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6259F" w14:textId="5C95313B" w:rsidR="00A05286" w:rsidRDefault="00172DC6">
      <w:pPr>
        <w:pStyle w:val="ReportNo"/>
        <w:tabs>
          <w:tab w:val="left" w:pos="1125"/>
        </w:tabs>
      </w:pPr>
      <w:r w:rsidRPr="00172DC6">
        <w:t>NASA/TM-20230003734</w:t>
      </w:r>
    </w:p>
    <w:p w14:paraId="3ACF4BA3" w14:textId="725EF050" w:rsidR="00FD3432" w:rsidRDefault="00FD3432">
      <w:pPr>
        <w:pStyle w:val="ReportNo"/>
        <w:tabs>
          <w:tab w:val="left" w:pos="1125"/>
        </w:tabs>
      </w:pPr>
      <w:r>
        <w:tab/>
      </w:r>
    </w:p>
    <w:p w14:paraId="3D958D9F" w14:textId="77777777" w:rsidR="00FD3432" w:rsidRDefault="007229F8">
      <w:r>
        <w:rPr>
          <w:noProof/>
        </w:rPr>
        <w:drawing>
          <wp:anchor distT="0" distB="0" distL="114300" distR="114300" simplePos="0" relativeHeight="251656192" behindDoc="0" locked="0" layoutInCell="0" allowOverlap="1" wp14:anchorId="58D929C3" wp14:editId="1E240638">
            <wp:simplePos x="0" y="0"/>
            <wp:positionH relativeFrom="column">
              <wp:posOffset>0</wp:posOffset>
            </wp:positionH>
            <wp:positionV relativeFrom="paragraph">
              <wp:posOffset>0</wp:posOffset>
            </wp:positionV>
            <wp:extent cx="1097280" cy="908685"/>
            <wp:effectExtent l="0" t="0" r="7620" b="5715"/>
            <wp:wrapTopAndBottom/>
            <wp:docPr id="3" name="Picture 2" descr="BALL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LLONL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7280" cy="908685"/>
                    </a:xfrm>
                    <a:prstGeom prst="rect">
                      <a:avLst/>
                    </a:prstGeom>
                    <a:noFill/>
                  </pic:spPr>
                </pic:pic>
              </a:graphicData>
            </a:graphic>
            <wp14:sizeRelH relativeFrom="page">
              <wp14:pctWidth>0</wp14:pctWidth>
            </wp14:sizeRelH>
            <wp14:sizeRelV relativeFrom="page">
              <wp14:pctHeight>0</wp14:pctHeight>
            </wp14:sizeRelV>
          </wp:anchor>
        </w:drawing>
      </w:r>
    </w:p>
    <w:p w14:paraId="5F5DCCBD" w14:textId="1912A7EF" w:rsidR="00FF587E" w:rsidRPr="009149F1" w:rsidRDefault="00FF587E" w:rsidP="00172DC6">
      <w:pPr>
        <w:autoSpaceDE w:val="0"/>
        <w:autoSpaceDN w:val="0"/>
        <w:adjustRightInd w:val="0"/>
        <w:spacing w:line="240" w:lineRule="auto"/>
        <w:rPr>
          <w:rFonts w:asciiTheme="minorBidi" w:hAnsiTheme="minorBidi" w:cstheme="minorBidi"/>
          <w:b/>
          <w:bCs/>
          <w:sz w:val="44"/>
          <w:szCs w:val="44"/>
        </w:rPr>
      </w:pPr>
      <w:r w:rsidRPr="009149F1">
        <w:rPr>
          <w:rFonts w:asciiTheme="minorBidi" w:hAnsiTheme="minorBidi" w:cstheme="minorBidi"/>
          <w:b/>
          <w:bCs/>
          <w:sz w:val="44"/>
          <w:szCs w:val="44"/>
        </w:rPr>
        <w:t>AUTONOMY VERIFICATION &amp; VALIDATION ROADMAP AND VISION</w:t>
      </w:r>
      <w:r w:rsidR="00172DC6" w:rsidRPr="009149F1">
        <w:rPr>
          <w:rFonts w:asciiTheme="minorBidi" w:hAnsiTheme="minorBidi" w:cstheme="minorBidi"/>
          <w:b/>
          <w:bCs/>
          <w:sz w:val="44"/>
          <w:szCs w:val="44"/>
        </w:rPr>
        <w:t xml:space="preserve">  2045</w:t>
      </w:r>
    </w:p>
    <w:p w14:paraId="4D796E5A" w14:textId="77777777" w:rsidR="00FD3432" w:rsidRDefault="00FD3432">
      <w:pPr>
        <w:pStyle w:val="Author-Affiliation"/>
      </w:pPr>
    </w:p>
    <w:p w14:paraId="468B5A65" w14:textId="54C95401" w:rsidR="00FD3432" w:rsidRPr="009149F1" w:rsidRDefault="00FF587E">
      <w:pPr>
        <w:pStyle w:val="Author-Affiliation"/>
        <w:rPr>
          <w:rFonts w:asciiTheme="minorBidi" w:hAnsiTheme="minorBidi" w:cstheme="minorBidi"/>
          <w:szCs w:val="22"/>
        </w:rPr>
      </w:pPr>
      <w:r w:rsidRPr="009149F1">
        <w:rPr>
          <w:rFonts w:asciiTheme="minorBidi" w:hAnsiTheme="minorBidi" w:cstheme="minorBidi"/>
          <w:szCs w:val="22"/>
        </w:rPr>
        <w:t>Guillaume P. Brat</w:t>
      </w:r>
    </w:p>
    <w:p w14:paraId="08CE4F37" w14:textId="6AF77D25" w:rsidR="00FD3432" w:rsidRPr="009149F1" w:rsidRDefault="00FF587E" w:rsidP="00FF587E">
      <w:pPr>
        <w:pStyle w:val="Author-Affiliation"/>
        <w:rPr>
          <w:rFonts w:asciiTheme="minorBidi" w:hAnsiTheme="minorBidi" w:cstheme="minorBidi"/>
          <w:szCs w:val="22"/>
        </w:rPr>
        <w:sectPr w:rsidR="00FD3432" w:rsidRPr="009149F1">
          <w:footerReference w:type="default" r:id="rId9"/>
          <w:type w:val="continuous"/>
          <w:pgSz w:w="12240" w:h="15840" w:code="1"/>
          <w:pgMar w:top="1440" w:right="1440" w:bottom="720" w:left="1440" w:header="0" w:footer="720" w:gutter="0"/>
          <w:pgNumType w:start="1"/>
          <w:cols w:space="720" w:equalWidth="0">
            <w:col w:w="9360"/>
          </w:cols>
        </w:sectPr>
      </w:pPr>
      <w:r w:rsidRPr="009149F1">
        <w:rPr>
          <w:rFonts w:asciiTheme="minorBidi" w:hAnsiTheme="minorBidi" w:cstheme="minorBidi"/>
          <w:szCs w:val="22"/>
        </w:rPr>
        <w:t>NASA Ames Research Center</w:t>
      </w:r>
      <w:r w:rsidR="008768C3" w:rsidRPr="009149F1">
        <w:rPr>
          <w:rFonts w:asciiTheme="minorBidi" w:hAnsiTheme="minorBidi" w:cstheme="minorBidi"/>
          <w:szCs w:val="22"/>
        </w:rPr>
        <w:t>, Moffett Field, CA, USA</w:t>
      </w:r>
    </w:p>
    <w:p w14:paraId="6DC1B7EF" w14:textId="77777777" w:rsidR="00FD3432" w:rsidRPr="009149F1" w:rsidRDefault="00FD3432">
      <w:pPr>
        <w:pStyle w:val="Author-Affiliation"/>
        <w:rPr>
          <w:rFonts w:asciiTheme="minorBidi" w:hAnsiTheme="minorBidi" w:cstheme="minorBidi"/>
          <w:szCs w:val="22"/>
        </w:rPr>
      </w:pPr>
    </w:p>
    <w:p w14:paraId="08D2B8F0" w14:textId="77777777" w:rsidR="004B0093" w:rsidRPr="009149F1" w:rsidRDefault="00FF587E" w:rsidP="004B0093">
      <w:pPr>
        <w:autoSpaceDE w:val="0"/>
        <w:autoSpaceDN w:val="0"/>
        <w:adjustRightInd w:val="0"/>
        <w:spacing w:line="240" w:lineRule="auto"/>
        <w:rPr>
          <w:rFonts w:asciiTheme="minorBidi" w:hAnsiTheme="minorBidi" w:cstheme="minorBidi"/>
          <w:i/>
          <w:szCs w:val="22"/>
        </w:rPr>
      </w:pPr>
      <w:r w:rsidRPr="009149F1">
        <w:rPr>
          <w:rFonts w:asciiTheme="minorBidi" w:hAnsiTheme="minorBidi" w:cstheme="minorBidi"/>
          <w:i/>
          <w:szCs w:val="22"/>
        </w:rPr>
        <w:t xml:space="preserve">Huafeng Yu </w:t>
      </w:r>
    </w:p>
    <w:p w14:paraId="341D33C4" w14:textId="28C924D2" w:rsidR="00FF587E" w:rsidRPr="009149F1" w:rsidRDefault="004B0093" w:rsidP="00FF587E">
      <w:pPr>
        <w:autoSpaceDE w:val="0"/>
        <w:autoSpaceDN w:val="0"/>
        <w:adjustRightInd w:val="0"/>
        <w:spacing w:line="240" w:lineRule="auto"/>
        <w:rPr>
          <w:rFonts w:asciiTheme="minorBidi" w:hAnsiTheme="minorBidi" w:cstheme="minorBidi"/>
          <w:szCs w:val="22"/>
        </w:rPr>
      </w:pPr>
      <w:r w:rsidRPr="009149F1">
        <w:rPr>
          <w:rStyle w:val="Emphasis"/>
          <w:rFonts w:asciiTheme="minorBidi" w:hAnsiTheme="minorBidi" w:cstheme="minorBidi"/>
          <w:szCs w:val="22"/>
        </w:rPr>
        <w:t>Boeing</w:t>
      </w:r>
      <w:r w:rsidRPr="009149F1">
        <w:rPr>
          <w:rFonts w:asciiTheme="minorBidi" w:hAnsiTheme="minorBidi" w:cstheme="minorBidi"/>
          <w:szCs w:val="22"/>
        </w:rPr>
        <w:t xml:space="preserve"> Research &amp; Technology, Santa Clara, CA</w:t>
      </w:r>
      <w:r w:rsidR="008768C3" w:rsidRPr="009149F1">
        <w:rPr>
          <w:rFonts w:asciiTheme="minorBidi" w:hAnsiTheme="minorBidi" w:cstheme="minorBidi"/>
          <w:szCs w:val="22"/>
        </w:rPr>
        <w:t>, USA</w:t>
      </w:r>
    </w:p>
    <w:p w14:paraId="50871778" w14:textId="77777777" w:rsidR="004B0093" w:rsidRPr="009149F1" w:rsidRDefault="004B0093" w:rsidP="00FF587E">
      <w:pPr>
        <w:autoSpaceDE w:val="0"/>
        <w:autoSpaceDN w:val="0"/>
        <w:adjustRightInd w:val="0"/>
        <w:spacing w:line="240" w:lineRule="auto"/>
        <w:rPr>
          <w:rFonts w:asciiTheme="minorBidi" w:hAnsiTheme="minorBidi" w:cstheme="minorBidi"/>
          <w:i/>
          <w:szCs w:val="22"/>
        </w:rPr>
      </w:pPr>
    </w:p>
    <w:p w14:paraId="4D7E4883" w14:textId="77777777" w:rsidR="004B0093" w:rsidRPr="009149F1" w:rsidRDefault="00FF587E" w:rsidP="00FF587E">
      <w:pPr>
        <w:autoSpaceDE w:val="0"/>
        <w:autoSpaceDN w:val="0"/>
        <w:adjustRightInd w:val="0"/>
        <w:spacing w:line="240" w:lineRule="auto"/>
        <w:rPr>
          <w:rFonts w:asciiTheme="minorBidi" w:hAnsiTheme="minorBidi" w:cstheme="minorBidi"/>
          <w:i/>
          <w:szCs w:val="22"/>
        </w:rPr>
      </w:pPr>
      <w:r w:rsidRPr="009149F1">
        <w:rPr>
          <w:rFonts w:asciiTheme="minorBidi" w:hAnsiTheme="minorBidi" w:cstheme="minorBidi"/>
          <w:i/>
          <w:szCs w:val="22"/>
        </w:rPr>
        <w:t>Ella Atkins</w:t>
      </w:r>
    </w:p>
    <w:p w14:paraId="671B14BE" w14:textId="6EFF09CE" w:rsidR="00FF587E" w:rsidRPr="003B3B56" w:rsidRDefault="003B3B56" w:rsidP="00FF587E">
      <w:pPr>
        <w:autoSpaceDE w:val="0"/>
        <w:autoSpaceDN w:val="0"/>
        <w:adjustRightInd w:val="0"/>
        <w:spacing w:line="240" w:lineRule="auto"/>
        <w:rPr>
          <w:rFonts w:asciiTheme="minorBidi" w:hAnsiTheme="minorBidi" w:cstheme="minorBidi"/>
          <w:i/>
          <w:szCs w:val="22"/>
        </w:rPr>
      </w:pPr>
      <w:r w:rsidRPr="003B3B56">
        <w:rPr>
          <w:rFonts w:asciiTheme="minorBidi" w:hAnsiTheme="minorBidi" w:cstheme="minorBidi"/>
          <w:i/>
          <w:szCs w:val="22"/>
        </w:rPr>
        <w:t>University of Michigan, Ann Arbor, MI</w:t>
      </w:r>
    </w:p>
    <w:p w14:paraId="40D9BCE3" w14:textId="77777777" w:rsidR="003B3B56" w:rsidRPr="009149F1" w:rsidRDefault="003B3B56" w:rsidP="00FF587E">
      <w:pPr>
        <w:autoSpaceDE w:val="0"/>
        <w:autoSpaceDN w:val="0"/>
        <w:adjustRightInd w:val="0"/>
        <w:spacing w:line="240" w:lineRule="auto"/>
        <w:rPr>
          <w:rFonts w:asciiTheme="minorBidi" w:hAnsiTheme="minorBidi" w:cstheme="minorBidi"/>
          <w:i/>
          <w:szCs w:val="22"/>
        </w:rPr>
      </w:pPr>
    </w:p>
    <w:p w14:paraId="2932CFEB" w14:textId="77777777" w:rsidR="004B0093" w:rsidRPr="009149F1" w:rsidRDefault="00FF587E" w:rsidP="00FF587E">
      <w:pPr>
        <w:autoSpaceDE w:val="0"/>
        <w:autoSpaceDN w:val="0"/>
        <w:adjustRightInd w:val="0"/>
        <w:spacing w:line="240" w:lineRule="auto"/>
        <w:rPr>
          <w:rFonts w:asciiTheme="minorBidi" w:hAnsiTheme="minorBidi" w:cstheme="minorBidi"/>
          <w:i/>
          <w:szCs w:val="22"/>
        </w:rPr>
      </w:pPr>
      <w:r w:rsidRPr="009149F1">
        <w:rPr>
          <w:rFonts w:asciiTheme="minorBidi" w:hAnsiTheme="minorBidi" w:cstheme="minorBidi"/>
          <w:i/>
          <w:szCs w:val="22"/>
        </w:rPr>
        <w:t xml:space="preserve">Prashin Sharma </w:t>
      </w:r>
    </w:p>
    <w:p w14:paraId="583E91FF" w14:textId="77777777" w:rsidR="003B3B56" w:rsidRPr="003B3B56" w:rsidRDefault="003B3B56" w:rsidP="003B3B56">
      <w:pPr>
        <w:autoSpaceDE w:val="0"/>
        <w:autoSpaceDN w:val="0"/>
        <w:adjustRightInd w:val="0"/>
        <w:spacing w:line="240" w:lineRule="auto"/>
        <w:rPr>
          <w:rFonts w:asciiTheme="minorBidi" w:hAnsiTheme="minorBidi" w:cstheme="minorBidi"/>
          <w:i/>
          <w:szCs w:val="22"/>
        </w:rPr>
      </w:pPr>
      <w:r w:rsidRPr="003B3B56">
        <w:rPr>
          <w:rFonts w:asciiTheme="minorBidi" w:hAnsiTheme="minorBidi" w:cstheme="minorBidi"/>
          <w:i/>
          <w:szCs w:val="22"/>
        </w:rPr>
        <w:t>University of Michigan, Ann Arbor, MI</w:t>
      </w:r>
    </w:p>
    <w:p w14:paraId="42DCC9C6" w14:textId="77777777" w:rsidR="00FF587E" w:rsidRPr="009149F1" w:rsidRDefault="00FF587E" w:rsidP="00FF587E">
      <w:pPr>
        <w:autoSpaceDE w:val="0"/>
        <w:autoSpaceDN w:val="0"/>
        <w:adjustRightInd w:val="0"/>
        <w:spacing w:line="240" w:lineRule="auto"/>
        <w:rPr>
          <w:rFonts w:asciiTheme="minorBidi" w:hAnsiTheme="minorBidi" w:cstheme="minorBidi"/>
          <w:i/>
          <w:szCs w:val="22"/>
        </w:rPr>
      </w:pPr>
    </w:p>
    <w:p w14:paraId="548FC5E4" w14:textId="77777777" w:rsidR="004B0093" w:rsidRPr="009149F1" w:rsidRDefault="00FF587E" w:rsidP="00FF587E">
      <w:pPr>
        <w:autoSpaceDE w:val="0"/>
        <w:autoSpaceDN w:val="0"/>
        <w:adjustRightInd w:val="0"/>
        <w:spacing w:line="240" w:lineRule="auto"/>
        <w:rPr>
          <w:rFonts w:asciiTheme="minorBidi" w:hAnsiTheme="minorBidi" w:cstheme="minorBidi"/>
          <w:i/>
          <w:szCs w:val="22"/>
        </w:rPr>
      </w:pPr>
      <w:r w:rsidRPr="009149F1">
        <w:rPr>
          <w:rFonts w:asciiTheme="minorBidi" w:hAnsiTheme="minorBidi" w:cstheme="minorBidi"/>
          <w:i/>
          <w:szCs w:val="22"/>
        </w:rPr>
        <w:t xml:space="preserve">Darren Cofer </w:t>
      </w:r>
    </w:p>
    <w:p w14:paraId="1C71BB5F" w14:textId="3BC78C27" w:rsidR="00FF587E" w:rsidRPr="009149F1" w:rsidRDefault="00FF587E" w:rsidP="00FF587E">
      <w:pPr>
        <w:autoSpaceDE w:val="0"/>
        <w:autoSpaceDN w:val="0"/>
        <w:adjustRightInd w:val="0"/>
        <w:spacing w:line="240" w:lineRule="auto"/>
        <w:rPr>
          <w:rFonts w:asciiTheme="minorBidi" w:hAnsiTheme="minorBidi" w:cstheme="minorBidi"/>
          <w:i/>
          <w:szCs w:val="22"/>
        </w:rPr>
      </w:pPr>
      <w:r w:rsidRPr="009149F1">
        <w:rPr>
          <w:rFonts w:asciiTheme="minorBidi" w:hAnsiTheme="minorBidi" w:cstheme="minorBidi"/>
          <w:i/>
          <w:szCs w:val="22"/>
        </w:rPr>
        <w:t>Collins Aerospace</w:t>
      </w:r>
      <w:r w:rsidR="008768C3" w:rsidRPr="009149F1">
        <w:rPr>
          <w:rFonts w:asciiTheme="minorBidi" w:hAnsiTheme="minorBidi" w:cstheme="minorBidi"/>
          <w:i/>
          <w:szCs w:val="22"/>
        </w:rPr>
        <w:t xml:space="preserve">, </w:t>
      </w:r>
      <w:r w:rsidR="008768C3" w:rsidRPr="009149F1">
        <w:rPr>
          <w:rFonts w:asciiTheme="minorBidi" w:hAnsiTheme="minorBidi" w:cstheme="minorBidi"/>
          <w:szCs w:val="22"/>
        </w:rPr>
        <w:t>Minneapolis-St. Paul, MI, USA</w:t>
      </w:r>
    </w:p>
    <w:p w14:paraId="4041B76E" w14:textId="77777777" w:rsidR="00FF587E" w:rsidRPr="009149F1" w:rsidRDefault="00FF587E" w:rsidP="00FF587E">
      <w:pPr>
        <w:autoSpaceDE w:val="0"/>
        <w:autoSpaceDN w:val="0"/>
        <w:adjustRightInd w:val="0"/>
        <w:spacing w:line="240" w:lineRule="auto"/>
        <w:rPr>
          <w:rFonts w:asciiTheme="minorBidi" w:hAnsiTheme="minorBidi" w:cstheme="minorBidi"/>
          <w:i/>
          <w:szCs w:val="22"/>
        </w:rPr>
      </w:pPr>
    </w:p>
    <w:p w14:paraId="65B25FC5" w14:textId="77777777" w:rsidR="004B0093" w:rsidRPr="009149F1" w:rsidRDefault="00FF587E" w:rsidP="00FF587E">
      <w:pPr>
        <w:autoSpaceDE w:val="0"/>
        <w:autoSpaceDN w:val="0"/>
        <w:adjustRightInd w:val="0"/>
        <w:spacing w:line="240" w:lineRule="auto"/>
        <w:rPr>
          <w:rFonts w:asciiTheme="minorBidi" w:hAnsiTheme="minorBidi" w:cstheme="minorBidi"/>
          <w:i/>
          <w:szCs w:val="22"/>
        </w:rPr>
      </w:pPr>
      <w:r w:rsidRPr="009149F1">
        <w:rPr>
          <w:rFonts w:asciiTheme="minorBidi" w:hAnsiTheme="minorBidi" w:cstheme="minorBidi"/>
          <w:i/>
          <w:szCs w:val="22"/>
        </w:rPr>
        <w:t xml:space="preserve">Michael Durling </w:t>
      </w:r>
    </w:p>
    <w:p w14:paraId="2D5539F5" w14:textId="306F77F4" w:rsidR="00FF587E" w:rsidRPr="009149F1" w:rsidRDefault="00FF587E" w:rsidP="00FF587E">
      <w:pPr>
        <w:autoSpaceDE w:val="0"/>
        <w:autoSpaceDN w:val="0"/>
        <w:adjustRightInd w:val="0"/>
        <w:spacing w:line="240" w:lineRule="auto"/>
        <w:rPr>
          <w:rFonts w:asciiTheme="minorBidi" w:hAnsiTheme="minorBidi" w:cstheme="minorBidi"/>
          <w:i/>
          <w:szCs w:val="22"/>
        </w:rPr>
      </w:pPr>
      <w:r w:rsidRPr="009149F1">
        <w:rPr>
          <w:rFonts w:asciiTheme="minorBidi" w:hAnsiTheme="minorBidi" w:cstheme="minorBidi"/>
          <w:i/>
          <w:szCs w:val="22"/>
        </w:rPr>
        <w:t>GE Research</w:t>
      </w:r>
      <w:r w:rsidR="008768C3" w:rsidRPr="009149F1">
        <w:rPr>
          <w:rFonts w:asciiTheme="minorBidi" w:hAnsiTheme="minorBidi" w:cstheme="minorBidi"/>
          <w:i/>
          <w:szCs w:val="22"/>
        </w:rPr>
        <w:t xml:space="preserve">, </w:t>
      </w:r>
      <w:r w:rsidR="008768C3" w:rsidRPr="009149F1">
        <w:rPr>
          <w:rFonts w:asciiTheme="minorBidi" w:hAnsiTheme="minorBidi" w:cstheme="minorBidi"/>
          <w:szCs w:val="22"/>
        </w:rPr>
        <w:t>Niskayuna, New York, USA</w:t>
      </w:r>
    </w:p>
    <w:p w14:paraId="60D2698C" w14:textId="77777777" w:rsidR="00FF587E" w:rsidRPr="009149F1" w:rsidRDefault="00FF587E" w:rsidP="00FF587E">
      <w:pPr>
        <w:autoSpaceDE w:val="0"/>
        <w:autoSpaceDN w:val="0"/>
        <w:adjustRightInd w:val="0"/>
        <w:spacing w:line="240" w:lineRule="auto"/>
        <w:rPr>
          <w:rFonts w:asciiTheme="minorBidi" w:hAnsiTheme="minorBidi" w:cstheme="minorBidi"/>
          <w:i/>
          <w:szCs w:val="22"/>
        </w:rPr>
      </w:pPr>
    </w:p>
    <w:p w14:paraId="26CF13A4" w14:textId="77777777" w:rsidR="004B0093" w:rsidRPr="009149F1" w:rsidRDefault="00FF587E" w:rsidP="00FF587E">
      <w:pPr>
        <w:autoSpaceDE w:val="0"/>
        <w:autoSpaceDN w:val="0"/>
        <w:adjustRightInd w:val="0"/>
        <w:spacing w:line="240" w:lineRule="auto"/>
        <w:rPr>
          <w:rFonts w:asciiTheme="minorBidi" w:hAnsiTheme="minorBidi" w:cstheme="minorBidi"/>
          <w:i/>
          <w:szCs w:val="22"/>
        </w:rPr>
      </w:pPr>
      <w:r w:rsidRPr="009149F1">
        <w:rPr>
          <w:rFonts w:asciiTheme="minorBidi" w:hAnsiTheme="minorBidi" w:cstheme="minorBidi"/>
          <w:i/>
          <w:szCs w:val="22"/>
        </w:rPr>
        <w:t xml:space="preserve">Baoluo Meng </w:t>
      </w:r>
    </w:p>
    <w:p w14:paraId="24E4D5B9" w14:textId="77777777" w:rsidR="008768C3" w:rsidRPr="009149F1" w:rsidRDefault="008768C3" w:rsidP="008768C3">
      <w:pPr>
        <w:autoSpaceDE w:val="0"/>
        <w:autoSpaceDN w:val="0"/>
        <w:adjustRightInd w:val="0"/>
        <w:spacing w:line="240" w:lineRule="auto"/>
        <w:rPr>
          <w:rFonts w:asciiTheme="minorBidi" w:hAnsiTheme="minorBidi" w:cstheme="minorBidi"/>
          <w:i/>
          <w:szCs w:val="22"/>
        </w:rPr>
      </w:pPr>
      <w:r w:rsidRPr="009149F1">
        <w:rPr>
          <w:rFonts w:asciiTheme="minorBidi" w:hAnsiTheme="minorBidi" w:cstheme="minorBidi"/>
          <w:i/>
          <w:szCs w:val="22"/>
        </w:rPr>
        <w:t xml:space="preserve">GE Research, </w:t>
      </w:r>
      <w:r w:rsidRPr="009149F1">
        <w:rPr>
          <w:rFonts w:asciiTheme="minorBidi" w:hAnsiTheme="minorBidi" w:cstheme="minorBidi"/>
          <w:szCs w:val="22"/>
        </w:rPr>
        <w:t>Niskayuna, New York, USA</w:t>
      </w:r>
    </w:p>
    <w:p w14:paraId="4D2E3C49" w14:textId="77777777" w:rsidR="00FF587E" w:rsidRPr="009149F1" w:rsidRDefault="00FF587E" w:rsidP="00FF587E">
      <w:pPr>
        <w:autoSpaceDE w:val="0"/>
        <w:autoSpaceDN w:val="0"/>
        <w:adjustRightInd w:val="0"/>
        <w:spacing w:line="240" w:lineRule="auto"/>
        <w:rPr>
          <w:rFonts w:asciiTheme="minorBidi" w:hAnsiTheme="minorBidi" w:cstheme="minorBidi"/>
          <w:i/>
          <w:szCs w:val="22"/>
        </w:rPr>
      </w:pPr>
    </w:p>
    <w:p w14:paraId="287C2AC1" w14:textId="77777777" w:rsidR="004B0093" w:rsidRPr="009149F1" w:rsidRDefault="00FF587E" w:rsidP="00FF587E">
      <w:pPr>
        <w:autoSpaceDE w:val="0"/>
        <w:autoSpaceDN w:val="0"/>
        <w:adjustRightInd w:val="0"/>
        <w:spacing w:line="240" w:lineRule="auto"/>
        <w:rPr>
          <w:rFonts w:asciiTheme="minorBidi" w:hAnsiTheme="minorBidi" w:cstheme="minorBidi"/>
          <w:i/>
          <w:szCs w:val="22"/>
        </w:rPr>
      </w:pPr>
      <w:r w:rsidRPr="009149F1">
        <w:rPr>
          <w:rFonts w:asciiTheme="minorBidi" w:hAnsiTheme="minorBidi" w:cstheme="minorBidi"/>
          <w:i/>
          <w:szCs w:val="22"/>
        </w:rPr>
        <w:t xml:space="preserve">Christopher Alexander </w:t>
      </w:r>
    </w:p>
    <w:p w14:paraId="79E7D313" w14:textId="77777777" w:rsidR="008768C3" w:rsidRPr="009149F1" w:rsidRDefault="008768C3" w:rsidP="008768C3">
      <w:pPr>
        <w:autoSpaceDE w:val="0"/>
        <w:autoSpaceDN w:val="0"/>
        <w:adjustRightInd w:val="0"/>
        <w:spacing w:line="240" w:lineRule="auto"/>
        <w:rPr>
          <w:rFonts w:asciiTheme="minorBidi" w:hAnsiTheme="minorBidi" w:cstheme="minorBidi"/>
          <w:i/>
          <w:szCs w:val="22"/>
        </w:rPr>
      </w:pPr>
      <w:r w:rsidRPr="009149F1">
        <w:rPr>
          <w:rFonts w:asciiTheme="minorBidi" w:hAnsiTheme="minorBidi" w:cstheme="minorBidi"/>
          <w:i/>
          <w:szCs w:val="22"/>
        </w:rPr>
        <w:t xml:space="preserve">GE Research, </w:t>
      </w:r>
      <w:r w:rsidRPr="009149F1">
        <w:rPr>
          <w:rFonts w:asciiTheme="minorBidi" w:hAnsiTheme="minorBidi" w:cstheme="minorBidi"/>
          <w:szCs w:val="22"/>
        </w:rPr>
        <w:t>Niskayuna, New York, USA</w:t>
      </w:r>
    </w:p>
    <w:p w14:paraId="6E840EA9" w14:textId="77777777" w:rsidR="00FF587E" w:rsidRPr="009149F1" w:rsidRDefault="00FF587E" w:rsidP="00FF587E">
      <w:pPr>
        <w:autoSpaceDE w:val="0"/>
        <w:autoSpaceDN w:val="0"/>
        <w:adjustRightInd w:val="0"/>
        <w:spacing w:line="240" w:lineRule="auto"/>
        <w:rPr>
          <w:rFonts w:asciiTheme="minorBidi" w:hAnsiTheme="minorBidi" w:cstheme="minorBidi"/>
          <w:i/>
          <w:szCs w:val="22"/>
        </w:rPr>
      </w:pPr>
    </w:p>
    <w:p w14:paraId="2DBE011A" w14:textId="77777777" w:rsidR="004B0093" w:rsidRPr="009149F1" w:rsidRDefault="00FF587E" w:rsidP="00FF587E">
      <w:pPr>
        <w:autoSpaceDE w:val="0"/>
        <w:autoSpaceDN w:val="0"/>
        <w:adjustRightInd w:val="0"/>
        <w:spacing w:line="240" w:lineRule="auto"/>
        <w:rPr>
          <w:rFonts w:asciiTheme="minorBidi" w:hAnsiTheme="minorBidi" w:cstheme="minorBidi"/>
          <w:i/>
          <w:szCs w:val="22"/>
        </w:rPr>
      </w:pPr>
      <w:r w:rsidRPr="009149F1">
        <w:rPr>
          <w:rFonts w:asciiTheme="minorBidi" w:hAnsiTheme="minorBidi" w:cstheme="minorBidi"/>
          <w:i/>
          <w:szCs w:val="22"/>
        </w:rPr>
        <w:t xml:space="preserve">Szabolcs Borgyos </w:t>
      </w:r>
    </w:p>
    <w:p w14:paraId="4D997AEF" w14:textId="77777777" w:rsidR="008768C3" w:rsidRPr="009149F1" w:rsidRDefault="008768C3" w:rsidP="008768C3">
      <w:pPr>
        <w:autoSpaceDE w:val="0"/>
        <w:autoSpaceDN w:val="0"/>
        <w:adjustRightInd w:val="0"/>
        <w:spacing w:line="240" w:lineRule="auto"/>
        <w:rPr>
          <w:rFonts w:asciiTheme="minorBidi" w:hAnsiTheme="minorBidi" w:cstheme="minorBidi"/>
          <w:i/>
          <w:szCs w:val="22"/>
        </w:rPr>
      </w:pPr>
      <w:r w:rsidRPr="009149F1">
        <w:rPr>
          <w:rFonts w:asciiTheme="minorBidi" w:hAnsiTheme="minorBidi" w:cstheme="minorBidi"/>
          <w:i/>
          <w:szCs w:val="22"/>
        </w:rPr>
        <w:t xml:space="preserve">GE Research, </w:t>
      </w:r>
      <w:r w:rsidRPr="009149F1">
        <w:rPr>
          <w:rFonts w:asciiTheme="minorBidi" w:hAnsiTheme="minorBidi" w:cstheme="minorBidi"/>
          <w:szCs w:val="22"/>
        </w:rPr>
        <w:t>Niskayuna, New York, USA</w:t>
      </w:r>
    </w:p>
    <w:p w14:paraId="7C53C212" w14:textId="77777777" w:rsidR="00FF587E" w:rsidRPr="009149F1" w:rsidRDefault="00FF587E" w:rsidP="00FF587E">
      <w:pPr>
        <w:autoSpaceDE w:val="0"/>
        <w:autoSpaceDN w:val="0"/>
        <w:adjustRightInd w:val="0"/>
        <w:spacing w:line="240" w:lineRule="auto"/>
        <w:rPr>
          <w:rFonts w:asciiTheme="minorBidi" w:hAnsiTheme="minorBidi" w:cstheme="minorBidi"/>
          <w:i/>
          <w:szCs w:val="22"/>
        </w:rPr>
      </w:pPr>
    </w:p>
    <w:p w14:paraId="4E85B4A4" w14:textId="77777777" w:rsidR="004B0093" w:rsidRPr="009149F1" w:rsidRDefault="00FF587E" w:rsidP="00FF587E">
      <w:pPr>
        <w:autoSpaceDE w:val="0"/>
        <w:autoSpaceDN w:val="0"/>
        <w:adjustRightInd w:val="0"/>
        <w:spacing w:line="240" w:lineRule="auto"/>
        <w:rPr>
          <w:rFonts w:asciiTheme="minorBidi" w:hAnsiTheme="minorBidi" w:cstheme="minorBidi"/>
          <w:i/>
          <w:szCs w:val="22"/>
        </w:rPr>
      </w:pPr>
      <w:r w:rsidRPr="009149F1">
        <w:rPr>
          <w:rFonts w:asciiTheme="minorBidi" w:hAnsiTheme="minorBidi" w:cstheme="minorBidi"/>
          <w:i/>
          <w:szCs w:val="22"/>
        </w:rPr>
        <w:t xml:space="preserve">Chuchu Fan </w:t>
      </w:r>
    </w:p>
    <w:p w14:paraId="49C949A5" w14:textId="692E4CF0" w:rsidR="00FF587E" w:rsidRPr="009149F1" w:rsidRDefault="004B0093" w:rsidP="00FF587E">
      <w:pPr>
        <w:autoSpaceDE w:val="0"/>
        <w:autoSpaceDN w:val="0"/>
        <w:adjustRightInd w:val="0"/>
        <w:spacing w:line="240" w:lineRule="auto"/>
        <w:rPr>
          <w:rStyle w:val="Emphasis"/>
          <w:rFonts w:asciiTheme="minorBidi" w:hAnsiTheme="minorBidi" w:cstheme="minorBidi"/>
          <w:szCs w:val="22"/>
        </w:rPr>
      </w:pPr>
      <w:r w:rsidRPr="009149F1">
        <w:rPr>
          <w:rStyle w:val="Emphasis"/>
          <w:rFonts w:asciiTheme="minorBidi" w:hAnsiTheme="minorBidi" w:cstheme="minorBidi"/>
          <w:szCs w:val="22"/>
        </w:rPr>
        <w:t>Massachusetts Institute of Technology</w:t>
      </w:r>
      <w:r w:rsidR="008768C3" w:rsidRPr="009149F1">
        <w:rPr>
          <w:rStyle w:val="Emphasis"/>
          <w:rFonts w:asciiTheme="minorBidi" w:hAnsiTheme="minorBidi" w:cstheme="minorBidi"/>
          <w:szCs w:val="22"/>
        </w:rPr>
        <w:t xml:space="preserve">, </w:t>
      </w:r>
      <w:r w:rsidR="008768C3" w:rsidRPr="009149F1">
        <w:rPr>
          <w:rFonts w:asciiTheme="minorBidi" w:hAnsiTheme="minorBidi" w:cstheme="minorBidi"/>
          <w:szCs w:val="22"/>
        </w:rPr>
        <w:t>Cambridge, MA, USA</w:t>
      </w:r>
    </w:p>
    <w:p w14:paraId="5BDF387F" w14:textId="77777777" w:rsidR="004B0093" w:rsidRPr="009149F1" w:rsidRDefault="004B0093" w:rsidP="00FF587E">
      <w:pPr>
        <w:autoSpaceDE w:val="0"/>
        <w:autoSpaceDN w:val="0"/>
        <w:adjustRightInd w:val="0"/>
        <w:spacing w:line="240" w:lineRule="auto"/>
        <w:rPr>
          <w:rFonts w:asciiTheme="minorBidi" w:hAnsiTheme="minorBidi" w:cstheme="minorBidi"/>
          <w:i/>
          <w:szCs w:val="22"/>
        </w:rPr>
      </w:pPr>
    </w:p>
    <w:p w14:paraId="46BEEA4E" w14:textId="77777777" w:rsidR="004B0093" w:rsidRPr="009149F1" w:rsidRDefault="00FF587E" w:rsidP="00FF587E">
      <w:pPr>
        <w:autoSpaceDE w:val="0"/>
        <w:autoSpaceDN w:val="0"/>
        <w:adjustRightInd w:val="0"/>
        <w:spacing w:line="240" w:lineRule="auto"/>
        <w:rPr>
          <w:rFonts w:asciiTheme="minorBidi" w:hAnsiTheme="minorBidi" w:cstheme="minorBidi"/>
          <w:i/>
          <w:szCs w:val="22"/>
        </w:rPr>
      </w:pPr>
      <w:r w:rsidRPr="009149F1">
        <w:rPr>
          <w:rFonts w:asciiTheme="minorBidi" w:hAnsiTheme="minorBidi" w:cstheme="minorBidi"/>
          <w:i/>
          <w:szCs w:val="22"/>
        </w:rPr>
        <w:t xml:space="preserve">Kunal Garg </w:t>
      </w:r>
    </w:p>
    <w:p w14:paraId="17359E01" w14:textId="5F7435AA" w:rsidR="00172DC6" w:rsidRPr="009149F1" w:rsidRDefault="008768C3" w:rsidP="009149F1">
      <w:pPr>
        <w:autoSpaceDE w:val="0"/>
        <w:autoSpaceDN w:val="0"/>
        <w:adjustRightInd w:val="0"/>
        <w:spacing w:line="240" w:lineRule="auto"/>
        <w:rPr>
          <w:rFonts w:asciiTheme="minorBidi" w:hAnsiTheme="minorBidi" w:cstheme="minorBidi"/>
          <w:i/>
          <w:iCs/>
          <w:szCs w:val="22"/>
        </w:rPr>
      </w:pPr>
      <w:r w:rsidRPr="009149F1">
        <w:rPr>
          <w:rStyle w:val="Emphasis"/>
          <w:rFonts w:asciiTheme="minorBidi" w:hAnsiTheme="minorBidi" w:cstheme="minorBidi"/>
          <w:szCs w:val="22"/>
        </w:rPr>
        <w:t xml:space="preserve">Massachusetts Institute of Technology, </w:t>
      </w:r>
      <w:r w:rsidRPr="009149F1">
        <w:rPr>
          <w:rFonts w:asciiTheme="minorBidi" w:hAnsiTheme="minorBidi" w:cstheme="minorBidi"/>
          <w:szCs w:val="22"/>
        </w:rPr>
        <w:t>Cambridge, MA, US</w:t>
      </w:r>
    </w:p>
    <w:p w14:paraId="09DDD4FC" w14:textId="77777777" w:rsidR="00172DC6" w:rsidRDefault="00172DC6" w:rsidP="00FF587E">
      <w:pPr>
        <w:pStyle w:val="Address"/>
        <w:rPr>
          <w:rFonts w:asciiTheme="minorBidi" w:hAnsiTheme="minorBidi" w:cstheme="minorBidi"/>
          <w:i/>
          <w:sz w:val="24"/>
          <w:szCs w:val="24"/>
        </w:rPr>
      </w:pPr>
    </w:p>
    <w:p w14:paraId="22AA8079" w14:textId="77777777" w:rsidR="009149F1" w:rsidRDefault="009149F1" w:rsidP="00FF587E">
      <w:pPr>
        <w:pStyle w:val="Address"/>
        <w:rPr>
          <w:rFonts w:asciiTheme="minorBidi" w:hAnsiTheme="minorBidi" w:cstheme="minorBidi"/>
          <w:i/>
          <w:sz w:val="24"/>
          <w:szCs w:val="24"/>
        </w:rPr>
      </w:pPr>
    </w:p>
    <w:p w14:paraId="263B3C39" w14:textId="77777777" w:rsidR="009149F1" w:rsidRDefault="009149F1" w:rsidP="00FF587E">
      <w:pPr>
        <w:pStyle w:val="Address"/>
        <w:rPr>
          <w:rFonts w:asciiTheme="minorBidi" w:hAnsiTheme="minorBidi" w:cstheme="minorBidi"/>
          <w:i/>
          <w:sz w:val="24"/>
          <w:szCs w:val="24"/>
        </w:rPr>
      </w:pPr>
    </w:p>
    <w:p w14:paraId="21933ECA" w14:textId="77777777" w:rsidR="009149F1" w:rsidRDefault="009149F1" w:rsidP="00FF587E">
      <w:pPr>
        <w:pStyle w:val="Address"/>
        <w:rPr>
          <w:rFonts w:asciiTheme="minorBidi" w:hAnsiTheme="minorBidi" w:cstheme="minorBidi"/>
          <w:i/>
          <w:sz w:val="24"/>
          <w:szCs w:val="24"/>
        </w:rPr>
      </w:pPr>
    </w:p>
    <w:p w14:paraId="2E8B4921" w14:textId="77777777" w:rsidR="009149F1" w:rsidRDefault="009149F1" w:rsidP="00FF587E">
      <w:pPr>
        <w:pStyle w:val="Address"/>
        <w:rPr>
          <w:rFonts w:asciiTheme="minorBidi" w:hAnsiTheme="minorBidi" w:cstheme="minorBidi"/>
          <w:i/>
          <w:sz w:val="24"/>
          <w:szCs w:val="24"/>
        </w:rPr>
      </w:pPr>
    </w:p>
    <w:p w14:paraId="69D34008" w14:textId="77777777" w:rsidR="009149F1" w:rsidRDefault="009149F1" w:rsidP="00FF587E">
      <w:pPr>
        <w:pStyle w:val="Address"/>
        <w:rPr>
          <w:rFonts w:asciiTheme="minorBidi" w:hAnsiTheme="minorBidi" w:cstheme="minorBidi"/>
          <w:i/>
          <w:sz w:val="24"/>
          <w:szCs w:val="24"/>
        </w:rPr>
      </w:pPr>
    </w:p>
    <w:p w14:paraId="41BE2044" w14:textId="7EFB4D9F" w:rsidR="004B0093" w:rsidRPr="009149F1" w:rsidRDefault="00FF587E" w:rsidP="00FF587E">
      <w:pPr>
        <w:pStyle w:val="Address"/>
        <w:rPr>
          <w:rFonts w:asciiTheme="minorBidi" w:hAnsiTheme="minorBidi" w:cstheme="minorBidi"/>
          <w:i/>
          <w:szCs w:val="22"/>
        </w:rPr>
      </w:pPr>
      <w:r w:rsidRPr="009149F1">
        <w:rPr>
          <w:rFonts w:asciiTheme="minorBidi" w:hAnsiTheme="minorBidi" w:cstheme="minorBidi"/>
          <w:i/>
          <w:szCs w:val="22"/>
        </w:rPr>
        <w:lastRenderedPageBreak/>
        <w:t xml:space="preserve">Ufuk Topcu </w:t>
      </w:r>
    </w:p>
    <w:p w14:paraId="4ED62EAE" w14:textId="330F09DE" w:rsidR="00FF587E" w:rsidRPr="009149F1" w:rsidRDefault="008768C3" w:rsidP="00FF587E">
      <w:pPr>
        <w:pStyle w:val="Address"/>
        <w:rPr>
          <w:rFonts w:asciiTheme="minorBidi" w:hAnsiTheme="minorBidi" w:cstheme="minorBidi"/>
          <w:i/>
          <w:szCs w:val="22"/>
        </w:rPr>
      </w:pPr>
      <w:r w:rsidRPr="009149F1">
        <w:rPr>
          <w:rFonts w:asciiTheme="minorBidi" w:hAnsiTheme="minorBidi" w:cstheme="minorBidi"/>
          <w:i/>
          <w:szCs w:val="22"/>
        </w:rPr>
        <w:t xml:space="preserve">University of Texas, </w:t>
      </w:r>
      <w:r w:rsidR="00FF587E" w:rsidRPr="009149F1">
        <w:rPr>
          <w:rFonts w:asciiTheme="minorBidi" w:hAnsiTheme="minorBidi" w:cstheme="minorBidi"/>
          <w:i/>
          <w:szCs w:val="22"/>
        </w:rPr>
        <w:t xml:space="preserve"> Austin</w:t>
      </w:r>
      <w:r w:rsidRPr="009149F1">
        <w:rPr>
          <w:rFonts w:asciiTheme="minorBidi" w:hAnsiTheme="minorBidi" w:cstheme="minorBidi"/>
          <w:i/>
          <w:szCs w:val="22"/>
        </w:rPr>
        <w:t>, TX</w:t>
      </w:r>
    </w:p>
    <w:p w14:paraId="79916BE2" w14:textId="77777777" w:rsidR="00FF587E" w:rsidRPr="009149F1" w:rsidRDefault="00FF587E" w:rsidP="00FF587E">
      <w:pPr>
        <w:pStyle w:val="Address"/>
        <w:rPr>
          <w:rFonts w:asciiTheme="minorBidi" w:hAnsiTheme="minorBidi" w:cstheme="minorBidi"/>
          <w:i/>
          <w:szCs w:val="22"/>
        </w:rPr>
      </w:pPr>
    </w:p>
    <w:p w14:paraId="64127F39" w14:textId="77777777" w:rsidR="004B0093" w:rsidRPr="009149F1" w:rsidRDefault="00FF587E" w:rsidP="00FF587E">
      <w:pPr>
        <w:pStyle w:val="Address"/>
        <w:rPr>
          <w:rFonts w:asciiTheme="minorBidi" w:hAnsiTheme="minorBidi" w:cstheme="minorBidi"/>
          <w:i/>
          <w:szCs w:val="22"/>
        </w:rPr>
      </w:pPr>
      <w:r w:rsidRPr="009149F1">
        <w:rPr>
          <w:rFonts w:asciiTheme="minorBidi" w:hAnsiTheme="minorBidi" w:cstheme="minorBidi"/>
          <w:i/>
          <w:szCs w:val="22"/>
        </w:rPr>
        <w:t xml:space="preserve">Georgios Bakirtzis </w:t>
      </w:r>
    </w:p>
    <w:p w14:paraId="3B0C80FB" w14:textId="77777777" w:rsidR="008768C3" w:rsidRPr="009149F1" w:rsidRDefault="008768C3" w:rsidP="008768C3">
      <w:pPr>
        <w:pStyle w:val="Address"/>
        <w:rPr>
          <w:rFonts w:asciiTheme="minorBidi" w:hAnsiTheme="minorBidi" w:cstheme="minorBidi"/>
          <w:i/>
          <w:szCs w:val="22"/>
        </w:rPr>
      </w:pPr>
      <w:r w:rsidRPr="009149F1">
        <w:rPr>
          <w:rFonts w:asciiTheme="minorBidi" w:hAnsiTheme="minorBidi" w:cstheme="minorBidi"/>
          <w:i/>
          <w:szCs w:val="22"/>
        </w:rPr>
        <w:t>University of Texas,  Austin, TX</w:t>
      </w:r>
    </w:p>
    <w:p w14:paraId="4D945045" w14:textId="77777777" w:rsidR="00FD3432" w:rsidRPr="00FF587E" w:rsidRDefault="00FD3432">
      <w:pPr>
        <w:pStyle w:val="Address"/>
      </w:pPr>
    </w:p>
    <w:p w14:paraId="4DD8457A" w14:textId="77777777" w:rsidR="00FD3432" w:rsidRPr="00FF587E" w:rsidRDefault="00FD3432">
      <w:pPr>
        <w:pStyle w:val="Address"/>
      </w:pPr>
    </w:p>
    <w:p w14:paraId="026310C5" w14:textId="77777777" w:rsidR="00FD3432" w:rsidRDefault="00FD3432" w:rsidP="00FF587E">
      <w:pPr>
        <w:pStyle w:val="ProfileHead"/>
        <w:rPr>
          <w:rFonts w:ascii="Arial Black" w:hAnsi="Arial Black"/>
          <w:b w:val="0"/>
          <w:color w:val="FFFFFF"/>
          <w:sz w:val="22"/>
        </w:rPr>
      </w:pPr>
    </w:p>
    <w:p w14:paraId="30C0592E" w14:textId="77777777" w:rsidR="004B0093" w:rsidRDefault="004B0093" w:rsidP="00FF587E">
      <w:pPr>
        <w:pStyle w:val="ProfileHead"/>
        <w:rPr>
          <w:rFonts w:ascii="Arial Black" w:hAnsi="Arial Black"/>
          <w:b w:val="0"/>
          <w:color w:val="FFFFFF"/>
          <w:sz w:val="22"/>
        </w:rPr>
      </w:pPr>
    </w:p>
    <w:p w14:paraId="0D70EE97" w14:textId="77777777" w:rsidR="004B0093" w:rsidRDefault="004B0093" w:rsidP="00FF587E">
      <w:pPr>
        <w:pStyle w:val="ProfileHead"/>
        <w:rPr>
          <w:rFonts w:ascii="Arial Black" w:hAnsi="Arial Black"/>
          <w:b w:val="0"/>
          <w:color w:val="FFFFFF"/>
          <w:sz w:val="22"/>
        </w:rPr>
      </w:pPr>
    </w:p>
    <w:p w14:paraId="35CAA4EA" w14:textId="77777777" w:rsidR="004B0093" w:rsidRDefault="004B0093" w:rsidP="00FF587E">
      <w:pPr>
        <w:pStyle w:val="ProfileHead"/>
        <w:rPr>
          <w:rFonts w:ascii="Arial Black" w:hAnsi="Arial Black"/>
          <w:b w:val="0"/>
          <w:color w:val="FFFFFF"/>
          <w:sz w:val="22"/>
        </w:rPr>
      </w:pPr>
    </w:p>
    <w:p w14:paraId="4797C982" w14:textId="77777777" w:rsidR="004B0093" w:rsidRDefault="004B0093" w:rsidP="00FF587E">
      <w:pPr>
        <w:pStyle w:val="ProfileHead"/>
        <w:rPr>
          <w:rFonts w:ascii="Arial Black" w:hAnsi="Arial Black"/>
          <w:b w:val="0"/>
          <w:color w:val="FFFFFF"/>
          <w:sz w:val="22"/>
        </w:rPr>
      </w:pPr>
    </w:p>
    <w:p w14:paraId="3687121B" w14:textId="77777777" w:rsidR="004B0093" w:rsidRDefault="004B0093" w:rsidP="00FF587E">
      <w:pPr>
        <w:pStyle w:val="ProfileHead"/>
        <w:rPr>
          <w:rFonts w:ascii="Arial Black" w:hAnsi="Arial Black"/>
          <w:b w:val="0"/>
          <w:color w:val="FFFFFF"/>
          <w:sz w:val="22"/>
        </w:rPr>
      </w:pPr>
    </w:p>
    <w:p w14:paraId="67AF6FB5" w14:textId="77777777" w:rsidR="004B0093" w:rsidRDefault="004B0093" w:rsidP="00FF587E">
      <w:pPr>
        <w:pStyle w:val="ProfileHead"/>
        <w:rPr>
          <w:rFonts w:ascii="Arial Black" w:hAnsi="Arial Black"/>
          <w:b w:val="0"/>
          <w:color w:val="FFFFFF"/>
          <w:sz w:val="22"/>
        </w:rPr>
      </w:pPr>
    </w:p>
    <w:p w14:paraId="2B85F8E3" w14:textId="77777777" w:rsidR="004B0093" w:rsidRDefault="004B0093" w:rsidP="00FF587E">
      <w:pPr>
        <w:pStyle w:val="ProfileHead"/>
        <w:rPr>
          <w:rFonts w:ascii="Arial Black" w:hAnsi="Arial Black"/>
          <w:b w:val="0"/>
          <w:color w:val="FFFFFF"/>
          <w:sz w:val="22"/>
        </w:rPr>
      </w:pPr>
    </w:p>
    <w:p w14:paraId="076FD8A8" w14:textId="77777777" w:rsidR="004B0093" w:rsidRDefault="004B0093" w:rsidP="00FF587E">
      <w:pPr>
        <w:pStyle w:val="ProfileHead"/>
        <w:rPr>
          <w:rFonts w:ascii="Arial Black" w:hAnsi="Arial Black"/>
          <w:b w:val="0"/>
          <w:color w:val="FFFFFF"/>
          <w:sz w:val="22"/>
        </w:rPr>
      </w:pPr>
    </w:p>
    <w:p w14:paraId="28A4C250" w14:textId="77777777" w:rsidR="004B0093" w:rsidRDefault="004B0093" w:rsidP="00FF587E">
      <w:pPr>
        <w:pStyle w:val="ProfileHead"/>
        <w:rPr>
          <w:rFonts w:ascii="Arial Black" w:hAnsi="Arial Black"/>
          <w:b w:val="0"/>
          <w:color w:val="FFFFFF"/>
          <w:sz w:val="22"/>
        </w:rPr>
      </w:pPr>
    </w:p>
    <w:p w14:paraId="6CA3CA31" w14:textId="77777777" w:rsidR="004B0093" w:rsidRDefault="004B0093" w:rsidP="00FF587E">
      <w:pPr>
        <w:pStyle w:val="ProfileHead"/>
        <w:rPr>
          <w:rFonts w:ascii="Arial Black" w:hAnsi="Arial Black"/>
          <w:b w:val="0"/>
          <w:color w:val="FFFFFF"/>
          <w:sz w:val="22"/>
        </w:rPr>
      </w:pPr>
    </w:p>
    <w:p w14:paraId="6411978F" w14:textId="77777777" w:rsidR="004B0093" w:rsidRDefault="004B0093" w:rsidP="00FF587E">
      <w:pPr>
        <w:pStyle w:val="ProfileHead"/>
        <w:rPr>
          <w:rFonts w:ascii="Arial Black" w:hAnsi="Arial Black"/>
          <w:b w:val="0"/>
          <w:color w:val="FFFFFF"/>
          <w:sz w:val="22"/>
        </w:rPr>
      </w:pPr>
    </w:p>
    <w:p w14:paraId="466A7A6C" w14:textId="77777777" w:rsidR="004B0093" w:rsidRDefault="004B0093" w:rsidP="00FF587E">
      <w:pPr>
        <w:pStyle w:val="ProfileHead"/>
        <w:rPr>
          <w:rFonts w:ascii="Arial Black" w:hAnsi="Arial Black"/>
          <w:b w:val="0"/>
          <w:color w:val="FFFFFF"/>
          <w:sz w:val="22"/>
        </w:rPr>
      </w:pPr>
    </w:p>
    <w:p w14:paraId="30B48D08" w14:textId="77777777" w:rsidR="004B0093" w:rsidRDefault="004B0093" w:rsidP="00FF587E">
      <w:pPr>
        <w:pStyle w:val="ProfileHead"/>
        <w:rPr>
          <w:rFonts w:ascii="Arial Black" w:hAnsi="Arial Black"/>
          <w:b w:val="0"/>
          <w:color w:val="FFFFFF"/>
          <w:sz w:val="22"/>
        </w:rPr>
      </w:pPr>
    </w:p>
    <w:p w14:paraId="67FF3E4A" w14:textId="7DE76257" w:rsidR="004B0093" w:rsidRPr="00FF587E" w:rsidRDefault="004B0093" w:rsidP="00FF587E">
      <w:pPr>
        <w:pStyle w:val="ProfileHead"/>
        <w:rPr>
          <w:rFonts w:ascii="Arial Black" w:hAnsi="Arial Black"/>
          <w:b w:val="0"/>
          <w:color w:val="FFFFFF"/>
          <w:sz w:val="22"/>
        </w:rPr>
        <w:sectPr w:rsidR="004B0093" w:rsidRPr="00FF587E">
          <w:type w:val="continuous"/>
          <w:pgSz w:w="12240" w:h="15840" w:code="1"/>
          <w:pgMar w:top="1440" w:right="1440" w:bottom="720" w:left="1440" w:header="0" w:footer="720" w:gutter="0"/>
          <w:pgNumType w:start="1"/>
          <w:cols w:space="720" w:equalWidth="0">
            <w:col w:w="9360"/>
          </w:cols>
        </w:sectPr>
      </w:pPr>
    </w:p>
    <w:p w14:paraId="08BB8E21" w14:textId="77777777" w:rsidR="00FD3432" w:rsidRDefault="00FD3432">
      <w:pPr>
        <w:pStyle w:val="Address"/>
        <w:sectPr w:rsidR="00FD3432">
          <w:type w:val="continuous"/>
          <w:pgSz w:w="12240" w:h="15840" w:code="1"/>
          <w:pgMar w:top="1440" w:right="1440" w:bottom="720" w:left="1440" w:header="0" w:footer="720" w:gutter="0"/>
          <w:pgNumType w:start="1"/>
          <w:cols w:space="720" w:equalWidth="0">
            <w:col w:w="9360"/>
          </w:cols>
          <w:formProt w:val="0"/>
        </w:sectPr>
      </w:pPr>
    </w:p>
    <w:p w14:paraId="0D1D8949" w14:textId="77777777" w:rsidR="004B0093" w:rsidRDefault="004B0093" w:rsidP="004B0093">
      <w:pPr>
        <w:autoSpaceDE w:val="0"/>
        <w:autoSpaceDN w:val="0"/>
        <w:adjustRightInd w:val="0"/>
        <w:spacing w:line="240" w:lineRule="auto"/>
        <w:rPr>
          <w:rFonts w:ascii="Times New Roman" w:hAnsi="Times New Roman"/>
          <w:sz w:val="20"/>
        </w:rPr>
      </w:pPr>
    </w:p>
    <w:p w14:paraId="4773233F" w14:textId="77777777" w:rsidR="004B0093" w:rsidRDefault="004B0093" w:rsidP="004B0093">
      <w:pPr>
        <w:autoSpaceDE w:val="0"/>
        <w:autoSpaceDN w:val="0"/>
        <w:adjustRightInd w:val="0"/>
        <w:spacing w:line="240" w:lineRule="auto"/>
        <w:rPr>
          <w:rFonts w:ascii="Times New Roman" w:hAnsi="Times New Roman"/>
          <w:sz w:val="20"/>
        </w:rPr>
      </w:pPr>
    </w:p>
    <w:p w14:paraId="7947250F" w14:textId="77777777" w:rsidR="004B0093" w:rsidRDefault="004B0093" w:rsidP="004B0093">
      <w:pPr>
        <w:autoSpaceDE w:val="0"/>
        <w:autoSpaceDN w:val="0"/>
        <w:adjustRightInd w:val="0"/>
        <w:spacing w:line="240" w:lineRule="auto"/>
        <w:rPr>
          <w:rFonts w:ascii="Times New Roman" w:hAnsi="Times New Roman"/>
          <w:sz w:val="20"/>
        </w:rPr>
      </w:pPr>
    </w:p>
    <w:p w14:paraId="098AD2A2" w14:textId="77777777" w:rsidR="004B0093" w:rsidRDefault="004B0093" w:rsidP="004B0093">
      <w:pPr>
        <w:autoSpaceDE w:val="0"/>
        <w:autoSpaceDN w:val="0"/>
        <w:adjustRightInd w:val="0"/>
        <w:spacing w:line="240" w:lineRule="auto"/>
        <w:rPr>
          <w:rFonts w:ascii="Times New Roman" w:hAnsi="Times New Roman"/>
          <w:sz w:val="20"/>
        </w:rPr>
      </w:pPr>
    </w:p>
    <w:p w14:paraId="1E56B48F" w14:textId="77777777" w:rsidR="004B0093" w:rsidRDefault="004B0093" w:rsidP="004B0093">
      <w:pPr>
        <w:autoSpaceDE w:val="0"/>
        <w:autoSpaceDN w:val="0"/>
        <w:adjustRightInd w:val="0"/>
        <w:spacing w:line="240" w:lineRule="auto"/>
        <w:rPr>
          <w:rFonts w:ascii="Times New Roman" w:hAnsi="Times New Roman"/>
          <w:sz w:val="20"/>
        </w:rPr>
      </w:pPr>
    </w:p>
    <w:p w14:paraId="2C1DAD35" w14:textId="77777777" w:rsidR="004B0093" w:rsidRDefault="004B0093" w:rsidP="004B0093">
      <w:pPr>
        <w:autoSpaceDE w:val="0"/>
        <w:autoSpaceDN w:val="0"/>
        <w:adjustRightInd w:val="0"/>
        <w:spacing w:line="240" w:lineRule="auto"/>
        <w:rPr>
          <w:rFonts w:ascii="Times New Roman" w:hAnsi="Times New Roman"/>
          <w:sz w:val="20"/>
        </w:rPr>
      </w:pPr>
    </w:p>
    <w:p w14:paraId="22483220" w14:textId="77777777" w:rsidR="004B0093" w:rsidRDefault="004B0093" w:rsidP="004B0093">
      <w:pPr>
        <w:autoSpaceDE w:val="0"/>
        <w:autoSpaceDN w:val="0"/>
        <w:adjustRightInd w:val="0"/>
        <w:spacing w:line="240" w:lineRule="auto"/>
        <w:rPr>
          <w:rFonts w:ascii="Times New Roman" w:hAnsi="Times New Roman"/>
          <w:sz w:val="20"/>
        </w:rPr>
      </w:pPr>
    </w:p>
    <w:p w14:paraId="0E9FDEF7" w14:textId="77777777" w:rsidR="004B0093" w:rsidRDefault="004B0093" w:rsidP="004B0093">
      <w:pPr>
        <w:autoSpaceDE w:val="0"/>
        <w:autoSpaceDN w:val="0"/>
        <w:adjustRightInd w:val="0"/>
        <w:spacing w:line="240" w:lineRule="auto"/>
        <w:rPr>
          <w:rFonts w:ascii="Times New Roman" w:hAnsi="Times New Roman"/>
          <w:sz w:val="20"/>
        </w:rPr>
      </w:pPr>
    </w:p>
    <w:p w14:paraId="03BEF4A7" w14:textId="77777777" w:rsidR="004B0093" w:rsidRDefault="004B0093" w:rsidP="004B0093">
      <w:pPr>
        <w:autoSpaceDE w:val="0"/>
        <w:autoSpaceDN w:val="0"/>
        <w:adjustRightInd w:val="0"/>
        <w:spacing w:line="240" w:lineRule="auto"/>
        <w:rPr>
          <w:rFonts w:ascii="Times New Roman" w:hAnsi="Times New Roman"/>
          <w:sz w:val="20"/>
        </w:rPr>
      </w:pPr>
    </w:p>
    <w:p w14:paraId="0674DA23" w14:textId="77777777" w:rsidR="004B0093" w:rsidRDefault="004B0093" w:rsidP="004B0093">
      <w:pPr>
        <w:autoSpaceDE w:val="0"/>
        <w:autoSpaceDN w:val="0"/>
        <w:adjustRightInd w:val="0"/>
        <w:spacing w:line="240" w:lineRule="auto"/>
        <w:rPr>
          <w:rFonts w:ascii="Times New Roman" w:hAnsi="Times New Roman"/>
          <w:sz w:val="20"/>
        </w:rPr>
      </w:pPr>
    </w:p>
    <w:p w14:paraId="17D7363C" w14:textId="77777777" w:rsidR="004B0093" w:rsidRDefault="004B0093" w:rsidP="004B0093">
      <w:pPr>
        <w:autoSpaceDE w:val="0"/>
        <w:autoSpaceDN w:val="0"/>
        <w:adjustRightInd w:val="0"/>
        <w:spacing w:line="240" w:lineRule="auto"/>
        <w:rPr>
          <w:rFonts w:ascii="Times New Roman" w:hAnsi="Times New Roman"/>
          <w:sz w:val="20"/>
        </w:rPr>
      </w:pPr>
    </w:p>
    <w:p w14:paraId="6A81181E" w14:textId="77777777" w:rsidR="004B0093" w:rsidRDefault="004B0093" w:rsidP="004B0093">
      <w:pPr>
        <w:autoSpaceDE w:val="0"/>
        <w:autoSpaceDN w:val="0"/>
        <w:adjustRightInd w:val="0"/>
        <w:spacing w:line="240" w:lineRule="auto"/>
        <w:rPr>
          <w:rFonts w:ascii="Times New Roman" w:hAnsi="Times New Roman"/>
          <w:sz w:val="20"/>
        </w:rPr>
      </w:pPr>
    </w:p>
    <w:p w14:paraId="5C79D339" w14:textId="77777777" w:rsidR="004B0093" w:rsidRDefault="004B0093" w:rsidP="004B0093">
      <w:pPr>
        <w:autoSpaceDE w:val="0"/>
        <w:autoSpaceDN w:val="0"/>
        <w:adjustRightInd w:val="0"/>
        <w:spacing w:line="240" w:lineRule="auto"/>
        <w:rPr>
          <w:rFonts w:ascii="Times New Roman" w:hAnsi="Times New Roman"/>
          <w:sz w:val="20"/>
        </w:rPr>
      </w:pPr>
    </w:p>
    <w:p w14:paraId="2602C86F" w14:textId="77777777" w:rsidR="004B0093" w:rsidRDefault="004B0093" w:rsidP="004B0093">
      <w:pPr>
        <w:autoSpaceDE w:val="0"/>
        <w:autoSpaceDN w:val="0"/>
        <w:adjustRightInd w:val="0"/>
        <w:spacing w:line="240" w:lineRule="auto"/>
        <w:rPr>
          <w:rFonts w:ascii="Times New Roman" w:hAnsi="Times New Roman"/>
          <w:sz w:val="20"/>
        </w:rPr>
      </w:pPr>
    </w:p>
    <w:p w14:paraId="73D6FFB0" w14:textId="77777777" w:rsidR="009149F1" w:rsidRDefault="009149F1" w:rsidP="004B0093">
      <w:pPr>
        <w:autoSpaceDE w:val="0"/>
        <w:autoSpaceDN w:val="0"/>
        <w:adjustRightInd w:val="0"/>
        <w:spacing w:line="240" w:lineRule="auto"/>
        <w:rPr>
          <w:rFonts w:ascii="Times New Roman" w:hAnsi="Times New Roman"/>
          <w:sz w:val="20"/>
        </w:rPr>
      </w:pPr>
    </w:p>
    <w:p w14:paraId="3C83D25A" w14:textId="77777777" w:rsidR="009149F1" w:rsidRDefault="009149F1" w:rsidP="004B0093">
      <w:pPr>
        <w:autoSpaceDE w:val="0"/>
        <w:autoSpaceDN w:val="0"/>
        <w:adjustRightInd w:val="0"/>
        <w:spacing w:line="240" w:lineRule="auto"/>
        <w:rPr>
          <w:rFonts w:ascii="Times New Roman" w:hAnsi="Times New Roman"/>
          <w:sz w:val="20"/>
        </w:rPr>
      </w:pPr>
    </w:p>
    <w:p w14:paraId="5C7CC1EB" w14:textId="77777777" w:rsidR="009149F1" w:rsidRDefault="009149F1" w:rsidP="004B0093">
      <w:pPr>
        <w:autoSpaceDE w:val="0"/>
        <w:autoSpaceDN w:val="0"/>
        <w:adjustRightInd w:val="0"/>
        <w:spacing w:line="240" w:lineRule="auto"/>
        <w:rPr>
          <w:rFonts w:ascii="Times New Roman" w:hAnsi="Times New Roman"/>
          <w:sz w:val="20"/>
        </w:rPr>
      </w:pPr>
    </w:p>
    <w:p w14:paraId="590556CF" w14:textId="77777777" w:rsidR="009149F1" w:rsidRDefault="009149F1" w:rsidP="004B0093">
      <w:pPr>
        <w:autoSpaceDE w:val="0"/>
        <w:autoSpaceDN w:val="0"/>
        <w:adjustRightInd w:val="0"/>
        <w:spacing w:line="240" w:lineRule="auto"/>
        <w:rPr>
          <w:rFonts w:ascii="Times New Roman" w:hAnsi="Times New Roman"/>
          <w:sz w:val="20"/>
        </w:rPr>
      </w:pPr>
    </w:p>
    <w:p w14:paraId="7EE0621E" w14:textId="77777777" w:rsidR="009149F1" w:rsidRDefault="009149F1" w:rsidP="004B0093">
      <w:pPr>
        <w:autoSpaceDE w:val="0"/>
        <w:autoSpaceDN w:val="0"/>
        <w:adjustRightInd w:val="0"/>
        <w:spacing w:line="240" w:lineRule="auto"/>
        <w:rPr>
          <w:rFonts w:ascii="Times New Roman" w:hAnsi="Times New Roman"/>
          <w:sz w:val="20"/>
        </w:rPr>
      </w:pPr>
    </w:p>
    <w:p w14:paraId="6D3A32B6" w14:textId="77777777" w:rsidR="009149F1" w:rsidRDefault="009149F1" w:rsidP="004B0093">
      <w:pPr>
        <w:autoSpaceDE w:val="0"/>
        <w:autoSpaceDN w:val="0"/>
        <w:adjustRightInd w:val="0"/>
        <w:spacing w:line="240" w:lineRule="auto"/>
        <w:rPr>
          <w:rFonts w:ascii="Times New Roman" w:hAnsi="Times New Roman"/>
          <w:sz w:val="20"/>
        </w:rPr>
      </w:pPr>
    </w:p>
    <w:p w14:paraId="3919BF67" w14:textId="77777777" w:rsidR="00172DC6" w:rsidRDefault="00172DC6" w:rsidP="004B0093">
      <w:pPr>
        <w:autoSpaceDE w:val="0"/>
        <w:autoSpaceDN w:val="0"/>
        <w:adjustRightInd w:val="0"/>
        <w:spacing w:line="240" w:lineRule="auto"/>
        <w:rPr>
          <w:rFonts w:ascii="Times New Roman" w:hAnsi="Times New Roman"/>
          <w:sz w:val="20"/>
        </w:rPr>
      </w:pPr>
    </w:p>
    <w:p w14:paraId="7B9BDD9E" w14:textId="77777777" w:rsidR="00172DC6" w:rsidRDefault="00172DC6" w:rsidP="004B0093">
      <w:pPr>
        <w:autoSpaceDE w:val="0"/>
        <w:autoSpaceDN w:val="0"/>
        <w:adjustRightInd w:val="0"/>
        <w:spacing w:line="240" w:lineRule="auto"/>
        <w:rPr>
          <w:rFonts w:ascii="Times New Roman" w:hAnsi="Times New Roman"/>
          <w:sz w:val="20"/>
        </w:rPr>
      </w:pPr>
    </w:p>
    <w:p w14:paraId="68DFA405" w14:textId="77777777" w:rsidR="00172DC6" w:rsidRDefault="00172DC6" w:rsidP="004B0093">
      <w:pPr>
        <w:autoSpaceDE w:val="0"/>
        <w:autoSpaceDN w:val="0"/>
        <w:adjustRightInd w:val="0"/>
        <w:spacing w:line="240" w:lineRule="auto"/>
        <w:rPr>
          <w:rFonts w:ascii="Times New Roman" w:hAnsi="Times New Roman"/>
          <w:sz w:val="20"/>
        </w:rPr>
      </w:pPr>
    </w:p>
    <w:p w14:paraId="19933544" w14:textId="55E00FD7" w:rsidR="004B0093" w:rsidRPr="009149F1" w:rsidRDefault="004B0093" w:rsidP="004B0093">
      <w:pPr>
        <w:autoSpaceDE w:val="0"/>
        <w:autoSpaceDN w:val="0"/>
        <w:adjustRightInd w:val="0"/>
        <w:spacing w:line="240" w:lineRule="auto"/>
        <w:rPr>
          <w:rFonts w:asciiTheme="minorBidi" w:hAnsiTheme="minorBidi" w:cstheme="minorBidi"/>
          <w:szCs w:val="22"/>
        </w:rPr>
      </w:pPr>
      <w:r w:rsidRPr="009149F1">
        <w:rPr>
          <w:rFonts w:asciiTheme="minorBidi" w:hAnsiTheme="minorBidi" w:cstheme="minorBidi"/>
          <w:szCs w:val="22"/>
        </w:rPr>
        <w:t>National Aeronautics and</w:t>
      </w:r>
    </w:p>
    <w:p w14:paraId="3F6F1E83" w14:textId="77777777" w:rsidR="004B0093" w:rsidRPr="009149F1" w:rsidRDefault="004B0093" w:rsidP="004B0093">
      <w:pPr>
        <w:autoSpaceDE w:val="0"/>
        <w:autoSpaceDN w:val="0"/>
        <w:adjustRightInd w:val="0"/>
        <w:spacing w:line="240" w:lineRule="auto"/>
        <w:rPr>
          <w:rFonts w:asciiTheme="minorBidi" w:hAnsiTheme="minorBidi" w:cstheme="minorBidi"/>
          <w:szCs w:val="22"/>
        </w:rPr>
      </w:pPr>
      <w:r w:rsidRPr="009149F1">
        <w:rPr>
          <w:rFonts w:asciiTheme="minorBidi" w:hAnsiTheme="minorBidi" w:cstheme="minorBidi"/>
          <w:szCs w:val="22"/>
        </w:rPr>
        <w:t>Space Administration</w:t>
      </w:r>
    </w:p>
    <w:p w14:paraId="24F252E5" w14:textId="77777777" w:rsidR="004B0093" w:rsidRPr="009149F1" w:rsidRDefault="004B0093" w:rsidP="004B0093">
      <w:pPr>
        <w:autoSpaceDE w:val="0"/>
        <w:autoSpaceDN w:val="0"/>
        <w:adjustRightInd w:val="0"/>
        <w:spacing w:line="240" w:lineRule="auto"/>
        <w:rPr>
          <w:rFonts w:asciiTheme="minorBidi" w:hAnsiTheme="minorBidi" w:cstheme="minorBidi"/>
          <w:szCs w:val="22"/>
        </w:rPr>
      </w:pPr>
    </w:p>
    <w:p w14:paraId="7F62E3B8" w14:textId="77777777" w:rsidR="004B0093" w:rsidRPr="009149F1" w:rsidRDefault="004B0093" w:rsidP="004B0093">
      <w:pPr>
        <w:autoSpaceDE w:val="0"/>
        <w:autoSpaceDN w:val="0"/>
        <w:adjustRightInd w:val="0"/>
        <w:spacing w:line="240" w:lineRule="auto"/>
        <w:rPr>
          <w:rFonts w:asciiTheme="minorBidi" w:hAnsiTheme="minorBidi" w:cstheme="minorBidi"/>
          <w:szCs w:val="22"/>
        </w:rPr>
      </w:pPr>
      <w:r w:rsidRPr="009149F1">
        <w:rPr>
          <w:rFonts w:asciiTheme="minorBidi" w:hAnsiTheme="minorBidi" w:cstheme="minorBidi"/>
          <w:szCs w:val="22"/>
        </w:rPr>
        <w:t>Ames Research Center</w:t>
      </w:r>
    </w:p>
    <w:p w14:paraId="3B2005E8" w14:textId="66A454FE" w:rsidR="004B0093" w:rsidRPr="009149F1" w:rsidRDefault="004B0093" w:rsidP="00172DC6">
      <w:pPr>
        <w:pStyle w:val="Address"/>
        <w:rPr>
          <w:rFonts w:asciiTheme="minorBidi" w:hAnsiTheme="minorBidi" w:cstheme="minorBidi"/>
          <w:szCs w:val="22"/>
        </w:rPr>
      </w:pPr>
      <w:r w:rsidRPr="009149F1">
        <w:rPr>
          <w:rFonts w:asciiTheme="minorBidi" w:hAnsiTheme="minorBidi" w:cstheme="minorBidi"/>
          <w:szCs w:val="22"/>
        </w:rPr>
        <w:t>Moffett Field, California 94035</w:t>
      </w:r>
    </w:p>
    <w:p w14:paraId="4825FA6A" w14:textId="77777777" w:rsidR="004B0093" w:rsidRDefault="004B0093" w:rsidP="00FF587E">
      <w:pPr>
        <w:pStyle w:val="Address"/>
        <w:rPr>
          <w:rFonts w:ascii="Times New Roman" w:hAnsi="Times New Roman"/>
          <w:sz w:val="29"/>
          <w:szCs w:val="29"/>
        </w:rPr>
      </w:pPr>
    </w:p>
    <w:p w14:paraId="41A7A9E2" w14:textId="4B990372" w:rsidR="00FD3432" w:rsidRPr="009149F1" w:rsidRDefault="007229F8" w:rsidP="00D470D0">
      <w:pPr>
        <w:pStyle w:val="Address"/>
        <w:spacing w:line="240" w:lineRule="auto"/>
        <w:rPr>
          <w:rFonts w:asciiTheme="minorBidi" w:hAnsiTheme="minorBidi" w:cstheme="minorBidi"/>
          <w:b/>
          <w:sz w:val="30"/>
          <w:szCs w:val="30"/>
        </w:rPr>
      </w:pPr>
      <w:r w:rsidRPr="009149F1">
        <w:rPr>
          <w:rFonts w:asciiTheme="minorBidi" w:hAnsiTheme="minorBidi" w:cstheme="minorBidi"/>
          <w:noProof/>
          <w:sz w:val="30"/>
          <w:szCs w:val="30"/>
        </w:rPr>
        <mc:AlternateContent>
          <mc:Choice Requires="wps">
            <w:drawing>
              <wp:anchor distT="0" distB="0" distL="114300" distR="114300" simplePos="0" relativeHeight="251657216" behindDoc="0" locked="1" layoutInCell="1" allowOverlap="0" wp14:anchorId="670F46CB" wp14:editId="501BB947">
                <wp:simplePos x="0" y="0"/>
                <wp:positionH relativeFrom="margin">
                  <wp:posOffset>0</wp:posOffset>
                </wp:positionH>
                <wp:positionV relativeFrom="page">
                  <wp:posOffset>8773160</wp:posOffset>
                </wp:positionV>
                <wp:extent cx="5943600" cy="0"/>
                <wp:effectExtent l="0" t="0" r="0" b="0"/>
                <wp:wrapTopAndBottom/>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3EB11" id="Line 10"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0,690.8pt" to="468pt,6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TB4EgIAACoEAAAOAAAAZHJzL2Uyb0RvYy54bWysU8GO2jAQvVfqP1i+QxLIUogIqyqBXmgX&#10;abcfYGyHWHVsyzYEVPXfOzYE7W4vVdUcnLFn/Pxm3szy8dxJdOLWCa1KnI1TjLiimgl1KPH3l81o&#10;jpHzRDEiteIlvnCHH1cfPyx7U/CJbrVk3CIAUa7oTYlb702RJI62vCNurA1X4Gy07YiHrT0kzJIe&#10;0DuZTNJ0lvTaMmM15c7BaX114lXEbxpO/VPTOO6RLDFw83G1cd2HNVktSXGwxLSC3miQf2DREaHg&#10;0TtUTTxBRyv+gOoEtdrpxo+p7hLdNILymANkk6XvsnluieExFyiOM/cyuf8HS7+ddhYJVuIJRop0&#10;INFWKI6yWJreuAIiKrWzITl6Vs9mq+kPh5SuWqIOPFJ8uRi4l4ViJm+uhI0z8MC+/6oZxJCj17FO&#10;58Z2ARIqgM5RjstdDn72iMLhwyKfzlJQjQ6+hBTDRWOd/8J1h4JRYgmkIzA5bZ0PREgxhIR3lN4I&#10;KaPaUqG+xNN5BtDB5bQULHjjxh72lbToRELDxC+m9S7M6qNiEa3lhK1vtidCXm14XaqAB7kAn5t1&#10;7Yifi3Sxnq/n+SifzNajPK3r0edNlY9mm+zTQz2tq6rOfgVqWV60gjGuAruhO7P879S/zcm1r+79&#10;ea9D8hY9FgzIDv9IOooZ9Avj5Iq9ZpedHUSGhozBt+EJHf96D/brEV/9BgAA//8DAFBLAwQUAAYA&#10;CAAAACEApdK4XtkAAAAKAQAADwAAAGRycy9kb3ducmV2LnhtbEyPzU7DMBCE70i8g7VI3KgTgqI0&#10;jVMhJG5woPAA23iJU/wT2W4beHqWA4LjfjOanem2i7PiRDFNwSsoVwUI8kPQkx8VvL0+3jQgUkav&#10;0QZPCj4pwba/vOiw1eHsX+i0y6PgEJ9aVGBynlsp02DIYVqFmTxr7yE6zHzGUeqIZw53Vt4WRS0d&#10;Tp4/GJzpwdDwsTs6BU935fq5kGauGm1RHr6GZGNS6vpqud+AyLTkPzP81Ofq0HOnfTh6nYRVwEMy&#10;06opaxCsr6ua0f4Xyb6T/yf03wAAAP//AwBQSwECLQAUAAYACAAAACEAtoM4kv4AAADhAQAAEwAA&#10;AAAAAAAAAAAAAAAAAAAAW0NvbnRlbnRfVHlwZXNdLnhtbFBLAQItABQABgAIAAAAIQA4/SH/1gAA&#10;AJQBAAALAAAAAAAAAAAAAAAAAC8BAABfcmVscy8ucmVsc1BLAQItABQABgAIAAAAIQCiLTB4EgIA&#10;ACoEAAAOAAAAAAAAAAAAAAAAAC4CAABkcnMvZTJvRG9jLnhtbFBLAQItABQABgAIAAAAIQCl0rhe&#10;2QAAAAoBAAAPAAAAAAAAAAAAAAAAAGwEAABkcnMvZG93bnJldi54bWxQSwUGAAAAAAQABADzAAAA&#10;cgUAAAAA&#10;" o:allowoverlap="f" strokeweight="3pt">
                <w10:wrap type="topAndBottom" anchorx="margin" anchory="page"/>
                <w10:anchorlock/>
              </v:line>
            </w:pict>
          </mc:Fallback>
        </mc:AlternateContent>
      </w:r>
      <w:r w:rsidR="00FF587E" w:rsidRPr="009149F1">
        <w:rPr>
          <w:rFonts w:asciiTheme="minorBidi" w:hAnsiTheme="minorBidi" w:cstheme="minorBidi"/>
          <w:sz w:val="30"/>
          <w:szCs w:val="30"/>
        </w:rPr>
        <w:t>January 31, 2023</w:t>
      </w:r>
    </w:p>
    <w:p w14:paraId="582D1D50" w14:textId="77777777" w:rsidR="00FD3432" w:rsidRDefault="00FD3432">
      <w:pPr>
        <w:pStyle w:val="ProfileHead"/>
        <w:jc w:val="left"/>
        <w:rPr>
          <w:b w:val="0"/>
          <w:sz w:val="30"/>
        </w:rPr>
        <w:sectPr w:rsidR="00FD3432" w:rsidSect="004B0093">
          <w:type w:val="continuous"/>
          <w:pgSz w:w="12240" w:h="15840" w:code="1"/>
          <w:pgMar w:top="1440" w:right="1440" w:bottom="675" w:left="1440" w:header="0" w:footer="720" w:gutter="0"/>
          <w:pgNumType w:start="1"/>
          <w:cols w:space="720" w:equalWidth="0">
            <w:col w:w="9360"/>
          </w:cols>
        </w:sectPr>
      </w:pPr>
    </w:p>
    <w:p w14:paraId="55CA7A93" w14:textId="77777777" w:rsidR="00FD3432" w:rsidRDefault="00FD3432">
      <w:pPr>
        <w:framePr w:w="8190" w:h="301" w:hSpace="187" w:wrap="notBeside" w:vAnchor="page" w:hAnchor="page" w:x="2169" w:y="836" w:anchorLock="1"/>
        <w:jc w:val="center"/>
        <w:rPr>
          <w:b/>
          <w:color w:val="FFFFFF"/>
        </w:rPr>
      </w:pPr>
      <w:r>
        <w:rPr>
          <w:b/>
          <w:color w:val="FFFFFF"/>
        </w:rPr>
        <w:lastRenderedPageBreak/>
        <w:fldChar w:fldCharType="begin">
          <w:ffData>
            <w:name w:val="Text3"/>
            <w:enabled/>
            <w:calcOnExit w:val="0"/>
            <w:textInput>
              <w:default w:val="This page is required and contains approved text that cannot be changed."/>
            </w:textInput>
          </w:ffData>
        </w:fldChar>
      </w:r>
      <w:bookmarkStart w:id="0" w:name="Text3"/>
      <w:r>
        <w:rPr>
          <w:b/>
          <w:color w:val="FFFFFF"/>
        </w:rPr>
        <w:instrText xml:space="preserve"> FORMTEXT </w:instrText>
      </w:r>
      <w:r>
        <w:rPr>
          <w:b/>
          <w:color w:val="FFFFFF"/>
        </w:rPr>
      </w:r>
      <w:r>
        <w:rPr>
          <w:b/>
          <w:color w:val="FFFFFF"/>
        </w:rPr>
        <w:fldChar w:fldCharType="separate"/>
      </w:r>
      <w:r w:rsidR="00325EF8">
        <w:rPr>
          <w:b/>
          <w:noProof/>
          <w:color w:val="FFFFFF"/>
        </w:rPr>
        <w:t>This page is required and contains approved text that cannot be changed.</w:t>
      </w:r>
      <w:r>
        <w:rPr>
          <w:b/>
          <w:color w:val="FFFFFF"/>
        </w:rPr>
        <w:fldChar w:fldCharType="end"/>
      </w:r>
      <w:bookmarkEnd w:id="0"/>
      <w:r>
        <w:rPr>
          <w:b/>
          <w:color w:val="FFFFFF"/>
        </w:rPr>
        <w:t xml:space="preserve"> </w:t>
      </w:r>
    </w:p>
    <w:p w14:paraId="53CD448D" w14:textId="77777777" w:rsidR="00FD3432" w:rsidRPr="00325EF8" w:rsidRDefault="00FD3432" w:rsidP="00325EF8">
      <w:pPr>
        <w:pStyle w:val="ProfileHead"/>
        <w:spacing w:line="320" w:lineRule="exact"/>
        <w:rPr>
          <w:b w:val="0"/>
          <w:sz w:val="28"/>
          <w:szCs w:val="28"/>
        </w:rPr>
      </w:pPr>
      <w:r w:rsidRPr="00325EF8">
        <w:rPr>
          <w:b w:val="0"/>
          <w:sz w:val="28"/>
          <w:szCs w:val="28"/>
        </w:rPr>
        <w:t>NASA STI Program ... in Profile</w:t>
      </w:r>
    </w:p>
    <w:p w14:paraId="04CBA553" w14:textId="77777777" w:rsidR="00FD3432" w:rsidRDefault="00FD3432">
      <w:pPr>
        <w:jc w:val="center"/>
      </w:pPr>
    </w:p>
    <w:p w14:paraId="13921B4D" w14:textId="77777777" w:rsidR="00325EF8" w:rsidRDefault="00325EF8">
      <w:pPr>
        <w:jc w:val="center"/>
      </w:pPr>
    </w:p>
    <w:tbl>
      <w:tblPr>
        <w:tblW w:w="0" w:type="auto"/>
        <w:jc w:val="center"/>
        <w:tblLayout w:type="fixed"/>
        <w:tblCellMar>
          <w:left w:w="240" w:type="dxa"/>
          <w:right w:w="240" w:type="dxa"/>
        </w:tblCellMar>
        <w:tblLook w:val="04A0" w:firstRow="1" w:lastRow="0" w:firstColumn="1" w:lastColumn="0" w:noHBand="0" w:noVBand="1"/>
      </w:tblPr>
      <w:tblGrid>
        <w:gridCol w:w="4920"/>
        <w:gridCol w:w="4788"/>
      </w:tblGrid>
      <w:tr w:rsidR="00325EF8" w:rsidRPr="00325EF8" w14:paraId="5031F44A" w14:textId="77777777" w:rsidTr="00325EF8">
        <w:trPr>
          <w:jc w:val="center"/>
        </w:trPr>
        <w:tc>
          <w:tcPr>
            <w:tcW w:w="4920" w:type="dxa"/>
          </w:tcPr>
          <w:p w14:paraId="672E0AA6" w14:textId="77777777" w:rsidR="00325EF8" w:rsidRPr="00325EF8" w:rsidRDefault="00325EF8" w:rsidP="00325EF8">
            <w:pPr>
              <w:pStyle w:val="ReportText"/>
              <w:spacing w:line="260" w:lineRule="atLeast"/>
              <w:ind w:firstLine="0"/>
              <w:rPr>
                <w:sz w:val="20"/>
                <w:szCs w:val="20"/>
              </w:rPr>
            </w:pPr>
            <w:r w:rsidRPr="00325EF8">
              <w:rPr>
                <w:sz w:val="20"/>
                <w:szCs w:val="20"/>
              </w:rPr>
              <w:t xml:space="preserve">Since its founding, NASA has been dedicated </w:t>
            </w:r>
          </w:p>
          <w:p w14:paraId="6C5B6C8D" w14:textId="77777777" w:rsidR="00325EF8" w:rsidRPr="00325EF8" w:rsidRDefault="00325EF8" w:rsidP="00325EF8">
            <w:pPr>
              <w:pStyle w:val="ReportText"/>
              <w:spacing w:line="260" w:lineRule="atLeast"/>
              <w:ind w:firstLine="0"/>
              <w:rPr>
                <w:sz w:val="20"/>
                <w:szCs w:val="20"/>
              </w:rPr>
            </w:pPr>
            <w:r w:rsidRPr="00325EF8">
              <w:rPr>
                <w:sz w:val="20"/>
                <w:szCs w:val="20"/>
              </w:rPr>
              <w:t>to the advancement of aeronautics and space science. The NASA scientific and technical information (STI) program plays a key part in helping NASA maintain this important role.</w:t>
            </w:r>
          </w:p>
          <w:p w14:paraId="0A604CCB" w14:textId="77777777" w:rsidR="00325EF8" w:rsidRPr="00325EF8" w:rsidRDefault="00325EF8" w:rsidP="00325EF8">
            <w:pPr>
              <w:pStyle w:val="ReportText"/>
              <w:spacing w:line="260" w:lineRule="atLeast"/>
              <w:rPr>
                <w:sz w:val="20"/>
                <w:szCs w:val="20"/>
              </w:rPr>
            </w:pPr>
          </w:p>
          <w:p w14:paraId="2B6ECD0E" w14:textId="77777777" w:rsidR="00325EF8" w:rsidRPr="00325EF8" w:rsidRDefault="00325EF8" w:rsidP="00325EF8">
            <w:pPr>
              <w:pStyle w:val="ReportText"/>
              <w:spacing w:line="260" w:lineRule="atLeast"/>
              <w:ind w:firstLine="0"/>
              <w:rPr>
                <w:sz w:val="20"/>
                <w:szCs w:val="20"/>
              </w:rPr>
            </w:pPr>
            <w:r w:rsidRPr="00325EF8">
              <w:rPr>
                <w:sz w:val="20"/>
                <w:szCs w:val="20"/>
              </w:rPr>
              <w:t xml:space="preserve">The NASA STI program operates under the auspices of the Agency Chief Information Officer. It collects, organizes, provides for archiving, and disseminates NASA’s STI. The NASA STI program provides access to the </w:t>
            </w:r>
            <w:r w:rsidR="00F15F43">
              <w:rPr>
                <w:sz w:val="20"/>
                <w:szCs w:val="20"/>
              </w:rPr>
              <w:t>NTRS Registered</w:t>
            </w:r>
            <w:r w:rsidRPr="00325EF8">
              <w:rPr>
                <w:sz w:val="20"/>
                <w:szCs w:val="20"/>
              </w:rPr>
              <w:t xml:space="preserve"> and its public interface, the NASA Technical Report</w:t>
            </w:r>
            <w:r w:rsidR="002879CB">
              <w:rPr>
                <w:sz w:val="20"/>
                <w:szCs w:val="20"/>
              </w:rPr>
              <w:t>s</w:t>
            </w:r>
            <w:r w:rsidRPr="00325EF8">
              <w:rPr>
                <w:sz w:val="20"/>
                <w:szCs w:val="20"/>
              </w:rPr>
              <w:t xml:space="preserve"> Server, thus providing one of the largest collections of aeronautical and space science STI in the world. Results are publ</w:t>
            </w:r>
            <w:r w:rsidR="00F15F43">
              <w:rPr>
                <w:sz w:val="20"/>
                <w:szCs w:val="20"/>
              </w:rPr>
              <w:t xml:space="preserve">ished in both non-NASA channels </w:t>
            </w:r>
            <w:r w:rsidRPr="00325EF8">
              <w:rPr>
                <w:sz w:val="20"/>
                <w:szCs w:val="20"/>
              </w:rPr>
              <w:t>and by NASA in the NASA STI Report Series, which includes the following report types:</w:t>
            </w:r>
          </w:p>
          <w:p w14:paraId="54BD6C99" w14:textId="77777777" w:rsidR="00325EF8" w:rsidRPr="00325EF8" w:rsidRDefault="00325EF8" w:rsidP="00325EF8">
            <w:pPr>
              <w:pStyle w:val="ReportText"/>
              <w:spacing w:line="260" w:lineRule="atLeast"/>
              <w:rPr>
                <w:sz w:val="20"/>
                <w:szCs w:val="20"/>
              </w:rPr>
            </w:pPr>
          </w:p>
          <w:p w14:paraId="01FC139C" w14:textId="77777777" w:rsidR="00325EF8" w:rsidRPr="00325EF8" w:rsidRDefault="00325EF8" w:rsidP="00325EF8">
            <w:pPr>
              <w:pStyle w:val="ReportTextBullet"/>
              <w:numPr>
                <w:ilvl w:val="0"/>
                <w:numId w:val="1"/>
              </w:numPr>
              <w:spacing w:line="260" w:lineRule="atLeast"/>
              <w:ind w:left="360"/>
              <w:rPr>
                <w:sz w:val="20"/>
              </w:rPr>
            </w:pPr>
            <w:r w:rsidRPr="00325EF8">
              <w:rPr>
                <w:sz w:val="20"/>
              </w:rPr>
              <w:t>TECHNICAL PUBLICATION. Reports of completed research or a major significant phase of research that present the results of NASA Programs and include extensive data or theoretical analysis. Includes compila-</w:t>
            </w:r>
            <w:r w:rsidRPr="00325EF8">
              <w:rPr>
                <w:sz w:val="20"/>
              </w:rPr>
              <w:br/>
              <w:t>tions of significant scientific and technical data and information deemed to be of continuing reference value. NASA counter-part of peer-reviewed formal professional papers but has less stringent limitations on manuscript length and extent of graphic presentations.</w:t>
            </w:r>
          </w:p>
          <w:p w14:paraId="3E88FBF9" w14:textId="77777777" w:rsidR="00325EF8" w:rsidRPr="00325EF8" w:rsidRDefault="00325EF8" w:rsidP="00325EF8">
            <w:pPr>
              <w:pStyle w:val="ReportText"/>
              <w:spacing w:line="260" w:lineRule="atLeast"/>
              <w:rPr>
                <w:sz w:val="20"/>
                <w:szCs w:val="20"/>
              </w:rPr>
            </w:pPr>
          </w:p>
          <w:p w14:paraId="2837510F" w14:textId="77777777" w:rsidR="00325EF8" w:rsidRPr="00325EF8" w:rsidRDefault="00325EF8" w:rsidP="00325EF8">
            <w:pPr>
              <w:pStyle w:val="ReportTextBullet"/>
              <w:numPr>
                <w:ilvl w:val="0"/>
                <w:numId w:val="1"/>
              </w:numPr>
              <w:spacing w:line="260" w:lineRule="atLeast"/>
              <w:ind w:left="360"/>
              <w:rPr>
                <w:sz w:val="20"/>
              </w:rPr>
            </w:pPr>
            <w:r w:rsidRPr="00325EF8">
              <w:rPr>
                <w:sz w:val="20"/>
              </w:rPr>
              <w:t xml:space="preserve">TECHNICAL MEMORANDUM. </w:t>
            </w:r>
            <w:r w:rsidRPr="00325EF8">
              <w:rPr>
                <w:sz w:val="20"/>
              </w:rPr>
              <w:br/>
              <w:t xml:space="preserve">Scientific and technical findings that are preliminary or of specialized interest, </w:t>
            </w:r>
            <w:r w:rsidRPr="00325EF8">
              <w:rPr>
                <w:sz w:val="20"/>
              </w:rPr>
              <w:br/>
              <w:t xml:space="preserve">e.g., quick release reports, working </w:t>
            </w:r>
            <w:r w:rsidRPr="00325EF8">
              <w:rPr>
                <w:sz w:val="20"/>
              </w:rPr>
              <w:br/>
              <w:t>papers, and bibliographies that contain minimal annotation. Does not contain extensive analysis.</w:t>
            </w:r>
          </w:p>
          <w:p w14:paraId="6D2D6F82" w14:textId="77777777" w:rsidR="00325EF8" w:rsidRPr="00325EF8" w:rsidRDefault="00325EF8" w:rsidP="00325EF8">
            <w:pPr>
              <w:pStyle w:val="ReportText"/>
              <w:spacing w:line="260" w:lineRule="atLeast"/>
              <w:rPr>
                <w:sz w:val="20"/>
                <w:szCs w:val="20"/>
              </w:rPr>
            </w:pPr>
          </w:p>
          <w:p w14:paraId="031BBDE0" w14:textId="77777777" w:rsidR="00325EF8" w:rsidRPr="00325EF8" w:rsidRDefault="00325EF8" w:rsidP="00325EF8">
            <w:pPr>
              <w:pStyle w:val="ReportTextBullet"/>
              <w:numPr>
                <w:ilvl w:val="0"/>
                <w:numId w:val="1"/>
              </w:numPr>
              <w:spacing w:line="260" w:lineRule="atLeast"/>
              <w:ind w:left="360"/>
              <w:rPr>
                <w:sz w:val="20"/>
              </w:rPr>
            </w:pPr>
            <w:r w:rsidRPr="00325EF8">
              <w:rPr>
                <w:sz w:val="20"/>
              </w:rPr>
              <w:t>CONTRACTOR REPORT. Scientific and technical findings by NASA-sponsored contractors and grantees.</w:t>
            </w:r>
          </w:p>
        </w:tc>
        <w:tc>
          <w:tcPr>
            <w:tcW w:w="4788" w:type="dxa"/>
            <w:tcMar>
              <w:top w:w="0" w:type="dxa"/>
              <w:left w:w="360" w:type="dxa"/>
              <w:bottom w:w="0" w:type="dxa"/>
              <w:right w:w="173" w:type="dxa"/>
            </w:tcMar>
          </w:tcPr>
          <w:p w14:paraId="5A4FE05D" w14:textId="77777777" w:rsidR="00325EF8" w:rsidRPr="00325EF8" w:rsidRDefault="00325EF8" w:rsidP="00325EF8">
            <w:pPr>
              <w:pStyle w:val="ReportTextBullet"/>
              <w:numPr>
                <w:ilvl w:val="0"/>
                <w:numId w:val="1"/>
              </w:numPr>
              <w:spacing w:line="260" w:lineRule="atLeast"/>
              <w:ind w:left="360"/>
              <w:rPr>
                <w:sz w:val="20"/>
              </w:rPr>
            </w:pPr>
            <w:r w:rsidRPr="00325EF8">
              <w:rPr>
                <w:sz w:val="20"/>
              </w:rPr>
              <w:t xml:space="preserve">CONFERENCE PUBLICATION. </w:t>
            </w:r>
            <w:r>
              <w:rPr>
                <w:sz w:val="20"/>
              </w:rPr>
              <w:br/>
            </w:r>
            <w:r w:rsidRPr="00325EF8">
              <w:rPr>
                <w:sz w:val="20"/>
              </w:rPr>
              <w:t xml:space="preserve">Collected papers from scientific and technical conferences, symposia, seminars, or other meetings sponsored or </w:t>
            </w:r>
            <w:r>
              <w:rPr>
                <w:sz w:val="20"/>
              </w:rPr>
              <w:br/>
            </w:r>
            <w:r w:rsidRPr="00325EF8">
              <w:rPr>
                <w:sz w:val="20"/>
              </w:rPr>
              <w:t>co-sponsored by NASA.</w:t>
            </w:r>
          </w:p>
          <w:p w14:paraId="455F2D26" w14:textId="77777777" w:rsidR="00325EF8" w:rsidRPr="00325EF8" w:rsidRDefault="00325EF8" w:rsidP="00325EF8">
            <w:pPr>
              <w:pStyle w:val="ReportText"/>
              <w:spacing w:line="260" w:lineRule="atLeast"/>
              <w:rPr>
                <w:sz w:val="20"/>
                <w:szCs w:val="20"/>
              </w:rPr>
            </w:pPr>
          </w:p>
          <w:p w14:paraId="6F53E1B8" w14:textId="77777777" w:rsidR="00325EF8" w:rsidRPr="00325EF8" w:rsidRDefault="00325EF8" w:rsidP="00325EF8">
            <w:pPr>
              <w:pStyle w:val="ReportTextBullet"/>
              <w:numPr>
                <w:ilvl w:val="0"/>
                <w:numId w:val="1"/>
              </w:numPr>
              <w:spacing w:line="260" w:lineRule="atLeast"/>
              <w:ind w:left="360"/>
              <w:rPr>
                <w:sz w:val="20"/>
              </w:rPr>
            </w:pPr>
            <w:r w:rsidRPr="00325EF8">
              <w:rPr>
                <w:sz w:val="20"/>
              </w:rPr>
              <w:t>SPECIAL PUBLICATION. Scientific, technical, or historical information from NASA programs, projects, and missions, often concerned with subjects having substantial public interest.</w:t>
            </w:r>
          </w:p>
          <w:p w14:paraId="000744A9" w14:textId="77777777" w:rsidR="00325EF8" w:rsidRPr="00325EF8" w:rsidRDefault="00325EF8" w:rsidP="00325EF8">
            <w:pPr>
              <w:pStyle w:val="ReportText"/>
              <w:spacing w:line="260" w:lineRule="atLeast"/>
              <w:rPr>
                <w:sz w:val="20"/>
                <w:szCs w:val="20"/>
              </w:rPr>
            </w:pPr>
          </w:p>
          <w:p w14:paraId="31E1C1C4" w14:textId="77777777" w:rsidR="00325EF8" w:rsidRPr="00325EF8" w:rsidRDefault="00325EF8" w:rsidP="00325EF8">
            <w:pPr>
              <w:pStyle w:val="ReportTextBullet"/>
              <w:numPr>
                <w:ilvl w:val="0"/>
                <w:numId w:val="1"/>
              </w:numPr>
              <w:spacing w:line="260" w:lineRule="atLeast"/>
              <w:ind w:left="360"/>
              <w:rPr>
                <w:sz w:val="20"/>
              </w:rPr>
            </w:pPr>
            <w:r w:rsidRPr="00325EF8">
              <w:rPr>
                <w:sz w:val="20"/>
              </w:rPr>
              <w:t xml:space="preserve">TECHNICAL TRANSLATION. </w:t>
            </w:r>
            <w:r w:rsidRPr="00325EF8">
              <w:rPr>
                <w:sz w:val="20"/>
              </w:rPr>
              <w:br/>
              <w:t xml:space="preserve">English-language translations of foreign scientific and technical material pertinent to </w:t>
            </w:r>
            <w:r w:rsidRPr="00325EF8">
              <w:rPr>
                <w:sz w:val="20"/>
              </w:rPr>
              <w:br/>
              <w:t>NASA’s mission.</w:t>
            </w:r>
          </w:p>
          <w:p w14:paraId="3CD342CA" w14:textId="77777777" w:rsidR="00325EF8" w:rsidRPr="00325EF8" w:rsidRDefault="00325EF8" w:rsidP="00325EF8">
            <w:pPr>
              <w:pStyle w:val="ReportText"/>
              <w:spacing w:line="260" w:lineRule="atLeast"/>
              <w:rPr>
                <w:sz w:val="20"/>
                <w:szCs w:val="20"/>
              </w:rPr>
            </w:pPr>
          </w:p>
          <w:p w14:paraId="0FB6048B" w14:textId="77777777" w:rsidR="00325EF8" w:rsidRPr="00325EF8" w:rsidRDefault="00325EF8" w:rsidP="00325EF8">
            <w:pPr>
              <w:pStyle w:val="ReportText"/>
              <w:spacing w:line="260" w:lineRule="atLeast"/>
              <w:ind w:firstLine="0"/>
              <w:rPr>
                <w:sz w:val="20"/>
                <w:szCs w:val="20"/>
              </w:rPr>
            </w:pPr>
            <w:r w:rsidRPr="00325EF8">
              <w:rPr>
                <w:sz w:val="20"/>
                <w:szCs w:val="20"/>
              </w:rPr>
              <w:t xml:space="preserve">Specialized services also include organizing </w:t>
            </w:r>
            <w:r w:rsidRPr="00325EF8">
              <w:rPr>
                <w:sz w:val="20"/>
                <w:szCs w:val="20"/>
              </w:rPr>
              <w:br/>
              <w:t xml:space="preserve">and publishing research results, distributing specialized research announcements and feeds, providing </w:t>
            </w:r>
            <w:r w:rsidR="002879CB">
              <w:rPr>
                <w:sz w:val="20"/>
                <w:szCs w:val="20"/>
              </w:rPr>
              <w:t>information</w:t>
            </w:r>
            <w:r w:rsidRPr="00325EF8">
              <w:rPr>
                <w:sz w:val="20"/>
                <w:szCs w:val="20"/>
              </w:rPr>
              <w:t xml:space="preserve"> desk and personal search support, and enabling data exchange services.</w:t>
            </w:r>
          </w:p>
          <w:p w14:paraId="54D91512" w14:textId="77777777" w:rsidR="00325EF8" w:rsidRPr="00325EF8" w:rsidRDefault="00325EF8" w:rsidP="00325EF8">
            <w:pPr>
              <w:pStyle w:val="ReportText"/>
              <w:spacing w:line="260" w:lineRule="atLeast"/>
              <w:rPr>
                <w:sz w:val="20"/>
                <w:szCs w:val="20"/>
              </w:rPr>
            </w:pPr>
          </w:p>
          <w:p w14:paraId="270A45CE" w14:textId="77777777" w:rsidR="00325EF8" w:rsidRPr="00325EF8" w:rsidRDefault="00325EF8" w:rsidP="00325EF8">
            <w:pPr>
              <w:pStyle w:val="ReportText"/>
              <w:spacing w:line="260" w:lineRule="atLeast"/>
              <w:ind w:firstLine="0"/>
              <w:rPr>
                <w:sz w:val="20"/>
                <w:szCs w:val="20"/>
              </w:rPr>
            </w:pPr>
            <w:r w:rsidRPr="00325EF8">
              <w:rPr>
                <w:sz w:val="20"/>
                <w:szCs w:val="20"/>
              </w:rPr>
              <w:t>For more information about the NASA STI program, see the following:</w:t>
            </w:r>
          </w:p>
          <w:p w14:paraId="5024C9C0" w14:textId="77777777" w:rsidR="00325EF8" w:rsidRPr="00325EF8" w:rsidRDefault="00325EF8" w:rsidP="00325EF8">
            <w:pPr>
              <w:pStyle w:val="ReportText"/>
              <w:spacing w:line="260" w:lineRule="atLeast"/>
              <w:rPr>
                <w:sz w:val="20"/>
                <w:szCs w:val="20"/>
              </w:rPr>
            </w:pPr>
          </w:p>
          <w:p w14:paraId="2E5CA364" w14:textId="77777777" w:rsidR="00325EF8" w:rsidRPr="00325EF8" w:rsidRDefault="00325EF8" w:rsidP="00325EF8">
            <w:pPr>
              <w:pStyle w:val="ReportTextBullet"/>
              <w:numPr>
                <w:ilvl w:val="0"/>
                <w:numId w:val="1"/>
              </w:numPr>
              <w:spacing w:line="260" w:lineRule="atLeast"/>
              <w:ind w:left="360"/>
              <w:rPr>
                <w:sz w:val="20"/>
              </w:rPr>
            </w:pPr>
            <w:r w:rsidRPr="00325EF8">
              <w:rPr>
                <w:sz w:val="20"/>
              </w:rPr>
              <w:t xml:space="preserve">Access the NASA STI program home page at </w:t>
            </w:r>
            <w:r w:rsidRPr="002879CB">
              <w:rPr>
                <w:sz w:val="20"/>
                <w:u w:val="single"/>
              </w:rPr>
              <w:t>http://www.sti.nasa.gov</w:t>
            </w:r>
          </w:p>
          <w:p w14:paraId="32F50899" w14:textId="77777777" w:rsidR="00325EF8" w:rsidRPr="00325EF8" w:rsidRDefault="00325EF8" w:rsidP="00325EF8">
            <w:pPr>
              <w:pStyle w:val="ReportText"/>
              <w:spacing w:line="260" w:lineRule="atLeast"/>
              <w:rPr>
                <w:sz w:val="20"/>
                <w:szCs w:val="20"/>
              </w:rPr>
            </w:pPr>
          </w:p>
          <w:p w14:paraId="7D57A42E" w14:textId="77777777" w:rsidR="00325EF8" w:rsidRPr="00325EF8" w:rsidRDefault="00325EF8" w:rsidP="00325EF8">
            <w:pPr>
              <w:pStyle w:val="ReportTextBullet"/>
              <w:numPr>
                <w:ilvl w:val="0"/>
                <w:numId w:val="1"/>
              </w:numPr>
              <w:spacing w:line="260" w:lineRule="atLeast"/>
              <w:ind w:left="360"/>
              <w:rPr>
                <w:sz w:val="20"/>
              </w:rPr>
            </w:pPr>
            <w:r w:rsidRPr="00325EF8">
              <w:rPr>
                <w:sz w:val="20"/>
              </w:rPr>
              <w:t xml:space="preserve">E-mail your question to </w:t>
            </w:r>
            <w:r w:rsidRPr="00325EF8">
              <w:rPr>
                <w:sz w:val="20"/>
                <w:u w:val="single"/>
              </w:rPr>
              <w:t>help@sti.nasa.gov</w:t>
            </w:r>
          </w:p>
          <w:p w14:paraId="2642674F" w14:textId="77777777" w:rsidR="00325EF8" w:rsidRPr="00325EF8" w:rsidRDefault="00325EF8" w:rsidP="00325EF8">
            <w:pPr>
              <w:pStyle w:val="ReportText"/>
              <w:spacing w:line="260" w:lineRule="atLeast"/>
              <w:rPr>
                <w:sz w:val="20"/>
                <w:szCs w:val="20"/>
              </w:rPr>
            </w:pPr>
          </w:p>
          <w:p w14:paraId="5C81F912" w14:textId="77777777" w:rsidR="00325EF8" w:rsidRPr="00325EF8" w:rsidRDefault="00325EF8" w:rsidP="00325EF8">
            <w:pPr>
              <w:pStyle w:val="ReportTextBullet"/>
              <w:numPr>
                <w:ilvl w:val="0"/>
                <w:numId w:val="1"/>
              </w:numPr>
              <w:spacing w:line="260" w:lineRule="atLeast"/>
              <w:ind w:left="360"/>
              <w:rPr>
                <w:sz w:val="20"/>
              </w:rPr>
            </w:pPr>
            <w:r w:rsidRPr="00325EF8">
              <w:rPr>
                <w:sz w:val="20"/>
              </w:rPr>
              <w:t xml:space="preserve">Phone the NASA STI </w:t>
            </w:r>
            <w:r w:rsidR="002879CB">
              <w:rPr>
                <w:sz w:val="20"/>
              </w:rPr>
              <w:t>Information</w:t>
            </w:r>
            <w:r w:rsidRPr="00325EF8">
              <w:rPr>
                <w:sz w:val="20"/>
              </w:rPr>
              <w:t xml:space="preserve"> Desk at  </w:t>
            </w:r>
            <w:r w:rsidRPr="00325EF8">
              <w:rPr>
                <w:sz w:val="20"/>
              </w:rPr>
              <w:br/>
            </w:r>
            <w:r w:rsidR="00F15F43">
              <w:rPr>
                <w:sz w:val="20"/>
              </w:rPr>
              <w:t>757-864-9658</w:t>
            </w:r>
          </w:p>
          <w:p w14:paraId="013D0A4C" w14:textId="77777777" w:rsidR="00325EF8" w:rsidRPr="00325EF8" w:rsidRDefault="00325EF8" w:rsidP="00325EF8">
            <w:pPr>
              <w:pStyle w:val="ReportText"/>
              <w:spacing w:line="260" w:lineRule="atLeast"/>
              <w:rPr>
                <w:sz w:val="20"/>
                <w:szCs w:val="20"/>
              </w:rPr>
            </w:pPr>
          </w:p>
          <w:p w14:paraId="1DC0C886" w14:textId="77777777" w:rsidR="00325EF8" w:rsidRPr="00325EF8" w:rsidRDefault="00325EF8" w:rsidP="00325EF8">
            <w:pPr>
              <w:pStyle w:val="ReportTextBullet"/>
              <w:numPr>
                <w:ilvl w:val="0"/>
                <w:numId w:val="1"/>
              </w:numPr>
              <w:spacing w:line="260" w:lineRule="atLeast"/>
              <w:ind w:left="360"/>
              <w:rPr>
                <w:sz w:val="20"/>
              </w:rPr>
            </w:pPr>
            <w:r w:rsidRPr="00325EF8">
              <w:rPr>
                <w:sz w:val="20"/>
              </w:rPr>
              <w:t>Write to:</w:t>
            </w:r>
          </w:p>
          <w:p w14:paraId="07D97807" w14:textId="77777777" w:rsidR="00F15F43" w:rsidRPr="00F15F43" w:rsidRDefault="00F15F43" w:rsidP="00F15F43">
            <w:pPr>
              <w:pStyle w:val="ReportText"/>
              <w:spacing w:line="260" w:lineRule="atLeast"/>
              <w:rPr>
                <w:sz w:val="20"/>
                <w:szCs w:val="20"/>
              </w:rPr>
            </w:pPr>
            <w:r w:rsidRPr="00F15F43">
              <w:rPr>
                <w:sz w:val="20"/>
                <w:szCs w:val="20"/>
              </w:rPr>
              <w:t>NASA STI Information Desk</w:t>
            </w:r>
          </w:p>
          <w:p w14:paraId="3CDE5E20" w14:textId="77777777" w:rsidR="00F15F43" w:rsidRPr="00F15F43" w:rsidRDefault="00F15F43" w:rsidP="00F15F43">
            <w:pPr>
              <w:pStyle w:val="ReportText"/>
              <w:spacing w:line="260" w:lineRule="atLeast"/>
              <w:rPr>
                <w:sz w:val="20"/>
                <w:szCs w:val="20"/>
              </w:rPr>
            </w:pPr>
            <w:r w:rsidRPr="00F15F43">
              <w:rPr>
                <w:sz w:val="20"/>
                <w:szCs w:val="20"/>
              </w:rPr>
              <w:t>Mail Stop 148</w:t>
            </w:r>
          </w:p>
          <w:p w14:paraId="39CDCEF3" w14:textId="77777777" w:rsidR="00F15F43" w:rsidRPr="00F15F43" w:rsidRDefault="00F15F43" w:rsidP="00F15F43">
            <w:pPr>
              <w:pStyle w:val="ReportText"/>
              <w:spacing w:line="260" w:lineRule="atLeast"/>
              <w:rPr>
                <w:sz w:val="20"/>
                <w:szCs w:val="20"/>
              </w:rPr>
            </w:pPr>
            <w:r w:rsidRPr="00F15F43">
              <w:rPr>
                <w:sz w:val="20"/>
                <w:szCs w:val="20"/>
              </w:rPr>
              <w:t>NASA Langley Research Center</w:t>
            </w:r>
          </w:p>
          <w:p w14:paraId="27890FDA" w14:textId="77777777" w:rsidR="00325EF8" w:rsidRPr="00325EF8" w:rsidRDefault="00F15F43" w:rsidP="00F15F43">
            <w:pPr>
              <w:pStyle w:val="ReportText"/>
              <w:spacing w:line="260" w:lineRule="atLeast"/>
              <w:rPr>
                <w:sz w:val="20"/>
                <w:szCs w:val="20"/>
              </w:rPr>
            </w:pPr>
            <w:r w:rsidRPr="00F15F43">
              <w:rPr>
                <w:sz w:val="20"/>
                <w:szCs w:val="20"/>
              </w:rPr>
              <w:t>Hampton, VA 23681-2199</w:t>
            </w:r>
          </w:p>
        </w:tc>
      </w:tr>
      <w:tr w:rsidR="00325EF8" w:rsidRPr="00325EF8" w14:paraId="277171A4" w14:textId="77777777" w:rsidTr="00325EF8">
        <w:trPr>
          <w:jc w:val="center"/>
        </w:trPr>
        <w:tc>
          <w:tcPr>
            <w:tcW w:w="4920" w:type="dxa"/>
          </w:tcPr>
          <w:p w14:paraId="27758969" w14:textId="77777777" w:rsidR="00325EF8" w:rsidRPr="00325EF8" w:rsidRDefault="00325EF8" w:rsidP="00325EF8">
            <w:pPr>
              <w:pStyle w:val="ReportText"/>
              <w:spacing w:line="260" w:lineRule="atLeast"/>
              <w:rPr>
                <w:sz w:val="20"/>
                <w:szCs w:val="20"/>
              </w:rPr>
            </w:pPr>
          </w:p>
        </w:tc>
        <w:tc>
          <w:tcPr>
            <w:tcW w:w="4788" w:type="dxa"/>
            <w:tcMar>
              <w:top w:w="0" w:type="dxa"/>
              <w:left w:w="360" w:type="dxa"/>
              <w:bottom w:w="0" w:type="dxa"/>
              <w:right w:w="173" w:type="dxa"/>
            </w:tcMar>
          </w:tcPr>
          <w:p w14:paraId="63254268" w14:textId="77777777" w:rsidR="00325EF8" w:rsidRPr="00325EF8" w:rsidRDefault="00325EF8" w:rsidP="00325EF8">
            <w:pPr>
              <w:pStyle w:val="ReportTextBullet"/>
              <w:numPr>
                <w:ilvl w:val="0"/>
                <w:numId w:val="0"/>
              </w:numPr>
              <w:spacing w:line="260" w:lineRule="atLeast"/>
              <w:ind w:left="360"/>
              <w:rPr>
                <w:sz w:val="20"/>
              </w:rPr>
            </w:pPr>
          </w:p>
        </w:tc>
      </w:tr>
      <w:tr w:rsidR="00FD3432" w:rsidRPr="00325EF8" w14:paraId="18DB0968" w14:textId="77777777">
        <w:tblPrEx>
          <w:tblLook w:val="0000" w:firstRow="0" w:lastRow="0" w:firstColumn="0" w:lastColumn="0" w:noHBand="0" w:noVBand="0"/>
        </w:tblPrEx>
        <w:trPr>
          <w:jc w:val="center"/>
        </w:trPr>
        <w:tc>
          <w:tcPr>
            <w:tcW w:w="4920" w:type="dxa"/>
          </w:tcPr>
          <w:p w14:paraId="46215C98" w14:textId="77777777" w:rsidR="00FD3432" w:rsidRPr="00325EF8" w:rsidRDefault="00FD3432" w:rsidP="00325EF8">
            <w:pPr>
              <w:pStyle w:val="ReportText"/>
              <w:spacing w:line="260" w:lineRule="atLeast"/>
              <w:rPr>
                <w:sz w:val="20"/>
                <w:szCs w:val="20"/>
              </w:rPr>
            </w:pPr>
          </w:p>
        </w:tc>
        <w:tc>
          <w:tcPr>
            <w:tcW w:w="4788" w:type="dxa"/>
          </w:tcPr>
          <w:p w14:paraId="08EA2005" w14:textId="77777777" w:rsidR="00FD3432" w:rsidRPr="00325EF8" w:rsidRDefault="00FD3432" w:rsidP="00325EF8">
            <w:pPr>
              <w:pStyle w:val="ReportTextBullet"/>
              <w:numPr>
                <w:ilvl w:val="0"/>
                <w:numId w:val="0"/>
              </w:numPr>
              <w:spacing w:line="260" w:lineRule="atLeast"/>
              <w:ind w:left="360"/>
              <w:rPr>
                <w:sz w:val="20"/>
              </w:rPr>
            </w:pPr>
          </w:p>
        </w:tc>
      </w:tr>
    </w:tbl>
    <w:p w14:paraId="260486FE" w14:textId="77777777" w:rsidR="00FD3432" w:rsidRDefault="00FD3432">
      <w:pPr>
        <w:pStyle w:val="ReportNo"/>
        <w:sectPr w:rsidR="00FD3432">
          <w:pgSz w:w="12240" w:h="15840" w:code="1"/>
          <w:pgMar w:top="1440" w:right="1440" w:bottom="720" w:left="1440" w:header="0" w:footer="720" w:gutter="0"/>
          <w:cols w:space="720" w:equalWidth="0">
            <w:col w:w="9360"/>
          </w:cols>
        </w:sectPr>
      </w:pPr>
    </w:p>
    <w:p w14:paraId="3F164811" w14:textId="77777777" w:rsidR="00172DC6" w:rsidRDefault="00172DC6">
      <w:pPr>
        <w:rPr>
          <w:sz w:val="30"/>
        </w:rPr>
      </w:pPr>
    </w:p>
    <w:p w14:paraId="1EC8CF6B" w14:textId="77777777" w:rsidR="00172DC6" w:rsidRDefault="00172DC6">
      <w:pPr>
        <w:pStyle w:val="ReportNo"/>
        <w:tabs>
          <w:tab w:val="left" w:pos="1125"/>
        </w:tabs>
      </w:pPr>
      <w:r w:rsidRPr="00172DC6">
        <w:lastRenderedPageBreak/>
        <w:t>NASA/TM-20230003734</w:t>
      </w:r>
    </w:p>
    <w:p w14:paraId="30FED94D" w14:textId="5B95D993" w:rsidR="00FD3432" w:rsidRDefault="00FD3432">
      <w:pPr>
        <w:pStyle w:val="ReportNo"/>
        <w:tabs>
          <w:tab w:val="left" w:pos="1125"/>
        </w:tabs>
      </w:pPr>
      <w:r>
        <w:tab/>
      </w:r>
    </w:p>
    <w:p w14:paraId="3BE32F39" w14:textId="77777777" w:rsidR="00FD3432" w:rsidRDefault="007229F8">
      <w:r>
        <w:rPr>
          <w:noProof/>
        </w:rPr>
        <w:drawing>
          <wp:anchor distT="0" distB="0" distL="114300" distR="114300" simplePos="0" relativeHeight="251659264" behindDoc="0" locked="0" layoutInCell="0" allowOverlap="1" wp14:anchorId="529FC956" wp14:editId="56FBBB56">
            <wp:simplePos x="0" y="0"/>
            <wp:positionH relativeFrom="column">
              <wp:posOffset>0</wp:posOffset>
            </wp:positionH>
            <wp:positionV relativeFrom="paragraph">
              <wp:posOffset>0</wp:posOffset>
            </wp:positionV>
            <wp:extent cx="1097280" cy="908685"/>
            <wp:effectExtent l="0" t="0" r="7620" b="5715"/>
            <wp:wrapTopAndBottom/>
            <wp:docPr id="39" name="Picture 39" descr="BALL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ALLONL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7280" cy="908685"/>
                    </a:xfrm>
                    <a:prstGeom prst="rect">
                      <a:avLst/>
                    </a:prstGeom>
                    <a:noFill/>
                  </pic:spPr>
                </pic:pic>
              </a:graphicData>
            </a:graphic>
            <wp14:sizeRelH relativeFrom="page">
              <wp14:pctWidth>0</wp14:pctWidth>
            </wp14:sizeRelH>
            <wp14:sizeRelV relativeFrom="page">
              <wp14:pctHeight>0</wp14:pctHeight>
            </wp14:sizeRelV>
          </wp:anchor>
        </w:drawing>
      </w:r>
    </w:p>
    <w:p w14:paraId="414DDB7E" w14:textId="0F36DB33" w:rsidR="00207D23" w:rsidRPr="00D470D0" w:rsidRDefault="00207D23" w:rsidP="00207D23">
      <w:pPr>
        <w:autoSpaceDE w:val="0"/>
        <w:autoSpaceDN w:val="0"/>
        <w:adjustRightInd w:val="0"/>
        <w:spacing w:line="240" w:lineRule="auto"/>
        <w:rPr>
          <w:rFonts w:asciiTheme="minorBidi" w:hAnsiTheme="minorBidi" w:cstheme="minorBidi"/>
          <w:b/>
          <w:bCs/>
          <w:sz w:val="44"/>
          <w:szCs w:val="44"/>
        </w:rPr>
      </w:pPr>
      <w:r w:rsidRPr="00D470D0">
        <w:rPr>
          <w:rFonts w:asciiTheme="minorBidi" w:hAnsiTheme="minorBidi" w:cstheme="minorBidi"/>
          <w:b/>
          <w:bCs/>
          <w:sz w:val="44"/>
          <w:szCs w:val="44"/>
        </w:rPr>
        <w:t>AUTONOMY VERIFICATION &amp; VALIDATION ROADMAP AND VISION</w:t>
      </w:r>
      <w:r w:rsidR="00172DC6" w:rsidRPr="00D470D0">
        <w:rPr>
          <w:rFonts w:asciiTheme="minorBidi" w:hAnsiTheme="minorBidi" w:cstheme="minorBidi"/>
          <w:b/>
          <w:bCs/>
          <w:sz w:val="44"/>
          <w:szCs w:val="44"/>
        </w:rPr>
        <w:t xml:space="preserve"> 2045</w:t>
      </w:r>
    </w:p>
    <w:p w14:paraId="4E015FF4" w14:textId="77777777" w:rsidR="00207D23" w:rsidRDefault="00207D23" w:rsidP="00207D23">
      <w:pPr>
        <w:pStyle w:val="Author-Affiliation"/>
      </w:pPr>
    </w:p>
    <w:p w14:paraId="25CAEAA2" w14:textId="77777777" w:rsidR="00207D23" w:rsidRPr="00D470D0" w:rsidRDefault="00207D23" w:rsidP="00207D23">
      <w:pPr>
        <w:pStyle w:val="Author-Affiliation"/>
        <w:rPr>
          <w:rFonts w:asciiTheme="minorBidi" w:hAnsiTheme="minorBidi" w:cstheme="minorBidi"/>
          <w:szCs w:val="22"/>
        </w:rPr>
      </w:pPr>
      <w:r w:rsidRPr="00D470D0">
        <w:rPr>
          <w:rFonts w:asciiTheme="minorBidi" w:hAnsiTheme="minorBidi" w:cstheme="minorBidi"/>
          <w:szCs w:val="22"/>
        </w:rPr>
        <w:t>Guillaume P. Brat</w:t>
      </w:r>
    </w:p>
    <w:p w14:paraId="74981E44" w14:textId="77777777" w:rsidR="00207D23" w:rsidRPr="00D470D0" w:rsidRDefault="00207D23" w:rsidP="00207D23">
      <w:pPr>
        <w:pStyle w:val="Author-Affiliation"/>
        <w:rPr>
          <w:rFonts w:asciiTheme="minorBidi" w:hAnsiTheme="minorBidi" w:cstheme="minorBidi"/>
          <w:szCs w:val="22"/>
        </w:rPr>
        <w:sectPr w:rsidR="00207D23" w:rsidRPr="00D470D0">
          <w:footerReference w:type="default" r:id="rId10"/>
          <w:type w:val="continuous"/>
          <w:pgSz w:w="12240" w:h="15840" w:code="1"/>
          <w:pgMar w:top="1440" w:right="1440" w:bottom="720" w:left="1440" w:header="0" w:footer="720" w:gutter="0"/>
          <w:pgNumType w:start="1"/>
          <w:cols w:space="720" w:equalWidth="0">
            <w:col w:w="9360"/>
          </w:cols>
        </w:sectPr>
      </w:pPr>
      <w:r w:rsidRPr="00D470D0">
        <w:rPr>
          <w:rFonts w:asciiTheme="minorBidi" w:hAnsiTheme="minorBidi" w:cstheme="minorBidi"/>
          <w:szCs w:val="22"/>
        </w:rPr>
        <w:t>NASA Ames Research Center, Moffett Field, CA, USA</w:t>
      </w:r>
    </w:p>
    <w:p w14:paraId="0ACE199B" w14:textId="77777777" w:rsidR="00207D23" w:rsidRPr="00D470D0" w:rsidRDefault="00207D23" w:rsidP="00207D23">
      <w:pPr>
        <w:pStyle w:val="Author-Affiliation"/>
        <w:rPr>
          <w:rFonts w:asciiTheme="minorBidi" w:hAnsiTheme="minorBidi" w:cstheme="minorBidi"/>
          <w:szCs w:val="22"/>
        </w:rPr>
      </w:pPr>
    </w:p>
    <w:p w14:paraId="1FB90F60" w14:textId="77777777" w:rsidR="00207D23" w:rsidRPr="00D470D0" w:rsidRDefault="00207D23" w:rsidP="00207D23">
      <w:pPr>
        <w:autoSpaceDE w:val="0"/>
        <w:autoSpaceDN w:val="0"/>
        <w:adjustRightInd w:val="0"/>
        <w:spacing w:line="240" w:lineRule="auto"/>
        <w:rPr>
          <w:rFonts w:asciiTheme="minorBidi" w:hAnsiTheme="minorBidi" w:cstheme="minorBidi"/>
          <w:i/>
          <w:szCs w:val="22"/>
        </w:rPr>
      </w:pPr>
      <w:r w:rsidRPr="00D470D0">
        <w:rPr>
          <w:rFonts w:asciiTheme="minorBidi" w:hAnsiTheme="minorBidi" w:cstheme="minorBidi"/>
          <w:i/>
          <w:szCs w:val="22"/>
        </w:rPr>
        <w:t xml:space="preserve">Huafeng Yu </w:t>
      </w:r>
    </w:p>
    <w:p w14:paraId="198F94F8" w14:textId="77777777" w:rsidR="00207D23" w:rsidRPr="00D470D0" w:rsidRDefault="00207D23" w:rsidP="00207D23">
      <w:pPr>
        <w:autoSpaceDE w:val="0"/>
        <w:autoSpaceDN w:val="0"/>
        <w:adjustRightInd w:val="0"/>
        <w:spacing w:line="240" w:lineRule="auto"/>
        <w:rPr>
          <w:rFonts w:asciiTheme="minorBidi" w:hAnsiTheme="minorBidi" w:cstheme="minorBidi"/>
          <w:szCs w:val="22"/>
        </w:rPr>
      </w:pPr>
      <w:r w:rsidRPr="00D470D0">
        <w:rPr>
          <w:rStyle w:val="Emphasis"/>
          <w:rFonts w:asciiTheme="minorBidi" w:hAnsiTheme="minorBidi" w:cstheme="minorBidi"/>
          <w:szCs w:val="22"/>
        </w:rPr>
        <w:t>Boeing</w:t>
      </w:r>
      <w:r w:rsidRPr="00D470D0">
        <w:rPr>
          <w:rFonts w:asciiTheme="minorBidi" w:hAnsiTheme="minorBidi" w:cstheme="minorBidi"/>
          <w:szCs w:val="22"/>
        </w:rPr>
        <w:t xml:space="preserve"> Research &amp; Technology, Santa Clara, CA, USA</w:t>
      </w:r>
    </w:p>
    <w:p w14:paraId="34529F53" w14:textId="77777777" w:rsidR="00207D23" w:rsidRPr="00D470D0" w:rsidRDefault="00207D23" w:rsidP="00207D23">
      <w:pPr>
        <w:autoSpaceDE w:val="0"/>
        <w:autoSpaceDN w:val="0"/>
        <w:adjustRightInd w:val="0"/>
        <w:spacing w:line="240" w:lineRule="auto"/>
        <w:rPr>
          <w:rFonts w:asciiTheme="minorBidi" w:hAnsiTheme="minorBidi" w:cstheme="minorBidi"/>
          <w:i/>
          <w:szCs w:val="22"/>
        </w:rPr>
      </w:pPr>
    </w:p>
    <w:p w14:paraId="60B6F397" w14:textId="77777777" w:rsidR="00207D23" w:rsidRPr="00D470D0" w:rsidRDefault="00207D23" w:rsidP="00207D23">
      <w:pPr>
        <w:autoSpaceDE w:val="0"/>
        <w:autoSpaceDN w:val="0"/>
        <w:adjustRightInd w:val="0"/>
        <w:spacing w:line="240" w:lineRule="auto"/>
        <w:rPr>
          <w:rFonts w:asciiTheme="minorBidi" w:hAnsiTheme="minorBidi" w:cstheme="minorBidi"/>
          <w:i/>
          <w:szCs w:val="22"/>
        </w:rPr>
      </w:pPr>
      <w:r w:rsidRPr="00D470D0">
        <w:rPr>
          <w:rFonts w:asciiTheme="minorBidi" w:hAnsiTheme="minorBidi" w:cstheme="minorBidi"/>
          <w:i/>
          <w:szCs w:val="22"/>
        </w:rPr>
        <w:t>Ella Atkins</w:t>
      </w:r>
    </w:p>
    <w:p w14:paraId="65ABC9C9" w14:textId="77777777" w:rsidR="00207D23" w:rsidRPr="00D470D0" w:rsidRDefault="00207D23" w:rsidP="00207D23">
      <w:pPr>
        <w:autoSpaceDE w:val="0"/>
        <w:autoSpaceDN w:val="0"/>
        <w:adjustRightInd w:val="0"/>
        <w:spacing w:line="240" w:lineRule="auto"/>
        <w:rPr>
          <w:rFonts w:asciiTheme="minorBidi" w:hAnsiTheme="minorBidi" w:cstheme="minorBidi"/>
          <w:i/>
          <w:szCs w:val="22"/>
        </w:rPr>
      </w:pPr>
      <w:r w:rsidRPr="00D470D0">
        <w:rPr>
          <w:rFonts w:asciiTheme="minorBidi" w:hAnsiTheme="minorBidi" w:cstheme="minorBidi"/>
          <w:i/>
          <w:szCs w:val="22"/>
        </w:rPr>
        <w:t>University of Michigan, Madison, WI, USA</w:t>
      </w:r>
    </w:p>
    <w:p w14:paraId="0A690D5F" w14:textId="77777777" w:rsidR="00207D23" w:rsidRPr="00D470D0" w:rsidRDefault="00207D23" w:rsidP="00207D23">
      <w:pPr>
        <w:autoSpaceDE w:val="0"/>
        <w:autoSpaceDN w:val="0"/>
        <w:adjustRightInd w:val="0"/>
        <w:spacing w:line="240" w:lineRule="auto"/>
        <w:rPr>
          <w:rFonts w:asciiTheme="minorBidi" w:hAnsiTheme="minorBidi" w:cstheme="minorBidi"/>
          <w:i/>
          <w:szCs w:val="22"/>
        </w:rPr>
      </w:pPr>
    </w:p>
    <w:p w14:paraId="7B32B7D2" w14:textId="77777777" w:rsidR="00207D23" w:rsidRPr="00D470D0" w:rsidRDefault="00207D23" w:rsidP="00207D23">
      <w:pPr>
        <w:autoSpaceDE w:val="0"/>
        <w:autoSpaceDN w:val="0"/>
        <w:adjustRightInd w:val="0"/>
        <w:spacing w:line="240" w:lineRule="auto"/>
        <w:rPr>
          <w:rFonts w:asciiTheme="minorBidi" w:hAnsiTheme="minorBidi" w:cstheme="minorBidi"/>
          <w:i/>
          <w:szCs w:val="22"/>
        </w:rPr>
      </w:pPr>
      <w:r w:rsidRPr="00D470D0">
        <w:rPr>
          <w:rFonts w:asciiTheme="minorBidi" w:hAnsiTheme="minorBidi" w:cstheme="minorBidi"/>
          <w:i/>
          <w:szCs w:val="22"/>
        </w:rPr>
        <w:t xml:space="preserve">Prashin Sharma </w:t>
      </w:r>
    </w:p>
    <w:p w14:paraId="63C2E9F9" w14:textId="77777777" w:rsidR="00207D23" w:rsidRPr="00D470D0" w:rsidRDefault="00207D23" w:rsidP="00207D23">
      <w:pPr>
        <w:autoSpaceDE w:val="0"/>
        <w:autoSpaceDN w:val="0"/>
        <w:adjustRightInd w:val="0"/>
        <w:spacing w:line="240" w:lineRule="auto"/>
        <w:rPr>
          <w:rFonts w:asciiTheme="minorBidi" w:hAnsiTheme="minorBidi" w:cstheme="minorBidi"/>
          <w:i/>
          <w:szCs w:val="22"/>
        </w:rPr>
      </w:pPr>
      <w:r w:rsidRPr="00D470D0">
        <w:rPr>
          <w:rFonts w:asciiTheme="minorBidi" w:hAnsiTheme="minorBidi" w:cstheme="minorBidi"/>
          <w:i/>
          <w:szCs w:val="22"/>
        </w:rPr>
        <w:t>University of Michigan, Madison, WI, USA</w:t>
      </w:r>
    </w:p>
    <w:p w14:paraId="4796EADF" w14:textId="77777777" w:rsidR="00207D23" w:rsidRPr="00D470D0" w:rsidRDefault="00207D23" w:rsidP="00207D23">
      <w:pPr>
        <w:autoSpaceDE w:val="0"/>
        <w:autoSpaceDN w:val="0"/>
        <w:adjustRightInd w:val="0"/>
        <w:spacing w:line="240" w:lineRule="auto"/>
        <w:rPr>
          <w:rFonts w:asciiTheme="minorBidi" w:hAnsiTheme="minorBidi" w:cstheme="minorBidi"/>
          <w:i/>
          <w:szCs w:val="22"/>
        </w:rPr>
      </w:pPr>
    </w:p>
    <w:p w14:paraId="03BD38B1" w14:textId="77777777" w:rsidR="00207D23" w:rsidRPr="00D470D0" w:rsidRDefault="00207D23" w:rsidP="00207D23">
      <w:pPr>
        <w:autoSpaceDE w:val="0"/>
        <w:autoSpaceDN w:val="0"/>
        <w:adjustRightInd w:val="0"/>
        <w:spacing w:line="240" w:lineRule="auto"/>
        <w:rPr>
          <w:rFonts w:asciiTheme="minorBidi" w:hAnsiTheme="minorBidi" w:cstheme="minorBidi"/>
          <w:i/>
          <w:szCs w:val="22"/>
        </w:rPr>
      </w:pPr>
      <w:r w:rsidRPr="00D470D0">
        <w:rPr>
          <w:rFonts w:asciiTheme="minorBidi" w:hAnsiTheme="minorBidi" w:cstheme="minorBidi"/>
          <w:i/>
          <w:szCs w:val="22"/>
        </w:rPr>
        <w:t xml:space="preserve">Darren Cofer </w:t>
      </w:r>
    </w:p>
    <w:p w14:paraId="0D34A350" w14:textId="77777777" w:rsidR="00207D23" w:rsidRPr="00D470D0" w:rsidRDefault="00207D23" w:rsidP="00207D23">
      <w:pPr>
        <w:autoSpaceDE w:val="0"/>
        <w:autoSpaceDN w:val="0"/>
        <w:adjustRightInd w:val="0"/>
        <w:spacing w:line="240" w:lineRule="auto"/>
        <w:rPr>
          <w:rFonts w:asciiTheme="minorBidi" w:hAnsiTheme="minorBidi" w:cstheme="minorBidi"/>
          <w:i/>
          <w:szCs w:val="22"/>
        </w:rPr>
      </w:pPr>
      <w:r w:rsidRPr="00D470D0">
        <w:rPr>
          <w:rFonts w:asciiTheme="minorBidi" w:hAnsiTheme="minorBidi" w:cstheme="minorBidi"/>
          <w:i/>
          <w:szCs w:val="22"/>
        </w:rPr>
        <w:t xml:space="preserve">Collins Aerospace, </w:t>
      </w:r>
      <w:r w:rsidRPr="00D470D0">
        <w:rPr>
          <w:rFonts w:asciiTheme="minorBidi" w:hAnsiTheme="minorBidi" w:cstheme="minorBidi"/>
          <w:szCs w:val="22"/>
        </w:rPr>
        <w:t>Minneapolis-St. Paul, MI, USA</w:t>
      </w:r>
    </w:p>
    <w:p w14:paraId="3769F2B4" w14:textId="77777777" w:rsidR="00207D23" w:rsidRPr="00D470D0" w:rsidRDefault="00207D23" w:rsidP="00207D23">
      <w:pPr>
        <w:autoSpaceDE w:val="0"/>
        <w:autoSpaceDN w:val="0"/>
        <w:adjustRightInd w:val="0"/>
        <w:spacing w:line="240" w:lineRule="auto"/>
        <w:rPr>
          <w:rFonts w:asciiTheme="minorBidi" w:hAnsiTheme="minorBidi" w:cstheme="minorBidi"/>
          <w:i/>
          <w:szCs w:val="22"/>
        </w:rPr>
      </w:pPr>
    </w:p>
    <w:p w14:paraId="7690B788" w14:textId="77777777" w:rsidR="00207D23" w:rsidRPr="00D470D0" w:rsidRDefault="00207D23" w:rsidP="00207D23">
      <w:pPr>
        <w:autoSpaceDE w:val="0"/>
        <w:autoSpaceDN w:val="0"/>
        <w:adjustRightInd w:val="0"/>
        <w:spacing w:line="240" w:lineRule="auto"/>
        <w:rPr>
          <w:rFonts w:asciiTheme="minorBidi" w:hAnsiTheme="minorBidi" w:cstheme="minorBidi"/>
          <w:i/>
          <w:szCs w:val="22"/>
        </w:rPr>
      </w:pPr>
      <w:r w:rsidRPr="00D470D0">
        <w:rPr>
          <w:rFonts w:asciiTheme="minorBidi" w:hAnsiTheme="minorBidi" w:cstheme="minorBidi"/>
          <w:i/>
          <w:szCs w:val="22"/>
        </w:rPr>
        <w:t xml:space="preserve">Michael Durling </w:t>
      </w:r>
    </w:p>
    <w:p w14:paraId="28DDDBF0" w14:textId="77777777" w:rsidR="00207D23" w:rsidRPr="00D470D0" w:rsidRDefault="00207D23" w:rsidP="00207D23">
      <w:pPr>
        <w:autoSpaceDE w:val="0"/>
        <w:autoSpaceDN w:val="0"/>
        <w:adjustRightInd w:val="0"/>
        <w:spacing w:line="240" w:lineRule="auto"/>
        <w:rPr>
          <w:rFonts w:asciiTheme="minorBidi" w:hAnsiTheme="minorBidi" w:cstheme="minorBidi"/>
          <w:i/>
          <w:szCs w:val="22"/>
        </w:rPr>
      </w:pPr>
      <w:r w:rsidRPr="00D470D0">
        <w:rPr>
          <w:rFonts w:asciiTheme="minorBidi" w:hAnsiTheme="minorBidi" w:cstheme="minorBidi"/>
          <w:i/>
          <w:szCs w:val="22"/>
        </w:rPr>
        <w:t xml:space="preserve">GE Research, </w:t>
      </w:r>
      <w:r w:rsidRPr="00D470D0">
        <w:rPr>
          <w:rFonts w:asciiTheme="minorBidi" w:hAnsiTheme="minorBidi" w:cstheme="minorBidi"/>
          <w:szCs w:val="22"/>
        </w:rPr>
        <w:t>Niskayuna, New York, USA</w:t>
      </w:r>
    </w:p>
    <w:p w14:paraId="624B3FA8" w14:textId="77777777" w:rsidR="00207D23" w:rsidRPr="00D470D0" w:rsidRDefault="00207D23" w:rsidP="00207D23">
      <w:pPr>
        <w:autoSpaceDE w:val="0"/>
        <w:autoSpaceDN w:val="0"/>
        <w:adjustRightInd w:val="0"/>
        <w:spacing w:line="240" w:lineRule="auto"/>
        <w:rPr>
          <w:rFonts w:asciiTheme="minorBidi" w:hAnsiTheme="minorBidi" w:cstheme="minorBidi"/>
          <w:i/>
          <w:szCs w:val="22"/>
        </w:rPr>
      </w:pPr>
    </w:p>
    <w:p w14:paraId="7BD5F615" w14:textId="77777777" w:rsidR="00207D23" w:rsidRPr="00D470D0" w:rsidRDefault="00207D23" w:rsidP="00207D23">
      <w:pPr>
        <w:autoSpaceDE w:val="0"/>
        <w:autoSpaceDN w:val="0"/>
        <w:adjustRightInd w:val="0"/>
        <w:spacing w:line="240" w:lineRule="auto"/>
        <w:rPr>
          <w:rFonts w:asciiTheme="minorBidi" w:hAnsiTheme="minorBidi" w:cstheme="minorBidi"/>
          <w:i/>
          <w:szCs w:val="22"/>
        </w:rPr>
      </w:pPr>
      <w:r w:rsidRPr="00D470D0">
        <w:rPr>
          <w:rFonts w:asciiTheme="minorBidi" w:hAnsiTheme="minorBidi" w:cstheme="minorBidi"/>
          <w:i/>
          <w:szCs w:val="22"/>
        </w:rPr>
        <w:t xml:space="preserve">Baoluo Meng </w:t>
      </w:r>
    </w:p>
    <w:p w14:paraId="5A4E6C9A" w14:textId="77777777" w:rsidR="00207D23" w:rsidRPr="00D470D0" w:rsidRDefault="00207D23" w:rsidP="00207D23">
      <w:pPr>
        <w:autoSpaceDE w:val="0"/>
        <w:autoSpaceDN w:val="0"/>
        <w:adjustRightInd w:val="0"/>
        <w:spacing w:line="240" w:lineRule="auto"/>
        <w:rPr>
          <w:rFonts w:asciiTheme="minorBidi" w:hAnsiTheme="minorBidi" w:cstheme="minorBidi"/>
          <w:i/>
          <w:szCs w:val="22"/>
        </w:rPr>
      </w:pPr>
      <w:r w:rsidRPr="00D470D0">
        <w:rPr>
          <w:rFonts w:asciiTheme="minorBidi" w:hAnsiTheme="minorBidi" w:cstheme="minorBidi"/>
          <w:i/>
          <w:szCs w:val="22"/>
        </w:rPr>
        <w:t xml:space="preserve">GE Research, </w:t>
      </w:r>
      <w:r w:rsidRPr="00D470D0">
        <w:rPr>
          <w:rFonts w:asciiTheme="minorBidi" w:hAnsiTheme="minorBidi" w:cstheme="minorBidi"/>
          <w:szCs w:val="22"/>
        </w:rPr>
        <w:t>Niskayuna, New York, USA</w:t>
      </w:r>
    </w:p>
    <w:p w14:paraId="0DA93C38" w14:textId="77777777" w:rsidR="00207D23" w:rsidRPr="00D470D0" w:rsidRDefault="00207D23" w:rsidP="00207D23">
      <w:pPr>
        <w:autoSpaceDE w:val="0"/>
        <w:autoSpaceDN w:val="0"/>
        <w:adjustRightInd w:val="0"/>
        <w:spacing w:line="240" w:lineRule="auto"/>
        <w:rPr>
          <w:rFonts w:asciiTheme="minorBidi" w:hAnsiTheme="minorBidi" w:cstheme="minorBidi"/>
          <w:i/>
          <w:szCs w:val="22"/>
        </w:rPr>
      </w:pPr>
    </w:p>
    <w:p w14:paraId="3077F5E1" w14:textId="77777777" w:rsidR="00207D23" w:rsidRPr="00D470D0" w:rsidRDefault="00207D23" w:rsidP="00207D23">
      <w:pPr>
        <w:autoSpaceDE w:val="0"/>
        <w:autoSpaceDN w:val="0"/>
        <w:adjustRightInd w:val="0"/>
        <w:spacing w:line="240" w:lineRule="auto"/>
        <w:rPr>
          <w:rFonts w:asciiTheme="minorBidi" w:hAnsiTheme="minorBidi" w:cstheme="minorBidi"/>
          <w:i/>
          <w:szCs w:val="22"/>
        </w:rPr>
      </w:pPr>
      <w:r w:rsidRPr="00D470D0">
        <w:rPr>
          <w:rFonts w:asciiTheme="minorBidi" w:hAnsiTheme="minorBidi" w:cstheme="minorBidi"/>
          <w:i/>
          <w:szCs w:val="22"/>
        </w:rPr>
        <w:t xml:space="preserve">Christopher Alexander </w:t>
      </w:r>
    </w:p>
    <w:p w14:paraId="052081CC" w14:textId="77777777" w:rsidR="00207D23" w:rsidRPr="00D470D0" w:rsidRDefault="00207D23" w:rsidP="00207D23">
      <w:pPr>
        <w:autoSpaceDE w:val="0"/>
        <w:autoSpaceDN w:val="0"/>
        <w:adjustRightInd w:val="0"/>
        <w:spacing w:line="240" w:lineRule="auto"/>
        <w:rPr>
          <w:rFonts w:asciiTheme="minorBidi" w:hAnsiTheme="minorBidi" w:cstheme="minorBidi"/>
          <w:i/>
          <w:szCs w:val="22"/>
        </w:rPr>
      </w:pPr>
      <w:r w:rsidRPr="00D470D0">
        <w:rPr>
          <w:rFonts w:asciiTheme="minorBidi" w:hAnsiTheme="minorBidi" w:cstheme="minorBidi"/>
          <w:i/>
          <w:szCs w:val="22"/>
        </w:rPr>
        <w:t xml:space="preserve">GE Research, </w:t>
      </w:r>
      <w:r w:rsidRPr="00D470D0">
        <w:rPr>
          <w:rFonts w:asciiTheme="minorBidi" w:hAnsiTheme="minorBidi" w:cstheme="minorBidi"/>
          <w:szCs w:val="22"/>
        </w:rPr>
        <w:t>Niskayuna, New York, USA</w:t>
      </w:r>
    </w:p>
    <w:p w14:paraId="4B202668" w14:textId="77777777" w:rsidR="00207D23" w:rsidRPr="00D470D0" w:rsidRDefault="00207D23" w:rsidP="00207D23">
      <w:pPr>
        <w:autoSpaceDE w:val="0"/>
        <w:autoSpaceDN w:val="0"/>
        <w:adjustRightInd w:val="0"/>
        <w:spacing w:line="240" w:lineRule="auto"/>
        <w:rPr>
          <w:rFonts w:asciiTheme="minorBidi" w:hAnsiTheme="minorBidi" w:cstheme="minorBidi"/>
          <w:i/>
          <w:szCs w:val="22"/>
        </w:rPr>
      </w:pPr>
    </w:p>
    <w:p w14:paraId="2B6E3F92" w14:textId="77777777" w:rsidR="00207D23" w:rsidRPr="00D470D0" w:rsidRDefault="00207D23" w:rsidP="00207D23">
      <w:pPr>
        <w:autoSpaceDE w:val="0"/>
        <w:autoSpaceDN w:val="0"/>
        <w:adjustRightInd w:val="0"/>
        <w:spacing w:line="240" w:lineRule="auto"/>
        <w:rPr>
          <w:rFonts w:asciiTheme="minorBidi" w:hAnsiTheme="minorBidi" w:cstheme="minorBidi"/>
          <w:i/>
          <w:szCs w:val="22"/>
        </w:rPr>
      </w:pPr>
      <w:r w:rsidRPr="00D470D0">
        <w:rPr>
          <w:rFonts w:asciiTheme="minorBidi" w:hAnsiTheme="minorBidi" w:cstheme="minorBidi"/>
          <w:i/>
          <w:szCs w:val="22"/>
        </w:rPr>
        <w:t xml:space="preserve">Szabolcs Borgyos </w:t>
      </w:r>
    </w:p>
    <w:p w14:paraId="3F898B12" w14:textId="77777777" w:rsidR="00207D23" w:rsidRPr="00D470D0" w:rsidRDefault="00207D23" w:rsidP="00207D23">
      <w:pPr>
        <w:autoSpaceDE w:val="0"/>
        <w:autoSpaceDN w:val="0"/>
        <w:adjustRightInd w:val="0"/>
        <w:spacing w:line="240" w:lineRule="auto"/>
        <w:rPr>
          <w:rFonts w:asciiTheme="minorBidi" w:hAnsiTheme="minorBidi" w:cstheme="minorBidi"/>
          <w:i/>
          <w:szCs w:val="22"/>
        </w:rPr>
      </w:pPr>
      <w:r w:rsidRPr="00D470D0">
        <w:rPr>
          <w:rFonts w:asciiTheme="minorBidi" w:hAnsiTheme="minorBidi" w:cstheme="minorBidi"/>
          <w:i/>
          <w:szCs w:val="22"/>
        </w:rPr>
        <w:t xml:space="preserve">GE Research, </w:t>
      </w:r>
      <w:r w:rsidRPr="00D470D0">
        <w:rPr>
          <w:rFonts w:asciiTheme="minorBidi" w:hAnsiTheme="minorBidi" w:cstheme="minorBidi"/>
          <w:szCs w:val="22"/>
        </w:rPr>
        <w:t>Niskayuna, New York, USA</w:t>
      </w:r>
    </w:p>
    <w:p w14:paraId="1AA912E0" w14:textId="77777777" w:rsidR="00207D23" w:rsidRPr="00D470D0" w:rsidRDefault="00207D23" w:rsidP="00207D23">
      <w:pPr>
        <w:autoSpaceDE w:val="0"/>
        <w:autoSpaceDN w:val="0"/>
        <w:adjustRightInd w:val="0"/>
        <w:spacing w:line="240" w:lineRule="auto"/>
        <w:rPr>
          <w:rFonts w:asciiTheme="minorBidi" w:hAnsiTheme="minorBidi" w:cstheme="minorBidi"/>
          <w:i/>
          <w:szCs w:val="22"/>
        </w:rPr>
      </w:pPr>
    </w:p>
    <w:p w14:paraId="6345CCFA" w14:textId="77777777" w:rsidR="00207D23" w:rsidRPr="00D470D0" w:rsidRDefault="00207D23" w:rsidP="00207D23">
      <w:pPr>
        <w:autoSpaceDE w:val="0"/>
        <w:autoSpaceDN w:val="0"/>
        <w:adjustRightInd w:val="0"/>
        <w:spacing w:line="240" w:lineRule="auto"/>
        <w:rPr>
          <w:rFonts w:asciiTheme="minorBidi" w:hAnsiTheme="minorBidi" w:cstheme="minorBidi"/>
          <w:i/>
          <w:szCs w:val="22"/>
        </w:rPr>
      </w:pPr>
      <w:r w:rsidRPr="00D470D0">
        <w:rPr>
          <w:rFonts w:asciiTheme="minorBidi" w:hAnsiTheme="minorBidi" w:cstheme="minorBidi"/>
          <w:i/>
          <w:szCs w:val="22"/>
        </w:rPr>
        <w:t xml:space="preserve">Chuchu Fan </w:t>
      </w:r>
    </w:p>
    <w:p w14:paraId="07D5761B" w14:textId="77777777" w:rsidR="00207D23" w:rsidRPr="00D470D0" w:rsidRDefault="00207D23" w:rsidP="00207D23">
      <w:pPr>
        <w:autoSpaceDE w:val="0"/>
        <w:autoSpaceDN w:val="0"/>
        <w:adjustRightInd w:val="0"/>
        <w:spacing w:line="240" w:lineRule="auto"/>
        <w:rPr>
          <w:rStyle w:val="Emphasis"/>
          <w:rFonts w:asciiTheme="minorBidi" w:hAnsiTheme="minorBidi" w:cstheme="minorBidi"/>
          <w:szCs w:val="22"/>
        </w:rPr>
      </w:pPr>
      <w:r w:rsidRPr="00D470D0">
        <w:rPr>
          <w:rStyle w:val="Emphasis"/>
          <w:rFonts w:asciiTheme="minorBidi" w:hAnsiTheme="minorBidi" w:cstheme="minorBidi"/>
          <w:szCs w:val="22"/>
        </w:rPr>
        <w:t xml:space="preserve">Massachusetts Institute of Technology, </w:t>
      </w:r>
      <w:r w:rsidRPr="00D470D0">
        <w:rPr>
          <w:rFonts w:asciiTheme="minorBidi" w:hAnsiTheme="minorBidi" w:cstheme="minorBidi"/>
          <w:szCs w:val="22"/>
        </w:rPr>
        <w:t>Cambridge, MA, USA</w:t>
      </w:r>
    </w:p>
    <w:p w14:paraId="232090C6" w14:textId="77777777" w:rsidR="00207D23" w:rsidRPr="00D470D0" w:rsidRDefault="00207D23" w:rsidP="00207D23">
      <w:pPr>
        <w:autoSpaceDE w:val="0"/>
        <w:autoSpaceDN w:val="0"/>
        <w:adjustRightInd w:val="0"/>
        <w:spacing w:line="240" w:lineRule="auto"/>
        <w:rPr>
          <w:rFonts w:asciiTheme="minorBidi" w:hAnsiTheme="minorBidi" w:cstheme="minorBidi"/>
          <w:i/>
          <w:szCs w:val="22"/>
        </w:rPr>
      </w:pPr>
    </w:p>
    <w:p w14:paraId="335EC0CA" w14:textId="77777777" w:rsidR="00207D23" w:rsidRPr="00D470D0" w:rsidRDefault="00207D23" w:rsidP="00207D23">
      <w:pPr>
        <w:autoSpaceDE w:val="0"/>
        <w:autoSpaceDN w:val="0"/>
        <w:adjustRightInd w:val="0"/>
        <w:spacing w:line="240" w:lineRule="auto"/>
        <w:rPr>
          <w:rFonts w:asciiTheme="minorBidi" w:hAnsiTheme="minorBidi" w:cstheme="minorBidi"/>
          <w:i/>
          <w:szCs w:val="22"/>
        </w:rPr>
      </w:pPr>
      <w:r w:rsidRPr="00D470D0">
        <w:rPr>
          <w:rFonts w:asciiTheme="minorBidi" w:hAnsiTheme="minorBidi" w:cstheme="minorBidi"/>
          <w:i/>
          <w:szCs w:val="22"/>
        </w:rPr>
        <w:t xml:space="preserve">Kunal Garg </w:t>
      </w:r>
    </w:p>
    <w:p w14:paraId="5516DC73" w14:textId="77777777" w:rsidR="00207D23" w:rsidRPr="00D470D0" w:rsidRDefault="00207D23" w:rsidP="00207D23">
      <w:pPr>
        <w:autoSpaceDE w:val="0"/>
        <w:autoSpaceDN w:val="0"/>
        <w:adjustRightInd w:val="0"/>
        <w:spacing w:line="240" w:lineRule="auto"/>
        <w:rPr>
          <w:rStyle w:val="Emphasis"/>
          <w:rFonts w:asciiTheme="minorBidi" w:hAnsiTheme="minorBidi" w:cstheme="minorBidi"/>
          <w:szCs w:val="22"/>
        </w:rPr>
      </w:pPr>
      <w:r w:rsidRPr="00D470D0">
        <w:rPr>
          <w:rStyle w:val="Emphasis"/>
          <w:rFonts w:asciiTheme="minorBidi" w:hAnsiTheme="minorBidi" w:cstheme="minorBidi"/>
          <w:szCs w:val="22"/>
        </w:rPr>
        <w:t xml:space="preserve">Massachusetts Institute of Technology, </w:t>
      </w:r>
      <w:r w:rsidRPr="00D470D0">
        <w:rPr>
          <w:rFonts w:asciiTheme="minorBidi" w:hAnsiTheme="minorBidi" w:cstheme="minorBidi"/>
          <w:szCs w:val="22"/>
        </w:rPr>
        <w:t>Cambridge, MA, USA</w:t>
      </w:r>
    </w:p>
    <w:p w14:paraId="69140429" w14:textId="77777777" w:rsidR="00207D23" w:rsidRPr="00D470D0" w:rsidRDefault="00207D23" w:rsidP="00207D23">
      <w:pPr>
        <w:autoSpaceDE w:val="0"/>
        <w:autoSpaceDN w:val="0"/>
        <w:adjustRightInd w:val="0"/>
        <w:spacing w:line="240" w:lineRule="auto"/>
        <w:rPr>
          <w:rStyle w:val="Emphasis"/>
          <w:rFonts w:asciiTheme="minorBidi" w:hAnsiTheme="minorBidi" w:cstheme="minorBidi"/>
          <w:szCs w:val="22"/>
        </w:rPr>
      </w:pPr>
    </w:p>
    <w:p w14:paraId="0BF78837" w14:textId="77777777" w:rsidR="00207D23" w:rsidRDefault="00207D23" w:rsidP="00207D23">
      <w:pPr>
        <w:autoSpaceDE w:val="0"/>
        <w:autoSpaceDN w:val="0"/>
        <w:adjustRightInd w:val="0"/>
        <w:spacing w:line="240" w:lineRule="auto"/>
        <w:rPr>
          <w:rFonts w:asciiTheme="minorBidi" w:hAnsiTheme="minorBidi" w:cstheme="minorBidi"/>
          <w:i/>
          <w:szCs w:val="22"/>
        </w:rPr>
      </w:pPr>
    </w:p>
    <w:p w14:paraId="7C91B19D" w14:textId="77777777" w:rsidR="00D470D0" w:rsidRDefault="00D470D0" w:rsidP="00207D23">
      <w:pPr>
        <w:autoSpaceDE w:val="0"/>
        <w:autoSpaceDN w:val="0"/>
        <w:adjustRightInd w:val="0"/>
        <w:spacing w:line="240" w:lineRule="auto"/>
        <w:rPr>
          <w:rFonts w:asciiTheme="minorBidi" w:hAnsiTheme="minorBidi" w:cstheme="minorBidi"/>
          <w:i/>
          <w:szCs w:val="22"/>
        </w:rPr>
      </w:pPr>
    </w:p>
    <w:p w14:paraId="4E4852FF" w14:textId="77777777" w:rsidR="00D470D0" w:rsidRPr="00D470D0" w:rsidRDefault="00D470D0" w:rsidP="00207D23">
      <w:pPr>
        <w:autoSpaceDE w:val="0"/>
        <w:autoSpaceDN w:val="0"/>
        <w:adjustRightInd w:val="0"/>
        <w:spacing w:line="240" w:lineRule="auto"/>
        <w:rPr>
          <w:rFonts w:asciiTheme="minorBidi" w:hAnsiTheme="minorBidi" w:cstheme="minorBidi"/>
          <w:i/>
          <w:szCs w:val="22"/>
        </w:rPr>
      </w:pPr>
    </w:p>
    <w:p w14:paraId="3E94E1F6" w14:textId="77777777" w:rsidR="00207D23" w:rsidRPr="00D470D0" w:rsidRDefault="00207D23" w:rsidP="00207D23">
      <w:pPr>
        <w:autoSpaceDE w:val="0"/>
        <w:autoSpaceDN w:val="0"/>
        <w:adjustRightInd w:val="0"/>
        <w:spacing w:line="240" w:lineRule="auto"/>
        <w:rPr>
          <w:rFonts w:asciiTheme="minorBidi" w:hAnsiTheme="minorBidi" w:cstheme="minorBidi"/>
          <w:i/>
          <w:szCs w:val="22"/>
        </w:rPr>
      </w:pPr>
    </w:p>
    <w:p w14:paraId="29B3F326" w14:textId="77777777" w:rsidR="004F4998" w:rsidRPr="00D470D0" w:rsidRDefault="004F4998" w:rsidP="00207D23">
      <w:pPr>
        <w:autoSpaceDE w:val="0"/>
        <w:autoSpaceDN w:val="0"/>
        <w:adjustRightInd w:val="0"/>
        <w:spacing w:line="240" w:lineRule="auto"/>
        <w:rPr>
          <w:rFonts w:asciiTheme="minorBidi" w:hAnsiTheme="minorBidi" w:cstheme="minorBidi"/>
          <w:i/>
          <w:szCs w:val="22"/>
        </w:rPr>
      </w:pPr>
    </w:p>
    <w:p w14:paraId="49589D8A" w14:textId="77777777" w:rsidR="00207D23" w:rsidRPr="00D470D0" w:rsidRDefault="00207D23" w:rsidP="00207D23">
      <w:pPr>
        <w:autoSpaceDE w:val="0"/>
        <w:autoSpaceDN w:val="0"/>
        <w:adjustRightInd w:val="0"/>
        <w:spacing w:line="240" w:lineRule="auto"/>
        <w:rPr>
          <w:rFonts w:asciiTheme="minorBidi" w:hAnsiTheme="minorBidi" w:cstheme="minorBidi"/>
          <w:i/>
          <w:szCs w:val="22"/>
        </w:rPr>
      </w:pPr>
    </w:p>
    <w:p w14:paraId="32315A95" w14:textId="77777777" w:rsidR="00207D23" w:rsidRPr="00D470D0" w:rsidRDefault="00207D23" w:rsidP="00207D23">
      <w:pPr>
        <w:pStyle w:val="Address"/>
        <w:rPr>
          <w:rFonts w:asciiTheme="minorBidi" w:hAnsiTheme="minorBidi" w:cstheme="minorBidi"/>
          <w:i/>
          <w:szCs w:val="22"/>
        </w:rPr>
      </w:pPr>
      <w:r w:rsidRPr="00D470D0">
        <w:rPr>
          <w:rFonts w:asciiTheme="minorBidi" w:hAnsiTheme="minorBidi" w:cstheme="minorBidi"/>
          <w:i/>
          <w:szCs w:val="22"/>
        </w:rPr>
        <w:lastRenderedPageBreak/>
        <w:t xml:space="preserve">Ufuk Topcu </w:t>
      </w:r>
    </w:p>
    <w:p w14:paraId="2A6CCD3D" w14:textId="77777777" w:rsidR="00207D23" w:rsidRPr="00D470D0" w:rsidRDefault="00207D23" w:rsidP="00207D23">
      <w:pPr>
        <w:pStyle w:val="Address"/>
        <w:rPr>
          <w:rFonts w:asciiTheme="minorBidi" w:hAnsiTheme="minorBidi" w:cstheme="minorBidi"/>
          <w:i/>
          <w:szCs w:val="22"/>
        </w:rPr>
      </w:pPr>
      <w:r w:rsidRPr="00D470D0">
        <w:rPr>
          <w:rFonts w:asciiTheme="minorBidi" w:hAnsiTheme="minorBidi" w:cstheme="minorBidi"/>
          <w:i/>
          <w:szCs w:val="22"/>
        </w:rPr>
        <w:t>University of Texas,  Austin, TX</w:t>
      </w:r>
    </w:p>
    <w:p w14:paraId="2B0A5F19" w14:textId="77777777" w:rsidR="00207D23" w:rsidRPr="00D470D0" w:rsidRDefault="00207D23" w:rsidP="00207D23">
      <w:pPr>
        <w:pStyle w:val="Address"/>
        <w:rPr>
          <w:rFonts w:asciiTheme="minorBidi" w:hAnsiTheme="minorBidi" w:cstheme="minorBidi"/>
          <w:i/>
          <w:szCs w:val="22"/>
        </w:rPr>
      </w:pPr>
    </w:p>
    <w:p w14:paraId="47EF15ED" w14:textId="77777777" w:rsidR="00207D23" w:rsidRPr="00D470D0" w:rsidRDefault="00207D23" w:rsidP="00207D23">
      <w:pPr>
        <w:pStyle w:val="Address"/>
        <w:rPr>
          <w:rFonts w:asciiTheme="minorBidi" w:hAnsiTheme="minorBidi" w:cstheme="minorBidi"/>
          <w:i/>
          <w:szCs w:val="22"/>
        </w:rPr>
      </w:pPr>
      <w:r w:rsidRPr="00D470D0">
        <w:rPr>
          <w:rFonts w:asciiTheme="minorBidi" w:hAnsiTheme="minorBidi" w:cstheme="minorBidi"/>
          <w:i/>
          <w:szCs w:val="22"/>
        </w:rPr>
        <w:t xml:space="preserve">Georgios Bakirtzis </w:t>
      </w:r>
    </w:p>
    <w:p w14:paraId="3A2908C1" w14:textId="77777777" w:rsidR="00207D23" w:rsidRPr="00D470D0" w:rsidRDefault="00207D23" w:rsidP="00207D23">
      <w:pPr>
        <w:pStyle w:val="Address"/>
        <w:rPr>
          <w:rFonts w:asciiTheme="minorBidi" w:hAnsiTheme="minorBidi" w:cstheme="minorBidi"/>
          <w:i/>
          <w:szCs w:val="22"/>
        </w:rPr>
      </w:pPr>
      <w:r w:rsidRPr="00D470D0">
        <w:rPr>
          <w:rFonts w:asciiTheme="minorBidi" w:hAnsiTheme="minorBidi" w:cstheme="minorBidi"/>
          <w:i/>
          <w:szCs w:val="22"/>
        </w:rPr>
        <w:t>University of Texas,  Austin, TX</w:t>
      </w:r>
    </w:p>
    <w:p w14:paraId="53419DEB" w14:textId="77777777" w:rsidR="00207D23" w:rsidRPr="00FF587E" w:rsidRDefault="00207D23" w:rsidP="00207D23">
      <w:pPr>
        <w:pStyle w:val="Address"/>
      </w:pPr>
    </w:p>
    <w:p w14:paraId="175416FE" w14:textId="77777777" w:rsidR="00207D23" w:rsidRPr="00FF587E" w:rsidRDefault="00207D23" w:rsidP="00207D23">
      <w:pPr>
        <w:pStyle w:val="Address"/>
      </w:pPr>
    </w:p>
    <w:p w14:paraId="1002C0DA" w14:textId="77777777" w:rsidR="00207D23" w:rsidRDefault="00207D23" w:rsidP="00207D23">
      <w:pPr>
        <w:pStyle w:val="ProfileHead"/>
        <w:rPr>
          <w:rFonts w:ascii="Arial Black" w:hAnsi="Arial Black"/>
          <w:b w:val="0"/>
          <w:color w:val="FFFFFF"/>
          <w:sz w:val="22"/>
        </w:rPr>
      </w:pPr>
    </w:p>
    <w:p w14:paraId="54AD35F9" w14:textId="77777777" w:rsidR="00207D23" w:rsidRDefault="00207D23" w:rsidP="00207D23">
      <w:pPr>
        <w:pStyle w:val="ProfileHead"/>
        <w:rPr>
          <w:rFonts w:ascii="Arial Black" w:hAnsi="Arial Black"/>
          <w:b w:val="0"/>
          <w:color w:val="FFFFFF"/>
          <w:sz w:val="22"/>
        </w:rPr>
      </w:pPr>
    </w:p>
    <w:p w14:paraId="13FC75F0" w14:textId="77777777" w:rsidR="00207D23" w:rsidRDefault="00207D23" w:rsidP="00207D23">
      <w:pPr>
        <w:pStyle w:val="ProfileHead"/>
        <w:rPr>
          <w:rFonts w:ascii="Arial Black" w:hAnsi="Arial Black"/>
          <w:b w:val="0"/>
          <w:color w:val="FFFFFF"/>
          <w:sz w:val="22"/>
        </w:rPr>
      </w:pPr>
    </w:p>
    <w:p w14:paraId="574541EA" w14:textId="77777777" w:rsidR="00207D23" w:rsidRDefault="00207D23" w:rsidP="00207D23">
      <w:pPr>
        <w:pStyle w:val="ProfileHead"/>
        <w:rPr>
          <w:rFonts w:ascii="Arial Black" w:hAnsi="Arial Black"/>
          <w:b w:val="0"/>
          <w:color w:val="FFFFFF"/>
          <w:sz w:val="22"/>
        </w:rPr>
      </w:pPr>
    </w:p>
    <w:p w14:paraId="16FEA406" w14:textId="77777777" w:rsidR="00207D23" w:rsidRDefault="00207D23" w:rsidP="00207D23">
      <w:pPr>
        <w:pStyle w:val="ProfileHead"/>
        <w:rPr>
          <w:rFonts w:ascii="Arial Black" w:hAnsi="Arial Black"/>
          <w:b w:val="0"/>
          <w:color w:val="FFFFFF"/>
          <w:sz w:val="22"/>
        </w:rPr>
      </w:pPr>
    </w:p>
    <w:p w14:paraId="41E730E1" w14:textId="77777777" w:rsidR="00207D23" w:rsidRDefault="00207D23" w:rsidP="00207D23">
      <w:pPr>
        <w:pStyle w:val="ProfileHead"/>
        <w:rPr>
          <w:rFonts w:ascii="Arial Black" w:hAnsi="Arial Black"/>
          <w:b w:val="0"/>
          <w:color w:val="FFFFFF"/>
          <w:sz w:val="22"/>
        </w:rPr>
      </w:pPr>
    </w:p>
    <w:p w14:paraId="5D4AF224" w14:textId="77777777" w:rsidR="00207D23" w:rsidRDefault="00207D23" w:rsidP="00207D23">
      <w:pPr>
        <w:pStyle w:val="ProfileHead"/>
        <w:rPr>
          <w:rFonts w:ascii="Arial Black" w:hAnsi="Arial Black"/>
          <w:b w:val="0"/>
          <w:color w:val="FFFFFF"/>
          <w:sz w:val="22"/>
        </w:rPr>
      </w:pPr>
    </w:p>
    <w:p w14:paraId="1F383715" w14:textId="77777777" w:rsidR="00207D23" w:rsidRDefault="00207D23" w:rsidP="00207D23">
      <w:pPr>
        <w:pStyle w:val="ProfileHead"/>
        <w:rPr>
          <w:rFonts w:ascii="Arial Black" w:hAnsi="Arial Black"/>
          <w:b w:val="0"/>
          <w:color w:val="FFFFFF"/>
          <w:sz w:val="22"/>
        </w:rPr>
      </w:pPr>
    </w:p>
    <w:p w14:paraId="4AA5D89A" w14:textId="77777777" w:rsidR="00207D23" w:rsidRDefault="00207D23" w:rsidP="00207D23">
      <w:pPr>
        <w:pStyle w:val="ProfileHead"/>
        <w:rPr>
          <w:rFonts w:ascii="Arial Black" w:hAnsi="Arial Black"/>
          <w:b w:val="0"/>
          <w:color w:val="FFFFFF"/>
          <w:sz w:val="22"/>
        </w:rPr>
      </w:pPr>
    </w:p>
    <w:p w14:paraId="577359B8" w14:textId="77777777" w:rsidR="00207D23" w:rsidRDefault="00207D23" w:rsidP="00207D23">
      <w:pPr>
        <w:pStyle w:val="ProfileHead"/>
        <w:rPr>
          <w:rFonts w:ascii="Arial Black" w:hAnsi="Arial Black"/>
          <w:b w:val="0"/>
          <w:color w:val="FFFFFF"/>
          <w:sz w:val="22"/>
        </w:rPr>
      </w:pPr>
    </w:p>
    <w:p w14:paraId="7F45D682" w14:textId="77777777" w:rsidR="00207D23" w:rsidRDefault="00207D23" w:rsidP="00207D23">
      <w:pPr>
        <w:pStyle w:val="ProfileHead"/>
        <w:rPr>
          <w:rFonts w:ascii="Arial Black" w:hAnsi="Arial Black"/>
          <w:b w:val="0"/>
          <w:color w:val="FFFFFF"/>
          <w:sz w:val="22"/>
        </w:rPr>
      </w:pPr>
    </w:p>
    <w:p w14:paraId="3543444B" w14:textId="77777777" w:rsidR="00207D23" w:rsidRDefault="00207D23" w:rsidP="00207D23">
      <w:pPr>
        <w:pStyle w:val="ProfileHead"/>
        <w:rPr>
          <w:rFonts w:ascii="Arial Black" w:hAnsi="Arial Black"/>
          <w:b w:val="0"/>
          <w:color w:val="FFFFFF"/>
          <w:sz w:val="22"/>
        </w:rPr>
      </w:pPr>
    </w:p>
    <w:p w14:paraId="709FCFE1" w14:textId="77777777" w:rsidR="00207D23" w:rsidRDefault="00207D23" w:rsidP="00207D23">
      <w:pPr>
        <w:pStyle w:val="ProfileHead"/>
        <w:rPr>
          <w:rFonts w:ascii="Arial Black" w:hAnsi="Arial Black"/>
          <w:b w:val="0"/>
          <w:color w:val="FFFFFF"/>
          <w:sz w:val="22"/>
        </w:rPr>
      </w:pPr>
    </w:p>
    <w:p w14:paraId="3DF6D463" w14:textId="77777777" w:rsidR="00207D23" w:rsidRDefault="00207D23" w:rsidP="00207D23">
      <w:pPr>
        <w:pStyle w:val="ProfileHead"/>
        <w:rPr>
          <w:rFonts w:ascii="Arial Black" w:hAnsi="Arial Black"/>
          <w:b w:val="0"/>
          <w:color w:val="FFFFFF"/>
          <w:sz w:val="22"/>
        </w:rPr>
      </w:pPr>
    </w:p>
    <w:p w14:paraId="413EB84D" w14:textId="77777777" w:rsidR="00207D23" w:rsidRDefault="00207D23" w:rsidP="00207D23">
      <w:pPr>
        <w:pStyle w:val="ProfileHead"/>
        <w:rPr>
          <w:rFonts w:ascii="Arial Black" w:hAnsi="Arial Black"/>
          <w:b w:val="0"/>
          <w:color w:val="FFFFFF"/>
          <w:sz w:val="22"/>
        </w:rPr>
      </w:pPr>
    </w:p>
    <w:p w14:paraId="1E312FC0" w14:textId="77777777" w:rsidR="00207D23" w:rsidRDefault="00207D23" w:rsidP="00207D23">
      <w:pPr>
        <w:pStyle w:val="ProfileHead"/>
        <w:rPr>
          <w:rFonts w:ascii="Arial Black" w:hAnsi="Arial Black"/>
          <w:b w:val="0"/>
          <w:color w:val="FFFFFF"/>
          <w:sz w:val="22"/>
        </w:rPr>
      </w:pPr>
    </w:p>
    <w:p w14:paraId="6001A10E" w14:textId="77777777" w:rsidR="00207D23" w:rsidRDefault="00207D23" w:rsidP="00207D23">
      <w:pPr>
        <w:pStyle w:val="ProfileHead"/>
        <w:rPr>
          <w:rFonts w:ascii="Arial Black" w:hAnsi="Arial Black"/>
          <w:b w:val="0"/>
          <w:color w:val="FFFFFF"/>
          <w:sz w:val="22"/>
        </w:rPr>
      </w:pPr>
    </w:p>
    <w:p w14:paraId="398C7ACA" w14:textId="77777777" w:rsidR="00207D23" w:rsidRDefault="00207D23" w:rsidP="00207D23">
      <w:pPr>
        <w:pStyle w:val="ProfileHead"/>
        <w:rPr>
          <w:rFonts w:ascii="Arial Black" w:hAnsi="Arial Black"/>
          <w:b w:val="0"/>
          <w:color w:val="FFFFFF"/>
          <w:sz w:val="22"/>
        </w:rPr>
      </w:pPr>
    </w:p>
    <w:p w14:paraId="5D4F7604" w14:textId="77777777" w:rsidR="00207D23" w:rsidRDefault="00207D23" w:rsidP="00207D23">
      <w:pPr>
        <w:pStyle w:val="ProfileHead"/>
        <w:rPr>
          <w:rFonts w:ascii="Arial Black" w:hAnsi="Arial Black"/>
          <w:b w:val="0"/>
          <w:color w:val="FFFFFF"/>
          <w:sz w:val="22"/>
        </w:rPr>
      </w:pPr>
    </w:p>
    <w:p w14:paraId="4C6F611A" w14:textId="77777777" w:rsidR="00207D23" w:rsidRPr="00FF587E" w:rsidRDefault="00207D23" w:rsidP="00207D23">
      <w:pPr>
        <w:pStyle w:val="ProfileHead"/>
        <w:rPr>
          <w:rFonts w:ascii="Arial Black" w:hAnsi="Arial Black"/>
          <w:b w:val="0"/>
          <w:color w:val="FFFFFF"/>
          <w:sz w:val="22"/>
        </w:rPr>
        <w:sectPr w:rsidR="00207D23" w:rsidRPr="00FF587E">
          <w:type w:val="continuous"/>
          <w:pgSz w:w="12240" w:h="15840" w:code="1"/>
          <w:pgMar w:top="1440" w:right="1440" w:bottom="720" w:left="1440" w:header="0" w:footer="720" w:gutter="0"/>
          <w:pgNumType w:start="1"/>
          <w:cols w:space="720" w:equalWidth="0">
            <w:col w:w="9360"/>
          </w:cols>
        </w:sectPr>
      </w:pPr>
    </w:p>
    <w:p w14:paraId="67ED00A1" w14:textId="77777777" w:rsidR="00207D23" w:rsidRDefault="00207D23" w:rsidP="00207D23">
      <w:pPr>
        <w:pStyle w:val="Address"/>
        <w:sectPr w:rsidR="00207D23">
          <w:type w:val="continuous"/>
          <w:pgSz w:w="12240" w:h="15840" w:code="1"/>
          <w:pgMar w:top="1440" w:right="1440" w:bottom="720" w:left="1440" w:header="0" w:footer="720" w:gutter="0"/>
          <w:pgNumType w:start="1"/>
          <w:cols w:space="720" w:equalWidth="0">
            <w:col w:w="9360"/>
          </w:cols>
          <w:formProt w:val="0"/>
        </w:sectPr>
      </w:pPr>
    </w:p>
    <w:p w14:paraId="0A3E06B2" w14:textId="77777777" w:rsidR="00207D23" w:rsidRDefault="00207D23" w:rsidP="00207D23">
      <w:pPr>
        <w:autoSpaceDE w:val="0"/>
        <w:autoSpaceDN w:val="0"/>
        <w:adjustRightInd w:val="0"/>
        <w:spacing w:line="240" w:lineRule="auto"/>
        <w:rPr>
          <w:rFonts w:ascii="Times New Roman" w:hAnsi="Times New Roman"/>
          <w:sz w:val="20"/>
        </w:rPr>
      </w:pPr>
    </w:p>
    <w:p w14:paraId="089384DA" w14:textId="77777777" w:rsidR="00207D23" w:rsidRDefault="00207D23" w:rsidP="00207D23">
      <w:pPr>
        <w:autoSpaceDE w:val="0"/>
        <w:autoSpaceDN w:val="0"/>
        <w:adjustRightInd w:val="0"/>
        <w:spacing w:line="240" w:lineRule="auto"/>
        <w:rPr>
          <w:rFonts w:ascii="Times New Roman" w:hAnsi="Times New Roman"/>
          <w:sz w:val="20"/>
        </w:rPr>
      </w:pPr>
    </w:p>
    <w:p w14:paraId="1E5C5CCA" w14:textId="77777777" w:rsidR="00207D23" w:rsidRDefault="00207D23" w:rsidP="00207D23">
      <w:pPr>
        <w:autoSpaceDE w:val="0"/>
        <w:autoSpaceDN w:val="0"/>
        <w:adjustRightInd w:val="0"/>
        <w:spacing w:line="240" w:lineRule="auto"/>
        <w:rPr>
          <w:rFonts w:ascii="Times New Roman" w:hAnsi="Times New Roman"/>
          <w:sz w:val="20"/>
        </w:rPr>
      </w:pPr>
    </w:p>
    <w:p w14:paraId="586070B2" w14:textId="77777777" w:rsidR="00207D23" w:rsidRDefault="00207D23" w:rsidP="00207D23">
      <w:pPr>
        <w:autoSpaceDE w:val="0"/>
        <w:autoSpaceDN w:val="0"/>
        <w:adjustRightInd w:val="0"/>
        <w:spacing w:line="240" w:lineRule="auto"/>
        <w:rPr>
          <w:rFonts w:ascii="Times New Roman" w:hAnsi="Times New Roman"/>
          <w:sz w:val="20"/>
        </w:rPr>
      </w:pPr>
    </w:p>
    <w:p w14:paraId="06D0492A" w14:textId="77777777" w:rsidR="00207D23" w:rsidRDefault="00207D23" w:rsidP="00207D23">
      <w:pPr>
        <w:autoSpaceDE w:val="0"/>
        <w:autoSpaceDN w:val="0"/>
        <w:adjustRightInd w:val="0"/>
        <w:spacing w:line="240" w:lineRule="auto"/>
        <w:rPr>
          <w:rFonts w:ascii="Times New Roman" w:hAnsi="Times New Roman"/>
          <w:sz w:val="20"/>
        </w:rPr>
      </w:pPr>
    </w:p>
    <w:p w14:paraId="7F938454" w14:textId="77777777" w:rsidR="00207D23" w:rsidRDefault="00207D23" w:rsidP="00207D23">
      <w:pPr>
        <w:autoSpaceDE w:val="0"/>
        <w:autoSpaceDN w:val="0"/>
        <w:adjustRightInd w:val="0"/>
        <w:spacing w:line="240" w:lineRule="auto"/>
        <w:rPr>
          <w:rFonts w:ascii="Times New Roman" w:hAnsi="Times New Roman"/>
          <w:sz w:val="20"/>
        </w:rPr>
      </w:pPr>
    </w:p>
    <w:p w14:paraId="6A84BF0C" w14:textId="77777777" w:rsidR="00837906" w:rsidRDefault="00837906" w:rsidP="00207D23">
      <w:pPr>
        <w:autoSpaceDE w:val="0"/>
        <w:autoSpaceDN w:val="0"/>
        <w:adjustRightInd w:val="0"/>
        <w:spacing w:line="240" w:lineRule="auto"/>
        <w:rPr>
          <w:rFonts w:ascii="Times New Roman" w:hAnsi="Times New Roman"/>
          <w:sz w:val="20"/>
        </w:rPr>
      </w:pPr>
    </w:p>
    <w:p w14:paraId="594893EF" w14:textId="77777777" w:rsidR="00207D23" w:rsidRDefault="00207D23" w:rsidP="00207D23">
      <w:pPr>
        <w:autoSpaceDE w:val="0"/>
        <w:autoSpaceDN w:val="0"/>
        <w:adjustRightInd w:val="0"/>
        <w:spacing w:line="240" w:lineRule="auto"/>
        <w:rPr>
          <w:rFonts w:ascii="Times New Roman" w:hAnsi="Times New Roman"/>
          <w:sz w:val="20"/>
        </w:rPr>
      </w:pPr>
    </w:p>
    <w:p w14:paraId="506016C2" w14:textId="77777777" w:rsidR="00207D23" w:rsidRDefault="00207D23" w:rsidP="00207D23">
      <w:pPr>
        <w:autoSpaceDE w:val="0"/>
        <w:autoSpaceDN w:val="0"/>
        <w:adjustRightInd w:val="0"/>
        <w:spacing w:line="240" w:lineRule="auto"/>
        <w:rPr>
          <w:rFonts w:ascii="Times New Roman" w:hAnsi="Times New Roman"/>
          <w:sz w:val="20"/>
        </w:rPr>
      </w:pPr>
    </w:p>
    <w:p w14:paraId="1155EFA3" w14:textId="77777777" w:rsidR="00207D23" w:rsidRDefault="00207D23" w:rsidP="00207D23">
      <w:pPr>
        <w:autoSpaceDE w:val="0"/>
        <w:autoSpaceDN w:val="0"/>
        <w:adjustRightInd w:val="0"/>
        <w:spacing w:line="240" w:lineRule="auto"/>
        <w:rPr>
          <w:rFonts w:ascii="Times New Roman" w:hAnsi="Times New Roman"/>
          <w:sz w:val="20"/>
        </w:rPr>
      </w:pPr>
    </w:p>
    <w:p w14:paraId="28D70DEB" w14:textId="77777777" w:rsidR="00207D23" w:rsidRDefault="00207D23" w:rsidP="00207D23">
      <w:pPr>
        <w:autoSpaceDE w:val="0"/>
        <w:autoSpaceDN w:val="0"/>
        <w:adjustRightInd w:val="0"/>
        <w:spacing w:line="240" w:lineRule="auto"/>
        <w:rPr>
          <w:rFonts w:ascii="Times New Roman" w:hAnsi="Times New Roman"/>
          <w:sz w:val="20"/>
        </w:rPr>
      </w:pPr>
    </w:p>
    <w:p w14:paraId="5D3DB1B5" w14:textId="77777777" w:rsidR="00207D23" w:rsidRDefault="00207D23" w:rsidP="00207D23">
      <w:pPr>
        <w:autoSpaceDE w:val="0"/>
        <w:autoSpaceDN w:val="0"/>
        <w:adjustRightInd w:val="0"/>
        <w:spacing w:line="240" w:lineRule="auto"/>
        <w:rPr>
          <w:rFonts w:ascii="Times New Roman" w:hAnsi="Times New Roman"/>
          <w:sz w:val="20"/>
        </w:rPr>
      </w:pPr>
    </w:p>
    <w:p w14:paraId="6A63EC59" w14:textId="77777777" w:rsidR="00207D23" w:rsidRDefault="00207D23" w:rsidP="00207D23">
      <w:pPr>
        <w:autoSpaceDE w:val="0"/>
        <w:autoSpaceDN w:val="0"/>
        <w:adjustRightInd w:val="0"/>
        <w:spacing w:line="240" w:lineRule="auto"/>
        <w:rPr>
          <w:rFonts w:ascii="Times New Roman" w:hAnsi="Times New Roman"/>
          <w:sz w:val="20"/>
        </w:rPr>
      </w:pPr>
    </w:p>
    <w:p w14:paraId="12A00A62" w14:textId="77777777" w:rsidR="004F4998" w:rsidRDefault="004F4998" w:rsidP="00207D23">
      <w:pPr>
        <w:autoSpaceDE w:val="0"/>
        <w:autoSpaceDN w:val="0"/>
        <w:adjustRightInd w:val="0"/>
        <w:spacing w:line="240" w:lineRule="auto"/>
        <w:rPr>
          <w:rFonts w:ascii="Times New Roman" w:hAnsi="Times New Roman"/>
          <w:sz w:val="20"/>
        </w:rPr>
      </w:pPr>
    </w:p>
    <w:p w14:paraId="05DB2257" w14:textId="77777777" w:rsidR="004F4998" w:rsidRDefault="004F4998" w:rsidP="00207D23">
      <w:pPr>
        <w:autoSpaceDE w:val="0"/>
        <w:autoSpaceDN w:val="0"/>
        <w:adjustRightInd w:val="0"/>
        <w:spacing w:line="240" w:lineRule="auto"/>
        <w:rPr>
          <w:rFonts w:ascii="Times New Roman" w:hAnsi="Times New Roman"/>
          <w:sz w:val="20"/>
        </w:rPr>
      </w:pPr>
    </w:p>
    <w:p w14:paraId="04369F20" w14:textId="77777777" w:rsidR="004F4998" w:rsidRDefault="004F4998" w:rsidP="00207D23">
      <w:pPr>
        <w:autoSpaceDE w:val="0"/>
        <w:autoSpaceDN w:val="0"/>
        <w:adjustRightInd w:val="0"/>
        <w:spacing w:line="240" w:lineRule="auto"/>
        <w:rPr>
          <w:rFonts w:ascii="Times New Roman" w:hAnsi="Times New Roman"/>
          <w:sz w:val="20"/>
        </w:rPr>
      </w:pPr>
    </w:p>
    <w:p w14:paraId="166F0520" w14:textId="77777777" w:rsidR="00207D23" w:rsidRDefault="00207D23" w:rsidP="00207D23">
      <w:pPr>
        <w:autoSpaceDE w:val="0"/>
        <w:autoSpaceDN w:val="0"/>
        <w:adjustRightInd w:val="0"/>
        <w:spacing w:line="240" w:lineRule="auto"/>
        <w:rPr>
          <w:rFonts w:ascii="Times New Roman" w:hAnsi="Times New Roman"/>
          <w:sz w:val="20"/>
        </w:rPr>
      </w:pPr>
    </w:p>
    <w:p w14:paraId="1F5AEE0B" w14:textId="77777777" w:rsidR="00D470D0" w:rsidRPr="009149F1" w:rsidRDefault="00D470D0" w:rsidP="00D470D0">
      <w:pPr>
        <w:autoSpaceDE w:val="0"/>
        <w:autoSpaceDN w:val="0"/>
        <w:adjustRightInd w:val="0"/>
        <w:spacing w:line="240" w:lineRule="auto"/>
        <w:rPr>
          <w:rFonts w:asciiTheme="minorBidi" w:hAnsiTheme="minorBidi" w:cstheme="minorBidi"/>
          <w:szCs w:val="22"/>
        </w:rPr>
      </w:pPr>
      <w:r w:rsidRPr="009149F1">
        <w:rPr>
          <w:rFonts w:asciiTheme="minorBidi" w:hAnsiTheme="minorBidi" w:cstheme="minorBidi"/>
          <w:szCs w:val="22"/>
        </w:rPr>
        <w:t>National Aeronautics and</w:t>
      </w:r>
    </w:p>
    <w:p w14:paraId="7E6AEF50" w14:textId="77777777" w:rsidR="00D470D0" w:rsidRPr="009149F1" w:rsidRDefault="00D470D0" w:rsidP="00D470D0">
      <w:pPr>
        <w:autoSpaceDE w:val="0"/>
        <w:autoSpaceDN w:val="0"/>
        <w:adjustRightInd w:val="0"/>
        <w:spacing w:line="240" w:lineRule="auto"/>
        <w:rPr>
          <w:rFonts w:asciiTheme="minorBidi" w:hAnsiTheme="minorBidi" w:cstheme="minorBidi"/>
          <w:szCs w:val="22"/>
        </w:rPr>
      </w:pPr>
      <w:r w:rsidRPr="009149F1">
        <w:rPr>
          <w:rFonts w:asciiTheme="minorBidi" w:hAnsiTheme="minorBidi" w:cstheme="minorBidi"/>
          <w:szCs w:val="22"/>
        </w:rPr>
        <w:t>Space Administration</w:t>
      </w:r>
    </w:p>
    <w:p w14:paraId="676BCFAA" w14:textId="77777777" w:rsidR="00D470D0" w:rsidRPr="009149F1" w:rsidRDefault="00D470D0" w:rsidP="00D470D0">
      <w:pPr>
        <w:autoSpaceDE w:val="0"/>
        <w:autoSpaceDN w:val="0"/>
        <w:adjustRightInd w:val="0"/>
        <w:spacing w:line="240" w:lineRule="auto"/>
        <w:rPr>
          <w:rFonts w:asciiTheme="minorBidi" w:hAnsiTheme="minorBidi" w:cstheme="minorBidi"/>
          <w:szCs w:val="22"/>
        </w:rPr>
      </w:pPr>
    </w:p>
    <w:p w14:paraId="2E0A937C" w14:textId="77777777" w:rsidR="00D470D0" w:rsidRPr="009149F1" w:rsidRDefault="00D470D0" w:rsidP="00D470D0">
      <w:pPr>
        <w:autoSpaceDE w:val="0"/>
        <w:autoSpaceDN w:val="0"/>
        <w:adjustRightInd w:val="0"/>
        <w:spacing w:line="240" w:lineRule="auto"/>
        <w:rPr>
          <w:rFonts w:asciiTheme="minorBidi" w:hAnsiTheme="minorBidi" w:cstheme="minorBidi"/>
          <w:szCs w:val="22"/>
        </w:rPr>
      </w:pPr>
      <w:r w:rsidRPr="009149F1">
        <w:rPr>
          <w:rFonts w:asciiTheme="minorBidi" w:hAnsiTheme="minorBidi" w:cstheme="minorBidi"/>
          <w:szCs w:val="22"/>
        </w:rPr>
        <w:t>Ames Research Center</w:t>
      </w:r>
    </w:p>
    <w:p w14:paraId="66C8D702" w14:textId="77777777" w:rsidR="00D470D0" w:rsidRPr="009149F1" w:rsidRDefault="00D470D0" w:rsidP="00D470D0">
      <w:pPr>
        <w:pStyle w:val="Address"/>
        <w:rPr>
          <w:rFonts w:asciiTheme="minorBidi" w:hAnsiTheme="minorBidi" w:cstheme="minorBidi"/>
          <w:szCs w:val="22"/>
        </w:rPr>
      </w:pPr>
      <w:r w:rsidRPr="009149F1">
        <w:rPr>
          <w:rFonts w:asciiTheme="minorBidi" w:hAnsiTheme="minorBidi" w:cstheme="minorBidi"/>
          <w:szCs w:val="22"/>
        </w:rPr>
        <w:t>Moffett Field, California 94035</w:t>
      </w:r>
    </w:p>
    <w:p w14:paraId="5965CC0D" w14:textId="77777777" w:rsidR="00207D23" w:rsidRDefault="00207D23" w:rsidP="00207D23">
      <w:pPr>
        <w:pStyle w:val="Address"/>
        <w:rPr>
          <w:rFonts w:ascii="Times New Roman" w:hAnsi="Times New Roman"/>
          <w:sz w:val="20"/>
        </w:rPr>
      </w:pPr>
    </w:p>
    <w:p w14:paraId="27E17A91" w14:textId="77777777" w:rsidR="00207D23" w:rsidRPr="00D470D0" w:rsidRDefault="00207D23" w:rsidP="00D470D0">
      <w:pPr>
        <w:pStyle w:val="Address"/>
        <w:spacing w:line="240" w:lineRule="auto"/>
        <w:rPr>
          <w:rFonts w:asciiTheme="minorBidi" w:hAnsiTheme="minorBidi" w:cstheme="minorBidi"/>
          <w:b/>
          <w:bCs/>
          <w:sz w:val="30"/>
          <w:szCs w:val="30"/>
        </w:rPr>
      </w:pPr>
      <w:r w:rsidRPr="00D470D0">
        <w:rPr>
          <w:rFonts w:asciiTheme="minorBidi" w:hAnsiTheme="minorBidi" w:cstheme="minorBidi"/>
          <w:b/>
          <w:bCs/>
          <w:noProof/>
          <w:sz w:val="30"/>
          <w:szCs w:val="30"/>
        </w:rPr>
        <mc:AlternateContent>
          <mc:Choice Requires="wps">
            <w:drawing>
              <wp:anchor distT="0" distB="0" distL="114300" distR="114300" simplePos="0" relativeHeight="251661312" behindDoc="0" locked="1" layoutInCell="1" allowOverlap="0" wp14:anchorId="1027DB81" wp14:editId="641C9AA2">
                <wp:simplePos x="0" y="0"/>
                <wp:positionH relativeFrom="margin">
                  <wp:posOffset>0</wp:posOffset>
                </wp:positionH>
                <wp:positionV relativeFrom="page">
                  <wp:posOffset>8773160</wp:posOffset>
                </wp:positionV>
                <wp:extent cx="5943600" cy="0"/>
                <wp:effectExtent l="0" t="0" r="0" b="0"/>
                <wp:wrapTopAndBottom/>
                <wp:docPr id="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18201" id="Line 10"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0,690.8pt" to="468pt,690.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DLJrgEAAEkDAAAOAAAAZHJzL2Uyb0RvYy54bWysU8Fu2zAMvQ/YPwi6L3bareiMOD2k6y7d&#13;&#10;FqDdBzCSbAuTRYFUYufvJ6lJVnS3YT4IpEg+PT7Sq7t5dOJgiC36Vi4XtRTGK9TW9638+fzw4VYK&#13;&#10;juA1OPSmlUfD8m79/t1qCo25wgGdNiQSiOdmCq0cYgxNVbEazAi8wGB8CnZII8TkUl9pgimhj666&#13;&#10;quubakLSgVAZ5nR7/xKU64LfdUbFH13HJgrXysQtlpPKuctntV5B0xOEwaoTDfgHFiNYnx69QN1D&#13;&#10;BLEn+xfUaBUhYxcXCscKu84qU3pI3SzrN908DRBM6SWJw+EiE/8/WPX9sPFbytTV7J/CI6pfLDxu&#13;&#10;BvC9KQSejyENbpmlqqbAzaUkOxy2JHbTN9QpB/YRiwpzR2OGTP2JuYh9vIht5ihUuvz0+eP1TZ1m&#13;&#10;os6xCppzYSCOXw2OIhutdNZnHaCBwyPHTASac0q+9vhgnSuzdF5Mrby+XSboHGJ0VudocajfbRyJ&#13;&#10;A+R1KF9p600a4d7rgjYY0F9OdgTrXuz0uvMnNbIAedu42aE+bumsUppXoXnarbwQr/1S/ecPWP8G&#13;&#10;AAD//wMAUEsDBBQABgAIAAAAIQA8IKyV3QAAAA8BAAAPAAAAZHJzL2Rvd25yZXYueG1sTI/BTsMw&#13;&#10;EETvSPyDtUjcqBOCojSNUyEQNzhQ+IBtbOKAvY5stw18PcsBwWWlfaOdnem2i3fiaGKaAikoVwUI&#13;&#10;Q0PQE40KXl8erhoQKSNpdIGMgk+TYNufn3XY6nCiZ3Pc5VGwCaUWFdic51bKNFjjMa3CbIi1txA9&#13;&#10;Zl7jKHXEE5t7J6+LopYeJ+IPFmdzZ83wsTt4BY835fqpkHauGu1Qvn8NycWk1OXFcr/hcbsBkc2S&#13;&#10;/y7gpwPnh56D7cOBdBJOAbfJTKumrEGwvq5qRvtfJPtO/u/RfwMAAP//AwBQSwECLQAUAAYACAAA&#13;&#10;ACEAtoM4kv4AAADhAQAAEwAAAAAAAAAAAAAAAAAAAAAAW0NvbnRlbnRfVHlwZXNdLnhtbFBLAQIt&#13;&#10;ABQABgAIAAAAIQA4/SH/1gAAAJQBAAALAAAAAAAAAAAAAAAAAC8BAABfcmVscy8ucmVsc1BLAQIt&#13;&#10;ABQABgAIAAAAIQAjqDLJrgEAAEkDAAAOAAAAAAAAAAAAAAAAAC4CAABkcnMvZTJvRG9jLnhtbFBL&#13;&#10;AQItABQABgAIAAAAIQA8IKyV3QAAAA8BAAAPAAAAAAAAAAAAAAAAAAgEAABkcnMvZG93bnJldi54&#13;&#10;bWxQSwUGAAAAAAQABADzAAAAEgUAAAAA&#13;&#10;" o:allowoverlap="f" strokeweight="3pt">
                <w10:wrap type="topAndBottom" anchorx="margin" anchory="page"/>
                <w10:anchorlock/>
              </v:line>
            </w:pict>
          </mc:Fallback>
        </mc:AlternateContent>
      </w:r>
      <w:r w:rsidRPr="00D470D0">
        <w:rPr>
          <w:rFonts w:asciiTheme="minorBidi" w:hAnsiTheme="minorBidi" w:cstheme="minorBidi"/>
          <w:b/>
          <w:bCs/>
          <w:sz w:val="30"/>
          <w:szCs w:val="30"/>
        </w:rPr>
        <w:t>January 31, 2023</w:t>
      </w:r>
    </w:p>
    <w:p w14:paraId="56A76E29" w14:textId="77777777" w:rsidR="00FD3432" w:rsidRDefault="00FD3432"/>
    <w:p w14:paraId="703A079D" w14:textId="77777777" w:rsidR="00FD3432" w:rsidRDefault="00FD3432"/>
    <w:p w14:paraId="7D430160" w14:textId="77777777" w:rsidR="00FD3432" w:rsidRDefault="00FD3432">
      <w:pPr>
        <w:tabs>
          <w:tab w:val="right" w:pos="9360"/>
        </w:tabs>
        <w:jc w:val="center"/>
      </w:pPr>
    </w:p>
    <w:p w14:paraId="0E98BD15" w14:textId="77777777" w:rsidR="00FD3432" w:rsidRDefault="00FD3432">
      <w:pPr>
        <w:tabs>
          <w:tab w:val="right" w:pos="9360"/>
        </w:tabs>
        <w:jc w:val="center"/>
      </w:pPr>
    </w:p>
    <w:p w14:paraId="149A9630" w14:textId="77777777" w:rsidR="00FD3432" w:rsidRDefault="00FD3432">
      <w:pPr>
        <w:tabs>
          <w:tab w:val="right" w:pos="9360"/>
        </w:tabs>
        <w:jc w:val="center"/>
      </w:pPr>
    </w:p>
    <w:p w14:paraId="098074D3" w14:textId="77777777" w:rsidR="00FD3432" w:rsidRDefault="00FD3432">
      <w:pPr>
        <w:tabs>
          <w:tab w:val="right" w:pos="9360"/>
        </w:tabs>
        <w:jc w:val="center"/>
      </w:pPr>
    </w:p>
    <w:p w14:paraId="200E7DC6" w14:textId="77777777" w:rsidR="00FD3432" w:rsidRDefault="00FD3432">
      <w:pPr>
        <w:tabs>
          <w:tab w:val="right" w:pos="9360"/>
        </w:tabs>
        <w:jc w:val="center"/>
      </w:pPr>
    </w:p>
    <w:p w14:paraId="66FBD478" w14:textId="77777777" w:rsidR="00FD3432" w:rsidRDefault="00FD3432">
      <w:pPr>
        <w:tabs>
          <w:tab w:val="right" w:pos="9360"/>
        </w:tabs>
        <w:jc w:val="center"/>
      </w:pPr>
    </w:p>
    <w:p w14:paraId="6612DAA1" w14:textId="77777777" w:rsidR="00FD3432" w:rsidRDefault="00FD3432">
      <w:pPr>
        <w:tabs>
          <w:tab w:val="right" w:pos="9360"/>
        </w:tabs>
        <w:jc w:val="center"/>
      </w:pPr>
    </w:p>
    <w:p w14:paraId="7C5A46EC" w14:textId="77777777" w:rsidR="00FD3432" w:rsidRDefault="00FD3432">
      <w:pPr>
        <w:tabs>
          <w:tab w:val="right" w:pos="9360"/>
        </w:tabs>
        <w:jc w:val="center"/>
      </w:pPr>
    </w:p>
    <w:p w14:paraId="2E5FD647" w14:textId="77777777" w:rsidR="00FD3432" w:rsidRDefault="00FD3432">
      <w:pPr>
        <w:tabs>
          <w:tab w:val="right" w:pos="9360"/>
        </w:tabs>
        <w:jc w:val="center"/>
      </w:pPr>
    </w:p>
    <w:p w14:paraId="2DAC3617" w14:textId="77777777" w:rsidR="00FD3432" w:rsidRDefault="00FD3432">
      <w:pPr>
        <w:tabs>
          <w:tab w:val="right" w:pos="9360"/>
        </w:tabs>
        <w:jc w:val="center"/>
      </w:pPr>
    </w:p>
    <w:p w14:paraId="42A3D118" w14:textId="77777777" w:rsidR="00FD3432" w:rsidRDefault="00FD3432">
      <w:pPr>
        <w:tabs>
          <w:tab w:val="right" w:pos="9360"/>
        </w:tabs>
        <w:jc w:val="center"/>
      </w:pPr>
    </w:p>
    <w:p w14:paraId="21995D2A" w14:textId="77777777" w:rsidR="00FD3432" w:rsidRDefault="00FD3432">
      <w:pPr>
        <w:tabs>
          <w:tab w:val="right" w:pos="9360"/>
        </w:tabs>
        <w:jc w:val="center"/>
      </w:pPr>
    </w:p>
    <w:p w14:paraId="1397C6C3" w14:textId="77777777" w:rsidR="00FD3432" w:rsidRDefault="00FD3432">
      <w:pPr>
        <w:tabs>
          <w:tab w:val="right" w:pos="9360"/>
        </w:tabs>
        <w:jc w:val="center"/>
      </w:pPr>
    </w:p>
    <w:p w14:paraId="40B0EAA6" w14:textId="77777777" w:rsidR="00FD3432" w:rsidRDefault="00FD3432">
      <w:pPr>
        <w:tabs>
          <w:tab w:val="right" w:pos="9360"/>
        </w:tabs>
        <w:jc w:val="center"/>
      </w:pPr>
    </w:p>
    <w:p w14:paraId="5E26CAE7" w14:textId="77777777" w:rsidR="00FD3432" w:rsidRDefault="00FD3432">
      <w:pPr>
        <w:tabs>
          <w:tab w:val="right" w:pos="9360"/>
        </w:tabs>
        <w:jc w:val="center"/>
      </w:pPr>
    </w:p>
    <w:p w14:paraId="1142EFA4" w14:textId="77777777" w:rsidR="00FD3432" w:rsidRDefault="00FD3432">
      <w:pPr>
        <w:tabs>
          <w:tab w:val="right" w:pos="9360"/>
        </w:tabs>
        <w:jc w:val="center"/>
      </w:pPr>
    </w:p>
    <w:p w14:paraId="4FF01362" w14:textId="77777777" w:rsidR="00FD3432" w:rsidRDefault="00FD3432">
      <w:pPr>
        <w:tabs>
          <w:tab w:val="right" w:pos="9360"/>
        </w:tabs>
        <w:jc w:val="center"/>
      </w:pPr>
    </w:p>
    <w:p w14:paraId="48248845" w14:textId="77777777" w:rsidR="00FD3432" w:rsidRDefault="00FD3432">
      <w:pPr>
        <w:tabs>
          <w:tab w:val="right" w:pos="9360"/>
        </w:tabs>
        <w:jc w:val="center"/>
      </w:pPr>
    </w:p>
    <w:p w14:paraId="22C7D5D0" w14:textId="77777777" w:rsidR="00FD3432" w:rsidRDefault="00FD3432">
      <w:pPr>
        <w:tabs>
          <w:tab w:val="right" w:pos="9360"/>
        </w:tabs>
        <w:jc w:val="center"/>
        <w:sectPr w:rsidR="00FD3432">
          <w:footerReference w:type="even" r:id="rId11"/>
          <w:type w:val="continuous"/>
          <w:pgSz w:w="12240" w:h="15840" w:code="1"/>
          <w:pgMar w:top="1440" w:right="1440" w:bottom="720" w:left="1440" w:header="0" w:footer="720" w:gutter="0"/>
          <w:cols w:space="720" w:equalWidth="0">
            <w:col w:w="9360"/>
          </w:cols>
          <w:formProt w:val="0"/>
        </w:sectPr>
      </w:pPr>
    </w:p>
    <w:p w14:paraId="54199318" w14:textId="77777777" w:rsidR="00FD3432" w:rsidRDefault="00FD3432">
      <w:pPr>
        <w:jc w:val="center"/>
        <w:sectPr w:rsidR="00FD3432">
          <w:footerReference w:type="even" r:id="rId12"/>
          <w:footerReference w:type="first" r:id="rId13"/>
          <w:type w:val="continuous"/>
          <w:pgSz w:w="12240" w:h="15840" w:code="1"/>
          <w:pgMar w:top="1440" w:right="1440" w:bottom="720" w:left="1440" w:header="0" w:footer="720" w:gutter="0"/>
          <w:cols w:space="720" w:equalWidth="0">
            <w:col w:w="9360" w:space="720"/>
          </w:cols>
        </w:sectPr>
      </w:pPr>
    </w:p>
    <w:p w14:paraId="40F7FF67" w14:textId="77777777" w:rsidR="00FD3432" w:rsidRDefault="00FD3432">
      <w:pPr>
        <w:jc w:val="center"/>
        <w:sectPr w:rsidR="00FD3432">
          <w:type w:val="continuous"/>
          <w:pgSz w:w="12240" w:h="15840" w:code="1"/>
          <w:pgMar w:top="1440" w:right="1440" w:bottom="720" w:left="1440" w:header="0" w:footer="720" w:gutter="0"/>
          <w:cols w:space="720" w:equalWidth="0">
            <w:col w:w="9360" w:space="720"/>
          </w:cols>
          <w:formProt w:val="0"/>
        </w:sectPr>
      </w:pPr>
    </w:p>
    <w:p w14:paraId="19046E50" w14:textId="77777777" w:rsidR="00FD3432" w:rsidRDefault="00FD3432">
      <w:pPr>
        <w:spacing w:line="360" w:lineRule="auto"/>
        <w:jc w:val="center"/>
        <w:sectPr w:rsidR="00FD3432">
          <w:type w:val="continuous"/>
          <w:pgSz w:w="12240" w:h="15840" w:code="1"/>
          <w:pgMar w:top="1440" w:right="1440" w:bottom="720" w:left="1440" w:header="0" w:footer="720" w:gutter="0"/>
          <w:cols w:space="720" w:equalWidth="0">
            <w:col w:w="9360" w:space="720"/>
          </w:cols>
        </w:sectPr>
      </w:pPr>
    </w:p>
    <w:p w14:paraId="5A08BD2A" w14:textId="77777777" w:rsidR="00FD3432" w:rsidRDefault="00FD3432">
      <w:pPr>
        <w:spacing w:line="360" w:lineRule="auto"/>
        <w:jc w:val="center"/>
      </w:pPr>
    </w:p>
    <w:p w14:paraId="2EF7F413" w14:textId="77777777" w:rsidR="00207D23" w:rsidRDefault="00207D23">
      <w:pPr>
        <w:spacing w:line="360" w:lineRule="auto"/>
        <w:jc w:val="center"/>
      </w:pPr>
    </w:p>
    <w:p w14:paraId="3E6F3BF7" w14:textId="77777777" w:rsidR="00207D23" w:rsidRDefault="00207D23">
      <w:pPr>
        <w:spacing w:line="360" w:lineRule="auto"/>
        <w:jc w:val="center"/>
      </w:pPr>
    </w:p>
    <w:p w14:paraId="0BEC8EF9" w14:textId="77777777" w:rsidR="00207D23" w:rsidRDefault="00207D23">
      <w:pPr>
        <w:spacing w:line="360" w:lineRule="auto"/>
        <w:jc w:val="center"/>
      </w:pPr>
    </w:p>
    <w:p w14:paraId="5D8A2A0B" w14:textId="77777777" w:rsidR="00207D23" w:rsidRDefault="00207D23">
      <w:pPr>
        <w:spacing w:line="360" w:lineRule="auto"/>
        <w:jc w:val="center"/>
      </w:pPr>
    </w:p>
    <w:p w14:paraId="63798A5B" w14:textId="77777777" w:rsidR="00207D23" w:rsidRDefault="00207D23">
      <w:pPr>
        <w:spacing w:line="360" w:lineRule="auto"/>
        <w:jc w:val="center"/>
      </w:pPr>
    </w:p>
    <w:p w14:paraId="2E04298A" w14:textId="77777777" w:rsidR="00207D23" w:rsidRDefault="00207D23">
      <w:pPr>
        <w:spacing w:line="360" w:lineRule="auto"/>
        <w:jc w:val="center"/>
      </w:pPr>
    </w:p>
    <w:p w14:paraId="36B4CF04" w14:textId="77777777" w:rsidR="00207D23" w:rsidRDefault="00207D23">
      <w:pPr>
        <w:spacing w:line="360" w:lineRule="auto"/>
        <w:jc w:val="center"/>
      </w:pPr>
    </w:p>
    <w:p w14:paraId="4D8077D1" w14:textId="77777777" w:rsidR="00207D23" w:rsidRDefault="00207D23">
      <w:pPr>
        <w:spacing w:line="360" w:lineRule="auto"/>
        <w:jc w:val="center"/>
      </w:pPr>
    </w:p>
    <w:p w14:paraId="0538E8E5" w14:textId="77777777" w:rsidR="00207D23" w:rsidRDefault="00207D23">
      <w:pPr>
        <w:spacing w:line="360" w:lineRule="auto"/>
        <w:jc w:val="center"/>
      </w:pPr>
    </w:p>
    <w:p w14:paraId="29369FE6" w14:textId="77777777" w:rsidR="00207D23" w:rsidRDefault="00207D23">
      <w:pPr>
        <w:spacing w:line="360" w:lineRule="auto"/>
        <w:jc w:val="center"/>
      </w:pPr>
    </w:p>
    <w:p w14:paraId="51C6364B" w14:textId="77777777" w:rsidR="00207D23" w:rsidRDefault="00207D23">
      <w:pPr>
        <w:spacing w:line="360" w:lineRule="auto"/>
        <w:jc w:val="center"/>
      </w:pPr>
    </w:p>
    <w:p w14:paraId="5C458CD1" w14:textId="77777777" w:rsidR="00207D23" w:rsidRDefault="00207D23">
      <w:pPr>
        <w:spacing w:line="360" w:lineRule="auto"/>
        <w:jc w:val="center"/>
      </w:pPr>
    </w:p>
    <w:p w14:paraId="48803103" w14:textId="77777777" w:rsidR="00207D23" w:rsidRDefault="00207D23">
      <w:pPr>
        <w:spacing w:line="360" w:lineRule="auto"/>
        <w:jc w:val="center"/>
      </w:pPr>
    </w:p>
    <w:p w14:paraId="07F29335" w14:textId="77777777" w:rsidR="00207D23" w:rsidRDefault="00207D23">
      <w:pPr>
        <w:spacing w:line="360" w:lineRule="auto"/>
        <w:jc w:val="center"/>
      </w:pPr>
    </w:p>
    <w:p w14:paraId="015369C0" w14:textId="77777777" w:rsidR="00207D23" w:rsidRDefault="00207D23">
      <w:pPr>
        <w:spacing w:line="360" w:lineRule="auto"/>
        <w:jc w:val="center"/>
      </w:pPr>
    </w:p>
    <w:p w14:paraId="6C75D55D" w14:textId="77777777" w:rsidR="00207D23" w:rsidRDefault="00207D23">
      <w:pPr>
        <w:spacing w:line="360" w:lineRule="auto"/>
        <w:jc w:val="center"/>
      </w:pPr>
    </w:p>
    <w:p w14:paraId="02103022" w14:textId="77777777" w:rsidR="00207D23" w:rsidRDefault="00207D23">
      <w:pPr>
        <w:spacing w:line="360" w:lineRule="auto"/>
        <w:jc w:val="center"/>
      </w:pPr>
    </w:p>
    <w:p w14:paraId="1C4DE6C0" w14:textId="77777777" w:rsidR="00FD3432" w:rsidRDefault="00FD3432">
      <w:pPr>
        <w:spacing w:line="360" w:lineRule="auto"/>
        <w:jc w:val="center"/>
      </w:pPr>
      <w:r>
        <w:t>This report is available in electronic form at</w:t>
      </w:r>
    </w:p>
    <w:p w14:paraId="739A1C34" w14:textId="455ED85C" w:rsidR="00FD3432" w:rsidRDefault="00FD3432">
      <w:pPr>
        <w:jc w:val="center"/>
        <w:sectPr w:rsidR="00FD3432">
          <w:type w:val="continuous"/>
          <w:pgSz w:w="12240" w:h="15840" w:code="1"/>
          <w:pgMar w:top="1440" w:right="1440" w:bottom="720" w:left="1440" w:header="0" w:footer="720" w:gutter="0"/>
          <w:cols w:space="720" w:equalWidth="0">
            <w:col w:w="9360" w:space="720"/>
          </w:cols>
          <w:formProt w:val="0"/>
        </w:sectPr>
      </w:pPr>
      <w:r>
        <w:t>http</w:t>
      </w:r>
      <w:r w:rsidR="00207D23">
        <w:t>s</w:t>
      </w:r>
      <w:r>
        <w:t>://</w:t>
      </w:r>
      <w:r w:rsidR="00207D23">
        <w:t>ntrs.nasa.go</w:t>
      </w:r>
    </w:p>
    <w:p w14:paraId="7A38E987" w14:textId="77777777" w:rsidR="00FD3432" w:rsidRDefault="00FD3432">
      <w:pPr>
        <w:jc w:val="center"/>
        <w:sectPr w:rsidR="00FD3432">
          <w:type w:val="continuous"/>
          <w:pgSz w:w="12240" w:h="15840" w:code="1"/>
          <w:pgMar w:top="1440" w:right="1440" w:bottom="720" w:left="1440" w:header="0" w:footer="720" w:gutter="0"/>
          <w:cols w:space="720" w:equalWidth="0">
            <w:col w:w="9360" w:space="720"/>
          </w:cols>
        </w:sectPr>
      </w:pPr>
    </w:p>
    <w:p w14:paraId="58001385" w14:textId="77777777" w:rsidR="00835CA1" w:rsidRDefault="00835CA1" w:rsidP="00835CA1">
      <w:pPr>
        <w:pStyle w:val="BodyText"/>
        <w:rPr>
          <w:rFonts w:ascii="Times New Roman"/>
        </w:rPr>
      </w:pPr>
    </w:p>
    <w:p w14:paraId="15F9C1D1" w14:textId="77777777" w:rsidR="00835CA1" w:rsidRDefault="00835CA1" w:rsidP="00835CA1">
      <w:pPr>
        <w:pStyle w:val="BodyText"/>
        <w:rPr>
          <w:rFonts w:ascii="Times New Roman"/>
        </w:rPr>
      </w:pPr>
    </w:p>
    <w:p w14:paraId="4091AA74" w14:textId="77777777" w:rsidR="00835CA1" w:rsidRDefault="00835CA1" w:rsidP="00835CA1">
      <w:pPr>
        <w:pStyle w:val="BodyText"/>
        <w:rPr>
          <w:rFonts w:ascii="Times New Roman"/>
        </w:rPr>
      </w:pPr>
    </w:p>
    <w:p w14:paraId="2F45070C" w14:textId="77777777" w:rsidR="00835CA1" w:rsidRDefault="00835CA1" w:rsidP="00835CA1">
      <w:pPr>
        <w:pStyle w:val="BodyText"/>
        <w:rPr>
          <w:rFonts w:ascii="Times New Roman"/>
        </w:rPr>
      </w:pPr>
    </w:p>
    <w:p w14:paraId="062C2836" w14:textId="77777777" w:rsidR="00835CA1" w:rsidRDefault="00835CA1" w:rsidP="00835CA1">
      <w:pPr>
        <w:pStyle w:val="BodyText"/>
        <w:spacing w:before="8"/>
        <w:rPr>
          <w:rFonts w:ascii="Times New Roman"/>
          <w:sz w:val="21"/>
        </w:rPr>
      </w:pPr>
    </w:p>
    <w:p w14:paraId="670F52B7" w14:textId="77777777" w:rsidR="00835CA1" w:rsidRDefault="00835CA1" w:rsidP="00835CA1">
      <w:pPr>
        <w:spacing w:before="1"/>
        <w:ind w:left="1349" w:right="1356"/>
        <w:jc w:val="center"/>
        <w:rPr>
          <w:b/>
          <w:sz w:val="18"/>
        </w:rPr>
      </w:pPr>
      <w:r>
        <w:rPr>
          <w:b/>
          <w:spacing w:val="-2"/>
          <w:w w:val="105"/>
          <w:sz w:val="18"/>
        </w:rPr>
        <w:t>Abstract</w:t>
      </w:r>
    </w:p>
    <w:p w14:paraId="51E53209" w14:textId="77777777" w:rsidR="00835CA1" w:rsidRDefault="00835CA1" w:rsidP="00835CA1">
      <w:pPr>
        <w:spacing w:before="107" w:line="256" w:lineRule="auto"/>
        <w:ind w:left="1431" w:right="1431" w:firstLine="297"/>
        <w:jc w:val="both"/>
        <w:rPr>
          <w:sz w:val="18"/>
        </w:rPr>
      </w:pPr>
      <w:r>
        <w:rPr>
          <w:sz w:val="18"/>
        </w:rPr>
        <w:t>Advanced capabilities planned for the next generation of autonomous and</w:t>
      </w:r>
      <w:r>
        <w:rPr>
          <w:spacing w:val="-7"/>
          <w:sz w:val="18"/>
        </w:rPr>
        <w:t xml:space="preserve"> </w:t>
      </w:r>
      <w:r>
        <w:rPr>
          <w:sz w:val="18"/>
        </w:rPr>
        <w:t>increasingly</w:t>
      </w:r>
      <w:r>
        <w:rPr>
          <w:spacing w:val="-7"/>
          <w:sz w:val="18"/>
        </w:rPr>
        <w:t xml:space="preserve"> </w:t>
      </w:r>
      <w:r>
        <w:rPr>
          <w:sz w:val="18"/>
        </w:rPr>
        <w:t>autonomous</w:t>
      </w:r>
      <w:r>
        <w:rPr>
          <w:spacing w:val="-7"/>
          <w:sz w:val="18"/>
        </w:rPr>
        <w:t xml:space="preserve"> </w:t>
      </w:r>
      <w:r>
        <w:rPr>
          <w:sz w:val="18"/>
        </w:rPr>
        <w:t>air</w:t>
      </w:r>
      <w:r>
        <w:rPr>
          <w:spacing w:val="-7"/>
          <w:sz w:val="18"/>
        </w:rPr>
        <w:t xml:space="preserve"> </w:t>
      </w:r>
      <w:r>
        <w:rPr>
          <w:sz w:val="18"/>
        </w:rPr>
        <w:t>vehicles</w:t>
      </w:r>
      <w:r>
        <w:rPr>
          <w:spacing w:val="-7"/>
          <w:sz w:val="18"/>
        </w:rPr>
        <w:t xml:space="preserve"> </w:t>
      </w:r>
      <w:r>
        <w:rPr>
          <w:sz w:val="18"/>
        </w:rPr>
        <w:t>will</w:t>
      </w:r>
      <w:r>
        <w:rPr>
          <w:spacing w:val="-7"/>
          <w:sz w:val="18"/>
        </w:rPr>
        <w:t xml:space="preserve"> </w:t>
      </w:r>
      <w:r>
        <w:rPr>
          <w:sz w:val="18"/>
        </w:rPr>
        <w:t>include</w:t>
      </w:r>
      <w:r>
        <w:rPr>
          <w:spacing w:val="-7"/>
          <w:sz w:val="18"/>
        </w:rPr>
        <w:t xml:space="preserve"> </w:t>
      </w:r>
      <w:r>
        <w:rPr>
          <w:sz w:val="18"/>
        </w:rPr>
        <w:t>non-traditional</w:t>
      </w:r>
      <w:r>
        <w:rPr>
          <w:spacing w:val="-7"/>
          <w:sz w:val="18"/>
        </w:rPr>
        <w:t xml:space="preserve"> </w:t>
      </w:r>
      <w:r>
        <w:rPr>
          <w:sz w:val="18"/>
        </w:rPr>
        <w:t>com- ponents based on artificial intelligence, machine learning, and complex optimization and planning algorithms. These complex components will be used</w:t>
      </w:r>
      <w:r>
        <w:rPr>
          <w:spacing w:val="-4"/>
          <w:sz w:val="18"/>
        </w:rPr>
        <w:t xml:space="preserve"> </w:t>
      </w:r>
      <w:r>
        <w:rPr>
          <w:sz w:val="18"/>
        </w:rPr>
        <w:t>to</w:t>
      </w:r>
      <w:r>
        <w:rPr>
          <w:spacing w:val="-4"/>
          <w:sz w:val="18"/>
        </w:rPr>
        <w:t xml:space="preserve"> </w:t>
      </w:r>
      <w:r>
        <w:rPr>
          <w:sz w:val="18"/>
        </w:rPr>
        <w:t>provide</w:t>
      </w:r>
      <w:r>
        <w:rPr>
          <w:spacing w:val="-4"/>
          <w:sz w:val="18"/>
        </w:rPr>
        <w:t xml:space="preserve"> </w:t>
      </w:r>
      <w:r>
        <w:rPr>
          <w:sz w:val="18"/>
        </w:rPr>
        <w:t>enhanced</w:t>
      </w:r>
      <w:r>
        <w:rPr>
          <w:spacing w:val="-4"/>
          <w:sz w:val="18"/>
        </w:rPr>
        <w:t xml:space="preserve"> </w:t>
      </w:r>
      <w:r>
        <w:rPr>
          <w:sz w:val="18"/>
        </w:rPr>
        <w:t>safety</w:t>
      </w:r>
      <w:r>
        <w:rPr>
          <w:spacing w:val="-3"/>
          <w:sz w:val="18"/>
        </w:rPr>
        <w:t xml:space="preserve"> </w:t>
      </w:r>
      <w:r>
        <w:rPr>
          <w:sz w:val="18"/>
        </w:rPr>
        <w:t>and</w:t>
      </w:r>
      <w:r>
        <w:rPr>
          <w:spacing w:val="-4"/>
          <w:sz w:val="18"/>
        </w:rPr>
        <w:t xml:space="preserve"> </w:t>
      </w:r>
      <w:r>
        <w:rPr>
          <w:sz w:val="18"/>
        </w:rPr>
        <w:t>high-level</w:t>
      </w:r>
      <w:r>
        <w:rPr>
          <w:spacing w:val="-4"/>
          <w:sz w:val="18"/>
        </w:rPr>
        <w:t xml:space="preserve"> </w:t>
      </w:r>
      <w:r>
        <w:rPr>
          <w:sz w:val="18"/>
        </w:rPr>
        <w:t>decision-making</w:t>
      </w:r>
      <w:r>
        <w:rPr>
          <w:spacing w:val="-4"/>
          <w:sz w:val="18"/>
        </w:rPr>
        <w:t xml:space="preserve"> </w:t>
      </w:r>
      <w:r>
        <w:rPr>
          <w:sz w:val="18"/>
        </w:rPr>
        <w:t>functions. However, there are serious barriers to the deployment of autonomous aircraft in the National Airspace System (NAS). Current civil aviation certification processes are based on the concept that the correct behavior</w:t>
      </w:r>
      <w:r>
        <w:rPr>
          <w:spacing w:val="40"/>
          <w:sz w:val="18"/>
        </w:rPr>
        <w:t xml:space="preserve"> </w:t>
      </w:r>
      <w:r>
        <w:rPr>
          <w:sz w:val="18"/>
        </w:rPr>
        <w:t>of</w:t>
      </w:r>
      <w:r>
        <w:rPr>
          <w:spacing w:val="-5"/>
          <w:sz w:val="18"/>
        </w:rPr>
        <w:t xml:space="preserve"> </w:t>
      </w:r>
      <w:r>
        <w:rPr>
          <w:sz w:val="18"/>
        </w:rPr>
        <w:t>a</w:t>
      </w:r>
      <w:r>
        <w:rPr>
          <w:spacing w:val="-5"/>
          <w:sz w:val="18"/>
        </w:rPr>
        <w:t xml:space="preserve"> </w:t>
      </w:r>
      <w:r>
        <w:rPr>
          <w:sz w:val="18"/>
        </w:rPr>
        <w:t>system</w:t>
      </w:r>
      <w:r>
        <w:rPr>
          <w:spacing w:val="-5"/>
          <w:sz w:val="18"/>
        </w:rPr>
        <w:t xml:space="preserve"> </w:t>
      </w:r>
      <w:r>
        <w:rPr>
          <w:sz w:val="18"/>
        </w:rPr>
        <w:t>or</w:t>
      </w:r>
      <w:r>
        <w:rPr>
          <w:spacing w:val="-5"/>
          <w:sz w:val="18"/>
        </w:rPr>
        <w:t xml:space="preserve"> </w:t>
      </w:r>
      <w:r>
        <w:rPr>
          <w:sz w:val="18"/>
        </w:rPr>
        <w:t>a</w:t>
      </w:r>
      <w:r>
        <w:rPr>
          <w:spacing w:val="-5"/>
          <w:sz w:val="18"/>
        </w:rPr>
        <w:t xml:space="preserve"> </w:t>
      </w:r>
      <w:r>
        <w:rPr>
          <w:sz w:val="18"/>
        </w:rPr>
        <w:t>component</w:t>
      </w:r>
      <w:r>
        <w:rPr>
          <w:spacing w:val="-5"/>
          <w:sz w:val="18"/>
        </w:rPr>
        <w:t xml:space="preserve"> </w:t>
      </w:r>
      <w:r>
        <w:rPr>
          <w:sz w:val="18"/>
        </w:rPr>
        <w:t>must</w:t>
      </w:r>
      <w:r>
        <w:rPr>
          <w:spacing w:val="-5"/>
          <w:sz w:val="18"/>
        </w:rPr>
        <w:t xml:space="preserve"> </w:t>
      </w:r>
      <w:r>
        <w:rPr>
          <w:sz w:val="18"/>
        </w:rPr>
        <w:t>be</w:t>
      </w:r>
      <w:r>
        <w:rPr>
          <w:spacing w:val="-5"/>
          <w:sz w:val="18"/>
        </w:rPr>
        <w:t xml:space="preserve"> </w:t>
      </w:r>
      <w:r>
        <w:rPr>
          <w:sz w:val="18"/>
        </w:rPr>
        <w:t>completely</w:t>
      </w:r>
      <w:r>
        <w:rPr>
          <w:spacing w:val="-5"/>
          <w:sz w:val="18"/>
        </w:rPr>
        <w:t xml:space="preserve"> </w:t>
      </w:r>
      <w:r>
        <w:rPr>
          <w:sz w:val="18"/>
        </w:rPr>
        <w:t>specified</w:t>
      </w:r>
      <w:r>
        <w:rPr>
          <w:spacing w:val="-5"/>
          <w:sz w:val="18"/>
        </w:rPr>
        <w:t xml:space="preserve"> </w:t>
      </w:r>
      <w:r>
        <w:rPr>
          <w:sz w:val="18"/>
        </w:rPr>
        <w:t>and</w:t>
      </w:r>
      <w:r>
        <w:rPr>
          <w:spacing w:val="-5"/>
          <w:sz w:val="18"/>
        </w:rPr>
        <w:t xml:space="preserve"> </w:t>
      </w:r>
      <w:r>
        <w:rPr>
          <w:sz w:val="18"/>
        </w:rPr>
        <w:t>verified</w:t>
      </w:r>
      <w:r>
        <w:rPr>
          <w:spacing w:val="-5"/>
          <w:sz w:val="18"/>
        </w:rPr>
        <w:t xml:space="preserve"> </w:t>
      </w:r>
      <w:r>
        <w:rPr>
          <w:sz w:val="18"/>
        </w:rPr>
        <w:t>prior to operation. This report from the Autonomy Verification and Validation (V&amp;V) Roadmap and Vision 2045 project presents the most recent effort</w:t>
      </w:r>
      <w:r>
        <w:rPr>
          <w:spacing w:val="40"/>
          <w:sz w:val="18"/>
        </w:rPr>
        <w:t xml:space="preserve"> </w:t>
      </w:r>
      <w:r>
        <w:rPr>
          <w:sz w:val="18"/>
        </w:rPr>
        <w:t xml:space="preserve">to build a comprehensive list of verification challenges and needs for au- tonomous aircraft, a roadmap to meet those autonomy V&amp;V needs, the services they can enable, and point to the certification gaps they fill. To accomplish these goals, we assembled a team of world-class researchers from the aerospace industry (Boeing, Collins Aerospace, and General Electric) and academia (University of Michigan, University of Texas, and Massachusetts Institute of Technology) with deep expertise in autonomy, </w:t>
      </w:r>
      <w:r>
        <w:rPr>
          <w:spacing w:val="-2"/>
          <w:sz w:val="18"/>
        </w:rPr>
        <w:t>aerospace</w:t>
      </w:r>
      <w:r>
        <w:rPr>
          <w:spacing w:val="-7"/>
          <w:sz w:val="18"/>
        </w:rPr>
        <w:t xml:space="preserve"> </w:t>
      </w:r>
      <w:r>
        <w:rPr>
          <w:spacing w:val="-2"/>
          <w:sz w:val="18"/>
        </w:rPr>
        <w:t>systems,</w:t>
      </w:r>
      <w:r>
        <w:rPr>
          <w:spacing w:val="-3"/>
          <w:sz w:val="18"/>
        </w:rPr>
        <w:t xml:space="preserve"> </w:t>
      </w:r>
      <w:r>
        <w:rPr>
          <w:spacing w:val="-2"/>
          <w:sz w:val="18"/>
        </w:rPr>
        <w:t>and</w:t>
      </w:r>
      <w:r>
        <w:rPr>
          <w:spacing w:val="-7"/>
          <w:sz w:val="18"/>
        </w:rPr>
        <w:t xml:space="preserve"> </w:t>
      </w:r>
      <w:r>
        <w:rPr>
          <w:spacing w:val="-2"/>
          <w:sz w:val="18"/>
        </w:rPr>
        <w:t>assurance</w:t>
      </w:r>
      <w:r>
        <w:rPr>
          <w:spacing w:val="-7"/>
          <w:sz w:val="18"/>
        </w:rPr>
        <w:t xml:space="preserve"> </w:t>
      </w:r>
      <w:r>
        <w:rPr>
          <w:spacing w:val="-2"/>
          <w:sz w:val="18"/>
        </w:rPr>
        <w:t>of</w:t>
      </w:r>
      <w:r>
        <w:rPr>
          <w:spacing w:val="-7"/>
          <w:sz w:val="18"/>
        </w:rPr>
        <w:t xml:space="preserve"> </w:t>
      </w:r>
      <w:r>
        <w:rPr>
          <w:spacing w:val="-2"/>
          <w:sz w:val="18"/>
        </w:rPr>
        <w:t>Artificial</w:t>
      </w:r>
      <w:r>
        <w:rPr>
          <w:spacing w:val="-7"/>
          <w:sz w:val="18"/>
        </w:rPr>
        <w:t xml:space="preserve"> </w:t>
      </w:r>
      <w:r>
        <w:rPr>
          <w:spacing w:val="-2"/>
          <w:sz w:val="18"/>
        </w:rPr>
        <w:t>Intelligence/machine</w:t>
      </w:r>
      <w:r>
        <w:rPr>
          <w:spacing w:val="-7"/>
          <w:sz w:val="18"/>
        </w:rPr>
        <w:t xml:space="preserve"> </w:t>
      </w:r>
      <w:r>
        <w:rPr>
          <w:spacing w:val="-2"/>
          <w:sz w:val="18"/>
        </w:rPr>
        <w:t>learning systems.</w:t>
      </w:r>
    </w:p>
    <w:p w14:paraId="60BD7143" w14:textId="77777777" w:rsidR="00835CA1" w:rsidRDefault="00835CA1" w:rsidP="00835CA1">
      <w:pPr>
        <w:spacing w:line="256" w:lineRule="auto"/>
        <w:jc w:val="both"/>
        <w:rPr>
          <w:sz w:val="18"/>
        </w:rPr>
        <w:sectPr w:rsidR="00835CA1">
          <w:pgSz w:w="12240" w:h="15840"/>
          <w:pgMar w:top="1820" w:right="1720" w:bottom="280" w:left="1720" w:header="720" w:footer="720" w:gutter="0"/>
          <w:cols w:space="720"/>
        </w:sectPr>
      </w:pPr>
    </w:p>
    <w:p w14:paraId="5EAF0A0E" w14:textId="77777777" w:rsidR="00835CA1" w:rsidRDefault="00835CA1" w:rsidP="00835CA1">
      <w:pPr>
        <w:pStyle w:val="BodyText"/>
      </w:pPr>
    </w:p>
    <w:p w14:paraId="7C219871" w14:textId="77777777" w:rsidR="00835CA1" w:rsidRDefault="00835CA1" w:rsidP="00835CA1">
      <w:pPr>
        <w:pStyle w:val="BodyText"/>
        <w:spacing w:before="1"/>
        <w:rPr>
          <w:sz w:val="25"/>
        </w:rPr>
      </w:pPr>
    </w:p>
    <w:p w14:paraId="2FE233B1" w14:textId="77777777" w:rsidR="00835CA1" w:rsidRDefault="00835CA1" w:rsidP="00835CA1">
      <w:pPr>
        <w:spacing w:before="97"/>
        <w:ind w:left="955"/>
        <w:rPr>
          <w:rFonts w:ascii="Cambria"/>
          <w:b/>
          <w:sz w:val="28"/>
        </w:rPr>
      </w:pPr>
      <w:r>
        <w:rPr>
          <w:rFonts w:ascii="Cambria"/>
          <w:b/>
          <w:spacing w:val="-2"/>
          <w:w w:val="110"/>
          <w:sz w:val="28"/>
        </w:rPr>
        <w:t>Contents</w:t>
      </w:r>
    </w:p>
    <w:p w14:paraId="13E5E4E5" w14:textId="77777777" w:rsidR="00835CA1" w:rsidRDefault="00835CA1" w:rsidP="00835CA1">
      <w:pPr>
        <w:pStyle w:val="BodyText"/>
        <w:spacing w:before="1"/>
        <w:rPr>
          <w:rFonts w:ascii="Cambria"/>
          <w:b/>
          <w:sz w:val="16"/>
        </w:rPr>
      </w:pPr>
    </w:p>
    <w:tbl>
      <w:tblPr>
        <w:tblW w:w="0" w:type="auto"/>
        <w:tblInd w:w="912" w:type="dxa"/>
        <w:tblLayout w:type="fixed"/>
        <w:tblCellMar>
          <w:left w:w="0" w:type="dxa"/>
          <w:right w:w="0" w:type="dxa"/>
        </w:tblCellMar>
        <w:tblLook w:val="01E0" w:firstRow="1" w:lastRow="1" w:firstColumn="1" w:lastColumn="1" w:noHBand="0" w:noVBand="0"/>
      </w:tblPr>
      <w:tblGrid>
        <w:gridCol w:w="303"/>
        <w:gridCol w:w="6351"/>
        <w:gridCol w:w="322"/>
      </w:tblGrid>
      <w:tr w:rsidR="00835CA1" w14:paraId="6EAF21F6" w14:textId="77777777" w:rsidTr="00812573">
        <w:trPr>
          <w:trHeight w:val="344"/>
        </w:trPr>
        <w:tc>
          <w:tcPr>
            <w:tcW w:w="303" w:type="dxa"/>
          </w:tcPr>
          <w:p w14:paraId="758AE5A0" w14:textId="77777777" w:rsidR="00835CA1" w:rsidRDefault="00000000" w:rsidP="00812573">
            <w:pPr>
              <w:pStyle w:val="TableParagraph"/>
              <w:spacing w:before="3"/>
              <w:ind w:left="50"/>
              <w:rPr>
                <w:b/>
                <w:sz w:val="20"/>
              </w:rPr>
            </w:pPr>
            <w:hyperlink w:anchor="_bookmark0" w:history="1">
              <w:r w:rsidR="00835CA1">
                <w:rPr>
                  <w:b/>
                  <w:w w:val="116"/>
                  <w:sz w:val="20"/>
                </w:rPr>
                <w:t>1</w:t>
              </w:r>
            </w:hyperlink>
          </w:p>
        </w:tc>
        <w:tc>
          <w:tcPr>
            <w:tcW w:w="6351" w:type="dxa"/>
          </w:tcPr>
          <w:p w14:paraId="6C98336B" w14:textId="77777777" w:rsidR="00835CA1" w:rsidRDefault="00000000" w:rsidP="00812573">
            <w:pPr>
              <w:pStyle w:val="TableParagraph"/>
              <w:spacing w:before="3"/>
              <w:ind w:left="45"/>
              <w:rPr>
                <w:b/>
                <w:sz w:val="20"/>
              </w:rPr>
            </w:pPr>
            <w:hyperlink w:anchor="_bookmark0" w:history="1">
              <w:r w:rsidR="00835CA1">
                <w:rPr>
                  <w:b/>
                  <w:sz w:val="20"/>
                </w:rPr>
                <w:t>Executive</w:t>
              </w:r>
              <w:r w:rsidR="00835CA1">
                <w:rPr>
                  <w:b/>
                  <w:spacing w:val="-3"/>
                  <w:sz w:val="20"/>
                </w:rPr>
                <w:t xml:space="preserve"> </w:t>
              </w:r>
              <w:r w:rsidR="00835CA1">
                <w:rPr>
                  <w:b/>
                  <w:spacing w:val="-2"/>
                  <w:sz w:val="20"/>
                </w:rPr>
                <w:t>Summary</w:t>
              </w:r>
            </w:hyperlink>
          </w:p>
        </w:tc>
        <w:tc>
          <w:tcPr>
            <w:tcW w:w="322" w:type="dxa"/>
          </w:tcPr>
          <w:p w14:paraId="25F9794C" w14:textId="77777777" w:rsidR="00835CA1" w:rsidRDefault="00835CA1" w:rsidP="00812573">
            <w:pPr>
              <w:pStyle w:val="TableParagraph"/>
              <w:spacing w:before="3"/>
              <w:ind w:left="0" w:right="49"/>
              <w:jc w:val="right"/>
              <w:rPr>
                <w:b/>
                <w:sz w:val="20"/>
              </w:rPr>
            </w:pPr>
            <w:r>
              <w:rPr>
                <w:b/>
                <w:w w:val="116"/>
                <w:sz w:val="20"/>
              </w:rPr>
              <w:t>1</w:t>
            </w:r>
          </w:p>
        </w:tc>
      </w:tr>
      <w:tr w:rsidR="00835CA1" w14:paraId="74DC822F" w14:textId="77777777" w:rsidTr="00812573">
        <w:trPr>
          <w:trHeight w:val="338"/>
        </w:trPr>
        <w:tc>
          <w:tcPr>
            <w:tcW w:w="303" w:type="dxa"/>
          </w:tcPr>
          <w:p w14:paraId="4FB6D3E6" w14:textId="77777777" w:rsidR="00835CA1" w:rsidRDefault="00000000" w:rsidP="00812573">
            <w:pPr>
              <w:pStyle w:val="TableParagraph"/>
              <w:spacing w:before="98" w:line="221" w:lineRule="exact"/>
              <w:ind w:left="50"/>
              <w:rPr>
                <w:b/>
                <w:sz w:val="20"/>
              </w:rPr>
            </w:pPr>
            <w:hyperlink w:anchor="_bookmark1" w:history="1">
              <w:r w:rsidR="00835CA1">
                <w:rPr>
                  <w:b/>
                  <w:w w:val="91"/>
                  <w:sz w:val="20"/>
                </w:rPr>
                <w:t>2</w:t>
              </w:r>
            </w:hyperlink>
          </w:p>
        </w:tc>
        <w:tc>
          <w:tcPr>
            <w:tcW w:w="6351" w:type="dxa"/>
          </w:tcPr>
          <w:p w14:paraId="33EC105F" w14:textId="77777777" w:rsidR="00835CA1" w:rsidRDefault="00000000" w:rsidP="00812573">
            <w:pPr>
              <w:pStyle w:val="TableParagraph"/>
              <w:spacing w:before="98" w:line="221" w:lineRule="exact"/>
              <w:ind w:left="45"/>
              <w:rPr>
                <w:b/>
                <w:sz w:val="20"/>
              </w:rPr>
            </w:pPr>
            <w:hyperlink w:anchor="_bookmark1" w:history="1">
              <w:r w:rsidR="00835CA1">
                <w:rPr>
                  <w:b/>
                  <w:spacing w:val="-2"/>
                  <w:sz w:val="20"/>
                </w:rPr>
                <w:t>Introduction</w:t>
              </w:r>
            </w:hyperlink>
          </w:p>
        </w:tc>
        <w:tc>
          <w:tcPr>
            <w:tcW w:w="322" w:type="dxa"/>
          </w:tcPr>
          <w:p w14:paraId="023CE2FC" w14:textId="77777777" w:rsidR="00835CA1" w:rsidRDefault="00835CA1" w:rsidP="00812573">
            <w:pPr>
              <w:pStyle w:val="TableParagraph"/>
              <w:spacing w:before="98" w:line="221" w:lineRule="exact"/>
              <w:ind w:left="0" w:right="49"/>
              <w:jc w:val="right"/>
              <w:rPr>
                <w:b/>
                <w:sz w:val="20"/>
              </w:rPr>
            </w:pPr>
            <w:r>
              <w:rPr>
                <w:b/>
                <w:w w:val="91"/>
                <w:sz w:val="20"/>
              </w:rPr>
              <w:t>3</w:t>
            </w:r>
          </w:p>
        </w:tc>
      </w:tr>
      <w:tr w:rsidR="00835CA1" w14:paraId="06D0F203" w14:textId="77777777" w:rsidTr="00812573">
        <w:trPr>
          <w:trHeight w:val="239"/>
        </w:trPr>
        <w:tc>
          <w:tcPr>
            <w:tcW w:w="303" w:type="dxa"/>
          </w:tcPr>
          <w:p w14:paraId="4A7B3E76" w14:textId="77777777" w:rsidR="00835CA1" w:rsidRDefault="00835CA1" w:rsidP="00812573">
            <w:pPr>
              <w:pStyle w:val="TableParagraph"/>
              <w:ind w:left="0"/>
              <w:rPr>
                <w:rFonts w:ascii="Times New Roman"/>
                <w:sz w:val="16"/>
              </w:rPr>
            </w:pPr>
          </w:p>
        </w:tc>
        <w:tc>
          <w:tcPr>
            <w:tcW w:w="6351" w:type="dxa"/>
          </w:tcPr>
          <w:p w14:paraId="7518094F" w14:textId="77777777" w:rsidR="00835CA1" w:rsidRDefault="00000000" w:rsidP="00812573">
            <w:pPr>
              <w:pStyle w:val="TableParagraph"/>
              <w:tabs>
                <w:tab w:val="left" w:pos="503"/>
              </w:tabs>
              <w:spacing w:line="220" w:lineRule="exact"/>
              <w:ind w:left="45"/>
              <w:rPr>
                <w:sz w:val="20"/>
              </w:rPr>
            </w:pPr>
            <w:hyperlink w:anchor="_bookmark2" w:history="1">
              <w:r w:rsidR="00835CA1">
                <w:rPr>
                  <w:spacing w:val="-5"/>
                  <w:sz w:val="20"/>
                </w:rPr>
                <w:t>2.1</w:t>
              </w:r>
              <w:r w:rsidR="00835CA1">
                <w:rPr>
                  <w:sz w:val="20"/>
                </w:rPr>
                <w:tab/>
                <w:t>Goals</w:t>
              </w:r>
              <w:r w:rsidR="00835CA1">
                <w:rPr>
                  <w:spacing w:val="16"/>
                  <w:sz w:val="20"/>
                </w:rPr>
                <w:t xml:space="preserve"> </w:t>
              </w:r>
              <w:r w:rsidR="00835CA1">
                <w:rPr>
                  <w:sz w:val="20"/>
                </w:rPr>
                <w:t>and</w:t>
              </w:r>
              <w:r w:rsidR="00835CA1">
                <w:rPr>
                  <w:spacing w:val="16"/>
                  <w:sz w:val="20"/>
                </w:rPr>
                <w:t xml:space="preserve"> </w:t>
              </w:r>
              <w:r w:rsidR="00835CA1">
                <w:rPr>
                  <w:sz w:val="20"/>
                </w:rPr>
                <w:t>scope</w:t>
              </w:r>
              <w:r w:rsidR="00835CA1">
                <w:rPr>
                  <w:spacing w:val="16"/>
                  <w:sz w:val="20"/>
                </w:rPr>
                <w:t xml:space="preserve"> </w:t>
              </w:r>
              <w:r w:rsidR="00835CA1">
                <w:rPr>
                  <w:sz w:val="20"/>
                </w:rPr>
                <w:t>of</w:t>
              </w:r>
              <w:r w:rsidR="00835CA1">
                <w:rPr>
                  <w:spacing w:val="16"/>
                  <w:sz w:val="20"/>
                </w:rPr>
                <w:t xml:space="preserve"> </w:t>
              </w:r>
              <w:r w:rsidR="00835CA1">
                <w:rPr>
                  <w:sz w:val="20"/>
                </w:rPr>
                <w:t>the</w:t>
              </w:r>
              <w:r w:rsidR="00835CA1">
                <w:rPr>
                  <w:spacing w:val="16"/>
                  <w:sz w:val="20"/>
                </w:rPr>
                <w:t xml:space="preserve"> </w:t>
              </w:r>
              <w:r w:rsidR="00835CA1">
                <w:rPr>
                  <w:sz w:val="20"/>
                </w:rPr>
                <w:t>project</w:t>
              </w:r>
            </w:hyperlink>
            <w:r w:rsidR="00835CA1">
              <w:rPr>
                <w:spacing w:val="44"/>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z w:val="20"/>
              </w:rPr>
              <w:t>.</w:t>
            </w:r>
            <w:r w:rsidR="00835CA1">
              <w:rPr>
                <w:spacing w:val="49"/>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z w:val="20"/>
              </w:rPr>
              <w:t>.</w:t>
            </w:r>
            <w:r w:rsidR="00835CA1">
              <w:rPr>
                <w:spacing w:val="49"/>
                <w:sz w:val="20"/>
              </w:rPr>
              <w:t xml:space="preserve"> </w:t>
            </w:r>
            <w:r w:rsidR="00835CA1">
              <w:rPr>
                <w:sz w:val="20"/>
              </w:rPr>
              <w:t>.</w:t>
            </w:r>
            <w:r w:rsidR="00835CA1">
              <w:rPr>
                <w:spacing w:val="48"/>
                <w:sz w:val="20"/>
              </w:rPr>
              <w:t xml:space="preserve"> </w:t>
            </w:r>
            <w:r w:rsidR="00835CA1">
              <w:rPr>
                <w:spacing w:val="-10"/>
                <w:sz w:val="20"/>
              </w:rPr>
              <w:t>.</w:t>
            </w:r>
          </w:p>
        </w:tc>
        <w:tc>
          <w:tcPr>
            <w:tcW w:w="322" w:type="dxa"/>
          </w:tcPr>
          <w:p w14:paraId="362A10BD" w14:textId="77777777" w:rsidR="00835CA1" w:rsidRDefault="00835CA1" w:rsidP="00812573">
            <w:pPr>
              <w:pStyle w:val="TableParagraph"/>
              <w:spacing w:line="220" w:lineRule="exact"/>
              <w:ind w:left="0" w:right="50"/>
              <w:jc w:val="right"/>
              <w:rPr>
                <w:sz w:val="20"/>
              </w:rPr>
            </w:pPr>
            <w:r>
              <w:rPr>
                <w:w w:val="90"/>
                <w:sz w:val="20"/>
              </w:rPr>
              <w:t>3</w:t>
            </w:r>
          </w:p>
        </w:tc>
      </w:tr>
      <w:tr w:rsidR="00835CA1" w14:paraId="76942B89" w14:textId="77777777" w:rsidTr="00812573">
        <w:trPr>
          <w:trHeight w:val="239"/>
        </w:trPr>
        <w:tc>
          <w:tcPr>
            <w:tcW w:w="303" w:type="dxa"/>
          </w:tcPr>
          <w:p w14:paraId="18E11E48" w14:textId="77777777" w:rsidR="00835CA1" w:rsidRDefault="00835CA1" w:rsidP="00812573">
            <w:pPr>
              <w:pStyle w:val="TableParagraph"/>
              <w:ind w:left="0"/>
              <w:rPr>
                <w:rFonts w:ascii="Times New Roman"/>
                <w:sz w:val="16"/>
              </w:rPr>
            </w:pPr>
          </w:p>
        </w:tc>
        <w:tc>
          <w:tcPr>
            <w:tcW w:w="6351" w:type="dxa"/>
          </w:tcPr>
          <w:p w14:paraId="0F5364AF" w14:textId="77777777" w:rsidR="00835CA1" w:rsidRDefault="00000000" w:rsidP="00812573">
            <w:pPr>
              <w:pStyle w:val="TableParagraph"/>
              <w:tabs>
                <w:tab w:val="left" w:pos="503"/>
              </w:tabs>
              <w:spacing w:line="219" w:lineRule="exact"/>
              <w:ind w:left="45"/>
              <w:rPr>
                <w:sz w:val="20"/>
              </w:rPr>
            </w:pPr>
            <w:hyperlink w:anchor="_bookmark3" w:history="1">
              <w:r w:rsidR="00835CA1">
                <w:rPr>
                  <w:spacing w:val="-5"/>
                  <w:sz w:val="20"/>
                </w:rPr>
                <w:t>2.2</w:t>
              </w:r>
              <w:r w:rsidR="00835CA1">
                <w:rPr>
                  <w:sz w:val="20"/>
                </w:rPr>
                <w:tab/>
                <w:t>The</w:t>
              </w:r>
              <w:r w:rsidR="00835CA1">
                <w:rPr>
                  <w:spacing w:val="18"/>
                  <w:sz w:val="20"/>
                </w:rPr>
                <w:t xml:space="preserve"> </w:t>
              </w:r>
              <w:r w:rsidR="00835CA1">
                <w:rPr>
                  <w:sz w:val="20"/>
                </w:rPr>
                <w:t>team</w:t>
              </w:r>
            </w:hyperlink>
            <w:r w:rsidR="00835CA1">
              <w:rPr>
                <w:spacing w:val="30"/>
                <w:sz w:val="20"/>
              </w:rPr>
              <w:t xml:space="preserve">  </w:t>
            </w:r>
            <w:r w:rsidR="00835CA1">
              <w:rPr>
                <w:sz w:val="20"/>
              </w:rPr>
              <w:t>.</w:t>
            </w:r>
            <w:r w:rsidR="00835CA1">
              <w:rPr>
                <w:spacing w:val="51"/>
                <w:sz w:val="20"/>
              </w:rPr>
              <w:t xml:space="preserve"> </w:t>
            </w:r>
            <w:r w:rsidR="00835CA1">
              <w:rPr>
                <w:sz w:val="20"/>
              </w:rPr>
              <w:t>.</w:t>
            </w:r>
            <w:r w:rsidR="00835CA1">
              <w:rPr>
                <w:spacing w:val="52"/>
                <w:sz w:val="20"/>
              </w:rPr>
              <w:t xml:space="preserve"> </w:t>
            </w:r>
            <w:r w:rsidR="00835CA1">
              <w:rPr>
                <w:sz w:val="20"/>
              </w:rPr>
              <w:t>.</w:t>
            </w:r>
            <w:r w:rsidR="00835CA1">
              <w:rPr>
                <w:spacing w:val="51"/>
                <w:sz w:val="20"/>
              </w:rPr>
              <w:t xml:space="preserve"> </w:t>
            </w:r>
            <w:r w:rsidR="00835CA1">
              <w:rPr>
                <w:sz w:val="20"/>
              </w:rPr>
              <w:t>.</w:t>
            </w:r>
            <w:r w:rsidR="00835CA1">
              <w:rPr>
                <w:spacing w:val="52"/>
                <w:sz w:val="20"/>
              </w:rPr>
              <w:t xml:space="preserve"> </w:t>
            </w:r>
            <w:r w:rsidR="00835CA1">
              <w:rPr>
                <w:sz w:val="20"/>
              </w:rPr>
              <w:t>.</w:t>
            </w:r>
            <w:r w:rsidR="00835CA1">
              <w:rPr>
                <w:spacing w:val="52"/>
                <w:sz w:val="20"/>
              </w:rPr>
              <w:t xml:space="preserve"> </w:t>
            </w:r>
            <w:r w:rsidR="00835CA1">
              <w:rPr>
                <w:sz w:val="20"/>
              </w:rPr>
              <w:t>.</w:t>
            </w:r>
            <w:r w:rsidR="00835CA1">
              <w:rPr>
                <w:spacing w:val="51"/>
                <w:sz w:val="20"/>
              </w:rPr>
              <w:t xml:space="preserve"> </w:t>
            </w:r>
            <w:r w:rsidR="00835CA1">
              <w:rPr>
                <w:sz w:val="20"/>
              </w:rPr>
              <w:t>.</w:t>
            </w:r>
            <w:r w:rsidR="00835CA1">
              <w:rPr>
                <w:spacing w:val="52"/>
                <w:sz w:val="20"/>
              </w:rPr>
              <w:t xml:space="preserve"> </w:t>
            </w:r>
            <w:r w:rsidR="00835CA1">
              <w:rPr>
                <w:sz w:val="20"/>
              </w:rPr>
              <w:t>.</w:t>
            </w:r>
            <w:r w:rsidR="00835CA1">
              <w:rPr>
                <w:spacing w:val="51"/>
                <w:sz w:val="20"/>
              </w:rPr>
              <w:t xml:space="preserve"> </w:t>
            </w:r>
            <w:r w:rsidR="00835CA1">
              <w:rPr>
                <w:sz w:val="20"/>
              </w:rPr>
              <w:t>.</w:t>
            </w:r>
            <w:r w:rsidR="00835CA1">
              <w:rPr>
                <w:spacing w:val="52"/>
                <w:sz w:val="20"/>
              </w:rPr>
              <w:t xml:space="preserve"> </w:t>
            </w:r>
            <w:r w:rsidR="00835CA1">
              <w:rPr>
                <w:sz w:val="20"/>
              </w:rPr>
              <w:t>.</w:t>
            </w:r>
            <w:r w:rsidR="00835CA1">
              <w:rPr>
                <w:spacing w:val="52"/>
                <w:sz w:val="20"/>
              </w:rPr>
              <w:t xml:space="preserve"> </w:t>
            </w:r>
            <w:r w:rsidR="00835CA1">
              <w:rPr>
                <w:sz w:val="20"/>
              </w:rPr>
              <w:t>.</w:t>
            </w:r>
            <w:r w:rsidR="00835CA1">
              <w:rPr>
                <w:spacing w:val="51"/>
                <w:sz w:val="20"/>
              </w:rPr>
              <w:t xml:space="preserve"> </w:t>
            </w:r>
            <w:r w:rsidR="00835CA1">
              <w:rPr>
                <w:sz w:val="20"/>
              </w:rPr>
              <w:t>.</w:t>
            </w:r>
            <w:r w:rsidR="00835CA1">
              <w:rPr>
                <w:spacing w:val="52"/>
                <w:sz w:val="20"/>
              </w:rPr>
              <w:t xml:space="preserve"> </w:t>
            </w:r>
            <w:r w:rsidR="00835CA1">
              <w:rPr>
                <w:sz w:val="20"/>
              </w:rPr>
              <w:t>.</w:t>
            </w:r>
            <w:r w:rsidR="00835CA1">
              <w:rPr>
                <w:spacing w:val="51"/>
                <w:sz w:val="20"/>
              </w:rPr>
              <w:t xml:space="preserve"> </w:t>
            </w:r>
            <w:r w:rsidR="00835CA1">
              <w:rPr>
                <w:sz w:val="20"/>
              </w:rPr>
              <w:t>.</w:t>
            </w:r>
            <w:r w:rsidR="00835CA1">
              <w:rPr>
                <w:spacing w:val="52"/>
                <w:sz w:val="20"/>
              </w:rPr>
              <w:t xml:space="preserve"> </w:t>
            </w:r>
            <w:r w:rsidR="00835CA1">
              <w:rPr>
                <w:sz w:val="20"/>
              </w:rPr>
              <w:t>.</w:t>
            </w:r>
            <w:r w:rsidR="00835CA1">
              <w:rPr>
                <w:spacing w:val="52"/>
                <w:sz w:val="20"/>
              </w:rPr>
              <w:t xml:space="preserve"> </w:t>
            </w:r>
            <w:r w:rsidR="00835CA1">
              <w:rPr>
                <w:sz w:val="20"/>
              </w:rPr>
              <w:t>.</w:t>
            </w:r>
            <w:r w:rsidR="00835CA1">
              <w:rPr>
                <w:spacing w:val="51"/>
                <w:sz w:val="20"/>
              </w:rPr>
              <w:t xml:space="preserve"> </w:t>
            </w:r>
            <w:r w:rsidR="00835CA1">
              <w:rPr>
                <w:sz w:val="20"/>
              </w:rPr>
              <w:t>.</w:t>
            </w:r>
            <w:r w:rsidR="00835CA1">
              <w:rPr>
                <w:spacing w:val="52"/>
                <w:sz w:val="20"/>
              </w:rPr>
              <w:t xml:space="preserve"> </w:t>
            </w:r>
            <w:r w:rsidR="00835CA1">
              <w:rPr>
                <w:sz w:val="20"/>
              </w:rPr>
              <w:t>.</w:t>
            </w:r>
            <w:r w:rsidR="00835CA1">
              <w:rPr>
                <w:spacing w:val="51"/>
                <w:sz w:val="20"/>
              </w:rPr>
              <w:t xml:space="preserve"> </w:t>
            </w:r>
            <w:r w:rsidR="00835CA1">
              <w:rPr>
                <w:sz w:val="20"/>
              </w:rPr>
              <w:t>.</w:t>
            </w:r>
            <w:r w:rsidR="00835CA1">
              <w:rPr>
                <w:spacing w:val="52"/>
                <w:sz w:val="20"/>
              </w:rPr>
              <w:t xml:space="preserve"> </w:t>
            </w:r>
            <w:r w:rsidR="00835CA1">
              <w:rPr>
                <w:sz w:val="20"/>
              </w:rPr>
              <w:t>.</w:t>
            </w:r>
            <w:r w:rsidR="00835CA1">
              <w:rPr>
                <w:spacing w:val="52"/>
                <w:sz w:val="20"/>
              </w:rPr>
              <w:t xml:space="preserve"> </w:t>
            </w:r>
            <w:r w:rsidR="00835CA1">
              <w:rPr>
                <w:sz w:val="20"/>
              </w:rPr>
              <w:t>.</w:t>
            </w:r>
            <w:r w:rsidR="00835CA1">
              <w:rPr>
                <w:spacing w:val="51"/>
                <w:sz w:val="20"/>
              </w:rPr>
              <w:t xml:space="preserve"> </w:t>
            </w:r>
            <w:r w:rsidR="00835CA1">
              <w:rPr>
                <w:sz w:val="20"/>
              </w:rPr>
              <w:t>.</w:t>
            </w:r>
            <w:r w:rsidR="00835CA1">
              <w:rPr>
                <w:spacing w:val="52"/>
                <w:sz w:val="20"/>
              </w:rPr>
              <w:t xml:space="preserve"> </w:t>
            </w:r>
            <w:r w:rsidR="00835CA1">
              <w:rPr>
                <w:sz w:val="20"/>
              </w:rPr>
              <w:t>.</w:t>
            </w:r>
            <w:r w:rsidR="00835CA1">
              <w:rPr>
                <w:spacing w:val="51"/>
                <w:sz w:val="20"/>
              </w:rPr>
              <w:t xml:space="preserve"> </w:t>
            </w:r>
            <w:r w:rsidR="00835CA1">
              <w:rPr>
                <w:sz w:val="20"/>
              </w:rPr>
              <w:t>.</w:t>
            </w:r>
            <w:r w:rsidR="00835CA1">
              <w:rPr>
                <w:spacing w:val="52"/>
                <w:sz w:val="20"/>
              </w:rPr>
              <w:t xml:space="preserve"> </w:t>
            </w:r>
            <w:r w:rsidR="00835CA1">
              <w:rPr>
                <w:sz w:val="20"/>
              </w:rPr>
              <w:t>.</w:t>
            </w:r>
            <w:r w:rsidR="00835CA1">
              <w:rPr>
                <w:spacing w:val="52"/>
                <w:sz w:val="20"/>
              </w:rPr>
              <w:t xml:space="preserve"> </w:t>
            </w:r>
            <w:r w:rsidR="00835CA1">
              <w:rPr>
                <w:sz w:val="20"/>
              </w:rPr>
              <w:t>.</w:t>
            </w:r>
            <w:r w:rsidR="00835CA1">
              <w:rPr>
                <w:spacing w:val="51"/>
                <w:sz w:val="20"/>
              </w:rPr>
              <w:t xml:space="preserve"> </w:t>
            </w:r>
            <w:r w:rsidR="00835CA1">
              <w:rPr>
                <w:sz w:val="20"/>
              </w:rPr>
              <w:t>.</w:t>
            </w:r>
            <w:r w:rsidR="00835CA1">
              <w:rPr>
                <w:spacing w:val="52"/>
                <w:sz w:val="20"/>
              </w:rPr>
              <w:t xml:space="preserve"> </w:t>
            </w:r>
            <w:r w:rsidR="00835CA1">
              <w:rPr>
                <w:sz w:val="20"/>
              </w:rPr>
              <w:t>.</w:t>
            </w:r>
            <w:r w:rsidR="00835CA1">
              <w:rPr>
                <w:spacing w:val="51"/>
                <w:sz w:val="20"/>
              </w:rPr>
              <w:t xml:space="preserve"> </w:t>
            </w:r>
            <w:r w:rsidR="00835CA1">
              <w:rPr>
                <w:sz w:val="20"/>
              </w:rPr>
              <w:t>.</w:t>
            </w:r>
            <w:r w:rsidR="00835CA1">
              <w:rPr>
                <w:spacing w:val="52"/>
                <w:sz w:val="20"/>
              </w:rPr>
              <w:t xml:space="preserve"> </w:t>
            </w:r>
            <w:r w:rsidR="00835CA1">
              <w:rPr>
                <w:sz w:val="20"/>
              </w:rPr>
              <w:t>.</w:t>
            </w:r>
            <w:r w:rsidR="00835CA1">
              <w:rPr>
                <w:spacing w:val="52"/>
                <w:sz w:val="20"/>
              </w:rPr>
              <w:t xml:space="preserve"> </w:t>
            </w:r>
            <w:r w:rsidR="00835CA1">
              <w:rPr>
                <w:spacing w:val="-10"/>
                <w:sz w:val="20"/>
              </w:rPr>
              <w:t>.</w:t>
            </w:r>
          </w:p>
        </w:tc>
        <w:tc>
          <w:tcPr>
            <w:tcW w:w="322" w:type="dxa"/>
          </w:tcPr>
          <w:p w14:paraId="0D4A4DB7" w14:textId="77777777" w:rsidR="00835CA1" w:rsidRDefault="00835CA1" w:rsidP="00812573">
            <w:pPr>
              <w:pStyle w:val="TableParagraph"/>
              <w:spacing w:line="219" w:lineRule="exact"/>
              <w:ind w:left="0" w:right="49"/>
              <w:jc w:val="right"/>
              <w:rPr>
                <w:sz w:val="20"/>
              </w:rPr>
            </w:pPr>
            <w:r>
              <w:rPr>
                <w:w w:val="88"/>
                <w:sz w:val="20"/>
              </w:rPr>
              <w:t>4</w:t>
            </w:r>
          </w:p>
        </w:tc>
      </w:tr>
      <w:tr w:rsidR="00835CA1" w14:paraId="5EC4B903" w14:textId="77777777" w:rsidTr="00812573">
        <w:trPr>
          <w:trHeight w:val="239"/>
        </w:trPr>
        <w:tc>
          <w:tcPr>
            <w:tcW w:w="303" w:type="dxa"/>
          </w:tcPr>
          <w:p w14:paraId="2D57209B" w14:textId="77777777" w:rsidR="00835CA1" w:rsidRDefault="00835CA1" w:rsidP="00812573">
            <w:pPr>
              <w:pStyle w:val="TableParagraph"/>
              <w:ind w:left="0"/>
              <w:rPr>
                <w:rFonts w:ascii="Times New Roman"/>
                <w:sz w:val="16"/>
              </w:rPr>
            </w:pPr>
          </w:p>
        </w:tc>
        <w:tc>
          <w:tcPr>
            <w:tcW w:w="6351" w:type="dxa"/>
          </w:tcPr>
          <w:p w14:paraId="028A9B47" w14:textId="77777777" w:rsidR="00835CA1" w:rsidRDefault="00000000" w:rsidP="00812573">
            <w:pPr>
              <w:pStyle w:val="TableParagraph"/>
              <w:tabs>
                <w:tab w:val="left" w:pos="503"/>
              </w:tabs>
              <w:spacing w:line="219" w:lineRule="exact"/>
              <w:ind w:left="45"/>
              <w:rPr>
                <w:sz w:val="20"/>
              </w:rPr>
            </w:pPr>
            <w:hyperlink w:anchor="_bookmark4" w:history="1">
              <w:r w:rsidR="00835CA1">
                <w:rPr>
                  <w:spacing w:val="-5"/>
                  <w:sz w:val="20"/>
                </w:rPr>
                <w:t>2.3</w:t>
              </w:r>
              <w:r w:rsidR="00835CA1">
                <w:rPr>
                  <w:sz w:val="20"/>
                </w:rPr>
                <w:tab/>
                <w:t>Our</w:t>
              </w:r>
              <w:r w:rsidR="00835CA1">
                <w:rPr>
                  <w:spacing w:val="17"/>
                  <w:sz w:val="20"/>
                </w:rPr>
                <w:t xml:space="preserve"> </w:t>
              </w:r>
              <w:r w:rsidR="00835CA1">
                <w:rPr>
                  <w:sz w:val="20"/>
                </w:rPr>
                <w:t>approach</w:t>
              </w:r>
            </w:hyperlink>
            <w:r w:rsidR="00835CA1">
              <w:rPr>
                <w:spacing w:val="56"/>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pacing w:val="-10"/>
                <w:sz w:val="20"/>
              </w:rPr>
              <w:t>.</w:t>
            </w:r>
          </w:p>
        </w:tc>
        <w:tc>
          <w:tcPr>
            <w:tcW w:w="322" w:type="dxa"/>
          </w:tcPr>
          <w:p w14:paraId="1A73926A" w14:textId="77777777" w:rsidR="00835CA1" w:rsidRDefault="00835CA1" w:rsidP="00812573">
            <w:pPr>
              <w:pStyle w:val="TableParagraph"/>
              <w:spacing w:line="219" w:lineRule="exact"/>
              <w:ind w:left="0" w:right="50"/>
              <w:jc w:val="right"/>
              <w:rPr>
                <w:sz w:val="20"/>
              </w:rPr>
            </w:pPr>
            <w:r>
              <w:rPr>
                <w:w w:val="88"/>
                <w:sz w:val="20"/>
              </w:rPr>
              <w:t>4</w:t>
            </w:r>
          </w:p>
        </w:tc>
      </w:tr>
      <w:tr w:rsidR="00835CA1" w14:paraId="53167AED" w14:textId="77777777" w:rsidTr="00812573">
        <w:trPr>
          <w:trHeight w:val="338"/>
        </w:trPr>
        <w:tc>
          <w:tcPr>
            <w:tcW w:w="303" w:type="dxa"/>
          </w:tcPr>
          <w:p w14:paraId="3BFA8407" w14:textId="77777777" w:rsidR="00835CA1" w:rsidRDefault="00835CA1" w:rsidP="00812573">
            <w:pPr>
              <w:pStyle w:val="TableParagraph"/>
              <w:ind w:left="0"/>
              <w:rPr>
                <w:rFonts w:ascii="Times New Roman"/>
                <w:sz w:val="20"/>
              </w:rPr>
            </w:pPr>
          </w:p>
        </w:tc>
        <w:tc>
          <w:tcPr>
            <w:tcW w:w="6351" w:type="dxa"/>
          </w:tcPr>
          <w:p w14:paraId="14A7D584" w14:textId="77777777" w:rsidR="00835CA1" w:rsidRDefault="00000000" w:rsidP="00812573">
            <w:pPr>
              <w:pStyle w:val="TableParagraph"/>
              <w:tabs>
                <w:tab w:val="left" w:pos="503"/>
              </w:tabs>
              <w:spacing w:line="225" w:lineRule="exact"/>
              <w:ind w:left="45"/>
              <w:rPr>
                <w:sz w:val="20"/>
              </w:rPr>
            </w:pPr>
            <w:hyperlink w:anchor="_bookmark5" w:history="1">
              <w:r w:rsidR="00835CA1">
                <w:rPr>
                  <w:spacing w:val="-5"/>
                  <w:sz w:val="20"/>
                </w:rPr>
                <w:t>2.4</w:t>
              </w:r>
              <w:r w:rsidR="00835CA1">
                <w:rPr>
                  <w:sz w:val="20"/>
                </w:rPr>
                <w:tab/>
                <w:t>Outline</w:t>
              </w:r>
              <w:r w:rsidR="00835CA1">
                <w:rPr>
                  <w:spacing w:val="16"/>
                  <w:sz w:val="20"/>
                </w:rPr>
                <w:t xml:space="preserve"> </w:t>
              </w:r>
              <w:r w:rsidR="00835CA1">
                <w:rPr>
                  <w:sz w:val="20"/>
                </w:rPr>
                <w:t>of</w:t>
              </w:r>
              <w:r w:rsidR="00835CA1">
                <w:rPr>
                  <w:spacing w:val="17"/>
                  <w:sz w:val="20"/>
                </w:rPr>
                <w:t xml:space="preserve"> </w:t>
              </w:r>
              <w:r w:rsidR="00835CA1">
                <w:rPr>
                  <w:sz w:val="20"/>
                </w:rPr>
                <w:t>this</w:t>
              </w:r>
              <w:r w:rsidR="00835CA1">
                <w:rPr>
                  <w:spacing w:val="17"/>
                  <w:sz w:val="20"/>
                </w:rPr>
                <w:t xml:space="preserve"> </w:t>
              </w:r>
              <w:r w:rsidR="00835CA1">
                <w:rPr>
                  <w:sz w:val="20"/>
                </w:rPr>
                <w:t>report</w:t>
              </w:r>
            </w:hyperlink>
            <w:r w:rsidR="00835CA1">
              <w:rPr>
                <w:spacing w:val="5"/>
                <w:sz w:val="20"/>
              </w:rPr>
              <w:t xml:space="preserve"> </w:t>
            </w:r>
            <w:r w:rsidR="00835CA1">
              <w:rPr>
                <w:sz w:val="20"/>
              </w:rPr>
              <w:t>.</w:t>
            </w:r>
            <w:r w:rsidR="00835CA1">
              <w:rPr>
                <w:spacing w:val="50"/>
                <w:sz w:val="20"/>
              </w:rPr>
              <w:t xml:space="preserve"> </w:t>
            </w:r>
            <w:r w:rsidR="00835CA1">
              <w:rPr>
                <w:sz w:val="20"/>
              </w:rPr>
              <w:t>.</w:t>
            </w:r>
            <w:r w:rsidR="00835CA1">
              <w:rPr>
                <w:spacing w:val="49"/>
                <w:sz w:val="20"/>
              </w:rPr>
              <w:t xml:space="preserve"> </w:t>
            </w:r>
            <w:r w:rsidR="00835CA1">
              <w:rPr>
                <w:sz w:val="20"/>
              </w:rPr>
              <w:t>.</w:t>
            </w:r>
            <w:r w:rsidR="00835CA1">
              <w:rPr>
                <w:spacing w:val="50"/>
                <w:sz w:val="20"/>
              </w:rPr>
              <w:t xml:space="preserve"> </w:t>
            </w:r>
            <w:r w:rsidR="00835CA1">
              <w:rPr>
                <w:sz w:val="20"/>
              </w:rPr>
              <w:t>.</w:t>
            </w:r>
            <w:r w:rsidR="00835CA1">
              <w:rPr>
                <w:spacing w:val="49"/>
                <w:sz w:val="20"/>
              </w:rPr>
              <w:t xml:space="preserve"> </w:t>
            </w:r>
            <w:r w:rsidR="00835CA1">
              <w:rPr>
                <w:sz w:val="20"/>
              </w:rPr>
              <w:t>.</w:t>
            </w:r>
            <w:r w:rsidR="00835CA1">
              <w:rPr>
                <w:spacing w:val="49"/>
                <w:sz w:val="20"/>
              </w:rPr>
              <w:t xml:space="preserve"> </w:t>
            </w:r>
            <w:r w:rsidR="00835CA1">
              <w:rPr>
                <w:sz w:val="20"/>
              </w:rPr>
              <w:t>.</w:t>
            </w:r>
            <w:r w:rsidR="00835CA1">
              <w:rPr>
                <w:spacing w:val="50"/>
                <w:sz w:val="20"/>
              </w:rPr>
              <w:t xml:space="preserve"> </w:t>
            </w:r>
            <w:r w:rsidR="00835CA1">
              <w:rPr>
                <w:sz w:val="20"/>
              </w:rPr>
              <w:t>.</w:t>
            </w:r>
            <w:r w:rsidR="00835CA1">
              <w:rPr>
                <w:spacing w:val="49"/>
                <w:sz w:val="20"/>
              </w:rPr>
              <w:t xml:space="preserve"> </w:t>
            </w:r>
            <w:r w:rsidR="00835CA1">
              <w:rPr>
                <w:sz w:val="20"/>
              </w:rPr>
              <w:t>.</w:t>
            </w:r>
            <w:r w:rsidR="00835CA1">
              <w:rPr>
                <w:spacing w:val="49"/>
                <w:sz w:val="20"/>
              </w:rPr>
              <w:t xml:space="preserve"> </w:t>
            </w:r>
            <w:r w:rsidR="00835CA1">
              <w:rPr>
                <w:sz w:val="20"/>
              </w:rPr>
              <w:t>.</w:t>
            </w:r>
            <w:r w:rsidR="00835CA1">
              <w:rPr>
                <w:spacing w:val="50"/>
                <w:sz w:val="20"/>
              </w:rPr>
              <w:t xml:space="preserve"> </w:t>
            </w:r>
            <w:r w:rsidR="00835CA1">
              <w:rPr>
                <w:sz w:val="20"/>
              </w:rPr>
              <w:t>.</w:t>
            </w:r>
            <w:r w:rsidR="00835CA1">
              <w:rPr>
                <w:spacing w:val="49"/>
                <w:sz w:val="20"/>
              </w:rPr>
              <w:t xml:space="preserve"> </w:t>
            </w:r>
            <w:r w:rsidR="00835CA1">
              <w:rPr>
                <w:sz w:val="20"/>
              </w:rPr>
              <w:t>.</w:t>
            </w:r>
            <w:r w:rsidR="00835CA1">
              <w:rPr>
                <w:spacing w:val="50"/>
                <w:sz w:val="20"/>
              </w:rPr>
              <w:t xml:space="preserve"> </w:t>
            </w:r>
            <w:r w:rsidR="00835CA1">
              <w:rPr>
                <w:sz w:val="20"/>
              </w:rPr>
              <w:t>.</w:t>
            </w:r>
            <w:r w:rsidR="00835CA1">
              <w:rPr>
                <w:spacing w:val="49"/>
                <w:sz w:val="20"/>
              </w:rPr>
              <w:t xml:space="preserve"> </w:t>
            </w:r>
            <w:r w:rsidR="00835CA1">
              <w:rPr>
                <w:sz w:val="20"/>
              </w:rPr>
              <w:t>.</w:t>
            </w:r>
            <w:r w:rsidR="00835CA1">
              <w:rPr>
                <w:spacing w:val="49"/>
                <w:sz w:val="20"/>
              </w:rPr>
              <w:t xml:space="preserve"> </w:t>
            </w:r>
            <w:r w:rsidR="00835CA1">
              <w:rPr>
                <w:sz w:val="20"/>
              </w:rPr>
              <w:t>.</w:t>
            </w:r>
            <w:r w:rsidR="00835CA1">
              <w:rPr>
                <w:spacing w:val="50"/>
                <w:sz w:val="20"/>
              </w:rPr>
              <w:t xml:space="preserve"> </w:t>
            </w:r>
            <w:r w:rsidR="00835CA1">
              <w:rPr>
                <w:sz w:val="20"/>
              </w:rPr>
              <w:t>.</w:t>
            </w:r>
            <w:r w:rsidR="00835CA1">
              <w:rPr>
                <w:spacing w:val="49"/>
                <w:sz w:val="20"/>
              </w:rPr>
              <w:t xml:space="preserve"> </w:t>
            </w:r>
            <w:r w:rsidR="00835CA1">
              <w:rPr>
                <w:sz w:val="20"/>
              </w:rPr>
              <w:t>.</w:t>
            </w:r>
            <w:r w:rsidR="00835CA1">
              <w:rPr>
                <w:spacing w:val="50"/>
                <w:sz w:val="20"/>
              </w:rPr>
              <w:t xml:space="preserve"> </w:t>
            </w:r>
            <w:r w:rsidR="00835CA1">
              <w:rPr>
                <w:sz w:val="20"/>
              </w:rPr>
              <w:t>.</w:t>
            </w:r>
            <w:r w:rsidR="00835CA1">
              <w:rPr>
                <w:spacing w:val="49"/>
                <w:sz w:val="20"/>
              </w:rPr>
              <w:t xml:space="preserve"> </w:t>
            </w:r>
            <w:r w:rsidR="00835CA1">
              <w:rPr>
                <w:sz w:val="20"/>
              </w:rPr>
              <w:t>.</w:t>
            </w:r>
            <w:r w:rsidR="00835CA1">
              <w:rPr>
                <w:spacing w:val="49"/>
                <w:sz w:val="20"/>
              </w:rPr>
              <w:t xml:space="preserve"> </w:t>
            </w:r>
            <w:r w:rsidR="00835CA1">
              <w:rPr>
                <w:sz w:val="20"/>
              </w:rPr>
              <w:t>.</w:t>
            </w:r>
            <w:r w:rsidR="00835CA1">
              <w:rPr>
                <w:spacing w:val="50"/>
                <w:sz w:val="20"/>
              </w:rPr>
              <w:t xml:space="preserve"> </w:t>
            </w:r>
            <w:r w:rsidR="00835CA1">
              <w:rPr>
                <w:sz w:val="20"/>
              </w:rPr>
              <w:t>.</w:t>
            </w:r>
            <w:r w:rsidR="00835CA1">
              <w:rPr>
                <w:spacing w:val="49"/>
                <w:sz w:val="20"/>
              </w:rPr>
              <w:t xml:space="preserve"> </w:t>
            </w:r>
            <w:r w:rsidR="00835CA1">
              <w:rPr>
                <w:sz w:val="20"/>
              </w:rPr>
              <w:t>.</w:t>
            </w:r>
            <w:r w:rsidR="00835CA1">
              <w:rPr>
                <w:spacing w:val="49"/>
                <w:sz w:val="20"/>
              </w:rPr>
              <w:t xml:space="preserve"> </w:t>
            </w:r>
            <w:r w:rsidR="00835CA1">
              <w:rPr>
                <w:sz w:val="20"/>
              </w:rPr>
              <w:t>.</w:t>
            </w:r>
            <w:r w:rsidR="00835CA1">
              <w:rPr>
                <w:spacing w:val="50"/>
                <w:sz w:val="20"/>
              </w:rPr>
              <w:t xml:space="preserve"> </w:t>
            </w:r>
            <w:r w:rsidR="00835CA1">
              <w:rPr>
                <w:sz w:val="20"/>
              </w:rPr>
              <w:t>.</w:t>
            </w:r>
            <w:r w:rsidR="00835CA1">
              <w:rPr>
                <w:spacing w:val="49"/>
                <w:sz w:val="20"/>
              </w:rPr>
              <w:t xml:space="preserve"> </w:t>
            </w:r>
            <w:r w:rsidR="00835CA1">
              <w:rPr>
                <w:sz w:val="20"/>
              </w:rPr>
              <w:t>.</w:t>
            </w:r>
            <w:r w:rsidR="00835CA1">
              <w:rPr>
                <w:spacing w:val="50"/>
                <w:sz w:val="20"/>
              </w:rPr>
              <w:t xml:space="preserve"> </w:t>
            </w:r>
            <w:r w:rsidR="00835CA1">
              <w:rPr>
                <w:spacing w:val="-10"/>
                <w:sz w:val="20"/>
              </w:rPr>
              <w:t>.</w:t>
            </w:r>
          </w:p>
        </w:tc>
        <w:tc>
          <w:tcPr>
            <w:tcW w:w="322" w:type="dxa"/>
          </w:tcPr>
          <w:p w14:paraId="05B6DBAF" w14:textId="77777777" w:rsidR="00835CA1" w:rsidRDefault="00835CA1" w:rsidP="00812573">
            <w:pPr>
              <w:pStyle w:val="TableParagraph"/>
              <w:spacing w:line="225" w:lineRule="exact"/>
              <w:ind w:left="0" w:right="50"/>
              <w:jc w:val="right"/>
              <w:rPr>
                <w:sz w:val="20"/>
              </w:rPr>
            </w:pPr>
            <w:r>
              <w:rPr>
                <w:w w:val="88"/>
                <w:sz w:val="20"/>
              </w:rPr>
              <w:t>6</w:t>
            </w:r>
          </w:p>
        </w:tc>
      </w:tr>
      <w:tr w:rsidR="00835CA1" w14:paraId="5E4C31C6" w14:textId="77777777" w:rsidTr="00812573">
        <w:trPr>
          <w:trHeight w:val="545"/>
        </w:trPr>
        <w:tc>
          <w:tcPr>
            <w:tcW w:w="303" w:type="dxa"/>
          </w:tcPr>
          <w:p w14:paraId="2076B256" w14:textId="77777777" w:rsidR="00835CA1" w:rsidRDefault="00000000" w:rsidP="00812573">
            <w:pPr>
              <w:pStyle w:val="TableParagraph"/>
              <w:spacing w:before="97"/>
              <w:ind w:left="50"/>
              <w:rPr>
                <w:b/>
                <w:sz w:val="20"/>
              </w:rPr>
            </w:pPr>
            <w:hyperlink w:anchor="_bookmark6" w:history="1">
              <w:r w:rsidR="00835CA1">
                <w:rPr>
                  <w:b/>
                  <w:w w:val="91"/>
                  <w:sz w:val="20"/>
                </w:rPr>
                <w:t>3</w:t>
              </w:r>
            </w:hyperlink>
          </w:p>
        </w:tc>
        <w:tc>
          <w:tcPr>
            <w:tcW w:w="6351" w:type="dxa"/>
          </w:tcPr>
          <w:p w14:paraId="04A457BA" w14:textId="77777777" w:rsidR="00835CA1" w:rsidRDefault="00000000" w:rsidP="00812573">
            <w:pPr>
              <w:pStyle w:val="TableParagraph"/>
              <w:spacing w:before="97"/>
              <w:ind w:left="45"/>
              <w:rPr>
                <w:b/>
                <w:sz w:val="20"/>
              </w:rPr>
            </w:pPr>
            <w:hyperlink w:anchor="_bookmark6" w:history="1">
              <w:r w:rsidR="00835CA1">
                <w:rPr>
                  <w:b/>
                  <w:spacing w:val="-4"/>
                  <w:sz w:val="20"/>
                </w:rPr>
                <w:t>Findings</w:t>
              </w:r>
              <w:r w:rsidR="00835CA1">
                <w:rPr>
                  <w:b/>
                  <w:spacing w:val="8"/>
                  <w:sz w:val="20"/>
                </w:rPr>
                <w:t xml:space="preserve"> </w:t>
              </w:r>
              <w:r w:rsidR="00835CA1">
                <w:rPr>
                  <w:b/>
                  <w:spacing w:val="-4"/>
                  <w:sz w:val="20"/>
                </w:rPr>
                <w:t>and</w:t>
              </w:r>
              <w:r w:rsidR="00835CA1">
                <w:rPr>
                  <w:b/>
                  <w:spacing w:val="9"/>
                  <w:sz w:val="20"/>
                </w:rPr>
                <w:t xml:space="preserve"> </w:t>
              </w:r>
              <w:r w:rsidR="00835CA1">
                <w:rPr>
                  <w:b/>
                  <w:spacing w:val="-4"/>
                  <w:sz w:val="20"/>
                </w:rPr>
                <w:t>Recommendations</w:t>
              </w:r>
            </w:hyperlink>
          </w:p>
        </w:tc>
        <w:tc>
          <w:tcPr>
            <w:tcW w:w="322" w:type="dxa"/>
          </w:tcPr>
          <w:p w14:paraId="2FC61CD0" w14:textId="77777777" w:rsidR="00835CA1" w:rsidRDefault="00835CA1" w:rsidP="00812573">
            <w:pPr>
              <w:pStyle w:val="TableParagraph"/>
              <w:spacing w:before="97"/>
              <w:ind w:left="0" w:right="47"/>
              <w:jc w:val="right"/>
              <w:rPr>
                <w:b/>
                <w:sz w:val="20"/>
              </w:rPr>
            </w:pPr>
            <w:r>
              <w:rPr>
                <w:b/>
                <w:w w:val="103"/>
                <w:sz w:val="20"/>
              </w:rPr>
              <w:t>7</w:t>
            </w:r>
          </w:p>
        </w:tc>
      </w:tr>
      <w:tr w:rsidR="00835CA1" w14:paraId="6DED49A1" w14:textId="77777777" w:rsidTr="00812573">
        <w:trPr>
          <w:trHeight w:val="586"/>
        </w:trPr>
        <w:tc>
          <w:tcPr>
            <w:tcW w:w="303" w:type="dxa"/>
          </w:tcPr>
          <w:p w14:paraId="2C1E6D72" w14:textId="77777777" w:rsidR="00835CA1" w:rsidRDefault="00000000" w:rsidP="00812573">
            <w:pPr>
              <w:pStyle w:val="TableParagraph"/>
              <w:spacing w:before="202"/>
              <w:ind w:left="50"/>
              <w:rPr>
                <w:b/>
                <w:sz w:val="24"/>
              </w:rPr>
            </w:pPr>
            <w:hyperlink w:anchor="_bookmark7" w:history="1">
              <w:r w:rsidR="00835CA1">
                <w:rPr>
                  <w:b/>
                  <w:w w:val="93"/>
                  <w:sz w:val="24"/>
                </w:rPr>
                <w:t>I</w:t>
              </w:r>
            </w:hyperlink>
          </w:p>
        </w:tc>
        <w:tc>
          <w:tcPr>
            <w:tcW w:w="6351" w:type="dxa"/>
          </w:tcPr>
          <w:p w14:paraId="26597333" w14:textId="77777777" w:rsidR="00835CA1" w:rsidRDefault="00000000" w:rsidP="00812573">
            <w:pPr>
              <w:pStyle w:val="TableParagraph"/>
              <w:spacing w:before="202"/>
              <w:ind w:left="116"/>
              <w:rPr>
                <w:b/>
                <w:sz w:val="24"/>
              </w:rPr>
            </w:pPr>
            <w:hyperlink w:anchor="_bookmark7" w:history="1">
              <w:r w:rsidR="00835CA1">
                <w:rPr>
                  <w:b/>
                  <w:sz w:val="24"/>
                </w:rPr>
                <w:t>USE</w:t>
              </w:r>
              <w:r w:rsidR="00835CA1">
                <w:rPr>
                  <w:b/>
                  <w:spacing w:val="26"/>
                  <w:sz w:val="24"/>
                </w:rPr>
                <w:t xml:space="preserve"> </w:t>
              </w:r>
              <w:r w:rsidR="00835CA1">
                <w:rPr>
                  <w:b/>
                  <w:spacing w:val="-2"/>
                  <w:sz w:val="24"/>
                </w:rPr>
                <w:t>CASES</w:t>
              </w:r>
            </w:hyperlink>
          </w:p>
        </w:tc>
        <w:tc>
          <w:tcPr>
            <w:tcW w:w="322" w:type="dxa"/>
          </w:tcPr>
          <w:p w14:paraId="50A53BA0" w14:textId="77777777" w:rsidR="00835CA1" w:rsidRDefault="00835CA1" w:rsidP="00812573">
            <w:pPr>
              <w:pStyle w:val="TableParagraph"/>
              <w:spacing w:before="202"/>
              <w:ind w:left="0" w:right="49"/>
              <w:jc w:val="right"/>
              <w:rPr>
                <w:b/>
                <w:sz w:val="24"/>
              </w:rPr>
            </w:pPr>
            <w:r>
              <w:rPr>
                <w:b/>
                <w:spacing w:val="-5"/>
                <w:w w:val="115"/>
                <w:sz w:val="24"/>
              </w:rPr>
              <w:t>11</w:t>
            </w:r>
          </w:p>
        </w:tc>
      </w:tr>
      <w:tr w:rsidR="00835CA1" w14:paraId="138AA53C" w14:textId="77777777" w:rsidTr="00812573">
        <w:trPr>
          <w:trHeight w:val="332"/>
        </w:trPr>
        <w:tc>
          <w:tcPr>
            <w:tcW w:w="303" w:type="dxa"/>
          </w:tcPr>
          <w:p w14:paraId="432EA3E4" w14:textId="77777777" w:rsidR="00835CA1" w:rsidRDefault="00000000" w:rsidP="00812573">
            <w:pPr>
              <w:pStyle w:val="TableParagraph"/>
              <w:spacing w:before="91" w:line="221" w:lineRule="exact"/>
              <w:ind w:left="50"/>
              <w:rPr>
                <w:b/>
                <w:sz w:val="20"/>
              </w:rPr>
            </w:pPr>
            <w:hyperlink w:anchor="_bookmark8" w:history="1">
              <w:r w:rsidR="00835CA1">
                <w:rPr>
                  <w:b/>
                  <w:w w:val="88"/>
                  <w:sz w:val="20"/>
                </w:rPr>
                <w:t>4</w:t>
              </w:r>
            </w:hyperlink>
          </w:p>
        </w:tc>
        <w:tc>
          <w:tcPr>
            <w:tcW w:w="6351" w:type="dxa"/>
          </w:tcPr>
          <w:p w14:paraId="6F524C26" w14:textId="77777777" w:rsidR="00835CA1" w:rsidRDefault="00000000" w:rsidP="00812573">
            <w:pPr>
              <w:pStyle w:val="TableParagraph"/>
              <w:spacing w:before="91" w:line="221" w:lineRule="exact"/>
              <w:ind w:left="45"/>
              <w:rPr>
                <w:b/>
                <w:sz w:val="20"/>
              </w:rPr>
            </w:pPr>
            <w:hyperlink w:anchor="_bookmark8" w:history="1">
              <w:r w:rsidR="00835CA1">
                <w:rPr>
                  <w:b/>
                  <w:spacing w:val="-2"/>
                  <w:sz w:val="20"/>
                </w:rPr>
                <w:t>Use</w:t>
              </w:r>
              <w:r w:rsidR="00835CA1">
                <w:rPr>
                  <w:b/>
                  <w:spacing w:val="1"/>
                  <w:sz w:val="20"/>
                </w:rPr>
                <w:t xml:space="preserve"> </w:t>
              </w:r>
              <w:r w:rsidR="00835CA1">
                <w:rPr>
                  <w:b/>
                  <w:spacing w:val="-2"/>
                  <w:sz w:val="20"/>
                </w:rPr>
                <w:t>Cases</w:t>
              </w:r>
              <w:r w:rsidR="00835CA1">
                <w:rPr>
                  <w:b/>
                  <w:spacing w:val="2"/>
                  <w:sz w:val="20"/>
                </w:rPr>
                <w:t xml:space="preserve"> </w:t>
              </w:r>
              <w:r w:rsidR="00835CA1">
                <w:rPr>
                  <w:b/>
                  <w:spacing w:val="-2"/>
                  <w:sz w:val="20"/>
                </w:rPr>
                <w:t>and</w:t>
              </w:r>
              <w:r w:rsidR="00835CA1">
                <w:rPr>
                  <w:b/>
                  <w:spacing w:val="1"/>
                  <w:sz w:val="20"/>
                </w:rPr>
                <w:t xml:space="preserve"> </w:t>
              </w:r>
              <w:r w:rsidR="00835CA1">
                <w:rPr>
                  <w:b/>
                  <w:spacing w:val="-2"/>
                  <w:sz w:val="20"/>
                </w:rPr>
                <w:t>Autonomous</w:t>
              </w:r>
              <w:r w:rsidR="00835CA1">
                <w:rPr>
                  <w:b/>
                  <w:spacing w:val="2"/>
                  <w:sz w:val="20"/>
                </w:rPr>
                <w:t xml:space="preserve"> </w:t>
              </w:r>
              <w:r w:rsidR="00835CA1">
                <w:rPr>
                  <w:b/>
                  <w:spacing w:val="-2"/>
                  <w:sz w:val="20"/>
                </w:rPr>
                <w:t>Functions</w:t>
              </w:r>
            </w:hyperlink>
          </w:p>
        </w:tc>
        <w:tc>
          <w:tcPr>
            <w:tcW w:w="322" w:type="dxa"/>
          </w:tcPr>
          <w:p w14:paraId="43404457" w14:textId="77777777" w:rsidR="00835CA1" w:rsidRDefault="00835CA1" w:rsidP="00812573">
            <w:pPr>
              <w:pStyle w:val="TableParagraph"/>
              <w:spacing w:before="91" w:line="221" w:lineRule="exact"/>
              <w:ind w:left="0" w:right="49"/>
              <w:jc w:val="right"/>
              <w:rPr>
                <w:b/>
                <w:sz w:val="20"/>
              </w:rPr>
            </w:pPr>
            <w:r>
              <w:rPr>
                <w:b/>
                <w:spacing w:val="-5"/>
                <w:w w:val="115"/>
                <w:sz w:val="20"/>
              </w:rPr>
              <w:t>11</w:t>
            </w:r>
          </w:p>
        </w:tc>
      </w:tr>
      <w:tr w:rsidR="00835CA1" w14:paraId="72439CA9" w14:textId="77777777" w:rsidTr="00812573">
        <w:trPr>
          <w:trHeight w:val="239"/>
        </w:trPr>
        <w:tc>
          <w:tcPr>
            <w:tcW w:w="303" w:type="dxa"/>
          </w:tcPr>
          <w:p w14:paraId="48F1AA4A" w14:textId="77777777" w:rsidR="00835CA1" w:rsidRDefault="00835CA1" w:rsidP="00812573">
            <w:pPr>
              <w:pStyle w:val="TableParagraph"/>
              <w:ind w:left="0"/>
              <w:rPr>
                <w:rFonts w:ascii="Times New Roman"/>
                <w:sz w:val="16"/>
              </w:rPr>
            </w:pPr>
          </w:p>
        </w:tc>
        <w:tc>
          <w:tcPr>
            <w:tcW w:w="6351" w:type="dxa"/>
          </w:tcPr>
          <w:p w14:paraId="7A1EBB43" w14:textId="77777777" w:rsidR="00835CA1" w:rsidRDefault="00000000" w:rsidP="00812573">
            <w:pPr>
              <w:pStyle w:val="TableParagraph"/>
              <w:tabs>
                <w:tab w:val="left" w:pos="503"/>
              </w:tabs>
              <w:spacing w:line="220" w:lineRule="exact"/>
              <w:ind w:left="45"/>
              <w:rPr>
                <w:sz w:val="20"/>
              </w:rPr>
            </w:pPr>
            <w:hyperlink w:anchor="_bookmark9" w:history="1">
              <w:r w:rsidR="00835CA1">
                <w:rPr>
                  <w:spacing w:val="-5"/>
                  <w:sz w:val="20"/>
                </w:rPr>
                <w:t>4.1</w:t>
              </w:r>
              <w:r w:rsidR="00835CA1">
                <w:rPr>
                  <w:sz w:val="20"/>
                </w:rPr>
                <w:tab/>
                <w:t>Autonomy</w:t>
              </w:r>
              <w:r w:rsidR="00835CA1">
                <w:rPr>
                  <w:spacing w:val="16"/>
                  <w:sz w:val="20"/>
                </w:rPr>
                <w:t xml:space="preserve"> </w:t>
              </w:r>
              <w:r w:rsidR="00835CA1">
                <w:rPr>
                  <w:sz w:val="20"/>
                </w:rPr>
                <w:t>use</w:t>
              </w:r>
              <w:r w:rsidR="00835CA1">
                <w:rPr>
                  <w:spacing w:val="17"/>
                  <w:sz w:val="20"/>
                </w:rPr>
                <w:t xml:space="preserve"> </w:t>
              </w:r>
              <w:r w:rsidR="00835CA1">
                <w:rPr>
                  <w:sz w:val="20"/>
                </w:rPr>
                <w:t>cases</w:t>
              </w:r>
            </w:hyperlink>
            <w:r w:rsidR="00835CA1">
              <w:rPr>
                <w:spacing w:val="34"/>
                <w:sz w:val="20"/>
              </w:rPr>
              <w:t xml:space="preserve">  </w:t>
            </w:r>
            <w:r w:rsidR="00835CA1">
              <w:rPr>
                <w:sz w:val="20"/>
              </w:rPr>
              <w:t>.</w:t>
            </w:r>
            <w:r w:rsidR="00835CA1">
              <w:rPr>
                <w:spacing w:val="51"/>
                <w:sz w:val="20"/>
              </w:rPr>
              <w:t xml:space="preserve"> </w:t>
            </w:r>
            <w:r w:rsidR="00835CA1">
              <w:rPr>
                <w:sz w:val="20"/>
              </w:rPr>
              <w:t>.</w:t>
            </w:r>
            <w:r w:rsidR="00835CA1">
              <w:rPr>
                <w:spacing w:val="49"/>
                <w:sz w:val="20"/>
              </w:rPr>
              <w:t xml:space="preserve"> </w:t>
            </w:r>
            <w:r w:rsidR="00835CA1">
              <w:rPr>
                <w:sz w:val="20"/>
              </w:rPr>
              <w:t>.</w:t>
            </w:r>
            <w:r w:rsidR="00835CA1">
              <w:rPr>
                <w:spacing w:val="49"/>
                <w:sz w:val="20"/>
              </w:rPr>
              <w:t xml:space="preserve"> </w:t>
            </w:r>
            <w:r w:rsidR="00835CA1">
              <w:rPr>
                <w:sz w:val="20"/>
              </w:rPr>
              <w:t>.</w:t>
            </w:r>
            <w:r w:rsidR="00835CA1">
              <w:rPr>
                <w:spacing w:val="49"/>
                <w:sz w:val="20"/>
              </w:rPr>
              <w:t xml:space="preserve"> </w:t>
            </w:r>
            <w:r w:rsidR="00835CA1">
              <w:rPr>
                <w:sz w:val="20"/>
              </w:rPr>
              <w:t>.</w:t>
            </w:r>
            <w:r w:rsidR="00835CA1">
              <w:rPr>
                <w:spacing w:val="50"/>
                <w:sz w:val="20"/>
              </w:rPr>
              <w:t xml:space="preserve"> </w:t>
            </w:r>
            <w:r w:rsidR="00835CA1">
              <w:rPr>
                <w:sz w:val="20"/>
              </w:rPr>
              <w:t>.</w:t>
            </w:r>
            <w:r w:rsidR="00835CA1">
              <w:rPr>
                <w:spacing w:val="49"/>
                <w:sz w:val="20"/>
              </w:rPr>
              <w:t xml:space="preserve"> </w:t>
            </w:r>
            <w:r w:rsidR="00835CA1">
              <w:rPr>
                <w:sz w:val="20"/>
              </w:rPr>
              <w:t>.</w:t>
            </w:r>
            <w:r w:rsidR="00835CA1">
              <w:rPr>
                <w:spacing w:val="49"/>
                <w:sz w:val="20"/>
              </w:rPr>
              <w:t xml:space="preserve"> </w:t>
            </w:r>
            <w:r w:rsidR="00835CA1">
              <w:rPr>
                <w:sz w:val="20"/>
              </w:rPr>
              <w:t>.</w:t>
            </w:r>
            <w:r w:rsidR="00835CA1">
              <w:rPr>
                <w:spacing w:val="50"/>
                <w:sz w:val="20"/>
              </w:rPr>
              <w:t xml:space="preserve"> </w:t>
            </w:r>
            <w:r w:rsidR="00835CA1">
              <w:rPr>
                <w:sz w:val="20"/>
              </w:rPr>
              <w:t>.</w:t>
            </w:r>
            <w:r w:rsidR="00835CA1">
              <w:rPr>
                <w:spacing w:val="49"/>
                <w:sz w:val="20"/>
              </w:rPr>
              <w:t xml:space="preserve"> </w:t>
            </w:r>
            <w:r w:rsidR="00835CA1">
              <w:rPr>
                <w:sz w:val="20"/>
              </w:rPr>
              <w:t>.</w:t>
            </w:r>
            <w:r w:rsidR="00835CA1">
              <w:rPr>
                <w:spacing w:val="49"/>
                <w:sz w:val="20"/>
              </w:rPr>
              <w:t xml:space="preserve"> </w:t>
            </w:r>
            <w:r w:rsidR="00835CA1">
              <w:rPr>
                <w:sz w:val="20"/>
              </w:rPr>
              <w:t>.</w:t>
            </w:r>
            <w:r w:rsidR="00835CA1">
              <w:rPr>
                <w:spacing w:val="50"/>
                <w:sz w:val="20"/>
              </w:rPr>
              <w:t xml:space="preserve"> </w:t>
            </w:r>
            <w:r w:rsidR="00835CA1">
              <w:rPr>
                <w:sz w:val="20"/>
              </w:rPr>
              <w:t>.</w:t>
            </w:r>
            <w:r w:rsidR="00835CA1">
              <w:rPr>
                <w:spacing w:val="49"/>
                <w:sz w:val="20"/>
              </w:rPr>
              <w:t xml:space="preserve"> </w:t>
            </w:r>
            <w:r w:rsidR="00835CA1">
              <w:rPr>
                <w:sz w:val="20"/>
              </w:rPr>
              <w:t>.</w:t>
            </w:r>
            <w:r w:rsidR="00835CA1">
              <w:rPr>
                <w:spacing w:val="49"/>
                <w:sz w:val="20"/>
              </w:rPr>
              <w:t xml:space="preserve"> </w:t>
            </w:r>
            <w:r w:rsidR="00835CA1">
              <w:rPr>
                <w:sz w:val="20"/>
              </w:rPr>
              <w:t>.</w:t>
            </w:r>
            <w:r w:rsidR="00835CA1">
              <w:rPr>
                <w:spacing w:val="50"/>
                <w:sz w:val="20"/>
              </w:rPr>
              <w:t xml:space="preserve"> </w:t>
            </w:r>
            <w:r w:rsidR="00835CA1">
              <w:rPr>
                <w:sz w:val="20"/>
              </w:rPr>
              <w:t>.</w:t>
            </w:r>
            <w:r w:rsidR="00835CA1">
              <w:rPr>
                <w:spacing w:val="49"/>
                <w:sz w:val="20"/>
              </w:rPr>
              <w:t xml:space="preserve"> </w:t>
            </w:r>
            <w:r w:rsidR="00835CA1">
              <w:rPr>
                <w:sz w:val="20"/>
              </w:rPr>
              <w:t>.</w:t>
            </w:r>
            <w:r w:rsidR="00835CA1">
              <w:rPr>
                <w:spacing w:val="49"/>
                <w:sz w:val="20"/>
              </w:rPr>
              <w:t xml:space="preserve"> </w:t>
            </w:r>
            <w:r w:rsidR="00835CA1">
              <w:rPr>
                <w:sz w:val="20"/>
              </w:rPr>
              <w:t>.</w:t>
            </w:r>
            <w:r w:rsidR="00835CA1">
              <w:rPr>
                <w:spacing w:val="50"/>
                <w:sz w:val="20"/>
              </w:rPr>
              <w:t xml:space="preserve"> </w:t>
            </w:r>
            <w:r w:rsidR="00835CA1">
              <w:rPr>
                <w:sz w:val="20"/>
              </w:rPr>
              <w:t>.</w:t>
            </w:r>
            <w:r w:rsidR="00835CA1">
              <w:rPr>
                <w:spacing w:val="49"/>
                <w:sz w:val="20"/>
              </w:rPr>
              <w:t xml:space="preserve"> </w:t>
            </w:r>
            <w:r w:rsidR="00835CA1">
              <w:rPr>
                <w:sz w:val="20"/>
              </w:rPr>
              <w:t>.</w:t>
            </w:r>
            <w:r w:rsidR="00835CA1">
              <w:rPr>
                <w:spacing w:val="49"/>
                <w:sz w:val="20"/>
              </w:rPr>
              <w:t xml:space="preserve"> </w:t>
            </w:r>
            <w:r w:rsidR="00835CA1">
              <w:rPr>
                <w:sz w:val="20"/>
              </w:rPr>
              <w:t>.</w:t>
            </w:r>
            <w:r w:rsidR="00835CA1">
              <w:rPr>
                <w:spacing w:val="50"/>
                <w:sz w:val="20"/>
              </w:rPr>
              <w:t xml:space="preserve"> </w:t>
            </w:r>
            <w:r w:rsidR="00835CA1">
              <w:rPr>
                <w:sz w:val="20"/>
              </w:rPr>
              <w:t>.</w:t>
            </w:r>
            <w:r w:rsidR="00835CA1">
              <w:rPr>
                <w:spacing w:val="49"/>
                <w:sz w:val="20"/>
              </w:rPr>
              <w:t xml:space="preserve"> </w:t>
            </w:r>
            <w:r w:rsidR="00835CA1">
              <w:rPr>
                <w:sz w:val="20"/>
              </w:rPr>
              <w:t>.</w:t>
            </w:r>
            <w:r w:rsidR="00835CA1">
              <w:rPr>
                <w:spacing w:val="49"/>
                <w:sz w:val="20"/>
              </w:rPr>
              <w:t xml:space="preserve"> </w:t>
            </w:r>
            <w:r w:rsidR="00835CA1">
              <w:rPr>
                <w:sz w:val="20"/>
              </w:rPr>
              <w:t>.</w:t>
            </w:r>
            <w:r w:rsidR="00835CA1">
              <w:rPr>
                <w:spacing w:val="50"/>
                <w:sz w:val="20"/>
              </w:rPr>
              <w:t xml:space="preserve"> </w:t>
            </w:r>
            <w:r w:rsidR="00835CA1">
              <w:rPr>
                <w:sz w:val="20"/>
              </w:rPr>
              <w:t>.</w:t>
            </w:r>
            <w:r w:rsidR="00835CA1">
              <w:rPr>
                <w:spacing w:val="49"/>
                <w:sz w:val="20"/>
              </w:rPr>
              <w:t xml:space="preserve"> </w:t>
            </w:r>
            <w:r w:rsidR="00835CA1">
              <w:rPr>
                <w:spacing w:val="-10"/>
                <w:sz w:val="20"/>
              </w:rPr>
              <w:t>.</w:t>
            </w:r>
          </w:p>
        </w:tc>
        <w:tc>
          <w:tcPr>
            <w:tcW w:w="322" w:type="dxa"/>
          </w:tcPr>
          <w:p w14:paraId="0802E624" w14:textId="77777777" w:rsidR="00835CA1" w:rsidRDefault="00835CA1" w:rsidP="00812573">
            <w:pPr>
              <w:pStyle w:val="TableParagraph"/>
              <w:spacing w:line="220" w:lineRule="exact"/>
              <w:ind w:left="0" w:right="49"/>
              <w:jc w:val="right"/>
              <w:rPr>
                <w:sz w:val="20"/>
              </w:rPr>
            </w:pPr>
            <w:r>
              <w:rPr>
                <w:spacing w:val="-5"/>
                <w:w w:val="115"/>
                <w:sz w:val="20"/>
              </w:rPr>
              <w:t>11</w:t>
            </w:r>
          </w:p>
        </w:tc>
      </w:tr>
      <w:tr w:rsidR="00835CA1" w14:paraId="7BF031B3" w14:textId="77777777" w:rsidTr="00812573">
        <w:trPr>
          <w:trHeight w:val="239"/>
        </w:trPr>
        <w:tc>
          <w:tcPr>
            <w:tcW w:w="303" w:type="dxa"/>
          </w:tcPr>
          <w:p w14:paraId="26DDF855" w14:textId="77777777" w:rsidR="00835CA1" w:rsidRDefault="00835CA1" w:rsidP="00812573">
            <w:pPr>
              <w:pStyle w:val="TableParagraph"/>
              <w:ind w:left="0"/>
              <w:rPr>
                <w:rFonts w:ascii="Times New Roman"/>
                <w:sz w:val="16"/>
              </w:rPr>
            </w:pPr>
          </w:p>
        </w:tc>
        <w:tc>
          <w:tcPr>
            <w:tcW w:w="6351" w:type="dxa"/>
          </w:tcPr>
          <w:p w14:paraId="2C8C8EF3" w14:textId="77777777" w:rsidR="00835CA1" w:rsidRDefault="00000000" w:rsidP="00812573">
            <w:pPr>
              <w:pStyle w:val="TableParagraph"/>
              <w:tabs>
                <w:tab w:val="left" w:pos="503"/>
              </w:tabs>
              <w:spacing w:line="219" w:lineRule="exact"/>
              <w:ind w:left="45"/>
              <w:rPr>
                <w:sz w:val="20"/>
              </w:rPr>
            </w:pPr>
            <w:hyperlink w:anchor="_bookmark11" w:history="1">
              <w:r w:rsidR="00835CA1">
                <w:rPr>
                  <w:spacing w:val="-5"/>
                  <w:sz w:val="20"/>
                </w:rPr>
                <w:t>4.2</w:t>
              </w:r>
              <w:r w:rsidR="00835CA1">
                <w:rPr>
                  <w:sz w:val="20"/>
                </w:rPr>
                <w:tab/>
                <w:t>Autonomous</w:t>
              </w:r>
              <w:r w:rsidR="00835CA1">
                <w:rPr>
                  <w:spacing w:val="16"/>
                  <w:sz w:val="20"/>
                </w:rPr>
                <w:t xml:space="preserve"> </w:t>
              </w:r>
              <w:r w:rsidR="00835CA1">
                <w:rPr>
                  <w:sz w:val="20"/>
                </w:rPr>
                <w:t>functions</w:t>
              </w:r>
            </w:hyperlink>
            <w:r w:rsidR="00835CA1">
              <w:rPr>
                <w:spacing w:val="68"/>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z w:val="20"/>
              </w:rPr>
              <w:t>.</w:t>
            </w:r>
            <w:r w:rsidR="00835CA1">
              <w:rPr>
                <w:spacing w:val="49"/>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z w:val="20"/>
              </w:rPr>
              <w:t>.</w:t>
            </w:r>
            <w:r w:rsidR="00835CA1">
              <w:rPr>
                <w:spacing w:val="49"/>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z w:val="20"/>
              </w:rPr>
              <w:t>.</w:t>
            </w:r>
            <w:r w:rsidR="00835CA1">
              <w:rPr>
                <w:spacing w:val="49"/>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pacing w:val="-10"/>
                <w:sz w:val="20"/>
              </w:rPr>
              <w:t>.</w:t>
            </w:r>
          </w:p>
        </w:tc>
        <w:tc>
          <w:tcPr>
            <w:tcW w:w="322" w:type="dxa"/>
          </w:tcPr>
          <w:p w14:paraId="2754D15A" w14:textId="77777777" w:rsidR="00835CA1" w:rsidRDefault="00835CA1" w:rsidP="00812573">
            <w:pPr>
              <w:pStyle w:val="TableParagraph"/>
              <w:spacing w:line="219" w:lineRule="exact"/>
              <w:ind w:left="0" w:right="49"/>
              <w:jc w:val="right"/>
              <w:rPr>
                <w:sz w:val="20"/>
              </w:rPr>
            </w:pPr>
            <w:r>
              <w:rPr>
                <w:spacing w:val="-5"/>
                <w:w w:val="115"/>
                <w:sz w:val="20"/>
              </w:rPr>
              <w:t>11</w:t>
            </w:r>
          </w:p>
        </w:tc>
      </w:tr>
      <w:tr w:rsidR="00835CA1" w14:paraId="5EBF56B9" w14:textId="77777777" w:rsidTr="00812573">
        <w:trPr>
          <w:trHeight w:val="239"/>
        </w:trPr>
        <w:tc>
          <w:tcPr>
            <w:tcW w:w="303" w:type="dxa"/>
          </w:tcPr>
          <w:p w14:paraId="48AF8F39" w14:textId="77777777" w:rsidR="00835CA1" w:rsidRDefault="00835CA1" w:rsidP="00812573">
            <w:pPr>
              <w:pStyle w:val="TableParagraph"/>
              <w:ind w:left="0"/>
              <w:rPr>
                <w:rFonts w:ascii="Times New Roman"/>
                <w:sz w:val="16"/>
              </w:rPr>
            </w:pPr>
          </w:p>
        </w:tc>
        <w:tc>
          <w:tcPr>
            <w:tcW w:w="6351" w:type="dxa"/>
          </w:tcPr>
          <w:p w14:paraId="12164677" w14:textId="77777777" w:rsidR="00835CA1" w:rsidRDefault="00000000" w:rsidP="00812573">
            <w:pPr>
              <w:pStyle w:val="TableParagraph"/>
              <w:tabs>
                <w:tab w:val="left" w:pos="503"/>
              </w:tabs>
              <w:spacing w:line="219" w:lineRule="exact"/>
              <w:ind w:left="45"/>
              <w:rPr>
                <w:sz w:val="20"/>
              </w:rPr>
            </w:pPr>
            <w:hyperlink w:anchor="_bookmark13" w:history="1">
              <w:r w:rsidR="00835CA1">
                <w:rPr>
                  <w:spacing w:val="-5"/>
                  <w:sz w:val="20"/>
                </w:rPr>
                <w:t>4.3</w:t>
              </w:r>
              <w:r w:rsidR="00835CA1">
                <w:rPr>
                  <w:sz w:val="20"/>
                </w:rPr>
                <w:tab/>
                <w:t>Basic</w:t>
              </w:r>
              <w:r w:rsidR="00835CA1">
                <w:rPr>
                  <w:spacing w:val="12"/>
                  <w:sz w:val="20"/>
                </w:rPr>
                <w:t xml:space="preserve"> </w:t>
              </w:r>
              <w:r w:rsidR="00835CA1">
                <w:rPr>
                  <w:sz w:val="20"/>
                </w:rPr>
                <w:t>autonomous</w:t>
              </w:r>
              <w:r w:rsidR="00835CA1">
                <w:rPr>
                  <w:spacing w:val="13"/>
                  <w:sz w:val="20"/>
                </w:rPr>
                <w:t xml:space="preserve"> </w:t>
              </w:r>
              <w:r w:rsidR="00835CA1">
                <w:rPr>
                  <w:sz w:val="20"/>
                </w:rPr>
                <w:t>functions</w:t>
              </w:r>
              <w:r w:rsidR="00835CA1">
                <w:rPr>
                  <w:spacing w:val="12"/>
                  <w:sz w:val="20"/>
                </w:rPr>
                <w:t xml:space="preserve"> </w:t>
              </w:r>
              <w:r w:rsidR="00835CA1">
                <w:rPr>
                  <w:sz w:val="20"/>
                </w:rPr>
                <w:t>enabled</w:t>
              </w:r>
              <w:r w:rsidR="00835CA1">
                <w:rPr>
                  <w:spacing w:val="13"/>
                  <w:sz w:val="20"/>
                </w:rPr>
                <w:t xml:space="preserve"> </w:t>
              </w:r>
              <w:r w:rsidR="00835CA1">
                <w:rPr>
                  <w:sz w:val="20"/>
                </w:rPr>
                <w:t>by</w:t>
              </w:r>
              <w:r w:rsidR="00835CA1">
                <w:rPr>
                  <w:spacing w:val="13"/>
                  <w:sz w:val="20"/>
                </w:rPr>
                <w:t xml:space="preserve"> </w:t>
              </w:r>
              <w:r w:rsidR="00835CA1">
                <w:rPr>
                  <w:sz w:val="20"/>
                </w:rPr>
                <w:t>AI</w:t>
              </w:r>
            </w:hyperlink>
            <w:r w:rsidR="00835CA1">
              <w:rPr>
                <w:spacing w:val="-2"/>
                <w:sz w:val="20"/>
              </w:rPr>
              <w:t xml:space="preserve"> </w:t>
            </w:r>
            <w:r w:rsidR="00835CA1">
              <w:rPr>
                <w:sz w:val="20"/>
              </w:rPr>
              <w:t>.</w:t>
            </w:r>
            <w:r w:rsidR="00835CA1">
              <w:rPr>
                <w:spacing w:val="43"/>
                <w:sz w:val="20"/>
              </w:rPr>
              <w:t xml:space="preserve"> </w:t>
            </w:r>
            <w:r w:rsidR="00835CA1">
              <w:rPr>
                <w:sz w:val="20"/>
              </w:rPr>
              <w:t>.</w:t>
            </w:r>
            <w:r w:rsidR="00835CA1">
              <w:rPr>
                <w:spacing w:val="43"/>
                <w:sz w:val="20"/>
              </w:rPr>
              <w:t xml:space="preserve"> </w:t>
            </w:r>
            <w:r w:rsidR="00835CA1">
              <w:rPr>
                <w:sz w:val="20"/>
              </w:rPr>
              <w:t>.</w:t>
            </w:r>
            <w:r w:rsidR="00835CA1">
              <w:rPr>
                <w:spacing w:val="43"/>
                <w:sz w:val="20"/>
              </w:rPr>
              <w:t xml:space="preserve"> </w:t>
            </w:r>
            <w:r w:rsidR="00835CA1">
              <w:rPr>
                <w:sz w:val="20"/>
              </w:rPr>
              <w:t>.</w:t>
            </w:r>
            <w:r w:rsidR="00835CA1">
              <w:rPr>
                <w:spacing w:val="43"/>
                <w:sz w:val="20"/>
              </w:rPr>
              <w:t xml:space="preserve"> </w:t>
            </w:r>
            <w:r w:rsidR="00835CA1">
              <w:rPr>
                <w:sz w:val="20"/>
              </w:rPr>
              <w:t>.</w:t>
            </w:r>
            <w:r w:rsidR="00835CA1">
              <w:rPr>
                <w:spacing w:val="43"/>
                <w:sz w:val="20"/>
              </w:rPr>
              <w:t xml:space="preserve"> </w:t>
            </w:r>
            <w:r w:rsidR="00835CA1">
              <w:rPr>
                <w:sz w:val="20"/>
              </w:rPr>
              <w:t>.</w:t>
            </w:r>
            <w:r w:rsidR="00835CA1">
              <w:rPr>
                <w:spacing w:val="43"/>
                <w:sz w:val="20"/>
              </w:rPr>
              <w:t xml:space="preserve"> </w:t>
            </w:r>
            <w:r w:rsidR="00835CA1">
              <w:rPr>
                <w:sz w:val="20"/>
              </w:rPr>
              <w:t>.</w:t>
            </w:r>
            <w:r w:rsidR="00835CA1">
              <w:rPr>
                <w:spacing w:val="43"/>
                <w:sz w:val="20"/>
              </w:rPr>
              <w:t xml:space="preserve"> </w:t>
            </w:r>
            <w:r w:rsidR="00835CA1">
              <w:rPr>
                <w:sz w:val="20"/>
              </w:rPr>
              <w:t>.</w:t>
            </w:r>
            <w:r w:rsidR="00835CA1">
              <w:rPr>
                <w:spacing w:val="43"/>
                <w:sz w:val="20"/>
              </w:rPr>
              <w:t xml:space="preserve"> </w:t>
            </w:r>
            <w:r w:rsidR="00835CA1">
              <w:rPr>
                <w:sz w:val="20"/>
              </w:rPr>
              <w:t>.</w:t>
            </w:r>
            <w:r w:rsidR="00835CA1">
              <w:rPr>
                <w:spacing w:val="43"/>
                <w:sz w:val="20"/>
              </w:rPr>
              <w:t xml:space="preserve"> </w:t>
            </w:r>
            <w:r w:rsidR="00835CA1">
              <w:rPr>
                <w:sz w:val="20"/>
              </w:rPr>
              <w:t>.</w:t>
            </w:r>
            <w:r w:rsidR="00835CA1">
              <w:rPr>
                <w:spacing w:val="42"/>
                <w:sz w:val="20"/>
              </w:rPr>
              <w:t xml:space="preserve"> </w:t>
            </w:r>
            <w:r w:rsidR="00835CA1">
              <w:rPr>
                <w:sz w:val="20"/>
              </w:rPr>
              <w:t>.</w:t>
            </w:r>
            <w:r w:rsidR="00835CA1">
              <w:rPr>
                <w:spacing w:val="43"/>
                <w:sz w:val="20"/>
              </w:rPr>
              <w:t xml:space="preserve"> </w:t>
            </w:r>
            <w:r w:rsidR="00835CA1">
              <w:rPr>
                <w:sz w:val="20"/>
              </w:rPr>
              <w:t>.</w:t>
            </w:r>
            <w:r w:rsidR="00835CA1">
              <w:rPr>
                <w:spacing w:val="43"/>
                <w:sz w:val="20"/>
              </w:rPr>
              <w:t xml:space="preserve"> </w:t>
            </w:r>
            <w:r w:rsidR="00835CA1">
              <w:rPr>
                <w:spacing w:val="-10"/>
                <w:sz w:val="20"/>
              </w:rPr>
              <w:t>.</w:t>
            </w:r>
          </w:p>
        </w:tc>
        <w:tc>
          <w:tcPr>
            <w:tcW w:w="322" w:type="dxa"/>
          </w:tcPr>
          <w:p w14:paraId="7B9A0504" w14:textId="77777777" w:rsidR="00835CA1" w:rsidRDefault="00835CA1" w:rsidP="00812573">
            <w:pPr>
              <w:pStyle w:val="TableParagraph"/>
              <w:spacing w:line="219" w:lineRule="exact"/>
              <w:ind w:left="0" w:right="49"/>
              <w:jc w:val="right"/>
              <w:rPr>
                <w:sz w:val="20"/>
              </w:rPr>
            </w:pPr>
            <w:r>
              <w:rPr>
                <w:spacing w:val="-5"/>
                <w:sz w:val="20"/>
              </w:rPr>
              <w:t>12</w:t>
            </w:r>
          </w:p>
        </w:tc>
      </w:tr>
      <w:tr w:rsidR="00835CA1" w14:paraId="07B081E8" w14:textId="77777777" w:rsidTr="00812573">
        <w:trPr>
          <w:trHeight w:val="445"/>
        </w:trPr>
        <w:tc>
          <w:tcPr>
            <w:tcW w:w="303" w:type="dxa"/>
          </w:tcPr>
          <w:p w14:paraId="6D6EE32D" w14:textId="77777777" w:rsidR="00835CA1" w:rsidRDefault="00835CA1" w:rsidP="00812573">
            <w:pPr>
              <w:pStyle w:val="TableParagraph"/>
              <w:ind w:left="0"/>
              <w:rPr>
                <w:rFonts w:ascii="Times New Roman"/>
                <w:sz w:val="20"/>
              </w:rPr>
            </w:pPr>
          </w:p>
        </w:tc>
        <w:tc>
          <w:tcPr>
            <w:tcW w:w="6351" w:type="dxa"/>
          </w:tcPr>
          <w:p w14:paraId="520E2BBC" w14:textId="77777777" w:rsidR="00835CA1" w:rsidRDefault="00000000" w:rsidP="00812573">
            <w:pPr>
              <w:pStyle w:val="TableParagraph"/>
              <w:tabs>
                <w:tab w:val="left" w:pos="503"/>
              </w:tabs>
              <w:spacing w:line="225" w:lineRule="exact"/>
              <w:ind w:left="45"/>
              <w:rPr>
                <w:sz w:val="20"/>
              </w:rPr>
            </w:pPr>
            <w:hyperlink w:anchor="_bookmark15" w:history="1">
              <w:r w:rsidR="00835CA1">
                <w:rPr>
                  <w:spacing w:val="-5"/>
                  <w:sz w:val="20"/>
                </w:rPr>
                <w:t>4.4</w:t>
              </w:r>
              <w:r w:rsidR="00835CA1">
                <w:rPr>
                  <w:sz w:val="20"/>
                </w:rPr>
                <w:tab/>
                <w:t>Beyond</w:t>
              </w:r>
              <w:r w:rsidR="00835CA1">
                <w:rPr>
                  <w:spacing w:val="12"/>
                  <w:sz w:val="20"/>
                </w:rPr>
                <w:t xml:space="preserve"> </w:t>
              </w:r>
              <w:r w:rsidR="00835CA1">
                <w:rPr>
                  <w:sz w:val="20"/>
                </w:rPr>
                <w:t>Autonomy/AAM</w:t>
              </w:r>
              <w:r w:rsidR="00835CA1">
                <w:rPr>
                  <w:spacing w:val="12"/>
                  <w:sz w:val="20"/>
                </w:rPr>
                <w:t xml:space="preserve"> </w:t>
              </w:r>
              <w:r w:rsidR="00835CA1">
                <w:rPr>
                  <w:sz w:val="20"/>
                </w:rPr>
                <w:t>Use</w:t>
              </w:r>
              <w:r w:rsidR="00835CA1">
                <w:rPr>
                  <w:spacing w:val="12"/>
                  <w:sz w:val="20"/>
                </w:rPr>
                <w:t xml:space="preserve"> </w:t>
              </w:r>
              <w:r w:rsidR="00835CA1">
                <w:rPr>
                  <w:sz w:val="20"/>
                </w:rPr>
                <w:t>Cases</w:t>
              </w:r>
              <w:r w:rsidR="00835CA1">
                <w:rPr>
                  <w:spacing w:val="12"/>
                  <w:sz w:val="20"/>
                </w:rPr>
                <w:t xml:space="preserve"> </w:t>
              </w:r>
              <w:r w:rsidR="00835CA1">
                <w:rPr>
                  <w:sz w:val="20"/>
                </w:rPr>
                <w:t>and</w:t>
              </w:r>
              <w:r w:rsidR="00835CA1">
                <w:rPr>
                  <w:spacing w:val="12"/>
                  <w:sz w:val="20"/>
                </w:rPr>
                <w:t xml:space="preserve"> </w:t>
              </w:r>
              <w:r w:rsidR="00835CA1">
                <w:rPr>
                  <w:sz w:val="20"/>
                </w:rPr>
                <w:t>Functions</w:t>
              </w:r>
            </w:hyperlink>
            <w:r w:rsidR="00835CA1">
              <w:rPr>
                <w:spacing w:val="55"/>
                <w:sz w:val="20"/>
              </w:rPr>
              <w:t xml:space="preserve"> </w:t>
            </w:r>
            <w:r w:rsidR="00835CA1">
              <w:rPr>
                <w:sz w:val="20"/>
              </w:rPr>
              <w:t>.</w:t>
            </w:r>
            <w:r w:rsidR="00835CA1">
              <w:rPr>
                <w:spacing w:val="42"/>
                <w:sz w:val="20"/>
              </w:rPr>
              <w:t xml:space="preserve"> </w:t>
            </w:r>
            <w:r w:rsidR="00835CA1">
              <w:rPr>
                <w:sz w:val="20"/>
              </w:rPr>
              <w:t>.</w:t>
            </w:r>
            <w:r w:rsidR="00835CA1">
              <w:rPr>
                <w:spacing w:val="42"/>
                <w:sz w:val="20"/>
              </w:rPr>
              <w:t xml:space="preserve"> </w:t>
            </w:r>
            <w:r w:rsidR="00835CA1">
              <w:rPr>
                <w:sz w:val="20"/>
              </w:rPr>
              <w:t>.</w:t>
            </w:r>
            <w:r w:rsidR="00835CA1">
              <w:rPr>
                <w:spacing w:val="43"/>
                <w:sz w:val="20"/>
              </w:rPr>
              <w:t xml:space="preserve"> </w:t>
            </w:r>
            <w:r w:rsidR="00835CA1">
              <w:rPr>
                <w:sz w:val="20"/>
              </w:rPr>
              <w:t>.</w:t>
            </w:r>
            <w:r w:rsidR="00835CA1">
              <w:rPr>
                <w:spacing w:val="42"/>
                <w:sz w:val="20"/>
              </w:rPr>
              <w:t xml:space="preserve"> </w:t>
            </w:r>
            <w:r w:rsidR="00835CA1">
              <w:rPr>
                <w:sz w:val="20"/>
              </w:rPr>
              <w:t>.</w:t>
            </w:r>
            <w:r w:rsidR="00835CA1">
              <w:rPr>
                <w:spacing w:val="42"/>
                <w:sz w:val="20"/>
              </w:rPr>
              <w:t xml:space="preserve"> </w:t>
            </w:r>
            <w:r w:rsidR="00835CA1">
              <w:rPr>
                <w:sz w:val="20"/>
              </w:rPr>
              <w:t>.</w:t>
            </w:r>
            <w:r w:rsidR="00835CA1">
              <w:rPr>
                <w:spacing w:val="42"/>
                <w:sz w:val="20"/>
              </w:rPr>
              <w:t xml:space="preserve"> </w:t>
            </w:r>
            <w:r w:rsidR="00835CA1">
              <w:rPr>
                <w:sz w:val="20"/>
              </w:rPr>
              <w:t>.</w:t>
            </w:r>
            <w:r w:rsidR="00835CA1">
              <w:rPr>
                <w:spacing w:val="42"/>
                <w:sz w:val="20"/>
              </w:rPr>
              <w:t xml:space="preserve"> </w:t>
            </w:r>
            <w:r w:rsidR="00835CA1">
              <w:rPr>
                <w:spacing w:val="-10"/>
                <w:sz w:val="20"/>
              </w:rPr>
              <w:t>.</w:t>
            </w:r>
          </w:p>
        </w:tc>
        <w:tc>
          <w:tcPr>
            <w:tcW w:w="322" w:type="dxa"/>
          </w:tcPr>
          <w:p w14:paraId="04B0A4D7" w14:textId="77777777" w:rsidR="00835CA1" w:rsidRDefault="00835CA1" w:rsidP="00812573">
            <w:pPr>
              <w:pStyle w:val="TableParagraph"/>
              <w:spacing w:line="225" w:lineRule="exact"/>
              <w:ind w:left="0" w:right="50"/>
              <w:jc w:val="right"/>
              <w:rPr>
                <w:sz w:val="20"/>
              </w:rPr>
            </w:pPr>
            <w:r>
              <w:rPr>
                <w:spacing w:val="-5"/>
                <w:sz w:val="20"/>
              </w:rPr>
              <w:t>13</w:t>
            </w:r>
          </w:p>
        </w:tc>
      </w:tr>
      <w:tr w:rsidR="00835CA1" w14:paraId="6D5B7EC7" w14:textId="77777777" w:rsidTr="00812573">
        <w:trPr>
          <w:trHeight w:val="585"/>
        </w:trPr>
        <w:tc>
          <w:tcPr>
            <w:tcW w:w="303" w:type="dxa"/>
          </w:tcPr>
          <w:p w14:paraId="197464CB" w14:textId="77777777" w:rsidR="00835CA1" w:rsidRDefault="00000000" w:rsidP="00812573">
            <w:pPr>
              <w:pStyle w:val="TableParagraph"/>
              <w:spacing w:before="202"/>
              <w:ind w:left="50"/>
              <w:rPr>
                <w:b/>
                <w:sz w:val="24"/>
              </w:rPr>
            </w:pPr>
            <w:hyperlink w:anchor="_bookmark16" w:history="1">
              <w:r w:rsidR="00835CA1">
                <w:rPr>
                  <w:b/>
                  <w:spacing w:val="-5"/>
                  <w:sz w:val="24"/>
                </w:rPr>
                <w:t>II</w:t>
              </w:r>
            </w:hyperlink>
          </w:p>
        </w:tc>
        <w:tc>
          <w:tcPr>
            <w:tcW w:w="6351" w:type="dxa"/>
          </w:tcPr>
          <w:p w14:paraId="214B8C7A" w14:textId="77777777" w:rsidR="00835CA1" w:rsidRDefault="00000000" w:rsidP="00812573">
            <w:pPr>
              <w:pStyle w:val="TableParagraph"/>
              <w:spacing w:before="202"/>
              <w:ind w:left="223"/>
              <w:rPr>
                <w:b/>
                <w:sz w:val="24"/>
              </w:rPr>
            </w:pPr>
            <w:hyperlink w:anchor="_bookmark16" w:history="1">
              <w:r w:rsidR="00835CA1">
                <w:rPr>
                  <w:b/>
                  <w:w w:val="105"/>
                  <w:sz w:val="24"/>
                </w:rPr>
                <w:t>VERIFICATION</w:t>
              </w:r>
              <w:r w:rsidR="00835CA1">
                <w:rPr>
                  <w:b/>
                  <w:spacing w:val="-5"/>
                  <w:w w:val="105"/>
                  <w:sz w:val="24"/>
                </w:rPr>
                <w:t xml:space="preserve"> </w:t>
              </w:r>
              <w:r w:rsidR="00835CA1">
                <w:rPr>
                  <w:b/>
                  <w:spacing w:val="-2"/>
                  <w:w w:val="105"/>
                  <w:sz w:val="24"/>
                </w:rPr>
                <w:t>TECHNIQUES</w:t>
              </w:r>
            </w:hyperlink>
          </w:p>
        </w:tc>
        <w:tc>
          <w:tcPr>
            <w:tcW w:w="322" w:type="dxa"/>
          </w:tcPr>
          <w:p w14:paraId="6A58D7CB" w14:textId="77777777" w:rsidR="00835CA1" w:rsidRDefault="00835CA1" w:rsidP="00812573">
            <w:pPr>
              <w:pStyle w:val="TableParagraph"/>
              <w:spacing w:before="202"/>
              <w:ind w:left="0" w:right="49"/>
              <w:jc w:val="right"/>
              <w:rPr>
                <w:b/>
                <w:sz w:val="24"/>
              </w:rPr>
            </w:pPr>
            <w:r>
              <w:rPr>
                <w:b/>
                <w:spacing w:val="-7"/>
                <w:sz w:val="24"/>
              </w:rPr>
              <w:t>14</w:t>
            </w:r>
          </w:p>
        </w:tc>
      </w:tr>
      <w:tr w:rsidR="00835CA1" w14:paraId="48569E72" w14:textId="77777777" w:rsidTr="00812573">
        <w:trPr>
          <w:trHeight w:val="811"/>
        </w:trPr>
        <w:tc>
          <w:tcPr>
            <w:tcW w:w="303" w:type="dxa"/>
          </w:tcPr>
          <w:p w14:paraId="6A1B980B" w14:textId="77777777" w:rsidR="00835CA1" w:rsidRDefault="00000000" w:rsidP="00812573">
            <w:pPr>
              <w:pStyle w:val="TableParagraph"/>
              <w:spacing w:before="91"/>
              <w:ind w:left="50"/>
              <w:rPr>
                <w:b/>
                <w:sz w:val="20"/>
              </w:rPr>
            </w:pPr>
            <w:hyperlink w:anchor="_bookmark17" w:history="1">
              <w:r w:rsidR="00835CA1">
                <w:rPr>
                  <w:b/>
                  <w:w w:val="95"/>
                  <w:sz w:val="20"/>
                </w:rPr>
                <w:t>5</w:t>
              </w:r>
            </w:hyperlink>
          </w:p>
        </w:tc>
        <w:tc>
          <w:tcPr>
            <w:tcW w:w="6351" w:type="dxa"/>
          </w:tcPr>
          <w:p w14:paraId="3FA4D2A9" w14:textId="77777777" w:rsidR="00835CA1" w:rsidRDefault="00000000" w:rsidP="00812573">
            <w:pPr>
              <w:pStyle w:val="TableParagraph"/>
              <w:spacing w:before="91"/>
              <w:ind w:left="45"/>
              <w:rPr>
                <w:b/>
                <w:sz w:val="20"/>
              </w:rPr>
            </w:pPr>
            <w:hyperlink w:anchor="_bookmark17" w:history="1">
              <w:r w:rsidR="00835CA1">
                <w:rPr>
                  <w:b/>
                  <w:spacing w:val="-6"/>
                  <w:sz w:val="20"/>
                </w:rPr>
                <w:t>Compositional</w:t>
              </w:r>
              <w:r w:rsidR="00835CA1">
                <w:rPr>
                  <w:b/>
                  <w:spacing w:val="15"/>
                  <w:sz w:val="20"/>
                </w:rPr>
                <w:t xml:space="preserve"> </w:t>
              </w:r>
              <w:r w:rsidR="00835CA1">
                <w:rPr>
                  <w:b/>
                  <w:spacing w:val="-2"/>
                  <w:sz w:val="20"/>
                </w:rPr>
                <w:t>Verification</w:t>
              </w:r>
            </w:hyperlink>
          </w:p>
          <w:p w14:paraId="3132701E" w14:textId="77777777" w:rsidR="00835CA1" w:rsidRDefault="00000000" w:rsidP="00812573">
            <w:pPr>
              <w:pStyle w:val="TableParagraph"/>
              <w:tabs>
                <w:tab w:val="left" w:pos="503"/>
                <w:tab w:val="left" w:pos="1501"/>
              </w:tabs>
              <w:spacing w:line="240" w:lineRule="atLeast"/>
              <w:ind w:left="503" w:right="143" w:hanging="459"/>
              <w:rPr>
                <w:sz w:val="20"/>
              </w:rPr>
            </w:pPr>
            <w:hyperlink w:anchor="_bookmark18" w:history="1">
              <w:r w:rsidR="00835CA1">
                <w:rPr>
                  <w:spacing w:val="-4"/>
                  <w:sz w:val="20"/>
                </w:rPr>
                <w:t>5.1</w:t>
              </w:r>
              <w:r w:rsidR="00835CA1">
                <w:rPr>
                  <w:sz w:val="20"/>
                </w:rPr>
                <w:tab/>
                <w:t>Why</w:t>
              </w:r>
              <w:r w:rsidR="00835CA1">
                <w:rPr>
                  <w:spacing w:val="35"/>
                  <w:sz w:val="20"/>
                </w:rPr>
                <w:t xml:space="preserve"> </w:t>
              </w:r>
              <w:r w:rsidR="00835CA1">
                <w:rPr>
                  <w:sz w:val="20"/>
                </w:rPr>
                <w:t>do</w:t>
              </w:r>
              <w:r w:rsidR="00835CA1">
                <w:rPr>
                  <w:spacing w:val="35"/>
                  <w:sz w:val="20"/>
                </w:rPr>
                <w:t xml:space="preserve"> </w:t>
              </w:r>
              <w:r w:rsidR="00835CA1">
                <w:rPr>
                  <w:sz w:val="20"/>
                </w:rPr>
                <w:t>we</w:t>
              </w:r>
              <w:r w:rsidR="00835CA1">
                <w:rPr>
                  <w:spacing w:val="35"/>
                  <w:sz w:val="20"/>
                </w:rPr>
                <w:t xml:space="preserve"> </w:t>
              </w:r>
              <w:r w:rsidR="00835CA1">
                <w:rPr>
                  <w:sz w:val="20"/>
                </w:rPr>
                <w:t>need</w:t>
              </w:r>
              <w:r w:rsidR="00835CA1">
                <w:rPr>
                  <w:spacing w:val="35"/>
                  <w:sz w:val="20"/>
                </w:rPr>
                <w:t xml:space="preserve"> </w:t>
              </w:r>
              <w:r w:rsidR="00835CA1">
                <w:rPr>
                  <w:sz w:val="20"/>
                </w:rPr>
                <w:t>compositionality</w:t>
              </w:r>
              <w:r w:rsidR="00835CA1">
                <w:rPr>
                  <w:spacing w:val="35"/>
                  <w:sz w:val="20"/>
                </w:rPr>
                <w:t xml:space="preserve"> </w:t>
              </w:r>
              <w:r w:rsidR="00835CA1">
                <w:rPr>
                  <w:sz w:val="20"/>
                </w:rPr>
                <w:t>in</w:t>
              </w:r>
              <w:r w:rsidR="00835CA1">
                <w:rPr>
                  <w:spacing w:val="34"/>
                  <w:sz w:val="20"/>
                </w:rPr>
                <w:t xml:space="preserve"> </w:t>
              </w:r>
              <w:r w:rsidR="00835CA1">
                <w:rPr>
                  <w:sz w:val="20"/>
                </w:rPr>
                <w:t>learning</w:t>
              </w:r>
              <w:r w:rsidR="00835CA1">
                <w:rPr>
                  <w:spacing w:val="35"/>
                  <w:sz w:val="20"/>
                </w:rPr>
                <w:t xml:space="preserve"> </w:t>
              </w:r>
              <w:r w:rsidR="00835CA1">
                <w:rPr>
                  <w:sz w:val="20"/>
                </w:rPr>
                <w:t>for</w:t>
              </w:r>
              <w:r w:rsidR="00835CA1">
                <w:rPr>
                  <w:spacing w:val="35"/>
                  <w:sz w:val="20"/>
                </w:rPr>
                <w:t xml:space="preserve"> </w:t>
              </w:r>
              <w:r w:rsidR="00835CA1">
                <w:rPr>
                  <w:sz w:val="20"/>
                </w:rPr>
                <w:t>engineering</w:t>
              </w:r>
            </w:hyperlink>
            <w:r w:rsidR="00835CA1">
              <w:rPr>
                <w:sz w:val="20"/>
              </w:rPr>
              <w:t xml:space="preserve"> </w:t>
            </w:r>
            <w:hyperlink w:anchor="_bookmark18" w:history="1">
              <w:r w:rsidR="00835CA1">
                <w:rPr>
                  <w:spacing w:val="-2"/>
                  <w:sz w:val="20"/>
                </w:rPr>
                <w:t>systems?</w:t>
              </w:r>
            </w:hyperlink>
            <w:r w:rsidR="00835CA1">
              <w:rPr>
                <w:sz w:val="20"/>
              </w:rPr>
              <w:tab/>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p>
        </w:tc>
        <w:tc>
          <w:tcPr>
            <w:tcW w:w="322" w:type="dxa"/>
          </w:tcPr>
          <w:p w14:paraId="7703F6C0" w14:textId="77777777" w:rsidR="00835CA1" w:rsidRDefault="00835CA1" w:rsidP="00812573">
            <w:pPr>
              <w:pStyle w:val="TableParagraph"/>
              <w:spacing w:before="91"/>
              <w:ind w:left="41"/>
              <w:rPr>
                <w:b/>
                <w:sz w:val="20"/>
              </w:rPr>
            </w:pPr>
            <w:r>
              <w:rPr>
                <w:b/>
                <w:spacing w:val="-5"/>
                <w:sz w:val="20"/>
              </w:rPr>
              <w:t>14</w:t>
            </w:r>
          </w:p>
          <w:p w14:paraId="6E1E2B5E" w14:textId="77777777" w:rsidR="00835CA1" w:rsidRDefault="00835CA1" w:rsidP="00812573">
            <w:pPr>
              <w:pStyle w:val="TableParagraph"/>
              <w:spacing w:before="5"/>
              <w:ind w:left="0"/>
              <w:rPr>
                <w:rFonts w:ascii="Cambria"/>
                <w:b/>
                <w:sz w:val="21"/>
              </w:rPr>
            </w:pPr>
          </w:p>
          <w:p w14:paraId="1672ACA9" w14:textId="77777777" w:rsidR="00835CA1" w:rsidRDefault="00835CA1" w:rsidP="00812573">
            <w:pPr>
              <w:pStyle w:val="TableParagraph"/>
              <w:spacing w:line="222" w:lineRule="exact"/>
              <w:ind w:left="71"/>
              <w:rPr>
                <w:sz w:val="20"/>
              </w:rPr>
            </w:pPr>
            <w:r>
              <w:rPr>
                <w:spacing w:val="-5"/>
                <w:sz w:val="20"/>
              </w:rPr>
              <w:t>14</w:t>
            </w:r>
          </w:p>
        </w:tc>
      </w:tr>
      <w:tr w:rsidR="00835CA1" w14:paraId="3832778C" w14:textId="77777777" w:rsidTr="00812573">
        <w:trPr>
          <w:trHeight w:val="239"/>
        </w:trPr>
        <w:tc>
          <w:tcPr>
            <w:tcW w:w="303" w:type="dxa"/>
          </w:tcPr>
          <w:p w14:paraId="3E094718" w14:textId="77777777" w:rsidR="00835CA1" w:rsidRDefault="00835CA1" w:rsidP="00812573">
            <w:pPr>
              <w:pStyle w:val="TableParagraph"/>
              <w:ind w:left="0"/>
              <w:rPr>
                <w:rFonts w:ascii="Times New Roman"/>
                <w:sz w:val="16"/>
              </w:rPr>
            </w:pPr>
          </w:p>
        </w:tc>
        <w:tc>
          <w:tcPr>
            <w:tcW w:w="6351" w:type="dxa"/>
          </w:tcPr>
          <w:p w14:paraId="04F928BB" w14:textId="77777777" w:rsidR="00835CA1" w:rsidRDefault="00000000" w:rsidP="00812573">
            <w:pPr>
              <w:pStyle w:val="TableParagraph"/>
              <w:tabs>
                <w:tab w:val="left" w:pos="503"/>
              </w:tabs>
              <w:spacing w:line="219" w:lineRule="exact"/>
              <w:ind w:left="45"/>
              <w:rPr>
                <w:sz w:val="20"/>
              </w:rPr>
            </w:pPr>
            <w:hyperlink w:anchor="_bookmark19" w:history="1">
              <w:r w:rsidR="00835CA1">
                <w:rPr>
                  <w:spacing w:val="-5"/>
                  <w:sz w:val="20"/>
                </w:rPr>
                <w:t>5.2</w:t>
              </w:r>
              <w:r w:rsidR="00835CA1">
                <w:rPr>
                  <w:sz w:val="20"/>
                </w:rPr>
                <w:tab/>
                <w:t>Gaps</w:t>
              </w:r>
              <w:r w:rsidR="00835CA1">
                <w:rPr>
                  <w:spacing w:val="10"/>
                  <w:sz w:val="20"/>
                </w:rPr>
                <w:t xml:space="preserve"> </w:t>
              </w:r>
              <w:r w:rsidR="00835CA1">
                <w:rPr>
                  <w:sz w:val="20"/>
                </w:rPr>
                <w:t>and</w:t>
              </w:r>
              <w:r w:rsidR="00835CA1">
                <w:rPr>
                  <w:spacing w:val="11"/>
                  <w:sz w:val="20"/>
                </w:rPr>
                <w:t xml:space="preserve"> </w:t>
              </w:r>
              <w:r w:rsidR="00835CA1">
                <w:rPr>
                  <w:sz w:val="20"/>
                </w:rPr>
                <w:t>challenges</w:t>
              </w:r>
              <w:r w:rsidR="00835CA1">
                <w:rPr>
                  <w:spacing w:val="10"/>
                  <w:sz w:val="20"/>
                </w:rPr>
                <w:t xml:space="preserve"> </w:t>
              </w:r>
              <w:r w:rsidR="00835CA1">
                <w:rPr>
                  <w:sz w:val="20"/>
                </w:rPr>
                <w:t>in</w:t>
              </w:r>
              <w:r w:rsidR="00835CA1">
                <w:rPr>
                  <w:spacing w:val="11"/>
                  <w:sz w:val="20"/>
                </w:rPr>
                <w:t xml:space="preserve"> </w:t>
              </w:r>
              <w:r w:rsidR="00835CA1">
                <w:rPr>
                  <w:sz w:val="20"/>
                </w:rPr>
                <w:t>compositionality</w:t>
              </w:r>
              <w:r w:rsidR="00835CA1">
                <w:rPr>
                  <w:spacing w:val="10"/>
                  <w:sz w:val="20"/>
                </w:rPr>
                <w:t xml:space="preserve"> </w:t>
              </w:r>
              <w:r w:rsidR="00835CA1">
                <w:rPr>
                  <w:sz w:val="20"/>
                </w:rPr>
                <w:t>for</w:t>
              </w:r>
              <w:r w:rsidR="00835CA1">
                <w:rPr>
                  <w:spacing w:val="11"/>
                  <w:sz w:val="20"/>
                </w:rPr>
                <w:t xml:space="preserve"> </w:t>
              </w:r>
              <w:r w:rsidR="00835CA1">
                <w:rPr>
                  <w:sz w:val="20"/>
                </w:rPr>
                <w:t>AI</w:t>
              </w:r>
            </w:hyperlink>
            <w:r w:rsidR="00835CA1">
              <w:rPr>
                <w:spacing w:val="66"/>
                <w:w w:val="150"/>
                <w:sz w:val="20"/>
              </w:rPr>
              <w:t xml:space="preserve"> </w:t>
            </w:r>
            <w:r w:rsidR="00835CA1">
              <w:rPr>
                <w:sz w:val="20"/>
              </w:rPr>
              <w:t>.</w:t>
            </w:r>
            <w:r w:rsidR="00835CA1">
              <w:rPr>
                <w:spacing w:val="40"/>
                <w:sz w:val="20"/>
              </w:rPr>
              <w:t xml:space="preserve"> </w:t>
            </w:r>
            <w:r w:rsidR="00835CA1">
              <w:rPr>
                <w:sz w:val="20"/>
              </w:rPr>
              <w:t>.</w:t>
            </w:r>
            <w:r w:rsidR="00835CA1">
              <w:rPr>
                <w:spacing w:val="39"/>
                <w:sz w:val="20"/>
              </w:rPr>
              <w:t xml:space="preserve"> </w:t>
            </w:r>
            <w:r w:rsidR="00835CA1">
              <w:rPr>
                <w:sz w:val="20"/>
              </w:rPr>
              <w:t>.</w:t>
            </w:r>
            <w:r w:rsidR="00835CA1">
              <w:rPr>
                <w:spacing w:val="40"/>
                <w:sz w:val="20"/>
              </w:rPr>
              <w:t xml:space="preserve"> </w:t>
            </w:r>
            <w:r w:rsidR="00835CA1">
              <w:rPr>
                <w:sz w:val="20"/>
              </w:rPr>
              <w:t>.</w:t>
            </w:r>
            <w:r w:rsidR="00835CA1">
              <w:rPr>
                <w:spacing w:val="40"/>
                <w:sz w:val="20"/>
              </w:rPr>
              <w:t xml:space="preserve"> </w:t>
            </w:r>
            <w:r w:rsidR="00835CA1">
              <w:rPr>
                <w:sz w:val="20"/>
              </w:rPr>
              <w:t>.</w:t>
            </w:r>
            <w:r w:rsidR="00835CA1">
              <w:rPr>
                <w:spacing w:val="40"/>
                <w:sz w:val="20"/>
              </w:rPr>
              <w:t xml:space="preserve"> </w:t>
            </w:r>
            <w:r w:rsidR="00835CA1">
              <w:rPr>
                <w:sz w:val="20"/>
              </w:rPr>
              <w:t>.</w:t>
            </w:r>
            <w:r w:rsidR="00835CA1">
              <w:rPr>
                <w:spacing w:val="39"/>
                <w:sz w:val="20"/>
              </w:rPr>
              <w:t xml:space="preserve"> </w:t>
            </w:r>
            <w:r w:rsidR="00835CA1">
              <w:rPr>
                <w:sz w:val="20"/>
              </w:rPr>
              <w:t>.</w:t>
            </w:r>
            <w:r w:rsidR="00835CA1">
              <w:rPr>
                <w:spacing w:val="40"/>
                <w:sz w:val="20"/>
              </w:rPr>
              <w:t xml:space="preserve"> </w:t>
            </w:r>
            <w:r w:rsidR="00835CA1">
              <w:rPr>
                <w:sz w:val="20"/>
              </w:rPr>
              <w:t>.</w:t>
            </w:r>
            <w:r w:rsidR="00835CA1">
              <w:rPr>
                <w:spacing w:val="40"/>
                <w:sz w:val="20"/>
              </w:rPr>
              <w:t xml:space="preserve"> </w:t>
            </w:r>
            <w:r w:rsidR="00835CA1">
              <w:rPr>
                <w:sz w:val="20"/>
              </w:rPr>
              <w:t>.</w:t>
            </w:r>
            <w:r w:rsidR="00835CA1">
              <w:rPr>
                <w:spacing w:val="40"/>
                <w:sz w:val="20"/>
              </w:rPr>
              <w:t xml:space="preserve"> </w:t>
            </w:r>
            <w:r w:rsidR="00835CA1">
              <w:rPr>
                <w:spacing w:val="-10"/>
                <w:sz w:val="20"/>
              </w:rPr>
              <w:t>.</w:t>
            </w:r>
          </w:p>
        </w:tc>
        <w:tc>
          <w:tcPr>
            <w:tcW w:w="322" w:type="dxa"/>
          </w:tcPr>
          <w:p w14:paraId="659C4C92" w14:textId="77777777" w:rsidR="00835CA1" w:rsidRDefault="00835CA1" w:rsidP="00812573">
            <w:pPr>
              <w:pStyle w:val="TableParagraph"/>
              <w:spacing w:line="219" w:lineRule="exact"/>
              <w:ind w:left="0" w:right="49"/>
              <w:jc w:val="right"/>
              <w:rPr>
                <w:sz w:val="20"/>
              </w:rPr>
            </w:pPr>
            <w:r>
              <w:rPr>
                <w:spacing w:val="-5"/>
                <w:w w:val="105"/>
                <w:sz w:val="20"/>
              </w:rPr>
              <w:t>15</w:t>
            </w:r>
          </w:p>
        </w:tc>
      </w:tr>
      <w:tr w:rsidR="00835CA1" w14:paraId="70F0A746" w14:textId="77777777" w:rsidTr="00812573">
        <w:trPr>
          <w:trHeight w:val="239"/>
        </w:trPr>
        <w:tc>
          <w:tcPr>
            <w:tcW w:w="303" w:type="dxa"/>
          </w:tcPr>
          <w:p w14:paraId="03210F07" w14:textId="77777777" w:rsidR="00835CA1" w:rsidRDefault="00835CA1" w:rsidP="00812573">
            <w:pPr>
              <w:pStyle w:val="TableParagraph"/>
              <w:ind w:left="0"/>
              <w:rPr>
                <w:rFonts w:ascii="Times New Roman"/>
                <w:sz w:val="16"/>
              </w:rPr>
            </w:pPr>
          </w:p>
        </w:tc>
        <w:tc>
          <w:tcPr>
            <w:tcW w:w="6351" w:type="dxa"/>
          </w:tcPr>
          <w:p w14:paraId="264A38DD" w14:textId="77777777" w:rsidR="00835CA1" w:rsidRDefault="00000000" w:rsidP="00812573">
            <w:pPr>
              <w:pStyle w:val="TableParagraph"/>
              <w:tabs>
                <w:tab w:val="left" w:pos="503"/>
              </w:tabs>
              <w:spacing w:line="219" w:lineRule="exact"/>
              <w:ind w:left="45"/>
              <w:rPr>
                <w:sz w:val="20"/>
              </w:rPr>
            </w:pPr>
            <w:hyperlink w:anchor="_bookmark20" w:history="1">
              <w:r w:rsidR="00835CA1">
                <w:rPr>
                  <w:spacing w:val="-5"/>
                  <w:sz w:val="20"/>
                </w:rPr>
                <w:t>5.3</w:t>
              </w:r>
              <w:r w:rsidR="00835CA1">
                <w:rPr>
                  <w:sz w:val="20"/>
                </w:rPr>
                <w:tab/>
                <w:t>The</w:t>
              </w:r>
              <w:r w:rsidR="00835CA1">
                <w:rPr>
                  <w:spacing w:val="7"/>
                  <w:sz w:val="20"/>
                </w:rPr>
                <w:t xml:space="preserve"> </w:t>
              </w:r>
              <w:r w:rsidR="00835CA1">
                <w:rPr>
                  <w:sz w:val="20"/>
                </w:rPr>
                <w:t>negligence</w:t>
              </w:r>
              <w:r w:rsidR="00835CA1">
                <w:rPr>
                  <w:spacing w:val="8"/>
                  <w:sz w:val="20"/>
                </w:rPr>
                <w:t xml:space="preserve"> </w:t>
              </w:r>
              <w:r w:rsidR="00835CA1">
                <w:rPr>
                  <w:sz w:val="20"/>
                </w:rPr>
                <w:t>of</w:t>
              </w:r>
              <w:r w:rsidR="00835CA1">
                <w:rPr>
                  <w:spacing w:val="7"/>
                  <w:sz w:val="20"/>
                </w:rPr>
                <w:t xml:space="preserve"> </w:t>
              </w:r>
              <w:r w:rsidR="00835CA1">
                <w:rPr>
                  <w:sz w:val="20"/>
                </w:rPr>
                <w:t>formal</w:t>
              </w:r>
              <w:r w:rsidR="00835CA1">
                <w:rPr>
                  <w:spacing w:val="8"/>
                  <w:sz w:val="20"/>
                </w:rPr>
                <w:t xml:space="preserve"> </w:t>
              </w:r>
              <w:r w:rsidR="00835CA1">
                <w:rPr>
                  <w:sz w:val="20"/>
                </w:rPr>
                <w:t>structure</w:t>
              </w:r>
              <w:r w:rsidR="00835CA1">
                <w:rPr>
                  <w:spacing w:val="7"/>
                  <w:sz w:val="20"/>
                </w:rPr>
                <w:t xml:space="preserve"> </w:t>
              </w:r>
              <w:r w:rsidR="00835CA1">
                <w:rPr>
                  <w:sz w:val="20"/>
                </w:rPr>
                <w:t>in</w:t>
              </w:r>
              <w:r w:rsidR="00835CA1">
                <w:rPr>
                  <w:spacing w:val="8"/>
                  <w:sz w:val="20"/>
                </w:rPr>
                <w:t xml:space="preserve"> </w:t>
              </w:r>
              <w:r w:rsidR="00835CA1">
                <w:rPr>
                  <w:sz w:val="20"/>
                </w:rPr>
                <w:t>system</w:t>
              </w:r>
              <w:r w:rsidR="00835CA1">
                <w:rPr>
                  <w:spacing w:val="7"/>
                  <w:sz w:val="20"/>
                </w:rPr>
                <w:t xml:space="preserve"> </w:t>
              </w:r>
              <w:r w:rsidR="00835CA1">
                <w:rPr>
                  <w:sz w:val="20"/>
                </w:rPr>
                <w:t>design</w:t>
              </w:r>
            </w:hyperlink>
            <w:r w:rsidR="00835CA1">
              <w:rPr>
                <w:spacing w:val="-1"/>
                <w:sz w:val="20"/>
              </w:rPr>
              <w:t xml:space="preserve"> </w:t>
            </w:r>
            <w:r w:rsidR="00835CA1">
              <w:rPr>
                <w:sz w:val="20"/>
              </w:rPr>
              <w:t>.</w:t>
            </w:r>
            <w:r w:rsidR="00835CA1">
              <w:rPr>
                <w:spacing w:val="36"/>
                <w:sz w:val="20"/>
              </w:rPr>
              <w:t xml:space="preserve"> </w:t>
            </w:r>
            <w:r w:rsidR="00835CA1">
              <w:rPr>
                <w:sz w:val="20"/>
              </w:rPr>
              <w:t>.</w:t>
            </w:r>
            <w:r w:rsidR="00835CA1">
              <w:rPr>
                <w:spacing w:val="35"/>
                <w:sz w:val="20"/>
              </w:rPr>
              <w:t xml:space="preserve"> </w:t>
            </w:r>
            <w:r w:rsidR="00835CA1">
              <w:rPr>
                <w:sz w:val="20"/>
              </w:rPr>
              <w:t>.</w:t>
            </w:r>
            <w:r w:rsidR="00835CA1">
              <w:rPr>
                <w:spacing w:val="35"/>
                <w:sz w:val="20"/>
              </w:rPr>
              <w:t xml:space="preserve"> </w:t>
            </w:r>
            <w:r w:rsidR="00835CA1">
              <w:rPr>
                <w:sz w:val="20"/>
              </w:rPr>
              <w:t>.</w:t>
            </w:r>
            <w:r w:rsidR="00835CA1">
              <w:rPr>
                <w:spacing w:val="35"/>
                <w:sz w:val="20"/>
              </w:rPr>
              <w:t xml:space="preserve"> </w:t>
            </w:r>
            <w:r w:rsidR="00835CA1">
              <w:rPr>
                <w:sz w:val="20"/>
              </w:rPr>
              <w:t>.</w:t>
            </w:r>
            <w:r w:rsidR="00835CA1">
              <w:rPr>
                <w:spacing w:val="36"/>
                <w:sz w:val="20"/>
              </w:rPr>
              <w:t xml:space="preserve"> </w:t>
            </w:r>
            <w:r w:rsidR="00835CA1">
              <w:rPr>
                <w:sz w:val="20"/>
              </w:rPr>
              <w:t>.</w:t>
            </w:r>
            <w:r w:rsidR="00835CA1">
              <w:rPr>
                <w:spacing w:val="35"/>
                <w:sz w:val="20"/>
              </w:rPr>
              <w:t xml:space="preserve"> </w:t>
            </w:r>
            <w:r w:rsidR="00835CA1">
              <w:rPr>
                <w:sz w:val="20"/>
              </w:rPr>
              <w:t>.</w:t>
            </w:r>
            <w:r w:rsidR="00835CA1">
              <w:rPr>
                <w:spacing w:val="35"/>
                <w:sz w:val="20"/>
              </w:rPr>
              <w:t xml:space="preserve"> </w:t>
            </w:r>
            <w:r w:rsidR="00835CA1">
              <w:rPr>
                <w:spacing w:val="-10"/>
                <w:sz w:val="20"/>
              </w:rPr>
              <w:t>.</w:t>
            </w:r>
          </w:p>
        </w:tc>
        <w:tc>
          <w:tcPr>
            <w:tcW w:w="322" w:type="dxa"/>
          </w:tcPr>
          <w:p w14:paraId="08744E68" w14:textId="77777777" w:rsidR="00835CA1" w:rsidRDefault="00835CA1" w:rsidP="00812573">
            <w:pPr>
              <w:pStyle w:val="TableParagraph"/>
              <w:spacing w:line="219" w:lineRule="exact"/>
              <w:ind w:left="0" w:right="48"/>
              <w:jc w:val="right"/>
              <w:rPr>
                <w:sz w:val="20"/>
              </w:rPr>
            </w:pPr>
            <w:r>
              <w:rPr>
                <w:spacing w:val="-5"/>
                <w:w w:val="105"/>
                <w:sz w:val="20"/>
              </w:rPr>
              <w:t>15</w:t>
            </w:r>
          </w:p>
        </w:tc>
      </w:tr>
      <w:tr w:rsidR="00835CA1" w14:paraId="119A4FF5" w14:textId="77777777" w:rsidTr="00812573">
        <w:trPr>
          <w:trHeight w:val="239"/>
        </w:trPr>
        <w:tc>
          <w:tcPr>
            <w:tcW w:w="303" w:type="dxa"/>
          </w:tcPr>
          <w:p w14:paraId="5B4E0ACF" w14:textId="77777777" w:rsidR="00835CA1" w:rsidRDefault="00835CA1" w:rsidP="00812573">
            <w:pPr>
              <w:pStyle w:val="TableParagraph"/>
              <w:ind w:left="0"/>
              <w:rPr>
                <w:rFonts w:ascii="Times New Roman"/>
                <w:sz w:val="16"/>
              </w:rPr>
            </w:pPr>
          </w:p>
        </w:tc>
        <w:tc>
          <w:tcPr>
            <w:tcW w:w="6351" w:type="dxa"/>
          </w:tcPr>
          <w:p w14:paraId="5C019412" w14:textId="77777777" w:rsidR="00835CA1" w:rsidRDefault="00000000" w:rsidP="00812573">
            <w:pPr>
              <w:pStyle w:val="TableParagraph"/>
              <w:tabs>
                <w:tab w:val="left" w:pos="503"/>
              </w:tabs>
              <w:spacing w:line="219" w:lineRule="exact"/>
              <w:ind w:left="45"/>
              <w:rPr>
                <w:sz w:val="20"/>
              </w:rPr>
            </w:pPr>
            <w:hyperlink w:anchor="_bookmark22" w:history="1">
              <w:r w:rsidR="00835CA1">
                <w:rPr>
                  <w:spacing w:val="-5"/>
                  <w:sz w:val="20"/>
                </w:rPr>
                <w:t>5.4</w:t>
              </w:r>
              <w:r w:rsidR="00835CA1">
                <w:rPr>
                  <w:sz w:val="20"/>
                </w:rPr>
                <w:tab/>
                <w:t>Overcoming</w:t>
              </w:r>
              <w:r w:rsidR="00835CA1">
                <w:rPr>
                  <w:spacing w:val="8"/>
                  <w:sz w:val="20"/>
                </w:rPr>
                <w:t xml:space="preserve"> </w:t>
              </w:r>
              <w:r w:rsidR="00835CA1">
                <w:rPr>
                  <w:sz w:val="20"/>
                </w:rPr>
                <w:t>the</w:t>
              </w:r>
              <w:r w:rsidR="00835CA1">
                <w:rPr>
                  <w:spacing w:val="9"/>
                  <w:sz w:val="20"/>
                </w:rPr>
                <w:t xml:space="preserve"> </w:t>
              </w:r>
              <w:r w:rsidR="00835CA1">
                <w:rPr>
                  <w:sz w:val="20"/>
                </w:rPr>
                <w:t>curse</w:t>
              </w:r>
              <w:r w:rsidR="00835CA1">
                <w:rPr>
                  <w:spacing w:val="9"/>
                  <w:sz w:val="20"/>
                </w:rPr>
                <w:t xml:space="preserve"> </w:t>
              </w:r>
              <w:r w:rsidR="00835CA1">
                <w:rPr>
                  <w:sz w:val="20"/>
                </w:rPr>
                <w:t>of</w:t>
              </w:r>
              <w:r w:rsidR="00835CA1">
                <w:rPr>
                  <w:spacing w:val="9"/>
                  <w:sz w:val="20"/>
                </w:rPr>
                <w:t xml:space="preserve"> </w:t>
              </w:r>
              <w:r w:rsidR="00835CA1">
                <w:rPr>
                  <w:sz w:val="20"/>
                </w:rPr>
                <w:t>behavioral</w:t>
              </w:r>
              <w:r w:rsidR="00835CA1">
                <w:rPr>
                  <w:spacing w:val="9"/>
                  <w:sz w:val="20"/>
                </w:rPr>
                <w:t xml:space="preserve"> </w:t>
              </w:r>
              <w:r w:rsidR="00835CA1">
                <w:rPr>
                  <w:sz w:val="20"/>
                </w:rPr>
                <w:t>emergence</w:t>
              </w:r>
            </w:hyperlink>
            <w:r w:rsidR="00835CA1">
              <w:rPr>
                <w:spacing w:val="36"/>
                <w:sz w:val="20"/>
              </w:rPr>
              <w:t xml:space="preserve">  </w:t>
            </w:r>
            <w:r w:rsidR="00835CA1">
              <w:rPr>
                <w:sz w:val="20"/>
              </w:rPr>
              <w:t>.</w:t>
            </w:r>
            <w:r w:rsidR="00835CA1">
              <w:rPr>
                <w:spacing w:val="39"/>
                <w:sz w:val="20"/>
              </w:rPr>
              <w:t xml:space="preserve"> </w:t>
            </w:r>
            <w:r w:rsidR="00835CA1">
              <w:rPr>
                <w:sz w:val="20"/>
              </w:rPr>
              <w:t>.</w:t>
            </w:r>
            <w:r w:rsidR="00835CA1">
              <w:rPr>
                <w:spacing w:val="37"/>
                <w:sz w:val="20"/>
              </w:rPr>
              <w:t xml:space="preserve"> </w:t>
            </w:r>
            <w:r w:rsidR="00835CA1">
              <w:rPr>
                <w:sz w:val="20"/>
              </w:rPr>
              <w:t>.</w:t>
            </w:r>
            <w:r w:rsidR="00835CA1">
              <w:rPr>
                <w:spacing w:val="38"/>
                <w:sz w:val="20"/>
              </w:rPr>
              <w:t xml:space="preserve"> </w:t>
            </w:r>
            <w:r w:rsidR="00835CA1">
              <w:rPr>
                <w:sz w:val="20"/>
              </w:rPr>
              <w:t>.</w:t>
            </w:r>
            <w:r w:rsidR="00835CA1">
              <w:rPr>
                <w:spacing w:val="37"/>
                <w:sz w:val="20"/>
              </w:rPr>
              <w:t xml:space="preserve"> </w:t>
            </w:r>
            <w:r w:rsidR="00835CA1">
              <w:rPr>
                <w:sz w:val="20"/>
              </w:rPr>
              <w:t>.</w:t>
            </w:r>
            <w:r w:rsidR="00835CA1">
              <w:rPr>
                <w:spacing w:val="37"/>
                <w:sz w:val="20"/>
              </w:rPr>
              <w:t xml:space="preserve"> </w:t>
            </w:r>
            <w:r w:rsidR="00835CA1">
              <w:rPr>
                <w:sz w:val="20"/>
              </w:rPr>
              <w:t>.</w:t>
            </w:r>
            <w:r w:rsidR="00835CA1">
              <w:rPr>
                <w:spacing w:val="38"/>
                <w:sz w:val="20"/>
              </w:rPr>
              <w:t xml:space="preserve"> </w:t>
            </w:r>
            <w:r w:rsidR="00835CA1">
              <w:rPr>
                <w:sz w:val="20"/>
              </w:rPr>
              <w:t>.</w:t>
            </w:r>
            <w:r w:rsidR="00835CA1">
              <w:rPr>
                <w:spacing w:val="37"/>
                <w:sz w:val="20"/>
              </w:rPr>
              <w:t xml:space="preserve"> </w:t>
            </w:r>
            <w:r w:rsidR="00835CA1">
              <w:rPr>
                <w:sz w:val="20"/>
              </w:rPr>
              <w:t>.</w:t>
            </w:r>
            <w:r w:rsidR="00835CA1">
              <w:rPr>
                <w:spacing w:val="38"/>
                <w:sz w:val="20"/>
              </w:rPr>
              <w:t xml:space="preserve"> </w:t>
            </w:r>
            <w:r w:rsidR="00835CA1">
              <w:rPr>
                <w:sz w:val="20"/>
              </w:rPr>
              <w:t>.</w:t>
            </w:r>
            <w:r w:rsidR="00835CA1">
              <w:rPr>
                <w:spacing w:val="37"/>
                <w:sz w:val="20"/>
              </w:rPr>
              <w:t xml:space="preserve"> </w:t>
            </w:r>
            <w:r w:rsidR="00835CA1">
              <w:rPr>
                <w:spacing w:val="-10"/>
                <w:sz w:val="20"/>
              </w:rPr>
              <w:t>.</w:t>
            </w:r>
          </w:p>
        </w:tc>
        <w:tc>
          <w:tcPr>
            <w:tcW w:w="322" w:type="dxa"/>
          </w:tcPr>
          <w:p w14:paraId="439A4D75" w14:textId="77777777" w:rsidR="00835CA1" w:rsidRDefault="00835CA1" w:rsidP="00812573">
            <w:pPr>
              <w:pStyle w:val="TableParagraph"/>
              <w:spacing w:line="219" w:lineRule="exact"/>
              <w:ind w:left="0" w:right="49"/>
              <w:jc w:val="right"/>
              <w:rPr>
                <w:sz w:val="20"/>
              </w:rPr>
            </w:pPr>
            <w:r>
              <w:rPr>
                <w:spacing w:val="-5"/>
                <w:sz w:val="20"/>
              </w:rPr>
              <w:t>16</w:t>
            </w:r>
          </w:p>
        </w:tc>
      </w:tr>
      <w:tr w:rsidR="00835CA1" w14:paraId="01996976" w14:textId="77777777" w:rsidTr="00812573">
        <w:trPr>
          <w:trHeight w:val="239"/>
        </w:trPr>
        <w:tc>
          <w:tcPr>
            <w:tcW w:w="303" w:type="dxa"/>
          </w:tcPr>
          <w:p w14:paraId="67FA244C" w14:textId="77777777" w:rsidR="00835CA1" w:rsidRDefault="00835CA1" w:rsidP="00812573">
            <w:pPr>
              <w:pStyle w:val="TableParagraph"/>
              <w:ind w:left="0"/>
              <w:rPr>
                <w:rFonts w:ascii="Times New Roman"/>
                <w:sz w:val="16"/>
              </w:rPr>
            </w:pPr>
          </w:p>
        </w:tc>
        <w:tc>
          <w:tcPr>
            <w:tcW w:w="6351" w:type="dxa"/>
          </w:tcPr>
          <w:p w14:paraId="024F5D97" w14:textId="77777777" w:rsidR="00835CA1" w:rsidRDefault="00000000" w:rsidP="00812573">
            <w:pPr>
              <w:pStyle w:val="TableParagraph"/>
              <w:tabs>
                <w:tab w:val="left" w:pos="503"/>
              </w:tabs>
              <w:spacing w:line="219" w:lineRule="exact"/>
              <w:ind w:left="45"/>
              <w:rPr>
                <w:sz w:val="20"/>
              </w:rPr>
            </w:pPr>
            <w:hyperlink w:anchor="_bookmark24" w:history="1">
              <w:r w:rsidR="00835CA1">
                <w:rPr>
                  <w:spacing w:val="-5"/>
                  <w:sz w:val="20"/>
                </w:rPr>
                <w:t>5.5</w:t>
              </w:r>
              <w:r w:rsidR="00835CA1">
                <w:rPr>
                  <w:sz w:val="20"/>
                </w:rPr>
                <w:tab/>
                <w:t>Usecases</w:t>
              </w:r>
              <w:r w:rsidR="00835CA1">
                <w:rPr>
                  <w:spacing w:val="14"/>
                  <w:sz w:val="20"/>
                </w:rPr>
                <w:t xml:space="preserve"> </w:t>
              </w:r>
              <w:r w:rsidR="00835CA1">
                <w:rPr>
                  <w:sz w:val="20"/>
                </w:rPr>
                <w:t>of</w:t>
              </w:r>
              <w:r w:rsidR="00835CA1">
                <w:rPr>
                  <w:spacing w:val="14"/>
                  <w:sz w:val="20"/>
                </w:rPr>
                <w:t xml:space="preserve"> </w:t>
              </w:r>
              <w:r w:rsidR="00835CA1">
                <w:rPr>
                  <w:sz w:val="20"/>
                </w:rPr>
                <w:t>compositionality</w:t>
              </w:r>
              <w:r w:rsidR="00835CA1">
                <w:rPr>
                  <w:spacing w:val="14"/>
                  <w:sz w:val="20"/>
                </w:rPr>
                <w:t xml:space="preserve"> </w:t>
              </w:r>
              <w:r w:rsidR="00835CA1">
                <w:rPr>
                  <w:sz w:val="20"/>
                </w:rPr>
                <w:t>in</w:t>
              </w:r>
              <w:r w:rsidR="00835CA1">
                <w:rPr>
                  <w:spacing w:val="14"/>
                  <w:sz w:val="20"/>
                </w:rPr>
                <w:t xml:space="preserve"> </w:t>
              </w:r>
              <w:r w:rsidR="00835CA1">
                <w:rPr>
                  <w:sz w:val="20"/>
                </w:rPr>
                <w:t>AI</w:t>
              </w:r>
            </w:hyperlink>
            <w:r w:rsidR="00835CA1">
              <w:rPr>
                <w:spacing w:val="31"/>
                <w:sz w:val="20"/>
              </w:rPr>
              <w:t xml:space="preserve">  </w:t>
            </w:r>
            <w:r w:rsidR="00835CA1">
              <w:rPr>
                <w:sz w:val="20"/>
              </w:rPr>
              <w:t>.</w:t>
            </w:r>
            <w:r w:rsidR="00835CA1">
              <w:rPr>
                <w:spacing w:val="45"/>
                <w:sz w:val="20"/>
              </w:rPr>
              <w:t xml:space="preserve"> </w:t>
            </w:r>
            <w:r w:rsidR="00835CA1">
              <w:rPr>
                <w:sz w:val="20"/>
              </w:rPr>
              <w:t>.</w:t>
            </w:r>
            <w:r w:rsidR="00835CA1">
              <w:rPr>
                <w:spacing w:val="45"/>
                <w:sz w:val="20"/>
              </w:rPr>
              <w:t xml:space="preserve"> </w:t>
            </w:r>
            <w:r w:rsidR="00835CA1">
              <w:rPr>
                <w:sz w:val="20"/>
              </w:rPr>
              <w:t>.</w:t>
            </w:r>
            <w:r w:rsidR="00835CA1">
              <w:rPr>
                <w:spacing w:val="46"/>
                <w:sz w:val="20"/>
              </w:rPr>
              <w:t xml:space="preserve"> </w:t>
            </w:r>
            <w:r w:rsidR="00835CA1">
              <w:rPr>
                <w:sz w:val="20"/>
              </w:rPr>
              <w:t>.</w:t>
            </w:r>
            <w:r w:rsidR="00835CA1">
              <w:rPr>
                <w:spacing w:val="45"/>
                <w:sz w:val="20"/>
              </w:rPr>
              <w:t xml:space="preserve"> </w:t>
            </w:r>
            <w:r w:rsidR="00835CA1">
              <w:rPr>
                <w:sz w:val="20"/>
              </w:rPr>
              <w:t>.</w:t>
            </w:r>
            <w:r w:rsidR="00835CA1">
              <w:rPr>
                <w:spacing w:val="45"/>
                <w:sz w:val="20"/>
              </w:rPr>
              <w:t xml:space="preserve"> </w:t>
            </w:r>
            <w:r w:rsidR="00835CA1">
              <w:rPr>
                <w:sz w:val="20"/>
              </w:rPr>
              <w:t>.</w:t>
            </w:r>
            <w:r w:rsidR="00835CA1">
              <w:rPr>
                <w:spacing w:val="45"/>
                <w:sz w:val="20"/>
              </w:rPr>
              <w:t xml:space="preserve"> </w:t>
            </w:r>
            <w:r w:rsidR="00835CA1">
              <w:rPr>
                <w:sz w:val="20"/>
              </w:rPr>
              <w:t>.</w:t>
            </w:r>
            <w:r w:rsidR="00835CA1">
              <w:rPr>
                <w:spacing w:val="45"/>
                <w:sz w:val="20"/>
              </w:rPr>
              <w:t xml:space="preserve"> </w:t>
            </w:r>
            <w:r w:rsidR="00835CA1">
              <w:rPr>
                <w:sz w:val="20"/>
              </w:rPr>
              <w:t>.</w:t>
            </w:r>
            <w:r w:rsidR="00835CA1">
              <w:rPr>
                <w:spacing w:val="46"/>
                <w:sz w:val="20"/>
              </w:rPr>
              <w:t xml:space="preserve"> </w:t>
            </w:r>
            <w:r w:rsidR="00835CA1">
              <w:rPr>
                <w:sz w:val="20"/>
              </w:rPr>
              <w:t>.</w:t>
            </w:r>
            <w:r w:rsidR="00835CA1">
              <w:rPr>
                <w:spacing w:val="45"/>
                <w:sz w:val="20"/>
              </w:rPr>
              <w:t xml:space="preserve"> </w:t>
            </w:r>
            <w:r w:rsidR="00835CA1">
              <w:rPr>
                <w:sz w:val="20"/>
              </w:rPr>
              <w:t>.</w:t>
            </w:r>
            <w:r w:rsidR="00835CA1">
              <w:rPr>
                <w:spacing w:val="45"/>
                <w:sz w:val="20"/>
              </w:rPr>
              <w:t xml:space="preserve"> </w:t>
            </w:r>
            <w:r w:rsidR="00835CA1">
              <w:rPr>
                <w:sz w:val="20"/>
              </w:rPr>
              <w:t>.</w:t>
            </w:r>
            <w:r w:rsidR="00835CA1">
              <w:rPr>
                <w:spacing w:val="45"/>
                <w:sz w:val="20"/>
              </w:rPr>
              <w:t xml:space="preserve"> </w:t>
            </w:r>
            <w:r w:rsidR="00835CA1">
              <w:rPr>
                <w:sz w:val="20"/>
              </w:rPr>
              <w:t>.</w:t>
            </w:r>
            <w:r w:rsidR="00835CA1">
              <w:rPr>
                <w:spacing w:val="45"/>
                <w:sz w:val="20"/>
              </w:rPr>
              <w:t xml:space="preserve"> </w:t>
            </w:r>
            <w:r w:rsidR="00835CA1">
              <w:rPr>
                <w:sz w:val="20"/>
              </w:rPr>
              <w:t>.</w:t>
            </w:r>
            <w:r w:rsidR="00835CA1">
              <w:rPr>
                <w:spacing w:val="45"/>
                <w:sz w:val="20"/>
              </w:rPr>
              <w:t xml:space="preserve"> </w:t>
            </w:r>
            <w:r w:rsidR="00835CA1">
              <w:rPr>
                <w:sz w:val="20"/>
              </w:rPr>
              <w:t>.</w:t>
            </w:r>
            <w:r w:rsidR="00835CA1">
              <w:rPr>
                <w:spacing w:val="46"/>
                <w:sz w:val="20"/>
              </w:rPr>
              <w:t xml:space="preserve"> </w:t>
            </w:r>
            <w:r w:rsidR="00835CA1">
              <w:rPr>
                <w:sz w:val="20"/>
              </w:rPr>
              <w:t>.</w:t>
            </w:r>
            <w:r w:rsidR="00835CA1">
              <w:rPr>
                <w:spacing w:val="45"/>
                <w:sz w:val="20"/>
              </w:rPr>
              <w:t xml:space="preserve"> </w:t>
            </w:r>
            <w:r w:rsidR="00835CA1">
              <w:rPr>
                <w:sz w:val="20"/>
              </w:rPr>
              <w:t>.</w:t>
            </w:r>
            <w:r w:rsidR="00835CA1">
              <w:rPr>
                <w:spacing w:val="45"/>
                <w:sz w:val="20"/>
              </w:rPr>
              <w:t xml:space="preserve"> </w:t>
            </w:r>
            <w:r w:rsidR="00835CA1">
              <w:rPr>
                <w:spacing w:val="-10"/>
                <w:sz w:val="20"/>
              </w:rPr>
              <w:t>.</w:t>
            </w:r>
          </w:p>
        </w:tc>
        <w:tc>
          <w:tcPr>
            <w:tcW w:w="322" w:type="dxa"/>
          </w:tcPr>
          <w:p w14:paraId="39C62580" w14:textId="77777777" w:rsidR="00835CA1" w:rsidRDefault="00835CA1" w:rsidP="00812573">
            <w:pPr>
              <w:pStyle w:val="TableParagraph"/>
              <w:spacing w:line="219" w:lineRule="exact"/>
              <w:ind w:left="0" w:right="50"/>
              <w:jc w:val="right"/>
              <w:rPr>
                <w:sz w:val="20"/>
              </w:rPr>
            </w:pPr>
            <w:r>
              <w:rPr>
                <w:spacing w:val="-5"/>
                <w:sz w:val="20"/>
              </w:rPr>
              <w:t>18</w:t>
            </w:r>
          </w:p>
        </w:tc>
      </w:tr>
      <w:tr w:rsidR="00835CA1" w14:paraId="25DEDFD5" w14:textId="77777777" w:rsidTr="00812573">
        <w:trPr>
          <w:trHeight w:val="239"/>
        </w:trPr>
        <w:tc>
          <w:tcPr>
            <w:tcW w:w="303" w:type="dxa"/>
          </w:tcPr>
          <w:p w14:paraId="756F82B2" w14:textId="77777777" w:rsidR="00835CA1" w:rsidRDefault="00835CA1" w:rsidP="00812573">
            <w:pPr>
              <w:pStyle w:val="TableParagraph"/>
              <w:ind w:left="0"/>
              <w:rPr>
                <w:rFonts w:ascii="Times New Roman"/>
                <w:sz w:val="16"/>
              </w:rPr>
            </w:pPr>
          </w:p>
        </w:tc>
        <w:tc>
          <w:tcPr>
            <w:tcW w:w="6351" w:type="dxa"/>
          </w:tcPr>
          <w:p w14:paraId="51F5D4A9" w14:textId="77777777" w:rsidR="00835CA1" w:rsidRDefault="00000000" w:rsidP="00812573">
            <w:pPr>
              <w:pStyle w:val="TableParagraph"/>
              <w:tabs>
                <w:tab w:val="left" w:pos="503"/>
              </w:tabs>
              <w:spacing w:line="219" w:lineRule="exact"/>
              <w:ind w:left="45"/>
              <w:rPr>
                <w:sz w:val="20"/>
              </w:rPr>
            </w:pPr>
            <w:hyperlink w:anchor="_bookmark25" w:history="1">
              <w:r w:rsidR="00835CA1">
                <w:rPr>
                  <w:spacing w:val="-5"/>
                  <w:sz w:val="20"/>
                </w:rPr>
                <w:t>5.6</w:t>
              </w:r>
              <w:r w:rsidR="00835CA1">
                <w:rPr>
                  <w:sz w:val="20"/>
                </w:rPr>
                <w:tab/>
                <w:t>Coupling</w:t>
              </w:r>
              <w:r w:rsidR="00835CA1">
                <w:rPr>
                  <w:spacing w:val="15"/>
                  <w:sz w:val="20"/>
                </w:rPr>
                <w:t xml:space="preserve"> </w:t>
              </w:r>
              <w:r w:rsidR="00835CA1">
                <w:rPr>
                  <w:sz w:val="20"/>
                </w:rPr>
                <w:t>physics</w:t>
              </w:r>
              <w:r w:rsidR="00835CA1">
                <w:rPr>
                  <w:spacing w:val="15"/>
                  <w:sz w:val="20"/>
                </w:rPr>
                <w:t xml:space="preserve"> </w:t>
              </w:r>
              <w:r w:rsidR="00835CA1">
                <w:rPr>
                  <w:sz w:val="20"/>
                </w:rPr>
                <w:t>and</w:t>
              </w:r>
              <w:r w:rsidR="00835CA1">
                <w:rPr>
                  <w:spacing w:val="15"/>
                  <w:sz w:val="20"/>
                </w:rPr>
                <w:t xml:space="preserve"> </w:t>
              </w:r>
              <w:r w:rsidR="00835CA1">
                <w:rPr>
                  <w:sz w:val="20"/>
                </w:rPr>
                <w:t>learning</w:t>
              </w:r>
            </w:hyperlink>
            <w:r w:rsidR="00835CA1">
              <w:rPr>
                <w:spacing w:val="24"/>
                <w:sz w:val="20"/>
              </w:rPr>
              <w:t xml:space="preserve"> </w:t>
            </w:r>
            <w:r w:rsidR="00835CA1">
              <w:rPr>
                <w:sz w:val="20"/>
              </w:rPr>
              <w:t>.</w:t>
            </w:r>
            <w:r w:rsidR="00835CA1">
              <w:rPr>
                <w:spacing w:val="47"/>
                <w:sz w:val="20"/>
              </w:rPr>
              <w:t xml:space="preserve"> </w:t>
            </w:r>
            <w:r w:rsidR="00835CA1">
              <w:rPr>
                <w:sz w:val="20"/>
              </w:rPr>
              <w:t>.</w:t>
            </w:r>
            <w:r w:rsidR="00835CA1">
              <w:rPr>
                <w:spacing w:val="46"/>
                <w:sz w:val="20"/>
              </w:rPr>
              <w:t xml:space="preserve"> </w:t>
            </w:r>
            <w:r w:rsidR="00835CA1">
              <w:rPr>
                <w:sz w:val="20"/>
              </w:rPr>
              <w:t>.</w:t>
            </w:r>
            <w:r w:rsidR="00835CA1">
              <w:rPr>
                <w:spacing w:val="47"/>
                <w:sz w:val="20"/>
              </w:rPr>
              <w:t xml:space="preserve"> </w:t>
            </w:r>
            <w:r w:rsidR="00835CA1">
              <w:rPr>
                <w:sz w:val="20"/>
              </w:rPr>
              <w:t>.</w:t>
            </w:r>
            <w:r w:rsidR="00835CA1">
              <w:rPr>
                <w:spacing w:val="47"/>
                <w:sz w:val="20"/>
              </w:rPr>
              <w:t xml:space="preserve"> </w:t>
            </w:r>
            <w:r w:rsidR="00835CA1">
              <w:rPr>
                <w:sz w:val="20"/>
              </w:rPr>
              <w:t>.</w:t>
            </w:r>
            <w:r w:rsidR="00835CA1">
              <w:rPr>
                <w:spacing w:val="47"/>
                <w:sz w:val="20"/>
              </w:rPr>
              <w:t xml:space="preserve"> </w:t>
            </w:r>
            <w:r w:rsidR="00835CA1">
              <w:rPr>
                <w:sz w:val="20"/>
              </w:rPr>
              <w:t>.</w:t>
            </w:r>
            <w:r w:rsidR="00835CA1">
              <w:rPr>
                <w:spacing w:val="46"/>
                <w:sz w:val="20"/>
              </w:rPr>
              <w:t xml:space="preserve"> </w:t>
            </w:r>
            <w:r w:rsidR="00835CA1">
              <w:rPr>
                <w:sz w:val="20"/>
              </w:rPr>
              <w:t>.</w:t>
            </w:r>
            <w:r w:rsidR="00835CA1">
              <w:rPr>
                <w:spacing w:val="47"/>
                <w:sz w:val="20"/>
              </w:rPr>
              <w:t xml:space="preserve"> </w:t>
            </w:r>
            <w:r w:rsidR="00835CA1">
              <w:rPr>
                <w:sz w:val="20"/>
              </w:rPr>
              <w:t>.</w:t>
            </w:r>
            <w:r w:rsidR="00835CA1">
              <w:rPr>
                <w:spacing w:val="47"/>
                <w:sz w:val="20"/>
              </w:rPr>
              <w:t xml:space="preserve"> </w:t>
            </w:r>
            <w:r w:rsidR="00835CA1">
              <w:rPr>
                <w:sz w:val="20"/>
              </w:rPr>
              <w:t>.</w:t>
            </w:r>
            <w:r w:rsidR="00835CA1">
              <w:rPr>
                <w:spacing w:val="47"/>
                <w:sz w:val="20"/>
              </w:rPr>
              <w:t xml:space="preserve"> </w:t>
            </w:r>
            <w:r w:rsidR="00835CA1">
              <w:rPr>
                <w:sz w:val="20"/>
              </w:rPr>
              <w:t>.</w:t>
            </w:r>
            <w:r w:rsidR="00835CA1">
              <w:rPr>
                <w:spacing w:val="47"/>
                <w:sz w:val="20"/>
              </w:rPr>
              <w:t xml:space="preserve"> </w:t>
            </w:r>
            <w:r w:rsidR="00835CA1">
              <w:rPr>
                <w:sz w:val="20"/>
              </w:rPr>
              <w:t>.</w:t>
            </w:r>
            <w:r w:rsidR="00835CA1">
              <w:rPr>
                <w:spacing w:val="46"/>
                <w:sz w:val="20"/>
              </w:rPr>
              <w:t xml:space="preserve"> </w:t>
            </w:r>
            <w:r w:rsidR="00835CA1">
              <w:rPr>
                <w:sz w:val="20"/>
              </w:rPr>
              <w:t>.</w:t>
            </w:r>
            <w:r w:rsidR="00835CA1">
              <w:rPr>
                <w:spacing w:val="47"/>
                <w:sz w:val="20"/>
              </w:rPr>
              <w:t xml:space="preserve"> </w:t>
            </w:r>
            <w:r w:rsidR="00835CA1">
              <w:rPr>
                <w:sz w:val="20"/>
              </w:rPr>
              <w:t>.</w:t>
            </w:r>
            <w:r w:rsidR="00835CA1">
              <w:rPr>
                <w:spacing w:val="47"/>
                <w:sz w:val="20"/>
              </w:rPr>
              <w:t xml:space="preserve"> </w:t>
            </w:r>
            <w:r w:rsidR="00835CA1">
              <w:rPr>
                <w:sz w:val="20"/>
              </w:rPr>
              <w:t>.</w:t>
            </w:r>
            <w:r w:rsidR="00835CA1">
              <w:rPr>
                <w:spacing w:val="47"/>
                <w:sz w:val="20"/>
              </w:rPr>
              <w:t xml:space="preserve"> </w:t>
            </w:r>
            <w:r w:rsidR="00835CA1">
              <w:rPr>
                <w:sz w:val="20"/>
              </w:rPr>
              <w:t>.</w:t>
            </w:r>
            <w:r w:rsidR="00835CA1">
              <w:rPr>
                <w:spacing w:val="46"/>
                <w:sz w:val="20"/>
              </w:rPr>
              <w:t xml:space="preserve"> </w:t>
            </w:r>
            <w:r w:rsidR="00835CA1">
              <w:rPr>
                <w:sz w:val="20"/>
              </w:rPr>
              <w:t>.</w:t>
            </w:r>
            <w:r w:rsidR="00835CA1">
              <w:rPr>
                <w:spacing w:val="47"/>
                <w:sz w:val="20"/>
              </w:rPr>
              <w:t xml:space="preserve"> </w:t>
            </w:r>
            <w:r w:rsidR="00835CA1">
              <w:rPr>
                <w:sz w:val="20"/>
              </w:rPr>
              <w:t>.</w:t>
            </w:r>
            <w:r w:rsidR="00835CA1">
              <w:rPr>
                <w:spacing w:val="47"/>
                <w:sz w:val="20"/>
              </w:rPr>
              <w:t xml:space="preserve"> </w:t>
            </w:r>
            <w:r w:rsidR="00835CA1">
              <w:rPr>
                <w:sz w:val="20"/>
              </w:rPr>
              <w:t>.</w:t>
            </w:r>
            <w:r w:rsidR="00835CA1">
              <w:rPr>
                <w:spacing w:val="47"/>
                <w:sz w:val="20"/>
              </w:rPr>
              <w:t xml:space="preserve"> </w:t>
            </w:r>
            <w:r w:rsidR="00835CA1">
              <w:rPr>
                <w:sz w:val="20"/>
              </w:rPr>
              <w:t>.</w:t>
            </w:r>
            <w:r w:rsidR="00835CA1">
              <w:rPr>
                <w:spacing w:val="47"/>
                <w:sz w:val="20"/>
              </w:rPr>
              <w:t xml:space="preserve"> </w:t>
            </w:r>
            <w:r w:rsidR="00835CA1">
              <w:rPr>
                <w:spacing w:val="-10"/>
                <w:sz w:val="20"/>
              </w:rPr>
              <w:t>.</w:t>
            </w:r>
          </w:p>
        </w:tc>
        <w:tc>
          <w:tcPr>
            <w:tcW w:w="322" w:type="dxa"/>
          </w:tcPr>
          <w:p w14:paraId="5EEC2F49" w14:textId="77777777" w:rsidR="00835CA1" w:rsidRDefault="00835CA1" w:rsidP="00812573">
            <w:pPr>
              <w:pStyle w:val="TableParagraph"/>
              <w:spacing w:line="219" w:lineRule="exact"/>
              <w:ind w:left="0" w:right="50"/>
              <w:jc w:val="right"/>
              <w:rPr>
                <w:sz w:val="20"/>
              </w:rPr>
            </w:pPr>
            <w:r>
              <w:rPr>
                <w:spacing w:val="-5"/>
                <w:sz w:val="20"/>
              </w:rPr>
              <w:t>19</w:t>
            </w:r>
          </w:p>
        </w:tc>
      </w:tr>
      <w:tr w:rsidR="00835CA1" w14:paraId="0A988DBB" w14:textId="77777777" w:rsidTr="00812573">
        <w:trPr>
          <w:trHeight w:val="338"/>
        </w:trPr>
        <w:tc>
          <w:tcPr>
            <w:tcW w:w="303" w:type="dxa"/>
          </w:tcPr>
          <w:p w14:paraId="723DBFD3" w14:textId="77777777" w:rsidR="00835CA1" w:rsidRDefault="00835CA1" w:rsidP="00812573">
            <w:pPr>
              <w:pStyle w:val="TableParagraph"/>
              <w:ind w:left="0"/>
              <w:rPr>
                <w:rFonts w:ascii="Times New Roman"/>
                <w:sz w:val="20"/>
              </w:rPr>
            </w:pPr>
          </w:p>
        </w:tc>
        <w:tc>
          <w:tcPr>
            <w:tcW w:w="6351" w:type="dxa"/>
          </w:tcPr>
          <w:p w14:paraId="45F4EC80" w14:textId="77777777" w:rsidR="00835CA1" w:rsidRDefault="00000000" w:rsidP="00812573">
            <w:pPr>
              <w:pStyle w:val="TableParagraph"/>
              <w:tabs>
                <w:tab w:val="left" w:pos="503"/>
              </w:tabs>
              <w:spacing w:line="225" w:lineRule="exact"/>
              <w:ind w:left="45"/>
              <w:rPr>
                <w:sz w:val="20"/>
              </w:rPr>
            </w:pPr>
            <w:hyperlink w:anchor="_bookmark26" w:history="1">
              <w:r w:rsidR="00835CA1">
                <w:rPr>
                  <w:spacing w:val="-5"/>
                  <w:sz w:val="20"/>
                </w:rPr>
                <w:t>5.7</w:t>
              </w:r>
              <w:r w:rsidR="00835CA1">
                <w:rPr>
                  <w:sz w:val="20"/>
                </w:rPr>
                <w:tab/>
                <w:t>Recommendations</w:t>
              </w:r>
            </w:hyperlink>
            <w:r w:rsidR="00835CA1">
              <w:rPr>
                <w:spacing w:val="41"/>
                <w:sz w:val="20"/>
              </w:rPr>
              <w:t xml:space="preserve">  </w:t>
            </w:r>
            <w:r w:rsidR="00835CA1">
              <w:rPr>
                <w:sz w:val="20"/>
              </w:rPr>
              <w:t>.</w:t>
            </w:r>
            <w:r w:rsidR="00835CA1">
              <w:rPr>
                <w:spacing w:val="49"/>
                <w:sz w:val="20"/>
              </w:rPr>
              <w:t xml:space="preserve"> </w:t>
            </w:r>
            <w:r w:rsidR="00835CA1">
              <w:rPr>
                <w:sz w:val="20"/>
              </w:rPr>
              <w:t>.</w:t>
            </w:r>
            <w:r w:rsidR="00835CA1">
              <w:rPr>
                <w:spacing w:val="48"/>
                <w:sz w:val="20"/>
              </w:rPr>
              <w:t xml:space="preserve"> </w:t>
            </w:r>
            <w:r w:rsidR="00835CA1">
              <w:rPr>
                <w:sz w:val="20"/>
              </w:rPr>
              <w:t>.</w:t>
            </w:r>
            <w:r w:rsidR="00835CA1">
              <w:rPr>
                <w:spacing w:val="49"/>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z w:val="20"/>
              </w:rPr>
              <w:t>.</w:t>
            </w:r>
            <w:r w:rsidR="00835CA1">
              <w:rPr>
                <w:spacing w:val="49"/>
                <w:sz w:val="20"/>
              </w:rPr>
              <w:t xml:space="preserve"> </w:t>
            </w:r>
            <w:r w:rsidR="00835CA1">
              <w:rPr>
                <w:sz w:val="20"/>
              </w:rPr>
              <w:t>.</w:t>
            </w:r>
            <w:r w:rsidR="00835CA1">
              <w:rPr>
                <w:spacing w:val="48"/>
                <w:sz w:val="20"/>
              </w:rPr>
              <w:t xml:space="preserve"> </w:t>
            </w:r>
            <w:r w:rsidR="00835CA1">
              <w:rPr>
                <w:sz w:val="20"/>
              </w:rPr>
              <w:t>.</w:t>
            </w:r>
            <w:r w:rsidR="00835CA1">
              <w:rPr>
                <w:spacing w:val="49"/>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z w:val="20"/>
              </w:rPr>
              <w:t>.</w:t>
            </w:r>
            <w:r w:rsidR="00835CA1">
              <w:rPr>
                <w:spacing w:val="49"/>
                <w:sz w:val="20"/>
              </w:rPr>
              <w:t xml:space="preserve"> </w:t>
            </w:r>
            <w:r w:rsidR="00835CA1">
              <w:rPr>
                <w:sz w:val="20"/>
              </w:rPr>
              <w:t>.</w:t>
            </w:r>
            <w:r w:rsidR="00835CA1">
              <w:rPr>
                <w:spacing w:val="48"/>
                <w:sz w:val="20"/>
              </w:rPr>
              <w:t xml:space="preserve"> </w:t>
            </w:r>
            <w:r w:rsidR="00835CA1">
              <w:rPr>
                <w:sz w:val="20"/>
              </w:rPr>
              <w:t>.</w:t>
            </w:r>
            <w:r w:rsidR="00835CA1">
              <w:rPr>
                <w:spacing w:val="49"/>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z w:val="20"/>
              </w:rPr>
              <w:t>.</w:t>
            </w:r>
            <w:r w:rsidR="00835CA1">
              <w:rPr>
                <w:spacing w:val="49"/>
                <w:sz w:val="20"/>
              </w:rPr>
              <w:t xml:space="preserve"> </w:t>
            </w:r>
            <w:r w:rsidR="00835CA1">
              <w:rPr>
                <w:sz w:val="20"/>
              </w:rPr>
              <w:t>.</w:t>
            </w:r>
            <w:r w:rsidR="00835CA1">
              <w:rPr>
                <w:spacing w:val="48"/>
                <w:sz w:val="20"/>
              </w:rPr>
              <w:t xml:space="preserve"> </w:t>
            </w:r>
            <w:r w:rsidR="00835CA1">
              <w:rPr>
                <w:sz w:val="20"/>
              </w:rPr>
              <w:t>.</w:t>
            </w:r>
            <w:r w:rsidR="00835CA1">
              <w:rPr>
                <w:spacing w:val="49"/>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z w:val="20"/>
              </w:rPr>
              <w:t>.</w:t>
            </w:r>
            <w:r w:rsidR="00835CA1">
              <w:rPr>
                <w:spacing w:val="49"/>
                <w:sz w:val="20"/>
              </w:rPr>
              <w:t xml:space="preserve"> </w:t>
            </w:r>
            <w:r w:rsidR="00835CA1">
              <w:rPr>
                <w:sz w:val="20"/>
              </w:rPr>
              <w:t>.</w:t>
            </w:r>
            <w:r w:rsidR="00835CA1">
              <w:rPr>
                <w:spacing w:val="48"/>
                <w:sz w:val="20"/>
              </w:rPr>
              <w:t xml:space="preserve"> </w:t>
            </w:r>
            <w:r w:rsidR="00835CA1">
              <w:rPr>
                <w:sz w:val="20"/>
              </w:rPr>
              <w:t>.</w:t>
            </w:r>
            <w:r w:rsidR="00835CA1">
              <w:rPr>
                <w:spacing w:val="49"/>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pacing w:val="-10"/>
                <w:sz w:val="20"/>
              </w:rPr>
              <w:t>.</w:t>
            </w:r>
          </w:p>
        </w:tc>
        <w:tc>
          <w:tcPr>
            <w:tcW w:w="322" w:type="dxa"/>
          </w:tcPr>
          <w:p w14:paraId="6021C53D" w14:textId="77777777" w:rsidR="00835CA1" w:rsidRDefault="00835CA1" w:rsidP="00812573">
            <w:pPr>
              <w:pStyle w:val="TableParagraph"/>
              <w:spacing w:line="225" w:lineRule="exact"/>
              <w:ind w:left="0" w:right="50"/>
              <w:jc w:val="right"/>
              <w:rPr>
                <w:sz w:val="20"/>
              </w:rPr>
            </w:pPr>
            <w:r>
              <w:rPr>
                <w:spacing w:val="-5"/>
                <w:w w:val="95"/>
                <w:sz w:val="20"/>
              </w:rPr>
              <w:t>20</w:t>
            </w:r>
          </w:p>
        </w:tc>
      </w:tr>
      <w:tr w:rsidR="00835CA1" w14:paraId="18D1E699" w14:textId="77777777" w:rsidTr="00812573">
        <w:trPr>
          <w:trHeight w:val="577"/>
        </w:trPr>
        <w:tc>
          <w:tcPr>
            <w:tcW w:w="303" w:type="dxa"/>
          </w:tcPr>
          <w:p w14:paraId="1981E6E0" w14:textId="77777777" w:rsidR="00835CA1" w:rsidRDefault="00000000" w:rsidP="00812573">
            <w:pPr>
              <w:pStyle w:val="TableParagraph"/>
              <w:spacing w:before="97"/>
              <w:ind w:left="50"/>
              <w:rPr>
                <w:b/>
                <w:sz w:val="20"/>
              </w:rPr>
            </w:pPr>
            <w:hyperlink w:anchor="_bookmark28" w:history="1">
              <w:r w:rsidR="00835CA1">
                <w:rPr>
                  <w:b/>
                  <w:w w:val="88"/>
                  <w:sz w:val="20"/>
                </w:rPr>
                <w:t>6</w:t>
              </w:r>
            </w:hyperlink>
          </w:p>
        </w:tc>
        <w:tc>
          <w:tcPr>
            <w:tcW w:w="6351" w:type="dxa"/>
          </w:tcPr>
          <w:p w14:paraId="2782CBBC" w14:textId="77777777" w:rsidR="00835CA1" w:rsidRDefault="00000000" w:rsidP="00812573">
            <w:pPr>
              <w:pStyle w:val="TableParagraph"/>
              <w:spacing w:before="77" w:line="240" w:lineRule="atLeast"/>
              <w:ind w:left="45"/>
              <w:rPr>
                <w:b/>
                <w:sz w:val="20"/>
              </w:rPr>
            </w:pPr>
            <w:hyperlink w:anchor="_bookmark28" w:history="1">
              <w:r w:rsidR="00835CA1">
                <w:rPr>
                  <w:b/>
                  <w:sz w:val="20"/>
                </w:rPr>
                <w:t>Tradeoff</w:t>
              </w:r>
              <w:r w:rsidR="00835CA1">
                <w:rPr>
                  <w:b/>
                  <w:spacing w:val="28"/>
                  <w:sz w:val="20"/>
                </w:rPr>
                <w:t xml:space="preserve"> </w:t>
              </w:r>
              <w:r w:rsidR="00835CA1">
                <w:rPr>
                  <w:b/>
                  <w:sz w:val="20"/>
                </w:rPr>
                <w:t>of</w:t>
              </w:r>
              <w:r w:rsidR="00835CA1">
                <w:rPr>
                  <w:b/>
                  <w:spacing w:val="28"/>
                  <w:sz w:val="20"/>
                </w:rPr>
                <w:t xml:space="preserve"> </w:t>
              </w:r>
              <w:r w:rsidR="00835CA1">
                <w:rPr>
                  <w:b/>
                  <w:sz w:val="20"/>
                </w:rPr>
                <w:t>Different</w:t>
              </w:r>
              <w:r w:rsidR="00835CA1">
                <w:rPr>
                  <w:b/>
                  <w:spacing w:val="28"/>
                  <w:sz w:val="20"/>
                </w:rPr>
                <w:t xml:space="preserve"> </w:t>
              </w:r>
              <w:r w:rsidR="00835CA1">
                <w:rPr>
                  <w:b/>
                  <w:sz w:val="20"/>
                </w:rPr>
                <w:t>Factors</w:t>
              </w:r>
              <w:r w:rsidR="00835CA1">
                <w:rPr>
                  <w:b/>
                  <w:spacing w:val="28"/>
                  <w:sz w:val="20"/>
                </w:rPr>
                <w:t xml:space="preserve"> </w:t>
              </w:r>
              <w:r w:rsidR="00835CA1">
                <w:rPr>
                  <w:b/>
                  <w:sz w:val="20"/>
                </w:rPr>
                <w:t>of</w:t>
              </w:r>
              <w:r w:rsidR="00835CA1">
                <w:rPr>
                  <w:b/>
                  <w:spacing w:val="28"/>
                  <w:sz w:val="20"/>
                </w:rPr>
                <w:t xml:space="preserve"> </w:t>
              </w:r>
              <w:r w:rsidR="00835CA1">
                <w:rPr>
                  <w:b/>
                  <w:sz w:val="20"/>
                </w:rPr>
                <w:t>Hybrid</w:t>
              </w:r>
              <w:r w:rsidR="00835CA1">
                <w:rPr>
                  <w:b/>
                  <w:spacing w:val="28"/>
                  <w:sz w:val="20"/>
                </w:rPr>
                <w:t xml:space="preserve"> </w:t>
              </w:r>
              <w:r w:rsidR="00835CA1">
                <w:rPr>
                  <w:b/>
                  <w:sz w:val="20"/>
                </w:rPr>
                <w:t>Systems</w:t>
              </w:r>
              <w:r w:rsidR="00835CA1">
                <w:rPr>
                  <w:b/>
                  <w:spacing w:val="28"/>
                  <w:sz w:val="20"/>
                </w:rPr>
                <w:t xml:space="preserve"> </w:t>
              </w:r>
              <w:r w:rsidR="00835CA1">
                <w:rPr>
                  <w:b/>
                  <w:sz w:val="20"/>
                </w:rPr>
                <w:t>V&amp;V</w:t>
              </w:r>
              <w:r w:rsidR="00835CA1">
                <w:rPr>
                  <w:b/>
                  <w:spacing w:val="28"/>
                  <w:sz w:val="20"/>
                </w:rPr>
                <w:t xml:space="preserve"> </w:t>
              </w:r>
              <w:r w:rsidR="00835CA1">
                <w:rPr>
                  <w:b/>
                  <w:sz w:val="20"/>
                </w:rPr>
                <w:t>Tech-</w:t>
              </w:r>
            </w:hyperlink>
            <w:r w:rsidR="00835CA1">
              <w:rPr>
                <w:b/>
                <w:sz w:val="20"/>
              </w:rPr>
              <w:t xml:space="preserve"> </w:t>
            </w:r>
            <w:hyperlink w:anchor="_bookmark28" w:history="1">
              <w:r w:rsidR="00835CA1">
                <w:rPr>
                  <w:b/>
                  <w:spacing w:val="-2"/>
                  <w:sz w:val="20"/>
                </w:rPr>
                <w:t>niques</w:t>
              </w:r>
            </w:hyperlink>
          </w:p>
        </w:tc>
        <w:tc>
          <w:tcPr>
            <w:tcW w:w="322" w:type="dxa"/>
          </w:tcPr>
          <w:p w14:paraId="5FCEB327" w14:textId="77777777" w:rsidR="00835CA1" w:rsidRDefault="00835CA1" w:rsidP="00812573">
            <w:pPr>
              <w:pStyle w:val="TableParagraph"/>
              <w:spacing w:before="8"/>
              <w:ind w:left="0"/>
              <w:rPr>
                <w:rFonts w:ascii="Cambria"/>
                <w:b/>
                <w:sz w:val="28"/>
              </w:rPr>
            </w:pPr>
          </w:p>
          <w:p w14:paraId="17BBC06D" w14:textId="77777777" w:rsidR="00835CA1" w:rsidRDefault="00835CA1" w:rsidP="00812573">
            <w:pPr>
              <w:pStyle w:val="TableParagraph"/>
              <w:spacing w:line="221" w:lineRule="exact"/>
              <w:ind w:left="0" w:right="49"/>
              <w:jc w:val="right"/>
              <w:rPr>
                <w:b/>
                <w:sz w:val="20"/>
              </w:rPr>
            </w:pPr>
            <w:r>
              <w:rPr>
                <w:b/>
                <w:spacing w:val="-5"/>
                <w:sz w:val="20"/>
              </w:rPr>
              <w:t>22</w:t>
            </w:r>
          </w:p>
        </w:tc>
      </w:tr>
      <w:tr w:rsidR="00835CA1" w14:paraId="72EB9397" w14:textId="77777777" w:rsidTr="00812573">
        <w:trPr>
          <w:trHeight w:val="239"/>
        </w:trPr>
        <w:tc>
          <w:tcPr>
            <w:tcW w:w="303" w:type="dxa"/>
          </w:tcPr>
          <w:p w14:paraId="47883C9F" w14:textId="77777777" w:rsidR="00835CA1" w:rsidRDefault="00835CA1" w:rsidP="00812573">
            <w:pPr>
              <w:pStyle w:val="TableParagraph"/>
              <w:ind w:left="0"/>
              <w:rPr>
                <w:rFonts w:ascii="Times New Roman"/>
                <w:sz w:val="16"/>
              </w:rPr>
            </w:pPr>
          </w:p>
        </w:tc>
        <w:tc>
          <w:tcPr>
            <w:tcW w:w="6351" w:type="dxa"/>
          </w:tcPr>
          <w:p w14:paraId="508A6CB6" w14:textId="77777777" w:rsidR="00835CA1" w:rsidRDefault="00000000" w:rsidP="00812573">
            <w:pPr>
              <w:pStyle w:val="TableParagraph"/>
              <w:tabs>
                <w:tab w:val="left" w:pos="503"/>
              </w:tabs>
              <w:spacing w:line="220" w:lineRule="exact"/>
              <w:ind w:left="45"/>
              <w:rPr>
                <w:sz w:val="20"/>
              </w:rPr>
            </w:pPr>
            <w:hyperlink w:anchor="_bookmark29" w:history="1">
              <w:r w:rsidR="00835CA1">
                <w:rPr>
                  <w:spacing w:val="-5"/>
                  <w:sz w:val="20"/>
                </w:rPr>
                <w:t>6.1</w:t>
              </w:r>
              <w:r w:rsidR="00835CA1">
                <w:rPr>
                  <w:sz w:val="20"/>
                </w:rPr>
                <w:tab/>
                <w:t>Introduction</w:t>
              </w:r>
            </w:hyperlink>
            <w:r w:rsidR="00835CA1">
              <w:rPr>
                <w:spacing w:val="12"/>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pacing w:val="-10"/>
                <w:sz w:val="20"/>
              </w:rPr>
              <w:t>.</w:t>
            </w:r>
          </w:p>
        </w:tc>
        <w:tc>
          <w:tcPr>
            <w:tcW w:w="322" w:type="dxa"/>
          </w:tcPr>
          <w:p w14:paraId="697970DC" w14:textId="77777777" w:rsidR="00835CA1" w:rsidRDefault="00835CA1" w:rsidP="00812573">
            <w:pPr>
              <w:pStyle w:val="TableParagraph"/>
              <w:spacing w:line="220" w:lineRule="exact"/>
              <w:ind w:left="0" w:right="49"/>
              <w:jc w:val="right"/>
              <w:rPr>
                <w:sz w:val="20"/>
              </w:rPr>
            </w:pPr>
            <w:r>
              <w:rPr>
                <w:spacing w:val="-5"/>
                <w:sz w:val="20"/>
              </w:rPr>
              <w:t>22</w:t>
            </w:r>
          </w:p>
        </w:tc>
      </w:tr>
      <w:tr w:rsidR="00835CA1" w14:paraId="3F36EDB8" w14:textId="77777777" w:rsidTr="00812573">
        <w:trPr>
          <w:trHeight w:val="239"/>
        </w:trPr>
        <w:tc>
          <w:tcPr>
            <w:tcW w:w="303" w:type="dxa"/>
          </w:tcPr>
          <w:p w14:paraId="528A08BB" w14:textId="77777777" w:rsidR="00835CA1" w:rsidRDefault="00835CA1" w:rsidP="00812573">
            <w:pPr>
              <w:pStyle w:val="TableParagraph"/>
              <w:ind w:left="0"/>
              <w:rPr>
                <w:rFonts w:ascii="Times New Roman"/>
                <w:sz w:val="16"/>
              </w:rPr>
            </w:pPr>
          </w:p>
        </w:tc>
        <w:tc>
          <w:tcPr>
            <w:tcW w:w="6351" w:type="dxa"/>
          </w:tcPr>
          <w:p w14:paraId="147DD7F6" w14:textId="77777777" w:rsidR="00835CA1" w:rsidRDefault="00000000" w:rsidP="00812573">
            <w:pPr>
              <w:pStyle w:val="TableParagraph"/>
              <w:tabs>
                <w:tab w:val="left" w:pos="503"/>
              </w:tabs>
              <w:spacing w:line="219" w:lineRule="exact"/>
              <w:ind w:left="45"/>
              <w:rPr>
                <w:sz w:val="20"/>
              </w:rPr>
            </w:pPr>
            <w:hyperlink w:anchor="_bookmark31" w:history="1">
              <w:r w:rsidR="00835CA1">
                <w:rPr>
                  <w:spacing w:val="-5"/>
                  <w:sz w:val="20"/>
                </w:rPr>
                <w:t>6.2</w:t>
              </w:r>
              <w:r w:rsidR="00835CA1">
                <w:rPr>
                  <w:sz w:val="20"/>
                </w:rPr>
                <w:tab/>
                <w:t>Verification</w:t>
              </w:r>
              <w:r w:rsidR="00835CA1">
                <w:rPr>
                  <w:spacing w:val="14"/>
                  <w:sz w:val="20"/>
                </w:rPr>
                <w:t xml:space="preserve"> </w:t>
              </w:r>
              <w:r w:rsidR="00835CA1">
                <w:rPr>
                  <w:sz w:val="20"/>
                </w:rPr>
                <w:t>and</w:t>
              </w:r>
              <w:r w:rsidR="00835CA1">
                <w:rPr>
                  <w:spacing w:val="15"/>
                  <w:sz w:val="20"/>
                </w:rPr>
                <w:t xml:space="preserve"> </w:t>
              </w:r>
              <w:r w:rsidR="00835CA1">
                <w:rPr>
                  <w:sz w:val="20"/>
                </w:rPr>
                <w:t>Validation</w:t>
              </w:r>
              <w:r w:rsidR="00835CA1">
                <w:rPr>
                  <w:spacing w:val="15"/>
                  <w:sz w:val="20"/>
                </w:rPr>
                <w:t xml:space="preserve"> </w:t>
              </w:r>
              <w:r w:rsidR="00835CA1">
                <w:rPr>
                  <w:sz w:val="20"/>
                </w:rPr>
                <w:t>Tools</w:t>
              </w:r>
            </w:hyperlink>
            <w:r w:rsidR="00835CA1">
              <w:rPr>
                <w:spacing w:val="76"/>
                <w:sz w:val="20"/>
              </w:rPr>
              <w:t xml:space="preserve"> </w:t>
            </w:r>
            <w:r w:rsidR="00835CA1">
              <w:rPr>
                <w:sz w:val="20"/>
              </w:rPr>
              <w:t>.</w:t>
            </w:r>
            <w:r w:rsidR="00835CA1">
              <w:rPr>
                <w:spacing w:val="46"/>
                <w:sz w:val="20"/>
              </w:rPr>
              <w:t xml:space="preserve"> </w:t>
            </w:r>
            <w:r w:rsidR="00835CA1">
              <w:rPr>
                <w:sz w:val="20"/>
              </w:rPr>
              <w:t>.</w:t>
            </w:r>
            <w:r w:rsidR="00835CA1">
              <w:rPr>
                <w:spacing w:val="47"/>
                <w:sz w:val="20"/>
              </w:rPr>
              <w:t xml:space="preserve"> </w:t>
            </w:r>
            <w:r w:rsidR="00835CA1">
              <w:rPr>
                <w:sz w:val="20"/>
              </w:rPr>
              <w:t>.</w:t>
            </w:r>
            <w:r w:rsidR="00835CA1">
              <w:rPr>
                <w:spacing w:val="46"/>
                <w:sz w:val="20"/>
              </w:rPr>
              <w:t xml:space="preserve"> </w:t>
            </w:r>
            <w:r w:rsidR="00835CA1">
              <w:rPr>
                <w:sz w:val="20"/>
              </w:rPr>
              <w:t>.</w:t>
            </w:r>
            <w:r w:rsidR="00835CA1">
              <w:rPr>
                <w:spacing w:val="46"/>
                <w:sz w:val="20"/>
              </w:rPr>
              <w:t xml:space="preserve"> </w:t>
            </w:r>
            <w:r w:rsidR="00835CA1">
              <w:rPr>
                <w:sz w:val="20"/>
              </w:rPr>
              <w:t>.</w:t>
            </w:r>
            <w:r w:rsidR="00835CA1">
              <w:rPr>
                <w:spacing w:val="46"/>
                <w:sz w:val="20"/>
              </w:rPr>
              <w:t xml:space="preserve"> </w:t>
            </w:r>
            <w:r w:rsidR="00835CA1">
              <w:rPr>
                <w:sz w:val="20"/>
              </w:rPr>
              <w:t>.</w:t>
            </w:r>
            <w:r w:rsidR="00835CA1">
              <w:rPr>
                <w:spacing w:val="46"/>
                <w:sz w:val="20"/>
              </w:rPr>
              <w:t xml:space="preserve"> </w:t>
            </w:r>
            <w:r w:rsidR="00835CA1">
              <w:rPr>
                <w:sz w:val="20"/>
              </w:rPr>
              <w:t>.</w:t>
            </w:r>
            <w:r w:rsidR="00835CA1">
              <w:rPr>
                <w:spacing w:val="46"/>
                <w:sz w:val="20"/>
              </w:rPr>
              <w:t xml:space="preserve"> </w:t>
            </w:r>
            <w:r w:rsidR="00835CA1">
              <w:rPr>
                <w:sz w:val="20"/>
              </w:rPr>
              <w:t>.</w:t>
            </w:r>
            <w:r w:rsidR="00835CA1">
              <w:rPr>
                <w:spacing w:val="46"/>
                <w:sz w:val="20"/>
              </w:rPr>
              <w:t xml:space="preserve"> </w:t>
            </w:r>
            <w:r w:rsidR="00835CA1">
              <w:rPr>
                <w:sz w:val="20"/>
              </w:rPr>
              <w:t>.</w:t>
            </w:r>
            <w:r w:rsidR="00835CA1">
              <w:rPr>
                <w:spacing w:val="47"/>
                <w:sz w:val="20"/>
              </w:rPr>
              <w:t xml:space="preserve"> </w:t>
            </w:r>
            <w:r w:rsidR="00835CA1">
              <w:rPr>
                <w:sz w:val="20"/>
              </w:rPr>
              <w:t>.</w:t>
            </w:r>
            <w:r w:rsidR="00835CA1">
              <w:rPr>
                <w:spacing w:val="46"/>
                <w:sz w:val="20"/>
              </w:rPr>
              <w:t xml:space="preserve"> </w:t>
            </w:r>
            <w:r w:rsidR="00835CA1">
              <w:rPr>
                <w:sz w:val="20"/>
              </w:rPr>
              <w:t>.</w:t>
            </w:r>
            <w:r w:rsidR="00835CA1">
              <w:rPr>
                <w:spacing w:val="46"/>
                <w:sz w:val="20"/>
              </w:rPr>
              <w:t xml:space="preserve"> </w:t>
            </w:r>
            <w:r w:rsidR="00835CA1">
              <w:rPr>
                <w:sz w:val="20"/>
              </w:rPr>
              <w:t>.</w:t>
            </w:r>
            <w:r w:rsidR="00835CA1">
              <w:rPr>
                <w:spacing w:val="46"/>
                <w:sz w:val="20"/>
              </w:rPr>
              <w:t xml:space="preserve"> </w:t>
            </w:r>
            <w:r w:rsidR="00835CA1">
              <w:rPr>
                <w:sz w:val="20"/>
              </w:rPr>
              <w:t>.</w:t>
            </w:r>
            <w:r w:rsidR="00835CA1">
              <w:rPr>
                <w:spacing w:val="46"/>
                <w:sz w:val="20"/>
              </w:rPr>
              <w:t xml:space="preserve"> </w:t>
            </w:r>
            <w:r w:rsidR="00835CA1">
              <w:rPr>
                <w:sz w:val="20"/>
              </w:rPr>
              <w:t>.</w:t>
            </w:r>
            <w:r w:rsidR="00835CA1">
              <w:rPr>
                <w:spacing w:val="46"/>
                <w:sz w:val="20"/>
              </w:rPr>
              <w:t xml:space="preserve"> </w:t>
            </w:r>
            <w:r w:rsidR="00835CA1">
              <w:rPr>
                <w:sz w:val="20"/>
              </w:rPr>
              <w:t>.</w:t>
            </w:r>
            <w:r w:rsidR="00835CA1">
              <w:rPr>
                <w:spacing w:val="46"/>
                <w:sz w:val="20"/>
              </w:rPr>
              <w:t xml:space="preserve"> </w:t>
            </w:r>
            <w:r w:rsidR="00835CA1">
              <w:rPr>
                <w:sz w:val="20"/>
              </w:rPr>
              <w:t>.</w:t>
            </w:r>
            <w:r w:rsidR="00835CA1">
              <w:rPr>
                <w:spacing w:val="47"/>
                <w:sz w:val="20"/>
              </w:rPr>
              <w:t xml:space="preserve"> </w:t>
            </w:r>
            <w:r w:rsidR="00835CA1">
              <w:rPr>
                <w:sz w:val="20"/>
              </w:rPr>
              <w:t>.</w:t>
            </w:r>
            <w:r w:rsidR="00835CA1">
              <w:rPr>
                <w:spacing w:val="46"/>
                <w:sz w:val="20"/>
              </w:rPr>
              <w:t xml:space="preserve"> </w:t>
            </w:r>
            <w:r w:rsidR="00835CA1">
              <w:rPr>
                <w:spacing w:val="-10"/>
                <w:sz w:val="20"/>
              </w:rPr>
              <w:t>.</w:t>
            </w:r>
          </w:p>
        </w:tc>
        <w:tc>
          <w:tcPr>
            <w:tcW w:w="322" w:type="dxa"/>
          </w:tcPr>
          <w:p w14:paraId="3AD2ACAB" w14:textId="77777777" w:rsidR="00835CA1" w:rsidRDefault="00835CA1" w:rsidP="00812573">
            <w:pPr>
              <w:pStyle w:val="TableParagraph"/>
              <w:spacing w:line="219" w:lineRule="exact"/>
              <w:ind w:left="0" w:right="49"/>
              <w:jc w:val="right"/>
              <w:rPr>
                <w:sz w:val="20"/>
              </w:rPr>
            </w:pPr>
            <w:r>
              <w:rPr>
                <w:spacing w:val="-5"/>
                <w:sz w:val="20"/>
              </w:rPr>
              <w:t>23</w:t>
            </w:r>
          </w:p>
        </w:tc>
      </w:tr>
      <w:tr w:rsidR="00835CA1" w14:paraId="49CC8C18" w14:textId="77777777" w:rsidTr="00812573">
        <w:trPr>
          <w:trHeight w:val="239"/>
        </w:trPr>
        <w:tc>
          <w:tcPr>
            <w:tcW w:w="303" w:type="dxa"/>
          </w:tcPr>
          <w:p w14:paraId="394A7E44" w14:textId="77777777" w:rsidR="00835CA1" w:rsidRDefault="00835CA1" w:rsidP="00812573">
            <w:pPr>
              <w:pStyle w:val="TableParagraph"/>
              <w:ind w:left="0"/>
              <w:rPr>
                <w:rFonts w:ascii="Times New Roman"/>
                <w:sz w:val="16"/>
              </w:rPr>
            </w:pPr>
          </w:p>
        </w:tc>
        <w:tc>
          <w:tcPr>
            <w:tcW w:w="6351" w:type="dxa"/>
          </w:tcPr>
          <w:p w14:paraId="79DAC90C" w14:textId="77777777" w:rsidR="00835CA1" w:rsidRDefault="00000000" w:rsidP="00812573">
            <w:pPr>
              <w:pStyle w:val="TableParagraph"/>
              <w:tabs>
                <w:tab w:val="left" w:pos="503"/>
              </w:tabs>
              <w:spacing w:line="219" w:lineRule="exact"/>
              <w:ind w:left="45"/>
              <w:rPr>
                <w:sz w:val="20"/>
              </w:rPr>
            </w:pPr>
            <w:hyperlink w:anchor="_bookmark32" w:history="1">
              <w:r w:rsidR="00835CA1">
                <w:rPr>
                  <w:spacing w:val="-5"/>
                  <w:sz w:val="20"/>
                </w:rPr>
                <w:t>6.3</w:t>
              </w:r>
              <w:r w:rsidR="00835CA1">
                <w:rPr>
                  <w:sz w:val="20"/>
                </w:rPr>
                <w:tab/>
                <w:t>Challenges</w:t>
              </w:r>
            </w:hyperlink>
            <w:r w:rsidR="00835CA1">
              <w:rPr>
                <w:spacing w:val="17"/>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pacing w:val="-10"/>
                <w:sz w:val="20"/>
              </w:rPr>
              <w:t>.</w:t>
            </w:r>
          </w:p>
        </w:tc>
        <w:tc>
          <w:tcPr>
            <w:tcW w:w="322" w:type="dxa"/>
          </w:tcPr>
          <w:p w14:paraId="595FC319" w14:textId="77777777" w:rsidR="00835CA1" w:rsidRDefault="00835CA1" w:rsidP="00812573">
            <w:pPr>
              <w:pStyle w:val="TableParagraph"/>
              <w:spacing w:line="219" w:lineRule="exact"/>
              <w:ind w:left="0" w:right="49"/>
              <w:jc w:val="right"/>
              <w:rPr>
                <w:sz w:val="20"/>
              </w:rPr>
            </w:pPr>
            <w:r>
              <w:rPr>
                <w:spacing w:val="-5"/>
                <w:sz w:val="20"/>
              </w:rPr>
              <w:t>25</w:t>
            </w:r>
          </w:p>
        </w:tc>
      </w:tr>
      <w:tr w:rsidR="00835CA1" w14:paraId="70FFF51C" w14:textId="77777777" w:rsidTr="00812573">
        <w:trPr>
          <w:trHeight w:val="239"/>
        </w:trPr>
        <w:tc>
          <w:tcPr>
            <w:tcW w:w="303" w:type="dxa"/>
          </w:tcPr>
          <w:p w14:paraId="472751C8" w14:textId="77777777" w:rsidR="00835CA1" w:rsidRDefault="00835CA1" w:rsidP="00812573">
            <w:pPr>
              <w:pStyle w:val="TableParagraph"/>
              <w:ind w:left="0"/>
              <w:rPr>
                <w:rFonts w:ascii="Times New Roman"/>
                <w:sz w:val="16"/>
              </w:rPr>
            </w:pPr>
          </w:p>
        </w:tc>
        <w:tc>
          <w:tcPr>
            <w:tcW w:w="6351" w:type="dxa"/>
          </w:tcPr>
          <w:p w14:paraId="4A79300F" w14:textId="77777777" w:rsidR="00835CA1" w:rsidRDefault="00000000" w:rsidP="00812573">
            <w:pPr>
              <w:pStyle w:val="TableParagraph"/>
              <w:tabs>
                <w:tab w:val="left" w:pos="503"/>
              </w:tabs>
              <w:spacing w:line="219" w:lineRule="exact"/>
              <w:ind w:left="45"/>
              <w:rPr>
                <w:sz w:val="20"/>
              </w:rPr>
            </w:pPr>
            <w:hyperlink w:anchor="_bookmark33" w:history="1">
              <w:r w:rsidR="00835CA1">
                <w:rPr>
                  <w:spacing w:val="-5"/>
                  <w:sz w:val="20"/>
                </w:rPr>
                <w:t>6.4</w:t>
              </w:r>
              <w:r w:rsidR="00835CA1">
                <w:rPr>
                  <w:sz w:val="20"/>
                </w:rPr>
                <w:tab/>
                <w:t>Use</w:t>
              </w:r>
              <w:r w:rsidR="00835CA1">
                <w:rPr>
                  <w:spacing w:val="17"/>
                  <w:sz w:val="20"/>
                </w:rPr>
                <w:t xml:space="preserve"> </w:t>
              </w:r>
              <w:r w:rsidR="00835CA1">
                <w:rPr>
                  <w:sz w:val="20"/>
                </w:rPr>
                <w:t>cases</w:t>
              </w:r>
            </w:hyperlink>
            <w:r w:rsidR="00835CA1">
              <w:rPr>
                <w:spacing w:val="41"/>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pacing w:val="-10"/>
                <w:sz w:val="20"/>
              </w:rPr>
              <w:t>.</w:t>
            </w:r>
          </w:p>
        </w:tc>
        <w:tc>
          <w:tcPr>
            <w:tcW w:w="322" w:type="dxa"/>
          </w:tcPr>
          <w:p w14:paraId="26359774" w14:textId="77777777" w:rsidR="00835CA1" w:rsidRDefault="00835CA1" w:rsidP="00812573">
            <w:pPr>
              <w:pStyle w:val="TableParagraph"/>
              <w:spacing w:line="219" w:lineRule="exact"/>
              <w:ind w:left="0" w:right="49"/>
              <w:jc w:val="right"/>
              <w:rPr>
                <w:sz w:val="20"/>
              </w:rPr>
            </w:pPr>
            <w:r>
              <w:rPr>
                <w:spacing w:val="-5"/>
                <w:sz w:val="20"/>
              </w:rPr>
              <w:t>26</w:t>
            </w:r>
          </w:p>
        </w:tc>
      </w:tr>
      <w:tr w:rsidR="00835CA1" w14:paraId="78169FC2" w14:textId="77777777" w:rsidTr="00812573">
        <w:trPr>
          <w:trHeight w:val="338"/>
        </w:trPr>
        <w:tc>
          <w:tcPr>
            <w:tcW w:w="303" w:type="dxa"/>
          </w:tcPr>
          <w:p w14:paraId="266B2750" w14:textId="77777777" w:rsidR="00835CA1" w:rsidRDefault="00835CA1" w:rsidP="00812573">
            <w:pPr>
              <w:pStyle w:val="TableParagraph"/>
              <w:ind w:left="0"/>
              <w:rPr>
                <w:rFonts w:ascii="Times New Roman"/>
                <w:sz w:val="20"/>
              </w:rPr>
            </w:pPr>
          </w:p>
        </w:tc>
        <w:tc>
          <w:tcPr>
            <w:tcW w:w="6351" w:type="dxa"/>
          </w:tcPr>
          <w:p w14:paraId="77CFF084" w14:textId="77777777" w:rsidR="00835CA1" w:rsidRDefault="00000000" w:rsidP="00812573">
            <w:pPr>
              <w:pStyle w:val="TableParagraph"/>
              <w:tabs>
                <w:tab w:val="left" w:pos="503"/>
              </w:tabs>
              <w:spacing w:line="225" w:lineRule="exact"/>
              <w:ind w:left="45"/>
              <w:rPr>
                <w:sz w:val="20"/>
              </w:rPr>
            </w:pPr>
            <w:hyperlink w:anchor="_bookmark34" w:history="1">
              <w:r w:rsidR="00835CA1">
                <w:rPr>
                  <w:spacing w:val="-5"/>
                  <w:sz w:val="20"/>
                </w:rPr>
                <w:t>6.5</w:t>
              </w:r>
              <w:r w:rsidR="00835CA1">
                <w:rPr>
                  <w:sz w:val="20"/>
                </w:rPr>
                <w:tab/>
                <w:t>Recommendations</w:t>
              </w:r>
            </w:hyperlink>
            <w:r w:rsidR="00835CA1">
              <w:rPr>
                <w:spacing w:val="41"/>
                <w:sz w:val="20"/>
              </w:rPr>
              <w:t xml:space="preserve">  </w:t>
            </w:r>
            <w:r w:rsidR="00835CA1">
              <w:rPr>
                <w:sz w:val="20"/>
              </w:rPr>
              <w:t>.</w:t>
            </w:r>
            <w:r w:rsidR="00835CA1">
              <w:rPr>
                <w:spacing w:val="49"/>
                <w:sz w:val="20"/>
              </w:rPr>
              <w:t xml:space="preserve"> </w:t>
            </w:r>
            <w:r w:rsidR="00835CA1">
              <w:rPr>
                <w:sz w:val="20"/>
              </w:rPr>
              <w:t>.</w:t>
            </w:r>
            <w:r w:rsidR="00835CA1">
              <w:rPr>
                <w:spacing w:val="48"/>
                <w:sz w:val="20"/>
              </w:rPr>
              <w:t xml:space="preserve"> </w:t>
            </w:r>
            <w:r w:rsidR="00835CA1">
              <w:rPr>
                <w:sz w:val="20"/>
              </w:rPr>
              <w:t>.</w:t>
            </w:r>
            <w:r w:rsidR="00835CA1">
              <w:rPr>
                <w:spacing w:val="49"/>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z w:val="20"/>
              </w:rPr>
              <w:t>.</w:t>
            </w:r>
            <w:r w:rsidR="00835CA1">
              <w:rPr>
                <w:spacing w:val="49"/>
                <w:sz w:val="20"/>
              </w:rPr>
              <w:t xml:space="preserve"> </w:t>
            </w:r>
            <w:r w:rsidR="00835CA1">
              <w:rPr>
                <w:sz w:val="20"/>
              </w:rPr>
              <w:t>.</w:t>
            </w:r>
            <w:r w:rsidR="00835CA1">
              <w:rPr>
                <w:spacing w:val="48"/>
                <w:sz w:val="20"/>
              </w:rPr>
              <w:t xml:space="preserve"> </w:t>
            </w:r>
            <w:r w:rsidR="00835CA1">
              <w:rPr>
                <w:sz w:val="20"/>
              </w:rPr>
              <w:t>.</w:t>
            </w:r>
            <w:r w:rsidR="00835CA1">
              <w:rPr>
                <w:spacing w:val="49"/>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z w:val="20"/>
              </w:rPr>
              <w:t>.</w:t>
            </w:r>
            <w:r w:rsidR="00835CA1">
              <w:rPr>
                <w:spacing w:val="49"/>
                <w:sz w:val="20"/>
              </w:rPr>
              <w:t xml:space="preserve"> </w:t>
            </w:r>
            <w:r w:rsidR="00835CA1">
              <w:rPr>
                <w:sz w:val="20"/>
              </w:rPr>
              <w:t>.</w:t>
            </w:r>
            <w:r w:rsidR="00835CA1">
              <w:rPr>
                <w:spacing w:val="48"/>
                <w:sz w:val="20"/>
              </w:rPr>
              <w:t xml:space="preserve"> </w:t>
            </w:r>
            <w:r w:rsidR="00835CA1">
              <w:rPr>
                <w:sz w:val="20"/>
              </w:rPr>
              <w:t>.</w:t>
            </w:r>
            <w:r w:rsidR="00835CA1">
              <w:rPr>
                <w:spacing w:val="49"/>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z w:val="20"/>
              </w:rPr>
              <w:t>.</w:t>
            </w:r>
            <w:r w:rsidR="00835CA1">
              <w:rPr>
                <w:spacing w:val="49"/>
                <w:sz w:val="20"/>
              </w:rPr>
              <w:t xml:space="preserve"> </w:t>
            </w:r>
            <w:r w:rsidR="00835CA1">
              <w:rPr>
                <w:sz w:val="20"/>
              </w:rPr>
              <w:t>.</w:t>
            </w:r>
            <w:r w:rsidR="00835CA1">
              <w:rPr>
                <w:spacing w:val="48"/>
                <w:sz w:val="20"/>
              </w:rPr>
              <w:t xml:space="preserve"> </w:t>
            </w:r>
            <w:r w:rsidR="00835CA1">
              <w:rPr>
                <w:sz w:val="20"/>
              </w:rPr>
              <w:t>.</w:t>
            </w:r>
            <w:r w:rsidR="00835CA1">
              <w:rPr>
                <w:spacing w:val="49"/>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z w:val="20"/>
              </w:rPr>
              <w:t>.</w:t>
            </w:r>
            <w:r w:rsidR="00835CA1">
              <w:rPr>
                <w:spacing w:val="49"/>
                <w:sz w:val="20"/>
              </w:rPr>
              <w:t xml:space="preserve"> </w:t>
            </w:r>
            <w:r w:rsidR="00835CA1">
              <w:rPr>
                <w:sz w:val="20"/>
              </w:rPr>
              <w:t>.</w:t>
            </w:r>
            <w:r w:rsidR="00835CA1">
              <w:rPr>
                <w:spacing w:val="48"/>
                <w:sz w:val="20"/>
              </w:rPr>
              <w:t xml:space="preserve"> </w:t>
            </w:r>
            <w:r w:rsidR="00835CA1">
              <w:rPr>
                <w:sz w:val="20"/>
              </w:rPr>
              <w:t>.</w:t>
            </w:r>
            <w:r w:rsidR="00835CA1">
              <w:rPr>
                <w:spacing w:val="49"/>
                <w:sz w:val="20"/>
              </w:rPr>
              <w:t xml:space="preserve"> </w:t>
            </w:r>
            <w:r w:rsidR="00835CA1">
              <w:rPr>
                <w:sz w:val="20"/>
              </w:rPr>
              <w:t>.</w:t>
            </w:r>
            <w:r w:rsidR="00835CA1">
              <w:rPr>
                <w:spacing w:val="48"/>
                <w:sz w:val="20"/>
              </w:rPr>
              <w:t xml:space="preserve"> </w:t>
            </w:r>
            <w:r w:rsidR="00835CA1">
              <w:rPr>
                <w:sz w:val="20"/>
              </w:rPr>
              <w:t>.</w:t>
            </w:r>
            <w:r w:rsidR="00835CA1">
              <w:rPr>
                <w:spacing w:val="48"/>
                <w:sz w:val="20"/>
              </w:rPr>
              <w:t xml:space="preserve"> </w:t>
            </w:r>
            <w:r w:rsidR="00835CA1">
              <w:rPr>
                <w:spacing w:val="-10"/>
                <w:sz w:val="20"/>
              </w:rPr>
              <w:t>.</w:t>
            </w:r>
          </w:p>
        </w:tc>
        <w:tc>
          <w:tcPr>
            <w:tcW w:w="322" w:type="dxa"/>
          </w:tcPr>
          <w:p w14:paraId="7F4AEA97" w14:textId="77777777" w:rsidR="00835CA1" w:rsidRDefault="00835CA1" w:rsidP="00812573">
            <w:pPr>
              <w:pStyle w:val="TableParagraph"/>
              <w:spacing w:line="225" w:lineRule="exact"/>
              <w:ind w:left="0" w:right="50"/>
              <w:jc w:val="right"/>
              <w:rPr>
                <w:sz w:val="20"/>
              </w:rPr>
            </w:pPr>
            <w:r>
              <w:rPr>
                <w:spacing w:val="-5"/>
                <w:sz w:val="20"/>
              </w:rPr>
              <w:t>27</w:t>
            </w:r>
          </w:p>
        </w:tc>
      </w:tr>
      <w:tr w:rsidR="00835CA1" w14:paraId="65B82CCD" w14:textId="77777777" w:rsidTr="00812573">
        <w:trPr>
          <w:trHeight w:val="338"/>
        </w:trPr>
        <w:tc>
          <w:tcPr>
            <w:tcW w:w="303" w:type="dxa"/>
          </w:tcPr>
          <w:p w14:paraId="16FBCDE4" w14:textId="77777777" w:rsidR="00835CA1" w:rsidRDefault="00000000" w:rsidP="00812573">
            <w:pPr>
              <w:pStyle w:val="TableParagraph"/>
              <w:spacing w:before="97" w:line="221" w:lineRule="exact"/>
              <w:ind w:left="50"/>
              <w:rPr>
                <w:b/>
                <w:sz w:val="20"/>
              </w:rPr>
            </w:pPr>
            <w:hyperlink w:anchor="_bookmark35" w:history="1">
              <w:r w:rsidR="00835CA1">
                <w:rPr>
                  <w:b/>
                  <w:w w:val="103"/>
                  <w:sz w:val="20"/>
                </w:rPr>
                <w:t>7</w:t>
              </w:r>
            </w:hyperlink>
          </w:p>
        </w:tc>
        <w:tc>
          <w:tcPr>
            <w:tcW w:w="6351" w:type="dxa"/>
          </w:tcPr>
          <w:p w14:paraId="55165368" w14:textId="77777777" w:rsidR="00835CA1" w:rsidRDefault="00000000" w:rsidP="00812573">
            <w:pPr>
              <w:pStyle w:val="TableParagraph"/>
              <w:spacing w:before="97" w:line="221" w:lineRule="exact"/>
              <w:ind w:left="45"/>
              <w:rPr>
                <w:b/>
                <w:sz w:val="20"/>
              </w:rPr>
            </w:pPr>
            <w:hyperlink w:anchor="_bookmark35" w:history="1">
              <w:r w:rsidR="00835CA1">
                <w:rPr>
                  <w:b/>
                  <w:spacing w:val="-4"/>
                  <w:sz w:val="20"/>
                </w:rPr>
                <w:t>Machine</w:t>
              </w:r>
              <w:r w:rsidR="00835CA1">
                <w:rPr>
                  <w:b/>
                  <w:spacing w:val="7"/>
                  <w:sz w:val="20"/>
                </w:rPr>
                <w:t xml:space="preserve"> </w:t>
              </w:r>
              <w:r w:rsidR="00835CA1">
                <w:rPr>
                  <w:b/>
                  <w:spacing w:val="-4"/>
                  <w:sz w:val="20"/>
                </w:rPr>
                <w:t>Learning</w:t>
              </w:r>
              <w:r w:rsidR="00835CA1">
                <w:rPr>
                  <w:b/>
                  <w:spacing w:val="7"/>
                  <w:sz w:val="20"/>
                </w:rPr>
                <w:t xml:space="preserve"> </w:t>
              </w:r>
              <w:r w:rsidR="00835CA1">
                <w:rPr>
                  <w:b/>
                  <w:spacing w:val="-4"/>
                  <w:sz w:val="20"/>
                </w:rPr>
                <w:t>Verification</w:t>
              </w:r>
              <w:r w:rsidR="00835CA1">
                <w:rPr>
                  <w:b/>
                  <w:spacing w:val="7"/>
                  <w:sz w:val="20"/>
                </w:rPr>
                <w:t xml:space="preserve"> </w:t>
              </w:r>
              <w:r w:rsidR="00835CA1">
                <w:rPr>
                  <w:b/>
                  <w:spacing w:val="-4"/>
                  <w:sz w:val="20"/>
                </w:rPr>
                <w:t>&amp;</w:t>
              </w:r>
              <w:r w:rsidR="00835CA1">
                <w:rPr>
                  <w:b/>
                  <w:spacing w:val="8"/>
                  <w:sz w:val="20"/>
                </w:rPr>
                <w:t xml:space="preserve"> </w:t>
              </w:r>
              <w:r w:rsidR="00835CA1">
                <w:rPr>
                  <w:b/>
                  <w:spacing w:val="-4"/>
                  <w:sz w:val="20"/>
                </w:rPr>
                <w:t>Validation</w:t>
              </w:r>
            </w:hyperlink>
          </w:p>
        </w:tc>
        <w:tc>
          <w:tcPr>
            <w:tcW w:w="322" w:type="dxa"/>
          </w:tcPr>
          <w:p w14:paraId="548AA3BB" w14:textId="77777777" w:rsidR="00835CA1" w:rsidRDefault="00835CA1" w:rsidP="00812573">
            <w:pPr>
              <w:pStyle w:val="TableParagraph"/>
              <w:spacing w:before="97" w:line="221" w:lineRule="exact"/>
              <w:ind w:left="0" w:right="50"/>
              <w:jc w:val="right"/>
              <w:rPr>
                <w:b/>
                <w:sz w:val="20"/>
              </w:rPr>
            </w:pPr>
            <w:r>
              <w:rPr>
                <w:b/>
                <w:spacing w:val="-5"/>
                <w:sz w:val="20"/>
              </w:rPr>
              <w:t>29</w:t>
            </w:r>
          </w:p>
        </w:tc>
      </w:tr>
      <w:tr w:rsidR="00835CA1" w14:paraId="253FE6D5" w14:textId="77777777" w:rsidTr="00812573">
        <w:trPr>
          <w:trHeight w:val="239"/>
        </w:trPr>
        <w:tc>
          <w:tcPr>
            <w:tcW w:w="303" w:type="dxa"/>
          </w:tcPr>
          <w:p w14:paraId="659B9594" w14:textId="77777777" w:rsidR="00835CA1" w:rsidRDefault="00835CA1" w:rsidP="00812573">
            <w:pPr>
              <w:pStyle w:val="TableParagraph"/>
              <w:ind w:left="0"/>
              <w:rPr>
                <w:rFonts w:ascii="Times New Roman"/>
                <w:sz w:val="16"/>
              </w:rPr>
            </w:pPr>
          </w:p>
        </w:tc>
        <w:tc>
          <w:tcPr>
            <w:tcW w:w="6351" w:type="dxa"/>
          </w:tcPr>
          <w:p w14:paraId="1CC63831" w14:textId="77777777" w:rsidR="00835CA1" w:rsidRDefault="00000000" w:rsidP="00812573">
            <w:pPr>
              <w:pStyle w:val="TableParagraph"/>
              <w:tabs>
                <w:tab w:val="left" w:pos="503"/>
              </w:tabs>
              <w:spacing w:line="220" w:lineRule="exact"/>
              <w:ind w:left="45"/>
              <w:rPr>
                <w:sz w:val="20"/>
              </w:rPr>
            </w:pPr>
            <w:hyperlink w:anchor="_bookmark36" w:history="1">
              <w:r w:rsidR="00835CA1">
                <w:rPr>
                  <w:spacing w:val="-5"/>
                  <w:sz w:val="20"/>
                </w:rPr>
                <w:t>7.1</w:t>
              </w:r>
              <w:r w:rsidR="00835CA1">
                <w:rPr>
                  <w:sz w:val="20"/>
                </w:rPr>
                <w:tab/>
                <w:t>Introduction</w:t>
              </w:r>
            </w:hyperlink>
            <w:r w:rsidR="00835CA1">
              <w:rPr>
                <w:spacing w:val="12"/>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51"/>
                <w:sz w:val="20"/>
              </w:rPr>
              <w:t xml:space="preserve"> </w:t>
            </w:r>
            <w:r w:rsidR="00835CA1">
              <w:rPr>
                <w:spacing w:val="-10"/>
                <w:sz w:val="20"/>
              </w:rPr>
              <w:t>.</w:t>
            </w:r>
          </w:p>
        </w:tc>
        <w:tc>
          <w:tcPr>
            <w:tcW w:w="322" w:type="dxa"/>
          </w:tcPr>
          <w:p w14:paraId="7B667914" w14:textId="77777777" w:rsidR="00835CA1" w:rsidRDefault="00835CA1" w:rsidP="00812573">
            <w:pPr>
              <w:pStyle w:val="TableParagraph"/>
              <w:spacing w:line="220" w:lineRule="exact"/>
              <w:ind w:left="0" w:right="49"/>
              <w:jc w:val="right"/>
              <w:rPr>
                <w:sz w:val="20"/>
              </w:rPr>
            </w:pPr>
            <w:r>
              <w:rPr>
                <w:spacing w:val="-5"/>
                <w:sz w:val="20"/>
              </w:rPr>
              <w:t>29</w:t>
            </w:r>
          </w:p>
        </w:tc>
      </w:tr>
      <w:tr w:rsidR="00835CA1" w14:paraId="1CDA5FB7" w14:textId="77777777" w:rsidTr="00812573">
        <w:trPr>
          <w:trHeight w:val="239"/>
        </w:trPr>
        <w:tc>
          <w:tcPr>
            <w:tcW w:w="303" w:type="dxa"/>
          </w:tcPr>
          <w:p w14:paraId="1F8748E1" w14:textId="77777777" w:rsidR="00835CA1" w:rsidRDefault="00835CA1" w:rsidP="00812573">
            <w:pPr>
              <w:pStyle w:val="TableParagraph"/>
              <w:ind w:left="0"/>
              <w:rPr>
                <w:rFonts w:ascii="Times New Roman"/>
                <w:sz w:val="16"/>
              </w:rPr>
            </w:pPr>
          </w:p>
        </w:tc>
        <w:tc>
          <w:tcPr>
            <w:tcW w:w="6351" w:type="dxa"/>
          </w:tcPr>
          <w:p w14:paraId="2403AEDD" w14:textId="77777777" w:rsidR="00835CA1" w:rsidRDefault="00000000" w:rsidP="00812573">
            <w:pPr>
              <w:pStyle w:val="TableParagraph"/>
              <w:tabs>
                <w:tab w:val="left" w:pos="503"/>
              </w:tabs>
              <w:spacing w:line="219" w:lineRule="exact"/>
              <w:ind w:left="45"/>
              <w:rPr>
                <w:sz w:val="20"/>
              </w:rPr>
            </w:pPr>
            <w:hyperlink w:anchor="_bookmark38" w:history="1">
              <w:r w:rsidR="00835CA1">
                <w:rPr>
                  <w:spacing w:val="-5"/>
                  <w:sz w:val="20"/>
                </w:rPr>
                <w:t>7.2</w:t>
              </w:r>
              <w:r w:rsidR="00835CA1">
                <w:rPr>
                  <w:sz w:val="20"/>
                </w:rPr>
                <w:tab/>
                <w:t>Current</w:t>
              </w:r>
              <w:r w:rsidR="00835CA1">
                <w:rPr>
                  <w:spacing w:val="17"/>
                  <w:sz w:val="20"/>
                </w:rPr>
                <w:t xml:space="preserve"> </w:t>
              </w:r>
              <w:r w:rsidR="00835CA1">
                <w:rPr>
                  <w:sz w:val="20"/>
                </w:rPr>
                <w:t>challenges</w:t>
              </w:r>
              <w:r w:rsidR="00835CA1">
                <w:rPr>
                  <w:spacing w:val="17"/>
                  <w:sz w:val="20"/>
                </w:rPr>
                <w:t xml:space="preserve"> </w:t>
              </w:r>
              <w:r w:rsidR="00835CA1">
                <w:rPr>
                  <w:sz w:val="20"/>
                </w:rPr>
                <w:t>of</w:t>
              </w:r>
              <w:r w:rsidR="00835CA1">
                <w:rPr>
                  <w:spacing w:val="17"/>
                  <w:sz w:val="20"/>
                </w:rPr>
                <w:t xml:space="preserve"> </w:t>
              </w:r>
              <w:r w:rsidR="00835CA1">
                <w:rPr>
                  <w:sz w:val="20"/>
                </w:rPr>
                <w:t>ML</w:t>
              </w:r>
              <w:r w:rsidR="00835CA1">
                <w:rPr>
                  <w:spacing w:val="17"/>
                  <w:sz w:val="20"/>
                </w:rPr>
                <w:t xml:space="preserve"> </w:t>
              </w:r>
              <w:r w:rsidR="00835CA1">
                <w:rPr>
                  <w:sz w:val="20"/>
                </w:rPr>
                <w:t>V&amp;V</w:t>
              </w:r>
            </w:hyperlink>
            <w:r w:rsidR="00835CA1">
              <w:rPr>
                <w:spacing w:val="68"/>
                <w:sz w:val="20"/>
              </w:rPr>
              <w:t xml:space="preserve"> </w:t>
            </w:r>
            <w:r w:rsidR="00835CA1">
              <w:rPr>
                <w:sz w:val="20"/>
              </w:rPr>
              <w:t>.</w:t>
            </w:r>
            <w:r w:rsidR="00835CA1">
              <w:rPr>
                <w:spacing w:val="49"/>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49"/>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49"/>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49"/>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49"/>
                <w:sz w:val="20"/>
              </w:rPr>
              <w:t xml:space="preserve"> </w:t>
            </w:r>
            <w:r w:rsidR="00835CA1">
              <w:rPr>
                <w:sz w:val="20"/>
              </w:rPr>
              <w:t>.</w:t>
            </w:r>
            <w:r w:rsidR="00835CA1">
              <w:rPr>
                <w:spacing w:val="50"/>
                <w:sz w:val="20"/>
              </w:rPr>
              <w:t xml:space="preserve"> </w:t>
            </w:r>
            <w:r w:rsidR="00835CA1">
              <w:rPr>
                <w:spacing w:val="-10"/>
                <w:sz w:val="20"/>
              </w:rPr>
              <w:t>.</w:t>
            </w:r>
          </w:p>
        </w:tc>
        <w:tc>
          <w:tcPr>
            <w:tcW w:w="322" w:type="dxa"/>
          </w:tcPr>
          <w:p w14:paraId="3C5826EE" w14:textId="77777777" w:rsidR="00835CA1" w:rsidRDefault="00835CA1" w:rsidP="00812573">
            <w:pPr>
              <w:pStyle w:val="TableParagraph"/>
              <w:spacing w:line="219" w:lineRule="exact"/>
              <w:ind w:left="0" w:right="49"/>
              <w:jc w:val="right"/>
              <w:rPr>
                <w:sz w:val="20"/>
              </w:rPr>
            </w:pPr>
            <w:r>
              <w:rPr>
                <w:spacing w:val="-5"/>
                <w:w w:val="95"/>
                <w:sz w:val="20"/>
              </w:rPr>
              <w:t>30</w:t>
            </w:r>
          </w:p>
        </w:tc>
      </w:tr>
      <w:tr w:rsidR="00835CA1" w14:paraId="50451D1D" w14:textId="77777777" w:rsidTr="00812573">
        <w:trPr>
          <w:trHeight w:val="239"/>
        </w:trPr>
        <w:tc>
          <w:tcPr>
            <w:tcW w:w="303" w:type="dxa"/>
          </w:tcPr>
          <w:p w14:paraId="0096AE80" w14:textId="77777777" w:rsidR="00835CA1" w:rsidRDefault="00835CA1" w:rsidP="00812573">
            <w:pPr>
              <w:pStyle w:val="TableParagraph"/>
              <w:ind w:left="0"/>
              <w:rPr>
                <w:rFonts w:ascii="Times New Roman"/>
                <w:sz w:val="16"/>
              </w:rPr>
            </w:pPr>
          </w:p>
        </w:tc>
        <w:tc>
          <w:tcPr>
            <w:tcW w:w="6351" w:type="dxa"/>
          </w:tcPr>
          <w:p w14:paraId="2FB10EC3" w14:textId="77777777" w:rsidR="00835CA1" w:rsidRDefault="00000000" w:rsidP="00812573">
            <w:pPr>
              <w:pStyle w:val="TableParagraph"/>
              <w:tabs>
                <w:tab w:val="left" w:pos="503"/>
              </w:tabs>
              <w:spacing w:line="219" w:lineRule="exact"/>
              <w:ind w:left="45"/>
              <w:rPr>
                <w:sz w:val="20"/>
              </w:rPr>
            </w:pPr>
            <w:hyperlink w:anchor="_bookmark39" w:history="1">
              <w:r w:rsidR="00835CA1">
                <w:rPr>
                  <w:spacing w:val="-5"/>
                  <w:sz w:val="20"/>
                </w:rPr>
                <w:t>7.3</w:t>
              </w:r>
              <w:r w:rsidR="00835CA1">
                <w:rPr>
                  <w:sz w:val="20"/>
                </w:rPr>
                <w:tab/>
                <w:t>AI</w:t>
              </w:r>
              <w:r w:rsidR="00835CA1">
                <w:rPr>
                  <w:spacing w:val="17"/>
                  <w:sz w:val="20"/>
                </w:rPr>
                <w:t xml:space="preserve"> </w:t>
              </w:r>
              <w:r w:rsidR="00835CA1">
                <w:rPr>
                  <w:sz w:val="20"/>
                </w:rPr>
                <w:t>Requirements</w:t>
              </w:r>
            </w:hyperlink>
            <w:r w:rsidR="00835CA1">
              <w:rPr>
                <w:spacing w:val="66"/>
                <w:w w:val="150"/>
                <w:sz w:val="20"/>
              </w:rPr>
              <w:t xml:space="preserve"> </w:t>
            </w:r>
            <w:r w:rsidR="00835CA1">
              <w:rPr>
                <w:sz w:val="20"/>
              </w:rPr>
              <w:t>.</w:t>
            </w:r>
            <w:r w:rsidR="00835CA1">
              <w:rPr>
                <w:spacing w:val="50"/>
                <w:sz w:val="20"/>
              </w:rPr>
              <w:t xml:space="preserve"> </w:t>
            </w:r>
            <w:r w:rsidR="00835CA1">
              <w:rPr>
                <w:sz w:val="20"/>
              </w:rPr>
              <w:t>.</w:t>
            </w:r>
            <w:r w:rsidR="00835CA1">
              <w:rPr>
                <w:spacing w:val="49"/>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49"/>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49"/>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49"/>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49"/>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49"/>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50"/>
                <w:sz w:val="20"/>
              </w:rPr>
              <w:t xml:space="preserve"> </w:t>
            </w:r>
            <w:r w:rsidR="00835CA1">
              <w:rPr>
                <w:sz w:val="20"/>
              </w:rPr>
              <w:t>.</w:t>
            </w:r>
            <w:r w:rsidR="00835CA1">
              <w:rPr>
                <w:spacing w:val="49"/>
                <w:sz w:val="20"/>
              </w:rPr>
              <w:t xml:space="preserve"> </w:t>
            </w:r>
            <w:r w:rsidR="00835CA1">
              <w:rPr>
                <w:spacing w:val="-10"/>
                <w:sz w:val="20"/>
              </w:rPr>
              <w:t>.</w:t>
            </w:r>
          </w:p>
        </w:tc>
        <w:tc>
          <w:tcPr>
            <w:tcW w:w="322" w:type="dxa"/>
          </w:tcPr>
          <w:p w14:paraId="36901367" w14:textId="77777777" w:rsidR="00835CA1" w:rsidRDefault="00835CA1" w:rsidP="00812573">
            <w:pPr>
              <w:pStyle w:val="TableParagraph"/>
              <w:spacing w:line="219" w:lineRule="exact"/>
              <w:ind w:left="0" w:right="50"/>
              <w:jc w:val="right"/>
              <w:rPr>
                <w:sz w:val="20"/>
              </w:rPr>
            </w:pPr>
            <w:r>
              <w:rPr>
                <w:spacing w:val="-5"/>
                <w:w w:val="95"/>
                <w:sz w:val="20"/>
              </w:rPr>
              <w:t>30</w:t>
            </w:r>
          </w:p>
        </w:tc>
      </w:tr>
      <w:tr w:rsidR="00835CA1" w14:paraId="794E27B3" w14:textId="77777777" w:rsidTr="00812573">
        <w:trPr>
          <w:trHeight w:val="244"/>
        </w:trPr>
        <w:tc>
          <w:tcPr>
            <w:tcW w:w="303" w:type="dxa"/>
          </w:tcPr>
          <w:p w14:paraId="067AB6A8" w14:textId="77777777" w:rsidR="00835CA1" w:rsidRDefault="00835CA1" w:rsidP="00812573">
            <w:pPr>
              <w:pStyle w:val="TableParagraph"/>
              <w:ind w:left="0"/>
              <w:rPr>
                <w:rFonts w:ascii="Times New Roman"/>
                <w:sz w:val="16"/>
              </w:rPr>
            </w:pPr>
          </w:p>
        </w:tc>
        <w:tc>
          <w:tcPr>
            <w:tcW w:w="6351" w:type="dxa"/>
          </w:tcPr>
          <w:p w14:paraId="2CBE0BB2" w14:textId="77777777" w:rsidR="00835CA1" w:rsidRDefault="00000000" w:rsidP="00812573">
            <w:pPr>
              <w:pStyle w:val="TableParagraph"/>
              <w:tabs>
                <w:tab w:val="left" w:pos="503"/>
              </w:tabs>
              <w:spacing w:line="225" w:lineRule="exact"/>
              <w:ind w:left="45"/>
              <w:rPr>
                <w:sz w:val="20"/>
              </w:rPr>
            </w:pPr>
            <w:hyperlink w:anchor="_bookmark41" w:history="1">
              <w:r w:rsidR="00835CA1">
                <w:rPr>
                  <w:spacing w:val="-5"/>
                  <w:sz w:val="20"/>
                </w:rPr>
                <w:t>7.4</w:t>
              </w:r>
              <w:r w:rsidR="00835CA1">
                <w:rPr>
                  <w:sz w:val="20"/>
                </w:rPr>
                <w:tab/>
                <w:t>ML</w:t>
              </w:r>
              <w:r w:rsidR="00835CA1">
                <w:rPr>
                  <w:spacing w:val="18"/>
                  <w:sz w:val="20"/>
                </w:rPr>
                <w:t xml:space="preserve"> </w:t>
              </w:r>
              <w:r w:rsidR="00835CA1">
                <w:rPr>
                  <w:sz w:val="20"/>
                </w:rPr>
                <w:t>V&amp;V</w:t>
              </w:r>
              <w:r w:rsidR="00835CA1">
                <w:rPr>
                  <w:spacing w:val="19"/>
                  <w:sz w:val="20"/>
                </w:rPr>
                <w:t xml:space="preserve"> </w:t>
              </w:r>
              <w:r w:rsidR="00835CA1">
                <w:rPr>
                  <w:sz w:val="20"/>
                </w:rPr>
                <w:t>properties</w:t>
              </w:r>
            </w:hyperlink>
            <w:r w:rsidR="00835CA1">
              <w:rPr>
                <w:spacing w:val="33"/>
                <w:sz w:val="20"/>
              </w:rPr>
              <w:t xml:space="preserve">  </w:t>
            </w:r>
            <w:r w:rsidR="00835CA1">
              <w:rPr>
                <w:sz w:val="20"/>
              </w:rPr>
              <w:t>.</w:t>
            </w:r>
            <w:r w:rsidR="00835CA1">
              <w:rPr>
                <w:spacing w:val="52"/>
                <w:sz w:val="20"/>
              </w:rPr>
              <w:t xml:space="preserve"> </w:t>
            </w:r>
            <w:r w:rsidR="00835CA1">
              <w:rPr>
                <w:sz w:val="20"/>
              </w:rPr>
              <w:t>.</w:t>
            </w:r>
            <w:r w:rsidR="00835CA1">
              <w:rPr>
                <w:spacing w:val="53"/>
                <w:sz w:val="20"/>
              </w:rPr>
              <w:t xml:space="preserve"> </w:t>
            </w:r>
            <w:r w:rsidR="00835CA1">
              <w:rPr>
                <w:sz w:val="20"/>
              </w:rPr>
              <w:t>.</w:t>
            </w:r>
            <w:r w:rsidR="00835CA1">
              <w:rPr>
                <w:spacing w:val="52"/>
                <w:sz w:val="20"/>
              </w:rPr>
              <w:t xml:space="preserve"> </w:t>
            </w:r>
            <w:r w:rsidR="00835CA1">
              <w:rPr>
                <w:sz w:val="20"/>
              </w:rPr>
              <w:t>.</w:t>
            </w:r>
            <w:r w:rsidR="00835CA1">
              <w:rPr>
                <w:spacing w:val="52"/>
                <w:sz w:val="20"/>
              </w:rPr>
              <w:t xml:space="preserve"> </w:t>
            </w:r>
            <w:r w:rsidR="00835CA1">
              <w:rPr>
                <w:sz w:val="20"/>
              </w:rPr>
              <w:t>.</w:t>
            </w:r>
            <w:r w:rsidR="00835CA1">
              <w:rPr>
                <w:spacing w:val="52"/>
                <w:sz w:val="20"/>
              </w:rPr>
              <w:t xml:space="preserve"> </w:t>
            </w:r>
            <w:r w:rsidR="00835CA1">
              <w:rPr>
                <w:sz w:val="20"/>
              </w:rPr>
              <w:t>.</w:t>
            </w:r>
            <w:r w:rsidR="00835CA1">
              <w:rPr>
                <w:spacing w:val="52"/>
                <w:sz w:val="20"/>
              </w:rPr>
              <w:t xml:space="preserve"> </w:t>
            </w:r>
            <w:r w:rsidR="00835CA1">
              <w:rPr>
                <w:sz w:val="20"/>
              </w:rPr>
              <w:t>.</w:t>
            </w:r>
            <w:r w:rsidR="00835CA1">
              <w:rPr>
                <w:spacing w:val="52"/>
                <w:sz w:val="20"/>
              </w:rPr>
              <w:t xml:space="preserve"> </w:t>
            </w:r>
            <w:r w:rsidR="00835CA1">
              <w:rPr>
                <w:sz w:val="20"/>
              </w:rPr>
              <w:t>.</w:t>
            </w:r>
            <w:r w:rsidR="00835CA1">
              <w:rPr>
                <w:spacing w:val="52"/>
                <w:sz w:val="20"/>
              </w:rPr>
              <w:t xml:space="preserve"> </w:t>
            </w:r>
            <w:r w:rsidR="00835CA1">
              <w:rPr>
                <w:sz w:val="20"/>
              </w:rPr>
              <w:t>.</w:t>
            </w:r>
            <w:r w:rsidR="00835CA1">
              <w:rPr>
                <w:spacing w:val="52"/>
                <w:sz w:val="20"/>
              </w:rPr>
              <w:t xml:space="preserve"> </w:t>
            </w:r>
            <w:r w:rsidR="00835CA1">
              <w:rPr>
                <w:sz w:val="20"/>
              </w:rPr>
              <w:t>.</w:t>
            </w:r>
            <w:r w:rsidR="00835CA1">
              <w:rPr>
                <w:spacing w:val="52"/>
                <w:sz w:val="20"/>
              </w:rPr>
              <w:t xml:space="preserve"> </w:t>
            </w:r>
            <w:r w:rsidR="00835CA1">
              <w:rPr>
                <w:sz w:val="20"/>
              </w:rPr>
              <w:t>.</w:t>
            </w:r>
            <w:r w:rsidR="00835CA1">
              <w:rPr>
                <w:spacing w:val="52"/>
                <w:sz w:val="20"/>
              </w:rPr>
              <w:t xml:space="preserve"> </w:t>
            </w:r>
            <w:r w:rsidR="00835CA1">
              <w:rPr>
                <w:sz w:val="20"/>
              </w:rPr>
              <w:t>.</w:t>
            </w:r>
            <w:r w:rsidR="00835CA1">
              <w:rPr>
                <w:spacing w:val="52"/>
                <w:sz w:val="20"/>
              </w:rPr>
              <w:t xml:space="preserve"> </w:t>
            </w:r>
            <w:r w:rsidR="00835CA1">
              <w:rPr>
                <w:sz w:val="20"/>
              </w:rPr>
              <w:t>.</w:t>
            </w:r>
            <w:r w:rsidR="00835CA1">
              <w:rPr>
                <w:spacing w:val="52"/>
                <w:sz w:val="20"/>
              </w:rPr>
              <w:t xml:space="preserve"> </w:t>
            </w:r>
            <w:r w:rsidR="00835CA1">
              <w:rPr>
                <w:sz w:val="20"/>
              </w:rPr>
              <w:t>.</w:t>
            </w:r>
            <w:r w:rsidR="00835CA1">
              <w:rPr>
                <w:spacing w:val="52"/>
                <w:sz w:val="20"/>
              </w:rPr>
              <w:t xml:space="preserve"> </w:t>
            </w:r>
            <w:r w:rsidR="00835CA1">
              <w:rPr>
                <w:sz w:val="20"/>
              </w:rPr>
              <w:t>.</w:t>
            </w:r>
            <w:r w:rsidR="00835CA1">
              <w:rPr>
                <w:spacing w:val="52"/>
                <w:sz w:val="20"/>
              </w:rPr>
              <w:t xml:space="preserve"> </w:t>
            </w:r>
            <w:r w:rsidR="00835CA1">
              <w:rPr>
                <w:sz w:val="20"/>
              </w:rPr>
              <w:t>.</w:t>
            </w:r>
            <w:r w:rsidR="00835CA1">
              <w:rPr>
                <w:spacing w:val="52"/>
                <w:sz w:val="20"/>
              </w:rPr>
              <w:t xml:space="preserve"> </w:t>
            </w:r>
            <w:r w:rsidR="00835CA1">
              <w:rPr>
                <w:sz w:val="20"/>
              </w:rPr>
              <w:t>.</w:t>
            </w:r>
            <w:r w:rsidR="00835CA1">
              <w:rPr>
                <w:spacing w:val="52"/>
                <w:sz w:val="20"/>
              </w:rPr>
              <w:t xml:space="preserve"> </w:t>
            </w:r>
            <w:r w:rsidR="00835CA1">
              <w:rPr>
                <w:sz w:val="20"/>
              </w:rPr>
              <w:t>.</w:t>
            </w:r>
            <w:r w:rsidR="00835CA1">
              <w:rPr>
                <w:spacing w:val="52"/>
                <w:sz w:val="20"/>
              </w:rPr>
              <w:t xml:space="preserve"> </w:t>
            </w:r>
            <w:r w:rsidR="00835CA1">
              <w:rPr>
                <w:sz w:val="20"/>
              </w:rPr>
              <w:t>.</w:t>
            </w:r>
            <w:r w:rsidR="00835CA1">
              <w:rPr>
                <w:spacing w:val="52"/>
                <w:sz w:val="20"/>
              </w:rPr>
              <w:t xml:space="preserve"> </w:t>
            </w:r>
            <w:r w:rsidR="00835CA1">
              <w:rPr>
                <w:sz w:val="20"/>
              </w:rPr>
              <w:t>.</w:t>
            </w:r>
            <w:r w:rsidR="00835CA1">
              <w:rPr>
                <w:spacing w:val="52"/>
                <w:sz w:val="20"/>
              </w:rPr>
              <w:t xml:space="preserve"> </w:t>
            </w:r>
            <w:r w:rsidR="00835CA1">
              <w:rPr>
                <w:sz w:val="20"/>
              </w:rPr>
              <w:t>.</w:t>
            </w:r>
            <w:r w:rsidR="00835CA1">
              <w:rPr>
                <w:spacing w:val="53"/>
                <w:sz w:val="20"/>
              </w:rPr>
              <w:t xml:space="preserve"> </w:t>
            </w:r>
            <w:r w:rsidR="00835CA1">
              <w:rPr>
                <w:sz w:val="20"/>
              </w:rPr>
              <w:t>.</w:t>
            </w:r>
            <w:r w:rsidR="00835CA1">
              <w:rPr>
                <w:spacing w:val="52"/>
                <w:sz w:val="20"/>
              </w:rPr>
              <w:t xml:space="preserve"> </w:t>
            </w:r>
            <w:r w:rsidR="00835CA1">
              <w:rPr>
                <w:sz w:val="20"/>
              </w:rPr>
              <w:t>.</w:t>
            </w:r>
            <w:r w:rsidR="00835CA1">
              <w:rPr>
                <w:spacing w:val="52"/>
                <w:sz w:val="20"/>
              </w:rPr>
              <w:t xml:space="preserve"> </w:t>
            </w:r>
            <w:r w:rsidR="00835CA1">
              <w:rPr>
                <w:sz w:val="20"/>
              </w:rPr>
              <w:t>.</w:t>
            </w:r>
            <w:r w:rsidR="00835CA1">
              <w:rPr>
                <w:spacing w:val="52"/>
                <w:sz w:val="20"/>
              </w:rPr>
              <w:t xml:space="preserve"> </w:t>
            </w:r>
            <w:r w:rsidR="00835CA1">
              <w:rPr>
                <w:spacing w:val="-10"/>
                <w:sz w:val="20"/>
              </w:rPr>
              <w:t>.</w:t>
            </w:r>
          </w:p>
        </w:tc>
        <w:tc>
          <w:tcPr>
            <w:tcW w:w="322" w:type="dxa"/>
          </w:tcPr>
          <w:p w14:paraId="11D37C24" w14:textId="77777777" w:rsidR="00835CA1" w:rsidRDefault="00835CA1" w:rsidP="00812573">
            <w:pPr>
              <w:pStyle w:val="TableParagraph"/>
              <w:spacing w:line="225" w:lineRule="exact"/>
              <w:ind w:left="0" w:right="48"/>
              <w:jc w:val="right"/>
              <w:rPr>
                <w:sz w:val="20"/>
              </w:rPr>
            </w:pPr>
            <w:r>
              <w:rPr>
                <w:spacing w:val="-5"/>
                <w:sz w:val="20"/>
              </w:rPr>
              <w:t>32</w:t>
            </w:r>
          </w:p>
        </w:tc>
      </w:tr>
    </w:tbl>
    <w:p w14:paraId="4655E7D3" w14:textId="77777777" w:rsidR="00835CA1" w:rsidRDefault="00835CA1" w:rsidP="00835CA1">
      <w:pPr>
        <w:spacing w:line="225" w:lineRule="exact"/>
        <w:jc w:val="right"/>
        <w:rPr>
          <w:sz w:val="20"/>
        </w:rPr>
        <w:sectPr w:rsidR="00835CA1">
          <w:footerReference w:type="default" r:id="rId14"/>
          <w:pgSz w:w="12240" w:h="15840"/>
          <w:pgMar w:top="1820" w:right="1720" w:bottom="1960" w:left="1720" w:header="0" w:footer="1774" w:gutter="0"/>
          <w:pgNumType w:start="1"/>
          <w:cols w:space="720"/>
        </w:sectPr>
      </w:pPr>
    </w:p>
    <w:p w14:paraId="68AB75C6" w14:textId="77777777" w:rsidR="00835CA1" w:rsidRDefault="00835CA1" w:rsidP="00835CA1">
      <w:pPr>
        <w:pStyle w:val="BodyText"/>
        <w:rPr>
          <w:rFonts w:ascii="Cambria"/>
          <w:b/>
        </w:rPr>
      </w:pPr>
    </w:p>
    <w:p w14:paraId="14D20AE5" w14:textId="77777777" w:rsidR="00835CA1" w:rsidRDefault="00835CA1" w:rsidP="00835CA1">
      <w:pPr>
        <w:pStyle w:val="BodyText"/>
        <w:rPr>
          <w:rFonts w:ascii="Cambria"/>
          <w:b/>
        </w:rPr>
      </w:pPr>
    </w:p>
    <w:p w14:paraId="58F89E20" w14:textId="77777777" w:rsidR="00835CA1" w:rsidRDefault="00835CA1" w:rsidP="00835CA1">
      <w:pPr>
        <w:rPr>
          <w:rFonts w:ascii="Cambria"/>
        </w:rPr>
        <w:sectPr w:rsidR="00835CA1" w:rsidSect="00837906">
          <w:pgSz w:w="12240" w:h="15840"/>
          <w:pgMar w:top="1820" w:right="1720" w:bottom="2610" w:left="1720" w:header="0" w:footer="1774" w:gutter="0"/>
          <w:pgNumType w:fmt="lowerRoman"/>
          <w:cols w:space="720"/>
        </w:sectPr>
      </w:pPr>
    </w:p>
    <w:sdt>
      <w:sdtPr>
        <w:rPr>
          <w:b/>
          <w:bCs/>
        </w:rPr>
        <w:id w:val="959532556"/>
        <w:docPartObj>
          <w:docPartGallery w:val="Table of Contents"/>
          <w:docPartUnique/>
        </w:docPartObj>
      </w:sdtPr>
      <w:sdtContent>
        <w:p w14:paraId="54D70E89" w14:textId="77777777" w:rsidR="00835CA1" w:rsidRDefault="00000000" w:rsidP="00835CA1">
          <w:pPr>
            <w:pStyle w:val="TOC3"/>
            <w:numPr>
              <w:ilvl w:val="1"/>
              <w:numId w:val="59"/>
            </w:numPr>
            <w:tabs>
              <w:tab w:val="left" w:pos="1712"/>
              <w:tab w:val="left" w:pos="1713"/>
              <w:tab w:val="right" w:leader="dot" w:pos="7829"/>
            </w:tabs>
            <w:spacing w:before="223"/>
          </w:pPr>
          <w:hyperlink w:anchor="_bookmark46" w:history="1">
            <w:r w:rsidR="00835CA1">
              <w:rPr>
                <w:spacing w:val="-2"/>
              </w:rPr>
              <w:t>Verification</w:t>
            </w:r>
            <w:r w:rsidR="00835CA1">
              <w:rPr>
                <w:spacing w:val="6"/>
              </w:rPr>
              <w:t xml:space="preserve"> </w:t>
            </w:r>
            <w:r w:rsidR="00835CA1">
              <w:rPr>
                <w:spacing w:val="-2"/>
              </w:rPr>
              <w:t>related</w:t>
            </w:r>
            <w:r w:rsidR="00835CA1">
              <w:rPr>
                <w:spacing w:val="6"/>
              </w:rPr>
              <w:t xml:space="preserve"> </w:t>
            </w:r>
            <w:r w:rsidR="00835CA1">
              <w:rPr>
                <w:spacing w:val="-2"/>
              </w:rPr>
              <w:t>to</w:t>
            </w:r>
            <w:r w:rsidR="00835CA1">
              <w:rPr>
                <w:spacing w:val="6"/>
              </w:rPr>
              <w:t xml:space="preserve"> </w:t>
            </w:r>
            <w:r w:rsidR="00835CA1">
              <w:rPr>
                <w:spacing w:val="-4"/>
              </w:rPr>
              <w:t>data</w:t>
            </w:r>
          </w:hyperlink>
          <w:r w:rsidR="00835CA1">
            <w:rPr>
              <w:rFonts w:ascii="Times New Roman"/>
            </w:rPr>
            <w:tab/>
          </w:r>
          <w:r w:rsidR="00835CA1">
            <w:rPr>
              <w:spacing w:val="-5"/>
            </w:rPr>
            <w:t>36</w:t>
          </w:r>
        </w:p>
        <w:p w14:paraId="59558099" w14:textId="77777777" w:rsidR="00835CA1" w:rsidRPr="00835CA1" w:rsidRDefault="00000000" w:rsidP="00835CA1">
          <w:pPr>
            <w:pStyle w:val="TOC3"/>
            <w:numPr>
              <w:ilvl w:val="1"/>
              <w:numId w:val="59"/>
            </w:numPr>
            <w:tabs>
              <w:tab w:val="left" w:pos="1712"/>
              <w:tab w:val="left" w:pos="1713"/>
              <w:tab w:val="right" w:leader="dot" w:pos="7829"/>
            </w:tabs>
            <w:rPr>
              <w:lang w:val="fr-FR"/>
            </w:rPr>
          </w:pPr>
          <w:hyperlink w:anchor="_bookmark48" w:history="1">
            <w:r w:rsidR="00835CA1" w:rsidRPr="00835CA1">
              <w:rPr>
                <w:lang w:val="fr-FR"/>
              </w:rPr>
              <w:t>Neural</w:t>
            </w:r>
            <w:r w:rsidR="00835CA1" w:rsidRPr="00835CA1">
              <w:rPr>
                <w:spacing w:val="8"/>
                <w:lang w:val="fr-FR"/>
              </w:rPr>
              <w:t xml:space="preserve"> </w:t>
            </w:r>
            <w:r w:rsidR="00835CA1" w:rsidRPr="00835CA1">
              <w:rPr>
                <w:lang w:val="fr-FR"/>
              </w:rPr>
              <w:t>network</w:t>
            </w:r>
            <w:r w:rsidR="00835CA1" w:rsidRPr="00835CA1">
              <w:rPr>
                <w:spacing w:val="9"/>
                <w:lang w:val="fr-FR"/>
              </w:rPr>
              <w:t xml:space="preserve"> </w:t>
            </w:r>
            <w:r w:rsidR="00835CA1" w:rsidRPr="00835CA1">
              <w:rPr>
                <w:lang w:val="fr-FR"/>
              </w:rPr>
              <w:t>V&amp;V</w:t>
            </w:r>
            <w:r w:rsidR="00835CA1" w:rsidRPr="00835CA1">
              <w:rPr>
                <w:spacing w:val="8"/>
                <w:lang w:val="fr-FR"/>
              </w:rPr>
              <w:t xml:space="preserve"> </w:t>
            </w:r>
            <w:r w:rsidR="00835CA1" w:rsidRPr="00835CA1">
              <w:rPr>
                <w:spacing w:val="-2"/>
                <w:lang w:val="fr-FR"/>
              </w:rPr>
              <w:t>techniques</w:t>
            </w:r>
          </w:hyperlink>
          <w:r w:rsidR="00835CA1" w:rsidRPr="00835CA1">
            <w:rPr>
              <w:rFonts w:ascii="Times New Roman"/>
              <w:lang w:val="fr-FR"/>
            </w:rPr>
            <w:tab/>
          </w:r>
          <w:r w:rsidR="00835CA1" w:rsidRPr="00835CA1">
            <w:rPr>
              <w:spacing w:val="-5"/>
              <w:lang w:val="fr-FR"/>
            </w:rPr>
            <w:t>37</w:t>
          </w:r>
        </w:p>
        <w:p w14:paraId="40335DD3" w14:textId="77777777" w:rsidR="00835CA1" w:rsidRDefault="00000000" w:rsidP="00835CA1">
          <w:pPr>
            <w:pStyle w:val="TOC3"/>
            <w:numPr>
              <w:ilvl w:val="1"/>
              <w:numId w:val="59"/>
            </w:numPr>
            <w:tabs>
              <w:tab w:val="left" w:pos="1712"/>
              <w:tab w:val="left" w:pos="1713"/>
              <w:tab w:val="right" w:leader="dot" w:pos="7828"/>
            </w:tabs>
            <w:spacing w:before="11"/>
          </w:pPr>
          <w:hyperlink w:anchor="_bookmark51" w:history="1">
            <w:r w:rsidR="00835CA1">
              <w:rPr>
                <w:spacing w:val="-4"/>
              </w:rPr>
              <w:t>Recommendations</w:t>
            </w:r>
            <w:r w:rsidR="00835CA1">
              <w:rPr>
                <w:spacing w:val="-3"/>
              </w:rPr>
              <w:t xml:space="preserve"> </w:t>
            </w:r>
            <w:r w:rsidR="00835CA1">
              <w:rPr>
                <w:spacing w:val="-4"/>
              </w:rPr>
              <w:t>and</w:t>
            </w:r>
            <w:r w:rsidR="00835CA1">
              <w:rPr>
                <w:spacing w:val="-2"/>
              </w:rPr>
              <w:t xml:space="preserve"> </w:t>
            </w:r>
            <w:r w:rsidR="00835CA1">
              <w:rPr>
                <w:spacing w:val="-4"/>
              </w:rPr>
              <w:t>roadmap</w:t>
            </w:r>
          </w:hyperlink>
          <w:r w:rsidR="00835CA1">
            <w:rPr>
              <w:rFonts w:ascii="Times New Roman"/>
            </w:rPr>
            <w:tab/>
          </w:r>
          <w:r w:rsidR="00835CA1">
            <w:rPr>
              <w:spacing w:val="-5"/>
            </w:rPr>
            <w:t>40</w:t>
          </w:r>
        </w:p>
        <w:p w14:paraId="0DA3453E" w14:textId="77777777" w:rsidR="00835CA1" w:rsidRDefault="00000000" w:rsidP="00835CA1">
          <w:pPr>
            <w:pStyle w:val="TOC1"/>
            <w:numPr>
              <w:ilvl w:val="0"/>
              <w:numId w:val="58"/>
            </w:numPr>
            <w:tabs>
              <w:tab w:val="left" w:pos="1539"/>
              <w:tab w:val="left" w:pos="1540"/>
              <w:tab w:val="right" w:pos="7830"/>
            </w:tabs>
            <w:spacing w:before="424"/>
          </w:pPr>
          <w:hyperlink w:anchor="_bookmark52" w:history="1">
            <w:r w:rsidR="00835CA1">
              <w:t>HUMAN-AUTONOMY</w:t>
            </w:r>
            <w:r w:rsidR="00835CA1">
              <w:rPr>
                <w:spacing w:val="47"/>
              </w:rPr>
              <w:t xml:space="preserve">  </w:t>
            </w:r>
            <w:r w:rsidR="00835CA1">
              <w:rPr>
                <w:spacing w:val="-2"/>
              </w:rPr>
              <w:t>INTERACTION</w:t>
            </w:r>
          </w:hyperlink>
          <w:r w:rsidR="00835CA1">
            <w:rPr>
              <w:rFonts w:ascii="Times New Roman"/>
              <w:b w:val="0"/>
            </w:rPr>
            <w:tab/>
          </w:r>
          <w:r w:rsidR="00835CA1">
            <w:rPr>
              <w:spacing w:val="-5"/>
            </w:rPr>
            <w:t>41</w:t>
          </w:r>
        </w:p>
        <w:p w14:paraId="4BA409FB" w14:textId="77777777" w:rsidR="00835CA1" w:rsidRDefault="00000000" w:rsidP="00835CA1">
          <w:pPr>
            <w:pStyle w:val="TOC2"/>
            <w:numPr>
              <w:ilvl w:val="0"/>
              <w:numId w:val="57"/>
            </w:numPr>
            <w:tabs>
              <w:tab w:val="left" w:pos="1255"/>
              <w:tab w:val="right" w:pos="7829"/>
            </w:tabs>
            <w:ind w:hanging="300"/>
          </w:pPr>
          <w:hyperlink w:anchor="_bookmark53" w:history="1">
            <w:r w:rsidR="00835CA1">
              <w:rPr>
                <w:spacing w:val="-4"/>
              </w:rPr>
              <w:t>Safety</w:t>
            </w:r>
            <w:r w:rsidR="00835CA1">
              <w:rPr>
                <w:spacing w:val="11"/>
              </w:rPr>
              <w:t xml:space="preserve"> </w:t>
            </w:r>
            <w:r w:rsidR="00835CA1">
              <w:rPr>
                <w:spacing w:val="-4"/>
              </w:rPr>
              <w:t>in</w:t>
            </w:r>
            <w:r w:rsidR="00835CA1">
              <w:rPr>
                <w:spacing w:val="11"/>
              </w:rPr>
              <w:t xml:space="preserve"> </w:t>
            </w:r>
            <w:r w:rsidR="00835CA1">
              <w:rPr>
                <w:spacing w:val="-4"/>
              </w:rPr>
              <w:t>Human-Autonomy</w:t>
            </w:r>
            <w:r w:rsidR="00835CA1">
              <w:rPr>
                <w:spacing w:val="11"/>
              </w:rPr>
              <w:t xml:space="preserve"> </w:t>
            </w:r>
            <w:r w:rsidR="00835CA1">
              <w:rPr>
                <w:spacing w:val="-4"/>
              </w:rPr>
              <w:t>Interaction</w:t>
            </w:r>
          </w:hyperlink>
          <w:r w:rsidR="00835CA1">
            <w:rPr>
              <w:rFonts w:ascii="Times New Roman"/>
              <w:b w:val="0"/>
            </w:rPr>
            <w:tab/>
          </w:r>
          <w:r w:rsidR="00835CA1">
            <w:rPr>
              <w:spacing w:val="-5"/>
            </w:rPr>
            <w:t>41</w:t>
          </w:r>
        </w:p>
        <w:p w14:paraId="6F1FAD56" w14:textId="77777777" w:rsidR="00835CA1" w:rsidRDefault="00000000" w:rsidP="00835CA1">
          <w:pPr>
            <w:pStyle w:val="TOC3"/>
            <w:numPr>
              <w:ilvl w:val="1"/>
              <w:numId w:val="57"/>
            </w:numPr>
            <w:tabs>
              <w:tab w:val="left" w:pos="1712"/>
              <w:tab w:val="left" w:pos="1713"/>
              <w:tab w:val="right" w:leader="dot" w:pos="7829"/>
            </w:tabs>
          </w:pPr>
          <w:hyperlink w:anchor="_bookmark54" w:history="1">
            <w:r w:rsidR="00835CA1">
              <w:rPr>
                <w:spacing w:val="-2"/>
              </w:rPr>
              <w:t>Introduction</w:t>
            </w:r>
          </w:hyperlink>
          <w:r w:rsidR="00835CA1">
            <w:rPr>
              <w:rFonts w:ascii="Times New Roman"/>
            </w:rPr>
            <w:tab/>
          </w:r>
          <w:r w:rsidR="00835CA1">
            <w:rPr>
              <w:spacing w:val="-5"/>
            </w:rPr>
            <w:t>41</w:t>
          </w:r>
        </w:p>
        <w:p w14:paraId="2D499D33" w14:textId="77777777" w:rsidR="00835CA1" w:rsidRDefault="00000000" w:rsidP="00835CA1">
          <w:pPr>
            <w:pStyle w:val="TOC3"/>
            <w:numPr>
              <w:ilvl w:val="1"/>
              <w:numId w:val="57"/>
            </w:numPr>
            <w:tabs>
              <w:tab w:val="left" w:pos="1712"/>
              <w:tab w:val="left" w:pos="1713"/>
              <w:tab w:val="right" w:leader="dot" w:pos="7829"/>
            </w:tabs>
          </w:pPr>
          <w:hyperlink w:anchor="_bookmark55" w:history="1">
            <w:r w:rsidR="00835CA1">
              <w:t>Safety</w:t>
            </w:r>
            <w:r w:rsidR="00835CA1">
              <w:rPr>
                <w:spacing w:val="6"/>
              </w:rPr>
              <w:t xml:space="preserve"> </w:t>
            </w:r>
            <w:r w:rsidR="00835CA1">
              <w:t>in</w:t>
            </w:r>
            <w:r w:rsidR="00835CA1">
              <w:rPr>
                <w:spacing w:val="7"/>
              </w:rPr>
              <w:t xml:space="preserve"> </w:t>
            </w:r>
            <w:r w:rsidR="00835CA1">
              <w:rPr>
                <w:spacing w:val="-2"/>
              </w:rPr>
              <w:t>HRI/HRC</w:t>
            </w:r>
          </w:hyperlink>
          <w:r w:rsidR="00835CA1">
            <w:rPr>
              <w:rFonts w:ascii="Times New Roman"/>
            </w:rPr>
            <w:tab/>
          </w:r>
          <w:r w:rsidR="00835CA1">
            <w:rPr>
              <w:spacing w:val="-5"/>
            </w:rPr>
            <w:t>42</w:t>
          </w:r>
        </w:p>
        <w:p w14:paraId="7C208929" w14:textId="77777777" w:rsidR="00835CA1" w:rsidRDefault="00000000" w:rsidP="00835CA1">
          <w:pPr>
            <w:pStyle w:val="TOC3"/>
            <w:numPr>
              <w:ilvl w:val="1"/>
              <w:numId w:val="57"/>
            </w:numPr>
            <w:tabs>
              <w:tab w:val="left" w:pos="1712"/>
              <w:tab w:val="left" w:pos="1713"/>
              <w:tab w:val="right" w:leader="dot" w:pos="7829"/>
            </w:tabs>
          </w:pPr>
          <w:hyperlink w:anchor="_bookmark57" w:history="1">
            <w:r w:rsidR="00835CA1">
              <w:rPr>
                <w:spacing w:val="-2"/>
              </w:rPr>
              <w:t>Challenges</w:t>
            </w:r>
            <w:r w:rsidR="00835CA1">
              <w:rPr>
                <w:spacing w:val="3"/>
              </w:rPr>
              <w:t xml:space="preserve"> </w:t>
            </w:r>
            <w:r w:rsidR="00835CA1">
              <w:rPr>
                <w:spacing w:val="-2"/>
              </w:rPr>
              <w:t>of</w:t>
            </w:r>
            <w:r w:rsidR="00835CA1">
              <w:rPr>
                <w:spacing w:val="3"/>
              </w:rPr>
              <w:t xml:space="preserve"> </w:t>
            </w:r>
            <w:r w:rsidR="00835CA1">
              <w:rPr>
                <w:spacing w:val="-5"/>
              </w:rPr>
              <w:t>HRC</w:t>
            </w:r>
          </w:hyperlink>
          <w:r w:rsidR="00835CA1">
            <w:rPr>
              <w:rFonts w:ascii="Times New Roman"/>
            </w:rPr>
            <w:tab/>
          </w:r>
          <w:r w:rsidR="00835CA1">
            <w:rPr>
              <w:spacing w:val="-5"/>
            </w:rPr>
            <w:t>44</w:t>
          </w:r>
        </w:p>
        <w:p w14:paraId="073AEFB8" w14:textId="77777777" w:rsidR="00835CA1" w:rsidRDefault="00000000" w:rsidP="00835CA1">
          <w:pPr>
            <w:pStyle w:val="TOC3"/>
            <w:numPr>
              <w:ilvl w:val="1"/>
              <w:numId w:val="57"/>
            </w:numPr>
            <w:tabs>
              <w:tab w:val="left" w:pos="1712"/>
              <w:tab w:val="left" w:pos="1713"/>
              <w:tab w:val="right" w:leader="dot" w:pos="7829"/>
            </w:tabs>
            <w:spacing w:before="11"/>
          </w:pPr>
          <w:hyperlink w:anchor="_bookmark58" w:history="1">
            <w:r w:rsidR="00835CA1">
              <w:t>Use</w:t>
            </w:r>
            <w:r w:rsidR="00835CA1">
              <w:rPr>
                <w:spacing w:val="-5"/>
              </w:rPr>
              <w:t xml:space="preserve"> </w:t>
            </w:r>
            <w:r w:rsidR="00835CA1">
              <w:rPr>
                <w:spacing w:val="-2"/>
              </w:rPr>
              <w:t>cases</w:t>
            </w:r>
          </w:hyperlink>
          <w:r w:rsidR="00835CA1">
            <w:rPr>
              <w:rFonts w:ascii="Times New Roman"/>
            </w:rPr>
            <w:tab/>
          </w:r>
          <w:r w:rsidR="00835CA1">
            <w:rPr>
              <w:spacing w:val="-5"/>
            </w:rPr>
            <w:t>45</w:t>
          </w:r>
        </w:p>
        <w:p w14:paraId="7B0B2933" w14:textId="77777777" w:rsidR="00835CA1" w:rsidRDefault="00000000" w:rsidP="00835CA1">
          <w:pPr>
            <w:pStyle w:val="TOC3"/>
            <w:numPr>
              <w:ilvl w:val="1"/>
              <w:numId w:val="57"/>
            </w:numPr>
            <w:tabs>
              <w:tab w:val="left" w:pos="1712"/>
              <w:tab w:val="left" w:pos="1713"/>
              <w:tab w:val="right" w:leader="dot" w:pos="7828"/>
            </w:tabs>
          </w:pPr>
          <w:hyperlink w:anchor="_bookmark59" w:history="1">
            <w:r w:rsidR="00835CA1">
              <w:rPr>
                <w:spacing w:val="-2"/>
              </w:rPr>
              <w:t>Recommendations</w:t>
            </w:r>
          </w:hyperlink>
          <w:r w:rsidR="00835CA1">
            <w:rPr>
              <w:rFonts w:ascii="Times New Roman"/>
            </w:rPr>
            <w:tab/>
          </w:r>
          <w:r w:rsidR="00835CA1">
            <w:rPr>
              <w:spacing w:val="-5"/>
            </w:rPr>
            <w:t>46</w:t>
          </w:r>
        </w:p>
        <w:p w14:paraId="7638950A" w14:textId="77777777" w:rsidR="00835CA1" w:rsidRDefault="00000000" w:rsidP="00835CA1">
          <w:pPr>
            <w:pStyle w:val="TOC1"/>
            <w:numPr>
              <w:ilvl w:val="0"/>
              <w:numId w:val="58"/>
            </w:numPr>
            <w:tabs>
              <w:tab w:val="left" w:pos="1527"/>
              <w:tab w:val="left" w:pos="1528"/>
              <w:tab w:val="right" w:pos="7829"/>
            </w:tabs>
            <w:spacing w:before="424"/>
            <w:ind w:left="1527" w:hanging="573"/>
          </w:pPr>
          <w:hyperlink w:anchor="_bookmark60" w:history="1">
            <w:r w:rsidR="00835CA1">
              <w:t>RUNTIME</w:t>
            </w:r>
            <w:r w:rsidR="00835CA1">
              <w:rPr>
                <w:spacing w:val="65"/>
              </w:rPr>
              <w:t xml:space="preserve"> </w:t>
            </w:r>
            <w:r w:rsidR="00835CA1">
              <w:rPr>
                <w:spacing w:val="-2"/>
              </w:rPr>
              <w:t>TECHNIQUES</w:t>
            </w:r>
          </w:hyperlink>
          <w:r w:rsidR="00835CA1">
            <w:rPr>
              <w:rFonts w:ascii="Times New Roman"/>
              <w:b w:val="0"/>
            </w:rPr>
            <w:tab/>
          </w:r>
          <w:r w:rsidR="00835CA1">
            <w:rPr>
              <w:spacing w:val="-5"/>
            </w:rPr>
            <w:t>47</w:t>
          </w:r>
        </w:p>
        <w:p w14:paraId="73BAA939" w14:textId="77777777" w:rsidR="00835CA1" w:rsidRDefault="00000000" w:rsidP="00835CA1">
          <w:pPr>
            <w:pStyle w:val="TOC2"/>
            <w:numPr>
              <w:ilvl w:val="0"/>
              <w:numId w:val="57"/>
            </w:numPr>
            <w:tabs>
              <w:tab w:val="left" w:pos="1255"/>
              <w:tab w:val="right" w:pos="7830"/>
            </w:tabs>
            <w:ind w:hanging="300"/>
          </w:pPr>
          <w:hyperlink w:anchor="_bookmark61" w:history="1">
            <w:r w:rsidR="00835CA1">
              <w:rPr>
                <w:spacing w:val="-2"/>
              </w:rPr>
              <w:t>Runtime Assurance</w:t>
            </w:r>
          </w:hyperlink>
          <w:r w:rsidR="00835CA1">
            <w:rPr>
              <w:rFonts w:ascii="Times New Roman"/>
              <w:b w:val="0"/>
            </w:rPr>
            <w:tab/>
          </w:r>
          <w:r w:rsidR="00835CA1">
            <w:rPr>
              <w:spacing w:val="-5"/>
            </w:rPr>
            <w:t>47</w:t>
          </w:r>
        </w:p>
        <w:p w14:paraId="5AFAF501" w14:textId="77777777" w:rsidR="00835CA1" w:rsidRDefault="00000000" w:rsidP="00835CA1">
          <w:pPr>
            <w:pStyle w:val="TOC3"/>
            <w:numPr>
              <w:ilvl w:val="1"/>
              <w:numId w:val="57"/>
            </w:numPr>
            <w:tabs>
              <w:tab w:val="left" w:pos="1712"/>
              <w:tab w:val="left" w:pos="1713"/>
              <w:tab w:val="right" w:leader="dot" w:pos="7829"/>
            </w:tabs>
          </w:pPr>
          <w:hyperlink w:anchor="_bookmark62" w:history="1">
            <w:r w:rsidR="00835CA1">
              <w:rPr>
                <w:spacing w:val="-2"/>
              </w:rPr>
              <w:t>Challenges</w:t>
            </w:r>
          </w:hyperlink>
          <w:r w:rsidR="00835CA1">
            <w:rPr>
              <w:rFonts w:ascii="Times New Roman"/>
            </w:rPr>
            <w:tab/>
          </w:r>
          <w:r w:rsidR="00835CA1">
            <w:rPr>
              <w:spacing w:val="-5"/>
            </w:rPr>
            <w:t>47</w:t>
          </w:r>
        </w:p>
        <w:p w14:paraId="68960698" w14:textId="77777777" w:rsidR="00835CA1" w:rsidRDefault="00000000" w:rsidP="00835CA1">
          <w:pPr>
            <w:pStyle w:val="TOC3"/>
            <w:numPr>
              <w:ilvl w:val="1"/>
              <w:numId w:val="57"/>
            </w:numPr>
            <w:tabs>
              <w:tab w:val="left" w:pos="1712"/>
              <w:tab w:val="left" w:pos="1713"/>
              <w:tab w:val="right" w:leader="dot" w:pos="7829"/>
            </w:tabs>
          </w:pPr>
          <w:hyperlink w:anchor="_bookmark63" w:history="1">
            <w:r w:rsidR="00835CA1">
              <w:t>Use</w:t>
            </w:r>
            <w:r w:rsidR="00835CA1">
              <w:rPr>
                <w:spacing w:val="-5"/>
              </w:rPr>
              <w:t xml:space="preserve"> </w:t>
            </w:r>
            <w:r w:rsidR="00835CA1">
              <w:rPr>
                <w:spacing w:val="-2"/>
              </w:rPr>
              <w:t>Cases</w:t>
            </w:r>
          </w:hyperlink>
          <w:r w:rsidR="00835CA1">
            <w:rPr>
              <w:rFonts w:ascii="Times New Roman"/>
            </w:rPr>
            <w:tab/>
          </w:r>
          <w:r w:rsidR="00835CA1">
            <w:rPr>
              <w:spacing w:val="-5"/>
            </w:rPr>
            <w:t>48</w:t>
          </w:r>
        </w:p>
        <w:p w14:paraId="5E87F040" w14:textId="77777777" w:rsidR="00835CA1" w:rsidRDefault="00000000" w:rsidP="00835CA1">
          <w:pPr>
            <w:pStyle w:val="TOC3"/>
            <w:numPr>
              <w:ilvl w:val="1"/>
              <w:numId w:val="57"/>
            </w:numPr>
            <w:tabs>
              <w:tab w:val="left" w:pos="1712"/>
              <w:tab w:val="left" w:pos="1713"/>
              <w:tab w:val="right" w:leader="dot" w:pos="7828"/>
            </w:tabs>
          </w:pPr>
          <w:hyperlink w:anchor="_bookmark64" w:history="1">
            <w:r w:rsidR="00835CA1">
              <w:rPr>
                <w:spacing w:val="-2"/>
              </w:rPr>
              <w:t>Recommendations</w:t>
            </w:r>
          </w:hyperlink>
          <w:r w:rsidR="00835CA1">
            <w:rPr>
              <w:rFonts w:ascii="Times New Roman"/>
            </w:rPr>
            <w:tab/>
          </w:r>
          <w:r w:rsidR="00835CA1">
            <w:rPr>
              <w:spacing w:val="-5"/>
            </w:rPr>
            <w:t>50</w:t>
          </w:r>
        </w:p>
        <w:p w14:paraId="2018AAD5" w14:textId="77777777" w:rsidR="00835CA1" w:rsidRDefault="00000000" w:rsidP="00835CA1">
          <w:pPr>
            <w:pStyle w:val="TOC2"/>
            <w:numPr>
              <w:ilvl w:val="0"/>
              <w:numId w:val="57"/>
            </w:numPr>
            <w:tabs>
              <w:tab w:val="left" w:pos="1255"/>
              <w:tab w:val="right" w:pos="7830"/>
            </w:tabs>
            <w:spacing w:before="211"/>
            <w:ind w:hanging="300"/>
          </w:pPr>
          <w:hyperlink w:anchor="_bookmark65" w:history="1">
            <w:r w:rsidR="00835CA1">
              <w:rPr>
                <w:spacing w:val="-2"/>
              </w:rPr>
              <w:t>Autonomy</w:t>
            </w:r>
            <w:r w:rsidR="00835CA1">
              <w:rPr>
                <w:spacing w:val="6"/>
              </w:rPr>
              <w:t xml:space="preserve"> </w:t>
            </w:r>
            <w:r w:rsidR="00835CA1">
              <w:rPr>
                <w:spacing w:val="-2"/>
              </w:rPr>
              <w:t>for</w:t>
            </w:r>
            <w:r w:rsidR="00835CA1">
              <w:rPr>
                <w:spacing w:val="7"/>
              </w:rPr>
              <w:t xml:space="preserve"> </w:t>
            </w:r>
            <w:r w:rsidR="00835CA1">
              <w:rPr>
                <w:spacing w:val="-2"/>
              </w:rPr>
              <w:t>Contingency</w:t>
            </w:r>
            <w:r w:rsidR="00835CA1">
              <w:rPr>
                <w:spacing w:val="6"/>
              </w:rPr>
              <w:t xml:space="preserve"> </w:t>
            </w:r>
            <w:r w:rsidR="00835CA1">
              <w:rPr>
                <w:spacing w:val="-2"/>
              </w:rPr>
              <w:t>Planning</w:t>
            </w:r>
          </w:hyperlink>
          <w:r w:rsidR="00835CA1">
            <w:rPr>
              <w:rFonts w:ascii="Times New Roman"/>
              <w:b w:val="0"/>
            </w:rPr>
            <w:tab/>
          </w:r>
          <w:r w:rsidR="00835CA1">
            <w:rPr>
              <w:spacing w:val="-5"/>
            </w:rPr>
            <w:t>51</w:t>
          </w:r>
        </w:p>
        <w:p w14:paraId="6D5E7036" w14:textId="77777777" w:rsidR="00835CA1" w:rsidRDefault="00000000" w:rsidP="00835CA1">
          <w:pPr>
            <w:pStyle w:val="TOC3"/>
            <w:numPr>
              <w:ilvl w:val="1"/>
              <w:numId w:val="57"/>
            </w:numPr>
            <w:tabs>
              <w:tab w:val="left" w:pos="1713"/>
              <w:tab w:val="right" w:leader="dot" w:pos="7829"/>
            </w:tabs>
          </w:pPr>
          <w:hyperlink w:anchor="_bookmark66" w:history="1">
            <w:r w:rsidR="00835CA1">
              <w:rPr>
                <w:spacing w:val="-2"/>
              </w:rPr>
              <w:t>Introduction</w:t>
            </w:r>
          </w:hyperlink>
          <w:r w:rsidR="00835CA1">
            <w:rPr>
              <w:rFonts w:ascii="Times New Roman"/>
            </w:rPr>
            <w:tab/>
          </w:r>
          <w:r w:rsidR="00835CA1">
            <w:rPr>
              <w:spacing w:val="-5"/>
            </w:rPr>
            <w:t>51</w:t>
          </w:r>
        </w:p>
        <w:p w14:paraId="5B03C8B8" w14:textId="77777777" w:rsidR="00835CA1" w:rsidRDefault="00000000" w:rsidP="00835CA1">
          <w:pPr>
            <w:pStyle w:val="TOC3"/>
            <w:numPr>
              <w:ilvl w:val="1"/>
              <w:numId w:val="57"/>
            </w:numPr>
            <w:tabs>
              <w:tab w:val="left" w:pos="1713"/>
              <w:tab w:val="right" w:leader="dot" w:pos="7829"/>
            </w:tabs>
            <w:spacing w:before="11"/>
          </w:pPr>
          <w:hyperlink w:anchor="_bookmark68" w:history="1">
            <w:r w:rsidR="00835CA1">
              <w:t>Use</w:t>
            </w:r>
            <w:r w:rsidR="00835CA1">
              <w:rPr>
                <w:spacing w:val="-5"/>
              </w:rPr>
              <w:t xml:space="preserve"> </w:t>
            </w:r>
            <w:r w:rsidR="00835CA1">
              <w:rPr>
                <w:spacing w:val="-2"/>
              </w:rPr>
              <w:t>Cases</w:t>
            </w:r>
          </w:hyperlink>
          <w:r w:rsidR="00835CA1">
            <w:rPr>
              <w:rFonts w:ascii="Times New Roman"/>
            </w:rPr>
            <w:tab/>
          </w:r>
          <w:r w:rsidR="00835CA1">
            <w:rPr>
              <w:spacing w:val="-5"/>
            </w:rPr>
            <w:t>52</w:t>
          </w:r>
        </w:p>
        <w:p w14:paraId="3B38137C" w14:textId="77777777" w:rsidR="00835CA1" w:rsidRDefault="00000000" w:rsidP="00835CA1">
          <w:pPr>
            <w:pStyle w:val="TOC3"/>
            <w:numPr>
              <w:ilvl w:val="1"/>
              <w:numId w:val="57"/>
            </w:numPr>
            <w:tabs>
              <w:tab w:val="left" w:pos="1713"/>
              <w:tab w:val="right" w:leader="dot" w:pos="7828"/>
            </w:tabs>
          </w:pPr>
          <w:hyperlink w:anchor="_bookmark70" w:history="1">
            <w:r w:rsidR="00835CA1">
              <w:rPr>
                <w:spacing w:val="-2"/>
              </w:rPr>
              <w:t>Challenges</w:t>
            </w:r>
            <w:r w:rsidR="00835CA1">
              <w:rPr>
                <w:spacing w:val="4"/>
              </w:rPr>
              <w:t xml:space="preserve"> </w:t>
            </w:r>
            <w:r w:rsidR="00835CA1">
              <w:rPr>
                <w:spacing w:val="-2"/>
              </w:rPr>
              <w:t>and</w:t>
            </w:r>
            <w:r w:rsidR="00835CA1">
              <w:rPr>
                <w:spacing w:val="4"/>
              </w:rPr>
              <w:t xml:space="preserve"> </w:t>
            </w:r>
            <w:r w:rsidR="00835CA1">
              <w:rPr>
                <w:spacing w:val="-4"/>
              </w:rPr>
              <w:t>Gaps</w:t>
            </w:r>
          </w:hyperlink>
          <w:r w:rsidR="00835CA1">
            <w:rPr>
              <w:rFonts w:ascii="Times New Roman"/>
            </w:rPr>
            <w:tab/>
          </w:r>
          <w:r w:rsidR="00835CA1">
            <w:rPr>
              <w:spacing w:val="-5"/>
            </w:rPr>
            <w:t>53</w:t>
          </w:r>
        </w:p>
        <w:p w14:paraId="71505150" w14:textId="77777777" w:rsidR="00835CA1" w:rsidRDefault="00000000" w:rsidP="00835CA1">
          <w:pPr>
            <w:pStyle w:val="TOC3"/>
            <w:numPr>
              <w:ilvl w:val="1"/>
              <w:numId w:val="57"/>
            </w:numPr>
            <w:tabs>
              <w:tab w:val="left" w:pos="1713"/>
              <w:tab w:val="right" w:leader="dot" w:pos="7828"/>
            </w:tabs>
          </w:pPr>
          <w:hyperlink w:anchor="_bookmark72" w:history="1">
            <w:r w:rsidR="00835CA1">
              <w:rPr>
                <w:spacing w:val="-2"/>
              </w:rPr>
              <w:t>Recommendations</w:t>
            </w:r>
          </w:hyperlink>
          <w:r w:rsidR="00835CA1">
            <w:rPr>
              <w:rFonts w:ascii="Times New Roman"/>
            </w:rPr>
            <w:tab/>
          </w:r>
          <w:r w:rsidR="00835CA1">
            <w:rPr>
              <w:spacing w:val="-5"/>
            </w:rPr>
            <w:t>55</w:t>
          </w:r>
        </w:p>
        <w:p w14:paraId="314C5F07" w14:textId="77777777" w:rsidR="00835CA1" w:rsidRDefault="00000000" w:rsidP="00835CA1">
          <w:pPr>
            <w:pStyle w:val="TOC2"/>
            <w:numPr>
              <w:ilvl w:val="0"/>
              <w:numId w:val="57"/>
            </w:numPr>
            <w:tabs>
              <w:tab w:val="left" w:pos="1255"/>
              <w:tab w:val="right" w:pos="7829"/>
            </w:tabs>
            <w:spacing w:before="211"/>
            <w:ind w:hanging="300"/>
          </w:pPr>
          <w:hyperlink w:anchor="_bookmark73" w:history="1">
            <w:r w:rsidR="00835CA1">
              <w:rPr>
                <w:spacing w:val="-2"/>
              </w:rPr>
              <w:t>Dynamic</w:t>
            </w:r>
            <w:r w:rsidR="00835CA1">
              <w:rPr>
                <w:spacing w:val="4"/>
              </w:rPr>
              <w:t xml:space="preserve"> </w:t>
            </w:r>
            <w:r w:rsidR="00835CA1">
              <w:rPr>
                <w:spacing w:val="-2"/>
              </w:rPr>
              <w:t>Assurance</w:t>
            </w:r>
          </w:hyperlink>
          <w:r w:rsidR="00835CA1">
            <w:rPr>
              <w:rFonts w:ascii="Times New Roman"/>
              <w:b w:val="0"/>
            </w:rPr>
            <w:tab/>
          </w:r>
          <w:r w:rsidR="00835CA1">
            <w:rPr>
              <w:spacing w:val="-5"/>
            </w:rPr>
            <w:t>57</w:t>
          </w:r>
        </w:p>
        <w:p w14:paraId="59E657D9" w14:textId="77777777" w:rsidR="00835CA1" w:rsidRDefault="00000000" w:rsidP="00835CA1">
          <w:pPr>
            <w:pStyle w:val="TOC3"/>
            <w:numPr>
              <w:ilvl w:val="1"/>
              <w:numId w:val="57"/>
            </w:numPr>
            <w:tabs>
              <w:tab w:val="left" w:pos="1713"/>
              <w:tab w:val="right" w:leader="dot" w:pos="7829"/>
            </w:tabs>
          </w:pPr>
          <w:hyperlink w:anchor="_bookmark74" w:history="1">
            <w:r w:rsidR="00835CA1">
              <w:rPr>
                <w:spacing w:val="-2"/>
              </w:rPr>
              <w:t>Motivation</w:t>
            </w:r>
          </w:hyperlink>
          <w:r w:rsidR="00835CA1">
            <w:rPr>
              <w:rFonts w:ascii="Times New Roman"/>
            </w:rPr>
            <w:tab/>
          </w:r>
          <w:r w:rsidR="00835CA1">
            <w:rPr>
              <w:spacing w:val="-5"/>
            </w:rPr>
            <w:t>57</w:t>
          </w:r>
        </w:p>
        <w:p w14:paraId="74C50488" w14:textId="77777777" w:rsidR="00835CA1" w:rsidRDefault="00000000" w:rsidP="00835CA1">
          <w:pPr>
            <w:pStyle w:val="TOC3"/>
            <w:numPr>
              <w:ilvl w:val="1"/>
              <w:numId w:val="57"/>
            </w:numPr>
            <w:tabs>
              <w:tab w:val="left" w:pos="1713"/>
              <w:tab w:val="right" w:leader="dot" w:pos="7829"/>
            </w:tabs>
          </w:pPr>
          <w:hyperlink w:anchor="_bookmark76" w:history="1">
            <w:r w:rsidR="00835CA1">
              <w:rPr>
                <w:spacing w:val="-2"/>
              </w:rPr>
              <w:t>Current</w:t>
            </w:r>
            <w:r w:rsidR="00835CA1">
              <w:rPr>
                <w:spacing w:val="1"/>
              </w:rPr>
              <w:t xml:space="preserve"> </w:t>
            </w:r>
            <w:r w:rsidR="00835CA1">
              <w:rPr>
                <w:spacing w:val="-2"/>
              </w:rPr>
              <w:t>challenges</w:t>
            </w:r>
            <w:r w:rsidR="00835CA1">
              <w:rPr>
                <w:spacing w:val="2"/>
              </w:rPr>
              <w:t xml:space="preserve"> </w:t>
            </w:r>
            <w:r w:rsidR="00835CA1">
              <w:rPr>
                <w:spacing w:val="-2"/>
              </w:rPr>
              <w:t>of</w:t>
            </w:r>
            <w:r w:rsidR="00835CA1">
              <w:rPr>
                <w:spacing w:val="2"/>
              </w:rPr>
              <w:t xml:space="preserve"> </w:t>
            </w:r>
            <w:r w:rsidR="00835CA1">
              <w:rPr>
                <w:spacing w:val="-2"/>
              </w:rPr>
              <w:t>certification</w:t>
            </w:r>
            <w:r w:rsidR="00835CA1">
              <w:rPr>
                <w:spacing w:val="2"/>
              </w:rPr>
              <w:t xml:space="preserve"> </w:t>
            </w:r>
            <w:r w:rsidR="00835CA1">
              <w:rPr>
                <w:spacing w:val="-2"/>
              </w:rPr>
              <w:t>in</w:t>
            </w:r>
            <w:r w:rsidR="00835CA1">
              <w:rPr>
                <w:spacing w:val="2"/>
              </w:rPr>
              <w:t xml:space="preserve"> </w:t>
            </w:r>
            <w:r w:rsidR="00835CA1">
              <w:rPr>
                <w:spacing w:val="-2"/>
              </w:rPr>
              <w:t>autonomy</w:t>
            </w:r>
          </w:hyperlink>
          <w:r w:rsidR="00835CA1">
            <w:rPr>
              <w:rFonts w:ascii="Times New Roman"/>
            </w:rPr>
            <w:tab/>
          </w:r>
          <w:r w:rsidR="00835CA1">
            <w:rPr>
              <w:spacing w:val="-5"/>
            </w:rPr>
            <w:t>59</w:t>
          </w:r>
        </w:p>
        <w:p w14:paraId="454BDA67" w14:textId="77777777" w:rsidR="00835CA1" w:rsidRDefault="00000000" w:rsidP="00835CA1">
          <w:pPr>
            <w:pStyle w:val="TOC3"/>
            <w:numPr>
              <w:ilvl w:val="1"/>
              <w:numId w:val="57"/>
            </w:numPr>
            <w:tabs>
              <w:tab w:val="left" w:pos="1713"/>
              <w:tab w:val="right" w:leader="dot" w:pos="7828"/>
            </w:tabs>
          </w:pPr>
          <w:hyperlink w:anchor="_bookmark77" w:history="1">
            <w:r w:rsidR="00835CA1">
              <w:t>Dynamic</w:t>
            </w:r>
            <w:r w:rsidR="00835CA1">
              <w:rPr>
                <w:spacing w:val="-4"/>
              </w:rPr>
              <w:t xml:space="preserve"> </w:t>
            </w:r>
            <w:r w:rsidR="00835CA1">
              <w:rPr>
                <w:spacing w:val="-2"/>
              </w:rPr>
              <w:t>assurance</w:t>
            </w:r>
          </w:hyperlink>
          <w:r w:rsidR="00835CA1">
            <w:rPr>
              <w:rFonts w:ascii="Times New Roman"/>
            </w:rPr>
            <w:tab/>
          </w:r>
          <w:r w:rsidR="00835CA1">
            <w:rPr>
              <w:spacing w:val="-5"/>
            </w:rPr>
            <w:t>59</w:t>
          </w:r>
        </w:p>
        <w:p w14:paraId="0A068B25" w14:textId="77777777" w:rsidR="00835CA1" w:rsidRDefault="00000000" w:rsidP="00835CA1">
          <w:pPr>
            <w:pStyle w:val="TOC3"/>
            <w:numPr>
              <w:ilvl w:val="1"/>
              <w:numId w:val="57"/>
            </w:numPr>
            <w:tabs>
              <w:tab w:val="left" w:pos="1713"/>
              <w:tab w:val="right" w:leader="dot" w:pos="7828"/>
            </w:tabs>
          </w:pPr>
          <w:hyperlink w:anchor="_bookmark78" w:history="1">
            <w:r w:rsidR="00835CA1">
              <w:rPr>
                <w:spacing w:val="-2"/>
              </w:rPr>
              <w:t>Recommendations</w:t>
            </w:r>
          </w:hyperlink>
          <w:r w:rsidR="00835CA1">
            <w:rPr>
              <w:rFonts w:ascii="Times New Roman"/>
            </w:rPr>
            <w:tab/>
          </w:r>
          <w:r w:rsidR="00835CA1">
            <w:rPr>
              <w:spacing w:val="-5"/>
            </w:rPr>
            <w:t>61</w:t>
          </w:r>
        </w:p>
        <w:p w14:paraId="3814C93B" w14:textId="77777777" w:rsidR="00835CA1" w:rsidRDefault="00000000" w:rsidP="00835CA1">
          <w:pPr>
            <w:pStyle w:val="TOC1"/>
            <w:numPr>
              <w:ilvl w:val="0"/>
              <w:numId w:val="58"/>
            </w:numPr>
            <w:tabs>
              <w:tab w:val="left" w:pos="1417"/>
              <w:tab w:val="left" w:pos="1418"/>
              <w:tab w:val="right" w:pos="7830"/>
            </w:tabs>
            <w:ind w:left="1417" w:hanging="473"/>
          </w:pPr>
          <w:hyperlink w:anchor="_bookmark82" w:history="1">
            <w:r w:rsidR="00835CA1">
              <w:t>NEW</w:t>
            </w:r>
            <w:r w:rsidR="00835CA1">
              <w:rPr>
                <w:spacing w:val="69"/>
              </w:rPr>
              <w:t xml:space="preserve"> </w:t>
            </w:r>
            <w:r w:rsidR="00835CA1">
              <w:t>APPLICATIONS</w:t>
            </w:r>
            <w:r w:rsidR="00835CA1">
              <w:rPr>
                <w:spacing w:val="70"/>
              </w:rPr>
              <w:t xml:space="preserve"> </w:t>
            </w:r>
            <w:r w:rsidR="00835CA1">
              <w:t>AND</w:t>
            </w:r>
            <w:r w:rsidR="00835CA1">
              <w:rPr>
                <w:spacing w:val="70"/>
              </w:rPr>
              <w:t xml:space="preserve"> </w:t>
            </w:r>
            <w:r w:rsidR="00835CA1">
              <w:rPr>
                <w:spacing w:val="-2"/>
              </w:rPr>
              <w:t>TECHNIQUES</w:t>
            </w:r>
          </w:hyperlink>
          <w:r w:rsidR="00835CA1">
            <w:rPr>
              <w:rFonts w:ascii="Times New Roman"/>
              <w:b w:val="0"/>
            </w:rPr>
            <w:tab/>
          </w:r>
          <w:r w:rsidR="00835CA1">
            <w:rPr>
              <w:spacing w:val="-5"/>
            </w:rPr>
            <w:t>64</w:t>
          </w:r>
        </w:p>
        <w:p w14:paraId="1078BE85" w14:textId="77777777" w:rsidR="00835CA1" w:rsidRDefault="00000000" w:rsidP="00835CA1">
          <w:pPr>
            <w:pStyle w:val="TOC2"/>
            <w:numPr>
              <w:ilvl w:val="0"/>
              <w:numId w:val="57"/>
            </w:numPr>
            <w:tabs>
              <w:tab w:val="left" w:pos="1255"/>
              <w:tab w:val="right" w:pos="7829"/>
            </w:tabs>
            <w:ind w:hanging="300"/>
          </w:pPr>
          <w:hyperlink w:anchor="_bookmark83" w:history="1">
            <w:r w:rsidR="00835CA1">
              <w:t>UTM</w:t>
            </w:r>
            <w:r w:rsidR="00835CA1">
              <w:rPr>
                <w:spacing w:val="27"/>
              </w:rPr>
              <w:t xml:space="preserve"> </w:t>
            </w:r>
            <w:r w:rsidR="00835CA1">
              <w:t>for</w:t>
            </w:r>
            <w:r w:rsidR="00835CA1">
              <w:rPr>
                <w:spacing w:val="28"/>
              </w:rPr>
              <w:t xml:space="preserve"> </w:t>
            </w:r>
            <w:r w:rsidR="00835CA1">
              <w:rPr>
                <w:spacing w:val="-5"/>
              </w:rPr>
              <w:t>UAS</w:t>
            </w:r>
          </w:hyperlink>
          <w:r w:rsidR="00835CA1">
            <w:rPr>
              <w:rFonts w:ascii="Times New Roman"/>
              <w:b w:val="0"/>
            </w:rPr>
            <w:tab/>
          </w:r>
          <w:r w:rsidR="00835CA1">
            <w:rPr>
              <w:spacing w:val="-5"/>
            </w:rPr>
            <w:t>64</w:t>
          </w:r>
        </w:p>
        <w:p w14:paraId="03319EE1" w14:textId="77777777" w:rsidR="00835CA1" w:rsidRDefault="00000000" w:rsidP="00835CA1">
          <w:pPr>
            <w:pStyle w:val="TOC3"/>
            <w:numPr>
              <w:ilvl w:val="1"/>
              <w:numId w:val="57"/>
            </w:numPr>
            <w:tabs>
              <w:tab w:val="left" w:pos="1713"/>
              <w:tab w:val="right" w:leader="dot" w:pos="7829"/>
            </w:tabs>
          </w:pPr>
          <w:hyperlink w:anchor="_bookmark84" w:history="1">
            <w:r w:rsidR="00835CA1">
              <w:rPr>
                <w:spacing w:val="-2"/>
              </w:rPr>
              <w:t>Introduction</w:t>
            </w:r>
          </w:hyperlink>
          <w:r w:rsidR="00835CA1">
            <w:rPr>
              <w:rFonts w:ascii="Times New Roman"/>
            </w:rPr>
            <w:tab/>
          </w:r>
          <w:r w:rsidR="00835CA1">
            <w:rPr>
              <w:spacing w:val="-5"/>
            </w:rPr>
            <w:t>64</w:t>
          </w:r>
        </w:p>
        <w:p w14:paraId="21A8D7CF" w14:textId="77777777" w:rsidR="00835CA1" w:rsidRDefault="00000000" w:rsidP="00835CA1">
          <w:pPr>
            <w:pStyle w:val="TOC3"/>
            <w:numPr>
              <w:ilvl w:val="1"/>
              <w:numId w:val="57"/>
            </w:numPr>
            <w:tabs>
              <w:tab w:val="left" w:pos="1713"/>
              <w:tab w:val="right" w:leader="dot" w:pos="7829"/>
            </w:tabs>
          </w:pPr>
          <w:hyperlink w:anchor="_bookmark87" w:history="1">
            <w:r w:rsidR="00835CA1">
              <w:rPr>
                <w:spacing w:val="-2"/>
              </w:rPr>
              <w:t>Relevant</w:t>
            </w:r>
            <w:r w:rsidR="00835CA1">
              <w:rPr>
                <w:spacing w:val="2"/>
              </w:rPr>
              <w:t xml:space="preserve"> </w:t>
            </w:r>
            <w:r w:rsidR="00835CA1">
              <w:rPr>
                <w:spacing w:val="-2"/>
              </w:rPr>
              <w:t>use</w:t>
            </w:r>
            <w:r w:rsidR="00835CA1">
              <w:rPr>
                <w:spacing w:val="2"/>
              </w:rPr>
              <w:t xml:space="preserve"> </w:t>
            </w:r>
            <w:r w:rsidR="00835CA1">
              <w:rPr>
                <w:spacing w:val="-2"/>
              </w:rPr>
              <w:t>cases</w:t>
            </w:r>
          </w:hyperlink>
          <w:r w:rsidR="00835CA1">
            <w:rPr>
              <w:rFonts w:ascii="Times New Roman"/>
            </w:rPr>
            <w:tab/>
          </w:r>
          <w:r w:rsidR="00835CA1">
            <w:rPr>
              <w:spacing w:val="-5"/>
            </w:rPr>
            <w:t>65</w:t>
          </w:r>
        </w:p>
        <w:p w14:paraId="656BF146" w14:textId="77777777" w:rsidR="00835CA1" w:rsidRDefault="00000000" w:rsidP="00835CA1">
          <w:pPr>
            <w:pStyle w:val="TOC4"/>
            <w:numPr>
              <w:ilvl w:val="2"/>
              <w:numId w:val="57"/>
            </w:numPr>
            <w:tabs>
              <w:tab w:val="left" w:pos="2350"/>
              <w:tab w:val="right" w:leader="dot" w:pos="7830"/>
            </w:tabs>
          </w:pPr>
          <w:hyperlink w:anchor="_bookmark89" w:history="1">
            <w:r w:rsidR="00835CA1">
              <w:rPr>
                <w:spacing w:val="-2"/>
              </w:rPr>
              <w:t>Planning</w:t>
            </w:r>
          </w:hyperlink>
          <w:r w:rsidR="00835CA1">
            <w:rPr>
              <w:rFonts w:ascii="Times New Roman"/>
            </w:rPr>
            <w:tab/>
          </w:r>
          <w:r w:rsidR="00835CA1">
            <w:rPr>
              <w:spacing w:val="-5"/>
            </w:rPr>
            <w:t>66</w:t>
          </w:r>
        </w:p>
        <w:p w14:paraId="7913E970" w14:textId="77777777" w:rsidR="00835CA1" w:rsidRDefault="00000000" w:rsidP="00835CA1">
          <w:pPr>
            <w:pStyle w:val="TOC4"/>
            <w:numPr>
              <w:ilvl w:val="2"/>
              <w:numId w:val="57"/>
            </w:numPr>
            <w:tabs>
              <w:tab w:val="left" w:pos="2350"/>
              <w:tab w:val="right" w:leader="dot" w:pos="7829"/>
            </w:tabs>
          </w:pPr>
          <w:hyperlink w:anchor="_bookmark90" w:history="1">
            <w:r w:rsidR="00835CA1">
              <w:rPr>
                <w:spacing w:val="-5"/>
              </w:rPr>
              <w:t>Performance</w:t>
            </w:r>
            <w:r w:rsidR="00835CA1">
              <w:rPr>
                <w:spacing w:val="16"/>
              </w:rPr>
              <w:t xml:space="preserve"> </w:t>
            </w:r>
            <w:r w:rsidR="00835CA1">
              <w:rPr>
                <w:spacing w:val="-2"/>
              </w:rPr>
              <w:t>Authorization</w:t>
            </w:r>
          </w:hyperlink>
          <w:r w:rsidR="00835CA1">
            <w:rPr>
              <w:rFonts w:ascii="Times New Roman"/>
            </w:rPr>
            <w:tab/>
          </w:r>
          <w:r w:rsidR="00835CA1">
            <w:rPr>
              <w:spacing w:val="-5"/>
            </w:rPr>
            <w:t>66</w:t>
          </w:r>
        </w:p>
        <w:p w14:paraId="0BEF53D1" w14:textId="77777777" w:rsidR="00835CA1" w:rsidRDefault="00000000" w:rsidP="00835CA1">
          <w:pPr>
            <w:pStyle w:val="TOC4"/>
            <w:numPr>
              <w:ilvl w:val="2"/>
              <w:numId w:val="57"/>
            </w:numPr>
            <w:tabs>
              <w:tab w:val="left" w:pos="2350"/>
              <w:tab w:val="right" w:leader="dot" w:pos="7829"/>
            </w:tabs>
          </w:pPr>
          <w:hyperlink w:anchor="_bookmark91" w:history="1">
            <w:r w:rsidR="00835CA1">
              <w:t>Flight</w:t>
            </w:r>
            <w:r w:rsidR="00835CA1">
              <w:rPr>
                <w:spacing w:val="11"/>
              </w:rPr>
              <w:t xml:space="preserve"> </w:t>
            </w:r>
            <w:r w:rsidR="00835CA1">
              <w:rPr>
                <w:spacing w:val="-2"/>
              </w:rPr>
              <w:t>Approval</w:t>
            </w:r>
          </w:hyperlink>
          <w:r w:rsidR="00835CA1">
            <w:rPr>
              <w:rFonts w:ascii="Times New Roman"/>
            </w:rPr>
            <w:tab/>
          </w:r>
          <w:r w:rsidR="00835CA1">
            <w:rPr>
              <w:spacing w:val="-5"/>
            </w:rPr>
            <w:t>67</w:t>
          </w:r>
        </w:p>
        <w:p w14:paraId="776F4294" w14:textId="77777777" w:rsidR="00835CA1" w:rsidRDefault="00000000" w:rsidP="00835CA1">
          <w:pPr>
            <w:pStyle w:val="TOC4"/>
            <w:numPr>
              <w:ilvl w:val="2"/>
              <w:numId w:val="57"/>
            </w:numPr>
            <w:tabs>
              <w:tab w:val="left" w:pos="2350"/>
              <w:tab w:val="right" w:leader="dot" w:pos="7830"/>
            </w:tabs>
            <w:spacing w:before="11"/>
          </w:pPr>
          <w:hyperlink w:anchor="_bookmark92" w:history="1">
            <w:r w:rsidR="00835CA1">
              <w:rPr>
                <w:spacing w:val="-2"/>
              </w:rPr>
              <w:t>Separation</w:t>
            </w:r>
            <w:r w:rsidR="00835CA1">
              <w:rPr>
                <w:spacing w:val="-1"/>
              </w:rPr>
              <w:t xml:space="preserve"> </w:t>
            </w:r>
            <w:r w:rsidR="00835CA1">
              <w:rPr>
                <w:spacing w:val="-2"/>
              </w:rPr>
              <w:t>Approval</w:t>
            </w:r>
          </w:hyperlink>
          <w:r w:rsidR="00835CA1">
            <w:rPr>
              <w:rFonts w:ascii="Times New Roman"/>
            </w:rPr>
            <w:tab/>
          </w:r>
          <w:r w:rsidR="00835CA1">
            <w:rPr>
              <w:spacing w:val="-5"/>
            </w:rPr>
            <w:t>68</w:t>
          </w:r>
        </w:p>
        <w:p w14:paraId="025A16D0" w14:textId="77777777" w:rsidR="00835CA1" w:rsidRDefault="00000000" w:rsidP="00835CA1">
          <w:pPr>
            <w:pStyle w:val="TOC3"/>
            <w:numPr>
              <w:ilvl w:val="1"/>
              <w:numId w:val="57"/>
            </w:numPr>
            <w:tabs>
              <w:tab w:val="left" w:pos="1713"/>
              <w:tab w:val="right" w:leader="dot" w:pos="7828"/>
            </w:tabs>
          </w:pPr>
          <w:hyperlink w:anchor="_bookmark93" w:history="1">
            <w:r w:rsidR="00835CA1">
              <w:t>Gaps</w:t>
            </w:r>
            <w:r w:rsidR="00835CA1">
              <w:rPr>
                <w:spacing w:val="20"/>
              </w:rPr>
              <w:t xml:space="preserve"> </w:t>
            </w:r>
            <w:r w:rsidR="00835CA1">
              <w:t>&amp;</w:t>
            </w:r>
            <w:r w:rsidR="00835CA1">
              <w:rPr>
                <w:spacing w:val="21"/>
              </w:rPr>
              <w:t xml:space="preserve"> </w:t>
            </w:r>
            <w:r w:rsidR="00835CA1">
              <w:rPr>
                <w:spacing w:val="-2"/>
              </w:rPr>
              <w:t>Challenges</w:t>
            </w:r>
          </w:hyperlink>
          <w:r w:rsidR="00835CA1">
            <w:rPr>
              <w:rFonts w:ascii="Times New Roman"/>
            </w:rPr>
            <w:tab/>
          </w:r>
          <w:r w:rsidR="00835CA1">
            <w:rPr>
              <w:spacing w:val="-5"/>
            </w:rPr>
            <w:t>69</w:t>
          </w:r>
        </w:p>
        <w:p w14:paraId="5529E488" w14:textId="77777777" w:rsidR="00835CA1" w:rsidRDefault="00000000" w:rsidP="00835CA1">
          <w:pPr>
            <w:pStyle w:val="TOC3"/>
            <w:numPr>
              <w:ilvl w:val="1"/>
              <w:numId w:val="57"/>
            </w:numPr>
            <w:tabs>
              <w:tab w:val="left" w:pos="1713"/>
              <w:tab w:val="right" w:leader="dot" w:pos="7828"/>
            </w:tabs>
            <w:spacing w:after="20"/>
          </w:pPr>
          <w:hyperlink w:anchor="_bookmark94" w:history="1">
            <w:r w:rsidR="00835CA1">
              <w:rPr>
                <w:spacing w:val="-2"/>
              </w:rPr>
              <w:t>Recommendations</w:t>
            </w:r>
          </w:hyperlink>
          <w:r w:rsidR="00835CA1">
            <w:rPr>
              <w:rFonts w:ascii="Times New Roman"/>
            </w:rPr>
            <w:tab/>
          </w:r>
          <w:r w:rsidR="00835CA1">
            <w:rPr>
              <w:spacing w:val="-5"/>
            </w:rPr>
            <w:t>70</w:t>
          </w:r>
        </w:p>
        <w:p w14:paraId="43310D60" w14:textId="77777777" w:rsidR="00835CA1" w:rsidRDefault="00000000" w:rsidP="00835CA1">
          <w:pPr>
            <w:pStyle w:val="TOC2"/>
            <w:numPr>
              <w:ilvl w:val="0"/>
              <w:numId w:val="57"/>
            </w:numPr>
            <w:tabs>
              <w:tab w:val="left" w:pos="1255"/>
              <w:tab w:val="right" w:pos="7830"/>
            </w:tabs>
            <w:spacing w:before="692"/>
            <w:ind w:hanging="300"/>
          </w:pPr>
          <w:hyperlink w:anchor="_bookmark95" w:history="1">
            <w:r w:rsidR="00835CA1">
              <w:rPr>
                <w:spacing w:val="-2"/>
              </w:rPr>
              <w:t>Model-Based</w:t>
            </w:r>
            <w:r w:rsidR="00835CA1">
              <w:rPr>
                <w:spacing w:val="3"/>
              </w:rPr>
              <w:t xml:space="preserve"> </w:t>
            </w:r>
            <w:r w:rsidR="00835CA1">
              <w:rPr>
                <w:spacing w:val="-2"/>
              </w:rPr>
              <w:t>Systems</w:t>
            </w:r>
            <w:r w:rsidR="00835CA1">
              <w:rPr>
                <w:spacing w:val="4"/>
              </w:rPr>
              <w:t xml:space="preserve"> </w:t>
            </w:r>
            <w:r w:rsidR="00835CA1">
              <w:rPr>
                <w:spacing w:val="-2"/>
              </w:rPr>
              <w:t>Engineering</w:t>
            </w:r>
            <w:r w:rsidR="00835CA1">
              <w:rPr>
                <w:spacing w:val="3"/>
              </w:rPr>
              <w:t xml:space="preserve"> </w:t>
            </w:r>
            <w:r w:rsidR="00835CA1">
              <w:rPr>
                <w:spacing w:val="-2"/>
              </w:rPr>
              <w:t>(MBSE)</w:t>
            </w:r>
            <w:r w:rsidR="00835CA1">
              <w:rPr>
                <w:spacing w:val="4"/>
              </w:rPr>
              <w:t xml:space="preserve"> </w:t>
            </w:r>
            <w:r w:rsidR="00835CA1">
              <w:rPr>
                <w:spacing w:val="-2"/>
              </w:rPr>
              <w:t>for</w:t>
            </w:r>
            <w:r w:rsidR="00835CA1">
              <w:rPr>
                <w:spacing w:val="4"/>
              </w:rPr>
              <w:t xml:space="preserve"> </w:t>
            </w:r>
            <w:r w:rsidR="00835CA1">
              <w:rPr>
                <w:spacing w:val="-2"/>
              </w:rPr>
              <w:t>AI/ML</w:t>
            </w:r>
          </w:hyperlink>
          <w:r w:rsidR="00835CA1">
            <w:rPr>
              <w:rFonts w:ascii="Times New Roman"/>
              <w:b w:val="0"/>
            </w:rPr>
            <w:tab/>
          </w:r>
          <w:r w:rsidR="00835CA1">
            <w:rPr>
              <w:spacing w:val="-5"/>
            </w:rPr>
            <w:t>73</w:t>
          </w:r>
        </w:p>
        <w:p w14:paraId="4BDAEFCB" w14:textId="77777777" w:rsidR="00835CA1" w:rsidRDefault="00000000" w:rsidP="00835CA1">
          <w:pPr>
            <w:pStyle w:val="TOC3"/>
            <w:numPr>
              <w:ilvl w:val="1"/>
              <w:numId w:val="57"/>
            </w:numPr>
            <w:tabs>
              <w:tab w:val="left" w:pos="1713"/>
              <w:tab w:val="right" w:leader="dot" w:pos="7829"/>
            </w:tabs>
            <w:spacing w:before="11"/>
          </w:pPr>
          <w:hyperlink w:anchor="_bookmark96" w:history="1">
            <w:r w:rsidR="00835CA1">
              <w:rPr>
                <w:spacing w:val="-2"/>
              </w:rPr>
              <w:t>Introduction</w:t>
            </w:r>
          </w:hyperlink>
          <w:r w:rsidR="00835CA1">
            <w:rPr>
              <w:rFonts w:ascii="Times New Roman"/>
            </w:rPr>
            <w:tab/>
          </w:r>
          <w:r w:rsidR="00835CA1">
            <w:rPr>
              <w:spacing w:val="-5"/>
            </w:rPr>
            <w:t>73</w:t>
          </w:r>
        </w:p>
        <w:p w14:paraId="292E295F" w14:textId="77777777" w:rsidR="00835CA1" w:rsidRDefault="00000000" w:rsidP="00835CA1">
          <w:pPr>
            <w:pStyle w:val="TOC3"/>
            <w:numPr>
              <w:ilvl w:val="1"/>
              <w:numId w:val="57"/>
            </w:numPr>
            <w:tabs>
              <w:tab w:val="left" w:pos="1713"/>
              <w:tab w:val="right" w:leader="dot" w:pos="7830"/>
            </w:tabs>
          </w:pPr>
          <w:hyperlink w:anchor="_bookmark97" w:history="1">
            <w:r w:rsidR="00835CA1">
              <w:rPr>
                <w:spacing w:val="-2"/>
              </w:rPr>
              <w:t>Model</w:t>
            </w:r>
            <w:r w:rsidR="00835CA1">
              <w:rPr>
                <w:spacing w:val="3"/>
              </w:rPr>
              <w:t xml:space="preserve"> </w:t>
            </w:r>
            <w:r w:rsidR="00835CA1">
              <w:rPr>
                <w:spacing w:val="-2"/>
              </w:rPr>
              <w:t>Based</w:t>
            </w:r>
            <w:r w:rsidR="00835CA1">
              <w:rPr>
                <w:spacing w:val="3"/>
              </w:rPr>
              <w:t xml:space="preserve"> </w:t>
            </w:r>
            <w:r w:rsidR="00835CA1">
              <w:rPr>
                <w:spacing w:val="-2"/>
              </w:rPr>
              <w:t>Systems</w:t>
            </w:r>
            <w:r w:rsidR="00835CA1">
              <w:rPr>
                <w:spacing w:val="4"/>
              </w:rPr>
              <w:t xml:space="preserve"> </w:t>
            </w:r>
            <w:r w:rsidR="00835CA1">
              <w:rPr>
                <w:spacing w:val="-2"/>
              </w:rPr>
              <w:t>Engineering</w:t>
            </w:r>
            <w:r w:rsidR="00835CA1">
              <w:rPr>
                <w:spacing w:val="3"/>
              </w:rPr>
              <w:t xml:space="preserve"> </w:t>
            </w:r>
            <w:r w:rsidR="00835CA1">
              <w:rPr>
                <w:spacing w:val="-2"/>
              </w:rPr>
              <w:t>(MBSE)</w:t>
            </w:r>
          </w:hyperlink>
          <w:r w:rsidR="00835CA1">
            <w:rPr>
              <w:rFonts w:ascii="Times New Roman"/>
            </w:rPr>
            <w:tab/>
          </w:r>
          <w:r w:rsidR="00835CA1">
            <w:rPr>
              <w:spacing w:val="-5"/>
            </w:rPr>
            <w:t>73</w:t>
          </w:r>
        </w:p>
        <w:p w14:paraId="6AF5E731" w14:textId="77777777" w:rsidR="00835CA1" w:rsidRDefault="00000000" w:rsidP="00835CA1">
          <w:pPr>
            <w:pStyle w:val="TOC3"/>
            <w:numPr>
              <w:ilvl w:val="1"/>
              <w:numId w:val="57"/>
            </w:numPr>
            <w:tabs>
              <w:tab w:val="left" w:pos="1713"/>
              <w:tab w:val="right" w:leader="dot" w:pos="7829"/>
            </w:tabs>
          </w:pPr>
          <w:hyperlink w:anchor="_bookmark101" w:history="1">
            <w:r w:rsidR="00835CA1">
              <w:t>Related</w:t>
            </w:r>
            <w:r w:rsidR="00835CA1">
              <w:rPr>
                <w:spacing w:val="-2"/>
              </w:rPr>
              <w:t xml:space="preserve"> </w:t>
            </w:r>
            <w:r w:rsidR="00835CA1">
              <w:rPr>
                <w:spacing w:val="-4"/>
              </w:rPr>
              <w:t>Work</w:t>
            </w:r>
          </w:hyperlink>
          <w:r w:rsidR="00835CA1">
            <w:rPr>
              <w:rFonts w:ascii="Times New Roman"/>
            </w:rPr>
            <w:tab/>
          </w:r>
          <w:r w:rsidR="00835CA1">
            <w:rPr>
              <w:spacing w:val="-5"/>
            </w:rPr>
            <w:t>75</w:t>
          </w:r>
        </w:p>
        <w:p w14:paraId="76B34027" w14:textId="77777777" w:rsidR="00835CA1" w:rsidRDefault="00000000" w:rsidP="00835CA1">
          <w:pPr>
            <w:pStyle w:val="TOC3"/>
            <w:numPr>
              <w:ilvl w:val="1"/>
              <w:numId w:val="57"/>
            </w:numPr>
            <w:tabs>
              <w:tab w:val="left" w:pos="1713"/>
              <w:tab w:val="right" w:leader="dot" w:pos="7829"/>
            </w:tabs>
          </w:pPr>
          <w:hyperlink w:anchor="_bookmark102" w:history="1">
            <w:r w:rsidR="00835CA1">
              <w:rPr>
                <w:spacing w:val="-2"/>
              </w:rPr>
              <w:t>Relevant</w:t>
            </w:r>
            <w:r w:rsidR="00835CA1">
              <w:rPr>
                <w:spacing w:val="2"/>
              </w:rPr>
              <w:t xml:space="preserve"> </w:t>
            </w:r>
            <w:r w:rsidR="00835CA1">
              <w:rPr>
                <w:spacing w:val="-2"/>
              </w:rPr>
              <w:t>use</w:t>
            </w:r>
            <w:r w:rsidR="00835CA1">
              <w:rPr>
                <w:spacing w:val="2"/>
              </w:rPr>
              <w:t xml:space="preserve"> </w:t>
            </w:r>
            <w:r w:rsidR="00835CA1">
              <w:rPr>
                <w:spacing w:val="-2"/>
              </w:rPr>
              <w:t>cases</w:t>
            </w:r>
          </w:hyperlink>
          <w:r w:rsidR="00835CA1">
            <w:rPr>
              <w:rFonts w:ascii="Times New Roman"/>
            </w:rPr>
            <w:tab/>
          </w:r>
          <w:r w:rsidR="00835CA1">
            <w:rPr>
              <w:spacing w:val="-5"/>
            </w:rPr>
            <w:t>76</w:t>
          </w:r>
        </w:p>
        <w:p w14:paraId="55B11406" w14:textId="77777777" w:rsidR="00835CA1" w:rsidRDefault="00000000" w:rsidP="00835CA1">
          <w:pPr>
            <w:pStyle w:val="TOC3"/>
            <w:numPr>
              <w:ilvl w:val="1"/>
              <w:numId w:val="57"/>
            </w:numPr>
            <w:tabs>
              <w:tab w:val="left" w:pos="1713"/>
              <w:tab w:val="right" w:leader="dot" w:pos="7829"/>
            </w:tabs>
          </w:pPr>
          <w:hyperlink w:anchor="_bookmark103" w:history="1">
            <w:r w:rsidR="00835CA1">
              <w:t>Gaps</w:t>
            </w:r>
            <w:r w:rsidR="00835CA1">
              <w:rPr>
                <w:spacing w:val="6"/>
              </w:rPr>
              <w:t xml:space="preserve"> </w:t>
            </w:r>
            <w:r w:rsidR="00835CA1">
              <w:t>and</w:t>
            </w:r>
            <w:r w:rsidR="00835CA1">
              <w:rPr>
                <w:spacing w:val="7"/>
              </w:rPr>
              <w:t xml:space="preserve"> </w:t>
            </w:r>
            <w:r w:rsidR="00835CA1">
              <w:rPr>
                <w:spacing w:val="-2"/>
              </w:rPr>
              <w:t>challenges</w:t>
            </w:r>
          </w:hyperlink>
          <w:r w:rsidR="00835CA1">
            <w:rPr>
              <w:rFonts w:ascii="Times New Roman"/>
            </w:rPr>
            <w:tab/>
          </w:r>
          <w:r w:rsidR="00835CA1">
            <w:rPr>
              <w:spacing w:val="-5"/>
            </w:rPr>
            <w:t>76</w:t>
          </w:r>
        </w:p>
        <w:p w14:paraId="055A0DC3" w14:textId="77777777" w:rsidR="00835CA1" w:rsidRDefault="00000000" w:rsidP="00835CA1">
          <w:pPr>
            <w:pStyle w:val="TOC3"/>
            <w:numPr>
              <w:ilvl w:val="1"/>
              <w:numId w:val="57"/>
            </w:numPr>
            <w:tabs>
              <w:tab w:val="left" w:pos="1713"/>
              <w:tab w:val="right" w:leader="dot" w:pos="7828"/>
            </w:tabs>
          </w:pPr>
          <w:hyperlink w:anchor="_bookmark104" w:history="1">
            <w:r w:rsidR="00835CA1">
              <w:rPr>
                <w:spacing w:val="-2"/>
              </w:rPr>
              <w:t>Recommendations</w:t>
            </w:r>
          </w:hyperlink>
          <w:r w:rsidR="00835CA1">
            <w:rPr>
              <w:rFonts w:ascii="Times New Roman"/>
            </w:rPr>
            <w:tab/>
          </w:r>
          <w:r w:rsidR="00835CA1">
            <w:rPr>
              <w:spacing w:val="-5"/>
            </w:rPr>
            <w:t>77</w:t>
          </w:r>
        </w:p>
        <w:p w14:paraId="6ACEB4AC" w14:textId="77777777" w:rsidR="00835CA1" w:rsidRDefault="00000000" w:rsidP="00835CA1">
          <w:pPr>
            <w:pStyle w:val="TOC1"/>
            <w:numPr>
              <w:ilvl w:val="0"/>
              <w:numId w:val="58"/>
            </w:numPr>
            <w:tabs>
              <w:tab w:val="left" w:pos="1517"/>
              <w:tab w:val="left" w:pos="1518"/>
              <w:tab w:val="right" w:pos="7830"/>
            </w:tabs>
            <w:ind w:left="1517" w:hanging="573"/>
          </w:pPr>
          <w:hyperlink w:anchor="_bookmark105" w:history="1">
            <w:r w:rsidR="00835CA1">
              <w:t>AUTONOMY</w:t>
            </w:r>
            <w:r w:rsidR="00835CA1">
              <w:rPr>
                <w:spacing w:val="59"/>
                <w:w w:val="150"/>
              </w:rPr>
              <w:t xml:space="preserve"> </w:t>
            </w:r>
            <w:r w:rsidR="00835CA1">
              <w:t>SOFTWARE</w:t>
            </w:r>
            <w:r w:rsidR="00835CA1">
              <w:rPr>
                <w:spacing w:val="59"/>
                <w:w w:val="150"/>
              </w:rPr>
              <w:t xml:space="preserve"> </w:t>
            </w:r>
            <w:r w:rsidR="00835CA1">
              <w:rPr>
                <w:spacing w:val="-2"/>
              </w:rPr>
              <w:t>CERTIFICATION</w:t>
            </w:r>
          </w:hyperlink>
          <w:r w:rsidR="00835CA1">
            <w:rPr>
              <w:rFonts w:ascii="Times New Roman"/>
              <w:b w:val="0"/>
            </w:rPr>
            <w:tab/>
          </w:r>
          <w:r w:rsidR="00835CA1">
            <w:rPr>
              <w:spacing w:val="-5"/>
            </w:rPr>
            <w:t>78</w:t>
          </w:r>
        </w:p>
        <w:p w14:paraId="16F62B97" w14:textId="77777777" w:rsidR="00835CA1" w:rsidRDefault="00000000" w:rsidP="00835CA1">
          <w:pPr>
            <w:pStyle w:val="TOC2"/>
            <w:numPr>
              <w:ilvl w:val="0"/>
              <w:numId w:val="57"/>
            </w:numPr>
            <w:tabs>
              <w:tab w:val="left" w:pos="1255"/>
              <w:tab w:val="right" w:pos="7830"/>
            </w:tabs>
            <w:ind w:hanging="300"/>
          </w:pPr>
          <w:hyperlink w:anchor="_bookmark106" w:history="1">
            <w:r w:rsidR="00835CA1">
              <w:rPr>
                <w:spacing w:val="-6"/>
              </w:rPr>
              <w:t>Regulatory</w:t>
            </w:r>
            <w:r w:rsidR="00835CA1">
              <w:rPr>
                <w:spacing w:val="10"/>
              </w:rPr>
              <w:t xml:space="preserve"> </w:t>
            </w:r>
            <w:r w:rsidR="00835CA1">
              <w:rPr>
                <w:spacing w:val="-6"/>
              </w:rPr>
              <w:t>Frameworks</w:t>
            </w:r>
            <w:r w:rsidR="00835CA1">
              <w:rPr>
                <w:spacing w:val="10"/>
              </w:rPr>
              <w:t xml:space="preserve"> </w:t>
            </w:r>
            <w:r w:rsidR="00835CA1">
              <w:rPr>
                <w:spacing w:val="-6"/>
              </w:rPr>
              <w:t>and</w:t>
            </w:r>
            <w:r w:rsidR="00835CA1">
              <w:rPr>
                <w:spacing w:val="10"/>
              </w:rPr>
              <w:t xml:space="preserve"> </w:t>
            </w:r>
            <w:r w:rsidR="00835CA1">
              <w:rPr>
                <w:spacing w:val="-6"/>
              </w:rPr>
              <w:t>Challenges</w:t>
            </w:r>
          </w:hyperlink>
          <w:r w:rsidR="00835CA1">
            <w:rPr>
              <w:rFonts w:ascii="Times New Roman"/>
              <w:b w:val="0"/>
            </w:rPr>
            <w:tab/>
          </w:r>
          <w:r w:rsidR="00835CA1">
            <w:rPr>
              <w:spacing w:val="-5"/>
            </w:rPr>
            <w:t>78</w:t>
          </w:r>
        </w:p>
        <w:p w14:paraId="7CF2F221" w14:textId="77777777" w:rsidR="00835CA1" w:rsidRDefault="00000000" w:rsidP="00835CA1">
          <w:pPr>
            <w:pStyle w:val="TOC3"/>
            <w:numPr>
              <w:ilvl w:val="1"/>
              <w:numId w:val="57"/>
            </w:numPr>
            <w:tabs>
              <w:tab w:val="left" w:pos="1713"/>
              <w:tab w:val="right" w:leader="dot" w:pos="7829"/>
            </w:tabs>
          </w:pPr>
          <w:hyperlink w:anchor="_bookmark107" w:history="1">
            <w:r w:rsidR="00835CA1">
              <w:rPr>
                <w:spacing w:val="-2"/>
              </w:rPr>
              <w:t>Introduction</w:t>
            </w:r>
          </w:hyperlink>
          <w:r w:rsidR="00835CA1">
            <w:rPr>
              <w:rFonts w:ascii="Times New Roman"/>
            </w:rPr>
            <w:tab/>
          </w:r>
          <w:r w:rsidR="00835CA1">
            <w:rPr>
              <w:spacing w:val="-5"/>
            </w:rPr>
            <w:t>78</w:t>
          </w:r>
        </w:p>
        <w:p w14:paraId="0F3FD7A0" w14:textId="77777777" w:rsidR="00835CA1" w:rsidRDefault="00000000" w:rsidP="00835CA1">
          <w:pPr>
            <w:pStyle w:val="TOC3"/>
            <w:numPr>
              <w:ilvl w:val="1"/>
              <w:numId w:val="57"/>
            </w:numPr>
            <w:tabs>
              <w:tab w:val="left" w:pos="1713"/>
              <w:tab w:val="right" w:leader="dot" w:pos="7829"/>
            </w:tabs>
          </w:pPr>
          <w:hyperlink w:anchor="_bookmark108" w:history="1">
            <w:r w:rsidR="00835CA1">
              <w:rPr>
                <w:spacing w:val="-2"/>
              </w:rPr>
              <w:t>Scope</w:t>
            </w:r>
            <w:r w:rsidR="00835CA1">
              <w:rPr>
                <w:spacing w:val="3"/>
              </w:rPr>
              <w:t xml:space="preserve"> </w:t>
            </w:r>
            <w:r w:rsidR="00835CA1">
              <w:rPr>
                <w:spacing w:val="-2"/>
              </w:rPr>
              <w:t>of</w:t>
            </w:r>
            <w:r w:rsidR="00835CA1">
              <w:rPr>
                <w:spacing w:val="4"/>
              </w:rPr>
              <w:t xml:space="preserve"> </w:t>
            </w:r>
            <w:r w:rsidR="00835CA1">
              <w:rPr>
                <w:spacing w:val="-2"/>
              </w:rPr>
              <w:t>autonomy</w:t>
            </w:r>
            <w:r w:rsidR="00835CA1">
              <w:rPr>
                <w:spacing w:val="3"/>
              </w:rPr>
              <w:t xml:space="preserve"> </w:t>
            </w:r>
            <w:r w:rsidR="00835CA1">
              <w:rPr>
                <w:spacing w:val="-2"/>
              </w:rPr>
              <w:t>software</w:t>
            </w:r>
          </w:hyperlink>
          <w:r w:rsidR="00835CA1">
            <w:rPr>
              <w:rFonts w:ascii="Times New Roman"/>
            </w:rPr>
            <w:tab/>
          </w:r>
          <w:r w:rsidR="00835CA1">
            <w:rPr>
              <w:spacing w:val="-5"/>
            </w:rPr>
            <w:t>78</w:t>
          </w:r>
        </w:p>
        <w:p w14:paraId="1F3FBD84" w14:textId="77777777" w:rsidR="00835CA1" w:rsidRDefault="00000000" w:rsidP="00835CA1">
          <w:pPr>
            <w:pStyle w:val="TOC3"/>
            <w:numPr>
              <w:ilvl w:val="1"/>
              <w:numId w:val="57"/>
            </w:numPr>
            <w:tabs>
              <w:tab w:val="left" w:pos="1713"/>
              <w:tab w:val="right" w:leader="dot" w:pos="7829"/>
            </w:tabs>
          </w:pPr>
          <w:hyperlink w:anchor="_bookmark109" w:history="1">
            <w:r w:rsidR="00835CA1">
              <w:t>Regulatory</w:t>
            </w:r>
            <w:r w:rsidR="00835CA1">
              <w:rPr>
                <w:spacing w:val="-1"/>
              </w:rPr>
              <w:t xml:space="preserve"> </w:t>
            </w:r>
            <w:r w:rsidR="00835CA1">
              <w:rPr>
                <w:spacing w:val="-2"/>
              </w:rPr>
              <w:t>frameworks</w:t>
            </w:r>
          </w:hyperlink>
          <w:r w:rsidR="00835CA1">
            <w:rPr>
              <w:rFonts w:ascii="Times New Roman"/>
            </w:rPr>
            <w:tab/>
          </w:r>
          <w:r w:rsidR="00835CA1">
            <w:rPr>
              <w:spacing w:val="-5"/>
            </w:rPr>
            <w:t>79</w:t>
          </w:r>
        </w:p>
        <w:p w14:paraId="6B5620C1" w14:textId="77777777" w:rsidR="00835CA1" w:rsidRDefault="00000000" w:rsidP="00835CA1">
          <w:pPr>
            <w:pStyle w:val="TOC3"/>
            <w:numPr>
              <w:ilvl w:val="1"/>
              <w:numId w:val="57"/>
            </w:numPr>
            <w:tabs>
              <w:tab w:val="left" w:pos="1713"/>
              <w:tab w:val="right" w:leader="dot" w:pos="7830"/>
            </w:tabs>
          </w:pPr>
          <w:hyperlink w:anchor="_bookmark110" w:history="1">
            <w:r w:rsidR="00835CA1">
              <w:rPr>
                <w:spacing w:val="-2"/>
              </w:rPr>
              <w:t>Challenges</w:t>
            </w:r>
            <w:r w:rsidR="00835CA1">
              <w:rPr>
                <w:spacing w:val="2"/>
              </w:rPr>
              <w:t xml:space="preserve"> </w:t>
            </w:r>
            <w:r w:rsidR="00835CA1">
              <w:rPr>
                <w:spacing w:val="-2"/>
              </w:rPr>
              <w:t>for</w:t>
            </w:r>
            <w:r w:rsidR="00835CA1">
              <w:rPr>
                <w:spacing w:val="2"/>
              </w:rPr>
              <w:t xml:space="preserve"> </w:t>
            </w:r>
            <w:r w:rsidR="00835CA1">
              <w:rPr>
                <w:spacing w:val="-2"/>
              </w:rPr>
              <w:t>certification</w:t>
            </w:r>
            <w:r w:rsidR="00835CA1">
              <w:rPr>
                <w:spacing w:val="2"/>
              </w:rPr>
              <w:t xml:space="preserve"> </w:t>
            </w:r>
            <w:r w:rsidR="00835CA1">
              <w:rPr>
                <w:spacing w:val="-2"/>
              </w:rPr>
              <w:t>of</w:t>
            </w:r>
            <w:r w:rsidR="00835CA1">
              <w:rPr>
                <w:spacing w:val="2"/>
              </w:rPr>
              <w:t xml:space="preserve"> </w:t>
            </w:r>
            <w:r w:rsidR="00835CA1">
              <w:rPr>
                <w:spacing w:val="-2"/>
              </w:rPr>
              <w:t>autonomy</w:t>
            </w:r>
            <w:r w:rsidR="00835CA1">
              <w:rPr>
                <w:spacing w:val="2"/>
              </w:rPr>
              <w:t xml:space="preserve"> </w:t>
            </w:r>
            <w:r w:rsidR="00835CA1">
              <w:rPr>
                <w:spacing w:val="-2"/>
              </w:rPr>
              <w:t>software</w:t>
            </w:r>
          </w:hyperlink>
          <w:r w:rsidR="00835CA1">
            <w:rPr>
              <w:rFonts w:ascii="Times New Roman"/>
            </w:rPr>
            <w:tab/>
          </w:r>
          <w:r w:rsidR="00835CA1">
            <w:rPr>
              <w:spacing w:val="-5"/>
            </w:rPr>
            <w:t>81</w:t>
          </w:r>
        </w:p>
        <w:p w14:paraId="623387F8" w14:textId="77777777" w:rsidR="00835CA1" w:rsidRDefault="00000000" w:rsidP="00835CA1">
          <w:pPr>
            <w:pStyle w:val="TOC3"/>
            <w:numPr>
              <w:ilvl w:val="1"/>
              <w:numId w:val="57"/>
            </w:numPr>
            <w:tabs>
              <w:tab w:val="left" w:pos="1713"/>
              <w:tab w:val="right" w:leader="dot" w:pos="7828"/>
            </w:tabs>
          </w:pPr>
          <w:hyperlink w:anchor="_bookmark113" w:history="1">
            <w:r w:rsidR="00835CA1">
              <w:rPr>
                <w:spacing w:val="-2"/>
              </w:rPr>
              <w:t>Recommendations</w:t>
            </w:r>
          </w:hyperlink>
          <w:r w:rsidR="00835CA1">
            <w:rPr>
              <w:rFonts w:ascii="Times New Roman"/>
            </w:rPr>
            <w:tab/>
          </w:r>
          <w:r w:rsidR="00835CA1">
            <w:rPr>
              <w:spacing w:val="-5"/>
            </w:rPr>
            <w:t>84</w:t>
          </w:r>
        </w:p>
        <w:p w14:paraId="6DF418AC" w14:textId="77777777" w:rsidR="00835CA1" w:rsidRDefault="00000000" w:rsidP="00835CA1">
          <w:pPr>
            <w:pStyle w:val="TOC2"/>
            <w:numPr>
              <w:ilvl w:val="0"/>
              <w:numId w:val="57"/>
            </w:numPr>
            <w:tabs>
              <w:tab w:val="left" w:pos="1255"/>
              <w:tab w:val="right" w:pos="7830"/>
            </w:tabs>
            <w:spacing w:before="211"/>
            <w:ind w:hanging="300"/>
          </w:pPr>
          <w:hyperlink w:anchor="_bookmark114" w:history="1">
            <w:r w:rsidR="00835CA1">
              <w:t>Certification</w:t>
            </w:r>
            <w:r w:rsidR="00835CA1">
              <w:rPr>
                <w:spacing w:val="14"/>
              </w:rPr>
              <w:t xml:space="preserve"> </w:t>
            </w:r>
            <w:r w:rsidR="00835CA1">
              <w:t>of</w:t>
            </w:r>
            <w:r w:rsidR="00835CA1">
              <w:rPr>
                <w:spacing w:val="15"/>
              </w:rPr>
              <w:t xml:space="preserve"> </w:t>
            </w:r>
            <w:r w:rsidR="00835CA1">
              <w:t>AI/ML</w:t>
            </w:r>
            <w:r w:rsidR="00835CA1">
              <w:rPr>
                <w:spacing w:val="14"/>
              </w:rPr>
              <w:t xml:space="preserve"> </w:t>
            </w:r>
            <w:r w:rsidR="00835CA1">
              <w:rPr>
                <w:spacing w:val="-2"/>
              </w:rPr>
              <w:t>Subsystems</w:t>
            </w:r>
          </w:hyperlink>
          <w:r w:rsidR="00835CA1">
            <w:rPr>
              <w:rFonts w:ascii="Times New Roman"/>
              <w:b w:val="0"/>
            </w:rPr>
            <w:tab/>
          </w:r>
          <w:r w:rsidR="00835CA1">
            <w:rPr>
              <w:spacing w:val="-5"/>
            </w:rPr>
            <w:t>86</w:t>
          </w:r>
        </w:p>
        <w:p w14:paraId="486367AF" w14:textId="77777777" w:rsidR="00835CA1" w:rsidRDefault="00000000" w:rsidP="00835CA1">
          <w:pPr>
            <w:pStyle w:val="TOC3"/>
            <w:numPr>
              <w:ilvl w:val="1"/>
              <w:numId w:val="57"/>
            </w:numPr>
            <w:tabs>
              <w:tab w:val="left" w:pos="1713"/>
              <w:tab w:val="right" w:leader="dot" w:pos="7828"/>
            </w:tabs>
          </w:pPr>
          <w:hyperlink w:anchor="_bookmark115" w:history="1">
            <w:r w:rsidR="00835CA1">
              <w:t>Current</w:t>
            </w:r>
            <w:r w:rsidR="00835CA1">
              <w:rPr>
                <w:spacing w:val="-2"/>
              </w:rPr>
              <w:t xml:space="preserve"> </w:t>
            </w:r>
            <w:r w:rsidR="00835CA1">
              <w:t>Certification</w:t>
            </w:r>
            <w:r w:rsidR="00835CA1">
              <w:rPr>
                <w:spacing w:val="-1"/>
              </w:rPr>
              <w:t xml:space="preserve"> </w:t>
            </w:r>
            <w:r w:rsidR="00835CA1">
              <w:rPr>
                <w:spacing w:val="-2"/>
              </w:rPr>
              <w:t>Guidance</w:t>
            </w:r>
          </w:hyperlink>
          <w:r w:rsidR="00835CA1">
            <w:rPr>
              <w:rFonts w:ascii="Times New Roman"/>
            </w:rPr>
            <w:tab/>
          </w:r>
          <w:r w:rsidR="00835CA1">
            <w:rPr>
              <w:spacing w:val="-5"/>
            </w:rPr>
            <w:t>86</w:t>
          </w:r>
        </w:p>
        <w:p w14:paraId="288D7F50" w14:textId="77777777" w:rsidR="00835CA1" w:rsidRDefault="00000000" w:rsidP="00835CA1">
          <w:pPr>
            <w:pStyle w:val="TOC3"/>
            <w:numPr>
              <w:ilvl w:val="1"/>
              <w:numId w:val="57"/>
            </w:numPr>
            <w:tabs>
              <w:tab w:val="left" w:pos="1713"/>
              <w:tab w:val="right" w:leader="dot" w:pos="7828"/>
            </w:tabs>
            <w:spacing w:before="11"/>
          </w:pPr>
          <w:hyperlink w:anchor="_bookmark116" w:history="1">
            <w:r w:rsidR="00835CA1">
              <w:t>Gaps</w:t>
            </w:r>
            <w:r w:rsidR="00835CA1">
              <w:rPr>
                <w:spacing w:val="8"/>
              </w:rPr>
              <w:t xml:space="preserve"> </w:t>
            </w:r>
            <w:r w:rsidR="00835CA1">
              <w:t>Relative</w:t>
            </w:r>
            <w:r w:rsidR="00835CA1">
              <w:rPr>
                <w:spacing w:val="8"/>
              </w:rPr>
              <w:t xml:space="preserve"> </w:t>
            </w:r>
            <w:r w:rsidR="00835CA1">
              <w:t>to</w:t>
            </w:r>
            <w:r w:rsidR="00835CA1">
              <w:rPr>
                <w:spacing w:val="8"/>
              </w:rPr>
              <w:t xml:space="preserve"> </w:t>
            </w:r>
            <w:r w:rsidR="00835CA1">
              <w:t>Current</w:t>
            </w:r>
            <w:r w:rsidR="00835CA1">
              <w:rPr>
                <w:spacing w:val="8"/>
              </w:rPr>
              <w:t xml:space="preserve"> </w:t>
            </w:r>
            <w:r w:rsidR="00835CA1">
              <w:rPr>
                <w:spacing w:val="-2"/>
              </w:rPr>
              <w:t>Guidance</w:t>
            </w:r>
          </w:hyperlink>
          <w:r w:rsidR="00835CA1">
            <w:rPr>
              <w:rFonts w:ascii="Times New Roman"/>
            </w:rPr>
            <w:tab/>
          </w:r>
          <w:r w:rsidR="00835CA1">
            <w:rPr>
              <w:spacing w:val="-5"/>
            </w:rPr>
            <w:t>89</w:t>
          </w:r>
        </w:p>
        <w:p w14:paraId="5759F8A0" w14:textId="77777777" w:rsidR="00835CA1" w:rsidRDefault="00000000" w:rsidP="00835CA1">
          <w:pPr>
            <w:pStyle w:val="TOC3"/>
            <w:numPr>
              <w:ilvl w:val="1"/>
              <w:numId w:val="57"/>
            </w:numPr>
            <w:tabs>
              <w:tab w:val="left" w:pos="1713"/>
              <w:tab w:val="right" w:leader="dot" w:pos="7828"/>
            </w:tabs>
          </w:pPr>
          <w:hyperlink w:anchor="_bookmark117" w:history="1">
            <w:r w:rsidR="00835CA1">
              <w:t>New</w:t>
            </w:r>
            <w:r w:rsidR="00835CA1">
              <w:rPr>
                <w:spacing w:val="-2"/>
              </w:rPr>
              <w:t xml:space="preserve"> </w:t>
            </w:r>
            <w:r w:rsidR="00835CA1">
              <w:t>Certification</w:t>
            </w:r>
            <w:r w:rsidR="00835CA1">
              <w:rPr>
                <w:spacing w:val="-2"/>
              </w:rPr>
              <w:t xml:space="preserve"> Guidance</w:t>
            </w:r>
          </w:hyperlink>
          <w:r w:rsidR="00835CA1">
            <w:rPr>
              <w:rFonts w:ascii="Times New Roman"/>
            </w:rPr>
            <w:tab/>
          </w:r>
          <w:r w:rsidR="00835CA1">
            <w:rPr>
              <w:spacing w:val="-5"/>
            </w:rPr>
            <w:t>90</w:t>
          </w:r>
        </w:p>
        <w:p w14:paraId="31A406CA" w14:textId="77777777" w:rsidR="00835CA1" w:rsidRDefault="00000000" w:rsidP="00835CA1">
          <w:pPr>
            <w:pStyle w:val="TOC3"/>
            <w:numPr>
              <w:ilvl w:val="1"/>
              <w:numId w:val="57"/>
            </w:numPr>
            <w:tabs>
              <w:tab w:val="left" w:pos="1713"/>
              <w:tab w:val="right" w:leader="dot" w:pos="7828"/>
            </w:tabs>
          </w:pPr>
          <w:hyperlink w:anchor="_bookmark118" w:history="1">
            <w:r w:rsidR="00835CA1">
              <w:rPr>
                <w:spacing w:val="-2"/>
              </w:rPr>
              <w:t>Recommendations</w:t>
            </w:r>
          </w:hyperlink>
          <w:r w:rsidR="00835CA1">
            <w:rPr>
              <w:rFonts w:ascii="Times New Roman"/>
            </w:rPr>
            <w:tab/>
          </w:r>
          <w:r w:rsidR="00835CA1">
            <w:rPr>
              <w:spacing w:val="-5"/>
            </w:rPr>
            <w:t>92</w:t>
          </w:r>
        </w:p>
        <w:p w14:paraId="7CA5461A" w14:textId="77777777" w:rsidR="00835CA1" w:rsidRDefault="00000000" w:rsidP="00835CA1">
          <w:pPr>
            <w:pStyle w:val="TOC1"/>
            <w:numPr>
              <w:ilvl w:val="0"/>
              <w:numId w:val="58"/>
            </w:numPr>
            <w:tabs>
              <w:tab w:val="left" w:pos="1624"/>
              <w:tab w:val="left" w:pos="1626"/>
              <w:tab w:val="right" w:pos="7828"/>
            </w:tabs>
            <w:spacing w:before="424"/>
            <w:ind w:left="1625" w:hanging="681"/>
          </w:pPr>
          <w:hyperlink w:anchor="_bookmark120" w:history="1">
            <w:r w:rsidR="00835CA1">
              <w:t>SUMMARY</w:t>
            </w:r>
            <w:r w:rsidR="00835CA1">
              <w:rPr>
                <w:spacing w:val="64"/>
              </w:rPr>
              <w:t xml:space="preserve"> </w:t>
            </w:r>
            <w:r w:rsidR="00835CA1">
              <w:rPr>
                <w:spacing w:val="-2"/>
              </w:rPr>
              <w:t>SECTIONS</w:t>
            </w:r>
          </w:hyperlink>
          <w:r w:rsidR="00835CA1">
            <w:rPr>
              <w:rFonts w:ascii="Times New Roman"/>
              <w:b w:val="0"/>
            </w:rPr>
            <w:tab/>
          </w:r>
          <w:r w:rsidR="00835CA1">
            <w:rPr>
              <w:spacing w:val="-5"/>
            </w:rPr>
            <w:t>94</w:t>
          </w:r>
        </w:p>
        <w:p w14:paraId="6B7F41AA" w14:textId="77777777" w:rsidR="00835CA1" w:rsidRDefault="00000000" w:rsidP="00835CA1">
          <w:pPr>
            <w:pStyle w:val="TOC2"/>
            <w:numPr>
              <w:ilvl w:val="0"/>
              <w:numId w:val="57"/>
            </w:numPr>
            <w:tabs>
              <w:tab w:val="left" w:pos="1255"/>
              <w:tab w:val="right" w:pos="7830"/>
            </w:tabs>
            <w:ind w:hanging="300"/>
          </w:pPr>
          <w:hyperlink w:anchor="_bookmark121" w:history="1">
            <w:r w:rsidR="00835CA1">
              <w:rPr>
                <w:spacing w:val="-4"/>
              </w:rPr>
              <w:t>Summary</w:t>
            </w:r>
            <w:r w:rsidR="00835CA1">
              <w:rPr>
                <w:spacing w:val="4"/>
              </w:rPr>
              <w:t xml:space="preserve"> </w:t>
            </w:r>
            <w:r w:rsidR="00835CA1">
              <w:rPr>
                <w:spacing w:val="-4"/>
              </w:rPr>
              <w:t>of</w:t>
            </w:r>
            <w:r w:rsidR="00835CA1">
              <w:rPr>
                <w:spacing w:val="5"/>
              </w:rPr>
              <w:t xml:space="preserve"> </w:t>
            </w:r>
            <w:r w:rsidR="00835CA1">
              <w:rPr>
                <w:spacing w:val="-4"/>
              </w:rPr>
              <w:t>Challenges</w:t>
            </w:r>
            <w:r w:rsidR="00835CA1">
              <w:rPr>
                <w:spacing w:val="5"/>
              </w:rPr>
              <w:t xml:space="preserve"> </w:t>
            </w:r>
            <w:r w:rsidR="00835CA1">
              <w:rPr>
                <w:spacing w:val="-4"/>
              </w:rPr>
              <w:t>and</w:t>
            </w:r>
            <w:r w:rsidR="00835CA1">
              <w:rPr>
                <w:spacing w:val="4"/>
              </w:rPr>
              <w:t xml:space="preserve"> </w:t>
            </w:r>
            <w:r w:rsidR="00835CA1">
              <w:rPr>
                <w:spacing w:val="-4"/>
              </w:rPr>
              <w:t>Gaps</w:t>
            </w:r>
          </w:hyperlink>
          <w:r w:rsidR="00835CA1">
            <w:rPr>
              <w:rFonts w:ascii="Times New Roman"/>
              <w:b w:val="0"/>
            </w:rPr>
            <w:tab/>
          </w:r>
          <w:r w:rsidR="00835CA1">
            <w:rPr>
              <w:spacing w:val="-5"/>
            </w:rPr>
            <w:t>94</w:t>
          </w:r>
        </w:p>
        <w:p w14:paraId="0C06F818" w14:textId="77777777" w:rsidR="00835CA1" w:rsidRDefault="00000000" w:rsidP="00835CA1">
          <w:pPr>
            <w:pStyle w:val="TOC2"/>
            <w:numPr>
              <w:ilvl w:val="0"/>
              <w:numId w:val="57"/>
            </w:numPr>
            <w:tabs>
              <w:tab w:val="left" w:pos="1255"/>
              <w:tab w:val="right" w:pos="7830"/>
            </w:tabs>
            <w:spacing w:before="211"/>
            <w:ind w:hanging="300"/>
          </w:pPr>
          <w:hyperlink w:anchor="_bookmark122" w:history="1">
            <w:r w:rsidR="00835CA1">
              <w:t>Roadmap</w:t>
            </w:r>
            <w:r w:rsidR="00835CA1">
              <w:rPr>
                <w:spacing w:val="13"/>
              </w:rPr>
              <w:t xml:space="preserve"> </w:t>
            </w:r>
            <w:r w:rsidR="00835CA1">
              <w:t>for</w:t>
            </w:r>
            <w:r w:rsidR="00835CA1">
              <w:rPr>
                <w:spacing w:val="13"/>
              </w:rPr>
              <w:t xml:space="preserve"> </w:t>
            </w:r>
            <w:r w:rsidR="00835CA1">
              <w:t>Autonomy</w:t>
            </w:r>
            <w:r w:rsidR="00835CA1">
              <w:rPr>
                <w:spacing w:val="13"/>
              </w:rPr>
              <w:t xml:space="preserve"> </w:t>
            </w:r>
            <w:r w:rsidR="00835CA1">
              <w:t>V&amp;V</w:t>
            </w:r>
            <w:r w:rsidR="00835CA1">
              <w:rPr>
                <w:spacing w:val="14"/>
              </w:rPr>
              <w:t xml:space="preserve"> </w:t>
            </w:r>
            <w:r w:rsidR="00835CA1">
              <w:rPr>
                <w:spacing w:val="-2"/>
              </w:rPr>
              <w:t>techniques</w:t>
            </w:r>
          </w:hyperlink>
          <w:r w:rsidR="00835CA1">
            <w:rPr>
              <w:rFonts w:ascii="Times New Roman"/>
              <w:b w:val="0"/>
            </w:rPr>
            <w:tab/>
          </w:r>
          <w:r w:rsidR="00835CA1">
            <w:rPr>
              <w:spacing w:val="-5"/>
            </w:rPr>
            <w:t>98</w:t>
          </w:r>
        </w:p>
        <w:p w14:paraId="02686266" w14:textId="77777777" w:rsidR="00835CA1" w:rsidRDefault="00000000" w:rsidP="00835CA1">
          <w:pPr>
            <w:pStyle w:val="TOC1"/>
            <w:numPr>
              <w:ilvl w:val="0"/>
              <w:numId w:val="58"/>
            </w:numPr>
            <w:tabs>
              <w:tab w:val="left" w:pos="1732"/>
              <w:tab w:val="left" w:pos="1733"/>
              <w:tab w:val="right" w:pos="7830"/>
            </w:tabs>
            <w:ind w:left="1732" w:hanging="788"/>
          </w:pPr>
          <w:hyperlink w:anchor="_bookmark135" w:history="1">
            <w:r w:rsidR="00835CA1">
              <w:rPr>
                <w:spacing w:val="-2"/>
              </w:rPr>
              <w:t>CONCLUSION</w:t>
            </w:r>
          </w:hyperlink>
          <w:r w:rsidR="00835CA1">
            <w:rPr>
              <w:rFonts w:ascii="Times New Roman"/>
              <w:b w:val="0"/>
            </w:rPr>
            <w:tab/>
          </w:r>
          <w:r w:rsidR="00835CA1">
            <w:rPr>
              <w:spacing w:val="-5"/>
            </w:rPr>
            <w:t>103</w:t>
          </w:r>
        </w:p>
        <w:p w14:paraId="7993A6F0" w14:textId="77777777" w:rsidR="00835CA1" w:rsidRDefault="00000000" w:rsidP="00835CA1">
          <w:pPr>
            <w:pStyle w:val="TOC2"/>
            <w:numPr>
              <w:ilvl w:val="0"/>
              <w:numId w:val="57"/>
            </w:numPr>
            <w:tabs>
              <w:tab w:val="left" w:pos="1255"/>
              <w:tab w:val="right" w:pos="7830"/>
            </w:tabs>
            <w:spacing w:before="203"/>
            <w:ind w:hanging="300"/>
          </w:pPr>
          <w:hyperlink w:anchor="_bookmark136" w:history="1">
            <w:r w:rsidR="00835CA1">
              <w:rPr>
                <w:spacing w:val="-2"/>
              </w:rPr>
              <w:t>Conclusion</w:t>
            </w:r>
          </w:hyperlink>
          <w:r w:rsidR="00835CA1">
            <w:rPr>
              <w:rFonts w:ascii="Times New Roman"/>
              <w:b w:val="0"/>
            </w:rPr>
            <w:tab/>
          </w:r>
          <w:r w:rsidR="00835CA1">
            <w:rPr>
              <w:spacing w:val="-5"/>
            </w:rPr>
            <w:t>103</w:t>
          </w:r>
        </w:p>
        <w:p w14:paraId="307834C2" w14:textId="77777777" w:rsidR="00835CA1" w:rsidRDefault="00000000" w:rsidP="00835CA1">
          <w:pPr>
            <w:pStyle w:val="TOC2"/>
            <w:numPr>
              <w:ilvl w:val="0"/>
              <w:numId w:val="57"/>
            </w:numPr>
            <w:tabs>
              <w:tab w:val="left" w:pos="1255"/>
              <w:tab w:val="right" w:pos="7830"/>
            </w:tabs>
            <w:spacing w:before="211"/>
            <w:ind w:hanging="300"/>
          </w:pPr>
          <w:hyperlink w:anchor="_bookmark137" w:history="1">
            <w:r w:rsidR="00835CA1">
              <w:rPr>
                <w:spacing w:val="-2"/>
              </w:rPr>
              <w:t>References</w:t>
            </w:r>
          </w:hyperlink>
          <w:r w:rsidR="00835CA1">
            <w:rPr>
              <w:rFonts w:ascii="Times New Roman"/>
              <w:b w:val="0"/>
            </w:rPr>
            <w:tab/>
          </w:r>
          <w:r w:rsidR="00835CA1">
            <w:rPr>
              <w:spacing w:val="-5"/>
            </w:rPr>
            <w:t>104</w:t>
          </w:r>
        </w:p>
      </w:sdtContent>
    </w:sdt>
    <w:p w14:paraId="0E8CD2B7" w14:textId="77777777" w:rsidR="00835CA1" w:rsidRDefault="00835CA1" w:rsidP="00835CA1">
      <w:pPr>
        <w:sectPr w:rsidR="00835CA1">
          <w:type w:val="continuous"/>
          <w:pgSz w:w="12240" w:h="15840"/>
          <w:pgMar w:top="1819" w:right="1720" w:bottom="2610" w:left="1720" w:header="0" w:footer="1774" w:gutter="0"/>
          <w:cols w:space="720"/>
        </w:sectPr>
      </w:pPr>
    </w:p>
    <w:p w14:paraId="4B7C80F5" w14:textId="77777777" w:rsidR="00835CA1" w:rsidRDefault="00835CA1" w:rsidP="00835CA1">
      <w:pPr>
        <w:pStyle w:val="BodyText"/>
        <w:rPr>
          <w:b/>
          <w:sz w:val="34"/>
        </w:rPr>
      </w:pPr>
    </w:p>
    <w:p w14:paraId="026C25FA" w14:textId="77777777" w:rsidR="00835CA1" w:rsidRDefault="00835CA1" w:rsidP="00F544E1">
      <w:pPr>
        <w:pStyle w:val="ListParagraph"/>
        <w:numPr>
          <w:ilvl w:val="0"/>
          <w:numId w:val="56"/>
        </w:numPr>
        <w:tabs>
          <w:tab w:val="left" w:pos="1428"/>
          <w:tab w:val="left" w:pos="1429"/>
        </w:tabs>
        <w:spacing w:before="223"/>
        <w:jc w:val="left"/>
        <w:rPr>
          <w:rFonts w:ascii="Cambria"/>
          <w:b/>
          <w:sz w:val="28"/>
        </w:rPr>
      </w:pPr>
      <w:bookmarkStart w:id="1" w:name="Executive_Summary"/>
      <w:bookmarkStart w:id="2" w:name="_bookmark0"/>
      <w:bookmarkEnd w:id="1"/>
      <w:bookmarkEnd w:id="2"/>
      <w:r>
        <w:rPr>
          <w:rFonts w:ascii="Cambria"/>
          <w:b/>
          <w:spacing w:val="-2"/>
          <w:w w:val="110"/>
          <w:sz w:val="28"/>
        </w:rPr>
        <w:t>Executive</w:t>
      </w:r>
      <w:r>
        <w:rPr>
          <w:rFonts w:ascii="Cambria"/>
          <w:b/>
          <w:spacing w:val="17"/>
          <w:w w:val="110"/>
          <w:sz w:val="28"/>
        </w:rPr>
        <w:t xml:space="preserve"> </w:t>
      </w:r>
      <w:r>
        <w:rPr>
          <w:rFonts w:ascii="Cambria"/>
          <w:b/>
          <w:spacing w:val="-2"/>
          <w:w w:val="110"/>
          <w:sz w:val="28"/>
        </w:rPr>
        <w:t>Summary</w:t>
      </w:r>
    </w:p>
    <w:p w14:paraId="09F99BAD" w14:textId="77777777" w:rsidR="00835CA1" w:rsidRDefault="00835CA1" w:rsidP="00835CA1">
      <w:pPr>
        <w:pStyle w:val="BodyText"/>
        <w:spacing w:before="190" w:line="252" w:lineRule="auto"/>
        <w:ind w:left="955" w:right="934" w:hanging="8"/>
        <w:jc w:val="both"/>
      </w:pPr>
      <w:r>
        <w:t>Advanced capabilities are planned for the next generation of autonomous and increasingly</w:t>
      </w:r>
      <w:r>
        <w:rPr>
          <w:spacing w:val="-13"/>
        </w:rPr>
        <w:t xml:space="preserve"> </w:t>
      </w:r>
      <w:r>
        <w:t>autonomous</w:t>
      </w:r>
      <w:r>
        <w:rPr>
          <w:spacing w:val="-12"/>
        </w:rPr>
        <w:t xml:space="preserve"> </w:t>
      </w:r>
      <w:r>
        <w:t>air</w:t>
      </w:r>
      <w:r>
        <w:rPr>
          <w:spacing w:val="-12"/>
        </w:rPr>
        <w:t xml:space="preserve"> </w:t>
      </w:r>
      <w:r>
        <w:t>vehicles.</w:t>
      </w:r>
      <w:r>
        <w:rPr>
          <w:spacing w:val="-12"/>
        </w:rPr>
        <w:t xml:space="preserve"> </w:t>
      </w:r>
      <w:r>
        <w:t>They</w:t>
      </w:r>
      <w:r>
        <w:rPr>
          <w:spacing w:val="-12"/>
        </w:rPr>
        <w:t xml:space="preserve"> </w:t>
      </w:r>
      <w:r>
        <w:t>will</w:t>
      </w:r>
      <w:r>
        <w:rPr>
          <w:spacing w:val="-12"/>
        </w:rPr>
        <w:t xml:space="preserve"> </w:t>
      </w:r>
      <w:r>
        <w:t>include</w:t>
      </w:r>
      <w:r>
        <w:rPr>
          <w:spacing w:val="-12"/>
        </w:rPr>
        <w:t xml:space="preserve"> </w:t>
      </w:r>
      <w:r>
        <w:t>non-traditional</w:t>
      </w:r>
      <w:r>
        <w:rPr>
          <w:spacing w:val="-12"/>
        </w:rPr>
        <w:t xml:space="preserve"> </w:t>
      </w:r>
      <w:r>
        <w:t>compo- nents</w:t>
      </w:r>
      <w:r>
        <w:rPr>
          <w:spacing w:val="-10"/>
        </w:rPr>
        <w:t xml:space="preserve"> </w:t>
      </w:r>
      <w:r>
        <w:t>based</w:t>
      </w:r>
      <w:r>
        <w:rPr>
          <w:spacing w:val="-10"/>
        </w:rPr>
        <w:t xml:space="preserve"> </w:t>
      </w:r>
      <w:r>
        <w:t>on</w:t>
      </w:r>
      <w:r>
        <w:rPr>
          <w:spacing w:val="-10"/>
        </w:rPr>
        <w:t xml:space="preserve"> </w:t>
      </w:r>
      <w:r>
        <w:t>artificial</w:t>
      </w:r>
      <w:r>
        <w:rPr>
          <w:spacing w:val="-10"/>
        </w:rPr>
        <w:t xml:space="preserve"> </w:t>
      </w:r>
      <w:r>
        <w:t>intelligence</w:t>
      </w:r>
      <w:r>
        <w:rPr>
          <w:spacing w:val="-10"/>
        </w:rPr>
        <w:t xml:space="preserve"> </w:t>
      </w:r>
      <w:r>
        <w:t>(AI),</w:t>
      </w:r>
      <w:r>
        <w:rPr>
          <w:spacing w:val="-10"/>
        </w:rPr>
        <w:t xml:space="preserve"> </w:t>
      </w:r>
      <w:r>
        <w:t>machine</w:t>
      </w:r>
      <w:r>
        <w:rPr>
          <w:spacing w:val="-10"/>
        </w:rPr>
        <w:t xml:space="preserve"> </w:t>
      </w:r>
      <w:r>
        <w:t>learning</w:t>
      </w:r>
      <w:r>
        <w:rPr>
          <w:spacing w:val="-10"/>
        </w:rPr>
        <w:t xml:space="preserve"> </w:t>
      </w:r>
      <w:r>
        <w:t>(ML),</w:t>
      </w:r>
      <w:r>
        <w:rPr>
          <w:spacing w:val="-10"/>
        </w:rPr>
        <w:t xml:space="preserve"> </w:t>
      </w:r>
      <w:r>
        <w:t>and</w:t>
      </w:r>
      <w:r>
        <w:rPr>
          <w:spacing w:val="-10"/>
        </w:rPr>
        <w:t xml:space="preserve"> </w:t>
      </w:r>
      <w:r>
        <w:t>complex optimization and planning algorithms.</w:t>
      </w:r>
      <w:r>
        <w:rPr>
          <w:spacing w:val="40"/>
        </w:rPr>
        <w:t xml:space="preserve"> </w:t>
      </w:r>
      <w:r>
        <w:t>These complex components will need to</w:t>
      </w:r>
      <w:r>
        <w:rPr>
          <w:spacing w:val="-7"/>
        </w:rPr>
        <w:t xml:space="preserve"> </w:t>
      </w:r>
      <w:r>
        <w:t>provide</w:t>
      </w:r>
      <w:r>
        <w:rPr>
          <w:spacing w:val="-7"/>
        </w:rPr>
        <w:t xml:space="preserve"> </w:t>
      </w:r>
      <w:r>
        <w:t>enhanced</w:t>
      </w:r>
      <w:r>
        <w:rPr>
          <w:spacing w:val="-6"/>
        </w:rPr>
        <w:t xml:space="preserve"> </w:t>
      </w:r>
      <w:r>
        <w:t>safety</w:t>
      </w:r>
      <w:r>
        <w:rPr>
          <w:spacing w:val="-7"/>
        </w:rPr>
        <w:t xml:space="preserve"> </w:t>
      </w:r>
      <w:r>
        <w:t>and</w:t>
      </w:r>
      <w:r>
        <w:rPr>
          <w:spacing w:val="-7"/>
        </w:rPr>
        <w:t xml:space="preserve"> </w:t>
      </w:r>
      <w:r>
        <w:t>high-level</w:t>
      </w:r>
      <w:r>
        <w:rPr>
          <w:spacing w:val="-6"/>
        </w:rPr>
        <w:t xml:space="preserve"> </w:t>
      </w:r>
      <w:r>
        <w:t>decision-making</w:t>
      </w:r>
      <w:r>
        <w:rPr>
          <w:spacing w:val="-6"/>
        </w:rPr>
        <w:t xml:space="preserve"> </w:t>
      </w:r>
      <w:r>
        <w:t>functions</w:t>
      </w:r>
      <w:r>
        <w:rPr>
          <w:spacing w:val="-7"/>
        </w:rPr>
        <w:t xml:space="preserve"> </w:t>
      </w:r>
      <w:r>
        <w:t>currently performed</w:t>
      </w:r>
      <w:r>
        <w:rPr>
          <w:spacing w:val="-13"/>
        </w:rPr>
        <w:t xml:space="preserve"> </w:t>
      </w:r>
      <w:r>
        <w:t>by</w:t>
      </w:r>
      <w:r>
        <w:rPr>
          <w:spacing w:val="-12"/>
        </w:rPr>
        <w:t xml:space="preserve"> </w:t>
      </w:r>
      <w:r>
        <w:t>human</w:t>
      </w:r>
      <w:r>
        <w:rPr>
          <w:spacing w:val="-12"/>
        </w:rPr>
        <w:t xml:space="preserve"> </w:t>
      </w:r>
      <w:r>
        <w:t>operators.</w:t>
      </w:r>
      <w:r>
        <w:rPr>
          <w:spacing w:val="-12"/>
        </w:rPr>
        <w:t xml:space="preserve"> </w:t>
      </w:r>
      <w:r>
        <w:t>In</w:t>
      </w:r>
      <w:r>
        <w:rPr>
          <w:spacing w:val="-12"/>
        </w:rPr>
        <w:t xml:space="preserve"> </w:t>
      </w:r>
      <w:r>
        <w:t>addition,</w:t>
      </w:r>
      <w:r>
        <w:rPr>
          <w:spacing w:val="-12"/>
        </w:rPr>
        <w:t xml:space="preserve"> </w:t>
      </w:r>
      <w:r>
        <w:t>the</w:t>
      </w:r>
      <w:r>
        <w:rPr>
          <w:spacing w:val="-12"/>
        </w:rPr>
        <w:t xml:space="preserve"> </w:t>
      </w:r>
      <w:r>
        <w:t>complex</w:t>
      </w:r>
      <w:r>
        <w:rPr>
          <w:spacing w:val="-12"/>
        </w:rPr>
        <w:t xml:space="preserve"> </w:t>
      </w:r>
      <w:r>
        <w:t>components</w:t>
      </w:r>
      <w:r>
        <w:rPr>
          <w:spacing w:val="-12"/>
        </w:rPr>
        <w:t xml:space="preserve"> </w:t>
      </w:r>
      <w:r>
        <w:t>will</w:t>
      </w:r>
      <w:r>
        <w:rPr>
          <w:spacing w:val="-12"/>
        </w:rPr>
        <w:t xml:space="preserve"> </w:t>
      </w:r>
      <w:r>
        <w:t xml:space="preserve">need to be robust in the presence of failures, adverse conditions, and unexpected </w:t>
      </w:r>
      <w:r>
        <w:rPr>
          <w:spacing w:val="-2"/>
        </w:rPr>
        <w:t>situations.</w:t>
      </w:r>
    </w:p>
    <w:p w14:paraId="47D5E3A3" w14:textId="77777777" w:rsidR="00835CA1" w:rsidRDefault="00835CA1" w:rsidP="00835CA1">
      <w:pPr>
        <w:pStyle w:val="BodyText"/>
        <w:spacing w:before="4" w:line="252" w:lineRule="auto"/>
        <w:ind w:left="955" w:right="959" w:firstLine="298"/>
        <w:jc w:val="both"/>
      </w:pPr>
      <w:r>
        <w:rPr>
          <w:spacing w:val="-4"/>
        </w:rPr>
        <w:t xml:space="preserve">However, there are serious barriers to the deployment of autonomous aircraft </w:t>
      </w:r>
      <w:r>
        <w:t>in the National Airspace System (NAS). Current civil aviation certification processes are based on the idea that the correct behavior of a system or a component</w:t>
      </w:r>
      <w:r>
        <w:rPr>
          <w:spacing w:val="-11"/>
        </w:rPr>
        <w:t xml:space="preserve"> </w:t>
      </w:r>
      <w:r>
        <w:t>must</w:t>
      </w:r>
      <w:r>
        <w:rPr>
          <w:spacing w:val="-11"/>
        </w:rPr>
        <w:t xml:space="preserve"> </w:t>
      </w:r>
      <w:r>
        <w:t>be</w:t>
      </w:r>
      <w:r>
        <w:rPr>
          <w:spacing w:val="-11"/>
        </w:rPr>
        <w:t xml:space="preserve"> </w:t>
      </w:r>
      <w:r>
        <w:t>completely</w:t>
      </w:r>
      <w:r>
        <w:rPr>
          <w:spacing w:val="-11"/>
        </w:rPr>
        <w:t xml:space="preserve"> </w:t>
      </w:r>
      <w:r>
        <w:t>specified</w:t>
      </w:r>
      <w:r>
        <w:rPr>
          <w:spacing w:val="-11"/>
        </w:rPr>
        <w:t xml:space="preserve"> </w:t>
      </w:r>
      <w:r>
        <w:t>and</w:t>
      </w:r>
      <w:r>
        <w:rPr>
          <w:spacing w:val="-11"/>
        </w:rPr>
        <w:t xml:space="preserve"> </w:t>
      </w:r>
      <w:r>
        <w:t>verified</w:t>
      </w:r>
      <w:r>
        <w:rPr>
          <w:spacing w:val="-11"/>
        </w:rPr>
        <w:t xml:space="preserve"> </w:t>
      </w:r>
      <w:r>
        <w:t>prior</w:t>
      </w:r>
      <w:r>
        <w:rPr>
          <w:spacing w:val="-11"/>
        </w:rPr>
        <w:t xml:space="preserve"> </w:t>
      </w:r>
      <w:r>
        <w:t>to</w:t>
      </w:r>
      <w:r>
        <w:rPr>
          <w:spacing w:val="-11"/>
        </w:rPr>
        <w:t xml:space="preserve"> </w:t>
      </w:r>
      <w:r>
        <w:t xml:space="preserve">operation. These </w:t>
      </w:r>
      <w:r>
        <w:rPr>
          <w:spacing w:val="-2"/>
        </w:rPr>
        <w:t>barriers</w:t>
      </w:r>
      <w:r>
        <w:rPr>
          <w:spacing w:val="-8"/>
        </w:rPr>
        <w:t xml:space="preserve"> </w:t>
      </w:r>
      <w:r>
        <w:rPr>
          <w:spacing w:val="-2"/>
        </w:rPr>
        <w:t>will</w:t>
      </w:r>
      <w:r>
        <w:rPr>
          <w:spacing w:val="-8"/>
        </w:rPr>
        <w:t xml:space="preserve"> </w:t>
      </w:r>
      <w:r>
        <w:rPr>
          <w:spacing w:val="-2"/>
        </w:rPr>
        <w:t>delay</w:t>
      </w:r>
      <w:r>
        <w:rPr>
          <w:spacing w:val="-8"/>
        </w:rPr>
        <w:t xml:space="preserve"> </w:t>
      </w:r>
      <w:r>
        <w:rPr>
          <w:spacing w:val="-2"/>
        </w:rPr>
        <w:t>or</w:t>
      </w:r>
      <w:r>
        <w:rPr>
          <w:spacing w:val="-8"/>
        </w:rPr>
        <w:t xml:space="preserve"> </w:t>
      </w:r>
      <w:r>
        <w:rPr>
          <w:spacing w:val="-2"/>
        </w:rPr>
        <w:t>prevent</w:t>
      </w:r>
      <w:r>
        <w:rPr>
          <w:spacing w:val="-8"/>
        </w:rPr>
        <w:t xml:space="preserve"> </w:t>
      </w:r>
      <w:r>
        <w:rPr>
          <w:spacing w:val="-2"/>
        </w:rPr>
        <w:t>the</w:t>
      </w:r>
      <w:r>
        <w:rPr>
          <w:spacing w:val="-8"/>
        </w:rPr>
        <w:t xml:space="preserve"> </w:t>
      </w:r>
      <w:r>
        <w:rPr>
          <w:spacing w:val="-2"/>
        </w:rPr>
        <w:t>deployment</w:t>
      </w:r>
      <w:r>
        <w:rPr>
          <w:spacing w:val="-8"/>
        </w:rPr>
        <w:t xml:space="preserve"> </w:t>
      </w:r>
      <w:r>
        <w:rPr>
          <w:spacing w:val="-2"/>
        </w:rPr>
        <w:t>of</w:t>
      </w:r>
      <w:r>
        <w:rPr>
          <w:spacing w:val="-8"/>
        </w:rPr>
        <w:t xml:space="preserve"> </w:t>
      </w:r>
      <w:r>
        <w:rPr>
          <w:spacing w:val="-2"/>
        </w:rPr>
        <w:t>crucial</w:t>
      </w:r>
      <w:r>
        <w:rPr>
          <w:spacing w:val="-8"/>
        </w:rPr>
        <w:t xml:space="preserve"> </w:t>
      </w:r>
      <w:r>
        <w:rPr>
          <w:spacing w:val="-2"/>
        </w:rPr>
        <w:t>safety</w:t>
      </w:r>
      <w:r>
        <w:rPr>
          <w:spacing w:val="-8"/>
        </w:rPr>
        <w:t xml:space="preserve"> </w:t>
      </w:r>
      <w:r>
        <w:rPr>
          <w:spacing w:val="-2"/>
        </w:rPr>
        <w:t>functions</w:t>
      </w:r>
      <w:r>
        <w:rPr>
          <w:spacing w:val="-8"/>
        </w:rPr>
        <w:t xml:space="preserve"> </w:t>
      </w:r>
      <w:r>
        <w:rPr>
          <w:spacing w:val="-2"/>
        </w:rPr>
        <w:t>and</w:t>
      </w:r>
      <w:r>
        <w:rPr>
          <w:spacing w:val="-8"/>
        </w:rPr>
        <w:t xml:space="preserve"> </w:t>
      </w:r>
      <w:r>
        <w:rPr>
          <w:spacing w:val="-2"/>
        </w:rPr>
        <w:t xml:space="preserve">new </w:t>
      </w:r>
      <w:r>
        <w:t>capabilities that could be of great value to society.</w:t>
      </w:r>
    </w:p>
    <w:p w14:paraId="738ABFFD" w14:textId="77777777" w:rsidR="00835CA1" w:rsidRDefault="00835CA1" w:rsidP="00835CA1">
      <w:pPr>
        <w:pStyle w:val="BodyText"/>
        <w:spacing w:before="3" w:line="252" w:lineRule="auto"/>
        <w:ind w:left="948" w:right="940" w:firstLine="306"/>
        <w:jc w:val="both"/>
      </w:pPr>
      <w:r>
        <w:t xml:space="preserve">This “Autonomy Verification and Validation Roadmap and Vision 2045” </w:t>
      </w:r>
      <w:r>
        <w:rPr>
          <w:spacing w:val="-4"/>
        </w:rPr>
        <w:t>project had multiple goals.</w:t>
      </w:r>
      <w:r>
        <w:rPr>
          <w:spacing w:val="25"/>
        </w:rPr>
        <w:t xml:space="preserve"> </w:t>
      </w:r>
      <w:r>
        <w:rPr>
          <w:spacing w:val="-4"/>
        </w:rPr>
        <w:t>They were to build a comprehensive list of verification challenges</w:t>
      </w:r>
      <w:r>
        <w:rPr>
          <w:spacing w:val="-9"/>
        </w:rPr>
        <w:t xml:space="preserve"> </w:t>
      </w:r>
      <w:r>
        <w:rPr>
          <w:spacing w:val="-4"/>
        </w:rPr>
        <w:t>and</w:t>
      </w:r>
      <w:r>
        <w:rPr>
          <w:spacing w:val="-8"/>
        </w:rPr>
        <w:t xml:space="preserve"> </w:t>
      </w:r>
      <w:r>
        <w:rPr>
          <w:spacing w:val="-4"/>
        </w:rPr>
        <w:t>needs</w:t>
      </w:r>
      <w:r>
        <w:rPr>
          <w:spacing w:val="-8"/>
        </w:rPr>
        <w:t xml:space="preserve"> </w:t>
      </w:r>
      <w:r>
        <w:rPr>
          <w:spacing w:val="-4"/>
        </w:rPr>
        <w:t>for</w:t>
      </w:r>
      <w:r>
        <w:rPr>
          <w:spacing w:val="-8"/>
        </w:rPr>
        <w:t xml:space="preserve"> </w:t>
      </w:r>
      <w:r>
        <w:rPr>
          <w:spacing w:val="-4"/>
        </w:rPr>
        <w:t>autonomous</w:t>
      </w:r>
      <w:r>
        <w:rPr>
          <w:spacing w:val="-8"/>
        </w:rPr>
        <w:t xml:space="preserve"> </w:t>
      </w:r>
      <w:r>
        <w:rPr>
          <w:spacing w:val="-4"/>
        </w:rPr>
        <w:t>aircraft,</w:t>
      </w:r>
      <w:r>
        <w:rPr>
          <w:spacing w:val="-8"/>
        </w:rPr>
        <w:t xml:space="preserve"> </w:t>
      </w:r>
      <w:r>
        <w:rPr>
          <w:spacing w:val="-4"/>
        </w:rPr>
        <w:t>to</w:t>
      </w:r>
      <w:r>
        <w:rPr>
          <w:spacing w:val="-8"/>
        </w:rPr>
        <w:t xml:space="preserve"> </w:t>
      </w:r>
      <w:r>
        <w:rPr>
          <w:spacing w:val="-4"/>
        </w:rPr>
        <w:t>develop</w:t>
      </w:r>
      <w:r>
        <w:rPr>
          <w:spacing w:val="-8"/>
        </w:rPr>
        <w:t xml:space="preserve"> </w:t>
      </w:r>
      <w:r>
        <w:rPr>
          <w:spacing w:val="-4"/>
        </w:rPr>
        <w:t>a</w:t>
      </w:r>
      <w:r>
        <w:rPr>
          <w:spacing w:val="-8"/>
        </w:rPr>
        <w:t xml:space="preserve"> </w:t>
      </w:r>
      <w:r>
        <w:rPr>
          <w:spacing w:val="-4"/>
        </w:rPr>
        <w:t>roadmap</w:t>
      </w:r>
      <w:r>
        <w:rPr>
          <w:spacing w:val="-8"/>
        </w:rPr>
        <w:t xml:space="preserve"> </w:t>
      </w:r>
      <w:r>
        <w:rPr>
          <w:spacing w:val="-4"/>
        </w:rPr>
        <w:t>to</w:t>
      </w:r>
      <w:r>
        <w:rPr>
          <w:spacing w:val="-8"/>
        </w:rPr>
        <w:t xml:space="preserve"> </w:t>
      </w:r>
      <w:r>
        <w:rPr>
          <w:spacing w:val="-4"/>
        </w:rPr>
        <w:t>meet</w:t>
      </w:r>
      <w:r>
        <w:rPr>
          <w:spacing w:val="-8"/>
        </w:rPr>
        <w:t xml:space="preserve"> </w:t>
      </w:r>
      <w:r>
        <w:rPr>
          <w:spacing w:val="-4"/>
        </w:rPr>
        <w:t xml:space="preserve">those </w:t>
      </w:r>
      <w:r>
        <w:t>needs, to identify the services they can enable, and to point to the certification gaps they fill.</w:t>
      </w:r>
      <w:r>
        <w:rPr>
          <w:spacing w:val="40"/>
        </w:rPr>
        <w:t xml:space="preserve"> </w:t>
      </w:r>
      <w:r>
        <w:t xml:space="preserve">To accomplish these goals, a team of world-class researchers was assembled to provide perspective from the aerospace industry (Boeing, </w:t>
      </w:r>
      <w:r>
        <w:rPr>
          <w:spacing w:val="-2"/>
        </w:rPr>
        <w:t xml:space="preserve">Collins Aerospace, and General Electric) and academia (University of Michigan, </w:t>
      </w:r>
      <w:r>
        <w:t>University of Texas, and Massachusetts Institute of Technology).</w:t>
      </w:r>
      <w:r>
        <w:rPr>
          <w:spacing w:val="40"/>
        </w:rPr>
        <w:t xml:space="preserve"> </w:t>
      </w:r>
      <w:r>
        <w:t>The team had</w:t>
      </w:r>
      <w:r>
        <w:rPr>
          <w:spacing w:val="-8"/>
        </w:rPr>
        <w:t xml:space="preserve"> </w:t>
      </w:r>
      <w:r>
        <w:t>deep</w:t>
      </w:r>
      <w:r>
        <w:rPr>
          <w:spacing w:val="-8"/>
        </w:rPr>
        <w:t xml:space="preserve"> </w:t>
      </w:r>
      <w:r>
        <w:t>expertise</w:t>
      </w:r>
      <w:r>
        <w:rPr>
          <w:spacing w:val="-8"/>
        </w:rPr>
        <w:t xml:space="preserve"> </w:t>
      </w:r>
      <w:r>
        <w:t>in</w:t>
      </w:r>
      <w:r>
        <w:rPr>
          <w:spacing w:val="-8"/>
        </w:rPr>
        <w:t xml:space="preserve"> </w:t>
      </w:r>
      <w:r>
        <w:t>autonomy,</w:t>
      </w:r>
      <w:r>
        <w:rPr>
          <w:spacing w:val="-8"/>
        </w:rPr>
        <w:t xml:space="preserve"> </w:t>
      </w:r>
      <w:r>
        <w:t>aerospace</w:t>
      </w:r>
      <w:r>
        <w:rPr>
          <w:spacing w:val="-8"/>
        </w:rPr>
        <w:t xml:space="preserve"> </w:t>
      </w:r>
      <w:r>
        <w:t>systems,</w:t>
      </w:r>
      <w:r>
        <w:rPr>
          <w:spacing w:val="-8"/>
        </w:rPr>
        <w:t xml:space="preserve"> </w:t>
      </w:r>
      <w:r>
        <w:t>and</w:t>
      </w:r>
      <w:r>
        <w:rPr>
          <w:spacing w:val="-8"/>
        </w:rPr>
        <w:t xml:space="preserve"> </w:t>
      </w:r>
      <w:r>
        <w:t>assurance</w:t>
      </w:r>
      <w:r>
        <w:rPr>
          <w:spacing w:val="-8"/>
        </w:rPr>
        <w:t xml:space="preserve"> </w:t>
      </w:r>
      <w:r>
        <w:t>of</w:t>
      </w:r>
      <w:r>
        <w:rPr>
          <w:spacing w:val="-8"/>
        </w:rPr>
        <w:t xml:space="preserve"> </w:t>
      </w:r>
      <w:r>
        <w:t>Artificial Intelligence/Machine Learning systems.</w:t>
      </w:r>
    </w:p>
    <w:p w14:paraId="2CF45163" w14:textId="77777777" w:rsidR="00835CA1" w:rsidRDefault="00835CA1" w:rsidP="00835CA1">
      <w:pPr>
        <w:pStyle w:val="BodyText"/>
        <w:spacing w:before="5" w:line="252" w:lineRule="auto"/>
        <w:ind w:left="950" w:right="934" w:firstLine="304"/>
        <w:jc w:val="both"/>
      </w:pPr>
      <w:r>
        <w:t>The team followed a systematic approach to build the V&amp;V roadmap and vision as presented in this report.</w:t>
      </w:r>
      <w:r>
        <w:rPr>
          <w:spacing w:val="25"/>
        </w:rPr>
        <w:t xml:space="preserve"> </w:t>
      </w:r>
      <w:r>
        <w:t xml:space="preserve">We first defined the scope of this roadmap, </w:t>
      </w:r>
      <w:r>
        <w:rPr>
          <w:spacing w:val="-2"/>
        </w:rPr>
        <w:t>surveying</w:t>
      </w:r>
      <w:r>
        <w:rPr>
          <w:spacing w:val="-11"/>
        </w:rPr>
        <w:t xml:space="preserve"> </w:t>
      </w:r>
      <w:r>
        <w:rPr>
          <w:spacing w:val="-2"/>
        </w:rPr>
        <w:t>existing</w:t>
      </w:r>
      <w:r>
        <w:rPr>
          <w:spacing w:val="-10"/>
        </w:rPr>
        <w:t xml:space="preserve"> </w:t>
      </w:r>
      <w:r>
        <w:rPr>
          <w:spacing w:val="-2"/>
        </w:rPr>
        <w:t>roadmaps</w:t>
      </w:r>
      <w:r>
        <w:rPr>
          <w:spacing w:val="-10"/>
        </w:rPr>
        <w:t xml:space="preserve"> </w:t>
      </w:r>
      <w:r>
        <w:rPr>
          <w:spacing w:val="-2"/>
        </w:rPr>
        <w:t>from</w:t>
      </w:r>
      <w:r>
        <w:rPr>
          <w:spacing w:val="-10"/>
        </w:rPr>
        <w:t xml:space="preserve"> </w:t>
      </w:r>
      <w:r>
        <w:rPr>
          <w:spacing w:val="-2"/>
        </w:rPr>
        <w:t>national</w:t>
      </w:r>
      <w:r>
        <w:rPr>
          <w:spacing w:val="-10"/>
        </w:rPr>
        <w:t xml:space="preserve"> </w:t>
      </w:r>
      <w:r>
        <w:rPr>
          <w:spacing w:val="-2"/>
        </w:rPr>
        <w:t>and</w:t>
      </w:r>
      <w:r>
        <w:rPr>
          <w:spacing w:val="-10"/>
        </w:rPr>
        <w:t xml:space="preserve"> </w:t>
      </w:r>
      <w:r>
        <w:rPr>
          <w:spacing w:val="-2"/>
        </w:rPr>
        <w:t>international</w:t>
      </w:r>
      <w:r>
        <w:rPr>
          <w:spacing w:val="-10"/>
        </w:rPr>
        <w:t xml:space="preserve"> </w:t>
      </w:r>
      <w:r>
        <w:rPr>
          <w:spacing w:val="-2"/>
        </w:rPr>
        <w:t xml:space="preserve">aerospace-relevant </w:t>
      </w:r>
      <w:r>
        <w:rPr>
          <w:spacing w:val="-4"/>
        </w:rPr>
        <w:t>organizations.</w:t>
      </w:r>
      <w:r>
        <w:rPr>
          <w:spacing w:val="-9"/>
        </w:rPr>
        <w:t xml:space="preserve"> </w:t>
      </w:r>
      <w:r>
        <w:rPr>
          <w:spacing w:val="-4"/>
        </w:rPr>
        <w:t>The</w:t>
      </w:r>
      <w:r>
        <w:rPr>
          <w:spacing w:val="-8"/>
        </w:rPr>
        <w:t xml:space="preserve"> </w:t>
      </w:r>
      <w:r>
        <w:rPr>
          <w:spacing w:val="-4"/>
        </w:rPr>
        <w:t>definition</w:t>
      </w:r>
      <w:r>
        <w:rPr>
          <w:spacing w:val="-8"/>
        </w:rPr>
        <w:t xml:space="preserve"> </w:t>
      </w:r>
      <w:r>
        <w:rPr>
          <w:spacing w:val="-4"/>
        </w:rPr>
        <w:t>of</w:t>
      </w:r>
      <w:r>
        <w:rPr>
          <w:spacing w:val="-8"/>
        </w:rPr>
        <w:t xml:space="preserve"> </w:t>
      </w:r>
      <w:r>
        <w:rPr>
          <w:spacing w:val="-4"/>
        </w:rPr>
        <w:t>the</w:t>
      </w:r>
      <w:r>
        <w:rPr>
          <w:spacing w:val="-8"/>
        </w:rPr>
        <w:t xml:space="preserve"> </w:t>
      </w:r>
      <w:r>
        <w:rPr>
          <w:spacing w:val="-4"/>
        </w:rPr>
        <w:t>scope</w:t>
      </w:r>
      <w:r>
        <w:rPr>
          <w:spacing w:val="-8"/>
        </w:rPr>
        <w:t xml:space="preserve"> </w:t>
      </w:r>
      <w:r>
        <w:rPr>
          <w:spacing w:val="-4"/>
        </w:rPr>
        <w:t>was</w:t>
      </w:r>
      <w:r>
        <w:rPr>
          <w:spacing w:val="-8"/>
        </w:rPr>
        <w:t xml:space="preserve"> </w:t>
      </w:r>
      <w:r>
        <w:rPr>
          <w:spacing w:val="-4"/>
        </w:rPr>
        <w:t>based</w:t>
      </w:r>
      <w:r>
        <w:rPr>
          <w:spacing w:val="-8"/>
        </w:rPr>
        <w:t xml:space="preserve"> </w:t>
      </w:r>
      <w:r>
        <w:rPr>
          <w:spacing w:val="-4"/>
        </w:rPr>
        <w:t>on</w:t>
      </w:r>
      <w:r>
        <w:rPr>
          <w:spacing w:val="-8"/>
        </w:rPr>
        <w:t xml:space="preserve"> </w:t>
      </w:r>
      <w:r>
        <w:rPr>
          <w:spacing w:val="-4"/>
        </w:rPr>
        <w:t>use</w:t>
      </w:r>
      <w:r>
        <w:rPr>
          <w:spacing w:val="-8"/>
        </w:rPr>
        <w:t xml:space="preserve"> </w:t>
      </w:r>
      <w:r>
        <w:rPr>
          <w:spacing w:val="-4"/>
        </w:rPr>
        <w:t>cases</w:t>
      </w:r>
      <w:r>
        <w:rPr>
          <w:spacing w:val="-8"/>
        </w:rPr>
        <w:t xml:space="preserve"> </w:t>
      </w:r>
      <w:r>
        <w:rPr>
          <w:spacing w:val="-4"/>
        </w:rPr>
        <w:t>and</w:t>
      </w:r>
      <w:r>
        <w:rPr>
          <w:spacing w:val="-8"/>
        </w:rPr>
        <w:t xml:space="preserve"> </w:t>
      </w:r>
      <w:r>
        <w:rPr>
          <w:spacing w:val="-4"/>
        </w:rPr>
        <w:t xml:space="preserve">autonomous </w:t>
      </w:r>
      <w:r>
        <w:rPr>
          <w:spacing w:val="-2"/>
        </w:rPr>
        <w:t>functions</w:t>
      </w:r>
      <w:r>
        <w:rPr>
          <w:spacing w:val="-7"/>
        </w:rPr>
        <w:t xml:space="preserve"> </w:t>
      </w:r>
      <w:r>
        <w:rPr>
          <w:spacing w:val="-2"/>
        </w:rPr>
        <w:t>in</w:t>
      </w:r>
      <w:r>
        <w:rPr>
          <w:spacing w:val="-8"/>
        </w:rPr>
        <w:t xml:space="preserve"> </w:t>
      </w:r>
      <w:r>
        <w:rPr>
          <w:spacing w:val="-2"/>
        </w:rPr>
        <w:t>modern</w:t>
      </w:r>
      <w:r>
        <w:rPr>
          <w:spacing w:val="-7"/>
        </w:rPr>
        <w:t xml:space="preserve"> </w:t>
      </w:r>
      <w:r>
        <w:rPr>
          <w:spacing w:val="-2"/>
        </w:rPr>
        <w:t>autonomous</w:t>
      </w:r>
      <w:r>
        <w:rPr>
          <w:spacing w:val="-7"/>
        </w:rPr>
        <w:t xml:space="preserve"> </w:t>
      </w:r>
      <w:r>
        <w:rPr>
          <w:spacing w:val="-2"/>
        </w:rPr>
        <w:t>systems.</w:t>
      </w:r>
      <w:r>
        <w:rPr>
          <w:spacing w:val="7"/>
        </w:rPr>
        <w:t xml:space="preserve"> </w:t>
      </w:r>
      <w:r>
        <w:rPr>
          <w:spacing w:val="-2"/>
        </w:rPr>
        <w:t>Then</w:t>
      </w:r>
      <w:r>
        <w:rPr>
          <w:spacing w:val="-7"/>
        </w:rPr>
        <w:t xml:space="preserve"> </w:t>
      </w:r>
      <w:r>
        <w:rPr>
          <w:spacing w:val="-2"/>
        </w:rPr>
        <w:t>11</w:t>
      </w:r>
      <w:r>
        <w:rPr>
          <w:spacing w:val="-7"/>
        </w:rPr>
        <w:t xml:space="preserve"> </w:t>
      </w:r>
      <w:r>
        <w:rPr>
          <w:spacing w:val="-2"/>
        </w:rPr>
        <w:t>technical</w:t>
      </w:r>
      <w:r>
        <w:rPr>
          <w:spacing w:val="-7"/>
        </w:rPr>
        <w:t xml:space="preserve"> </w:t>
      </w:r>
      <w:r>
        <w:rPr>
          <w:spacing w:val="-2"/>
        </w:rPr>
        <w:t>areas</w:t>
      </w:r>
      <w:r>
        <w:rPr>
          <w:spacing w:val="-8"/>
        </w:rPr>
        <w:t xml:space="preserve"> </w:t>
      </w:r>
      <w:r>
        <w:rPr>
          <w:spacing w:val="-2"/>
        </w:rPr>
        <w:t>were</w:t>
      </w:r>
      <w:r>
        <w:rPr>
          <w:spacing w:val="-7"/>
        </w:rPr>
        <w:t xml:space="preserve"> </w:t>
      </w:r>
      <w:r>
        <w:rPr>
          <w:spacing w:val="-2"/>
        </w:rPr>
        <w:t>selected for</w:t>
      </w:r>
      <w:r>
        <w:rPr>
          <w:spacing w:val="-11"/>
        </w:rPr>
        <w:t xml:space="preserve"> </w:t>
      </w:r>
      <w:r>
        <w:rPr>
          <w:spacing w:val="-2"/>
        </w:rPr>
        <w:t>deep</w:t>
      </w:r>
      <w:r>
        <w:rPr>
          <w:spacing w:val="-10"/>
        </w:rPr>
        <w:t xml:space="preserve"> </w:t>
      </w:r>
      <w:r>
        <w:rPr>
          <w:spacing w:val="-2"/>
        </w:rPr>
        <w:t>dive</w:t>
      </w:r>
      <w:r>
        <w:rPr>
          <w:spacing w:val="-10"/>
        </w:rPr>
        <w:t xml:space="preserve"> </w:t>
      </w:r>
      <w:r>
        <w:rPr>
          <w:spacing w:val="-2"/>
        </w:rPr>
        <w:t>exploration:</w:t>
      </w:r>
      <w:r>
        <w:rPr>
          <w:spacing w:val="-5"/>
        </w:rPr>
        <w:t xml:space="preserve"> </w:t>
      </w:r>
      <w:r>
        <w:rPr>
          <w:spacing w:val="-2"/>
        </w:rPr>
        <w:t>compositional</w:t>
      </w:r>
      <w:r>
        <w:rPr>
          <w:spacing w:val="-10"/>
        </w:rPr>
        <w:t xml:space="preserve"> </w:t>
      </w:r>
      <w:r>
        <w:rPr>
          <w:spacing w:val="-2"/>
        </w:rPr>
        <w:t>verification,</w:t>
      </w:r>
      <w:r>
        <w:rPr>
          <w:spacing w:val="-10"/>
        </w:rPr>
        <w:t xml:space="preserve"> </w:t>
      </w:r>
      <w:r>
        <w:rPr>
          <w:spacing w:val="-2"/>
        </w:rPr>
        <w:t>tradeoff</w:t>
      </w:r>
      <w:r>
        <w:rPr>
          <w:spacing w:val="-10"/>
        </w:rPr>
        <w:t xml:space="preserve"> </w:t>
      </w:r>
      <w:r>
        <w:rPr>
          <w:spacing w:val="-2"/>
        </w:rPr>
        <w:t>of</w:t>
      </w:r>
      <w:r>
        <w:rPr>
          <w:spacing w:val="-10"/>
        </w:rPr>
        <w:t xml:space="preserve"> </w:t>
      </w:r>
      <w:r>
        <w:rPr>
          <w:spacing w:val="-2"/>
        </w:rPr>
        <w:t>different</w:t>
      </w:r>
      <w:r>
        <w:rPr>
          <w:spacing w:val="-10"/>
        </w:rPr>
        <w:t xml:space="preserve"> </w:t>
      </w:r>
      <w:r>
        <w:rPr>
          <w:spacing w:val="-2"/>
        </w:rPr>
        <w:t xml:space="preserve">factors </w:t>
      </w:r>
      <w:r>
        <w:t>of</w:t>
      </w:r>
      <w:r>
        <w:rPr>
          <w:spacing w:val="-3"/>
        </w:rPr>
        <w:t xml:space="preserve"> </w:t>
      </w:r>
      <w:r>
        <w:t>hybrid</w:t>
      </w:r>
      <w:r>
        <w:rPr>
          <w:spacing w:val="-3"/>
        </w:rPr>
        <w:t xml:space="preserve"> </w:t>
      </w:r>
      <w:r>
        <w:t>systems</w:t>
      </w:r>
      <w:r>
        <w:rPr>
          <w:spacing w:val="-3"/>
        </w:rPr>
        <w:t xml:space="preserve"> </w:t>
      </w:r>
      <w:r>
        <w:t>v&amp;v</w:t>
      </w:r>
      <w:r>
        <w:rPr>
          <w:spacing w:val="-3"/>
        </w:rPr>
        <w:t xml:space="preserve"> </w:t>
      </w:r>
      <w:r>
        <w:t>techniques,</w:t>
      </w:r>
      <w:r>
        <w:rPr>
          <w:spacing w:val="-3"/>
        </w:rPr>
        <w:t xml:space="preserve"> </w:t>
      </w:r>
      <w:r>
        <w:t>machine</w:t>
      </w:r>
      <w:r>
        <w:rPr>
          <w:spacing w:val="-3"/>
        </w:rPr>
        <w:t xml:space="preserve"> </w:t>
      </w:r>
      <w:r>
        <w:t>learning</w:t>
      </w:r>
      <w:r>
        <w:rPr>
          <w:spacing w:val="-3"/>
        </w:rPr>
        <w:t xml:space="preserve"> </w:t>
      </w:r>
      <w:r>
        <w:t>V&amp;V</w:t>
      </w:r>
      <w:r>
        <w:rPr>
          <w:spacing w:val="-3"/>
        </w:rPr>
        <w:t xml:space="preserve"> </w:t>
      </w:r>
      <w:r>
        <w:t>techniques,</w:t>
      </w:r>
      <w:r>
        <w:rPr>
          <w:spacing w:val="-3"/>
        </w:rPr>
        <w:t xml:space="preserve"> </w:t>
      </w:r>
      <w:r>
        <w:t>safety</w:t>
      </w:r>
      <w:r>
        <w:rPr>
          <w:spacing w:val="-3"/>
        </w:rPr>
        <w:t xml:space="preserve"> </w:t>
      </w:r>
      <w:r>
        <w:t xml:space="preserve">in Human-Autonomy Interaction, runtime assurance, autonomy for contingency </w:t>
      </w:r>
      <w:r>
        <w:rPr>
          <w:spacing w:val="-4"/>
        </w:rPr>
        <w:t xml:space="preserve">planning, dynamic assurance, Unmanned Aircraft System (UAS) Traffic Manage- </w:t>
      </w:r>
      <w:r>
        <w:rPr>
          <w:spacing w:val="-2"/>
        </w:rPr>
        <w:t>ment</w:t>
      </w:r>
      <w:r>
        <w:rPr>
          <w:spacing w:val="-3"/>
        </w:rPr>
        <w:t xml:space="preserve"> </w:t>
      </w:r>
      <w:r>
        <w:rPr>
          <w:spacing w:val="-2"/>
        </w:rPr>
        <w:t>(UTM),</w:t>
      </w:r>
      <w:r>
        <w:rPr>
          <w:spacing w:val="-3"/>
        </w:rPr>
        <w:t xml:space="preserve"> </w:t>
      </w:r>
      <w:r>
        <w:rPr>
          <w:spacing w:val="-2"/>
        </w:rPr>
        <w:t>Model-Based</w:t>
      </w:r>
      <w:r>
        <w:rPr>
          <w:spacing w:val="-3"/>
        </w:rPr>
        <w:t xml:space="preserve"> </w:t>
      </w:r>
      <w:r>
        <w:rPr>
          <w:spacing w:val="-2"/>
        </w:rPr>
        <w:t>Systems</w:t>
      </w:r>
      <w:r>
        <w:rPr>
          <w:spacing w:val="-3"/>
        </w:rPr>
        <w:t xml:space="preserve"> </w:t>
      </w:r>
      <w:r>
        <w:rPr>
          <w:spacing w:val="-2"/>
        </w:rPr>
        <w:t>Engineering</w:t>
      </w:r>
      <w:r>
        <w:rPr>
          <w:spacing w:val="-3"/>
        </w:rPr>
        <w:t xml:space="preserve"> </w:t>
      </w:r>
      <w:r>
        <w:rPr>
          <w:spacing w:val="-2"/>
        </w:rPr>
        <w:t>(MBSE)</w:t>
      </w:r>
      <w:r>
        <w:rPr>
          <w:spacing w:val="-3"/>
        </w:rPr>
        <w:t xml:space="preserve"> </w:t>
      </w:r>
      <w:r>
        <w:rPr>
          <w:spacing w:val="-2"/>
        </w:rPr>
        <w:t>for</w:t>
      </w:r>
      <w:r>
        <w:rPr>
          <w:spacing w:val="-3"/>
        </w:rPr>
        <w:t xml:space="preserve"> </w:t>
      </w:r>
      <w:r>
        <w:rPr>
          <w:spacing w:val="-2"/>
        </w:rPr>
        <w:t>AI/ML,</w:t>
      </w:r>
      <w:r>
        <w:rPr>
          <w:spacing w:val="-3"/>
        </w:rPr>
        <w:t xml:space="preserve"> </w:t>
      </w:r>
      <w:r>
        <w:rPr>
          <w:spacing w:val="-2"/>
        </w:rPr>
        <w:t>regulatory frameworks</w:t>
      </w:r>
      <w:r>
        <w:rPr>
          <w:spacing w:val="-11"/>
        </w:rPr>
        <w:t xml:space="preserve"> </w:t>
      </w:r>
      <w:r>
        <w:rPr>
          <w:spacing w:val="-2"/>
        </w:rPr>
        <w:t>and</w:t>
      </w:r>
      <w:r>
        <w:rPr>
          <w:spacing w:val="-10"/>
        </w:rPr>
        <w:t xml:space="preserve"> </w:t>
      </w:r>
      <w:r>
        <w:rPr>
          <w:spacing w:val="-2"/>
        </w:rPr>
        <w:t>challenges,</w:t>
      </w:r>
      <w:r>
        <w:rPr>
          <w:spacing w:val="-10"/>
        </w:rPr>
        <w:t xml:space="preserve"> </w:t>
      </w:r>
      <w:r>
        <w:rPr>
          <w:spacing w:val="-2"/>
        </w:rPr>
        <w:t>and</w:t>
      </w:r>
      <w:r>
        <w:rPr>
          <w:spacing w:val="-10"/>
        </w:rPr>
        <w:t xml:space="preserve"> </w:t>
      </w:r>
      <w:r>
        <w:rPr>
          <w:spacing w:val="-2"/>
        </w:rPr>
        <w:t>certification</w:t>
      </w:r>
      <w:r>
        <w:rPr>
          <w:spacing w:val="-10"/>
        </w:rPr>
        <w:t xml:space="preserve"> </w:t>
      </w:r>
      <w:r>
        <w:rPr>
          <w:spacing w:val="-2"/>
        </w:rPr>
        <w:t>of</w:t>
      </w:r>
      <w:r>
        <w:rPr>
          <w:spacing w:val="-10"/>
        </w:rPr>
        <w:t xml:space="preserve"> </w:t>
      </w:r>
      <w:r>
        <w:rPr>
          <w:spacing w:val="-2"/>
        </w:rPr>
        <w:t>AI/ML</w:t>
      </w:r>
      <w:r>
        <w:rPr>
          <w:spacing w:val="-10"/>
        </w:rPr>
        <w:t xml:space="preserve"> </w:t>
      </w:r>
      <w:r>
        <w:rPr>
          <w:spacing w:val="-2"/>
        </w:rPr>
        <w:t>subsystems.</w:t>
      </w:r>
      <w:r>
        <w:rPr>
          <w:spacing w:val="-10"/>
        </w:rPr>
        <w:t xml:space="preserve"> </w:t>
      </w:r>
      <w:r>
        <w:rPr>
          <w:spacing w:val="-2"/>
        </w:rPr>
        <w:t>We</w:t>
      </w:r>
      <w:r>
        <w:rPr>
          <w:spacing w:val="-10"/>
        </w:rPr>
        <w:t xml:space="preserve"> </w:t>
      </w:r>
      <w:r>
        <w:rPr>
          <w:spacing w:val="-2"/>
        </w:rPr>
        <w:t xml:space="preserve">analyzed </w:t>
      </w:r>
      <w:r>
        <w:t xml:space="preserve">the information obtained based on our experience from autonomy and safety- </w:t>
      </w:r>
      <w:r>
        <w:rPr>
          <w:spacing w:val="-2"/>
        </w:rPr>
        <w:t>related</w:t>
      </w:r>
      <w:r>
        <w:rPr>
          <w:spacing w:val="-10"/>
        </w:rPr>
        <w:t xml:space="preserve"> </w:t>
      </w:r>
      <w:r>
        <w:rPr>
          <w:spacing w:val="-2"/>
        </w:rPr>
        <w:t>projects</w:t>
      </w:r>
      <w:r>
        <w:rPr>
          <w:spacing w:val="-10"/>
        </w:rPr>
        <w:t xml:space="preserve"> </w:t>
      </w:r>
      <w:r>
        <w:rPr>
          <w:spacing w:val="-2"/>
        </w:rPr>
        <w:t>and</w:t>
      </w:r>
      <w:r>
        <w:rPr>
          <w:spacing w:val="-10"/>
        </w:rPr>
        <w:t xml:space="preserve"> </w:t>
      </w:r>
      <w:r>
        <w:rPr>
          <w:spacing w:val="-2"/>
        </w:rPr>
        <w:t>synthesized</w:t>
      </w:r>
      <w:r>
        <w:rPr>
          <w:spacing w:val="-10"/>
        </w:rPr>
        <w:t xml:space="preserve"> </w:t>
      </w:r>
      <w:r>
        <w:rPr>
          <w:spacing w:val="-2"/>
        </w:rPr>
        <w:t>the</w:t>
      </w:r>
      <w:r>
        <w:rPr>
          <w:spacing w:val="-10"/>
        </w:rPr>
        <w:t xml:space="preserve"> </w:t>
      </w:r>
      <w:r>
        <w:rPr>
          <w:spacing w:val="-2"/>
        </w:rPr>
        <w:t>information</w:t>
      </w:r>
      <w:r>
        <w:rPr>
          <w:spacing w:val="-10"/>
        </w:rPr>
        <w:t xml:space="preserve"> </w:t>
      </w:r>
      <w:r>
        <w:rPr>
          <w:spacing w:val="-2"/>
        </w:rPr>
        <w:t>to</w:t>
      </w:r>
      <w:r>
        <w:rPr>
          <w:spacing w:val="-10"/>
        </w:rPr>
        <w:t xml:space="preserve"> </w:t>
      </w:r>
      <w:r>
        <w:rPr>
          <w:spacing w:val="-2"/>
        </w:rPr>
        <w:t>build</w:t>
      </w:r>
      <w:r>
        <w:rPr>
          <w:spacing w:val="-10"/>
        </w:rPr>
        <w:t xml:space="preserve"> </w:t>
      </w:r>
      <w:r>
        <w:rPr>
          <w:spacing w:val="-2"/>
        </w:rPr>
        <w:t>our</w:t>
      </w:r>
      <w:r>
        <w:rPr>
          <w:spacing w:val="-10"/>
        </w:rPr>
        <w:t xml:space="preserve"> </w:t>
      </w:r>
      <w:r>
        <w:rPr>
          <w:spacing w:val="-2"/>
        </w:rPr>
        <w:t>roadmap</w:t>
      </w:r>
      <w:r>
        <w:rPr>
          <w:spacing w:val="-10"/>
        </w:rPr>
        <w:t xml:space="preserve"> </w:t>
      </w:r>
      <w:r>
        <w:rPr>
          <w:spacing w:val="-2"/>
        </w:rPr>
        <w:t>and</w:t>
      </w:r>
      <w:r>
        <w:rPr>
          <w:spacing w:val="-10"/>
        </w:rPr>
        <w:t xml:space="preserve"> </w:t>
      </w:r>
      <w:r>
        <w:rPr>
          <w:spacing w:val="-2"/>
        </w:rPr>
        <w:t>make recommendations.</w:t>
      </w:r>
    </w:p>
    <w:p w14:paraId="33E2FBD6" w14:textId="77777777" w:rsidR="00835CA1" w:rsidRDefault="00835CA1" w:rsidP="00835CA1">
      <w:pPr>
        <w:pStyle w:val="BodyText"/>
        <w:spacing w:before="7" w:line="252" w:lineRule="auto"/>
        <w:ind w:left="947" w:right="960" w:firstLine="306"/>
        <w:jc w:val="both"/>
      </w:pPr>
      <w:r>
        <w:rPr>
          <w:spacing w:val="-4"/>
        </w:rPr>
        <w:t>To</w:t>
      </w:r>
      <w:r>
        <w:rPr>
          <w:spacing w:val="-9"/>
        </w:rPr>
        <w:t xml:space="preserve"> </w:t>
      </w:r>
      <w:r>
        <w:rPr>
          <w:spacing w:val="-4"/>
        </w:rPr>
        <w:t>build</w:t>
      </w:r>
      <w:r>
        <w:rPr>
          <w:spacing w:val="-8"/>
        </w:rPr>
        <w:t xml:space="preserve"> </w:t>
      </w:r>
      <w:r>
        <w:rPr>
          <w:spacing w:val="-4"/>
        </w:rPr>
        <w:t>this</w:t>
      </w:r>
      <w:r>
        <w:rPr>
          <w:spacing w:val="-8"/>
        </w:rPr>
        <w:t xml:space="preserve"> </w:t>
      </w:r>
      <w:r>
        <w:rPr>
          <w:spacing w:val="-4"/>
        </w:rPr>
        <w:t>vision</w:t>
      </w:r>
      <w:r>
        <w:rPr>
          <w:spacing w:val="-8"/>
        </w:rPr>
        <w:t xml:space="preserve"> </w:t>
      </w:r>
      <w:r>
        <w:rPr>
          <w:spacing w:val="-4"/>
        </w:rPr>
        <w:t>for</w:t>
      </w:r>
      <w:r>
        <w:rPr>
          <w:spacing w:val="-8"/>
        </w:rPr>
        <w:t xml:space="preserve"> </w:t>
      </w:r>
      <w:r>
        <w:rPr>
          <w:spacing w:val="-4"/>
        </w:rPr>
        <w:t>the</w:t>
      </w:r>
      <w:r>
        <w:rPr>
          <w:spacing w:val="-8"/>
        </w:rPr>
        <w:t xml:space="preserve"> </w:t>
      </w:r>
      <w:r>
        <w:rPr>
          <w:spacing w:val="-4"/>
        </w:rPr>
        <w:t>aviation</w:t>
      </w:r>
      <w:r>
        <w:rPr>
          <w:spacing w:val="-8"/>
        </w:rPr>
        <w:t xml:space="preserve"> </w:t>
      </w:r>
      <w:r>
        <w:rPr>
          <w:spacing w:val="-4"/>
        </w:rPr>
        <w:t>community,</w:t>
      </w:r>
      <w:r>
        <w:rPr>
          <w:spacing w:val="-8"/>
        </w:rPr>
        <w:t xml:space="preserve"> </w:t>
      </w:r>
      <w:r>
        <w:rPr>
          <w:spacing w:val="-4"/>
        </w:rPr>
        <w:t>we</w:t>
      </w:r>
      <w:r>
        <w:rPr>
          <w:spacing w:val="-8"/>
        </w:rPr>
        <w:t xml:space="preserve"> </w:t>
      </w:r>
      <w:r>
        <w:rPr>
          <w:spacing w:val="-4"/>
        </w:rPr>
        <w:t>leveraged</w:t>
      </w:r>
      <w:r>
        <w:rPr>
          <w:spacing w:val="-8"/>
        </w:rPr>
        <w:t xml:space="preserve"> </w:t>
      </w:r>
      <w:r>
        <w:rPr>
          <w:spacing w:val="-4"/>
        </w:rPr>
        <w:t>our</w:t>
      </w:r>
      <w:r>
        <w:rPr>
          <w:spacing w:val="-8"/>
        </w:rPr>
        <w:t xml:space="preserve"> </w:t>
      </w:r>
      <w:r>
        <w:rPr>
          <w:spacing w:val="-4"/>
        </w:rPr>
        <w:t>industry</w:t>
      </w:r>
      <w:r>
        <w:rPr>
          <w:spacing w:val="-8"/>
        </w:rPr>
        <w:t xml:space="preserve"> </w:t>
      </w:r>
      <w:r>
        <w:rPr>
          <w:spacing w:val="-4"/>
        </w:rPr>
        <w:t xml:space="preserve">and </w:t>
      </w:r>
      <w:r>
        <w:rPr>
          <w:spacing w:val="-6"/>
        </w:rPr>
        <w:t>academia</w:t>
      </w:r>
      <w:r>
        <w:t xml:space="preserve"> </w:t>
      </w:r>
      <w:r>
        <w:rPr>
          <w:spacing w:val="-6"/>
        </w:rPr>
        <w:t>expertise along</w:t>
      </w:r>
      <w:r>
        <w:t xml:space="preserve"> </w:t>
      </w:r>
      <w:r>
        <w:rPr>
          <w:spacing w:val="-6"/>
        </w:rPr>
        <w:t>with valuable inputs</w:t>
      </w:r>
      <w:r>
        <w:t xml:space="preserve"> </w:t>
      </w:r>
      <w:r>
        <w:rPr>
          <w:spacing w:val="-6"/>
        </w:rPr>
        <w:t>from government</w:t>
      </w:r>
      <w:r>
        <w:t xml:space="preserve"> </w:t>
      </w:r>
      <w:r>
        <w:rPr>
          <w:spacing w:val="-6"/>
        </w:rPr>
        <w:t xml:space="preserve">agencies (Federal </w:t>
      </w:r>
      <w:r>
        <w:t xml:space="preserve">Aviation Administration, Air Force Research Laboratory, and Naval Research </w:t>
      </w:r>
      <w:r>
        <w:rPr>
          <w:spacing w:val="-4"/>
        </w:rPr>
        <w:t>Laboratory)</w:t>
      </w:r>
      <w:r>
        <w:rPr>
          <w:spacing w:val="-5"/>
        </w:rPr>
        <w:t xml:space="preserve"> </w:t>
      </w:r>
      <w:r>
        <w:rPr>
          <w:spacing w:val="-4"/>
        </w:rPr>
        <w:t>and</w:t>
      </w:r>
      <w:r>
        <w:rPr>
          <w:spacing w:val="-5"/>
        </w:rPr>
        <w:t xml:space="preserve"> </w:t>
      </w:r>
      <w:r>
        <w:rPr>
          <w:spacing w:val="-4"/>
        </w:rPr>
        <w:t>AI</w:t>
      </w:r>
      <w:r>
        <w:rPr>
          <w:spacing w:val="-5"/>
        </w:rPr>
        <w:t xml:space="preserve"> </w:t>
      </w:r>
      <w:r>
        <w:rPr>
          <w:spacing w:val="-4"/>
        </w:rPr>
        <w:t>standards</w:t>
      </w:r>
      <w:r>
        <w:rPr>
          <w:spacing w:val="-5"/>
        </w:rPr>
        <w:t xml:space="preserve"> </w:t>
      </w:r>
      <w:r>
        <w:rPr>
          <w:spacing w:val="-4"/>
        </w:rPr>
        <w:t>committees.</w:t>
      </w:r>
      <w:r>
        <w:rPr>
          <w:spacing w:val="28"/>
        </w:rPr>
        <w:t xml:space="preserve"> </w:t>
      </w:r>
      <w:r>
        <w:rPr>
          <w:spacing w:val="-4"/>
        </w:rPr>
        <w:t>With</w:t>
      </w:r>
      <w:r>
        <w:rPr>
          <w:spacing w:val="-5"/>
        </w:rPr>
        <w:t xml:space="preserve"> </w:t>
      </w:r>
      <w:r>
        <w:rPr>
          <w:spacing w:val="-4"/>
        </w:rPr>
        <w:t>this</w:t>
      </w:r>
      <w:r>
        <w:rPr>
          <w:spacing w:val="-6"/>
        </w:rPr>
        <w:t xml:space="preserve"> </w:t>
      </w:r>
      <w:r>
        <w:rPr>
          <w:spacing w:val="-4"/>
        </w:rPr>
        <w:t>balanced</w:t>
      </w:r>
      <w:r>
        <w:rPr>
          <w:spacing w:val="-5"/>
        </w:rPr>
        <w:t xml:space="preserve"> </w:t>
      </w:r>
      <w:r>
        <w:rPr>
          <w:spacing w:val="-4"/>
        </w:rPr>
        <w:t>team</w:t>
      </w:r>
      <w:r>
        <w:rPr>
          <w:spacing w:val="-5"/>
        </w:rPr>
        <w:t xml:space="preserve"> </w:t>
      </w:r>
      <w:r>
        <w:rPr>
          <w:spacing w:val="-4"/>
        </w:rPr>
        <w:t>and</w:t>
      </w:r>
      <w:r>
        <w:rPr>
          <w:spacing w:val="-5"/>
        </w:rPr>
        <w:t xml:space="preserve"> </w:t>
      </w:r>
      <w:r>
        <w:rPr>
          <w:spacing w:val="-4"/>
        </w:rPr>
        <w:t xml:space="preserve">diversity </w:t>
      </w:r>
      <w:r>
        <w:t>of inputs, the vision and roadmap are built as an aviation community effort rather</w:t>
      </w:r>
      <w:r>
        <w:rPr>
          <w:spacing w:val="12"/>
        </w:rPr>
        <w:t xml:space="preserve"> </w:t>
      </w:r>
      <w:r>
        <w:t>than</w:t>
      </w:r>
      <w:r>
        <w:rPr>
          <w:spacing w:val="12"/>
        </w:rPr>
        <w:t xml:space="preserve"> </w:t>
      </w:r>
      <w:r>
        <w:t>an</w:t>
      </w:r>
      <w:r>
        <w:rPr>
          <w:spacing w:val="12"/>
        </w:rPr>
        <w:t xml:space="preserve"> </w:t>
      </w:r>
      <w:r>
        <w:t>individual</w:t>
      </w:r>
      <w:r>
        <w:rPr>
          <w:spacing w:val="12"/>
        </w:rPr>
        <w:t xml:space="preserve"> </w:t>
      </w:r>
      <w:r>
        <w:t>effort.</w:t>
      </w:r>
      <w:r>
        <w:rPr>
          <w:spacing w:val="40"/>
        </w:rPr>
        <w:t xml:space="preserve"> </w:t>
      </w:r>
      <w:r>
        <w:t>Two</w:t>
      </w:r>
      <w:r>
        <w:rPr>
          <w:spacing w:val="12"/>
        </w:rPr>
        <w:t xml:space="preserve"> </w:t>
      </w:r>
      <w:r>
        <w:t>workshops</w:t>
      </w:r>
      <w:r>
        <w:rPr>
          <w:spacing w:val="12"/>
        </w:rPr>
        <w:t xml:space="preserve"> </w:t>
      </w:r>
      <w:r>
        <w:t>were</w:t>
      </w:r>
      <w:r>
        <w:rPr>
          <w:spacing w:val="12"/>
        </w:rPr>
        <w:t xml:space="preserve"> </w:t>
      </w:r>
      <w:r>
        <w:t>organized</w:t>
      </w:r>
      <w:r>
        <w:rPr>
          <w:spacing w:val="12"/>
        </w:rPr>
        <w:t xml:space="preserve"> </w:t>
      </w:r>
      <w:r>
        <w:t>to</w:t>
      </w:r>
      <w:r>
        <w:rPr>
          <w:spacing w:val="12"/>
        </w:rPr>
        <w:t xml:space="preserve"> </w:t>
      </w:r>
      <w:r>
        <w:t>show</w:t>
      </w:r>
      <w:r>
        <w:rPr>
          <w:spacing w:val="12"/>
        </w:rPr>
        <w:t xml:space="preserve"> </w:t>
      </w:r>
      <w:r>
        <w:t>the</w:t>
      </w:r>
    </w:p>
    <w:p w14:paraId="25E4156A" w14:textId="77777777" w:rsidR="00835CA1" w:rsidRDefault="00835CA1" w:rsidP="00835CA1">
      <w:pPr>
        <w:spacing w:line="252" w:lineRule="auto"/>
        <w:jc w:val="both"/>
        <w:sectPr w:rsidR="00835CA1">
          <w:footerReference w:type="default" r:id="rId15"/>
          <w:pgSz w:w="12240" w:h="15840"/>
          <w:pgMar w:top="1820" w:right="1720" w:bottom="1960" w:left="1720" w:header="0" w:footer="1774" w:gutter="0"/>
          <w:pgNumType w:start="1"/>
          <w:cols w:space="720"/>
        </w:sectPr>
      </w:pPr>
    </w:p>
    <w:p w14:paraId="3A1640BA" w14:textId="77777777" w:rsidR="00835CA1" w:rsidRDefault="00835CA1" w:rsidP="00835CA1">
      <w:pPr>
        <w:pStyle w:val="BodyText"/>
      </w:pPr>
    </w:p>
    <w:p w14:paraId="02BDE269" w14:textId="77777777" w:rsidR="00835CA1" w:rsidRDefault="00835CA1" w:rsidP="00835CA1">
      <w:pPr>
        <w:pStyle w:val="BodyText"/>
      </w:pPr>
    </w:p>
    <w:p w14:paraId="49A38A85" w14:textId="77777777" w:rsidR="00835CA1" w:rsidRDefault="00835CA1" w:rsidP="00835CA1">
      <w:pPr>
        <w:pStyle w:val="BodyText"/>
        <w:spacing w:before="10"/>
      </w:pPr>
    </w:p>
    <w:p w14:paraId="2205E8E3" w14:textId="77777777" w:rsidR="00835CA1" w:rsidRDefault="00835CA1" w:rsidP="00835CA1">
      <w:pPr>
        <w:pStyle w:val="BodyText"/>
        <w:spacing w:line="252" w:lineRule="auto"/>
        <w:ind w:left="955" w:right="960"/>
        <w:jc w:val="both"/>
      </w:pPr>
      <w:r>
        <w:t>progress</w:t>
      </w:r>
      <w:r>
        <w:rPr>
          <w:spacing w:val="-9"/>
        </w:rPr>
        <w:t xml:space="preserve"> </w:t>
      </w:r>
      <w:r>
        <w:t>of</w:t>
      </w:r>
      <w:r>
        <w:rPr>
          <w:spacing w:val="-9"/>
        </w:rPr>
        <w:t xml:space="preserve"> </w:t>
      </w:r>
      <w:r>
        <w:t>our</w:t>
      </w:r>
      <w:r>
        <w:rPr>
          <w:spacing w:val="-9"/>
        </w:rPr>
        <w:t xml:space="preserve"> </w:t>
      </w:r>
      <w:r>
        <w:t>roadmap</w:t>
      </w:r>
      <w:r>
        <w:rPr>
          <w:spacing w:val="-9"/>
        </w:rPr>
        <w:t xml:space="preserve"> </w:t>
      </w:r>
      <w:r>
        <w:t>and</w:t>
      </w:r>
      <w:r>
        <w:rPr>
          <w:spacing w:val="-9"/>
        </w:rPr>
        <w:t xml:space="preserve"> </w:t>
      </w:r>
      <w:r>
        <w:t>obtain</w:t>
      </w:r>
      <w:r>
        <w:rPr>
          <w:spacing w:val="-9"/>
        </w:rPr>
        <w:t xml:space="preserve"> </w:t>
      </w:r>
      <w:r>
        <w:t>feedbacks</w:t>
      </w:r>
      <w:r>
        <w:rPr>
          <w:spacing w:val="-9"/>
        </w:rPr>
        <w:t xml:space="preserve"> </w:t>
      </w:r>
      <w:r>
        <w:t>from</w:t>
      </w:r>
      <w:r>
        <w:rPr>
          <w:spacing w:val="-9"/>
        </w:rPr>
        <w:t xml:space="preserve"> </w:t>
      </w:r>
      <w:r>
        <w:t>the</w:t>
      </w:r>
      <w:r>
        <w:rPr>
          <w:spacing w:val="-9"/>
        </w:rPr>
        <w:t xml:space="preserve"> </w:t>
      </w:r>
      <w:r>
        <w:t>Advanced</w:t>
      </w:r>
      <w:r>
        <w:rPr>
          <w:spacing w:val="-9"/>
        </w:rPr>
        <w:t xml:space="preserve"> </w:t>
      </w:r>
      <w:r>
        <w:t>Air</w:t>
      </w:r>
      <w:r>
        <w:rPr>
          <w:spacing w:val="-9"/>
        </w:rPr>
        <w:t xml:space="preserve"> </w:t>
      </w:r>
      <w:r>
        <w:t xml:space="preserve">Mobility </w:t>
      </w:r>
      <w:r>
        <w:rPr>
          <w:spacing w:val="-2"/>
        </w:rPr>
        <w:t>community.</w:t>
      </w:r>
    </w:p>
    <w:p w14:paraId="57C40B67" w14:textId="77777777" w:rsidR="00835CA1" w:rsidRDefault="00835CA1" w:rsidP="00835CA1">
      <w:pPr>
        <w:pStyle w:val="BodyText"/>
        <w:spacing w:before="1" w:line="252" w:lineRule="auto"/>
        <w:ind w:left="955" w:right="966" w:firstLine="298"/>
        <w:jc w:val="both"/>
      </w:pPr>
      <w:r>
        <w:t>This</w:t>
      </w:r>
      <w:r>
        <w:rPr>
          <w:spacing w:val="38"/>
        </w:rPr>
        <w:t xml:space="preserve"> </w:t>
      </w:r>
      <w:r>
        <w:t>roadmap</w:t>
      </w:r>
      <w:r>
        <w:rPr>
          <w:spacing w:val="38"/>
        </w:rPr>
        <w:t xml:space="preserve"> </w:t>
      </w:r>
      <w:r>
        <w:t>is</w:t>
      </w:r>
      <w:r>
        <w:rPr>
          <w:spacing w:val="38"/>
        </w:rPr>
        <w:t xml:space="preserve"> </w:t>
      </w:r>
      <w:r>
        <w:t>expected</w:t>
      </w:r>
      <w:r>
        <w:rPr>
          <w:spacing w:val="38"/>
        </w:rPr>
        <w:t xml:space="preserve"> </w:t>
      </w:r>
      <w:r>
        <w:t>to</w:t>
      </w:r>
      <w:r>
        <w:rPr>
          <w:spacing w:val="38"/>
        </w:rPr>
        <w:t xml:space="preserve"> </w:t>
      </w:r>
      <w:r>
        <w:t>provide</w:t>
      </w:r>
      <w:r>
        <w:rPr>
          <w:spacing w:val="38"/>
        </w:rPr>
        <w:t xml:space="preserve"> </w:t>
      </w:r>
      <w:r>
        <w:t>guidance</w:t>
      </w:r>
      <w:r>
        <w:rPr>
          <w:spacing w:val="38"/>
        </w:rPr>
        <w:t xml:space="preserve"> </w:t>
      </w:r>
      <w:r>
        <w:t>and</w:t>
      </w:r>
      <w:r>
        <w:rPr>
          <w:spacing w:val="38"/>
        </w:rPr>
        <w:t xml:space="preserve"> </w:t>
      </w:r>
      <w:r>
        <w:t>potential</w:t>
      </w:r>
      <w:r>
        <w:rPr>
          <w:spacing w:val="38"/>
        </w:rPr>
        <w:t xml:space="preserve"> </w:t>
      </w:r>
      <w:r>
        <w:t xml:space="preserve">directions for future V&amp;V technology development, based on our team’s expertise and </w:t>
      </w:r>
      <w:r>
        <w:rPr>
          <w:spacing w:val="-2"/>
        </w:rPr>
        <w:t>experience,</w:t>
      </w:r>
      <w:r>
        <w:rPr>
          <w:spacing w:val="-7"/>
        </w:rPr>
        <w:t xml:space="preserve"> </w:t>
      </w:r>
      <w:r>
        <w:rPr>
          <w:spacing w:val="-2"/>
        </w:rPr>
        <w:t>national</w:t>
      </w:r>
      <w:r>
        <w:rPr>
          <w:spacing w:val="-5"/>
        </w:rPr>
        <w:t xml:space="preserve"> </w:t>
      </w:r>
      <w:r>
        <w:rPr>
          <w:spacing w:val="-2"/>
        </w:rPr>
        <w:t>and</w:t>
      </w:r>
      <w:r>
        <w:rPr>
          <w:spacing w:val="-5"/>
        </w:rPr>
        <w:t xml:space="preserve"> </w:t>
      </w:r>
      <w:r>
        <w:rPr>
          <w:spacing w:val="-2"/>
        </w:rPr>
        <w:t>international</w:t>
      </w:r>
      <w:r>
        <w:rPr>
          <w:spacing w:val="-5"/>
        </w:rPr>
        <w:t xml:space="preserve"> </w:t>
      </w:r>
      <w:r>
        <w:rPr>
          <w:spacing w:val="-2"/>
        </w:rPr>
        <w:t>research</w:t>
      </w:r>
      <w:r>
        <w:rPr>
          <w:spacing w:val="-5"/>
        </w:rPr>
        <w:t xml:space="preserve"> </w:t>
      </w:r>
      <w:r>
        <w:rPr>
          <w:spacing w:val="-2"/>
        </w:rPr>
        <w:t>strategies,</w:t>
      </w:r>
      <w:r>
        <w:rPr>
          <w:spacing w:val="-5"/>
        </w:rPr>
        <w:t xml:space="preserve"> </w:t>
      </w:r>
      <w:r>
        <w:rPr>
          <w:spacing w:val="-2"/>
        </w:rPr>
        <w:t>industrial</w:t>
      </w:r>
      <w:r>
        <w:rPr>
          <w:spacing w:val="-5"/>
        </w:rPr>
        <w:t xml:space="preserve"> </w:t>
      </w:r>
      <w:r>
        <w:rPr>
          <w:spacing w:val="-2"/>
        </w:rPr>
        <w:t>needs,</w:t>
      </w:r>
      <w:r>
        <w:rPr>
          <w:spacing w:val="-5"/>
        </w:rPr>
        <w:t xml:space="preserve"> </w:t>
      </w:r>
      <w:r>
        <w:rPr>
          <w:spacing w:val="-2"/>
        </w:rPr>
        <w:t xml:space="preserve">and </w:t>
      </w:r>
      <w:r>
        <w:rPr>
          <w:spacing w:val="-4"/>
        </w:rPr>
        <w:t>certification requirements.</w:t>
      </w:r>
      <w:r>
        <w:rPr>
          <w:spacing w:val="18"/>
        </w:rPr>
        <w:t xml:space="preserve"> </w:t>
      </w:r>
      <w:r>
        <w:rPr>
          <w:spacing w:val="-4"/>
        </w:rPr>
        <w:t>Our comprehensive analysis will provide information needed</w:t>
      </w:r>
      <w:r>
        <w:rPr>
          <w:spacing w:val="-8"/>
        </w:rPr>
        <w:t xml:space="preserve"> </w:t>
      </w:r>
      <w:r>
        <w:rPr>
          <w:spacing w:val="-4"/>
        </w:rPr>
        <w:t>to</w:t>
      </w:r>
      <w:r>
        <w:rPr>
          <w:spacing w:val="-8"/>
        </w:rPr>
        <w:t xml:space="preserve"> </w:t>
      </w:r>
      <w:r>
        <w:rPr>
          <w:spacing w:val="-4"/>
        </w:rPr>
        <w:t>help</w:t>
      </w:r>
      <w:r>
        <w:rPr>
          <w:spacing w:val="-8"/>
        </w:rPr>
        <w:t xml:space="preserve"> </w:t>
      </w:r>
      <w:r>
        <w:rPr>
          <w:spacing w:val="-4"/>
        </w:rPr>
        <w:t>guide</w:t>
      </w:r>
      <w:r>
        <w:rPr>
          <w:spacing w:val="-8"/>
        </w:rPr>
        <w:t xml:space="preserve"> </w:t>
      </w:r>
      <w:r>
        <w:rPr>
          <w:spacing w:val="-4"/>
        </w:rPr>
        <w:t>NASA’s</w:t>
      </w:r>
      <w:r>
        <w:rPr>
          <w:spacing w:val="-8"/>
        </w:rPr>
        <w:t xml:space="preserve"> </w:t>
      </w:r>
      <w:r>
        <w:rPr>
          <w:spacing w:val="-4"/>
        </w:rPr>
        <w:t>technology</w:t>
      </w:r>
      <w:r>
        <w:rPr>
          <w:spacing w:val="-8"/>
        </w:rPr>
        <w:t xml:space="preserve"> </w:t>
      </w:r>
      <w:r>
        <w:rPr>
          <w:spacing w:val="-4"/>
        </w:rPr>
        <w:t>investment, planning, and</w:t>
      </w:r>
      <w:r>
        <w:rPr>
          <w:spacing w:val="-8"/>
        </w:rPr>
        <w:t xml:space="preserve"> </w:t>
      </w:r>
      <w:r>
        <w:rPr>
          <w:spacing w:val="-4"/>
        </w:rPr>
        <w:t>development.</w:t>
      </w:r>
    </w:p>
    <w:p w14:paraId="16F65E70"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0491B75F" w14:textId="77777777" w:rsidR="00835CA1" w:rsidRDefault="00835CA1" w:rsidP="00835CA1">
      <w:pPr>
        <w:pStyle w:val="BodyText"/>
      </w:pPr>
    </w:p>
    <w:p w14:paraId="65347254" w14:textId="77777777" w:rsidR="00835CA1" w:rsidRDefault="00835CA1" w:rsidP="00835CA1">
      <w:pPr>
        <w:pStyle w:val="BodyText"/>
        <w:spacing w:before="1"/>
        <w:rPr>
          <w:sz w:val="25"/>
        </w:rPr>
      </w:pPr>
    </w:p>
    <w:p w14:paraId="2812F0E9" w14:textId="77777777" w:rsidR="00835CA1" w:rsidRDefault="00835CA1" w:rsidP="00835CA1">
      <w:pPr>
        <w:pStyle w:val="ListParagraph"/>
        <w:numPr>
          <w:ilvl w:val="0"/>
          <w:numId w:val="56"/>
        </w:numPr>
        <w:tabs>
          <w:tab w:val="left" w:pos="1429"/>
        </w:tabs>
        <w:spacing w:before="97"/>
        <w:rPr>
          <w:rFonts w:ascii="Cambria"/>
          <w:b/>
          <w:sz w:val="28"/>
        </w:rPr>
      </w:pPr>
      <w:bookmarkStart w:id="3" w:name="_bookmark1"/>
      <w:bookmarkEnd w:id="3"/>
      <w:r>
        <w:rPr>
          <w:rFonts w:ascii="Cambria"/>
          <w:b/>
          <w:spacing w:val="-2"/>
          <w:w w:val="105"/>
          <w:sz w:val="28"/>
        </w:rPr>
        <w:t>Introduction</w:t>
      </w:r>
    </w:p>
    <w:p w14:paraId="79B0DFCD" w14:textId="77777777" w:rsidR="00835CA1" w:rsidRDefault="00835CA1" w:rsidP="00835CA1">
      <w:pPr>
        <w:pStyle w:val="BodyText"/>
        <w:spacing w:before="190" w:line="252" w:lineRule="auto"/>
        <w:ind w:left="948" w:right="933" w:firstLine="7"/>
        <w:jc w:val="both"/>
      </w:pPr>
      <w:r>
        <w:t>In</w:t>
      </w:r>
      <w:r>
        <w:rPr>
          <w:spacing w:val="-8"/>
        </w:rPr>
        <w:t xml:space="preserve"> </w:t>
      </w:r>
      <w:r>
        <w:t>the</w:t>
      </w:r>
      <w:r>
        <w:rPr>
          <w:spacing w:val="-8"/>
        </w:rPr>
        <w:t xml:space="preserve"> </w:t>
      </w:r>
      <w:r>
        <w:t>last</w:t>
      </w:r>
      <w:r>
        <w:rPr>
          <w:spacing w:val="-8"/>
        </w:rPr>
        <w:t xml:space="preserve"> </w:t>
      </w:r>
      <w:r>
        <w:t>decade,</w:t>
      </w:r>
      <w:r>
        <w:rPr>
          <w:spacing w:val="-8"/>
        </w:rPr>
        <w:t xml:space="preserve"> </w:t>
      </w:r>
      <w:r>
        <w:t>new</w:t>
      </w:r>
      <w:r>
        <w:rPr>
          <w:spacing w:val="-8"/>
        </w:rPr>
        <w:t xml:space="preserve"> </w:t>
      </w:r>
      <w:r>
        <w:t>technologies</w:t>
      </w:r>
      <w:r>
        <w:rPr>
          <w:spacing w:val="-8"/>
        </w:rPr>
        <w:t xml:space="preserve"> </w:t>
      </w:r>
      <w:r>
        <w:t>such</w:t>
      </w:r>
      <w:r>
        <w:rPr>
          <w:spacing w:val="-8"/>
        </w:rPr>
        <w:t xml:space="preserve"> </w:t>
      </w:r>
      <w:r>
        <w:t>as</w:t>
      </w:r>
      <w:r>
        <w:rPr>
          <w:spacing w:val="-8"/>
        </w:rPr>
        <w:t xml:space="preserve"> </w:t>
      </w:r>
      <w:r>
        <w:t>Artificial</w:t>
      </w:r>
      <w:r>
        <w:rPr>
          <w:spacing w:val="-8"/>
        </w:rPr>
        <w:t xml:space="preserve"> </w:t>
      </w:r>
      <w:r>
        <w:t>Intelligence</w:t>
      </w:r>
      <w:r>
        <w:rPr>
          <w:spacing w:val="-8"/>
        </w:rPr>
        <w:t xml:space="preserve"> </w:t>
      </w:r>
      <w:r>
        <w:t>(AI)</w:t>
      </w:r>
      <w:r>
        <w:rPr>
          <w:spacing w:val="-8"/>
        </w:rPr>
        <w:t xml:space="preserve"> </w:t>
      </w:r>
      <w:r>
        <w:t>and</w:t>
      </w:r>
      <w:r>
        <w:rPr>
          <w:spacing w:val="-8"/>
        </w:rPr>
        <w:t xml:space="preserve"> </w:t>
      </w:r>
      <w:r>
        <w:t xml:space="preserve">ma- </w:t>
      </w:r>
      <w:r>
        <w:rPr>
          <w:spacing w:val="-2"/>
        </w:rPr>
        <w:t>chine</w:t>
      </w:r>
      <w:r>
        <w:rPr>
          <w:spacing w:val="-5"/>
        </w:rPr>
        <w:t xml:space="preserve"> </w:t>
      </w:r>
      <w:r>
        <w:rPr>
          <w:spacing w:val="-2"/>
        </w:rPr>
        <w:t>learning</w:t>
      </w:r>
      <w:r>
        <w:rPr>
          <w:spacing w:val="-6"/>
        </w:rPr>
        <w:t xml:space="preserve"> </w:t>
      </w:r>
      <w:r>
        <w:rPr>
          <w:spacing w:val="-2"/>
        </w:rPr>
        <w:t>(ML)</w:t>
      </w:r>
      <w:r>
        <w:rPr>
          <w:spacing w:val="-6"/>
        </w:rPr>
        <w:t xml:space="preserve"> </w:t>
      </w:r>
      <w:r>
        <w:rPr>
          <w:spacing w:val="-2"/>
        </w:rPr>
        <w:t>have</w:t>
      </w:r>
      <w:r>
        <w:rPr>
          <w:spacing w:val="-5"/>
        </w:rPr>
        <w:t xml:space="preserve"> </w:t>
      </w:r>
      <w:r>
        <w:rPr>
          <w:spacing w:val="-2"/>
        </w:rPr>
        <w:t>made</w:t>
      </w:r>
      <w:r>
        <w:rPr>
          <w:spacing w:val="-5"/>
        </w:rPr>
        <w:t xml:space="preserve"> </w:t>
      </w:r>
      <w:r>
        <w:rPr>
          <w:spacing w:val="-2"/>
        </w:rPr>
        <w:t>dramatic</w:t>
      </w:r>
      <w:r>
        <w:rPr>
          <w:spacing w:val="-5"/>
        </w:rPr>
        <w:t xml:space="preserve"> </w:t>
      </w:r>
      <w:r>
        <w:rPr>
          <w:spacing w:val="-2"/>
        </w:rPr>
        <w:t>strides,</w:t>
      </w:r>
      <w:r>
        <w:rPr>
          <w:spacing w:val="-5"/>
        </w:rPr>
        <w:t xml:space="preserve"> </w:t>
      </w:r>
      <w:r>
        <w:rPr>
          <w:spacing w:val="-2"/>
        </w:rPr>
        <w:t>largely</w:t>
      </w:r>
      <w:r>
        <w:rPr>
          <w:spacing w:val="-6"/>
        </w:rPr>
        <w:t xml:space="preserve"> </w:t>
      </w:r>
      <w:r>
        <w:rPr>
          <w:spacing w:val="-2"/>
        </w:rPr>
        <w:t>due</w:t>
      </w:r>
      <w:r>
        <w:rPr>
          <w:spacing w:val="-5"/>
        </w:rPr>
        <w:t xml:space="preserve"> </w:t>
      </w:r>
      <w:r>
        <w:rPr>
          <w:spacing w:val="-2"/>
        </w:rPr>
        <w:t>to</w:t>
      </w:r>
      <w:r>
        <w:rPr>
          <w:spacing w:val="-6"/>
        </w:rPr>
        <w:t xml:space="preserve"> </w:t>
      </w:r>
      <w:r>
        <w:rPr>
          <w:spacing w:val="-2"/>
        </w:rPr>
        <w:t>the</w:t>
      </w:r>
      <w:r>
        <w:rPr>
          <w:spacing w:val="-6"/>
        </w:rPr>
        <w:t xml:space="preserve"> </w:t>
      </w:r>
      <w:r>
        <w:rPr>
          <w:spacing w:val="-2"/>
        </w:rPr>
        <w:t xml:space="preserve">development </w:t>
      </w:r>
      <w:r>
        <w:t>of more robust sensors, powerful acceleration hardware, and new computing models. Industry</w:t>
      </w:r>
      <w:r>
        <w:rPr>
          <w:spacing w:val="-6"/>
        </w:rPr>
        <w:t xml:space="preserve"> </w:t>
      </w:r>
      <w:r>
        <w:t>and</w:t>
      </w:r>
      <w:r>
        <w:rPr>
          <w:spacing w:val="-5"/>
        </w:rPr>
        <w:t xml:space="preserve"> </w:t>
      </w:r>
      <w:r>
        <w:t>government</w:t>
      </w:r>
      <w:r>
        <w:rPr>
          <w:spacing w:val="-6"/>
        </w:rPr>
        <w:t xml:space="preserve"> </w:t>
      </w:r>
      <w:r>
        <w:t>investment</w:t>
      </w:r>
      <w:r>
        <w:rPr>
          <w:spacing w:val="-5"/>
        </w:rPr>
        <w:t xml:space="preserve"> </w:t>
      </w:r>
      <w:r>
        <w:t>in</w:t>
      </w:r>
      <w:r>
        <w:rPr>
          <w:spacing w:val="-5"/>
        </w:rPr>
        <w:t xml:space="preserve"> </w:t>
      </w:r>
      <w:r>
        <w:t>autonomous</w:t>
      </w:r>
      <w:r>
        <w:rPr>
          <w:spacing w:val="-5"/>
        </w:rPr>
        <w:t xml:space="preserve"> </w:t>
      </w:r>
      <w:r>
        <w:t>systems,</w:t>
      </w:r>
      <w:r>
        <w:rPr>
          <w:spacing w:val="-5"/>
        </w:rPr>
        <w:t xml:space="preserve"> </w:t>
      </w:r>
      <w:r>
        <w:t>such</w:t>
      </w:r>
      <w:r>
        <w:rPr>
          <w:spacing w:val="-5"/>
        </w:rPr>
        <w:t xml:space="preserve"> </w:t>
      </w:r>
      <w:r>
        <w:t>as self-driving</w:t>
      </w:r>
      <w:r>
        <w:rPr>
          <w:spacing w:val="-3"/>
        </w:rPr>
        <w:t xml:space="preserve"> </w:t>
      </w:r>
      <w:r>
        <w:t>cars</w:t>
      </w:r>
      <w:r>
        <w:rPr>
          <w:spacing w:val="-3"/>
        </w:rPr>
        <w:t xml:space="preserve"> </w:t>
      </w:r>
      <w:r>
        <w:t>and</w:t>
      </w:r>
      <w:r>
        <w:rPr>
          <w:spacing w:val="-3"/>
        </w:rPr>
        <w:t xml:space="preserve"> </w:t>
      </w:r>
      <w:r>
        <w:t>unmanned</w:t>
      </w:r>
      <w:r>
        <w:rPr>
          <w:spacing w:val="-3"/>
        </w:rPr>
        <w:t xml:space="preserve"> </w:t>
      </w:r>
      <w:r>
        <w:t>air</w:t>
      </w:r>
      <w:r>
        <w:rPr>
          <w:spacing w:val="-3"/>
        </w:rPr>
        <w:t xml:space="preserve"> </w:t>
      </w:r>
      <w:r>
        <w:t>vehicles</w:t>
      </w:r>
      <w:r>
        <w:rPr>
          <w:spacing w:val="-3"/>
        </w:rPr>
        <w:t xml:space="preserve"> </w:t>
      </w:r>
      <w:r>
        <w:t>has</w:t>
      </w:r>
      <w:r>
        <w:rPr>
          <w:spacing w:val="-3"/>
        </w:rPr>
        <w:t xml:space="preserve"> </w:t>
      </w:r>
      <w:r>
        <w:t>led</w:t>
      </w:r>
      <w:r>
        <w:rPr>
          <w:spacing w:val="-3"/>
        </w:rPr>
        <w:t xml:space="preserve"> </w:t>
      </w:r>
      <w:r>
        <w:t>to</w:t>
      </w:r>
      <w:r>
        <w:rPr>
          <w:spacing w:val="-3"/>
        </w:rPr>
        <w:t xml:space="preserve"> </w:t>
      </w:r>
      <w:r>
        <w:t>further</w:t>
      </w:r>
      <w:r>
        <w:rPr>
          <w:spacing w:val="-3"/>
        </w:rPr>
        <w:t xml:space="preserve"> </w:t>
      </w:r>
      <w:r>
        <w:t>advances</w:t>
      </w:r>
      <w:r>
        <w:rPr>
          <w:spacing w:val="-3"/>
        </w:rPr>
        <w:t xml:space="preserve"> </w:t>
      </w:r>
      <w:r>
        <w:t>in</w:t>
      </w:r>
      <w:r>
        <w:rPr>
          <w:spacing w:val="-3"/>
        </w:rPr>
        <w:t xml:space="preserve"> </w:t>
      </w:r>
      <w:r>
        <w:t>new autonomy</w:t>
      </w:r>
      <w:r>
        <w:rPr>
          <w:spacing w:val="-8"/>
        </w:rPr>
        <w:t xml:space="preserve"> </w:t>
      </w:r>
      <w:r>
        <w:t>capabilities. Applications</w:t>
      </w:r>
      <w:r>
        <w:rPr>
          <w:spacing w:val="-8"/>
        </w:rPr>
        <w:t xml:space="preserve"> </w:t>
      </w:r>
      <w:r>
        <w:t>include</w:t>
      </w:r>
      <w:r>
        <w:rPr>
          <w:spacing w:val="-8"/>
        </w:rPr>
        <w:t xml:space="preserve"> </w:t>
      </w:r>
      <w:r>
        <w:t>perception,</w:t>
      </w:r>
      <w:r>
        <w:rPr>
          <w:spacing w:val="-8"/>
        </w:rPr>
        <w:t xml:space="preserve"> </w:t>
      </w:r>
      <w:r>
        <w:t>localization,</w:t>
      </w:r>
      <w:r>
        <w:rPr>
          <w:spacing w:val="-8"/>
        </w:rPr>
        <w:t xml:space="preserve"> </w:t>
      </w:r>
      <w:r>
        <w:t>mapping, planning, and control.</w:t>
      </w:r>
      <w:r>
        <w:rPr>
          <w:spacing w:val="39"/>
        </w:rPr>
        <w:t xml:space="preserve"> </w:t>
      </w:r>
      <w:r>
        <w:t>However, major challenges have arisen because of the switch</w:t>
      </w:r>
      <w:r>
        <w:rPr>
          <w:spacing w:val="-2"/>
        </w:rPr>
        <w:t xml:space="preserve"> </w:t>
      </w:r>
      <w:r>
        <w:t>to</w:t>
      </w:r>
      <w:r>
        <w:rPr>
          <w:spacing w:val="-2"/>
        </w:rPr>
        <w:t xml:space="preserve"> </w:t>
      </w:r>
      <w:r>
        <w:t>a</w:t>
      </w:r>
      <w:r>
        <w:rPr>
          <w:spacing w:val="-2"/>
        </w:rPr>
        <w:t xml:space="preserve"> </w:t>
      </w:r>
      <w:r>
        <w:t>new</w:t>
      </w:r>
      <w:r>
        <w:rPr>
          <w:spacing w:val="-2"/>
        </w:rPr>
        <w:t xml:space="preserve"> </w:t>
      </w:r>
      <w:r>
        <w:t>design</w:t>
      </w:r>
      <w:r>
        <w:rPr>
          <w:spacing w:val="-2"/>
        </w:rPr>
        <w:t xml:space="preserve"> </w:t>
      </w:r>
      <w:r>
        <w:t>paradigm,</w:t>
      </w:r>
      <w:r>
        <w:rPr>
          <w:spacing w:val="-2"/>
        </w:rPr>
        <w:t xml:space="preserve"> </w:t>
      </w:r>
      <w:r>
        <w:t>i.e.,</w:t>
      </w:r>
      <w:r>
        <w:rPr>
          <w:spacing w:val="-2"/>
        </w:rPr>
        <w:t xml:space="preserve"> </w:t>
      </w:r>
      <w:r>
        <w:t>a</w:t>
      </w:r>
      <w:r>
        <w:rPr>
          <w:spacing w:val="-2"/>
        </w:rPr>
        <w:t xml:space="preserve"> </w:t>
      </w:r>
      <w:r>
        <w:t>data-driven</w:t>
      </w:r>
      <w:r>
        <w:rPr>
          <w:spacing w:val="-2"/>
        </w:rPr>
        <w:t xml:space="preserve"> </w:t>
      </w:r>
      <w:r>
        <w:t>learning</w:t>
      </w:r>
      <w:r>
        <w:rPr>
          <w:spacing w:val="-2"/>
        </w:rPr>
        <w:t xml:space="preserve"> </w:t>
      </w:r>
      <w:r>
        <w:t>paradigm,</w:t>
      </w:r>
      <w:r>
        <w:rPr>
          <w:spacing w:val="-2"/>
        </w:rPr>
        <w:t xml:space="preserve"> </w:t>
      </w:r>
      <w:r>
        <w:t>as</w:t>
      </w:r>
      <w:r>
        <w:rPr>
          <w:spacing w:val="-2"/>
        </w:rPr>
        <w:t xml:space="preserve"> </w:t>
      </w:r>
      <w:r>
        <w:t xml:space="preserve">well </w:t>
      </w:r>
      <w:r>
        <w:rPr>
          <w:spacing w:val="-2"/>
        </w:rPr>
        <w:t>as</w:t>
      </w:r>
      <w:r>
        <w:rPr>
          <w:spacing w:val="-6"/>
        </w:rPr>
        <w:t xml:space="preserve"> </w:t>
      </w:r>
      <w:r>
        <w:rPr>
          <w:spacing w:val="-2"/>
        </w:rPr>
        <w:t>the</w:t>
      </w:r>
      <w:r>
        <w:rPr>
          <w:spacing w:val="-6"/>
        </w:rPr>
        <w:t xml:space="preserve"> </w:t>
      </w:r>
      <w:r>
        <w:rPr>
          <w:spacing w:val="-2"/>
        </w:rPr>
        <w:t>switch</w:t>
      </w:r>
      <w:r>
        <w:rPr>
          <w:spacing w:val="-6"/>
        </w:rPr>
        <w:t xml:space="preserve"> </w:t>
      </w:r>
      <w:r>
        <w:rPr>
          <w:spacing w:val="-2"/>
        </w:rPr>
        <w:t>of</w:t>
      </w:r>
      <w:r>
        <w:rPr>
          <w:spacing w:val="-6"/>
        </w:rPr>
        <w:t xml:space="preserve"> </w:t>
      </w:r>
      <w:r>
        <w:rPr>
          <w:spacing w:val="-2"/>
        </w:rPr>
        <w:t>operations</w:t>
      </w:r>
      <w:r>
        <w:rPr>
          <w:spacing w:val="-6"/>
        </w:rPr>
        <w:t xml:space="preserve"> </w:t>
      </w:r>
      <w:r>
        <w:rPr>
          <w:spacing w:val="-2"/>
        </w:rPr>
        <w:t>from</w:t>
      </w:r>
      <w:r>
        <w:rPr>
          <w:spacing w:val="-6"/>
        </w:rPr>
        <w:t xml:space="preserve"> </w:t>
      </w:r>
      <w:r>
        <w:rPr>
          <w:spacing w:val="-2"/>
        </w:rPr>
        <w:t>human</w:t>
      </w:r>
      <w:r>
        <w:rPr>
          <w:spacing w:val="-6"/>
        </w:rPr>
        <w:t xml:space="preserve"> </w:t>
      </w:r>
      <w:r>
        <w:rPr>
          <w:spacing w:val="-2"/>
        </w:rPr>
        <w:t>pilots</w:t>
      </w:r>
      <w:r>
        <w:rPr>
          <w:spacing w:val="-6"/>
        </w:rPr>
        <w:t xml:space="preserve"> </w:t>
      </w:r>
      <w:r>
        <w:rPr>
          <w:spacing w:val="-2"/>
        </w:rPr>
        <w:t>to</w:t>
      </w:r>
      <w:r>
        <w:rPr>
          <w:spacing w:val="-6"/>
        </w:rPr>
        <w:t xml:space="preserve"> </w:t>
      </w:r>
      <w:r>
        <w:rPr>
          <w:spacing w:val="-2"/>
        </w:rPr>
        <w:t>autonomy</w:t>
      </w:r>
      <w:r>
        <w:rPr>
          <w:spacing w:val="-6"/>
        </w:rPr>
        <w:t xml:space="preserve"> </w:t>
      </w:r>
      <w:r>
        <w:rPr>
          <w:spacing w:val="-2"/>
        </w:rPr>
        <w:t>systems.</w:t>
      </w:r>
      <w:r>
        <w:rPr>
          <w:spacing w:val="9"/>
        </w:rPr>
        <w:t xml:space="preserve"> </w:t>
      </w:r>
      <w:r>
        <w:rPr>
          <w:spacing w:val="-2"/>
        </w:rPr>
        <w:t>These</w:t>
      </w:r>
      <w:r>
        <w:rPr>
          <w:spacing w:val="-6"/>
        </w:rPr>
        <w:t xml:space="preserve"> </w:t>
      </w:r>
      <w:r>
        <w:rPr>
          <w:spacing w:val="-2"/>
        </w:rPr>
        <w:t>chal- lenges</w:t>
      </w:r>
      <w:r>
        <w:rPr>
          <w:spacing w:val="-7"/>
        </w:rPr>
        <w:t xml:space="preserve"> </w:t>
      </w:r>
      <w:r>
        <w:rPr>
          <w:spacing w:val="-2"/>
        </w:rPr>
        <w:t>include</w:t>
      </w:r>
      <w:r>
        <w:rPr>
          <w:spacing w:val="-7"/>
        </w:rPr>
        <w:t xml:space="preserve"> </w:t>
      </w:r>
      <w:r>
        <w:rPr>
          <w:spacing w:val="-2"/>
        </w:rPr>
        <w:t>system</w:t>
      </w:r>
      <w:r>
        <w:rPr>
          <w:spacing w:val="-7"/>
        </w:rPr>
        <w:t xml:space="preserve"> </w:t>
      </w:r>
      <w:r>
        <w:rPr>
          <w:spacing w:val="-2"/>
        </w:rPr>
        <w:t>understanding,</w:t>
      </w:r>
      <w:r>
        <w:rPr>
          <w:spacing w:val="-7"/>
        </w:rPr>
        <w:t xml:space="preserve"> </w:t>
      </w:r>
      <w:r>
        <w:rPr>
          <w:spacing w:val="-2"/>
        </w:rPr>
        <w:t>formalization,</w:t>
      </w:r>
      <w:r>
        <w:rPr>
          <w:spacing w:val="-6"/>
        </w:rPr>
        <w:t xml:space="preserve"> </w:t>
      </w:r>
      <w:r>
        <w:rPr>
          <w:spacing w:val="-2"/>
        </w:rPr>
        <w:t>specification,</w:t>
      </w:r>
      <w:r>
        <w:rPr>
          <w:spacing w:val="-6"/>
        </w:rPr>
        <w:t xml:space="preserve"> </w:t>
      </w:r>
      <w:r>
        <w:rPr>
          <w:spacing w:val="-2"/>
        </w:rPr>
        <w:t>verification</w:t>
      </w:r>
      <w:r>
        <w:rPr>
          <w:spacing w:val="-7"/>
        </w:rPr>
        <w:t xml:space="preserve"> </w:t>
      </w:r>
      <w:r>
        <w:rPr>
          <w:spacing w:val="-2"/>
        </w:rPr>
        <w:t>&amp; validation</w:t>
      </w:r>
      <w:r>
        <w:rPr>
          <w:spacing w:val="-3"/>
        </w:rPr>
        <w:t xml:space="preserve"> </w:t>
      </w:r>
      <w:r>
        <w:rPr>
          <w:spacing w:val="-2"/>
        </w:rPr>
        <w:t>(V&amp;V)</w:t>
      </w:r>
      <w:r>
        <w:rPr>
          <w:spacing w:val="-3"/>
        </w:rPr>
        <w:t xml:space="preserve"> </w:t>
      </w:r>
      <w:r>
        <w:rPr>
          <w:spacing w:val="-2"/>
        </w:rPr>
        <w:t>and</w:t>
      </w:r>
      <w:r>
        <w:rPr>
          <w:spacing w:val="-3"/>
        </w:rPr>
        <w:t xml:space="preserve"> </w:t>
      </w:r>
      <w:r>
        <w:rPr>
          <w:spacing w:val="-2"/>
        </w:rPr>
        <w:t>certification.</w:t>
      </w:r>
      <w:r>
        <w:rPr>
          <w:spacing w:val="14"/>
        </w:rPr>
        <w:t xml:space="preserve"> </w:t>
      </w:r>
      <w:r>
        <w:rPr>
          <w:spacing w:val="-2"/>
        </w:rPr>
        <w:t>Since</w:t>
      </w:r>
      <w:r>
        <w:rPr>
          <w:spacing w:val="-3"/>
        </w:rPr>
        <w:t xml:space="preserve"> </w:t>
      </w:r>
      <w:r>
        <w:rPr>
          <w:spacing w:val="-2"/>
        </w:rPr>
        <w:t>conventional</w:t>
      </w:r>
      <w:r>
        <w:rPr>
          <w:spacing w:val="-3"/>
        </w:rPr>
        <w:t xml:space="preserve"> </w:t>
      </w:r>
      <w:r>
        <w:rPr>
          <w:spacing w:val="-2"/>
        </w:rPr>
        <w:t>methods</w:t>
      </w:r>
      <w:r>
        <w:rPr>
          <w:spacing w:val="-3"/>
        </w:rPr>
        <w:t xml:space="preserve"> </w:t>
      </w:r>
      <w:r>
        <w:rPr>
          <w:spacing w:val="-2"/>
        </w:rPr>
        <w:t>used</w:t>
      </w:r>
      <w:r>
        <w:rPr>
          <w:spacing w:val="-3"/>
        </w:rPr>
        <w:t xml:space="preserve"> </w:t>
      </w:r>
      <w:r>
        <w:rPr>
          <w:spacing w:val="-2"/>
        </w:rPr>
        <w:t>in</w:t>
      </w:r>
      <w:r>
        <w:rPr>
          <w:spacing w:val="-3"/>
        </w:rPr>
        <w:t xml:space="preserve"> </w:t>
      </w:r>
      <w:r>
        <w:rPr>
          <w:spacing w:val="-2"/>
        </w:rPr>
        <w:t xml:space="preserve">aviation </w:t>
      </w:r>
      <w:r>
        <w:t>applications</w:t>
      </w:r>
      <w:r>
        <w:rPr>
          <w:spacing w:val="-8"/>
        </w:rPr>
        <w:t xml:space="preserve"> </w:t>
      </w:r>
      <w:r>
        <w:t>address</w:t>
      </w:r>
      <w:r>
        <w:rPr>
          <w:spacing w:val="-8"/>
        </w:rPr>
        <w:t xml:space="preserve"> </w:t>
      </w:r>
      <w:r>
        <w:t>system</w:t>
      </w:r>
      <w:r>
        <w:rPr>
          <w:spacing w:val="-7"/>
        </w:rPr>
        <w:t xml:space="preserve"> </w:t>
      </w:r>
      <w:r>
        <w:t>behavior</w:t>
      </w:r>
      <w:r>
        <w:rPr>
          <w:spacing w:val="-8"/>
        </w:rPr>
        <w:t xml:space="preserve"> </w:t>
      </w:r>
      <w:r>
        <w:t>rather</w:t>
      </w:r>
      <w:r>
        <w:rPr>
          <w:spacing w:val="-8"/>
        </w:rPr>
        <w:t xml:space="preserve"> </w:t>
      </w:r>
      <w:r>
        <w:t>than</w:t>
      </w:r>
      <w:r>
        <w:rPr>
          <w:spacing w:val="-8"/>
        </w:rPr>
        <w:t xml:space="preserve"> </w:t>
      </w:r>
      <w:r>
        <w:t>data,</w:t>
      </w:r>
      <w:r>
        <w:rPr>
          <w:spacing w:val="-7"/>
        </w:rPr>
        <w:t xml:space="preserve"> </w:t>
      </w:r>
      <w:r>
        <w:t>they</w:t>
      </w:r>
      <w:r>
        <w:rPr>
          <w:spacing w:val="-8"/>
        </w:rPr>
        <w:t xml:space="preserve"> </w:t>
      </w:r>
      <w:r>
        <w:t>don’t</w:t>
      </w:r>
      <w:r>
        <w:rPr>
          <w:spacing w:val="-8"/>
        </w:rPr>
        <w:t xml:space="preserve"> </w:t>
      </w:r>
      <w:r>
        <w:t>fit</w:t>
      </w:r>
      <w:r>
        <w:rPr>
          <w:spacing w:val="-7"/>
        </w:rPr>
        <w:t xml:space="preserve"> </w:t>
      </w:r>
      <w:r>
        <w:t>well</w:t>
      </w:r>
      <w:r>
        <w:rPr>
          <w:spacing w:val="-7"/>
        </w:rPr>
        <w:t xml:space="preserve"> </w:t>
      </w:r>
      <w:r>
        <w:t>in</w:t>
      </w:r>
      <w:r>
        <w:rPr>
          <w:spacing w:val="-8"/>
        </w:rPr>
        <w:t xml:space="preserve"> </w:t>
      </w:r>
      <w:r>
        <w:t xml:space="preserve">the </w:t>
      </w:r>
      <w:r>
        <w:rPr>
          <w:spacing w:val="-4"/>
        </w:rPr>
        <w:t>new data-driven learning paradigm.</w:t>
      </w:r>
      <w:r>
        <w:rPr>
          <w:spacing w:val="20"/>
        </w:rPr>
        <w:t xml:space="preserve"> </w:t>
      </w:r>
      <w:r>
        <w:rPr>
          <w:spacing w:val="-4"/>
        </w:rPr>
        <w:t xml:space="preserve">Analysis and identification of the challenges, </w:t>
      </w:r>
      <w:r>
        <w:t>gaps and potential solutions are highly demanded in the development of au- tonomous</w:t>
      </w:r>
      <w:r>
        <w:rPr>
          <w:spacing w:val="-13"/>
        </w:rPr>
        <w:t xml:space="preserve"> </w:t>
      </w:r>
      <w:r>
        <w:t>aviation</w:t>
      </w:r>
      <w:r>
        <w:rPr>
          <w:spacing w:val="-12"/>
        </w:rPr>
        <w:t xml:space="preserve"> </w:t>
      </w:r>
      <w:r>
        <w:t>systems</w:t>
      </w:r>
      <w:r>
        <w:rPr>
          <w:spacing w:val="-12"/>
        </w:rPr>
        <w:t xml:space="preserve"> </w:t>
      </w:r>
      <w:r>
        <w:t>that</w:t>
      </w:r>
      <w:r>
        <w:rPr>
          <w:spacing w:val="-12"/>
        </w:rPr>
        <w:t xml:space="preserve"> </w:t>
      </w:r>
      <w:r>
        <w:t>perform</w:t>
      </w:r>
      <w:r>
        <w:rPr>
          <w:spacing w:val="-12"/>
        </w:rPr>
        <w:t xml:space="preserve"> </w:t>
      </w:r>
      <w:r>
        <w:t>safety-critical</w:t>
      </w:r>
      <w:r>
        <w:rPr>
          <w:spacing w:val="-12"/>
        </w:rPr>
        <w:t xml:space="preserve"> </w:t>
      </w:r>
      <w:r>
        <w:t>functions.</w:t>
      </w:r>
      <w:r>
        <w:rPr>
          <w:spacing w:val="-12"/>
        </w:rPr>
        <w:t xml:space="preserve"> </w:t>
      </w:r>
      <w:r>
        <w:t>In</w:t>
      </w:r>
      <w:r>
        <w:rPr>
          <w:spacing w:val="-12"/>
        </w:rPr>
        <w:t xml:space="preserve"> </w:t>
      </w:r>
      <w:r>
        <w:t>addition,</w:t>
      </w:r>
      <w:r>
        <w:rPr>
          <w:spacing w:val="-12"/>
        </w:rPr>
        <w:t xml:space="preserve"> </w:t>
      </w:r>
      <w:r>
        <w:t xml:space="preserve">a </w:t>
      </w:r>
      <w:r>
        <w:rPr>
          <w:spacing w:val="-4"/>
        </w:rPr>
        <w:t xml:space="preserve">well-defined roadmap that can guide future investment and standards is critically </w:t>
      </w:r>
      <w:r>
        <w:t>important to accelerate the development of autonomous aviation systems.</w:t>
      </w:r>
    </w:p>
    <w:p w14:paraId="1186AE6A" w14:textId="77777777" w:rsidR="00835CA1" w:rsidRDefault="00835CA1" w:rsidP="00835CA1">
      <w:pPr>
        <w:pStyle w:val="BodyText"/>
        <w:spacing w:before="6"/>
        <w:rPr>
          <w:sz w:val="25"/>
        </w:rPr>
      </w:pPr>
    </w:p>
    <w:p w14:paraId="76DDE48F" w14:textId="77777777" w:rsidR="00835CA1" w:rsidRDefault="00835CA1" w:rsidP="00835CA1">
      <w:pPr>
        <w:pStyle w:val="ListParagraph"/>
        <w:numPr>
          <w:ilvl w:val="1"/>
          <w:numId w:val="56"/>
        </w:numPr>
        <w:tabs>
          <w:tab w:val="left" w:pos="1568"/>
        </w:tabs>
        <w:spacing w:before="1"/>
        <w:rPr>
          <w:b/>
          <w:sz w:val="24"/>
        </w:rPr>
      </w:pPr>
      <w:bookmarkStart w:id="4" w:name="Goals_and_scope_of_the_project"/>
      <w:bookmarkStart w:id="5" w:name="_bookmark2"/>
      <w:bookmarkEnd w:id="4"/>
      <w:bookmarkEnd w:id="5"/>
      <w:r>
        <w:rPr>
          <w:b/>
          <w:spacing w:val="-4"/>
          <w:sz w:val="24"/>
        </w:rPr>
        <w:t>Goals</w:t>
      </w:r>
      <w:r>
        <w:rPr>
          <w:b/>
          <w:spacing w:val="1"/>
          <w:sz w:val="24"/>
        </w:rPr>
        <w:t xml:space="preserve"> </w:t>
      </w:r>
      <w:r>
        <w:rPr>
          <w:b/>
          <w:spacing w:val="-4"/>
          <w:sz w:val="24"/>
        </w:rPr>
        <w:t>and</w:t>
      </w:r>
      <w:r>
        <w:rPr>
          <w:b/>
          <w:spacing w:val="1"/>
          <w:sz w:val="24"/>
        </w:rPr>
        <w:t xml:space="preserve"> </w:t>
      </w:r>
      <w:r>
        <w:rPr>
          <w:b/>
          <w:spacing w:val="-4"/>
          <w:sz w:val="24"/>
        </w:rPr>
        <w:t>scope</w:t>
      </w:r>
      <w:r>
        <w:rPr>
          <w:b/>
          <w:spacing w:val="2"/>
          <w:sz w:val="24"/>
        </w:rPr>
        <w:t xml:space="preserve"> </w:t>
      </w:r>
      <w:r>
        <w:rPr>
          <w:b/>
          <w:spacing w:val="-4"/>
          <w:sz w:val="24"/>
        </w:rPr>
        <w:t>of</w:t>
      </w:r>
      <w:r>
        <w:rPr>
          <w:b/>
          <w:spacing w:val="1"/>
          <w:sz w:val="24"/>
        </w:rPr>
        <w:t xml:space="preserve"> </w:t>
      </w:r>
      <w:r>
        <w:rPr>
          <w:b/>
          <w:spacing w:val="-4"/>
          <w:sz w:val="24"/>
        </w:rPr>
        <w:t>the</w:t>
      </w:r>
      <w:r>
        <w:rPr>
          <w:b/>
          <w:spacing w:val="2"/>
          <w:sz w:val="24"/>
        </w:rPr>
        <w:t xml:space="preserve"> </w:t>
      </w:r>
      <w:r>
        <w:rPr>
          <w:b/>
          <w:spacing w:val="-4"/>
          <w:sz w:val="24"/>
        </w:rPr>
        <w:t>project</w:t>
      </w:r>
    </w:p>
    <w:p w14:paraId="399629CD" w14:textId="77777777" w:rsidR="00835CA1" w:rsidRDefault="00835CA1" w:rsidP="00835CA1">
      <w:pPr>
        <w:pStyle w:val="BodyText"/>
        <w:spacing w:before="131" w:line="252" w:lineRule="auto"/>
        <w:ind w:left="955" w:right="964" w:hanging="8"/>
        <w:jc w:val="both"/>
      </w:pPr>
      <w:r>
        <w:t>The</w:t>
      </w:r>
      <w:r>
        <w:rPr>
          <w:spacing w:val="-13"/>
        </w:rPr>
        <w:t xml:space="preserve"> </w:t>
      </w:r>
      <w:r>
        <w:t>goal</w:t>
      </w:r>
      <w:r>
        <w:rPr>
          <w:spacing w:val="-12"/>
        </w:rPr>
        <w:t xml:space="preserve"> </w:t>
      </w:r>
      <w:r>
        <w:t>of</w:t>
      </w:r>
      <w:r>
        <w:rPr>
          <w:spacing w:val="-12"/>
        </w:rPr>
        <w:t xml:space="preserve"> </w:t>
      </w:r>
      <w:r>
        <w:t>this</w:t>
      </w:r>
      <w:r>
        <w:rPr>
          <w:spacing w:val="-12"/>
        </w:rPr>
        <w:t xml:space="preserve"> </w:t>
      </w:r>
      <w:r>
        <w:t>project</w:t>
      </w:r>
      <w:r>
        <w:rPr>
          <w:spacing w:val="-12"/>
        </w:rPr>
        <w:t xml:space="preserve"> </w:t>
      </w:r>
      <w:r>
        <w:t>was</w:t>
      </w:r>
      <w:r>
        <w:rPr>
          <w:spacing w:val="-12"/>
        </w:rPr>
        <w:t xml:space="preserve"> </w:t>
      </w:r>
      <w:r>
        <w:t>to</w:t>
      </w:r>
      <w:r>
        <w:rPr>
          <w:spacing w:val="-12"/>
        </w:rPr>
        <w:t xml:space="preserve"> </w:t>
      </w:r>
      <w:r>
        <w:t>build</w:t>
      </w:r>
      <w:r>
        <w:rPr>
          <w:spacing w:val="-12"/>
        </w:rPr>
        <w:t xml:space="preserve"> </w:t>
      </w:r>
      <w:r>
        <w:t>a</w:t>
      </w:r>
      <w:r>
        <w:rPr>
          <w:spacing w:val="-12"/>
        </w:rPr>
        <w:t xml:space="preserve"> </w:t>
      </w:r>
      <w:r>
        <w:t>comprehensive</w:t>
      </w:r>
      <w:r>
        <w:rPr>
          <w:spacing w:val="-12"/>
        </w:rPr>
        <w:t xml:space="preserve"> </w:t>
      </w:r>
      <w:r>
        <w:t>list</w:t>
      </w:r>
      <w:r>
        <w:rPr>
          <w:spacing w:val="-12"/>
        </w:rPr>
        <w:t xml:space="preserve"> </w:t>
      </w:r>
      <w:r>
        <w:t>of</w:t>
      </w:r>
      <w:r>
        <w:rPr>
          <w:spacing w:val="-12"/>
        </w:rPr>
        <w:t xml:space="preserve"> </w:t>
      </w:r>
      <w:r>
        <w:t>V&amp;V</w:t>
      </w:r>
      <w:r>
        <w:rPr>
          <w:spacing w:val="-12"/>
        </w:rPr>
        <w:t xml:space="preserve"> </w:t>
      </w:r>
      <w:r>
        <w:t>needs,</w:t>
      </w:r>
      <w:r>
        <w:rPr>
          <w:spacing w:val="-12"/>
        </w:rPr>
        <w:t xml:space="preserve"> </w:t>
      </w:r>
      <w:r>
        <w:t>develop a roadmap to achieve them,</w:t>
      </w:r>
      <w:r>
        <w:rPr>
          <w:spacing w:val="21"/>
        </w:rPr>
        <w:t xml:space="preserve"> </w:t>
      </w:r>
      <w:r>
        <w:t>identify the services they can enable,</w:t>
      </w:r>
      <w:r>
        <w:rPr>
          <w:spacing w:val="21"/>
        </w:rPr>
        <w:t xml:space="preserve"> </w:t>
      </w:r>
      <w:r>
        <w:t>and point</w:t>
      </w:r>
      <w:r>
        <w:rPr>
          <w:spacing w:val="80"/>
        </w:rPr>
        <w:t xml:space="preserve"> </w:t>
      </w:r>
      <w:r>
        <w:t>to the certification gaps they fill.</w:t>
      </w:r>
      <w:r>
        <w:rPr>
          <w:spacing w:val="40"/>
        </w:rPr>
        <w:t xml:space="preserve"> </w:t>
      </w:r>
      <w:r>
        <w:t>This effort supports NASA’s internal, long range, planning exercises to address technology capability needs and funding plans.</w:t>
      </w:r>
      <w:r>
        <w:rPr>
          <w:spacing w:val="31"/>
        </w:rPr>
        <w:t xml:space="preserve"> </w:t>
      </w:r>
      <w:r>
        <w:t>Questions that needed to be addressed included:</w:t>
      </w:r>
    </w:p>
    <w:p w14:paraId="50CE6E05" w14:textId="77777777" w:rsidR="00835CA1" w:rsidRDefault="00835CA1" w:rsidP="00835CA1">
      <w:pPr>
        <w:pStyle w:val="BodyText"/>
        <w:spacing w:before="162" w:line="252" w:lineRule="auto"/>
        <w:ind w:left="1453" w:right="967" w:hanging="499"/>
        <w:jc w:val="both"/>
      </w:pPr>
      <w:r>
        <w:rPr>
          <w:b/>
        </w:rPr>
        <w:t>Q1:</w:t>
      </w:r>
      <w:r>
        <w:rPr>
          <w:b/>
          <w:spacing w:val="9"/>
        </w:rPr>
        <w:t xml:space="preserve"> </w:t>
      </w:r>
      <w:r>
        <w:t>What</w:t>
      </w:r>
      <w:r>
        <w:rPr>
          <w:spacing w:val="-8"/>
        </w:rPr>
        <w:t xml:space="preserve"> </w:t>
      </w:r>
      <w:r>
        <w:t>are</w:t>
      </w:r>
      <w:r>
        <w:rPr>
          <w:spacing w:val="-8"/>
        </w:rPr>
        <w:t xml:space="preserve"> </w:t>
      </w:r>
      <w:r>
        <w:t>the</w:t>
      </w:r>
      <w:r>
        <w:rPr>
          <w:spacing w:val="-8"/>
        </w:rPr>
        <w:t xml:space="preserve"> </w:t>
      </w:r>
      <w:r>
        <w:t>new</w:t>
      </w:r>
      <w:r>
        <w:rPr>
          <w:spacing w:val="-8"/>
        </w:rPr>
        <w:t xml:space="preserve"> </w:t>
      </w:r>
      <w:r>
        <w:t>technologies</w:t>
      </w:r>
      <w:r>
        <w:rPr>
          <w:spacing w:val="-8"/>
        </w:rPr>
        <w:t xml:space="preserve"> </w:t>
      </w:r>
      <w:r>
        <w:t>needed</w:t>
      </w:r>
      <w:r>
        <w:rPr>
          <w:spacing w:val="-8"/>
        </w:rPr>
        <w:t xml:space="preserve"> </w:t>
      </w:r>
      <w:r>
        <w:t>to</w:t>
      </w:r>
      <w:r>
        <w:rPr>
          <w:spacing w:val="-8"/>
        </w:rPr>
        <w:t xml:space="preserve"> </w:t>
      </w:r>
      <w:r>
        <w:t>enable</w:t>
      </w:r>
      <w:r>
        <w:rPr>
          <w:spacing w:val="-8"/>
        </w:rPr>
        <w:t xml:space="preserve"> </w:t>
      </w:r>
      <w:r>
        <w:t>increasingly</w:t>
      </w:r>
      <w:r>
        <w:rPr>
          <w:spacing w:val="-8"/>
        </w:rPr>
        <w:t xml:space="preserve"> </w:t>
      </w:r>
      <w:r>
        <w:t>autonomous air</w:t>
      </w:r>
      <w:r>
        <w:rPr>
          <w:spacing w:val="-13"/>
        </w:rPr>
        <w:t xml:space="preserve"> </w:t>
      </w:r>
      <w:r>
        <w:t>services?</w:t>
      </w:r>
      <w:r>
        <w:rPr>
          <w:spacing w:val="-12"/>
        </w:rPr>
        <w:t xml:space="preserve"> </w:t>
      </w:r>
      <w:r>
        <w:t>Each</w:t>
      </w:r>
      <w:r>
        <w:rPr>
          <w:spacing w:val="-12"/>
        </w:rPr>
        <w:t xml:space="preserve"> </w:t>
      </w:r>
      <w:r>
        <w:t>new</w:t>
      </w:r>
      <w:r>
        <w:rPr>
          <w:spacing w:val="-12"/>
        </w:rPr>
        <w:t xml:space="preserve"> </w:t>
      </w:r>
      <w:r>
        <w:t>technology</w:t>
      </w:r>
      <w:r>
        <w:rPr>
          <w:spacing w:val="-12"/>
        </w:rPr>
        <w:t xml:space="preserve"> </w:t>
      </w:r>
      <w:r>
        <w:t>should</w:t>
      </w:r>
      <w:r>
        <w:rPr>
          <w:spacing w:val="-12"/>
        </w:rPr>
        <w:t xml:space="preserve"> </w:t>
      </w:r>
      <w:r>
        <w:t>be</w:t>
      </w:r>
      <w:r>
        <w:rPr>
          <w:spacing w:val="-12"/>
        </w:rPr>
        <w:t xml:space="preserve"> </w:t>
      </w:r>
      <w:r>
        <w:t>accompanied</w:t>
      </w:r>
      <w:r>
        <w:rPr>
          <w:spacing w:val="-12"/>
        </w:rPr>
        <w:t xml:space="preserve"> </w:t>
      </w:r>
      <w:r>
        <w:t>by</w:t>
      </w:r>
      <w:r>
        <w:rPr>
          <w:spacing w:val="-12"/>
        </w:rPr>
        <w:t xml:space="preserve"> </w:t>
      </w:r>
      <w:r>
        <w:t>examples</w:t>
      </w:r>
      <w:r>
        <w:rPr>
          <w:spacing w:val="-12"/>
        </w:rPr>
        <w:t xml:space="preserve"> </w:t>
      </w:r>
      <w:r>
        <w:t>of services it enables.</w:t>
      </w:r>
    </w:p>
    <w:p w14:paraId="1A5F99C6" w14:textId="77777777" w:rsidR="00835CA1" w:rsidRDefault="00835CA1" w:rsidP="00835CA1">
      <w:pPr>
        <w:pStyle w:val="BodyText"/>
        <w:spacing w:before="161" w:line="252" w:lineRule="auto"/>
        <w:ind w:left="1430" w:right="963" w:hanging="475"/>
        <w:jc w:val="both"/>
      </w:pPr>
      <w:r>
        <w:rPr>
          <w:b/>
        </w:rPr>
        <w:t>Q2:</w:t>
      </w:r>
      <w:r>
        <w:rPr>
          <w:b/>
          <w:spacing w:val="17"/>
        </w:rPr>
        <w:t xml:space="preserve"> </w:t>
      </w:r>
      <w:r>
        <w:t>What</w:t>
      </w:r>
      <w:r>
        <w:rPr>
          <w:spacing w:val="-4"/>
        </w:rPr>
        <w:t xml:space="preserve"> </w:t>
      </w:r>
      <w:r>
        <w:t>are</w:t>
      </w:r>
      <w:r>
        <w:rPr>
          <w:spacing w:val="-3"/>
        </w:rPr>
        <w:t xml:space="preserve"> </w:t>
      </w:r>
      <w:r>
        <w:t>the</w:t>
      </w:r>
      <w:r>
        <w:rPr>
          <w:spacing w:val="-4"/>
        </w:rPr>
        <w:t xml:space="preserve"> </w:t>
      </w:r>
      <w:r>
        <w:t>limitations</w:t>
      </w:r>
      <w:r>
        <w:rPr>
          <w:spacing w:val="-4"/>
        </w:rPr>
        <w:t xml:space="preserve"> </w:t>
      </w:r>
      <w:r>
        <w:t>of</w:t>
      </w:r>
      <w:r>
        <w:rPr>
          <w:spacing w:val="-3"/>
        </w:rPr>
        <w:t xml:space="preserve"> </w:t>
      </w:r>
      <w:r>
        <w:t>current</w:t>
      </w:r>
      <w:r>
        <w:rPr>
          <w:spacing w:val="-4"/>
        </w:rPr>
        <w:t xml:space="preserve"> </w:t>
      </w:r>
      <w:r>
        <w:t>V&amp;V</w:t>
      </w:r>
      <w:r>
        <w:rPr>
          <w:spacing w:val="-4"/>
        </w:rPr>
        <w:t xml:space="preserve"> </w:t>
      </w:r>
      <w:r>
        <w:t>capabilities</w:t>
      </w:r>
      <w:r>
        <w:rPr>
          <w:spacing w:val="-3"/>
        </w:rPr>
        <w:t xml:space="preserve"> </w:t>
      </w:r>
      <w:r>
        <w:t>with</w:t>
      </w:r>
      <w:r>
        <w:rPr>
          <w:spacing w:val="-3"/>
        </w:rPr>
        <w:t xml:space="preserve"> </w:t>
      </w:r>
      <w:r>
        <w:t>respect</w:t>
      </w:r>
      <w:r>
        <w:rPr>
          <w:spacing w:val="-3"/>
        </w:rPr>
        <w:t xml:space="preserve"> </w:t>
      </w:r>
      <w:r>
        <w:t>to</w:t>
      </w:r>
      <w:r>
        <w:rPr>
          <w:spacing w:val="-4"/>
        </w:rPr>
        <w:t xml:space="preserve"> </w:t>
      </w:r>
      <w:r>
        <w:t xml:space="preserve">these </w:t>
      </w:r>
      <w:r>
        <w:rPr>
          <w:spacing w:val="-4"/>
        </w:rPr>
        <w:t>new</w:t>
      </w:r>
      <w:r>
        <w:rPr>
          <w:spacing w:val="-7"/>
        </w:rPr>
        <w:t xml:space="preserve"> </w:t>
      </w:r>
      <w:r>
        <w:rPr>
          <w:spacing w:val="-4"/>
        </w:rPr>
        <w:t>technologies?</w:t>
      </w:r>
      <w:r>
        <w:rPr>
          <w:spacing w:val="12"/>
        </w:rPr>
        <w:t xml:space="preserve"> </w:t>
      </w:r>
      <w:r>
        <w:rPr>
          <w:spacing w:val="-4"/>
        </w:rPr>
        <w:t>For</w:t>
      </w:r>
      <w:r>
        <w:rPr>
          <w:spacing w:val="-7"/>
        </w:rPr>
        <w:t xml:space="preserve"> </w:t>
      </w:r>
      <w:r>
        <w:rPr>
          <w:spacing w:val="-4"/>
        </w:rPr>
        <w:t>example,</w:t>
      </w:r>
      <w:r>
        <w:rPr>
          <w:spacing w:val="-7"/>
        </w:rPr>
        <w:t xml:space="preserve"> </w:t>
      </w:r>
      <w:r>
        <w:rPr>
          <w:spacing w:val="-4"/>
        </w:rPr>
        <w:t>are</w:t>
      </w:r>
      <w:r>
        <w:rPr>
          <w:spacing w:val="-7"/>
        </w:rPr>
        <w:t xml:space="preserve"> </w:t>
      </w:r>
      <w:r>
        <w:rPr>
          <w:spacing w:val="-4"/>
        </w:rPr>
        <w:t>current</w:t>
      </w:r>
      <w:r>
        <w:rPr>
          <w:spacing w:val="-7"/>
        </w:rPr>
        <w:t xml:space="preserve"> </w:t>
      </w:r>
      <w:r>
        <w:rPr>
          <w:spacing w:val="-4"/>
        </w:rPr>
        <w:t>testing</w:t>
      </w:r>
      <w:r>
        <w:rPr>
          <w:spacing w:val="-7"/>
        </w:rPr>
        <w:t xml:space="preserve"> </w:t>
      </w:r>
      <w:r>
        <w:rPr>
          <w:spacing w:val="-4"/>
        </w:rPr>
        <w:t>techniques</w:t>
      </w:r>
      <w:r>
        <w:rPr>
          <w:spacing w:val="-7"/>
        </w:rPr>
        <w:t xml:space="preserve"> </w:t>
      </w:r>
      <w:r>
        <w:rPr>
          <w:spacing w:val="-4"/>
        </w:rPr>
        <w:t>sufficient</w:t>
      </w:r>
      <w:r>
        <w:rPr>
          <w:spacing w:val="-7"/>
        </w:rPr>
        <w:t xml:space="preserve"> </w:t>
      </w:r>
      <w:r>
        <w:rPr>
          <w:spacing w:val="-4"/>
        </w:rPr>
        <w:t>for deploying</w:t>
      </w:r>
      <w:r>
        <w:rPr>
          <w:spacing w:val="-6"/>
        </w:rPr>
        <w:t xml:space="preserve"> </w:t>
      </w:r>
      <w:r>
        <w:rPr>
          <w:spacing w:val="-4"/>
        </w:rPr>
        <w:t>ML-enabled</w:t>
      </w:r>
      <w:r>
        <w:rPr>
          <w:spacing w:val="-6"/>
        </w:rPr>
        <w:t xml:space="preserve"> </w:t>
      </w:r>
      <w:r>
        <w:rPr>
          <w:spacing w:val="-4"/>
        </w:rPr>
        <w:t>systems?</w:t>
      </w:r>
      <w:r>
        <w:rPr>
          <w:spacing w:val="14"/>
        </w:rPr>
        <w:t xml:space="preserve"> </w:t>
      </w:r>
      <w:r>
        <w:rPr>
          <w:spacing w:val="-4"/>
        </w:rPr>
        <w:t>Answers</w:t>
      </w:r>
      <w:r>
        <w:rPr>
          <w:spacing w:val="-6"/>
        </w:rPr>
        <w:t xml:space="preserve"> </w:t>
      </w:r>
      <w:r>
        <w:rPr>
          <w:spacing w:val="-4"/>
        </w:rPr>
        <w:t>should</w:t>
      </w:r>
      <w:r>
        <w:rPr>
          <w:spacing w:val="-6"/>
        </w:rPr>
        <w:t xml:space="preserve"> </w:t>
      </w:r>
      <w:r>
        <w:rPr>
          <w:spacing w:val="-4"/>
        </w:rPr>
        <w:t>consider</w:t>
      </w:r>
      <w:r>
        <w:rPr>
          <w:spacing w:val="-6"/>
        </w:rPr>
        <w:t xml:space="preserve"> </w:t>
      </w:r>
      <w:r>
        <w:rPr>
          <w:spacing w:val="-4"/>
        </w:rPr>
        <w:t>the</w:t>
      </w:r>
      <w:r>
        <w:rPr>
          <w:spacing w:val="-6"/>
        </w:rPr>
        <w:t xml:space="preserve"> </w:t>
      </w:r>
      <w:r>
        <w:rPr>
          <w:spacing w:val="-4"/>
        </w:rPr>
        <w:t>projected</w:t>
      </w:r>
      <w:r>
        <w:rPr>
          <w:spacing w:val="-6"/>
        </w:rPr>
        <w:t xml:space="preserve"> </w:t>
      </w:r>
      <w:r>
        <w:rPr>
          <w:spacing w:val="-4"/>
        </w:rPr>
        <w:t xml:space="preserve">use </w:t>
      </w:r>
      <w:r>
        <w:t>of</w:t>
      </w:r>
      <w:r>
        <w:rPr>
          <w:spacing w:val="-2"/>
        </w:rPr>
        <w:t xml:space="preserve"> </w:t>
      </w:r>
      <w:r>
        <w:t>these</w:t>
      </w:r>
      <w:r>
        <w:rPr>
          <w:spacing w:val="-2"/>
        </w:rPr>
        <w:t xml:space="preserve"> </w:t>
      </w:r>
      <w:r>
        <w:t>technologies</w:t>
      </w:r>
      <w:r>
        <w:rPr>
          <w:spacing w:val="-2"/>
        </w:rPr>
        <w:t xml:space="preserve"> </w:t>
      </w:r>
      <w:r>
        <w:t>as</w:t>
      </w:r>
      <w:r>
        <w:rPr>
          <w:spacing w:val="-2"/>
        </w:rPr>
        <w:t xml:space="preserve"> </w:t>
      </w:r>
      <w:r>
        <w:t>well</w:t>
      </w:r>
      <w:r>
        <w:rPr>
          <w:spacing w:val="-2"/>
        </w:rPr>
        <w:t xml:space="preserve"> </w:t>
      </w:r>
      <w:r>
        <w:t>as</w:t>
      </w:r>
      <w:r>
        <w:rPr>
          <w:spacing w:val="-2"/>
        </w:rPr>
        <w:t xml:space="preserve"> </w:t>
      </w:r>
      <w:r>
        <w:t>their</w:t>
      </w:r>
      <w:r>
        <w:rPr>
          <w:spacing w:val="-2"/>
        </w:rPr>
        <w:t xml:space="preserve"> </w:t>
      </w:r>
      <w:r>
        <w:t>possible</w:t>
      </w:r>
      <w:r>
        <w:rPr>
          <w:spacing w:val="-2"/>
        </w:rPr>
        <w:t xml:space="preserve"> </w:t>
      </w:r>
      <w:r>
        <w:t>re-use</w:t>
      </w:r>
      <w:r>
        <w:rPr>
          <w:spacing w:val="-2"/>
        </w:rPr>
        <w:t xml:space="preserve"> </w:t>
      </w:r>
      <w:r>
        <w:t>in</w:t>
      </w:r>
      <w:r>
        <w:rPr>
          <w:spacing w:val="-2"/>
        </w:rPr>
        <w:t xml:space="preserve"> </w:t>
      </w:r>
      <w:r>
        <w:t>different</w:t>
      </w:r>
      <w:r>
        <w:rPr>
          <w:spacing w:val="-2"/>
        </w:rPr>
        <w:t xml:space="preserve"> </w:t>
      </w:r>
      <w:r>
        <w:t>contexts (applications, environments, and so on).</w:t>
      </w:r>
    </w:p>
    <w:p w14:paraId="609B003E" w14:textId="77777777" w:rsidR="00835CA1" w:rsidRDefault="00835CA1" w:rsidP="00835CA1">
      <w:pPr>
        <w:pStyle w:val="BodyText"/>
        <w:spacing w:before="162" w:line="252" w:lineRule="auto"/>
        <w:ind w:left="1445" w:right="963" w:hanging="491"/>
        <w:jc w:val="both"/>
      </w:pPr>
      <w:r>
        <w:rPr>
          <w:b/>
        </w:rPr>
        <w:t xml:space="preserve">Q3: </w:t>
      </w:r>
      <w:r>
        <w:t>Where do the current certification standards (such as DO-178C) fail to address</w:t>
      </w:r>
      <w:r>
        <w:rPr>
          <w:spacing w:val="-13"/>
        </w:rPr>
        <w:t xml:space="preserve"> </w:t>
      </w:r>
      <w:r>
        <w:t>assurance</w:t>
      </w:r>
      <w:r>
        <w:rPr>
          <w:spacing w:val="-12"/>
        </w:rPr>
        <w:t xml:space="preserve"> </w:t>
      </w:r>
      <w:r>
        <w:t>needs</w:t>
      </w:r>
      <w:r>
        <w:rPr>
          <w:spacing w:val="-12"/>
        </w:rPr>
        <w:t xml:space="preserve"> </w:t>
      </w:r>
      <w:r>
        <w:t>for</w:t>
      </w:r>
      <w:r>
        <w:rPr>
          <w:spacing w:val="-12"/>
        </w:rPr>
        <w:t xml:space="preserve"> </w:t>
      </w:r>
      <w:r>
        <w:t>these</w:t>
      </w:r>
      <w:r>
        <w:rPr>
          <w:spacing w:val="-12"/>
        </w:rPr>
        <w:t xml:space="preserve"> </w:t>
      </w:r>
      <w:r>
        <w:t>technologies</w:t>
      </w:r>
      <w:r>
        <w:rPr>
          <w:spacing w:val="-12"/>
        </w:rPr>
        <w:t xml:space="preserve"> </w:t>
      </w:r>
      <w:r>
        <w:t>or</w:t>
      </w:r>
      <w:r>
        <w:rPr>
          <w:spacing w:val="-12"/>
        </w:rPr>
        <w:t xml:space="preserve"> </w:t>
      </w:r>
      <w:r>
        <w:t>fail</w:t>
      </w:r>
      <w:r>
        <w:rPr>
          <w:spacing w:val="-12"/>
        </w:rPr>
        <w:t xml:space="preserve"> </w:t>
      </w:r>
      <w:r>
        <w:t>to</w:t>
      </w:r>
      <w:r>
        <w:rPr>
          <w:spacing w:val="-12"/>
        </w:rPr>
        <w:t xml:space="preserve"> </w:t>
      </w:r>
      <w:r>
        <w:t>take</w:t>
      </w:r>
      <w:r>
        <w:rPr>
          <w:spacing w:val="-12"/>
        </w:rPr>
        <w:t xml:space="preserve"> </w:t>
      </w:r>
      <w:r>
        <w:t>into</w:t>
      </w:r>
      <w:r>
        <w:rPr>
          <w:spacing w:val="-12"/>
        </w:rPr>
        <w:t xml:space="preserve"> </w:t>
      </w:r>
      <w:r>
        <w:t>account V&amp;V results associated with the new technologies?</w:t>
      </w:r>
    </w:p>
    <w:p w14:paraId="35653705" w14:textId="77777777" w:rsidR="00835CA1" w:rsidRDefault="00835CA1" w:rsidP="00835CA1">
      <w:pPr>
        <w:pStyle w:val="BodyText"/>
        <w:spacing w:before="161" w:line="252" w:lineRule="auto"/>
        <w:ind w:left="1453" w:right="949" w:hanging="499"/>
        <w:jc w:val="both"/>
      </w:pPr>
      <w:r>
        <w:rPr>
          <w:b/>
          <w:spacing w:val="-2"/>
        </w:rPr>
        <w:t>Q4:</w:t>
      </w:r>
      <w:r>
        <w:rPr>
          <w:b/>
          <w:spacing w:val="13"/>
        </w:rPr>
        <w:t xml:space="preserve"> </w:t>
      </w:r>
      <w:r>
        <w:rPr>
          <w:spacing w:val="-2"/>
        </w:rPr>
        <w:t>What</w:t>
      </w:r>
      <w:r>
        <w:rPr>
          <w:spacing w:val="-7"/>
        </w:rPr>
        <w:t xml:space="preserve"> </w:t>
      </w:r>
      <w:r>
        <w:rPr>
          <w:spacing w:val="-2"/>
        </w:rPr>
        <w:t>role</w:t>
      </w:r>
      <w:r>
        <w:rPr>
          <w:spacing w:val="-7"/>
        </w:rPr>
        <w:t xml:space="preserve"> </w:t>
      </w:r>
      <w:r>
        <w:rPr>
          <w:spacing w:val="-2"/>
        </w:rPr>
        <w:t>can</w:t>
      </w:r>
      <w:r>
        <w:rPr>
          <w:spacing w:val="-7"/>
        </w:rPr>
        <w:t xml:space="preserve"> </w:t>
      </w:r>
      <w:r>
        <w:rPr>
          <w:spacing w:val="-2"/>
        </w:rPr>
        <w:t>new</w:t>
      </w:r>
      <w:r>
        <w:rPr>
          <w:spacing w:val="-7"/>
        </w:rPr>
        <w:t xml:space="preserve"> </w:t>
      </w:r>
      <w:r>
        <w:rPr>
          <w:spacing w:val="-2"/>
        </w:rPr>
        <w:t>certification</w:t>
      </w:r>
      <w:r>
        <w:rPr>
          <w:spacing w:val="-7"/>
        </w:rPr>
        <w:t xml:space="preserve"> </w:t>
      </w:r>
      <w:r>
        <w:rPr>
          <w:spacing w:val="-2"/>
        </w:rPr>
        <w:t>approaches</w:t>
      </w:r>
      <w:r>
        <w:rPr>
          <w:spacing w:val="-7"/>
        </w:rPr>
        <w:t xml:space="preserve"> </w:t>
      </w:r>
      <w:r>
        <w:rPr>
          <w:spacing w:val="-2"/>
        </w:rPr>
        <w:t>such</w:t>
      </w:r>
      <w:r>
        <w:rPr>
          <w:spacing w:val="-7"/>
        </w:rPr>
        <w:t xml:space="preserve"> </w:t>
      </w:r>
      <w:r>
        <w:rPr>
          <w:spacing w:val="-2"/>
        </w:rPr>
        <w:t>as</w:t>
      </w:r>
      <w:r>
        <w:rPr>
          <w:spacing w:val="-7"/>
        </w:rPr>
        <w:t xml:space="preserve"> </w:t>
      </w:r>
      <w:r>
        <w:rPr>
          <w:spacing w:val="-2"/>
        </w:rPr>
        <w:t>Overarching</w:t>
      </w:r>
      <w:r>
        <w:rPr>
          <w:spacing w:val="-7"/>
        </w:rPr>
        <w:t xml:space="preserve"> </w:t>
      </w:r>
      <w:r>
        <w:rPr>
          <w:spacing w:val="-2"/>
        </w:rPr>
        <w:t xml:space="preserve">Properties </w:t>
      </w:r>
      <w:r>
        <w:rPr>
          <w:spacing w:val="-4"/>
        </w:rPr>
        <w:t>or</w:t>
      </w:r>
      <w:r>
        <w:rPr>
          <w:spacing w:val="-7"/>
        </w:rPr>
        <w:t xml:space="preserve"> </w:t>
      </w:r>
      <w:r>
        <w:rPr>
          <w:spacing w:val="-4"/>
        </w:rPr>
        <w:t>safety</w:t>
      </w:r>
      <w:r>
        <w:rPr>
          <w:spacing w:val="-6"/>
        </w:rPr>
        <w:t xml:space="preserve"> </w:t>
      </w:r>
      <w:r>
        <w:rPr>
          <w:spacing w:val="-4"/>
        </w:rPr>
        <w:t>cases</w:t>
      </w:r>
      <w:r>
        <w:rPr>
          <w:spacing w:val="-7"/>
        </w:rPr>
        <w:t xml:space="preserve"> </w:t>
      </w:r>
      <w:r>
        <w:rPr>
          <w:spacing w:val="-4"/>
        </w:rPr>
        <w:t>play</w:t>
      </w:r>
      <w:r>
        <w:rPr>
          <w:spacing w:val="-6"/>
        </w:rPr>
        <w:t xml:space="preserve"> </w:t>
      </w:r>
      <w:r>
        <w:rPr>
          <w:spacing w:val="-4"/>
        </w:rPr>
        <w:t>in</w:t>
      </w:r>
      <w:r>
        <w:rPr>
          <w:spacing w:val="-6"/>
        </w:rPr>
        <w:t xml:space="preserve"> </w:t>
      </w:r>
      <w:r>
        <w:rPr>
          <w:spacing w:val="-4"/>
        </w:rPr>
        <w:t>the</w:t>
      </w:r>
      <w:r>
        <w:rPr>
          <w:spacing w:val="-7"/>
        </w:rPr>
        <w:t xml:space="preserve"> </w:t>
      </w:r>
      <w:r>
        <w:rPr>
          <w:spacing w:val="-4"/>
        </w:rPr>
        <w:t>certification</w:t>
      </w:r>
      <w:r>
        <w:rPr>
          <w:spacing w:val="-6"/>
        </w:rPr>
        <w:t xml:space="preserve"> </w:t>
      </w:r>
      <w:r>
        <w:rPr>
          <w:spacing w:val="-4"/>
        </w:rPr>
        <w:t>of</w:t>
      </w:r>
      <w:r>
        <w:rPr>
          <w:spacing w:val="-7"/>
        </w:rPr>
        <w:t xml:space="preserve"> </w:t>
      </w:r>
      <w:r>
        <w:rPr>
          <w:spacing w:val="-4"/>
        </w:rPr>
        <w:t>increasingly</w:t>
      </w:r>
      <w:r>
        <w:rPr>
          <w:spacing w:val="-6"/>
        </w:rPr>
        <w:t xml:space="preserve"> </w:t>
      </w:r>
      <w:r>
        <w:rPr>
          <w:spacing w:val="-4"/>
        </w:rPr>
        <w:t>autonomous</w:t>
      </w:r>
      <w:r>
        <w:rPr>
          <w:spacing w:val="-6"/>
        </w:rPr>
        <w:t xml:space="preserve"> </w:t>
      </w:r>
      <w:r>
        <w:rPr>
          <w:spacing w:val="-4"/>
        </w:rPr>
        <w:t>systems?</w:t>
      </w:r>
    </w:p>
    <w:p w14:paraId="06FC9542" w14:textId="77777777" w:rsidR="00835CA1" w:rsidRDefault="00835CA1" w:rsidP="00835CA1">
      <w:pPr>
        <w:pStyle w:val="BodyText"/>
        <w:spacing w:before="160" w:line="252" w:lineRule="auto"/>
        <w:ind w:left="1453" w:right="963" w:hanging="499"/>
        <w:jc w:val="both"/>
      </w:pPr>
      <w:r>
        <w:rPr>
          <w:b/>
          <w:spacing w:val="-4"/>
        </w:rPr>
        <w:t>Q5:</w:t>
      </w:r>
      <w:r>
        <w:rPr>
          <w:b/>
          <w:spacing w:val="31"/>
        </w:rPr>
        <w:t xml:space="preserve"> </w:t>
      </w:r>
      <w:r>
        <w:rPr>
          <w:spacing w:val="-4"/>
        </w:rPr>
        <w:t xml:space="preserve">What paradigm shifts in the existing regulations are necessary to implement </w:t>
      </w:r>
      <w:r>
        <w:t>new certification approaches?</w:t>
      </w:r>
    </w:p>
    <w:p w14:paraId="22F6C1AC"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6F709BE7" w14:textId="77777777" w:rsidR="00835CA1" w:rsidRDefault="00835CA1" w:rsidP="00835CA1">
      <w:pPr>
        <w:pStyle w:val="BodyText"/>
      </w:pPr>
    </w:p>
    <w:p w14:paraId="4E19E481" w14:textId="77777777" w:rsidR="00835CA1" w:rsidRDefault="00835CA1" w:rsidP="00835CA1">
      <w:pPr>
        <w:pStyle w:val="BodyText"/>
      </w:pPr>
    </w:p>
    <w:p w14:paraId="525FFECE" w14:textId="77777777" w:rsidR="00835CA1" w:rsidRDefault="00835CA1" w:rsidP="00835CA1">
      <w:pPr>
        <w:pStyle w:val="BodyText"/>
        <w:spacing w:before="10"/>
      </w:pPr>
    </w:p>
    <w:p w14:paraId="47BF0BCA" w14:textId="77777777" w:rsidR="00835CA1" w:rsidRDefault="00835CA1" w:rsidP="00835CA1">
      <w:pPr>
        <w:pStyle w:val="BodyText"/>
        <w:spacing w:line="252" w:lineRule="auto"/>
        <w:ind w:left="1453" w:right="968" w:hanging="499"/>
        <w:jc w:val="both"/>
      </w:pPr>
      <w:r>
        <w:rPr>
          <w:b/>
        </w:rPr>
        <w:t>Q6:</w:t>
      </w:r>
      <w:r>
        <w:rPr>
          <w:b/>
          <w:spacing w:val="19"/>
        </w:rPr>
        <w:t xml:space="preserve"> </w:t>
      </w:r>
      <w:r>
        <w:t>How</w:t>
      </w:r>
      <w:r>
        <w:rPr>
          <w:spacing w:val="-2"/>
        </w:rPr>
        <w:t xml:space="preserve"> </w:t>
      </w:r>
      <w:r>
        <w:t>will</w:t>
      </w:r>
      <w:r>
        <w:rPr>
          <w:spacing w:val="-2"/>
        </w:rPr>
        <w:t xml:space="preserve"> </w:t>
      </w:r>
      <w:r>
        <w:t>the</w:t>
      </w:r>
      <w:r>
        <w:rPr>
          <w:spacing w:val="-2"/>
        </w:rPr>
        <w:t xml:space="preserve"> </w:t>
      </w:r>
      <w:r>
        <w:t>assurance</w:t>
      </w:r>
      <w:r>
        <w:rPr>
          <w:spacing w:val="-2"/>
        </w:rPr>
        <w:t xml:space="preserve"> </w:t>
      </w:r>
      <w:r>
        <w:t>of</w:t>
      </w:r>
      <w:r>
        <w:rPr>
          <w:spacing w:val="-2"/>
        </w:rPr>
        <w:t xml:space="preserve"> </w:t>
      </w:r>
      <w:r>
        <w:t>cyber-physical-human</w:t>
      </w:r>
      <w:r>
        <w:rPr>
          <w:spacing w:val="-2"/>
        </w:rPr>
        <w:t xml:space="preserve"> </w:t>
      </w:r>
      <w:r>
        <w:t>systems</w:t>
      </w:r>
      <w:r>
        <w:rPr>
          <w:spacing w:val="-2"/>
        </w:rPr>
        <w:t xml:space="preserve"> </w:t>
      </w:r>
      <w:r>
        <w:t>need</w:t>
      </w:r>
      <w:r>
        <w:rPr>
          <w:spacing w:val="-2"/>
        </w:rPr>
        <w:t xml:space="preserve"> </w:t>
      </w:r>
      <w:r>
        <w:t>to</w:t>
      </w:r>
      <w:r>
        <w:rPr>
          <w:spacing w:val="-2"/>
        </w:rPr>
        <w:t xml:space="preserve"> </w:t>
      </w:r>
      <w:r>
        <w:t>change to</w:t>
      </w:r>
      <w:r>
        <w:rPr>
          <w:spacing w:val="-4"/>
        </w:rPr>
        <w:t xml:space="preserve"> </w:t>
      </w:r>
      <w:r>
        <w:t>accommodate</w:t>
      </w:r>
      <w:r>
        <w:rPr>
          <w:spacing w:val="-4"/>
        </w:rPr>
        <w:t xml:space="preserve"> </w:t>
      </w:r>
      <w:r>
        <w:t>shifting</w:t>
      </w:r>
      <w:r>
        <w:rPr>
          <w:spacing w:val="-4"/>
        </w:rPr>
        <w:t xml:space="preserve"> </w:t>
      </w:r>
      <w:r>
        <w:t>roles</w:t>
      </w:r>
      <w:r>
        <w:rPr>
          <w:spacing w:val="-4"/>
        </w:rPr>
        <w:t xml:space="preserve"> </w:t>
      </w:r>
      <w:r>
        <w:t>and</w:t>
      </w:r>
      <w:r>
        <w:rPr>
          <w:spacing w:val="-4"/>
        </w:rPr>
        <w:t xml:space="preserve"> </w:t>
      </w:r>
      <w:r>
        <w:t>responsibilities</w:t>
      </w:r>
      <w:r>
        <w:rPr>
          <w:spacing w:val="-4"/>
        </w:rPr>
        <w:t xml:space="preserve"> </w:t>
      </w:r>
      <w:r>
        <w:t>between</w:t>
      </w:r>
      <w:r>
        <w:rPr>
          <w:spacing w:val="-4"/>
        </w:rPr>
        <w:t xml:space="preserve"> </w:t>
      </w:r>
      <w:r>
        <w:t>humans</w:t>
      </w:r>
      <w:r>
        <w:rPr>
          <w:spacing w:val="-4"/>
        </w:rPr>
        <w:t xml:space="preserve"> </w:t>
      </w:r>
      <w:r>
        <w:t xml:space="preserve">and </w:t>
      </w:r>
      <w:r>
        <w:rPr>
          <w:spacing w:val="-2"/>
        </w:rPr>
        <w:t>automation?</w:t>
      </w:r>
      <w:r>
        <w:rPr>
          <w:spacing w:val="5"/>
        </w:rPr>
        <w:t xml:space="preserve"> </w:t>
      </w:r>
      <w:r>
        <w:rPr>
          <w:spacing w:val="-2"/>
        </w:rPr>
        <w:t>What</w:t>
      </w:r>
      <w:r>
        <w:rPr>
          <w:spacing w:val="-9"/>
        </w:rPr>
        <w:t xml:space="preserve"> </w:t>
      </w:r>
      <w:r>
        <w:rPr>
          <w:spacing w:val="-2"/>
        </w:rPr>
        <w:t>new</w:t>
      </w:r>
      <w:r>
        <w:rPr>
          <w:spacing w:val="-9"/>
        </w:rPr>
        <w:t xml:space="preserve"> </w:t>
      </w:r>
      <w:r>
        <w:rPr>
          <w:spacing w:val="-2"/>
        </w:rPr>
        <w:t>technologies</w:t>
      </w:r>
      <w:r>
        <w:rPr>
          <w:spacing w:val="-9"/>
        </w:rPr>
        <w:t xml:space="preserve"> </w:t>
      </w:r>
      <w:r>
        <w:rPr>
          <w:spacing w:val="-2"/>
        </w:rPr>
        <w:t>will</w:t>
      </w:r>
      <w:r>
        <w:rPr>
          <w:spacing w:val="-9"/>
        </w:rPr>
        <w:t xml:space="preserve"> </w:t>
      </w:r>
      <w:r>
        <w:rPr>
          <w:spacing w:val="-2"/>
        </w:rPr>
        <w:t>be</w:t>
      </w:r>
      <w:r>
        <w:rPr>
          <w:spacing w:val="-9"/>
        </w:rPr>
        <w:t xml:space="preserve"> </w:t>
      </w:r>
      <w:r>
        <w:rPr>
          <w:spacing w:val="-2"/>
        </w:rPr>
        <w:t>required</w:t>
      </w:r>
      <w:r>
        <w:rPr>
          <w:spacing w:val="-9"/>
        </w:rPr>
        <w:t xml:space="preserve"> </w:t>
      </w:r>
      <w:r>
        <w:rPr>
          <w:spacing w:val="-2"/>
        </w:rPr>
        <w:t>to</w:t>
      </w:r>
      <w:r>
        <w:rPr>
          <w:spacing w:val="-9"/>
        </w:rPr>
        <w:t xml:space="preserve"> </w:t>
      </w:r>
      <w:r>
        <w:rPr>
          <w:spacing w:val="-2"/>
        </w:rPr>
        <w:t>assure</w:t>
      </w:r>
      <w:r>
        <w:rPr>
          <w:spacing w:val="-9"/>
        </w:rPr>
        <w:t xml:space="preserve"> </w:t>
      </w:r>
      <w:r>
        <w:rPr>
          <w:spacing w:val="-2"/>
        </w:rPr>
        <w:t xml:space="preserve">anticipated </w:t>
      </w:r>
      <w:r>
        <w:t>systems</w:t>
      </w:r>
      <w:r>
        <w:rPr>
          <w:spacing w:val="-13"/>
        </w:rPr>
        <w:t xml:space="preserve"> </w:t>
      </w:r>
      <w:r>
        <w:t>architectures?</w:t>
      </w:r>
      <w:r>
        <w:rPr>
          <w:spacing w:val="-12"/>
        </w:rPr>
        <w:t xml:space="preserve"> </w:t>
      </w:r>
      <w:r>
        <w:t>How</w:t>
      </w:r>
      <w:r>
        <w:rPr>
          <w:spacing w:val="-12"/>
        </w:rPr>
        <w:t xml:space="preserve"> </w:t>
      </w:r>
      <w:r>
        <w:t>will</w:t>
      </w:r>
      <w:r>
        <w:rPr>
          <w:spacing w:val="-12"/>
        </w:rPr>
        <w:t xml:space="preserve"> </w:t>
      </w:r>
      <w:r>
        <w:t>we</w:t>
      </w:r>
      <w:r>
        <w:rPr>
          <w:spacing w:val="-12"/>
        </w:rPr>
        <w:t xml:space="preserve"> </w:t>
      </w:r>
      <w:r>
        <w:t>account</w:t>
      </w:r>
      <w:r>
        <w:rPr>
          <w:spacing w:val="-12"/>
        </w:rPr>
        <w:t xml:space="preserve"> </w:t>
      </w:r>
      <w:r>
        <w:t>for</w:t>
      </w:r>
      <w:r>
        <w:rPr>
          <w:spacing w:val="-12"/>
        </w:rPr>
        <w:t xml:space="preserve"> </w:t>
      </w:r>
      <w:r>
        <w:t>the</w:t>
      </w:r>
      <w:r>
        <w:rPr>
          <w:spacing w:val="-12"/>
        </w:rPr>
        <w:t xml:space="preserve"> </w:t>
      </w:r>
      <w:r>
        <w:t>implicit</w:t>
      </w:r>
      <w:r>
        <w:rPr>
          <w:spacing w:val="-12"/>
        </w:rPr>
        <w:t xml:space="preserve"> </w:t>
      </w:r>
      <w:r>
        <w:t>contributions to safety that are provided by humans in today’s systems?</w:t>
      </w:r>
    </w:p>
    <w:p w14:paraId="07340DE4" w14:textId="77777777" w:rsidR="00835CA1" w:rsidRDefault="00835CA1" w:rsidP="00835CA1">
      <w:pPr>
        <w:pStyle w:val="BodyText"/>
        <w:spacing w:before="137" w:line="252" w:lineRule="auto"/>
        <w:ind w:left="955" w:right="939" w:hanging="8"/>
        <w:jc w:val="both"/>
      </w:pPr>
      <w:r>
        <w:t>To</w:t>
      </w:r>
      <w:r>
        <w:rPr>
          <w:spacing w:val="-2"/>
        </w:rPr>
        <w:t xml:space="preserve"> </w:t>
      </w:r>
      <w:r>
        <w:t>shape</w:t>
      </w:r>
      <w:r>
        <w:rPr>
          <w:spacing w:val="-2"/>
        </w:rPr>
        <w:t xml:space="preserve"> </w:t>
      </w:r>
      <w:r>
        <w:t>the</w:t>
      </w:r>
      <w:r>
        <w:rPr>
          <w:spacing w:val="-2"/>
        </w:rPr>
        <w:t xml:space="preserve"> </w:t>
      </w:r>
      <w:r>
        <w:t>scope</w:t>
      </w:r>
      <w:r>
        <w:rPr>
          <w:spacing w:val="-2"/>
        </w:rPr>
        <w:t xml:space="preserve"> </w:t>
      </w:r>
      <w:r>
        <w:t>of</w:t>
      </w:r>
      <w:r>
        <w:rPr>
          <w:spacing w:val="-2"/>
        </w:rPr>
        <w:t xml:space="preserve"> </w:t>
      </w:r>
      <w:r>
        <w:t>the</w:t>
      </w:r>
      <w:r>
        <w:rPr>
          <w:spacing w:val="-2"/>
        </w:rPr>
        <w:t xml:space="preserve"> </w:t>
      </w:r>
      <w:r>
        <w:t>project,</w:t>
      </w:r>
      <w:r>
        <w:rPr>
          <w:spacing w:val="-2"/>
        </w:rPr>
        <w:t xml:space="preserve"> </w:t>
      </w:r>
      <w:r>
        <w:t>various</w:t>
      </w:r>
      <w:r>
        <w:rPr>
          <w:spacing w:val="-2"/>
        </w:rPr>
        <w:t xml:space="preserve"> </w:t>
      </w:r>
      <w:r>
        <w:t>use</w:t>
      </w:r>
      <w:r>
        <w:rPr>
          <w:spacing w:val="-2"/>
        </w:rPr>
        <w:t xml:space="preserve"> </w:t>
      </w:r>
      <w:r>
        <w:t>cases</w:t>
      </w:r>
      <w:r>
        <w:rPr>
          <w:spacing w:val="-2"/>
        </w:rPr>
        <w:t xml:space="preserve"> </w:t>
      </w:r>
      <w:r>
        <w:t>in</w:t>
      </w:r>
      <w:r>
        <w:rPr>
          <w:spacing w:val="-2"/>
        </w:rPr>
        <w:t xml:space="preserve"> </w:t>
      </w:r>
      <w:r>
        <w:t>the</w:t>
      </w:r>
      <w:r>
        <w:rPr>
          <w:spacing w:val="-2"/>
        </w:rPr>
        <w:t xml:space="preserve"> </w:t>
      </w:r>
      <w:r>
        <w:t>autonomy</w:t>
      </w:r>
      <w:r>
        <w:rPr>
          <w:spacing w:val="-2"/>
        </w:rPr>
        <w:t xml:space="preserve"> </w:t>
      </w:r>
      <w:r>
        <w:t>area</w:t>
      </w:r>
      <w:r>
        <w:rPr>
          <w:spacing w:val="-2"/>
        </w:rPr>
        <w:t xml:space="preserve"> </w:t>
      </w:r>
      <w:r>
        <w:t xml:space="preserve">were </w:t>
      </w:r>
      <w:r>
        <w:rPr>
          <w:spacing w:val="-2"/>
        </w:rPr>
        <w:t>identified</w:t>
      </w:r>
      <w:r>
        <w:rPr>
          <w:spacing w:val="-4"/>
        </w:rPr>
        <w:t xml:space="preserve"> </w:t>
      </w:r>
      <w:r>
        <w:rPr>
          <w:spacing w:val="-2"/>
        </w:rPr>
        <w:t>and</w:t>
      </w:r>
      <w:r>
        <w:rPr>
          <w:spacing w:val="-4"/>
        </w:rPr>
        <w:t xml:space="preserve"> </w:t>
      </w:r>
      <w:r>
        <w:rPr>
          <w:spacing w:val="-2"/>
        </w:rPr>
        <w:t>discussed,</w:t>
      </w:r>
      <w:r>
        <w:rPr>
          <w:spacing w:val="-4"/>
        </w:rPr>
        <w:t xml:space="preserve"> </w:t>
      </w:r>
      <w:r>
        <w:rPr>
          <w:spacing w:val="-2"/>
        </w:rPr>
        <w:t>together</w:t>
      </w:r>
      <w:r>
        <w:rPr>
          <w:spacing w:val="-4"/>
        </w:rPr>
        <w:t xml:space="preserve"> </w:t>
      </w:r>
      <w:r>
        <w:rPr>
          <w:spacing w:val="-2"/>
        </w:rPr>
        <w:t>with</w:t>
      </w:r>
      <w:r>
        <w:rPr>
          <w:spacing w:val="-4"/>
        </w:rPr>
        <w:t xml:space="preserve"> </w:t>
      </w:r>
      <w:r>
        <w:rPr>
          <w:spacing w:val="-2"/>
        </w:rPr>
        <w:t>the</w:t>
      </w:r>
      <w:r>
        <w:rPr>
          <w:spacing w:val="-4"/>
        </w:rPr>
        <w:t xml:space="preserve"> </w:t>
      </w:r>
      <w:r>
        <w:rPr>
          <w:spacing w:val="-2"/>
        </w:rPr>
        <w:t>enabling</w:t>
      </w:r>
      <w:r>
        <w:rPr>
          <w:spacing w:val="-4"/>
        </w:rPr>
        <w:t xml:space="preserve"> </w:t>
      </w:r>
      <w:r>
        <w:rPr>
          <w:spacing w:val="-2"/>
        </w:rPr>
        <w:t>autonomous</w:t>
      </w:r>
      <w:r>
        <w:rPr>
          <w:spacing w:val="-4"/>
        </w:rPr>
        <w:t xml:space="preserve"> </w:t>
      </w:r>
      <w:r>
        <w:rPr>
          <w:spacing w:val="-2"/>
        </w:rPr>
        <w:t>functions.</w:t>
      </w:r>
      <w:r>
        <w:rPr>
          <w:spacing w:val="10"/>
        </w:rPr>
        <w:t xml:space="preserve"> </w:t>
      </w:r>
      <w:r>
        <w:rPr>
          <w:spacing w:val="-2"/>
        </w:rPr>
        <w:t xml:space="preserve">The </w:t>
      </w:r>
      <w:r>
        <w:rPr>
          <w:spacing w:val="-6"/>
        </w:rPr>
        <w:t>use cases covered different areas including healthcare,</w:t>
      </w:r>
      <w:r>
        <w:t xml:space="preserve"> </w:t>
      </w:r>
      <w:r>
        <w:rPr>
          <w:spacing w:val="-6"/>
        </w:rPr>
        <w:t>environment,</w:t>
      </w:r>
      <w:r>
        <w:t xml:space="preserve"> </w:t>
      </w:r>
      <w:r>
        <w:rPr>
          <w:spacing w:val="-6"/>
        </w:rPr>
        <w:t xml:space="preserve">sustainability, </w:t>
      </w:r>
      <w:r>
        <w:t xml:space="preserve">system and operation safety, and human impacts. The autonomous functions </w:t>
      </w:r>
      <w:r>
        <w:rPr>
          <w:spacing w:val="-4"/>
        </w:rPr>
        <w:t>included</w:t>
      </w:r>
      <w:r>
        <w:rPr>
          <w:spacing w:val="-5"/>
        </w:rPr>
        <w:t xml:space="preserve"> </w:t>
      </w:r>
      <w:r>
        <w:rPr>
          <w:spacing w:val="-4"/>
        </w:rPr>
        <w:t>basic</w:t>
      </w:r>
      <w:r>
        <w:rPr>
          <w:spacing w:val="-5"/>
        </w:rPr>
        <w:t xml:space="preserve"> </w:t>
      </w:r>
      <w:r>
        <w:rPr>
          <w:spacing w:val="-4"/>
        </w:rPr>
        <w:t>functions, functions</w:t>
      </w:r>
      <w:r>
        <w:rPr>
          <w:spacing w:val="-5"/>
        </w:rPr>
        <w:t xml:space="preserve"> </w:t>
      </w:r>
      <w:r>
        <w:rPr>
          <w:spacing w:val="-4"/>
        </w:rPr>
        <w:t>in</w:t>
      </w:r>
      <w:r>
        <w:rPr>
          <w:spacing w:val="-5"/>
        </w:rPr>
        <w:t xml:space="preserve"> </w:t>
      </w:r>
      <w:r>
        <w:rPr>
          <w:spacing w:val="-4"/>
        </w:rPr>
        <w:t>different</w:t>
      </w:r>
      <w:r>
        <w:rPr>
          <w:spacing w:val="-5"/>
        </w:rPr>
        <w:t xml:space="preserve"> </w:t>
      </w:r>
      <w:r>
        <w:rPr>
          <w:spacing w:val="-4"/>
        </w:rPr>
        <w:t>flight</w:t>
      </w:r>
      <w:r>
        <w:rPr>
          <w:spacing w:val="-5"/>
        </w:rPr>
        <w:t xml:space="preserve"> </w:t>
      </w:r>
      <w:r>
        <w:rPr>
          <w:spacing w:val="-4"/>
        </w:rPr>
        <w:t>phases</w:t>
      </w:r>
      <w:r>
        <w:rPr>
          <w:spacing w:val="-5"/>
        </w:rPr>
        <w:t xml:space="preserve"> </w:t>
      </w:r>
      <w:r>
        <w:rPr>
          <w:spacing w:val="-4"/>
        </w:rPr>
        <w:t>and</w:t>
      </w:r>
      <w:r>
        <w:rPr>
          <w:spacing w:val="-5"/>
        </w:rPr>
        <w:t xml:space="preserve"> </w:t>
      </w:r>
      <w:r>
        <w:rPr>
          <w:spacing w:val="-4"/>
        </w:rPr>
        <w:t>functions</w:t>
      </w:r>
      <w:r>
        <w:rPr>
          <w:spacing w:val="-5"/>
        </w:rPr>
        <w:t xml:space="preserve"> </w:t>
      </w:r>
      <w:r>
        <w:rPr>
          <w:spacing w:val="-4"/>
        </w:rPr>
        <w:t xml:space="preserve">related </w:t>
      </w:r>
      <w:r>
        <w:t>to interactions.</w:t>
      </w:r>
      <w:r>
        <w:rPr>
          <w:spacing w:val="35"/>
        </w:rPr>
        <w:t xml:space="preserve"> </w:t>
      </w:r>
      <w:r>
        <w:t xml:space="preserve">More details can be found in Section </w:t>
      </w:r>
      <w:hyperlink w:anchor="_bookmark8" w:history="1">
        <w:r>
          <w:t>4.</w:t>
        </w:r>
      </w:hyperlink>
    </w:p>
    <w:p w14:paraId="73059E92" w14:textId="77777777" w:rsidR="00835CA1" w:rsidRDefault="00835CA1" w:rsidP="00835CA1">
      <w:pPr>
        <w:pStyle w:val="BodyText"/>
        <w:spacing w:before="6"/>
        <w:rPr>
          <w:sz w:val="24"/>
        </w:rPr>
      </w:pPr>
    </w:p>
    <w:p w14:paraId="39A13077" w14:textId="77777777" w:rsidR="00835CA1" w:rsidRDefault="00835CA1" w:rsidP="00835CA1">
      <w:pPr>
        <w:pStyle w:val="ListParagraph"/>
        <w:numPr>
          <w:ilvl w:val="1"/>
          <w:numId w:val="56"/>
        </w:numPr>
        <w:tabs>
          <w:tab w:val="left" w:pos="1568"/>
        </w:tabs>
        <w:spacing w:before="1"/>
        <w:rPr>
          <w:b/>
          <w:sz w:val="24"/>
        </w:rPr>
      </w:pPr>
      <w:bookmarkStart w:id="6" w:name="The_team"/>
      <w:bookmarkStart w:id="7" w:name="_bookmark3"/>
      <w:bookmarkEnd w:id="6"/>
      <w:bookmarkEnd w:id="7"/>
      <w:r>
        <w:rPr>
          <w:b/>
          <w:sz w:val="24"/>
        </w:rPr>
        <w:t>The</w:t>
      </w:r>
      <w:r>
        <w:rPr>
          <w:b/>
          <w:spacing w:val="18"/>
          <w:sz w:val="24"/>
        </w:rPr>
        <w:t xml:space="preserve"> </w:t>
      </w:r>
      <w:r>
        <w:rPr>
          <w:b/>
          <w:spacing w:val="-4"/>
          <w:sz w:val="24"/>
        </w:rPr>
        <w:t>team</w:t>
      </w:r>
    </w:p>
    <w:p w14:paraId="77CD0E95" w14:textId="77777777" w:rsidR="00835CA1" w:rsidRDefault="00835CA1" w:rsidP="00835CA1">
      <w:pPr>
        <w:pStyle w:val="BodyText"/>
        <w:spacing w:before="131"/>
        <w:ind w:left="948"/>
      </w:pPr>
      <w:r>
        <w:rPr>
          <w:spacing w:val="-2"/>
        </w:rPr>
        <w:t>The</w:t>
      </w:r>
      <w:r>
        <w:t xml:space="preserve"> </w:t>
      </w:r>
      <w:r>
        <w:rPr>
          <w:spacing w:val="-2"/>
        </w:rPr>
        <w:t>team</w:t>
      </w:r>
      <w:r>
        <w:rPr>
          <w:spacing w:val="1"/>
        </w:rPr>
        <w:t xml:space="preserve"> </w:t>
      </w:r>
      <w:r>
        <w:rPr>
          <w:spacing w:val="-2"/>
        </w:rPr>
        <w:t>consisted</w:t>
      </w:r>
      <w:r>
        <w:rPr>
          <w:spacing w:val="1"/>
        </w:rPr>
        <w:t xml:space="preserve"> </w:t>
      </w:r>
      <w:r>
        <w:rPr>
          <w:spacing w:val="-2"/>
        </w:rPr>
        <w:t>of</w:t>
      </w:r>
      <w:r>
        <w:rPr>
          <w:spacing w:val="1"/>
        </w:rPr>
        <w:t xml:space="preserve"> </w:t>
      </w:r>
      <w:r>
        <w:rPr>
          <w:spacing w:val="-2"/>
        </w:rPr>
        <w:t>industry,</w:t>
      </w:r>
      <w:r>
        <w:rPr>
          <w:spacing w:val="1"/>
        </w:rPr>
        <w:t xml:space="preserve"> </w:t>
      </w:r>
      <w:r>
        <w:rPr>
          <w:spacing w:val="-2"/>
        </w:rPr>
        <w:t>academia,</w:t>
      </w:r>
      <w:r>
        <w:rPr>
          <w:spacing w:val="1"/>
        </w:rPr>
        <w:t xml:space="preserve"> </w:t>
      </w:r>
      <w:r>
        <w:rPr>
          <w:spacing w:val="-2"/>
        </w:rPr>
        <w:t>and</w:t>
      </w:r>
      <w:r>
        <w:rPr>
          <w:spacing w:val="1"/>
        </w:rPr>
        <w:t xml:space="preserve"> </w:t>
      </w:r>
      <w:r>
        <w:rPr>
          <w:spacing w:val="-2"/>
        </w:rPr>
        <w:t>government</w:t>
      </w:r>
      <w:r>
        <w:rPr>
          <w:spacing w:val="1"/>
        </w:rPr>
        <w:t xml:space="preserve"> </w:t>
      </w:r>
      <w:r>
        <w:rPr>
          <w:spacing w:val="-2"/>
        </w:rPr>
        <w:t>advisory</w:t>
      </w:r>
      <w:r>
        <w:rPr>
          <w:spacing w:val="1"/>
        </w:rPr>
        <w:t xml:space="preserve"> </w:t>
      </w:r>
      <w:r>
        <w:rPr>
          <w:spacing w:val="-2"/>
        </w:rPr>
        <w:t>members.</w:t>
      </w:r>
    </w:p>
    <w:p w14:paraId="10B563AA" w14:textId="77777777" w:rsidR="00835CA1" w:rsidRDefault="00835CA1" w:rsidP="00835CA1">
      <w:pPr>
        <w:pStyle w:val="BodyText"/>
        <w:spacing w:before="180" w:line="252" w:lineRule="auto"/>
        <w:ind w:left="1453" w:right="967" w:hanging="499"/>
        <w:jc w:val="both"/>
      </w:pPr>
      <w:r>
        <w:rPr>
          <w:b/>
        </w:rPr>
        <w:t xml:space="preserve">NASA advisory team: </w:t>
      </w:r>
      <w:r>
        <w:t>Guillaume Brat (NASA Program Manager), Aaron Dutle, Adrian Agogino, Alwyn Goodloe, Paul Miner</w:t>
      </w:r>
    </w:p>
    <w:p w14:paraId="19BD3C37" w14:textId="77777777" w:rsidR="00835CA1" w:rsidRDefault="00835CA1" w:rsidP="00835CA1">
      <w:pPr>
        <w:spacing w:before="148"/>
        <w:ind w:left="955"/>
        <w:rPr>
          <w:sz w:val="20"/>
        </w:rPr>
      </w:pPr>
      <w:r>
        <w:rPr>
          <w:b/>
          <w:spacing w:val="-2"/>
          <w:sz w:val="20"/>
        </w:rPr>
        <w:t>Core</w:t>
      </w:r>
      <w:r>
        <w:rPr>
          <w:b/>
          <w:spacing w:val="2"/>
          <w:sz w:val="20"/>
        </w:rPr>
        <w:t xml:space="preserve"> </w:t>
      </w:r>
      <w:r>
        <w:rPr>
          <w:b/>
          <w:spacing w:val="-2"/>
          <w:sz w:val="20"/>
        </w:rPr>
        <w:t>Technical</w:t>
      </w:r>
      <w:r>
        <w:rPr>
          <w:b/>
          <w:spacing w:val="2"/>
          <w:sz w:val="20"/>
        </w:rPr>
        <w:t xml:space="preserve"> </w:t>
      </w:r>
      <w:r>
        <w:rPr>
          <w:b/>
          <w:spacing w:val="-2"/>
          <w:sz w:val="20"/>
        </w:rPr>
        <w:t>team:</w:t>
      </w:r>
      <w:r>
        <w:rPr>
          <w:b/>
          <w:spacing w:val="20"/>
          <w:sz w:val="20"/>
        </w:rPr>
        <w:t xml:space="preserve"> </w:t>
      </w:r>
      <w:r>
        <w:rPr>
          <w:spacing w:val="-2"/>
          <w:sz w:val="20"/>
        </w:rPr>
        <w:t>6</w:t>
      </w:r>
      <w:r>
        <w:rPr>
          <w:spacing w:val="-1"/>
          <w:sz w:val="20"/>
        </w:rPr>
        <w:t xml:space="preserve"> </w:t>
      </w:r>
      <w:r>
        <w:rPr>
          <w:spacing w:val="-2"/>
          <w:sz w:val="20"/>
        </w:rPr>
        <w:t>teams</w:t>
      </w:r>
    </w:p>
    <w:p w14:paraId="0BBBBA17" w14:textId="77777777" w:rsidR="00835CA1" w:rsidRDefault="00835CA1" w:rsidP="00835CA1">
      <w:pPr>
        <w:pStyle w:val="BodyText"/>
        <w:spacing w:before="159" w:line="252" w:lineRule="auto"/>
        <w:ind w:left="1891" w:right="676" w:hanging="439"/>
      </w:pPr>
      <w:r>
        <w:rPr>
          <w:b/>
          <w:spacing w:val="-2"/>
        </w:rPr>
        <w:t>Boeing:</w:t>
      </w:r>
      <w:r>
        <w:rPr>
          <w:b/>
          <w:spacing w:val="13"/>
        </w:rPr>
        <w:t xml:space="preserve"> </w:t>
      </w:r>
      <w:r>
        <w:rPr>
          <w:spacing w:val="-2"/>
        </w:rPr>
        <w:t>Huafeng</w:t>
      </w:r>
      <w:r>
        <w:rPr>
          <w:spacing w:val="-5"/>
        </w:rPr>
        <w:t xml:space="preserve"> </w:t>
      </w:r>
      <w:r>
        <w:rPr>
          <w:spacing w:val="-2"/>
        </w:rPr>
        <w:t>Yu</w:t>
      </w:r>
      <w:r>
        <w:rPr>
          <w:spacing w:val="-5"/>
        </w:rPr>
        <w:t xml:space="preserve"> </w:t>
      </w:r>
      <w:r>
        <w:rPr>
          <w:spacing w:val="-2"/>
        </w:rPr>
        <w:t>(Principle</w:t>
      </w:r>
      <w:r>
        <w:rPr>
          <w:spacing w:val="-5"/>
        </w:rPr>
        <w:t xml:space="preserve"> </w:t>
      </w:r>
      <w:r>
        <w:rPr>
          <w:spacing w:val="-2"/>
        </w:rPr>
        <w:t>Investigator),</w:t>
      </w:r>
      <w:r>
        <w:rPr>
          <w:spacing w:val="-5"/>
        </w:rPr>
        <w:t xml:space="preserve"> </w:t>
      </w:r>
      <w:r>
        <w:rPr>
          <w:spacing w:val="-2"/>
        </w:rPr>
        <w:t>Chad</w:t>
      </w:r>
      <w:r>
        <w:rPr>
          <w:spacing w:val="-5"/>
        </w:rPr>
        <w:t xml:space="preserve"> </w:t>
      </w:r>
      <w:r>
        <w:rPr>
          <w:spacing w:val="-2"/>
        </w:rPr>
        <w:t>McFarland</w:t>
      </w:r>
      <w:r>
        <w:rPr>
          <w:spacing w:val="-5"/>
        </w:rPr>
        <w:t xml:space="preserve"> </w:t>
      </w:r>
      <w:r>
        <w:rPr>
          <w:spacing w:val="-2"/>
        </w:rPr>
        <w:t>(Program Manager)</w:t>
      </w:r>
    </w:p>
    <w:p w14:paraId="3BDEA8FF" w14:textId="77777777" w:rsidR="00835CA1" w:rsidRDefault="00835CA1" w:rsidP="00835CA1">
      <w:pPr>
        <w:spacing w:before="68"/>
        <w:ind w:left="1453"/>
        <w:rPr>
          <w:sz w:val="20"/>
        </w:rPr>
      </w:pPr>
      <w:r>
        <w:rPr>
          <w:b/>
          <w:sz w:val="20"/>
        </w:rPr>
        <w:t>University</w:t>
      </w:r>
      <w:r>
        <w:rPr>
          <w:b/>
          <w:spacing w:val="1"/>
          <w:sz w:val="20"/>
        </w:rPr>
        <w:t xml:space="preserve"> </w:t>
      </w:r>
      <w:r>
        <w:rPr>
          <w:b/>
          <w:sz w:val="20"/>
        </w:rPr>
        <w:t>Of</w:t>
      </w:r>
      <w:r>
        <w:rPr>
          <w:b/>
          <w:spacing w:val="1"/>
          <w:sz w:val="20"/>
        </w:rPr>
        <w:t xml:space="preserve"> </w:t>
      </w:r>
      <w:r>
        <w:rPr>
          <w:b/>
          <w:sz w:val="20"/>
        </w:rPr>
        <w:t>Michigan:</w:t>
      </w:r>
      <w:r>
        <w:rPr>
          <w:b/>
          <w:spacing w:val="18"/>
          <w:sz w:val="20"/>
        </w:rPr>
        <w:t xml:space="preserve"> </w:t>
      </w:r>
      <w:r>
        <w:rPr>
          <w:sz w:val="20"/>
        </w:rPr>
        <w:t>Ella</w:t>
      </w:r>
      <w:r>
        <w:rPr>
          <w:spacing w:val="-2"/>
          <w:sz w:val="20"/>
        </w:rPr>
        <w:t xml:space="preserve"> </w:t>
      </w:r>
      <w:r>
        <w:rPr>
          <w:sz w:val="20"/>
        </w:rPr>
        <w:t>Atkins,</w:t>
      </w:r>
      <w:r>
        <w:rPr>
          <w:spacing w:val="-2"/>
          <w:sz w:val="20"/>
        </w:rPr>
        <w:t xml:space="preserve"> </w:t>
      </w:r>
      <w:r>
        <w:rPr>
          <w:sz w:val="20"/>
        </w:rPr>
        <w:t>Prashin</w:t>
      </w:r>
      <w:r>
        <w:rPr>
          <w:spacing w:val="-2"/>
          <w:sz w:val="20"/>
        </w:rPr>
        <w:t xml:space="preserve"> Sharma</w:t>
      </w:r>
    </w:p>
    <w:p w14:paraId="680611A8" w14:textId="77777777" w:rsidR="00835CA1" w:rsidRDefault="00835CA1" w:rsidP="00835CA1">
      <w:pPr>
        <w:spacing w:before="79"/>
        <w:ind w:left="1453"/>
        <w:rPr>
          <w:sz w:val="20"/>
        </w:rPr>
      </w:pPr>
      <w:r>
        <w:rPr>
          <w:b/>
          <w:spacing w:val="-4"/>
          <w:sz w:val="20"/>
        </w:rPr>
        <w:t>Collins</w:t>
      </w:r>
      <w:r>
        <w:rPr>
          <w:b/>
          <w:spacing w:val="11"/>
          <w:sz w:val="20"/>
        </w:rPr>
        <w:t xml:space="preserve"> </w:t>
      </w:r>
      <w:r>
        <w:rPr>
          <w:b/>
          <w:spacing w:val="-4"/>
          <w:sz w:val="20"/>
        </w:rPr>
        <w:t>Aerospace:</w:t>
      </w:r>
      <w:r>
        <w:rPr>
          <w:b/>
          <w:spacing w:val="31"/>
          <w:sz w:val="20"/>
        </w:rPr>
        <w:t xml:space="preserve"> </w:t>
      </w:r>
      <w:r>
        <w:rPr>
          <w:spacing w:val="-4"/>
          <w:sz w:val="20"/>
        </w:rPr>
        <w:t>Darren</w:t>
      </w:r>
      <w:r>
        <w:rPr>
          <w:spacing w:val="7"/>
          <w:sz w:val="20"/>
        </w:rPr>
        <w:t xml:space="preserve"> </w:t>
      </w:r>
      <w:r>
        <w:rPr>
          <w:spacing w:val="-4"/>
          <w:sz w:val="20"/>
        </w:rPr>
        <w:t>Cofer</w:t>
      </w:r>
    </w:p>
    <w:p w14:paraId="4BE03DC3" w14:textId="77777777" w:rsidR="00835CA1" w:rsidRDefault="00835CA1" w:rsidP="00835CA1">
      <w:pPr>
        <w:pStyle w:val="BodyText"/>
        <w:spacing w:before="79" w:line="252" w:lineRule="auto"/>
        <w:ind w:left="1891" w:right="676" w:hanging="439"/>
      </w:pPr>
      <w:r>
        <w:rPr>
          <w:b/>
        </w:rPr>
        <w:t>GE Research</w:t>
      </w:r>
      <w:r>
        <w:rPr>
          <w:b/>
          <w:spacing w:val="30"/>
        </w:rPr>
        <w:t xml:space="preserve"> </w:t>
      </w:r>
      <w:r>
        <w:t>Michael</w:t>
      </w:r>
      <w:r>
        <w:rPr>
          <w:spacing w:val="17"/>
        </w:rPr>
        <w:t xml:space="preserve"> </w:t>
      </w:r>
      <w:r>
        <w:t>Durling,</w:t>
      </w:r>
      <w:r>
        <w:rPr>
          <w:spacing w:val="19"/>
        </w:rPr>
        <w:t xml:space="preserve"> </w:t>
      </w:r>
      <w:r>
        <w:t>Baoluo</w:t>
      </w:r>
      <w:r>
        <w:rPr>
          <w:spacing w:val="17"/>
        </w:rPr>
        <w:t xml:space="preserve"> </w:t>
      </w:r>
      <w:r>
        <w:t>Meng,</w:t>
      </w:r>
      <w:r>
        <w:rPr>
          <w:spacing w:val="19"/>
        </w:rPr>
        <w:t xml:space="preserve"> </w:t>
      </w:r>
      <w:r>
        <w:t>Christopher</w:t>
      </w:r>
      <w:r>
        <w:rPr>
          <w:spacing w:val="16"/>
        </w:rPr>
        <w:t xml:space="preserve"> </w:t>
      </w:r>
      <w:r>
        <w:t>Alexander, Szabolcs Borgyos</w:t>
      </w:r>
    </w:p>
    <w:p w14:paraId="74AE329C" w14:textId="77777777" w:rsidR="00835CA1" w:rsidRDefault="00835CA1" w:rsidP="00835CA1">
      <w:pPr>
        <w:spacing w:before="68"/>
        <w:ind w:left="1453"/>
        <w:rPr>
          <w:sz w:val="20"/>
        </w:rPr>
      </w:pPr>
      <w:r>
        <w:rPr>
          <w:b/>
          <w:spacing w:val="-2"/>
          <w:sz w:val="20"/>
        </w:rPr>
        <w:t>Massachusetts Institute</w:t>
      </w:r>
      <w:r>
        <w:rPr>
          <w:b/>
          <w:spacing w:val="-1"/>
          <w:sz w:val="20"/>
        </w:rPr>
        <w:t xml:space="preserve"> </w:t>
      </w:r>
      <w:r>
        <w:rPr>
          <w:b/>
          <w:spacing w:val="-2"/>
          <w:sz w:val="20"/>
        </w:rPr>
        <w:t>of</w:t>
      </w:r>
      <w:r>
        <w:rPr>
          <w:b/>
          <w:spacing w:val="-1"/>
          <w:sz w:val="20"/>
        </w:rPr>
        <w:t xml:space="preserve"> </w:t>
      </w:r>
      <w:r>
        <w:rPr>
          <w:b/>
          <w:spacing w:val="-2"/>
          <w:sz w:val="20"/>
        </w:rPr>
        <w:t>Technology:</w:t>
      </w:r>
      <w:r>
        <w:rPr>
          <w:b/>
          <w:spacing w:val="15"/>
          <w:sz w:val="20"/>
        </w:rPr>
        <w:t xml:space="preserve"> </w:t>
      </w:r>
      <w:r>
        <w:rPr>
          <w:spacing w:val="-2"/>
          <w:sz w:val="20"/>
        </w:rPr>
        <w:t>Chuchu</w:t>
      </w:r>
      <w:r>
        <w:rPr>
          <w:spacing w:val="-5"/>
          <w:sz w:val="20"/>
        </w:rPr>
        <w:t xml:space="preserve"> </w:t>
      </w:r>
      <w:r>
        <w:rPr>
          <w:spacing w:val="-2"/>
          <w:sz w:val="20"/>
        </w:rPr>
        <w:t>Fan,</w:t>
      </w:r>
      <w:r>
        <w:rPr>
          <w:spacing w:val="-4"/>
          <w:sz w:val="20"/>
        </w:rPr>
        <w:t xml:space="preserve"> </w:t>
      </w:r>
      <w:r>
        <w:rPr>
          <w:spacing w:val="-2"/>
          <w:sz w:val="20"/>
        </w:rPr>
        <w:t>Kunal</w:t>
      </w:r>
      <w:r>
        <w:rPr>
          <w:spacing w:val="-4"/>
          <w:sz w:val="20"/>
        </w:rPr>
        <w:t xml:space="preserve"> Garg</w:t>
      </w:r>
    </w:p>
    <w:p w14:paraId="59D88388" w14:textId="77777777" w:rsidR="00835CA1" w:rsidRDefault="00835CA1" w:rsidP="00835CA1">
      <w:pPr>
        <w:spacing w:before="79"/>
        <w:ind w:left="1453"/>
        <w:rPr>
          <w:sz w:val="20"/>
        </w:rPr>
      </w:pPr>
      <w:r>
        <w:rPr>
          <w:b/>
          <w:sz w:val="20"/>
        </w:rPr>
        <w:t>The</w:t>
      </w:r>
      <w:r>
        <w:rPr>
          <w:b/>
          <w:spacing w:val="3"/>
          <w:sz w:val="20"/>
        </w:rPr>
        <w:t xml:space="preserve"> </w:t>
      </w:r>
      <w:r>
        <w:rPr>
          <w:b/>
          <w:sz w:val="20"/>
        </w:rPr>
        <w:t>University</w:t>
      </w:r>
      <w:r>
        <w:rPr>
          <w:b/>
          <w:spacing w:val="3"/>
          <w:sz w:val="20"/>
        </w:rPr>
        <w:t xml:space="preserve"> </w:t>
      </w:r>
      <w:r>
        <w:rPr>
          <w:b/>
          <w:sz w:val="20"/>
        </w:rPr>
        <w:t>of</w:t>
      </w:r>
      <w:r>
        <w:rPr>
          <w:b/>
          <w:spacing w:val="3"/>
          <w:sz w:val="20"/>
        </w:rPr>
        <w:t xml:space="preserve"> </w:t>
      </w:r>
      <w:r>
        <w:rPr>
          <w:b/>
          <w:sz w:val="20"/>
        </w:rPr>
        <w:t>Texas</w:t>
      </w:r>
      <w:r>
        <w:rPr>
          <w:b/>
          <w:spacing w:val="3"/>
          <w:sz w:val="20"/>
        </w:rPr>
        <w:t xml:space="preserve"> </w:t>
      </w:r>
      <w:r>
        <w:rPr>
          <w:b/>
          <w:sz w:val="20"/>
        </w:rPr>
        <w:t>at</w:t>
      </w:r>
      <w:r>
        <w:rPr>
          <w:b/>
          <w:spacing w:val="4"/>
          <w:sz w:val="20"/>
        </w:rPr>
        <w:t xml:space="preserve"> </w:t>
      </w:r>
      <w:r>
        <w:rPr>
          <w:b/>
          <w:sz w:val="20"/>
        </w:rPr>
        <w:t>Austin:</w:t>
      </w:r>
      <w:r>
        <w:rPr>
          <w:b/>
          <w:spacing w:val="20"/>
          <w:sz w:val="20"/>
        </w:rPr>
        <w:t xml:space="preserve"> </w:t>
      </w:r>
      <w:r>
        <w:rPr>
          <w:sz w:val="20"/>
        </w:rPr>
        <w:t>Ufuk Topcu,</w:t>
      </w:r>
      <w:r>
        <w:rPr>
          <w:spacing w:val="-1"/>
          <w:sz w:val="20"/>
        </w:rPr>
        <w:t xml:space="preserve"> </w:t>
      </w:r>
      <w:r>
        <w:rPr>
          <w:sz w:val="20"/>
        </w:rPr>
        <w:t xml:space="preserve">Georgios </w:t>
      </w:r>
      <w:r>
        <w:rPr>
          <w:spacing w:val="-2"/>
          <w:sz w:val="20"/>
        </w:rPr>
        <w:t>Bakirtzis</w:t>
      </w:r>
    </w:p>
    <w:p w14:paraId="623AD1CB" w14:textId="77777777" w:rsidR="00835CA1" w:rsidRDefault="00835CA1" w:rsidP="00835CA1">
      <w:pPr>
        <w:pStyle w:val="BodyText"/>
        <w:spacing w:before="159" w:line="252" w:lineRule="auto"/>
        <w:ind w:left="1448" w:right="938" w:hanging="493"/>
        <w:jc w:val="both"/>
      </w:pPr>
      <w:r>
        <w:rPr>
          <w:b/>
          <w:spacing w:val="-2"/>
        </w:rPr>
        <w:t>Boeing</w:t>
      </w:r>
      <w:r>
        <w:rPr>
          <w:b/>
          <w:spacing w:val="-4"/>
        </w:rPr>
        <w:t xml:space="preserve"> </w:t>
      </w:r>
      <w:r>
        <w:rPr>
          <w:b/>
          <w:spacing w:val="-2"/>
        </w:rPr>
        <w:t>advisory</w:t>
      </w:r>
      <w:r>
        <w:rPr>
          <w:b/>
          <w:spacing w:val="-4"/>
        </w:rPr>
        <w:t xml:space="preserve"> </w:t>
      </w:r>
      <w:r>
        <w:rPr>
          <w:b/>
          <w:spacing w:val="-2"/>
        </w:rPr>
        <w:t>team:</w:t>
      </w:r>
      <w:r>
        <w:rPr>
          <w:b/>
          <w:spacing w:val="10"/>
        </w:rPr>
        <w:t xml:space="preserve"> </w:t>
      </w:r>
      <w:r>
        <w:rPr>
          <w:spacing w:val="-2"/>
        </w:rPr>
        <w:t>Benjamin</w:t>
      </w:r>
      <w:r>
        <w:rPr>
          <w:spacing w:val="-10"/>
        </w:rPr>
        <w:t xml:space="preserve"> </w:t>
      </w:r>
      <w:r>
        <w:rPr>
          <w:spacing w:val="-2"/>
        </w:rPr>
        <w:t>Ivers,</w:t>
      </w:r>
      <w:r>
        <w:rPr>
          <w:spacing w:val="-9"/>
        </w:rPr>
        <w:t xml:space="preserve"> </w:t>
      </w:r>
      <w:r>
        <w:rPr>
          <w:spacing w:val="-2"/>
        </w:rPr>
        <w:t>Matthew</w:t>
      </w:r>
      <w:r>
        <w:rPr>
          <w:spacing w:val="-10"/>
        </w:rPr>
        <w:t xml:space="preserve"> </w:t>
      </w:r>
      <w:r>
        <w:rPr>
          <w:spacing w:val="-2"/>
        </w:rPr>
        <w:t>Moser,</w:t>
      </w:r>
      <w:r>
        <w:rPr>
          <w:spacing w:val="-10"/>
        </w:rPr>
        <w:t xml:space="preserve"> </w:t>
      </w:r>
      <w:r>
        <w:rPr>
          <w:spacing w:val="-2"/>
        </w:rPr>
        <w:t>Christina</w:t>
      </w:r>
      <w:r>
        <w:rPr>
          <w:spacing w:val="-10"/>
        </w:rPr>
        <w:t xml:space="preserve"> </w:t>
      </w:r>
      <w:r>
        <w:rPr>
          <w:spacing w:val="-2"/>
        </w:rPr>
        <w:t xml:space="preserve">Westover, </w:t>
      </w:r>
      <w:r>
        <w:t>Joseph Brinker, Steve Beland, Gordon Putsche, William Bosworth</w:t>
      </w:r>
    </w:p>
    <w:p w14:paraId="058F4D57" w14:textId="77777777" w:rsidR="00835CA1" w:rsidRDefault="00835CA1" w:rsidP="00835CA1">
      <w:pPr>
        <w:spacing w:before="148"/>
        <w:ind w:left="955"/>
        <w:rPr>
          <w:sz w:val="20"/>
        </w:rPr>
      </w:pPr>
      <w:r>
        <w:rPr>
          <w:b/>
          <w:spacing w:val="-2"/>
          <w:sz w:val="20"/>
        </w:rPr>
        <w:t>External</w:t>
      </w:r>
      <w:r>
        <w:rPr>
          <w:b/>
          <w:spacing w:val="4"/>
          <w:sz w:val="20"/>
        </w:rPr>
        <w:t xml:space="preserve"> </w:t>
      </w:r>
      <w:r>
        <w:rPr>
          <w:b/>
          <w:spacing w:val="-2"/>
          <w:sz w:val="20"/>
        </w:rPr>
        <w:t>advisory</w:t>
      </w:r>
      <w:r>
        <w:rPr>
          <w:b/>
          <w:spacing w:val="5"/>
          <w:sz w:val="20"/>
        </w:rPr>
        <w:t xml:space="preserve"> </w:t>
      </w:r>
      <w:r>
        <w:rPr>
          <w:b/>
          <w:spacing w:val="-2"/>
          <w:sz w:val="20"/>
        </w:rPr>
        <w:t>team:</w:t>
      </w:r>
      <w:r>
        <w:rPr>
          <w:b/>
          <w:spacing w:val="22"/>
          <w:sz w:val="20"/>
        </w:rPr>
        <w:t xml:space="preserve"> </w:t>
      </w:r>
      <w:r>
        <w:rPr>
          <w:spacing w:val="-2"/>
          <w:sz w:val="20"/>
        </w:rPr>
        <w:t>3</w:t>
      </w:r>
      <w:r>
        <w:rPr>
          <w:spacing w:val="1"/>
          <w:sz w:val="20"/>
        </w:rPr>
        <w:t xml:space="preserve"> </w:t>
      </w:r>
      <w:r>
        <w:rPr>
          <w:spacing w:val="-2"/>
          <w:sz w:val="20"/>
        </w:rPr>
        <w:t>teams</w:t>
      </w:r>
    </w:p>
    <w:p w14:paraId="6596A7FE" w14:textId="77777777" w:rsidR="00835CA1" w:rsidRDefault="00835CA1" w:rsidP="00835CA1">
      <w:pPr>
        <w:pStyle w:val="BodyText"/>
        <w:spacing w:before="159" w:line="252" w:lineRule="auto"/>
        <w:ind w:left="1891" w:right="676" w:hanging="439"/>
      </w:pPr>
      <w:r>
        <w:rPr>
          <w:b/>
        </w:rPr>
        <w:t>FAA:</w:t>
      </w:r>
      <w:r>
        <w:rPr>
          <w:b/>
          <w:spacing w:val="23"/>
        </w:rPr>
        <w:t xml:space="preserve"> </w:t>
      </w:r>
      <w:r>
        <w:t>George Romanski, Trung Pham, Ritesh Ghimire, Mike Vukas, Liz Brandli, Srini Mandalapu</w:t>
      </w:r>
    </w:p>
    <w:p w14:paraId="5FB7AD9D" w14:textId="77777777" w:rsidR="00835CA1" w:rsidRDefault="00835CA1" w:rsidP="00835CA1">
      <w:pPr>
        <w:spacing w:before="68"/>
        <w:ind w:left="1453"/>
        <w:rPr>
          <w:sz w:val="20"/>
        </w:rPr>
      </w:pPr>
      <w:r>
        <w:rPr>
          <w:b/>
          <w:sz w:val="20"/>
        </w:rPr>
        <w:t>AFRL:</w:t>
      </w:r>
      <w:r>
        <w:rPr>
          <w:b/>
          <w:spacing w:val="48"/>
          <w:sz w:val="20"/>
        </w:rPr>
        <w:t xml:space="preserve"> </w:t>
      </w:r>
      <w:r>
        <w:rPr>
          <w:sz w:val="20"/>
        </w:rPr>
        <w:t>Kerianne</w:t>
      </w:r>
      <w:r>
        <w:rPr>
          <w:spacing w:val="19"/>
          <w:sz w:val="20"/>
        </w:rPr>
        <w:t xml:space="preserve"> </w:t>
      </w:r>
      <w:r>
        <w:rPr>
          <w:spacing w:val="-2"/>
          <w:sz w:val="20"/>
        </w:rPr>
        <w:t>Hobbs</w:t>
      </w:r>
    </w:p>
    <w:p w14:paraId="248C40EB" w14:textId="77777777" w:rsidR="00835CA1" w:rsidRDefault="00835CA1" w:rsidP="00835CA1">
      <w:pPr>
        <w:spacing w:before="79"/>
        <w:ind w:left="1453"/>
        <w:rPr>
          <w:sz w:val="20"/>
        </w:rPr>
      </w:pPr>
      <w:r>
        <w:rPr>
          <w:b/>
          <w:sz w:val="20"/>
        </w:rPr>
        <w:t>NRL:</w:t>
      </w:r>
      <w:r>
        <w:rPr>
          <w:b/>
          <w:spacing w:val="32"/>
          <w:sz w:val="20"/>
        </w:rPr>
        <w:t xml:space="preserve"> </w:t>
      </w:r>
      <w:r>
        <w:rPr>
          <w:sz w:val="20"/>
        </w:rPr>
        <w:t>Ramesh</w:t>
      </w:r>
      <w:r>
        <w:rPr>
          <w:spacing w:val="8"/>
          <w:sz w:val="20"/>
        </w:rPr>
        <w:t xml:space="preserve"> </w:t>
      </w:r>
      <w:r>
        <w:rPr>
          <w:spacing w:val="-2"/>
          <w:sz w:val="20"/>
        </w:rPr>
        <w:t>Bharadwaj</w:t>
      </w:r>
    </w:p>
    <w:p w14:paraId="33A34BE4" w14:textId="77777777" w:rsidR="00835CA1" w:rsidRDefault="00835CA1" w:rsidP="00835CA1">
      <w:pPr>
        <w:pStyle w:val="BodyText"/>
        <w:spacing w:before="4"/>
        <w:rPr>
          <w:sz w:val="25"/>
        </w:rPr>
      </w:pPr>
    </w:p>
    <w:p w14:paraId="1AA33F79" w14:textId="77777777" w:rsidR="00835CA1" w:rsidRDefault="00835CA1" w:rsidP="00835CA1">
      <w:pPr>
        <w:pStyle w:val="ListParagraph"/>
        <w:numPr>
          <w:ilvl w:val="1"/>
          <w:numId w:val="56"/>
        </w:numPr>
        <w:tabs>
          <w:tab w:val="left" w:pos="1568"/>
        </w:tabs>
        <w:rPr>
          <w:b/>
          <w:sz w:val="24"/>
        </w:rPr>
      </w:pPr>
      <w:bookmarkStart w:id="8" w:name="Our_approach"/>
      <w:bookmarkStart w:id="9" w:name="_bookmark4"/>
      <w:bookmarkEnd w:id="8"/>
      <w:bookmarkEnd w:id="9"/>
      <w:r>
        <w:rPr>
          <w:b/>
          <w:sz w:val="24"/>
        </w:rPr>
        <w:t>Our</w:t>
      </w:r>
      <w:r>
        <w:rPr>
          <w:b/>
          <w:spacing w:val="1"/>
          <w:sz w:val="24"/>
        </w:rPr>
        <w:t xml:space="preserve"> </w:t>
      </w:r>
      <w:r>
        <w:rPr>
          <w:b/>
          <w:spacing w:val="-2"/>
          <w:sz w:val="24"/>
        </w:rPr>
        <w:t>approach</w:t>
      </w:r>
    </w:p>
    <w:p w14:paraId="03C6D00A" w14:textId="77777777" w:rsidR="00835CA1" w:rsidRDefault="00835CA1" w:rsidP="00835CA1">
      <w:pPr>
        <w:pStyle w:val="BodyText"/>
        <w:spacing w:before="132" w:line="252" w:lineRule="auto"/>
        <w:ind w:left="948" w:right="930"/>
        <w:jc w:val="both"/>
      </w:pPr>
      <w:r>
        <w:t>The</w:t>
      </w:r>
      <w:r>
        <w:rPr>
          <w:spacing w:val="-7"/>
        </w:rPr>
        <w:t xml:space="preserve"> </w:t>
      </w:r>
      <w:r>
        <w:t>team</w:t>
      </w:r>
      <w:r>
        <w:rPr>
          <w:spacing w:val="-7"/>
        </w:rPr>
        <w:t xml:space="preserve"> </w:t>
      </w:r>
      <w:r>
        <w:t>adopted</w:t>
      </w:r>
      <w:r>
        <w:rPr>
          <w:spacing w:val="-7"/>
        </w:rPr>
        <w:t xml:space="preserve"> </w:t>
      </w:r>
      <w:r>
        <w:t>a</w:t>
      </w:r>
      <w:r>
        <w:rPr>
          <w:spacing w:val="-7"/>
        </w:rPr>
        <w:t xml:space="preserve"> </w:t>
      </w:r>
      <w:r>
        <w:t>systematic</w:t>
      </w:r>
      <w:r>
        <w:rPr>
          <w:spacing w:val="-7"/>
        </w:rPr>
        <w:t xml:space="preserve"> </w:t>
      </w:r>
      <w:r>
        <w:t>technical</w:t>
      </w:r>
      <w:r>
        <w:rPr>
          <w:spacing w:val="-7"/>
        </w:rPr>
        <w:t xml:space="preserve"> </w:t>
      </w:r>
      <w:r>
        <w:t>approach</w:t>
      </w:r>
      <w:r>
        <w:rPr>
          <w:spacing w:val="-7"/>
        </w:rPr>
        <w:t xml:space="preserve"> </w:t>
      </w:r>
      <w:r>
        <w:t>to</w:t>
      </w:r>
      <w:r>
        <w:rPr>
          <w:spacing w:val="-7"/>
        </w:rPr>
        <w:t xml:space="preserve"> </w:t>
      </w:r>
      <w:r>
        <w:t>build</w:t>
      </w:r>
      <w:r>
        <w:rPr>
          <w:spacing w:val="-7"/>
        </w:rPr>
        <w:t xml:space="preserve"> </w:t>
      </w:r>
      <w:r>
        <w:t>the</w:t>
      </w:r>
      <w:r>
        <w:rPr>
          <w:spacing w:val="-7"/>
        </w:rPr>
        <w:t xml:space="preserve"> </w:t>
      </w:r>
      <w:r>
        <w:t>V&amp;V</w:t>
      </w:r>
      <w:r>
        <w:rPr>
          <w:spacing w:val="-7"/>
        </w:rPr>
        <w:t xml:space="preserve"> </w:t>
      </w:r>
      <w:r>
        <w:t>roadmaps. The tasks were to define the project scope, survey the existing roadmaps of global aerospace-relevant organizations, identify and analyze select autonomy and safety-related projects, and synthesize the information to:</w:t>
      </w:r>
    </w:p>
    <w:p w14:paraId="7D27C341"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797A9A95" w14:textId="77777777" w:rsidR="00835CA1" w:rsidRDefault="00835CA1" w:rsidP="00835CA1">
      <w:pPr>
        <w:pStyle w:val="BodyText"/>
      </w:pPr>
    </w:p>
    <w:p w14:paraId="6F893DA3" w14:textId="77777777" w:rsidR="00835CA1" w:rsidRDefault="00835CA1" w:rsidP="00835CA1">
      <w:pPr>
        <w:pStyle w:val="BodyText"/>
      </w:pPr>
    </w:p>
    <w:p w14:paraId="7F0E8BA0" w14:textId="77777777" w:rsidR="00835CA1" w:rsidRDefault="00835CA1" w:rsidP="00835CA1">
      <w:pPr>
        <w:pStyle w:val="BodyText"/>
        <w:spacing w:before="3"/>
      </w:pPr>
    </w:p>
    <w:p w14:paraId="6C0F6B3D" w14:textId="77777777" w:rsidR="00835CA1" w:rsidRDefault="00835CA1" w:rsidP="00835CA1">
      <w:pPr>
        <w:pStyle w:val="ListParagraph"/>
        <w:numPr>
          <w:ilvl w:val="0"/>
          <w:numId w:val="42"/>
        </w:numPr>
        <w:tabs>
          <w:tab w:val="left" w:pos="1454"/>
        </w:tabs>
        <w:jc w:val="left"/>
        <w:rPr>
          <w:sz w:val="20"/>
        </w:rPr>
      </w:pPr>
      <w:r>
        <w:rPr>
          <w:spacing w:val="-2"/>
          <w:sz w:val="20"/>
        </w:rPr>
        <w:t>identify use cases and autonomous functions,</w:t>
      </w:r>
    </w:p>
    <w:p w14:paraId="2691F594" w14:textId="77777777" w:rsidR="00835CA1" w:rsidRDefault="00835CA1" w:rsidP="00835CA1">
      <w:pPr>
        <w:pStyle w:val="ListParagraph"/>
        <w:numPr>
          <w:ilvl w:val="0"/>
          <w:numId w:val="42"/>
        </w:numPr>
        <w:tabs>
          <w:tab w:val="left" w:pos="1454"/>
        </w:tabs>
        <w:spacing w:before="154"/>
        <w:jc w:val="left"/>
        <w:rPr>
          <w:sz w:val="20"/>
        </w:rPr>
      </w:pPr>
      <w:r>
        <w:rPr>
          <w:spacing w:val="-4"/>
          <w:sz w:val="20"/>
        </w:rPr>
        <w:t>summarize</w:t>
      </w:r>
      <w:r>
        <w:rPr>
          <w:spacing w:val="18"/>
          <w:sz w:val="20"/>
        </w:rPr>
        <w:t xml:space="preserve"> </w:t>
      </w:r>
      <w:r>
        <w:rPr>
          <w:spacing w:val="-4"/>
          <w:sz w:val="20"/>
        </w:rPr>
        <w:t>state-of-the-art</w:t>
      </w:r>
      <w:r>
        <w:rPr>
          <w:spacing w:val="18"/>
          <w:sz w:val="20"/>
        </w:rPr>
        <w:t xml:space="preserve"> </w:t>
      </w:r>
      <w:r>
        <w:rPr>
          <w:spacing w:val="-4"/>
          <w:sz w:val="20"/>
        </w:rPr>
        <w:t>technologies,</w:t>
      </w:r>
    </w:p>
    <w:p w14:paraId="4886F054" w14:textId="77777777" w:rsidR="00835CA1" w:rsidRDefault="00835CA1" w:rsidP="00835CA1">
      <w:pPr>
        <w:pStyle w:val="ListParagraph"/>
        <w:numPr>
          <w:ilvl w:val="0"/>
          <w:numId w:val="42"/>
        </w:numPr>
        <w:tabs>
          <w:tab w:val="left" w:pos="1454"/>
        </w:tabs>
        <w:spacing w:before="155"/>
        <w:jc w:val="left"/>
        <w:rPr>
          <w:sz w:val="20"/>
        </w:rPr>
      </w:pPr>
      <w:r>
        <w:rPr>
          <w:spacing w:val="-2"/>
          <w:sz w:val="20"/>
        </w:rPr>
        <w:t>identify</w:t>
      </w:r>
      <w:r>
        <w:rPr>
          <w:spacing w:val="1"/>
          <w:sz w:val="20"/>
        </w:rPr>
        <w:t xml:space="preserve"> </w:t>
      </w:r>
      <w:r>
        <w:rPr>
          <w:spacing w:val="-2"/>
          <w:sz w:val="20"/>
        </w:rPr>
        <w:t>technical</w:t>
      </w:r>
      <w:r>
        <w:rPr>
          <w:spacing w:val="1"/>
          <w:sz w:val="20"/>
        </w:rPr>
        <w:t xml:space="preserve"> </w:t>
      </w:r>
      <w:r>
        <w:rPr>
          <w:spacing w:val="-2"/>
          <w:sz w:val="20"/>
        </w:rPr>
        <w:t>gaps,</w:t>
      </w:r>
    </w:p>
    <w:p w14:paraId="7BBE9DE1" w14:textId="77777777" w:rsidR="00835CA1" w:rsidRDefault="00835CA1" w:rsidP="00835CA1">
      <w:pPr>
        <w:pStyle w:val="ListParagraph"/>
        <w:numPr>
          <w:ilvl w:val="0"/>
          <w:numId w:val="42"/>
        </w:numPr>
        <w:tabs>
          <w:tab w:val="left" w:pos="1454"/>
        </w:tabs>
        <w:spacing w:before="154"/>
        <w:jc w:val="left"/>
        <w:rPr>
          <w:sz w:val="20"/>
        </w:rPr>
      </w:pPr>
      <w:r>
        <w:rPr>
          <w:sz w:val="20"/>
        </w:rPr>
        <w:t>build</w:t>
      </w:r>
      <w:r>
        <w:rPr>
          <w:spacing w:val="-5"/>
          <w:sz w:val="20"/>
        </w:rPr>
        <w:t xml:space="preserve"> </w:t>
      </w:r>
      <w:r>
        <w:rPr>
          <w:sz w:val="20"/>
        </w:rPr>
        <w:t>the</w:t>
      </w:r>
      <w:r>
        <w:rPr>
          <w:spacing w:val="-4"/>
          <w:sz w:val="20"/>
        </w:rPr>
        <w:t xml:space="preserve"> </w:t>
      </w:r>
      <w:r>
        <w:rPr>
          <w:sz w:val="20"/>
        </w:rPr>
        <w:t>roadmap,</w:t>
      </w:r>
      <w:r>
        <w:rPr>
          <w:spacing w:val="-4"/>
          <w:sz w:val="20"/>
        </w:rPr>
        <w:t xml:space="preserve"> </w:t>
      </w:r>
      <w:r>
        <w:rPr>
          <w:spacing w:val="-5"/>
          <w:sz w:val="20"/>
        </w:rPr>
        <w:t>and</w:t>
      </w:r>
    </w:p>
    <w:p w14:paraId="5ABBB8FF" w14:textId="77777777" w:rsidR="00835CA1" w:rsidRDefault="00835CA1" w:rsidP="00835CA1">
      <w:pPr>
        <w:pStyle w:val="ListParagraph"/>
        <w:numPr>
          <w:ilvl w:val="0"/>
          <w:numId w:val="42"/>
        </w:numPr>
        <w:tabs>
          <w:tab w:val="left" w:pos="1454"/>
        </w:tabs>
        <w:spacing w:before="154"/>
        <w:jc w:val="left"/>
        <w:rPr>
          <w:sz w:val="20"/>
        </w:rPr>
      </w:pPr>
      <w:r>
        <w:rPr>
          <w:spacing w:val="-2"/>
          <w:sz w:val="20"/>
        </w:rPr>
        <w:t>make</w:t>
      </w:r>
      <w:r>
        <w:rPr>
          <w:spacing w:val="-5"/>
          <w:sz w:val="20"/>
        </w:rPr>
        <w:t xml:space="preserve"> </w:t>
      </w:r>
      <w:r>
        <w:rPr>
          <w:spacing w:val="-2"/>
          <w:sz w:val="20"/>
        </w:rPr>
        <w:t>recommendations.</w:t>
      </w:r>
    </w:p>
    <w:p w14:paraId="6EB4FD01" w14:textId="77777777" w:rsidR="00835CA1" w:rsidRDefault="00835CA1" w:rsidP="00835CA1">
      <w:pPr>
        <w:pStyle w:val="BodyText"/>
        <w:spacing w:before="162" w:line="252" w:lineRule="auto"/>
        <w:ind w:left="950" w:right="933" w:hanging="2"/>
        <w:jc w:val="right"/>
      </w:pPr>
      <w:r>
        <w:rPr>
          <w:spacing w:val="-2"/>
        </w:rPr>
        <w:t>The</w:t>
      </w:r>
      <w:r>
        <w:rPr>
          <w:spacing w:val="-7"/>
        </w:rPr>
        <w:t xml:space="preserve"> </w:t>
      </w:r>
      <w:r>
        <w:rPr>
          <w:spacing w:val="-2"/>
        </w:rPr>
        <w:t>vision</w:t>
      </w:r>
      <w:r>
        <w:rPr>
          <w:spacing w:val="-7"/>
        </w:rPr>
        <w:t xml:space="preserve"> </w:t>
      </w:r>
      <w:r>
        <w:rPr>
          <w:spacing w:val="-2"/>
        </w:rPr>
        <w:t>was</w:t>
      </w:r>
      <w:r>
        <w:rPr>
          <w:spacing w:val="-7"/>
        </w:rPr>
        <w:t xml:space="preserve"> </w:t>
      </w:r>
      <w:r>
        <w:rPr>
          <w:spacing w:val="-2"/>
        </w:rPr>
        <w:t>built</w:t>
      </w:r>
      <w:r>
        <w:rPr>
          <w:spacing w:val="-7"/>
        </w:rPr>
        <w:t xml:space="preserve"> </w:t>
      </w:r>
      <w:r>
        <w:rPr>
          <w:spacing w:val="-2"/>
        </w:rPr>
        <w:t>on</w:t>
      </w:r>
      <w:r>
        <w:rPr>
          <w:spacing w:val="-7"/>
        </w:rPr>
        <w:t xml:space="preserve"> </w:t>
      </w:r>
      <w:r>
        <w:rPr>
          <w:spacing w:val="-2"/>
        </w:rPr>
        <w:t>the</w:t>
      </w:r>
      <w:r>
        <w:rPr>
          <w:spacing w:val="-7"/>
        </w:rPr>
        <w:t xml:space="preserve"> </w:t>
      </w:r>
      <w:r>
        <w:rPr>
          <w:spacing w:val="-2"/>
        </w:rPr>
        <w:t>collective</w:t>
      </w:r>
      <w:r>
        <w:rPr>
          <w:spacing w:val="-7"/>
        </w:rPr>
        <w:t xml:space="preserve"> </w:t>
      </w:r>
      <w:r>
        <w:rPr>
          <w:spacing w:val="-2"/>
        </w:rPr>
        <w:t>expertise</w:t>
      </w:r>
      <w:r>
        <w:rPr>
          <w:spacing w:val="-7"/>
        </w:rPr>
        <w:t xml:space="preserve"> </w:t>
      </w:r>
      <w:r>
        <w:rPr>
          <w:spacing w:val="-2"/>
        </w:rPr>
        <w:t>of</w:t>
      </w:r>
      <w:r>
        <w:rPr>
          <w:spacing w:val="-7"/>
        </w:rPr>
        <w:t xml:space="preserve"> </w:t>
      </w:r>
      <w:r>
        <w:rPr>
          <w:spacing w:val="-2"/>
        </w:rPr>
        <w:t>industry</w:t>
      </w:r>
      <w:r>
        <w:rPr>
          <w:spacing w:val="-7"/>
        </w:rPr>
        <w:t xml:space="preserve"> </w:t>
      </w:r>
      <w:r>
        <w:rPr>
          <w:spacing w:val="-2"/>
        </w:rPr>
        <w:t>researchers</w:t>
      </w:r>
      <w:r>
        <w:rPr>
          <w:spacing w:val="-7"/>
        </w:rPr>
        <w:t xml:space="preserve"> </w:t>
      </w:r>
      <w:r>
        <w:rPr>
          <w:spacing w:val="-2"/>
        </w:rPr>
        <w:t>at</w:t>
      </w:r>
      <w:r>
        <w:rPr>
          <w:spacing w:val="-7"/>
        </w:rPr>
        <w:t xml:space="preserve"> </w:t>
      </w:r>
      <w:r>
        <w:rPr>
          <w:spacing w:val="-2"/>
        </w:rPr>
        <w:t xml:space="preserve">Boeing, Collins Aerospace, and GE research, and from academic researchers at the Uni- </w:t>
      </w:r>
      <w:r>
        <w:t>versity</w:t>
      </w:r>
      <w:r>
        <w:rPr>
          <w:spacing w:val="-5"/>
        </w:rPr>
        <w:t xml:space="preserve"> </w:t>
      </w:r>
      <w:r>
        <w:t>of</w:t>
      </w:r>
      <w:r>
        <w:rPr>
          <w:spacing w:val="-5"/>
        </w:rPr>
        <w:t xml:space="preserve"> </w:t>
      </w:r>
      <w:r>
        <w:t>Michigan,</w:t>
      </w:r>
      <w:r>
        <w:rPr>
          <w:spacing w:val="-5"/>
        </w:rPr>
        <w:t xml:space="preserve"> </w:t>
      </w:r>
      <w:r>
        <w:t>University</w:t>
      </w:r>
      <w:r>
        <w:rPr>
          <w:spacing w:val="-5"/>
        </w:rPr>
        <w:t xml:space="preserve"> </w:t>
      </w:r>
      <w:r>
        <w:t>of</w:t>
      </w:r>
      <w:r>
        <w:rPr>
          <w:spacing w:val="-5"/>
        </w:rPr>
        <w:t xml:space="preserve"> </w:t>
      </w:r>
      <w:r>
        <w:t>Texas</w:t>
      </w:r>
      <w:r>
        <w:rPr>
          <w:spacing w:val="-5"/>
        </w:rPr>
        <w:t xml:space="preserve"> </w:t>
      </w:r>
      <w:r>
        <w:t>at</w:t>
      </w:r>
      <w:r>
        <w:rPr>
          <w:spacing w:val="-5"/>
        </w:rPr>
        <w:t xml:space="preserve"> </w:t>
      </w:r>
      <w:r>
        <w:t>Austin,</w:t>
      </w:r>
      <w:r>
        <w:rPr>
          <w:spacing w:val="-5"/>
        </w:rPr>
        <w:t xml:space="preserve"> </w:t>
      </w:r>
      <w:r>
        <w:t>and</w:t>
      </w:r>
      <w:r>
        <w:rPr>
          <w:spacing w:val="-5"/>
        </w:rPr>
        <w:t xml:space="preserve"> </w:t>
      </w:r>
      <w:r>
        <w:t>Massachusetts</w:t>
      </w:r>
      <w:r>
        <w:rPr>
          <w:spacing w:val="-5"/>
        </w:rPr>
        <w:t xml:space="preserve"> </w:t>
      </w:r>
      <w:r>
        <w:t xml:space="preserve">Institute </w:t>
      </w:r>
      <w:r>
        <w:rPr>
          <w:spacing w:val="-2"/>
        </w:rPr>
        <w:t>of Technology.</w:t>
      </w:r>
      <w:r>
        <w:rPr>
          <w:spacing w:val="14"/>
        </w:rPr>
        <w:t xml:space="preserve"> </w:t>
      </w:r>
      <w:r>
        <w:rPr>
          <w:spacing w:val="-2"/>
        </w:rPr>
        <w:t>The team also considered inputs and feedback from government agencies (e.g., Federal Aviation Administration, Air Force Research Laboratory, and Naval Research Laboratory) and AI &amp; autonomy standard committees.</w:t>
      </w:r>
      <w:r>
        <w:rPr>
          <w:spacing w:val="19"/>
        </w:rPr>
        <w:t xml:space="preserve"> </w:t>
      </w:r>
      <w:r>
        <w:rPr>
          <w:spacing w:val="-2"/>
        </w:rPr>
        <w:t>The collective</w:t>
      </w:r>
      <w:r>
        <w:rPr>
          <w:spacing w:val="-5"/>
        </w:rPr>
        <w:t xml:space="preserve"> </w:t>
      </w:r>
      <w:r>
        <w:rPr>
          <w:spacing w:val="-2"/>
        </w:rPr>
        <w:t>perspectives</w:t>
      </w:r>
      <w:r>
        <w:rPr>
          <w:spacing w:val="-5"/>
        </w:rPr>
        <w:t xml:space="preserve"> </w:t>
      </w:r>
      <w:r>
        <w:rPr>
          <w:spacing w:val="-2"/>
        </w:rPr>
        <w:t>from</w:t>
      </w:r>
      <w:r>
        <w:rPr>
          <w:spacing w:val="-5"/>
        </w:rPr>
        <w:t xml:space="preserve"> </w:t>
      </w:r>
      <w:r>
        <w:rPr>
          <w:spacing w:val="-2"/>
        </w:rPr>
        <w:t>government,</w:t>
      </w:r>
      <w:r>
        <w:rPr>
          <w:spacing w:val="-5"/>
        </w:rPr>
        <w:t xml:space="preserve"> </w:t>
      </w:r>
      <w:r>
        <w:rPr>
          <w:spacing w:val="-2"/>
        </w:rPr>
        <w:t>industry,</w:t>
      </w:r>
      <w:r>
        <w:rPr>
          <w:spacing w:val="-5"/>
        </w:rPr>
        <w:t xml:space="preserve"> </w:t>
      </w:r>
      <w:r>
        <w:rPr>
          <w:spacing w:val="-2"/>
        </w:rPr>
        <w:t>and</w:t>
      </w:r>
      <w:r>
        <w:rPr>
          <w:spacing w:val="-5"/>
        </w:rPr>
        <w:t xml:space="preserve"> </w:t>
      </w:r>
      <w:r>
        <w:rPr>
          <w:spacing w:val="-2"/>
        </w:rPr>
        <w:t>academia</w:t>
      </w:r>
      <w:r>
        <w:rPr>
          <w:spacing w:val="-5"/>
        </w:rPr>
        <w:t xml:space="preserve"> </w:t>
      </w:r>
      <w:r>
        <w:rPr>
          <w:spacing w:val="-2"/>
        </w:rPr>
        <w:t>in</w:t>
      </w:r>
      <w:r>
        <w:rPr>
          <w:spacing w:val="-5"/>
        </w:rPr>
        <w:t xml:space="preserve"> </w:t>
      </w:r>
      <w:r>
        <w:rPr>
          <w:spacing w:val="-2"/>
        </w:rPr>
        <w:t>this</w:t>
      </w:r>
      <w:r>
        <w:rPr>
          <w:spacing w:val="-5"/>
        </w:rPr>
        <w:t xml:space="preserve"> </w:t>
      </w:r>
      <w:r>
        <w:rPr>
          <w:spacing w:val="-2"/>
        </w:rPr>
        <w:t xml:space="preserve">report’s </w:t>
      </w:r>
      <w:r>
        <w:rPr>
          <w:spacing w:val="-4"/>
        </w:rPr>
        <w:t xml:space="preserve">vision and roadmap was an aviation community effort, which is important for the </w:t>
      </w:r>
      <w:r>
        <w:rPr>
          <w:spacing w:val="-2"/>
        </w:rPr>
        <w:t xml:space="preserve">future realization of increasingly autonomous systems in the National Airspace. </w:t>
      </w:r>
      <w:r>
        <w:t>The</w:t>
      </w:r>
      <w:r>
        <w:rPr>
          <w:spacing w:val="34"/>
        </w:rPr>
        <w:t xml:space="preserve"> </w:t>
      </w:r>
      <w:r>
        <w:t>roadmap</w:t>
      </w:r>
      <w:r>
        <w:rPr>
          <w:spacing w:val="34"/>
        </w:rPr>
        <w:t xml:space="preserve"> </w:t>
      </w:r>
      <w:r>
        <w:t>is</w:t>
      </w:r>
      <w:r>
        <w:rPr>
          <w:spacing w:val="34"/>
        </w:rPr>
        <w:t xml:space="preserve"> </w:t>
      </w:r>
      <w:r>
        <w:t>expected</w:t>
      </w:r>
      <w:r>
        <w:rPr>
          <w:spacing w:val="34"/>
        </w:rPr>
        <w:t xml:space="preserve"> </w:t>
      </w:r>
      <w:r>
        <w:t>to</w:t>
      </w:r>
      <w:r>
        <w:rPr>
          <w:spacing w:val="34"/>
        </w:rPr>
        <w:t xml:space="preserve"> </w:t>
      </w:r>
      <w:r>
        <w:t>provide</w:t>
      </w:r>
      <w:r>
        <w:rPr>
          <w:spacing w:val="34"/>
        </w:rPr>
        <w:t xml:space="preserve"> </w:t>
      </w:r>
      <w:r>
        <w:t>guidance</w:t>
      </w:r>
      <w:r>
        <w:rPr>
          <w:spacing w:val="34"/>
        </w:rPr>
        <w:t xml:space="preserve"> </w:t>
      </w:r>
      <w:r>
        <w:t>and</w:t>
      </w:r>
      <w:r>
        <w:rPr>
          <w:spacing w:val="34"/>
        </w:rPr>
        <w:t xml:space="preserve"> </w:t>
      </w:r>
      <w:r>
        <w:t>potential</w:t>
      </w:r>
      <w:r>
        <w:rPr>
          <w:spacing w:val="34"/>
        </w:rPr>
        <w:t xml:space="preserve"> </w:t>
      </w:r>
      <w:r>
        <w:t>direction</w:t>
      </w:r>
      <w:r>
        <w:rPr>
          <w:spacing w:val="34"/>
        </w:rPr>
        <w:t xml:space="preserve"> </w:t>
      </w:r>
      <w:r>
        <w:t xml:space="preserve">for </w:t>
      </w:r>
      <w:r>
        <w:rPr>
          <w:spacing w:val="-2"/>
        </w:rPr>
        <w:t>future autonomy V&amp;V technology and tool development.</w:t>
      </w:r>
      <w:r>
        <w:rPr>
          <w:spacing w:val="19"/>
        </w:rPr>
        <w:t xml:space="preserve"> </w:t>
      </w:r>
      <w:r>
        <w:rPr>
          <w:spacing w:val="-2"/>
        </w:rPr>
        <w:t xml:space="preserve">The roadmap is based </w:t>
      </w:r>
      <w:r>
        <w:t>on</w:t>
      </w:r>
      <w:r>
        <w:rPr>
          <w:spacing w:val="18"/>
        </w:rPr>
        <w:t xml:space="preserve"> </w:t>
      </w:r>
      <w:r>
        <w:t>the</w:t>
      </w:r>
      <w:r>
        <w:rPr>
          <w:spacing w:val="18"/>
        </w:rPr>
        <w:t xml:space="preserve"> </w:t>
      </w:r>
      <w:r>
        <w:t>team’s</w:t>
      </w:r>
      <w:r>
        <w:rPr>
          <w:spacing w:val="18"/>
        </w:rPr>
        <w:t xml:space="preserve"> </w:t>
      </w:r>
      <w:r>
        <w:t>expertise</w:t>
      </w:r>
      <w:r>
        <w:rPr>
          <w:spacing w:val="18"/>
        </w:rPr>
        <w:t xml:space="preserve"> </w:t>
      </w:r>
      <w:r>
        <w:t>and</w:t>
      </w:r>
      <w:r>
        <w:rPr>
          <w:spacing w:val="18"/>
        </w:rPr>
        <w:t xml:space="preserve"> </w:t>
      </w:r>
      <w:r>
        <w:t>experience,</w:t>
      </w:r>
      <w:r>
        <w:rPr>
          <w:spacing w:val="20"/>
        </w:rPr>
        <w:t xml:space="preserve"> </w:t>
      </w:r>
      <w:r>
        <w:t>global</w:t>
      </w:r>
      <w:r>
        <w:rPr>
          <w:spacing w:val="18"/>
        </w:rPr>
        <w:t xml:space="preserve"> </w:t>
      </w:r>
      <w:r>
        <w:t>research</w:t>
      </w:r>
      <w:r>
        <w:rPr>
          <w:spacing w:val="18"/>
        </w:rPr>
        <w:t xml:space="preserve"> </w:t>
      </w:r>
      <w:r>
        <w:t>strategies,</w:t>
      </w:r>
      <w:r>
        <w:rPr>
          <w:spacing w:val="20"/>
        </w:rPr>
        <w:t xml:space="preserve"> </w:t>
      </w:r>
      <w:r>
        <w:t>industrial needs,</w:t>
      </w:r>
      <w:r>
        <w:rPr>
          <w:spacing w:val="26"/>
        </w:rPr>
        <w:t xml:space="preserve"> </w:t>
      </w:r>
      <w:r>
        <w:t>and</w:t>
      </w:r>
      <w:r>
        <w:rPr>
          <w:spacing w:val="22"/>
        </w:rPr>
        <w:t xml:space="preserve"> </w:t>
      </w:r>
      <w:r>
        <w:t>certification</w:t>
      </w:r>
      <w:r>
        <w:rPr>
          <w:spacing w:val="22"/>
        </w:rPr>
        <w:t xml:space="preserve"> </w:t>
      </w:r>
      <w:r>
        <w:t>requirements.</w:t>
      </w:r>
      <w:r>
        <w:rPr>
          <w:spacing w:val="70"/>
        </w:rPr>
        <w:t xml:space="preserve"> </w:t>
      </w:r>
      <w:r>
        <w:t>The</w:t>
      </w:r>
      <w:r>
        <w:rPr>
          <w:spacing w:val="22"/>
        </w:rPr>
        <w:t xml:space="preserve"> </w:t>
      </w:r>
      <w:r>
        <w:t>survey,</w:t>
      </w:r>
      <w:r>
        <w:rPr>
          <w:spacing w:val="25"/>
        </w:rPr>
        <w:t xml:space="preserve"> </w:t>
      </w:r>
      <w:r>
        <w:t>analysis,</w:t>
      </w:r>
      <w:r>
        <w:rPr>
          <w:spacing w:val="25"/>
        </w:rPr>
        <w:t xml:space="preserve"> </w:t>
      </w:r>
      <w:r>
        <w:t>evaluation,</w:t>
      </w:r>
      <w:r>
        <w:rPr>
          <w:spacing w:val="25"/>
        </w:rPr>
        <w:t xml:space="preserve"> </w:t>
      </w:r>
      <w:r>
        <w:t xml:space="preserve">and </w:t>
      </w:r>
      <w:r>
        <w:rPr>
          <w:spacing w:val="-2"/>
        </w:rPr>
        <w:t xml:space="preserve">synthesis help to reduce potential risks in the technology investment, planning, </w:t>
      </w:r>
      <w:r>
        <w:t>and</w:t>
      </w:r>
      <w:r>
        <w:rPr>
          <w:spacing w:val="33"/>
        </w:rPr>
        <w:t xml:space="preserve"> </w:t>
      </w:r>
      <w:r>
        <w:t>development</w:t>
      </w:r>
      <w:r>
        <w:rPr>
          <w:spacing w:val="34"/>
        </w:rPr>
        <w:t xml:space="preserve"> </w:t>
      </w:r>
      <w:r>
        <w:t>due</w:t>
      </w:r>
      <w:r>
        <w:rPr>
          <w:spacing w:val="34"/>
        </w:rPr>
        <w:t xml:space="preserve"> </w:t>
      </w:r>
      <w:r>
        <w:t>to</w:t>
      </w:r>
      <w:r>
        <w:rPr>
          <w:spacing w:val="33"/>
        </w:rPr>
        <w:t xml:space="preserve"> </w:t>
      </w:r>
      <w:r>
        <w:t>the</w:t>
      </w:r>
      <w:r>
        <w:rPr>
          <w:spacing w:val="34"/>
        </w:rPr>
        <w:t xml:space="preserve"> </w:t>
      </w:r>
      <w:r>
        <w:t>currently</w:t>
      </w:r>
      <w:r>
        <w:rPr>
          <w:spacing w:val="33"/>
        </w:rPr>
        <w:t xml:space="preserve"> </w:t>
      </w:r>
      <w:r>
        <w:t>ambiguous</w:t>
      </w:r>
      <w:r>
        <w:rPr>
          <w:spacing w:val="34"/>
        </w:rPr>
        <w:t xml:space="preserve"> </w:t>
      </w:r>
      <w:r>
        <w:t>vision</w:t>
      </w:r>
      <w:r>
        <w:rPr>
          <w:spacing w:val="34"/>
        </w:rPr>
        <w:t xml:space="preserve"> </w:t>
      </w:r>
      <w:r>
        <w:t>of</w:t>
      </w:r>
      <w:r>
        <w:rPr>
          <w:spacing w:val="33"/>
        </w:rPr>
        <w:t xml:space="preserve"> </w:t>
      </w:r>
      <w:r>
        <w:t>autonomy</w:t>
      </w:r>
      <w:r>
        <w:rPr>
          <w:spacing w:val="33"/>
        </w:rPr>
        <w:t xml:space="preserve"> </w:t>
      </w:r>
      <w:r>
        <w:t xml:space="preserve">V&amp;V </w:t>
      </w:r>
      <w:r>
        <w:rPr>
          <w:spacing w:val="-2"/>
        </w:rPr>
        <w:t>technologies.</w:t>
      </w:r>
      <w:r>
        <w:rPr>
          <w:spacing w:val="15"/>
        </w:rPr>
        <w:t xml:space="preserve"> </w:t>
      </w:r>
      <w:r>
        <w:rPr>
          <w:spacing w:val="-2"/>
        </w:rPr>
        <w:t>The roadmap</w:t>
      </w:r>
      <w:r>
        <w:rPr>
          <w:spacing w:val="-1"/>
        </w:rPr>
        <w:t xml:space="preserve"> </w:t>
      </w:r>
      <w:r>
        <w:rPr>
          <w:spacing w:val="-2"/>
        </w:rPr>
        <w:t>helps</w:t>
      </w:r>
      <w:r>
        <w:rPr>
          <w:spacing w:val="-1"/>
        </w:rPr>
        <w:t xml:space="preserve"> </w:t>
      </w:r>
      <w:r>
        <w:rPr>
          <w:spacing w:val="-2"/>
        </w:rPr>
        <w:t>to</w:t>
      </w:r>
      <w:r>
        <w:rPr>
          <w:spacing w:val="-1"/>
        </w:rPr>
        <w:t xml:space="preserve"> </w:t>
      </w:r>
      <w:r>
        <w:rPr>
          <w:spacing w:val="-2"/>
        </w:rPr>
        <w:t>reduce technical</w:t>
      </w:r>
      <w:r>
        <w:rPr>
          <w:spacing w:val="-1"/>
        </w:rPr>
        <w:t xml:space="preserve"> </w:t>
      </w:r>
      <w:r>
        <w:rPr>
          <w:spacing w:val="-2"/>
        </w:rPr>
        <w:t>uncertainties</w:t>
      </w:r>
      <w:r>
        <w:rPr>
          <w:spacing w:val="-1"/>
        </w:rPr>
        <w:t xml:space="preserve"> </w:t>
      </w:r>
      <w:r>
        <w:rPr>
          <w:spacing w:val="-2"/>
        </w:rPr>
        <w:t>and fill</w:t>
      </w:r>
      <w:r>
        <w:rPr>
          <w:spacing w:val="-1"/>
        </w:rPr>
        <w:t xml:space="preserve"> </w:t>
      </w:r>
      <w:r>
        <w:rPr>
          <w:spacing w:val="-4"/>
        </w:rPr>
        <w:t>gaps</w:t>
      </w:r>
    </w:p>
    <w:p w14:paraId="305AFE8F" w14:textId="77777777" w:rsidR="00835CA1" w:rsidRDefault="00835CA1" w:rsidP="00835CA1">
      <w:pPr>
        <w:pStyle w:val="BodyText"/>
        <w:spacing w:before="8"/>
        <w:ind w:left="955"/>
      </w:pPr>
      <w:r>
        <w:rPr>
          <w:spacing w:val="-2"/>
        </w:rPr>
        <w:t>for</w:t>
      </w:r>
      <w:r>
        <w:rPr>
          <w:spacing w:val="2"/>
        </w:rPr>
        <w:t xml:space="preserve"> </w:t>
      </w:r>
      <w:r>
        <w:rPr>
          <w:spacing w:val="-2"/>
        </w:rPr>
        <w:t>technology</w:t>
      </w:r>
      <w:r>
        <w:rPr>
          <w:spacing w:val="3"/>
        </w:rPr>
        <w:t xml:space="preserve"> </w:t>
      </w:r>
      <w:r>
        <w:rPr>
          <w:spacing w:val="-2"/>
        </w:rPr>
        <w:t>acceleration.</w:t>
      </w:r>
    </w:p>
    <w:p w14:paraId="2DE47CB5" w14:textId="77777777" w:rsidR="00835CA1" w:rsidRDefault="00835CA1" w:rsidP="00835CA1">
      <w:pPr>
        <w:sectPr w:rsidR="00835CA1">
          <w:pgSz w:w="12240" w:h="15840"/>
          <w:pgMar w:top="1820" w:right="1720" w:bottom="1960" w:left="1720" w:header="0" w:footer="1774" w:gutter="0"/>
          <w:cols w:space="720"/>
        </w:sectPr>
      </w:pPr>
    </w:p>
    <w:p w14:paraId="3190ED8B" w14:textId="77777777" w:rsidR="00835CA1" w:rsidRDefault="00835CA1" w:rsidP="00835CA1">
      <w:pPr>
        <w:pStyle w:val="BodyText"/>
      </w:pPr>
    </w:p>
    <w:p w14:paraId="1FF5B368" w14:textId="77777777" w:rsidR="00835CA1" w:rsidRDefault="00835CA1" w:rsidP="00835CA1">
      <w:pPr>
        <w:pStyle w:val="BodyText"/>
        <w:spacing w:before="8"/>
        <w:rPr>
          <w:sz w:val="28"/>
        </w:rPr>
      </w:pPr>
    </w:p>
    <w:p w14:paraId="2FF06251" w14:textId="77777777" w:rsidR="00835CA1" w:rsidRDefault="00835CA1" w:rsidP="00835CA1">
      <w:pPr>
        <w:pStyle w:val="ListParagraph"/>
        <w:numPr>
          <w:ilvl w:val="1"/>
          <w:numId w:val="56"/>
        </w:numPr>
        <w:tabs>
          <w:tab w:val="left" w:pos="1567"/>
          <w:tab w:val="left" w:pos="1568"/>
        </w:tabs>
        <w:spacing w:before="102"/>
        <w:rPr>
          <w:b/>
          <w:sz w:val="24"/>
        </w:rPr>
      </w:pPr>
      <w:bookmarkStart w:id="10" w:name="Outline_of_this_report"/>
      <w:bookmarkStart w:id="11" w:name="_bookmark5"/>
      <w:bookmarkEnd w:id="10"/>
      <w:bookmarkEnd w:id="11"/>
      <w:r>
        <w:rPr>
          <w:b/>
          <w:spacing w:val="-4"/>
          <w:sz w:val="24"/>
        </w:rPr>
        <w:t>Outline</w:t>
      </w:r>
      <w:r>
        <w:rPr>
          <w:b/>
          <w:spacing w:val="3"/>
          <w:sz w:val="24"/>
        </w:rPr>
        <w:t xml:space="preserve"> </w:t>
      </w:r>
      <w:r>
        <w:rPr>
          <w:b/>
          <w:spacing w:val="-4"/>
          <w:sz w:val="24"/>
        </w:rPr>
        <w:t>of</w:t>
      </w:r>
      <w:r>
        <w:rPr>
          <w:b/>
          <w:spacing w:val="3"/>
          <w:sz w:val="24"/>
        </w:rPr>
        <w:t xml:space="preserve"> </w:t>
      </w:r>
      <w:r>
        <w:rPr>
          <w:b/>
          <w:spacing w:val="-4"/>
          <w:sz w:val="24"/>
        </w:rPr>
        <w:t>this</w:t>
      </w:r>
      <w:r>
        <w:rPr>
          <w:b/>
          <w:spacing w:val="3"/>
          <w:sz w:val="24"/>
        </w:rPr>
        <w:t xml:space="preserve"> </w:t>
      </w:r>
      <w:r>
        <w:rPr>
          <w:b/>
          <w:spacing w:val="-4"/>
          <w:sz w:val="24"/>
        </w:rPr>
        <w:t>report</w:t>
      </w:r>
    </w:p>
    <w:p w14:paraId="33F8867B" w14:textId="77777777" w:rsidR="00835CA1" w:rsidRDefault="00835CA1" w:rsidP="00835CA1">
      <w:pPr>
        <w:pStyle w:val="BodyText"/>
        <w:spacing w:before="5" w:after="1"/>
        <w:rPr>
          <w:b/>
          <w:sz w:val="12"/>
        </w:rPr>
      </w:pPr>
    </w:p>
    <w:tbl>
      <w:tblPr>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8"/>
        <w:gridCol w:w="4499"/>
      </w:tblGrid>
      <w:tr w:rsidR="00835CA1" w14:paraId="0A7B2283" w14:textId="77777777" w:rsidTr="00812573">
        <w:trPr>
          <w:trHeight w:val="237"/>
        </w:trPr>
        <w:tc>
          <w:tcPr>
            <w:tcW w:w="2118" w:type="dxa"/>
            <w:shd w:val="clear" w:color="auto" w:fill="3F3F3F"/>
          </w:tcPr>
          <w:p w14:paraId="604BFA58" w14:textId="77777777" w:rsidR="00835CA1" w:rsidRDefault="00835CA1" w:rsidP="00812573">
            <w:pPr>
              <w:pStyle w:val="TableParagraph"/>
              <w:spacing w:line="210" w:lineRule="exact"/>
              <w:rPr>
                <w:sz w:val="20"/>
              </w:rPr>
            </w:pPr>
            <w:r>
              <w:rPr>
                <w:color w:val="FFFFFF"/>
                <w:sz w:val="20"/>
              </w:rPr>
              <w:t>Topic</w:t>
            </w:r>
            <w:r>
              <w:rPr>
                <w:color w:val="FFFFFF"/>
                <w:spacing w:val="-1"/>
                <w:sz w:val="20"/>
              </w:rPr>
              <w:t xml:space="preserve"> </w:t>
            </w:r>
            <w:r>
              <w:rPr>
                <w:color w:val="FFFFFF"/>
                <w:spacing w:val="-4"/>
                <w:sz w:val="20"/>
              </w:rPr>
              <w:t>area</w:t>
            </w:r>
          </w:p>
        </w:tc>
        <w:tc>
          <w:tcPr>
            <w:tcW w:w="4499" w:type="dxa"/>
            <w:shd w:val="clear" w:color="auto" w:fill="3F3F3F"/>
          </w:tcPr>
          <w:p w14:paraId="5DCFDDC1" w14:textId="77777777" w:rsidR="00835CA1" w:rsidRDefault="00835CA1" w:rsidP="00812573">
            <w:pPr>
              <w:pStyle w:val="TableParagraph"/>
              <w:spacing w:line="210" w:lineRule="exact"/>
              <w:rPr>
                <w:sz w:val="20"/>
              </w:rPr>
            </w:pPr>
            <w:r>
              <w:rPr>
                <w:color w:val="FFFFFF"/>
                <w:spacing w:val="-2"/>
                <w:sz w:val="20"/>
              </w:rPr>
              <w:t>Section</w:t>
            </w:r>
          </w:p>
        </w:tc>
      </w:tr>
      <w:tr w:rsidR="00835CA1" w14:paraId="4E2CEB4A" w14:textId="77777777" w:rsidTr="00812573">
        <w:trPr>
          <w:trHeight w:val="237"/>
        </w:trPr>
        <w:tc>
          <w:tcPr>
            <w:tcW w:w="2118" w:type="dxa"/>
          </w:tcPr>
          <w:p w14:paraId="30E7B68F" w14:textId="77777777" w:rsidR="00835CA1" w:rsidRDefault="00835CA1" w:rsidP="00812573">
            <w:pPr>
              <w:pStyle w:val="TableParagraph"/>
              <w:spacing w:line="210" w:lineRule="exact"/>
              <w:rPr>
                <w:sz w:val="20"/>
              </w:rPr>
            </w:pPr>
            <w:r>
              <w:rPr>
                <w:spacing w:val="-2"/>
                <w:sz w:val="20"/>
              </w:rPr>
              <w:t>Findings</w:t>
            </w:r>
          </w:p>
        </w:tc>
        <w:tc>
          <w:tcPr>
            <w:tcW w:w="4499" w:type="dxa"/>
          </w:tcPr>
          <w:p w14:paraId="445363EA" w14:textId="77777777" w:rsidR="00835CA1" w:rsidRDefault="00835CA1" w:rsidP="00812573">
            <w:pPr>
              <w:pStyle w:val="TableParagraph"/>
              <w:spacing w:line="210" w:lineRule="exact"/>
              <w:rPr>
                <w:sz w:val="20"/>
              </w:rPr>
            </w:pPr>
            <w:r>
              <w:rPr>
                <w:spacing w:val="-2"/>
                <w:sz w:val="20"/>
              </w:rPr>
              <w:t>Findings</w:t>
            </w:r>
            <w:r>
              <w:rPr>
                <w:spacing w:val="2"/>
                <w:sz w:val="20"/>
              </w:rPr>
              <w:t xml:space="preserve"> </w:t>
            </w:r>
            <w:r>
              <w:rPr>
                <w:spacing w:val="-2"/>
                <w:sz w:val="20"/>
              </w:rPr>
              <w:t>and</w:t>
            </w:r>
            <w:r>
              <w:rPr>
                <w:spacing w:val="2"/>
                <w:sz w:val="20"/>
              </w:rPr>
              <w:t xml:space="preserve"> </w:t>
            </w:r>
            <w:r>
              <w:rPr>
                <w:spacing w:val="-2"/>
                <w:sz w:val="20"/>
              </w:rPr>
              <w:t>Recommendations</w:t>
            </w:r>
          </w:p>
        </w:tc>
      </w:tr>
      <w:tr w:rsidR="00835CA1" w14:paraId="5EE9A663" w14:textId="77777777" w:rsidTr="00812573">
        <w:trPr>
          <w:trHeight w:val="237"/>
        </w:trPr>
        <w:tc>
          <w:tcPr>
            <w:tcW w:w="2118" w:type="dxa"/>
          </w:tcPr>
          <w:p w14:paraId="2C4B4336" w14:textId="77777777" w:rsidR="00835CA1" w:rsidRDefault="00835CA1" w:rsidP="00812573">
            <w:pPr>
              <w:pStyle w:val="TableParagraph"/>
              <w:spacing w:line="210" w:lineRule="exact"/>
              <w:rPr>
                <w:sz w:val="20"/>
              </w:rPr>
            </w:pPr>
            <w:r>
              <w:rPr>
                <w:sz w:val="20"/>
              </w:rPr>
              <w:t>Use</w:t>
            </w:r>
            <w:r>
              <w:rPr>
                <w:spacing w:val="-5"/>
                <w:sz w:val="20"/>
              </w:rPr>
              <w:t xml:space="preserve"> </w:t>
            </w:r>
            <w:r>
              <w:rPr>
                <w:spacing w:val="-2"/>
                <w:sz w:val="20"/>
              </w:rPr>
              <w:t>cases</w:t>
            </w:r>
          </w:p>
        </w:tc>
        <w:tc>
          <w:tcPr>
            <w:tcW w:w="4499" w:type="dxa"/>
          </w:tcPr>
          <w:p w14:paraId="5E5E337A" w14:textId="77777777" w:rsidR="00835CA1" w:rsidRDefault="00835CA1" w:rsidP="00812573">
            <w:pPr>
              <w:pStyle w:val="TableParagraph"/>
              <w:spacing w:line="210" w:lineRule="exact"/>
              <w:rPr>
                <w:sz w:val="20"/>
              </w:rPr>
            </w:pPr>
            <w:r>
              <w:rPr>
                <w:spacing w:val="-2"/>
                <w:sz w:val="20"/>
              </w:rPr>
              <w:t>Use</w:t>
            </w:r>
            <w:r>
              <w:rPr>
                <w:spacing w:val="-4"/>
                <w:sz w:val="20"/>
              </w:rPr>
              <w:t xml:space="preserve"> </w:t>
            </w:r>
            <w:r>
              <w:rPr>
                <w:spacing w:val="-2"/>
                <w:sz w:val="20"/>
              </w:rPr>
              <w:t>cases</w:t>
            </w:r>
            <w:r>
              <w:rPr>
                <w:spacing w:val="-4"/>
                <w:sz w:val="20"/>
              </w:rPr>
              <w:t xml:space="preserve"> </w:t>
            </w:r>
            <w:r>
              <w:rPr>
                <w:spacing w:val="-2"/>
                <w:sz w:val="20"/>
              </w:rPr>
              <w:t>and</w:t>
            </w:r>
            <w:r>
              <w:rPr>
                <w:spacing w:val="-4"/>
                <w:sz w:val="20"/>
              </w:rPr>
              <w:t xml:space="preserve"> </w:t>
            </w:r>
            <w:r>
              <w:rPr>
                <w:spacing w:val="-2"/>
                <w:sz w:val="20"/>
              </w:rPr>
              <w:t>autonomous</w:t>
            </w:r>
            <w:r>
              <w:rPr>
                <w:spacing w:val="-4"/>
                <w:sz w:val="20"/>
              </w:rPr>
              <w:t xml:space="preserve"> </w:t>
            </w:r>
            <w:r>
              <w:rPr>
                <w:spacing w:val="-2"/>
                <w:sz w:val="20"/>
              </w:rPr>
              <w:t>functions</w:t>
            </w:r>
          </w:p>
        </w:tc>
      </w:tr>
      <w:tr w:rsidR="00835CA1" w14:paraId="3C87C798" w14:textId="77777777" w:rsidTr="00812573">
        <w:trPr>
          <w:trHeight w:val="237"/>
        </w:trPr>
        <w:tc>
          <w:tcPr>
            <w:tcW w:w="2118" w:type="dxa"/>
            <w:vMerge w:val="restart"/>
          </w:tcPr>
          <w:p w14:paraId="44A1005A" w14:textId="77777777" w:rsidR="00835CA1" w:rsidRDefault="00835CA1" w:rsidP="00812573">
            <w:pPr>
              <w:pStyle w:val="TableParagraph"/>
              <w:spacing w:before="6"/>
              <w:ind w:left="0"/>
              <w:rPr>
                <w:b/>
                <w:sz w:val="19"/>
              </w:rPr>
            </w:pPr>
          </w:p>
          <w:p w14:paraId="6F97551C" w14:textId="77777777" w:rsidR="00835CA1" w:rsidRDefault="00835CA1" w:rsidP="00812573">
            <w:pPr>
              <w:pStyle w:val="TableParagraph"/>
              <w:rPr>
                <w:sz w:val="20"/>
              </w:rPr>
            </w:pPr>
            <w:r>
              <w:rPr>
                <w:spacing w:val="-2"/>
                <w:sz w:val="20"/>
              </w:rPr>
              <w:t>Verification</w:t>
            </w:r>
            <w:r>
              <w:rPr>
                <w:spacing w:val="-5"/>
                <w:sz w:val="20"/>
              </w:rPr>
              <w:t xml:space="preserve"> </w:t>
            </w:r>
            <w:r>
              <w:rPr>
                <w:spacing w:val="-6"/>
                <w:sz w:val="20"/>
              </w:rPr>
              <w:t>techniques</w:t>
            </w:r>
          </w:p>
        </w:tc>
        <w:tc>
          <w:tcPr>
            <w:tcW w:w="4499" w:type="dxa"/>
          </w:tcPr>
          <w:p w14:paraId="1BA8F9E7" w14:textId="77777777" w:rsidR="00835CA1" w:rsidRDefault="00835CA1" w:rsidP="00812573">
            <w:pPr>
              <w:pStyle w:val="TableParagraph"/>
              <w:spacing w:line="210" w:lineRule="exact"/>
              <w:rPr>
                <w:sz w:val="20"/>
              </w:rPr>
            </w:pPr>
            <w:r>
              <w:rPr>
                <w:spacing w:val="-4"/>
                <w:sz w:val="20"/>
              </w:rPr>
              <w:t>Compositional</w:t>
            </w:r>
            <w:r>
              <w:rPr>
                <w:spacing w:val="18"/>
                <w:sz w:val="20"/>
              </w:rPr>
              <w:t xml:space="preserve"> </w:t>
            </w:r>
            <w:r>
              <w:rPr>
                <w:spacing w:val="-2"/>
                <w:sz w:val="20"/>
              </w:rPr>
              <w:t>verification</w:t>
            </w:r>
          </w:p>
        </w:tc>
      </w:tr>
      <w:tr w:rsidR="00835CA1" w14:paraId="0D2D6010" w14:textId="77777777" w:rsidTr="00812573">
        <w:trPr>
          <w:trHeight w:val="468"/>
        </w:trPr>
        <w:tc>
          <w:tcPr>
            <w:tcW w:w="2118" w:type="dxa"/>
            <w:vMerge/>
            <w:tcBorders>
              <w:top w:val="nil"/>
            </w:tcBorders>
          </w:tcPr>
          <w:p w14:paraId="4000E04B" w14:textId="77777777" w:rsidR="00835CA1" w:rsidRDefault="00835CA1" w:rsidP="00812573">
            <w:pPr>
              <w:rPr>
                <w:sz w:val="2"/>
                <w:szCs w:val="2"/>
              </w:rPr>
            </w:pPr>
          </w:p>
        </w:tc>
        <w:tc>
          <w:tcPr>
            <w:tcW w:w="4499" w:type="dxa"/>
          </w:tcPr>
          <w:p w14:paraId="7CA9816C" w14:textId="77777777" w:rsidR="00835CA1" w:rsidRDefault="00835CA1" w:rsidP="00812573">
            <w:pPr>
              <w:pStyle w:val="TableParagraph"/>
              <w:spacing w:line="202" w:lineRule="exact"/>
              <w:rPr>
                <w:sz w:val="20"/>
              </w:rPr>
            </w:pPr>
            <w:r>
              <w:rPr>
                <w:sz w:val="20"/>
              </w:rPr>
              <w:t>Tradeoff</w:t>
            </w:r>
            <w:r>
              <w:rPr>
                <w:spacing w:val="31"/>
                <w:sz w:val="20"/>
              </w:rPr>
              <w:t xml:space="preserve"> </w:t>
            </w:r>
            <w:r>
              <w:rPr>
                <w:sz w:val="20"/>
              </w:rPr>
              <w:t>of</w:t>
            </w:r>
            <w:r>
              <w:rPr>
                <w:spacing w:val="31"/>
                <w:sz w:val="20"/>
              </w:rPr>
              <w:t xml:space="preserve"> </w:t>
            </w:r>
            <w:r>
              <w:rPr>
                <w:sz w:val="20"/>
              </w:rPr>
              <w:t>different</w:t>
            </w:r>
            <w:r>
              <w:rPr>
                <w:spacing w:val="31"/>
                <w:sz w:val="20"/>
              </w:rPr>
              <w:t xml:space="preserve"> </w:t>
            </w:r>
            <w:r>
              <w:rPr>
                <w:sz w:val="20"/>
              </w:rPr>
              <w:t>factors</w:t>
            </w:r>
            <w:r>
              <w:rPr>
                <w:spacing w:val="31"/>
                <w:sz w:val="20"/>
              </w:rPr>
              <w:t xml:space="preserve"> </w:t>
            </w:r>
            <w:r>
              <w:rPr>
                <w:sz w:val="20"/>
              </w:rPr>
              <w:t>of</w:t>
            </w:r>
            <w:r>
              <w:rPr>
                <w:spacing w:val="31"/>
                <w:sz w:val="20"/>
              </w:rPr>
              <w:t xml:space="preserve"> </w:t>
            </w:r>
            <w:r>
              <w:rPr>
                <w:sz w:val="20"/>
              </w:rPr>
              <w:t>hybrid</w:t>
            </w:r>
            <w:r>
              <w:rPr>
                <w:spacing w:val="31"/>
                <w:sz w:val="20"/>
              </w:rPr>
              <w:t xml:space="preserve"> </w:t>
            </w:r>
            <w:r>
              <w:rPr>
                <w:spacing w:val="-2"/>
                <w:sz w:val="20"/>
              </w:rPr>
              <w:t>systems</w:t>
            </w:r>
          </w:p>
          <w:p w14:paraId="0DD706D2" w14:textId="77777777" w:rsidR="00835CA1" w:rsidRDefault="00835CA1" w:rsidP="00812573">
            <w:pPr>
              <w:pStyle w:val="TableParagraph"/>
              <w:spacing w:before="12"/>
              <w:ind w:left="114"/>
              <w:rPr>
                <w:sz w:val="20"/>
              </w:rPr>
            </w:pPr>
            <w:r>
              <w:rPr>
                <w:w w:val="105"/>
                <w:sz w:val="20"/>
              </w:rPr>
              <w:t>V&amp;V</w:t>
            </w:r>
            <w:r>
              <w:rPr>
                <w:spacing w:val="38"/>
                <w:w w:val="105"/>
                <w:sz w:val="20"/>
              </w:rPr>
              <w:t xml:space="preserve"> </w:t>
            </w:r>
            <w:r>
              <w:rPr>
                <w:spacing w:val="-2"/>
                <w:w w:val="105"/>
                <w:sz w:val="20"/>
              </w:rPr>
              <w:t>techniques</w:t>
            </w:r>
          </w:p>
        </w:tc>
      </w:tr>
      <w:tr w:rsidR="00835CA1" w14:paraId="47C76D76" w14:textId="77777777" w:rsidTr="00812573">
        <w:trPr>
          <w:trHeight w:val="229"/>
        </w:trPr>
        <w:tc>
          <w:tcPr>
            <w:tcW w:w="2118" w:type="dxa"/>
            <w:vMerge/>
            <w:tcBorders>
              <w:top w:val="nil"/>
            </w:tcBorders>
          </w:tcPr>
          <w:p w14:paraId="20CAFB04" w14:textId="77777777" w:rsidR="00835CA1" w:rsidRDefault="00835CA1" w:rsidP="00812573">
            <w:pPr>
              <w:rPr>
                <w:sz w:val="2"/>
                <w:szCs w:val="2"/>
              </w:rPr>
            </w:pPr>
          </w:p>
        </w:tc>
        <w:tc>
          <w:tcPr>
            <w:tcW w:w="4499" w:type="dxa"/>
          </w:tcPr>
          <w:p w14:paraId="260C7A95" w14:textId="77777777" w:rsidR="00835CA1" w:rsidRDefault="00835CA1" w:rsidP="00812573">
            <w:pPr>
              <w:pStyle w:val="TableParagraph"/>
              <w:spacing w:line="202" w:lineRule="exact"/>
              <w:rPr>
                <w:sz w:val="20"/>
              </w:rPr>
            </w:pPr>
            <w:r>
              <w:rPr>
                <w:sz w:val="20"/>
              </w:rPr>
              <w:t>Machine</w:t>
            </w:r>
            <w:r>
              <w:rPr>
                <w:spacing w:val="4"/>
                <w:sz w:val="20"/>
              </w:rPr>
              <w:t xml:space="preserve"> </w:t>
            </w:r>
            <w:r>
              <w:rPr>
                <w:sz w:val="20"/>
              </w:rPr>
              <w:t>learning</w:t>
            </w:r>
            <w:r>
              <w:rPr>
                <w:spacing w:val="4"/>
                <w:sz w:val="20"/>
              </w:rPr>
              <w:t xml:space="preserve"> </w:t>
            </w:r>
            <w:r>
              <w:rPr>
                <w:sz w:val="20"/>
              </w:rPr>
              <w:t>V&amp;V</w:t>
            </w:r>
            <w:r>
              <w:rPr>
                <w:spacing w:val="4"/>
                <w:sz w:val="20"/>
              </w:rPr>
              <w:t xml:space="preserve"> </w:t>
            </w:r>
            <w:r>
              <w:rPr>
                <w:spacing w:val="-2"/>
                <w:sz w:val="20"/>
              </w:rPr>
              <w:t>techniques</w:t>
            </w:r>
          </w:p>
        </w:tc>
      </w:tr>
      <w:tr w:rsidR="00835CA1" w14:paraId="5480C406" w14:textId="77777777" w:rsidTr="00812573">
        <w:trPr>
          <w:trHeight w:val="476"/>
        </w:trPr>
        <w:tc>
          <w:tcPr>
            <w:tcW w:w="2118" w:type="dxa"/>
          </w:tcPr>
          <w:p w14:paraId="48BF1EB5" w14:textId="77777777" w:rsidR="00835CA1" w:rsidRDefault="00835CA1" w:rsidP="00812573">
            <w:pPr>
              <w:pStyle w:val="TableParagraph"/>
              <w:spacing w:line="210" w:lineRule="exact"/>
              <w:rPr>
                <w:sz w:val="20"/>
              </w:rPr>
            </w:pPr>
            <w:r>
              <w:rPr>
                <w:spacing w:val="-4"/>
                <w:sz w:val="20"/>
              </w:rPr>
              <w:t>Human-autonomy</w:t>
            </w:r>
            <w:r>
              <w:rPr>
                <w:spacing w:val="6"/>
                <w:sz w:val="20"/>
              </w:rPr>
              <w:t xml:space="preserve"> </w:t>
            </w:r>
            <w:r>
              <w:rPr>
                <w:spacing w:val="-5"/>
                <w:sz w:val="20"/>
              </w:rPr>
              <w:t>in-</w:t>
            </w:r>
          </w:p>
          <w:p w14:paraId="6709F399" w14:textId="77777777" w:rsidR="00835CA1" w:rsidRDefault="00835CA1" w:rsidP="00812573">
            <w:pPr>
              <w:pStyle w:val="TableParagraph"/>
              <w:spacing w:before="12"/>
              <w:rPr>
                <w:sz w:val="20"/>
              </w:rPr>
            </w:pPr>
            <w:r>
              <w:rPr>
                <w:spacing w:val="-2"/>
                <w:sz w:val="20"/>
              </w:rPr>
              <w:t>teraction</w:t>
            </w:r>
          </w:p>
        </w:tc>
        <w:tc>
          <w:tcPr>
            <w:tcW w:w="4499" w:type="dxa"/>
          </w:tcPr>
          <w:p w14:paraId="03D3195D" w14:textId="77777777" w:rsidR="00835CA1" w:rsidRDefault="00835CA1" w:rsidP="00812573">
            <w:pPr>
              <w:pStyle w:val="TableParagraph"/>
              <w:spacing w:before="102"/>
              <w:rPr>
                <w:sz w:val="20"/>
              </w:rPr>
            </w:pPr>
            <w:r>
              <w:rPr>
                <w:spacing w:val="-2"/>
                <w:sz w:val="20"/>
              </w:rPr>
              <w:t>Safety</w:t>
            </w:r>
            <w:r>
              <w:rPr>
                <w:sz w:val="20"/>
              </w:rPr>
              <w:t xml:space="preserve"> </w:t>
            </w:r>
            <w:r>
              <w:rPr>
                <w:spacing w:val="-2"/>
                <w:sz w:val="20"/>
              </w:rPr>
              <w:t>in</w:t>
            </w:r>
            <w:r>
              <w:rPr>
                <w:sz w:val="20"/>
              </w:rPr>
              <w:t xml:space="preserve"> </w:t>
            </w:r>
            <w:r>
              <w:rPr>
                <w:spacing w:val="-2"/>
                <w:sz w:val="20"/>
              </w:rPr>
              <w:t>Human-Autonomy</w:t>
            </w:r>
            <w:r>
              <w:rPr>
                <w:sz w:val="20"/>
              </w:rPr>
              <w:t xml:space="preserve"> </w:t>
            </w:r>
            <w:r>
              <w:rPr>
                <w:spacing w:val="-2"/>
                <w:sz w:val="20"/>
              </w:rPr>
              <w:t>Interaction</w:t>
            </w:r>
          </w:p>
        </w:tc>
      </w:tr>
      <w:tr w:rsidR="00835CA1" w14:paraId="6A178712" w14:textId="77777777" w:rsidTr="00812573">
        <w:trPr>
          <w:trHeight w:val="237"/>
        </w:trPr>
        <w:tc>
          <w:tcPr>
            <w:tcW w:w="2118" w:type="dxa"/>
            <w:vMerge w:val="restart"/>
          </w:tcPr>
          <w:p w14:paraId="6AECFFB5" w14:textId="77777777" w:rsidR="00835CA1" w:rsidRDefault="00835CA1" w:rsidP="00812573">
            <w:pPr>
              <w:pStyle w:val="TableParagraph"/>
              <w:spacing w:before="6"/>
              <w:ind w:left="0"/>
              <w:rPr>
                <w:b/>
                <w:sz w:val="19"/>
              </w:rPr>
            </w:pPr>
          </w:p>
          <w:p w14:paraId="211AA151" w14:textId="77777777" w:rsidR="00835CA1" w:rsidRDefault="00835CA1" w:rsidP="00812573">
            <w:pPr>
              <w:pStyle w:val="TableParagraph"/>
              <w:rPr>
                <w:sz w:val="20"/>
              </w:rPr>
            </w:pPr>
            <w:r>
              <w:rPr>
                <w:spacing w:val="-2"/>
                <w:sz w:val="20"/>
              </w:rPr>
              <w:t>Runtime</w:t>
            </w:r>
            <w:r>
              <w:rPr>
                <w:spacing w:val="-3"/>
                <w:sz w:val="20"/>
              </w:rPr>
              <w:t xml:space="preserve"> </w:t>
            </w:r>
            <w:r>
              <w:rPr>
                <w:spacing w:val="-2"/>
                <w:sz w:val="20"/>
              </w:rPr>
              <w:t>techniques</w:t>
            </w:r>
          </w:p>
        </w:tc>
        <w:tc>
          <w:tcPr>
            <w:tcW w:w="4499" w:type="dxa"/>
          </w:tcPr>
          <w:p w14:paraId="15AB5CE5" w14:textId="77777777" w:rsidR="00835CA1" w:rsidRDefault="00835CA1" w:rsidP="00812573">
            <w:pPr>
              <w:pStyle w:val="TableParagraph"/>
              <w:spacing w:line="210" w:lineRule="exact"/>
              <w:rPr>
                <w:sz w:val="20"/>
              </w:rPr>
            </w:pPr>
            <w:r>
              <w:rPr>
                <w:spacing w:val="-2"/>
                <w:sz w:val="20"/>
              </w:rPr>
              <w:t>Runtime</w:t>
            </w:r>
            <w:r>
              <w:rPr>
                <w:spacing w:val="-3"/>
                <w:sz w:val="20"/>
              </w:rPr>
              <w:t xml:space="preserve"> </w:t>
            </w:r>
            <w:r>
              <w:rPr>
                <w:spacing w:val="-2"/>
                <w:sz w:val="20"/>
              </w:rPr>
              <w:t>Assurance</w:t>
            </w:r>
          </w:p>
        </w:tc>
      </w:tr>
      <w:tr w:rsidR="00835CA1" w14:paraId="73BAB390" w14:textId="77777777" w:rsidTr="00812573">
        <w:trPr>
          <w:trHeight w:val="229"/>
        </w:trPr>
        <w:tc>
          <w:tcPr>
            <w:tcW w:w="2118" w:type="dxa"/>
            <w:vMerge/>
            <w:tcBorders>
              <w:top w:val="nil"/>
            </w:tcBorders>
          </w:tcPr>
          <w:p w14:paraId="23A59B20" w14:textId="77777777" w:rsidR="00835CA1" w:rsidRDefault="00835CA1" w:rsidP="00812573">
            <w:pPr>
              <w:rPr>
                <w:sz w:val="2"/>
                <w:szCs w:val="2"/>
              </w:rPr>
            </w:pPr>
          </w:p>
        </w:tc>
        <w:tc>
          <w:tcPr>
            <w:tcW w:w="4499" w:type="dxa"/>
          </w:tcPr>
          <w:p w14:paraId="233CEF72" w14:textId="77777777" w:rsidR="00835CA1" w:rsidRDefault="00835CA1" w:rsidP="00812573">
            <w:pPr>
              <w:pStyle w:val="TableParagraph"/>
              <w:spacing w:line="202" w:lineRule="exact"/>
              <w:rPr>
                <w:sz w:val="20"/>
              </w:rPr>
            </w:pPr>
            <w:r>
              <w:rPr>
                <w:spacing w:val="-2"/>
                <w:sz w:val="20"/>
              </w:rPr>
              <w:t>Autonomy</w:t>
            </w:r>
            <w:r>
              <w:rPr>
                <w:spacing w:val="6"/>
                <w:sz w:val="20"/>
              </w:rPr>
              <w:t xml:space="preserve"> </w:t>
            </w:r>
            <w:r>
              <w:rPr>
                <w:spacing w:val="-2"/>
                <w:sz w:val="20"/>
              </w:rPr>
              <w:t>for</w:t>
            </w:r>
            <w:r>
              <w:rPr>
                <w:spacing w:val="6"/>
                <w:sz w:val="20"/>
              </w:rPr>
              <w:t xml:space="preserve"> </w:t>
            </w:r>
            <w:r>
              <w:rPr>
                <w:spacing w:val="-2"/>
                <w:sz w:val="20"/>
              </w:rPr>
              <w:t>Contingency</w:t>
            </w:r>
            <w:r>
              <w:rPr>
                <w:spacing w:val="6"/>
                <w:sz w:val="20"/>
              </w:rPr>
              <w:t xml:space="preserve"> </w:t>
            </w:r>
            <w:r>
              <w:rPr>
                <w:spacing w:val="-2"/>
                <w:sz w:val="20"/>
              </w:rPr>
              <w:t>Planning</w:t>
            </w:r>
          </w:p>
        </w:tc>
      </w:tr>
      <w:tr w:rsidR="00835CA1" w14:paraId="21C126DF" w14:textId="77777777" w:rsidTr="00812573">
        <w:trPr>
          <w:trHeight w:val="229"/>
        </w:trPr>
        <w:tc>
          <w:tcPr>
            <w:tcW w:w="2118" w:type="dxa"/>
            <w:vMerge/>
            <w:tcBorders>
              <w:top w:val="nil"/>
            </w:tcBorders>
          </w:tcPr>
          <w:p w14:paraId="5C87A2A2" w14:textId="77777777" w:rsidR="00835CA1" w:rsidRDefault="00835CA1" w:rsidP="00812573">
            <w:pPr>
              <w:rPr>
                <w:sz w:val="2"/>
                <w:szCs w:val="2"/>
              </w:rPr>
            </w:pPr>
          </w:p>
        </w:tc>
        <w:tc>
          <w:tcPr>
            <w:tcW w:w="4499" w:type="dxa"/>
          </w:tcPr>
          <w:p w14:paraId="5A76FC7D" w14:textId="77777777" w:rsidR="00835CA1" w:rsidRDefault="00835CA1" w:rsidP="00812573">
            <w:pPr>
              <w:pStyle w:val="TableParagraph"/>
              <w:spacing w:line="202" w:lineRule="exact"/>
              <w:rPr>
                <w:sz w:val="20"/>
              </w:rPr>
            </w:pPr>
            <w:r>
              <w:rPr>
                <w:sz w:val="20"/>
              </w:rPr>
              <w:t>Dynamic</w:t>
            </w:r>
            <w:r>
              <w:rPr>
                <w:spacing w:val="-4"/>
                <w:sz w:val="20"/>
              </w:rPr>
              <w:t xml:space="preserve"> </w:t>
            </w:r>
            <w:r>
              <w:rPr>
                <w:spacing w:val="-2"/>
                <w:sz w:val="20"/>
              </w:rPr>
              <w:t>assurance</w:t>
            </w:r>
          </w:p>
        </w:tc>
      </w:tr>
      <w:tr w:rsidR="00835CA1" w14:paraId="4008610F" w14:textId="77777777" w:rsidTr="00812573">
        <w:trPr>
          <w:trHeight w:val="237"/>
        </w:trPr>
        <w:tc>
          <w:tcPr>
            <w:tcW w:w="2118" w:type="dxa"/>
            <w:vMerge w:val="restart"/>
          </w:tcPr>
          <w:p w14:paraId="09FCFC3A" w14:textId="77777777" w:rsidR="00835CA1" w:rsidRDefault="00835CA1" w:rsidP="00812573">
            <w:pPr>
              <w:pStyle w:val="TableParagraph"/>
              <w:spacing w:before="102" w:line="252" w:lineRule="auto"/>
              <w:rPr>
                <w:sz w:val="20"/>
              </w:rPr>
            </w:pPr>
            <w:r>
              <w:rPr>
                <w:spacing w:val="-2"/>
                <w:sz w:val="20"/>
              </w:rPr>
              <w:t>New</w:t>
            </w:r>
            <w:r>
              <w:rPr>
                <w:spacing w:val="-6"/>
                <w:sz w:val="20"/>
              </w:rPr>
              <w:t xml:space="preserve"> </w:t>
            </w:r>
            <w:r>
              <w:rPr>
                <w:spacing w:val="-2"/>
                <w:sz w:val="20"/>
              </w:rPr>
              <w:t>applications</w:t>
            </w:r>
            <w:r>
              <w:rPr>
                <w:spacing w:val="-5"/>
                <w:sz w:val="20"/>
              </w:rPr>
              <w:t xml:space="preserve"> </w:t>
            </w:r>
            <w:r>
              <w:rPr>
                <w:spacing w:val="-2"/>
                <w:sz w:val="20"/>
              </w:rPr>
              <w:t>and techniques</w:t>
            </w:r>
          </w:p>
        </w:tc>
        <w:tc>
          <w:tcPr>
            <w:tcW w:w="4499" w:type="dxa"/>
          </w:tcPr>
          <w:p w14:paraId="4964EDEC" w14:textId="77777777" w:rsidR="00835CA1" w:rsidRDefault="00835CA1" w:rsidP="00812573">
            <w:pPr>
              <w:pStyle w:val="TableParagraph"/>
              <w:spacing w:line="210" w:lineRule="exact"/>
              <w:rPr>
                <w:sz w:val="20"/>
              </w:rPr>
            </w:pPr>
            <w:r>
              <w:rPr>
                <w:sz w:val="20"/>
              </w:rPr>
              <w:t>UAS</w:t>
            </w:r>
            <w:r>
              <w:rPr>
                <w:spacing w:val="1"/>
                <w:sz w:val="20"/>
              </w:rPr>
              <w:t xml:space="preserve"> </w:t>
            </w:r>
            <w:r>
              <w:rPr>
                <w:sz w:val="20"/>
              </w:rPr>
              <w:t>Traffic</w:t>
            </w:r>
            <w:r>
              <w:rPr>
                <w:spacing w:val="1"/>
                <w:sz w:val="20"/>
              </w:rPr>
              <w:t xml:space="preserve"> </w:t>
            </w:r>
            <w:r>
              <w:rPr>
                <w:sz w:val="20"/>
              </w:rPr>
              <w:t>Management</w:t>
            </w:r>
            <w:r>
              <w:rPr>
                <w:spacing w:val="1"/>
                <w:sz w:val="20"/>
              </w:rPr>
              <w:t xml:space="preserve"> </w:t>
            </w:r>
            <w:r>
              <w:rPr>
                <w:sz w:val="20"/>
              </w:rPr>
              <w:t>(UTM)</w:t>
            </w:r>
            <w:r>
              <w:rPr>
                <w:spacing w:val="1"/>
                <w:sz w:val="20"/>
              </w:rPr>
              <w:t xml:space="preserve"> </w:t>
            </w:r>
            <w:r>
              <w:rPr>
                <w:sz w:val="20"/>
              </w:rPr>
              <w:t>for</w:t>
            </w:r>
            <w:r>
              <w:rPr>
                <w:spacing w:val="1"/>
                <w:sz w:val="20"/>
              </w:rPr>
              <w:t xml:space="preserve"> </w:t>
            </w:r>
            <w:r>
              <w:rPr>
                <w:spacing w:val="-5"/>
                <w:sz w:val="20"/>
              </w:rPr>
              <w:t>UAS</w:t>
            </w:r>
          </w:p>
        </w:tc>
      </w:tr>
      <w:tr w:rsidR="00835CA1" w14:paraId="15A250E5" w14:textId="77777777" w:rsidTr="00812573">
        <w:trPr>
          <w:trHeight w:val="468"/>
        </w:trPr>
        <w:tc>
          <w:tcPr>
            <w:tcW w:w="2118" w:type="dxa"/>
            <w:vMerge/>
            <w:tcBorders>
              <w:top w:val="nil"/>
            </w:tcBorders>
          </w:tcPr>
          <w:p w14:paraId="1C804CA0" w14:textId="77777777" w:rsidR="00835CA1" w:rsidRDefault="00835CA1" w:rsidP="00812573">
            <w:pPr>
              <w:rPr>
                <w:sz w:val="2"/>
                <w:szCs w:val="2"/>
              </w:rPr>
            </w:pPr>
          </w:p>
        </w:tc>
        <w:tc>
          <w:tcPr>
            <w:tcW w:w="4499" w:type="dxa"/>
          </w:tcPr>
          <w:p w14:paraId="0108573E" w14:textId="77777777" w:rsidR="00835CA1" w:rsidRDefault="00835CA1" w:rsidP="00812573">
            <w:pPr>
              <w:pStyle w:val="TableParagraph"/>
              <w:spacing w:line="202" w:lineRule="exact"/>
              <w:rPr>
                <w:sz w:val="20"/>
              </w:rPr>
            </w:pPr>
            <w:r>
              <w:rPr>
                <w:sz w:val="20"/>
              </w:rPr>
              <w:t>Model-Based</w:t>
            </w:r>
            <w:r>
              <w:rPr>
                <w:spacing w:val="30"/>
                <w:sz w:val="20"/>
              </w:rPr>
              <w:t xml:space="preserve"> </w:t>
            </w:r>
            <w:r>
              <w:rPr>
                <w:sz w:val="20"/>
              </w:rPr>
              <w:t>Systems</w:t>
            </w:r>
            <w:r>
              <w:rPr>
                <w:spacing w:val="30"/>
                <w:sz w:val="20"/>
              </w:rPr>
              <w:t xml:space="preserve"> </w:t>
            </w:r>
            <w:r>
              <w:rPr>
                <w:sz w:val="20"/>
              </w:rPr>
              <w:t>Engineering</w:t>
            </w:r>
            <w:r>
              <w:rPr>
                <w:spacing w:val="31"/>
                <w:sz w:val="20"/>
              </w:rPr>
              <w:t xml:space="preserve"> </w:t>
            </w:r>
            <w:r>
              <w:rPr>
                <w:sz w:val="20"/>
              </w:rPr>
              <w:t>(MBSE)</w:t>
            </w:r>
            <w:r>
              <w:rPr>
                <w:spacing w:val="30"/>
                <w:sz w:val="20"/>
              </w:rPr>
              <w:t xml:space="preserve"> </w:t>
            </w:r>
            <w:r>
              <w:rPr>
                <w:spacing w:val="-5"/>
                <w:sz w:val="20"/>
              </w:rPr>
              <w:t>for</w:t>
            </w:r>
          </w:p>
          <w:p w14:paraId="38079315" w14:textId="77777777" w:rsidR="00835CA1" w:rsidRDefault="00835CA1" w:rsidP="00812573">
            <w:pPr>
              <w:pStyle w:val="TableParagraph"/>
              <w:spacing w:before="12"/>
              <w:ind w:left="114"/>
              <w:rPr>
                <w:sz w:val="20"/>
              </w:rPr>
            </w:pPr>
            <w:r>
              <w:rPr>
                <w:spacing w:val="-2"/>
                <w:sz w:val="20"/>
              </w:rPr>
              <w:t>AI/ML</w:t>
            </w:r>
          </w:p>
        </w:tc>
      </w:tr>
      <w:tr w:rsidR="00835CA1" w14:paraId="6FCDE37E" w14:textId="77777777" w:rsidTr="00812573">
        <w:trPr>
          <w:trHeight w:val="237"/>
        </w:trPr>
        <w:tc>
          <w:tcPr>
            <w:tcW w:w="2118" w:type="dxa"/>
            <w:vMerge w:val="restart"/>
          </w:tcPr>
          <w:p w14:paraId="0F060BFB" w14:textId="77777777" w:rsidR="00835CA1" w:rsidRDefault="00835CA1" w:rsidP="00812573">
            <w:pPr>
              <w:pStyle w:val="TableParagraph"/>
              <w:spacing w:line="210" w:lineRule="exact"/>
              <w:rPr>
                <w:sz w:val="20"/>
              </w:rPr>
            </w:pPr>
            <w:r>
              <w:rPr>
                <w:spacing w:val="-2"/>
                <w:sz w:val="20"/>
              </w:rPr>
              <w:t>Certification</w:t>
            </w:r>
          </w:p>
          <w:p w14:paraId="760644CB" w14:textId="77777777" w:rsidR="00835CA1" w:rsidRDefault="00835CA1" w:rsidP="00812573">
            <w:pPr>
              <w:pStyle w:val="TableParagraph"/>
              <w:spacing w:before="12"/>
              <w:rPr>
                <w:sz w:val="20"/>
              </w:rPr>
            </w:pPr>
            <w:r>
              <w:rPr>
                <w:spacing w:val="-2"/>
                <w:sz w:val="20"/>
              </w:rPr>
              <w:t>considerations</w:t>
            </w:r>
          </w:p>
        </w:tc>
        <w:tc>
          <w:tcPr>
            <w:tcW w:w="4499" w:type="dxa"/>
          </w:tcPr>
          <w:p w14:paraId="698A0AD1" w14:textId="77777777" w:rsidR="00835CA1" w:rsidRDefault="00835CA1" w:rsidP="00812573">
            <w:pPr>
              <w:pStyle w:val="TableParagraph"/>
              <w:spacing w:line="210" w:lineRule="exact"/>
              <w:rPr>
                <w:sz w:val="20"/>
              </w:rPr>
            </w:pPr>
            <w:r>
              <w:rPr>
                <w:spacing w:val="-2"/>
                <w:sz w:val="20"/>
              </w:rPr>
              <w:t>Regulatory</w:t>
            </w:r>
            <w:r>
              <w:rPr>
                <w:sz w:val="20"/>
              </w:rPr>
              <w:t xml:space="preserve"> </w:t>
            </w:r>
            <w:r>
              <w:rPr>
                <w:spacing w:val="-2"/>
                <w:sz w:val="20"/>
              </w:rPr>
              <w:t>frameworks</w:t>
            </w:r>
            <w:r>
              <w:rPr>
                <w:sz w:val="20"/>
              </w:rPr>
              <w:t xml:space="preserve"> </w:t>
            </w:r>
            <w:r>
              <w:rPr>
                <w:spacing w:val="-2"/>
                <w:sz w:val="20"/>
              </w:rPr>
              <w:t>and</w:t>
            </w:r>
            <w:r>
              <w:rPr>
                <w:sz w:val="20"/>
              </w:rPr>
              <w:t xml:space="preserve"> </w:t>
            </w:r>
            <w:r>
              <w:rPr>
                <w:spacing w:val="-2"/>
                <w:sz w:val="20"/>
              </w:rPr>
              <w:t>challenges</w:t>
            </w:r>
          </w:p>
        </w:tc>
      </w:tr>
      <w:tr w:rsidR="00835CA1" w14:paraId="52F23B3B" w14:textId="77777777" w:rsidTr="00812573">
        <w:trPr>
          <w:trHeight w:val="229"/>
        </w:trPr>
        <w:tc>
          <w:tcPr>
            <w:tcW w:w="2118" w:type="dxa"/>
            <w:vMerge/>
            <w:tcBorders>
              <w:top w:val="nil"/>
            </w:tcBorders>
          </w:tcPr>
          <w:p w14:paraId="489D445F" w14:textId="77777777" w:rsidR="00835CA1" w:rsidRDefault="00835CA1" w:rsidP="00812573">
            <w:pPr>
              <w:rPr>
                <w:sz w:val="2"/>
                <w:szCs w:val="2"/>
              </w:rPr>
            </w:pPr>
          </w:p>
        </w:tc>
        <w:tc>
          <w:tcPr>
            <w:tcW w:w="4499" w:type="dxa"/>
          </w:tcPr>
          <w:p w14:paraId="5454C40E" w14:textId="77777777" w:rsidR="00835CA1" w:rsidRDefault="00835CA1" w:rsidP="00812573">
            <w:pPr>
              <w:pStyle w:val="TableParagraph"/>
              <w:spacing w:line="202" w:lineRule="exact"/>
              <w:rPr>
                <w:sz w:val="20"/>
              </w:rPr>
            </w:pPr>
            <w:r>
              <w:rPr>
                <w:sz w:val="20"/>
              </w:rPr>
              <w:t>Certification</w:t>
            </w:r>
            <w:r>
              <w:rPr>
                <w:spacing w:val="8"/>
                <w:sz w:val="20"/>
              </w:rPr>
              <w:t xml:space="preserve"> </w:t>
            </w:r>
            <w:r>
              <w:rPr>
                <w:sz w:val="20"/>
              </w:rPr>
              <w:t>of</w:t>
            </w:r>
            <w:r>
              <w:rPr>
                <w:spacing w:val="8"/>
                <w:sz w:val="20"/>
              </w:rPr>
              <w:t xml:space="preserve"> </w:t>
            </w:r>
            <w:r>
              <w:rPr>
                <w:sz w:val="20"/>
              </w:rPr>
              <w:t>AI/ML</w:t>
            </w:r>
            <w:r>
              <w:rPr>
                <w:spacing w:val="9"/>
                <w:sz w:val="20"/>
              </w:rPr>
              <w:t xml:space="preserve"> </w:t>
            </w:r>
            <w:r>
              <w:rPr>
                <w:spacing w:val="-2"/>
                <w:sz w:val="20"/>
              </w:rPr>
              <w:t>subsystems</w:t>
            </w:r>
          </w:p>
        </w:tc>
      </w:tr>
      <w:tr w:rsidR="00835CA1" w14:paraId="52710D2E" w14:textId="77777777" w:rsidTr="00812573">
        <w:trPr>
          <w:trHeight w:val="237"/>
        </w:trPr>
        <w:tc>
          <w:tcPr>
            <w:tcW w:w="2118" w:type="dxa"/>
            <w:vMerge w:val="restart"/>
          </w:tcPr>
          <w:p w14:paraId="31D720B9" w14:textId="77777777" w:rsidR="00835CA1" w:rsidRDefault="00835CA1" w:rsidP="00812573">
            <w:pPr>
              <w:pStyle w:val="TableParagraph"/>
              <w:spacing w:before="102"/>
              <w:rPr>
                <w:sz w:val="20"/>
              </w:rPr>
            </w:pPr>
            <w:r>
              <w:rPr>
                <w:spacing w:val="-2"/>
                <w:sz w:val="20"/>
              </w:rPr>
              <w:t>Summary</w:t>
            </w:r>
            <w:r>
              <w:rPr>
                <w:spacing w:val="6"/>
                <w:sz w:val="20"/>
              </w:rPr>
              <w:t xml:space="preserve"> </w:t>
            </w:r>
            <w:r>
              <w:rPr>
                <w:spacing w:val="-2"/>
                <w:sz w:val="20"/>
              </w:rPr>
              <w:t>sections</w:t>
            </w:r>
          </w:p>
        </w:tc>
        <w:tc>
          <w:tcPr>
            <w:tcW w:w="4499" w:type="dxa"/>
          </w:tcPr>
          <w:p w14:paraId="250F2E54" w14:textId="77777777" w:rsidR="00835CA1" w:rsidRDefault="00835CA1" w:rsidP="00812573">
            <w:pPr>
              <w:pStyle w:val="TableParagraph"/>
              <w:spacing w:line="210" w:lineRule="exact"/>
              <w:rPr>
                <w:sz w:val="20"/>
              </w:rPr>
            </w:pPr>
            <w:r>
              <w:rPr>
                <w:sz w:val="20"/>
              </w:rPr>
              <w:t>Summary</w:t>
            </w:r>
            <w:r>
              <w:rPr>
                <w:spacing w:val="1"/>
                <w:sz w:val="20"/>
              </w:rPr>
              <w:t xml:space="preserve"> </w:t>
            </w:r>
            <w:r>
              <w:rPr>
                <w:sz w:val="20"/>
              </w:rPr>
              <w:t>of</w:t>
            </w:r>
            <w:r>
              <w:rPr>
                <w:spacing w:val="2"/>
                <w:sz w:val="20"/>
              </w:rPr>
              <w:t xml:space="preserve"> </w:t>
            </w:r>
            <w:r>
              <w:rPr>
                <w:sz w:val="20"/>
              </w:rPr>
              <w:t>the</w:t>
            </w:r>
            <w:r>
              <w:rPr>
                <w:spacing w:val="2"/>
                <w:sz w:val="20"/>
              </w:rPr>
              <w:t xml:space="preserve"> </w:t>
            </w:r>
            <w:r>
              <w:rPr>
                <w:spacing w:val="-2"/>
                <w:sz w:val="20"/>
              </w:rPr>
              <w:t>challenges</w:t>
            </w:r>
          </w:p>
        </w:tc>
      </w:tr>
      <w:tr w:rsidR="00835CA1" w14:paraId="42E89002" w14:textId="77777777" w:rsidTr="00812573">
        <w:trPr>
          <w:trHeight w:val="468"/>
        </w:trPr>
        <w:tc>
          <w:tcPr>
            <w:tcW w:w="2118" w:type="dxa"/>
            <w:vMerge/>
            <w:tcBorders>
              <w:top w:val="nil"/>
            </w:tcBorders>
          </w:tcPr>
          <w:p w14:paraId="56136E2F" w14:textId="77777777" w:rsidR="00835CA1" w:rsidRDefault="00835CA1" w:rsidP="00812573">
            <w:pPr>
              <w:rPr>
                <w:sz w:val="2"/>
                <w:szCs w:val="2"/>
              </w:rPr>
            </w:pPr>
          </w:p>
        </w:tc>
        <w:tc>
          <w:tcPr>
            <w:tcW w:w="4499" w:type="dxa"/>
          </w:tcPr>
          <w:p w14:paraId="4276DE0F" w14:textId="77777777" w:rsidR="00835CA1" w:rsidRDefault="00835CA1" w:rsidP="00812573">
            <w:pPr>
              <w:pStyle w:val="TableParagraph"/>
              <w:spacing w:line="202" w:lineRule="exact"/>
              <w:rPr>
                <w:sz w:val="20"/>
              </w:rPr>
            </w:pPr>
            <w:r>
              <w:rPr>
                <w:sz w:val="20"/>
              </w:rPr>
              <w:t>Summary</w:t>
            </w:r>
            <w:r>
              <w:rPr>
                <w:spacing w:val="34"/>
                <w:sz w:val="20"/>
              </w:rPr>
              <w:t xml:space="preserve"> </w:t>
            </w:r>
            <w:r>
              <w:rPr>
                <w:sz w:val="20"/>
              </w:rPr>
              <w:t>of</w:t>
            </w:r>
            <w:r>
              <w:rPr>
                <w:spacing w:val="34"/>
                <w:sz w:val="20"/>
              </w:rPr>
              <w:t xml:space="preserve"> </w:t>
            </w:r>
            <w:r>
              <w:rPr>
                <w:sz w:val="20"/>
              </w:rPr>
              <w:t>the</w:t>
            </w:r>
            <w:r>
              <w:rPr>
                <w:spacing w:val="34"/>
                <w:sz w:val="20"/>
              </w:rPr>
              <w:t xml:space="preserve"> </w:t>
            </w:r>
            <w:r>
              <w:rPr>
                <w:sz w:val="20"/>
              </w:rPr>
              <w:t>roadmap</w:t>
            </w:r>
            <w:r>
              <w:rPr>
                <w:spacing w:val="35"/>
                <w:sz w:val="20"/>
              </w:rPr>
              <w:t xml:space="preserve"> </w:t>
            </w:r>
            <w:r>
              <w:rPr>
                <w:sz w:val="20"/>
              </w:rPr>
              <w:t>for</w:t>
            </w:r>
            <w:r>
              <w:rPr>
                <w:spacing w:val="34"/>
                <w:sz w:val="20"/>
              </w:rPr>
              <w:t xml:space="preserve"> </w:t>
            </w:r>
            <w:r>
              <w:rPr>
                <w:sz w:val="20"/>
              </w:rPr>
              <w:t>autonomy</w:t>
            </w:r>
            <w:r>
              <w:rPr>
                <w:spacing w:val="34"/>
                <w:sz w:val="20"/>
              </w:rPr>
              <w:t xml:space="preserve"> </w:t>
            </w:r>
            <w:r>
              <w:rPr>
                <w:spacing w:val="-5"/>
                <w:sz w:val="20"/>
              </w:rPr>
              <w:t>V&amp;V</w:t>
            </w:r>
          </w:p>
          <w:p w14:paraId="6531CF3F" w14:textId="77777777" w:rsidR="00835CA1" w:rsidRDefault="00835CA1" w:rsidP="00812573">
            <w:pPr>
              <w:pStyle w:val="TableParagraph"/>
              <w:spacing w:before="12"/>
              <w:rPr>
                <w:sz w:val="20"/>
              </w:rPr>
            </w:pPr>
            <w:r>
              <w:rPr>
                <w:spacing w:val="-2"/>
                <w:sz w:val="20"/>
              </w:rPr>
              <w:t>techniques</w:t>
            </w:r>
          </w:p>
        </w:tc>
      </w:tr>
      <w:tr w:rsidR="00835CA1" w14:paraId="43FB71C8" w14:textId="77777777" w:rsidTr="00812573">
        <w:trPr>
          <w:trHeight w:val="237"/>
        </w:trPr>
        <w:tc>
          <w:tcPr>
            <w:tcW w:w="2118" w:type="dxa"/>
          </w:tcPr>
          <w:p w14:paraId="6EE97AAF" w14:textId="77777777" w:rsidR="00835CA1" w:rsidRDefault="00835CA1" w:rsidP="00812573">
            <w:pPr>
              <w:pStyle w:val="TableParagraph"/>
              <w:spacing w:line="210" w:lineRule="exact"/>
              <w:rPr>
                <w:sz w:val="20"/>
              </w:rPr>
            </w:pPr>
            <w:r>
              <w:rPr>
                <w:spacing w:val="-2"/>
                <w:sz w:val="20"/>
              </w:rPr>
              <w:t>Conclusion</w:t>
            </w:r>
          </w:p>
        </w:tc>
        <w:tc>
          <w:tcPr>
            <w:tcW w:w="4499" w:type="dxa"/>
          </w:tcPr>
          <w:p w14:paraId="0E14833D" w14:textId="77777777" w:rsidR="00835CA1" w:rsidRDefault="00835CA1" w:rsidP="00812573">
            <w:pPr>
              <w:pStyle w:val="TableParagraph"/>
              <w:spacing w:line="210" w:lineRule="exact"/>
              <w:rPr>
                <w:sz w:val="20"/>
              </w:rPr>
            </w:pPr>
            <w:r>
              <w:rPr>
                <w:spacing w:val="-2"/>
                <w:sz w:val="20"/>
              </w:rPr>
              <w:t>Conclusion</w:t>
            </w:r>
          </w:p>
        </w:tc>
      </w:tr>
    </w:tbl>
    <w:p w14:paraId="2048EF75" w14:textId="77777777" w:rsidR="00835CA1" w:rsidRDefault="00835CA1" w:rsidP="00835CA1">
      <w:pPr>
        <w:spacing w:line="210" w:lineRule="exact"/>
        <w:rPr>
          <w:sz w:val="20"/>
        </w:rPr>
        <w:sectPr w:rsidR="00835CA1">
          <w:pgSz w:w="12240" w:h="15840"/>
          <w:pgMar w:top="1820" w:right="1720" w:bottom="1960" w:left="1720" w:header="0" w:footer="1774" w:gutter="0"/>
          <w:cols w:space="720"/>
        </w:sectPr>
      </w:pPr>
    </w:p>
    <w:p w14:paraId="29172144" w14:textId="77777777" w:rsidR="00835CA1" w:rsidRDefault="00835CA1" w:rsidP="00835CA1">
      <w:pPr>
        <w:pStyle w:val="BodyText"/>
        <w:rPr>
          <w:b/>
        </w:rPr>
      </w:pPr>
    </w:p>
    <w:p w14:paraId="7763E54C" w14:textId="77777777" w:rsidR="00835CA1" w:rsidRDefault="00835CA1" w:rsidP="00835CA1">
      <w:pPr>
        <w:pStyle w:val="BodyText"/>
        <w:spacing w:before="1"/>
        <w:rPr>
          <w:b/>
          <w:sz w:val="25"/>
        </w:rPr>
      </w:pPr>
    </w:p>
    <w:p w14:paraId="4E608C45" w14:textId="77777777" w:rsidR="00835CA1" w:rsidRDefault="00835CA1" w:rsidP="00F544E1">
      <w:pPr>
        <w:pStyle w:val="ListParagraph"/>
        <w:numPr>
          <w:ilvl w:val="0"/>
          <w:numId w:val="56"/>
        </w:numPr>
        <w:tabs>
          <w:tab w:val="left" w:pos="1428"/>
          <w:tab w:val="left" w:pos="1429"/>
        </w:tabs>
        <w:spacing w:before="97"/>
        <w:jc w:val="left"/>
        <w:rPr>
          <w:rFonts w:ascii="Cambria"/>
          <w:b/>
          <w:sz w:val="28"/>
        </w:rPr>
      </w:pPr>
      <w:bookmarkStart w:id="12" w:name="Findings_and_Recommendations"/>
      <w:bookmarkStart w:id="13" w:name="_bookmark6"/>
      <w:bookmarkEnd w:id="12"/>
      <w:bookmarkEnd w:id="13"/>
      <w:r>
        <w:rPr>
          <w:rFonts w:ascii="Cambria"/>
          <w:b/>
          <w:w w:val="105"/>
          <w:sz w:val="28"/>
        </w:rPr>
        <w:t>Findings</w:t>
      </w:r>
      <w:r>
        <w:rPr>
          <w:rFonts w:ascii="Cambria"/>
          <w:b/>
          <w:spacing w:val="41"/>
          <w:w w:val="105"/>
          <w:sz w:val="28"/>
        </w:rPr>
        <w:t xml:space="preserve"> </w:t>
      </w:r>
      <w:r>
        <w:rPr>
          <w:rFonts w:ascii="Cambria"/>
          <w:b/>
          <w:w w:val="105"/>
          <w:sz w:val="28"/>
        </w:rPr>
        <w:t>and</w:t>
      </w:r>
      <w:r>
        <w:rPr>
          <w:rFonts w:ascii="Cambria"/>
          <w:b/>
          <w:spacing w:val="41"/>
          <w:w w:val="105"/>
          <w:sz w:val="28"/>
        </w:rPr>
        <w:t xml:space="preserve"> </w:t>
      </w:r>
      <w:r>
        <w:rPr>
          <w:rFonts w:ascii="Cambria"/>
          <w:b/>
          <w:spacing w:val="-2"/>
          <w:w w:val="105"/>
          <w:sz w:val="28"/>
        </w:rPr>
        <w:t>Recommendations</w:t>
      </w:r>
    </w:p>
    <w:p w14:paraId="68F2100D" w14:textId="77777777" w:rsidR="00835CA1" w:rsidRDefault="00835CA1" w:rsidP="00835CA1">
      <w:pPr>
        <w:pStyle w:val="BodyText"/>
        <w:spacing w:before="190" w:line="252" w:lineRule="auto"/>
        <w:ind w:left="955" w:right="968" w:hanging="8"/>
        <w:jc w:val="both"/>
      </w:pPr>
      <w:r>
        <w:t>The</w:t>
      </w:r>
      <w:r>
        <w:rPr>
          <w:spacing w:val="-1"/>
        </w:rPr>
        <w:t xml:space="preserve"> </w:t>
      </w:r>
      <w:r>
        <w:t>commercial aerospace</w:t>
      </w:r>
      <w:r>
        <w:rPr>
          <w:spacing w:val="-1"/>
        </w:rPr>
        <w:t xml:space="preserve"> </w:t>
      </w:r>
      <w:r>
        <w:t>industry</w:t>
      </w:r>
      <w:r>
        <w:rPr>
          <w:spacing w:val="-1"/>
        </w:rPr>
        <w:t xml:space="preserve"> </w:t>
      </w:r>
      <w:r>
        <w:t>is</w:t>
      </w:r>
      <w:r>
        <w:rPr>
          <w:spacing w:val="-1"/>
        </w:rPr>
        <w:t xml:space="preserve"> </w:t>
      </w:r>
      <w:r>
        <w:t>entering</w:t>
      </w:r>
      <w:r>
        <w:rPr>
          <w:spacing w:val="-1"/>
        </w:rPr>
        <w:t xml:space="preserve"> </w:t>
      </w:r>
      <w:r>
        <w:t>a</w:t>
      </w:r>
      <w:r>
        <w:rPr>
          <w:spacing w:val="-1"/>
        </w:rPr>
        <w:t xml:space="preserve"> </w:t>
      </w:r>
      <w:r>
        <w:t>period where</w:t>
      </w:r>
      <w:r>
        <w:rPr>
          <w:spacing w:val="-1"/>
        </w:rPr>
        <w:t xml:space="preserve"> </w:t>
      </w:r>
      <w:r>
        <w:t>great</w:t>
      </w:r>
      <w:r>
        <w:rPr>
          <w:spacing w:val="-1"/>
        </w:rPr>
        <w:t xml:space="preserve"> </w:t>
      </w:r>
      <w:r>
        <w:t xml:space="preserve">change is </w:t>
      </w:r>
      <w:r>
        <w:rPr>
          <w:spacing w:val="-4"/>
        </w:rPr>
        <w:t>anticipated.</w:t>
      </w:r>
      <w:r>
        <w:rPr>
          <w:spacing w:val="15"/>
        </w:rPr>
        <w:t xml:space="preserve"> </w:t>
      </w:r>
      <w:r>
        <w:rPr>
          <w:spacing w:val="-4"/>
        </w:rPr>
        <w:t>Forces</w:t>
      </w:r>
      <w:r>
        <w:rPr>
          <w:spacing w:val="-5"/>
        </w:rPr>
        <w:t xml:space="preserve"> </w:t>
      </w:r>
      <w:r>
        <w:rPr>
          <w:spacing w:val="-4"/>
        </w:rPr>
        <w:t>from</w:t>
      </w:r>
      <w:r>
        <w:rPr>
          <w:spacing w:val="-5"/>
        </w:rPr>
        <w:t xml:space="preserve"> </w:t>
      </w:r>
      <w:r>
        <w:rPr>
          <w:spacing w:val="-4"/>
        </w:rPr>
        <w:t>business, technology, and</w:t>
      </w:r>
      <w:r>
        <w:rPr>
          <w:spacing w:val="-5"/>
        </w:rPr>
        <w:t xml:space="preserve"> </w:t>
      </w:r>
      <w:r>
        <w:rPr>
          <w:spacing w:val="-4"/>
        </w:rPr>
        <w:t>society</w:t>
      </w:r>
      <w:r>
        <w:rPr>
          <w:spacing w:val="-5"/>
        </w:rPr>
        <w:t xml:space="preserve"> </w:t>
      </w:r>
      <w:r>
        <w:rPr>
          <w:spacing w:val="-4"/>
        </w:rPr>
        <w:t>are</w:t>
      </w:r>
      <w:r>
        <w:rPr>
          <w:spacing w:val="-5"/>
        </w:rPr>
        <w:t xml:space="preserve"> </w:t>
      </w:r>
      <w:r>
        <w:rPr>
          <w:spacing w:val="-4"/>
        </w:rPr>
        <w:t>creating</w:t>
      </w:r>
      <w:r>
        <w:rPr>
          <w:spacing w:val="-5"/>
        </w:rPr>
        <w:t xml:space="preserve"> </w:t>
      </w:r>
      <w:r>
        <w:rPr>
          <w:spacing w:val="-4"/>
        </w:rPr>
        <w:t>a</w:t>
      </w:r>
      <w:r>
        <w:rPr>
          <w:spacing w:val="-5"/>
        </w:rPr>
        <w:t xml:space="preserve"> </w:t>
      </w:r>
      <w:r>
        <w:rPr>
          <w:spacing w:val="-4"/>
        </w:rPr>
        <w:t xml:space="preserve">demand for aircraft and aircraft systems with increasing levels of autonomy and advanced </w:t>
      </w:r>
      <w:r>
        <w:t>capabilities.</w:t>
      </w:r>
      <w:r>
        <w:rPr>
          <w:spacing w:val="40"/>
        </w:rPr>
        <w:t xml:space="preserve"> </w:t>
      </w:r>
      <w:r>
        <w:t>Environmental factors include:</w:t>
      </w:r>
    </w:p>
    <w:p w14:paraId="295EAC86" w14:textId="77777777" w:rsidR="00835CA1" w:rsidRDefault="00835CA1" w:rsidP="00835CA1">
      <w:pPr>
        <w:pStyle w:val="ListParagraph"/>
        <w:numPr>
          <w:ilvl w:val="0"/>
          <w:numId w:val="55"/>
        </w:numPr>
        <w:tabs>
          <w:tab w:val="left" w:pos="1454"/>
        </w:tabs>
        <w:spacing w:before="150"/>
        <w:jc w:val="left"/>
        <w:rPr>
          <w:sz w:val="20"/>
        </w:rPr>
      </w:pPr>
      <w:r>
        <w:rPr>
          <w:spacing w:val="-2"/>
          <w:sz w:val="20"/>
        </w:rPr>
        <w:t>Recovery</w:t>
      </w:r>
      <w:r>
        <w:rPr>
          <w:spacing w:val="-3"/>
          <w:sz w:val="20"/>
        </w:rPr>
        <w:t xml:space="preserve"> </w:t>
      </w:r>
      <w:r>
        <w:rPr>
          <w:spacing w:val="-2"/>
          <w:sz w:val="20"/>
        </w:rPr>
        <w:t>and continued increase</w:t>
      </w:r>
      <w:r>
        <w:rPr>
          <w:spacing w:val="-3"/>
          <w:sz w:val="20"/>
        </w:rPr>
        <w:t xml:space="preserve"> </w:t>
      </w:r>
      <w:r>
        <w:rPr>
          <w:spacing w:val="-2"/>
          <w:sz w:val="20"/>
        </w:rPr>
        <w:t>of demand for commercial</w:t>
      </w:r>
      <w:r>
        <w:rPr>
          <w:spacing w:val="-3"/>
          <w:sz w:val="20"/>
        </w:rPr>
        <w:t xml:space="preserve"> </w:t>
      </w:r>
      <w:r>
        <w:rPr>
          <w:spacing w:val="-2"/>
          <w:sz w:val="20"/>
        </w:rPr>
        <w:t>air travel</w:t>
      </w:r>
    </w:p>
    <w:p w14:paraId="300D5670" w14:textId="77777777" w:rsidR="00835CA1" w:rsidRDefault="00835CA1" w:rsidP="00835CA1">
      <w:pPr>
        <w:pStyle w:val="ListParagraph"/>
        <w:numPr>
          <w:ilvl w:val="0"/>
          <w:numId w:val="55"/>
        </w:numPr>
        <w:tabs>
          <w:tab w:val="left" w:pos="1454"/>
        </w:tabs>
        <w:spacing w:before="136"/>
        <w:jc w:val="left"/>
        <w:rPr>
          <w:sz w:val="20"/>
        </w:rPr>
      </w:pPr>
      <w:r>
        <w:rPr>
          <w:spacing w:val="-2"/>
          <w:sz w:val="20"/>
        </w:rPr>
        <w:t>Supply</w:t>
      </w:r>
      <w:r>
        <w:rPr>
          <w:spacing w:val="2"/>
          <w:sz w:val="20"/>
        </w:rPr>
        <w:t xml:space="preserve"> </w:t>
      </w:r>
      <w:r>
        <w:rPr>
          <w:spacing w:val="-2"/>
          <w:sz w:val="20"/>
        </w:rPr>
        <w:t>chain</w:t>
      </w:r>
      <w:r>
        <w:rPr>
          <w:spacing w:val="3"/>
          <w:sz w:val="20"/>
        </w:rPr>
        <w:t xml:space="preserve"> </w:t>
      </w:r>
      <w:r>
        <w:rPr>
          <w:spacing w:val="-2"/>
          <w:sz w:val="20"/>
        </w:rPr>
        <w:t>demands</w:t>
      </w:r>
      <w:r>
        <w:rPr>
          <w:spacing w:val="2"/>
          <w:sz w:val="20"/>
        </w:rPr>
        <w:t xml:space="preserve"> </w:t>
      </w:r>
      <w:r>
        <w:rPr>
          <w:spacing w:val="-2"/>
          <w:sz w:val="20"/>
        </w:rPr>
        <w:t>for</w:t>
      </w:r>
      <w:r>
        <w:rPr>
          <w:spacing w:val="3"/>
          <w:sz w:val="20"/>
        </w:rPr>
        <w:t xml:space="preserve"> </w:t>
      </w:r>
      <w:r>
        <w:rPr>
          <w:spacing w:val="-2"/>
          <w:sz w:val="20"/>
        </w:rPr>
        <w:t>shipping</w:t>
      </w:r>
      <w:r>
        <w:rPr>
          <w:spacing w:val="3"/>
          <w:sz w:val="20"/>
        </w:rPr>
        <w:t xml:space="preserve"> </w:t>
      </w:r>
      <w:r>
        <w:rPr>
          <w:spacing w:val="-2"/>
          <w:sz w:val="20"/>
        </w:rPr>
        <w:t>goods</w:t>
      </w:r>
      <w:r>
        <w:rPr>
          <w:spacing w:val="2"/>
          <w:sz w:val="20"/>
        </w:rPr>
        <w:t xml:space="preserve"> </w:t>
      </w:r>
      <w:r>
        <w:rPr>
          <w:spacing w:val="-2"/>
          <w:sz w:val="20"/>
        </w:rPr>
        <w:t>and</w:t>
      </w:r>
      <w:r>
        <w:rPr>
          <w:spacing w:val="3"/>
          <w:sz w:val="20"/>
        </w:rPr>
        <w:t xml:space="preserve"> </w:t>
      </w:r>
      <w:r>
        <w:rPr>
          <w:spacing w:val="-2"/>
          <w:sz w:val="20"/>
        </w:rPr>
        <w:t>materials</w:t>
      </w:r>
      <w:r>
        <w:rPr>
          <w:spacing w:val="2"/>
          <w:sz w:val="20"/>
        </w:rPr>
        <w:t xml:space="preserve"> </w:t>
      </w:r>
      <w:r>
        <w:rPr>
          <w:spacing w:val="-2"/>
          <w:sz w:val="20"/>
        </w:rPr>
        <w:t>by</w:t>
      </w:r>
      <w:r>
        <w:rPr>
          <w:spacing w:val="2"/>
          <w:sz w:val="20"/>
        </w:rPr>
        <w:t xml:space="preserve"> </w:t>
      </w:r>
      <w:r>
        <w:rPr>
          <w:spacing w:val="-2"/>
          <w:sz w:val="20"/>
        </w:rPr>
        <w:t>cargo</w:t>
      </w:r>
      <w:r>
        <w:rPr>
          <w:spacing w:val="3"/>
          <w:sz w:val="20"/>
        </w:rPr>
        <w:t xml:space="preserve"> </w:t>
      </w:r>
      <w:r>
        <w:rPr>
          <w:spacing w:val="-2"/>
          <w:sz w:val="20"/>
        </w:rPr>
        <w:t>carriers</w:t>
      </w:r>
    </w:p>
    <w:p w14:paraId="0AB9E4A7" w14:textId="77777777" w:rsidR="00835CA1" w:rsidRDefault="00835CA1" w:rsidP="00835CA1">
      <w:pPr>
        <w:pStyle w:val="ListParagraph"/>
        <w:numPr>
          <w:ilvl w:val="0"/>
          <w:numId w:val="55"/>
        </w:numPr>
        <w:tabs>
          <w:tab w:val="left" w:pos="1454"/>
        </w:tabs>
        <w:spacing w:before="137"/>
        <w:ind w:right="960"/>
        <w:rPr>
          <w:sz w:val="20"/>
        </w:rPr>
      </w:pPr>
      <w:r>
        <w:rPr>
          <w:spacing w:val="-2"/>
          <w:sz w:val="20"/>
        </w:rPr>
        <w:t>New</w:t>
      </w:r>
      <w:r>
        <w:rPr>
          <w:spacing w:val="-11"/>
          <w:sz w:val="20"/>
        </w:rPr>
        <w:t xml:space="preserve"> </w:t>
      </w:r>
      <w:r>
        <w:rPr>
          <w:spacing w:val="-2"/>
          <w:sz w:val="20"/>
        </w:rPr>
        <w:t>demands</w:t>
      </w:r>
      <w:r>
        <w:rPr>
          <w:spacing w:val="-10"/>
          <w:sz w:val="20"/>
        </w:rPr>
        <w:t xml:space="preserve"> </w:t>
      </w:r>
      <w:r>
        <w:rPr>
          <w:spacing w:val="-2"/>
          <w:sz w:val="20"/>
        </w:rPr>
        <w:t>for</w:t>
      </w:r>
      <w:r>
        <w:rPr>
          <w:spacing w:val="-10"/>
          <w:sz w:val="20"/>
        </w:rPr>
        <w:t xml:space="preserve"> </w:t>
      </w:r>
      <w:r>
        <w:rPr>
          <w:spacing w:val="-2"/>
          <w:sz w:val="20"/>
        </w:rPr>
        <w:t>transportation</w:t>
      </w:r>
      <w:r>
        <w:rPr>
          <w:spacing w:val="-10"/>
          <w:sz w:val="20"/>
        </w:rPr>
        <w:t xml:space="preserve"> </w:t>
      </w:r>
      <w:r>
        <w:rPr>
          <w:spacing w:val="-2"/>
          <w:sz w:val="20"/>
        </w:rPr>
        <w:t>(both</w:t>
      </w:r>
      <w:r>
        <w:rPr>
          <w:spacing w:val="-10"/>
          <w:sz w:val="20"/>
        </w:rPr>
        <w:t xml:space="preserve"> </w:t>
      </w:r>
      <w:r>
        <w:rPr>
          <w:spacing w:val="-2"/>
          <w:sz w:val="20"/>
        </w:rPr>
        <w:t>speed</w:t>
      </w:r>
      <w:r>
        <w:rPr>
          <w:spacing w:val="-10"/>
          <w:sz w:val="20"/>
        </w:rPr>
        <w:t xml:space="preserve"> </w:t>
      </w:r>
      <w:r>
        <w:rPr>
          <w:spacing w:val="-2"/>
          <w:sz w:val="20"/>
        </w:rPr>
        <w:t>and</w:t>
      </w:r>
      <w:r>
        <w:rPr>
          <w:spacing w:val="-10"/>
          <w:sz w:val="20"/>
        </w:rPr>
        <w:t xml:space="preserve"> </w:t>
      </w:r>
      <w:r>
        <w:rPr>
          <w:spacing w:val="-2"/>
          <w:sz w:val="20"/>
        </w:rPr>
        <w:t>capacity)</w:t>
      </w:r>
      <w:r>
        <w:rPr>
          <w:spacing w:val="-10"/>
          <w:sz w:val="20"/>
        </w:rPr>
        <w:t xml:space="preserve"> </w:t>
      </w:r>
      <w:r>
        <w:rPr>
          <w:spacing w:val="-2"/>
          <w:sz w:val="20"/>
        </w:rPr>
        <w:t>in</w:t>
      </w:r>
      <w:r>
        <w:rPr>
          <w:spacing w:val="-10"/>
          <w:sz w:val="20"/>
        </w:rPr>
        <w:t xml:space="preserve"> </w:t>
      </w:r>
      <w:r>
        <w:rPr>
          <w:spacing w:val="-2"/>
          <w:sz w:val="20"/>
        </w:rPr>
        <w:t xml:space="preserve">high-density </w:t>
      </w:r>
      <w:r>
        <w:rPr>
          <w:sz w:val="20"/>
        </w:rPr>
        <w:t>urban areas</w:t>
      </w:r>
    </w:p>
    <w:p w14:paraId="1885859B" w14:textId="77777777" w:rsidR="00835CA1" w:rsidRDefault="00835CA1" w:rsidP="00835CA1">
      <w:pPr>
        <w:pStyle w:val="ListParagraph"/>
        <w:numPr>
          <w:ilvl w:val="0"/>
          <w:numId w:val="55"/>
        </w:numPr>
        <w:tabs>
          <w:tab w:val="left" w:pos="1454"/>
        </w:tabs>
        <w:spacing w:before="148"/>
        <w:ind w:right="961"/>
        <w:rPr>
          <w:sz w:val="20"/>
        </w:rPr>
      </w:pPr>
      <w:r>
        <w:rPr>
          <w:spacing w:val="-2"/>
          <w:sz w:val="20"/>
        </w:rPr>
        <w:t xml:space="preserve">Emergence of new or non-traditional aircraft manufacturer, especially for </w:t>
      </w:r>
      <w:r>
        <w:rPr>
          <w:sz w:val="20"/>
        </w:rPr>
        <w:t>smaller platforms (both manned and unmanned)</w:t>
      </w:r>
    </w:p>
    <w:p w14:paraId="556341DB" w14:textId="77777777" w:rsidR="00835CA1" w:rsidRDefault="00835CA1" w:rsidP="00835CA1">
      <w:pPr>
        <w:pStyle w:val="ListParagraph"/>
        <w:numPr>
          <w:ilvl w:val="0"/>
          <w:numId w:val="55"/>
        </w:numPr>
        <w:tabs>
          <w:tab w:val="left" w:pos="1454"/>
        </w:tabs>
        <w:spacing w:before="148"/>
        <w:jc w:val="left"/>
        <w:rPr>
          <w:sz w:val="20"/>
        </w:rPr>
      </w:pPr>
      <w:r>
        <w:rPr>
          <w:spacing w:val="-2"/>
          <w:sz w:val="20"/>
        </w:rPr>
        <w:t>Shortage</w:t>
      </w:r>
      <w:r>
        <w:rPr>
          <w:spacing w:val="3"/>
          <w:sz w:val="20"/>
        </w:rPr>
        <w:t xml:space="preserve"> </w:t>
      </w:r>
      <w:r>
        <w:rPr>
          <w:spacing w:val="-2"/>
          <w:sz w:val="20"/>
        </w:rPr>
        <w:t>of</w:t>
      </w:r>
      <w:r>
        <w:rPr>
          <w:spacing w:val="3"/>
          <w:sz w:val="20"/>
        </w:rPr>
        <w:t xml:space="preserve"> </w:t>
      </w:r>
      <w:r>
        <w:rPr>
          <w:spacing w:val="-2"/>
          <w:sz w:val="20"/>
        </w:rPr>
        <w:t>trained</w:t>
      </w:r>
      <w:r>
        <w:rPr>
          <w:spacing w:val="4"/>
          <w:sz w:val="20"/>
        </w:rPr>
        <w:t xml:space="preserve"> </w:t>
      </w:r>
      <w:r>
        <w:rPr>
          <w:spacing w:val="-2"/>
          <w:sz w:val="20"/>
        </w:rPr>
        <w:t>pilots</w:t>
      </w:r>
      <w:r>
        <w:rPr>
          <w:spacing w:val="3"/>
          <w:sz w:val="20"/>
        </w:rPr>
        <w:t xml:space="preserve"> </w:t>
      </w:r>
      <w:r>
        <w:rPr>
          <w:spacing w:val="-2"/>
          <w:sz w:val="20"/>
        </w:rPr>
        <w:t>for</w:t>
      </w:r>
      <w:r>
        <w:rPr>
          <w:spacing w:val="4"/>
          <w:sz w:val="20"/>
        </w:rPr>
        <w:t xml:space="preserve"> </w:t>
      </w:r>
      <w:r>
        <w:rPr>
          <w:spacing w:val="-2"/>
          <w:sz w:val="20"/>
        </w:rPr>
        <w:t>the</w:t>
      </w:r>
      <w:r>
        <w:rPr>
          <w:spacing w:val="3"/>
          <w:sz w:val="20"/>
        </w:rPr>
        <w:t xml:space="preserve"> </w:t>
      </w:r>
      <w:r>
        <w:rPr>
          <w:spacing w:val="-2"/>
          <w:sz w:val="20"/>
        </w:rPr>
        <w:t>foreseeable</w:t>
      </w:r>
      <w:r>
        <w:rPr>
          <w:spacing w:val="4"/>
          <w:sz w:val="20"/>
        </w:rPr>
        <w:t xml:space="preserve"> </w:t>
      </w:r>
      <w:r>
        <w:rPr>
          <w:spacing w:val="-2"/>
          <w:sz w:val="20"/>
        </w:rPr>
        <w:t>future</w:t>
      </w:r>
    </w:p>
    <w:p w14:paraId="5BE25163" w14:textId="77777777" w:rsidR="00835CA1" w:rsidRDefault="00835CA1" w:rsidP="00835CA1">
      <w:pPr>
        <w:pStyle w:val="BodyText"/>
        <w:spacing w:before="157" w:line="252" w:lineRule="auto"/>
        <w:ind w:left="955" w:right="966" w:firstLine="298"/>
        <w:jc w:val="both"/>
      </w:pPr>
      <w:r>
        <w:rPr>
          <w:spacing w:val="-4"/>
        </w:rPr>
        <w:t>There</w:t>
      </w:r>
      <w:r>
        <w:rPr>
          <w:spacing w:val="-9"/>
        </w:rPr>
        <w:t xml:space="preserve"> </w:t>
      </w:r>
      <w:r>
        <w:rPr>
          <w:spacing w:val="-4"/>
        </w:rPr>
        <w:t>has</w:t>
      </w:r>
      <w:r>
        <w:rPr>
          <w:spacing w:val="-8"/>
        </w:rPr>
        <w:t xml:space="preserve"> </w:t>
      </w:r>
      <w:r>
        <w:rPr>
          <w:spacing w:val="-4"/>
        </w:rPr>
        <w:t>been</w:t>
      </w:r>
      <w:r>
        <w:rPr>
          <w:spacing w:val="-8"/>
        </w:rPr>
        <w:t xml:space="preserve"> </w:t>
      </w:r>
      <w:r>
        <w:rPr>
          <w:spacing w:val="-4"/>
        </w:rPr>
        <w:t>much</w:t>
      </w:r>
      <w:r>
        <w:rPr>
          <w:spacing w:val="-8"/>
        </w:rPr>
        <w:t xml:space="preserve"> </w:t>
      </w:r>
      <w:r>
        <w:rPr>
          <w:spacing w:val="-4"/>
        </w:rPr>
        <w:t>focus</w:t>
      </w:r>
      <w:r>
        <w:rPr>
          <w:spacing w:val="-8"/>
        </w:rPr>
        <w:t xml:space="preserve"> </w:t>
      </w:r>
      <w:r>
        <w:rPr>
          <w:spacing w:val="-4"/>
        </w:rPr>
        <w:t>on</w:t>
      </w:r>
      <w:r>
        <w:rPr>
          <w:spacing w:val="-8"/>
        </w:rPr>
        <w:t xml:space="preserve"> </w:t>
      </w:r>
      <w:r>
        <w:rPr>
          <w:spacing w:val="-4"/>
        </w:rPr>
        <w:t>new</w:t>
      </w:r>
      <w:r>
        <w:rPr>
          <w:spacing w:val="-8"/>
        </w:rPr>
        <w:t xml:space="preserve"> </w:t>
      </w:r>
      <w:r>
        <w:rPr>
          <w:spacing w:val="-4"/>
        </w:rPr>
        <w:t>operational</w:t>
      </w:r>
      <w:r>
        <w:rPr>
          <w:spacing w:val="-8"/>
        </w:rPr>
        <w:t xml:space="preserve"> </w:t>
      </w:r>
      <w:r>
        <w:rPr>
          <w:spacing w:val="-4"/>
        </w:rPr>
        <w:t>capabilities</w:t>
      </w:r>
      <w:r>
        <w:rPr>
          <w:spacing w:val="-8"/>
        </w:rPr>
        <w:t xml:space="preserve"> </w:t>
      </w:r>
      <w:r>
        <w:rPr>
          <w:spacing w:val="-4"/>
        </w:rPr>
        <w:t>being</w:t>
      </w:r>
      <w:r>
        <w:rPr>
          <w:spacing w:val="-8"/>
        </w:rPr>
        <w:t xml:space="preserve"> </w:t>
      </w:r>
      <w:r>
        <w:rPr>
          <w:spacing w:val="-4"/>
        </w:rPr>
        <w:t>developed</w:t>
      </w:r>
      <w:r>
        <w:rPr>
          <w:spacing w:val="-8"/>
        </w:rPr>
        <w:t xml:space="preserve"> </w:t>
      </w:r>
      <w:r>
        <w:rPr>
          <w:spacing w:val="-4"/>
        </w:rPr>
        <w:t xml:space="preserve">in </w:t>
      </w:r>
      <w:r>
        <w:rPr>
          <w:spacing w:val="-2"/>
        </w:rPr>
        <w:t>response</w:t>
      </w:r>
      <w:r>
        <w:rPr>
          <w:spacing w:val="-11"/>
        </w:rPr>
        <w:t xml:space="preserve"> </w:t>
      </w:r>
      <w:r>
        <w:rPr>
          <w:spacing w:val="-2"/>
        </w:rPr>
        <w:t>to</w:t>
      </w:r>
      <w:r>
        <w:rPr>
          <w:spacing w:val="-10"/>
        </w:rPr>
        <w:t xml:space="preserve"> </w:t>
      </w:r>
      <w:r>
        <w:rPr>
          <w:spacing w:val="-2"/>
        </w:rPr>
        <w:t>these</w:t>
      </w:r>
      <w:r>
        <w:rPr>
          <w:spacing w:val="-10"/>
        </w:rPr>
        <w:t xml:space="preserve"> </w:t>
      </w:r>
      <w:r>
        <w:rPr>
          <w:spacing w:val="-2"/>
        </w:rPr>
        <w:t>forces.</w:t>
      </w:r>
      <w:r>
        <w:rPr>
          <w:spacing w:val="-10"/>
        </w:rPr>
        <w:t xml:space="preserve"> </w:t>
      </w:r>
      <w:r>
        <w:rPr>
          <w:spacing w:val="-2"/>
        </w:rPr>
        <w:t>New</w:t>
      </w:r>
      <w:r>
        <w:rPr>
          <w:spacing w:val="-10"/>
        </w:rPr>
        <w:t xml:space="preserve"> </w:t>
      </w:r>
      <w:r>
        <w:rPr>
          <w:spacing w:val="-2"/>
        </w:rPr>
        <w:t>aircraft</w:t>
      </w:r>
      <w:r>
        <w:rPr>
          <w:spacing w:val="-10"/>
        </w:rPr>
        <w:t xml:space="preserve"> </w:t>
      </w:r>
      <w:r>
        <w:rPr>
          <w:spacing w:val="-2"/>
        </w:rPr>
        <w:t>and</w:t>
      </w:r>
      <w:r>
        <w:rPr>
          <w:spacing w:val="-10"/>
        </w:rPr>
        <w:t xml:space="preserve"> </w:t>
      </w:r>
      <w:r>
        <w:rPr>
          <w:spacing w:val="-2"/>
        </w:rPr>
        <w:t>systems</w:t>
      </w:r>
      <w:r>
        <w:rPr>
          <w:spacing w:val="-10"/>
        </w:rPr>
        <w:t xml:space="preserve"> </w:t>
      </w:r>
      <w:r>
        <w:rPr>
          <w:spacing w:val="-2"/>
        </w:rPr>
        <w:t>have</w:t>
      </w:r>
      <w:r>
        <w:rPr>
          <w:spacing w:val="-10"/>
        </w:rPr>
        <w:t xml:space="preserve"> </w:t>
      </w:r>
      <w:r>
        <w:rPr>
          <w:spacing w:val="-2"/>
        </w:rPr>
        <w:t>been</w:t>
      </w:r>
      <w:r>
        <w:rPr>
          <w:spacing w:val="-10"/>
        </w:rPr>
        <w:t xml:space="preserve"> </w:t>
      </w:r>
      <w:r>
        <w:rPr>
          <w:spacing w:val="-2"/>
        </w:rPr>
        <w:t>demonstrated</w:t>
      </w:r>
      <w:r>
        <w:rPr>
          <w:spacing w:val="-10"/>
        </w:rPr>
        <w:t xml:space="preserve"> </w:t>
      </w:r>
      <w:r>
        <w:rPr>
          <w:spacing w:val="-2"/>
        </w:rPr>
        <w:t xml:space="preserve">with increasing levels of automation and autonomy enabling new aircraft operations </w:t>
      </w:r>
      <w:r>
        <w:t>and functions. NASA’s vision for Advanced Air Mobility (AAM) encompasses these new operations and capabilities.</w:t>
      </w:r>
    </w:p>
    <w:p w14:paraId="14593336" w14:textId="77777777" w:rsidR="00835CA1" w:rsidRDefault="00835CA1" w:rsidP="00835CA1">
      <w:pPr>
        <w:pStyle w:val="BodyText"/>
        <w:spacing w:before="2" w:line="252" w:lineRule="auto"/>
        <w:ind w:left="955" w:right="929" w:firstLine="298"/>
        <w:jc w:val="right"/>
      </w:pPr>
      <w:r>
        <w:t>However,</w:t>
      </w:r>
      <w:r>
        <w:rPr>
          <w:spacing w:val="-4"/>
        </w:rPr>
        <w:t xml:space="preserve"> </w:t>
      </w:r>
      <w:r>
        <w:t>as</w:t>
      </w:r>
      <w:r>
        <w:rPr>
          <w:spacing w:val="-4"/>
        </w:rPr>
        <w:t xml:space="preserve"> </w:t>
      </w:r>
      <w:r>
        <w:t>this</w:t>
      </w:r>
      <w:r>
        <w:rPr>
          <w:spacing w:val="-4"/>
        </w:rPr>
        <w:t xml:space="preserve"> </w:t>
      </w:r>
      <w:r>
        <w:t>report</w:t>
      </w:r>
      <w:r>
        <w:rPr>
          <w:spacing w:val="-4"/>
        </w:rPr>
        <w:t xml:space="preserve"> </w:t>
      </w:r>
      <w:r>
        <w:t>will</w:t>
      </w:r>
      <w:r>
        <w:rPr>
          <w:spacing w:val="-5"/>
        </w:rPr>
        <w:t xml:space="preserve"> </w:t>
      </w:r>
      <w:r>
        <w:t>describe,</w:t>
      </w:r>
      <w:r>
        <w:rPr>
          <w:spacing w:val="-4"/>
        </w:rPr>
        <w:t xml:space="preserve"> </w:t>
      </w:r>
      <w:r>
        <w:t>many</w:t>
      </w:r>
      <w:r>
        <w:rPr>
          <w:spacing w:val="-4"/>
        </w:rPr>
        <w:t xml:space="preserve"> </w:t>
      </w:r>
      <w:r>
        <w:t>assurance</w:t>
      </w:r>
      <w:r>
        <w:rPr>
          <w:spacing w:val="-4"/>
        </w:rPr>
        <w:t xml:space="preserve"> </w:t>
      </w:r>
      <w:r>
        <w:t>challenges</w:t>
      </w:r>
      <w:r>
        <w:rPr>
          <w:spacing w:val="-4"/>
        </w:rPr>
        <w:t xml:space="preserve"> </w:t>
      </w:r>
      <w:r>
        <w:t>remain</w:t>
      </w:r>
      <w:r>
        <w:rPr>
          <w:spacing w:val="-4"/>
        </w:rPr>
        <w:t xml:space="preserve"> </w:t>
      </w:r>
      <w:r>
        <w:t>to be solved for the new aircraft and systems under development.</w:t>
      </w:r>
      <w:r>
        <w:rPr>
          <w:spacing w:val="36"/>
        </w:rPr>
        <w:t xml:space="preserve"> </w:t>
      </w:r>
      <w:r>
        <w:t>These will be barriers</w:t>
      </w:r>
      <w:r>
        <w:rPr>
          <w:spacing w:val="-3"/>
        </w:rPr>
        <w:t xml:space="preserve"> </w:t>
      </w:r>
      <w:r>
        <w:t>to</w:t>
      </w:r>
      <w:r>
        <w:rPr>
          <w:spacing w:val="-3"/>
        </w:rPr>
        <w:t xml:space="preserve"> </w:t>
      </w:r>
      <w:r>
        <w:t>innovation</w:t>
      </w:r>
      <w:r>
        <w:rPr>
          <w:spacing w:val="-3"/>
        </w:rPr>
        <w:t xml:space="preserve"> </w:t>
      </w:r>
      <w:r>
        <w:t>and</w:t>
      </w:r>
      <w:r>
        <w:rPr>
          <w:spacing w:val="-3"/>
        </w:rPr>
        <w:t xml:space="preserve"> </w:t>
      </w:r>
      <w:r>
        <w:t>to</w:t>
      </w:r>
      <w:r>
        <w:rPr>
          <w:spacing w:val="-3"/>
        </w:rPr>
        <w:t xml:space="preserve"> </w:t>
      </w:r>
      <w:r>
        <w:t>the</w:t>
      </w:r>
      <w:r>
        <w:rPr>
          <w:spacing w:val="-3"/>
        </w:rPr>
        <w:t xml:space="preserve"> </w:t>
      </w:r>
      <w:r>
        <w:t>eventual</w:t>
      </w:r>
      <w:r>
        <w:rPr>
          <w:spacing w:val="-3"/>
        </w:rPr>
        <w:t xml:space="preserve"> </w:t>
      </w:r>
      <w:r>
        <w:t>deployment</w:t>
      </w:r>
      <w:r>
        <w:rPr>
          <w:spacing w:val="-4"/>
        </w:rPr>
        <w:t xml:space="preserve"> </w:t>
      </w:r>
      <w:r>
        <w:t>of</w:t>
      </w:r>
      <w:r>
        <w:rPr>
          <w:spacing w:val="-3"/>
        </w:rPr>
        <w:t xml:space="preserve"> </w:t>
      </w:r>
      <w:r>
        <w:t>the</w:t>
      </w:r>
      <w:r>
        <w:rPr>
          <w:spacing w:val="-3"/>
        </w:rPr>
        <w:t xml:space="preserve"> </w:t>
      </w:r>
      <w:r>
        <w:t>AAM</w:t>
      </w:r>
      <w:r>
        <w:rPr>
          <w:spacing w:val="-3"/>
        </w:rPr>
        <w:t xml:space="preserve"> </w:t>
      </w:r>
      <w:r>
        <w:t>vision</w:t>
      </w:r>
      <w:r>
        <w:rPr>
          <w:spacing w:val="-4"/>
        </w:rPr>
        <w:t xml:space="preserve"> </w:t>
      </w:r>
      <w:r>
        <w:t>if</w:t>
      </w:r>
      <w:r>
        <w:rPr>
          <w:spacing w:val="-4"/>
        </w:rPr>
        <w:t xml:space="preserve"> </w:t>
      </w:r>
      <w:r>
        <w:t xml:space="preserve">not </w:t>
      </w:r>
      <w:r>
        <w:rPr>
          <w:spacing w:val="-4"/>
        </w:rPr>
        <w:t>addressed through the needed research and technology development.</w:t>
      </w:r>
      <w:r>
        <w:rPr>
          <w:spacing w:val="15"/>
        </w:rPr>
        <w:t xml:space="preserve"> </w:t>
      </w:r>
      <w:r>
        <w:rPr>
          <w:spacing w:val="-4"/>
        </w:rPr>
        <w:t xml:space="preserve">Innovation </w:t>
      </w:r>
      <w:r>
        <w:rPr>
          <w:spacing w:val="-2"/>
        </w:rPr>
        <w:t>in the</w:t>
      </w:r>
      <w:r>
        <w:rPr>
          <w:spacing w:val="-1"/>
        </w:rPr>
        <w:t xml:space="preserve"> </w:t>
      </w:r>
      <w:r>
        <w:rPr>
          <w:spacing w:val="-2"/>
        </w:rPr>
        <w:t>commercial</w:t>
      </w:r>
      <w:r>
        <w:rPr>
          <w:spacing w:val="-1"/>
        </w:rPr>
        <w:t xml:space="preserve"> </w:t>
      </w:r>
      <w:r>
        <w:rPr>
          <w:spacing w:val="-2"/>
        </w:rPr>
        <w:t>aerospace</w:t>
      </w:r>
      <w:r>
        <w:rPr>
          <w:spacing w:val="-1"/>
        </w:rPr>
        <w:t xml:space="preserve"> </w:t>
      </w:r>
      <w:r>
        <w:rPr>
          <w:spacing w:val="-2"/>
        </w:rPr>
        <w:t>domain</w:t>
      </w:r>
      <w:r>
        <w:rPr>
          <w:spacing w:val="-1"/>
        </w:rPr>
        <w:t xml:space="preserve"> </w:t>
      </w:r>
      <w:r>
        <w:rPr>
          <w:spacing w:val="-2"/>
        </w:rPr>
        <w:t>must</w:t>
      </w:r>
      <w:r>
        <w:rPr>
          <w:spacing w:val="-1"/>
        </w:rPr>
        <w:t xml:space="preserve"> </w:t>
      </w:r>
      <w:r>
        <w:rPr>
          <w:spacing w:val="-2"/>
        </w:rPr>
        <w:t>always</w:t>
      </w:r>
      <w:r>
        <w:rPr>
          <w:spacing w:val="-1"/>
        </w:rPr>
        <w:t xml:space="preserve"> </w:t>
      </w:r>
      <w:r>
        <w:rPr>
          <w:spacing w:val="-2"/>
        </w:rPr>
        <w:t>keep</w:t>
      </w:r>
      <w:r>
        <w:rPr>
          <w:spacing w:val="-1"/>
        </w:rPr>
        <w:t xml:space="preserve"> </w:t>
      </w:r>
      <w:r>
        <w:rPr>
          <w:spacing w:val="-2"/>
        </w:rPr>
        <w:t>safety</w:t>
      </w:r>
      <w:r>
        <w:rPr>
          <w:spacing w:val="-1"/>
        </w:rPr>
        <w:t xml:space="preserve"> </w:t>
      </w:r>
      <w:r>
        <w:rPr>
          <w:spacing w:val="-2"/>
        </w:rPr>
        <w:t>in</w:t>
      </w:r>
      <w:r>
        <w:rPr>
          <w:spacing w:val="-1"/>
        </w:rPr>
        <w:t xml:space="preserve"> </w:t>
      </w:r>
      <w:r>
        <w:rPr>
          <w:spacing w:val="-2"/>
        </w:rPr>
        <w:t xml:space="preserve">the </w:t>
      </w:r>
      <w:r>
        <w:rPr>
          <w:spacing w:val="-4"/>
        </w:rPr>
        <w:t>foreground.</w:t>
      </w:r>
    </w:p>
    <w:p w14:paraId="3D0E55D7" w14:textId="77777777" w:rsidR="00835CA1" w:rsidRDefault="00835CA1" w:rsidP="00835CA1">
      <w:pPr>
        <w:pStyle w:val="BodyText"/>
        <w:spacing w:before="3" w:line="252" w:lineRule="auto"/>
        <w:ind w:left="955" w:right="930" w:firstLine="298"/>
        <w:jc w:val="both"/>
      </w:pPr>
      <w:r>
        <w:rPr>
          <w:spacing w:val="-4"/>
        </w:rPr>
        <w:t>Many</w:t>
      </w:r>
      <w:r>
        <w:rPr>
          <w:spacing w:val="-8"/>
        </w:rPr>
        <w:t xml:space="preserve"> </w:t>
      </w:r>
      <w:r>
        <w:rPr>
          <w:spacing w:val="-4"/>
        </w:rPr>
        <w:t>of</w:t>
      </w:r>
      <w:r>
        <w:rPr>
          <w:spacing w:val="-8"/>
        </w:rPr>
        <w:t xml:space="preserve"> </w:t>
      </w:r>
      <w:r>
        <w:rPr>
          <w:spacing w:val="-4"/>
        </w:rPr>
        <w:t>the</w:t>
      </w:r>
      <w:r>
        <w:rPr>
          <w:spacing w:val="-8"/>
        </w:rPr>
        <w:t xml:space="preserve"> </w:t>
      </w:r>
      <w:r>
        <w:rPr>
          <w:spacing w:val="-4"/>
        </w:rPr>
        <w:t>new</w:t>
      </w:r>
      <w:r>
        <w:rPr>
          <w:spacing w:val="-8"/>
        </w:rPr>
        <w:t xml:space="preserve"> </w:t>
      </w:r>
      <w:r>
        <w:rPr>
          <w:spacing w:val="-4"/>
        </w:rPr>
        <w:t>capabilities</w:t>
      </w:r>
      <w:r>
        <w:rPr>
          <w:spacing w:val="-8"/>
        </w:rPr>
        <w:t xml:space="preserve"> </w:t>
      </w:r>
      <w:r>
        <w:rPr>
          <w:spacing w:val="-4"/>
        </w:rPr>
        <w:t>envisioned</w:t>
      </w:r>
      <w:r>
        <w:rPr>
          <w:spacing w:val="-8"/>
        </w:rPr>
        <w:t xml:space="preserve"> </w:t>
      </w:r>
      <w:r>
        <w:rPr>
          <w:spacing w:val="-4"/>
        </w:rPr>
        <w:t>will</w:t>
      </w:r>
      <w:r>
        <w:rPr>
          <w:spacing w:val="-8"/>
        </w:rPr>
        <w:t xml:space="preserve"> </w:t>
      </w:r>
      <w:r>
        <w:rPr>
          <w:spacing w:val="-4"/>
        </w:rPr>
        <w:t>depend</w:t>
      </w:r>
      <w:r>
        <w:rPr>
          <w:spacing w:val="-8"/>
        </w:rPr>
        <w:t xml:space="preserve"> </w:t>
      </w:r>
      <w:r>
        <w:rPr>
          <w:spacing w:val="-4"/>
        </w:rPr>
        <w:t>upon</w:t>
      </w:r>
      <w:r>
        <w:rPr>
          <w:spacing w:val="-8"/>
        </w:rPr>
        <w:t xml:space="preserve"> </w:t>
      </w:r>
      <w:r>
        <w:rPr>
          <w:spacing w:val="-4"/>
        </w:rPr>
        <w:t>AI/ML</w:t>
      </w:r>
      <w:r>
        <w:rPr>
          <w:spacing w:val="-8"/>
        </w:rPr>
        <w:t xml:space="preserve"> </w:t>
      </w:r>
      <w:r>
        <w:rPr>
          <w:spacing w:val="-4"/>
        </w:rPr>
        <w:t>technologies to</w:t>
      </w:r>
      <w:r>
        <w:rPr>
          <w:spacing w:val="-5"/>
        </w:rPr>
        <w:t xml:space="preserve"> </w:t>
      </w:r>
      <w:r>
        <w:rPr>
          <w:spacing w:val="-4"/>
        </w:rPr>
        <w:t>support</w:t>
      </w:r>
      <w:r>
        <w:rPr>
          <w:spacing w:val="-5"/>
        </w:rPr>
        <w:t xml:space="preserve"> </w:t>
      </w:r>
      <w:r>
        <w:rPr>
          <w:spacing w:val="-4"/>
        </w:rPr>
        <w:t>autonomous</w:t>
      </w:r>
      <w:r>
        <w:rPr>
          <w:spacing w:val="-5"/>
        </w:rPr>
        <w:t xml:space="preserve"> </w:t>
      </w:r>
      <w:r>
        <w:rPr>
          <w:spacing w:val="-4"/>
        </w:rPr>
        <w:t>operations</w:t>
      </w:r>
      <w:r>
        <w:rPr>
          <w:spacing w:val="-5"/>
        </w:rPr>
        <w:t xml:space="preserve"> </w:t>
      </w:r>
      <w:r>
        <w:rPr>
          <w:spacing w:val="-4"/>
        </w:rPr>
        <w:t>and</w:t>
      </w:r>
      <w:r>
        <w:rPr>
          <w:spacing w:val="-5"/>
        </w:rPr>
        <w:t xml:space="preserve"> </w:t>
      </w:r>
      <w:r>
        <w:rPr>
          <w:spacing w:val="-4"/>
        </w:rPr>
        <w:t>to</w:t>
      </w:r>
      <w:r>
        <w:rPr>
          <w:spacing w:val="-5"/>
        </w:rPr>
        <w:t xml:space="preserve"> </w:t>
      </w:r>
      <w:r>
        <w:rPr>
          <w:spacing w:val="-4"/>
        </w:rPr>
        <w:t>implement</w:t>
      </w:r>
      <w:r>
        <w:rPr>
          <w:spacing w:val="-5"/>
        </w:rPr>
        <w:t xml:space="preserve"> </w:t>
      </w:r>
      <w:r>
        <w:rPr>
          <w:spacing w:val="-4"/>
        </w:rPr>
        <w:t>advanced</w:t>
      </w:r>
      <w:r>
        <w:rPr>
          <w:spacing w:val="-5"/>
        </w:rPr>
        <w:t xml:space="preserve"> </w:t>
      </w:r>
      <w:r>
        <w:rPr>
          <w:spacing w:val="-4"/>
        </w:rPr>
        <w:t>aircraft</w:t>
      </w:r>
      <w:r>
        <w:rPr>
          <w:spacing w:val="-5"/>
        </w:rPr>
        <w:t xml:space="preserve"> </w:t>
      </w:r>
      <w:r>
        <w:rPr>
          <w:spacing w:val="-4"/>
        </w:rPr>
        <w:t xml:space="preserve">functions. </w:t>
      </w:r>
      <w:r>
        <w:t>Both autonomous operations and AI/ML-based airborne systems are outside the</w:t>
      </w:r>
      <w:r>
        <w:rPr>
          <w:spacing w:val="-13"/>
        </w:rPr>
        <w:t xml:space="preserve"> </w:t>
      </w:r>
      <w:r>
        <w:t>scope</w:t>
      </w:r>
      <w:r>
        <w:rPr>
          <w:spacing w:val="-12"/>
        </w:rPr>
        <w:t xml:space="preserve"> </w:t>
      </w:r>
      <w:r>
        <w:t>of</w:t>
      </w:r>
      <w:r>
        <w:rPr>
          <w:spacing w:val="-12"/>
        </w:rPr>
        <w:t xml:space="preserve"> </w:t>
      </w:r>
      <w:r>
        <w:t>current</w:t>
      </w:r>
      <w:r>
        <w:rPr>
          <w:spacing w:val="-12"/>
        </w:rPr>
        <w:t xml:space="preserve"> </w:t>
      </w:r>
      <w:r>
        <w:t>assurance</w:t>
      </w:r>
      <w:r>
        <w:rPr>
          <w:spacing w:val="-12"/>
        </w:rPr>
        <w:t xml:space="preserve"> </w:t>
      </w:r>
      <w:r>
        <w:t>frameworks.</w:t>
      </w:r>
      <w:r>
        <w:rPr>
          <w:spacing w:val="-12"/>
        </w:rPr>
        <w:t xml:space="preserve"> </w:t>
      </w:r>
      <w:r>
        <w:t>Over</w:t>
      </w:r>
      <w:r>
        <w:rPr>
          <w:spacing w:val="-12"/>
        </w:rPr>
        <w:t xml:space="preserve"> </w:t>
      </w:r>
      <w:r>
        <w:t>the</w:t>
      </w:r>
      <w:r>
        <w:rPr>
          <w:spacing w:val="-12"/>
        </w:rPr>
        <w:t xml:space="preserve"> </w:t>
      </w:r>
      <w:r>
        <w:t>time</w:t>
      </w:r>
      <w:r>
        <w:rPr>
          <w:spacing w:val="-12"/>
        </w:rPr>
        <w:t xml:space="preserve"> </w:t>
      </w:r>
      <w:r>
        <w:t>horizon</w:t>
      </w:r>
      <w:r>
        <w:rPr>
          <w:spacing w:val="-12"/>
        </w:rPr>
        <w:t xml:space="preserve"> </w:t>
      </w:r>
      <w:r>
        <w:t>addressed</w:t>
      </w:r>
      <w:r>
        <w:rPr>
          <w:spacing w:val="-12"/>
        </w:rPr>
        <w:t xml:space="preserve"> </w:t>
      </w:r>
      <w:r>
        <w:t xml:space="preserve">by </w:t>
      </w:r>
      <w:r>
        <w:rPr>
          <w:spacing w:val="-2"/>
        </w:rPr>
        <w:t>this</w:t>
      </w:r>
      <w:r>
        <w:rPr>
          <w:spacing w:val="-7"/>
        </w:rPr>
        <w:t xml:space="preserve"> </w:t>
      </w:r>
      <w:r>
        <w:rPr>
          <w:spacing w:val="-2"/>
        </w:rPr>
        <w:t>study,</w:t>
      </w:r>
      <w:r>
        <w:rPr>
          <w:spacing w:val="-7"/>
        </w:rPr>
        <w:t xml:space="preserve"> </w:t>
      </w:r>
      <w:r>
        <w:rPr>
          <w:spacing w:val="-2"/>
        </w:rPr>
        <w:t>there</w:t>
      </w:r>
      <w:r>
        <w:rPr>
          <w:spacing w:val="-7"/>
        </w:rPr>
        <w:t xml:space="preserve"> </w:t>
      </w:r>
      <w:r>
        <w:rPr>
          <w:spacing w:val="-2"/>
        </w:rPr>
        <w:t>will</w:t>
      </w:r>
      <w:r>
        <w:rPr>
          <w:spacing w:val="-7"/>
        </w:rPr>
        <w:t xml:space="preserve"> </w:t>
      </w:r>
      <w:r>
        <w:rPr>
          <w:spacing w:val="-2"/>
        </w:rPr>
        <w:t>be</w:t>
      </w:r>
      <w:r>
        <w:rPr>
          <w:spacing w:val="-7"/>
        </w:rPr>
        <w:t xml:space="preserve"> </w:t>
      </w:r>
      <w:r>
        <w:rPr>
          <w:spacing w:val="-2"/>
        </w:rPr>
        <w:t>demand</w:t>
      </w:r>
      <w:r>
        <w:rPr>
          <w:spacing w:val="-7"/>
        </w:rPr>
        <w:t xml:space="preserve"> </w:t>
      </w:r>
      <w:r>
        <w:rPr>
          <w:spacing w:val="-2"/>
        </w:rPr>
        <w:t>for</w:t>
      </w:r>
      <w:r>
        <w:rPr>
          <w:spacing w:val="-7"/>
        </w:rPr>
        <w:t xml:space="preserve"> </w:t>
      </w:r>
      <w:r>
        <w:rPr>
          <w:spacing w:val="-2"/>
        </w:rPr>
        <w:t>new</w:t>
      </w:r>
      <w:r>
        <w:rPr>
          <w:spacing w:val="-7"/>
        </w:rPr>
        <w:t xml:space="preserve"> </w:t>
      </w:r>
      <w:r>
        <w:rPr>
          <w:spacing w:val="-2"/>
        </w:rPr>
        <w:t>verification</w:t>
      </w:r>
      <w:r>
        <w:rPr>
          <w:spacing w:val="-7"/>
        </w:rPr>
        <w:t xml:space="preserve"> </w:t>
      </w:r>
      <w:r>
        <w:rPr>
          <w:spacing w:val="-2"/>
        </w:rPr>
        <w:t>technologies</w:t>
      </w:r>
      <w:r>
        <w:rPr>
          <w:spacing w:val="-7"/>
        </w:rPr>
        <w:t xml:space="preserve"> </w:t>
      </w:r>
      <w:r>
        <w:rPr>
          <w:spacing w:val="-2"/>
        </w:rPr>
        <w:t>and</w:t>
      </w:r>
      <w:r>
        <w:rPr>
          <w:spacing w:val="-7"/>
        </w:rPr>
        <w:t xml:space="preserve"> </w:t>
      </w:r>
      <w:r>
        <w:rPr>
          <w:spacing w:val="-2"/>
        </w:rPr>
        <w:t>associated certification</w:t>
      </w:r>
      <w:r>
        <w:rPr>
          <w:spacing w:val="-11"/>
        </w:rPr>
        <w:t xml:space="preserve"> </w:t>
      </w:r>
      <w:r>
        <w:rPr>
          <w:spacing w:val="-2"/>
        </w:rPr>
        <w:t>guidance,</w:t>
      </w:r>
      <w:r>
        <w:rPr>
          <w:spacing w:val="-10"/>
        </w:rPr>
        <w:t xml:space="preserve"> </w:t>
      </w:r>
      <w:r>
        <w:rPr>
          <w:spacing w:val="-2"/>
        </w:rPr>
        <w:t>as</w:t>
      </w:r>
      <w:r>
        <w:rPr>
          <w:spacing w:val="-10"/>
        </w:rPr>
        <w:t xml:space="preserve"> </w:t>
      </w:r>
      <w:r>
        <w:rPr>
          <w:spacing w:val="-2"/>
        </w:rPr>
        <w:t>well</w:t>
      </w:r>
      <w:r>
        <w:rPr>
          <w:spacing w:val="-10"/>
        </w:rPr>
        <w:t xml:space="preserve"> </w:t>
      </w:r>
      <w:r>
        <w:rPr>
          <w:spacing w:val="-2"/>
        </w:rPr>
        <w:t>as</w:t>
      </w:r>
      <w:r>
        <w:rPr>
          <w:spacing w:val="-10"/>
        </w:rPr>
        <w:t xml:space="preserve"> </w:t>
      </w:r>
      <w:r>
        <w:rPr>
          <w:spacing w:val="-2"/>
        </w:rPr>
        <w:t>increased</w:t>
      </w:r>
      <w:r>
        <w:rPr>
          <w:spacing w:val="-10"/>
        </w:rPr>
        <w:t xml:space="preserve"> </w:t>
      </w:r>
      <w:r>
        <w:rPr>
          <w:spacing w:val="-2"/>
        </w:rPr>
        <w:t>familiarity</w:t>
      </w:r>
      <w:r>
        <w:rPr>
          <w:spacing w:val="-10"/>
        </w:rPr>
        <w:t xml:space="preserve"> </w:t>
      </w:r>
      <w:r>
        <w:rPr>
          <w:spacing w:val="-2"/>
        </w:rPr>
        <w:t>(and</w:t>
      </w:r>
      <w:r>
        <w:rPr>
          <w:spacing w:val="-10"/>
        </w:rPr>
        <w:t xml:space="preserve"> </w:t>
      </w:r>
      <w:r>
        <w:rPr>
          <w:spacing w:val="-2"/>
        </w:rPr>
        <w:t>hopefully</w:t>
      </w:r>
      <w:r>
        <w:rPr>
          <w:spacing w:val="-10"/>
        </w:rPr>
        <w:t xml:space="preserve"> </w:t>
      </w:r>
      <w:r>
        <w:rPr>
          <w:spacing w:val="-2"/>
        </w:rPr>
        <w:t xml:space="preserve">acceptance) </w:t>
      </w:r>
      <w:r>
        <w:t>of AI/ML-based systems where they are shown to meet safety requirements.</w:t>
      </w:r>
    </w:p>
    <w:p w14:paraId="69FFEDEC" w14:textId="77777777" w:rsidR="00835CA1" w:rsidRDefault="00835CA1" w:rsidP="00835CA1">
      <w:pPr>
        <w:pStyle w:val="BodyText"/>
        <w:spacing w:before="3" w:line="252" w:lineRule="auto"/>
        <w:ind w:left="948" w:right="961" w:firstLine="306"/>
        <w:jc w:val="both"/>
      </w:pPr>
      <w:r>
        <w:rPr>
          <w:spacing w:val="-2"/>
        </w:rPr>
        <w:t>Key</w:t>
      </w:r>
      <w:r>
        <w:rPr>
          <w:spacing w:val="-11"/>
        </w:rPr>
        <w:t xml:space="preserve"> </w:t>
      </w:r>
      <w:r>
        <w:rPr>
          <w:spacing w:val="-2"/>
        </w:rPr>
        <w:t>findings</w:t>
      </w:r>
      <w:r>
        <w:rPr>
          <w:spacing w:val="-10"/>
        </w:rPr>
        <w:t xml:space="preserve"> </w:t>
      </w:r>
      <w:r>
        <w:rPr>
          <w:spacing w:val="-2"/>
        </w:rPr>
        <w:t>and</w:t>
      </w:r>
      <w:r>
        <w:rPr>
          <w:spacing w:val="-10"/>
        </w:rPr>
        <w:t xml:space="preserve"> </w:t>
      </w:r>
      <w:r>
        <w:rPr>
          <w:spacing w:val="-2"/>
        </w:rPr>
        <w:t>recommendations</w:t>
      </w:r>
      <w:r>
        <w:rPr>
          <w:spacing w:val="-10"/>
        </w:rPr>
        <w:t xml:space="preserve"> </w:t>
      </w:r>
      <w:r>
        <w:rPr>
          <w:spacing w:val="-2"/>
        </w:rPr>
        <w:t>from</w:t>
      </w:r>
      <w:r>
        <w:rPr>
          <w:spacing w:val="-10"/>
        </w:rPr>
        <w:t xml:space="preserve"> </w:t>
      </w:r>
      <w:r>
        <w:rPr>
          <w:spacing w:val="-2"/>
        </w:rPr>
        <w:t>the</w:t>
      </w:r>
      <w:r>
        <w:rPr>
          <w:spacing w:val="-10"/>
        </w:rPr>
        <w:t xml:space="preserve"> </w:t>
      </w:r>
      <w:r>
        <w:rPr>
          <w:spacing w:val="-2"/>
        </w:rPr>
        <w:t>study</w:t>
      </w:r>
      <w:r>
        <w:rPr>
          <w:spacing w:val="-10"/>
        </w:rPr>
        <w:t xml:space="preserve"> </w:t>
      </w:r>
      <w:r>
        <w:rPr>
          <w:spacing w:val="-2"/>
        </w:rPr>
        <w:t>are</w:t>
      </w:r>
      <w:r>
        <w:rPr>
          <w:spacing w:val="-10"/>
        </w:rPr>
        <w:t xml:space="preserve"> </w:t>
      </w:r>
      <w:r>
        <w:rPr>
          <w:spacing w:val="-2"/>
        </w:rPr>
        <w:t>highlighted</w:t>
      </w:r>
      <w:r>
        <w:rPr>
          <w:spacing w:val="-10"/>
        </w:rPr>
        <w:t xml:space="preserve"> </w:t>
      </w:r>
      <w:r>
        <w:rPr>
          <w:spacing w:val="-2"/>
        </w:rPr>
        <w:t>here,</w:t>
      </w:r>
      <w:r>
        <w:rPr>
          <w:spacing w:val="-10"/>
        </w:rPr>
        <w:t xml:space="preserve"> </w:t>
      </w:r>
      <w:r>
        <w:rPr>
          <w:spacing w:val="-2"/>
        </w:rPr>
        <w:t xml:space="preserve">with </w:t>
      </w:r>
      <w:r>
        <w:t>further</w:t>
      </w:r>
      <w:r>
        <w:rPr>
          <w:spacing w:val="24"/>
        </w:rPr>
        <w:t xml:space="preserve"> </w:t>
      </w:r>
      <w:r>
        <w:t>details</w:t>
      </w:r>
      <w:r>
        <w:rPr>
          <w:spacing w:val="24"/>
        </w:rPr>
        <w:t xml:space="preserve"> </w:t>
      </w:r>
      <w:r>
        <w:t>to</w:t>
      </w:r>
      <w:r>
        <w:rPr>
          <w:spacing w:val="24"/>
        </w:rPr>
        <w:t xml:space="preserve"> </w:t>
      </w:r>
      <w:r>
        <w:t>be</w:t>
      </w:r>
      <w:r>
        <w:rPr>
          <w:spacing w:val="24"/>
        </w:rPr>
        <w:t xml:space="preserve"> </w:t>
      </w:r>
      <w:r>
        <w:t>found</w:t>
      </w:r>
      <w:r>
        <w:rPr>
          <w:spacing w:val="24"/>
        </w:rPr>
        <w:t xml:space="preserve"> </w:t>
      </w:r>
      <w:r>
        <w:t>in</w:t>
      </w:r>
      <w:r>
        <w:rPr>
          <w:spacing w:val="24"/>
        </w:rPr>
        <w:t xml:space="preserve"> </w:t>
      </w:r>
      <w:r>
        <w:t>the</w:t>
      </w:r>
      <w:r>
        <w:rPr>
          <w:spacing w:val="24"/>
        </w:rPr>
        <w:t xml:space="preserve"> </w:t>
      </w:r>
      <w:r>
        <w:t>rest</w:t>
      </w:r>
      <w:r>
        <w:rPr>
          <w:spacing w:val="24"/>
        </w:rPr>
        <w:t xml:space="preserve"> </w:t>
      </w:r>
      <w:r>
        <w:t>of</w:t>
      </w:r>
      <w:r>
        <w:rPr>
          <w:spacing w:val="24"/>
        </w:rPr>
        <w:t xml:space="preserve"> </w:t>
      </w:r>
      <w:r>
        <w:t>the</w:t>
      </w:r>
      <w:r>
        <w:rPr>
          <w:spacing w:val="24"/>
        </w:rPr>
        <w:t xml:space="preserve"> </w:t>
      </w:r>
      <w:r>
        <w:t>report.</w:t>
      </w:r>
      <w:r>
        <w:rPr>
          <w:spacing w:val="40"/>
        </w:rPr>
        <w:t xml:space="preserve"> </w:t>
      </w:r>
      <w:r>
        <w:t>Throughout</w:t>
      </w:r>
      <w:r>
        <w:rPr>
          <w:spacing w:val="24"/>
        </w:rPr>
        <w:t xml:space="preserve"> </w:t>
      </w:r>
      <w:r>
        <w:t>the</w:t>
      </w:r>
      <w:r>
        <w:rPr>
          <w:spacing w:val="24"/>
        </w:rPr>
        <w:t xml:space="preserve"> </w:t>
      </w:r>
      <w:r>
        <w:t>report we consider capability and enabling technology needs in the short-term (1-5 years),</w:t>
      </w:r>
      <w:r>
        <w:rPr>
          <w:spacing w:val="-3"/>
        </w:rPr>
        <w:t xml:space="preserve"> </w:t>
      </w:r>
      <w:r>
        <w:t>mid-term</w:t>
      </w:r>
      <w:r>
        <w:rPr>
          <w:spacing w:val="-3"/>
        </w:rPr>
        <w:t xml:space="preserve"> </w:t>
      </w:r>
      <w:r>
        <w:t>(6-10</w:t>
      </w:r>
      <w:r>
        <w:rPr>
          <w:spacing w:val="-3"/>
        </w:rPr>
        <w:t xml:space="preserve"> </w:t>
      </w:r>
      <w:r>
        <w:t>years),</w:t>
      </w:r>
      <w:r>
        <w:rPr>
          <w:spacing w:val="-3"/>
        </w:rPr>
        <w:t xml:space="preserve"> </w:t>
      </w:r>
      <w:r>
        <w:t>and</w:t>
      </w:r>
      <w:r>
        <w:rPr>
          <w:spacing w:val="-3"/>
        </w:rPr>
        <w:t xml:space="preserve"> </w:t>
      </w:r>
      <w:r>
        <w:t>long-term</w:t>
      </w:r>
      <w:r>
        <w:rPr>
          <w:spacing w:val="-3"/>
        </w:rPr>
        <w:t xml:space="preserve"> </w:t>
      </w:r>
      <w:r>
        <w:t>(11-20/25</w:t>
      </w:r>
      <w:r>
        <w:rPr>
          <w:spacing w:val="-3"/>
        </w:rPr>
        <w:t xml:space="preserve"> </w:t>
      </w:r>
      <w:r>
        <w:t>years,</w:t>
      </w:r>
      <w:r>
        <w:rPr>
          <w:spacing w:val="-3"/>
        </w:rPr>
        <w:t xml:space="preserve"> </w:t>
      </w:r>
      <w:r>
        <w:t>or</w:t>
      </w:r>
      <w:r>
        <w:rPr>
          <w:spacing w:val="-3"/>
        </w:rPr>
        <w:t xml:space="preserve"> </w:t>
      </w:r>
      <w:r>
        <w:t>around</w:t>
      </w:r>
      <w:r>
        <w:rPr>
          <w:spacing w:val="-3"/>
        </w:rPr>
        <w:t xml:space="preserve"> </w:t>
      </w:r>
      <w:r>
        <w:t>2045 as suggested by the report title). We consider new autonomy capabilities, the technology enablers required by those capabilities, and the assurance or V&amp;V research</w:t>
      </w:r>
      <w:r>
        <w:rPr>
          <w:spacing w:val="-3"/>
        </w:rPr>
        <w:t xml:space="preserve"> </w:t>
      </w:r>
      <w:r>
        <w:t>priorities</w:t>
      </w:r>
      <w:r>
        <w:rPr>
          <w:spacing w:val="-3"/>
        </w:rPr>
        <w:t xml:space="preserve"> </w:t>
      </w:r>
      <w:r>
        <w:t>to</w:t>
      </w:r>
      <w:r>
        <w:rPr>
          <w:spacing w:val="-3"/>
        </w:rPr>
        <w:t xml:space="preserve"> </w:t>
      </w:r>
      <w:r>
        <w:t>address</w:t>
      </w:r>
      <w:r>
        <w:rPr>
          <w:spacing w:val="-3"/>
        </w:rPr>
        <w:t xml:space="preserve"> </w:t>
      </w:r>
      <w:r>
        <w:t>challenges</w:t>
      </w:r>
      <w:r>
        <w:rPr>
          <w:spacing w:val="-3"/>
        </w:rPr>
        <w:t xml:space="preserve"> </w:t>
      </w:r>
      <w:r>
        <w:t>presented</w:t>
      </w:r>
      <w:r>
        <w:rPr>
          <w:spacing w:val="-3"/>
        </w:rPr>
        <w:t xml:space="preserve"> </w:t>
      </w:r>
      <w:r>
        <w:t>by</w:t>
      </w:r>
      <w:r>
        <w:rPr>
          <w:spacing w:val="-3"/>
        </w:rPr>
        <w:t xml:space="preserve"> </w:t>
      </w:r>
      <w:r>
        <w:t>those</w:t>
      </w:r>
      <w:r>
        <w:rPr>
          <w:spacing w:val="-3"/>
        </w:rPr>
        <w:t xml:space="preserve"> </w:t>
      </w:r>
      <w:r>
        <w:t>new</w:t>
      </w:r>
      <w:r>
        <w:rPr>
          <w:spacing w:val="-3"/>
        </w:rPr>
        <w:t xml:space="preserve"> </w:t>
      </w:r>
      <w:r>
        <w:t>technologies.</w:t>
      </w:r>
    </w:p>
    <w:p w14:paraId="1A576841" w14:textId="77777777" w:rsidR="00835CA1" w:rsidRDefault="00835CA1" w:rsidP="00835CA1">
      <w:pPr>
        <w:pStyle w:val="BodyText"/>
        <w:spacing w:before="4" w:line="252" w:lineRule="auto"/>
        <w:ind w:left="955" w:right="967" w:firstLine="298"/>
        <w:jc w:val="both"/>
      </w:pPr>
      <w:r>
        <w:rPr>
          <w:spacing w:val="-4"/>
        </w:rPr>
        <w:t>Some major autonomy capabilities, services, and operational needs identified are:</w:t>
      </w:r>
    </w:p>
    <w:p w14:paraId="26474036" w14:textId="77777777" w:rsidR="00835CA1" w:rsidRDefault="00835CA1" w:rsidP="00835CA1">
      <w:pPr>
        <w:pStyle w:val="ListParagraph"/>
        <w:numPr>
          <w:ilvl w:val="0"/>
          <w:numId w:val="55"/>
        </w:numPr>
        <w:tabs>
          <w:tab w:val="left" w:pos="1454"/>
        </w:tabs>
        <w:spacing w:before="117" w:line="247" w:lineRule="auto"/>
        <w:ind w:right="935"/>
        <w:rPr>
          <w:sz w:val="20"/>
        </w:rPr>
      </w:pPr>
      <w:r>
        <w:rPr>
          <w:sz w:val="20"/>
        </w:rPr>
        <w:t>Increasingly autonomous aircraft will be required in the commercial air transport</w:t>
      </w:r>
      <w:r>
        <w:rPr>
          <w:spacing w:val="-9"/>
          <w:sz w:val="20"/>
        </w:rPr>
        <w:t xml:space="preserve"> </w:t>
      </w:r>
      <w:r>
        <w:rPr>
          <w:sz w:val="20"/>
        </w:rPr>
        <w:t>and</w:t>
      </w:r>
      <w:r>
        <w:rPr>
          <w:spacing w:val="-9"/>
          <w:sz w:val="20"/>
        </w:rPr>
        <w:t xml:space="preserve"> </w:t>
      </w:r>
      <w:r>
        <w:rPr>
          <w:sz w:val="20"/>
        </w:rPr>
        <w:t>cargo</w:t>
      </w:r>
      <w:r>
        <w:rPr>
          <w:spacing w:val="-9"/>
          <w:sz w:val="20"/>
        </w:rPr>
        <w:t xml:space="preserve"> </w:t>
      </w:r>
      <w:r>
        <w:rPr>
          <w:sz w:val="20"/>
        </w:rPr>
        <w:t>transport</w:t>
      </w:r>
      <w:r>
        <w:rPr>
          <w:spacing w:val="-9"/>
          <w:sz w:val="20"/>
        </w:rPr>
        <w:t xml:space="preserve"> </w:t>
      </w:r>
      <w:r>
        <w:rPr>
          <w:sz w:val="20"/>
        </w:rPr>
        <w:t>domains,</w:t>
      </w:r>
      <w:r>
        <w:rPr>
          <w:spacing w:val="-9"/>
          <w:sz w:val="20"/>
        </w:rPr>
        <w:t xml:space="preserve"> </w:t>
      </w:r>
      <w:r>
        <w:rPr>
          <w:sz w:val="20"/>
        </w:rPr>
        <w:t>largely</w:t>
      </w:r>
      <w:r>
        <w:rPr>
          <w:spacing w:val="-9"/>
          <w:sz w:val="20"/>
        </w:rPr>
        <w:t xml:space="preserve"> </w:t>
      </w:r>
      <w:r>
        <w:rPr>
          <w:sz w:val="20"/>
        </w:rPr>
        <w:t>in</w:t>
      </w:r>
      <w:r>
        <w:rPr>
          <w:spacing w:val="-9"/>
          <w:sz w:val="20"/>
        </w:rPr>
        <w:t xml:space="preserve"> </w:t>
      </w:r>
      <w:r>
        <w:rPr>
          <w:sz w:val="20"/>
        </w:rPr>
        <w:t>response</w:t>
      </w:r>
      <w:r>
        <w:rPr>
          <w:spacing w:val="-9"/>
          <w:sz w:val="20"/>
        </w:rPr>
        <w:t xml:space="preserve"> </w:t>
      </w:r>
      <w:r>
        <w:rPr>
          <w:sz w:val="20"/>
        </w:rPr>
        <w:t>to</w:t>
      </w:r>
      <w:r>
        <w:rPr>
          <w:spacing w:val="-9"/>
          <w:sz w:val="20"/>
        </w:rPr>
        <w:t xml:space="preserve"> </w:t>
      </w:r>
      <w:r>
        <w:rPr>
          <w:sz w:val="20"/>
        </w:rPr>
        <w:t>pilot</w:t>
      </w:r>
      <w:r>
        <w:rPr>
          <w:spacing w:val="-9"/>
          <w:sz w:val="20"/>
        </w:rPr>
        <w:t xml:space="preserve"> </w:t>
      </w:r>
      <w:r>
        <w:rPr>
          <w:sz w:val="20"/>
        </w:rPr>
        <w:t>short- ages but also to reduce costs.</w:t>
      </w:r>
      <w:r>
        <w:rPr>
          <w:spacing w:val="16"/>
          <w:sz w:val="20"/>
        </w:rPr>
        <w:t xml:space="preserve"> </w:t>
      </w:r>
      <w:r>
        <w:rPr>
          <w:sz w:val="20"/>
        </w:rPr>
        <w:t>This will manifest itself on a spectrum that</w:t>
      </w:r>
    </w:p>
    <w:p w14:paraId="16770CBF" w14:textId="77777777" w:rsidR="00835CA1" w:rsidRDefault="00835CA1" w:rsidP="00835CA1">
      <w:pPr>
        <w:spacing w:line="247" w:lineRule="auto"/>
        <w:jc w:val="both"/>
        <w:rPr>
          <w:sz w:val="20"/>
        </w:rPr>
        <w:sectPr w:rsidR="00835CA1">
          <w:pgSz w:w="12240" w:h="15840"/>
          <w:pgMar w:top="1820" w:right="1720" w:bottom="1960" w:left="1720" w:header="0" w:footer="1774" w:gutter="0"/>
          <w:cols w:space="720"/>
        </w:sectPr>
      </w:pPr>
    </w:p>
    <w:p w14:paraId="7030A68B" w14:textId="77777777" w:rsidR="00835CA1" w:rsidRDefault="00835CA1" w:rsidP="00835CA1">
      <w:pPr>
        <w:pStyle w:val="BodyText"/>
      </w:pPr>
    </w:p>
    <w:p w14:paraId="15721451" w14:textId="77777777" w:rsidR="00835CA1" w:rsidRDefault="00835CA1" w:rsidP="00835CA1">
      <w:pPr>
        <w:pStyle w:val="BodyText"/>
      </w:pPr>
    </w:p>
    <w:p w14:paraId="5482179B" w14:textId="77777777" w:rsidR="00835CA1" w:rsidRDefault="00835CA1" w:rsidP="00835CA1">
      <w:pPr>
        <w:pStyle w:val="BodyText"/>
        <w:spacing w:before="10"/>
      </w:pPr>
    </w:p>
    <w:p w14:paraId="1DD06748" w14:textId="77777777" w:rsidR="00835CA1" w:rsidRDefault="00835CA1" w:rsidP="00835CA1">
      <w:pPr>
        <w:pStyle w:val="BodyText"/>
        <w:spacing w:line="252" w:lineRule="auto"/>
        <w:ind w:left="1453" w:right="944"/>
        <w:jc w:val="both"/>
      </w:pPr>
      <w:r>
        <w:t>incrementally</w:t>
      </w:r>
      <w:r>
        <w:rPr>
          <w:spacing w:val="-8"/>
        </w:rPr>
        <w:t xml:space="preserve"> </w:t>
      </w:r>
      <w:r>
        <w:t>removes</w:t>
      </w:r>
      <w:r>
        <w:rPr>
          <w:spacing w:val="-8"/>
        </w:rPr>
        <w:t xml:space="preserve"> </w:t>
      </w:r>
      <w:r>
        <w:t>human</w:t>
      </w:r>
      <w:r>
        <w:rPr>
          <w:spacing w:val="-8"/>
        </w:rPr>
        <w:t xml:space="preserve"> </w:t>
      </w:r>
      <w:r>
        <w:t>pilots</w:t>
      </w:r>
      <w:r>
        <w:rPr>
          <w:spacing w:val="-8"/>
        </w:rPr>
        <w:t xml:space="preserve"> </w:t>
      </w:r>
      <w:r>
        <w:t>from</w:t>
      </w:r>
      <w:r>
        <w:rPr>
          <w:spacing w:val="-8"/>
        </w:rPr>
        <w:t xml:space="preserve"> </w:t>
      </w:r>
      <w:r>
        <w:t>the</w:t>
      </w:r>
      <w:r>
        <w:rPr>
          <w:spacing w:val="-8"/>
        </w:rPr>
        <w:t xml:space="preserve"> </w:t>
      </w:r>
      <w:r>
        <w:t>aircraft. This</w:t>
      </w:r>
      <w:r>
        <w:rPr>
          <w:spacing w:val="-8"/>
        </w:rPr>
        <w:t xml:space="preserve"> </w:t>
      </w:r>
      <w:r>
        <w:t>will</w:t>
      </w:r>
      <w:r>
        <w:rPr>
          <w:spacing w:val="-8"/>
        </w:rPr>
        <w:t xml:space="preserve"> </w:t>
      </w:r>
      <w:r>
        <w:t>begin</w:t>
      </w:r>
      <w:r>
        <w:rPr>
          <w:spacing w:val="-8"/>
        </w:rPr>
        <w:t xml:space="preserve"> </w:t>
      </w:r>
      <w:r>
        <w:t xml:space="preserve">(in </w:t>
      </w:r>
      <w:r>
        <w:rPr>
          <w:spacing w:val="-2"/>
        </w:rPr>
        <w:t>the</w:t>
      </w:r>
      <w:r>
        <w:rPr>
          <w:spacing w:val="-7"/>
        </w:rPr>
        <w:t xml:space="preserve"> </w:t>
      </w:r>
      <w:r>
        <w:rPr>
          <w:spacing w:val="-2"/>
        </w:rPr>
        <w:t>short-term)</w:t>
      </w:r>
      <w:r>
        <w:rPr>
          <w:spacing w:val="-7"/>
        </w:rPr>
        <w:t xml:space="preserve"> </w:t>
      </w:r>
      <w:r>
        <w:rPr>
          <w:spacing w:val="-2"/>
        </w:rPr>
        <w:t>with</w:t>
      </w:r>
      <w:r>
        <w:rPr>
          <w:spacing w:val="-7"/>
        </w:rPr>
        <w:t xml:space="preserve"> </w:t>
      </w:r>
      <w:r>
        <w:rPr>
          <w:spacing w:val="-2"/>
        </w:rPr>
        <w:t>reduced</w:t>
      </w:r>
      <w:r>
        <w:rPr>
          <w:spacing w:val="-7"/>
        </w:rPr>
        <w:t xml:space="preserve"> </w:t>
      </w:r>
      <w:r>
        <w:rPr>
          <w:spacing w:val="-2"/>
        </w:rPr>
        <w:t>crew</w:t>
      </w:r>
      <w:r>
        <w:rPr>
          <w:spacing w:val="-7"/>
        </w:rPr>
        <w:t xml:space="preserve"> </w:t>
      </w:r>
      <w:r>
        <w:rPr>
          <w:spacing w:val="-2"/>
        </w:rPr>
        <w:t>operations</w:t>
      </w:r>
      <w:r>
        <w:rPr>
          <w:spacing w:val="-7"/>
        </w:rPr>
        <w:t xml:space="preserve"> </w:t>
      </w:r>
      <w:r>
        <w:rPr>
          <w:spacing w:val="-2"/>
        </w:rPr>
        <w:t>(RCO)</w:t>
      </w:r>
      <w:r>
        <w:rPr>
          <w:spacing w:val="-7"/>
        </w:rPr>
        <w:t xml:space="preserve"> </w:t>
      </w:r>
      <w:r>
        <w:rPr>
          <w:spacing w:val="-2"/>
        </w:rPr>
        <w:t>to</w:t>
      </w:r>
      <w:r>
        <w:rPr>
          <w:spacing w:val="-7"/>
        </w:rPr>
        <w:t xml:space="preserve"> </w:t>
      </w:r>
      <w:r>
        <w:rPr>
          <w:spacing w:val="-2"/>
        </w:rPr>
        <w:t>remove</w:t>
      </w:r>
      <w:r>
        <w:rPr>
          <w:spacing w:val="-7"/>
        </w:rPr>
        <w:t xml:space="preserve"> </w:t>
      </w:r>
      <w:r>
        <w:rPr>
          <w:spacing w:val="-2"/>
        </w:rPr>
        <w:t xml:space="preserve">redundant </w:t>
      </w:r>
      <w:r>
        <w:t>or backup air crew currently required for long-haul flights.</w:t>
      </w:r>
      <w:r>
        <w:rPr>
          <w:spacing w:val="36"/>
        </w:rPr>
        <w:t xml:space="preserve"> </w:t>
      </w:r>
      <w:r>
        <w:t xml:space="preserve">This will be </w:t>
      </w:r>
      <w:r>
        <w:rPr>
          <w:spacing w:val="-2"/>
        </w:rPr>
        <w:t>followed</w:t>
      </w:r>
      <w:r>
        <w:rPr>
          <w:spacing w:val="-10"/>
        </w:rPr>
        <w:t xml:space="preserve"> </w:t>
      </w:r>
      <w:r>
        <w:rPr>
          <w:spacing w:val="-2"/>
        </w:rPr>
        <w:t>(mid-term)</w:t>
      </w:r>
      <w:r>
        <w:rPr>
          <w:spacing w:val="-10"/>
        </w:rPr>
        <w:t xml:space="preserve"> </w:t>
      </w:r>
      <w:r>
        <w:rPr>
          <w:spacing w:val="-2"/>
        </w:rPr>
        <w:t>by</w:t>
      </w:r>
      <w:r>
        <w:rPr>
          <w:spacing w:val="-10"/>
        </w:rPr>
        <w:t xml:space="preserve"> </w:t>
      </w:r>
      <w:r>
        <w:rPr>
          <w:spacing w:val="-2"/>
        </w:rPr>
        <w:t>single</w:t>
      </w:r>
      <w:r>
        <w:rPr>
          <w:spacing w:val="-10"/>
        </w:rPr>
        <w:t xml:space="preserve"> </w:t>
      </w:r>
      <w:r>
        <w:rPr>
          <w:spacing w:val="-2"/>
        </w:rPr>
        <w:t>pilot</w:t>
      </w:r>
      <w:r>
        <w:rPr>
          <w:spacing w:val="-10"/>
        </w:rPr>
        <w:t xml:space="preserve"> </w:t>
      </w:r>
      <w:r>
        <w:rPr>
          <w:spacing w:val="-2"/>
        </w:rPr>
        <w:t>operations</w:t>
      </w:r>
      <w:r>
        <w:rPr>
          <w:spacing w:val="-10"/>
        </w:rPr>
        <w:t xml:space="preserve"> </w:t>
      </w:r>
      <w:r>
        <w:rPr>
          <w:spacing w:val="-2"/>
        </w:rPr>
        <w:t>(SPO),</w:t>
      </w:r>
      <w:r>
        <w:rPr>
          <w:spacing w:val="-10"/>
        </w:rPr>
        <w:t xml:space="preserve"> </w:t>
      </w:r>
      <w:r>
        <w:rPr>
          <w:spacing w:val="-2"/>
        </w:rPr>
        <w:t>likely</w:t>
      </w:r>
      <w:r>
        <w:rPr>
          <w:spacing w:val="-10"/>
        </w:rPr>
        <w:t xml:space="preserve"> </w:t>
      </w:r>
      <w:r>
        <w:rPr>
          <w:spacing w:val="-2"/>
        </w:rPr>
        <w:t>supported</w:t>
      </w:r>
      <w:r>
        <w:rPr>
          <w:spacing w:val="-10"/>
        </w:rPr>
        <w:t xml:space="preserve"> </w:t>
      </w:r>
      <w:r>
        <w:rPr>
          <w:spacing w:val="-2"/>
        </w:rPr>
        <w:t>by</w:t>
      </w:r>
      <w:r>
        <w:rPr>
          <w:spacing w:val="-10"/>
        </w:rPr>
        <w:t xml:space="preserve"> </w:t>
      </w:r>
      <w:r>
        <w:rPr>
          <w:spacing w:val="-2"/>
        </w:rPr>
        <w:t xml:space="preserve">a </w:t>
      </w:r>
      <w:r>
        <w:rPr>
          <w:spacing w:val="-4"/>
        </w:rPr>
        <w:t>ground-based supervisor covering multiple aircraft.</w:t>
      </w:r>
      <w:r>
        <w:rPr>
          <w:spacing w:val="17"/>
        </w:rPr>
        <w:t xml:space="preserve"> </w:t>
      </w:r>
      <w:r>
        <w:rPr>
          <w:spacing w:val="-4"/>
        </w:rPr>
        <w:t xml:space="preserve">Ultimately (long-term) </w:t>
      </w:r>
      <w:r>
        <w:t>these aircraft will fly autonomously without any onboard crew.</w:t>
      </w:r>
    </w:p>
    <w:p w14:paraId="5F17040E" w14:textId="77777777" w:rsidR="00835CA1" w:rsidRDefault="00835CA1" w:rsidP="00835CA1">
      <w:pPr>
        <w:pStyle w:val="ListParagraph"/>
        <w:numPr>
          <w:ilvl w:val="0"/>
          <w:numId w:val="55"/>
        </w:numPr>
        <w:tabs>
          <w:tab w:val="left" w:pos="1454"/>
        </w:tabs>
        <w:spacing w:before="155" w:line="252" w:lineRule="auto"/>
        <w:ind w:left="1446" w:right="960" w:hanging="193"/>
        <w:rPr>
          <w:sz w:val="20"/>
        </w:rPr>
      </w:pPr>
      <w:r>
        <w:rPr>
          <w:sz w:val="20"/>
        </w:rPr>
        <w:t>Urban Air Mobility (UAM) or Air Taxi operations will exhibit a similar trend, largely driven by cost.</w:t>
      </w:r>
      <w:r>
        <w:rPr>
          <w:spacing w:val="40"/>
          <w:sz w:val="20"/>
        </w:rPr>
        <w:t xml:space="preserve"> </w:t>
      </w:r>
      <w:r>
        <w:rPr>
          <w:sz w:val="20"/>
        </w:rPr>
        <w:t xml:space="preserve">While short-term deployments will still require fully trained commercial pilots, the mid-term vision is to rely instead on a less capable but licensed operator supported by increased </w:t>
      </w:r>
      <w:r>
        <w:rPr>
          <w:spacing w:val="-2"/>
          <w:sz w:val="20"/>
        </w:rPr>
        <w:t>onboard</w:t>
      </w:r>
      <w:r>
        <w:rPr>
          <w:spacing w:val="-3"/>
          <w:sz w:val="20"/>
        </w:rPr>
        <w:t xml:space="preserve"> </w:t>
      </w:r>
      <w:r>
        <w:rPr>
          <w:spacing w:val="-2"/>
          <w:sz w:val="20"/>
        </w:rPr>
        <w:t>automation</w:t>
      </w:r>
      <w:r>
        <w:rPr>
          <w:spacing w:val="-3"/>
          <w:sz w:val="20"/>
        </w:rPr>
        <w:t xml:space="preserve"> </w:t>
      </w:r>
      <w:r>
        <w:rPr>
          <w:spacing w:val="-2"/>
          <w:sz w:val="20"/>
        </w:rPr>
        <w:t>and</w:t>
      </w:r>
      <w:r>
        <w:rPr>
          <w:spacing w:val="-3"/>
          <w:sz w:val="20"/>
        </w:rPr>
        <w:t xml:space="preserve"> </w:t>
      </w:r>
      <w:r>
        <w:rPr>
          <w:spacing w:val="-2"/>
          <w:sz w:val="20"/>
        </w:rPr>
        <w:t>ground-based</w:t>
      </w:r>
      <w:r>
        <w:rPr>
          <w:spacing w:val="-4"/>
          <w:sz w:val="20"/>
        </w:rPr>
        <w:t xml:space="preserve"> </w:t>
      </w:r>
      <w:r>
        <w:rPr>
          <w:spacing w:val="-2"/>
          <w:sz w:val="20"/>
        </w:rPr>
        <w:t>supervisors.</w:t>
      </w:r>
      <w:r>
        <w:rPr>
          <w:spacing w:val="12"/>
          <w:sz w:val="20"/>
        </w:rPr>
        <w:t xml:space="preserve"> </w:t>
      </w:r>
      <w:r>
        <w:rPr>
          <w:spacing w:val="-2"/>
          <w:sz w:val="20"/>
        </w:rPr>
        <w:t>The</w:t>
      </w:r>
      <w:r>
        <w:rPr>
          <w:spacing w:val="-3"/>
          <w:sz w:val="20"/>
        </w:rPr>
        <w:t xml:space="preserve"> </w:t>
      </w:r>
      <w:r>
        <w:rPr>
          <w:spacing w:val="-2"/>
          <w:sz w:val="20"/>
        </w:rPr>
        <w:t>long-term</w:t>
      </w:r>
      <w:r>
        <w:rPr>
          <w:spacing w:val="-4"/>
          <w:sz w:val="20"/>
        </w:rPr>
        <w:t xml:space="preserve"> </w:t>
      </w:r>
      <w:r>
        <w:rPr>
          <w:spacing w:val="-2"/>
          <w:sz w:val="20"/>
        </w:rPr>
        <w:t>vision would</w:t>
      </w:r>
      <w:r>
        <w:rPr>
          <w:spacing w:val="-9"/>
          <w:sz w:val="20"/>
        </w:rPr>
        <w:t xml:space="preserve"> </w:t>
      </w:r>
      <w:r>
        <w:rPr>
          <w:spacing w:val="-2"/>
          <w:sz w:val="20"/>
        </w:rPr>
        <w:t>replace</w:t>
      </w:r>
      <w:r>
        <w:rPr>
          <w:spacing w:val="-9"/>
          <w:sz w:val="20"/>
        </w:rPr>
        <w:t xml:space="preserve"> </w:t>
      </w:r>
      <w:r>
        <w:rPr>
          <w:spacing w:val="-2"/>
          <w:sz w:val="20"/>
        </w:rPr>
        <w:t>the</w:t>
      </w:r>
      <w:r>
        <w:rPr>
          <w:spacing w:val="-9"/>
          <w:sz w:val="20"/>
        </w:rPr>
        <w:t xml:space="preserve"> </w:t>
      </w:r>
      <w:r>
        <w:rPr>
          <w:spacing w:val="-2"/>
          <w:sz w:val="20"/>
        </w:rPr>
        <w:t>human</w:t>
      </w:r>
      <w:r>
        <w:rPr>
          <w:spacing w:val="-9"/>
          <w:sz w:val="20"/>
        </w:rPr>
        <w:t xml:space="preserve"> </w:t>
      </w:r>
      <w:r>
        <w:rPr>
          <w:spacing w:val="-2"/>
          <w:sz w:val="20"/>
        </w:rPr>
        <w:t>operator</w:t>
      </w:r>
      <w:r>
        <w:rPr>
          <w:spacing w:val="-9"/>
          <w:sz w:val="20"/>
        </w:rPr>
        <w:t xml:space="preserve"> </w:t>
      </w:r>
      <w:r>
        <w:rPr>
          <w:spacing w:val="-2"/>
          <w:sz w:val="20"/>
        </w:rPr>
        <w:t>by</w:t>
      </w:r>
      <w:r>
        <w:rPr>
          <w:spacing w:val="-9"/>
          <w:sz w:val="20"/>
        </w:rPr>
        <w:t xml:space="preserve"> </w:t>
      </w:r>
      <w:r>
        <w:rPr>
          <w:spacing w:val="-2"/>
          <w:sz w:val="20"/>
        </w:rPr>
        <w:t>fully</w:t>
      </w:r>
      <w:r>
        <w:rPr>
          <w:spacing w:val="-9"/>
          <w:sz w:val="20"/>
        </w:rPr>
        <w:t xml:space="preserve"> </w:t>
      </w:r>
      <w:r>
        <w:rPr>
          <w:spacing w:val="-2"/>
          <w:sz w:val="20"/>
        </w:rPr>
        <w:t>autonomous</w:t>
      </w:r>
      <w:r>
        <w:rPr>
          <w:spacing w:val="-9"/>
          <w:sz w:val="20"/>
        </w:rPr>
        <w:t xml:space="preserve"> </w:t>
      </w:r>
      <w:r>
        <w:rPr>
          <w:spacing w:val="-2"/>
          <w:sz w:val="20"/>
        </w:rPr>
        <w:t>aircraft</w:t>
      </w:r>
      <w:r>
        <w:rPr>
          <w:spacing w:val="-9"/>
          <w:sz w:val="20"/>
        </w:rPr>
        <w:t xml:space="preserve"> </w:t>
      </w:r>
      <w:r>
        <w:rPr>
          <w:spacing w:val="-2"/>
          <w:sz w:val="20"/>
        </w:rPr>
        <w:t>systems</w:t>
      </w:r>
      <w:r>
        <w:rPr>
          <w:spacing w:val="-9"/>
          <w:sz w:val="20"/>
        </w:rPr>
        <w:t xml:space="preserve"> </w:t>
      </w:r>
      <w:r>
        <w:rPr>
          <w:spacing w:val="-2"/>
          <w:sz w:val="20"/>
        </w:rPr>
        <w:t>to reduce</w:t>
      </w:r>
      <w:r>
        <w:rPr>
          <w:spacing w:val="-11"/>
          <w:sz w:val="20"/>
        </w:rPr>
        <w:t xml:space="preserve"> </w:t>
      </w:r>
      <w:r>
        <w:rPr>
          <w:spacing w:val="-2"/>
          <w:sz w:val="20"/>
        </w:rPr>
        <w:t>cost</w:t>
      </w:r>
      <w:r>
        <w:rPr>
          <w:spacing w:val="-10"/>
          <w:sz w:val="20"/>
        </w:rPr>
        <w:t xml:space="preserve"> </w:t>
      </w:r>
      <w:r>
        <w:rPr>
          <w:spacing w:val="-2"/>
          <w:sz w:val="20"/>
        </w:rPr>
        <w:t>and</w:t>
      </w:r>
      <w:r>
        <w:rPr>
          <w:spacing w:val="-10"/>
          <w:sz w:val="20"/>
        </w:rPr>
        <w:t xml:space="preserve"> </w:t>
      </w:r>
      <w:r>
        <w:rPr>
          <w:spacing w:val="-2"/>
          <w:sz w:val="20"/>
        </w:rPr>
        <w:t>allow</w:t>
      </w:r>
      <w:r>
        <w:rPr>
          <w:spacing w:val="-10"/>
          <w:sz w:val="20"/>
        </w:rPr>
        <w:t xml:space="preserve"> </w:t>
      </w:r>
      <w:r>
        <w:rPr>
          <w:spacing w:val="-2"/>
          <w:sz w:val="20"/>
        </w:rPr>
        <w:t>more</w:t>
      </w:r>
      <w:r>
        <w:rPr>
          <w:spacing w:val="-10"/>
          <w:sz w:val="20"/>
        </w:rPr>
        <w:t xml:space="preserve"> </w:t>
      </w:r>
      <w:r>
        <w:rPr>
          <w:spacing w:val="-2"/>
          <w:sz w:val="20"/>
        </w:rPr>
        <w:t>passenger</w:t>
      </w:r>
      <w:r>
        <w:rPr>
          <w:spacing w:val="-10"/>
          <w:sz w:val="20"/>
        </w:rPr>
        <w:t xml:space="preserve"> </w:t>
      </w:r>
      <w:r>
        <w:rPr>
          <w:spacing w:val="-2"/>
          <w:sz w:val="20"/>
        </w:rPr>
        <w:t>capacity.</w:t>
      </w:r>
      <w:r>
        <w:rPr>
          <w:spacing w:val="-8"/>
          <w:sz w:val="20"/>
        </w:rPr>
        <w:t xml:space="preserve"> </w:t>
      </w:r>
      <w:r>
        <w:rPr>
          <w:spacing w:val="-2"/>
          <w:sz w:val="20"/>
        </w:rPr>
        <w:t>Furthermore,</w:t>
      </w:r>
      <w:r>
        <w:rPr>
          <w:spacing w:val="-10"/>
          <w:sz w:val="20"/>
        </w:rPr>
        <w:t xml:space="preserve"> </w:t>
      </w:r>
      <w:r>
        <w:rPr>
          <w:spacing w:val="-2"/>
          <w:sz w:val="20"/>
        </w:rPr>
        <w:t>scalability</w:t>
      </w:r>
      <w:r>
        <w:rPr>
          <w:spacing w:val="-10"/>
          <w:sz w:val="20"/>
        </w:rPr>
        <w:t xml:space="preserve"> </w:t>
      </w:r>
      <w:r>
        <w:rPr>
          <w:spacing w:val="-2"/>
          <w:sz w:val="20"/>
        </w:rPr>
        <w:t xml:space="preserve">of </w:t>
      </w:r>
      <w:r>
        <w:rPr>
          <w:sz w:val="20"/>
        </w:rPr>
        <w:t>the</w:t>
      </w:r>
      <w:r>
        <w:rPr>
          <w:spacing w:val="-10"/>
          <w:sz w:val="20"/>
        </w:rPr>
        <w:t xml:space="preserve"> </w:t>
      </w:r>
      <w:r>
        <w:rPr>
          <w:sz w:val="20"/>
        </w:rPr>
        <w:t>UAM</w:t>
      </w:r>
      <w:r>
        <w:rPr>
          <w:spacing w:val="-10"/>
          <w:sz w:val="20"/>
        </w:rPr>
        <w:t xml:space="preserve"> </w:t>
      </w:r>
      <w:r>
        <w:rPr>
          <w:sz w:val="20"/>
        </w:rPr>
        <w:t>vision</w:t>
      </w:r>
      <w:r>
        <w:rPr>
          <w:spacing w:val="-10"/>
          <w:sz w:val="20"/>
        </w:rPr>
        <w:t xml:space="preserve"> </w:t>
      </w:r>
      <w:r>
        <w:rPr>
          <w:sz w:val="20"/>
        </w:rPr>
        <w:t>to</w:t>
      </w:r>
      <w:r>
        <w:rPr>
          <w:spacing w:val="-10"/>
          <w:sz w:val="20"/>
        </w:rPr>
        <w:t xml:space="preserve"> </w:t>
      </w:r>
      <w:r>
        <w:rPr>
          <w:sz w:val="20"/>
        </w:rPr>
        <w:t>make</w:t>
      </w:r>
      <w:r>
        <w:rPr>
          <w:spacing w:val="-10"/>
          <w:sz w:val="20"/>
        </w:rPr>
        <w:t xml:space="preserve"> </w:t>
      </w:r>
      <w:r>
        <w:rPr>
          <w:sz w:val="20"/>
        </w:rPr>
        <w:t>it</w:t>
      </w:r>
      <w:r>
        <w:rPr>
          <w:spacing w:val="-10"/>
          <w:sz w:val="20"/>
        </w:rPr>
        <w:t xml:space="preserve"> </w:t>
      </w:r>
      <w:r>
        <w:rPr>
          <w:sz w:val="20"/>
        </w:rPr>
        <w:t>broadly</w:t>
      </w:r>
      <w:r>
        <w:rPr>
          <w:spacing w:val="-10"/>
          <w:sz w:val="20"/>
        </w:rPr>
        <w:t xml:space="preserve"> </w:t>
      </w:r>
      <w:r>
        <w:rPr>
          <w:sz w:val="20"/>
        </w:rPr>
        <w:t>accessible</w:t>
      </w:r>
      <w:r>
        <w:rPr>
          <w:spacing w:val="-10"/>
          <w:sz w:val="20"/>
        </w:rPr>
        <w:t xml:space="preserve"> </w:t>
      </w:r>
      <w:r>
        <w:rPr>
          <w:sz w:val="20"/>
        </w:rPr>
        <w:t>by</w:t>
      </w:r>
      <w:r>
        <w:rPr>
          <w:spacing w:val="-10"/>
          <w:sz w:val="20"/>
        </w:rPr>
        <w:t xml:space="preserve"> </w:t>
      </w:r>
      <w:r>
        <w:rPr>
          <w:sz w:val="20"/>
        </w:rPr>
        <w:t>the</w:t>
      </w:r>
      <w:r>
        <w:rPr>
          <w:spacing w:val="-10"/>
          <w:sz w:val="20"/>
        </w:rPr>
        <w:t xml:space="preserve"> </w:t>
      </w:r>
      <w:r>
        <w:rPr>
          <w:sz w:val="20"/>
        </w:rPr>
        <w:t>flying</w:t>
      </w:r>
      <w:r>
        <w:rPr>
          <w:spacing w:val="-10"/>
          <w:sz w:val="20"/>
        </w:rPr>
        <w:t xml:space="preserve"> </w:t>
      </w:r>
      <w:r>
        <w:rPr>
          <w:sz w:val="20"/>
        </w:rPr>
        <w:t>public</w:t>
      </w:r>
      <w:r>
        <w:rPr>
          <w:spacing w:val="-10"/>
          <w:sz w:val="20"/>
        </w:rPr>
        <w:t xml:space="preserve"> </w:t>
      </w:r>
      <w:r>
        <w:rPr>
          <w:sz w:val="20"/>
        </w:rPr>
        <w:t>requires full autonomy to reduce costs.</w:t>
      </w:r>
    </w:p>
    <w:p w14:paraId="11037131" w14:textId="77777777" w:rsidR="00835CA1" w:rsidRDefault="00835CA1" w:rsidP="00835CA1">
      <w:pPr>
        <w:pStyle w:val="ListParagraph"/>
        <w:numPr>
          <w:ilvl w:val="0"/>
          <w:numId w:val="55"/>
        </w:numPr>
        <w:tabs>
          <w:tab w:val="left" w:pos="1454"/>
        </w:tabs>
        <w:spacing w:before="146" w:line="247" w:lineRule="auto"/>
        <w:ind w:left="1430" w:right="967" w:hanging="176"/>
        <w:rPr>
          <w:sz w:val="20"/>
        </w:rPr>
      </w:pPr>
      <w:r>
        <w:rPr>
          <w:sz w:val="20"/>
        </w:rPr>
        <w:t>Small</w:t>
      </w:r>
      <w:r>
        <w:rPr>
          <w:spacing w:val="-8"/>
          <w:sz w:val="20"/>
        </w:rPr>
        <w:t xml:space="preserve"> </w:t>
      </w:r>
      <w:r>
        <w:rPr>
          <w:sz w:val="20"/>
        </w:rPr>
        <w:t>UAS</w:t>
      </w:r>
      <w:r>
        <w:rPr>
          <w:spacing w:val="-8"/>
          <w:sz w:val="20"/>
        </w:rPr>
        <w:t xml:space="preserve"> </w:t>
      </w:r>
      <w:r>
        <w:rPr>
          <w:sz w:val="20"/>
        </w:rPr>
        <w:t>used</w:t>
      </w:r>
      <w:r>
        <w:rPr>
          <w:spacing w:val="-8"/>
          <w:sz w:val="20"/>
        </w:rPr>
        <w:t xml:space="preserve"> </w:t>
      </w:r>
      <w:r>
        <w:rPr>
          <w:sz w:val="20"/>
        </w:rPr>
        <w:t>for</w:t>
      </w:r>
      <w:r>
        <w:rPr>
          <w:spacing w:val="-8"/>
          <w:sz w:val="20"/>
        </w:rPr>
        <w:t xml:space="preserve"> </w:t>
      </w:r>
      <w:r>
        <w:rPr>
          <w:sz w:val="20"/>
        </w:rPr>
        <w:t>package</w:t>
      </w:r>
      <w:r>
        <w:rPr>
          <w:spacing w:val="-8"/>
          <w:sz w:val="20"/>
        </w:rPr>
        <w:t xml:space="preserve"> </w:t>
      </w:r>
      <w:r>
        <w:rPr>
          <w:sz w:val="20"/>
        </w:rPr>
        <w:t>delivery,</w:t>
      </w:r>
      <w:r>
        <w:rPr>
          <w:spacing w:val="-9"/>
          <w:sz w:val="20"/>
        </w:rPr>
        <w:t xml:space="preserve"> </w:t>
      </w:r>
      <w:r>
        <w:rPr>
          <w:sz w:val="20"/>
        </w:rPr>
        <w:t>law-enforcement,</w:t>
      </w:r>
      <w:r>
        <w:rPr>
          <w:spacing w:val="-8"/>
          <w:sz w:val="20"/>
        </w:rPr>
        <w:t xml:space="preserve"> </w:t>
      </w:r>
      <w:r>
        <w:rPr>
          <w:sz w:val="20"/>
        </w:rPr>
        <w:t>construction</w:t>
      </w:r>
      <w:r>
        <w:rPr>
          <w:spacing w:val="-8"/>
          <w:sz w:val="20"/>
        </w:rPr>
        <w:t xml:space="preserve"> </w:t>
      </w:r>
      <w:r>
        <w:rPr>
          <w:sz w:val="20"/>
        </w:rPr>
        <w:t xml:space="preserve">and inspection will need to be fully integrated with other aircraft in the NAS </w:t>
      </w:r>
      <w:r>
        <w:rPr>
          <w:spacing w:val="-2"/>
          <w:sz w:val="20"/>
        </w:rPr>
        <w:t>(short-term)</w:t>
      </w:r>
    </w:p>
    <w:p w14:paraId="4C1A320D" w14:textId="77777777" w:rsidR="00835CA1" w:rsidRDefault="00835CA1" w:rsidP="00835CA1">
      <w:pPr>
        <w:pStyle w:val="BodyText"/>
        <w:spacing w:before="164" w:line="252" w:lineRule="auto"/>
        <w:ind w:left="955" w:right="676" w:firstLine="298"/>
      </w:pPr>
      <w:r>
        <w:t>These</w:t>
      </w:r>
      <w:r>
        <w:rPr>
          <w:spacing w:val="11"/>
        </w:rPr>
        <w:t xml:space="preserve"> </w:t>
      </w:r>
      <w:r>
        <w:t>capabilities</w:t>
      </w:r>
      <w:r>
        <w:rPr>
          <w:spacing w:val="12"/>
        </w:rPr>
        <w:t xml:space="preserve"> </w:t>
      </w:r>
      <w:r>
        <w:t>will</w:t>
      </w:r>
      <w:r>
        <w:rPr>
          <w:spacing w:val="11"/>
        </w:rPr>
        <w:t xml:space="preserve"> </w:t>
      </w:r>
      <w:r>
        <w:t>rely</w:t>
      </w:r>
      <w:r>
        <w:rPr>
          <w:spacing w:val="11"/>
        </w:rPr>
        <w:t xml:space="preserve"> </w:t>
      </w:r>
      <w:r>
        <w:t>on</w:t>
      </w:r>
      <w:r>
        <w:rPr>
          <w:spacing w:val="11"/>
        </w:rPr>
        <w:t xml:space="preserve"> </w:t>
      </w:r>
      <w:r>
        <w:t>new</w:t>
      </w:r>
      <w:r>
        <w:rPr>
          <w:spacing w:val="12"/>
        </w:rPr>
        <w:t xml:space="preserve"> </w:t>
      </w:r>
      <w:r>
        <w:t>technologies</w:t>
      </w:r>
      <w:r>
        <w:rPr>
          <w:spacing w:val="12"/>
        </w:rPr>
        <w:t xml:space="preserve"> </w:t>
      </w:r>
      <w:r>
        <w:t>for</w:t>
      </w:r>
      <w:r>
        <w:rPr>
          <w:spacing w:val="11"/>
        </w:rPr>
        <w:t xml:space="preserve"> </w:t>
      </w:r>
      <w:r>
        <w:t>their</w:t>
      </w:r>
      <w:r>
        <w:rPr>
          <w:spacing w:val="11"/>
        </w:rPr>
        <w:t xml:space="preserve"> </w:t>
      </w:r>
      <w:r>
        <w:t>implementation, many of which are based on or make use of AI/ML technologies:</w:t>
      </w:r>
    </w:p>
    <w:p w14:paraId="23FF00FB" w14:textId="77777777" w:rsidR="00835CA1" w:rsidRDefault="00835CA1" w:rsidP="00835CA1">
      <w:pPr>
        <w:pStyle w:val="ListParagraph"/>
        <w:numPr>
          <w:ilvl w:val="0"/>
          <w:numId w:val="55"/>
        </w:numPr>
        <w:tabs>
          <w:tab w:val="left" w:pos="1454"/>
        </w:tabs>
        <w:spacing w:before="154" w:line="249" w:lineRule="auto"/>
        <w:ind w:right="965"/>
        <w:rPr>
          <w:sz w:val="20"/>
        </w:rPr>
      </w:pPr>
      <w:r>
        <w:rPr>
          <w:sz w:val="20"/>
        </w:rPr>
        <w:t xml:space="preserve">As aircraft progress towards increasing levels of autonomy, there will be </w:t>
      </w:r>
      <w:r>
        <w:rPr>
          <w:spacing w:val="-6"/>
          <w:sz w:val="20"/>
        </w:rPr>
        <w:t>greater reliance on contingency management systems,</w:t>
      </w:r>
      <w:r>
        <w:rPr>
          <w:sz w:val="20"/>
        </w:rPr>
        <w:t xml:space="preserve"> </w:t>
      </w:r>
      <w:r>
        <w:rPr>
          <w:spacing w:val="-6"/>
          <w:sz w:val="20"/>
        </w:rPr>
        <w:t xml:space="preserve">especially to deal with </w:t>
      </w:r>
      <w:r>
        <w:rPr>
          <w:spacing w:val="-2"/>
          <w:sz w:val="20"/>
        </w:rPr>
        <w:t>loss</w:t>
      </w:r>
      <w:r>
        <w:rPr>
          <w:spacing w:val="-11"/>
          <w:sz w:val="20"/>
        </w:rPr>
        <w:t xml:space="preserve"> </w:t>
      </w:r>
      <w:r>
        <w:rPr>
          <w:spacing w:val="-2"/>
          <w:sz w:val="20"/>
        </w:rPr>
        <w:t>of</w:t>
      </w:r>
      <w:r>
        <w:rPr>
          <w:spacing w:val="-10"/>
          <w:sz w:val="20"/>
        </w:rPr>
        <w:t xml:space="preserve"> </w:t>
      </w:r>
      <w:r>
        <w:rPr>
          <w:spacing w:val="-2"/>
          <w:sz w:val="20"/>
        </w:rPr>
        <w:t>communication</w:t>
      </w:r>
      <w:r>
        <w:rPr>
          <w:spacing w:val="-10"/>
          <w:sz w:val="20"/>
        </w:rPr>
        <w:t xml:space="preserve"> </w:t>
      </w:r>
      <w:r>
        <w:rPr>
          <w:spacing w:val="-2"/>
          <w:sz w:val="20"/>
        </w:rPr>
        <w:t>(causing</w:t>
      </w:r>
      <w:r>
        <w:rPr>
          <w:spacing w:val="-10"/>
          <w:sz w:val="20"/>
        </w:rPr>
        <w:t xml:space="preserve"> </w:t>
      </w:r>
      <w:r>
        <w:rPr>
          <w:spacing w:val="-2"/>
          <w:sz w:val="20"/>
        </w:rPr>
        <w:t>an</w:t>
      </w:r>
      <w:r>
        <w:rPr>
          <w:spacing w:val="-10"/>
          <w:sz w:val="20"/>
        </w:rPr>
        <w:t xml:space="preserve"> </w:t>
      </w:r>
      <w:r>
        <w:rPr>
          <w:spacing w:val="-2"/>
          <w:sz w:val="20"/>
        </w:rPr>
        <w:t>unplanned</w:t>
      </w:r>
      <w:r>
        <w:rPr>
          <w:spacing w:val="-10"/>
          <w:sz w:val="20"/>
        </w:rPr>
        <w:t xml:space="preserve"> </w:t>
      </w:r>
      <w:r>
        <w:rPr>
          <w:spacing w:val="-2"/>
          <w:sz w:val="20"/>
        </w:rPr>
        <w:t>shift</w:t>
      </w:r>
      <w:r>
        <w:rPr>
          <w:spacing w:val="-10"/>
          <w:sz w:val="20"/>
        </w:rPr>
        <w:t xml:space="preserve"> </w:t>
      </w:r>
      <w:r>
        <w:rPr>
          <w:spacing w:val="-2"/>
          <w:sz w:val="20"/>
        </w:rPr>
        <w:t>to</w:t>
      </w:r>
      <w:r>
        <w:rPr>
          <w:spacing w:val="-10"/>
          <w:sz w:val="20"/>
        </w:rPr>
        <w:t xml:space="preserve"> </w:t>
      </w:r>
      <w:r>
        <w:rPr>
          <w:spacing w:val="-2"/>
          <w:sz w:val="20"/>
        </w:rPr>
        <w:t>full</w:t>
      </w:r>
      <w:r>
        <w:rPr>
          <w:spacing w:val="-10"/>
          <w:sz w:val="20"/>
        </w:rPr>
        <w:t xml:space="preserve"> </w:t>
      </w:r>
      <w:r>
        <w:rPr>
          <w:spacing w:val="-2"/>
          <w:sz w:val="20"/>
        </w:rPr>
        <w:t>autonomy).</w:t>
      </w:r>
      <w:r>
        <w:rPr>
          <w:spacing w:val="-10"/>
          <w:sz w:val="20"/>
        </w:rPr>
        <w:t xml:space="preserve"> </w:t>
      </w:r>
      <w:r>
        <w:rPr>
          <w:spacing w:val="-2"/>
          <w:sz w:val="20"/>
        </w:rPr>
        <w:t>This includes</w:t>
      </w:r>
      <w:r>
        <w:rPr>
          <w:spacing w:val="-11"/>
          <w:sz w:val="20"/>
        </w:rPr>
        <w:t xml:space="preserve"> </w:t>
      </w:r>
      <w:r>
        <w:rPr>
          <w:spacing w:val="-2"/>
          <w:sz w:val="20"/>
        </w:rPr>
        <w:t>the</w:t>
      </w:r>
      <w:r>
        <w:rPr>
          <w:spacing w:val="-10"/>
          <w:sz w:val="20"/>
        </w:rPr>
        <w:t xml:space="preserve"> </w:t>
      </w:r>
      <w:r>
        <w:rPr>
          <w:spacing w:val="-2"/>
          <w:sz w:val="20"/>
        </w:rPr>
        <w:t>use</w:t>
      </w:r>
      <w:r>
        <w:rPr>
          <w:spacing w:val="-10"/>
          <w:sz w:val="20"/>
        </w:rPr>
        <w:t xml:space="preserve"> </w:t>
      </w:r>
      <w:r>
        <w:rPr>
          <w:spacing w:val="-2"/>
          <w:sz w:val="20"/>
        </w:rPr>
        <w:t>of</w:t>
      </w:r>
      <w:r>
        <w:rPr>
          <w:spacing w:val="-10"/>
          <w:sz w:val="20"/>
        </w:rPr>
        <w:t xml:space="preserve"> </w:t>
      </w:r>
      <w:r>
        <w:rPr>
          <w:spacing w:val="-2"/>
          <w:sz w:val="20"/>
        </w:rPr>
        <w:t>run-time</w:t>
      </w:r>
      <w:r>
        <w:rPr>
          <w:spacing w:val="-10"/>
          <w:sz w:val="20"/>
        </w:rPr>
        <w:t xml:space="preserve"> </w:t>
      </w:r>
      <w:r>
        <w:rPr>
          <w:spacing w:val="-2"/>
          <w:sz w:val="20"/>
        </w:rPr>
        <w:t>assurance</w:t>
      </w:r>
      <w:r>
        <w:rPr>
          <w:spacing w:val="-10"/>
          <w:sz w:val="20"/>
        </w:rPr>
        <w:t xml:space="preserve"> </w:t>
      </w:r>
      <w:r>
        <w:rPr>
          <w:spacing w:val="-2"/>
          <w:sz w:val="20"/>
        </w:rPr>
        <w:t>architectures</w:t>
      </w:r>
      <w:r>
        <w:rPr>
          <w:spacing w:val="-10"/>
          <w:sz w:val="20"/>
        </w:rPr>
        <w:t xml:space="preserve"> </w:t>
      </w:r>
      <w:r>
        <w:rPr>
          <w:spacing w:val="-2"/>
          <w:sz w:val="20"/>
        </w:rPr>
        <w:t>to</w:t>
      </w:r>
      <w:r>
        <w:rPr>
          <w:spacing w:val="-10"/>
          <w:sz w:val="20"/>
        </w:rPr>
        <w:t xml:space="preserve"> </w:t>
      </w:r>
      <w:r>
        <w:rPr>
          <w:spacing w:val="-2"/>
          <w:sz w:val="20"/>
        </w:rPr>
        <w:t>limit</w:t>
      </w:r>
      <w:r>
        <w:rPr>
          <w:spacing w:val="-10"/>
          <w:sz w:val="20"/>
        </w:rPr>
        <w:t xml:space="preserve"> </w:t>
      </w:r>
      <w:r>
        <w:rPr>
          <w:spacing w:val="-2"/>
          <w:sz w:val="20"/>
        </w:rPr>
        <w:t>unexpected</w:t>
      </w:r>
      <w:r>
        <w:rPr>
          <w:spacing w:val="-10"/>
          <w:sz w:val="20"/>
        </w:rPr>
        <w:t xml:space="preserve"> </w:t>
      </w:r>
      <w:r>
        <w:rPr>
          <w:spacing w:val="-2"/>
          <w:sz w:val="20"/>
        </w:rPr>
        <w:t xml:space="preserve">or </w:t>
      </w:r>
      <w:r>
        <w:rPr>
          <w:sz w:val="20"/>
        </w:rPr>
        <w:t>unsafe behavior from an AI/ML system (short to mid-term).</w:t>
      </w:r>
    </w:p>
    <w:p w14:paraId="08D55203" w14:textId="77777777" w:rsidR="00835CA1" w:rsidRDefault="00835CA1" w:rsidP="00835CA1">
      <w:pPr>
        <w:pStyle w:val="ListParagraph"/>
        <w:numPr>
          <w:ilvl w:val="0"/>
          <w:numId w:val="55"/>
        </w:numPr>
        <w:tabs>
          <w:tab w:val="left" w:pos="1454"/>
        </w:tabs>
        <w:spacing w:before="155" w:line="247" w:lineRule="auto"/>
        <w:ind w:right="967"/>
        <w:rPr>
          <w:sz w:val="20"/>
        </w:rPr>
      </w:pPr>
      <w:r>
        <w:rPr>
          <w:spacing w:val="-4"/>
          <w:sz w:val="20"/>
        </w:rPr>
        <w:t>Systems</w:t>
      </w:r>
      <w:r>
        <w:rPr>
          <w:spacing w:val="-9"/>
          <w:sz w:val="20"/>
        </w:rPr>
        <w:t xml:space="preserve"> </w:t>
      </w:r>
      <w:r>
        <w:rPr>
          <w:spacing w:val="-4"/>
          <w:sz w:val="20"/>
        </w:rPr>
        <w:t>will</w:t>
      </w:r>
      <w:r>
        <w:rPr>
          <w:spacing w:val="-8"/>
          <w:sz w:val="20"/>
        </w:rPr>
        <w:t xml:space="preserve"> </w:t>
      </w:r>
      <w:r>
        <w:rPr>
          <w:spacing w:val="-4"/>
          <w:sz w:val="20"/>
        </w:rPr>
        <w:t>need</w:t>
      </w:r>
      <w:r>
        <w:rPr>
          <w:spacing w:val="-8"/>
          <w:sz w:val="20"/>
        </w:rPr>
        <w:t xml:space="preserve"> </w:t>
      </w:r>
      <w:r>
        <w:rPr>
          <w:spacing w:val="-4"/>
          <w:sz w:val="20"/>
        </w:rPr>
        <w:t>to</w:t>
      </w:r>
      <w:r>
        <w:rPr>
          <w:spacing w:val="-8"/>
          <w:sz w:val="20"/>
        </w:rPr>
        <w:t xml:space="preserve"> </w:t>
      </w:r>
      <w:r>
        <w:rPr>
          <w:spacing w:val="-4"/>
          <w:sz w:val="20"/>
        </w:rPr>
        <w:t>handle</w:t>
      </w:r>
      <w:r>
        <w:rPr>
          <w:spacing w:val="-8"/>
          <w:sz w:val="20"/>
        </w:rPr>
        <w:t xml:space="preserve"> </w:t>
      </w:r>
      <w:r>
        <w:rPr>
          <w:spacing w:val="-4"/>
          <w:sz w:val="20"/>
        </w:rPr>
        <w:t>human/machine</w:t>
      </w:r>
      <w:r>
        <w:rPr>
          <w:spacing w:val="-8"/>
          <w:sz w:val="20"/>
        </w:rPr>
        <w:t xml:space="preserve"> </w:t>
      </w:r>
      <w:r>
        <w:rPr>
          <w:spacing w:val="-4"/>
          <w:sz w:val="20"/>
        </w:rPr>
        <w:t>interface</w:t>
      </w:r>
      <w:r>
        <w:rPr>
          <w:spacing w:val="-8"/>
          <w:sz w:val="20"/>
        </w:rPr>
        <w:t xml:space="preserve"> </w:t>
      </w:r>
      <w:r>
        <w:rPr>
          <w:spacing w:val="-4"/>
          <w:sz w:val="20"/>
        </w:rPr>
        <w:t>issues.</w:t>
      </w:r>
      <w:r>
        <w:rPr>
          <w:spacing w:val="11"/>
          <w:sz w:val="20"/>
        </w:rPr>
        <w:t xml:space="preserve"> </w:t>
      </w:r>
      <w:r>
        <w:rPr>
          <w:spacing w:val="-4"/>
          <w:sz w:val="20"/>
        </w:rPr>
        <w:t>This</w:t>
      </w:r>
      <w:r>
        <w:rPr>
          <w:spacing w:val="-9"/>
          <w:sz w:val="20"/>
        </w:rPr>
        <w:t xml:space="preserve"> </w:t>
      </w:r>
      <w:r>
        <w:rPr>
          <w:spacing w:val="-4"/>
          <w:sz w:val="20"/>
        </w:rPr>
        <w:t xml:space="preserve">includes </w:t>
      </w:r>
      <w:r>
        <w:rPr>
          <w:sz w:val="20"/>
        </w:rPr>
        <w:t>pilot alertness monitoring (short-term), with shift of control authority if the pilot is incapacitated (mid-term).</w:t>
      </w:r>
    </w:p>
    <w:p w14:paraId="7AB7F2BC" w14:textId="77777777" w:rsidR="00835CA1" w:rsidRDefault="00835CA1" w:rsidP="00835CA1">
      <w:pPr>
        <w:pStyle w:val="ListParagraph"/>
        <w:numPr>
          <w:ilvl w:val="0"/>
          <w:numId w:val="55"/>
        </w:numPr>
        <w:tabs>
          <w:tab w:val="left" w:pos="1454"/>
        </w:tabs>
        <w:spacing w:before="158"/>
        <w:ind w:right="964"/>
        <w:rPr>
          <w:sz w:val="20"/>
        </w:rPr>
      </w:pPr>
      <w:r>
        <w:rPr>
          <w:spacing w:val="-2"/>
          <w:sz w:val="20"/>
        </w:rPr>
        <w:t>Distributed</w:t>
      </w:r>
      <w:r>
        <w:rPr>
          <w:spacing w:val="-11"/>
          <w:sz w:val="20"/>
        </w:rPr>
        <w:t xml:space="preserve"> </w:t>
      </w:r>
      <w:r>
        <w:rPr>
          <w:spacing w:val="-2"/>
          <w:sz w:val="20"/>
        </w:rPr>
        <w:t>management</w:t>
      </w:r>
      <w:r>
        <w:rPr>
          <w:spacing w:val="-10"/>
          <w:sz w:val="20"/>
        </w:rPr>
        <w:t xml:space="preserve"> </w:t>
      </w:r>
      <w:r>
        <w:rPr>
          <w:spacing w:val="-2"/>
          <w:sz w:val="20"/>
        </w:rPr>
        <w:t>and</w:t>
      </w:r>
      <w:r>
        <w:rPr>
          <w:spacing w:val="-10"/>
          <w:sz w:val="20"/>
        </w:rPr>
        <w:t xml:space="preserve"> </w:t>
      </w:r>
      <w:r>
        <w:rPr>
          <w:spacing w:val="-2"/>
          <w:sz w:val="20"/>
        </w:rPr>
        <w:t>coordination</w:t>
      </w:r>
      <w:r>
        <w:rPr>
          <w:spacing w:val="-10"/>
          <w:sz w:val="20"/>
        </w:rPr>
        <w:t xml:space="preserve"> </w:t>
      </w:r>
      <w:r>
        <w:rPr>
          <w:spacing w:val="-2"/>
          <w:sz w:val="20"/>
        </w:rPr>
        <w:t>of</w:t>
      </w:r>
      <w:r>
        <w:rPr>
          <w:spacing w:val="-10"/>
          <w:sz w:val="20"/>
        </w:rPr>
        <w:t xml:space="preserve"> </w:t>
      </w:r>
      <w:r>
        <w:rPr>
          <w:spacing w:val="-2"/>
          <w:sz w:val="20"/>
        </w:rPr>
        <w:t>airspace</w:t>
      </w:r>
      <w:r>
        <w:rPr>
          <w:spacing w:val="-10"/>
          <w:sz w:val="20"/>
        </w:rPr>
        <w:t xml:space="preserve"> </w:t>
      </w:r>
      <w:r>
        <w:rPr>
          <w:spacing w:val="-2"/>
          <w:sz w:val="20"/>
        </w:rPr>
        <w:t>will</w:t>
      </w:r>
      <w:r>
        <w:rPr>
          <w:spacing w:val="-10"/>
          <w:sz w:val="20"/>
        </w:rPr>
        <w:t xml:space="preserve"> </w:t>
      </w:r>
      <w:r>
        <w:rPr>
          <w:spacing w:val="-2"/>
          <w:sz w:val="20"/>
        </w:rPr>
        <w:t>need</w:t>
      </w:r>
      <w:r>
        <w:rPr>
          <w:spacing w:val="-10"/>
          <w:sz w:val="20"/>
        </w:rPr>
        <w:t xml:space="preserve"> </w:t>
      </w:r>
      <w:r>
        <w:rPr>
          <w:spacing w:val="-2"/>
          <w:sz w:val="20"/>
        </w:rPr>
        <w:t>to</w:t>
      </w:r>
      <w:r>
        <w:rPr>
          <w:spacing w:val="-10"/>
          <w:sz w:val="20"/>
        </w:rPr>
        <w:t xml:space="preserve"> </w:t>
      </w:r>
      <w:r>
        <w:rPr>
          <w:spacing w:val="-2"/>
          <w:sz w:val="20"/>
        </w:rPr>
        <w:t xml:space="preserve">account </w:t>
      </w:r>
      <w:r>
        <w:rPr>
          <w:sz w:val="20"/>
        </w:rPr>
        <w:t>for</w:t>
      </w:r>
      <w:r>
        <w:rPr>
          <w:spacing w:val="-5"/>
          <w:sz w:val="20"/>
        </w:rPr>
        <w:t xml:space="preserve"> </w:t>
      </w:r>
      <w:r>
        <w:rPr>
          <w:sz w:val="20"/>
        </w:rPr>
        <w:t>new</w:t>
      </w:r>
      <w:r>
        <w:rPr>
          <w:spacing w:val="-5"/>
          <w:sz w:val="20"/>
        </w:rPr>
        <w:t xml:space="preserve"> </w:t>
      </w:r>
      <w:r>
        <w:rPr>
          <w:sz w:val="20"/>
        </w:rPr>
        <w:t>vehicle</w:t>
      </w:r>
      <w:r>
        <w:rPr>
          <w:spacing w:val="-5"/>
          <w:sz w:val="20"/>
        </w:rPr>
        <w:t xml:space="preserve"> </w:t>
      </w:r>
      <w:r>
        <w:rPr>
          <w:sz w:val="20"/>
        </w:rPr>
        <w:t>types</w:t>
      </w:r>
      <w:r>
        <w:rPr>
          <w:spacing w:val="-5"/>
          <w:sz w:val="20"/>
        </w:rPr>
        <w:t xml:space="preserve"> </w:t>
      </w:r>
      <w:r>
        <w:rPr>
          <w:sz w:val="20"/>
        </w:rPr>
        <w:t>and</w:t>
      </w:r>
      <w:r>
        <w:rPr>
          <w:spacing w:val="-5"/>
          <w:sz w:val="20"/>
        </w:rPr>
        <w:t xml:space="preserve"> </w:t>
      </w:r>
      <w:r>
        <w:rPr>
          <w:sz w:val="20"/>
        </w:rPr>
        <w:t>varying</w:t>
      </w:r>
      <w:r>
        <w:rPr>
          <w:spacing w:val="-5"/>
          <w:sz w:val="20"/>
        </w:rPr>
        <w:t xml:space="preserve"> </w:t>
      </w:r>
      <w:r>
        <w:rPr>
          <w:sz w:val="20"/>
        </w:rPr>
        <w:t>levels</w:t>
      </w:r>
      <w:r>
        <w:rPr>
          <w:spacing w:val="-5"/>
          <w:sz w:val="20"/>
        </w:rPr>
        <w:t xml:space="preserve"> </w:t>
      </w:r>
      <w:r>
        <w:rPr>
          <w:sz w:val="20"/>
        </w:rPr>
        <w:t>of</w:t>
      </w:r>
      <w:r>
        <w:rPr>
          <w:spacing w:val="-5"/>
          <w:sz w:val="20"/>
        </w:rPr>
        <w:t xml:space="preserve"> </w:t>
      </w:r>
      <w:r>
        <w:rPr>
          <w:sz w:val="20"/>
        </w:rPr>
        <w:t>autonomy</w:t>
      </w:r>
      <w:r>
        <w:rPr>
          <w:spacing w:val="-5"/>
          <w:sz w:val="20"/>
        </w:rPr>
        <w:t xml:space="preserve"> </w:t>
      </w:r>
      <w:r>
        <w:rPr>
          <w:sz w:val="20"/>
        </w:rPr>
        <w:t>(mid</w:t>
      </w:r>
      <w:r>
        <w:rPr>
          <w:spacing w:val="-5"/>
          <w:sz w:val="20"/>
        </w:rPr>
        <w:t xml:space="preserve"> </w:t>
      </w:r>
      <w:r>
        <w:rPr>
          <w:sz w:val="20"/>
        </w:rPr>
        <w:t>to</w:t>
      </w:r>
      <w:r>
        <w:rPr>
          <w:spacing w:val="-5"/>
          <w:sz w:val="20"/>
        </w:rPr>
        <w:t xml:space="preserve"> </w:t>
      </w:r>
      <w:r>
        <w:rPr>
          <w:sz w:val="20"/>
        </w:rPr>
        <w:t>long-term).</w:t>
      </w:r>
    </w:p>
    <w:p w14:paraId="7DE81898" w14:textId="77777777" w:rsidR="00835CA1" w:rsidRDefault="00835CA1" w:rsidP="00835CA1">
      <w:pPr>
        <w:pStyle w:val="ListParagraph"/>
        <w:numPr>
          <w:ilvl w:val="0"/>
          <w:numId w:val="55"/>
        </w:numPr>
        <w:tabs>
          <w:tab w:val="left" w:pos="1454"/>
        </w:tabs>
        <w:spacing w:before="166" w:line="242" w:lineRule="auto"/>
        <w:ind w:left="1448" w:right="969" w:hanging="195"/>
        <w:rPr>
          <w:sz w:val="20"/>
        </w:rPr>
      </w:pPr>
      <w:r>
        <w:rPr>
          <w:sz w:val="20"/>
        </w:rPr>
        <w:t>Autonomous landing, taxiing, and sense-and-avoid systems will rely on vision-based perception and decision making (mid to long-term)</w:t>
      </w:r>
    </w:p>
    <w:p w14:paraId="4C047AA0" w14:textId="77777777" w:rsidR="00835CA1" w:rsidRDefault="00835CA1" w:rsidP="00835CA1">
      <w:pPr>
        <w:pStyle w:val="ListParagraph"/>
        <w:numPr>
          <w:ilvl w:val="0"/>
          <w:numId w:val="55"/>
        </w:numPr>
        <w:tabs>
          <w:tab w:val="left" w:pos="1454"/>
        </w:tabs>
        <w:spacing w:before="161"/>
        <w:ind w:right="940"/>
        <w:rPr>
          <w:sz w:val="20"/>
        </w:rPr>
      </w:pPr>
      <w:r>
        <w:rPr>
          <w:spacing w:val="-2"/>
          <w:sz w:val="20"/>
        </w:rPr>
        <w:t>Aircraft</w:t>
      </w:r>
      <w:r>
        <w:rPr>
          <w:spacing w:val="-6"/>
          <w:sz w:val="20"/>
        </w:rPr>
        <w:t xml:space="preserve"> </w:t>
      </w:r>
      <w:r>
        <w:rPr>
          <w:spacing w:val="-2"/>
          <w:sz w:val="20"/>
        </w:rPr>
        <w:t>will</w:t>
      </w:r>
      <w:r>
        <w:rPr>
          <w:spacing w:val="-6"/>
          <w:sz w:val="20"/>
        </w:rPr>
        <w:t xml:space="preserve"> </w:t>
      </w:r>
      <w:r>
        <w:rPr>
          <w:spacing w:val="-2"/>
          <w:sz w:val="20"/>
        </w:rPr>
        <w:t>include</w:t>
      </w:r>
      <w:r>
        <w:rPr>
          <w:spacing w:val="-6"/>
          <w:sz w:val="20"/>
        </w:rPr>
        <w:t xml:space="preserve"> </w:t>
      </w:r>
      <w:r>
        <w:rPr>
          <w:spacing w:val="-2"/>
          <w:sz w:val="20"/>
        </w:rPr>
        <w:t>(onboard)</w:t>
      </w:r>
      <w:r>
        <w:rPr>
          <w:spacing w:val="-6"/>
          <w:sz w:val="20"/>
        </w:rPr>
        <w:t xml:space="preserve"> </w:t>
      </w:r>
      <w:r>
        <w:rPr>
          <w:spacing w:val="-2"/>
          <w:sz w:val="20"/>
        </w:rPr>
        <w:t>advanced</w:t>
      </w:r>
      <w:r>
        <w:rPr>
          <w:spacing w:val="-6"/>
          <w:sz w:val="20"/>
        </w:rPr>
        <w:t xml:space="preserve"> </w:t>
      </w:r>
      <w:r>
        <w:rPr>
          <w:spacing w:val="-2"/>
          <w:sz w:val="20"/>
        </w:rPr>
        <w:t>systems</w:t>
      </w:r>
      <w:r>
        <w:rPr>
          <w:spacing w:val="-6"/>
          <w:sz w:val="20"/>
        </w:rPr>
        <w:t xml:space="preserve"> </w:t>
      </w:r>
      <w:r>
        <w:rPr>
          <w:spacing w:val="-2"/>
          <w:sz w:val="20"/>
        </w:rPr>
        <w:t>for</w:t>
      </w:r>
      <w:r>
        <w:rPr>
          <w:spacing w:val="-6"/>
          <w:sz w:val="20"/>
        </w:rPr>
        <w:t xml:space="preserve"> </w:t>
      </w:r>
      <w:r>
        <w:rPr>
          <w:spacing w:val="-2"/>
          <w:sz w:val="20"/>
        </w:rPr>
        <w:t>distributed</w:t>
      </w:r>
      <w:r>
        <w:rPr>
          <w:spacing w:val="-6"/>
          <w:sz w:val="20"/>
        </w:rPr>
        <w:t xml:space="preserve"> </w:t>
      </w:r>
      <w:r>
        <w:rPr>
          <w:spacing w:val="-2"/>
          <w:sz w:val="20"/>
        </w:rPr>
        <w:t xml:space="preserve">planning, </w:t>
      </w:r>
      <w:r>
        <w:rPr>
          <w:sz w:val="20"/>
        </w:rPr>
        <w:t>deconfliction, and flight authorization (near to mid-term)</w:t>
      </w:r>
    </w:p>
    <w:p w14:paraId="62E12C42" w14:textId="77777777" w:rsidR="00835CA1" w:rsidRDefault="00835CA1" w:rsidP="00835CA1">
      <w:pPr>
        <w:pStyle w:val="ListParagraph"/>
        <w:numPr>
          <w:ilvl w:val="0"/>
          <w:numId w:val="55"/>
        </w:numPr>
        <w:tabs>
          <w:tab w:val="left" w:pos="1454"/>
        </w:tabs>
        <w:spacing w:before="167" w:line="249" w:lineRule="auto"/>
        <w:ind w:left="1446" w:right="962" w:hanging="193"/>
        <w:rPr>
          <w:sz w:val="20"/>
        </w:rPr>
      </w:pPr>
      <w:r>
        <w:rPr>
          <w:sz w:val="20"/>
        </w:rPr>
        <w:t xml:space="preserve">One of the benefits of machine learning is to be able to learn from new </w:t>
      </w:r>
      <w:r>
        <w:rPr>
          <w:spacing w:val="-2"/>
          <w:sz w:val="20"/>
        </w:rPr>
        <w:t xml:space="preserve">data collected during operations, resulting in improved performance (and </w:t>
      </w:r>
      <w:r>
        <w:rPr>
          <w:sz w:val="20"/>
        </w:rPr>
        <w:t>safety) over time. Examples of this exist in the automotive domain, but the assurance challenges associated with online learning mean that this will remain a long-term goal for commercial aerospace.</w:t>
      </w:r>
    </w:p>
    <w:p w14:paraId="736BBB89" w14:textId="77777777" w:rsidR="00835CA1" w:rsidRDefault="00835CA1" w:rsidP="00835CA1">
      <w:pPr>
        <w:spacing w:line="249" w:lineRule="auto"/>
        <w:jc w:val="both"/>
        <w:rPr>
          <w:sz w:val="20"/>
        </w:rPr>
        <w:sectPr w:rsidR="00835CA1">
          <w:pgSz w:w="12240" w:h="15840"/>
          <w:pgMar w:top="1820" w:right="1720" w:bottom="1960" w:left="1720" w:header="0" w:footer="1774" w:gutter="0"/>
          <w:cols w:space="720"/>
        </w:sectPr>
      </w:pPr>
    </w:p>
    <w:p w14:paraId="070675A0" w14:textId="77777777" w:rsidR="00835CA1" w:rsidRDefault="00835CA1" w:rsidP="00835CA1">
      <w:pPr>
        <w:pStyle w:val="BodyText"/>
      </w:pPr>
    </w:p>
    <w:p w14:paraId="1DDB4289" w14:textId="77777777" w:rsidR="00835CA1" w:rsidRDefault="00835CA1" w:rsidP="00835CA1">
      <w:pPr>
        <w:pStyle w:val="BodyText"/>
      </w:pPr>
    </w:p>
    <w:p w14:paraId="7F943937" w14:textId="77777777" w:rsidR="00835CA1" w:rsidRDefault="00835CA1" w:rsidP="00835CA1">
      <w:pPr>
        <w:pStyle w:val="BodyText"/>
        <w:spacing w:before="10"/>
      </w:pPr>
    </w:p>
    <w:p w14:paraId="7463DCB4" w14:textId="77777777" w:rsidR="00835CA1" w:rsidRDefault="00835CA1" w:rsidP="00835CA1">
      <w:pPr>
        <w:pStyle w:val="BodyText"/>
        <w:spacing w:line="252" w:lineRule="auto"/>
        <w:ind w:left="955" w:right="676" w:firstLine="298"/>
      </w:pPr>
      <w:r>
        <w:rPr>
          <w:spacing w:val="-4"/>
        </w:rPr>
        <w:t>Based</w:t>
      </w:r>
      <w:r>
        <w:rPr>
          <w:spacing w:val="-5"/>
        </w:rPr>
        <w:t xml:space="preserve"> </w:t>
      </w:r>
      <w:r>
        <w:rPr>
          <w:spacing w:val="-4"/>
        </w:rPr>
        <w:t>on</w:t>
      </w:r>
      <w:r>
        <w:rPr>
          <w:spacing w:val="-5"/>
        </w:rPr>
        <w:t xml:space="preserve"> </w:t>
      </w:r>
      <w:r>
        <w:rPr>
          <w:spacing w:val="-4"/>
        </w:rPr>
        <w:t>the</w:t>
      </w:r>
      <w:r>
        <w:rPr>
          <w:spacing w:val="-5"/>
        </w:rPr>
        <w:t xml:space="preserve"> </w:t>
      </w:r>
      <w:r>
        <w:rPr>
          <w:spacing w:val="-4"/>
        </w:rPr>
        <w:t>timeline</w:t>
      </w:r>
      <w:r>
        <w:rPr>
          <w:spacing w:val="-5"/>
        </w:rPr>
        <w:t xml:space="preserve"> </w:t>
      </w:r>
      <w:r>
        <w:rPr>
          <w:spacing w:val="-4"/>
        </w:rPr>
        <w:t>of</w:t>
      </w:r>
      <w:r>
        <w:rPr>
          <w:spacing w:val="-5"/>
        </w:rPr>
        <w:t xml:space="preserve"> </w:t>
      </w:r>
      <w:r>
        <w:rPr>
          <w:spacing w:val="-4"/>
        </w:rPr>
        <w:t>these</w:t>
      </w:r>
      <w:r>
        <w:rPr>
          <w:spacing w:val="-5"/>
        </w:rPr>
        <w:t xml:space="preserve"> </w:t>
      </w:r>
      <w:r>
        <w:rPr>
          <w:spacing w:val="-4"/>
        </w:rPr>
        <w:t>technology</w:t>
      </w:r>
      <w:r>
        <w:rPr>
          <w:spacing w:val="-5"/>
        </w:rPr>
        <w:t xml:space="preserve"> </w:t>
      </w:r>
      <w:r>
        <w:rPr>
          <w:spacing w:val="-4"/>
        </w:rPr>
        <w:t>needs, we</w:t>
      </w:r>
      <w:r>
        <w:rPr>
          <w:spacing w:val="-5"/>
        </w:rPr>
        <w:t xml:space="preserve"> </w:t>
      </w:r>
      <w:r>
        <w:rPr>
          <w:spacing w:val="-4"/>
        </w:rPr>
        <w:t>can</w:t>
      </w:r>
      <w:r>
        <w:rPr>
          <w:spacing w:val="-5"/>
        </w:rPr>
        <w:t xml:space="preserve"> </w:t>
      </w:r>
      <w:r>
        <w:rPr>
          <w:spacing w:val="-4"/>
        </w:rPr>
        <w:t>identify</w:t>
      </w:r>
      <w:r>
        <w:rPr>
          <w:spacing w:val="-5"/>
        </w:rPr>
        <w:t xml:space="preserve"> </w:t>
      </w:r>
      <w:r>
        <w:rPr>
          <w:spacing w:val="-4"/>
        </w:rPr>
        <w:t>the</w:t>
      </w:r>
      <w:r>
        <w:rPr>
          <w:spacing w:val="-5"/>
        </w:rPr>
        <w:t xml:space="preserve"> </w:t>
      </w:r>
      <w:r>
        <w:rPr>
          <w:spacing w:val="-4"/>
        </w:rPr>
        <w:t xml:space="preserve">following </w:t>
      </w:r>
      <w:r>
        <w:t>research</w:t>
      </w:r>
      <w:r>
        <w:rPr>
          <w:spacing w:val="-1"/>
        </w:rPr>
        <w:t xml:space="preserve"> </w:t>
      </w:r>
      <w:r>
        <w:t>priorities.</w:t>
      </w:r>
      <w:r>
        <w:rPr>
          <w:spacing w:val="15"/>
        </w:rPr>
        <w:t xml:space="preserve"> </w:t>
      </w:r>
      <w:r>
        <w:t>Short-term</w:t>
      </w:r>
      <w:r>
        <w:rPr>
          <w:spacing w:val="-1"/>
        </w:rPr>
        <w:t xml:space="preserve"> </w:t>
      </w:r>
      <w:r>
        <w:t>research</w:t>
      </w:r>
      <w:r>
        <w:rPr>
          <w:spacing w:val="-1"/>
        </w:rPr>
        <w:t xml:space="preserve"> </w:t>
      </w:r>
      <w:r>
        <w:t>priorities</w:t>
      </w:r>
      <w:r>
        <w:rPr>
          <w:spacing w:val="-1"/>
        </w:rPr>
        <w:t xml:space="preserve"> </w:t>
      </w:r>
      <w:r>
        <w:t>include:</w:t>
      </w:r>
    </w:p>
    <w:p w14:paraId="3616CA9F" w14:textId="77777777" w:rsidR="00835CA1" w:rsidRDefault="00835CA1" w:rsidP="00835CA1">
      <w:pPr>
        <w:pStyle w:val="ListParagraph"/>
        <w:numPr>
          <w:ilvl w:val="0"/>
          <w:numId w:val="55"/>
        </w:numPr>
        <w:tabs>
          <w:tab w:val="left" w:pos="1454"/>
        </w:tabs>
        <w:spacing w:before="153" w:line="249" w:lineRule="auto"/>
        <w:ind w:right="966"/>
        <w:rPr>
          <w:sz w:val="20"/>
        </w:rPr>
      </w:pPr>
      <w:r>
        <w:rPr>
          <w:sz w:val="20"/>
        </w:rPr>
        <w:t>Open</w:t>
      </w:r>
      <w:r>
        <w:rPr>
          <w:spacing w:val="-8"/>
          <w:sz w:val="20"/>
        </w:rPr>
        <w:t xml:space="preserve"> </w:t>
      </w:r>
      <w:r>
        <w:rPr>
          <w:sz w:val="20"/>
        </w:rPr>
        <w:t>case</w:t>
      </w:r>
      <w:r>
        <w:rPr>
          <w:spacing w:val="-8"/>
          <w:sz w:val="20"/>
        </w:rPr>
        <w:t xml:space="preserve"> </w:t>
      </w:r>
      <w:r>
        <w:rPr>
          <w:sz w:val="20"/>
        </w:rPr>
        <w:t>studies</w:t>
      </w:r>
      <w:r>
        <w:rPr>
          <w:spacing w:val="-8"/>
          <w:sz w:val="20"/>
        </w:rPr>
        <w:t xml:space="preserve"> </w:t>
      </w:r>
      <w:r>
        <w:rPr>
          <w:sz w:val="20"/>
        </w:rPr>
        <w:t>demonstrating</w:t>
      </w:r>
      <w:r>
        <w:rPr>
          <w:spacing w:val="-8"/>
          <w:sz w:val="20"/>
        </w:rPr>
        <w:t xml:space="preserve"> </w:t>
      </w:r>
      <w:r>
        <w:rPr>
          <w:sz w:val="20"/>
        </w:rPr>
        <w:t>how</w:t>
      </w:r>
      <w:r>
        <w:rPr>
          <w:spacing w:val="-8"/>
          <w:sz w:val="20"/>
        </w:rPr>
        <w:t xml:space="preserve"> </w:t>
      </w:r>
      <w:r>
        <w:rPr>
          <w:sz w:val="20"/>
        </w:rPr>
        <w:t>ML-based</w:t>
      </w:r>
      <w:r>
        <w:rPr>
          <w:spacing w:val="-8"/>
          <w:sz w:val="20"/>
        </w:rPr>
        <w:t xml:space="preserve"> </w:t>
      </w:r>
      <w:r>
        <w:rPr>
          <w:sz w:val="20"/>
        </w:rPr>
        <w:t>systems</w:t>
      </w:r>
      <w:r>
        <w:rPr>
          <w:spacing w:val="-8"/>
          <w:sz w:val="20"/>
        </w:rPr>
        <w:t xml:space="preserve"> </w:t>
      </w:r>
      <w:r>
        <w:rPr>
          <w:sz w:val="20"/>
        </w:rPr>
        <w:t>or</w:t>
      </w:r>
      <w:r>
        <w:rPr>
          <w:spacing w:val="-8"/>
          <w:sz w:val="20"/>
        </w:rPr>
        <w:t xml:space="preserve"> </w:t>
      </w:r>
      <w:r>
        <w:rPr>
          <w:sz w:val="20"/>
        </w:rPr>
        <w:t>components can be developed to satisfy the emerging certification guidance help to remove</w:t>
      </w:r>
      <w:r>
        <w:rPr>
          <w:spacing w:val="-13"/>
          <w:sz w:val="20"/>
        </w:rPr>
        <w:t xml:space="preserve"> </w:t>
      </w:r>
      <w:r>
        <w:rPr>
          <w:sz w:val="20"/>
        </w:rPr>
        <w:t>uncertainty,</w:t>
      </w:r>
      <w:r>
        <w:rPr>
          <w:spacing w:val="-12"/>
          <w:sz w:val="20"/>
        </w:rPr>
        <w:t xml:space="preserve"> </w:t>
      </w:r>
      <w:r>
        <w:rPr>
          <w:sz w:val="20"/>
        </w:rPr>
        <w:t>establish</w:t>
      </w:r>
      <w:r>
        <w:rPr>
          <w:spacing w:val="-12"/>
          <w:sz w:val="20"/>
        </w:rPr>
        <w:t xml:space="preserve"> </w:t>
      </w:r>
      <w:r>
        <w:rPr>
          <w:sz w:val="20"/>
        </w:rPr>
        <w:t>expectations,</w:t>
      </w:r>
      <w:r>
        <w:rPr>
          <w:spacing w:val="-12"/>
          <w:sz w:val="20"/>
        </w:rPr>
        <w:t xml:space="preserve"> </w:t>
      </w:r>
      <w:r>
        <w:rPr>
          <w:sz w:val="20"/>
        </w:rPr>
        <w:t>and</w:t>
      </w:r>
      <w:r>
        <w:rPr>
          <w:spacing w:val="-12"/>
          <w:sz w:val="20"/>
        </w:rPr>
        <w:t xml:space="preserve"> </w:t>
      </w:r>
      <w:r>
        <w:rPr>
          <w:sz w:val="20"/>
        </w:rPr>
        <w:t>improve</w:t>
      </w:r>
      <w:r>
        <w:rPr>
          <w:spacing w:val="-12"/>
          <w:sz w:val="20"/>
        </w:rPr>
        <w:t xml:space="preserve"> </w:t>
      </w:r>
      <w:r>
        <w:rPr>
          <w:sz w:val="20"/>
        </w:rPr>
        <w:t>communication among</w:t>
      </w:r>
      <w:r>
        <w:rPr>
          <w:spacing w:val="-1"/>
          <w:sz w:val="20"/>
        </w:rPr>
        <w:t xml:space="preserve"> </w:t>
      </w:r>
      <w:r>
        <w:rPr>
          <w:sz w:val="20"/>
        </w:rPr>
        <w:t>stakeholders</w:t>
      </w:r>
      <w:r>
        <w:rPr>
          <w:spacing w:val="-1"/>
          <w:sz w:val="20"/>
        </w:rPr>
        <w:t xml:space="preserve"> </w:t>
      </w:r>
      <w:r>
        <w:rPr>
          <w:sz w:val="20"/>
        </w:rPr>
        <w:t>(applicants</w:t>
      </w:r>
      <w:r>
        <w:rPr>
          <w:spacing w:val="-1"/>
          <w:sz w:val="20"/>
        </w:rPr>
        <w:t xml:space="preserve"> </w:t>
      </w:r>
      <w:r>
        <w:rPr>
          <w:sz w:val="20"/>
        </w:rPr>
        <w:t>and</w:t>
      </w:r>
      <w:r>
        <w:rPr>
          <w:spacing w:val="-1"/>
          <w:sz w:val="20"/>
        </w:rPr>
        <w:t xml:space="preserve"> </w:t>
      </w:r>
      <w:r>
        <w:rPr>
          <w:sz w:val="20"/>
        </w:rPr>
        <w:t>regulators). This</w:t>
      </w:r>
      <w:r>
        <w:rPr>
          <w:spacing w:val="-1"/>
          <w:sz w:val="20"/>
        </w:rPr>
        <w:t xml:space="preserve"> </w:t>
      </w:r>
      <w:r>
        <w:rPr>
          <w:sz w:val="20"/>
        </w:rPr>
        <w:t>is</w:t>
      </w:r>
      <w:r>
        <w:rPr>
          <w:spacing w:val="-1"/>
          <w:sz w:val="20"/>
        </w:rPr>
        <w:t xml:space="preserve"> </w:t>
      </w:r>
      <w:r>
        <w:rPr>
          <w:sz w:val="20"/>
        </w:rPr>
        <w:t>analogous</w:t>
      </w:r>
      <w:r>
        <w:rPr>
          <w:spacing w:val="-1"/>
          <w:sz w:val="20"/>
        </w:rPr>
        <w:t xml:space="preserve"> </w:t>
      </w:r>
      <w:r>
        <w:rPr>
          <w:sz w:val="20"/>
        </w:rPr>
        <w:t>to</w:t>
      </w:r>
      <w:r>
        <w:rPr>
          <w:spacing w:val="-1"/>
          <w:sz w:val="20"/>
        </w:rPr>
        <w:t xml:space="preserve"> </w:t>
      </w:r>
      <w:r>
        <w:rPr>
          <w:sz w:val="20"/>
        </w:rPr>
        <w:t xml:space="preserve">an effort undertaken for formal methods assurance tools and certification guidance following publication of DO-333 </w:t>
      </w:r>
      <w:hyperlink w:anchor="_bookmark138" w:history="1">
        <w:r>
          <w:rPr>
            <w:sz w:val="20"/>
          </w:rPr>
          <w:t>[1].</w:t>
        </w:r>
      </w:hyperlink>
    </w:p>
    <w:p w14:paraId="2367F886" w14:textId="77777777" w:rsidR="00835CA1" w:rsidRDefault="00835CA1" w:rsidP="00835CA1">
      <w:pPr>
        <w:pStyle w:val="ListParagraph"/>
        <w:numPr>
          <w:ilvl w:val="0"/>
          <w:numId w:val="55"/>
        </w:numPr>
        <w:tabs>
          <w:tab w:val="left" w:pos="1454"/>
        </w:tabs>
        <w:spacing w:before="159" w:line="249" w:lineRule="auto"/>
        <w:ind w:right="966"/>
        <w:rPr>
          <w:sz w:val="20"/>
        </w:rPr>
      </w:pPr>
      <w:r>
        <w:rPr>
          <w:sz w:val="20"/>
        </w:rPr>
        <w:t>Test</w:t>
      </w:r>
      <w:r>
        <w:rPr>
          <w:spacing w:val="-5"/>
          <w:sz w:val="20"/>
        </w:rPr>
        <w:t xml:space="preserve"> </w:t>
      </w:r>
      <w:r>
        <w:rPr>
          <w:sz w:val="20"/>
        </w:rPr>
        <w:t>generation</w:t>
      </w:r>
      <w:r>
        <w:rPr>
          <w:spacing w:val="-5"/>
          <w:sz w:val="20"/>
        </w:rPr>
        <w:t xml:space="preserve"> </w:t>
      </w:r>
      <w:r>
        <w:rPr>
          <w:sz w:val="20"/>
        </w:rPr>
        <w:t>and</w:t>
      </w:r>
      <w:r>
        <w:rPr>
          <w:spacing w:val="-5"/>
          <w:sz w:val="20"/>
        </w:rPr>
        <w:t xml:space="preserve"> </w:t>
      </w:r>
      <w:r>
        <w:rPr>
          <w:sz w:val="20"/>
        </w:rPr>
        <w:t>coverage</w:t>
      </w:r>
      <w:r>
        <w:rPr>
          <w:spacing w:val="-5"/>
          <w:sz w:val="20"/>
        </w:rPr>
        <w:t xml:space="preserve"> </w:t>
      </w:r>
      <w:r>
        <w:rPr>
          <w:sz w:val="20"/>
        </w:rPr>
        <w:t>metrics</w:t>
      </w:r>
      <w:r>
        <w:rPr>
          <w:spacing w:val="-5"/>
          <w:sz w:val="20"/>
        </w:rPr>
        <w:t xml:space="preserve"> </w:t>
      </w:r>
      <w:r>
        <w:rPr>
          <w:sz w:val="20"/>
        </w:rPr>
        <w:t>should</w:t>
      </w:r>
      <w:r>
        <w:rPr>
          <w:spacing w:val="-5"/>
          <w:sz w:val="20"/>
        </w:rPr>
        <w:t xml:space="preserve"> </w:t>
      </w:r>
      <w:r>
        <w:rPr>
          <w:sz w:val="20"/>
        </w:rPr>
        <w:t>be</w:t>
      </w:r>
      <w:r>
        <w:rPr>
          <w:spacing w:val="-5"/>
          <w:sz w:val="20"/>
        </w:rPr>
        <w:t xml:space="preserve"> </w:t>
      </w:r>
      <w:r>
        <w:rPr>
          <w:sz w:val="20"/>
        </w:rPr>
        <w:t>developed</w:t>
      </w:r>
      <w:r>
        <w:rPr>
          <w:spacing w:val="-5"/>
          <w:sz w:val="20"/>
        </w:rPr>
        <w:t xml:space="preserve"> </w:t>
      </w:r>
      <w:r>
        <w:rPr>
          <w:sz w:val="20"/>
        </w:rPr>
        <w:t>for</w:t>
      </w:r>
      <w:r>
        <w:rPr>
          <w:spacing w:val="-5"/>
          <w:sz w:val="20"/>
        </w:rPr>
        <w:t xml:space="preserve"> </w:t>
      </w:r>
      <w:r>
        <w:rPr>
          <w:sz w:val="20"/>
        </w:rPr>
        <w:t>ML-based systems</w:t>
      </w:r>
      <w:r>
        <w:rPr>
          <w:spacing w:val="-1"/>
          <w:sz w:val="20"/>
        </w:rPr>
        <w:t xml:space="preserve"> </w:t>
      </w:r>
      <w:r>
        <w:rPr>
          <w:sz w:val="20"/>
        </w:rPr>
        <w:t>(neural</w:t>
      </w:r>
      <w:r>
        <w:rPr>
          <w:spacing w:val="-2"/>
          <w:sz w:val="20"/>
        </w:rPr>
        <w:t xml:space="preserve"> </w:t>
      </w:r>
      <w:r>
        <w:rPr>
          <w:sz w:val="20"/>
        </w:rPr>
        <w:t>networks</w:t>
      </w:r>
      <w:r>
        <w:rPr>
          <w:spacing w:val="-1"/>
          <w:sz w:val="20"/>
        </w:rPr>
        <w:t xml:space="preserve"> </w:t>
      </w:r>
      <w:r>
        <w:rPr>
          <w:sz w:val="20"/>
        </w:rPr>
        <w:t>in</w:t>
      </w:r>
      <w:r>
        <w:rPr>
          <w:spacing w:val="-2"/>
          <w:sz w:val="20"/>
        </w:rPr>
        <w:t xml:space="preserve"> </w:t>
      </w:r>
      <w:r>
        <w:rPr>
          <w:sz w:val="20"/>
        </w:rPr>
        <w:t>particular)</w:t>
      </w:r>
      <w:r>
        <w:rPr>
          <w:spacing w:val="-2"/>
          <w:sz w:val="20"/>
        </w:rPr>
        <w:t xml:space="preserve"> </w:t>
      </w:r>
      <w:r>
        <w:rPr>
          <w:sz w:val="20"/>
        </w:rPr>
        <w:t>to</w:t>
      </w:r>
      <w:r>
        <w:rPr>
          <w:spacing w:val="-2"/>
          <w:sz w:val="20"/>
        </w:rPr>
        <w:t xml:space="preserve"> </w:t>
      </w:r>
      <w:r>
        <w:rPr>
          <w:sz w:val="20"/>
        </w:rPr>
        <w:t>provide</w:t>
      </w:r>
      <w:r>
        <w:rPr>
          <w:spacing w:val="-2"/>
          <w:sz w:val="20"/>
        </w:rPr>
        <w:t xml:space="preserve"> </w:t>
      </w:r>
      <w:r>
        <w:rPr>
          <w:sz w:val="20"/>
        </w:rPr>
        <w:t>a</w:t>
      </w:r>
      <w:r>
        <w:rPr>
          <w:spacing w:val="-2"/>
          <w:sz w:val="20"/>
        </w:rPr>
        <w:t xml:space="preserve"> </w:t>
      </w:r>
      <w:r>
        <w:rPr>
          <w:sz w:val="20"/>
        </w:rPr>
        <w:t>replacement</w:t>
      </w:r>
      <w:r>
        <w:rPr>
          <w:spacing w:val="-2"/>
          <w:sz w:val="20"/>
        </w:rPr>
        <w:t xml:space="preserve"> </w:t>
      </w:r>
      <w:r>
        <w:rPr>
          <w:sz w:val="20"/>
        </w:rPr>
        <w:t>for</w:t>
      </w:r>
      <w:r>
        <w:rPr>
          <w:spacing w:val="-2"/>
          <w:sz w:val="20"/>
        </w:rPr>
        <w:t xml:space="preserve"> </w:t>
      </w:r>
      <w:r>
        <w:rPr>
          <w:sz w:val="20"/>
        </w:rPr>
        <w:t xml:space="preserve">the </w:t>
      </w:r>
      <w:r>
        <w:rPr>
          <w:spacing w:val="-4"/>
          <w:sz w:val="20"/>
        </w:rPr>
        <w:t>structural</w:t>
      </w:r>
      <w:r>
        <w:rPr>
          <w:spacing w:val="-9"/>
          <w:sz w:val="20"/>
        </w:rPr>
        <w:t xml:space="preserve"> </w:t>
      </w:r>
      <w:r>
        <w:rPr>
          <w:spacing w:val="-4"/>
          <w:sz w:val="20"/>
        </w:rPr>
        <w:t>coverage</w:t>
      </w:r>
      <w:r>
        <w:rPr>
          <w:spacing w:val="-8"/>
          <w:sz w:val="20"/>
        </w:rPr>
        <w:t xml:space="preserve"> </w:t>
      </w:r>
      <w:r>
        <w:rPr>
          <w:spacing w:val="-4"/>
          <w:sz w:val="20"/>
        </w:rPr>
        <w:t>and</w:t>
      </w:r>
      <w:r>
        <w:rPr>
          <w:spacing w:val="-8"/>
          <w:sz w:val="20"/>
        </w:rPr>
        <w:t xml:space="preserve"> </w:t>
      </w:r>
      <w:r>
        <w:rPr>
          <w:spacing w:val="-4"/>
          <w:sz w:val="20"/>
        </w:rPr>
        <w:t>model</w:t>
      </w:r>
      <w:r>
        <w:rPr>
          <w:spacing w:val="-8"/>
          <w:sz w:val="20"/>
        </w:rPr>
        <w:t xml:space="preserve"> </w:t>
      </w:r>
      <w:r>
        <w:rPr>
          <w:spacing w:val="-4"/>
          <w:sz w:val="20"/>
        </w:rPr>
        <w:t>coverage</w:t>
      </w:r>
      <w:r>
        <w:rPr>
          <w:spacing w:val="-8"/>
          <w:sz w:val="20"/>
        </w:rPr>
        <w:t xml:space="preserve"> </w:t>
      </w:r>
      <w:r>
        <w:rPr>
          <w:spacing w:val="-4"/>
          <w:sz w:val="20"/>
        </w:rPr>
        <w:t>metrics</w:t>
      </w:r>
      <w:r>
        <w:rPr>
          <w:spacing w:val="-8"/>
          <w:sz w:val="20"/>
        </w:rPr>
        <w:t xml:space="preserve"> </w:t>
      </w:r>
      <w:r>
        <w:rPr>
          <w:spacing w:val="-4"/>
          <w:sz w:val="20"/>
        </w:rPr>
        <w:t>used</w:t>
      </w:r>
      <w:r>
        <w:rPr>
          <w:spacing w:val="-8"/>
          <w:sz w:val="20"/>
        </w:rPr>
        <w:t xml:space="preserve"> </w:t>
      </w:r>
      <w:r>
        <w:rPr>
          <w:spacing w:val="-4"/>
          <w:sz w:val="20"/>
        </w:rPr>
        <w:t>in</w:t>
      </w:r>
      <w:r>
        <w:rPr>
          <w:spacing w:val="-8"/>
          <w:sz w:val="20"/>
        </w:rPr>
        <w:t xml:space="preserve"> </w:t>
      </w:r>
      <w:r>
        <w:rPr>
          <w:spacing w:val="-4"/>
          <w:sz w:val="20"/>
        </w:rPr>
        <w:t>traditional</w:t>
      </w:r>
      <w:r>
        <w:rPr>
          <w:spacing w:val="-8"/>
          <w:sz w:val="20"/>
        </w:rPr>
        <w:t xml:space="preserve"> </w:t>
      </w:r>
      <w:r>
        <w:rPr>
          <w:spacing w:val="-4"/>
          <w:sz w:val="20"/>
        </w:rPr>
        <w:t xml:space="preserve">software </w:t>
      </w:r>
      <w:r>
        <w:rPr>
          <w:sz w:val="20"/>
        </w:rPr>
        <w:t>systems. A</w:t>
      </w:r>
      <w:r>
        <w:rPr>
          <w:spacing w:val="-8"/>
          <w:sz w:val="20"/>
        </w:rPr>
        <w:t xml:space="preserve"> </w:t>
      </w:r>
      <w:r>
        <w:rPr>
          <w:sz w:val="20"/>
        </w:rPr>
        <w:t>test</w:t>
      </w:r>
      <w:r>
        <w:rPr>
          <w:spacing w:val="-8"/>
          <w:sz w:val="20"/>
        </w:rPr>
        <w:t xml:space="preserve"> </w:t>
      </w:r>
      <w:r>
        <w:rPr>
          <w:sz w:val="20"/>
        </w:rPr>
        <w:t>completeness</w:t>
      </w:r>
      <w:r>
        <w:rPr>
          <w:spacing w:val="-8"/>
          <w:sz w:val="20"/>
        </w:rPr>
        <w:t xml:space="preserve"> </w:t>
      </w:r>
      <w:r>
        <w:rPr>
          <w:sz w:val="20"/>
        </w:rPr>
        <w:t>metric</w:t>
      </w:r>
      <w:r>
        <w:rPr>
          <w:spacing w:val="-8"/>
          <w:sz w:val="20"/>
        </w:rPr>
        <w:t xml:space="preserve"> </w:t>
      </w:r>
      <w:r>
        <w:rPr>
          <w:sz w:val="20"/>
        </w:rPr>
        <w:t>that</w:t>
      </w:r>
      <w:r>
        <w:rPr>
          <w:spacing w:val="-8"/>
          <w:sz w:val="20"/>
        </w:rPr>
        <w:t xml:space="preserve"> </w:t>
      </w:r>
      <w:r>
        <w:rPr>
          <w:sz w:val="20"/>
        </w:rPr>
        <w:t>is</w:t>
      </w:r>
      <w:r>
        <w:rPr>
          <w:spacing w:val="-9"/>
          <w:sz w:val="20"/>
        </w:rPr>
        <w:t xml:space="preserve"> </w:t>
      </w:r>
      <w:r>
        <w:rPr>
          <w:sz w:val="20"/>
        </w:rPr>
        <w:t>effective</w:t>
      </w:r>
      <w:r>
        <w:rPr>
          <w:spacing w:val="-8"/>
          <w:sz w:val="20"/>
        </w:rPr>
        <w:t xml:space="preserve"> </w:t>
      </w:r>
      <w:r>
        <w:rPr>
          <w:sz w:val="20"/>
        </w:rPr>
        <w:t>for</w:t>
      </w:r>
      <w:r>
        <w:rPr>
          <w:spacing w:val="-8"/>
          <w:sz w:val="20"/>
        </w:rPr>
        <w:t xml:space="preserve"> </w:t>
      </w:r>
      <w:r>
        <w:rPr>
          <w:sz w:val="20"/>
        </w:rPr>
        <w:t>fault-finding</w:t>
      </w:r>
      <w:r>
        <w:rPr>
          <w:spacing w:val="-8"/>
          <w:sz w:val="20"/>
        </w:rPr>
        <w:t xml:space="preserve"> </w:t>
      </w:r>
      <w:r>
        <w:rPr>
          <w:sz w:val="20"/>
        </w:rPr>
        <w:t xml:space="preserve">and </w:t>
      </w:r>
      <w:r>
        <w:rPr>
          <w:spacing w:val="-2"/>
          <w:sz w:val="20"/>
        </w:rPr>
        <w:t>provides</w:t>
      </w:r>
      <w:r>
        <w:rPr>
          <w:spacing w:val="-5"/>
          <w:sz w:val="20"/>
        </w:rPr>
        <w:t xml:space="preserve"> </w:t>
      </w:r>
      <w:r>
        <w:rPr>
          <w:spacing w:val="-2"/>
          <w:sz w:val="20"/>
        </w:rPr>
        <w:t>confidence</w:t>
      </w:r>
      <w:r>
        <w:rPr>
          <w:spacing w:val="-4"/>
          <w:sz w:val="20"/>
        </w:rPr>
        <w:t xml:space="preserve"> </w:t>
      </w:r>
      <w:r>
        <w:rPr>
          <w:spacing w:val="-2"/>
          <w:sz w:val="20"/>
        </w:rPr>
        <w:t>in</w:t>
      </w:r>
      <w:r>
        <w:rPr>
          <w:spacing w:val="-5"/>
          <w:sz w:val="20"/>
        </w:rPr>
        <w:t xml:space="preserve"> </w:t>
      </w:r>
      <w:r>
        <w:rPr>
          <w:spacing w:val="-2"/>
          <w:sz w:val="20"/>
        </w:rPr>
        <w:t>the</w:t>
      </w:r>
      <w:r>
        <w:rPr>
          <w:spacing w:val="-4"/>
          <w:sz w:val="20"/>
        </w:rPr>
        <w:t xml:space="preserve"> </w:t>
      </w:r>
      <w:r>
        <w:rPr>
          <w:spacing w:val="-2"/>
          <w:sz w:val="20"/>
        </w:rPr>
        <w:t>absence</w:t>
      </w:r>
      <w:r>
        <w:rPr>
          <w:spacing w:val="-5"/>
          <w:sz w:val="20"/>
        </w:rPr>
        <w:t xml:space="preserve"> </w:t>
      </w:r>
      <w:r>
        <w:rPr>
          <w:spacing w:val="-2"/>
          <w:sz w:val="20"/>
        </w:rPr>
        <w:t>of</w:t>
      </w:r>
      <w:r>
        <w:rPr>
          <w:spacing w:val="-4"/>
          <w:sz w:val="20"/>
        </w:rPr>
        <w:t xml:space="preserve"> </w:t>
      </w:r>
      <w:r>
        <w:rPr>
          <w:spacing w:val="-2"/>
          <w:sz w:val="20"/>
        </w:rPr>
        <w:t>unintended</w:t>
      </w:r>
      <w:r>
        <w:rPr>
          <w:spacing w:val="-4"/>
          <w:sz w:val="20"/>
        </w:rPr>
        <w:t xml:space="preserve"> </w:t>
      </w:r>
      <w:r>
        <w:rPr>
          <w:spacing w:val="-2"/>
          <w:sz w:val="20"/>
        </w:rPr>
        <w:t>behaviors</w:t>
      </w:r>
      <w:r>
        <w:rPr>
          <w:spacing w:val="-5"/>
          <w:sz w:val="20"/>
        </w:rPr>
        <w:t xml:space="preserve"> </w:t>
      </w:r>
      <w:r>
        <w:rPr>
          <w:spacing w:val="-2"/>
          <w:sz w:val="20"/>
        </w:rPr>
        <w:t>could</w:t>
      </w:r>
      <w:r>
        <w:rPr>
          <w:spacing w:val="-5"/>
          <w:sz w:val="20"/>
        </w:rPr>
        <w:t xml:space="preserve"> </w:t>
      </w:r>
      <w:r>
        <w:rPr>
          <w:spacing w:val="-2"/>
          <w:sz w:val="20"/>
        </w:rPr>
        <w:t>then</w:t>
      </w:r>
      <w:r>
        <w:rPr>
          <w:spacing w:val="-4"/>
          <w:sz w:val="20"/>
        </w:rPr>
        <w:t xml:space="preserve"> </w:t>
      </w:r>
      <w:r>
        <w:rPr>
          <w:spacing w:val="-2"/>
          <w:sz w:val="20"/>
        </w:rPr>
        <w:t xml:space="preserve">be </w:t>
      </w:r>
      <w:r>
        <w:rPr>
          <w:sz w:val="20"/>
        </w:rPr>
        <w:t>considered for incorporation in ML certification standards.</w:t>
      </w:r>
    </w:p>
    <w:p w14:paraId="66B60073" w14:textId="77777777" w:rsidR="00835CA1" w:rsidRDefault="00835CA1" w:rsidP="00835CA1">
      <w:pPr>
        <w:pStyle w:val="ListParagraph"/>
        <w:numPr>
          <w:ilvl w:val="0"/>
          <w:numId w:val="55"/>
        </w:numPr>
        <w:tabs>
          <w:tab w:val="left" w:pos="1454"/>
        </w:tabs>
        <w:spacing w:before="158" w:line="249" w:lineRule="auto"/>
        <w:ind w:right="967"/>
        <w:rPr>
          <w:sz w:val="20"/>
        </w:rPr>
      </w:pPr>
      <w:r>
        <w:rPr>
          <w:sz w:val="20"/>
        </w:rPr>
        <w:t>Run-time assurance (RTA) can be used to limit or prevent unintended behaviors</w:t>
      </w:r>
      <w:r>
        <w:rPr>
          <w:spacing w:val="-12"/>
          <w:sz w:val="20"/>
        </w:rPr>
        <w:t xml:space="preserve"> </w:t>
      </w:r>
      <w:r>
        <w:rPr>
          <w:sz w:val="20"/>
        </w:rPr>
        <w:t>in</w:t>
      </w:r>
      <w:r>
        <w:rPr>
          <w:spacing w:val="-12"/>
          <w:sz w:val="20"/>
        </w:rPr>
        <w:t xml:space="preserve"> </w:t>
      </w:r>
      <w:r>
        <w:rPr>
          <w:sz w:val="20"/>
        </w:rPr>
        <w:t>some</w:t>
      </w:r>
      <w:r>
        <w:rPr>
          <w:spacing w:val="-12"/>
          <w:sz w:val="20"/>
        </w:rPr>
        <w:t xml:space="preserve"> </w:t>
      </w:r>
      <w:r>
        <w:rPr>
          <w:sz w:val="20"/>
        </w:rPr>
        <w:t>systems</w:t>
      </w:r>
      <w:r>
        <w:rPr>
          <w:spacing w:val="-12"/>
          <w:sz w:val="20"/>
        </w:rPr>
        <w:t xml:space="preserve"> </w:t>
      </w:r>
      <w:r>
        <w:rPr>
          <w:sz w:val="20"/>
        </w:rPr>
        <w:t>and</w:t>
      </w:r>
      <w:r>
        <w:rPr>
          <w:spacing w:val="-12"/>
          <w:sz w:val="20"/>
        </w:rPr>
        <w:t xml:space="preserve"> </w:t>
      </w:r>
      <w:r>
        <w:rPr>
          <w:sz w:val="20"/>
        </w:rPr>
        <w:t>might</w:t>
      </w:r>
      <w:r>
        <w:rPr>
          <w:spacing w:val="-12"/>
          <w:sz w:val="20"/>
        </w:rPr>
        <w:t xml:space="preserve"> </w:t>
      </w:r>
      <w:r>
        <w:rPr>
          <w:sz w:val="20"/>
        </w:rPr>
        <w:t>be</w:t>
      </w:r>
      <w:r>
        <w:rPr>
          <w:spacing w:val="-12"/>
          <w:sz w:val="20"/>
        </w:rPr>
        <w:t xml:space="preserve"> </w:t>
      </w:r>
      <w:r>
        <w:rPr>
          <w:sz w:val="20"/>
        </w:rPr>
        <w:t>used</w:t>
      </w:r>
      <w:r>
        <w:rPr>
          <w:spacing w:val="-12"/>
          <w:sz w:val="20"/>
        </w:rPr>
        <w:t xml:space="preserve"> </w:t>
      </w:r>
      <w:r>
        <w:rPr>
          <w:sz w:val="20"/>
        </w:rPr>
        <w:t>to</w:t>
      </w:r>
      <w:r>
        <w:rPr>
          <w:spacing w:val="-12"/>
          <w:sz w:val="20"/>
        </w:rPr>
        <w:t xml:space="preserve"> </w:t>
      </w:r>
      <w:r>
        <w:rPr>
          <w:sz w:val="20"/>
        </w:rPr>
        <w:t>address</w:t>
      </w:r>
      <w:r>
        <w:rPr>
          <w:spacing w:val="-12"/>
          <w:sz w:val="20"/>
        </w:rPr>
        <w:t xml:space="preserve"> </w:t>
      </w:r>
      <w:r>
        <w:rPr>
          <w:sz w:val="20"/>
        </w:rPr>
        <w:t>scalability</w:t>
      </w:r>
      <w:r>
        <w:rPr>
          <w:spacing w:val="-12"/>
          <w:sz w:val="20"/>
        </w:rPr>
        <w:t xml:space="preserve"> </w:t>
      </w:r>
      <w:r>
        <w:rPr>
          <w:sz w:val="20"/>
        </w:rPr>
        <w:t>limits for</w:t>
      </w:r>
      <w:r>
        <w:rPr>
          <w:spacing w:val="-10"/>
          <w:sz w:val="20"/>
        </w:rPr>
        <w:t xml:space="preserve"> </w:t>
      </w:r>
      <w:r>
        <w:rPr>
          <w:sz w:val="20"/>
        </w:rPr>
        <w:t>systems</w:t>
      </w:r>
      <w:r>
        <w:rPr>
          <w:spacing w:val="-10"/>
          <w:sz w:val="20"/>
        </w:rPr>
        <w:t xml:space="preserve"> </w:t>
      </w:r>
      <w:r>
        <w:rPr>
          <w:sz w:val="20"/>
        </w:rPr>
        <w:t>beyond</w:t>
      </w:r>
      <w:r>
        <w:rPr>
          <w:spacing w:val="-10"/>
          <w:sz w:val="20"/>
        </w:rPr>
        <w:t xml:space="preserve"> </w:t>
      </w:r>
      <w:r>
        <w:rPr>
          <w:sz w:val="20"/>
        </w:rPr>
        <w:t>the</w:t>
      </w:r>
      <w:r>
        <w:rPr>
          <w:spacing w:val="-10"/>
          <w:sz w:val="20"/>
        </w:rPr>
        <w:t xml:space="preserve"> </w:t>
      </w:r>
      <w:r>
        <w:rPr>
          <w:sz w:val="20"/>
        </w:rPr>
        <w:t>capabilities</w:t>
      </w:r>
      <w:r>
        <w:rPr>
          <w:spacing w:val="-10"/>
          <w:sz w:val="20"/>
        </w:rPr>
        <w:t xml:space="preserve"> </w:t>
      </w:r>
      <w:r>
        <w:rPr>
          <w:sz w:val="20"/>
        </w:rPr>
        <w:t>of</w:t>
      </w:r>
      <w:r>
        <w:rPr>
          <w:spacing w:val="-10"/>
          <w:sz w:val="20"/>
        </w:rPr>
        <w:t xml:space="preserve"> </w:t>
      </w:r>
      <w:r>
        <w:rPr>
          <w:sz w:val="20"/>
        </w:rPr>
        <w:t>current</w:t>
      </w:r>
      <w:r>
        <w:rPr>
          <w:spacing w:val="-10"/>
          <w:sz w:val="20"/>
        </w:rPr>
        <w:t xml:space="preserve"> </w:t>
      </w:r>
      <w:r>
        <w:rPr>
          <w:sz w:val="20"/>
        </w:rPr>
        <w:t>analysis</w:t>
      </w:r>
      <w:r>
        <w:rPr>
          <w:spacing w:val="-10"/>
          <w:sz w:val="20"/>
        </w:rPr>
        <w:t xml:space="preserve"> </w:t>
      </w:r>
      <w:r>
        <w:rPr>
          <w:sz w:val="20"/>
        </w:rPr>
        <w:t>tools. Case</w:t>
      </w:r>
      <w:r>
        <w:rPr>
          <w:spacing w:val="-10"/>
          <w:sz w:val="20"/>
        </w:rPr>
        <w:t xml:space="preserve"> </w:t>
      </w:r>
      <w:r>
        <w:rPr>
          <w:sz w:val="20"/>
        </w:rPr>
        <w:t>studies should</w:t>
      </w:r>
      <w:r>
        <w:rPr>
          <w:spacing w:val="-1"/>
          <w:sz w:val="20"/>
        </w:rPr>
        <w:t xml:space="preserve"> </w:t>
      </w:r>
      <w:r>
        <w:rPr>
          <w:sz w:val="20"/>
        </w:rPr>
        <w:t>be</w:t>
      </w:r>
      <w:r>
        <w:rPr>
          <w:spacing w:val="-2"/>
          <w:sz w:val="20"/>
        </w:rPr>
        <w:t xml:space="preserve"> </w:t>
      </w:r>
      <w:r>
        <w:rPr>
          <w:sz w:val="20"/>
        </w:rPr>
        <w:t>developed</w:t>
      </w:r>
      <w:r>
        <w:rPr>
          <w:spacing w:val="-1"/>
          <w:sz w:val="20"/>
        </w:rPr>
        <w:t xml:space="preserve"> </w:t>
      </w:r>
      <w:r>
        <w:rPr>
          <w:sz w:val="20"/>
        </w:rPr>
        <w:t>to</w:t>
      </w:r>
      <w:r>
        <w:rPr>
          <w:spacing w:val="-2"/>
          <w:sz w:val="20"/>
        </w:rPr>
        <w:t xml:space="preserve"> </w:t>
      </w:r>
      <w:r>
        <w:rPr>
          <w:sz w:val="20"/>
        </w:rPr>
        <w:t>show</w:t>
      </w:r>
      <w:r>
        <w:rPr>
          <w:spacing w:val="-2"/>
          <w:sz w:val="20"/>
        </w:rPr>
        <w:t xml:space="preserve"> </w:t>
      </w:r>
      <w:r>
        <w:rPr>
          <w:sz w:val="20"/>
        </w:rPr>
        <w:t>demonstrate</w:t>
      </w:r>
      <w:r>
        <w:rPr>
          <w:spacing w:val="-1"/>
          <w:sz w:val="20"/>
        </w:rPr>
        <w:t xml:space="preserve"> </w:t>
      </w:r>
      <w:r>
        <w:rPr>
          <w:sz w:val="20"/>
        </w:rPr>
        <w:t>RTA</w:t>
      </w:r>
      <w:r>
        <w:rPr>
          <w:spacing w:val="-2"/>
          <w:sz w:val="20"/>
        </w:rPr>
        <w:t xml:space="preserve"> </w:t>
      </w:r>
      <w:r>
        <w:rPr>
          <w:sz w:val="20"/>
        </w:rPr>
        <w:t>can</w:t>
      </w:r>
      <w:r>
        <w:rPr>
          <w:spacing w:val="-1"/>
          <w:sz w:val="20"/>
        </w:rPr>
        <w:t xml:space="preserve"> </w:t>
      </w:r>
      <w:r>
        <w:rPr>
          <w:sz w:val="20"/>
        </w:rPr>
        <w:t>be</w:t>
      </w:r>
      <w:r>
        <w:rPr>
          <w:spacing w:val="-2"/>
          <w:sz w:val="20"/>
        </w:rPr>
        <w:t xml:space="preserve"> </w:t>
      </w:r>
      <w:r>
        <w:rPr>
          <w:sz w:val="20"/>
        </w:rPr>
        <w:t>incorporated</w:t>
      </w:r>
      <w:r>
        <w:rPr>
          <w:spacing w:val="-2"/>
          <w:sz w:val="20"/>
        </w:rPr>
        <w:t xml:space="preserve"> </w:t>
      </w:r>
      <w:r>
        <w:rPr>
          <w:sz w:val="20"/>
        </w:rPr>
        <w:t>into the</w:t>
      </w:r>
      <w:r>
        <w:rPr>
          <w:spacing w:val="-11"/>
          <w:sz w:val="20"/>
        </w:rPr>
        <w:t xml:space="preserve"> </w:t>
      </w:r>
      <w:r>
        <w:rPr>
          <w:sz w:val="20"/>
        </w:rPr>
        <w:t>design</w:t>
      </w:r>
      <w:r>
        <w:rPr>
          <w:spacing w:val="-11"/>
          <w:sz w:val="20"/>
        </w:rPr>
        <w:t xml:space="preserve"> </w:t>
      </w:r>
      <w:r>
        <w:rPr>
          <w:sz w:val="20"/>
        </w:rPr>
        <w:t>of</w:t>
      </w:r>
      <w:r>
        <w:rPr>
          <w:spacing w:val="-11"/>
          <w:sz w:val="20"/>
        </w:rPr>
        <w:t xml:space="preserve"> </w:t>
      </w:r>
      <w:r>
        <w:rPr>
          <w:sz w:val="20"/>
        </w:rPr>
        <w:t>real</w:t>
      </w:r>
      <w:r>
        <w:rPr>
          <w:spacing w:val="-11"/>
          <w:sz w:val="20"/>
        </w:rPr>
        <w:t xml:space="preserve"> </w:t>
      </w:r>
      <w:r>
        <w:rPr>
          <w:sz w:val="20"/>
        </w:rPr>
        <w:t>systems,</w:t>
      </w:r>
      <w:r>
        <w:rPr>
          <w:spacing w:val="-11"/>
          <w:sz w:val="20"/>
        </w:rPr>
        <w:t xml:space="preserve"> </w:t>
      </w:r>
      <w:r>
        <w:rPr>
          <w:sz w:val="20"/>
        </w:rPr>
        <w:t>showing</w:t>
      </w:r>
      <w:r>
        <w:rPr>
          <w:spacing w:val="-11"/>
          <w:sz w:val="20"/>
        </w:rPr>
        <w:t xml:space="preserve"> </w:t>
      </w:r>
      <w:r>
        <w:rPr>
          <w:sz w:val="20"/>
        </w:rPr>
        <w:t>how</w:t>
      </w:r>
      <w:r>
        <w:rPr>
          <w:spacing w:val="-11"/>
          <w:sz w:val="20"/>
        </w:rPr>
        <w:t xml:space="preserve"> </w:t>
      </w:r>
      <w:r>
        <w:rPr>
          <w:sz w:val="20"/>
        </w:rPr>
        <w:t>specific</w:t>
      </w:r>
      <w:r>
        <w:rPr>
          <w:spacing w:val="-11"/>
          <w:sz w:val="20"/>
        </w:rPr>
        <w:t xml:space="preserve"> </w:t>
      </w:r>
      <w:r>
        <w:rPr>
          <w:sz w:val="20"/>
        </w:rPr>
        <w:t>objectives</w:t>
      </w:r>
      <w:r>
        <w:rPr>
          <w:spacing w:val="-11"/>
          <w:sz w:val="20"/>
        </w:rPr>
        <w:t xml:space="preserve"> </w:t>
      </w:r>
      <w:r>
        <w:rPr>
          <w:sz w:val="20"/>
        </w:rPr>
        <w:t>of</w:t>
      </w:r>
      <w:r>
        <w:rPr>
          <w:spacing w:val="-11"/>
          <w:sz w:val="20"/>
        </w:rPr>
        <w:t xml:space="preserve"> </w:t>
      </w:r>
      <w:r>
        <w:rPr>
          <w:sz w:val="20"/>
        </w:rPr>
        <w:t>current</w:t>
      </w:r>
      <w:r>
        <w:rPr>
          <w:spacing w:val="-11"/>
          <w:sz w:val="20"/>
        </w:rPr>
        <w:t xml:space="preserve"> </w:t>
      </w:r>
      <w:r>
        <w:rPr>
          <w:sz w:val="20"/>
        </w:rPr>
        <w:t>and new certification guidance are satisfied.</w:t>
      </w:r>
    </w:p>
    <w:p w14:paraId="6F3C1876" w14:textId="77777777" w:rsidR="00835CA1" w:rsidRDefault="00835CA1" w:rsidP="00835CA1">
      <w:pPr>
        <w:pStyle w:val="BodyText"/>
        <w:spacing w:before="166"/>
        <w:ind w:left="1254"/>
      </w:pPr>
      <w:r>
        <w:rPr>
          <w:spacing w:val="-4"/>
        </w:rPr>
        <w:t>Mid-term</w:t>
      </w:r>
      <w:r>
        <w:rPr>
          <w:spacing w:val="8"/>
        </w:rPr>
        <w:t xml:space="preserve"> </w:t>
      </w:r>
      <w:r>
        <w:rPr>
          <w:spacing w:val="-4"/>
        </w:rPr>
        <w:t>research</w:t>
      </w:r>
      <w:r>
        <w:rPr>
          <w:spacing w:val="9"/>
        </w:rPr>
        <w:t xml:space="preserve"> </w:t>
      </w:r>
      <w:r>
        <w:rPr>
          <w:spacing w:val="-4"/>
        </w:rPr>
        <w:t>priorities</w:t>
      </w:r>
      <w:r>
        <w:rPr>
          <w:spacing w:val="8"/>
        </w:rPr>
        <w:t xml:space="preserve"> </w:t>
      </w:r>
      <w:r>
        <w:rPr>
          <w:spacing w:val="-4"/>
        </w:rPr>
        <w:t>include:</w:t>
      </w:r>
    </w:p>
    <w:p w14:paraId="6F835B27" w14:textId="77777777" w:rsidR="00835CA1" w:rsidRDefault="00835CA1" w:rsidP="00835CA1">
      <w:pPr>
        <w:pStyle w:val="ListParagraph"/>
        <w:numPr>
          <w:ilvl w:val="0"/>
          <w:numId w:val="55"/>
        </w:numPr>
        <w:tabs>
          <w:tab w:val="left" w:pos="1454"/>
        </w:tabs>
        <w:spacing w:before="164" w:line="247" w:lineRule="auto"/>
        <w:ind w:right="936"/>
        <w:rPr>
          <w:sz w:val="20"/>
        </w:rPr>
      </w:pPr>
      <w:r>
        <w:rPr>
          <w:sz w:val="20"/>
        </w:rPr>
        <w:t>New methods and tools are needed to show the completeness and rep- resentativeness of training and verification datasets with respect to the operational design domain (ODD) of ML-based systems.</w:t>
      </w:r>
    </w:p>
    <w:p w14:paraId="1D4CE3C7" w14:textId="77777777" w:rsidR="00835CA1" w:rsidRDefault="00835CA1" w:rsidP="00835CA1">
      <w:pPr>
        <w:pStyle w:val="ListParagraph"/>
        <w:numPr>
          <w:ilvl w:val="0"/>
          <w:numId w:val="55"/>
        </w:numPr>
        <w:tabs>
          <w:tab w:val="left" w:pos="1454"/>
        </w:tabs>
        <w:spacing w:before="157" w:line="249" w:lineRule="auto"/>
        <w:ind w:left="1446" w:right="935" w:hanging="193"/>
        <w:rPr>
          <w:sz w:val="20"/>
        </w:rPr>
      </w:pPr>
      <w:r>
        <w:rPr>
          <w:spacing w:val="-6"/>
          <w:sz w:val="20"/>
        </w:rPr>
        <w:t>Run-time</w:t>
      </w:r>
      <w:r>
        <w:rPr>
          <w:spacing w:val="-7"/>
          <w:sz w:val="20"/>
        </w:rPr>
        <w:t xml:space="preserve"> </w:t>
      </w:r>
      <w:r>
        <w:rPr>
          <w:spacing w:val="-6"/>
          <w:sz w:val="20"/>
        </w:rPr>
        <w:t xml:space="preserve">assurance architectures containing many different ML-subsystems, </w:t>
      </w:r>
      <w:r>
        <w:rPr>
          <w:sz w:val="20"/>
        </w:rPr>
        <w:t xml:space="preserve">monitors, and mitigation actions or controllers will be needed to build </w:t>
      </w:r>
      <w:r>
        <w:rPr>
          <w:spacing w:val="-2"/>
          <w:sz w:val="20"/>
        </w:rPr>
        <w:t>large</w:t>
      </w:r>
      <w:r>
        <w:rPr>
          <w:spacing w:val="-7"/>
          <w:sz w:val="20"/>
        </w:rPr>
        <w:t xml:space="preserve"> </w:t>
      </w:r>
      <w:r>
        <w:rPr>
          <w:spacing w:val="-2"/>
          <w:sz w:val="20"/>
        </w:rPr>
        <w:t>complex</w:t>
      </w:r>
      <w:r>
        <w:rPr>
          <w:spacing w:val="-7"/>
          <w:sz w:val="20"/>
        </w:rPr>
        <w:t xml:space="preserve"> </w:t>
      </w:r>
      <w:r>
        <w:rPr>
          <w:spacing w:val="-2"/>
          <w:sz w:val="20"/>
        </w:rPr>
        <w:t>systems.</w:t>
      </w:r>
      <w:r>
        <w:rPr>
          <w:spacing w:val="9"/>
          <w:sz w:val="20"/>
        </w:rPr>
        <w:t xml:space="preserve"> </w:t>
      </w:r>
      <w:r>
        <w:rPr>
          <w:spacing w:val="-2"/>
          <w:sz w:val="20"/>
        </w:rPr>
        <w:t>New</w:t>
      </w:r>
      <w:r>
        <w:rPr>
          <w:spacing w:val="-7"/>
          <w:sz w:val="20"/>
        </w:rPr>
        <w:t xml:space="preserve"> </w:t>
      </w:r>
      <w:r>
        <w:rPr>
          <w:spacing w:val="-2"/>
          <w:sz w:val="20"/>
        </w:rPr>
        <w:t>methods</w:t>
      </w:r>
      <w:r>
        <w:rPr>
          <w:spacing w:val="-7"/>
          <w:sz w:val="20"/>
        </w:rPr>
        <w:t xml:space="preserve"> </w:t>
      </w:r>
      <w:r>
        <w:rPr>
          <w:spacing w:val="-2"/>
          <w:sz w:val="20"/>
        </w:rPr>
        <w:t>are</w:t>
      </w:r>
      <w:r>
        <w:rPr>
          <w:spacing w:val="-7"/>
          <w:sz w:val="20"/>
        </w:rPr>
        <w:t xml:space="preserve"> </w:t>
      </w:r>
      <w:r>
        <w:rPr>
          <w:spacing w:val="-2"/>
          <w:sz w:val="20"/>
        </w:rPr>
        <w:t>needed</w:t>
      </w:r>
      <w:r>
        <w:rPr>
          <w:spacing w:val="-7"/>
          <w:sz w:val="20"/>
        </w:rPr>
        <w:t xml:space="preserve"> </w:t>
      </w:r>
      <w:r>
        <w:rPr>
          <w:spacing w:val="-2"/>
          <w:sz w:val="20"/>
        </w:rPr>
        <w:t>to</w:t>
      </w:r>
      <w:r>
        <w:rPr>
          <w:spacing w:val="-7"/>
          <w:sz w:val="20"/>
        </w:rPr>
        <w:t xml:space="preserve"> </w:t>
      </w:r>
      <w:r>
        <w:rPr>
          <w:spacing w:val="-2"/>
          <w:sz w:val="20"/>
        </w:rPr>
        <w:t>show</w:t>
      </w:r>
      <w:r>
        <w:rPr>
          <w:spacing w:val="-7"/>
          <w:sz w:val="20"/>
        </w:rPr>
        <w:t xml:space="preserve"> </w:t>
      </w:r>
      <w:r>
        <w:rPr>
          <w:spacing w:val="-2"/>
          <w:sz w:val="20"/>
        </w:rPr>
        <w:t>that</w:t>
      </w:r>
      <w:r>
        <w:rPr>
          <w:spacing w:val="-7"/>
          <w:sz w:val="20"/>
        </w:rPr>
        <w:t xml:space="preserve"> </w:t>
      </w:r>
      <w:r>
        <w:rPr>
          <w:spacing w:val="-2"/>
          <w:sz w:val="20"/>
        </w:rPr>
        <w:t xml:space="preserve">interactions </w:t>
      </w:r>
      <w:r>
        <w:rPr>
          <w:sz w:val="20"/>
        </w:rPr>
        <w:t>among</w:t>
      </w:r>
      <w:r>
        <w:rPr>
          <w:spacing w:val="-13"/>
          <w:sz w:val="20"/>
        </w:rPr>
        <w:t xml:space="preserve"> </w:t>
      </w:r>
      <w:r>
        <w:rPr>
          <w:sz w:val="20"/>
        </w:rPr>
        <w:t>monitors</w:t>
      </w:r>
      <w:r>
        <w:rPr>
          <w:spacing w:val="-12"/>
          <w:sz w:val="20"/>
        </w:rPr>
        <w:t xml:space="preserve"> </w:t>
      </w:r>
      <w:r>
        <w:rPr>
          <w:sz w:val="20"/>
        </w:rPr>
        <w:t>and</w:t>
      </w:r>
      <w:r>
        <w:rPr>
          <w:spacing w:val="-12"/>
          <w:sz w:val="20"/>
        </w:rPr>
        <w:t xml:space="preserve"> </w:t>
      </w:r>
      <w:r>
        <w:rPr>
          <w:sz w:val="20"/>
        </w:rPr>
        <w:t>mitigation</w:t>
      </w:r>
      <w:r>
        <w:rPr>
          <w:spacing w:val="-12"/>
          <w:sz w:val="20"/>
        </w:rPr>
        <w:t xml:space="preserve"> </w:t>
      </w:r>
      <w:r>
        <w:rPr>
          <w:sz w:val="20"/>
        </w:rPr>
        <w:t>actions</w:t>
      </w:r>
      <w:r>
        <w:rPr>
          <w:spacing w:val="-12"/>
          <w:sz w:val="20"/>
        </w:rPr>
        <w:t xml:space="preserve"> </w:t>
      </w:r>
      <w:r>
        <w:rPr>
          <w:sz w:val="20"/>
        </w:rPr>
        <w:t>are</w:t>
      </w:r>
      <w:r>
        <w:rPr>
          <w:spacing w:val="-12"/>
          <w:sz w:val="20"/>
        </w:rPr>
        <w:t xml:space="preserve"> </w:t>
      </w:r>
      <w:r>
        <w:rPr>
          <w:sz w:val="20"/>
        </w:rPr>
        <w:t>not</w:t>
      </w:r>
      <w:r>
        <w:rPr>
          <w:spacing w:val="-12"/>
          <w:sz w:val="20"/>
        </w:rPr>
        <w:t xml:space="preserve"> </w:t>
      </w:r>
      <w:r>
        <w:rPr>
          <w:sz w:val="20"/>
        </w:rPr>
        <w:t>in</w:t>
      </w:r>
      <w:r>
        <w:rPr>
          <w:spacing w:val="-12"/>
          <w:sz w:val="20"/>
        </w:rPr>
        <w:t xml:space="preserve"> </w:t>
      </w:r>
      <w:r>
        <w:rPr>
          <w:sz w:val="20"/>
        </w:rPr>
        <w:t>conflict.</w:t>
      </w:r>
      <w:r>
        <w:rPr>
          <w:spacing w:val="-12"/>
          <w:sz w:val="20"/>
        </w:rPr>
        <w:t xml:space="preserve"> </w:t>
      </w:r>
      <w:r>
        <w:rPr>
          <w:sz w:val="20"/>
        </w:rPr>
        <w:t>These</w:t>
      </w:r>
      <w:r>
        <w:rPr>
          <w:spacing w:val="-12"/>
          <w:sz w:val="20"/>
        </w:rPr>
        <w:t xml:space="preserve"> </w:t>
      </w:r>
      <w:r>
        <w:rPr>
          <w:sz w:val="20"/>
        </w:rPr>
        <w:t xml:space="preserve">methods </w:t>
      </w:r>
      <w:r>
        <w:rPr>
          <w:spacing w:val="-2"/>
          <w:sz w:val="20"/>
        </w:rPr>
        <w:t>will</w:t>
      </w:r>
      <w:r>
        <w:rPr>
          <w:spacing w:val="-11"/>
          <w:sz w:val="20"/>
        </w:rPr>
        <w:t xml:space="preserve"> </w:t>
      </w:r>
      <w:r>
        <w:rPr>
          <w:spacing w:val="-2"/>
          <w:sz w:val="20"/>
        </w:rPr>
        <w:t>need</w:t>
      </w:r>
      <w:r>
        <w:rPr>
          <w:spacing w:val="-10"/>
          <w:sz w:val="20"/>
        </w:rPr>
        <w:t xml:space="preserve"> </w:t>
      </w:r>
      <w:r>
        <w:rPr>
          <w:spacing w:val="-2"/>
          <w:sz w:val="20"/>
        </w:rPr>
        <w:t>to</w:t>
      </w:r>
      <w:r>
        <w:rPr>
          <w:spacing w:val="-10"/>
          <w:sz w:val="20"/>
        </w:rPr>
        <w:t xml:space="preserve"> </w:t>
      </w:r>
      <w:r>
        <w:rPr>
          <w:spacing w:val="-2"/>
          <w:sz w:val="20"/>
        </w:rPr>
        <w:t>be</w:t>
      </w:r>
      <w:r>
        <w:rPr>
          <w:spacing w:val="-10"/>
          <w:sz w:val="20"/>
        </w:rPr>
        <w:t xml:space="preserve"> </w:t>
      </w:r>
      <w:r>
        <w:rPr>
          <w:spacing w:val="-2"/>
          <w:sz w:val="20"/>
        </w:rPr>
        <w:t>integrated</w:t>
      </w:r>
      <w:r>
        <w:rPr>
          <w:spacing w:val="-10"/>
          <w:sz w:val="20"/>
        </w:rPr>
        <w:t xml:space="preserve"> </w:t>
      </w:r>
      <w:r>
        <w:rPr>
          <w:spacing w:val="-2"/>
          <w:sz w:val="20"/>
        </w:rPr>
        <w:t>with</w:t>
      </w:r>
      <w:r>
        <w:rPr>
          <w:spacing w:val="-10"/>
          <w:sz w:val="20"/>
        </w:rPr>
        <w:t xml:space="preserve"> </w:t>
      </w:r>
      <w:r>
        <w:rPr>
          <w:spacing w:val="-2"/>
          <w:sz w:val="20"/>
        </w:rPr>
        <w:t>current</w:t>
      </w:r>
      <w:r>
        <w:rPr>
          <w:spacing w:val="-10"/>
          <w:sz w:val="20"/>
        </w:rPr>
        <w:t xml:space="preserve"> </w:t>
      </w:r>
      <w:r>
        <w:rPr>
          <w:spacing w:val="-2"/>
          <w:sz w:val="20"/>
        </w:rPr>
        <w:t>standards</w:t>
      </w:r>
      <w:r>
        <w:rPr>
          <w:spacing w:val="-10"/>
          <w:sz w:val="20"/>
        </w:rPr>
        <w:t xml:space="preserve"> </w:t>
      </w:r>
      <w:r>
        <w:rPr>
          <w:spacing w:val="-2"/>
          <w:sz w:val="20"/>
        </w:rPr>
        <w:t>and</w:t>
      </w:r>
      <w:r>
        <w:rPr>
          <w:spacing w:val="-10"/>
          <w:sz w:val="20"/>
        </w:rPr>
        <w:t xml:space="preserve"> </w:t>
      </w:r>
      <w:r>
        <w:rPr>
          <w:spacing w:val="-2"/>
          <w:sz w:val="20"/>
        </w:rPr>
        <w:t>certification</w:t>
      </w:r>
      <w:r>
        <w:rPr>
          <w:spacing w:val="-10"/>
          <w:sz w:val="20"/>
        </w:rPr>
        <w:t xml:space="preserve"> </w:t>
      </w:r>
      <w:r>
        <w:rPr>
          <w:spacing w:val="-2"/>
          <w:sz w:val="20"/>
        </w:rPr>
        <w:t xml:space="preserve">practices </w:t>
      </w:r>
      <w:r>
        <w:rPr>
          <w:sz w:val="20"/>
        </w:rPr>
        <w:t>for design and safety analysis.</w:t>
      </w:r>
    </w:p>
    <w:p w14:paraId="29CAFF78" w14:textId="77777777" w:rsidR="00835CA1" w:rsidRDefault="00835CA1" w:rsidP="00835CA1">
      <w:pPr>
        <w:pStyle w:val="ListParagraph"/>
        <w:numPr>
          <w:ilvl w:val="0"/>
          <w:numId w:val="55"/>
        </w:numPr>
        <w:tabs>
          <w:tab w:val="left" w:pos="1454"/>
        </w:tabs>
        <w:spacing w:before="158" w:line="249" w:lineRule="auto"/>
        <w:ind w:right="940"/>
        <w:rPr>
          <w:sz w:val="20"/>
        </w:rPr>
      </w:pPr>
      <w:r>
        <w:rPr>
          <w:spacing w:val="-4"/>
          <w:sz w:val="20"/>
        </w:rPr>
        <w:t xml:space="preserve">New methods, languages, and tools and needed for specifying requirements </w:t>
      </w:r>
      <w:r>
        <w:rPr>
          <w:sz w:val="20"/>
        </w:rPr>
        <w:t>for</w:t>
      </w:r>
      <w:r>
        <w:rPr>
          <w:spacing w:val="-4"/>
          <w:sz w:val="20"/>
        </w:rPr>
        <w:t xml:space="preserve"> </w:t>
      </w:r>
      <w:r>
        <w:rPr>
          <w:sz w:val="20"/>
        </w:rPr>
        <w:t>vision-based</w:t>
      </w:r>
      <w:r>
        <w:rPr>
          <w:spacing w:val="-4"/>
          <w:sz w:val="20"/>
        </w:rPr>
        <w:t xml:space="preserve"> </w:t>
      </w:r>
      <w:r>
        <w:rPr>
          <w:sz w:val="20"/>
        </w:rPr>
        <w:t>systems. This</w:t>
      </w:r>
      <w:r>
        <w:rPr>
          <w:spacing w:val="-4"/>
          <w:sz w:val="20"/>
        </w:rPr>
        <w:t xml:space="preserve"> </w:t>
      </w:r>
      <w:r>
        <w:rPr>
          <w:sz w:val="20"/>
        </w:rPr>
        <w:t>could</w:t>
      </w:r>
      <w:r>
        <w:rPr>
          <w:spacing w:val="-4"/>
          <w:sz w:val="20"/>
        </w:rPr>
        <w:t xml:space="preserve"> </w:t>
      </w:r>
      <w:r>
        <w:rPr>
          <w:sz w:val="20"/>
        </w:rPr>
        <w:t>include</w:t>
      </w:r>
      <w:r>
        <w:rPr>
          <w:spacing w:val="-4"/>
          <w:sz w:val="20"/>
        </w:rPr>
        <w:t xml:space="preserve"> </w:t>
      </w:r>
      <w:r>
        <w:rPr>
          <w:sz w:val="20"/>
        </w:rPr>
        <w:t>scenario-based</w:t>
      </w:r>
      <w:r>
        <w:rPr>
          <w:spacing w:val="-4"/>
          <w:sz w:val="20"/>
        </w:rPr>
        <w:t xml:space="preserve"> </w:t>
      </w:r>
      <w:r>
        <w:rPr>
          <w:sz w:val="20"/>
        </w:rPr>
        <w:t>methods</w:t>
      </w:r>
      <w:r>
        <w:rPr>
          <w:spacing w:val="-4"/>
          <w:sz w:val="20"/>
        </w:rPr>
        <w:t xml:space="preserve"> </w:t>
      </w:r>
      <w:r>
        <w:rPr>
          <w:sz w:val="20"/>
        </w:rPr>
        <w:t xml:space="preserve">for ODD specification, validation, and coverage. These methods, languages, </w:t>
      </w:r>
      <w:r>
        <w:rPr>
          <w:spacing w:val="-2"/>
          <w:sz w:val="20"/>
        </w:rPr>
        <w:t>and</w:t>
      </w:r>
      <w:r>
        <w:rPr>
          <w:spacing w:val="-5"/>
          <w:sz w:val="20"/>
        </w:rPr>
        <w:t xml:space="preserve"> </w:t>
      </w:r>
      <w:r>
        <w:rPr>
          <w:spacing w:val="-2"/>
          <w:sz w:val="20"/>
        </w:rPr>
        <w:t>tools</w:t>
      </w:r>
      <w:r>
        <w:rPr>
          <w:spacing w:val="-5"/>
          <w:sz w:val="20"/>
        </w:rPr>
        <w:t xml:space="preserve"> </w:t>
      </w:r>
      <w:r>
        <w:rPr>
          <w:spacing w:val="-2"/>
          <w:sz w:val="20"/>
        </w:rPr>
        <w:t>will</w:t>
      </w:r>
      <w:r>
        <w:rPr>
          <w:spacing w:val="-6"/>
          <w:sz w:val="20"/>
        </w:rPr>
        <w:t xml:space="preserve"> </w:t>
      </w:r>
      <w:r>
        <w:rPr>
          <w:spacing w:val="-2"/>
          <w:sz w:val="20"/>
        </w:rPr>
        <w:t>need</w:t>
      </w:r>
      <w:r>
        <w:rPr>
          <w:spacing w:val="-5"/>
          <w:sz w:val="20"/>
        </w:rPr>
        <w:t xml:space="preserve"> </w:t>
      </w:r>
      <w:r>
        <w:rPr>
          <w:spacing w:val="-2"/>
          <w:sz w:val="20"/>
        </w:rPr>
        <w:t>to</w:t>
      </w:r>
      <w:r>
        <w:rPr>
          <w:spacing w:val="-5"/>
          <w:sz w:val="20"/>
        </w:rPr>
        <w:t xml:space="preserve"> </w:t>
      </w:r>
      <w:r>
        <w:rPr>
          <w:spacing w:val="-2"/>
          <w:sz w:val="20"/>
        </w:rPr>
        <w:t>support</w:t>
      </w:r>
      <w:r>
        <w:rPr>
          <w:spacing w:val="-5"/>
          <w:sz w:val="20"/>
        </w:rPr>
        <w:t xml:space="preserve"> </w:t>
      </w:r>
      <w:r>
        <w:rPr>
          <w:spacing w:val="-2"/>
          <w:sz w:val="20"/>
        </w:rPr>
        <w:t>completeness/representativeness</w:t>
      </w:r>
      <w:r>
        <w:rPr>
          <w:spacing w:val="-5"/>
          <w:sz w:val="20"/>
        </w:rPr>
        <w:t xml:space="preserve"> </w:t>
      </w:r>
      <w:r>
        <w:rPr>
          <w:spacing w:val="-2"/>
          <w:sz w:val="20"/>
        </w:rPr>
        <w:t xml:space="preserve">objectives </w:t>
      </w:r>
      <w:r>
        <w:rPr>
          <w:sz w:val="20"/>
        </w:rPr>
        <w:t>for</w:t>
      </w:r>
      <w:r>
        <w:rPr>
          <w:spacing w:val="-11"/>
          <w:sz w:val="20"/>
        </w:rPr>
        <w:t xml:space="preserve"> </w:t>
      </w:r>
      <w:r>
        <w:rPr>
          <w:sz w:val="20"/>
        </w:rPr>
        <w:t>datasets,</w:t>
      </w:r>
      <w:r>
        <w:rPr>
          <w:spacing w:val="-11"/>
          <w:sz w:val="20"/>
        </w:rPr>
        <w:t xml:space="preserve"> </w:t>
      </w:r>
      <w:r>
        <w:rPr>
          <w:sz w:val="20"/>
        </w:rPr>
        <w:t>verification</w:t>
      </w:r>
      <w:r>
        <w:rPr>
          <w:spacing w:val="-11"/>
          <w:sz w:val="20"/>
        </w:rPr>
        <w:t xml:space="preserve"> </w:t>
      </w:r>
      <w:r>
        <w:rPr>
          <w:sz w:val="20"/>
        </w:rPr>
        <w:t>of</w:t>
      </w:r>
      <w:r>
        <w:rPr>
          <w:spacing w:val="-11"/>
          <w:sz w:val="20"/>
        </w:rPr>
        <w:t xml:space="preserve"> </w:t>
      </w:r>
      <w:r>
        <w:rPr>
          <w:sz w:val="20"/>
        </w:rPr>
        <w:t>functional</w:t>
      </w:r>
      <w:r>
        <w:rPr>
          <w:spacing w:val="-11"/>
          <w:sz w:val="20"/>
        </w:rPr>
        <w:t xml:space="preserve"> </w:t>
      </w:r>
      <w:r>
        <w:rPr>
          <w:sz w:val="20"/>
        </w:rPr>
        <w:t>correctness,</w:t>
      </w:r>
      <w:r>
        <w:rPr>
          <w:spacing w:val="-11"/>
          <w:sz w:val="20"/>
        </w:rPr>
        <w:t xml:space="preserve"> </w:t>
      </w:r>
      <w:r>
        <w:rPr>
          <w:sz w:val="20"/>
        </w:rPr>
        <w:t>absence</w:t>
      </w:r>
      <w:r>
        <w:rPr>
          <w:spacing w:val="-11"/>
          <w:sz w:val="20"/>
        </w:rPr>
        <w:t xml:space="preserve"> </w:t>
      </w:r>
      <w:r>
        <w:rPr>
          <w:sz w:val="20"/>
        </w:rPr>
        <w:t>of</w:t>
      </w:r>
      <w:r>
        <w:rPr>
          <w:spacing w:val="-11"/>
          <w:sz w:val="20"/>
        </w:rPr>
        <w:t xml:space="preserve"> </w:t>
      </w:r>
      <w:r>
        <w:rPr>
          <w:sz w:val="20"/>
        </w:rPr>
        <w:t xml:space="preserve">unintended </w:t>
      </w:r>
      <w:r>
        <w:rPr>
          <w:spacing w:val="-2"/>
          <w:sz w:val="20"/>
        </w:rPr>
        <w:t>function.</w:t>
      </w:r>
    </w:p>
    <w:p w14:paraId="6BB75E95" w14:textId="77777777" w:rsidR="00835CA1" w:rsidRDefault="00835CA1" w:rsidP="00835CA1">
      <w:pPr>
        <w:pStyle w:val="ListParagraph"/>
        <w:numPr>
          <w:ilvl w:val="0"/>
          <w:numId w:val="55"/>
        </w:numPr>
        <w:tabs>
          <w:tab w:val="left" w:pos="1454"/>
        </w:tabs>
        <w:spacing w:before="159" w:line="247" w:lineRule="auto"/>
        <w:ind w:right="966"/>
        <w:rPr>
          <w:sz w:val="20"/>
        </w:rPr>
      </w:pPr>
      <w:r>
        <w:rPr>
          <w:sz w:val="20"/>
        </w:rPr>
        <w:t xml:space="preserve">Research is needed to dramatically improved the scalability of formal </w:t>
      </w:r>
      <w:r>
        <w:rPr>
          <w:spacing w:val="-2"/>
          <w:sz w:val="20"/>
        </w:rPr>
        <w:t>analysis</w:t>
      </w:r>
      <w:r>
        <w:rPr>
          <w:spacing w:val="-11"/>
          <w:sz w:val="20"/>
        </w:rPr>
        <w:t xml:space="preserve"> </w:t>
      </w:r>
      <w:r>
        <w:rPr>
          <w:spacing w:val="-2"/>
          <w:sz w:val="20"/>
        </w:rPr>
        <w:t>tools</w:t>
      </w:r>
      <w:r>
        <w:rPr>
          <w:spacing w:val="-10"/>
          <w:sz w:val="20"/>
        </w:rPr>
        <w:t xml:space="preserve"> </w:t>
      </w:r>
      <w:r>
        <w:rPr>
          <w:spacing w:val="-2"/>
          <w:sz w:val="20"/>
        </w:rPr>
        <w:t>(for</w:t>
      </w:r>
      <w:r>
        <w:rPr>
          <w:spacing w:val="-10"/>
          <w:sz w:val="20"/>
        </w:rPr>
        <w:t xml:space="preserve"> </w:t>
      </w:r>
      <w:r>
        <w:rPr>
          <w:spacing w:val="-2"/>
          <w:sz w:val="20"/>
        </w:rPr>
        <w:t>property</w:t>
      </w:r>
      <w:r>
        <w:rPr>
          <w:spacing w:val="-10"/>
          <w:sz w:val="20"/>
        </w:rPr>
        <w:t xml:space="preserve"> </w:t>
      </w:r>
      <w:r>
        <w:rPr>
          <w:spacing w:val="-2"/>
          <w:sz w:val="20"/>
        </w:rPr>
        <w:t>verification,</w:t>
      </w:r>
      <w:r>
        <w:rPr>
          <w:spacing w:val="-10"/>
          <w:sz w:val="20"/>
        </w:rPr>
        <w:t xml:space="preserve"> </w:t>
      </w:r>
      <w:r>
        <w:rPr>
          <w:spacing w:val="-2"/>
          <w:sz w:val="20"/>
        </w:rPr>
        <w:t>robustness,</w:t>
      </w:r>
      <w:r>
        <w:rPr>
          <w:spacing w:val="-10"/>
          <w:sz w:val="20"/>
        </w:rPr>
        <w:t xml:space="preserve"> </w:t>
      </w:r>
      <w:r>
        <w:rPr>
          <w:spacing w:val="-2"/>
          <w:sz w:val="20"/>
        </w:rPr>
        <w:t>and</w:t>
      </w:r>
      <w:r>
        <w:rPr>
          <w:spacing w:val="-10"/>
          <w:sz w:val="20"/>
        </w:rPr>
        <w:t xml:space="preserve"> </w:t>
      </w:r>
      <w:r>
        <w:rPr>
          <w:spacing w:val="-2"/>
          <w:sz w:val="20"/>
        </w:rPr>
        <w:t>reachability).</w:t>
      </w:r>
      <w:r>
        <w:rPr>
          <w:spacing w:val="-10"/>
          <w:sz w:val="20"/>
        </w:rPr>
        <w:t xml:space="preserve"> </w:t>
      </w:r>
      <w:r>
        <w:rPr>
          <w:spacing w:val="-2"/>
          <w:sz w:val="20"/>
        </w:rPr>
        <w:t xml:space="preserve">This </w:t>
      </w:r>
      <w:r>
        <w:rPr>
          <w:sz w:val="20"/>
        </w:rPr>
        <w:t>may include combinations of exact and approximate analysis methods.</w:t>
      </w:r>
    </w:p>
    <w:p w14:paraId="74B4589C" w14:textId="77777777" w:rsidR="00835CA1" w:rsidRDefault="00835CA1" w:rsidP="00835CA1">
      <w:pPr>
        <w:spacing w:line="247" w:lineRule="auto"/>
        <w:jc w:val="both"/>
        <w:rPr>
          <w:sz w:val="20"/>
        </w:rPr>
        <w:sectPr w:rsidR="00835CA1">
          <w:pgSz w:w="12240" w:h="15840"/>
          <w:pgMar w:top="1820" w:right="1720" w:bottom="1960" w:left="1720" w:header="0" w:footer="1774" w:gutter="0"/>
          <w:cols w:space="720"/>
        </w:sectPr>
      </w:pPr>
    </w:p>
    <w:p w14:paraId="45B85AD3" w14:textId="77777777" w:rsidR="00835CA1" w:rsidRDefault="00835CA1" w:rsidP="00835CA1">
      <w:pPr>
        <w:pStyle w:val="BodyText"/>
      </w:pPr>
    </w:p>
    <w:p w14:paraId="4C8117C2" w14:textId="77777777" w:rsidR="00835CA1" w:rsidRDefault="00835CA1" w:rsidP="00835CA1">
      <w:pPr>
        <w:pStyle w:val="BodyText"/>
      </w:pPr>
    </w:p>
    <w:p w14:paraId="0F7955C8" w14:textId="77777777" w:rsidR="00835CA1" w:rsidRDefault="00835CA1" w:rsidP="00835CA1">
      <w:pPr>
        <w:pStyle w:val="BodyText"/>
        <w:spacing w:before="10"/>
      </w:pPr>
    </w:p>
    <w:p w14:paraId="3CDC8723" w14:textId="77777777" w:rsidR="00835CA1" w:rsidRDefault="00835CA1" w:rsidP="00835CA1">
      <w:pPr>
        <w:pStyle w:val="BodyText"/>
        <w:spacing w:line="252" w:lineRule="auto"/>
        <w:ind w:left="950" w:right="936" w:firstLine="304"/>
        <w:jc w:val="both"/>
      </w:pPr>
      <w:r>
        <w:t>There</w:t>
      </w:r>
      <w:r>
        <w:rPr>
          <w:spacing w:val="-1"/>
        </w:rPr>
        <w:t xml:space="preserve"> </w:t>
      </w:r>
      <w:r>
        <w:t>are</w:t>
      </w:r>
      <w:r>
        <w:rPr>
          <w:spacing w:val="-1"/>
        </w:rPr>
        <w:t xml:space="preserve"> </w:t>
      </w:r>
      <w:r>
        <w:t>many</w:t>
      </w:r>
      <w:r>
        <w:rPr>
          <w:spacing w:val="-1"/>
        </w:rPr>
        <w:t xml:space="preserve"> </w:t>
      </w:r>
      <w:r>
        <w:t>potential</w:t>
      </w:r>
      <w:r>
        <w:rPr>
          <w:spacing w:val="-1"/>
        </w:rPr>
        <w:t xml:space="preserve"> </w:t>
      </w:r>
      <w:r>
        <w:t>long-term</w:t>
      </w:r>
      <w:r>
        <w:rPr>
          <w:spacing w:val="-1"/>
        </w:rPr>
        <w:t xml:space="preserve"> </w:t>
      </w:r>
      <w:r>
        <w:t>research</w:t>
      </w:r>
      <w:r>
        <w:rPr>
          <w:spacing w:val="-1"/>
        </w:rPr>
        <w:t xml:space="preserve"> </w:t>
      </w:r>
      <w:r>
        <w:t>directions</w:t>
      </w:r>
      <w:r>
        <w:rPr>
          <w:spacing w:val="-1"/>
        </w:rPr>
        <w:t xml:space="preserve"> </w:t>
      </w:r>
      <w:r>
        <w:t>supporting</w:t>
      </w:r>
      <w:r>
        <w:rPr>
          <w:spacing w:val="-1"/>
        </w:rPr>
        <w:t xml:space="preserve"> </w:t>
      </w:r>
      <w:r>
        <w:t>the</w:t>
      </w:r>
      <w:r>
        <w:rPr>
          <w:spacing w:val="-1"/>
        </w:rPr>
        <w:t xml:space="preserve"> </w:t>
      </w:r>
      <w:r>
        <w:t>ad- vanced</w:t>
      </w:r>
      <w:r>
        <w:rPr>
          <w:spacing w:val="-13"/>
        </w:rPr>
        <w:t xml:space="preserve"> </w:t>
      </w:r>
      <w:r>
        <w:t>capabilities</w:t>
      </w:r>
      <w:r>
        <w:rPr>
          <w:spacing w:val="-12"/>
        </w:rPr>
        <w:t xml:space="preserve"> </w:t>
      </w:r>
      <w:r>
        <w:t>and</w:t>
      </w:r>
      <w:r>
        <w:rPr>
          <w:spacing w:val="-12"/>
        </w:rPr>
        <w:t xml:space="preserve"> </w:t>
      </w:r>
      <w:r>
        <w:t>technologies</w:t>
      </w:r>
      <w:r>
        <w:rPr>
          <w:spacing w:val="-12"/>
        </w:rPr>
        <w:t xml:space="preserve"> </w:t>
      </w:r>
      <w:r>
        <w:t>we</w:t>
      </w:r>
      <w:r>
        <w:rPr>
          <w:spacing w:val="-12"/>
        </w:rPr>
        <w:t xml:space="preserve"> </w:t>
      </w:r>
      <w:r>
        <w:t>can</w:t>
      </w:r>
      <w:r>
        <w:rPr>
          <w:spacing w:val="-12"/>
        </w:rPr>
        <w:t xml:space="preserve"> </w:t>
      </w:r>
      <w:r>
        <w:t>envision</w:t>
      </w:r>
      <w:r>
        <w:rPr>
          <w:spacing w:val="-12"/>
        </w:rPr>
        <w:t xml:space="preserve"> </w:t>
      </w:r>
      <w:r>
        <w:t>for</w:t>
      </w:r>
      <w:r>
        <w:rPr>
          <w:spacing w:val="-12"/>
        </w:rPr>
        <w:t xml:space="preserve"> </w:t>
      </w:r>
      <w:r>
        <w:t>2045.</w:t>
      </w:r>
      <w:r>
        <w:rPr>
          <w:spacing w:val="-12"/>
        </w:rPr>
        <w:t xml:space="preserve"> </w:t>
      </w:r>
      <w:r>
        <w:t>They</w:t>
      </w:r>
      <w:r>
        <w:rPr>
          <w:spacing w:val="-12"/>
        </w:rPr>
        <w:t xml:space="preserve"> </w:t>
      </w:r>
      <w:r>
        <w:t>include</w:t>
      </w:r>
      <w:r>
        <w:rPr>
          <w:spacing w:val="-12"/>
        </w:rPr>
        <w:t xml:space="preserve"> </w:t>
      </w:r>
      <w:r>
        <w:t xml:space="preserve">the </w:t>
      </w:r>
      <w:r>
        <w:rPr>
          <w:spacing w:val="-2"/>
        </w:rPr>
        <w:t>following:</w:t>
      </w:r>
    </w:p>
    <w:p w14:paraId="73392D5E" w14:textId="77777777" w:rsidR="00835CA1" w:rsidRDefault="00835CA1" w:rsidP="00835CA1">
      <w:pPr>
        <w:pStyle w:val="ListParagraph"/>
        <w:numPr>
          <w:ilvl w:val="0"/>
          <w:numId w:val="55"/>
        </w:numPr>
        <w:tabs>
          <w:tab w:val="left" w:pos="1454"/>
        </w:tabs>
        <w:spacing w:before="154" w:line="249" w:lineRule="auto"/>
        <w:ind w:right="930"/>
        <w:rPr>
          <w:sz w:val="20"/>
        </w:rPr>
      </w:pPr>
      <w:r>
        <w:rPr>
          <w:sz w:val="20"/>
        </w:rPr>
        <w:t xml:space="preserve">Trustworthy vision systems based on ML may require a completely new </w:t>
      </w:r>
      <w:r>
        <w:rPr>
          <w:spacing w:val="-2"/>
          <w:sz w:val="20"/>
        </w:rPr>
        <w:t>approach.</w:t>
      </w:r>
      <w:r>
        <w:rPr>
          <w:spacing w:val="8"/>
          <w:sz w:val="20"/>
        </w:rPr>
        <w:t xml:space="preserve"> </w:t>
      </w:r>
      <w:r>
        <w:rPr>
          <w:spacing w:val="-2"/>
          <w:sz w:val="20"/>
        </w:rPr>
        <w:t>Neuro-symbolic</w:t>
      </w:r>
      <w:r>
        <w:rPr>
          <w:spacing w:val="-6"/>
          <w:sz w:val="20"/>
        </w:rPr>
        <w:t xml:space="preserve"> </w:t>
      </w:r>
      <w:r>
        <w:rPr>
          <w:spacing w:val="-2"/>
          <w:sz w:val="20"/>
        </w:rPr>
        <w:t>AI</w:t>
      </w:r>
      <w:r>
        <w:rPr>
          <w:spacing w:val="-6"/>
          <w:sz w:val="20"/>
        </w:rPr>
        <w:t xml:space="preserve"> </w:t>
      </w:r>
      <w:r>
        <w:rPr>
          <w:spacing w:val="-2"/>
          <w:sz w:val="20"/>
        </w:rPr>
        <w:t>integrates</w:t>
      </w:r>
      <w:r>
        <w:rPr>
          <w:spacing w:val="-6"/>
          <w:sz w:val="20"/>
        </w:rPr>
        <w:t xml:space="preserve"> </w:t>
      </w:r>
      <w:r>
        <w:rPr>
          <w:spacing w:val="-2"/>
          <w:sz w:val="20"/>
        </w:rPr>
        <w:t>neural</w:t>
      </w:r>
      <w:r>
        <w:rPr>
          <w:spacing w:val="-6"/>
          <w:sz w:val="20"/>
        </w:rPr>
        <w:t xml:space="preserve"> </w:t>
      </w:r>
      <w:r>
        <w:rPr>
          <w:spacing w:val="-2"/>
          <w:sz w:val="20"/>
        </w:rPr>
        <w:t>and</w:t>
      </w:r>
      <w:r>
        <w:rPr>
          <w:spacing w:val="-6"/>
          <w:sz w:val="20"/>
        </w:rPr>
        <w:t xml:space="preserve"> </w:t>
      </w:r>
      <w:r>
        <w:rPr>
          <w:spacing w:val="-2"/>
          <w:sz w:val="20"/>
        </w:rPr>
        <w:t>symbolic</w:t>
      </w:r>
      <w:r>
        <w:rPr>
          <w:spacing w:val="-6"/>
          <w:sz w:val="20"/>
        </w:rPr>
        <w:t xml:space="preserve"> </w:t>
      </w:r>
      <w:r>
        <w:rPr>
          <w:spacing w:val="-2"/>
          <w:sz w:val="20"/>
        </w:rPr>
        <w:t xml:space="preserve">mechanisms </w:t>
      </w:r>
      <w:r>
        <w:rPr>
          <w:sz w:val="20"/>
        </w:rPr>
        <w:t>to</w:t>
      </w:r>
      <w:r>
        <w:rPr>
          <w:spacing w:val="-9"/>
          <w:sz w:val="20"/>
        </w:rPr>
        <w:t xml:space="preserve"> </w:t>
      </w:r>
      <w:r>
        <w:rPr>
          <w:sz w:val="20"/>
        </w:rPr>
        <w:t>address</w:t>
      </w:r>
      <w:r>
        <w:rPr>
          <w:spacing w:val="-9"/>
          <w:sz w:val="20"/>
        </w:rPr>
        <w:t xml:space="preserve"> </w:t>
      </w:r>
      <w:r>
        <w:rPr>
          <w:sz w:val="20"/>
        </w:rPr>
        <w:t>complementary</w:t>
      </w:r>
      <w:r>
        <w:rPr>
          <w:spacing w:val="-9"/>
          <w:sz w:val="20"/>
        </w:rPr>
        <w:t xml:space="preserve"> </w:t>
      </w:r>
      <w:r>
        <w:rPr>
          <w:sz w:val="20"/>
        </w:rPr>
        <w:t>strengths</w:t>
      </w:r>
      <w:r>
        <w:rPr>
          <w:spacing w:val="-9"/>
          <w:sz w:val="20"/>
        </w:rPr>
        <w:t xml:space="preserve"> </w:t>
      </w:r>
      <w:r>
        <w:rPr>
          <w:sz w:val="20"/>
        </w:rPr>
        <w:t>and</w:t>
      </w:r>
      <w:r>
        <w:rPr>
          <w:spacing w:val="-9"/>
          <w:sz w:val="20"/>
        </w:rPr>
        <w:t xml:space="preserve"> </w:t>
      </w:r>
      <w:r>
        <w:rPr>
          <w:sz w:val="20"/>
        </w:rPr>
        <w:t>weaknesses</w:t>
      </w:r>
      <w:r>
        <w:rPr>
          <w:spacing w:val="-9"/>
          <w:sz w:val="20"/>
        </w:rPr>
        <w:t xml:space="preserve"> </w:t>
      </w:r>
      <w:r>
        <w:rPr>
          <w:sz w:val="20"/>
        </w:rPr>
        <w:t>of</w:t>
      </w:r>
      <w:r>
        <w:rPr>
          <w:spacing w:val="-9"/>
          <w:sz w:val="20"/>
        </w:rPr>
        <w:t xml:space="preserve"> </w:t>
      </w:r>
      <w:r>
        <w:rPr>
          <w:sz w:val="20"/>
        </w:rPr>
        <w:t>each,</w:t>
      </w:r>
      <w:r>
        <w:rPr>
          <w:spacing w:val="-9"/>
          <w:sz w:val="20"/>
        </w:rPr>
        <w:t xml:space="preserve"> </w:t>
      </w:r>
      <w:r>
        <w:rPr>
          <w:sz w:val="20"/>
        </w:rPr>
        <w:t>resulting</w:t>
      </w:r>
      <w:r>
        <w:rPr>
          <w:spacing w:val="-9"/>
          <w:sz w:val="20"/>
        </w:rPr>
        <w:t xml:space="preserve"> </w:t>
      </w:r>
      <w:r>
        <w:rPr>
          <w:sz w:val="20"/>
        </w:rPr>
        <w:t>in a robust system capable of reasoning, learning, and cognitive modeling. Neuro-symbolic or “hybrid AI” research may eventually lead to vision systems</w:t>
      </w:r>
      <w:r>
        <w:rPr>
          <w:spacing w:val="-1"/>
          <w:sz w:val="20"/>
        </w:rPr>
        <w:t xml:space="preserve"> </w:t>
      </w:r>
      <w:r>
        <w:rPr>
          <w:sz w:val="20"/>
        </w:rPr>
        <w:t>whose</w:t>
      </w:r>
      <w:r>
        <w:rPr>
          <w:spacing w:val="-1"/>
          <w:sz w:val="20"/>
        </w:rPr>
        <w:t xml:space="preserve"> </w:t>
      </w:r>
      <w:r>
        <w:rPr>
          <w:sz w:val="20"/>
        </w:rPr>
        <w:t>behavior</w:t>
      </w:r>
      <w:r>
        <w:rPr>
          <w:spacing w:val="-1"/>
          <w:sz w:val="20"/>
        </w:rPr>
        <w:t xml:space="preserve"> </w:t>
      </w:r>
      <w:r>
        <w:rPr>
          <w:sz w:val="20"/>
        </w:rPr>
        <w:t>can</w:t>
      </w:r>
      <w:r>
        <w:rPr>
          <w:spacing w:val="-1"/>
          <w:sz w:val="20"/>
        </w:rPr>
        <w:t xml:space="preserve"> </w:t>
      </w:r>
      <w:r>
        <w:rPr>
          <w:sz w:val="20"/>
        </w:rPr>
        <w:t>be</w:t>
      </w:r>
      <w:r>
        <w:rPr>
          <w:spacing w:val="-1"/>
          <w:sz w:val="20"/>
        </w:rPr>
        <w:t xml:space="preserve"> </w:t>
      </w:r>
      <w:r>
        <w:rPr>
          <w:sz w:val="20"/>
        </w:rPr>
        <w:t>reasoned</w:t>
      </w:r>
      <w:r>
        <w:rPr>
          <w:spacing w:val="-1"/>
          <w:sz w:val="20"/>
        </w:rPr>
        <w:t xml:space="preserve"> </w:t>
      </w:r>
      <w:r>
        <w:rPr>
          <w:sz w:val="20"/>
        </w:rPr>
        <w:t>about</w:t>
      </w:r>
      <w:r>
        <w:rPr>
          <w:spacing w:val="-1"/>
          <w:sz w:val="20"/>
        </w:rPr>
        <w:t xml:space="preserve"> </w:t>
      </w:r>
      <w:r>
        <w:rPr>
          <w:sz w:val="20"/>
        </w:rPr>
        <w:t>using</w:t>
      </w:r>
      <w:r>
        <w:rPr>
          <w:spacing w:val="-1"/>
          <w:sz w:val="20"/>
        </w:rPr>
        <w:t xml:space="preserve"> </w:t>
      </w:r>
      <w:r>
        <w:rPr>
          <w:sz w:val="20"/>
        </w:rPr>
        <w:t>symbolic</w:t>
      </w:r>
      <w:r>
        <w:rPr>
          <w:spacing w:val="-1"/>
          <w:sz w:val="20"/>
        </w:rPr>
        <w:t xml:space="preserve"> </w:t>
      </w:r>
      <w:r>
        <w:rPr>
          <w:sz w:val="20"/>
        </w:rPr>
        <w:t>methods.</w:t>
      </w:r>
    </w:p>
    <w:p w14:paraId="738E5F50" w14:textId="77777777" w:rsidR="00835CA1" w:rsidRDefault="00835CA1" w:rsidP="00835CA1">
      <w:pPr>
        <w:pStyle w:val="ListParagraph"/>
        <w:numPr>
          <w:ilvl w:val="0"/>
          <w:numId w:val="55"/>
        </w:numPr>
        <w:tabs>
          <w:tab w:val="left" w:pos="1454"/>
        </w:tabs>
        <w:spacing w:before="158" w:line="249" w:lineRule="auto"/>
        <w:ind w:right="969"/>
        <w:rPr>
          <w:sz w:val="20"/>
        </w:rPr>
      </w:pPr>
      <w:r>
        <w:rPr>
          <w:spacing w:val="-2"/>
          <w:sz w:val="20"/>
        </w:rPr>
        <w:t>The</w:t>
      </w:r>
      <w:r>
        <w:rPr>
          <w:spacing w:val="-4"/>
          <w:sz w:val="20"/>
        </w:rPr>
        <w:t xml:space="preserve"> </w:t>
      </w:r>
      <w:r>
        <w:rPr>
          <w:spacing w:val="-2"/>
          <w:sz w:val="20"/>
        </w:rPr>
        <w:t>ability</w:t>
      </w:r>
      <w:r>
        <w:rPr>
          <w:spacing w:val="-4"/>
          <w:sz w:val="20"/>
        </w:rPr>
        <w:t xml:space="preserve"> </w:t>
      </w:r>
      <w:r>
        <w:rPr>
          <w:spacing w:val="-2"/>
          <w:sz w:val="20"/>
        </w:rPr>
        <w:t>to</w:t>
      </w:r>
      <w:r>
        <w:rPr>
          <w:spacing w:val="-4"/>
          <w:sz w:val="20"/>
        </w:rPr>
        <w:t xml:space="preserve"> </w:t>
      </w:r>
      <w:r>
        <w:rPr>
          <w:spacing w:val="-2"/>
          <w:sz w:val="20"/>
        </w:rPr>
        <w:t>safely</w:t>
      </w:r>
      <w:r>
        <w:rPr>
          <w:spacing w:val="-4"/>
          <w:sz w:val="20"/>
        </w:rPr>
        <w:t xml:space="preserve"> </w:t>
      </w:r>
      <w:r>
        <w:rPr>
          <w:spacing w:val="-2"/>
          <w:sz w:val="20"/>
        </w:rPr>
        <w:t>incorporate</w:t>
      </w:r>
      <w:r>
        <w:rPr>
          <w:spacing w:val="-4"/>
          <w:sz w:val="20"/>
        </w:rPr>
        <w:t xml:space="preserve"> </w:t>
      </w:r>
      <w:r>
        <w:rPr>
          <w:spacing w:val="-2"/>
          <w:sz w:val="20"/>
        </w:rPr>
        <w:t>online</w:t>
      </w:r>
      <w:r>
        <w:rPr>
          <w:spacing w:val="-4"/>
          <w:sz w:val="20"/>
        </w:rPr>
        <w:t xml:space="preserve"> </w:t>
      </w:r>
      <w:r>
        <w:rPr>
          <w:spacing w:val="-2"/>
          <w:sz w:val="20"/>
        </w:rPr>
        <w:t>learning</w:t>
      </w:r>
      <w:r>
        <w:rPr>
          <w:spacing w:val="-4"/>
          <w:sz w:val="20"/>
        </w:rPr>
        <w:t xml:space="preserve"> </w:t>
      </w:r>
      <w:r>
        <w:rPr>
          <w:spacing w:val="-2"/>
          <w:sz w:val="20"/>
        </w:rPr>
        <w:t>into</w:t>
      </w:r>
      <w:r>
        <w:rPr>
          <w:spacing w:val="-4"/>
          <w:sz w:val="20"/>
        </w:rPr>
        <w:t xml:space="preserve"> </w:t>
      </w:r>
      <w:r>
        <w:rPr>
          <w:spacing w:val="-2"/>
          <w:sz w:val="20"/>
        </w:rPr>
        <w:t>an</w:t>
      </w:r>
      <w:r>
        <w:rPr>
          <w:spacing w:val="-4"/>
          <w:sz w:val="20"/>
        </w:rPr>
        <w:t xml:space="preserve"> </w:t>
      </w:r>
      <w:r>
        <w:rPr>
          <w:spacing w:val="-2"/>
          <w:sz w:val="20"/>
        </w:rPr>
        <w:t>ML-based</w:t>
      </w:r>
      <w:r>
        <w:rPr>
          <w:spacing w:val="-4"/>
          <w:sz w:val="20"/>
        </w:rPr>
        <w:t xml:space="preserve"> </w:t>
      </w:r>
      <w:r>
        <w:rPr>
          <w:spacing w:val="-2"/>
          <w:sz w:val="20"/>
        </w:rPr>
        <w:t>sensing or</w:t>
      </w:r>
      <w:r>
        <w:rPr>
          <w:spacing w:val="-9"/>
          <w:sz w:val="20"/>
        </w:rPr>
        <w:t xml:space="preserve"> </w:t>
      </w:r>
      <w:r>
        <w:rPr>
          <w:spacing w:val="-2"/>
          <w:sz w:val="20"/>
        </w:rPr>
        <w:t>control</w:t>
      </w:r>
      <w:r>
        <w:rPr>
          <w:spacing w:val="-9"/>
          <w:sz w:val="20"/>
        </w:rPr>
        <w:t xml:space="preserve"> </w:t>
      </w:r>
      <w:r>
        <w:rPr>
          <w:spacing w:val="-2"/>
          <w:sz w:val="20"/>
        </w:rPr>
        <w:t>system</w:t>
      </w:r>
      <w:r>
        <w:rPr>
          <w:spacing w:val="-9"/>
          <w:sz w:val="20"/>
        </w:rPr>
        <w:t xml:space="preserve"> </w:t>
      </w:r>
      <w:r>
        <w:rPr>
          <w:spacing w:val="-2"/>
          <w:sz w:val="20"/>
        </w:rPr>
        <w:t>is</w:t>
      </w:r>
      <w:r>
        <w:rPr>
          <w:spacing w:val="-9"/>
          <w:sz w:val="20"/>
        </w:rPr>
        <w:t xml:space="preserve"> </w:t>
      </w:r>
      <w:r>
        <w:rPr>
          <w:spacing w:val="-2"/>
          <w:sz w:val="20"/>
        </w:rPr>
        <w:t>another</w:t>
      </w:r>
      <w:r>
        <w:rPr>
          <w:spacing w:val="-9"/>
          <w:sz w:val="20"/>
        </w:rPr>
        <w:t xml:space="preserve"> </w:t>
      </w:r>
      <w:r>
        <w:rPr>
          <w:spacing w:val="-2"/>
          <w:sz w:val="20"/>
        </w:rPr>
        <w:t>long-term</w:t>
      </w:r>
      <w:r>
        <w:rPr>
          <w:spacing w:val="-9"/>
          <w:sz w:val="20"/>
        </w:rPr>
        <w:t xml:space="preserve"> </w:t>
      </w:r>
      <w:r>
        <w:rPr>
          <w:spacing w:val="-2"/>
          <w:sz w:val="20"/>
        </w:rPr>
        <w:t>term</w:t>
      </w:r>
      <w:r>
        <w:rPr>
          <w:spacing w:val="-9"/>
          <w:sz w:val="20"/>
        </w:rPr>
        <w:t xml:space="preserve"> </w:t>
      </w:r>
      <w:r>
        <w:rPr>
          <w:spacing w:val="-2"/>
          <w:sz w:val="20"/>
        </w:rPr>
        <w:t>goal.</w:t>
      </w:r>
      <w:r>
        <w:rPr>
          <w:spacing w:val="5"/>
          <w:sz w:val="20"/>
        </w:rPr>
        <w:t xml:space="preserve"> </w:t>
      </w:r>
      <w:r>
        <w:rPr>
          <w:spacing w:val="-2"/>
          <w:sz w:val="20"/>
        </w:rPr>
        <w:t>Dynamic</w:t>
      </w:r>
      <w:r>
        <w:rPr>
          <w:spacing w:val="-9"/>
          <w:sz w:val="20"/>
        </w:rPr>
        <w:t xml:space="preserve"> </w:t>
      </w:r>
      <w:r>
        <w:rPr>
          <w:spacing w:val="-2"/>
          <w:sz w:val="20"/>
        </w:rPr>
        <w:t>or</w:t>
      </w:r>
      <w:r>
        <w:rPr>
          <w:spacing w:val="-9"/>
          <w:sz w:val="20"/>
        </w:rPr>
        <w:t xml:space="preserve"> </w:t>
      </w:r>
      <w:r>
        <w:rPr>
          <w:spacing w:val="-2"/>
          <w:sz w:val="20"/>
        </w:rPr>
        <w:t xml:space="preserve">incremental </w:t>
      </w:r>
      <w:r>
        <w:rPr>
          <w:spacing w:val="-4"/>
          <w:sz w:val="20"/>
        </w:rPr>
        <w:t>assurance</w:t>
      </w:r>
      <w:r>
        <w:rPr>
          <w:spacing w:val="-8"/>
          <w:sz w:val="20"/>
        </w:rPr>
        <w:t xml:space="preserve"> </w:t>
      </w:r>
      <w:r>
        <w:rPr>
          <w:spacing w:val="-4"/>
          <w:sz w:val="20"/>
        </w:rPr>
        <w:t>methods</w:t>
      </w:r>
      <w:r>
        <w:rPr>
          <w:spacing w:val="-8"/>
          <w:sz w:val="20"/>
        </w:rPr>
        <w:t xml:space="preserve"> </w:t>
      </w:r>
      <w:r>
        <w:rPr>
          <w:spacing w:val="-4"/>
          <w:sz w:val="20"/>
        </w:rPr>
        <w:t>that</w:t>
      </w:r>
      <w:r>
        <w:rPr>
          <w:spacing w:val="-8"/>
          <w:sz w:val="20"/>
        </w:rPr>
        <w:t xml:space="preserve"> </w:t>
      </w:r>
      <w:r>
        <w:rPr>
          <w:spacing w:val="-4"/>
          <w:sz w:val="20"/>
        </w:rPr>
        <w:t>produce</w:t>
      </w:r>
      <w:r>
        <w:rPr>
          <w:spacing w:val="-8"/>
          <w:sz w:val="20"/>
        </w:rPr>
        <w:t xml:space="preserve"> </w:t>
      </w:r>
      <w:r>
        <w:rPr>
          <w:spacing w:val="-4"/>
          <w:sz w:val="20"/>
        </w:rPr>
        <w:t>(and</w:t>
      </w:r>
      <w:r>
        <w:rPr>
          <w:spacing w:val="-8"/>
          <w:sz w:val="20"/>
        </w:rPr>
        <w:t xml:space="preserve"> </w:t>
      </w:r>
      <w:r>
        <w:rPr>
          <w:spacing w:val="-4"/>
          <w:sz w:val="20"/>
        </w:rPr>
        <w:t>assessing)</w:t>
      </w:r>
      <w:r>
        <w:rPr>
          <w:spacing w:val="-8"/>
          <w:sz w:val="20"/>
        </w:rPr>
        <w:t xml:space="preserve"> </w:t>
      </w:r>
      <w:r>
        <w:rPr>
          <w:spacing w:val="-4"/>
          <w:sz w:val="20"/>
        </w:rPr>
        <w:t>assurance</w:t>
      </w:r>
      <w:r>
        <w:rPr>
          <w:spacing w:val="-8"/>
          <w:sz w:val="20"/>
        </w:rPr>
        <w:t xml:space="preserve"> </w:t>
      </w:r>
      <w:r>
        <w:rPr>
          <w:spacing w:val="-4"/>
          <w:sz w:val="20"/>
        </w:rPr>
        <w:t>evidence</w:t>
      </w:r>
      <w:r>
        <w:rPr>
          <w:spacing w:val="-8"/>
          <w:sz w:val="20"/>
        </w:rPr>
        <w:t xml:space="preserve"> </w:t>
      </w:r>
      <w:r>
        <w:rPr>
          <w:spacing w:val="-4"/>
          <w:sz w:val="20"/>
        </w:rPr>
        <w:t xml:space="preserve">during </w:t>
      </w:r>
      <w:r>
        <w:rPr>
          <w:sz w:val="20"/>
        </w:rPr>
        <w:t>system operation are one promising direction toward this goal.</w:t>
      </w:r>
    </w:p>
    <w:p w14:paraId="37EB7D1E" w14:textId="77777777" w:rsidR="00835CA1" w:rsidRDefault="00835CA1" w:rsidP="00835CA1">
      <w:pPr>
        <w:spacing w:line="249" w:lineRule="auto"/>
        <w:jc w:val="both"/>
        <w:rPr>
          <w:sz w:val="20"/>
        </w:rPr>
        <w:sectPr w:rsidR="00835CA1">
          <w:pgSz w:w="12240" w:h="15840"/>
          <w:pgMar w:top="1820" w:right="1720" w:bottom="1960" w:left="1720" w:header="0" w:footer="1774" w:gutter="0"/>
          <w:cols w:space="720"/>
        </w:sectPr>
      </w:pPr>
    </w:p>
    <w:p w14:paraId="602BC7E1" w14:textId="77777777" w:rsidR="00835CA1" w:rsidRDefault="00835CA1" w:rsidP="00835CA1">
      <w:pPr>
        <w:pStyle w:val="BodyText"/>
      </w:pPr>
    </w:p>
    <w:p w14:paraId="0A9FF6BB" w14:textId="77777777" w:rsidR="00835CA1" w:rsidRDefault="00835CA1" w:rsidP="00835CA1">
      <w:pPr>
        <w:pStyle w:val="BodyText"/>
        <w:spacing w:before="1"/>
        <w:rPr>
          <w:sz w:val="25"/>
        </w:rPr>
      </w:pPr>
    </w:p>
    <w:p w14:paraId="15E054EB" w14:textId="5EA3BB4C" w:rsidR="005D4BF9" w:rsidRPr="00835CA1" w:rsidRDefault="00835CA1" w:rsidP="003E40C7">
      <w:pPr>
        <w:spacing w:before="97" w:line="240" w:lineRule="auto"/>
        <w:ind w:left="955"/>
        <w:rPr>
          <w:rFonts w:ascii="Cambria"/>
          <w:b/>
          <w:spacing w:val="-10"/>
          <w:w w:val="115"/>
          <w:sz w:val="28"/>
        </w:rPr>
      </w:pPr>
      <w:bookmarkStart w:id="14" w:name="I_USE_CASES"/>
      <w:bookmarkStart w:id="15" w:name="_bookmark7"/>
      <w:bookmarkEnd w:id="14"/>
      <w:bookmarkEnd w:id="15"/>
      <w:r>
        <w:rPr>
          <w:rFonts w:ascii="Cambria"/>
          <w:b/>
          <w:w w:val="115"/>
          <w:sz w:val="28"/>
        </w:rPr>
        <w:t>Part</w:t>
      </w:r>
      <w:r>
        <w:rPr>
          <w:rFonts w:ascii="Cambria"/>
          <w:b/>
          <w:spacing w:val="9"/>
          <w:w w:val="115"/>
          <w:sz w:val="28"/>
        </w:rPr>
        <w:t xml:space="preserve"> </w:t>
      </w:r>
      <w:r>
        <w:rPr>
          <w:rFonts w:ascii="Cambria"/>
          <w:b/>
          <w:spacing w:val="-10"/>
          <w:w w:val="115"/>
          <w:sz w:val="28"/>
        </w:rPr>
        <w:t>I</w:t>
      </w:r>
    </w:p>
    <w:p w14:paraId="7F9C5CEA" w14:textId="77777777" w:rsidR="00835CA1" w:rsidRPr="006B34D6" w:rsidRDefault="00835CA1" w:rsidP="00F544E1">
      <w:pPr>
        <w:spacing w:before="60" w:line="240" w:lineRule="auto"/>
        <w:ind w:left="955"/>
        <w:rPr>
          <w:rFonts w:ascii="Georgia" w:hAnsi="Georgia"/>
          <w:b/>
          <w:sz w:val="41"/>
          <w:szCs w:val="41"/>
        </w:rPr>
      </w:pPr>
      <w:r w:rsidRPr="006B34D6">
        <w:rPr>
          <w:rFonts w:ascii="Georgia" w:hAnsi="Georgia"/>
          <w:b/>
          <w:sz w:val="41"/>
          <w:szCs w:val="41"/>
        </w:rPr>
        <w:t>USE</w:t>
      </w:r>
      <w:r w:rsidRPr="006B34D6">
        <w:rPr>
          <w:rFonts w:ascii="Georgia" w:hAnsi="Georgia"/>
          <w:b/>
          <w:spacing w:val="5"/>
          <w:sz w:val="41"/>
          <w:szCs w:val="41"/>
        </w:rPr>
        <w:t xml:space="preserve"> </w:t>
      </w:r>
      <w:r w:rsidRPr="006B34D6">
        <w:rPr>
          <w:rFonts w:ascii="Georgia" w:hAnsi="Georgia"/>
          <w:b/>
          <w:spacing w:val="-4"/>
          <w:sz w:val="41"/>
          <w:szCs w:val="41"/>
        </w:rPr>
        <w:t>CASES</w:t>
      </w:r>
    </w:p>
    <w:p w14:paraId="2CA58142" w14:textId="77777777" w:rsidR="00835CA1" w:rsidRDefault="00835CA1" w:rsidP="00F544E1">
      <w:pPr>
        <w:pStyle w:val="ListParagraph"/>
        <w:numPr>
          <w:ilvl w:val="0"/>
          <w:numId w:val="56"/>
        </w:numPr>
        <w:tabs>
          <w:tab w:val="left" w:pos="1429"/>
        </w:tabs>
        <w:spacing w:before="260"/>
        <w:rPr>
          <w:rFonts w:ascii="Cambria"/>
          <w:b/>
          <w:sz w:val="28"/>
        </w:rPr>
      </w:pPr>
      <w:bookmarkStart w:id="16" w:name="Use_Cases_and_Autonomous_Functions"/>
      <w:bookmarkStart w:id="17" w:name="_bookmark8"/>
      <w:bookmarkEnd w:id="16"/>
      <w:bookmarkEnd w:id="17"/>
      <w:r>
        <w:rPr>
          <w:rFonts w:ascii="Cambria"/>
          <w:b/>
          <w:w w:val="105"/>
          <w:sz w:val="28"/>
        </w:rPr>
        <w:t>Use</w:t>
      </w:r>
      <w:r>
        <w:rPr>
          <w:rFonts w:ascii="Cambria"/>
          <w:b/>
          <w:spacing w:val="51"/>
          <w:w w:val="105"/>
          <w:sz w:val="28"/>
        </w:rPr>
        <w:t xml:space="preserve"> </w:t>
      </w:r>
      <w:r>
        <w:rPr>
          <w:rFonts w:ascii="Cambria"/>
          <w:b/>
          <w:w w:val="105"/>
          <w:sz w:val="28"/>
        </w:rPr>
        <w:t>Cases</w:t>
      </w:r>
      <w:r>
        <w:rPr>
          <w:rFonts w:ascii="Cambria"/>
          <w:b/>
          <w:spacing w:val="52"/>
          <w:w w:val="105"/>
          <w:sz w:val="28"/>
        </w:rPr>
        <w:t xml:space="preserve"> </w:t>
      </w:r>
      <w:r>
        <w:rPr>
          <w:rFonts w:ascii="Cambria"/>
          <w:b/>
          <w:w w:val="105"/>
          <w:sz w:val="28"/>
        </w:rPr>
        <w:t>and</w:t>
      </w:r>
      <w:r>
        <w:rPr>
          <w:rFonts w:ascii="Cambria"/>
          <w:b/>
          <w:spacing w:val="51"/>
          <w:w w:val="105"/>
          <w:sz w:val="28"/>
        </w:rPr>
        <w:t xml:space="preserve"> </w:t>
      </w:r>
      <w:r>
        <w:rPr>
          <w:rFonts w:ascii="Cambria"/>
          <w:b/>
          <w:w w:val="105"/>
          <w:sz w:val="28"/>
        </w:rPr>
        <w:t>Autonomous</w:t>
      </w:r>
      <w:r>
        <w:rPr>
          <w:rFonts w:ascii="Cambria"/>
          <w:b/>
          <w:spacing w:val="53"/>
          <w:w w:val="105"/>
          <w:sz w:val="28"/>
        </w:rPr>
        <w:t xml:space="preserve"> </w:t>
      </w:r>
      <w:r>
        <w:rPr>
          <w:rFonts w:ascii="Cambria"/>
          <w:b/>
          <w:spacing w:val="-2"/>
          <w:w w:val="105"/>
          <w:sz w:val="28"/>
        </w:rPr>
        <w:t>Functions</w:t>
      </w:r>
    </w:p>
    <w:p w14:paraId="645C8B61" w14:textId="77777777" w:rsidR="00835CA1" w:rsidRDefault="00835CA1" w:rsidP="00835CA1">
      <w:pPr>
        <w:pStyle w:val="BodyText"/>
        <w:spacing w:before="190" w:line="252" w:lineRule="auto"/>
        <w:ind w:left="955" w:right="968" w:hanging="11"/>
        <w:jc w:val="both"/>
      </w:pPr>
      <w:r>
        <w:rPr>
          <w:spacing w:val="-2"/>
        </w:rPr>
        <w:t>With</w:t>
      </w:r>
      <w:r>
        <w:rPr>
          <w:spacing w:val="-11"/>
        </w:rPr>
        <w:t xml:space="preserve"> </w:t>
      </w:r>
      <w:r>
        <w:rPr>
          <w:spacing w:val="-2"/>
        </w:rPr>
        <w:t>the</w:t>
      </w:r>
      <w:r>
        <w:rPr>
          <w:spacing w:val="-10"/>
        </w:rPr>
        <w:t xml:space="preserve"> </w:t>
      </w:r>
      <w:r>
        <w:rPr>
          <w:spacing w:val="-2"/>
        </w:rPr>
        <w:t>fast</w:t>
      </w:r>
      <w:r>
        <w:rPr>
          <w:spacing w:val="-10"/>
        </w:rPr>
        <w:t xml:space="preserve"> </w:t>
      </w:r>
      <w:r>
        <w:rPr>
          <w:spacing w:val="-2"/>
        </w:rPr>
        <w:t>development</w:t>
      </w:r>
      <w:r>
        <w:rPr>
          <w:spacing w:val="-10"/>
        </w:rPr>
        <w:t xml:space="preserve"> </w:t>
      </w:r>
      <w:r>
        <w:rPr>
          <w:spacing w:val="-2"/>
        </w:rPr>
        <w:t>of</w:t>
      </w:r>
      <w:r>
        <w:rPr>
          <w:spacing w:val="-10"/>
        </w:rPr>
        <w:t xml:space="preserve"> </w:t>
      </w:r>
      <w:r>
        <w:rPr>
          <w:spacing w:val="-2"/>
        </w:rPr>
        <w:t>autonomous</w:t>
      </w:r>
      <w:r>
        <w:rPr>
          <w:spacing w:val="-10"/>
        </w:rPr>
        <w:t xml:space="preserve"> </w:t>
      </w:r>
      <w:r>
        <w:rPr>
          <w:spacing w:val="-2"/>
        </w:rPr>
        <w:t>systems,</w:t>
      </w:r>
      <w:r>
        <w:rPr>
          <w:spacing w:val="-10"/>
        </w:rPr>
        <w:t xml:space="preserve"> </w:t>
      </w:r>
      <w:r>
        <w:rPr>
          <w:spacing w:val="-2"/>
        </w:rPr>
        <w:t>in</w:t>
      </w:r>
      <w:r>
        <w:rPr>
          <w:spacing w:val="-10"/>
        </w:rPr>
        <w:t xml:space="preserve"> </w:t>
      </w:r>
      <w:r>
        <w:rPr>
          <w:spacing w:val="-2"/>
        </w:rPr>
        <w:t>the</w:t>
      </w:r>
      <w:r>
        <w:rPr>
          <w:spacing w:val="-10"/>
        </w:rPr>
        <w:t xml:space="preserve"> </w:t>
      </w:r>
      <w:r>
        <w:rPr>
          <w:spacing w:val="-2"/>
        </w:rPr>
        <w:t>air</w:t>
      </w:r>
      <w:r>
        <w:rPr>
          <w:spacing w:val="-10"/>
        </w:rPr>
        <w:t xml:space="preserve"> </w:t>
      </w:r>
      <w:r>
        <w:rPr>
          <w:spacing w:val="-2"/>
        </w:rPr>
        <w:t>or</w:t>
      </w:r>
      <w:r>
        <w:rPr>
          <w:spacing w:val="-10"/>
        </w:rPr>
        <w:t xml:space="preserve"> </w:t>
      </w:r>
      <w:r>
        <w:rPr>
          <w:spacing w:val="-2"/>
        </w:rPr>
        <w:t>on</w:t>
      </w:r>
      <w:r>
        <w:rPr>
          <w:spacing w:val="-10"/>
        </w:rPr>
        <w:t xml:space="preserve"> </w:t>
      </w:r>
      <w:r>
        <w:rPr>
          <w:spacing w:val="-2"/>
        </w:rPr>
        <w:t>ground,</w:t>
      </w:r>
      <w:r>
        <w:rPr>
          <w:spacing w:val="-10"/>
        </w:rPr>
        <w:t xml:space="preserve"> </w:t>
      </w:r>
      <w:r>
        <w:rPr>
          <w:spacing w:val="-2"/>
        </w:rPr>
        <w:t xml:space="preserve">more </w:t>
      </w:r>
      <w:r>
        <w:t>interesting and useful autonomy uses cases emerge.</w:t>
      </w:r>
      <w:r>
        <w:rPr>
          <w:spacing w:val="40"/>
        </w:rPr>
        <w:t xml:space="preserve"> </w:t>
      </w:r>
      <w:r>
        <w:t>In this report, use cases provide</w:t>
      </w:r>
      <w:r>
        <w:rPr>
          <w:spacing w:val="-1"/>
        </w:rPr>
        <w:t xml:space="preserve"> </w:t>
      </w:r>
      <w:r>
        <w:t>scope</w:t>
      </w:r>
      <w:r>
        <w:rPr>
          <w:spacing w:val="-1"/>
        </w:rPr>
        <w:t xml:space="preserve"> </w:t>
      </w:r>
      <w:r>
        <w:t>and</w:t>
      </w:r>
      <w:r>
        <w:rPr>
          <w:spacing w:val="-1"/>
        </w:rPr>
        <w:t xml:space="preserve"> </w:t>
      </w:r>
      <w:r>
        <w:t>context</w:t>
      </w:r>
      <w:r>
        <w:rPr>
          <w:spacing w:val="-1"/>
        </w:rPr>
        <w:t xml:space="preserve"> </w:t>
      </w:r>
      <w:r>
        <w:t>that</w:t>
      </w:r>
      <w:r>
        <w:rPr>
          <w:spacing w:val="-1"/>
        </w:rPr>
        <w:t xml:space="preserve"> </w:t>
      </w:r>
      <w:r>
        <w:t>we</w:t>
      </w:r>
      <w:r>
        <w:rPr>
          <w:spacing w:val="-1"/>
        </w:rPr>
        <w:t xml:space="preserve"> </w:t>
      </w:r>
      <w:r>
        <w:t>identify</w:t>
      </w:r>
      <w:r>
        <w:rPr>
          <w:spacing w:val="-1"/>
        </w:rPr>
        <w:t xml:space="preserve"> </w:t>
      </w:r>
      <w:r>
        <w:t>autonomy</w:t>
      </w:r>
      <w:r>
        <w:rPr>
          <w:spacing w:val="-1"/>
        </w:rPr>
        <w:t xml:space="preserve"> </w:t>
      </w:r>
      <w:r>
        <w:t>verification</w:t>
      </w:r>
      <w:r>
        <w:rPr>
          <w:spacing w:val="-1"/>
        </w:rPr>
        <w:t xml:space="preserve"> </w:t>
      </w:r>
      <w:r>
        <w:t>&amp;</w:t>
      </w:r>
      <w:r>
        <w:rPr>
          <w:spacing w:val="-1"/>
        </w:rPr>
        <w:t xml:space="preserve"> </w:t>
      </w:r>
      <w:r>
        <w:t>validation challenges, potential solutions and future research directions.</w:t>
      </w:r>
    </w:p>
    <w:p w14:paraId="4D5BF03D" w14:textId="77777777" w:rsidR="00835CA1" w:rsidRDefault="00835CA1" w:rsidP="00835CA1">
      <w:pPr>
        <w:pStyle w:val="BodyText"/>
        <w:rPr>
          <w:sz w:val="25"/>
        </w:rPr>
      </w:pPr>
    </w:p>
    <w:p w14:paraId="5B1C327E" w14:textId="77777777" w:rsidR="00835CA1" w:rsidRDefault="00835CA1" w:rsidP="00835CA1">
      <w:pPr>
        <w:pStyle w:val="ListParagraph"/>
        <w:numPr>
          <w:ilvl w:val="1"/>
          <w:numId w:val="56"/>
        </w:numPr>
        <w:tabs>
          <w:tab w:val="left" w:pos="1568"/>
        </w:tabs>
        <w:rPr>
          <w:b/>
          <w:sz w:val="24"/>
        </w:rPr>
      </w:pPr>
      <w:bookmarkStart w:id="18" w:name="Autonomy_use_cases"/>
      <w:bookmarkStart w:id="19" w:name="_bookmark9"/>
      <w:bookmarkEnd w:id="18"/>
      <w:bookmarkEnd w:id="19"/>
      <w:r>
        <w:rPr>
          <w:b/>
          <w:spacing w:val="-6"/>
          <w:sz w:val="24"/>
        </w:rPr>
        <w:t>Autonomy</w:t>
      </w:r>
      <w:r>
        <w:rPr>
          <w:b/>
          <w:spacing w:val="7"/>
          <w:sz w:val="24"/>
        </w:rPr>
        <w:t xml:space="preserve"> </w:t>
      </w:r>
      <w:r>
        <w:rPr>
          <w:b/>
          <w:spacing w:val="-6"/>
          <w:sz w:val="24"/>
        </w:rPr>
        <w:t>use</w:t>
      </w:r>
      <w:r>
        <w:rPr>
          <w:b/>
          <w:spacing w:val="7"/>
          <w:sz w:val="24"/>
        </w:rPr>
        <w:t xml:space="preserve"> </w:t>
      </w:r>
      <w:r>
        <w:rPr>
          <w:b/>
          <w:spacing w:val="-6"/>
          <w:sz w:val="24"/>
        </w:rPr>
        <w:t>cases</w:t>
      </w:r>
    </w:p>
    <w:p w14:paraId="63C9FFE9" w14:textId="77777777" w:rsidR="00835CA1" w:rsidRDefault="00835CA1" w:rsidP="00835CA1">
      <w:pPr>
        <w:pStyle w:val="BodyText"/>
        <w:spacing w:before="132" w:line="252" w:lineRule="auto"/>
        <w:ind w:left="955" w:right="941"/>
        <w:jc w:val="both"/>
      </w:pPr>
      <w:r>
        <w:t>In healthcare, typical use cases include pharmacy delivery and first aid.</w:t>
      </w:r>
      <w:r>
        <w:rPr>
          <w:spacing w:val="40"/>
        </w:rPr>
        <w:t xml:space="preserve"> </w:t>
      </w:r>
      <w:r>
        <w:t>In environment</w:t>
      </w:r>
      <w:r>
        <w:rPr>
          <w:spacing w:val="-13"/>
        </w:rPr>
        <w:t xml:space="preserve"> </w:t>
      </w:r>
      <w:r>
        <w:t>and</w:t>
      </w:r>
      <w:r>
        <w:rPr>
          <w:spacing w:val="-12"/>
        </w:rPr>
        <w:t xml:space="preserve"> </w:t>
      </w:r>
      <w:r>
        <w:t>sustainability,</w:t>
      </w:r>
      <w:r>
        <w:rPr>
          <w:spacing w:val="-12"/>
        </w:rPr>
        <w:t xml:space="preserve"> </w:t>
      </w:r>
      <w:r>
        <w:t>wildfire</w:t>
      </w:r>
      <w:r>
        <w:rPr>
          <w:spacing w:val="-12"/>
        </w:rPr>
        <w:t xml:space="preserve"> </w:t>
      </w:r>
      <w:r>
        <w:t>suppression,</w:t>
      </w:r>
      <w:r>
        <w:rPr>
          <w:spacing w:val="-12"/>
        </w:rPr>
        <w:t xml:space="preserve"> </w:t>
      </w:r>
      <w:r>
        <w:t>environment</w:t>
      </w:r>
      <w:r>
        <w:rPr>
          <w:spacing w:val="-12"/>
        </w:rPr>
        <w:t xml:space="preserve"> </w:t>
      </w:r>
      <w:r>
        <w:t xml:space="preserve">monitoring </w:t>
      </w:r>
      <w:r>
        <w:rPr>
          <w:spacing w:val="-4"/>
        </w:rPr>
        <w:t>and</w:t>
      </w:r>
      <w:r>
        <w:rPr>
          <w:spacing w:val="-9"/>
        </w:rPr>
        <w:t xml:space="preserve"> </w:t>
      </w:r>
      <w:r>
        <w:rPr>
          <w:spacing w:val="-4"/>
        </w:rPr>
        <w:t>fuel</w:t>
      </w:r>
      <w:r>
        <w:rPr>
          <w:spacing w:val="-8"/>
        </w:rPr>
        <w:t xml:space="preserve"> </w:t>
      </w:r>
      <w:r>
        <w:rPr>
          <w:spacing w:val="-4"/>
        </w:rPr>
        <w:t>consumption</w:t>
      </w:r>
      <w:r>
        <w:rPr>
          <w:spacing w:val="-8"/>
        </w:rPr>
        <w:t xml:space="preserve"> </w:t>
      </w:r>
      <w:r>
        <w:rPr>
          <w:spacing w:val="-4"/>
        </w:rPr>
        <w:t>efficiency</w:t>
      </w:r>
      <w:r>
        <w:rPr>
          <w:spacing w:val="-8"/>
        </w:rPr>
        <w:t xml:space="preserve"> </w:t>
      </w:r>
      <w:r>
        <w:rPr>
          <w:spacing w:val="-4"/>
        </w:rPr>
        <w:t>receive</w:t>
      </w:r>
      <w:r>
        <w:rPr>
          <w:spacing w:val="-8"/>
        </w:rPr>
        <w:t xml:space="preserve"> </w:t>
      </w:r>
      <w:r>
        <w:rPr>
          <w:spacing w:val="-4"/>
        </w:rPr>
        <w:t>increasing</w:t>
      </w:r>
      <w:r>
        <w:rPr>
          <w:spacing w:val="-8"/>
        </w:rPr>
        <w:t xml:space="preserve"> </w:t>
      </w:r>
      <w:r>
        <w:rPr>
          <w:spacing w:val="-4"/>
        </w:rPr>
        <w:t>attractions.</w:t>
      </w:r>
      <w:r>
        <w:rPr>
          <w:spacing w:val="-5"/>
        </w:rPr>
        <w:t xml:space="preserve"> </w:t>
      </w:r>
      <w:r>
        <w:rPr>
          <w:spacing w:val="-4"/>
        </w:rPr>
        <w:t>To</w:t>
      </w:r>
      <w:r>
        <w:rPr>
          <w:spacing w:val="-8"/>
        </w:rPr>
        <w:t xml:space="preserve"> </w:t>
      </w:r>
      <w:r>
        <w:rPr>
          <w:spacing w:val="-4"/>
        </w:rPr>
        <w:t>improve</w:t>
      </w:r>
      <w:r>
        <w:rPr>
          <w:spacing w:val="-8"/>
        </w:rPr>
        <w:t xml:space="preserve"> </w:t>
      </w:r>
      <w:r>
        <w:rPr>
          <w:spacing w:val="-4"/>
        </w:rPr>
        <w:t xml:space="preserve">system </w:t>
      </w:r>
      <w:r>
        <w:t>and operations safety, safer autonomous operations and autonomous aircraft inspection are important examples of use cases.</w:t>
      </w:r>
      <w:r>
        <w:rPr>
          <w:spacing w:val="30"/>
        </w:rPr>
        <w:t xml:space="preserve"> </w:t>
      </w:r>
      <w:r>
        <w:t>Considering human impacts, reduced crew operations and equity (service gaps) are good examples.</w:t>
      </w:r>
    </w:p>
    <w:p w14:paraId="576B7C50" w14:textId="77777777" w:rsidR="00835CA1" w:rsidRDefault="00835CA1" w:rsidP="00835CA1">
      <w:pPr>
        <w:pStyle w:val="BodyText"/>
        <w:spacing w:before="3"/>
        <w:ind w:left="1254"/>
        <w:jc w:val="both"/>
      </w:pPr>
      <w:r>
        <w:rPr>
          <w:spacing w:val="-2"/>
        </w:rPr>
        <w:t>Figure</w:t>
      </w:r>
      <w:r>
        <w:rPr>
          <w:spacing w:val="4"/>
        </w:rPr>
        <w:t xml:space="preserve"> </w:t>
      </w:r>
      <w:hyperlink w:anchor="_bookmark10" w:history="1">
        <w:r>
          <w:rPr>
            <w:spacing w:val="-2"/>
          </w:rPr>
          <w:t>1</w:t>
        </w:r>
      </w:hyperlink>
      <w:r>
        <w:rPr>
          <w:spacing w:val="4"/>
        </w:rPr>
        <w:t xml:space="preserve"> </w:t>
      </w:r>
      <w:r>
        <w:rPr>
          <w:spacing w:val="-2"/>
        </w:rPr>
        <w:t>shows</w:t>
      </w:r>
      <w:r>
        <w:rPr>
          <w:spacing w:val="4"/>
        </w:rPr>
        <w:t xml:space="preserve"> </w:t>
      </w:r>
      <w:r>
        <w:rPr>
          <w:spacing w:val="-2"/>
        </w:rPr>
        <w:t>some</w:t>
      </w:r>
      <w:r>
        <w:rPr>
          <w:spacing w:val="4"/>
        </w:rPr>
        <w:t xml:space="preserve"> </w:t>
      </w:r>
      <w:r>
        <w:rPr>
          <w:spacing w:val="-2"/>
        </w:rPr>
        <w:t>typical</w:t>
      </w:r>
      <w:r>
        <w:rPr>
          <w:spacing w:val="4"/>
        </w:rPr>
        <w:t xml:space="preserve"> </w:t>
      </w:r>
      <w:r>
        <w:rPr>
          <w:spacing w:val="-2"/>
        </w:rPr>
        <w:t>use</w:t>
      </w:r>
      <w:r>
        <w:rPr>
          <w:spacing w:val="4"/>
        </w:rPr>
        <w:t xml:space="preserve"> </w:t>
      </w:r>
      <w:r>
        <w:rPr>
          <w:spacing w:val="-2"/>
        </w:rPr>
        <w:t>cases</w:t>
      </w:r>
      <w:r>
        <w:rPr>
          <w:spacing w:val="4"/>
        </w:rPr>
        <w:t xml:space="preserve"> </w:t>
      </w:r>
      <w:r>
        <w:rPr>
          <w:spacing w:val="-2"/>
        </w:rPr>
        <w:t>in</w:t>
      </w:r>
      <w:r>
        <w:rPr>
          <w:spacing w:val="4"/>
        </w:rPr>
        <w:t xml:space="preserve"> </w:t>
      </w:r>
      <w:r>
        <w:rPr>
          <w:spacing w:val="-2"/>
        </w:rPr>
        <w:t>popular</w:t>
      </w:r>
      <w:r>
        <w:rPr>
          <w:spacing w:val="4"/>
        </w:rPr>
        <w:t xml:space="preserve"> </w:t>
      </w:r>
      <w:r>
        <w:rPr>
          <w:spacing w:val="-2"/>
        </w:rPr>
        <w:t>autonomy</w:t>
      </w:r>
      <w:r>
        <w:rPr>
          <w:spacing w:val="4"/>
        </w:rPr>
        <w:t xml:space="preserve"> </w:t>
      </w:r>
      <w:r>
        <w:rPr>
          <w:spacing w:val="-2"/>
        </w:rPr>
        <w:t>applications.</w:t>
      </w:r>
    </w:p>
    <w:p w14:paraId="518CEDC4" w14:textId="77777777" w:rsidR="00835CA1" w:rsidRDefault="00835CA1" w:rsidP="00835CA1">
      <w:pPr>
        <w:pStyle w:val="BodyText"/>
      </w:pPr>
    </w:p>
    <w:p w14:paraId="268A56D7" w14:textId="77777777" w:rsidR="00835CA1" w:rsidRDefault="00835CA1" w:rsidP="00835CA1">
      <w:pPr>
        <w:pStyle w:val="BodyText"/>
        <w:spacing w:before="1"/>
        <w:rPr>
          <w:sz w:val="10"/>
        </w:rPr>
      </w:pPr>
      <w:r>
        <w:rPr>
          <w:noProof/>
        </w:rPr>
        <w:drawing>
          <wp:anchor distT="0" distB="0" distL="0" distR="0" simplePos="0" relativeHeight="251663360" behindDoc="0" locked="0" layoutInCell="1" allowOverlap="1" wp14:anchorId="067CABBF" wp14:editId="77D566C5">
            <wp:simplePos x="0" y="0"/>
            <wp:positionH relativeFrom="page">
              <wp:posOffset>1932905</wp:posOffset>
            </wp:positionH>
            <wp:positionV relativeFrom="paragraph">
              <wp:posOffset>88572</wp:posOffset>
            </wp:positionV>
            <wp:extent cx="3916489" cy="1548193"/>
            <wp:effectExtent l="0" t="0" r="0" b="0"/>
            <wp:wrapTopAndBottom/>
            <wp:docPr id="1" name="image1.jpeg"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Graphical user interface&#10;&#10;Description automatically generated with medium confidence"/>
                    <pic:cNvPicPr/>
                  </pic:nvPicPr>
                  <pic:blipFill>
                    <a:blip r:embed="rId16" cstate="print"/>
                    <a:stretch>
                      <a:fillRect/>
                    </a:stretch>
                  </pic:blipFill>
                  <pic:spPr>
                    <a:xfrm>
                      <a:off x="0" y="0"/>
                      <a:ext cx="3916489" cy="1548193"/>
                    </a:xfrm>
                    <a:prstGeom prst="rect">
                      <a:avLst/>
                    </a:prstGeom>
                  </pic:spPr>
                </pic:pic>
              </a:graphicData>
            </a:graphic>
          </wp:anchor>
        </w:drawing>
      </w:r>
    </w:p>
    <w:p w14:paraId="24323965" w14:textId="77777777" w:rsidR="00835CA1" w:rsidRDefault="00835CA1" w:rsidP="00835CA1">
      <w:pPr>
        <w:pStyle w:val="BodyText"/>
        <w:rPr>
          <w:sz w:val="22"/>
        </w:rPr>
      </w:pPr>
    </w:p>
    <w:p w14:paraId="35D08F84" w14:textId="77777777" w:rsidR="00835CA1" w:rsidRDefault="00835CA1" w:rsidP="00835CA1">
      <w:pPr>
        <w:pStyle w:val="BodyText"/>
        <w:ind w:left="1343" w:right="1356"/>
        <w:jc w:val="center"/>
      </w:pPr>
      <w:bookmarkStart w:id="20" w:name="_bookmark10"/>
      <w:bookmarkEnd w:id="20"/>
      <w:r>
        <w:rPr>
          <w:spacing w:val="-2"/>
        </w:rPr>
        <w:t>Figure</w:t>
      </w:r>
      <w:r>
        <w:rPr>
          <w:spacing w:val="6"/>
        </w:rPr>
        <w:t xml:space="preserve"> </w:t>
      </w:r>
      <w:r>
        <w:rPr>
          <w:spacing w:val="-2"/>
        </w:rPr>
        <w:t>1:</w:t>
      </w:r>
      <w:r>
        <w:rPr>
          <w:spacing w:val="24"/>
        </w:rPr>
        <w:t xml:space="preserve"> </w:t>
      </w:r>
      <w:r>
        <w:rPr>
          <w:spacing w:val="-2"/>
        </w:rPr>
        <w:t>Examples</w:t>
      </w:r>
      <w:r>
        <w:rPr>
          <w:spacing w:val="6"/>
        </w:rPr>
        <w:t xml:space="preserve"> </w:t>
      </w:r>
      <w:r>
        <w:rPr>
          <w:spacing w:val="-2"/>
        </w:rPr>
        <w:t>of</w:t>
      </w:r>
      <w:r>
        <w:rPr>
          <w:spacing w:val="7"/>
        </w:rPr>
        <w:t xml:space="preserve"> </w:t>
      </w:r>
      <w:r>
        <w:rPr>
          <w:spacing w:val="-2"/>
        </w:rPr>
        <w:t>autonomy/advanced</w:t>
      </w:r>
      <w:r>
        <w:rPr>
          <w:spacing w:val="6"/>
        </w:rPr>
        <w:t xml:space="preserve"> </w:t>
      </w:r>
      <w:r>
        <w:rPr>
          <w:spacing w:val="-2"/>
        </w:rPr>
        <w:t>air</w:t>
      </w:r>
      <w:r>
        <w:rPr>
          <w:spacing w:val="6"/>
        </w:rPr>
        <w:t xml:space="preserve"> </w:t>
      </w:r>
      <w:r>
        <w:rPr>
          <w:spacing w:val="-2"/>
        </w:rPr>
        <w:t>mobility</w:t>
      </w:r>
      <w:r>
        <w:rPr>
          <w:spacing w:val="6"/>
        </w:rPr>
        <w:t xml:space="preserve"> </w:t>
      </w:r>
      <w:r>
        <w:rPr>
          <w:spacing w:val="-2"/>
        </w:rPr>
        <w:t>use</w:t>
      </w:r>
      <w:r>
        <w:rPr>
          <w:spacing w:val="7"/>
        </w:rPr>
        <w:t xml:space="preserve"> </w:t>
      </w:r>
      <w:r>
        <w:rPr>
          <w:spacing w:val="-2"/>
        </w:rPr>
        <w:t>cases.</w:t>
      </w:r>
    </w:p>
    <w:p w14:paraId="1D1E7ACB" w14:textId="77777777" w:rsidR="00835CA1" w:rsidRDefault="00835CA1" w:rsidP="00835CA1">
      <w:pPr>
        <w:pStyle w:val="BodyText"/>
        <w:rPr>
          <w:sz w:val="25"/>
        </w:rPr>
      </w:pPr>
    </w:p>
    <w:p w14:paraId="35598E4C" w14:textId="77777777" w:rsidR="00835CA1" w:rsidRDefault="00835CA1" w:rsidP="00835CA1">
      <w:pPr>
        <w:pStyle w:val="BodyText"/>
        <w:spacing w:line="252" w:lineRule="auto"/>
        <w:ind w:left="955" w:right="676" w:firstLine="298"/>
      </w:pPr>
      <w:r>
        <w:rPr>
          <w:spacing w:val="-2"/>
        </w:rPr>
        <w:t>These</w:t>
      </w:r>
      <w:r>
        <w:rPr>
          <w:spacing w:val="-3"/>
        </w:rPr>
        <w:t xml:space="preserve"> </w:t>
      </w:r>
      <w:r>
        <w:rPr>
          <w:spacing w:val="-2"/>
        </w:rPr>
        <w:t>use</w:t>
      </w:r>
      <w:r>
        <w:rPr>
          <w:spacing w:val="-3"/>
        </w:rPr>
        <w:t xml:space="preserve"> </w:t>
      </w:r>
      <w:r>
        <w:rPr>
          <w:spacing w:val="-2"/>
        </w:rPr>
        <w:t>cases</w:t>
      </w:r>
      <w:r>
        <w:rPr>
          <w:spacing w:val="-3"/>
        </w:rPr>
        <w:t xml:space="preserve"> </w:t>
      </w:r>
      <w:r>
        <w:rPr>
          <w:spacing w:val="-2"/>
        </w:rPr>
        <w:t>will</w:t>
      </w:r>
      <w:r>
        <w:rPr>
          <w:spacing w:val="-3"/>
        </w:rPr>
        <w:t xml:space="preserve"> </w:t>
      </w:r>
      <w:r>
        <w:rPr>
          <w:spacing w:val="-2"/>
        </w:rPr>
        <w:t>be</w:t>
      </w:r>
      <w:r>
        <w:rPr>
          <w:spacing w:val="-3"/>
        </w:rPr>
        <w:t xml:space="preserve"> </w:t>
      </w:r>
      <w:r>
        <w:rPr>
          <w:spacing w:val="-2"/>
        </w:rPr>
        <w:t>used</w:t>
      </w:r>
      <w:r>
        <w:rPr>
          <w:spacing w:val="-3"/>
        </w:rPr>
        <w:t xml:space="preserve"> </w:t>
      </w:r>
      <w:r>
        <w:rPr>
          <w:spacing w:val="-2"/>
        </w:rPr>
        <w:t>in</w:t>
      </w:r>
      <w:r>
        <w:rPr>
          <w:spacing w:val="-3"/>
        </w:rPr>
        <w:t xml:space="preserve"> </w:t>
      </w:r>
      <w:r>
        <w:rPr>
          <w:spacing w:val="-2"/>
        </w:rPr>
        <w:t>the</w:t>
      </w:r>
      <w:r>
        <w:rPr>
          <w:spacing w:val="-3"/>
        </w:rPr>
        <w:t xml:space="preserve"> </w:t>
      </w:r>
      <w:r>
        <w:rPr>
          <w:spacing w:val="-2"/>
        </w:rPr>
        <w:t>following</w:t>
      </w:r>
      <w:r>
        <w:rPr>
          <w:spacing w:val="-3"/>
        </w:rPr>
        <w:t xml:space="preserve"> </w:t>
      </w:r>
      <w:r>
        <w:rPr>
          <w:spacing w:val="-2"/>
        </w:rPr>
        <w:t>sections</w:t>
      </w:r>
      <w:r>
        <w:rPr>
          <w:spacing w:val="-3"/>
        </w:rPr>
        <w:t xml:space="preserve"> </w:t>
      </w:r>
      <w:r>
        <w:rPr>
          <w:spacing w:val="-2"/>
        </w:rPr>
        <w:t>to</w:t>
      </w:r>
      <w:r>
        <w:rPr>
          <w:spacing w:val="-3"/>
        </w:rPr>
        <w:t xml:space="preserve"> </w:t>
      </w:r>
      <w:r>
        <w:rPr>
          <w:spacing w:val="-2"/>
        </w:rPr>
        <w:t>show</w:t>
      </w:r>
      <w:r>
        <w:rPr>
          <w:spacing w:val="-3"/>
        </w:rPr>
        <w:t xml:space="preserve"> </w:t>
      </w:r>
      <w:r>
        <w:rPr>
          <w:spacing w:val="-2"/>
        </w:rPr>
        <w:t>the</w:t>
      </w:r>
      <w:r>
        <w:rPr>
          <w:spacing w:val="-3"/>
        </w:rPr>
        <w:t xml:space="preserve"> </w:t>
      </w:r>
      <w:r>
        <w:rPr>
          <w:spacing w:val="-2"/>
        </w:rPr>
        <w:t xml:space="preserve">challenges, </w:t>
      </w:r>
      <w:r>
        <w:t>state of the art techniques and solutions, and our recommendations.</w:t>
      </w:r>
    </w:p>
    <w:p w14:paraId="47B4B733" w14:textId="77777777" w:rsidR="00835CA1" w:rsidRDefault="00835CA1" w:rsidP="00835CA1">
      <w:pPr>
        <w:pStyle w:val="BodyText"/>
        <w:spacing w:before="10"/>
        <w:rPr>
          <w:sz w:val="24"/>
        </w:rPr>
      </w:pPr>
    </w:p>
    <w:p w14:paraId="7AE50534" w14:textId="77777777" w:rsidR="00835CA1" w:rsidRDefault="00835CA1" w:rsidP="00835CA1">
      <w:pPr>
        <w:pStyle w:val="ListParagraph"/>
        <w:numPr>
          <w:ilvl w:val="1"/>
          <w:numId w:val="56"/>
        </w:numPr>
        <w:tabs>
          <w:tab w:val="left" w:pos="1568"/>
        </w:tabs>
        <w:rPr>
          <w:b/>
          <w:sz w:val="24"/>
        </w:rPr>
      </w:pPr>
      <w:bookmarkStart w:id="21" w:name="Autonomous_functions"/>
      <w:bookmarkStart w:id="22" w:name="_bookmark11"/>
      <w:bookmarkEnd w:id="21"/>
      <w:bookmarkEnd w:id="22"/>
      <w:r>
        <w:rPr>
          <w:b/>
          <w:w w:val="90"/>
          <w:sz w:val="24"/>
        </w:rPr>
        <w:t>Autonomous</w:t>
      </w:r>
      <w:r>
        <w:rPr>
          <w:b/>
          <w:spacing w:val="75"/>
          <w:sz w:val="24"/>
        </w:rPr>
        <w:t xml:space="preserve"> </w:t>
      </w:r>
      <w:r>
        <w:rPr>
          <w:b/>
          <w:spacing w:val="-2"/>
          <w:sz w:val="24"/>
        </w:rPr>
        <w:t>functions</w:t>
      </w:r>
    </w:p>
    <w:p w14:paraId="3F058863" w14:textId="77777777" w:rsidR="00835CA1" w:rsidRDefault="00835CA1" w:rsidP="00835CA1">
      <w:pPr>
        <w:pStyle w:val="BodyText"/>
        <w:spacing w:before="132" w:line="252" w:lineRule="auto"/>
        <w:ind w:left="955" w:right="941"/>
        <w:jc w:val="both"/>
      </w:pPr>
      <w:r>
        <w:t>Based</w:t>
      </w:r>
      <w:r>
        <w:rPr>
          <w:spacing w:val="-13"/>
        </w:rPr>
        <w:t xml:space="preserve"> </w:t>
      </w:r>
      <w:r>
        <w:t>on</w:t>
      </w:r>
      <w:r>
        <w:rPr>
          <w:spacing w:val="-12"/>
        </w:rPr>
        <w:t xml:space="preserve"> </w:t>
      </w:r>
      <w:r>
        <w:t>previous</w:t>
      </w:r>
      <w:r>
        <w:rPr>
          <w:spacing w:val="-12"/>
        </w:rPr>
        <w:t xml:space="preserve"> </w:t>
      </w:r>
      <w:r>
        <w:t>use</w:t>
      </w:r>
      <w:r>
        <w:rPr>
          <w:spacing w:val="-12"/>
        </w:rPr>
        <w:t xml:space="preserve"> </w:t>
      </w:r>
      <w:r>
        <w:t>cases,</w:t>
      </w:r>
      <w:r>
        <w:rPr>
          <w:spacing w:val="-12"/>
        </w:rPr>
        <w:t xml:space="preserve"> </w:t>
      </w:r>
      <w:r>
        <w:t>more</w:t>
      </w:r>
      <w:r>
        <w:rPr>
          <w:spacing w:val="-12"/>
        </w:rPr>
        <w:t xml:space="preserve"> </w:t>
      </w:r>
      <w:r>
        <w:t>specific</w:t>
      </w:r>
      <w:r>
        <w:rPr>
          <w:spacing w:val="-12"/>
        </w:rPr>
        <w:t xml:space="preserve"> </w:t>
      </w:r>
      <w:r>
        <w:t>autonomous</w:t>
      </w:r>
      <w:r>
        <w:rPr>
          <w:spacing w:val="-12"/>
        </w:rPr>
        <w:t xml:space="preserve"> </w:t>
      </w:r>
      <w:r>
        <w:t>functions</w:t>
      </w:r>
      <w:r>
        <w:rPr>
          <w:spacing w:val="-12"/>
        </w:rPr>
        <w:t xml:space="preserve"> </w:t>
      </w:r>
      <w:r>
        <w:t>are</w:t>
      </w:r>
      <w:r>
        <w:rPr>
          <w:spacing w:val="-12"/>
        </w:rPr>
        <w:t xml:space="preserve"> </w:t>
      </w:r>
      <w:r>
        <w:t>identified to further shape the scope of our effort.</w:t>
      </w:r>
      <w:r>
        <w:rPr>
          <w:spacing w:val="40"/>
        </w:rPr>
        <w:t xml:space="preserve"> </w:t>
      </w:r>
      <w:r>
        <w:t>We are interested in autonomous functions in safety-critical applications.</w:t>
      </w:r>
      <w:r>
        <w:rPr>
          <w:spacing w:val="40"/>
        </w:rPr>
        <w:t xml:space="preserve"> </w:t>
      </w:r>
      <w:r>
        <w:t>Some typical autonomous functions include</w:t>
      </w:r>
      <w:r>
        <w:rPr>
          <w:spacing w:val="-13"/>
        </w:rPr>
        <w:t xml:space="preserve"> </w:t>
      </w:r>
      <w:r>
        <w:t>perception</w:t>
      </w:r>
      <w:r>
        <w:rPr>
          <w:spacing w:val="-12"/>
        </w:rPr>
        <w:t xml:space="preserve"> </w:t>
      </w:r>
      <w:r>
        <w:t>and</w:t>
      </w:r>
      <w:r>
        <w:rPr>
          <w:spacing w:val="-12"/>
        </w:rPr>
        <w:t xml:space="preserve"> </w:t>
      </w:r>
      <w:r>
        <w:t>information</w:t>
      </w:r>
      <w:r>
        <w:rPr>
          <w:spacing w:val="-12"/>
        </w:rPr>
        <w:t xml:space="preserve"> </w:t>
      </w:r>
      <w:r>
        <w:t>fusion,</w:t>
      </w:r>
      <w:r>
        <w:rPr>
          <w:spacing w:val="-12"/>
        </w:rPr>
        <w:t xml:space="preserve"> </w:t>
      </w:r>
      <w:r>
        <w:t>mapping</w:t>
      </w:r>
      <w:r>
        <w:rPr>
          <w:spacing w:val="-12"/>
        </w:rPr>
        <w:t xml:space="preserve"> </w:t>
      </w:r>
      <w:r>
        <w:t>and</w:t>
      </w:r>
      <w:r>
        <w:rPr>
          <w:spacing w:val="-12"/>
        </w:rPr>
        <w:t xml:space="preserve"> </w:t>
      </w:r>
      <w:r>
        <w:t>localization,</w:t>
      </w:r>
      <w:r>
        <w:rPr>
          <w:spacing w:val="-12"/>
        </w:rPr>
        <w:t xml:space="preserve"> </w:t>
      </w:r>
      <w:r>
        <w:t xml:space="preserve">planning </w:t>
      </w:r>
      <w:r>
        <w:rPr>
          <w:spacing w:val="-2"/>
        </w:rPr>
        <w:t>and decision making, control, coordination and teaming, contingency planning,</w:t>
      </w:r>
    </w:p>
    <w:p w14:paraId="524E1867"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190B0A7A" w14:textId="77777777" w:rsidR="00835CA1" w:rsidRDefault="00835CA1" w:rsidP="00835CA1">
      <w:pPr>
        <w:pStyle w:val="BodyText"/>
      </w:pPr>
    </w:p>
    <w:p w14:paraId="579DA2BD" w14:textId="77777777" w:rsidR="00835CA1" w:rsidRDefault="00835CA1" w:rsidP="00835CA1">
      <w:pPr>
        <w:pStyle w:val="BodyText"/>
      </w:pPr>
    </w:p>
    <w:p w14:paraId="5579243F" w14:textId="77777777" w:rsidR="00835CA1" w:rsidRDefault="00835CA1" w:rsidP="00835CA1">
      <w:pPr>
        <w:pStyle w:val="BodyText"/>
        <w:spacing w:before="10"/>
      </w:pPr>
    </w:p>
    <w:p w14:paraId="23705AD5" w14:textId="77777777" w:rsidR="00835CA1" w:rsidRDefault="00835CA1" w:rsidP="00835CA1">
      <w:pPr>
        <w:pStyle w:val="BodyText"/>
        <w:spacing w:line="252" w:lineRule="auto"/>
        <w:ind w:left="955" w:right="967"/>
        <w:jc w:val="both"/>
      </w:pPr>
      <w:r>
        <w:rPr>
          <w:spacing w:val="-2"/>
        </w:rPr>
        <w:t xml:space="preserve">integrated vehicle health management (IVHM). These functions are considered </w:t>
      </w:r>
      <w:r>
        <w:t>as basic functions to enable autonomy.</w:t>
      </w:r>
    </w:p>
    <w:p w14:paraId="28595DF8" w14:textId="77777777" w:rsidR="00835CA1" w:rsidRDefault="00835CA1" w:rsidP="00835CA1">
      <w:pPr>
        <w:pStyle w:val="BodyText"/>
        <w:spacing w:before="1" w:line="252" w:lineRule="auto"/>
        <w:ind w:left="955" w:right="934" w:firstLine="298"/>
        <w:jc w:val="both"/>
      </w:pPr>
      <w:r>
        <w:t xml:space="preserve">If different phases in the autonomous system operations are also consid- ered, autonomous taxiing, autonomous takeoff, autopilot, detect and avoid, autonomous landing, and emergency landing are important functions in these </w:t>
      </w:r>
      <w:r>
        <w:rPr>
          <w:spacing w:val="-2"/>
        </w:rPr>
        <w:t>phases.</w:t>
      </w:r>
    </w:p>
    <w:p w14:paraId="0776BC9A" w14:textId="77777777" w:rsidR="00835CA1" w:rsidRDefault="00835CA1" w:rsidP="00835CA1">
      <w:pPr>
        <w:pStyle w:val="BodyText"/>
        <w:spacing w:before="2" w:line="252" w:lineRule="auto"/>
        <w:ind w:left="955" w:right="963" w:firstLine="298"/>
        <w:jc w:val="both"/>
      </w:pPr>
      <w:r>
        <w:rPr>
          <w:spacing w:val="-2"/>
        </w:rPr>
        <w:t xml:space="preserve">With or without onboard/remote pilot(s), communications and interactions </w:t>
      </w:r>
      <w:r>
        <w:t>are</w:t>
      </w:r>
      <w:r>
        <w:rPr>
          <w:spacing w:val="-5"/>
        </w:rPr>
        <w:t xml:space="preserve"> </w:t>
      </w:r>
      <w:r>
        <w:t>critical</w:t>
      </w:r>
      <w:r>
        <w:rPr>
          <w:spacing w:val="-5"/>
        </w:rPr>
        <w:t xml:space="preserve"> </w:t>
      </w:r>
      <w:r>
        <w:t>factors</w:t>
      </w:r>
      <w:r>
        <w:rPr>
          <w:spacing w:val="-5"/>
        </w:rPr>
        <w:t xml:space="preserve"> </w:t>
      </w:r>
      <w:r>
        <w:t>to</w:t>
      </w:r>
      <w:r>
        <w:rPr>
          <w:spacing w:val="-5"/>
        </w:rPr>
        <w:t xml:space="preserve"> </w:t>
      </w:r>
      <w:r>
        <w:t>consider</w:t>
      </w:r>
      <w:r>
        <w:rPr>
          <w:spacing w:val="-5"/>
        </w:rPr>
        <w:t xml:space="preserve"> </w:t>
      </w:r>
      <w:r>
        <w:t>for</w:t>
      </w:r>
      <w:r>
        <w:rPr>
          <w:spacing w:val="-5"/>
        </w:rPr>
        <w:t xml:space="preserve"> </w:t>
      </w:r>
      <w:r>
        <w:t>autonomous</w:t>
      </w:r>
      <w:r>
        <w:rPr>
          <w:spacing w:val="-5"/>
        </w:rPr>
        <w:t xml:space="preserve"> </w:t>
      </w:r>
      <w:r>
        <w:t>systems. Interaction</w:t>
      </w:r>
      <w:r>
        <w:rPr>
          <w:spacing w:val="-5"/>
        </w:rPr>
        <w:t xml:space="preserve"> </w:t>
      </w:r>
      <w:r>
        <w:t>with</w:t>
      </w:r>
      <w:r>
        <w:rPr>
          <w:spacing w:val="-5"/>
        </w:rPr>
        <w:t xml:space="preserve"> </w:t>
      </w:r>
      <w:r>
        <w:t>other systems,</w:t>
      </w:r>
      <w:r>
        <w:rPr>
          <w:spacing w:val="-2"/>
        </w:rPr>
        <w:t xml:space="preserve"> </w:t>
      </w:r>
      <w:r>
        <w:t>human</w:t>
      </w:r>
      <w:r>
        <w:rPr>
          <w:spacing w:val="-2"/>
        </w:rPr>
        <w:t xml:space="preserve"> </w:t>
      </w:r>
      <w:r>
        <w:t>autonomy</w:t>
      </w:r>
      <w:r>
        <w:rPr>
          <w:spacing w:val="-3"/>
        </w:rPr>
        <w:t xml:space="preserve"> </w:t>
      </w:r>
      <w:r>
        <w:t>interaction,</w:t>
      </w:r>
      <w:r>
        <w:rPr>
          <w:spacing w:val="-3"/>
        </w:rPr>
        <w:t xml:space="preserve"> </w:t>
      </w:r>
      <w:r>
        <w:t>human</w:t>
      </w:r>
      <w:r>
        <w:rPr>
          <w:spacing w:val="-2"/>
        </w:rPr>
        <w:t xml:space="preserve"> </w:t>
      </w:r>
      <w:r>
        <w:t>factors,</w:t>
      </w:r>
      <w:r>
        <w:rPr>
          <w:spacing w:val="-2"/>
        </w:rPr>
        <w:t xml:space="preserve"> </w:t>
      </w:r>
      <w:r>
        <w:t>interaction</w:t>
      </w:r>
      <w:r>
        <w:rPr>
          <w:spacing w:val="-3"/>
        </w:rPr>
        <w:t xml:space="preserve"> </w:t>
      </w:r>
      <w:r>
        <w:t>with</w:t>
      </w:r>
      <w:r>
        <w:rPr>
          <w:spacing w:val="-2"/>
        </w:rPr>
        <w:t xml:space="preserve"> </w:t>
      </w:r>
      <w:r>
        <w:t>traffic management, etc., are the functions for interactions at different levels.</w:t>
      </w:r>
    </w:p>
    <w:p w14:paraId="712E1AB0" w14:textId="77777777" w:rsidR="00835CA1" w:rsidRDefault="00835CA1" w:rsidP="00835CA1">
      <w:pPr>
        <w:pStyle w:val="BodyText"/>
        <w:spacing w:before="2"/>
        <w:ind w:left="1254"/>
        <w:jc w:val="both"/>
      </w:pPr>
      <w:r>
        <w:rPr>
          <w:spacing w:val="-2"/>
        </w:rPr>
        <w:t>Figure</w:t>
      </w:r>
      <w:r>
        <w:rPr>
          <w:spacing w:val="-1"/>
        </w:rPr>
        <w:t xml:space="preserve"> </w:t>
      </w:r>
      <w:hyperlink w:anchor="_bookmark12" w:history="1">
        <w:r>
          <w:rPr>
            <w:spacing w:val="-2"/>
          </w:rPr>
          <w:t>2</w:t>
        </w:r>
      </w:hyperlink>
      <w:r>
        <w:t xml:space="preserve"> </w:t>
      </w:r>
      <w:r>
        <w:rPr>
          <w:spacing w:val="-2"/>
        </w:rPr>
        <w:t>shows</w:t>
      </w:r>
      <w:r>
        <w:t xml:space="preserve"> </w:t>
      </w:r>
      <w:r>
        <w:rPr>
          <w:spacing w:val="-2"/>
        </w:rPr>
        <w:t>typical</w:t>
      </w:r>
      <w:r>
        <w:t xml:space="preserve"> </w:t>
      </w:r>
      <w:r>
        <w:rPr>
          <w:spacing w:val="-2"/>
        </w:rPr>
        <w:t>autonomous</w:t>
      </w:r>
      <w:r>
        <w:t xml:space="preserve"> </w:t>
      </w:r>
      <w:r>
        <w:rPr>
          <w:spacing w:val="-2"/>
        </w:rPr>
        <w:t>functions</w:t>
      </w:r>
      <w:r>
        <w:rPr>
          <w:spacing w:val="-1"/>
        </w:rPr>
        <w:t xml:space="preserve"> </w:t>
      </w:r>
      <w:r>
        <w:rPr>
          <w:spacing w:val="-2"/>
        </w:rPr>
        <w:t>at</w:t>
      </w:r>
      <w:r>
        <w:t xml:space="preserve"> </w:t>
      </w:r>
      <w:r>
        <w:rPr>
          <w:spacing w:val="-2"/>
        </w:rPr>
        <w:t>different</w:t>
      </w:r>
      <w:r>
        <w:t xml:space="preserve"> </w:t>
      </w:r>
      <w:r>
        <w:rPr>
          <w:spacing w:val="-2"/>
        </w:rPr>
        <w:t>levels.</w:t>
      </w:r>
    </w:p>
    <w:p w14:paraId="10C2BB5D" w14:textId="77777777" w:rsidR="00835CA1" w:rsidRDefault="00835CA1" w:rsidP="00835CA1">
      <w:pPr>
        <w:pStyle w:val="BodyText"/>
        <w:spacing w:before="7"/>
        <w:rPr>
          <w:sz w:val="26"/>
        </w:rPr>
      </w:pPr>
      <w:r>
        <w:rPr>
          <w:noProof/>
        </w:rPr>
        <w:drawing>
          <wp:anchor distT="0" distB="0" distL="0" distR="0" simplePos="0" relativeHeight="251664384" behindDoc="0" locked="0" layoutInCell="1" allowOverlap="1" wp14:anchorId="50D49019" wp14:editId="05A8E4BB">
            <wp:simplePos x="0" y="0"/>
            <wp:positionH relativeFrom="page">
              <wp:posOffset>2290809</wp:posOffset>
            </wp:positionH>
            <wp:positionV relativeFrom="paragraph">
              <wp:posOffset>207713</wp:posOffset>
            </wp:positionV>
            <wp:extent cx="3209353" cy="2323623"/>
            <wp:effectExtent l="0" t="0" r="0" b="0"/>
            <wp:wrapTopAndBottom/>
            <wp:docPr id="331" name="Picture 3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Diagram&#10;&#10;Description automatically generated"/>
                    <pic:cNvPicPr/>
                  </pic:nvPicPr>
                  <pic:blipFill>
                    <a:blip r:embed="rId17" cstate="print"/>
                    <a:stretch>
                      <a:fillRect/>
                    </a:stretch>
                  </pic:blipFill>
                  <pic:spPr>
                    <a:xfrm>
                      <a:off x="0" y="0"/>
                      <a:ext cx="3209353" cy="2323623"/>
                    </a:xfrm>
                    <a:prstGeom prst="rect">
                      <a:avLst/>
                    </a:prstGeom>
                  </pic:spPr>
                </pic:pic>
              </a:graphicData>
            </a:graphic>
          </wp:anchor>
        </w:drawing>
      </w:r>
    </w:p>
    <w:p w14:paraId="199AA825" w14:textId="77777777" w:rsidR="00835CA1" w:rsidRDefault="00835CA1" w:rsidP="00835CA1">
      <w:pPr>
        <w:pStyle w:val="BodyText"/>
        <w:spacing w:before="196"/>
        <w:ind w:left="1343" w:right="1356"/>
        <w:jc w:val="center"/>
      </w:pPr>
      <w:bookmarkStart w:id="23" w:name="_bookmark12"/>
      <w:bookmarkEnd w:id="23"/>
      <w:r>
        <w:rPr>
          <w:spacing w:val="-2"/>
        </w:rPr>
        <w:t>Figure</w:t>
      </w:r>
      <w:r>
        <w:rPr>
          <w:spacing w:val="1"/>
        </w:rPr>
        <w:t xml:space="preserve"> </w:t>
      </w:r>
      <w:r>
        <w:rPr>
          <w:spacing w:val="-2"/>
        </w:rPr>
        <w:t>2:</w:t>
      </w:r>
      <w:r>
        <w:rPr>
          <w:spacing w:val="18"/>
        </w:rPr>
        <w:t xml:space="preserve"> </w:t>
      </w:r>
      <w:r>
        <w:rPr>
          <w:spacing w:val="-2"/>
        </w:rPr>
        <w:t>Autonomous</w:t>
      </w:r>
      <w:r>
        <w:rPr>
          <w:spacing w:val="2"/>
        </w:rPr>
        <w:t xml:space="preserve"> </w:t>
      </w:r>
      <w:r>
        <w:rPr>
          <w:spacing w:val="-2"/>
        </w:rPr>
        <w:t>functions</w:t>
      </w:r>
      <w:r>
        <w:rPr>
          <w:spacing w:val="1"/>
        </w:rPr>
        <w:t xml:space="preserve"> </w:t>
      </w:r>
      <w:r>
        <w:rPr>
          <w:spacing w:val="-2"/>
        </w:rPr>
        <w:t>to</w:t>
      </w:r>
      <w:r>
        <w:rPr>
          <w:spacing w:val="2"/>
        </w:rPr>
        <w:t xml:space="preserve"> </w:t>
      </w:r>
      <w:r>
        <w:rPr>
          <w:spacing w:val="-2"/>
        </w:rPr>
        <w:t>enable</w:t>
      </w:r>
      <w:r>
        <w:rPr>
          <w:spacing w:val="1"/>
        </w:rPr>
        <w:t xml:space="preserve"> </w:t>
      </w:r>
      <w:r>
        <w:rPr>
          <w:spacing w:val="-2"/>
        </w:rPr>
        <w:t>autonomy</w:t>
      </w:r>
      <w:r>
        <w:rPr>
          <w:spacing w:val="2"/>
        </w:rPr>
        <w:t xml:space="preserve"> </w:t>
      </w:r>
      <w:r>
        <w:rPr>
          <w:spacing w:val="-2"/>
        </w:rPr>
        <w:t>use</w:t>
      </w:r>
      <w:r>
        <w:rPr>
          <w:spacing w:val="2"/>
        </w:rPr>
        <w:t xml:space="preserve"> </w:t>
      </w:r>
      <w:r>
        <w:rPr>
          <w:spacing w:val="-2"/>
        </w:rPr>
        <w:t>cases.</w:t>
      </w:r>
    </w:p>
    <w:p w14:paraId="5D31403F" w14:textId="77777777" w:rsidR="00835CA1" w:rsidRDefault="00835CA1" w:rsidP="00835CA1">
      <w:pPr>
        <w:pStyle w:val="BodyText"/>
        <w:rPr>
          <w:sz w:val="24"/>
        </w:rPr>
      </w:pPr>
    </w:p>
    <w:p w14:paraId="457AA28E" w14:textId="77777777" w:rsidR="00835CA1" w:rsidRDefault="00835CA1" w:rsidP="00835CA1">
      <w:pPr>
        <w:pStyle w:val="BodyText"/>
        <w:spacing w:before="8"/>
        <w:rPr>
          <w:sz w:val="25"/>
        </w:rPr>
      </w:pPr>
    </w:p>
    <w:p w14:paraId="0CBAEA1F" w14:textId="77777777" w:rsidR="00835CA1" w:rsidRDefault="00835CA1" w:rsidP="00835CA1">
      <w:pPr>
        <w:pStyle w:val="ListParagraph"/>
        <w:numPr>
          <w:ilvl w:val="1"/>
          <w:numId w:val="56"/>
        </w:numPr>
        <w:tabs>
          <w:tab w:val="left" w:pos="1568"/>
        </w:tabs>
        <w:spacing w:before="1"/>
        <w:rPr>
          <w:b/>
          <w:sz w:val="24"/>
        </w:rPr>
      </w:pPr>
      <w:bookmarkStart w:id="24" w:name="Basic_autonomous_functions_enabled_by_AI"/>
      <w:bookmarkStart w:id="25" w:name="_bookmark13"/>
      <w:bookmarkEnd w:id="24"/>
      <w:bookmarkEnd w:id="25"/>
      <w:r>
        <w:rPr>
          <w:b/>
          <w:spacing w:val="-8"/>
          <w:sz w:val="24"/>
        </w:rPr>
        <w:t>Basic</w:t>
      </w:r>
      <w:r>
        <w:rPr>
          <w:b/>
          <w:sz w:val="24"/>
        </w:rPr>
        <w:t xml:space="preserve"> </w:t>
      </w:r>
      <w:r>
        <w:rPr>
          <w:b/>
          <w:spacing w:val="-8"/>
          <w:sz w:val="24"/>
        </w:rPr>
        <w:t>autonomous</w:t>
      </w:r>
      <w:r>
        <w:rPr>
          <w:b/>
          <w:spacing w:val="1"/>
          <w:sz w:val="24"/>
        </w:rPr>
        <w:t xml:space="preserve"> </w:t>
      </w:r>
      <w:r>
        <w:rPr>
          <w:b/>
          <w:spacing w:val="-8"/>
          <w:sz w:val="24"/>
        </w:rPr>
        <w:t>functions</w:t>
      </w:r>
      <w:r>
        <w:rPr>
          <w:b/>
          <w:sz w:val="24"/>
        </w:rPr>
        <w:t xml:space="preserve"> </w:t>
      </w:r>
      <w:r>
        <w:rPr>
          <w:b/>
          <w:spacing w:val="-8"/>
          <w:sz w:val="24"/>
        </w:rPr>
        <w:t>enabled</w:t>
      </w:r>
      <w:r>
        <w:rPr>
          <w:b/>
          <w:spacing w:val="1"/>
          <w:sz w:val="24"/>
        </w:rPr>
        <w:t xml:space="preserve"> </w:t>
      </w:r>
      <w:r>
        <w:rPr>
          <w:b/>
          <w:spacing w:val="-8"/>
          <w:sz w:val="24"/>
        </w:rPr>
        <w:t>by</w:t>
      </w:r>
      <w:r>
        <w:rPr>
          <w:b/>
          <w:sz w:val="24"/>
        </w:rPr>
        <w:t xml:space="preserve"> </w:t>
      </w:r>
      <w:r>
        <w:rPr>
          <w:b/>
          <w:spacing w:val="-8"/>
          <w:sz w:val="24"/>
        </w:rPr>
        <w:t>AI</w:t>
      </w:r>
    </w:p>
    <w:p w14:paraId="79B45424" w14:textId="77777777" w:rsidR="00835CA1" w:rsidRDefault="00835CA1" w:rsidP="00835CA1">
      <w:pPr>
        <w:pStyle w:val="BodyText"/>
        <w:spacing w:before="131" w:line="252" w:lineRule="auto"/>
        <w:ind w:left="955" w:right="966"/>
        <w:jc w:val="both"/>
      </w:pPr>
      <w:r>
        <w:rPr>
          <w:spacing w:val="-4"/>
        </w:rPr>
        <w:t>In</w:t>
      </w:r>
      <w:r>
        <w:rPr>
          <w:spacing w:val="-7"/>
        </w:rPr>
        <w:t xml:space="preserve"> </w:t>
      </w:r>
      <w:r>
        <w:rPr>
          <w:spacing w:val="-4"/>
        </w:rPr>
        <w:t>autonomous</w:t>
      </w:r>
      <w:r>
        <w:rPr>
          <w:spacing w:val="-7"/>
        </w:rPr>
        <w:t xml:space="preserve"> </w:t>
      </w:r>
      <w:r>
        <w:rPr>
          <w:spacing w:val="-4"/>
        </w:rPr>
        <w:t>systems,</w:t>
      </w:r>
      <w:r>
        <w:rPr>
          <w:spacing w:val="-5"/>
        </w:rPr>
        <w:t xml:space="preserve"> </w:t>
      </w:r>
      <w:r>
        <w:rPr>
          <w:spacing w:val="-4"/>
        </w:rPr>
        <w:t>AI</w:t>
      </w:r>
      <w:r>
        <w:rPr>
          <w:spacing w:val="-7"/>
        </w:rPr>
        <w:t xml:space="preserve"> </w:t>
      </w:r>
      <w:r>
        <w:rPr>
          <w:spacing w:val="-4"/>
        </w:rPr>
        <w:t>can</w:t>
      </w:r>
      <w:r>
        <w:rPr>
          <w:spacing w:val="-7"/>
        </w:rPr>
        <w:t xml:space="preserve"> </w:t>
      </w:r>
      <w:r>
        <w:rPr>
          <w:spacing w:val="-4"/>
        </w:rPr>
        <w:t>be</w:t>
      </w:r>
      <w:r>
        <w:rPr>
          <w:spacing w:val="-7"/>
        </w:rPr>
        <w:t xml:space="preserve"> </w:t>
      </w:r>
      <w:r>
        <w:rPr>
          <w:spacing w:val="-4"/>
        </w:rPr>
        <w:t>used</w:t>
      </w:r>
      <w:r>
        <w:rPr>
          <w:spacing w:val="-7"/>
        </w:rPr>
        <w:t xml:space="preserve"> </w:t>
      </w:r>
      <w:r>
        <w:rPr>
          <w:spacing w:val="-4"/>
        </w:rPr>
        <w:t>in</w:t>
      </w:r>
      <w:r>
        <w:rPr>
          <w:spacing w:val="-7"/>
        </w:rPr>
        <w:t xml:space="preserve"> </w:t>
      </w:r>
      <w:r>
        <w:rPr>
          <w:spacing w:val="-4"/>
        </w:rPr>
        <w:t>basic</w:t>
      </w:r>
      <w:r>
        <w:rPr>
          <w:spacing w:val="-7"/>
        </w:rPr>
        <w:t xml:space="preserve"> </w:t>
      </w:r>
      <w:r>
        <w:rPr>
          <w:spacing w:val="-4"/>
        </w:rPr>
        <w:t>autonomous</w:t>
      </w:r>
      <w:r>
        <w:rPr>
          <w:spacing w:val="-7"/>
        </w:rPr>
        <w:t xml:space="preserve"> </w:t>
      </w:r>
      <w:r>
        <w:rPr>
          <w:spacing w:val="-4"/>
        </w:rPr>
        <w:t>functions,</w:t>
      </w:r>
      <w:r>
        <w:rPr>
          <w:spacing w:val="-5"/>
        </w:rPr>
        <w:t xml:space="preserve"> </w:t>
      </w:r>
      <w:r>
        <w:rPr>
          <w:spacing w:val="-4"/>
        </w:rPr>
        <w:t xml:space="preserve">including </w:t>
      </w:r>
      <w:r>
        <w:rPr>
          <w:spacing w:val="-2"/>
        </w:rPr>
        <w:t>perception,</w:t>
      </w:r>
      <w:r>
        <w:rPr>
          <w:spacing w:val="-4"/>
        </w:rPr>
        <w:t xml:space="preserve"> </w:t>
      </w:r>
      <w:r>
        <w:rPr>
          <w:spacing w:val="-2"/>
        </w:rPr>
        <w:t>localization,</w:t>
      </w:r>
      <w:r>
        <w:rPr>
          <w:spacing w:val="-4"/>
        </w:rPr>
        <w:t xml:space="preserve"> </w:t>
      </w:r>
      <w:r>
        <w:rPr>
          <w:spacing w:val="-2"/>
        </w:rPr>
        <w:t>planning</w:t>
      </w:r>
      <w:r>
        <w:rPr>
          <w:spacing w:val="-4"/>
        </w:rPr>
        <w:t xml:space="preserve"> </w:t>
      </w:r>
      <w:r>
        <w:rPr>
          <w:spacing w:val="-2"/>
        </w:rPr>
        <w:t>and</w:t>
      </w:r>
      <w:r>
        <w:rPr>
          <w:spacing w:val="-4"/>
        </w:rPr>
        <w:t xml:space="preserve"> </w:t>
      </w:r>
      <w:r>
        <w:rPr>
          <w:spacing w:val="-2"/>
        </w:rPr>
        <w:t>control,</w:t>
      </w:r>
      <w:r>
        <w:rPr>
          <w:spacing w:val="-4"/>
        </w:rPr>
        <w:t xml:space="preserve"> </w:t>
      </w:r>
      <w:r>
        <w:rPr>
          <w:spacing w:val="-2"/>
        </w:rPr>
        <w:t>etc..</w:t>
      </w:r>
      <w:r>
        <w:rPr>
          <w:spacing w:val="11"/>
        </w:rPr>
        <w:t xml:space="preserve"> </w:t>
      </w:r>
      <w:r>
        <w:rPr>
          <w:spacing w:val="-2"/>
        </w:rPr>
        <w:t>Figure</w:t>
      </w:r>
      <w:r>
        <w:rPr>
          <w:spacing w:val="-4"/>
        </w:rPr>
        <w:t xml:space="preserve"> </w:t>
      </w:r>
      <w:hyperlink w:anchor="_bookmark14" w:history="1">
        <w:r>
          <w:rPr>
            <w:spacing w:val="-2"/>
          </w:rPr>
          <w:t>3</w:t>
        </w:r>
      </w:hyperlink>
      <w:r>
        <w:rPr>
          <w:spacing w:val="-4"/>
        </w:rPr>
        <w:t xml:space="preserve"> </w:t>
      </w:r>
      <w:r>
        <w:rPr>
          <w:spacing w:val="-2"/>
        </w:rPr>
        <w:t>shows</w:t>
      </w:r>
      <w:r>
        <w:rPr>
          <w:spacing w:val="-4"/>
        </w:rPr>
        <w:t xml:space="preserve"> </w:t>
      </w:r>
      <w:r>
        <w:rPr>
          <w:spacing w:val="-2"/>
        </w:rPr>
        <w:t>more</w:t>
      </w:r>
      <w:r>
        <w:rPr>
          <w:spacing w:val="-4"/>
        </w:rPr>
        <w:t xml:space="preserve"> </w:t>
      </w:r>
      <w:r>
        <w:rPr>
          <w:spacing w:val="-2"/>
        </w:rPr>
        <w:t xml:space="preserve">details </w:t>
      </w:r>
      <w:r>
        <w:t>of</w:t>
      </w:r>
      <w:r>
        <w:rPr>
          <w:spacing w:val="-3"/>
        </w:rPr>
        <w:t xml:space="preserve"> </w:t>
      </w:r>
      <w:r>
        <w:t>the</w:t>
      </w:r>
      <w:r>
        <w:rPr>
          <w:spacing w:val="-3"/>
        </w:rPr>
        <w:t xml:space="preserve"> </w:t>
      </w:r>
      <w:r>
        <w:t>various</w:t>
      </w:r>
      <w:r>
        <w:rPr>
          <w:spacing w:val="-3"/>
        </w:rPr>
        <w:t xml:space="preserve"> </w:t>
      </w:r>
      <w:r>
        <w:t>AI</w:t>
      </w:r>
      <w:r>
        <w:rPr>
          <w:spacing w:val="-3"/>
        </w:rPr>
        <w:t xml:space="preserve"> </w:t>
      </w:r>
      <w:r>
        <w:t>algorithms/models</w:t>
      </w:r>
      <w:r>
        <w:rPr>
          <w:spacing w:val="-3"/>
        </w:rPr>
        <w:t xml:space="preserve"> </w:t>
      </w:r>
      <w:r>
        <w:t>that</w:t>
      </w:r>
      <w:r>
        <w:rPr>
          <w:spacing w:val="-3"/>
        </w:rPr>
        <w:t xml:space="preserve"> </w:t>
      </w:r>
      <w:r>
        <w:t>can</w:t>
      </w:r>
      <w:r>
        <w:rPr>
          <w:spacing w:val="-3"/>
        </w:rPr>
        <w:t xml:space="preserve"> </w:t>
      </w:r>
      <w:r>
        <w:t>be</w:t>
      </w:r>
      <w:r>
        <w:rPr>
          <w:spacing w:val="-3"/>
        </w:rPr>
        <w:t xml:space="preserve"> </w:t>
      </w:r>
      <w:r>
        <w:t>used</w:t>
      </w:r>
      <w:r>
        <w:rPr>
          <w:spacing w:val="-3"/>
        </w:rPr>
        <w:t xml:space="preserve"> </w:t>
      </w:r>
      <w:r>
        <w:t>in</w:t>
      </w:r>
      <w:r>
        <w:rPr>
          <w:spacing w:val="-3"/>
        </w:rPr>
        <w:t xml:space="preserve"> </w:t>
      </w:r>
      <w:r>
        <w:t>different</w:t>
      </w:r>
      <w:r>
        <w:rPr>
          <w:spacing w:val="-3"/>
        </w:rPr>
        <w:t xml:space="preserve"> </w:t>
      </w:r>
      <w:r>
        <w:t xml:space="preserve">autonomous </w:t>
      </w:r>
      <w:r>
        <w:rPr>
          <w:spacing w:val="-2"/>
        </w:rPr>
        <w:t>functions.</w:t>
      </w:r>
    </w:p>
    <w:p w14:paraId="160CE1B7" w14:textId="77777777" w:rsidR="00835CA1" w:rsidRDefault="00835CA1" w:rsidP="00835CA1">
      <w:pPr>
        <w:pStyle w:val="BodyText"/>
        <w:spacing w:before="2" w:line="252" w:lineRule="auto"/>
        <w:ind w:left="955" w:right="934" w:firstLine="298"/>
        <w:jc w:val="both"/>
      </w:pPr>
      <w:r>
        <w:t>In perception, according to the type of sensors, output data from the sen- sors are very different, for instance, point clouds from LIDAR, images/videos from camera.</w:t>
      </w:r>
      <w:r>
        <w:rPr>
          <w:spacing w:val="40"/>
        </w:rPr>
        <w:t xml:space="preserve"> </w:t>
      </w:r>
      <w:r>
        <w:t>According to the type and format of sensor data, different AI algorithms/models are used.</w:t>
      </w:r>
      <w:r>
        <w:rPr>
          <w:spacing w:val="37"/>
        </w:rPr>
        <w:t xml:space="preserve"> </w:t>
      </w:r>
      <w:r>
        <w:t>Many of them are deep neural networks (DNN) based, which are good fit for high dimensional data and feature extraction.</w:t>
      </w:r>
    </w:p>
    <w:p w14:paraId="073BEE0B" w14:textId="77777777" w:rsidR="00835CA1" w:rsidRDefault="00835CA1" w:rsidP="00835CA1">
      <w:pPr>
        <w:pStyle w:val="BodyText"/>
        <w:spacing w:before="3" w:line="252" w:lineRule="auto"/>
        <w:ind w:left="955" w:right="928" w:firstLine="298"/>
        <w:jc w:val="both"/>
      </w:pPr>
      <w:r>
        <w:t>In</w:t>
      </w:r>
      <w:r>
        <w:rPr>
          <w:spacing w:val="-2"/>
        </w:rPr>
        <w:t xml:space="preserve"> </w:t>
      </w:r>
      <w:r>
        <w:t>localization,</w:t>
      </w:r>
      <w:r>
        <w:rPr>
          <w:spacing w:val="-2"/>
        </w:rPr>
        <w:t xml:space="preserve"> </w:t>
      </w:r>
      <w:r>
        <w:t>planning</w:t>
      </w:r>
      <w:r>
        <w:rPr>
          <w:spacing w:val="-2"/>
        </w:rPr>
        <w:t xml:space="preserve"> </w:t>
      </w:r>
      <w:r>
        <w:t>and</w:t>
      </w:r>
      <w:r>
        <w:rPr>
          <w:spacing w:val="-2"/>
        </w:rPr>
        <w:t xml:space="preserve"> </w:t>
      </w:r>
      <w:r>
        <w:t>control,</w:t>
      </w:r>
      <w:r>
        <w:rPr>
          <w:spacing w:val="-2"/>
        </w:rPr>
        <w:t xml:space="preserve"> </w:t>
      </w:r>
      <w:r>
        <w:t>many</w:t>
      </w:r>
      <w:r>
        <w:rPr>
          <w:spacing w:val="-2"/>
        </w:rPr>
        <w:t xml:space="preserve"> </w:t>
      </w:r>
      <w:r>
        <w:t>traditional</w:t>
      </w:r>
      <w:r>
        <w:rPr>
          <w:spacing w:val="-2"/>
        </w:rPr>
        <w:t xml:space="preserve"> </w:t>
      </w:r>
      <w:r>
        <w:t>AI</w:t>
      </w:r>
      <w:r>
        <w:rPr>
          <w:spacing w:val="-2"/>
        </w:rPr>
        <w:t xml:space="preserve"> </w:t>
      </w:r>
      <w:r>
        <w:t>methods</w:t>
      </w:r>
      <w:r>
        <w:rPr>
          <w:spacing w:val="-2"/>
        </w:rPr>
        <w:t xml:space="preserve"> </w:t>
      </w:r>
      <w:r>
        <w:t>are</w:t>
      </w:r>
      <w:r>
        <w:rPr>
          <w:spacing w:val="-2"/>
        </w:rPr>
        <w:t xml:space="preserve"> </w:t>
      </w:r>
      <w:r>
        <w:t>also used</w:t>
      </w:r>
      <w:r>
        <w:rPr>
          <w:spacing w:val="7"/>
        </w:rPr>
        <w:t xml:space="preserve"> </w:t>
      </w:r>
      <w:r>
        <w:t>in</w:t>
      </w:r>
      <w:r>
        <w:rPr>
          <w:spacing w:val="7"/>
        </w:rPr>
        <w:t xml:space="preserve"> </w:t>
      </w:r>
      <w:r>
        <w:t>addition</w:t>
      </w:r>
      <w:r>
        <w:rPr>
          <w:spacing w:val="7"/>
        </w:rPr>
        <w:t xml:space="preserve"> </w:t>
      </w:r>
      <w:r>
        <w:t>to</w:t>
      </w:r>
      <w:r>
        <w:rPr>
          <w:spacing w:val="7"/>
        </w:rPr>
        <w:t xml:space="preserve"> </w:t>
      </w:r>
      <w:r>
        <w:t>DNNs,</w:t>
      </w:r>
      <w:r>
        <w:rPr>
          <w:spacing w:val="8"/>
        </w:rPr>
        <w:t xml:space="preserve"> </w:t>
      </w:r>
      <w:r>
        <w:t>for</w:t>
      </w:r>
      <w:r>
        <w:rPr>
          <w:spacing w:val="7"/>
        </w:rPr>
        <w:t xml:space="preserve"> </w:t>
      </w:r>
      <w:r>
        <w:t>example,</w:t>
      </w:r>
      <w:r>
        <w:rPr>
          <w:spacing w:val="8"/>
        </w:rPr>
        <w:t xml:space="preserve"> </w:t>
      </w:r>
      <w:r>
        <w:t>particle</w:t>
      </w:r>
      <w:r>
        <w:rPr>
          <w:spacing w:val="7"/>
        </w:rPr>
        <w:t xml:space="preserve"> </w:t>
      </w:r>
      <w:r>
        <w:t>filters</w:t>
      </w:r>
      <w:r>
        <w:rPr>
          <w:spacing w:val="7"/>
        </w:rPr>
        <w:t xml:space="preserve"> </w:t>
      </w:r>
      <w:r>
        <w:t>and</w:t>
      </w:r>
      <w:r>
        <w:rPr>
          <w:spacing w:val="7"/>
        </w:rPr>
        <w:t xml:space="preserve"> </w:t>
      </w:r>
      <w:r>
        <w:t>search</w:t>
      </w:r>
      <w:r>
        <w:rPr>
          <w:spacing w:val="7"/>
        </w:rPr>
        <w:t xml:space="preserve"> </w:t>
      </w:r>
      <w:r>
        <w:rPr>
          <w:spacing w:val="-2"/>
        </w:rPr>
        <w:t>algorithms.</w:t>
      </w:r>
    </w:p>
    <w:p w14:paraId="2127D731"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10773950" w14:textId="77777777" w:rsidR="00835CA1" w:rsidRDefault="00835CA1" w:rsidP="00835CA1">
      <w:pPr>
        <w:pStyle w:val="BodyText"/>
      </w:pPr>
    </w:p>
    <w:p w14:paraId="48DE629E" w14:textId="77777777" w:rsidR="00835CA1" w:rsidRDefault="00835CA1" w:rsidP="00835CA1">
      <w:pPr>
        <w:pStyle w:val="BodyText"/>
      </w:pPr>
    </w:p>
    <w:p w14:paraId="167A15DA" w14:textId="77777777" w:rsidR="00835CA1" w:rsidRDefault="00835CA1" w:rsidP="00835CA1">
      <w:pPr>
        <w:pStyle w:val="BodyText"/>
        <w:spacing w:before="10"/>
      </w:pPr>
    </w:p>
    <w:p w14:paraId="64A5067D" w14:textId="77777777" w:rsidR="00835CA1" w:rsidRDefault="00835CA1" w:rsidP="00835CA1">
      <w:pPr>
        <w:pStyle w:val="BodyText"/>
        <w:spacing w:line="252" w:lineRule="auto"/>
        <w:ind w:left="955" w:right="936"/>
        <w:jc w:val="both"/>
      </w:pPr>
      <w:r>
        <w:t>Reinforcement</w:t>
      </w:r>
      <w:r>
        <w:rPr>
          <w:spacing w:val="-7"/>
        </w:rPr>
        <w:t xml:space="preserve"> </w:t>
      </w:r>
      <w:r>
        <w:t>learning</w:t>
      </w:r>
      <w:r>
        <w:rPr>
          <w:spacing w:val="-7"/>
        </w:rPr>
        <w:t xml:space="preserve"> </w:t>
      </w:r>
      <w:r>
        <w:t>are</w:t>
      </w:r>
      <w:r>
        <w:rPr>
          <w:spacing w:val="-7"/>
        </w:rPr>
        <w:t xml:space="preserve"> </w:t>
      </w:r>
      <w:r>
        <w:t>widely</w:t>
      </w:r>
      <w:r>
        <w:rPr>
          <w:spacing w:val="-7"/>
        </w:rPr>
        <w:t xml:space="preserve"> </w:t>
      </w:r>
      <w:r>
        <w:t>used</w:t>
      </w:r>
      <w:r>
        <w:rPr>
          <w:spacing w:val="-7"/>
        </w:rPr>
        <w:t xml:space="preserve"> </w:t>
      </w:r>
      <w:r>
        <w:t>in</w:t>
      </w:r>
      <w:r>
        <w:rPr>
          <w:spacing w:val="-7"/>
        </w:rPr>
        <w:t xml:space="preserve"> </w:t>
      </w:r>
      <w:r>
        <w:t>many</w:t>
      </w:r>
      <w:r>
        <w:rPr>
          <w:spacing w:val="-7"/>
        </w:rPr>
        <w:t xml:space="preserve"> </w:t>
      </w:r>
      <w:r>
        <w:t>planning</w:t>
      </w:r>
      <w:r>
        <w:rPr>
          <w:spacing w:val="-7"/>
        </w:rPr>
        <w:t xml:space="preserve"> </w:t>
      </w:r>
      <w:r>
        <w:t>and</w:t>
      </w:r>
      <w:r>
        <w:rPr>
          <w:spacing w:val="-7"/>
        </w:rPr>
        <w:t xml:space="preserve"> </w:t>
      </w:r>
      <w:r>
        <w:t>control</w:t>
      </w:r>
      <w:r>
        <w:rPr>
          <w:spacing w:val="-7"/>
        </w:rPr>
        <w:t xml:space="preserve"> </w:t>
      </w:r>
      <w:r>
        <w:t xml:space="preserve">applica- </w:t>
      </w:r>
      <w:r>
        <w:rPr>
          <w:spacing w:val="-2"/>
        </w:rPr>
        <w:t>tions.</w:t>
      </w:r>
    </w:p>
    <w:p w14:paraId="29F6CF64" w14:textId="77777777" w:rsidR="00835CA1" w:rsidRDefault="00835CA1" w:rsidP="00835CA1">
      <w:pPr>
        <w:pStyle w:val="BodyText"/>
        <w:spacing w:before="6"/>
      </w:pPr>
      <w:r>
        <w:rPr>
          <w:noProof/>
        </w:rPr>
        <w:drawing>
          <wp:anchor distT="0" distB="0" distL="0" distR="0" simplePos="0" relativeHeight="251665408" behindDoc="0" locked="0" layoutInCell="1" allowOverlap="1" wp14:anchorId="3B5B7EA6" wp14:editId="4016804B">
            <wp:simplePos x="0" y="0"/>
            <wp:positionH relativeFrom="page">
              <wp:posOffset>1725168</wp:posOffset>
            </wp:positionH>
            <wp:positionV relativeFrom="paragraph">
              <wp:posOffset>163608</wp:posOffset>
            </wp:positionV>
            <wp:extent cx="4264152" cy="1670303"/>
            <wp:effectExtent l="0" t="0" r="0" b="0"/>
            <wp:wrapTopAndBottom/>
            <wp:docPr id="5" name="image3.jpeg"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Diagram, timeline&#10;&#10;Description automatically generated"/>
                    <pic:cNvPicPr/>
                  </pic:nvPicPr>
                  <pic:blipFill>
                    <a:blip r:embed="rId18" cstate="print"/>
                    <a:stretch>
                      <a:fillRect/>
                    </a:stretch>
                  </pic:blipFill>
                  <pic:spPr>
                    <a:xfrm>
                      <a:off x="0" y="0"/>
                      <a:ext cx="4264152" cy="1670303"/>
                    </a:xfrm>
                    <a:prstGeom prst="rect">
                      <a:avLst/>
                    </a:prstGeom>
                  </pic:spPr>
                </pic:pic>
              </a:graphicData>
            </a:graphic>
          </wp:anchor>
        </w:drawing>
      </w:r>
    </w:p>
    <w:p w14:paraId="7C7EEAF8" w14:textId="77777777" w:rsidR="00835CA1" w:rsidRDefault="00835CA1" w:rsidP="00835CA1">
      <w:pPr>
        <w:pStyle w:val="BodyText"/>
        <w:spacing w:before="7"/>
        <w:rPr>
          <w:sz w:val="24"/>
        </w:rPr>
      </w:pPr>
    </w:p>
    <w:p w14:paraId="2C091C6A" w14:textId="77777777" w:rsidR="00835CA1" w:rsidRDefault="00835CA1" w:rsidP="00835CA1">
      <w:pPr>
        <w:pStyle w:val="BodyText"/>
        <w:spacing w:before="1"/>
        <w:ind w:left="95" w:right="108"/>
        <w:jc w:val="center"/>
      </w:pPr>
      <w:bookmarkStart w:id="26" w:name="_bookmark14"/>
      <w:bookmarkEnd w:id="26"/>
      <w:r>
        <w:rPr>
          <w:spacing w:val="-2"/>
        </w:rPr>
        <w:t>Figure</w:t>
      </w:r>
      <w:r>
        <w:rPr>
          <w:spacing w:val="5"/>
        </w:rPr>
        <w:t xml:space="preserve"> </w:t>
      </w:r>
      <w:r>
        <w:rPr>
          <w:spacing w:val="-2"/>
        </w:rPr>
        <w:t>3:</w:t>
      </w:r>
      <w:r>
        <w:rPr>
          <w:spacing w:val="23"/>
        </w:rPr>
        <w:t xml:space="preserve"> </w:t>
      </w:r>
      <w:r>
        <w:rPr>
          <w:spacing w:val="-2"/>
        </w:rPr>
        <w:t>Basic</w:t>
      </w:r>
      <w:r>
        <w:rPr>
          <w:spacing w:val="6"/>
        </w:rPr>
        <w:t xml:space="preserve"> </w:t>
      </w:r>
      <w:r>
        <w:rPr>
          <w:spacing w:val="-2"/>
        </w:rPr>
        <w:t>autonomous</w:t>
      </w:r>
      <w:r>
        <w:rPr>
          <w:spacing w:val="5"/>
        </w:rPr>
        <w:t xml:space="preserve"> </w:t>
      </w:r>
      <w:r>
        <w:rPr>
          <w:spacing w:val="-2"/>
        </w:rPr>
        <w:t>functions</w:t>
      </w:r>
      <w:r>
        <w:rPr>
          <w:spacing w:val="6"/>
        </w:rPr>
        <w:t xml:space="preserve"> </w:t>
      </w:r>
      <w:r>
        <w:rPr>
          <w:spacing w:val="-2"/>
        </w:rPr>
        <w:t>enabled</w:t>
      </w:r>
      <w:r>
        <w:rPr>
          <w:spacing w:val="5"/>
        </w:rPr>
        <w:t xml:space="preserve"> </w:t>
      </w:r>
      <w:r>
        <w:rPr>
          <w:spacing w:val="-2"/>
        </w:rPr>
        <w:t>by</w:t>
      </w:r>
      <w:r>
        <w:rPr>
          <w:spacing w:val="6"/>
        </w:rPr>
        <w:t xml:space="preserve"> </w:t>
      </w:r>
      <w:r>
        <w:rPr>
          <w:spacing w:val="-2"/>
        </w:rPr>
        <w:t>Artificial</w:t>
      </w:r>
      <w:r>
        <w:rPr>
          <w:spacing w:val="5"/>
        </w:rPr>
        <w:t xml:space="preserve"> </w:t>
      </w:r>
      <w:r>
        <w:rPr>
          <w:spacing w:val="-2"/>
        </w:rPr>
        <w:t>Intelligence.</w:t>
      </w:r>
    </w:p>
    <w:p w14:paraId="7493CCC5" w14:textId="77777777" w:rsidR="00835CA1" w:rsidRDefault="00835CA1" w:rsidP="00835CA1">
      <w:pPr>
        <w:pStyle w:val="BodyText"/>
        <w:rPr>
          <w:sz w:val="24"/>
        </w:rPr>
      </w:pPr>
    </w:p>
    <w:p w14:paraId="65239F98" w14:textId="77777777" w:rsidR="00835CA1" w:rsidRDefault="00835CA1" w:rsidP="00835CA1">
      <w:pPr>
        <w:pStyle w:val="BodyText"/>
        <w:spacing w:before="2"/>
        <w:rPr>
          <w:sz w:val="29"/>
        </w:rPr>
      </w:pPr>
    </w:p>
    <w:p w14:paraId="22AE7824" w14:textId="77777777" w:rsidR="00835CA1" w:rsidRDefault="00835CA1" w:rsidP="00835CA1">
      <w:pPr>
        <w:pStyle w:val="ListParagraph"/>
        <w:numPr>
          <w:ilvl w:val="1"/>
          <w:numId w:val="56"/>
        </w:numPr>
        <w:tabs>
          <w:tab w:val="left" w:pos="1568"/>
        </w:tabs>
        <w:rPr>
          <w:b/>
          <w:sz w:val="24"/>
        </w:rPr>
      </w:pPr>
      <w:bookmarkStart w:id="27" w:name="Beyond_Autonomy/AAM_Use_Cases_and_Functi"/>
      <w:bookmarkStart w:id="28" w:name="_bookmark15"/>
      <w:bookmarkEnd w:id="27"/>
      <w:bookmarkEnd w:id="28"/>
      <w:r>
        <w:rPr>
          <w:b/>
          <w:spacing w:val="-2"/>
          <w:sz w:val="24"/>
        </w:rPr>
        <w:t>Beyond</w:t>
      </w:r>
      <w:r>
        <w:rPr>
          <w:b/>
          <w:spacing w:val="6"/>
          <w:sz w:val="24"/>
        </w:rPr>
        <w:t xml:space="preserve"> </w:t>
      </w:r>
      <w:r>
        <w:rPr>
          <w:b/>
          <w:spacing w:val="-2"/>
          <w:sz w:val="24"/>
        </w:rPr>
        <w:t>Autonomy/AAM</w:t>
      </w:r>
      <w:r>
        <w:rPr>
          <w:b/>
          <w:spacing w:val="7"/>
          <w:sz w:val="24"/>
        </w:rPr>
        <w:t xml:space="preserve"> </w:t>
      </w:r>
      <w:r>
        <w:rPr>
          <w:b/>
          <w:spacing w:val="-2"/>
          <w:sz w:val="24"/>
        </w:rPr>
        <w:t>Use</w:t>
      </w:r>
      <w:r>
        <w:rPr>
          <w:b/>
          <w:spacing w:val="7"/>
          <w:sz w:val="24"/>
        </w:rPr>
        <w:t xml:space="preserve"> </w:t>
      </w:r>
      <w:r>
        <w:rPr>
          <w:b/>
          <w:spacing w:val="-2"/>
          <w:sz w:val="24"/>
        </w:rPr>
        <w:t>Cases</w:t>
      </w:r>
      <w:r>
        <w:rPr>
          <w:b/>
          <w:spacing w:val="7"/>
          <w:sz w:val="24"/>
        </w:rPr>
        <w:t xml:space="preserve"> </w:t>
      </w:r>
      <w:r>
        <w:rPr>
          <w:b/>
          <w:spacing w:val="-2"/>
          <w:sz w:val="24"/>
        </w:rPr>
        <w:t>and</w:t>
      </w:r>
      <w:r>
        <w:rPr>
          <w:b/>
          <w:spacing w:val="7"/>
          <w:sz w:val="24"/>
        </w:rPr>
        <w:t xml:space="preserve"> </w:t>
      </w:r>
      <w:r>
        <w:rPr>
          <w:b/>
          <w:spacing w:val="-2"/>
          <w:sz w:val="24"/>
        </w:rPr>
        <w:t>Functions</w:t>
      </w:r>
    </w:p>
    <w:p w14:paraId="1A43C277" w14:textId="77777777" w:rsidR="00835CA1" w:rsidRDefault="00835CA1" w:rsidP="00835CA1">
      <w:pPr>
        <w:pStyle w:val="BodyText"/>
        <w:spacing w:before="132" w:line="252" w:lineRule="auto"/>
        <w:ind w:left="955" w:right="938"/>
        <w:jc w:val="both"/>
      </w:pPr>
      <w:r>
        <w:rPr>
          <w:spacing w:val="-6"/>
        </w:rPr>
        <w:t>Previous use</w:t>
      </w:r>
      <w:r>
        <w:rPr>
          <w:spacing w:val="-1"/>
        </w:rPr>
        <w:t xml:space="preserve"> </w:t>
      </w:r>
      <w:r>
        <w:rPr>
          <w:spacing w:val="-6"/>
        </w:rPr>
        <w:t>cases and autonomous functions</w:t>
      </w:r>
      <w:r>
        <w:rPr>
          <w:spacing w:val="-1"/>
        </w:rPr>
        <w:t xml:space="preserve"> </w:t>
      </w:r>
      <w:r>
        <w:rPr>
          <w:spacing w:val="-6"/>
        </w:rPr>
        <w:t xml:space="preserve">help define the scope and challenges </w:t>
      </w:r>
      <w:r>
        <w:rPr>
          <w:spacing w:val="-2"/>
        </w:rPr>
        <w:t>of</w:t>
      </w:r>
      <w:r>
        <w:rPr>
          <w:spacing w:val="-8"/>
        </w:rPr>
        <w:t xml:space="preserve"> </w:t>
      </w:r>
      <w:r>
        <w:rPr>
          <w:spacing w:val="-2"/>
        </w:rPr>
        <w:t>autonomy</w:t>
      </w:r>
      <w:r>
        <w:rPr>
          <w:spacing w:val="-8"/>
        </w:rPr>
        <w:t xml:space="preserve"> </w:t>
      </w:r>
      <w:r>
        <w:rPr>
          <w:spacing w:val="-2"/>
        </w:rPr>
        <w:t>V&amp;V</w:t>
      </w:r>
      <w:r>
        <w:rPr>
          <w:spacing w:val="-8"/>
        </w:rPr>
        <w:t xml:space="preserve"> </w:t>
      </w:r>
      <w:r>
        <w:rPr>
          <w:spacing w:val="-2"/>
        </w:rPr>
        <w:t>techniques</w:t>
      </w:r>
      <w:r>
        <w:rPr>
          <w:spacing w:val="-8"/>
        </w:rPr>
        <w:t xml:space="preserve"> </w:t>
      </w:r>
      <w:r>
        <w:rPr>
          <w:spacing w:val="-2"/>
        </w:rPr>
        <w:t>we</w:t>
      </w:r>
      <w:r>
        <w:rPr>
          <w:spacing w:val="-8"/>
        </w:rPr>
        <w:t xml:space="preserve"> </w:t>
      </w:r>
      <w:r>
        <w:rPr>
          <w:spacing w:val="-2"/>
        </w:rPr>
        <w:t>want</w:t>
      </w:r>
      <w:r>
        <w:rPr>
          <w:spacing w:val="-8"/>
        </w:rPr>
        <w:t xml:space="preserve"> </w:t>
      </w:r>
      <w:r>
        <w:rPr>
          <w:spacing w:val="-2"/>
        </w:rPr>
        <w:t>to</w:t>
      </w:r>
      <w:r>
        <w:rPr>
          <w:spacing w:val="-8"/>
        </w:rPr>
        <w:t xml:space="preserve"> </w:t>
      </w:r>
      <w:r>
        <w:rPr>
          <w:spacing w:val="-2"/>
        </w:rPr>
        <w:t>address</w:t>
      </w:r>
      <w:r>
        <w:rPr>
          <w:spacing w:val="-8"/>
        </w:rPr>
        <w:t xml:space="preserve"> </w:t>
      </w:r>
      <w:r>
        <w:rPr>
          <w:spacing w:val="-2"/>
        </w:rPr>
        <w:t>in</w:t>
      </w:r>
      <w:r>
        <w:rPr>
          <w:spacing w:val="-8"/>
        </w:rPr>
        <w:t xml:space="preserve"> </w:t>
      </w:r>
      <w:r>
        <w:rPr>
          <w:spacing w:val="-2"/>
        </w:rPr>
        <w:t>this</w:t>
      </w:r>
      <w:r>
        <w:rPr>
          <w:spacing w:val="-8"/>
        </w:rPr>
        <w:t xml:space="preserve"> </w:t>
      </w:r>
      <w:r>
        <w:rPr>
          <w:spacing w:val="-2"/>
        </w:rPr>
        <w:t>project.</w:t>
      </w:r>
      <w:r>
        <w:rPr>
          <w:spacing w:val="13"/>
        </w:rPr>
        <w:t xml:space="preserve"> </w:t>
      </w:r>
      <w:r>
        <w:rPr>
          <w:spacing w:val="-2"/>
        </w:rPr>
        <w:t>In</w:t>
      </w:r>
      <w:r>
        <w:rPr>
          <w:spacing w:val="-8"/>
        </w:rPr>
        <w:t xml:space="preserve"> </w:t>
      </w:r>
      <w:r>
        <w:rPr>
          <w:spacing w:val="-2"/>
        </w:rPr>
        <w:t>the</w:t>
      </w:r>
      <w:r>
        <w:rPr>
          <w:spacing w:val="-8"/>
        </w:rPr>
        <w:t xml:space="preserve"> </w:t>
      </w:r>
      <w:r>
        <w:rPr>
          <w:spacing w:val="-2"/>
        </w:rPr>
        <w:t xml:space="preserve">following </w:t>
      </w:r>
      <w:r>
        <w:rPr>
          <w:spacing w:val="-6"/>
        </w:rPr>
        <w:t>sections, we will consider more aspects progressively:</w:t>
      </w:r>
      <w:r>
        <w:rPr>
          <w:spacing w:val="27"/>
        </w:rPr>
        <w:t xml:space="preserve"> </w:t>
      </w:r>
      <w:r>
        <w:rPr>
          <w:spacing w:val="-6"/>
        </w:rPr>
        <w:t xml:space="preserve">safety assurance techniques, </w:t>
      </w:r>
      <w:r>
        <w:t>human-autonomy</w:t>
      </w:r>
      <w:r>
        <w:rPr>
          <w:spacing w:val="-13"/>
        </w:rPr>
        <w:t xml:space="preserve"> </w:t>
      </w:r>
      <w:r>
        <w:t>interaction,</w:t>
      </w:r>
      <w:r>
        <w:rPr>
          <w:spacing w:val="-12"/>
        </w:rPr>
        <w:t xml:space="preserve"> </w:t>
      </w:r>
      <w:r>
        <w:t>runtime</w:t>
      </w:r>
      <w:r>
        <w:rPr>
          <w:spacing w:val="-12"/>
        </w:rPr>
        <w:t xml:space="preserve"> </w:t>
      </w:r>
      <w:r>
        <w:t>techniques,</w:t>
      </w:r>
      <w:r>
        <w:rPr>
          <w:spacing w:val="-12"/>
        </w:rPr>
        <w:t xml:space="preserve"> </w:t>
      </w:r>
      <w:r>
        <w:t>new</w:t>
      </w:r>
      <w:r>
        <w:rPr>
          <w:spacing w:val="-12"/>
        </w:rPr>
        <w:t xml:space="preserve"> </w:t>
      </w:r>
      <w:r>
        <w:t>autonomy</w:t>
      </w:r>
      <w:r>
        <w:rPr>
          <w:spacing w:val="-12"/>
        </w:rPr>
        <w:t xml:space="preserve"> </w:t>
      </w:r>
      <w:r>
        <w:t>applications and techniques, standards and guidance, and certification and regulations.</w:t>
      </w:r>
    </w:p>
    <w:p w14:paraId="34880A5A"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6201DE3C" w14:textId="77777777" w:rsidR="00835CA1" w:rsidRDefault="00835CA1" w:rsidP="00835CA1">
      <w:pPr>
        <w:pStyle w:val="BodyText"/>
      </w:pPr>
    </w:p>
    <w:p w14:paraId="7CB77ED5" w14:textId="77777777" w:rsidR="00835CA1" w:rsidRDefault="00835CA1" w:rsidP="00835CA1">
      <w:pPr>
        <w:pStyle w:val="BodyText"/>
        <w:spacing w:before="1"/>
        <w:rPr>
          <w:sz w:val="25"/>
        </w:rPr>
      </w:pPr>
    </w:p>
    <w:p w14:paraId="2689A5D2" w14:textId="77777777" w:rsidR="00835CA1" w:rsidRDefault="00835CA1" w:rsidP="003E40C7">
      <w:pPr>
        <w:spacing w:before="97" w:line="240" w:lineRule="auto"/>
        <w:ind w:left="955"/>
        <w:rPr>
          <w:rFonts w:ascii="Cambria"/>
          <w:b/>
          <w:sz w:val="28"/>
        </w:rPr>
      </w:pPr>
      <w:bookmarkStart w:id="29" w:name="II_VERIFICATION_TECHNIQUES"/>
      <w:bookmarkStart w:id="30" w:name="_bookmark16"/>
      <w:bookmarkEnd w:id="29"/>
      <w:bookmarkEnd w:id="30"/>
      <w:r>
        <w:rPr>
          <w:rFonts w:ascii="Cambria"/>
          <w:b/>
          <w:w w:val="115"/>
          <w:sz w:val="28"/>
        </w:rPr>
        <w:t>Part</w:t>
      </w:r>
      <w:r>
        <w:rPr>
          <w:rFonts w:ascii="Cambria"/>
          <w:b/>
          <w:spacing w:val="9"/>
          <w:w w:val="115"/>
          <w:sz w:val="28"/>
        </w:rPr>
        <w:t xml:space="preserve"> </w:t>
      </w:r>
      <w:r>
        <w:rPr>
          <w:rFonts w:ascii="Cambria"/>
          <w:b/>
          <w:spacing w:val="-5"/>
          <w:w w:val="115"/>
          <w:sz w:val="28"/>
        </w:rPr>
        <w:t>II</w:t>
      </w:r>
    </w:p>
    <w:p w14:paraId="09AB2742" w14:textId="77777777" w:rsidR="00835CA1" w:rsidRPr="006B34D6" w:rsidRDefault="00835CA1" w:rsidP="003E40C7">
      <w:pPr>
        <w:spacing w:before="60" w:line="240" w:lineRule="auto"/>
        <w:ind w:left="938"/>
        <w:rPr>
          <w:rFonts w:ascii="Georgia" w:hAnsi="Georgia"/>
          <w:b/>
          <w:sz w:val="41"/>
        </w:rPr>
      </w:pPr>
      <w:r w:rsidRPr="006B34D6">
        <w:rPr>
          <w:rFonts w:ascii="Georgia" w:hAnsi="Georgia"/>
          <w:b/>
          <w:spacing w:val="-2"/>
          <w:sz w:val="41"/>
        </w:rPr>
        <w:t>VERIFICATION</w:t>
      </w:r>
      <w:r w:rsidRPr="006B34D6">
        <w:rPr>
          <w:rFonts w:ascii="Georgia" w:hAnsi="Georgia"/>
          <w:b/>
          <w:spacing w:val="14"/>
          <w:sz w:val="41"/>
        </w:rPr>
        <w:t xml:space="preserve"> </w:t>
      </w:r>
      <w:r w:rsidRPr="006B34D6">
        <w:rPr>
          <w:rFonts w:ascii="Georgia" w:hAnsi="Georgia"/>
          <w:b/>
          <w:spacing w:val="-2"/>
          <w:sz w:val="41"/>
        </w:rPr>
        <w:t>TECHNIQUES</w:t>
      </w:r>
    </w:p>
    <w:p w14:paraId="060DCAC6" w14:textId="77777777" w:rsidR="00835CA1" w:rsidRDefault="00835CA1" w:rsidP="003E40C7">
      <w:pPr>
        <w:pStyle w:val="ListParagraph"/>
        <w:numPr>
          <w:ilvl w:val="0"/>
          <w:numId w:val="56"/>
        </w:numPr>
        <w:tabs>
          <w:tab w:val="left" w:pos="1428"/>
          <w:tab w:val="left" w:pos="1429"/>
        </w:tabs>
        <w:spacing w:before="260"/>
        <w:jc w:val="left"/>
        <w:rPr>
          <w:rFonts w:ascii="Cambria"/>
          <w:b/>
          <w:sz w:val="28"/>
        </w:rPr>
      </w:pPr>
      <w:bookmarkStart w:id="31" w:name="Compositional_Verification"/>
      <w:bookmarkStart w:id="32" w:name="_bookmark17"/>
      <w:bookmarkEnd w:id="31"/>
      <w:bookmarkEnd w:id="32"/>
      <w:r>
        <w:rPr>
          <w:rFonts w:ascii="Cambria"/>
          <w:b/>
          <w:w w:val="105"/>
          <w:sz w:val="28"/>
        </w:rPr>
        <w:t>Compositional</w:t>
      </w:r>
      <w:r>
        <w:rPr>
          <w:rFonts w:ascii="Cambria"/>
          <w:b/>
          <w:spacing w:val="49"/>
          <w:w w:val="105"/>
          <w:sz w:val="28"/>
        </w:rPr>
        <w:t xml:space="preserve"> </w:t>
      </w:r>
      <w:r>
        <w:rPr>
          <w:rFonts w:ascii="Cambria"/>
          <w:b/>
          <w:spacing w:val="-2"/>
          <w:w w:val="105"/>
          <w:sz w:val="28"/>
        </w:rPr>
        <w:t>Verification</w:t>
      </w:r>
    </w:p>
    <w:p w14:paraId="5A28BF75" w14:textId="77777777" w:rsidR="00835CA1" w:rsidRDefault="00835CA1" w:rsidP="00835CA1">
      <w:pPr>
        <w:pStyle w:val="BodyText"/>
        <w:spacing w:before="182" w:line="240" w:lineRule="exact"/>
        <w:ind w:left="955" w:right="936"/>
        <w:jc w:val="both"/>
      </w:pPr>
      <w:r>
        <w:t>Compositionality</w:t>
      </w:r>
      <w:r>
        <w:rPr>
          <w:spacing w:val="20"/>
        </w:rPr>
        <w:t xml:space="preserve"> </w:t>
      </w:r>
      <w:r>
        <w:t>is</w:t>
      </w:r>
      <w:r>
        <w:rPr>
          <w:spacing w:val="20"/>
        </w:rPr>
        <w:t xml:space="preserve"> </w:t>
      </w:r>
      <w:r>
        <w:t>a</w:t>
      </w:r>
      <w:r>
        <w:rPr>
          <w:spacing w:val="20"/>
        </w:rPr>
        <w:t xml:space="preserve"> </w:t>
      </w:r>
      <w:r>
        <w:t>property</w:t>
      </w:r>
      <w:r>
        <w:rPr>
          <w:spacing w:val="20"/>
        </w:rPr>
        <w:t xml:space="preserve"> </w:t>
      </w:r>
      <w:r>
        <w:t>of</w:t>
      </w:r>
      <w:r>
        <w:rPr>
          <w:spacing w:val="20"/>
        </w:rPr>
        <w:t xml:space="preserve"> </w:t>
      </w:r>
      <w:r>
        <w:t>a</w:t>
      </w:r>
      <w:r>
        <w:rPr>
          <w:spacing w:val="20"/>
        </w:rPr>
        <w:t xml:space="preserve"> </w:t>
      </w:r>
      <w:r>
        <w:t>system’s</w:t>
      </w:r>
      <w:r>
        <w:rPr>
          <w:spacing w:val="20"/>
        </w:rPr>
        <w:t xml:space="preserve"> </w:t>
      </w:r>
      <w:r>
        <w:t>behavior,</w:t>
      </w:r>
      <w:r>
        <w:rPr>
          <w:spacing w:val="22"/>
        </w:rPr>
        <w:t xml:space="preserve"> </w:t>
      </w:r>
      <w:r>
        <w:t>whereby</w:t>
      </w:r>
      <w:r>
        <w:rPr>
          <w:spacing w:val="20"/>
        </w:rPr>
        <w:t xml:space="preserve"> </w:t>
      </w:r>
      <w:r>
        <w:t>the</w:t>
      </w:r>
      <w:r>
        <w:rPr>
          <w:spacing w:val="20"/>
        </w:rPr>
        <w:t xml:space="preserve"> </w:t>
      </w:r>
      <w:r>
        <w:t xml:space="preserve">behavior is </w:t>
      </w:r>
      <w:r>
        <w:rPr>
          <w:rFonts w:ascii="Palatino Linotype" w:hAnsi="Palatino Linotype"/>
          <w:i/>
        </w:rPr>
        <w:t xml:space="preserve">predictable </w:t>
      </w:r>
      <w:r>
        <w:t xml:space="preserve">by the combination of the behaviors </w:t>
      </w:r>
      <w:r>
        <w:rPr>
          <w:rFonts w:ascii="Palatino Linotype" w:hAnsi="Palatino Linotype"/>
          <w:i/>
        </w:rPr>
        <w:t>of</w:t>
      </w:r>
      <w:r>
        <w:rPr>
          <w:rFonts w:ascii="Palatino Linotype" w:hAnsi="Palatino Linotype"/>
          <w:i/>
          <w:spacing w:val="40"/>
        </w:rPr>
        <w:t xml:space="preserve"> </w:t>
      </w:r>
      <w:r>
        <w:t xml:space="preserve">its parts and the combi- nation </w:t>
      </w:r>
      <w:r>
        <w:rPr>
          <w:rFonts w:ascii="Palatino Linotype" w:hAnsi="Palatino Linotype"/>
          <w:i/>
        </w:rPr>
        <w:t xml:space="preserve">preserves </w:t>
      </w:r>
      <w:r>
        <w:t xml:space="preserve">properties emerging </w:t>
      </w:r>
      <w:r>
        <w:rPr>
          <w:rFonts w:ascii="Palatino Linotype" w:hAnsi="Palatino Linotype"/>
          <w:i/>
        </w:rPr>
        <w:t xml:space="preserve">from </w:t>
      </w:r>
      <w:r>
        <w:t>the parts [</w:t>
      </w:r>
      <w:hyperlink w:anchor="_bookmark139" w:history="1">
        <w:r>
          <w:t>2</w:t>
        </w:r>
      </w:hyperlink>
      <w:r>
        <w:t>]. Composition, in this understanding,</w:t>
      </w:r>
      <w:r>
        <w:rPr>
          <w:spacing w:val="-2"/>
        </w:rPr>
        <w:t xml:space="preserve"> </w:t>
      </w:r>
      <w:r>
        <w:t>is</w:t>
      </w:r>
      <w:r>
        <w:rPr>
          <w:spacing w:val="-2"/>
        </w:rPr>
        <w:t xml:space="preserve"> </w:t>
      </w:r>
      <w:r>
        <w:t>a</w:t>
      </w:r>
      <w:r>
        <w:rPr>
          <w:spacing w:val="-2"/>
        </w:rPr>
        <w:t xml:space="preserve"> </w:t>
      </w:r>
      <w:r>
        <w:t>stronger</w:t>
      </w:r>
      <w:r>
        <w:rPr>
          <w:spacing w:val="-2"/>
        </w:rPr>
        <w:t xml:space="preserve"> </w:t>
      </w:r>
      <w:r>
        <w:t>property</w:t>
      </w:r>
      <w:r>
        <w:rPr>
          <w:spacing w:val="-2"/>
        </w:rPr>
        <w:t xml:space="preserve"> </w:t>
      </w:r>
      <w:r>
        <w:t>than,</w:t>
      </w:r>
      <w:r>
        <w:rPr>
          <w:spacing w:val="-2"/>
        </w:rPr>
        <w:t xml:space="preserve"> </w:t>
      </w:r>
      <w:r>
        <w:t>for</w:t>
      </w:r>
      <w:r>
        <w:rPr>
          <w:spacing w:val="-2"/>
        </w:rPr>
        <w:t xml:space="preserve"> </w:t>
      </w:r>
      <w:r>
        <w:t>example,</w:t>
      </w:r>
      <w:r>
        <w:rPr>
          <w:spacing w:val="-2"/>
        </w:rPr>
        <w:t xml:space="preserve"> </w:t>
      </w:r>
      <w:r>
        <w:t>modularity</w:t>
      </w:r>
      <w:r>
        <w:rPr>
          <w:spacing w:val="-2"/>
        </w:rPr>
        <w:t xml:space="preserve"> </w:t>
      </w:r>
      <w:r>
        <w:t>and</w:t>
      </w:r>
      <w:r>
        <w:rPr>
          <w:spacing w:val="-2"/>
        </w:rPr>
        <w:t xml:space="preserve"> </w:t>
      </w:r>
      <w:r>
        <w:t>relies on ensuring, formally, quasi-formally or even informally, that different types of interfaces are compatible.</w:t>
      </w:r>
      <w:r>
        <w:rPr>
          <w:spacing w:val="39"/>
        </w:rPr>
        <w:t xml:space="preserve"> </w:t>
      </w:r>
      <w:r>
        <w:t>Such interfaces can take the form of bottom-to- top horizontal composition, the classical understanding of composition due to Frege [</w:t>
      </w:r>
      <w:hyperlink w:anchor="_bookmark140" w:history="1">
        <w:r>
          <w:t>3</w:t>
        </w:r>
      </w:hyperlink>
      <w:r>
        <w:t xml:space="preserve">], and top-to-bottom vertical composition with other models, which </w:t>
      </w:r>
      <w:r>
        <w:rPr>
          <w:spacing w:val="-2"/>
        </w:rPr>
        <w:t xml:space="preserve">address new types of composition as systems become increasingly complex </w:t>
      </w:r>
      <w:hyperlink w:anchor="_bookmark141" w:history="1">
        <w:r>
          <w:rPr>
            <w:spacing w:val="-2"/>
          </w:rPr>
          <w:t>[4].</w:t>
        </w:r>
      </w:hyperlink>
    </w:p>
    <w:p w14:paraId="6845C7D0" w14:textId="77777777" w:rsidR="00835CA1" w:rsidRDefault="00835CA1" w:rsidP="00835CA1">
      <w:pPr>
        <w:pStyle w:val="BodyText"/>
        <w:spacing w:line="252" w:lineRule="auto"/>
        <w:ind w:left="950" w:right="928" w:firstLine="304"/>
        <w:jc w:val="both"/>
      </w:pPr>
      <w:r>
        <w:t>Compositional verification refers to the theories, technologies, and tools to verify</w:t>
      </w:r>
      <w:r>
        <w:rPr>
          <w:spacing w:val="-7"/>
        </w:rPr>
        <w:t xml:space="preserve"> </w:t>
      </w:r>
      <w:r>
        <w:t>subsystem</w:t>
      </w:r>
      <w:r>
        <w:rPr>
          <w:spacing w:val="-7"/>
        </w:rPr>
        <w:t xml:space="preserve"> </w:t>
      </w:r>
      <w:r>
        <w:t>components</w:t>
      </w:r>
      <w:r>
        <w:rPr>
          <w:spacing w:val="-7"/>
        </w:rPr>
        <w:t xml:space="preserve"> </w:t>
      </w:r>
      <w:r>
        <w:t>by</w:t>
      </w:r>
      <w:r>
        <w:rPr>
          <w:spacing w:val="-7"/>
        </w:rPr>
        <w:t xml:space="preserve"> </w:t>
      </w:r>
      <w:r>
        <w:t>parts. Compared</w:t>
      </w:r>
      <w:r>
        <w:rPr>
          <w:spacing w:val="-7"/>
        </w:rPr>
        <w:t xml:space="preserve"> </w:t>
      </w:r>
      <w:r>
        <w:t>to</w:t>
      </w:r>
      <w:r>
        <w:rPr>
          <w:spacing w:val="-7"/>
        </w:rPr>
        <w:t xml:space="preserve"> </w:t>
      </w:r>
      <w:r>
        <w:t>verification</w:t>
      </w:r>
      <w:r>
        <w:rPr>
          <w:spacing w:val="-7"/>
        </w:rPr>
        <w:t xml:space="preserve"> </w:t>
      </w:r>
      <w:r>
        <w:t>that</w:t>
      </w:r>
      <w:r>
        <w:rPr>
          <w:spacing w:val="-7"/>
        </w:rPr>
        <w:t xml:space="preserve"> </w:t>
      </w:r>
      <w:r>
        <w:t>produces guarantees</w:t>
      </w:r>
      <w:r>
        <w:rPr>
          <w:spacing w:val="-4"/>
        </w:rPr>
        <w:t xml:space="preserve"> </w:t>
      </w:r>
      <w:r>
        <w:t>for</w:t>
      </w:r>
      <w:r>
        <w:rPr>
          <w:spacing w:val="-4"/>
        </w:rPr>
        <w:t xml:space="preserve"> </w:t>
      </w:r>
      <w:r>
        <w:t>the</w:t>
      </w:r>
      <w:r>
        <w:rPr>
          <w:spacing w:val="-4"/>
        </w:rPr>
        <w:t xml:space="preserve"> </w:t>
      </w:r>
      <w:r>
        <w:t>whole</w:t>
      </w:r>
      <w:r>
        <w:rPr>
          <w:spacing w:val="-4"/>
        </w:rPr>
        <w:t xml:space="preserve"> </w:t>
      </w:r>
      <w:r>
        <w:t>system,</w:t>
      </w:r>
      <w:r>
        <w:rPr>
          <w:spacing w:val="-4"/>
        </w:rPr>
        <w:t xml:space="preserve"> </w:t>
      </w:r>
      <w:r>
        <w:t>compositional</w:t>
      </w:r>
      <w:r>
        <w:rPr>
          <w:spacing w:val="-4"/>
        </w:rPr>
        <w:t xml:space="preserve"> </w:t>
      </w:r>
      <w:r>
        <w:t>verification</w:t>
      </w:r>
      <w:r>
        <w:rPr>
          <w:spacing w:val="-4"/>
        </w:rPr>
        <w:t xml:space="preserve"> </w:t>
      </w:r>
      <w:r>
        <w:t>scales</w:t>
      </w:r>
      <w:r>
        <w:rPr>
          <w:spacing w:val="-4"/>
        </w:rPr>
        <w:t xml:space="preserve"> </w:t>
      </w:r>
      <w:r>
        <w:t>with</w:t>
      </w:r>
      <w:r>
        <w:rPr>
          <w:spacing w:val="-4"/>
        </w:rPr>
        <w:t xml:space="preserve"> </w:t>
      </w:r>
      <w:r>
        <w:t xml:space="preserve">system </w:t>
      </w:r>
      <w:r>
        <w:rPr>
          <w:spacing w:val="-2"/>
        </w:rPr>
        <w:t>complexity</w:t>
      </w:r>
      <w:r>
        <w:rPr>
          <w:spacing w:val="-4"/>
        </w:rPr>
        <w:t xml:space="preserve"> </w:t>
      </w:r>
      <w:r>
        <w:rPr>
          <w:spacing w:val="-2"/>
        </w:rPr>
        <w:t>and</w:t>
      </w:r>
      <w:r>
        <w:rPr>
          <w:spacing w:val="-3"/>
        </w:rPr>
        <w:t xml:space="preserve"> </w:t>
      </w:r>
      <w:r>
        <w:rPr>
          <w:spacing w:val="-2"/>
        </w:rPr>
        <w:t>allows</w:t>
      </w:r>
      <w:r>
        <w:rPr>
          <w:spacing w:val="-3"/>
        </w:rPr>
        <w:t xml:space="preserve"> </w:t>
      </w:r>
      <w:r>
        <w:rPr>
          <w:spacing w:val="-2"/>
        </w:rPr>
        <w:t>us</w:t>
      </w:r>
      <w:r>
        <w:rPr>
          <w:spacing w:val="-3"/>
        </w:rPr>
        <w:t xml:space="preserve"> </w:t>
      </w:r>
      <w:r>
        <w:rPr>
          <w:spacing w:val="-2"/>
        </w:rPr>
        <w:t>to</w:t>
      </w:r>
      <w:r>
        <w:rPr>
          <w:spacing w:val="-3"/>
        </w:rPr>
        <w:t xml:space="preserve"> </w:t>
      </w:r>
      <w:r>
        <w:rPr>
          <w:spacing w:val="-2"/>
        </w:rPr>
        <w:t>create</w:t>
      </w:r>
      <w:r>
        <w:rPr>
          <w:spacing w:val="-3"/>
        </w:rPr>
        <w:t xml:space="preserve"> </w:t>
      </w:r>
      <w:r>
        <w:rPr>
          <w:spacing w:val="-2"/>
        </w:rPr>
        <w:t>modular</w:t>
      </w:r>
      <w:r>
        <w:rPr>
          <w:spacing w:val="-3"/>
        </w:rPr>
        <w:t xml:space="preserve"> </w:t>
      </w:r>
      <w:r>
        <w:rPr>
          <w:spacing w:val="-2"/>
        </w:rPr>
        <w:t>and</w:t>
      </w:r>
      <w:r>
        <w:rPr>
          <w:spacing w:val="-3"/>
        </w:rPr>
        <w:t xml:space="preserve"> </w:t>
      </w:r>
      <w:r>
        <w:rPr>
          <w:spacing w:val="-2"/>
        </w:rPr>
        <w:t>verified</w:t>
      </w:r>
      <w:r>
        <w:rPr>
          <w:spacing w:val="-3"/>
        </w:rPr>
        <w:t xml:space="preserve"> </w:t>
      </w:r>
      <w:r>
        <w:rPr>
          <w:spacing w:val="-2"/>
        </w:rPr>
        <w:t>subsystem</w:t>
      </w:r>
      <w:r>
        <w:rPr>
          <w:spacing w:val="-3"/>
        </w:rPr>
        <w:t xml:space="preserve"> </w:t>
      </w:r>
      <w:r>
        <w:rPr>
          <w:spacing w:val="-4"/>
        </w:rPr>
        <w:t>components.</w:t>
      </w:r>
    </w:p>
    <w:p w14:paraId="580F6E5F" w14:textId="77777777" w:rsidR="00835CA1" w:rsidRDefault="00835CA1" w:rsidP="00835CA1">
      <w:pPr>
        <w:pStyle w:val="BodyText"/>
        <w:rPr>
          <w:sz w:val="25"/>
        </w:rPr>
      </w:pPr>
    </w:p>
    <w:p w14:paraId="630A1D5C" w14:textId="77777777" w:rsidR="00835CA1" w:rsidRDefault="00835CA1" w:rsidP="00835CA1">
      <w:pPr>
        <w:pStyle w:val="ListParagraph"/>
        <w:numPr>
          <w:ilvl w:val="1"/>
          <w:numId w:val="56"/>
        </w:numPr>
        <w:tabs>
          <w:tab w:val="left" w:pos="1568"/>
        </w:tabs>
        <w:spacing w:line="244" w:lineRule="auto"/>
        <w:ind w:left="1567" w:right="924"/>
        <w:rPr>
          <w:b/>
          <w:sz w:val="24"/>
        </w:rPr>
      </w:pPr>
      <w:bookmarkStart w:id="33" w:name="Why_do_we_need_compositionality_in_learn"/>
      <w:bookmarkStart w:id="34" w:name="_bookmark18"/>
      <w:bookmarkEnd w:id="33"/>
      <w:bookmarkEnd w:id="34"/>
      <w:r>
        <w:rPr>
          <w:b/>
          <w:spacing w:val="-8"/>
          <w:sz w:val="24"/>
        </w:rPr>
        <w:t>Why</w:t>
      </w:r>
      <w:r>
        <w:rPr>
          <w:b/>
          <w:spacing w:val="-6"/>
          <w:sz w:val="24"/>
        </w:rPr>
        <w:t xml:space="preserve"> </w:t>
      </w:r>
      <w:r>
        <w:rPr>
          <w:b/>
          <w:spacing w:val="-8"/>
          <w:sz w:val="24"/>
        </w:rPr>
        <w:t>do</w:t>
      </w:r>
      <w:r>
        <w:rPr>
          <w:b/>
          <w:spacing w:val="-6"/>
          <w:sz w:val="24"/>
        </w:rPr>
        <w:t xml:space="preserve"> </w:t>
      </w:r>
      <w:r>
        <w:rPr>
          <w:b/>
          <w:spacing w:val="-8"/>
          <w:sz w:val="24"/>
        </w:rPr>
        <w:t>we</w:t>
      </w:r>
      <w:r>
        <w:rPr>
          <w:b/>
          <w:spacing w:val="-6"/>
          <w:sz w:val="24"/>
        </w:rPr>
        <w:t xml:space="preserve"> </w:t>
      </w:r>
      <w:r>
        <w:rPr>
          <w:b/>
          <w:spacing w:val="-8"/>
          <w:sz w:val="24"/>
        </w:rPr>
        <w:t>need</w:t>
      </w:r>
      <w:r>
        <w:rPr>
          <w:b/>
          <w:spacing w:val="-6"/>
          <w:sz w:val="24"/>
        </w:rPr>
        <w:t xml:space="preserve"> </w:t>
      </w:r>
      <w:r>
        <w:rPr>
          <w:b/>
          <w:spacing w:val="-8"/>
          <w:sz w:val="24"/>
        </w:rPr>
        <w:t>compositionality</w:t>
      </w:r>
      <w:r>
        <w:rPr>
          <w:b/>
          <w:spacing w:val="-6"/>
          <w:sz w:val="24"/>
        </w:rPr>
        <w:t xml:space="preserve"> </w:t>
      </w:r>
      <w:r>
        <w:rPr>
          <w:b/>
          <w:spacing w:val="-8"/>
          <w:sz w:val="24"/>
        </w:rPr>
        <w:t>in</w:t>
      </w:r>
      <w:r>
        <w:rPr>
          <w:b/>
          <w:spacing w:val="-6"/>
          <w:sz w:val="24"/>
        </w:rPr>
        <w:t xml:space="preserve"> </w:t>
      </w:r>
      <w:r>
        <w:rPr>
          <w:b/>
          <w:spacing w:val="-8"/>
          <w:sz w:val="24"/>
        </w:rPr>
        <w:t>learning</w:t>
      </w:r>
      <w:r>
        <w:rPr>
          <w:b/>
          <w:spacing w:val="-6"/>
          <w:sz w:val="24"/>
        </w:rPr>
        <w:t xml:space="preserve"> </w:t>
      </w:r>
      <w:r>
        <w:rPr>
          <w:b/>
          <w:spacing w:val="-8"/>
          <w:sz w:val="24"/>
        </w:rPr>
        <w:t>for</w:t>
      </w:r>
      <w:r>
        <w:rPr>
          <w:b/>
          <w:spacing w:val="-6"/>
          <w:sz w:val="24"/>
        </w:rPr>
        <w:t xml:space="preserve"> </w:t>
      </w:r>
      <w:r>
        <w:rPr>
          <w:b/>
          <w:spacing w:val="-8"/>
          <w:sz w:val="24"/>
        </w:rPr>
        <w:t xml:space="preserve">engi- </w:t>
      </w:r>
      <w:r>
        <w:rPr>
          <w:b/>
          <w:sz w:val="24"/>
        </w:rPr>
        <w:t>neering systems?</w:t>
      </w:r>
    </w:p>
    <w:p w14:paraId="16152D03" w14:textId="77777777" w:rsidR="00835CA1" w:rsidRDefault="00835CA1" w:rsidP="00835CA1">
      <w:pPr>
        <w:pStyle w:val="BodyText"/>
        <w:spacing w:before="127" w:line="252" w:lineRule="auto"/>
        <w:ind w:left="955" w:right="960"/>
        <w:jc w:val="both"/>
      </w:pPr>
      <w:r>
        <w:t xml:space="preserve">Learning algorithms offer tremendous capabilities in systems that are hard to </w:t>
      </w:r>
      <w:r>
        <w:rPr>
          <w:spacing w:val="-2"/>
        </w:rPr>
        <w:t>model</w:t>
      </w:r>
      <w:r>
        <w:rPr>
          <w:spacing w:val="-8"/>
        </w:rPr>
        <w:t xml:space="preserve"> </w:t>
      </w:r>
      <w:r>
        <w:rPr>
          <w:spacing w:val="-2"/>
        </w:rPr>
        <w:t>or</w:t>
      </w:r>
      <w:r>
        <w:rPr>
          <w:spacing w:val="-8"/>
        </w:rPr>
        <w:t xml:space="preserve"> </w:t>
      </w:r>
      <w:r>
        <w:rPr>
          <w:spacing w:val="-2"/>
        </w:rPr>
        <w:t>work</w:t>
      </w:r>
      <w:r>
        <w:rPr>
          <w:spacing w:val="-8"/>
        </w:rPr>
        <w:t xml:space="preserve"> </w:t>
      </w:r>
      <w:r>
        <w:rPr>
          <w:spacing w:val="-2"/>
        </w:rPr>
        <w:t>in</w:t>
      </w:r>
      <w:r>
        <w:rPr>
          <w:spacing w:val="-8"/>
        </w:rPr>
        <w:t xml:space="preserve"> </w:t>
      </w:r>
      <w:r>
        <w:rPr>
          <w:spacing w:val="-2"/>
        </w:rPr>
        <w:t>a</w:t>
      </w:r>
      <w:r>
        <w:rPr>
          <w:spacing w:val="-8"/>
        </w:rPr>
        <w:t xml:space="preserve"> </w:t>
      </w:r>
      <w:r>
        <w:rPr>
          <w:spacing w:val="-2"/>
        </w:rPr>
        <w:t>priori</w:t>
      </w:r>
      <w:r>
        <w:rPr>
          <w:spacing w:val="-8"/>
        </w:rPr>
        <w:t xml:space="preserve"> </w:t>
      </w:r>
      <w:r>
        <w:rPr>
          <w:spacing w:val="-2"/>
        </w:rPr>
        <w:t>unknown</w:t>
      </w:r>
      <w:r>
        <w:rPr>
          <w:spacing w:val="-8"/>
        </w:rPr>
        <w:t xml:space="preserve"> </w:t>
      </w:r>
      <w:r>
        <w:rPr>
          <w:spacing w:val="-2"/>
        </w:rPr>
        <w:t>environments.</w:t>
      </w:r>
      <w:r>
        <w:rPr>
          <w:spacing w:val="6"/>
        </w:rPr>
        <w:t xml:space="preserve"> </w:t>
      </w:r>
      <w:r>
        <w:rPr>
          <w:spacing w:val="-2"/>
        </w:rPr>
        <w:t>However,</w:t>
      </w:r>
      <w:r>
        <w:rPr>
          <w:spacing w:val="-8"/>
        </w:rPr>
        <w:t xml:space="preserve"> </w:t>
      </w:r>
      <w:r>
        <w:rPr>
          <w:spacing w:val="-2"/>
        </w:rPr>
        <w:t>significant</w:t>
      </w:r>
      <w:r>
        <w:rPr>
          <w:spacing w:val="-8"/>
        </w:rPr>
        <w:t xml:space="preserve"> </w:t>
      </w:r>
      <w:r>
        <w:rPr>
          <w:spacing w:val="-2"/>
        </w:rPr>
        <w:t>barriers remain</w:t>
      </w:r>
      <w:r>
        <w:rPr>
          <w:spacing w:val="-8"/>
        </w:rPr>
        <w:t xml:space="preserve"> </w:t>
      </w:r>
      <w:r>
        <w:rPr>
          <w:spacing w:val="-2"/>
        </w:rPr>
        <w:t>to</w:t>
      </w:r>
      <w:r>
        <w:rPr>
          <w:spacing w:val="-8"/>
        </w:rPr>
        <w:t xml:space="preserve"> </w:t>
      </w:r>
      <w:r>
        <w:rPr>
          <w:spacing w:val="-2"/>
        </w:rPr>
        <w:t>their</w:t>
      </w:r>
      <w:r>
        <w:rPr>
          <w:spacing w:val="-8"/>
        </w:rPr>
        <w:t xml:space="preserve"> </w:t>
      </w:r>
      <w:r>
        <w:rPr>
          <w:spacing w:val="-2"/>
        </w:rPr>
        <w:t>deployment</w:t>
      </w:r>
      <w:r>
        <w:rPr>
          <w:spacing w:val="-8"/>
        </w:rPr>
        <w:t xml:space="preserve"> </w:t>
      </w:r>
      <w:r>
        <w:rPr>
          <w:spacing w:val="-2"/>
        </w:rPr>
        <w:t>in</w:t>
      </w:r>
      <w:r>
        <w:rPr>
          <w:spacing w:val="-8"/>
        </w:rPr>
        <w:t xml:space="preserve"> </w:t>
      </w:r>
      <w:r>
        <w:rPr>
          <w:spacing w:val="-2"/>
        </w:rPr>
        <w:t>safety-critical</w:t>
      </w:r>
      <w:r>
        <w:rPr>
          <w:spacing w:val="-8"/>
        </w:rPr>
        <w:t xml:space="preserve"> </w:t>
      </w:r>
      <w:r>
        <w:rPr>
          <w:spacing w:val="-2"/>
        </w:rPr>
        <w:t>engineering</w:t>
      </w:r>
      <w:r>
        <w:rPr>
          <w:spacing w:val="-8"/>
        </w:rPr>
        <w:t xml:space="preserve"> </w:t>
      </w:r>
      <w:r>
        <w:rPr>
          <w:spacing w:val="-2"/>
        </w:rPr>
        <w:t>applications.</w:t>
      </w:r>
      <w:r>
        <w:rPr>
          <w:spacing w:val="6"/>
        </w:rPr>
        <w:t xml:space="preserve"> </w:t>
      </w:r>
      <w:r>
        <w:rPr>
          <w:spacing w:val="-2"/>
        </w:rPr>
        <w:t xml:space="preserve">Verifying </w:t>
      </w:r>
      <w:r>
        <w:t>systems that embed learning artifacts is difficult, particularly for monolithic end-to-end</w:t>
      </w:r>
      <w:r>
        <w:rPr>
          <w:spacing w:val="-13"/>
        </w:rPr>
        <w:t xml:space="preserve"> </w:t>
      </w:r>
      <w:r>
        <w:t>learning</w:t>
      </w:r>
      <w:r>
        <w:rPr>
          <w:spacing w:val="-12"/>
        </w:rPr>
        <w:t xml:space="preserve"> </w:t>
      </w:r>
      <w:r>
        <w:t>approaches.</w:t>
      </w:r>
      <w:r>
        <w:rPr>
          <w:spacing w:val="-12"/>
        </w:rPr>
        <w:t xml:space="preserve"> </w:t>
      </w:r>
      <w:r>
        <w:t>For</w:t>
      </w:r>
      <w:r>
        <w:rPr>
          <w:spacing w:val="-12"/>
        </w:rPr>
        <w:t xml:space="preserve"> </w:t>
      </w:r>
      <w:r>
        <w:t>example,</w:t>
      </w:r>
      <w:r>
        <w:rPr>
          <w:spacing w:val="-12"/>
        </w:rPr>
        <w:t xml:space="preserve"> </w:t>
      </w:r>
      <w:r>
        <w:t>many</w:t>
      </w:r>
      <w:r>
        <w:rPr>
          <w:spacing w:val="-12"/>
        </w:rPr>
        <w:t xml:space="preserve"> </w:t>
      </w:r>
      <w:r>
        <w:t>model-free</w:t>
      </w:r>
      <w:r>
        <w:rPr>
          <w:spacing w:val="-12"/>
        </w:rPr>
        <w:t xml:space="preserve"> </w:t>
      </w:r>
      <w:r>
        <w:t>reinforcement learning algorithms output only the learned policy and its estimated value function, rendering them opaque for verification purposes.</w:t>
      </w:r>
      <w:r>
        <w:rPr>
          <w:spacing w:val="40"/>
        </w:rPr>
        <w:t xml:space="preserve"> </w:t>
      </w:r>
      <w:r>
        <w:t xml:space="preserve">The difficulty is </w:t>
      </w:r>
      <w:r>
        <w:rPr>
          <w:spacing w:val="-4"/>
        </w:rPr>
        <w:t>compounded</w:t>
      </w:r>
      <w:r>
        <w:rPr>
          <w:spacing w:val="-9"/>
        </w:rPr>
        <w:t xml:space="preserve"> </w:t>
      </w:r>
      <w:r>
        <w:rPr>
          <w:spacing w:val="-4"/>
        </w:rPr>
        <w:t>in</w:t>
      </w:r>
      <w:r>
        <w:rPr>
          <w:spacing w:val="-8"/>
        </w:rPr>
        <w:t xml:space="preserve"> </w:t>
      </w:r>
      <w:r>
        <w:rPr>
          <w:spacing w:val="-4"/>
        </w:rPr>
        <w:t>engineering</w:t>
      </w:r>
      <w:r>
        <w:rPr>
          <w:spacing w:val="-8"/>
        </w:rPr>
        <w:t xml:space="preserve"> </w:t>
      </w:r>
      <w:r>
        <w:rPr>
          <w:spacing w:val="-4"/>
        </w:rPr>
        <w:t>application</w:t>
      </w:r>
      <w:r>
        <w:rPr>
          <w:spacing w:val="-8"/>
        </w:rPr>
        <w:t xml:space="preserve"> </w:t>
      </w:r>
      <w:r>
        <w:rPr>
          <w:spacing w:val="-4"/>
        </w:rPr>
        <w:t>domains,</w:t>
      </w:r>
      <w:r>
        <w:rPr>
          <w:spacing w:val="-8"/>
        </w:rPr>
        <w:t xml:space="preserve"> </w:t>
      </w:r>
      <w:r>
        <w:rPr>
          <w:spacing w:val="-4"/>
        </w:rPr>
        <w:t>in</w:t>
      </w:r>
      <w:r>
        <w:rPr>
          <w:spacing w:val="-8"/>
        </w:rPr>
        <w:t xml:space="preserve"> </w:t>
      </w:r>
      <w:r>
        <w:rPr>
          <w:spacing w:val="-4"/>
        </w:rPr>
        <w:t>which</w:t>
      </w:r>
      <w:r>
        <w:rPr>
          <w:spacing w:val="-8"/>
        </w:rPr>
        <w:t xml:space="preserve"> </w:t>
      </w:r>
      <w:r>
        <w:rPr>
          <w:spacing w:val="-4"/>
        </w:rPr>
        <w:t>systems</w:t>
      </w:r>
      <w:r>
        <w:rPr>
          <w:spacing w:val="-8"/>
        </w:rPr>
        <w:t xml:space="preserve"> </w:t>
      </w:r>
      <w:r>
        <w:rPr>
          <w:spacing w:val="-4"/>
        </w:rPr>
        <w:t>require</w:t>
      </w:r>
      <w:r>
        <w:rPr>
          <w:spacing w:val="-8"/>
        </w:rPr>
        <w:t xml:space="preserve"> </w:t>
      </w:r>
      <w:r>
        <w:rPr>
          <w:spacing w:val="-4"/>
        </w:rPr>
        <w:t xml:space="preserve">overly </w:t>
      </w:r>
      <w:r>
        <w:t xml:space="preserve">complicated and often impractical reward functions to synthesize the desired </w:t>
      </w:r>
      <w:r>
        <w:rPr>
          <w:spacing w:val="-2"/>
        </w:rPr>
        <w:t>behavior</w:t>
      </w:r>
      <w:r>
        <w:rPr>
          <w:spacing w:val="-5"/>
        </w:rPr>
        <w:t xml:space="preserve"> </w:t>
      </w:r>
      <w:r>
        <w:rPr>
          <w:spacing w:val="-2"/>
        </w:rPr>
        <w:t>and</w:t>
      </w:r>
      <w:r>
        <w:rPr>
          <w:spacing w:val="-5"/>
        </w:rPr>
        <w:t xml:space="preserve"> </w:t>
      </w:r>
      <w:r>
        <w:rPr>
          <w:spacing w:val="-2"/>
        </w:rPr>
        <w:t>are</w:t>
      </w:r>
      <w:r>
        <w:rPr>
          <w:spacing w:val="-5"/>
        </w:rPr>
        <w:t xml:space="preserve"> </w:t>
      </w:r>
      <w:r>
        <w:rPr>
          <w:spacing w:val="-2"/>
        </w:rPr>
        <w:t>subject</w:t>
      </w:r>
      <w:r>
        <w:rPr>
          <w:spacing w:val="-5"/>
        </w:rPr>
        <w:t xml:space="preserve"> </w:t>
      </w:r>
      <w:r>
        <w:rPr>
          <w:spacing w:val="-2"/>
        </w:rPr>
        <w:t>to</w:t>
      </w:r>
      <w:r>
        <w:rPr>
          <w:spacing w:val="-5"/>
        </w:rPr>
        <w:t xml:space="preserve"> </w:t>
      </w:r>
      <w:r>
        <w:rPr>
          <w:spacing w:val="-2"/>
        </w:rPr>
        <w:t>an</w:t>
      </w:r>
      <w:r>
        <w:rPr>
          <w:spacing w:val="-5"/>
        </w:rPr>
        <w:t xml:space="preserve"> </w:t>
      </w:r>
      <w:r>
        <w:rPr>
          <w:spacing w:val="-2"/>
        </w:rPr>
        <w:t>excessive</w:t>
      </w:r>
      <w:r>
        <w:rPr>
          <w:spacing w:val="-5"/>
        </w:rPr>
        <w:t xml:space="preserve"> </w:t>
      </w:r>
      <w:r>
        <w:rPr>
          <w:spacing w:val="-2"/>
        </w:rPr>
        <w:t>amount</w:t>
      </w:r>
      <w:r>
        <w:rPr>
          <w:spacing w:val="-5"/>
        </w:rPr>
        <w:t xml:space="preserve"> </w:t>
      </w:r>
      <w:r>
        <w:rPr>
          <w:spacing w:val="-2"/>
        </w:rPr>
        <w:t>of</w:t>
      </w:r>
      <w:r>
        <w:rPr>
          <w:spacing w:val="-5"/>
        </w:rPr>
        <w:t xml:space="preserve"> </w:t>
      </w:r>
      <w:r>
        <w:rPr>
          <w:spacing w:val="-2"/>
        </w:rPr>
        <w:t>operational</w:t>
      </w:r>
      <w:r>
        <w:rPr>
          <w:spacing w:val="-5"/>
        </w:rPr>
        <w:t xml:space="preserve"> </w:t>
      </w:r>
      <w:r>
        <w:rPr>
          <w:spacing w:val="-2"/>
        </w:rPr>
        <w:t>and</w:t>
      </w:r>
      <w:r>
        <w:rPr>
          <w:spacing w:val="-5"/>
        </w:rPr>
        <w:t xml:space="preserve"> </w:t>
      </w:r>
      <w:r>
        <w:rPr>
          <w:spacing w:val="-2"/>
        </w:rPr>
        <w:t xml:space="preserve">contingency </w:t>
      </w:r>
      <w:r>
        <w:t>scenarios. In</w:t>
      </w:r>
      <w:r>
        <w:rPr>
          <w:spacing w:val="-7"/>
        </w:rPr>
        <w:t xml:space="preserve"> </w:t>
      </w:r>
      <w:r>
        <w:t>such</w:t>
      </w:r>
      <w:r>
        <w:rPr>
          <w:spacing w:val="-7"/>
        </w:rPr>
        <w:t xml:space="preserve"> </w:t>
      </w:r>
      <w:r>
        <w:t>applications,</w:t>
      </w:r>
      <w:r>
        <w:rPr>
          <w:spacing w:val="-7"/>
        </w:rPr>
        <w:t xml:space="preserve"> </w:t>
      </w:r>
      <w:r>
        <w:t>the</w:t>
      </w:r>
      <w:r>
        <w:rPr>
          <w:spacing w:val="-7"/>
        </w:rPr>
        <w:t xml:space="preserve"> </w:t>
      </w:r>
      <w:r>
        <w:t>typically</w:t>
      </w:r>
      <w:r>
        <w:rPr>
          <w:spacing w:val="-7"/>
        </w:rPr>
        <w:t xml:space="preserve"> </w:t>
      </w:r>
      <w:r>
        <w:t>poor</w:t>
      </w:r>
      <w:r>
        <w:rPr>
          <w:spacing w:val="-7"/>
        </w:rPr>
        <w:t xml:space="preserve"> </w:t>
      </w:r>
      <w:r>
        <w:t>data</w:t>
      </w:r>
      <w:r>
        <w:rPr>
          <w:spacing w:val="-7"/>
        </w:rPr>
        <w:t xml:space="preserve"> </w:t>
      </w:r>
      <w:r>
        <w:t>efficiency</w:t>
      </w:r>
      <w:r>
        <w:rPr>
          <w:spacing w:val="-7"/>
        </w:rPr>
        <w:t xml:space="preserve"> </w:t>
      </w:r>
      <w:r>
        <w:t>and</w:t>
      </w:r>
      <w:r>
        <w:rPr>
          <w:spacing w:val="-7"/>
        </w:rPr>
        <w:t xml:space="preserve"> </w:t>
      </w:r>
      <w:r>
        <w:t>failure</w:t>
      </w:r>
      <w:r>
        <w:rPr>
          <w:spacing w:val="-6"/>
        </w:rPr>
        <w:t xml:space="preserve"> </w:t>
      </w:r>
      <w:r>
        <w:t>to generalize beyond their training regime pose additional obstacles to the wide adoption of learning algorithms.</w:t>
      </w:r>
    </w:p>
    <w:p w14:paraId="456C96B8" w14:textId="77777777" w:rsidR="00835CA1" w:rsidRDefault="00835CA1" w:rsidP="00835CA1">
      <w:pPr>
        <w:pStyle w:val="BodyText"/>
        <w:spacing w:before="7" w:line="252" w:lineRule="auto"/>
        <w:ind w:left="955" w:right="957" w:firstLine="298"/>
        <w:jc w:val="both"/>
      </w:pPr>
      <w:r>
        <w:rPr>
          <w:spacing w:val="-4"/>
        </w:rPr>
        <w:t xml:space="preserve">The above challenges raise two fundamental questions in integrating learning </w:t>
      </w:r>
      <w:r>
        <w:t>in engineering systems:</w:t>
      </w:r>
      <w:r>
        <w:rPr>
          <w:spacing w:val="40"/>
        </w:rPr>
        <w:t xml:space="preserve"> </w:t>
      </w:r>
      <w:r>
        <w:t>How do we build complex engineering systems we can trust?</w:t>
      </w:r>
      <w:r>
        <w:rPr>
          <w:spacing w:val="40"/>
        </w:rPr>
        <w:t xml:space="preserve"> </w:t>
      </w:r>
      <w:r>
        <w:t xml:space="preserve">And, how can we get guidance from that to reliably integrate learning artifacts into engineering systems and, in particular, into networked </w:t>
      </w:r>
      <w:r>
        <w:rPr>
          <w:spacing w:val="-2"/>
        </w:rPr>
        <w:t>systems?</w:t>
      </w:r>
      <w:r>
        <w:rPr>
          <w:spacing w:val="4"/>
        </w:rPr>
        <w:t xml:space="preserve"> </w:t>
      </w:r>
      <w:r>
        <w:rPr>
          <w:spacing w:val="-2"/>
        </w:rPr>
        <w:t>Engineering</w:t>
      </w:r>
      <w:r>
        <w:rPr>
          <w:spacing w:val="-9"/>
        </w:rPr>
        <w:t xml:space="preserve"> </w:t>
      </w:r>
      <w:r>
        <w:rPr>
          <w:spacing w:val="-2"/>
        </w:rPr>
        <w:t>design</w:t>
      </w:r>
      <w:r>
        <w:rPr>
          <w:spacing w:val="-9"/>
        </w:rPr>
        <w:t xml:space="preserve"> </w:t>
      </w:r>
      <w:r>
        <w:rPr>
          <w:spacing w:val="-2"/>
        </w:rPr>
        <w:t>principles</w:t>
      </w:r>
      <w:r>
        <w:rPr>
          <w:spacing w:val="-9"/>
        </w:rPr>
        <w:t xml:space="preserve"> </w:t>
      </w:r>
      <w:r>
        <w:rPr>
          <w:spacing w:val="-2"/>
        </w:rPr>
        <w:t>have</w:t>
      </w:r>
      <w:r>
        <w:rPr>
          <w:spacing w:val="-9"/>
        </w:rPr>
        <w:t xml:space="preserve"> </w:t>
      </w:r>
      <w:r>
        <w:rPr>
          <w:spacing w:val="-2"/>
        </w:rPr>
        <w:t>long</w:t>
      </w:r>
      <w:r>
        <w:rPr>
          <w:spacing w:val="-9"/>
        </w:rPr>
        <w:t xml:space="preserve"> </w:t>
      </w:r>
      <w:r>
        <w:rPr>
          <w:spacing w:val="-2"/>
        </w:rPr>
        <w:t>prescribed</w:t>
      </w:r>
      <w:r>
        <w:rPr>
          <w:spacing w:val="-9"/>
        </w:rPr>
        <w:t xml:space="preserve"> </w:t>
      </w:r>
      <w:r>
        <w:rPr>
          <w:spacing w:val="-2"/>
        </w:rPr>
        <w:t>system</w:t>
      </w:r>
      <w:r>
        <w:rPr>
          <w:spacing w:val="-9"/>
        </w:rPr>
        <w:t xml:space="preserve"> </w:t>
      </w:r>
      <w:r>
        <w:rPr>
          <w:spacing w:val="-2"/>
        </w:rPr>
        <w:t xml:space="preserve">modularity </w:t>
      </w:r>
      <w:r>
        <w:t>to reduce the complexity of individual subsystems.</w:t>
      </w:r>
      <w:r>
        <w:rPr>
          <w:spacing w:val="40"/>
        </w:rPr>
        <w:t xml:space="preserve"> </w:t>
      </w:r>
      <w:r>
        <w:t xml:space="preserve">By creating well-defined </w:t>
      </w:r>
      <w:r>
        <w:rPr>
          <w:spacing w:val="-2"/>
        </w:rPr>
        <w:t xml:space="preserve">interfaces between subsystems, system-level requirements may be decomposed </w:t>
      </w:r>
      <w:r>
        <w:t>into component-level ones.</w:t>
      </w:r>
      <w:r>
        <w:rPr>
          <w:spacing w:val="40"/>
        </w:rPr>
        <w:t xml:space="preserve"> </w:t>
      </w:r>
      <w:r>
        <w:t xml:space="preserve">Conversely, each component may be developed </w:t>
      </w:r>
      <w:r>
        <w:rPr>
          <w:spacing w:val="-2"/>
        </w:rPr>
        <w:t>and</w:t>
      </w:r>
      <w:r>
        <w:rPr>
          <w:spacing w:val="-6"/>
        </w:rPr>
        <w:t xml:space="preserve"> </w:t>
      </w:r>
      <w:r>
        <w:rPr>
          <w:spacing w:val="-2"/>
        </w:rPr>
        <w:t>tested</w:t>
      </w:r>
      <w:r>
        <w:rPr>
          <w:spacing w:val="-5"/>
        </w:rPr>
        <w:t xml:space="preserve"> </w:t>
      </w:r>
      <w:r>
        <w:rPr>
          <w:spacing w:val="-2"/>
        </w:rPr>
        <w:t>independently,</w:t>
      </w:r>
      <w:r>
        <w:rPr>
          <w:spacing w:val="-5"/>
        </w:rPr>
        <w:t xml:space="preserve"> </w:t>
      </w:r>
      <w:r>
        <w:rPr>
          <w:spacing w:val="-2"/>
        </w:rPr>
        <w:t>and</w:t>
      </w:r>
      <w:r>
        <w:rPr>
          <w:spacing w:val="-5"/>
        </w:rPr>
        <w:t xml:space="preserve"> </w:t>
      </w:r>
      <w:r>
        <w:rPr>
          <w:spacing w:val="-2"/>
        </w:rPr>
        <w:t>the</w:t>
      </w:r>
      <w:r>
        <w:rPr>
          <w:spacing w:val="-5"/>
        </w:rPr>
        <w:t xml:space="preserve"> </w:t>
      </w:r>
      <w:r>
        <w:rPr>
          <w:spacing w:val="-2"/>
        </w:rPr>
        <w:t>satisfaction</w:t>
      </w:r>
      <w:r>
        <w:rPr>
          <w:spacing w:val="-6"/>
        </w:rPr>
        <w:t xml:space="preserve"> </w:t>
      </w:r>
      <w:r>
        <w:rPr>
          <w:spacing w:val="-2"/>
        </w:rPr>
        <w:t>of</w:t>
      </w:r>
      <w:r>
        <w:rPr>
          <w:spacing w:val="-5"/>
        </w:rPr>
        <w:t xml:space="preserve"> </w:t>
      </w:r>
      <w:r>
        <w:rPr>
          <w:spacing w:val="-2"/>
        </w:rPr>
        <w:t>component-level</w:t>
      </w:r>
      <w:r>
        <w:rPr>
          <w:spacing w:val="-5"/>
        </w:rPr>
        <w:t xml:space="preserve"> </w:t>
      </w:r>
      <w:r>
        <w:rPr>
          <w:spacing w:val="-2"/>
        </w:rPr>
        <w:t>requirements</w:t>
      </w:r>
    </w:p>
    <w:p w14:paraId="71DEE762"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0F5F92F1" w14:textId="77777777" w:rsidR="00835CA1" w:rsidRDefault="00835CA1" w:rsidP="00835CA1">
      <w:pPr>
        <w:pStyle w:val="BodyText"/>
      </w:pPr>
    </w:p>
    <w:p w14:paraId="6094D03C" w14:textId="77777777" w:rsidR="00835CA1" w:rsidRDefault="00835CA1" w:rsidP="00835CA1">
      <w:pPr>
        <w:pStyle w:val="BodyText"/>
      </w:pPr>
    </w:p>
    <w:p w14:paraId="48057FD6" w14:textId="77777777" w:rsidR="00835CA1" w:rsidRDefault="00835CA1" w:rsidP="00835CA1">
      <w:pPr>
        <w:pStyle w:val="BodyText"/>
        <w:spacing w:before="1"/>
      </w:pPr>
    </w:p>
    <w:p w14:paraId="1606201E" w14:textId="77777777" w:rsidR="00835CA1" w:rsidRDefault="00835CA1" w:rsidP="00835CA1">
      <w:pPr>
        <w:spacing w:line="240" w:lineRule="exact"/>
        <w:ind w:left="939" w:right="930" w:firstLine="15"/>
        <w:jc w:val="both"/>
        <w:rPr>
          <w:rFonts w:ascii="Palatino Linotype"/>
          <w:i/>
          <w:sz w:val="20"/>
        </w:rPr>
      </w:pPr>
      <w:r>
        <w:rPr>
          <w:sz w:val="20"/>
        </w:rPr>
        <w:t>may then be used to assure compliance with the system-level requirements. Additionally,</w:t>
      </w:r>
      <w:r>
        <w:rPr>
          <w:spacing w:val="-10"/>
          <w:sz w:val="20"/>
        </w:rPr>
        <w:t xml:space="preserve"> </w:t>
      </w:r>
      <w:r>
        <w:rPr>
          <w:sz w:val="20"/>
        </w:rPr>
        <w:t>such</w:t>
      </w:r>
      <w:r>
        <w:rPr>
          <w:spacing w:val="-10"/>
          <w:sz w:val="20"/>
        </w:rPr>
        <w:t xml:space="preserve"> </w:t>
      </w:r>
      <w:r>
        <w:rPr>
          <w:sz w:val="20"/>
        </w:rPr>
        <w:t>compositionality</w:t>
      </w:r>
      <w:r>
        <w:rPr>
          <w:spacing w:val="-10"/>
          <w:sz w:val="20"/>
        </w:rPr>
        <w:t xml:space="preserve"> </w:t>
      </w:r>
      <w:r>
        <w:rPr>
          <w:sz w:val="20"/>
        </w:rPr>
        <w:t>has</w:t>
      </w:r>
      <w:r>
        <w:rPr>
          <w:spacing w:val="-10"/>
          <w:sz w:val="20"/>
        </w:rPr>
        <w:t xml:space="preserve"> </w:t>
      </w:r>
      <w:r>
        <w:rPr>
          <w:sz w:val="20"/>
        </w:rPr>
        <w:t>the</w:t>
      </w:r>
      <w:r>
        <w:rPr>
          <w:spacing w:val="-10"/>
          <w:sz w:val="20"/>
        </w:rPr>
        <w:t xml:space="preserve"> </w:t>
      </w:r>
      <w:r>
        <w:rPr>
          <w:sz w:val="20"/>
        </w:rPr>
        <w:t>potential</w:t>
      </w:r>
      <w:r>
        <w:rPr>
          <w:spacing w:val="-10"/>
          <w:sz w:val="20"/>
        </w:rPr>
        <w:t xml:space="preserve"> </w:t>
      </w:r>
      <w:r>
        <w:rPr>
          <w:sz w:val="20"/>
        </w:rPr>
        <w:t>to</w:t>
      </w:r>
      <w:r>
        <w:rPr>
          <w:spacing w:val="-10"/>
          <w:sz w:val="20"/>
        </w:rPr>
        <w:t xml:space="preserve"> </w:t>
      </w:r>
      <w:r>
        <w:rPr>
          <w:sz w:val="20"/>
        </w:rPr>
        <w:t>improve</w:t>
      </w:r>
      <w:r>
        <w:rPr>
          <w:spacing w:val="-10"/>
          <w:sz w:val="20"/>
        </w:rPr>
        <w:t xml:space="preserve"> </w:t>
      </w:r>
      <w:r>
        <w:rPr>
          <w:sz w:val="20"/>
        </w:rPr>
        <w:t>data</w:t>
      </w:r>
      <w:r>
        <w:rPr>
          <w:spacing w:val="-10"/>
          <w:sz w:val="20"/>
        </w:rPr>
        <w:t xml:space="preserve"> </w:t>
      </w:r>
      <w:r>
        <w:rPr>
          <w:sz w:val="20"/>
        </w:rPr>
        <w:t>efficiency and</w:t>
      </w:r>
      <w:r>
        <w:rPr>
          <w:spacing w:val="-5"/>
          <w:sz w:val="20"/>
        </w:rPr>
        <w:t xml:space="preserve"> </w:t>
      </w:r>
      <w:r>
        <w:rPr>
          <w:sz w:val="20"/>
        </w:rPr>
        <w:t>enable</w:t>
      </w:r>
      <w:r>
        <w:rPr>
          <w:spacing w:val="-5"/>
          <w:sz w:val="20"/>
        </w:rPr>
        <w:t xml:space="preserve"> </w:t>
      </w:r>
      <w:r>
        <w:rPr>
          <w:sz w:val="20"/>
        </w:rPr>
        <w:t>the</w:t>
      </w:r>
      <w:r>
        <w:rPr>
          <w:spacing w:val="-5"/>
          <w:sz w:val="20"/>
        </w:rPr>
        <w:t xml:space="preserve"> </w:t>
      </w:r>
      <w:r>
        <w:rPr>
          <w:sz w:val="20"/>
        </w:rPr>
        <w:t>reuse</w:t>
      </w:r>
      <w:r>
        <w:rPr>
          <w:spacing w:val="-5"/>
          <w:sz w:val="20"/>
        </w:rPr>
        <w:t xml:space="preserve"> </w:t>
      </w:r>
      <w:r>
        <w:rPr>
          <w:sz w:val="20"/>
        </w:rPr>
        <w:t>of</w:t>
      </w:r>
      <w:r>
        <w:rPr>
          <w:spacing w:val="-5"/>
          <w:sz w:val="20"/>
        </w:rPr>
        <w:t xml:space="preserve"> </w:t>
      </w:r>
      <w:r>
        <w:rPr>
          <w:sz w:val="20"/>
        </w:rPr>
        <w:t>subsystems</w:t>
      </w:r>
      <w:r>
        <w:rPr>
          <w:spacing w:val="-5"/>
          <w:sz w:val="20"/>
        </w:rPr>
        <w:t xml:space="preserve"> </w:t>
      </w:r>
      <w:r>
        <w:rPr>
          <w:sz w:val="20"/>
        </w:rPr>
        <w:t>outside</w:t>
      </w:r>
      <w:r>
        <w:rPr>
          <w:spacing w:val="-5"/>
          <w:sz w:val="20"/>
        </w:rPr>
        <w:t xml:space="preserve"> </w:t>
      </w:r>
      <w:r>
        <w:rPr>
          <w:sz w:val="20"/>
        </w:rPr>
        <w:t>the</w:t>
      </w:r>
      <w:r>
        <w:rPr>
          <w:spacing w:val="-5"/>
          <w:sz w:val="20"/>
        </w:rPr>
        <w:t xml:space="preserve"> </w:t>
      </w:r>
      <w:r>
        <w:rPr>
          <w:sz w:val="20"/>
        </w:rPr>
        <w:t>intended</w:t>
      </w:r>
      <w:r>
        <w:rPr>
          <w:spacing w:val="-5"/>
          <w:sz w:val="20"/>
        </w:rPr>
        <w:t xml:space="preserve"> </w:t>
      </w:r>
      <w:r>
        <w:rPr>
          <w:sz w:val="20"/>
        </w:rPr>
        <w:t>context</w:t>
      </w:r>
      <w:r>
        <w:rPr>
          <w:spacing w:val="-5"/>
          <w:sz w:val="20"/>
        </w:rPr>
        <w:t xml:space="preserve"> </w:t>
      </w:r>
      <w:r>
        <w:rPr>
          <w:sz w:val="20"/>
        </w:rPr>
        <w:t>for</w:t>
      </w:r>
      <w:r>
        <w:rPr>
          <w:spacing w:val="-5"/>
          <w:sz w:val="20"/>
        </w:rPr>
        <w:t xml:space="preserve"> </w:t>
      </w:r>
      <w:r>
        <w:rPr>
          <w:sz w:val="20"/>
        </w:rPr>
        <w:t>the</w:t>
      </w:r>
      <w:r>
        <w:rPr>
          <w:spacing w:val="-5"/>
          <w:sz w:val="20"/>
        </w:rPr>
        <w:t xml:space="preserve"> </w:t>
      </w:r>
      <w:r>
        <w:rPr>
          <w:sz w:val="20"/>
        </w:rPr>
        <w:t>overall system.</w:t>
      </w:r>
      <w:r>
        <w:rPr>
          <w:spacing w:val="40"/>
          <w:sz w:val="20"/>
        </w:rPr>
        <w:t xml:space="preserve"> </w:t>
      </w:r>
      <w:r>
        <w:rPr>
          <w:rFonts w:ascii="Palatino Linotype"/>
          <w:i/>
          <w:sz w:val="20"/>
        </w:rPr>
        <w:t>Incorporating such compositionality into the training and implementation</w:t>
      </w:r>
      <w:r>
        <w:rPr>
          <w:rFonts w:ascii="Palatino Linotype"/>
          <w:i/>
          <w:spacing w:val="80"/>
          <w:sz w:val="20"/>
        </w:rPr>
        <w:t xml:space="preserve"> </w:t>
      </w:r>
      <w:r>
        <w:rPr>
          <w:rFonts w:ascii="Palatino Linotype"/>
          <w:i/>
          <w:sz w:val="20"/>
        </w:rPr>
        <w:t>of</w:t>
      </w:r>
      <w:r>
        <w:rPr>
          <w:rFonts w:ascii="Palatino Linotype"/>
          <w:i/>
          <w:spacing w:val="40"/>
          <w:sz w:val="20"/>
        </w:rPr>
        <w:t xml:space="preserve"> </w:t>
      </w:r>
      <w:r>
        <w:rPr>
          <w:rFonts w:ascii="Palatino Linotype"/>
          <w:i/>
          <w:sz w:val="20"/>
        </w:rPr>
        <w:t>learning</w:t>
      </w:r>
      <w:r>
        <w:rPr>
          <w:rFonts w:ascii="Palatino Linotype"/>
          <w:i/>
          <w:spacing w:val="40"/>
          <w:sz w:val="20"/>
        </w:rPr>
        <w:t xml:space="preserve"> </w:t>
      </w:r>
      <w:r>
        <w:rPr>
          <w:rFonts w:ascii="Palatino Linotype"/>
          <w:i/>
          <w:sz w:val="20"/>
        </w:rPr>
        <w:t>artifacts</w:t>
      </w:r>
      <w:r>
        <w:rPr>
          <w:rFonts w:ascii="Palatino Linotype"/>
          <w:i/>
          <w:spacing w:val="40"/>
          <w:sz w:val="20"/>
        </w:rPr>
        <w:t xml:space="preserve"> </w:t>
      </w:r>
      <w:r>
        <w:rPr>
          <w:rFonts w:ascii="Palatino Linotype"/>
          <w:i/>
          <w:sz w:val="20"/>
        </w:rPr>
        <w:t>is</w:t>
      </w:r>
      <w:r>
        <w:rPr>
          <w:rFonts w:ascii="Palatino Linotype"/>
          <w:i/>
          <w:spacing w:val="40"/>
          <w:sz w:val="20"/>
        </w:rPr>
        <w:t xml:space="preserve"> </w:t>
      </w:r>
      <w:r>
        <w:rPr>
          <w:rFonts w:ascii="Palatino Linotype"/>
          <w:i/>
          <w:sz w:val="20"/>
        </w:rPr>
        <w:t>a</w:t>
      </w:r>
      <w:r>
        <w:rPr>
          <w:rFonts w:ascii="Palatino Linotype"/>
          <w:i/>
          <w:spacing w:val="40"/>
          <w:sz w:val="20"/>
        </w:rPr>
        <w:t xml:space="preserve"> </w:t>
      </w:r>
      <w:r>
        <w:rPr>
          <w:rFonts w:ascii="Palatino Linotype"/>
          <w:i/>
          <w:sz w:val="20"/>
        </w:rPr>
        <w:t>crucial</w:t>
      </w:r>
      <w:r>
        <w:rPr>
          <w:rFonts w:ascii="Palatino Linotype"/>
          <w:i/>
          <w:spacing w:val="40"/>
          <w:sz w:val="20"/>
        </w:rPr>
        <w:t xml:space="preserve"> </w:t>
      </w:r>
      <w:r>
        <w:rPr>
          <w:rFonts w:ascii="Palatino Linotype"/>
          <w:i/>
          <w:sz w:val="20"/>
        </w:rPr>
        <w:t>step</w:t>
      </w:r>
      <w:r>
        <w:rPr>
          <w:rFonts w:ascii="Palatino Linotype"/>
          <w:i/>
          <w:spacing w:val="40"/>
          <w:sz w:val="20"/>
        </w:rPr>
        <w:t xml:space="preserve"> </w:t>
      </w:r>
      <w:r>
        <w:rPr>
          <w:rFonts w:ascii="Palatino Linotype"/>
          <w:i/>
          <w:sz w:val="20"/>
        </w:rPr>
        <w:t>toward</w:t>
      </w:r>
      <w:r>
        <w:rPr>
          <w:rFonts w:ascii="Palatino Linotype"/>
          <w:i/>
          <w:spacing w:val="40"/>
          <w:sz w:val="20"/>
        </w:rPr>
        <w:t xml:space="preserve"> </w:t>
      </w:r>
      <w:r>
        <w:rPr>
          <w:rFonts w:ascii="Palatino Linotype"/>
          <w:i/>
          <w:sz w:val="20"/>
        </w:rPr>
        <w:t>widespread</w:t>
      </w:r>
      <w:r>
        <w:rPr>
          <w:rFonts w:ascii="Palatino Linotype"/>
          <w:i/>
          <w:spacing w:val="40"/>
          <w:sz w:val="20"/>
        </w:rPr>
        <w:t xml:space="preserve"> </w:t>
      </w:r>
      <w:r>
        <w:rPr>
          <w:rFonts w:ascii="Palatino Linotype"/>
          <w:i/>
          <w:sz w:val="20"/>
        </w:rPr>
        <w:t>deployment.</w:t>
      </w:r>
    </w:p>
    <w:p w14:paraId="040ADD8B" w14:textId="77777777" w:rsidR="00835CA1" w:rsidRDefault="00835CA1" w:rsidP="00835CA1">
      <w:pPr>
        <w:pStyle w:val="BodyText"/>
        <w:spacing w:before="3"/>
        <w:rPr>
          <w:rFonts w:ascii="Palatino Linotype"/>
          <w:i/>
          <w:sz w:val="21"/>
        </w:rPr>
      </w:pPr>
    </w:p>
    <w:p w14:paraId="2FE1CB47" w14:textId="77777777" w:rsidR="00835CA1" w:rsidRDefault="00835CA1" w:rsidP="00835CA1">
      <w:pPr>
        <w:pStyle w:val="ListParagraph"/>
        <w:numPr>
          <w:ilvl w:val="1"/>
          <w:numId w:val="56"/>
        </w:numPr>
        <w:tabs>
          <w:tab w:val="left" w:pos="1568"/>
        </w:tabs>
        <w:rPr>
          <w:b/>
          <w:sz w:val="24"/>
        </w:rPr>
      </w:pPr>
      <w:bookmarkStart w:id="35" w:name="Gaps_and_challenges_in_compositionality_"/>
      <w:bookmarkStart w:id="36" w:name="_bookmark19"/>
      <w:bookmarkEnd w:id="35"/>
      <w:bookmarkEnd w:id="36"/>
      <w:r>
        <w:rPr>
          <w:b/>
          <w:spacing w:val="-8"/>
          <w:sz w:val="24"/>
        </w:rPr>
        <w:t>Gaps</w:t>
      </w:r>
      <w:r>
        <w:rPr>
          <w:b/>
          <w:spacing w:val="2"/>
          <w:sz w:val="24"/>
        </w:rPr>
        <w:t xml:space="preserve"> </w:t>
      </w:r>
      <w:r>
        <w:rPr>
          <w:b/>
          <w:spacing w:val="-8"/>
          <w:sz w:val="24"/>
        </w:rPr>
        <w:t>and</w:t>
      </w:r>
      <w:r>
        <w:rPr>
          <w:b/>
          <w:spacing w:val="3"/>
          <w:sz w:val="24"/>
        </w:rPr>
        <w:t xml:space="preserve"> </w:t>
      </w:r>
      <w:r>
        <w:rPr>
          <w:b/>
          <w:spacing w:val="-8"/>
          <w:sz w:val="24"/>
        </w:rPr>
        <w:t>challenges</w:t>
      </w:r>
      <w:r>
        <w:rPr>
          <w:b/>
          <w:spacing w:val="2"/>
          <w:sz w:val="24"/>
        </w:rPr>
        <w:t xml:space="preserve"> </w:t>
      </w:r>
      <w:r>
        <w:rPr>
          <w:b/>
          <w:spacing w:val="-8"/>
          <w:sz w:val="24"/>
        </w:rPr>
        <w:t>in</w:t>
      </w:r>
      <w:r>
        <w:rPr>
          <w:b/>
          <w:spacing w:val="3"/>
          <w:sz w:val="24"/>
        </w:rPr>
        <w:t xml:space="preserve"> </w:t>
      </w:r>
      <w:r>
        <w:rPr>
          <w:b/>
          <w:spacing w:val="-8"/>
          <w:sz w:val="24"/>
        </w:rPr>
        <w:t>compositionality</w:t>
      </w:r>
      <w:r>
        <w:rPr>
          <w:b/>
          <w:spacing w:val="2"/>
          <w:sz w:val="24"/>
        </w:rPr>
        <w:t xml:space="preserve"> </w:t>
      </w:r>
      <w:r>
        <w:rPr>
          <w:b/>
          <w:spacing w:val="-8"/>
          <w:sz w:val="24"/>
        </w:rPr>
        <w:t>for</w:t>
      </w:r>
      <w:r>
        <w:rPr>
          <w:b/>
          <w:spacing w:val="3"/>
          <w:sz w:val="24"/>
        </w:rPr>
        <w:t xml:space="preserve"> </w:t>
      </w:r>
      <w:r>
        <w:rPr>
          <w:b/>
          <w:spacing w:val="-8"/>
          <w:sz w:val="24"/>
        </w:rPr>
        <w:t>AI</w:t>
      </w:r>
    </w:p>
    <w:p w14:paraId="04403BF6" w14:textId="77777777" w:rsidR="00835CA1" w:rsidRDefault="00835CA1" w:rsidP="00835CA1">
      <w:pPr>
        <w:pStyle w:val="BodyText"/>
        <w:spacing w:before="132"/>
        <w:ind w:left="948"/>
        <w:jc w:val="both"/>
      </w:pPr>
      <w:r>
        <w:rPr>
          <w:spacing w:val="-2"/>
        </w:rPr>
        <w:t>The</w:t>
      </w:r>
      <w:r>
        <w:rPr>
          <w:spacing w:val="4"/>
        </w:rPr>
        <w:t xml:space="preserve"> </w:t>
      </w:r>
      <w:r>
        <w:rPr>
          <w:spacing w:val="-2"/>
        </w:rPr>
        <w:t>key</w:t>
      </w:r>
      <w:r>
        <w:rPr>
          <w:spacing w:val="4"/>
        </w:rPr>
        <w:t xml:space="preserve"> </w:t>
      </w:r>
      <w:r>
        <w:rPr>
          <w:spacing w:val="-2"/>
        </w:rPr>
        <w:t>gaps</w:t>
      </w:r>
      <w:r>
        <w:rPr>
          <w:spacing w:val="4"/>
        </w:rPr>
        <w:t xml:space="preserve"> </w:t>
      </w:r>
      <w:r>
        <w:rPr>
          <w:spacing w:val="-2"/>
        </w:rPr>
        <w:t>and</w:t>
      </w:r>
      <w:r>
        <w:rPr>
          <w:spacing w:val="4"/>
        </w:rPr>
        <w:t xml:space="preserve"> </w:t>
      </w:r>
      <w:r>
        <w:rPr>
          <w:spacing w:val="-2"/>
        </w:rPr>
        <w:t>challenges</w:t>
      </w:r>
      <w:r>
        <w:rPr>
          <w:spacing w:val="5"/>
        </w:rPr>
        <w:t xml:space="preserve"> </w:t>
      </w:r>
      <w:r>
        <w:rPr>
          <w:spacing w:val="-2"/>
        </w:rPr>
        <w:t>in</w:t>
      </w:r>
      <w:r>
        <w:rPr>
          <w:spacing w:val="4"/>
        </w:rPr>
        <w:t xml:space="preserve"> </w:t>
      </w:r>
      <w:r>
        <w:rPr>
          <w:spacing w:val="-2"/>
        </w:rPr>
        <w:t>compositionality</w:t>
      </w:r>
      <w:r>
        <w:rPr>
          <w:spacing w:val="4"/>
        </w:rPr>
        <w:t xml:space="preserve"> </w:t>
      </w:r>
      <w:r>
        <w:rPr>
          <w:spacing w:val="-4"/>
        </w:rPr>
        <w:t>are:</w:t>
      </w:r>
    </w:p>
    <w:p w14:paraId="2F4905B0" w14:textId="77777777" w:rsidR="00835CA1" w:rsidRDefault="00835CA1" w:rsidP="00835CA1">
      <w:pPr>
        <w:pStyle w:val="ListParagraph"/>
        <w:numPr>
          <w:ilvl w:val="0"/>
          <w:numId w:val="46"/>
        </w:numPr>
        <w:tabs>
          <w:tab w:val="left" w:pos="1454"/>
        </w:tabs>
        <w:spacing w:before="164" w:line="242" w:lineRule="auto"/>
        <w:ind w:right="967"/>
        <w:jc w:val="left"/>
        <w:rPr>
          <w:sz w:val="20"/>
        </w:rPr>
      </w:pPr>
      <w:r>
        <w:rPr>
          <w:spacing w:val="-4"/>
          <w:sz w:val="20"/>
        </w:rPr>
        <w:t xml:space="preserve">Lack of formal semantics for interface theories between engineering design </w:t>
      </w:r>
      <w:r>
        <w:rPr>
          <w:sz w:val="20"/>
        </w:rPr>
        <w:t>and learned components.</w:t>
      </w:r>
    </w:p>
    <w:p w14:paraId="1F6C090E" w14:textId="77777777" w:rsidR="00835CA1" w:rsidRDefault="00835CA1" w:rsidP="00835CA1">
      <w:pPr>
        <w:pStyle w:val="ListParagraph"/>
        <w:numPr>
          <w:ilvl w:val="0"/>
          <w:numId w:val="46"/>
        </w:numPr>
        <w:tabs>
          <w:tab w:val="left" w:pos="1454"/>
        </w:tabs>
        <w:spacing w:before="161"/>
        <w:jc w:val="left"/>
        <w:rPr>
          <w:sz w:val="20"/>
        </w:rPr>
      </w:pPr>
      <w:r>
        <w:rPr>
          <w:spacing w:val="-2"/>
          <w:sz w:val="20"/>
        </w:rPr>
        <w:t>Weak</w:t>
      </w:r>
      <w:r>
        <w:rPr>
          <w:spacing w:val="-1"/>
          <w:sz w:val="20"/>
        </w:rPr>
        <w:t xml:space="preserve"> </w:t>
      </w:r>
      <w:r>
        <w:rPr>
          <w:spacing w:val="-2"/>
          <w:sz w:val="20"/>
        </w:rPr>
        <w:t>modularity</w:t>
      </w:r>
      <w:r>
        <w:rPr>
          <w:spacing w:val="-1"/>
          <w:sz w:val="20"/>
        </w:rPr>
        <w:t xml:space="preserve"> </w:t>
      </w:r>
      <w:r>
        <w:rPr>
          <w:spacing w:val="-2"/>
          <w:sz w:val="20"/>
        </w:rPr>
        <w:t>and</w:t>
      </w:r>
      <w:r>
        <w:rPr>
          <w:spacing w:val="-1"/>
          <w:sz w:val="20"/>
        </w:rPr>
        <w:t xml:space="preserve"> </w:t>
      </w:r>
      <w:r>
        <w:rPr>
          <w:spacing w:val="-2"/>
          <w:sz w:val="20"/>
        </w:rPr>
        <w:t>interroperability</w:t>
      </w:r>
      <w:r>
        <w:rPr>
          <w:spacing w:val="-1"/>
          <w:sz w:val="20"/>
        </w:rPr>
        <w:t xml:space="preserve"> </w:t>
      </w:r>
      <w:r>
        <w:rPr>
          <w:spacing w:val="-2"/>
          <w:sz w:val="20"/>
        </w:rPr>
        <w:t>between</w:t>
      </w:r>
      <w:r>
        <w:rPr>
          <w:sz w:val="20"/>
        </w:rPr>
        <w:t xml:space="preserve"> </w:t>
      </w:r>
      <w:r>
        <w:rPr>
          <w:spacing w:val="-2"/>
          <w:sz w:val="20"/>
        </w:rPr>
        <w:t>learned</w:t>
      </w:r>
      <w:r>
        <w:rPr>
          <w:spacing w:val="-1"/>
          <w:sz w:val="20"/>
        </w:rPr>
        <w:t xml:space="preserve"> </w:t>
      </w:r>
      <w:r>
        <w:rPr>
          <w:spacing w:val="-2"/>
          <w:sz w:val="20"/>
        </w:rPr>
        <w:t>components.</w:t>
      </w:r>
    </w:p>
    <w:p w14:paraId="0EA428F1" w14:textId="77777777" w:rsidR="00835CA1" w:rsidRDefault="00835CA1" w:rsidP="00835CA1">
      <w:pPr>
        <w:pStyle w:val="ListParagraph"/>
        <w:numPr>
          <w:ilvl w:val="0"/>
          <w:numId w:val="46"/>
        </w:numPr>
        <w:tabs>
          <w:tab w:val="left" w:pos="1454"/>
        </w:tabs>
        <w:spacing w:before="155"/>
        <w:jc w:val="left"/>
        <w:rPr>
          <w:sz w:val="20"/>
        </w:rPr>
      </w:pPr>
      <w:r>
        <w:rPr>
          <w:sz w:val="20"/>
        </w:rPr>
        <w:t>Scarcity</w:t>
      </w:r>
      <w:r>
        <w:rPr>
          <w:spacing w:val="-5"/>
          <w:sz w:val="20"/>
        </w:rPr>
        <w:t xml:space="preserve"> </w:t>
      </w:r>
      <w:r>
        <w:rPr>
          <w:sz w:val="20"/>
        </w:rPr>
        <w:t>of</w:t>
      </w:r>
      <w:r>
        <w:rPr>
          <w:spacing w:val="-5"/>
          <w:sz w:val="20"/>
        </w:rPr>
        <w:t xml:space="preserve"> </w:t>
      </w:r>
      <w:r>
        <w:rPr>
          <w:sz w:val="20"/>
        </w:rPr>
        <w:t>methods</w:t>
      </w:r>
      <w:r>
        <w:rPr>
          <w:spacing w:val="-4"/>
          <w:sz w:val="20"/>
        </w:rPr>
        <w:t xml:space="preserve"> </w:t>
      </w:r>
      <w:r>
        <w:rPr>
          <w:sz w:val="20"/>
        </w:rPr>
        <w:t>and</w:t>
      </w:r>
      <w:r>
        <w:rPr>
          <w:spacing w:val="-5"/>
          <w:sz w:val="20"/>
        </w:rPr>
        <w:t xml:space="preserve"> </w:t>
      </w:r>
      <w:r>
        <w:rPr>
          <w:sz w:val="20"/>
        </w:rPr>
        <w:t>tools</w:t>
      </w:r>
      <w:r>
        <w:rPr>
          <w:spacing w:val="-4"/>
          <w:sz w:val="20"/>
        </w:rPr>
        <w:t xml:space="preserve"> </w:t>
      </w:r>
      <w:r>
        <w:rPr>
          <w:sz w:val="20"/>
        </w:rPr>
        <w:t>that</w:t>
      </w:r>
      <w:r>
        <w:rPr>
          <w:spacing w:val="-5"/>
          <w:sz w:val="20"/>
        </w:rPr>
        <w:t xml:space="preserve"> </w:t>
      </w:r>
      <w:r>
        <w:rPr>
          <w:sz w:val="20"/>
        </w:rPr>
        <w:t>compositionally</w:t>
      </w:r>
      <w:r>
        <w:rPr>
          <w:spacing w:val="-5"/>
          <w:sz w:val="20"/>
        </w:rPr>
        <w:t xml:space="preserve"> </w:t>
      </w:r>
      <w:r>
        <w:rPr>
          <w:sz w:val="20"/>
        </w:rPr>
        <w:t>verify</w:t>
      </w:r>
      <w:r>
        <w:rPr>
          <w:spacing w:val="-4"/>
          <w:sz w:val="20"/>
        </w:rPr>
        <w:t xml:space="preserve"> </w:t>
      </w:r>
      <w:r>
        <w:rPr>
          <w:sz w:val="20"/>
        </w:rPr>
        <w:t>system</w:t>
      </w:r>
      <w:r>
        <w:rPr>
          <w:spacing w:val="-5"/>
          <w:sz w:val="20"/>
        </w:rPr>
        <w:t xml:space="preserve"> </w:t>
      </w:r>
      <w:r>
        <w:rPr>
          <w:spacing w:val="-2"/>
          <w:sz w:val="20"/>
        </w:rPr>
        <w:t>designs.</w:t>
      </w:r>
    </w:p>
    <w:p w14:paraId="4AC36AA2" w14:textId="77777777" w:rsidR="00835CA1" w:rsidRDefault="00835CA1" w:rsidP="00835CA1">
      <w:pPr>
        <w:pStyle w:val="ListParagraph"/>
        <w:numPr>
          <w:ilvl w:val="0"/>
          <w:numId w:val="46"/>
        </w:numPr>
        <w:tabs>
          <w:tab w:val="left" w:pos="1454"/>
        </w:tabs>
        <w:spacing w:before="154"/>
        <w:jc w:val="left"/>
        <w:rPr>
          <w:sz w:val="20"/>
        </w:rPr>
      </w:pPr>
      <w:r>
        <w:rPr>
          <w:spacing w:val="-2"/>
          <w:sz w:val="20"/>
        </w:rPr>
        <w:t>Incorporating</w:t>
      </w:r>
      <w:r>
        <w:rPr>
          <w:sz w:val="20"/>
        </w:rPr>
        <w:t xml:space="preserve"> </w:t>
      </w:r>
      <w:r>
        <w:rPr>
          <w:spacing w:val="-2"/>
          <w:sz w:val="20"/>
        </w:rPr>
        <w:t>physics</w:t>
      </w:r>
      <w:r>
        <w:rPr>
          <w:sz w:val="20"/>
        </w:rPr>
        <w:t xml:space="preserve"> </w:t>
      </w:r>
      <w:r>
        <w:rPr>
          <w:spacing w:val="-2"/>
          <w:sz w:val="20"/>
        </w:rPr>
        <w:t>with</w:t>
      </w:r>
      <w:r>
        <w:rPr>
          <w:sz w:val="20"/>
        </w:rPr>
        <w:t xml:space="preserve"> </w:t>
      </w:r>
      <w:r>
        <w:rPr>
          <w:spacing w:val="-2"/>
          <w:sz w:val="20"/>
        </w:rPr>
        <w:t>learning.</w:t>
      </w:r>
    </w:p>
    <w:p w14:paraId="45DEB4D3" w14:textId="77777777" w:rsidR="00835CA1" w:rsidRDefault="00835CA1" w:rsidP="00835CA1">
      <w:pPr>
        <w:pStyle w:val="BodyText"/>
        <w:rPr>
          <w:sz w:val="25"/>
        </w:rPr>
      </w:pPr>
    </w:p>
    <w:p w14:paraId="0BCBD2AE" w14:textId="77777777" w:rsidR="00835CA1" w:rsidRDefault="00835CA1" w:rsidP="00835CA1">
      <w:pPr>
        <w:pStyle w:val="ListParagraph"/>
        <w:numPr>
          <w:ilvl w:val="1"/>
          <w:numId w:val="56"/>
        </w:numPr>
        <w:tabs>
          <w:tab w:val="left" w:pos="1568"/>
        </w:tabs>
        <w:rPr>
          <w:b/>
          <w:sz w:val="24"/>
        </w:rPr>
      </w:pPr>
      <w:bookmarkStart w:id="37" w:name="The_negligence_of_formal_structure_in_sy"/>
      <w:bookmarkStart w:id="38" w:name="_bookmark20"/>
      <w:bookmarkEnd w:id="37"/>
      <w:bookmarkEnd w:id="38"/>
      <w:r>
        <w:rPr>
          <w:b/>
          <w:spacing w:val="-8"/>
          <w:sz w:val="24"/>
        </w:rPr>
        <w:t>The</w:t>
      </w:r>
      <w:r>
        <w:rPr>
          <w:b/>
          <w:spacing w:val="7"/>
          <w:sz w:val="24"/>
        </w:rPr>
        <w:t xml:space="preserve"> </w:t>
      </w:r>
      <w:r>
        <w:rPr>
          <w:b/>
          <w:spacing w:val="-8"/>
          <w:sz w:val="24"/>
        </w:rPr>
        <w:t>negligence</w:t>
      </w:r>
      <w:r>
        <w:rPr>
          <w:b/>
          <w:spacing w:val="8"/>
          <w:sz w:val="24"/>
        </w:rPr>
        <w:t xml:space="preserve"> </w:t>
      </w:r>
      <w:r>
        <w:rPr>
          <w:b/>
          <w:spacing w:val="-8"/>
          <w:sz w:val="24"/>
        </w:rPr>
        <w:t>of</w:t>
      </w:r>
      <w:r>
        <w:rPr>
          <w:b/>
          <w:spacing w:val="7"/>
          <w:sz w:val="24"/>
        </w:rPr>
        <w:t xml:space="preserve"> </w:t>
      </w:r>
      <w:r>
        <w:rPr>
          <w:b/>
          <w:spacing w:val="-8"/>
          <w:sz w:val="24"/>
        </w:rPr>
        <w:t>formal</w:t>
      </w:r>
      <w:r>
        <w:rPr>
          <w:b/>
          <w:spacing w:val="8"/>
          <w:sz w:val="24"/>
        </w:rPr>
        <w:t xml:space="preserve"> </w:t>
      </w:r>
      <w:r>
        <w:rPr>
          <w:b/>
          <w:spacing w:val="-8"/>
          <w:sz w:val="24"/>
        </w:rPr>
        <w:t>structure</w:t>
      </w:r>
      <w:r>
        <w:rPr>
          <w:b/>
          <w:spacing w:val="7"/>
          <w:sz w:val="24"/>
        </w:rPr>
        <w:t xml:space="preserve"> </w:t>
      </w:r>
      <w:r>
        <w:rPr>
          <w:b/>
          <w:spacing w:val="-8"/>
          <w:sz w:val="24"/>
        </w:rPr>
        <w:t>in</w:t>
      </w:r>
      <w:r>
        <w:rPr>
          <w:b/>
          <w:spacing w:val="8"/>
          <w:sz w:val="24"/>
        </w:rPr>
        <w:t xml:space="preserve"> </w:t>
      </w:r>
      <w:r>
        <w:rPr>
          <w:b/>
          <w:spacing w:val="-8"/>
          <w:sz w:val="24"/>
        </w:rPr>
        <w:t>system</w:t>
      </w:r>
      <w:r>
        <w:rPr>
          <w:b/>
          <w:spacing w:val="7"/>
          <w:sz w:val="24"/>
        </w:rPr>
        <w:t xml:space="preserve"> </w:t>
      </w:r>
      <w:r>
        <w:rPr>
          <w:b/>
          <w:spacing w:val="-8"/>
          <w:sz w:val="24"/>
        </w:rPr>
        <w:t>design</w:t>
      </w:r>
    </w:p>
    <w:p w14:paraId="255E1064" w14:textId="77777777" w:rsidR="00835CA1" w:rsidRDefault="00835CA1" w:rsidP="00835CA1">
      <w:pPr>
        <w:pStyle w:val="BodyText"/>
        <w:spacing w:before="132" w:line="252" w:lineRule="auto"/>
        <w:ind w:left="948" w:right="960" w:firstLine="7"/>
        <w:jc w:val="both"/>
      </w:pPr>
      <w:r>
        <w:t>Engineering</w:t>
      </w:r>
      <w:r>
        <w:rPr>
          <w:spacing w:val="-4"/>
        </w:rPr>
        <w:t xml:space="preserve"> </w:t>
      </w:r>
      <w:r>
        <w:t>practice</w:t>
      </w:r>
      <w:r>
        <w:rPr>
          <w:spacing w:val="-3"/>
        </w:rPr>
        <w:t xml:space="preserve"> </w:t>
      </w:r>
      <w:r>
        <w:t>requires</w:t>
      </w:r>
      <w:r>
        <w:rPr>
          <w:spacing w:val="-4"/>
        </w:rPr>
        <w:t xml:space="preserve"> </w:t>
      </w:r>
      <w:r>
        <w:t>decomposing</w:t>
      </w:r>
      <w:r>
        <w:rPr>
          <w:spacing w:val="-3"/>
        </w:rPr>
        <w:t xml:space="preserve"> </w:t>
      </w:r>
      <w:r>
        <w:t>problems</w:t>
      </w:r>
      <w:r>
        <w:rPr>
          <w:spacing w:val="-4"/>
        </w:rPr>
        <w:t xml:space="preserve"> </w:t>
      </w:r>
      <w:r>
        <w:t>to</w:t>
      </w:r>
      <w:r>
        <w:rPr>
          <w:spacing w:val="-4"/>
        </w:rPr>
        <w:t xml:space="preserve"> </w:t>
      </w:r>
      <w:r>
        <w:t>subproblems,</w:t>
      </w:r>
      <w:r>
        <w:rPr>
          <w:spacing w:val="-2"/>
        </w:rPr>
        <w:t xml:space="preserve"> </w:t>
      </w:r>
      <w:r>
        <w:t xml:space="preserve">solving </w:t>
      </w:r>
      <w:r>
        <w:rPr>
          <w:spacing w:val="-2"/>
        </w:rPr>
        <w:t>those</w:t>
      </w:r>
      <w:r>
        <w:rPr>
          <w:spacing w:val="-9"/>
        </w:rPr>
        <w:t xml:space="preserve"> </w:t>
      </w:r>
      <w:r>
        <w:rPr>
          <w:spacing w:val="-2"/>
        </w:rPr>
        <w:t>and</w:t>
      </w:r>
      <w:r>
        <w:rPr>
          <w:spacing w:val="-9"/>
        </w:rPr>
        <w:t xml:space="preserve"> </w:t>
      </w:r>
      <w:r>
        <w:rPr>
          <w:spacing w:val="-2"/>
        </w:rPr>
        <w:t>combining</w:t>
      </w:r>
      <w:r>
        <w:rPr>
          <w:spacing w:val="-9"/>
        </w:rPr>
        <w:t xml:space="preserve"> </w:t>
      </w:r>
      <w:r>
        <w:rPr>
          <w:spacing w:val="-2"/>
        </w:rPr>
        <w:t>the</w:t>
      </w:r>
      <w:r>
        <w:rPr>
          <w:spacing w:val="-9"/>
        </w:rPr>
        <w:t xml:space="preserve"> </w:t>
      </w:r>
      <w:r>
        <w:rPr>
          <w:spacing w:val="-2"/>
        </w:rPr>
        <w:t>individual</w:t>
      </w:r>
      <w:r>
        <w:rPr>
          <w:spacing w:val="-9"/>
        </w:rPr>
        <w:t xml:space="preserve"> </w:t>
      </w:r>
      <w:r>
        <w:rPr>
          <w:spacing w:val="-2"/>
        </w:rPr>
        <w:t>solution</w:t>
      </w:r>
      <w:r>
        <w:rPr>
          <w:spacing w:val="-9"/>
        </w:rPr>
        <w:t xml:space="preserve"> </w:t>
      </w:r>
      <w:r>
        <w:rPr>
          <w:spacing w:val="-2"/>
        </w:rPr>
        <w:t>to</w:t>
      </w:r>
      <w:r>
        <w:rPr>
          <w:spacing w:val="-9"/>
        </w:rPr>
        <w:t xml:space="preserve"> </w:t>
      </w:r>
      <w:r>
        <w:rPr>
          <w:spacing w:val="-2"/>
        </w:rPr>
        <w:t>a</w:t>
      </w:r>
      <w:r>
        <w:rPr>
          <w:spacing w:val="-9"/>
        </w:rPr>
        <w:t xml:space="preserve"> </w:t>
      </w:r>
      <w:r>
        <w:rPr>
          <w:spacing w:val="-2"/>
        </w:rPr>
        <w:t>global</w:t>
      </w:r>
      <w:r>
        <w:rPr>
          <w:spacing w:val="-10"/>
        </w:rPr>
        <w:t xml:space="preserve"> </w:t>
      </w:r>
      <w:r>
        <w:rPr>
          <w:spacing w:val="-2"/>
        </w:rPr>
        <w:t>solution.</w:t>
      </w:r>
      <w:r>
        <w:rPr>
          <w:spacing w:val="5"/>
        </w:rPr>
        <w:t xml:space="preserve"> </w:t>
      </w:r>
      <w:r>
        <w:rPr>
          <w:spacing w:val="-2"/>
        </w:rPr>
        <w:t>However,</w:t>
      </w:r>
      <w:r>
        <w:rPr>
          <w:spacing w:val="-9"/>
        </w:rPr>
        <w:t xml:space="preserve"> </w:t>
      </w:r>
      <w:r>
        <w:rPr>
          <w:spacing w:val="-2"/>
        </w:rPr>
        <w:t xml:space="preserve">often </w:t>
      </w:r>
      <w:r>
        <w:t>there</w:t>
      </w:r>
      <w:r>
        <w:rPr>
          <w:spacing w:val="-13"/>
        </w:rPr>
        <w:t xml:space="preserve"> </w:t>
      </w:r>
      <w:r>
        <w:t>is</w:t>
      </w:r>
      <w:r>
        <w:rPr>
          <w:spacing w:val="-12"/>
        </w:rPr>
        <w:t xml:space="preserve"> </w:t>
      </w:r>
      <w:r>
        <w:t>difficulty</w:t>
      </w:r>
      <w:r>
        <w:rPr>
          <w:spacing w:val="-12"/>
        </w:rPr>
        <w:t xml:space="preserve"> </w:t>
      </w:r>
      <w:r>
        <w:t>in</w:t>
      </w:r>
      <w:r>
        <w:rPr>
          <w:spacing w:val="-12"/>
        </w:rPr>
        <w:t xml:space="preserve"> </w:t>
      </w:r>
      <w:r>
        <w:t>assuring</w:t>
      </w:r>
      <w:r>
        <w:rPr>
          <w:spacing w:val="-12"/>
        </w:rPr>
        <w:t xml:space="preserve"> </w:t>
      </w:r>
      <w:r>
        <w:t>that</w:t>
      </w:r>
      <w:r>
        <w:rPr>
          <w:spacing w:val="-12"/>
        </w:rPr>
        <w:t xml:space="preserve"> </w:t>
      </w:r>
      <w:r>
        <w:t>the</w:t>
      </w:r>
      <w:r>
        <w:rPr>
          <w:spacing w:val="-12"/>
        </w:rPr>
        <w:t xml:space="preserve"> </w:t>
      </w:r>
      <w:r>
        <w:t>subproblems,</w:t>
      </w:r>
      <w:r>
        <w:rPr>
          <w:spacing w:val="-12"/>
        </w:rPr>
        <w:t xml:space="preserve"> </w:t>
      </w:r>
      <w:r>
        <w:t>for</w:t>
      </w:r>
      <w:r>
        <w:rPr>
          <w:spacing w:val="-12"/>
        </w:rPr>
        <w:t xml:space="preserve"> </w:t>
      </w:r>
      <w:r>
        <w:t>example,</w:t>
      </w:r>
      <w:r>
        <w:rPr>
          <w:spacing w:val="-12"/>
        </w:rPr>
        <w:t xml:space="preserve"> </w:t>
      </w:r>
      <w:r>
        <w:t>represented</w:t>
      </w:r>
      <w:r>
        <w:rPr>
          <w:spacing w:val="-12"/>
        </w:rPr>
        <w:t xml:space="preserve"> </w:t>
      </w:r>
      <w:r>
        <w:t>as input-output</w:t>
      </w:r>
      <w:r>
        <w:rPr>
          <w:spacing w:val="-4"/>
        </w:rPr>
        <w:t xml:space="preserve"> </w:t>
      </w:r>
      <w:r>
        <w:t>relationships</w:t>
      </w:r>
      <w:r>
        <w:rPr>
          <w:spacing w:val="-4"/>
        </w:rPr>
        <w:t xml:space="preserve"> </w:t>
      </w:r>
      <w:r>
        <w:t>of</w:t>
      </w:r>
      <w:r>
        <w:rPr>
          <w:spacing w:val="-4"/>
        </w:rPr>
        <w:t xml:space="preserve"> </w:t>
      </w:r>
      <w:r>
        <w:t>black</w:t>
      </w:r>
      <w:r>
        <w:rPr>
          <w:spacing w:val="-4"/>
        </w:rPr>
        <w:t xml:space="preserve"> </w:t>
      </w:r>
      <w:r>
        <w:t>boxes,</w:t>
      </w:r>
      <w:r>
        <w:rPr>
          <w:spacing w:val="-4"/>
        </w:rPr>
        <w:t xml:space="preserve"> </w:t>
      </w:r>
      <w:r>
        <w:t>do</w:t>
      </w:r>
      <w:r>
        <w:rPr>
          <w:spacing w:val="-4"/>
        </w:rPr>
        <w:t xml:space="preserve"> </w:t>
      </w:r>
      <w:r>
        <w:t>not</w:t>
      </w:r>
      <w:r>
        <w:rPr>
          <w:spacing w:val="-4"/>
        </w:rPr>
        <w:t xml:space="preserve"> </w:t>
      </w:r>
      <w:r>
        <w:t>explicitly</w:t>
      </w:r>
      <w:r>
        <w:rPr>
          <w:spacing w:val="-4"/>
        </w:rPr>
        <w:t xml:space="preserve"> </w:t>
      </w:r>
      <w:r>
        <w:t>compose. This</w:t>
      </w:r>
      <w:r>
        <w:rPr>
          <w:spacing w:val="-4"/>
        </w:rPr>
        <w:t xml:space="preserve"> </w:t>
      </w:r>
      <w:r>
        <w:t xml:space="preserve">lack </w:t>
      </w:r>
      <w:r>
        <w:rPr>
          <w:spacing w:val="-4"/>
        </w:rPr>
        <w:t xml:space="preserve">of interface theories and relational semantics leads designers to assume and hard </w:t>
      </w:r>
      <w:r>
        <w:t>wire</w:t>
      </w:r>
      <w:r>
        <w:rPr>
          <w:spacing w:val="-1"/>
        </w:rPr>
        <w:t xml:space="preserve"> </w:t>
      </w:r>
      <w:r>
        <w:t>or</w:t>
      </w:r>
      <w:r>
        <w:rPr>
          <w:spacing w:val="-1"/>
        </w:rPr>
        <w:t xml:space="preserve"> </w:t>
      </w:r>
      <w:r>
        <w:t>force</w:t>
      </w:r>
      <w:r>
        <w:rPr>
          <w:spacing w:val="-1"/>
        </w:rPr>
        <w:t xml:space="preserve"> </w:t>
      </w:r>
      <w:r>
        <w:t>subproblems</w:t>
      </w:r>
      <w:r>
        <w:rPr>
          <w:spacing w:val="-1"/>
        </w:rPr>
        <w:t xml:space="preserve"> </w:t>
      </w:r>
      <w:r>
        <w:t>to</w:t>
      </w:r>
      <w:r>
        <w:rPr>
          <w:spacing w:val="-1"/>
        </w:rPr>
        <w:t xml:space="preserve"> </w:t>
      </w:r>
      <w:r>
        <w:t>some</w:t>
      </w:r>
      <w:r>
        <w:rPr>
          <w:spacing w:val="-1"/>
        </w:rPr>
        <w:t xml:space="preserve"> </w:t>
      </w:r>
      <w:r>
        <w:t>compositional</w:t>
      </w:r>
      <w:r>
        <w:rPr>
          <w:spacing w:val="-1"/>
        </w:rPr>
        <w:t xml:space="preserve"> </w:t>
      </w:r>
      <w:r>
        <w:t>structure, regardless</w:t>
      </w:r>
      <w:r>
        <w:rPr>
          <w:spacing w:val="-1"/>
        </w:rPr>
        <w:t xml:space="preserve"> </w:t>
      </w:r>
      <w:r>
        <w:t>of</w:t>
      </w:r>
      <w:r>
        <w:rPr>
          <w:spacing w:val="-1"/>
        </w:rPr>
        <w:t xml:space="preserve"> </w:t>
      </w:r>
      <w:r>
        <w:t xml:space="preserve">how </w:t>
      </w:r>
      <w:r>
        <w:rPr>
          <w:spacing w:val="-2"/>
        </w:rPr>
        <w:t>doing</w:t>
      </w:r>
      <w:r>
        <w:rPr>
          <w:spacing w:val="-6"/>
        </w:rPr>
        <w:t xml:space="preserve"> </w:t>
      </w:r>
      <w:r>
        <w:rPr>
          <w:spacing w:val="-2"/>
        </w:rPr>
        <w:t>so</w:t>
      </w:r>
      <w:r>
        <w:rPr>
          <w:spacing w:val="-6"/>
        </w:rPr>
        <w:t xml:space="preserve"> </w:t>
      </w:r>
      <w:r>
        <w:rPr>
          <w:spacing w:val="-2"/>
        </w:rPr>
        <w:t>can</w:t>
      </w:r>
      <w:r>
        <w:rPr>
          <w:spacing w:val="-6"/>
        </w:rPr>
        <w:t xml:space="preserve"> </w:t>
      </w:r>
      <w:r>
        <w:rPr>
          <w:spacing w:val="-2"/>
        </w:rPr>
        <w:t>lead</w:t>
      </w:r>
      <w:r>
        <w:rPr>
          <w:spacing w:val="-6"/>
        </w:rPr>
        <w:t xml:space="preserve"> </w:t>
      </w:r>
      <w:r>
        <w:rPr>
          <w:spacing w:val="-2"/>
        </w:rPr>
        <w:t>to</w:t>
      </w:r>
      <w:r>
        <w:rPr>
          <w:spacing w:val="-6"/>
        </w:rPr>
        <w:t xml:space="preserve"> </w:t>
      </w:r>
      <w:r>
        <w:rPr>
          <w:spacing w:val="-2"/>
        </w:rPr>
        <w:t>unwanted</w:t>
      </w:r>
      <w:r>
        <w:rPr>
          <w:spacing w:val="-6"/>
        </w:rPr>
        <w:t xml:space="preserve"> </w:t>
      </w:r>
      <w:r>
        <w:rPr>
          <w:spacing w:val="-2"/>
        </w:rPr>
        <w:t>interaction</w:t>
      </w:r>
      <w:r>
        <w:rPr>
          <w:spacing w:val="-6"/>
        </w:rPr>
        <w:t xml:space="preserve"> </w:t>
      </w:r>
      <w:r>
        <w:rPr>
          <w:spacing w:val="-2"/>
        </w:rPr>
        <w:t>faults.</w:t>
      </w:r>
      <w:r>
        <w:rPr>
          <w:spacing w:val="8"/>
        </w:rPr>
        <w:t xml:space="preserve"> </w:t>
      </w:r>
      <w:r>
        <w:rPr>
          <w:spacing w:val="-2"/>
        </w:rPr>
        <w:t>Ensuring</w:t>
      </w:r>
      <w:r>
        <w:rPr>
          <w:spacing w:val="-6"/>
        </w:rPr>
        <w:t xml:space="preserve"> </w:t>
      </w:r>
      <w:r>
        <w:rPr>
          <w:spacing w:val="-2"/>
        </w:rPr>
        <w:t>compositionality</w:t>
      </w:r>
      <w:r>
        <w:rPr>
          <w:spacing w:val="-6"/>
        </w:rPr>
        <w:t xml:space="preserve"> </w:t>
      </w:r>
      <w:r>
        <w:rPr>
          <w:spacing w:val="-2"/>
        </w:rPr>
        <w:t xml:space="preserve">can </w:t>
      </w:r>
      <w:r>
        <w:rPr>
          <w:spacing w:val="-4"/>
        </w:rPr>
        <w:t xml:space="preserve">assist with making precise these interfaces, thereby making manageable the issue </w:t>
      </w:r>
      <w:r>
        <w:t>of increasing system complexity.</w:t>
      </w:r>
    </w:p>
    <w:p w14:paraId="24A78221" w14:textId="77777777" w:rsidR="00835CA1" w:rsidRDefault="00835CA1" w:rsidP="00835CA1">
      <w:pPr>
        <w:pStyle w:val="BodyText"/>
        <w:spacing w:before="4" w:line="252" w:lineRule="auto"/>
        <w:ind w:left="945" w:right="930" w:firstLine="309"/>
        <w:jc w:val="both"/>
      </w:pPr>
      <w:r>
        <w:t xml:space="preserve">However, to overcome this challenge requires a delicate exploitation of the </w:t>
      </w:r>
      <w:r>
        <w:rPr>
          <w:spacing w:val="-2"/>
        </w:rPr>
        <w:t>compositionality</w:t>
      </w:r>
      <w:r>
        <w:rPr>
          <w:spacing w:val="-11"/>
        </w:rPr>
        <w:t xml:space="preserve"> </w:t>
      </w:r>
      <w:r>
        <w:rPr>
          <w:spacing w:val="-2"/>
        </w:rPr>
        <w:t>feature.</w:t>
      </w:r>
      <w:r>
        <w:rPr>
          <w:spacing w:val="-10"/>
        </w:rPr>
        <w:t xml:space="preserve"> </w:t>
      </w:r>
      <w:r>
        <w:rPr>
          <w:spacing w:val="-2"/>
        </w:rPr>
        <w:t>By</w:t>
      </w:r>
      <w:r>
        <w:rPr>
          <w:spacing w:val="-10"/>
        </w:rPr>
        <w:t xml:space="preserve"> </w:t>
      </w:r>
      <w:r>
        <w:rPr>
          <w:spacing w:val="-2"/>
        </w:rPr>
        <w:t>exploitation</w:t>
      </w:r>
      <w:r>
        <w:rPr>
          <w:spacing w:val="-10"/>
        </w:rPr>
        <w:t xml:space="preserve"> </w:t>
      </w:r>
      <w:r>
        <w:rPr>
          <w:spacing w:val="-2"/>
        </w:rPr>
        <w:t>we</w:t>
      </w:r>
      <w:r>
        <w:rPr>
          <w:spacing w:val="-10"/>
        </w:rPr>
        <w:t xml:space="preserve"> </w:t>
      </w:r>
      <w:r>
        <w:rPr>
          <w:spacing w:val="-2"/>
        </w:rPr>
        <w:t>mean</w:t>
      </w:r>
      <w:r>
        <w:rPr>
          <w:spacing w:val="-10"/>
        </w:rPr>
        <w:t xml:space="preserve"> </w:t>
      </w:r>
      <w:r>
        <w:rPr>
          <w:spacing w:val="-2"/>
        </w:rPr>
        <w:t>the</w:t>
      </w:r>
      <w:r>
        <w:rPr>
          <w:spacing w:val="-10"/>
        </w:rPr>
        <w:t xml:space="preserve"> </w:t>
      </w:r>
      <w:r>
        <w:rPr>
          <w:spacing w:val="-2"/>
        </w:rPr>
        <w:t>systematic</w:t>
      </w:r>
      <w:r>
        <w:rPr>
          <w:spacing w:val="-10"/>
        </w:rPr>
        <w:t xml:space="preserve"> </w:t>
      </w:r>
      <w:r>
        <w:rPr>
          <w:spacing w:val="-2"/>
        </w:rPr>
        <w:t>refinement</w:t>
      </w:r>
      <w:r>
        <w:rPr>
          <w:spacing w:val="-10"/>
        </w:rPr>
        <w:t xml:space="preserve"> </w:t>
      </w:r>
      <w:r>
        <w:rPr>
          <w:spacing w:val="-2"/>
        </w:rPr>
        <w:t xml:space="preserve">and </w:t>
      </w:r>
      <w:r>
        <w:t>abstraction</w:t>
      </w:r>
      <w:r>
        <w:rPr>
          <w:spacing w:val="-13"/>
        </w:rPr>
        <w:t xml:space="preserve"> </w:t>
      </w:r>
      <w:r>
        <w:t>within</w:t>
      </w:r>
      <w:r>
        <w:rPr>
          <w:spacing w:val="-12"/>
        </w:rPr>
        <w:t xml:space="preserve"> </w:t>
      </w:r>
      <w:r>
        <w:t>and</w:t>
      </w:r>
      <w:r>
        <w:rPr>
          <w:spacing w:val="-12"/>
        </w:rPr>
        <w:t xml:space="preserve"> </w:t>
      </w:r>
      <w:r>
        <w:t>across</w:t>
      </w:r>
      <w:r>
        <w:rPr>
          <w:spacing w:val="-12"/>
        </w:rPr>
        <w:t xml:space="preserve"> </w:t>
      </w:r>
      <w:r>
        <w:t>domains,</w:t>
      </w:r>
      <w:r>
        <w:rPr>
          <w:spacing w:val="-12"/>
        </w:rPr>
        <w:t xml:space="preserve"> </w:t>
      </w:r>
      <w:r>
        <w:t>such</w:t>
      </w:r>
      <w:r>
        <w:rPr>
          <w:spacing w:val="-12"/>
        </w:rPr>
        <w:t xml:space="preserve"> </w:t>
      </w:r>
      <w:r>
        <w:t>as</w:t>
      </w:r>
      <w:r>
        <w:rPr>
          <w:spacing w:val="-12"/>
        </w:rPr>
        <w:t xml:space="preserve"> </w:t>
      </w:r>
      <w:r>
        <w:t>the</w:t>
      </w:r>
      <w:r>
        <w:rPr>
          <w:spacing w:val="-12"/>
        </w:rPr>
        <w:t xml:space="preserve"> </w:t>
      </w:r>
      <w:r>
        <w:t>refinement</w:t>
      </w:r>
      <w:r>
        <w:rPr>
          <w:spacing w:val="-12"/>
        </w:rPr>
        <w:t xml:space="preserve"> </w:t>
      </w:r>
      <w:r>
        <w:t>of</w:t>
      </w:r>
      <w:r>
        <w:rPr>
          <w:spacing w:val="-12"/>
        </w:rPr>
        <w:t xml:space="preserve"> </w:t>
      </w:r>
      <w:r>
        <w:t>a</w:t>
      </w:r>
      <w:r>
        <w:rPr>
          <w:spacing w:val="-12"/>
        </w:rPr>
        <w:t xml:space="preserve"> </w:t>
      </w:r>
      <w:r>
        <w:t>requirement to</w:t>
      </w:r>
      <w:r>
        <w:rPr>
          <w:spacing w:val="-12"/>
        </w:rPr>
        <w:t xml:space="preserve"> </w:t>
      </w:r>
      <w:r>
        <w:t>its</w:t>
      </w:r>
      <w:r>
        <w:rPr>
          <w:spacing w:val="-12"/>
        </w:rPr>
        <w:t xml:space="preserve"> </w:t>
      </w:r>
      <w:r>
        <w:t>desired</w:t>
      </w:r>
      <w:r>
        <w:rPr>
          <w:spacing w:val="-12"/>
        </w:rPr>
        <w:t xml:space="preserve"> </w:t>
      </w:r>
      <w:r>
        <w:t>behavior</w:t>
      </w:r>
      <w:r>
        <w:rPr>
          <w:spacing w:val="-12"/>
        </w:rPr>
        <w:t xml:space="preserve"> </w:t>
      </w:r>
      <w:r>
        <w:t>and</w:t>
      </w:r>
      <w:r>
        <w:rPr>
          <w:spacing w:val="-12"/>
        </w:rPr>
        <w:t xml:space="preserve"> </w:t>
      </w:r>
      <w:r>
        <w:t>vice</w:t>
      </w:r>
      <w:r>
        <w:rPr>
          <w:spacing w:val="-12"/>
        </w:rPr>
        <w:t xml:space="preserve"> </w:t>
      </w:r>
      <w:r>
        <w:t>versa</w:t>
      </w:r>
      <w:r>
        <w:rPr>
          <w:spacing w:val="-12"/>
        </w:rPr>
        <w:t xml:space="preserve"> </w:t>
      </w:r>
      <w:r>
        <w:t>[</w:t>
      </w:r>
      <w:hyperlink w:anchor="_bookmark142" w:history="1">
        <w:r>
          <w:t>5</w:t>
        </w:r>
      </w:hyperlink>
      <w:r>
        <w:t>]. Achieving</w:t>
      </w:r>
      <w:r>
        <w:rPr>
          <w:spacing w:val="-12"/>
        </w:rPr>
        <w:t xml:space="preserve"> </w:t>
      </w:r>
      <w:r>
        <w:t>this</w:t>
      </w:r>
      <w:r>
        <w:rPr>
          <w:spacing w:val="-12"/>
        </w:rPr>
        <w:t xml:space="preserve"> </w:t>
      </w:r>
      <w:r>
        <w:t>level</w:t>
      </w:r>
      <w:r>
        <w:rPr>
          <w:spacing w:val="-12"/>
        </w:rPr>
        <w:t xml:space="preserve"> </w:t>
      </w:r>
      <w:r>
        <w:t>of</w:t>
      </w:r>
      <w:r>
        <w:rPr>
          <w:spacing w:val="-12"/>
        </w:rPr>
        <w:t xml:space="preserve"> </w:t>
      </w:r>
      <w:r>
        <w:t>fidelity</w:t>
      </w:r>
      <w:r>
        <w:rPr>
          <w:spacing w:val="-12"/>
        </w:rPr>
        <w:t xml:space="preserve"> </w:t>
      </w:r>
      <w:r>
        <w:t>requires both</w:t>
      </w:r>
      <w:r>
        <w:rPr>
          <w:spacing w:val="-4"/>
        </w:rPr>
        <w:t xml:space="preserve"> </w:t>
      </w:r>
      <w:r>
        <w:t>quantitative</w:t>
      </w:r>
      <w:r>
        <w:rPr>
          <w:spacing w:val="-4"/>
        </w:rPr>
        <w:t xml:space="preserve"> </w:t>
      </w:r>
      <w:r>
        <w:t>and</w:t>
      </w:r>
      <w:r>
        <w:rPr>
          <w:spacing w:val="-4"/>
        </w:rPr>
        <w:t xml:space="preserve"> </w:t>
      </w:r>
      <w:r>
        <w:t>artistic</w:t>
      </w:r>
      <w:r>
        <w:rPr>
          <w:spacing w:val="-4"/>
        </w:rPr>
        <w:t xml:space="preserve"> </w:t>
      </w:r>
      <w:r>
        <w:t>interpretations</w:t>
      </w:r>
      <w:r>
        <w:rPr>
          <w:spacing w:val="-4"/>
        </w:rPr>
        <w:t xml:space="preserve"> </w:t>
      </w:r>
      <w:r>
        <w:t>of</w:t>
      </w:r>
      <w:r>
        <w:rPr>
          <w:spacing w:val="-4"/>
        </w:rPr>
        <w:t xml:space="preserve"> </w:t>
      </w:r>
      <w:r>
        <w:t>the</w:t>
      </w:r>
      <w:r>
        <w:rPr>
          <w:spacing w:val="-4"/>
        </w:rPr>
        <w:t xml:space="preserve"> </w:t>
      </w:r>
      <w:r>
        <w:t>act</w:t>
      </w:r>
      <w:r>
        <w:rPr>
          <w:spacing w:val="-4"/>
        </w:rPr>
        <w:t xml:space="preserve"> </w:t>
      </w:r>
      <w:r>
        <w:t>of</w:t>
      </w:r>
      <w:r>
        <w:rPr>
          <w:spacing w:val="-4"/>
        </w:rPr>
        <w:t xml:space="preserve"> </w:t>
      </w:r>
      <w:r>
        <w:t>engineering</w:t>
      </w:r>
      <w:r>
        <w:rPr>
          <w:spacing w:val="-4"/>
        </w:rPr>
        <w:t xml:space="preserve"> </w:t>
      </w:r>
      <w:r>
        <w:t xml:space="preserve">systems. </w:t>
      </w:r>
      <w:r>
        <w:rPr>
          <w:spacing w:val="-2"/>
        </w:rPr>
        <w:t>While</w:t>
      </w:r>
      <w:r>
        <w:rPr>
          <w:spacing w:val="-11"/>
        </w:rPr>
        <w:t xml:space="preserve"> </w:t>
      </w:r>
      <w:r>
        <w:rPr>
          <w:spacing w:val="-2"/>
        </w:rPr>
        <w:t>there</w:t>
      </w:r>
      <w:r>
        <w:rPr>
          <w:spacing w:val="-10"/>
        </w:rPr>
        <w:t xml:space="preserve"> </w:t>
      </w:r>
      <w:r>
        <w:rPr>
          <w:spacing w:val="-2"/>
        </w:rPr>
        <w:t>is</w:t>
      </w:r>
      <w:r>
        <w:rPr>
          <w:spacing w:val="-10"/>
        </w:rPr>
        <w:t xml:space="preserve"> </w:t>
      </w:r>
      <w:r>
        <w:rPr>
          <w:spacing w:val="-2"/>
        </w:rPr>
        <w:t>added</w:t>
      </w:r>
      <w:r>
        <w:rPr>
          <w:spacing w:val="-10"/>
        </w:rPr>
        <w:t xml:space="preserve"> </w:t>
      </w:r>
      <w:r>
        <w:rPr>
          <w:spacing w:val="-2"/>
        </w:rPr>
        <w:t>effort</w:t>
      </w:r>
      <w:r>
        <w:rPr>
          <w:spacing w:val="-10"/>
        </w:rPr>
        <w:t xml:space="preserve"> </w:t>
      </w:r>
      <w:r>
        <w:rPr>
          <w:spacing w:val="-2"/>
        </w:rPr>
        <w:t>in</w:t>
      </w:r>
      <w:r>
        <w:rPr>
          <w:spacing w:val="-10"/>
        </w:rPr>
        <w:t xml:space="preserve"> </w:t>
      </w:r>
      <w:r>
        <w:rPr>
          <w:spacing w:val="-2"/>
        </w:rPr>
        <w:t>designing</w:t>
      </w:r>
      <w:r>
        <w:rPr>
          <w:spacing w:val="-10"/>
        </w:rPr>
        <w:t xml:space="preserve"> </w:t>
      </w:r>
      <w:r>
        <w:rPr>
          <w:spacing w:val="-2"/>
        </w:rPr>
        <w:t>systems</w:t>
      </w:r>
      <w:r>
        <w:rPr>
          <w:spacing w:val="-10"/>
        </w:rPr>
        <w:t xml:space="preserve"> </w:t>
      </w:r>
      <w:r>
        <w:rPr>
          <w:spacing w:val="-2"/>
        </w:rPr>
        <w:t>compositionality</w:t>
      </w:r>
      <w:r>
        <w:rPr>
          <w:spacing w:val="-10"/>
        </w:rPr>
        <w:t xml:space="preserve"> </w:t>
      </w:r>
      <w:r>
        <w:rPr>
          <w:spacing w:val="-2"/>
        </w:rPr>
        <w:t>it</w:t>
      </w:r>
      <w:r>
        <w:rPr>
          <w:spacing w:val="-10"/>
        </w:rPr>
        <w:t xml:space="preserve"> </w:t>
      </w:r>
      <w:r>
        <w:rPr>
          <w:spacing w:val="-2"/>
        </w:rPr>
        <w:t>leads</w:t>
      </w:r>
      <w:r>
        <w:rPr>
          <w:spacing w:val="-10"/>
        </w:rPr>
        <w:t xml:space="preserve"> </w:t>
      </w:r>
      <w:r>
        <w:rPr>
          <w:spacing w:val="-2"/>
        </w:rPr>
        <w:t>to</w:t>
      </w:r>
      <w:r>
        <w:rPr>
          <w:spacing w:val="-10"/>
        </w:rPr>
        <w:t xml:space="preserve"> </w:t>
      </w:r>
      <w:r>
        <w:rPr>
          <w:spacing w:val="-2"/>
        </w:rPr>
        <w:t xml:space="preserve">some </w:t>
      </w:r>
      <w:r>
        <w:t xml:space="preserve">wanted side effects. The first is that of explainability, by totally understanding the parts as well as their relationship to each other we can totally explain the induced behavior of the system, even in cases where we want to reveal some </w:t>
      </w:r>
      <w:r>
        <w:rPr>
          <w:spacing w:val="-2"/>
        </w:rPr>
        <w:t>unwanted</w:t>
      </w:r>
      <w:r>
        <w:rPr>
          <w:spacing w:val="-11"/>
        </w:rPr>
        <w:t xml:space="preserve"> </w:t>
      </w:r>
      <w:r>
        <w:rPr>
          <w:spacing w:val="-2"/>
        </w:rPr>
        <w:t>or</w:t>
      </w:r>
      <w:r>
        <w:rPr>
          <w:spacing w:val="-10"/>
        </w:rPr>
        <w:t xml:space="preserve"> </w:t>
      </w:r>
      <w:r>
        <w:rPr>
          <w:spacing w:val="-2"/>
        </w:rPr>
        <w:t>unmitigated</w:t>
      </w:r>
      <w:r>
        <w:rPr>
          <w:spacing w:val="-10"/>
        </w:rPr>
        <w:t xml:space="preserve"> </w:t>
      </w:r>
      <w:r>
        <w:rPr>
          <w:spacing w:val="-2"/>
        </w:rPr>
        <w:t>behavior.</w:t>
      </w:r>
      <w:r>
        <w:rPr>
          <w:spacing w:val="-10"/>
        </w:rPr>
        <w:t xml:space="preserve"> </w:t>
      </w:r>
      <w:r>
        <w:rPr>
          <w:spacing w:val="-2"/>
        </w:rPr>
        <w:t>Among</w:t>
      </w:r>
      <w:r>
        <w:rPr>
          <w:spacing w:val="-10"/>
        </w:rPr>
        <w:t xml:space="preserve"> </w:t>
      </w:r>
      <w:r>
        <w:rPr>
          <w:spacing w:val="-2"/>
        </w:rPr>
        <w:t>others</w:t>
      </w:r>
      <w:r>
        <w:rPr>
          <w:spacing w:val="-10"/>
        </w:rPr>
        <w:t xml:space="preserve"> </w:t>
      </w:r>
      <w:r>
        <w:rPr>
          <w:spacing w:val="-2"/>
        </w:rPr>
        <w:t>this</w:t>
      </w:r>
      <w:r>
        <w:rPr>
          <w:spacing w:val="-10"/>
        </w:rPr>
        <w:t xml:space="preserve"> </w:t>
      </w:r>
      <w:r>
        <w:rPr>
          <w:spacing w:val="-2"/>
        </w:rPr>
        <w:t>explainability</w:t>
      </w:r>
      <w:r>
        <w:rPr>
          <w:spacing w:val="-10"/>
        </w:rPr>
        <w:t xml:space="preserve"> </w:t>
      </w:r>
      <w:r>
        <w:rPr>
          <w:spacing w:val="-2"/>
        </w:rPr>
        <w:t>can</w:t>
      </w:r>
      <w:r>
        <w:rPr>
          <w:spacing w:val="-10"/>
        </w:rPr>
        <w:t xml:space="preserve"> </w:t>
      </w:r>
      <w:r>
        <w:rPr>
          <w:spacing w:val="-2"/>
        </w:rPr>
        <w:t xml:space="preserve">provide </w:t>
      </w:r>
      <w:r>
        <w:t>insight into the safety posture of the system early on and allow for efficient design changes to mitigate potential issues before development.</w:t>
      </w:r>
      <w:r>
        <w:rPr>
          <w:spacing w:val="31"/>
        </w:rPr>
        <w:t xml:space="preserve"> </w:t>
      </w:r>
      <w:r>
        <w:t>Additionally, given that compositionality gives us explicit rules on how to chain subsystems together, it is natural to assert that engineering effort can often be reused, leading to modular system components.</w:t>
      </w:r>
      <w:r>
        <w:rPr>
          <w:spacing w:val="40"/>
        </w:rPr>
        <w:t xml:space="preserve"> </w:t>
      </w:r>
      <w:r>
        <w:t xml:space="preserve">Finally, an immediate result of the above two claims is that the mental effort of designing systems that have to </w:t>
      </w:r>
      <w:r>
        <w:rPr>
          <w:spacing w:val="-2"/>
        </w:rPr>
        <w:t>achieve</w:t>
      </w:r>
      <w:r>
        <w:rPr>
          <w:spacing w:val="-6"/>
        </w:rPr>
        <w:t xml:space="preserve"> </w:t>
      </w:r>
      <w:r>
        <w:rPr>
          <w:spacing w:val="-2"/>
        </w:rPr>
        <w:t>increasingly</w:t>
      </w:r>
      <w:r>
        <w:rPr>
          <w:spacing w:val="-5"/>
        </w:rPr>
        <w:t xml:space="preserve"> </w:t>
      </w:r>
      <w:r>
        <w:rPr>
          <w:spacing w:val="-2"/>
        </w:rPr>
        <w:t>complicated</w:t>
      </w:r>
      <w:r>
        <w:rPr>
          <w:spacing w:val="-5"/>
        </w:rPr>
        <w:t xml:space="preserve"> </w:t>
      </w:r>
      <w:r>
        <w:rPr>
          <w:spacing w:val="-2"/>
        </w:rPr>
        <w:t>autonomous</w:t>
      </w:r>
      <w:r>
        <w:rPr>
          <w:spacing w:val="-5"/>
        </w:rPr>
        <w:t xml:space="preserve"> </w:t>
      </w:r>
      <w:r>
        <w:rPr>
          <w:spacing w:val="-2"/>
        </w:rPr>
        <w:t>tasks</w:t>
      </w:r>
      <w:r>
        <w:rPr>
          <w:spacing w:val="-5"/>
        </w:rPr>
        <w:t xml:space="preserve"> </w:t>
      </w:r>
      <w:r>
        <w:rPr>
          <w:spacing w:val="-2"/>
        </w:rPr>
        <w:t>becomes</w:t>
      </w:r>
      <w:r>
        <w:rPr>
          <w:spacing w:val="-6"/>
        </w:rPr>
        <w:t xml:space="preserve"> </w:t>
      </w:r>
      <w:r>
        <w:rPr>
          <w:spacing w:val="-2"/>
        </w:rPr>
        <w:t>less</w:t>
      </w:r>
      <w:r>
        <w:rPr>
          <w:spacing w:val="-5"/>
        </w:rPr>
        <w:t xml:space="preserve"> </w:t>
      </w:r>
      <w:r>
        <w:rPr>
          <w:spacing w:val="-2"/>
        </w:rPr>
        <w:t>complex,</w:t>
      </w:r>
      <w:r>
        <w:rPr>
          <w:spacing w:val="-5"/>
        </w:rPr>
        <w:t xml:space="preserve"> </w:t>
      </w:r>
      <w:r>
        <w:rPr>
          <w:spacing w:val="-2"/>
        </w:rPr>
        <w:t>since</w:t>
      </w:r>
    </w:p>
    <w:p w14:paraId="4937EF80"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01EBCE3B" w14:textId="77777777" w:rsidR="00835CA1" w:rsidRDefault="00835CA1" w:rsidP="00835CA1">
      <w:pPr>
        <w:pStyle w:val="BodyText"/>
      </w:pPr>
    </w:p>
    <w:p w14:paraId="4E5360E9" w14:textId="77777777" w:rsidR="00835CA1" w:rsidRDefault="00835CA1" w:rsidP="00835CA1">
      <w:pPr>
        <w:pStyle w:val="BodyText"/>
      </w:pPr>
    </w:p>
    <w:p w14:paraId="6FB99C51" w14:textId="77777777" w:rsidR="00835CA1" w:rsidRDefault="00835CA1" w:rsidP="00835CA1">
      <w:pPr>
        <w:pStyle w:val="BodyText"/>
        <w:spacing w:before="2"/>
      </w:pPr>
    </w:p>
    <w:p w14:paraId="3EAEBFD2" w14:textId="77777777" w:rsidR="00835CA1" w:rsidRDefault="00835CA1" w:rsidP="00835CA1">
      <w:pPr>
        <w:pStyle w:val="BodyText"/>
        <w:ind w:left="959"/>
      </w:pPr>
      <w:r>
        <w:rPr>
          <w:noProof/>
        </w:rPr>
        <mc:AlternateContent>
          <mc:Choice Requires="wpg">
            <w:drawing>
              <wp:inline distT="0" distB="0" distL="0" distR="0" wp14:anchorId="3A449CDB" wp14:editId="75424EB4">
                <wp:extent cx="4356100" cy="2130425"/>
                <wp:effectExtent l="0" t="0" r="12700" b="3175"/>
                <wp:docPr id="310"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100" cy="2130425"/>
                          <a:chOff x="0" y="0"/>
                          <a:chExt cx="6860" cy="3355"/>
                        </a:xfrm>
                      </wpg:grpSpPr>
                      <wps:wsp>
                        <wps:cNvPr id="311" name="docshape6"/>
                        <wps:cNvSpPr>
                          <a:spLocks/>
                        </wps:cNvSpPr>
                        <wps:spPr bwMode="auto">
                          <a:xfrm>
                            <a:off x="440" y="1419"/>
                            <a:ext cx="2931" cy="437"/>
                          </a:xfrm>
                          <a:custGeom>
                            <a:avLst/>
                            <a:gdLst>
                              <a:gd name="T0" fmla="+- 0 3371 441"/>
                              <a:gd name="T1" fmla="*/ T0 w 2931"/>
                              <a:gd name="T2" fmla="+- 0 1632 1419"/>
                              <a:gd name="T3" fmla="*/ 1632 h 437"/>
                              <a:gd name="T4" fmla="+- 0 3367 441"/>
                              <a:gd name="T5" fmla="*/ T4 w 2931"/>
                              <a:gd name="T6" fmla="+- 0 1628 1419"/>
                              <a:gd name="T7" fmla="*/ 1628 h 437"/>
                              <a:gd name="T8" fmla="+- 0 2397 441"/>
                              <a:gd name="T9" fmla="*/ T8 w 2931"/>
                              <a:gd name="T10" fmla="+- 0 1628 1419"/>
                              <a:gd name="T11" fmla="*/ 1628 h 437"/>
                              <a:gd name="T12" fmla="+- 0 1935 441"/>
                              <a:gd name="T13" fmla="*/ T12 w 2931"/>
                              <a:gd name="T14" fmla="+- 0 1628 1419"/>
                              <a:gd name="T15" fmla="*/ 1628 h 437"/>
                              <a:gd name="T16" fmla="+- 0 1935 441"/>
                              <a:gd name="T17" fmla="*/ T16 w 2931"/>
                              <a:gd name="T18" fmla="+- 0 1478 1419"/>
                              <a:gd name="T19" fmla="*/ 1478 h 437"/>
                              <a:gd name="T20" fmla="+- 0 1953 441"/>
                              <a:gd name="T21" fmla="*/ T20 w 2931"/>
                              <a:gd name="T22" fmla="+- 0 1478 1419"/>
                              <a:gd name="T23" fmla="*/ 1478 h 437"/>
                              <a:gd name="T24" fmla="+- 0 1954 441"/>
                              <a:gd name="T25" fmla="*/ T24 w 2931"/>
                              <a:gd name="T26" fmla="+- 0 1478 1419"/>
                              <a:gd name="T27" fmla="*/ 1478 h 437"/>
                              <a:gd name="T28" fmla="+- 0 1949 441"/>
                              <a:gd name="T29" fmla="*/ T28 w 2931"/>
                              <a:gd name="T30" fmla="+- 0 1468 1419"/>
                              <a:gd name="T31" fmla="*/ 1468 h 437"/>
                              <a:gd name="T32" fmla="+- 0 1925 441"/>
                              <a:gd name="T33" fmla="*/ T32 w 2931"/>
                              <a:gd name="T34" fmla="+- 0 1419 1419"/>
                              <a:gd name="T35" fmla="*/ 1419 h 437"/>
                              <a:gd name="T36" fmla="+- 0 1924 441"/>
                              <a:gd name="T37" fmla="*/ T36 w 2931"/>
                              <a:gd name="T38" fmla="+- 0 1420 1419"/>
                              <a:gd name="T39" fmla="*/ 1420 h 437"/>
                              <a:gd name="T40" fmla="+- 0 1924 441"/>
                              <a:gd name="T41" fmla="*/ T40 w 2931"/>
                              <a:gd name="T42" fmla="+- 0 1419 1419"/>
                              <a:gd name="T43" fmla="*/ 1419 h 437"/>
                              <a:gd name="T44" fmla="+- 0 1894 441"/>
                              <a:gd name="T45" fmla="*/ T44 w 2931"/>
                              <a:gd name="T46" fmla="+- 0 1478 1419"/>
                              <a:gd name="T47" fmla="*/ 1478 h 437"/>
                              <a:gd name="T48" fmla="+- 0 1895 441"/>
                              <a:gd name="T49" fmla="*/ T48 w 2931"/>
                              <a:gd name="T50" fmla="+- 0 1478 1419"/>
                              <a:gd name="T51" fmla="*/ 1478 h 437"/>
                              <a:gd name="T52" fmla="+- 0 1914 441"/>
                              <a:gd name="T53" fmla="*/ T52 w 2931"/>
                              <a:gd name="T54" fmla="+- 0 1478 1419"/>
                              <a:gd name="T55" fmla="*/ 1478 h 437"/>
                              <a:gd name="T56" fmla="+- 0 1914 441"/>
                              <a:gd name="T57" fmla="*/ T56 w 2931"/>
                              <a:gd name="T58" fmla="+- 0 1628 1419"/>
                              <a:gd name="T59" fmla="*/ 1628 h 437"/>
                              <a:gd name="T60" fmla="+- 0 1416 441"/>
                              <a:gd name="T61" fmla="*/ T60 w 2931"/>
                              <a:gd name="T62" fmla="+- 0 1628 1419"/>
                              <a:gd name="T63" fmla="*/ 1628 h 437"/>
                              <a:gd name="T64" fmla="+- 0 445 441"/>
                              <a:gd name="T65" fmla="*/ T64 w 2931"/>
                              <a:gd name="T66" fmla="+- 0 1628 1419"/>
                              <a:gd name="T67" fmla="*/ 1628 h 437"/>
                              <a:gd name="T68" fmla="+- 0 441 441"/>
                              <a:gd name="T69" fmla="*/ T68 w 2931"/>
                              <a:gd name="T70" fmla="+- 0 1632 1419"/>
                              <a:gd name="T71" fmla="*/ 1632 h 437"/>
                              <a:gd name="T72" fmla="+- 0 441 441"/>
                              <a:gd name="T73" fmla="*/ T72 w 2931"/>
                              <a:gd name="T74" fmla="+- 0 1856 1419"/>
                              <a:gd name="T75" fmla="*/ 1856 h 437"/>
                              <a:gd name="T76" fmla="+- 0 461 441"/>
                              <a:gd name="T77" fmla="*/ T76 w 2931"/>
                              <a:gd name="T78" fmla="+- 0 1856 1419"/>
                              <a:gd name="T79" fmla="*/ 1856 h 437"/>
                              <a:gd name="T80" fmla="+- 0 461 441"/>
                              <a:gd name="T81" fmla="*/ T80 w 2931"/>
                              <a:gd name="T82" fmla="+- 0 1647 1419"/>
                              <a:gd name="T83" fmla="*/ 1647 h 437"/>
                              <a:gd name="T84" fmla="+- 0 1411 441"/>
                              <a:gd name="T85" fmla="*/ T84 w 2931"/>
                              <a:gd name="T86" fmla="+- 0 1647 1419"/>
                              <a:gd name="T87" fmla="*/ 1647 h 437"/>
                              <a:gd name="T88" fmla="+- 0 1411 441"/>
                              <a:gd name="T89" fmla="*/ T88 w 2931"/>
                              <a:gd name="T90" fmla="+- 0 1856 1419"/>
                              <a:gd name="T91" fmla="*/ 1856 h 437"/>
                              <a:gd name="T92" fmla="+- 0 1431 441"/>
                              <a:gd name="T93" fmla="*/ T92 w 2931"/>
                              <a:gd name="T94" fmla="+- 0 1856 1419"/>
                              <a:gd name="T95" fmla="*/ 1856 h 437"/>
                              <a:gd name="T96" fmla="+- 0 1431 441"/>
                              <a:gd name="T97" fmla="*/ T96 w 2931"/>
                              <a:gd name="T98" fmla="+- 0 1647 1419"/>
                              <a:gd name="T99" fmla="*/ 1647 h 437"/>
                              <a:gd name="T100" fmla="+- 0 1919 441"/>
                              <a:gd name="T101" fmla="*/ T100 w 2931"/>
                              <a:gd name="T102" fmla="+- 0 1647 1419"/>
                              <a:gd name="T103" fmla="*/ 1647 h 437"/>
                              <a:gd name="T104" fmla="+- 0 1929 441"/>
                              <a:gd name="T105" fmla="*/ T104 w 2931"/>
                              <a:gd name="T106" fmla="+- 0 1647 1419"/>
                              <a:gd name="T107" fmla="*/ 1647 h 437"/>
                              <a:gd name="T108" fmla="+- 0 1930 441"/>
                              <a:gd name="T109" fmla="*/ T108 w 2931"/>
                              <a:gd name="T110" fmla="+- 0 1647 1419"/>
                              <a:gd name="T111" fmla="*/ 1647 h 437"/>
                              <a:gd name="T112" fmla="+- 0 2381 441"/>
                              <a:gd name="T113" fmla="*/ T112 w 2931"/>
                              <a:gd name="T114" fmla="+- 0 1647 1419"/>
                              <a:gd name="T115" fmla="*/ 1647 h 437"/>
                              <a:gd name="T116" fmla="+- 0 2381 441"/>
                              <a:gd name="T117" fmla="*/ T116 w 2931"/>
                              <a:gd name="T118" fmla="+- 0 1856 1419"/>
                              <a:gd name="T119" fmla="*/ 1856 h 437"/>
                              <a:gd name="T120" fmla="+- 0 2401 441"/>
                              <a:gd name="T121" fmla="*/ T120 w 2931"/>
                              <a:gd name="T122" fmla="+- 0 1856 1419"/>
                              <a:gd name="T123" fmla="*/ 1856 h 437"/>
                              <a:gd name="T124" fmla="+- 0 2401 441"/>
                              <a:gd name="T125" fmla="*/ T124 w 2931"/>
                              <a:gd name="T126" fmla="+- 0 1647 1419"/>
                              <a:gd name="T127" fmla="*/ 1647 h 437"/>
                              <a:gd name="T128" fmla="+- 0 3351 441"/>
                              <a:gd name="T129" fmla="*/ T128 w 2931"/>
                              <a:gd name="T130" fmla="+- 0 1647 1419"/>
                              <a:gd name="T131" fmla="*/ 1647 h 437"/>
                              <a:gd name="T132" fmla="+- 0 3351 441"/>
                              <a:gd name="T133" fmla="*/ T132 w 2931"/>
                              <a:gd name="T134" fmla="+- 0 1856 1419"/>
                              <a:gd name="T135" fmla="*/ 1856 h 437"/>
                              <a:gd name="T136" fmla="+- 0 3371 441"/>
                              <a:gd name="T137" fmla="*/ T136 w 2931"/>
                              <a:gd name="T138" fmla="+- 0 1856 1419"/>
                              <a:gd name="T139" fmla="*/ 1856 h 437"/>
                              <a:gd name="T140" fmla="+- 0 3371 441"/>
                              <a:gd name="T141" fmla="*/ T140 w 2931"/>
                              <a:gd name="T142" fmla="+- 0 1647 1419"/>
                              <a:gd name="T143" fmla="*/ 1647 h 437"/>
                              <a:gd name="T144" fmla="+- 0 3371 441"/>
                              <a:gd name="T145" fmla="*/ T144 w 2931"/>
                              <a:gd name="T146" fmla="+- 0 1632 1419"/>
                              <a:gd name="T147" fmla="*/ 1632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931" h="437">
                                <a:moveTo>
                                  <a:pt x="2930" y="213"/>
                                </a:moveTo>
                                <a:lnTo>
                                  <a:pt x="2926" y="209"/>
                                </a:lnTo>
                                <a:lnTo>
                                  <a:pt x="1956" y="209"/>
                                </a:lnTo>
                                <a:lnTo>
                                  <a:pt x="1494" y="209"/>
                                </a:lnTo>
                                <a:lnTo>
                                  <a:pt x="1494" y="59"/>
                                </a:lnTo>
                                <a:lnTo>
                                  <a:pt x="1512" y="59"/>
                                </a:lnTo>
                                <a:lnTo>
                                  <a:pt x="1513" y="59"/>
                                </a:lnTo>
                                <a:lnTo>
                                  <a:pt x="1508" y="49"/>
                                </a:lnTo>
                                <a:lnTo>
                                  <a:pt x="1484" y="0"/>
                                </a:lnTo>
                                <a:lnTo>
                                  <a:pt x="1483" y="1"/>
                                </a:lnTo>
                                <a:lnTo>
                                  <a:pt x="1483" y="0"/>
                                </a:lnTo>
                                <a:lnTo>
                                  <a:pt x="1453" y="59"/>
                                </a:lnTo>
                                <a:lnTo>
                                  <a:pt x="1454" y="59"/>
                                </a:lnTo>
                                <a:lnTo>
                                  <a:pt x="1473" y="59"/>
                                </a:lnTo>
                                <a:lnTo>
                                  <a:pt x="1473" y="209"/>
                                </a:lnTo>
                                <a:lnTo>
                                  <a:pt x="975" y="209"/>
                                </a:lnTo>
                                <a:lnTo>
                                  <a:pt x="4" y="209"/>
                                </a:lnTo>
                                <a:lnTo>
                                  <a:pt x="0" y="213"/>
                                </a:lnTo>
                                <a:lnTo>
                                  <a:pt x="0" y="437"/>
                                </a:lnTo>
                                <a:lnTo>
                                  <a:pt x="20" y="437"/>
                                </a:lnTo>
                                <a:lnTo>
                                  <a:pt x="20" y="228"/>
                                </a:lnTo>
                                <a:lnTo>
                                  <a:pt x="970" y="228"/>
                                </a:lnTo>
                                <a:lnTo>
                                  <a:pt x="970" y="437"/>
                                </a:lnTo>
                                <a:lnTo>
                                  <a:pt x="990" y="437"/>
                                </a:lnTo>
                                <a:lnTo>
                                  <a:pt x="990" y="228"/>
                                </a:lnTo>
                                <a:lnTo>
                                  <a:pt x="1478" y="228"/>
                                </a:lnTo>
                                <a:lnTo>
                                  <a:pt x="1488" y="228"/>
                                </a:lnTo>
                                <a:lnTo>
                                  <a:pt x="1489" y="228"/>
                                </a:lnTo>
                                <a:lnTo>
                                  <a:pt x="1940" y="228"/>
                                </a:lnTo>
                                <a:lnTo>
                                  <a:pt x="1940" y="437"/>
                                </a:lnTo>
                                <a:lnTo>
                                  <a:pt x="1960" y="437"/>
                                </a:lnTo>
                                <a:lnTo>
                                  <a:pt x="1960" y="228"/>
                                </a:lnTo>
                                <a:lnTo>
                                  <a:pt x="2910" y="228"/>
                                </a:lnTo>
                                <a:lnTo>
                                  <a:pt x="2910" y="437"/>
                                </a:lnTo>
                                <a:lnTo>
                                  <a:pt x="2930" y="437"/>
                                </a:lnTo>
                                <a:lnTo>
                                  <a:pt x="2930" y="228"/>
                                </a:lnTo>
                                <a:lnTo>
                                  <a:pt x="2930" y="2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docshape7"/>
                        <wps:cNvSpPr txBox="1">
                          <a:spLocks/>
                        </wps:cNvSpPr>
                        <wps:spPr bwMode="auto">
                          <a:xfrm>
                            <a:off x="2916" y="1855"/>
                            <a:ext cx="887" cy="569"/>
                          </a:xfrm>
                          <a:prstGeom prst="rect">
                            <a:avLst/>
                          </a:prstGeom>
                          <a:noFill/>
                          <a:ln w="9394">
                            <a:solidFill>
                              <a:srgbClr val="63646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2C1423F" w14:textId="77777777" w:rsidR="00835CA1" w:rsidRDefault="00835CA1" w:rsidP="00835CA1">
                              <w:pPr>
                                <w:spacing w:before="121" w:line="266" w:lineRule="auto"/>
                                <w:ind w:left="174" w:right="131" w:hanging="43"/>
                                <w:rPr>
                                  <w:sz w:val="13"/>
                                </w:rPr>
                              </w:pPr>
                              <w:bookmarkStart w:id="39" w:name="_bookmark21"/>
                              <w:bookmarkEnd w:id="39"/>
                              <w:r>
                                <w:rPr>
                                  <w:w w:val="105"/>
                                  <w:sz w:val="13"/>
                                </w:rPr>
                                <w:t>Use</w:t>
                              </w:r>
                              <w:r>
                                <w:rPr>
                                  <w:spacing w:val="-10"/>
                                  <w:w w:val="105"/>
                                  <w:sz w:val="13"/>
                                </w:rPr>
                                <w:t xml:space="preserve"> </w:t>
                              </w:r>
                              <w:r>
                                <w:rPr>
                                  <w:w w:val="105"/>
                                  <w:sz w:val="13"/>
                                </w:rPr>
                                <w:t>Case</w:t>
                              </w:r>
                              <w:r>
                                <w:rPr>
                                  <w:spacing w:val="40"/>
                                  <w:w w:val="105"/>
                                  <w:sz w:val="13"/>
                                </w:rPr>
                                <w:t xml:space="preserve"> </w:t>
                              </w:r>
                              <w:r>
                                <w:rPr>
                                  <w:spacing w:val="-2"/>
                                  <w:w w:val="105"/>
                                  <w:sz w:val="13"/>
                                </w:rPr>
                                <w:t>Diagram</w:t>
                              </w:r>
                            </w:p>
                          </w:txbxContent>
                        </wps:txbx>
                        <wps:bodyPr rot="0" vert="horz" wrap="square" lIns="0" tIns="0" rIns="0" bIns="0" anchor="t" anchorCtr="0" upright="1">
                          <a:noAutofit/>
                        </wps:bodyPr>
                      </wps:wsp>
                      <wps:wsp>
                        <wps:cNvPr id="313" name="docshape8"/>
                        <wps:cNvSpPr txBox="1">
                          <a:spLocks/>
                        </wps:cNvSpPr>
                        <wps:spPr bwMode="auto">
                          <a:xfrm>
                            <a:off x="1946" y="1855"/>
                            <a:ext cx="887" cy="569"/>
                          </a:xfrm>
                          <a:prstGeom prst="rect">
                            <a:avLst/>
                          </a:prstGeom>
                          <a:noFill/>
                          <a:ln w="9394">
                            <a:solidFill>
                              <a:srgbClr val="63646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6D123F4" w14:textId="77777777" w:rsidR="00835CA1" w:rsidRDefault="00835CA1" w:rsidP="00835CA1">
                              <w:pPr>
                                <w:spacing w:before="37" w:line="266" w:lineRule="auto"/>
                                <w:ind w:left="175" w:right="131" w:firstLine="99"/>
                                <w:rPr>
                                  <w:sz w:val="13"/>
                                </w:rPr>
                              </w:pPr>
                              <w:r>
                                <w:rPr>
                                  <w:spacing w:val="-2"/>
                                  <w:w w:val="105"/>
                                  <w:sz w:val="13"/>
                                </w:rPr>
                                <w:t>State</w:t>
                              </w:r>
                              <w:r>
                                <w:rPr>
                                  <w:spacing w:val="40"/>
                                  <w:w w:val="105"/>
                                  <w:sz w:val="13"/>
                                </w:rPr>
                                <w:t xml:space="preserve"> </w:t>
                              </w:r>
                              <w:r>
                                <w:rPr>
                                  <w:spacing w:val="-2"/>
                                  <w:w w:val="105"/>
                                  <w:sz w:val="13"/>
                                </w:rPr>
                                <w:t>Machine</w:t>
                              </w:r>
                              <w:r>
                                <w:rPr>
                                  <w:spacing w:val="40"/>
                                  <w:w w:val="105"/>
                                  <w:sz w:val="13"/>
                                </w:rPr>
                                <w:t xml:space="preserve"> </w:t>
                              </w:r>
                              <w:r>
                                <w:rPr>
                                  <w:spacing w:val="-2"/>
                                  <w:w w:val="105"/>
                                  <w:sz w:val="13"/>
                                </w:rPr>
                                <w:t>Diagram</w:t>
                              </w:r>
                            </w:p>
                          </w:txbxContent>
                        </wps:txbx>
                        <wps:bodyPr rot="0" vert="horz" wrap="square" lIns="0" tIns="0" rIns="0" bIns="0" anchor="t" anchorCtr="0" upright="1">
                          <a:noAutofit/>
                        </wps:bodyPr>
                      </wps:wsp>
                      <wps:wsp>
                        <wps:cNvPr id="314" name="docshape9"/>
                        <wps:cNvSpPr txBox="1">
                          <a:spLocks/>
                        </wps:cNvSpPr>
                        <wps:spPr bwMode="auto">
                          <a:xfrm>
                            <a:off x="975" y="1855"/>
                            <a:ext cx="889" cy="569"/>
                          </a:xfrm>
                          <a:prstGeom prst="rect">
                            <a:avLst/>
                          </a:prstGeom>
                          <a:noFill/>
                          <a:ln w="9394">
                            <a:solidFill>
                              <a:srgbClr val="63646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99C0543" w14:textId="77777777" w:rsidR="00835CA1" w:rsidRDefault="00835CA1" w:rsidP="00835CA1">
                              <w:pPr>
                                <w:spacing w:before="121" w:line="266" w:lineRule="auto"/>
                                <w:ind w:left="175" w:hanging="50"/>
                                <w:rPr>
                                  <w:sz w:val="13"/>
                                </w:rPr>
                              </w:pPr>
                              <w:r>
                                <w:rPr>
                                  <w:spacing w:val="-2"/>
                                  <w:w w:val="105"/>
                                  <w:sz w:val="13"/>
                                </w:rPr>
                                <w:t>Sequence</w:t>
                              </w:r>
                              <w:r>
                                <w:rPr>
                                  <w:spacing w:val="40"/>
                                  <w:w w:val="105"/>
                                  <w:sz w:val="13"/>
                                </w:rPr>
                                <w:t xml:space="preserve"> </w:t>
                              </w:r>
                              <w:r>
                                <w:rPr>
                                  <w:spacing w:val="-2"/>
                                  <w:w w:val="105"/>
                                  <w:sz w:val="13"/>
                                </w:rPr>
                                <w:t>Diagram</w:t>
                              </w:r>
                            </w:p>
                          </w:txbxContent>
                        </wps:txbx>
                        <wps:bodyPr rot="0" vert="horz" wrap="square" lIns="0" tIns="0" rIns="0" bIns="0" anchor="t" anchorCtr="0" upright="1">
                          <a:noAutofit/>
                        </wps:bodyPr>
                      </wps:wsp>
                      <wps:wsp>
                        <wps:cNvPr id="315" name="docshape10"/>
                        <wps:cNvSpPr txBox="1">
                          <a:spLocks/>
                        </wps:cNvSpPr>
                        <wps:spPr bwMode="auto">
                          <a:xfrm>
                            <a:off x="7" y="1855"/>
                            <a:ext cx="887" cy="569"/>
                          </a:xfrm>
                          <a:prstGeom prst="rect">
                            <a:avLst/>
                          </a:prstGeom>
                          <a:noFill/>
                          <a:ln w="9394">
                            <a:solidFill>
                              <a:srgbClr val="63646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CCF8A01" w14:textId="77777777" w:rsidR="00835CA1" w:rsidRDefault="00835CA1" w:rsidP="00835CA1">
                              <w:pPr>
                                <w:spacing w:before="121" w:line="266" w:lineRule="auto"/>
                                <w:ind w:left="174" w:right="131" w:firstLine="41"/>
                                <w:rPr>
                                  <w:sz w:val="13"/>
                                </w:rPr>
                              </w:pPr>
                              <w:r>
                                <w:rPr>
                                  <w:spacing w:val="-2"/>
                                  <w:w w:val="105"/>
                                  <w:sz w:val="13"/>
                                </w:rPr>
                                <w:t>Activity</w:t>
                              </w:r>
                              <w:r>
                                <w:rPr>
                                  <w:spacing w:val="40"/>
                                  <w:w w:val="105"/>
                                  <w:sz w:val="13"/>
                                </w:rPr>
                                <w:t xml:space="preserve"> </w:t>
                              </w:r>
                              <w:r>
                                <w:rPr>
                                  <w:spacing w:val="-2"/>
                                  <w:w w:val="105"/>
                                  <w:sz w:val="13"/>
                                </w:rPr>
                                <w:t>Diagram</w:t>
                              </w:r>
                            </w:p>
                          </w:txbxContent>
                        </wps:txbx>
                        <wps:bodyPr rot="0" vert="horz" wrap="square" lIns="0" tIns="0" rIns="0" bIns="0" anchor="t" anchorCtr="0" upright="1">
                          <a:noAutofit/>
                        </wps:bodyPr>
                      </wps:wsp>
                      <wps:wsp>
                        <wps:cNvPr id="316" name="docshape11"/>
                        <wps:cNvSpPr>
                          <a:spLocks/>
                        </wps:cNvSpPr>
                        <wps:spPr bwMode="auto">
                          <a:xfrm>
                            <a:off x="1914" y="575"/>
                            <a:ext cx="3531" cy="282"/>
                          </a:xfrm>
                          <a:custGeom>
                            <a:avLst/>
                            <a:gdLst>
                              <a:gd name="T0" fmla="+- 0 5446 1915"/>
                              <a:gd name="T1" fmla="*/ T0 w 3531"/>
                              <a:gd name="T2" fmla="+- 0 706 575"/>
                              <a:gd name="T3" fmla="*/ 706 h 282"/>
                              <a:gd name="T4" fmla="+- 0 5441 1915"/>
                              <a:gd name="T5" fmla="*/ T4 w 3531"/>
                              <a:gd name="T6" fmla="+- 0 702 575"/>
                              <a:gd name="T7" fmla="*/ 702 h 282"/>
                              <a:gd name="T8" fmla="+- 0 3692 1915"/>
                              <a:gd name="T9" fmla="*/ T8 w 3531"/>
                              <a:gd name="T10" fmla="+- 0 702 575"/>
                              <a:gd name="T11" fmla="*/ 702 h 282"/>
                              <a:gd name="T12" fmla="+- 0 3692 1915"/>
                              <a:gd name="T13" fmla="*/ T12 w 3531"/>
                              <a:gd name="T14" fmla="+- 0 635 575"/>
                              <a:gd name="T15" fmla="*/ 635 h 282"/>
                              <a:gd name="T16" fmla="+- 0 3710 1915"/>
                              <a:gd name="T17" fmla="*/ T16 w 3531"/>
                              <a:gd name="T18" fmla="+- 0 635 575"/>
                              <a:gd name="T19" fmla="*/ 635 h 282"/>
                              <a:gd name="T20" fmla="+- 0 3710 1915"/>
                              <a:gd name="T21" fmla="*/ T20 w 3531"/>
                              <a:gd name="T22" fmla="+- 0 635 575"/>
                              <a:gd name="T23" fmla="*/ 635 h 282"/>
                              <a:gd name="T24" fmla="+- 0 3710 1915"/>
                              <a:gd name="T25" fmla="*/ T24 w 3531"/>
                              <a:gd name="T26" fmla="+- 0 635 575"/>
                              <a:gd name="T27" fmla="*/ 635 h 282"/>
                              <a:gd name="T28" fmla="+- 0 3712 1915"/>
                              <a:gd name="T29" fmla="*/ T28 w 3531"/>
                              <a:gd name="T30" fmla="+- 0 635 575"/>
                              <a:gd name="T31" fmla="*/ 635 h 282"/>
                              <a:gd name="T32" fmla="+- 0 3707 1915"/>
                              <a:gd name="T33" fmla="*/ T32 w 3531"/>
                              <a:gd name="T34" fmla="+- 0 625 575"/>
                              <a:gd name="T35" fmla="*/ 625 h 282"/>
                              <a:gd name="T36" fmla="+- 0 3682 1915"/>
                              <a:gd name="T37" fmla="*/ T36 w 3531"/>
                              <a:gd name="T38" fmla="+- 0 575 575"/>
                              <a:gd name="T39" fmla="*/ 575 h 282"/>
                              <a:gd name="T40" fmla="+- 0 3682 1915"/>
                              <a:gd name="T41" fmla="*/ T40 w 3531"/>
                              <a:gd name="T42" fmla="+- 0 577 575"/>
                              <a:gd name="T43" fmla="*/ 577 h 282"/>
                              <a:gd name="T44" fmla="+- 0 3681 1915"/>
                              <a:gd name="T45" fmla="*/ T44 w 3531"/>
                              <a:gd name="T46" fmla="+- 0 575 575"/>
                              <a:gd name="T47" fmla="*/ 575 h 282"/>
                              <a:gd name="T48" fmla="+- 0 3681 1915"/>
                              <a:gd name="T49" fmla="*/ T48 w 3531"/>
                              <a:gd name="T50" fmla="+- 0 576 575"/>
                              <a:gd name="T51" fmla="*/ 576 h 282"/>
                              <a:gd name="T52" fmla="+- 0 3681 1915"/>
                              <a:gd name="T53" fmla="*/ T52 w 3531"/>
                              <a:gd name="T54" fmla="+- 0 575 575"/>
                              <a:gd name="T55" fmla="*/ 575 h 282"/>
                              <a:gd name="T56" fmla="+- 0 3667 1915"/>
                              <a:gd name="T57" fmla="*/ T56 w 3531"/>
                              <a:gd name="T58" fmla="+- 0 602 575"/>
                              <a:gd name="T59" fmla="*/ 602 h 282"/>
                              <a:gd name="T60" fmla="+- 0 3651 1915"/>
                              <a:gd name="T61" fmla="*/ T60 w 3531"/>
                              <a:gd name="T62" fmla="+- 0 634 575"/>
                              <a:gd name="T63" fmla="*/ 634 h 282"/>
                              <a:gd name="T64" fmla="+- 0 3651 1915"/>
                              <a:gd name="T65" fmla="*/ T64 w 3531"/>
                              <a:gd name="T66" fmla="+- 0 634 575"/>
                              <a:gd name="T67" fmla="*/ 634 h 282"/>
                              <a:gd name="T68" fmla="+- 0 3651 1915"/>
                              <a:gd name="T69" fmla="*/ T68 w 3531"/>
                              <a:gd name="T70" fmla="+- 0 635 575"/>
                              <a:gd name="T71" fmla="*/ 635 h 282"/>
                              <a:gd name="T72" fmla="+- 0 3653 1915"/>
                              <a:gd name="T73" fmla="*/ T72 w 3531"/>
                              <a:gd name="T74" fmla="+- 0 635 575"/>
                              <a:gd name="T75" fmla="*/ 635 h 282"/>
                              <a:gd name="T76" fmla="+- 0 3670 1915"/>
                              <a:gd name="T77" fmla="*/ T76 w 3531"/>
                              <a:gd name="T78" fmla="+- 0 635 575"/>
                              <a:gd name="T79" fmla="*/ 635 h 282"/>
                              <a:gd name="T80" fmla="+- 0 3670 1915"/>
                              <a:gd name="T81" fmla="*/ T80 w 3531"/>
                              <a:gd name="T82" fmla="+- 0 703 575"/>
                              <a:gd name="T83" fmla="*/ 703 h 282"/>
                              <a:gd name="T84" fmla="+- 0 1919 1915"/>
                              <a:gd name="T85" fmla="*/ T84 w 3531"/>
                              <a:gd name="T86" fmla="+- 0 703 575"/>
                              <a:gd name="T87" fmla="*/ 703 h 282"/>
                              <a:gd name="T88" fmla="+- 0 1915 1915"/>
                              <a:gd name="T89" fmla="*/ T88 w 3531"/>
                              <a:gd name="T90" fmla="+- 0 708 575"/>
                              <a:gd name="T91" fmla="*/ 708 h 282"/>
                              <a:gd name="T92" fmla="+- 0 1915 1915"/>
                              <a:gd name="T93" fmla="*/ T92 w 3531"/>
                              <a:gd name="T94" fmla="+- 0 851 575"/>
                              <a:gd name="T95" fmla="*/ 851 h 282"/>
                              <a:gd name="T96" fmla="+- 0 1935 1915"/>
                              <a:gd name="T97" fmla="*/ T96 w 3531"/>
                              <a:gd name="T98" fmla="+- 0 851 575"/>
                              <a:gd name="T99" fmla="*/ 851 h 282"/>
                              <a:gd name="T100" fmla="+- 0 1935 1915"/>
                              <a:gd name="T101" fmla="*/ T100 w 3531"/>
                              <a:gd name="T102" fmla="+- 0 723 575"/>
                              <a:gd name="T103" fmla="*/ 723 h 282"/>
                              <a:gd name="T104" fmla="+- 0 3670 1915"/>
                              <a:gd name="T105" fmla="*/ T104 w 3531"/>
                              <a:gd name="T106" fmla="+- 0 723 575"/>
                              <a:gd name="T107" fmla="*/ 723 h 282"/>
                              <a:gd name="T108" fmla="+- 0 3669 1915"/>
                              <a:gd name="T109" fmla="*/ T108 w 3531"/>
                              <a:gd name="T110" fmla="+- 0 857 575"/>
                              <a:gd name="T111" fmla="*/ 857 h 282"/>
                              <a:gd name="T112" fmla="+- 0 3688 1915"/>
                              <a:gd name="T113" fmla="*/ T112 w 3531"/>
                              <a:gd name="T114" fmla="+- 0 857 575"/>
                              <a:gd name="T115" fmla="*/ 857 h 282"/>
                              <a:gd name="T116" fmla="+- 0 3689 1915"/>
                              <a:gd name="T117" fmla="*/ T116 w 3531"/>
                              <a:gd name="T118" fmla="+- 0 722 575"/>
                              <a:gd name="T119" fmla="*/ 722 h 282"/>
                              <a:gd name="T120" fmla="+- 0 5426 1915"/>
                              <a:gd name="T121" fmla="*/ T120 w 3531"/>
                              <a:gd name="T122" fmla="+- 0 722 575"/>
                              <a:gd name="T123" fmla="*/ 722 h 282"/>
                              <a:gd name="T124" fmla="+- 0 5426 1915"/>
                              <a:gd name="T125" fmla="*/ T124 w 3531"/>
                              <a:gd name="T126" fmla="+- 0 848 575"/>
                              <a:gd name="T127" fmla="*/ 848 h 282"/>
                              <a:gd name="T128" fmla="+- 0 5446 1915"/>
                              <a:gd name="T129" fmla="*/ T128 w 3531"/>
                              <a:gd name="T130" fmla="+- 0 848 575"/>
                              <a:gd name="T131" fmla="*/ 848 h 282"/>
                              <a:gd name="T132" fmla="+- 0 5446 1915"/>
                              <a:gd name="T133" fmla="*/ T132 w 3531"/>
                              <a:gd name="T134" fmla="+- 0 722 575"/>
                              <a:gd name="T135" fmla="*/ 722 h 282"/>
                              <a:gd name="T136" fmla="+- 0 5446 1915"/>
                              <a:gd name="T137" fmla="*/ T136 w 3531"/>
                              <a:gd name="T138" fmla="+- 0 706 575"/>
                              <a:gd name="T139" fmla="*/ 706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531" h="282">
                                <a:moveTo>
                                  <a:pt x="3531" y="131"/>
                                </a:moveTo>
                                <a:lnTo>
                                  <a:pt x="3526" y="127"/>
                                </a:lnTo>
                                <a:lnTo>
                                  <a:pt x="1777" y="127"/>
                                </a:lnTo>
                                <a:lnTo>
                                  <a:pt x="1777" y="60"/>
                                </a:lnTo>
                                <a:lnTo>
                                  <a:pt x="1795" y="60"/>
                                </a:lnTo>
                                <a:lnTo>
                                  <a:pt x="1797" y="60"/>
                                </a:lnTo>
                                <a:lnTo>
                                  <a:pt x="1792" y="50"/>
                                </a:lnTo>
                                <a:lnTo>
                                  <a:pt x="1767" y="0"/>
                                </a:lnTo>
                                <a:lnTo>
                                  <a:pt x="1767" y="2"/>
                                </a:lnTo>
                                <a:lnTo>
                                  <a:pt x="1766" y="0"/>
                                </a:lnTo>
                                <a:lnTo>
                                  <a:pt x="1766" y="1"/>
                                </a:lnTo>
                                <a:lnTo>
                                  <a:pt x="1766" y="0"/>
                                </a:lnTo>
                                <a:lnTo>
                                  <a:pt x="1752" y="27"/>
                                </a:lnTo>
                                <a:lnTo>
                                  <a:pt x="1736" y="59"/>
                                </a:lnTo>
                                <a:lnTo>
                                  <a:pt x="1736" y="60"/>
                                </a:lnTo>
                                <a:lnTo>
                                  <a:pt x="1738" y="60"/>
                                </a:lnTo>
                                <a:lnTo>
                                  <a:pt x="1755" y="60"/>
                                </a:lnTo>
                                <a:lnTo>
                                  <a:pt x="1755" y="128"/>
                                </a:lnTo>
                                <a:lnTo>
                                  <a:pt x="4" y="128"/>
                                </a:lnTo>
                                <a:lnTo>
                                  <a:pt x="0" y="133"/>
                                </a:lnTo>
                                <a:lnTo>
                                  <a:pt x="0" y="276"/>
                                </a:lnTo>
                                <a:lnTo>
                                  <a:pt x="20" y="276"/>
                                </a:lnTo>
                                <a:lnTo>
                                  <a:pt x="20" y="148"/>
                                </a:lnTo>
                                <a:lnTo>
                                  <a:pt x="1755" y="148"/>
                                </a:lnTo>
                                <a:lnTo>
                                  <a:pt x="1754" y="282"/>
                                </a:lnTo>
                                <a:lnTo>
                                  <a:pt x="1773" y="282"/>
                                </a:lnTo>
                                <a:lnTo>
                                  <a:pt x="1774" y="147"/>
                                </a:lnTo>
                                <a:lnTo>
                                  <a:pt x="3511" y="147"/>
                                </a:lnTo>
                                <a:lnTo>
                                  <a:pt x="3511" y="273"/>
                                </a:lnTo>
                                <a:lnTo>
                                  <a:pt x="3531" y="273"/>
                                </a:lnTo>
                                <a:lnTo>
                                  <a:pt x="3531" y="147"/>
                                </a:lnTo>
                                <a:lnTo>
                                  <a:pt x="3531" y="1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docshape12"/>
                        <wps:cNvSpPr txBox="1">
                          <a:spLocks/>
                        </wps:cNvSpPr>
                        <wps:spPr bwMode="auto">
                          <a:xfrm>
                            <a:off x="1479" y="850"/>
                            <a:ext cx="889" cy="569"/>
                          </a:xfrm>
                          <a:prstGeom prst="rect">
                            <a:avLst/>
                          </a:prstGeom>
                          <a:noFill/>
                          <a:ln w="9394">
                            <a:solidFill>
                              <a:srgbClr val="63646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D439861" w14:textId="77777777" w:rsidR="00835CA1" w:rsidRDefault="00835CA1" w:rsidP="00835CA1">
                              <w:pPr>
                                <w:spacing w:before="121" w:line="266" w:lineRule="auto"/>
                                <w:ind w:left="175" w:hanging="12"/>
                                <w:rPr>
                                  <w:sz w:val="13"/>
                                </w:rPr>
                              </w:pPr>
                              <w:r>
                                <w:rPr>
                                  <w:spacing w:val="-2"/>
                                  <w:w w:val="105"/>
                                  <w:sz w:val="13"/>
                                </w:rPr>
                                <w:t>Behavior</w:t>
                              </w:r>
                              <w:r>
                                <w:rPr>
                                  <w:spacing w:val="40"/>
                                  <w:w w:val="105"/>
                                  <w:sz w:val="13"/>
                                </w:rPr>
                                <w:t xml:space="preserve"> </w:t>
                              </w:r>
                              <w:r>
                                <w:rPr>
                                  <w:spacing w:val="-2"/>
                                  <w:w w:val="105"/>
                                  <w:sz w:val="13"/>
                                </w:rPr>
                                <w:t>Diagram</w:t>
                              </w:r>
                            </w:p>
                          </w:txbxContent>
                        </wps:txbx>
                        <wps:bodyPr rot="0" vert="horz" wrap="square" lIns="0" tIns="0" rIns="0" bIns="0" anchor="t" anchorCtr="0" upright="1">
                          <a:noAutofit/>
                        </wps:bodyPr>
                      </wps:wsp>
                      <wps:wsp>
                        <wps:cNvPr id="318" name="docshape13"/>
                        <wps:cNvSpPr txBox="1">
                          <a:spLocks/>
                        </wps:cNvSpPr>
                        <wps:spPr bwMode="auto">
                          <a:xfrm>
                            <a:off x="3237" y="7"/>
                            <a:ext cx="887" cy="569"/>
                          </a:xfrm>
                          <a:prstGeom prst="rect">
                            <a:avLst/>
                          </a:prstGeom>
                          <a:noFill/>
                          <a:ln w="9394">
                            <a:solidFill>
                              <a:srgbClr val="63646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8703FF4" w14:textId="77777777" w:rsidR="00835CA1" w:rsidRDefault="00835CA1" w:rsidP="00835CA1">
                              <w:pPr>
                                <w:spacing w:before="121" w:line="266" w:lineRule="auto"/>
                                <w:ind w:left="175" w:right="131" w:firstLine="51"/>
                                <w:rPr>
                                  <w:sz w:val="13"/>
                                </w:rPr>
                              </w:pPr>
                              <w:r>
                                <w:rPr>
                                  <w:spacing w:val="-2"/>
                                  <w:w w:val="105"/>
                                  <w:sz w:val="13"/>
                                </w:rPr>
                                <w:t>SysML</w:t>
                              </w:r>
                              <w:r>
                                <w:rPr>
                                  <w:spacing w:val="40"/>
                                  <w:w w:val="105"/>
                                  <w:sz w:val="13"/>
                                </w:rPr>
                                <w:t xml:space="preserve"> </w:t>
                              </w:r>
                              <w:r>
                                <w:rPr>
                                  <w:spacing w:val="-2"/>
                                  <w:w w:val="105"/>
                                  <w:sz w:val="13"/>
                                </w:rPr>
                                <w:t>Diagram</w:t>
                              </w:r>
                            </w:p>
                          </w:txbxContent>
                        </wps:txbx>
                        <wps:bodyPr rot="0" vert="horz" wrap="square" lIns="0" tIns="0" rIns="0" bIns="0" anchor="t" anchorCtr="0" upright="1">
                          <a:noAutofit/>
                        </wps:bodyPr>
                      </wps:wsp>
                      <wps:wsp>
                        <wps:cNvPr id="319" name="docshape14"/>
                        <wps:cNvSpPr>
                          <a:spLocks/>
                        </wps:cNvSpPr>
                        <wps:spPr bwMode="auto">
                          <a:xfrm>
                            <a:off x="4458" y="1416"/>
                            <a:ext cx="1961" cy="440"/>
                          </a:xfrm>
                          <a:custGeom>
                            <a:avLst/>
                            <a:gdLst>
                              <a:gd name="T0" fmla="+- 0 6419 4458"/>
                              <a:gd name="T1" fmla="*/ T0 w 1961"/>
                              <a:gd name="T2" fmla="+- 0 1631 1417"/>
                              <a:gd name="T3" fmla="*/ 1631 h 440"/>
                              <a:gd name="T4" fmla="+- 0 6414 4458"/>
                              <a:gd name="T5" fmla="*/ T4 w 1961"/>
                              <a:gd name="T6" fmla="+- 0 1627 1417"/>
                              <a:gd name="T7" fmla="*/ 1627 h 440"/>
                              <a:gd name="T8" fmla="+- 0 5447 4458"/>
                              <a:gd name="T9" fmla="*/ T8 w 1961"/>
                              <a:gd name="T10" fmla="+- 0 1627 1417"/>
                              <a:gd name="T11" fmla="*/ 1627 h 440"/>
                              <a:gd name="T12" fmla="+- 0 5447 4458"/>
                              <a:gd name="T13" fmla="*/ T12 w 1961"/>
                              <a:gd name="T14" fmla="+- 0 1476 1417"/>
                              <a:gd name="T15" fmla="*/ 1476 h 440"/>
                              <a:gd name="T16" fmla="+- 0 5465 4458"/>
                              <a:gd name="T17" fmla="*/ T16 w 1961"/>
                              <a:gd name="T18" fmla="+- 0 1476 1417"/>
                              <a:gd name="T19" fmla="*/ 1476 h 440"/>
                              <a:gd name="T20" fmla="+- 0 5466 4458"/>
                              <a:gd name="T21" fmla="*/ T20 w 1961"/>
                              <a:gd name="T22" fmla="+- 0 1476 1417"/>
                              <a:gd name="T23" fmla="*/ 1476 h 440"/>
                              <a:gd name="T24" fmla="+- 0 5466 4458"/>
                              <a:gd name="T25" fmla="*/ T24 w 1961"/>
                              <a:gd name="T26" fmla="+- 0 1476 1417"/>
                              <a:gd name="T27" fmla="*/ 1476 h 440"/>
                              <a:gd name="T28" fmla="+- 0 5461 4458"/>
                              <a:gd name="T29" fmla="*/ T28 w 1961"/>
                              <a:gd name="T30" fmla="+- 0 1466 1417"/>
                              <a:gd name="T31" fmla="*/ 1466 h 440"/>
                              <a:gd name="T32" fmla="+- 0 5436 4458"/>
                              <a:gd name="T33" fmla="*/ T32 w 1961"/>
                              <a:gd name="T34" fmla="+- 0 1417 1417"/>
                              <a:gd name="T35" fmla="*/ 1417 h 440"/>
                              <a:gd name="T36" fmla="+- 0 5436 4458"/>
                              <a:gd name="T37" fmla="*/ T36 w 1961"/>
                              <a:gd name="T38" fmla="+- 0 1418 1417"/>
                              <a:gd name="T39" fmla="*/ 1418 h 440"/>
                              <a:gd name="T40" fmla="+- 0 5436 4458"/>
                              <a:gd name="T41" fmla="*/ T40 w 1961"/>
                              <a:gd name="T42" fmla="+- 0 1417 1417"/>
                              <a:gd name="T43" fmla="*/ 1417 h 440"/>
                              <a:gd name="T44" fmla="+- 0 5406 4458"/>
                              <a:gd name="T45" fmla="*/ T44 w 1961"/>
                              <a:gd name="T46" fmla="+- 0 1476 1417"/>
                              <a:gd name="T47" fmla="*/ 1476 h 440"/>
                              <a:gd name="T48" fmla="+- 0 5407 4458"/>
                              <a:gd name="T49" fmla="*/ T48 w 1961"/>
                              <a:gd name="T50" fmla="+- 0 1476 1417"/>
                              <a:gd name="T51" fmla="*/ 1476 h 440"/>
                              <a:gd name="T52" fmla="+- 0 5407 4458"/>
                              <a:gd name="T53" fmla="*/ T52 w 1961"/>
                              <a:gd name="T54" fmla="+- 0 1476 1417"/>
                              <a:gd name="T55" fmla="*/ 1476 h 440"/>
                              <a:gd name="T56" fmla="+- 0 5426 4458"/>
                              <a:gd name="T57" fmla="*/ T56 w 1961"/>
                              <a:gd name="T58" fmla="+- 0 1476 1417"/>
                              <a:gd name="T59" fmla="*/ 1476 h 440"/>
                              <a:gd name="T60" fmla="+- 0 5426 4458"/>
                              <a:gd name="T61" fmla="*/ T60 w 1961"/>
                              <a:gd name="T62" fmla="+- 0 1627 1417"/>
                              <a:gd name="T63" fmla="*/ 1627 h 440"/>
                              <a:gd name="T64" fmla="+- 0 4463 4458"/>
                              <a:gd name="T65" fmla="*/ T64 w 1961"/>
                              <a:gd name="T66" fmla="+- 0 1627 1417"/>
                              <a:gd name="T67" fmla="*/ 1627 h 440"/>
                              <a:gd name="T68" fmla="+- 0 4458 4458"/>
                              <a:gd name="T69" fmla="*/ T68 w 1961"/>
                              <a:gd name="T70" fmla="+- 0 1631 1417"/>
                              <a:gd name="T71" fmla="*/ 1631 h 440"/>
                              <a:gd name="T72" fmla="+- 0 4458 4458"/>
                              <a:gd name="T73" fmla="*/ T72 w 1961"/>
                              <a:gd name="T74" fmla="+- 0 1856 1417"/>
                              <a:gd name="T75" fmla="*/ 1856 h 440"/>
                              <a:gd name="T76" fmla="+- 0 4478 4458"/>
                              <a:gd name="T77" fmla="*/ T76 w 1961"/>
                              <a:gd name="T78" fmla="+- 0 1856 1417"/>
                              <a:gd name="T79" fmla="*/ 1856 h 440"/>
                              <a:gd name="T80" fmla="+- 0 4478 4458"/>
                              <a:gd name="T81" fmla="*/ T80 w 1961"/>
                              <a:gd name="T82" fmla="+- 0 1646 1417"/>
                              <a:gd name="T83" fmla="*/ 1646 h 440"/>
                              <a:gd name="T84" fmla="+- 0 5428 4458"/>
                              <a:gd name="T85" fmla="*/ T84 w 1961"/>
                              <a:gd name="T86" fmla="+- 0 1646 1417"/>
                              <a:gd name="T87" fmla="*/ 1646 h 440"/>
                              <a:gd name="T88" fmla="+- 0 5429 4458"/>
                              <a:gd name="T89" fmla="*/ T88 w 1961"/>
                              <a:gd name="T90" fmla="+- 0 1856 1417"/>
                              <a:gd name="T91" fmla="*/ 1856 h 440"/>
                              <a:gd name="T92" fmla="+- 0 5449 4458"/>
                              <a:gd name="T93" fmla="*/ T92 w 1961"/>
                              <a:gd name="T94" fmla="+- 0 1856 1417"/>
                              <a:gd name="T95" fmla="*/ 1856 h 440"/>
                              <a:gd name="T96" fmla="+- 0 5448 4458"/>
                              <a:gd name="T97" fmla="*/ T96 w 1961"/>
                              <a:gd name="T98" fmla="+- 0 1646 1417"/>
                              <a:gd name="T99" fmla="*/ 1646 h 440"/>
                              <a:gd name="T100" fmla="+- 0 6399 4458"/>
                              <a:gd name="T101" fmla="*/ T100 w 1961"/>
                              <a:gd name="T102" fmla="+- 0 1646 1417"/>
                              <a:gd name="T103" fmla="*/ 1646 h 440"/>
                              <a:gd name="T104" fmla="+- 0 6399 4458"/>
                              <a:gd name="T105" fmla="*/ T104 w 1961"/>
                              <a:gd name="T106" fmla="+- 0 1856 1417"/>
                              <a:gd name="T107" fmla="*/ 1856 h 440"/>
                              <a:gd name="T108" fmla="+- 0 6419 4458"/>
                              <a:gd name="T109" fmla="*/ T108 w 1961"/>
                              <a:gd name="T110" fmla="+- 0 1856 1417"/>
                              <a:gd name="T111" fmla="*/ 1856 h 440"/>
                              <a:gd name="T112" fmla="+- 0 6419 4458"/>
                              <a:gd name="T113" fmla="*/ T112 w 1961"/>
                              <a:gd name="T114" fmla="+- 0 1646 1417"/>
                              <a:gd name="T115" fmla="*/ 1646 h 440"/>
                              <a:gd name="T116" fmla="+- 0 6419 4458"/>
                              <a:gd name="T117" fmla="*/ T116 w 1961"/>
                              <a:gd name="T118" fmla="+- 0 1631 1417"/>
                              <a:gd name="T119" fmla="*/ 1631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961" h="440">
                                <a:moveTo>
                                  <a:pt x="1961" y="214"/>
                                </a:moveTo>
                                <a:lnTo>
                                  <a:pt x="1956" y="210"/>
                                </a:lnTo>
                                <a:lnTo>
                                  <a:pt x="989" y="210"/>
                                </a:lnTo>
                                <a:lnTo>
                                  <a:pt x="989" y="59"/>
                                </a:lnTo>
                                <a:lnTo>
                                  <a:pt x="1007" y="59"/>
                                </a:lnTo>
                                <a:lnTo>
                                  <a:pt x="1008" y="59"/>
                                </a:lnTo>
                                <a:lnTo>
                                  <a:pt x="1003" y="49"/>
                                </a:lnTo>
                                <a:lnTo>
                                  <a:pt x="978" y="0"/>
                                </a:lnTo>
                                <a:lnTo>
                                  <a:pt x="978" y="1"/>
                                </a:lnTo>
                                <a:lnTo>
                                  <a:pt x="978" y="0"/>
                                </a:lnTo>
                                <a:lnTo>
                                  <a:pt x="948" y="59"/>
                                </a:lnTo>
                                <a:lnTo>
                                  <a:pt x="949" y="59"/>
                                </a:lnTo>
                                <a:lnTo>
                                  <a:pt x="968" y="59"/>
                                </a:lnTo>
                                <a:lnTo>
                                  <a:pt x="968" y="210"/>
                                </a:lnTo>
                                <a:lnTo>
                                  <a:pt x="5" y="210"/>
                                </a:lnTo>
                                <a:lnTo>
                                  <a:pt x="0" y="214"/>
                                </a:lnTo>
                                <a:lnTo>
                                  <a:pt x="0" y="439"/>
                                </a:lnTo>
                                <a:lnTo>
                                  <a:pt x="20" y="439"/>
                                </a:lnTo>
                                <a:lnTo>
                                  <a:pt x="20" y="229"/>
                                </a:lnTo>
                                <a:lnTo>
                                  <a:pt x="970" y="229"/>
                                </a:lnTo>
                                <a:lnTo>
                                  <a:pt x="971" y="439"/>
                                </a:lnTo>
                                <a:lnTo>
                                  <a:pt x="991" y="439"/>
                                </a:lnTo>
                                <a:lnTo>
                                  <a:pt x="990" y="229"/>
                                </a:lnTo>
                                <a:lnTo>
                                  <a:pt x="1941" y="229"/>
                                </a:lnTo>
                                <a:lnTo>
                                  <a:pt x="1941" y="439"/>
                                </a:lnTo>
                                <a:lnTo>
                                  <a:pt x="1961" y="439"/>
                                </a:lnTo>
                                <a:lnTo>
                                  <a:pt x="1961" y="229"/>
                                </a:lnTo>
                                <a:lnTo>
                                  <a:pt x="1961" y="2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docshape15"/>
                        <wps:cNvSpPr txBox="1">
                          <a:spLocks/>
                        </wps:cNvSpPr>
                        <wps:spPr bwMode="auto">
                          <a:xfrm>
                            <a:off x="5965" y="1855"/>
                            <a:ext cx="887" cy="569"/>
                          </a:xfrm>
                          <a:prstGeom prst="rect">
                            <a:avLst/>
                          </a:prstGeom>
                          <a:noFill/>
                          <a:ln w="9394">
                            <a:solidFill>
                              <a:srgbClr val="63646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264AE7F" w14:textId="77777777" w:rsidR="00835CA1" w:rsidRDefault="00835CA1" w:rsidP="00835CA1">
                              <w:pPr>
                                <w:spacing w:before="121" w:line="266" w:lineRule="auto"/>
                                <w:ind w:left="174" w:right="131" w:hanging="9"/>
                                <w:rPr>
                                  <w:sz w:val="13"/>
                                </w:rPr>
                              </w:pPr>
                              <w:r>
                                <w:rPr>
                                  <w:spacing w:val="-2"/>
                                  <w:w w:val="105"/>
                                  <w:sz w:val="13"/>
                                </w:rPr>
                                <w:t>Package</w:t>
                              </w:r>
                              <w:r>
                                <w:rPr>
                                  <w:spacing w:val="40"/>
                                  <w:w w:val="105"/>
                                  <w:sz w:val="13"/>
                                </w:rPr>
                                <w:t xml:space="preserve"> </w:t>
                              </w:r>
                              <w:r>
                                <w:rPr>
                                  <w:spacing w:val="-2"/>
                                  <w:w w:val="105"/>
                                  <w:sz w:val="13"/>
                                </w:rPr>
                                <w:t>Diagram</w:t>
                              </w:r>
                            </w:p>
                          </w:txbxContent>
                        </wps:txbx>
                        <wps:bodyPr rot="0" vert="horz" wrap="square" lIns="0" tIns="0" rIns="0" bIns="0" anchor="t" anchorCtr="0" upright="1">
                          <a:noAutofit/>
                        </wps:bodyPr>
                      </wps:wsp>
                      <wps:wsp>
                        <wps:cNvPr id="321" name="docshape16"/>
                        <wps:cNvSpPr txBox="1">
                          <a:spLocks/>
                        </wps:cNvSpPr>
                        <wps:spPr bwMode="auto">
                          <a:xfrm>
                            <a:off x="4024" y="1855"/>
                            <a:ext cx="887" cy="569"/>
                          </a:xfrm>
                          <a:prstGeom prst="rect">
                            <a:avLst/>
                          </a:prstGeom>
                          <a:noFill/>
                          <a:ln w="9394">
                            <a:solidFill>
                              <a:srgbClr val="63646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2BC280A" w14:textId="77777777" w:rsidR="00835CA1" w:rsidRDefault="00835CA1" w:rsidP="00835CA1">
                              <w:pPr>
                                <w:spacing w:before="37" w:line="266" w:lineRule="auto"/>
                                <w:ind w:left="148" w:right="146" w:hanging="1"/>
                                <w:jc w:val="center"/>
                                <w:rPr>
                                  <w:sz w:val="13"/>
                                </w:rPr>
                              </w:pPr>
                              <w:r>
                                <w:rPr>
                                  <w:spacing w:val="-4"/>
                                  <w:w w:val="105"/>
                                  <w:sz w:val="13"/>
                                </w:rPr>
                                <w:t>Block</w:t>
                              </w:r>
                              <w:r>
                                <w:rPr>
                                  <w:spacing w:val="40"/>
                                  <w:w w:val="105"/>
                                  <w:sz w:val="13"/>
                                </w:rPr>
                                <w:t xml:space="preserve"> </w:t>
                              </w:r>
                              <w:r>
                                <w:rPr>
                                  <w:spacing w:val="-2"/>
                                  <w:w w:val="105"/>
                                  <w:sz w:val="13"/>
                                </w:rPr>
                                <w:t>Definition</w:t>
                              </w:r>
                              <w:r>
                                <w:rPr>
                                  <w:spacing w:val="40"/>
                                  <w:w w:val="105"/>
                                  <w:sz w:val="13"/>
                                </w:rPr>
                                <w:t xml:space="preserve"> </w:t>
                              </w:r>
                              <w:r>
                                <w:rPr>
                                  <w:spacing w:val="-2"/>
                                  <w:w w:val="105"/>
                                  <w:sz w:val="13"/>
                                </w:rPr>
                                <w:t>Diagram</w:t>
                              </w:r>
                            </w:p>
                          </w:txbxContent>
                        </wps:txbx>
                        <wps:bodyPr rot="0" vert="horz" wrap="square" lIns="0" tIns="0" rIns="0" bIns="0" anchor="t" anchorCtr="0" upright="1">
                          <a:noAutofit/>
                        </wps:bodyPr>
                      </wps:wsp>
                      <wps:wsp>
                        <wps:cNvPr id="322" name="docshape17"/>
                        <wps:cNvSpPr txBox="1">
                          <a:spLocks/>
                        </wps:cNvSpPr>
                        <wps:spPr bwMode="auto">
                          <a:xfrm>
                            <a:off x="4993" y="848"/>
                            <a:ext cx="887" cy="569"/>
                          </a:xfrm>
                          <a:prstGeom prst="rect">
                            <a:avLst/>
                          </a:prstGeom>
                          <a:noFill/>
                          <a:ln w="9394">
                            <a:solidFill>
                              <a:srgbClr val="63646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5115030" w14:textId="77777777" w:rsidR="00835CA1" w:rsidRDefault="00835CA1" w:rsidP="00835CA1">
                              <w:pPr>
                                <w:spacing w:before="121" w:line="266" w:lineRule="auto"/>
                                <w:ind w:left="174" w:right="131" w:hanging="20"/>
                                <w:rPr>
                                  <w:sz w:val="13"/>
                                </w:rPr>
                              </w:pPr>
                              <w:r>
                                <w:rPr>
                                  <w:spacing w:val="-2"/>
                                  <w:w w:val="105"/>
                                  <w:sz w:val="13"/>
                                </w:rPr>
                                <w:t>Structure</w:t>
                              </w:r>
                              <w:r>
                                <w:rPr>
                                  <w:spacing w:val="40"/>
                                  <w:w w:val="105"/>
                                  <w:sz w:val="13"/>
                                </w:rPr>
                                <w:t xml:space="preserve"> </w:t>
                              </w:r>
                              <w:r>
                                <w:rPr>
                                  <w:spacing w:val="-2"/>
                                  <w:w w:val="105"/>
                                  <w:sz w:val="13"/>
                                </w:rPr>
                                <w:t>Diagram</w:t>
                              </w:r>
                            </w:p>
                          </w:txbxContent>
                        </wps:txbx>
                        <wps:bodyPr rot="0" vert="horz" wrap="square" lIns="0" tIns="0" rIns="0" bIns="0" anchor="t" anchorCtr="0" upright="1">
                          <a:noAutofit/>
                        </wps:bodyPr>
                      </wps:wsp>
                      <wps:wsp>
                        <wps:cNvPr id="323" name="docshape18"/>
                        <wps:cNvSpPr txBox="1">
                          <a:spLocks/>
                        </wps:cNvSpPr>
                        <wps:spPr bwMode="auto">
                          <a:xfrm>
                            <a:off x="3134" y="857"/>
                            <a:ext cx="1089" cy="569"/>
                          </a:xfrm>
                          <a:prstGeom prst="rect">
                            <a:avLst/>
                          </a:prstGeom>
                          <a:noFill/>
                          <a:ln w="9394">
                            <a:solidFill>
                              <a:srgbClr val="63646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914793A" w14:textId="77777777" w:rsidR="00835CA1" w:rsidRDefault="00835CA1" w:rsidP="00835CA1">
                              <w:pPr>
                                <w:spacing w:before="121" w:line="266" w:lineRule="auto"/>
                                <w:ind w:left="276" w:hanging="169"/>
                                <w:rPr>
                                  <w:sz w:val="13"/>
                                </w:rPr>
                              </w:pPr>
                              <w:r>
                                <w:rPr>
                                  <w:spacing w:val="-2"/>
                                  <w:w w:val="105"/>
                                  <w:sz w:val="13"/>
                                </w:rPr>
                                <w:t>Requirements</w:t>
                              </w:r>
                              <w:r>
                                <w:rPr>
                                  <w:spacing w:val="40"/>
                                  <w:w w:val="105"/>
                                  <w:sz w:val="13"/>
                                </w:rPr>
                                <w:t xml:space="preserve"> </w:t>
                              </w:r>
                              <w:r>
                                <w:rPr>
                                  <w:spacing w:val="-2"/>
                                  <w:w w:val="105"/>
                                  <w:sz w:val="13"/>
                                </w:rPr>
                                <w:t>Diagram</w:t>
                              </w:r>
                            </w:p>
                          </w:txbxContent>
                        </wps:txbx>
                        <wps:bodyPr rot="0" vert="horz" wrap="square" lIns="0" tIns="0" rIns="0" bIns="0" anchor="t" anchorCtr="0" upright="1">
                          <a:noAutofit/>
                        </wps:bodyPr>
                      </wps:wsp>
                      <wps:wsp>
                        <wps:cNvPr id="324" name="docshape19"/>
                        <wps:cNvSpPr>
                          <a:spLocks/>
                        </wps:cNvSpPr>
                        <wps:spPr bwMode="auto">
                          <a:xfrm>
                            <a:off x="5409" y="2423"/>
                            <a:ext cx="60" cy="355"/>
                          </a:xfrm>
                          <a:custGeom>
                            <a:avLst/>
                            <a:gdLst>
                              <a:gd name="T0" fmla="+- 0 5449 5409"/>
                              <a:gd name="T1" fmla="*/ T0 w 60"/>
                              <a:gd name="T2" fmla="+- 0 2483 2424"/>
                              <a:gd name="T3" fmla="*/ 2483 h 355"/>
                              <a:gd name="T4" fmla="+- 0 5429 5409"/>
                              <a:gd name="T5" fmla="*/ T4 w 60"/>
                              <a:gd name="T6" fmla="+- 0 2483 2424"/>
                              <a:gd name="T7" fmla="*/ 2483 h 355"/>
                              <a:gd name="T8" fmla="+- 0 5431 5409"/>
                              <a:gd name="T9" fmla="*/ T8 w 60"/>
                              <a:gd name="T10" fmla="+- 0 2778 2424"/>
                              <a:gd name="T11" fmla="*/ 2778 h 355"/>
                              <a:gd name="T12" fmla="+- 0 5451 5409"/>
                              <a:gd name="T13" fmla="*/ T12 w 60"/>
                              <a:gd name="T14" fmla="+- 0 2778 2424"/>
                              <a:gd name="T15" fmla="*/ 2778 h 355"/>
                              <a:gd name="T16" fmla="+- 0 5449 5409"/>
                              <a:gd name="T17" fmla="*/ T16 w 60"/>
                              <a:gd name="T18" fmla="+- 0 2483 2424"/>
                              <a:gd name="T19" fmla="*/ 2483 h 355"/>
                              <a:gd name="T20" fmla="+- 0 5439 5409"/>
                              <a:gd name="T21" fmla="*/ T20 w 60"/>
                              <a:gd name="T22" fmla="+- 0 2424 2424"/>
                              <a:gd name="T23" fmla="*/ 2424 h 355"/>
                              <a:gd name="T24" fmla="+- 0 5409 5409"/>
                              <a:gd name="T25" fmla="*/ T24 w 60"/>
                              <a:gd name="T26" fmla="+- 0 2483 2424"/>
                              <a:gd name="T27" fmla="*/ 2483 h 355"/>
                              <a:gd name="T28" fmla="+- 0 5429 5409"/>
                              <a:gd name="T29" fmla="*/ T28 w 60"/>
                              <a:gd name="T30" fmla="+- 0 2483 2424"/>
                              <a:gd name="T31" fmla="*/ 2483 h 355"/>
                              <a:gd name="T32" fmla="+- 0 5429 5409"/>
                              <a:gd name="T33" fmla="*/ T32 w 60"/>
                              <a:gd name="T34" fmla="+- 0 2473 2424"/>
                              <a:gd name="T35" fmla="*/ 2473 h 355"/>
                              <a:gd name="T36" fmla="+- 0 5464 5409"/>
                              <a:gd name="T37" fmla="*/ T36 w 60"/>
                              <a:gd name="T38" fmla="+- 0 2473 2424"/>
                              <a:gd name="T39" fmla="*/ 2473 h 355"/>
                              <a:gd name="T40" fmla="+- 0 5439 5409"/>
                              <a:gd name="T41" fmla="*/ T40 w 60"/>
                              <a:gd name="T42" fmla="+- 0 2424 2424"/>
                              <a:gd name="T43" fmla="*/ 2424 h 355"/>
                              <a:gd name="T44" fmla="+- 0 5449 5409"/>
                              <a:gd name="T45" fmla="*/ T44 w 60"/>
                              <a:gd name="T46" fmla="+- 0 2473 2424"/>
                              <a:gd name="T47" fmla="*/ 2473 h 355"/>
                              <a:gd name="T48" fmla="+- 0 5429 5409"/>
                              <a:gd name="T49" fmla="*/ T48 w 60"/>
                              <a:gd name="T50" fmla="+- 0 2473 2424"/>
                              <a:gd name="T51" fmla="*/ 2473 h 355"/>
                              <a:gd name="T52" fmla="+- 0 5429 5409"/>
                              <a:gd name="T53" fmla="*/ T52 w 60"/>
                              <a:gd name="T54" fmla="+- 0 2483 2424"/>
                              <a:gd name="T55" fmla="*/ 2483 h 355"/>
                              <a:gd name="T56" fmla="+- 0 5449 5409"/>
                              <a:gd name="T57" fmla="*/ T56 w 60"/>
                              <a:gd name="T58" fmla="+- 0 2483 2424"/>
                              <a:gd name="T59" fmla="*/ 2483 h 355"/>
                              <a:gd name="T60" fmla="+- 0 5449 5409"/>
                              <a:gd name="T61" fmla="*/ T60 w 60"/>
                              <a:gd name="T62" fmla="+- 0 2473 2424"/>
                              <a:gd name="T63" fmla="*/ 2473 h 355"/>
                              <a:gd name="T64" fmla="+- 0 5464 5409"/>
                              <a:gd name="T65" fmla="*/ T64 w 60"/>
                              <a:gd name="T66" fmla="+- 0 2473 2424"/>
                              <a:gd name="T67" fmla="*/ 2473 h 355"/>
                              <a:gd name="T68" fmla="+- 0 5449 5409"/>
                              <a:gd name="T69" fmla="*/ T68 w 60"/>
                              <a:gd name="T70" fmla="+- 0 2473 2424"/>
                              <a:gd name="T71" fmla="*/ 2473 h 355"/>
                              <a:gd name="T72" fmla="+- 0 5449 5409"/>
                              <a:gd name="T73" fmla="*/ T72 w 60"/>
                              <a:gd name="T74" fmla="+- 0 2483 2424"/>
                              <a:gd name="T75" fmla="*/ 2483 h 355"/>
                              <a:gd name="T76" fmla="+- 0 5469 5409"/>
                              <a:gd name="T77" fmla="*/ T76 w 60"/>
                              <a:gd name="T78" fmla="+- 0 2483 2424"/>
                              <a:gd name="T79" fmla="*/ 2483 h 355"/>
                              <a:gd name="T80" fmla="+- 0 5464 5409"/>
                              <a:gd name="T81" fmla="*/ T80 w 60"/>
                              <a:gd name="T82" fmla="+- 0 2473 2424"/>
                              <a:gd name="T83" fmla="*/ 2473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0" h="355">
                                <a:moveTo>
                                  <a:pt x="40" y="59"/>
                                </a:moveTo>
                                <a:lnTo>
                                  <a:pt x="20" y="59"/>
                                </a:lnTo>
                                <a:lnTo>
                                  <a:pt x="22" y="354"/>
                                </a:lnTo>
                                <a:lnTo>
                                  <a:pt x="42" y="354"/>
                                </a:lnTo>
                                <a:lnTo>
                                  <a:pt x="40" y="59"/>
                                </a:lnTo>
                                <a:close/>
                                <a:moveTo>
                                  <a:pt x="30" y="0"/>
                                </a:moveTo>
                                <a:lnTo>
                                  <a:pt x="0" y="59"/>
                                </a:lnTo>
                                <a:lnTo>
                                  <a:pt x="20" y="59"/>
                                </a:lnTo>
                                <a:lnTo>
                                  <a:pt x="20" y="49"/>
                                </a:lnTo>
                                <a:lnTo>
                                  <a:pt x="55" y="49"/>
                                </a:lnTo>
                                <a:lnTo>
                                  <a:pt x="30" y="0"/>
                                </a:lnTo>
                                <a:close/>
                                <a:moveTo>
                                  <a:pt x="40" y="49"/>
                                </a:moveTo>
                                <a:lnTo>
                                  <a:pt x="20" y="49"/>
                                </a:lnTo>
                                <a:lnTo>
                                  <a:pt x="20" y="59"/>
                                </a:lnTo>
                                <a:lnTo>
                                  <a:pt x="40" y="59"/>
                                </a:lnTo>
                                <a:lnTo>
                                  <a:pt x="40" y="49"/>
                                </a:lnTo>
                                <a:close/>
                                <a:moveTo>
                                  <a:pt x="55" y="49"/>
                                </a:moveTo>
                                <a:lnTo>
                                  <a:pt x="40" y="49"/>
                                </a:lnTo>
                                <a:lnTo>
                                  <a:pt x="40" y="59"/>
                                </a:lnTo>
                                <a:lnTo>
                                  <a:pt x="60" y="59"/>
                                </a:lnTo>
                                <a:lnTo>
                                  <a:pt x="55"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docshape20"/>
                        <wps:cNvSpPr txBox="1">
                          <a:spLocks/>
                        </wps:cNvSpPr>
                        <wps:spPr bwMode="auto">
                          <a:xfrm>
                            <a:off x="4997" y="2778"/>
                            <a:ext cx="887" cy="569"/>
                          </a:xfrm>
                          <a:prstGeom prst="rect">
                            <a:avLst/>
                          </a:prstGeom>
                          <a:noFill/>
                          <a:ln w="9394">
                            <a:solidFill>
                              <a:srgbClr val="63646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E986956" w14:textId="77777777" w:rsidR="00835CA1" w:rsidRDefault="00835CA1" w:rsidP="00835CA1">
                              <w:pPr>
                                <w:spacing w:before="119" w:line="266" w:lineRule="auto"/>
                                <w:ind w:left="175" w:hanging="73"/>
                                <w:rPr>
                                  <w:sz w:val="13"/>
                                </w:rPr>
                              </w:pPr>
                              <w:r>
                                <w:rPr>
                                  <w:spacing w:val="-2"/>
                                  <w:w w:val="105"/>
                                  <w:sz w:val="13"/>
                                </w:rPr>
                                <w:t>Parametric</w:t>
                              </w:r>
                              <w:r>
                                <w:rPr>
                                  <w:spacing w:val="40"/>
                                  <w:w w:val="105"/>
                                  <w:sz w:val="13"/>
                                </w:rPr>
                                <w:t xml:space="preserve"> </w:t>
                              </w:r>
                              <w:r>
                                <w:rPr>
                                  <w:spacing w:val="-2"/>
                                  <w:w w:val="105"/>
                                  <w:sz w:val="13"/>
                                </w:rPr>
                                <w:t>Diagram</w:t>
                              </w:r>
                            </w:p>
                          </w:txbxContent>
                        </wps:txbx>
                        <wps:bodyPr rot="0" vert="horz" wrap="square" lIns="0" tIns="0" rIns="0" bIns="0" anchor="t" anchorCtr="0" upright="1">
                          <a:noAutofit/>
                        </wps:bodyPr>
                      </wps:wsp>
                      <wps:wsp>
                        <wps:cNvPr id="326" name="docshape21"/>
                        <wps:cNvSpPr txBox="1">
                          <a:spLocks/>
                        </wps:cNvSpPr>
                        <wps:spPr bwMode="auto">
                          <a:xfrm>
                            <a:off x="4995" y="1855"/>
                            <a:ext cx="887" cy="569"/>
                          </a:xfrm>
                          <a:prstGeom prst="rect">
                            <a:avLst/>
                          </a:prstGeom>
                          <a:noFill/>
                          <a:ln w="9394">
                            <a:solidFill>
                              <a:srgbClr val="63646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7121CD" w14:textId="77777777" w:rsidR="00835CA1" w:rsidRDefault="00835CA1" w:rsidP="00835CA1">
                              <w:pPr>
                                <w:spacing w:before="37" w:line="266" w:lineRule="auto"/>
                                <w:ind w:left="174" w:right="174" w:hanging="1"/>
                                <w:jc w:val="center"/>
                                <w:rPr>
                                  <w:sz w:val="13"/>
                                </w:rPr>
                              </w:pPr>
                              <w:r>
                                <w:rPr>
                                  <w:spacing w:val="-2"/>
                                  <w:w w:val="105"/>
                                  <w:sz w:val="13"/>
                                </w:rPr>
                                <w:t>Internal</w:t>
                              </w:r>
                              <w:r>
                                <w:rPr>
                                  <w:spacing w:val="40"/>
                                  <w:w w:val="105"/>
                                  <w:sz w:val="13"/>
                                </w:rPr>
                                <w:t xml:space="preserve"> </w:t>
                              </w:r>
                              <w:r>
                                <w:rPr>
                                  <w:spacing w:val="-4"/>
                                  <w:w w:val="105"/>
                                  <w:sz w:val="13"/>
                                </w:rPr>
                                <w:t>Block</w:t>
                              </w:r>
                              <w:r>
                                <w:rPr>
                                  <w:spacing w:val="40"/>
                                  <w:w w:val="105"/>
                                  <w:sz w:val="13"/>
                                </w:rPr>
                                <w:t xml:space="preserve"> </w:t>
                              </w:r>
                              <w:r>
                                <w:rPr>
                                  <w:spacing w:val="-2"/>
                                  <w:w w:val="105"/>
                                  <w:sz w:val="13"/>
                                </w:rPr>
                                <w:t>Diagram</w:t>
                              </w:r>
                            </w:p>
                          </w:txbxContent>
                        </wps:txbx>
                        <wps:bodyPr rot="0" vert="horz" wrap="square" lIns="0" tIns="0" rIns="0" bIns="0" anchor="t" anchorCtr="0" upright="1">
                          <a:noAutofit/>
                        </wps:bodyPr>
                      </wps:wsp>
                    </wpg:wgp>
                  </a:graphicData>
                </a:graphic>
              </wp:inline>
            </w:drawing>
          </mc:Choice>
          <mc:Fallback>
            <w:pict>
              <v:group w14:anchorId="3A449CDB" id="docshapegroup5" o:spid="_x0000_s1026" style="width:343pt;height:167.75pt;mso-position-horizontal-relative:char;mso-position-vertical-relative:line" coordsize="6860,33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NZPxYAACahAAAOAAAAZHJzL2Uyb0RvYy54bWzsXdtuI0eSfV9g/4Hg4y7GYl1YxRIsD2bH&#13;&#10;M8YAcwPM+QA2RYnCUCKXZLfa8/VzIi/FjKiIqrLbWngt+qEpmaGsk3Ei8noy6+vffn7eTT5tjqen&#13;&#10;/cvdNPtqNp1sXtb7+6eXx7vpP5Z//M1iOjmdVy/3q93+ZXM3/WFzmv72m//8j69fD7ebfL/d7+43&#13;&#10;xwkKeTndvh7uptvz+XB7c3NabzfPq9NX+8PmBV8+7I/PqzN+PT7e3B9Xryj9eXeTz2bVzev+eH84&#13;&#10;7teb0wn/91v/5fQbV/7Dw2Z9/tvDw2lznuzupsB2dv8e3b8f6N+bb75e3T4eV4ft0zrAWP0EFM+r&#13;&#10;pxc8tC3q29V5Nfl4fOoU9fy0Pu5P+4fzV+v9883+4eFpvXF1QG2ymajNd8f9x4Ory+Pt6+OhdRNc&#13;&#10;K/z0k4td//XTd8fD94e/Hz16/Pjn/fqfJ/jl5vXweJt+T78/euPJh9e/7O/B5+rjee8q/vnh+ExF&#13;&#10;oEqTz86/P7T+3Xw+T9b4n2Uxr7IZaFjjuzwrZmU+9wyst6Cp83fr7R/CX1aLKvxZUczd39ysbv0j&#13;&#10;HcwAi2hHHJ0urjp9mau+364OG8fAiVzx9+Pk6f5uWmTZdPKyekb97/frE9lUVA96OKyiN0+pK5Nv&#13;&#10;yOwEjw86sSxRabgqK7PG+yl6Mm8KQCA3lkVNX7XuWN2uP57O3232jo3Vpz+fzj7G7/GT4/g+QF+i&#13;&#10;8IfnHcL9v38zmU2Kos4mZZn5Bz22VniOt/qvm8lyNnmduGeHMmNReTRyRWVVkU8uoC9lFdEMZTmj&#13;&#10;7STgR+a0TyyjVcBV1RquebQiXKWBq4pGAVe+UHHV0czhgpGKC01Z4q+8aFRcTbQiXAsDV8Z9n1UG&#13;&#10;MAq01vvOSkWWCf83xVxzWZb6f5nlFjhOgA0upaAHnCDBApeSsMwqCxxnIStrnVJkTOI5slI9lwsi&#13;&#10;mnmheS5PeVjmZhoIHixweUqEq4IOThDRzEsVXMrDMrdyIRc8mOBSInrACSKaslHBpTwsEeZ6A1II&#13;&#10;HspKp5WavUtCkJXquUIQ0eRqQhQpD0s0WgY4wQOaY7UZKVIiqP0zwAkiGlCmNLxo2C9VXRZWQhSC&#13;&#10;hxLRqba9KREZWameoy4naeUyAxz6iQRcaSVEKXiwPFemRNieKwURi0b1XJnysCythCgFD1ZClCkR&#13;&#10;dkKUgohFo8ZcmfKwLK2EmAseLHDzlAgb3FwQ0WSq5+YpD8u5lRBzwYMJLiWiB5wgwgKX8rCcWwkx&#13;&#10;FzxYfes8JcLuvmjgmSZEia5JydYq5WFZWQlRCR4scFVKRA84TkRZqiFXpTQsKysfKkGDiS3loQcb&#13;&#10;5wE+U/2WsrBEe643wbVgwRph1ikN9hCz5jQY2OqUhGVtZUPNScgWCE2tBa5TGpyV2gLXnIayUv1W&#13;&#10;pyQsaysZak6CjS2lwca24DQY2BYpCcuFlQsLTkJWlbXqt0VKg7NS/bYQNJSZ6rhFysJyYSXDgrNg&#13;&#10;g0t56AEneLDApTQsF1Y2NJwGk9UmJcJmtRFElIXquSblYdlY6dAIHqx0aFIiesAJIixwKQ/LxsqH&#13;&#10;RvBgxVyTEmHT6lYz0t6hwaBP6R2yWcrEEn9mtHPZTHBhAcxmKRt9CAUdTW4gTOkAQisxspkgxEaY&#13;&#10;UtKHUHDSFDPdhyknQGhlR9aZXRsNSyam1zBTW5ZMzK/zYqEmSCYm2PYMOxOkmD7MUlZ6fJhxUmyE&#13;&#10;KSfLzJ5mZ4IUK4szPtEmM92HYqadlzPdh3yqnZlz7SwXmWIi5LPtHoScFBthygmWUcxMkTNuk+U8&#13;&#10;ZaWH5ZyTgrVQw4c8U8xZN5Zg+eDWRMjn3WSmsywm3iZCPvPOzKl3VnBSzK4u45Nvm+WCZ4q57Mmn&#13;&#10;35k5/87kBNyMwyJlxe7wMjEFNxHyOTj+zOpT5CzcZJlPw22WxTzcRsgzxZyJZ3Iqbg3vMYeMAdtZ&#13;&#10;QsYS+GNc5F5t47r3+vNLWPjGT5MVbUvN3IbFYX+iDYclOmYsoy+LsIoOK1olN4xRHzKOS+79xqCb&#13;&#10;jNHJ+AX6fmvqO5x53N4YMIcjnLnbGUDd+82pVSVztIVjwGBfxpuPq2keqopWYkzplPwEBik7yjxU&#13;&#10;FfkzxpzSgkpHMI8yD1VFZI0yD1XFussYc1pQITDtplU/TfNQVaxNjCmdFh2odKwWjDIPVa3GVbUK&#13;&#10;VcWcekzpNFsmMJjmjjIPVa3HVZXmlFQ6JoNjSqdZnjMfV9VFqComTGNKp5kQlY4pzCjzUFVMKsaY&#13;&#10;u8kCFU9j/HF/EGqbzcZVN5uF+tIIeNQT2tYJA9JxfxDqTOPDUX8QW6hsZBOVxTYqw+hp3BNipUc2&#13;&#10;U1lsp2hsMeoJNGZwxI1sqrBKFP5gZGOV0dK2ewJvrnz7Hzq6I1QPUu9wnE6gd/hA1VjdHlZn6h/j&#13;&#10;j5NX7Ma7DeWt30+mL573nzbLvTM5Uz8JA4wV8Wjs2wdnXEx2L9yUBr5kijDzfosG8fPgysya+UjD&#13;&#10;khYVxpQYDdsGND4xfoYnz2lKhwKH7XyqD9rNMDRHeVjd761xSatUsHPKE7AWYcXPAK+kNS+YxeyM&#13;&#10;X8dPYTZUWuiFhipR0rr+CKeUoakfLC/YDcVBQyujeO6Q3bgYkGEafRY/ve+81UU9Eb+Nn96KJq0A&#13;&#10;NtIsx/ysj/2GVrGpniPthh7b0DrgCHjRbui5tEMzCmBWLkYb+kZ38NFN0LqMNhxyTtbQzs0I77SG&#13;&#10;Q4/OG1pYGsFfaziEsW1URxsOY+w00zGi17v9aePDkzoApxlqewLqQBLd0Gm/e7r/49NuRx3A6fj4&#13;&#10;4fe74+TTikR07r8Q5sxs5yZOL3v6s5gFTkXm1U5eHvVhf/8DlE/HvVfiQTmIH7b747+mk1eo8O6m&#13;&#10;p//9uDpuppPdn16g3cJOIMXF2f1SzmvKx2P6zYf0m9XLGkXdTc9TTPTox9+fvdTv4+H49LjFkzI3&#13;&#10;9XvZ/w6ytYcnUkZBPna69ajCL5CP/Z/pyNAJcR2ZG8okOrLJ+fP/7NH9euBfrChDZPoeF8sPbkyz&#13;&#10;uo2SssUCgxdSlM0x7vf8RU3f4egVZRP64W5K4wvnx6guQ/BEE4qXNgSoe6PBRVOg+3aRZIZVVVQl&#13;&#10;9h/9c1lYUcnfrk5bH37uKzLDCOXpDOno7un5brpog3J1u92s7v/wcu9Mzqunnf/ZdbWdaDx//vAZ&#13;&#10;hpcQGB2YbVC2AYkffDDih/9/gYjhBg9E15O9XSBmDS35INqugUhOpkB00lI34LvGI+2P8Hh0bdLb&#13;&#10;xWMcgmrhiBHMO2wXXTjm1NRew5F24Xg4YiQYPBME3z9zR+0XErRofJ+9tNfdR5//yFHkr62zRs8p&#13;&#10;orHtNn7O4wcZRt+uj577Jd3LWLGY036gO8UBEQ8SAcOrOFhMpxFxgJjszFxk/mAlUU7MyxKqqcYv&#13;&#10;L6anAfAgb0Z6etricg/HM1MjvhVcz6pJi/nyQIxx2pLIZDvJPfq0JNSYo8pUVGgQ2rLc6QMNFXhK&#13;&#10;yqpnuYYK+dyWRCYqKrHvW0F8o/kKPVVbljt7oKES6ggDFpNGmLiEMKKwgAlhBEmHVGjc+xWOMSg8&#13;&#10;Mk0E2aguE4oInG6BLlqLr5QAf+5AhcYpsKClDJjQaBabBIYJjZbEL3w6JYQGTQghDGhMBWFD4wzY&#13;&#10;0FgC5CSBUKHxFLCgpRTY0DgDgKYnAW1GJl4jlZAGTUgfDGhM92BCk6qHegYloxJrXPXgRA8qNE5C&#13;&#10;hcMLShowwQPZqGkg5Q7VQvcalzs4tYMKjZMAWCq0lAKyUaFJnYMFjescnMxBgyZUDvO61qAxiQPZ&#13;&#10;6NA4A0UFwZdGqHLSQIXG08DwGtM22F7jDNjQUg78OQMNmjhnMIeSGI+mPj3tFdkpA7JRvSYOGZjQ&#13;&#10;lFMGKjROguE1rGNd0t30Gm00pU1uhUOFGqG0AX9pPNwZAxUaJ6HSu3bsj1wKIxvVa+KAQVFB1KVB&#13;&#10;U04YaNDECYOqKDVC2fkCstGhcQZsaCkH/oCBCo2TYEFLKbChcQZsaCkH/nyBBk2cLzB6A3a6wOwN&#13;&#10;xOECQCtUQpXjBSo0ToIFLaXAhsYZKKpaHxQppwtUaJwEC1pKgQlNHC0woSmHCzRo4nBBPSu0NGBH&#13;&#10;C8hGTQN5soBE3lqGKkcLVGicBAtamgY2NM4AodKhpRz4gwUaNHGwoIbGWukN2LECslG9Jk8VWNCU&#13;&#10;YwUqNJ4GC7SSGrQ0DchGh8YZyOhIskZok3LgDxWo0DgJFrSUAhNa90SBgU09UqChk0cK6lxNBX6g&#13;&#10;gIxU1+FgQOzU/PF8qwnJZikV4UCBjo+zYeJLyejBx8koqkpPVqeBunT1/jiBik9MmBdzdWDJDxOQ&#13;&#10;ke6/zpQZp3y02FMPE+j4OCMmvpSPHnycDQziDP9lKR/hKIGOjzNS5+o6CD9IQEa6/8TkeV7mxroR&#13;&#10;nz37gwQqPjF/tvCxCXQPPs5GD76Uj3CMQMfHGVngzLDS8pEM7jLaJCPDf5wNe92Nz6Mzd4hAxSdm&#13;&#10;0hY+NpW28Ym5tI2PT6b9EQIdH2fE4pfNp21+xYS6B1/Kx9IfINDxcUaM1cuMHR9g65dYfb0q3y3J&#13;&#10;PjUD2Ge+Kt87Jx+ilpRLSc2zD3RxATnyqnyXR0iuyncr+WgATTFzVb5jOQ1HP9QDSLGF+hUq39Ez&#13;&#10;odZfoEt3HeYEunTaqnOqL6FL9wYkJGpV/ZYuvZgHXfrlxEDURsbPoKuuaf2DymyPFkSD+CkMsYbn&#13;&#10;d0Hj9/Ez2tFhdxQ4bOcfPGwX5OtDz8VRH3ruSLO4lxvRx89YC7ohZExp3mxAvF6PLI1WlfHQQSpo&#13;&#10;YAa7IVF6HewGXUznOlHeoB0tQP8IOwyke2MFg1WUNmSFHUSywhi4L+68VY4bRfqsaEaFwkaaQfvd&#13;&#10;W1pWB4eMMPR1DbvwTqLpz5HIuIvnCFqxQTSInzFA6SoW8ks7pIkG8dMb4ty0HxWONswBoc+HbTM0&#13;&#10;2nD40TRhciTLRLoquUHxL0zJjXZWaHJa7dzbKMQQP35AvsAWHkLzos5Z0GnG96pYLMkXV8UiXd8h&#13;&#10;4tE1YG+noC3ycPrRHWFIoxGp8V6j0W2kX6OR7ogR0djm6c+pWMT9d37QhoO1bsxzCUOc8kJ3SnFI&#13;&#10;J4p8V/6FksWKbrN0j3TN70VoiAddNhZIsugeLoy4ZBFX1WHXv8SaujBLRYvOCPeu+Aqk+gy+wglg&#13;&#10;dLsjfCEKYyvOpNnSgPHVZtzvB6WEAgxZ3VbSGanA+NImFkvpzuQuMMRHW5gTLmrAxD6MiYxJF21o&#13;&#10;YiPGxKZoF1V0nAN0z+4WwA6hTL3orFTHCfnivKzoaseu58QuDN17pqLjRNjoUiZsdJ1NmIouxeyi&#13;&#10;43swTsGooRM7MCY6tgXTg45TAd8Z6Fg+5FZCyGucLGbZBkwPOk4F0NElTorvUir8zcma78TuC67S&#13;&#10;0eOObb84KzXuOtsvkAJq6Pjui5Myqug4FdSQqK0J23xxVjo63jjNSwtd2jr5u5NVdJwKPNfdOt3J&#13;&#10;Wbb14qxUdELQaKJTBI0aOiFoNH3HJI2278SlTfMSEniNWUXTqKLjVJg5y1SNdlaI25OBTu8plOuT&#13;&#10;NXRC1miiY8JGG51QNproFGWjik5mhdFXMG1jDzpOhdty1phVxI0qOpkVFrq0gbLRYQEtdO5OMGKi&#13;&#10;U/SNGjqhbzRHAUzhaI8CKk4FTqHQCwC6rbFyh7KKjlNho0sbqB50nAoCpqNLqfAqRw2dUDmag06m&#13;&#10;c7RHnULoaKJThI4qOk4FDr/pPRndFtKOFp2V2hrLe5TpknKNWUXrqKLjVNjoUipsdELuiIGxjk6R&#13;&#10;O2rohNwRd0jqvmOCR2el+k4oHpGzBrqUCn+ZsopOZoWFjmcFrHR0nAqg0+dhtA7WBooXPWrohOjR&#13;&#10;ZJbJHm1mhe4R8wodnaJ7VNGNzAr1OuXuTLHhVACdzqwifVTRcSrMuJP3KRvMSvVjVTS681T1owZQ&#13;&#10;qh9NhFz/aKeGFED2QGTJ4W9U1iFyTswApOvdLgFtRyC0jNHOdbn2QgXdA3fJEK+BVCHKubfVNnMV&#13;&#10;ZA9EMfu2IYrpt7tTWYcoEsVqAjM+AycztZXB5cjROQNeFHNwd6myDpHzYva/XAvJO+Cr2Iv2Ogwt&#13;&#10;RZRSjLxDMF4h2O4t99/Oeb3m1PL79ZpTyzNBSbK8XnMqVXO/5mtOv1j35LoP0j3RYr+me/IGJNvA&#13;&#10;JQ1Y5scTLd3T5ZpN9OLeNMoh4qeXRTThGtx8pN2Q1GZG4xVAHLZDvzjKzt+KOXDJZhNuMRyobLCS&#13;&#10;4grhknFl0erVcAXwirxRZtW40oLZEFsYhbow6XdH0AC1wRTdED99hHirsr3eNn4bP71VEBSNNMvR&#13;&#10;rfZGZXtr5pCd18sMPbaheRw8MmwXfDKAD1eZ+QKHKtIaDj25ze3RhsOPDleFX1qLSNlVTPSLExNR&#13;&#10;/ojt8lZI8DZionlD65tICszYrvdCXq7ja1/r/L5vnKJplQjI1jNvE5DlLMd0/hqQRy9ma++HdFuT&#13;&#10;V0ERCQZEQLaeeaOAbMJLH3By0ctq3vvFue5KPueLazySMEXEY+uZt4nHwr0ZCw0kTnLzeMQqLqYZ&#13;&#10;71Vx2d4T+857bPSeIiBbz4SApFWFL75QHEoIP6fNS7/melFc0r4/RWHhR5RYoPhCvaXbSXMPFLJG&#13;&#10;jE4umxikt/RndlKBJFdb5ni/xgSI3cpJapaqLZ3RFnfHdW7D4hsNbvtRg8W2f0hc1oXFdxhMWOm2&#13;&#10;jw2Lby5AfYQbUoge4S225UO343Vhid2evMbmtOYuprR0Vqq/xF7PvKS7WxRkYquHbolUsHHv29hS&#13;&#10;9/dg4xTYMZZy4K+JVLBxCkw+2TszbUI7KsuiUf2mqCy72ITGkuhUOWUaS2elckrDc590QdUzM7Cl&#13;&#10;NCzxTI1TobA0/cYUlj1+4zSYCcpvuHAXXHT9JvSVJjamr7SxdfSV0C5ouaDoKxVsnIQcL+ZROWXq&#13;&#10;Smelctq52gKvilexsVxwd0Uq2DgJNra0PbKxdbWVut8UbWUXm1BWmrnAlJV2LnSUlVB8aH5TlJUK&#13;&#10;Nt4gmX5jusoev3EazFxQdJVdbEJVaWJjqkobW0dVaeSCoqpUsMlcMLp4pqm081RcGGn2C4qmUsHG&#13;&#10;STDbEHZhpI0ND+BtrxFviqKyi03oKU1OmZ7S5lToKaFu19sQRU+pYBuZC3TKvR0B9mDjNJic0osv&#13;&#10;2+K8mrKLTWgpTb8xLaWNTWgpTWyKllLBNjIXmJLSjjehpASnevumKCkVbJwEMxfodGtLgo1N6CjN&#13;&#10;eFN0lF1sQkVpcspUlJzTqzznKs/B+7qWYU/w+hbizrVTYadp+et5C/EXqz3QEpHWg5YaNK0HjX2x&#13;&#10;kNLKKCyhR9h3b+3iFm/8DLvz/j6VAi/77Nt2pzGyW70ZMBPY4rPitnIqS/HPpwkVCo5yBKsyRrmx&#13;&#10;/FCXH2M1IBuhgSFwDVgJ9BGOXd1AXlusVd9AXmsXS46fP6bCMmBiGfHTlyWRxW/tukgXWXWxSo5P&#13;&#10;YM8fCFfKjTT4Yxnx05clkcVvY12QoteXXv4yXnpJolu+NI3QR0v0dldTlE24h46WAflmyXt966V/&#13;&#10;2WDr93e+WYJppohI+UKtn/n1bohI39tc9TaU9q28ARsKoSX4pUYk3hf8ePv6iFcE00wPryzePq2/&#13;&#10;XZ1X6e/4+fVwu8n32/3ufnP85t8AAAD//wMAUEsDBBQABgAIAAAAIQBL/GBv3wAAAAoBAAAPAAAA&#13;&#10;ZHJzL2Rvd25yZXYueG1sTI/NasMwEITvhb6D2EJvjewam+BYDiH9OYVCk0LpTbE2tom1MpZiO2/f&#13;&#10;bS/tZWAYdna+Yj3bTow4+NaRgngRgUCqnGmpVvBxeHlYgvBBk9GdI1RwRQ/r8vam0LlxE73juA+1&#13;&#10;4BLyuVbQhNDnUvqqQav9wvVInJ3cYHVgO9TSDHrictvJxyjKpNUt8YdG97htsDrvL1bB66SnTRI/&#13;&#10;j7vzaXv9OqRvn7sYlbq/m59WLJsViIBz+LuAHwbeDyUPO7oLGS86BUwTfpWzbJmxPSpIkjQFWRby&#13;&#10;P0L5DQAA//8DAFBLAQItABQABgAIAAAAIQC2gziS/gAAAOEBAAATAAAAAAAAAAAAAAAAAAAAAABb&#13;&#10;Q29udGVudF9UeXBlc10ueG1sUEsBAi0AFAAGAAgAAAAhADj9If/WAAAAlAEAAAsAAAAAAAAAAAAA&#13;&#10;AAAALwEAAF9yZWxzLy5yZWxzUEsBAi0AFAAGAAgAAAAhAI39Q1k/FgAAJqEAAA4AAAAAAAAAAAAA&#13;&#10;AAAALgIAAGRycy9lMm9Eb2MueG1sUEsBAi0AFAAGAAgAAAAhAEv8YG/fAAAACgEAAA8AAAAAAAAA&#13;&#10;AAAAAAAAmRgAAGRycy9kb3ducmV2LnhtbFBLBQYAAAAABAAEAPMAAAClGQAAAAA=&#13;&#10;">
                <v:shape id="docshape6" o:spid="_x0000_s1027" style="position:absolute;left:440;top:1419;width:2931;height:437;visibility:visible;mso-wrap-style:square;v-text-anchor:top" coordsize="2931,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ZePywAAAOEAAAAPAAAAZHJzL2Rvd25yZXYueG1sRI9Ba8JA&#13;&#10;FITvhf6H5RV6azaxohJdpSgVQSht9KC3R/aZxGbfhuw2Rn+9Wyj0MjAM8w0zW/SmFh21rrKsIIli&#13;&#10;EMS51RUXCva795cJCOeRNdaWScGVHCzmjw8zTLW98Bd1mS9EgLBLUUHpfZNK6fKSDLrINsQhO9nW&#13;&#10;oA+2LaRu8RLgppaDOB5JgxWHhRIbWpaUf2c/RsE2WS/HH/3tlh2H60M3OhcbmX8q9fzUr6ZB3qYg&#13;&#10;PPX+v/GH2GgFr0kCv4/CG5DzOwAAAP//AwBQSwECLQAUAAYACAAAACEA2+H2y+4AAACFAQAAEwAA&#13;&#10;AAAAAAAAAAAAAAAAAAAAW0NvbnRlbnRfVHlwZXNdLnhtbFBLAQItABQABgAIAAAAIQBa9CxbvwAA&#13;&#10;ABUBAAALAAAAAAAAAAAAAAAAAB8BAABfcmVscy8ucmVsc1BLAQItABQABgAIAAAAIQA/9ZePywAA&#13;&#10;AOEAAAAPAAAAAAAAAAAAAAAAAAcCAABkcnMvZG93bnJldi54bWxQSwUGAAAAAAMAAwC3AAAA/wIA&#13;&#10;AAAA&#13;&#10;" path="m2930,213r-4,-4l1956,209r-462,l1494,59r18,l1513,59r-5,-10l1484,r-1,1l1483,r-30,59l1454,59r19,l1473,209r-498,l4,209,,213,,437r20,l20,228r950,l970,437r20,l990,228r488,l1488,228r1,l1940,228r,209l1960,437r,-209l2910,228r,209l2930,437r,-209l2930,213xe" fillcolor="black" stroked="f">
                  <v:path arrowok="t" o:connecttype="custom" o:connectlocs="2930,1632;2926,1628;1956,1628;1494,1628;1494,1478;1512,1478;1513,1478;1508,1468;1484,1419;1483,1420;1483,1419;1453,1478;1454,1478;1473,1478;1473,1628;975,1628;4,1628;0,1632;0,1856;20,1856;20,1647;970,1647;970,1856;990,1856;990,1647;1478,1647;1488,1647;1489,1647;1940,1647;1940,1856;1960,1856;1960,1647;2910,1647;2910,1856;2930,1856;2930,1647;2930,1632" o:connectangles="0,0,0,0,0,0,0,0,0,0,0,0,0,0,0,0,0,0,0,0,0,0,0,0,0,0,0,0,0,0,0,0,0,0,0,0,0"/>
                </v:shape>
                <v:shapetype id="_x0000_t202" coordsize="21600,21600" o:spt="202" path="m,l,21600r21600,l21600,xe">
                  <v:stroke joinstyle="miter"/>
                  <v:path gradientshapeok="t" o:connecttype="rect"/>
                </v:shapetype>
                <v:shape id="docshape7" o:spid="_x0000_s1028" type="#_x0000_t202" style="position:absolute;left:2916;top:1855;width:887;height: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4pEEzAAAAOEAAAAPAAAAZHJzL2Rvd25yZXYueG1sRI9BawIx&#13;&#10;FITvhf6H8AQvpWa1UGQ1ithaxEPRVURvz81zs3TzsmxSXfvrm4LQy8AwzDfMeNraSlyo8aVjBf1e&#13;&#10;AoI4d7rkQsFuu3gegvABWWPlmBTcyMN08vgwxlS7K2/okoVCRAj7FBWYEOpUSp8bsuh7riaO2dk1&#13;&#10;FkO0TSF1g9cIt5UcJMmrtFhyXDBY09xQ/pV9WwXL09PxsJp/Hn/O5j2rTtv95mO9V6rbad9GUWYj&#13;&#10;EIHa8N+4I5ZawUt/AH+P4huQk18AAAD//wMAUEsBAi0AFAAGAAgAAAAhANvh9svuAAAAhQEAABMA&#13;&#10;AAAAAAAAAAAAAAAAAAAAAFtDb250ZW50X1R5cGVzXS54bWxQSwECLQAUAAYACAAAACEAWvQsW78A&#13;&#10;AAAVAQAACwAAAAAAAAAAAAAAAAAfAQAAX3JlbHMvLnJlbHNQSwECLQAUAAYACAAAACEAn+KRBMwA&#13;&#10;AADhAAAADwAAAAAAAAAAAAAAAAAHAgAAZHJzL2Rvd25yZXYueG1sUEsFBgAAAAADAAMAtwAAAAAD&#13;&#10;AAAAAA==&#13;&#10;" filled="f" strokecolor="#636466" strokeweight=".26094mm">
                  <v:path arrowok="t"/>
                  <v:textbox inset="0,0,0,0">
                    <w:txbxContent>
                      <w:p w14:paraId="42C1423F" w14:textId="77777777" w:rsidR="00835CA1" w:rsidRDefault="00835CA1" w:rsidP="00835CA1">
                        <w:pPr>
                          <w:spacing w:before="121" w:line="266" w:lineRule="auto"/>
                          <w:ind w:left="174" w:right="131" w:hanging="43"/>
                          <w:rPr>
                            <w:sz w:val="13"/>
                          </w:rPr>
                        </w:pPr>
                        <w:bookmarkStart w:id="40" w:name="_bookmark21"/>
                        <w:bookmarkEnd w:id="40"/>
                        <w:r>
                          <w:rPr>
                            <w:w w:val="105"/>
                            <w:sz w:val="13"/>
                          </w:rPr>
                          <w:t>Use</w:t>
                        </w:r>
                        <w:r>
                          <w:rPr>
                            <w:spacing w:val="-10"/>
                            <w:w w:val="105"/>
                            <w:sz w:val="13"/>
                          </w:rPr>
                          <w:t xml:space="preserve"> </w:t>
                        </w:r>
                        <w:r>
                          <w:rPr>
                            <w:w w:val="105"/>
                            <w:sz w:val="13"/>
                          </w:rPr>
                          <w:t>Case</w:t>
                        </w:r>
                        <w:r>
                          <w:rPr>
                            <w:spacing w:val="40"/>
                            <w:w w:val="105"/>
                            <w:sz w:val="13"/>
                          </w:rPr>
                          <w:t xml:space="preserve"> </w:t>
                        </w:r>
                        <w:r>
                          <w:rPr>
                            <w:spacing w:val="-2"/>
                            <w:w w:val="105"/>
                            <w:sz w:val="13"/>
                          </w:rPr>
                          <w:t>Diagram</w:t>
                        </w:r>
                      </w:p>
                    </w:txbxContent>
                  </v:textbox>
                </v:shape>
                <v:shape id="docshape8" o:spid="_x0000_s1029" type="#_x0000_t202" style="position:absolute;left:1946;top:1855;width:887;height: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jSfzAAAAOEAAAAPAAAAZHJzL2Rvd25yZXYueG1sRI9BawIx&#13;&#10;FITvhf6H8Aq9lJpVochqlGJrEQ9FVxG9PTfPzdLNy7JJdfXXN4LQy8AwzDfMaNLaSpyo8aVjBd1O&#13;&#10;AoI4d7rkQsFmPXsdgPABWWPlmBRcyMNk/PgwwlS7M6/olIVCRAj7FBWYEOpUSp8bsug7riaO2dE1&#13;&#10;FkO0TSF1g+cIt5XsJcmbtFhyXDBY09RQ/pP9WgXzw8t+t5h+769H85lVh/V29bXcKvX81H4Mo7wP&#13;&#10;QQRqw3/jjphrBf1uH26P4huQ4z8AAAD//wMAUEsBAi0AFAAGAAgAAAAhANvh9svuAAAAhQEAABMA&#13;&#10;AAAAAAAAAAAAAAAAAAAAAFtDb250ZW50X1R5cGVzXS54bWxQSwECLQAUAAYACAAAACEAWvQsW78A&#13;&#10;AAAVAQAACwAAAAAAAAAAAAAAAAAfAQAAX3JlbHMvLnJlbHNQSwECLQAUAAYACAAAACEA8K40n8wA&#13;&#10;AADhAAAADwAAAAAAAAAAAAAAAAAHAgAAZHJzL2Rvd25yZXYueG1sUEsFBgAAAAADAAMAtwAAAAAD&#13;&#10;AAAAAA==&#13;&#10;" filled="f" strokecolor="#636466" strokeweight=".26094mm">
                  <v:path arrowok="t"/>
                  <v:textbox inset="0,0,0,0">
                    <w:txbxContent>
                      <w:p w14:paraId="16D123F4" w14:textId="77777777" w:rsidR="00835CA1" w:rsidRDefault="00835CA1" w:rsidP="00835CA1">
                        <w:pPr>
                          <w:spacing w:before="37" w:line="266" w:lineRule="auto"/>
                          <w:ind w:left="175" w:right="131" w:firstLine="99"/>
                          <w:rPr>
                            <w:sz w:val="13"/>
                          </w:rPr>
                        </w:pPr>
                        <w:r>
                          <w:rPr>
                            <w:spacing w:val="-2"/>
                            <w:w w:val="105"/>
                            <w:sz w:val="13"/>
                          </w:rPr>
                          <w:t>State</w:t>
                        </w:r>
                        <w:r>
                          <w:rPr>
                            <w:spacing w:val="40"/>
                            <w:w w:val="105"/>
                            <w:sz w:val="13"/>
                          </w:rPr>
                          <w:t xml:space="preserve"> </w:t>
                        </w:r>
                        <w:r>
                          <w:rPr>
                            <w:spacing w:val="-2"/>
                            <w:w w:val="105"/>
                            <w:sz w:val="13"/>
                          </w:rPr>
                          <w:t>Machine</w:t>
                        </w:r>
                        <w:r>
                          <w:rPr>
                            <w:spacing w:val="40"/>
                            <w:w w:val="105"/>
                            <w:sz w:val="13"/>
                          </w:rPr>
                          <w:t xml:space="preserve"> </w:t>
                        </w:r>
                        <w:r>
                          <w:rPr>
                            <w:spacing w:val="-2"/>
                            <w:w w:val="105"/>
                            <w:sz w:val="13"/>
                          </w:rPr>
                          <w:t>Diagram</w:t>
                        </w:r>
                      </w:p>
                    </w:txbxContent>
                  </v:textbox>
                </v:shape>
                <v:shape id="docshape9" o:spid="_x0000_s1030" type="#_x0000_t202" style="position:absolute;left:975;top:1855;width:889;height: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6zrzAAAAOEAAAAPAAAAZHJzL2Rvd25yZXYueG1sRI9BawIx&#13;&#10;FITvhf6H8IReima1UspqlGKtSA9SVxG9PTfPzdLNy7JJddtfbwpCLwPDMN8w42lrK3GmxpeOFfR7&#13;&#10;CQji3OmSCwXbzXv3BYQPyBorx6TghzxMJ/d3Y0y1u/CazlkoRISwT1GBCaFOpfS5IYu+52rimJ1c&#13;&#10;YzFE2xRSN3iJcFvJQZI8S4slxwWDNc0M5V/Zt1WwPD4e9h+z1eH3ZOZZddzs1ovPnVIPnfZtFOV1&#13;&#10;BCJQG/4bN8RSK3jqD+HvUXwDcnIFAAD//wMAUEsBAi0AFAAGAAgAAAAhANvh9svuAAAAhQEAABMA&#13;&#10;AAAAAAAAAAAAAAAAAAAAAFtDb250ZW50X1R5cGVzXS54bWxQSwECLQAUAAYACAAAACEAWvQsW78A&#13;&#10;AAAVAQAACwAAAAAAAAAAAAAAAAAfAQAAX3JlbHMvLnJlbHNQSwECLQAUAAYACAAAACEAf0es68wA&#13;&#10;AADhAAAADwAAAAAAAAAAAAAAAAAHAgAAZHJzL2Rvd25yZXYueG1sUEsFBgAAAAADAAMAtwAAAAAD&#13;&#10;AAAAAA==&#13;&#10;" filled="f" strokecolor="#636466" strokeweight=".26094mm">
                  <v:path arrowok="t"/>
                  <v:textbox inset="0,0,0,0">
                    <w:txbxContent>
                      <w:p w14:paraId="399C0543" w14:textId="77777777" w:rsidR="00835CA1" w:rsidRDefault="00835CA1" w:rsidP="00835CA1">
                        <w:pPr>
                          <w:spacing w:before="121" w:line="266" w:lineRule="auto"/>
                          <w:ind w:left="175" w:hanging="50"/>
                          <w:rPr>
                            <w:sz w:val="13"/>
                          </w:rPr>
                        </w:pPr>
                        <w:r>
                          <w:rPr>
                            <w:spacing w:val="-2"/>
                            <w:w w:val="105"/>
                            <w:sz w:val="13"/>
                          </w:rPr>
                          <w:t>Sequence</w:t>
                        </w:r>
                        <w:r>
                          <w:rPr>
                            <w:spacing w:val="40"/>
                            <w:w w:val="105"/>
                            <w:sz w:val="13"/>
                          </w:rPr>
                          <w:t xml:space="preserve"> </w:t>
                        </w:r>
                        <w:r>
                          <w:rPr>
                            <w:spacing w:val="-2"/>
                            <w:w w:val="105"/>
                            <w:sz w:val="13"/>
                          </w:rPr>
                          <w:t>Diagram</w:t>
                        </w:r>
                      </w:p>
                    </w:txbxContent>
                  </v:textbox>
                </v:shape>
                <v:shape id="docshape10" o:spid="_x0000_s1031" type="#_x0000_t202" style="position:absolute;left:7;top:1855;width:887;height: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wlwzAAAAOEAAAAPAAAAZHJzL2Rvd25yZXYueG1sRI9BawIx&#13;&#10;FITvhf6H8IReima1WMpqlGKtSA9SVxG9PTfPzdLNy7JJddtfbwpCLwPDMN8w42lrK3GmxpeOFfR7&#13;&#10;CQji3OmSCwXbzXv3BYQPyBorx6TghzxMJ/d3Y0y1u/CazlkoRISwT1GBCaFOpfS5IYu+52rimJ1c&#13;&#10;YzFE2xRSN3iJcFvJQZI8S4slxwWDNc0M5V/Zt1WwPD4e9h+z1eH3ZOZZddzs1ovPnVIPnfZtFOV1&#13;&#10;BCJQG/4bN8RSK3jqD+HvUXwDcnIFAAD//wMAUEsBAi0AFAAGAAgAAAAhANvh9svuAAAAhQEAABMA&#13;&#10;AAAAAAAAAAAAAAAAAAAAAFtDb250ZW50X1R5cGVzXS54bWxQSwECLQAUAAYACAAAACEAWvQsW78A&#13;&#10;AAAVAQAACwAAAAAAAAAAAAAAAAAfAQAAX3JlbHMvLnJlbHNQSwECLQAUAAYACAAAACEAEAsJcMwA&#13;&#10;AADhAAAADwAAAAAAAAAAAAAAAAAHAgAAZHJzL2Rvd25yZXYueG1sUEsFBgAAAAADAAMAtwAAAAAD&#13;&#10;AAAAAA==&#13;&#10;" filled="f" strokecolor="#636466" strokeweight=".26094mm">
                  <v:path arrowok="t"/>
                  <v:textbox inset="0,0,0,0">
                    <w:txbxContent>
                      <w:p w14:paraId="7CCF8A01" w14:textId="77777777" w:rsidR="00835CA1" w:rsidRDefault="00835CA1" w:rsidP="00835CA1">
                        <w:pPr>
                          <w:spacing w:before="121" w:line="266" w:lineRule="auto"/>
                          <w:ind w:left="174" w:right="131" w:firstLine="41"/>
                          <w:rPr>
                            <w:sz w:val="13"/>
                          </w:rPr>
                        </w:pPr>
                        <w:r>
                          <w:rPr>
                            <w:spacing w:val="-2"/>
                            <w:w w:val="105"/>
                            <w:sz w:val="13"/>
                          </w:rPr>
                          <w:t>Activity</w:t>
                        </w:r>
                        <w:r>
                          <w:rPr>
                            <w:spacing w:val="40"/>
                            <w:w w:val="105"/>
                            <w:sz w:val="13"/>
                          </w:rPr>
                          <w:t xml:space="preserve"> </w:t>
                        </w:r>
                        <w:r>
                          <w:rPr>
                            <w:spacing w:val="-2"/>
                            <w:w w:val="105"/>
                            <w:sz w:val="13"/>
                          </w:rPr>
                          <w:t>Diagram</w:t>
                        </w:r>
                      </w:p>
                    </w:txbxContent>
                  </v:textbox>
                </v:shape>
                <v:shape id="docshape11" o:spid="_x0000_s1032" style="position:absolute;left:1914;top:575;width:3531;height:282;visibility:visible;mso-wrap-style:square;v-text-anchor:top" coordsize="3531,2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RH+xwAAAOEAAAAPAAAAZHJzL2Rvd25yZXYueG1sRI9Pi8Iw&#13;&#10;FMTvgt8hPMGbpiq4Uo2yVBRPC/67v23eNt02L6VJtX77zcLCXgaGYX7DbHa9rcWDWl86VjCbJiCI&#13;&#10;c6dLLhTcrofJCoQPyBprx6TgRR522+Fgg6l2Tz7T4xIKESHsU1RgQmhSKX1uyKKfuoY4Zl+utRii&#13;&#10;bQupW3xGuK3lPEmW0mLJccFgQ5mhvLp0VkHx0R3vVfV9W9SZOX92b+X1lGdKjUf9fh3lfQ0iUB/+&#13;&#10;G3+Ik1awmC3h91F8A3L7AwAA//8DAFBLAQItABQABgAIAAAAIQDb4fbL7gAAAIUBAAATAAAAAAAA&#13;&#10;AAAAAAAAAAAAAABbQ29udGVudF9UeXBlc10ueG1sUEsBAi0AFAAGAAgAAAAhAFr0LFu/AAAAFQEA&#13;&#10;AAsAAAAAAAAAAAAAAAAAHwEAAF9yZWxzLy5yZWxzUEsBAi0AFAAGAAgAAAAhAM6JEf7HAAAA4QAA&#13;&#10;AA8AAAAAAAAAAAAAAAAABwIAAGRycy9kb3ducmV2LnhtbFBLBQYAAAAAAwADALcAAAD7AgAAAAA=&#13;&#10;" path="m3531,131r-5,-4l1777,127r,-67l1795,60r2,l1792,50,1767,r,2l1766,r,1l1766,r-14,27l1736,59r,1l1738,60r17,l1755,128,4,128,,133,,276r20,l20,148r1735,l1754,282r19,l1774,147r1737,l3511,273r20,l3531,147r,-16xe" fillcolor="black" stroked="f">
                  <v:path arrowok="t" o:connecttype="custom" o:connectlocs="3531,706;3526,702;1777,702;1777,635;1795,635;1795,635;1795,635;1797,635;1792,625;1767,575;1767,577;1766,575;1766,576;1766,575;1752,602;1736,634;1736,634;1736,635;1738,635;1755,635;1755,703;4,703;0,708;0,851;20,851;20,723;1755,723;1754,857;1773,857;1774,722;3511,722;3511,848;3531,848;3531,722;3531,706" o:connectangles="0,0,0,0,0,0,0,0,0,0,0,0,0,0,0,0,0,0,0,0,0,0,0,0,0,0,0,0,0,0,0,0,0,0,0"/>
                </v:shape>
                <v:shape id="docshape12" o:spid="_x0000_s1033" type="#_x0000_t202" style="position:absolute;left:1479;top:850;width:889;height: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TKczAAAAOEAAAAPAAAAZHJzL2Rvd25yZXYueG1sRI9BawIx&#13;&#10;FITvhf6H8IReima1YMtqlGKtSA9SVxG9PTfPzdLNy7JJddtfbwpCLwPDMN8w42lrK3GmxpeOFfR7&#13;&#10;CQji3OmSCwXbzXv3BYQPyBorx6TghzxMJ/d3Y0y1u/CazlkoRISwT1GBCaFOpfS5IYu+52rimJ1c&#13;&#10;YzFE2xRSN3iJcFvJQZIMpcWS44LBmmaG8q/s2ypYHh8P+4/Z6vB7MvOsOm5268XnTqmHTvs2ivI6&#13;&#10;AhGoDf+NG2KpFTz1n+HvUXwDcnIFAAD//wMAUEsBAi0AFAAGAAgAAAAhANvh9svuAAAAhQEAABMA&#13;&#10;AAAAAAAAAAAAAAAAAAAAAFtDb250ZW50X1R5cGVzXS54bWxQSwECLQAUAAYACAAAACEAWvQsW78A&#13;&#10;AAAVAQAACwAAAAAAAAAAAAAAAAAfAQAAX3JlbHMvLnJlbHNQSwECLQAUAAYACAAAACEAj5UynMwA&#13;&#10;AADhAAAADwAAAAAAAAAAAAAAAAAHAgAAZHJzL2Rvd25yZXYueG1sUEsFBgAAAAADAAMAtwAAAAAD&#13;&#10;AAAAAA==&#13;&#10;" filled="f" strokecolor="#636466" strokeweight=".26094mm">
                  <v:path arrowok="t"/>
                  <v:textbox inset="0,0,0,0">
                    <w:txbxContent>
                      <w:p w14:paraId="0D439861" w14:textId="77777777" w:rsidR="00835CA1" w:rsidRDefault="00835CA1" w:rsidP="00835CA1">
                        <w:pPr>
                          <w:spacing w:before="121" w:line="266" w:lineRule="auto"/>
                          <w:ind w:left="175" w:hanging="12"/>
                          <w:rPr>
                            <w:sz w:val="13"/>
                          </w:rPr>
                        </w:pPr>
                        <w:r>
                          <w:rPr>
                            <w:spacing w:val="-2"/>
                            <w:w w:val="105"/>
                            <w:sz w:val="13"/>
                          </w:rPr>
                          <w:t>Behavior</w:t>
                        </w:r>
                        <w:r>
                          <w:rPr>
                            <w:spacing w:val="40"/>
                            <w:w w:val="105"/>
                            <w:sz w:val="13"/>
                          </w:rPr>
                          <w:t xml:space="preserve"> </w:t>
                        </w:r>
                        <w:r>
                          <w:rPr>
                            <w:spacing w:val="-2"/>
                            <w:w w:val="105"/>
                            <w:sz w:val="13"/>
                          </w:rPr>
                          <w:t>Diagram</w:t>
                        </w:r>
                      </w:p>
                    </w:txbxContent>
                  </v:textbox>
                </v:shape>
                <v:shape id="docshape13" o:spid="_x0000_s1034" type="#_x0000_t202" style="position:absolute;left:3237;top:7;width:887;height: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buzQAAAOEAAAAPAAAAZHJzL2Rvd25yZXYueG1sRI/BSsNA&#13;&#10;EIbvgu+wjOBF7KYKUtJui7QqxYO0qRR7m2an2dDsbMiubfTpnYPQy8DP8H8z32TW+0adqIt1YAPD&#13;&#10;QQaKuAy25srA5+b1fgQqJmSLTWAy8EMRZtPrqwnmNpx5TaciVUogHHM04FJqc61j6chjHISWWHaH&#13;&#10;0HlMErtK2w7PAveNfsiyJ+2xZrngsKW5o/JYfHsDy/3d7ut9/rH7PbiXotlvtuu31daY25t+MZbx&#13;&#10;PAaVqE+Xxj9iaQ08DuVlMRIb0NM/AAAA//8DAFBLAQItABQABgAIAAAAIQDb4fbL7gAAAIUBAAAT&#13;&#10;AAAAAAAAAAAAAAAAAAAAAABbQ29udGVudF9UeXBlc10ueG1sUEsBAi0AFAAGAAgAAAAhAFr0LFu/&#13;&#10;AAAAFQEAAAsAAAAAAAAAAAAAAAAAHwEAAF9yZWxzLy5yZWxzUEsBAi0AFAAGAAgAAAAhAP4Kpu7N&#13;&#10;AAAA4QAAAA8AAAAAAAAAAAAAAAAABwIAAGRycy9kb3ducmV2LnhtbFBLBQYAAAAAAwADALcAAAAB&#13;&#10;AwAAAAA=&#13;&#10;" filled="f" strokecolor="#636466" strokeweight=".26094mm">
                  <v:path arrowok="t"/>
                  <v:textbox inset="0,0,0,0">
                    <w:txbxContent>
                      <w:p w14:paraId="38703FF4" w14:textId="77777777" w:rsidR="00835CA1" w:rsidRDefault="00835CA1" w:rsidP="00835CA1">
                        <w:pPr>
                          <w:spacing w:before="121" w:line="266" w:lineRule="auto"/>
                          <w:ind w:left="175" w:right="131" w:firstLine="51"/>
                          <w:rPr>
                            <w:sz w:val="13"/>
                          </w:rPr>
                        </w:pPr>
                        <w:r>
                          <w:rPr>
                            <w:spacing w:val="-2"/>
                            <w:w w:val="105"/>
                            <w:sz w:val="13"/>
                          </w:rPr>
                          <w:t>SysML</w:t>
                        </w:r>
                        <w:r>
                          <w:rPr>
                            <w:spacing w:val="40"/>
                            <w:w w:val="105"/>
                            <w:sz w:val="13"/>
                          </w:rPr>
                          <w:t xml:space="preserve"> </w:t>
                        </w:r>
                        <w:r>
                          <w:rPr>
                            <w:spacing w:val="-2"/>
                            <w:w w:val="105"/>
                            <w:sz w:val="13"/>
                          </w:rPr>
                          <w:t>Diagram</w:t>
                        </w:r>
                      </w:p>
                    </w:txbxContent>
                  </v:textbox>
                </v:shape>
                <v:shape id="docshape14" o:spid="_x0000_s1035" style="position:absolute;left:4458;top:1416;width:1961;height:440;visibility:visible;mso-wrap-style:square;v-text-anchor:top" coordsize="1961,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yOAywAAAOEAAAAPAAAAZHJzL2Rvd25yZXYueG1sRI9PS8NA&#13;&#10;FMTvgt9heYIXaTepUmrabWkNgkUv/YPnZ/aZDc2+TbPbNO2ndwXBy8AwzG+Y2aK3teio9ZVjBekw&#13;&#10;AUFcOF1xqWC/ex1MQPiArLF2TAou5GExv72ZYabdmTfUbUMpIoR9hgpMCE0mpS8MWfRD1xDH7Nu1&#13;&#10;FkO0bSl1i+cIt7UcJclYWqw4Lhhs6MVQcdierIKH/NqtjjQy7zb/uq4/P+ri6ZQqdX/X59MoyymI&#13;&#10;QH34b/wh3rSCx/QZfh/FNyDnPwAAAP//AwBQSwECLQAUAAYACAAAACEA2+H2y+4AAACFAQAAEwAA&#13;&#10;AAAAAAAAAAAAAAAAAAAAW0NvbnRlbnRfVHlwZXNdLnhtbFBLAQItABQABgAIAAAAIQBa9CxbvwAA&#13;&#10;ABUBAAALAAAAAAAAAAAAAAAAAB8BAABfcmVscy8ucmVsc1BLAQItABQABgAIAAAAIQDkCyOAywAA&#13;&#10;AOEAAAAPAAAAAAAAAAAAAAAAAAcCAABkcnMvZG93bnJldi54bWxQSwUGAAAAAAMAAwC3AAAA/wIA&#13;&#10;AAAA&#13;&#10;" path="m1961,214r-5,-4l989,210r,-151l1007,59r1,l1003,49,978,r,1l978,,948,59r1,l968,59r,151l5,210,,214,,439r20,l20,229r950,l971,439r20,l990,229r951,l1941,439r20,l1961,229r,-15xe" fillcolor="black" stroked="f">
                  <v:path arrowok="t" o:connecttype="custom" o:connectlocs="1961,1631;1956,1627;989,1627;989,1476;1007,1476;1008,1476;1008,1476;1003,1466;978,1417;978,1418;978,1417;948,1476;949,1476;949,1476;968,1476;968,1627;5,1627;0,1631;0,1856;20,1856;20,1646;970,1646;971,1856;991,1856;990,1646;1941,1646;1941,1856;1961,1856;1961,1646;1961,1631" o:connectangles="0,0,0,0,0,0,0,0,0,0,0,0,0,0,0,0,0,0,0,0,0,0,0,0,0,0,0,0,0,0"/>
                </v:shape>
                <v:shape id="docshape15" o:spid="_x0000_s1036" type="#_x0000_t202" style="position:absolute;left:5965;top:1855;width:887;height: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GBVzAAAAOEAAAAPAAAAZHJzL2Rvd25yZXYueG1sRI9BS8NA&#13;&#10;EIXvgv9hGaEXsRsrSEm7LVKtFA/SplLsbZqdZoPZ2ZBd2+ivdw5CLwOP4X2PbzrvfaNO1MU6sIH7&#13;&#10;YQaKuAy25srAx3Z5NwYVE7LFJjAZ+KEI89n11RRzG868oVORKiUQjjkacCm1udaxdOQxDkNLLL9j&#13;&#10;6DwmiV2lbYdngftGj7LsUXusWRYctrRwVH4V397A6nC7/3xbvO9/j+6laA7b3eZ1vTNmcNM/T+Q8&#13;&#10;TUAl6tOl8Y9YWQMPI3EQI7EBPfsDAAD//wMAUEsBAi0AFAAGAAgAAAAhANvh9svuAAAAhQEAABMA&#13;&#10;AAAAAAAAAAAAAAAAAAAAAFtDb250ZW50X1R5cGVzXS54bWxQSwECLQAUAAYACAAAACEAWvQsW78A&#13;&#10;AAAVAQAACwAAAAAAAAAAAAAAAAAfAQAAX3JlbHMvLnJlbHNQSwECLQAUAAYACAAAACEAzhBgVcwA&#13;&#10;AADhAAAADwAAAAAAAAAAAAAAAAAHAgAAZHJzL2Rvd25yZXYueG1sUEsFBgAAAAADAAMAtwAAAAAD&#13;&#10;AAAAAA==&#13;&#10;" filled="f" strokecolor="#636466" strokeweight=".26094mm">
                  <v:path arrowok="t"/>
                  <v:textbox inset="0,0,0,0">
                    <w:txbxContent>
                      <w:p w14:paraId="0264AE7F" w14:textId="77777777" w:rsidR="00835CA1" w:rsidRDefault="00835CA1" w:rsidP="00835CA1">
                        <w:pPr>
                          <w:spacing w:before="121" w:line="266" w:lineRule="auto"/>
                          <w:ind w:left="174" w:right="131" w:hanging="9"/>
                          <w:rPr>
                            <w:sz w:val="13"/>
                          </w:rPr>
                        </w:pPr>
                        <w:r>
                          <w:rPr>
                            <w:spacing w:val="-2"/>
                            <w:w w:val="105"/>
                            <w:sz w:val="13"/>
                          </w:rPr>
                          <w:t>Package</w:t>
                        </w:r>
                        <w:r>
                          <w:rPr>
                            <w:spacing w:val="40"/>
                            <w:w w:val="105"/>
                            <w:sz w:val="13"/>
                          </w:rPr>
                          <w:t xml:space="preserve"> </w:t>
                        </w:r>
                        <w:r>
                          <w:rPr>
                            <w:spacing w:val="-2"/>
                            <w:w w:val="105"/>
                            <w:sz w:val="13"/>
                          </w:rPr>
                          <w:t>Diagram</w:t>
                        </w:r>
                      </w:p>
                    </w:txbxContent>
                  </v:textbox>
                </v:shape>
                <v:shape id="docshape16" o:spid="_x0000_s1037" type="#_x0000_t202" style="position:absolute;left:4024;top:1855;width:887;height: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MXOzAAAAOEAAAAPAAAAZHJzL2Rvd25yZXYueG1sRI9BawIx&#13;&#10;FITvhf6H8AQvpWa1UGQ1ithaxEPRVURvz81zs3TzsmxSXfvrm4LQy8AwzDfMeNraSlyo8aVjBf1e&#13;&#10;AoI4d7rkQsFuu3gegvABWWPlmBTcyMN08vgwxlS7K2/okoVCRAj7FBWYEOpUSp8bsuh7riaO2dk1&#13;&#10;FkO0TSF1g9cIt5UcJMmrtFhyXDBY09xQ/pV9WwXL09PxsJp/Hn/O5j2rTtv95mO9V6rbad9GUWYj&#13;&#10;EIHa8N+4I5ZawcugD3+P4huQk18AAAD//wMAUEsBAi0AFAAGAAgAAAAhANvh9svuAAAAhQEAABMA&#13;&#10;AAAAAAAAAAAAAAAAAAAAAFtDb250ZW50X1R5cGVzXS54bWxQSwECLQAUAAYACAAAACEAWvQsW78A&#13;&#10;AAAVAQAACwAAAAAAAAAAAAAAAAAfAQAAX3JlbHMvLnJlbHNQSwECLQAUAAYACAAAACEAoVzFzswA&#13;&#10;AADhAAAADwAAAAAAAAAAAAAAAAAHAgAAZHJzL2Rvd25yZXYueG1sUEsFBgAAAAADAAMAtwAAAAAD&#13;&#10;AAAAAA==&#13;&#10;" filled="f" strokecolor="#636466" strokeweight=".26094mm">
                  <v:path arrowok="t"/>
                  <v:textbox inset="0,0,0,0">
                    <w:txbxContent>
                      <w:p w14:paraId="32BC280A" w14:textId="77777777" w:rsidR="00835CA1" w:rsidRDefault="00835CA1" w:rsidP="00835CA1">
                        <w:pPr>
                          <w:spacing w:before="37" w:line="266" w:lineRule="auto"/>
                          <w:ind w:left="148" w:right="146" w:hanging="1"/>
                          <w:jc w:val="center"/>
                          <w:rPr>
                            <w:sz w:val="13"/>
                          </w:rPr>
                        </w:pPr>
                        <w:r>
                          <w:rPr>
                            <w:spacing w:val="-4"/>
                            <w:w w:val="105"/>
                            <w:sz w:val="13"/>
                          </w:rPr>
                          <w:t>Block</w:t>
                        </w:r>
                        <w:r>
                          <w:rPr>
                            <w:spacing w:val="40"/>
                            <w:w w:val="105"/>
                            <w:sz w:val="13"/>
                          </w:rPr>
                          <w:t xml:space="preserve"> </w:t>
                        </w:r>
                        <w:r>
                          <w:rPr>
                            <w:spacing w:val="-2"/>
                            <w:w w:val="105"/>
                            <w:sz w:val="13"/>
                          </w:rPr>
                          <w:t>Definition</w:t>
                        </w:r>
                        <w:r>
                          <w:rPr>
                            <w:spacing w:val="40"/>
                            <w:w w:val="105"/>
                            <w:sz w:val="13"/>
                          </w:rPr>
                          <w:t xml:space="preserve"> </w:t>
                        </w:r>
                        <w:r>
                          <w:rPr>
                            <w:spacing w:val="-2"/>
                            <w:w w:val="105"/>
                            <w:sz w:val="13"/>
                          </w:rPr>
                          <w:t>Diagram</w:t>
                        </w:r>
                      </w:p>
                    </w:txbxContent>
                  </v:textbox>
                </v:shape>
                <v:shape id="docshape17" o:spid="_x0000_s1038" type="#_x0000_t202" style="position:absolute;left:4993;top:848;width:887;height: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lu5zAAAAOEAAAAPAAAAZHJzL2Rvd25yZXYueG1sRI9Ba8JA&#13;&#10;FITvhf6H5RW8FN2YQinRVcRqEQ+lRhG9PbPPbGj2bchuNfbXdwuFXgaGYb5hxtPO1uJCra8cKxgO&#13;&#10;EhDEhdMVlwp222X/BYQPyBprx6TgRh6mk/u7MWbaXXlDlzyUIkLYZ6jAhNBkUvrCkEU/cA1xzM6u&#13;&#10;tRiibUupW7xGuK1lmiTP0mLFccFgQ3NDxWf+ZRWsTo/Hw3r+fvw+m0Ven7b7zdvHXqneQ/c6ijIb&#13;&#10;gQjUhf/GH2KlFTylKfw+im9ATn4AAAD//wMAUEsBAi0AFAAGAAgAAAAhANvh9svuAAAAhQEAABMA&#13;&#10;AAAAAAAAAAAAAAAAAAAAAFtDb250ZW50X1R5cGVzXS54bWxQSwECLQAUAAYACAAAACEAWvQsW78A&#13;&#10;AAAVAQAACwAAAAAAAAAAAAAAAAAfAQAAX3JlbHMvLnJlbHNQSwECLQAUAAYACAAAACEAUY5bucwA&#13;&#10;AADhAAAADwAAAAAAAAAAAAAAAAAHAgAAZHJzL2Rvd25yZXYueG1sUEsFBgAAAAADAAMAtwAAAAAD&#13;&#10;AAAAAA==&#13;&#10;" filled="f" strokecolor="#636466" strokeweight=".26094mm">
                  <v:path arrowok="t"/>
                  <v:textbox inset="0,0,0,0">
                    <w:txbxContent>
                      <w:p w14:paraId="25115030" w14:textId="77777777" w:rsidR="00835CA1" w:rsidRDefault="00835CA1" w:rsidP="00835CA1">
                        <w:pPr>
                          <w:spacing w:before="121" w:line="266" w:lineRule="auto"/>
                          <w:ind w:left="174" w:right="131" w:hanging="20"/>
                          <w:rPr>
                            <w:sz w:val="13"/>
                          </w:rPr>
                        </w:pPr>
                        <w:r>
                          <w:rPr>
                            <w:spacing w:val="-2"/>
                            <w:w w:val="105"/>
                            <w:sz w:val="13"/>
                          </w:rPr>
                          <w:t>Structure</w:t>
                        </w:r>
                        <w:r>
                          <w:rPr>
                            <w:spacing w:val="40"/>
                            <w:w w:val="105"/>
                            <w:sz w:val="13"/>
                          </w:rPr>
                          <w:t xml:space="preserve"> </w:t>
                        </w:r>
                        <w:r>
                          <w:rPr>
                            <w:spacing w:val="-2"/>
                            <w:w w:val="105"/>
                            <w:sz w:val="13"/>
                          </w:rPr>
                          <w:t>Diagram</w:t>
                        </w:r>
                      </w:p>
                    </w:txbxContent>
                  </v:textbox>
                </v:shape>
                <v:shape id="docshape18" o:spid="_x0000_s1039" type="#_x0000_t202" style="position:absolute;left:3134;top:857;width:1089;height: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4izAAAAOEAAAAPAAAAZHJzL2Rvd25yZXYueG1sRI9BawIx&#13;&#10;FITvhf6H8Aq9lJqtQpHVKMVqEQ9FVxG9PTfPzdLNy7JJdfXXN4LQy8AwzDfMcNzaSpyo8aVjBW+d&#13;&#10;BARx7nTJhYLNevbaB+EDssbKMSm4kIfx6PFhiKl2Z17RKQuFiBD2KSowIdSplD43ZNF3XE0cs6Nr&#13;&#10;LIZom0LqBs8RbivZTZJ3abHkuGCwpomh/Cf7tQrmh5f9bjH53l+PZppVh/V29bXcKvX81H4OonwM&#13;&#10;QARqw3/jjphrBb1uD26P4huQoz8AAAD//wMAUEsBAi0AFAAGAAgAAAAhANvh9svuAAAAhQEAABMA&#13;&#10;AAAAAAAAAAAAAAAAAAAAAFtDb250ZW50X1R5cGVzXS54bWxQSwECLQAUAAYACAAAACEAWvQsW78A&#13;&#10;AAAVAQAACwAAAAAAAAAAAAAAAAAfAQAAX3JlbHMvLnJlbHNQSwECLQAUAAYACAAAACEAPsL+IswA&#13;&#10;AADhAAAADwAAAAAAAAAAAAAAAAAHAgAAZHJzL2Rvd25yZXYueG1sUEsFBgAAAAADAAMAtwAAAAAD&#13;&#10;AAAAAA==&#13;&#10;" filled="f" strokecolor="#636466" strokeweight=".26094mm">
                  <v:path arrowok="t"/>
                  <v:textbox inset="0,0,0,0">
                    <w:txbxContent>
                      <w:p w14:paraId="7914793A" w14:textId="77777777" w:rsidR="00835CA1" w:rsidRDefault="00835CA1" w:rsidP="00835CA1">
                        <w:pPr>
                          <w:spacing w:before="121" w:line="266" w:lineRule="auto"/>
                          <w:ind w:left="276" w:hanging="169"/>
                          <w:rPr>
                            <w:sz w:val="13"/>
                          </w:rPr>
                        </w:pPr>
                        <w:r>
                          <w:rPr>
                            <w:spacing w:val="-2"/>
                            <w:w w:val="105"/>
                            <w:sz w:val="13"/>
                          </w:rPr>
                          <w:t>Requirements</w:t>
                        </w:r>
                        <w:r>
                          <w:rPr>
                            <w:spacing w:val="40"/>
                            <w:w w:val="105"/>
                            <w:sz w:val="13"/>
                          </w:rPr>
                          <w:t xml:space="preserve"> </w:t>
                        </w:r>
                        <w:r>
                          <w:rPr>
                            <w:spacing w:val="-2"/>
                            <w:w w:val="105"/>
                            <w:sz w:val="13"/>
                          </w:rPr>
                          <w:t>Diagram</w:t>
                        </w:r>
                      </w:p>
                    </w:txbxContent>
                  </v:textbox>
                </v:shape>
                <v:shape id="docshape19" o:spid="_x0000_s1040" style="position:absolute;left:5409;top:2423;width:60;height:355;visibility:visible;mso-wrap-style:square;v-text-anchor:top" coordsize="60,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B8yAAAAOEAAAAPAAAAZHJzL2Rvd25yZXYueG1sRI9PawIx&#13;&#10;FMTvgt8hvEJvmtVakdUoUisVKoJ/Dj0+ktfN0s3Lsknd9dubQsHLwDDMb5jFqnOVuFITSs8KRsMM&#13;&#10;BLH2puRCweW8HcxAhIhssPJMCm4UYLXs9xaYG9/yka6nWIgE4ZCjAhtjnUsZtCWHYehr4pR9+8Zh&#13;&#10;TLYppGmwTXBXyXGWTaXDktOCxZreLOmf069T8Dp5Hx3qzcfXVhJjqz/3+5vVSj0/dZt5kvUcRKQu&#13;&#10;Phr/iJ1R8DKewN+j9Abk8g4AAP//AwBQSwECLQAUAAYACAAAACEA2+H2y+4AAACFAQAAEwAAAAAA&#13;&#10;AAAAAAAAAAAAAAAAW0NvbnRlbnRfVHlwZXNdLnhtbFBLAQItABQABgAIAAAAIQBa9CxbvwAAABUB&#13;&#10;AAALAAAAAAAAAAAAAAAAAB8BAABfcmVscy8ucmVsc1BLAQItABQABgAIAAAAIQDbV/B8yAAAAOEA&#13;&#10;AAAPAAAAAAAAAAAAAAAAAAcCAABkcnMvZG93bnJldi54bWxQSwUGAAAAAAMAAwC3AAAA/AIAAAAA&#13;&#10;" path="m40,59r-20,l22,354r20,l40,59xm30,l,59r20,l20,49r35,l30,xm40,49r-20,l20,59r20,l40,49xm55,49r-15,l40,59r20,l55,49xe" fillcolor="black" stroked="f">
                  <v:path arrowok="t" o:connecttype="custom" o:connectlocs="40,2483;20,2483;22,2778;42,2778;40,2483;30,2424;0,2483;20,2483;20,2473;55,2473;30,2424;40,2473;20,2473;20,2483;40,2483;40,2473;55,2473;40,2473;40,2483;60,2483;55,2473" o:connectangles="0,0,0,0,0,0,0,0,0,0,0,0,0,0,0,0,0,0,0,0,0"/>
                </v:shape>
                <v:shape id="docshape20" o:spid="_x0000_s1041" type="#_x0000_t202" style="position:absolute;left:4997;top:2778;width:887;height: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8PNzQAAAOEAAAAPAAAAZHJzL2Rvd25yZXYueG1sRI9PawIx&#13;&#10;FMTvhX6H8AQvRbO1WMpqlOKfIj1IXUX09tw8N0s3L8sm1W0/fVMQehkYhvkNM562thIXanzpWMFj&#13;&#10;PwFBnDtdcqFgt132XkD4gKyxckwKvsnDdHJ/N8ZUuytv6JKFQkQI+xQVmBDqVEqfG7Lo+64mjtnZ&#13;&#10;NRZDtE0hdYPXCLeVHCTJs7RYclwwWNPMUP6ZfVkFq9PD8fA+Wx9/zmaRVaftfvP2sVeq22nnoyiv&#13;&#10;IxCB2vDfuCFWWsHTYAh/j+IbkJNfAAAA//8DAFBLAQItABQABgAIAAAAIQDb4fbL7gAAAIUBAAAT&#13;&#10;AAAAAAAAAAAAAAAAAAAAAABbQ29udGVudF9UeXBlc10ueG1sUEsBAi0AFAAGAAgAAAAhAFr0LFu/&#13;&#10;AAAAFQEAAAsAAAAAAAAAAAAAAAAAHwEAAF9yZWxzLy5yZWxzUEsBAi0AFAAGAAgAAAAhAN5nw83N&#13;&#10;AAAA4QAAAA8AAAAAAAAAAAAAAAAABwIAAGRycy9kb3ducmV2LnhtbFBLBQYAAAAAAwADALcAAAAB&#13;&#10;AwAAAAA=&#13;&#10;" filled="f" strokecolor="#636466" strokeweight=".26094mm">
                  <v:path arrowok="t"/>
                  <v:textbox inset="0,0,0,0">
                    <w:txbxContent>
                      <w:p w14:paraId="1E986956" w14:textId="77777777" w:rsidR="00835CA1" w:rsidRDefault="00835CA1" w:rsidP="00835CA1">
                        <w:pPr>
                          <w:spacing w:before="119" w:line="266" w:lineRule="auto"/>
                          <w:ind w:left="175" w:hanging="73"/>
                          <w:rPr>
                            <w:sz w:val="13"/>
                          </w:rPr>
                        </w:pPr>
                        <w:r>
                          <w:rPr>
                            <w:spacing w:val="-2"/>
                            <w:w w:val="105"/>
                            <w:sz w:val="13"/>
                          </w:rPr>
                          <w:t>Parametric</w:t>
                        </w:r>
                        <w:r>
                          <w:rPr>
                            <w:spacing w:val="40"/>
                            <w:w w:val="105"/>
                            <w:sz w:val="13"/>
                          </w:rPr>
                          <w:t xml:space="preserve"> </w:t>
                        </w:r>
                        <w:r>
                          <w:rPr>
                            <w:spacing w:val="-2"/>
                            <w:w w:val="105"/>
                            <w:sz w:val="13"/>
                          </w:rPr>
                          <w:t>Diagram</w:t>
                        </w:r>
                      </w:p>
                    </w:txbxContent>
                  </v:textbox>
                </v:shape>
                <v:shape id="docshape21" o:spid="_x0000_s1042" type="#_x0000_t202" style="position:absolute;left:4995;top:1855;width:887;height: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V26zAAAAOEAAAAPAAAAZHJzL2Rvd25yZXYueG1sRI9BawIx&#13;&#10;FITvhf6H8AQvRbO1IGU1ilgV6aHoKqK35+a5Wbp5WTapbvvrm0LBy8AwzDfMeNraSlyp8aVjBc/9&#13;&#10;BARx7nTJhYL9btl7BeEDssbKMSn4Jg/TyePDGFPtbrylaxYKESHsU1RgQqhTKX1uyKLvu5o4ZhfX&#13;&#10;WAzRNoXUDd4i3FZykCRDabHkuGCwprmh/DP7sgrW56fT8X3+cfq5mEVWnXeH7WpzUKrbad9GUWYj&#13;&#10;EIHacG/8I9ZawctgCH+P4huQk18AAAD//wMAUEsBAi0AFAAGAAgAAAAhANvh9svuAAAAhQEAABMA&#13;&#10;AAAAAAAAAAAAAAAAAAAAAFtDb250ZW50X1R5cGVzXS54bWxQSwECLQAUAAYACAAAACEAWvQsW78A&#13;&#10;AAAVAQAACwAAAAAAAAAAAAAAAAAfAQAAX3JlbHMvLnJlbHNQSwECLQAUAAYACAAAACEALrVduswA&#13;&#10;AADhAAAADwAAAAAAAAAAAAAAAAAHAgAAZHJzL2Rvd25yZXYueG1sUEsFBgAAAAADAAMAtwAAAAAD&#13;&#10;AAAAAA==&#13;&#10;" filled="f" strokecolor="#636466" strokeweight=".26094mm">
                  <v:path arrowok="t"/>
                  <v:textbox inset="0,0,0,0">
                    <w:txbxContent>
                      <w:p w14:paraId="237121CD" w14:textId="77777777" w:rsidR="00835CA1" w:rsidRDefault="00835CA1" w:rsidP="00835CA1">
                        <w:pPr>
                          <w:spacing w:before="37" w:line="266" w:lineRule="auto"/>
                          <w:ind w:left="174" w:right="174" w:hanging="1"/>
                          <w:jc w:val="center"/>
                          <w:rPr>
                            <w:sz w:val="13"/>
                          </w:rPr>
                        </w:pPr>
                        <w:r>
                          <w:rPr>
                            <w:spacing w:val="-2"/>
                            <w:w w:val="105"/>
                            <w:sz w:val="13"/>
                          </w:rPr>
                          <w:t>Internal</w:t>
                        </w:r>
                        <w:r>
                          <w:rPr>
                            <w:spacing w:val="40"/>
                            <w:w w:val="105"/>
                            <w:sz w:val="13"/>
                          </w:rPr>
                          <w:t xml:space="preserve"> </w:t>
                        </w:r>
                        <w:r>
                          <w:rPr>
                            <w:spacing w:val="-4"/>
                            <w:w w:val="105"/>
                            <w:sz w:val="13"/>
                          </w:rPr>
                          <w:t>Block</w:t>
                        </w:r>
                        <w:r>
                          <w:rPr>
                            <w:spacing w:val="40"/>
                            <w:w w:val="105"/>
                            <w:sz w:val="13"/>
                          </w:rPr>
                          <w:t xml:space="preserve"> </w:t>
                        </w:r>
                        <w:r>
                          <w:rPr>
                            <w:spacing w:val="-2"/>
                            <w:w w:val="105"/>
                            <w:sz w:val="13"/>
                          </w:rPr>
                          <w:t>Diagram</w:t>
                        </w:r>
                      </w:p>
                    </w:txbxContent>
                  </v:textbox>
                </v:shape>
                <w10:anchorlock/>
              </v:group>
            </w:pict>
          </mc:Fallback>
        </mc:AlternateContent>
      </w:r>
    </w:p>
    <w:p w14:paraId="5101A072" w14:textId="77777777" w:rsidR="00835CA1" w:rsidRDefault="00835CA1" w:rsidP="00835CA1">
      <w:pPr>
        <w:pStyle w:val="BodyText"/>
        <w:spacing w:before="158" w:line="252" w:lineRule="auto"/>
        <w:ind w:left="955" w:right="968"/>
        <w:jc w:val="both"/>
      </w:pPr>
      <w:r>
        <w:t>Figure 4:</w:t>
      </w:r>
      <w:r>
        <w:rPr>
          <w:spacing w:val="40"/>
        </w:rPr>
        <w:t xml:space="preserve"> </w:t>
      </w:r>
      <w:r>
        <w:t>The ontology of the SysML standard has three different types of diagrams;</w:t>
      </w:r>
      <w:r>
        <w:rPr>
          <w:spacing w:val="-1"/>
        </w:rPr>
        <w:t xml:space="preserve"> </w:t>
      </w:r>
      <w:r>
        <w:t>behavioral,</w:t>
      </w:r>
      <w:r>
        <w:rPr>
          <w:spacing w:val="-1"/>
        </w:rPr>
        <w:t xml:space="preserve"> </w:t>
      </w:r>
      <w:r>
        <w:t>requirements,</w:t>
      </w:r>
      <w:r>
        <w:rPr>
          <w:spacing w:val="-1"/>
        </w:rPr>
        <w:t xml:space="preserve"> </w:t>
      </w:r>
      <w:r>
        <w:t>and</w:t>
      </w:r>
      <w:r>
        <w:rPr>
          <w:spacing w:val="-1"/>
        </w:rPr>
        <w:t xml:space="preserve"> </w:t>
      </w:r>
      <w:r>
        <w:t>structural</w:t>
      </w:r>
      <w:r>
        <w:rPr>
          <w:spacing w:val="-1"/>
        </w:rPr>
        <w:t xml:space="preserve"> </w:t>
      </w:r>
      <w:r>
        <w:t>(adapted</w:t>
      </w:r>
      <w:r>
        <w:rPr>
          <w:spacing w:val="-1"/>
        </w:rPr>
        <w:t xml:space="preserve"> </w:t>
      </w:r>
      <w:r>
        <w:t>from</w:t>
      </w:r>
      <w:r>
        <w:rPr>
          <w:spacing w:val="-1"/>
        </w:rPr>
        <w:t xml:space="preserve"> </w:t>
      </w:r>
      <w:hyperlink w:anchor="_bookmark143" w:history="1">
        <w:r>
          <w:t>[6]).</w:t>
        </w:r>
      </w:hyperlink>
    </w:p>
    <w:p w14:paraId="4675285B" w14:textId="77777777" w:rsidR="00835CA1" w:rsidRDefault="00835CA1" w:rsidP="00835CA1">
      <w:pPr>
        <w:pStyle w:val="BodyText"/>
        <w:rPr>
          <w:sz w:val="24"/>
        </w:rPr>
      </w:pPr>
    </w:p>
    <w:p w14:paraId="1799F6F7" w14:textId="77777777" w:rsidR="00835CA1" w:rsidRDefault="00835CA1" w:rsidP="00835CA1">
      <w:pPr>
        <w:pStyle w:val="BodyText"/>
        <w:spacing w:before="159" w:line="252" w:lineRule="auto"/>
        <w:ind w:left="955" w:right="961" w:hanging="8"/>
        <w:jc w:val="both"/>
      </w:pPr>
      <w:r>
        <w:rPr>
          <w:spacing w:val="-2"/>
        </w:rPr>
        <w:t>we</w:t>
      </w:r>
      <w:r>
        <w:rPr>
          <w:spacing w:val="-7"/>
        </w:rPr>
        <w:t xml:space="preserve"> </w:t>
      </w:r>
      <w:r>
        <w:rPr>
          <w:spacing w:val="-2"/>
        </w:rPr>
        <w:t>can</w:t>
      </w:r>
      <w:r>
        <w:rPr>
          <w:spacing w:val="-7"/>
        </w:rPr>
        <w:t xml:space="preserve"> </w:t>
      </w:r>
      <w:r>
        <w:rPr>
          <w:spacing w:val="-2"/>
        </w:rPr>
        <w:t>zoom-in</w:t>
      </w:r>
      <w:r>
        <w:rPr>
          <w:spacing w:val="-7"/>
        </w:rPr>
        <w:t xml:space="preserve"> </w:t>
      </w:r>
      <w:r>
        <w:rPr>
          <w:spacing w:val="-2"/>
        </w:rPr>
        <w:t>or</w:t>
      </w:r>
      <w:r>
        <w:rPr>
          <w:spacing w:val="-7"/>
        </w:rPr>
        <w:t xml:space="preserve"> </w:t>
      </w:r>
      <w:r>
        <w:rPr>
          <w:spacing w:val="-2"/>
        </w:rPr>
        <w:t>zoom-out</w:t>
      </w:r>
      <w:r>
        <w:rPr>
          <w:spacing w:val="-7"/>
        </w:rPr>
        <w:t xml:space="preserve"> </w:t>
      </w:r>
      <w:r>
        <w:rPr>
          <w:spacing w:val="-2"/>
        </w:rPr>
        <w:t>as</w:t>
      </w:r>
      <w:r>
        <w:rPr>
          <w:spacing w:val="-7"/>
        </w:rPr>
        <w:t xml:space="preserve"> </w:t>
      </w:r>
      <w:r>
        <w:rPr>
          <w:spacing w:val="-2"/>
        </w:rPr>
        <w:t>needed</w:t>
      </w:r>
      <w:r>
        <w:rPr>
          <w:spacing w:val="-7"/>
        </w:rPr>
        <w:t xml:space="preserve"> </w:t>
      </w:r>
      <w:r>
        <w:rPr>
          <w:spacing w:val="-2"/>
        </w:rPr>
        <w:t>to</w:t>
      </w:r>
      <w:r>
        <w:rPr>
          <w:spacing w:val="-7"/>
        </w:rPr>
        <w:t xml:space="preserve"> </w:t>
      </w:r>
      <w:r>
        <w:rPr>
          <w:spacing w:val="-2"/>
        </w:rPr>
        <w:t>understand</w:t>
      </w:r>
      <w:r>
        <w:rPr>
          <w:spacing w:val="-7"/>
        </w:rPr>
        <w:t xml:space="preserve"> </w:t>
      </w:r>
      <w:r>
        <w:rPr>
          <w:spacing w:val="-2"/>
        </w:rPr>
        <w:t>both</w:t>
      </w:r>
      <w:r>
        <w:rPr>
          <w:spacing w:val="-7"/>
        </w:rPr>
        <w:t xml:space="preserve"> </w:t>
      </w:r>
      <w:r>
        <w:rPr>
          <w:spacing w:val="-2"/>
        </w:rPr>
        <w:t>design</w:t>
      </w:r>
      <w:r>
        <w:rPr>
          <w:spacing w:val="-7"/>
        </w:rPr>
        <w:t xml:space="preserve"> </w:t>
      </w:r>
      <w:r>
        <w:rPr>
          <w:spacing w:val="-2"/>
        </w:rPr>
        <w:t>decisions</w:t>
      </w:r>
      <w:r>
        <w:rPr>
          <w:spacing w:val="-7"/>
        </w:rPr>
        <w:t xml:space="preserve"> </w:t>
      </w:r>
      <w:r>
        <w:rPr>
          <w:spacing w:val="-2"/>
        </w:rPr>
        <w:t xml:space="preserve">and </w:t>
      </w:r>
      <w:r>
        <w:t>possible</w:t>
      </w:r>
      <w:r>
        <w:rPr>
          <w:spacing w:val="-7"/>
        </w:rPr>
        <w:t xml:space="preserve"> </w:t>
      </w:r>
      <w:r>
        <w:t>implementation,</w:t>
      </w:r>
      <w:r>
        <w:rPr>
          <w:spacing w:val="-7"/>
        </w:rPr>
        <w:t xml:space="preserve"> </w:t>
      </w:r>
      <w:r>
        <w:t>interchange</w:t>
      </w:r>
      <w:r>
        <w:rPr>
          <w:spacing w:val="-7"/>
        </w:rPr>
        <w:t xml:space="preserve"> </w:t>
      </w:r>
      <w:r>
        <w:t>compatible</w:t>
      </w:r>
      <w:r>
        <w:rPr>
          <w:spacing w:val="-7"/>
        </w:rPr>
        <w:t xml:space="preserve"> </w:t>
      </w:r>
      <w:r>
        <w:t>components,</w:t>
      </w:r>
      <w:r>
        <w:rPr>
          <w:spacing w:val="-7"/>
        </w:rPr>
        <w:t xml:space="preserve"> </w:t>
      </w:r>
      <w:r>
        <w:t>and</w:t>
      </w:r>
      <w:r>
        <w:rPr>
          <w:spacing w:val="-7"/>
        </w:rPr>
        <w:t xml:space="preserve"> </w:t>
      </w:r>
      <w:r>
        <w:t>ultimately consolidate expert input within a compositional structure.</w:t>
      </w:r>
    </w:p>
    <w:p w14:paraId="08A41549" w14:textId="77777777" w:rsidR="00835CA1" w:rsidRDefault="00835CA1" w:rsidP="00835CA1">
      <w:pPr>
        <w:pStyle w:val="BodyText"/>
        <w:spacing w:before="1" w:line="247" w:lineRule="auto"/>
        <w:ind w:left="955" w:right="930" w:firstLine="298"/>
        <w:jc w:val="both"/>
      </w:pPr>
      <w:r>
        <w:t xml:space="preserve">SysML is a well thought-out ontology to understand the segmentation of different types of compositional methods in the context of MBSE (Fig. </w:t>
      </w:r>
      <w:hyperlink w:anchor="_bookmark21" w:history="1">
        <w:r>
          <w:t>4).</w:t>
        </w:r>
      </w:hyperlink>
      <w:r>
        <w:t xml:space="preserve"> SysML is based on diagrams, these diagrams are static and have a scarcity of simulation capabilities.</w:t>
      </w:r>
      <w:r>
        <w:rPr>
          <w:spacing w:val="40"/>
        </w:rPr>
        <w:t xml:space="preserve"> </w:t>
      </w:r>
      <w:r>
        <w:t>Nevertheless, the structural interpretation of system design</w:t>
      </w:r>
      <w:r>
        <w:rPr>
          <w:spacing w:val="20"/>
        </w:rPr>
        <w:t xml:space="preserve"> </w:t>
      </w:r>
      <w:r>
        <w:t>can</w:t>
      </w:r>
      <w:r>
        <w:rPr>
          <w:spacing w:val="20"/>
        </w:rPr>
        <w:t xml:space="preserve"> </w:t>
      </w:r>
      <w:r>
        <w:t>be</w:t>
      </w:r>
      <w:r>
        <w:rPr>
          <w:spacing w:val="20"/>
        </w:rPr>
        <w:t xml:space="preserve"> </w:t>
      </w:r>
      <w:r>
        <w:t>generalized</w:t>
      </w:r>
      <w:r>
        <w:rPr>
          <w:spacing w:val="20"/>
        </w:rPr>
        <w:t xml:space="preserve"> </w:t>
      </w:r>
      <w:r>
        <w:t>based</w:t>
      </w:r>
      <w:r>
        <w:rPr>
          <w:spacing w:val="20"/>
        </w:rPr>
        <w:t xml:space="preserve"> </w:t>
      </w:r>
      <w:r>
        <w:t>on</w:t>
      </w:r>
      <w:r>
        <w:rPr>
          <w:spacing w:val="20"/>
        </w:rPr>
        <w:t xml:space="preserve"> </w:t>
      </w:r>
      <w:r>
        <w:t>the</w:t>
      </w:r>
      <w:r>
        <w:rPr>
          <w:spacing w:val="20"/>
        </w:rPr>
        <w:t xml:space="preserve"> </w:t>
      </w:r>
      <w:r>
        <w:t>classes</w:t>
      </w:r>
      <w:r>
        <w:rPr>
          <w:spacing w:val="20"/>
        </w:rPr>
        <w:t xml:space="preserve"> </w:t>
      </w:r>
      <w:r>
        <w:t>and</w:t>
      </w:r>
      <w:r>
        <w:rPr>
          <w:spacing w:val="20"/>
        </w:rPr>
        <w:t xml:space="preserve"> </w:t>
      </w:r>
      <w:r>
        <w:t>types</w:t>
      </w:r>
      <w:r>
        <w:rPr>
          <w:spacing w:val="20"/>
        </w:rPr>
        <w:t xml:space="preserve"> </w:t>
      </w:r>
      <w:r>
        <w:t>of</w:t>
      </w:r>
      <w:r>
        <w:rPr>
          <w:spacing w:val="20"/>
        </w:rPr>
        <w:t xml:space="preserve"> </w:t>
      </w:r>
      <w:r>
        <w:t>diagrams</w:t>
      </w:r>
      <w:r>
        <w:rPr>
          <w:spacing w:val="20"/>
        </w:rPr>
        <w:t xml:space="preserve"> </w:t>
      </w:r>
      <w:r>
        <w:t>found in</w:t>
      </w:r>
      <w:r>
        <w:rPr>
          <w:spacing w:val="35"/>
        </w:rPr>
        <w:t xml:space="preserve"> </w:t>
      </w:r>
      <w:r>
        <w:t>the</w:t>
      </w:r>
      <w:r>
        <w:rPr>
          <w:spacing w:val="35"/>
        </w:rPr>
        <w:t xml:space="preserve"> </w:t>
      </w:r>
      <w:r>
        <w:t>standard;</w:t>
      </w:r>
      <w:r>
        <w:rPr>
          <w:spacing w:val="39"/>
        </w:rPr>
        <w:t xml:space="preserve"> </w:t>
      </w:r>
      <w:r>
        <w:rPr>
          <w:rFonts w:ascii="Palatino Linotype"/>
          <w:i/>
        </w:rPr>
        <w:t>requirements</w:t>
      </w:r>
      <w:r>
        <w:t>,</w:t>
      </w:r>
      <w:r>
        <w:rPr>
          <w:spacing w:val="37"/>
        </w:rPr>
        <w:t xml:space="preserve"> </w:t>
      </w:r>
      <w:r>
        <w:rPr>
          <w:rFonts w:ascii="Palatino Linotype"/>
          <w:i/>
        </w:rPr>
        <w:t>behaviors</w:t>
      </w:r>
      <w:r>
        <w:t>,</w:t>
      </w:r>
      <w:r>
        <w:rPr>
          <w:spacing w:val="37"/>
        </w:rPr>
        <w:t xml:space="preserve"> </w:t>
      </w:r>
      <w:r>
        <w:t>and</w:t>
      </w:r>
      <w:r>
        <w:rPr>
          <w:spacing w:val="35"/>
        </w:rPr>
        <w:t xml:space="preserve"> </w:t>
      </w:r>
      <w:r>
        <w:rPr>
          <w:rFonts w:ascii="Palatino Linotype"/>
          <w:i/>
        </w:rPr>
        <w:t>structures</w:t>
      </w:r>
      <w:r>
        <w:t>.</w:t>
      </w:r>
      <w:r>
        <w:rPr>
          <w:spacing w:val="77"/>
        </w:rPr>
        <w:t xml:space="preserve"> </w:t>
      </w:r>
      <w:r>
        <w:t>For</w:t>
      </w:r>
      <w:r>
        <w:rPr>
          <w:spacing w:val="35"/>
        </w:rPr>
        <w:t xml:space="preserve"> </w:t>
      </w:r>
      <w:r>
        <w:t>clarity</w:t>
      </w:r>
      <w:r>
        <w:rPr>
          <w:spacing w:val="35"/>
        </w:rPr>
        <w:t xml:space="preserve"> </w:t>
      </w:r>
      <w:r>
        <w:t>consider</w:t>
      </w:r>
    </w:p>
    <w:p w14:paraId="19D143CD" w14:textId="77777777" w:rsidR="00835CA1" w:rsidRDefault="00835CA1" w:rsidP="00835CA1">
      <w:pPr>
        <w:pStyle w:val="BodyText"/>
        <w:spacing w:line="228" w:lineRule="exact"/>
        <w:ind w:left="955"/>
        <w:jc w:val="both"/>
      </w:pPr>
      <w:r>
        <w:t>structures</w:t>
      </w:r>
      <w:r>
        <w:rPr>
          <w:spacing w:val="-3"/>
        </w:rPr>
        <w:t xml:space="preserve"> </w:t>
      </w:r>
      <w:r>
        <w:t>to</w:t>
      </w:r>
      <w:r>
        <w:rPr>
          <w:spacing w:val="-3"/>
        </w:rPr>
        <w:t xml:space="preserve"> </w:t>
      </w:r>
      <w:r>
        <w:t>relay</w:t>
      </w:r>
      <w:r>
        <w:rPr>
          <w:spacing w:val="-2"/>
        </w:rPr>
        <w:t xml:space="preserve"> </w:t>
      </w:r>
      <w:r>
        <w:rPr>
          <w:rFonts w:ascii="Palatino Linotype"/>
          <w:i/>
        </w:rPr>
        <w:t>architectural</w:t>
      </w:r>
      <w:r>
        <w:rPr>
          <w:rFonts w:ascii="Palatino Linotype"/>
          <w:i/>
          <w:spacing w:val="10"/>
        </w:rPr>
        <w:t xml:space="preserve"> </w:t>
      </w:r>
      <w:r>
        <w:t>information</w:t>
      </w:r>
      <w:r>
        <w:rPr>
          <w:spacing w:val="-2"/>
        </w:rPr>
        <w:t xml:space="preserve"> </w:t>
      </w:r>
      <w:r>
        <w:t>of</w:t>
      </w:r>
      <w:r>
        <w:rPr>
          <w:spacing w:val="-3"/>
        </w:rPr>
        <w:t xml:space="preserve"> </w:t>
      </w:r>
      <w:r>
        <w:t>the</w:t>
      </w:r>
      <w:r>
        <w:rPr>
          <w:spacing w:val="-3"/>
        </w:rPr>
        <w:t xml:space="preserve"> </w:t>
      </w:r>
      <w:r>
        <w:t>system</w:t>
      </w:r>
      <w:r>
        <w:rPr>
          <w:spacing w:val="-2"/>
        </w:rPr>
        <w:t xml:space="preserve"> </w:t>
      </w:r>
      <w:r>
        <w:t>under</w:t>
      </w:r>
      <w:r>
        <w:rPr>
          <w:spacing w:val="-3"/>
        </w:rPr>
        <w:t xml:space="preserve"> </w:t>
      </w:r>
      <w:r>
        <w:t>design.</w:t>
      </w:r>
      <w:r>
        <w:rPr>
          <w:spacing w:val="13"/>
        </w:rPr>
        <w:t xml:space="preserve"> </w:t>
      </w:r>
      <w:r>
        <w:rPr>
          <w:spacing w:val="-2"/>
        </w:rPr>
        <w:t>While</w:t>
      </w:r>
    </w:p>
    <w:p w14:paraId="0C22BE62" w14:textId="77777777" w:rsidR="00835CA1" w:rsidRDefault="00835CA1" w:rsidP="00835CA1">
      <w:pPr>
        <w:pStyle w:val="BodyText"/>
        <w:spacing w:line="252" w:lineRule="auto"/>
        <w:ind w:left="955" w:right="939"/>
        <w:jc w:val="both"/>
      </w:pPr>
      <w:r>
        <w:t>not currently formally defined precisely in the SysML standard, we claim that each singular type of diagram ought to have a precise notion of composition, i.e., how the syntax corresponds to the semantics of the model.</w:t>
      </w:r>
      <w:r>
        <w:rPr>
          <w:spacing w:val="40"/>
        </w:rPr>
        <w:t xml:space="preserve"> </w:t>
      </w:r>
      <w:r>
        <w:t>In addition, the</w:t>
      </w:r>
      <w:r>
        <w:rPr>
          <w:spacing w:val="-11"/>
        </w:rPr>
        <w:t xml:space="preserve"> </w:t>
      </w:r>
      <w:r>
        <w:t>relationship</w:t>
      </w:r>
      <w:r>
        <w:rPr>
          <w:spacing w:val="-11"/>
        </w:rPr>
        <w:t xml:space="preserve"> </w:t>
      </w:r>
      <w:r>
        <w:t>between</w:t>
      </w:r>
      <w:r>
        <w:rPr>
          <w:spacing w:val="-11"/>
        </w:rPr>
        <w:t xml:space="preserve"> </w:t>
      </w:r>
      <w:r>
        <w:t>types,</w:t>
      </w:r>
      <w:r>
        <w:rPr>
          <w:spacing w:val="-11"/>
        </w:rPr>
        <w:t xml:space="preserve"> </w:t>
      </w:r>
      <w:r>
        <w:t>i.e.,</w:t>
      </w:r>
      <w:r>
        <w:rPr>
          <w:spacing w:val="-11"/>
        </w:rPr>
        <w:t xml:space="preserve"> </w:t>
      </w:r>
      <w:r>
        <w:t>requirements,</w:t>
      </w:r>
      <w:r>
        <w:rPr>
          <w:spacing w:val="-11"/>
        </w:rPr>
        <w:t xml:space="preserve"> </w:t>
      </w:r>
      <w:r>
        <w:t>behaviors,</w:t>
      </w:r>
      <w:r>
        <w:rPr>
          <w:spacing w:val="-11"/>
        </w:rPr>
        <w:t xml:space="preserve"> </w:t>
      </w:r>
      <w:r>
        <w:t>and</w:t>
      </w:r>
      <w:r>
        <w:rPr>
          <w:spacing w:val="-11"/>
        </w:rPr>
        <w:t xml:space="preserve"> </w:t>
      </w:r>
      <w:r>
        <w:t>architectures must also have a precise notion of composition in the form of abstraction and refinement</w:t>
      </w:r>
      <w:r>
        <w:rPr>
          <w:spacing w:val="-5"/>
        </w:rPr>
        <w:t xml:space="preserve"> </w:t>
      </w:r>
      <w:r>
        <w:t>with</w:t>
      </w:r>
      <w:r>
        <w:rPr>
          <w:spacing w:val="-5"/>
        </w:rPr>
        <w:t xml:space="preserve"> </w:t>
      </w:r>
      <w:r>
        <w:t>feedback. We</w:t>
      </w:r>
      <w:r>
        <w:rPr>
          <w:spacing w:val="-5"/>
        </w:rPr>
        <w:t xml:space="preserve"> </w:t>
      </w:r>
      <w:r>
        <w:t>can</w:t>
      </w:r>
      <w:r>
        <w:rPr>
          <w:spacing w:val="-4"/>
        </w:rPr>
        <w:t xml:space="preserve"> </w:t>
      </w:r>
      <w:r>
        <w:t>be</w:t>
      </w:r>
      <w:r>
        <w:rPr>
          <w:spacing w:val="-4"/>
        </w:rPr>
        <w:t xml:space="preserve"> </w:t>
      </w:r>
      <w:r>
        <w:t>more</w:t>
      </w:r>
      <w:r>
        <w:rPr>
          <w:spacing w:val="-5"/>
        </w:rPr>
        <w:t xml:space="preserve"> </w:t>
      </w:r>
      <w:r>
        <w:t>or</w:t>
      </w:r>
      <w:r>
        <w:rPr>
          <w:spacing w:val="-5"/>
        </w:rPr>
        <w:t xml:space="preserve"> </w:t>
      </w:r>
      <w:r>
        <w:t>less</w:t>
      </w:r>
      <w:r>
        <w:rPr>
          <w:spacing w:val="-5"/>
        </w:rPr>
        <w:t xml:space="preserve"> </w:t>
      </w:r>
      <w:r>
        <w:t>formal</w:t>
      </w:r>
      <w:r>
        <w:rPr>
          <w:spacing w:val="-5"/>
        </w:rPr>
        <w:t xml:space="preserve"> </w:t>
      </w:r>
      <w:r>
        <w:t>in</w:t>
      </w:r>
      <w:r>
        <w:rPr>
          <w:spacing w:val="-5"/>
        </w:rPr>
        <w:t xml:space="preserve"> </w:t>
      </w:r>
      <w:r>
        <w:t>our</w:t>
      </w:r>
      <w:r>
        <w:rPr>
          <w:spacing w:val="-5"/>
        </w:rPr>
        <w:t xml:space="preserve"> </w:t>
      </w:r>
      <w:r>
        <w:t>compositional framework overall, it is reasonable to expect that even informal methods can assist</w:t>
      </w:r>
      <w:r>
        <w:rPr>
          <w:spacing w:val="4"/>
        </w:rPr>
        <w:t xml:space="preserve"> </w:t>
      </w:r>
      <w:r>
        <w:t>with</w:t>
      </w:r>
      <w:r>
        <w:rPr>
          <w:spacing w:val="4"/>
        </w:rPr>
        <w:t xml:space="preserve"> </w:t>
      </w:r>
      <w:r>
        <w:t>scalability,</w:t>
      </w:r>
      <w:r>
        <w:rPr>
          <w:spacing w:val="4"/>
        </w:rPr>
        <w:t xml:space="preserve"> </w:t>
      </w:r>
      <w:r>
        <w:t>reusability,</w:t>
      </w:r>
      <w:r>
        <w:rPr>
          <w:spacing w:val="4"/>
        </w:rPr>
        <w:t xml:space="preserve"> </w:t>
      </w:r>
      <w:r>
        <w:t>and</w:t>
      </w:r>
      <w:r>
        <w:rPr>
          <w:spacing w:val="4"/>
        </w:rPr>
        <w:t xml:space="preserve"> </w:t>
      </w:r>
      <w:r>
        <w:t>modularity</w:t>
      </w:r>
      <w:r>
        <w:rPr>
          <w:spacing w:val="3"/>
        </w:rPr>
        <w:t xml:space="preserve"> </w:t>
      </w:r>
      <w:r>
        <w:t>in</w:t>
      </w:r>
      <w:r>
        <w:rPr>
          <w:spacing w:val="4"/>
        </w:rPr>
        <w:t xml:space="preserve"> </w:t>
      </w:r>
      <w:r>
        <w:t>system</w:t>
      </w:r>
      <w:r>
        <w:rPr>
          <w:spacing w:val="4"/>
        </w:rPr>
        <w:t xml:space="preserve"> </w:t>
      </w:r>
      <w:r>
        <w:t>design.</w:t>
      </w:r>
      <w:r>
        <w:rPr>
          <w:spacing w:val="23"/>
        </w:rPr>
        <w:t xml:space="preserve"> </w:t>
      </w:r>
      <w:r>
        <w:rPr>
          <w:spacing w:val="-2"/>
        </w:rPr>
        <w:t>However,</w:t>
      </w:r>
    </w:p>
    <w:p w14:paraId="2BEE5DD7" w14:textId="77777777" w:rsidR="00835CA1" w:rsidRDefault="00835CA1" w:rsidP="00835CA1">
      <w:pPr>
        <w:pStyle w:val="BodyText"/>
        <w:spacing w:line="245" w:lineRule="exact"/>
        <w:ind w:left="955"/>
        <w:jc w:val="both"/>
      </w:pPr>
      <w:r>
        <w:t>to</w:t>
      </w:r>
      <w:r>
        <w:rPr>
          <w:spacing w:val="15"/>
        </w:rPr>
        <w:t xml:space="preserve"> </w:t>
      </w:r>
      <w:r>
        <w:rPr>
          <w:rFonts w:ascii="Palatino Linotype" w:hAnsi="Palatino Linotype"/>
          <w:i/>
        </w:rPr>
        <w:t>verify</w:t>
      </w:r>
      <w:r>
        <w:rPr>
          <w:rFonts w:ascii="Palatino Linotype" w:hAnsi="Palatino Linotype"/>
          <w:i/>
          <w:spacing w:val="30"/>
        </w:rPr>
        <w:t xml:space="preserve"> </w:t>
      </w:r>
      <w:r>
        <w:t>properties—any</w:t>
      </w:r>
      <w:r>
        <w:rPr>
          <w:spacing w:val="15"/>
        </w:rPr>
        <w:t xml:space="preserve"> </w:t>
      </w:r>
      <w:r>
        <w:t>of</w:t>
      </w:r>
      <w:r>
        <w:rPr>
          <w:spacing w:val="16"/>
        </w:rPr>
        <w:t xml:space="preserve"> </w:t>
      </w:r>
      <w:r>
        <w:t>the</w:t>
      </w:r>
      <w:r>
        <w:rPr>
          <w:spacing w:val="16"/>
        </w:rPr>
        <w:t xml:space="preserve"> </w:t>
      </w:r>
      <w:r>
        <w:t>-ilities</w:t>
      </w:r>
      <w:r>
        <w:rPr>
          <w:spacing w:val="16"/>
        </w:rPr>
        <w:t xml:space="preserve"> </w:t>
      </w:r>
      <w:r>
        <w:t>[</w:t>
      </w:r>
      <w:hyperlink w:anchor="_bookmark144" w:history="1">
        <w:r>
          <w:t>7</w:t>
        </w:r>
      </w:hyperlink>
      <w:r>
        <w:t>]—we</w:t>
      </w:r>
      <w:r>
        <w:rPr>
          <w:spacing w:val="16"/>
        </w:rPr>
        <w:t xml:space="preserve"> </w:t>
      </w:r>
      <w:r>
        <w:t>care</w:t>
      </w:r>
      <w:r>
        <w:rPr>
          <w:spacing w:val="16"/>
        </w:rPr>
        <w:t xml:space="preserve"> </w:t>
      </w:r>
      <w:r>
        <w:t>about</w:t>
      </w:r>
      <w:r>
        <w:rPr>
          <w:spacing w:val="15"/>
        </w:rPr>
        <w:t xml:space="preserve"> </w:t>
      </w:r>
      <w:r>
        <w:t>we</w:t>
      </w:r>
      <w:r>
        <w:rPr>
          <w:spacing w:val="16"/>
        </w:rPr>
        <w:t xml:space="preserve"> </w:t>
      </w:r>
      <w:r>
        <w:t>need</w:t>
      </w:r>
      <w:r>
        <w:rPr>
          <w:spacing w:val="16"/>
        </w:rPr>
        <w:t xml:space="preserve"> </w:t>
      </w:r>
      <w:r>
        <w:t>to</w:t>
      </w:r>
      <w:r>
        <w:rPr>
          <w:spacing w:val="16"/>
        </w:rPr>
        <w:t xml:space="preserve"> </w:t>
      </w:r>
      <w:r>
        <w:rPr>
          <w:spacing w:val="-2"/>
        </w:rPr>
        <w:t>specify</w:t>
      </w:r>
    </w:p>
    <w:p w14:paraId="7292C955" w14:textId="77777777" w:rsidR="00835CA1" w:rsidRDefault="00835CA1" w:rsidP="00835CA1">
      <w:pPr>
        <w:pStyle w:val="BodyText"/>
        <w:spacing w:line="225" w:lineRule="exact"/>
        <w:ind w:left="955"/>
        <w:jc w:val="both"/>
      </w:pPr>
      <w:r>
        <w:rPr>
          <w:spacing w:val="-2"/>
        </w:rPr>
        <w:t>requirements,</w:t>
      </w:r>
      <w:r>
        <w:rPr>
          <w:spacing w:val="-4"/>
        </w:rPr>
        <w:t xml:space="preserve"> </w:t>
      </w:r>
      <w:r>
        <w:rPr>
          <w:spacing w:val="-2"/>
        </w:rPr>
        <w:t>behaviors,</w:t>
      </w:r>
      <w:r>
        <w:rPr>
          <w:spacing w:val="-4"/>
        </w:rPr>
        <w:t xml:space="preserve"> </w:t>
      </w:r>
      <w:r>
        <w:rPr>
          <w:spacing w:val="-2"/>
        </w:rPr>
        <w:t>and</w:t>
      </w:r>
      <w:r>
        <w:rPr>
          <w:spacing w:val="-4"/>
        </w:rPr>
        <w:t xml:space="preserve"> </w:t>
      </w:r>
      <w:r>
        <w:rPr>
          <w:spacing w:val="-2"/>
        </w:rPr>
        <w:t>architectures</w:t>
      </w:r>
      <w:r>
        <w:rPr>
          <w:spacing w:val="-3"/>
        </w:rPr>
        <w:t xml:space="preserve"> </w:t>
      </w:r>
      <w:r>
        <w:rPr>
          <w:spacing w:val="-2"/>
        </w:rPr>
        <w:t>in</w:t>
      </w:r>
      <w:r>
        <w:rPr>
          <w:spacing w:val="-4"/>
        </w:rPr>
        <w:t xml:space="preserve"> </w:t>
      </w:r>
      <w:r>
        <w:rPr>
          <w:spacing w:val="-2"/>
        </w:rPr>
        <w:t>a</w:t>
      </w:r>
      <w:r>
        <w:rPr>
          <w:spacing w:val="-4"/>
        </w:rPr>
        <w:t xml:space="preserve"> </w:t>
      </w:r>
      <w:r>
        <w:rPr>
          <w:spacing w:val="-2"/>
        </w:rPr>
        <w:t>formal</w:t>
      </w:r>
      <w:r>
        <w:rPr>
          <w:spacing w:val="-4"/>
        </w:rPr>
        <w:t xml:space="preserve"> </w:t>
      </w:r>
      <w:r>
        <w:rPr>
          <w:spacing w:val="-2"/>
        </w:rPr>
        <w:t>language.</w:t>
      </w:r>
    </w:p>
    <w:p w14:paraId="0442C5FB" w14:textId="77777777" w:rsidR="00835CA1" w:rsidRDefault="00835CA1" w:rsidP="00835CA1">
      <w:pPr>
        <w:pStyle w:val="BodyText"/>
        <w:spacing w:before="8"/>
        <w:rPr>
          <w:sz w:val="25"/>
        </w:rPr>
      </w:pPr>
    </w:p>
    <w:p w14:paraId="10B1EAA7" w14:textId="77777777" w:rsidR="00835CA1" w:rsidRDefault="00835CA1" w:rsidP="00835CA1">
      <w:pPr>
        <w:pStyle w:val="ListParagraph"/>
        <w:numPr>
          <w:ilvl w:val="1"/>
          <w:numId w:val="56"/>
        </w:numPr>
        <w:tabs>
          <w:tab w:val="left" w:pos="1568"/>
        </w:tabs>
        <w:rPr>
          <w:b/>
          <w:sz w:val="24"/>
        </w:rPr>
      </w:pPr>
      <w:bookmarkStart w:id="41" w:name="Overcoming_the_curse_of_behavioral_emerg"/>
      <w:bookmarkStart w:id="42" w:name="_bookmark22"/>
      <w:bookmarkEnd w:id="41"/>
      <w:bookmarkEnd w:id="42"/>
      <w:r>
        <w:rPr>
          <w:b/>
          <w:spacing w:val="-8"/>
          <w:sz w:val="24"/>
        </w:rPr>
        <w:t>Overcoming</w:t>
      </w:r>
      <w:r>
        <w:rPr>
          <w:b/>
          <w:spacing w:val="5"/>
          <w:sz w:val="24"/>
        </w:rPr>
        <w:t xml:space="preserve"> </w:t>
      </w:r>
      <w:r>
        <w:rPr>
          <w:b/>
          <w:spacing w:val="-8"/>
          <w:sz w:val="24"/>
        </w:rPr>
        <w:t>the</w:t>
      </w:r>
      <w:r>
        <w:rPr>
          <w:b/>
          <w:spacing w:val="5"/>
          <w:sz w:val="24"/>
        </w:rPr>
        <w:t xml:space="preserve"> </w:t>
      </w:r>
      <w:r>
        <w:rPr>
          <w:b/>
          <w:spacing w:val="-8"/>
          <w:sz w:val="24"/>
        </w:rPr>
        <w:t>curse</w:t>
      </w:r>
      <w:r>
        <w:rPr>
          <w:b/>
          <w:spacing w:val="5"/>
          <w:sz w:val="24"/>
        </w:rPr>
        <w:t xml:space="preserve"> </w:t>
      </w:r>
      <w:r>
        <w:rPr>
          <w:b/>
          <w:spacing w:val="-8"/>
          <w:sz w:val="24"/>
        </w:rPr>
        <w:t>of</w:t>
      </w:r>
      <w:r>
        <w:rPr>
          <w:b/>
          <w:spacing w:val="5"/>
          <w:sz w:val="24"/>
        </w:rPr>
        <w:t xml:space="preserve"> </w:t>
      </w:r>
      <w:r>
        <w:rPr>
          <w:b/>
          <w:spacing w:val="-8"/>
          <w:sz w:val="24"/>
        </w:rPr>
        <w:t>behavioral</w:t>
      </w:r>
      <w:r>
        <w:rPr>
          <w:b/>
          <w:spacing w:val="5"/>
          <w:sz w:val="24"/>
        </w:rPr>
        <w:t xml:space="preserve"> </w:t>
      </w:r>
      <w:r>
        <w:rPr>
          <w:b/>
          <w:spacing w:val="-8"/>
          <w:sz w:val="24"/>
        </w:rPr>
        <w:t>emergence</w:t>
      </w:r>
    </w:p>
    <w:p w14:paraId="1483D28D" w14:textId="77777777" w:rsidR="00835CA1" w:rsidRDefault="00835CA1" w:rsidP="00835CA1">
      <w:pPr>
        <w:pStyle w:val="BodyText"/>
        <w:spacing w:before="132" w:line="252" w:lineRule="auto"/>
        <w:ind w:left="955" w:right="960" w:hanging="8"/>
        <w:jc w:val="both"/>
      </w:pPr>
      <w:r>
        <w:t>The opposing force to compositionality is that of emergent phenomena.</w:t>
      </w:r>
      <w:r>
        <w:rPr>
          <w:spacing w:val="40"/>
        </w:rPr>
        <w:t xml:space="preserve"> </w:t>
      </w:r>
      <w:r>
        <w:t>A compositional</w:t>
      </w:r>
      <w:r>
        <w:rPr>
          <w:spacing w:val="-11"/>
        </w:rPr>
        <w:t xml:space="preserve"> </w:t>
      </w:r>
      <w:r>
        <w:t>model</w:t>
      </w:r>
      <w:r>
        <w:rPr>
          <w:spacing w:val="-11"/>
        </w:rPr>
        <w:t xml:space="preserve"> </w:t>
      </w:r>
      <w:r>
        <w:t>of</w:t>
      </w:r>
      <w:r>
        <w:rPr>
          <w:spacing w:val="-11"/>
        </w:rPr>
        <w:t xml:space="preserve"> </w:t>
      </w:r>
      <w:r>
        <w:t>a</w:t>
      </w:r>
      <w:r>
        <w:rPr>
          <w:spacing w:val="-11"/>
        </w:rPr>
        <w:t xml:space="preserve"> </w:t>
      </w:r>
      <w:r>
        <w:t>particular</w:t>
      </w:r>
      <w:r>
        <w:rPr>
          <w:spacing w:val="-11"/>
        </w:rPr>
        <w:t xml:space="preserve"> </w:t>
      </w:r>
      <w:r>
        <w:t>system</w:t>
      </w:r>
      <w:r>
        <w:rPr>
          <w:spacing w:val="-11"/>
        </w:rPr>
        <w:t xml:space="preserve"> </w:t>
      </w:r>
      <w:r>
        <w:t>must</w:t>
      </w:r>
      <w:r>
        <w:rPr>
          <w:spacing w:val="-11"/>
        </w:rPr>
        <w:t xml:space="preserve"> </w:t>
      </w:r>
      <w:r>
        <w:t>be</w:t>
      </w:r>
      <w:r>
        <w:rPr>
          <w:spacing w:val="-11"/>
        </w:rPr>
        <w:t xml:space="preserve"> </w:t>
      </w:r>
      <w:r>
        <w:t>sufficient</w:t>
      </w:r>
      <w:r>
        <w:rPr>
          <w:spacing w:val="-11"/>
        </w:rPr>
        <w:t xml:space="preserve"> </w:t>
      </w:r>
      <w:r>
        <w:t>to</w:t>
      </w:r>
      <w:r>
        <w:rPr>
          <w:spacing w:val="-11"/>
        </w:rPr>
        <w:t xml:space="preserve"> </w:t>
      </w:r>
      <w:r>
        <w:t>tell</w:t>
      </w:r>
      <w:r>
        <w:rPr>
          <w:spacing w:val="-11"/>
        </w:rPr>
        <w:t xml:space="preserve"> </w:t>
      </w:r>
      <w:r>
        <w:t>us</w:t>
      </w:r>
      <w:r>
        <w:rPr>
          <w:spacing w:val="-11"/>
        </w:rPr>
        <w:t xml:space="preserve"> </w:t>
      </w:r>
      <w:r>
        <w:t>how</w:t>
      </w:r>
      <w:r>
        <w:rPr>
          <w:spacing w:val="-11"/>
        </w:rPr>
        <w:t xml:space="preserve"> </w:t>
      </w:r>
      <w:r>
        <w:t xml:space="preserve">the </w:t>
      </w:r>
      <w:r>
        <w:rPr>
          <w:spacing w:val="-2"/>
        </w:rPr>
        <w:t>behavior</w:t>
      </w:r>
      <w:r>
        <w:rPr>
          <w:spacing w:val="-8"/>
        </w:rPr>
        <w:t xml:space="preserve"> </w:t>
      </w:r>
      <w:r>
        <w:rPr>
          <w:spacing w:val="-2"/>
        </w:rPr>
        <w:t>of</w:t>
      </w:r>
      <w:r>
        <w:rPr>
          <w:spacing w:val="-8"/>
        </w:rPr>
        <w:t xml:space="preserve"> </w:t>
      </w:r>
      <w:r>
        <w:rPr>
          <w:spacing w:val="-2"/>
        </w:rPr>
        <w:t>the</w:t>
      </w:r>
      <w:r>
        <w:rPr>
          <w:spacing w:val="-8"/>
        </w:rPr>
        <w:t xml:space="preserve"> </w:t>
      </w:r>
      <w:r>
        <w:rPr>
          <w:spacing w:val="-2"/>
        </w:rPr>
        <w:t>whole</w:t>
      </w:r>
      <w:r>
        <w:rPr>
          <w:spacing w:val="-8"/>
        </w:rPr>
        <w:t xml:space="preserve"> </w:t>
      </w:r>
      <w:r>
        <w:rPr>
          <w:spacing w:val="-2"/>
        </w:rPr>
        <w:t>is</w:t>
      </w:r>
      <w:r>
        <w:rPr>
          <w:spacing w:val="-8"/>
        </w:rPr>
        <w:t xml:space="preserve"> </w:t>
      </w:r>
      <w:r>
        <w:rPr>
          <w:spacing w:val="-2"/>
        </w:rPr>
        <w:t>produced</w:t>
      </w:r>
      <w:r>
        <w:rPr>
          <w:spacing w:val="-8"/>
        </w:rPr>
        <w:t xml:space="preserve"> </w:t>
      </w:r>
      <w:r>
        <w:rPr>
          <w:spacing w:val="-2"/>
        </w:rPr>
        <w:t>by</w:t>
      </w:r>
      <w:r>
        <w:rPr>
          <w:spacing w:val="-8"/>
        </w:rPr>
        <w:t xml:space="preserve"> </w:t>
      </w:r>
      <w:r>
        <w:rPr>
          <w:spacing w:val="-2"/>
        </w:rPr>
        <w:t>the</w:t>
      </w:r>
      <w:r>
        <w:rPr>
          <w:spacing w:val="-8"/>
        </w:rPr>
        <w:t xml:space="preserve"> </w:t>
      </w:r>
      <w:r>
        <w:rPr>
          <w:spacing w:val="-2"/>
        </w:rPr>
        <w:t>behavior</w:t>
      </w:r>
      <w:r>
        <w:rPr>
          <w:spacing w:val="-8"/>
        </w:rPr>
        <w:t xml:space="preserve"> </w:t>
      </w:r>
      <w:r>
        <w:rPr>
          <w:spacing w:val="-2"/>
        </w:rPr>
        <w:t>of</w:t>
      </w:r>
      <w:r>
        <w:rPr>
          <w:spacing w:val="-8"/>
        </w:rPr>
        <w:t xml:space="preserve"> </w:t>
      </w:r>
      <w:r>
        <w:rPr>
          <w:spacing w:val="-2"/>
        </w:rPr>
        <w:t>their</w:t>
      </w:r>
      <w:r>
        <w:rPr>
          <w:spacing w:val="-8"/>
        </w:rPr>
        <w:t xml:space="preserve"> </w:t>
      </w:r>
      <w:r>
        <w:rPr>
          <w:spacing w:val="-2"/>
        </w:rPr>
        <w:t>parts</w:t>
      </w:r>
      <w:r>
        <w:rPr>
          <w:spacing w:val="-8"/>
        </w:rPr>
        <w:t xml:space="preserve"> </w:t>
      </w:r>
      <w:r>
        <w:rPr>
          <w:spacing w:val="-2"/>
        </w:rPr>
        <w:t>and</w:t>
      </w:r>
      <w:r>
        <w:rPr>
          <w:spacing w:val="-8"/>
        </w:rPr>
        <w:t xml:space="preserve"> </w:t>
      </w:r>
      <w:r>
        <w:rPr>
          <w:spacing w:val="-2"/>
        </w:rPr>
        <w:t xml:space="preserve">connections </w:t>
      </w:r>
      <w:r>
        <w:rPr>
          <w:spacing w:val="-4"/>
        </w:rPr>
        <w:t>between</w:t>
      </w:r>
      <w:r>
        <w:rPr>
          <w:spacing w:val="-8"/>
        </w:rPr>
        <w:t xml:space="preserve"> </w:t>
      </w:r>
      <w:r>
        <w:rPr>
          <w:spacing w:val="-4"/>
        </w:rPr>
        <w:t>parts</w:t>
      </w:r>
      <w:r>
        <w:rPr>
          <w:spacing w:val="-8"/>
        </w:rPr>
        <w:t xml:space="preserve"> </w:t>
      </w:r>
      <w:r>
        <w:rPr>
          <w:spacing w:val="-4"/>
        </w:rPr>
        <w:t>[</w:t>
      </w:r>
      <w:hyperlink w:anchor="_bookmark146" w:history="1">
        <w:r>
          <w:rPr>
            <w:spacing w:val="-4"/>
          </w:rPr>
          <w:t>9</w:t>
        </w:r>
      </w:hyperlink>
      <w:r>
        <w:rPr>
          <w:spacing w:val="-4"/>
        </w:rPr>
        <w:t>,</w:t>
      </w:r>
      <w:r>
        <w:rPr>
          <w:spacing w:val="-8"/>
        </w:rPr>
        <w:t xml:space="preserve"> </w:t>
      </w:r>
      <w:hyperlink w:anchor="_bookmark147" w:history="1">
        <w:r>
          <w:rPr>
            <w:spacing w:val="-4"/>
          </w:rPr>
          <w:t>10</w:t>
        </w:r>
      </w:hyperlink>
      <w:r>
        <w:rPr>
          <w:spacing w:val="-4"/>
        </w:rPr>
        <w:t>,</w:t>
      </w:r>
      <w:r>
        <w:rPr>
          <w:spacing w:val="-8"/>
        </w:rPr>
        <w:t xml:space="preserve"> </w:t>
      </w:r>
      <w:hyperlink w:anchor="_bookmark148" w:history="1">
        <w:r>
          <w:rPr>
            <w:spacing w:val="-4"/>
          </w:rPr>
          <w:t>11</w:t>
        </w:r>
      </w:hyperlink>
      <w:r>
        <w:rPr>
          <w:spacing w:val="-4"/>
        </w:rPr>
        <w:t>].</w:t>
      </w:r>
      <w:r>
        <w:rPr>
          <w:spacing w:val="15"/>
        </w:rPr>
        <w:t xml:space="preserve"> </w:t>
      </w:r>
      <w:r>
        <w:rPr>
          <w:spacing w:val="-4"/>
        </w:rPr>
        <w:t>It</w:t>
      </w:r>
      <w:r>
        <w:rPr>
          <w:spacing w:val="-8"/>
        </w:rPr>
        <w:t xml:space="preserve"> </w:t>
      </w:r>
      <w:r>
        <w:rPr>
          <w:spacing w:val="-4"/>
        </w:rPr>
        <w:t>would</w:t>
      </w:r>
      <w:r>
        <w:rPr>
          <w:spacing w:val="-8"/>
        </w:rPr>
        <w:t xml:space="preserve"> </w:t>
      </w:r>
      <w:r>
        <w:rPr>
          <w:spacing w:val="-4"/>
        </w:rPr>
        <w:t>be</w:t>
      </w:r>
      <w:r>
        <w:rPr>
          <w:spacing w:val="-8"/>
        </w:rPr>
        <w:t xml:space="preserve"> </w:t>
      </w:r>
      <w:r>
        <w:rPr>
          <w:spacing w:val="-4"/>
        </w:rPr>
        <w:t>impossible</w:t>
      </w:r>
      <w:r>
        <w:rPr>
          <w:spacing w:val="-8"/>
        </w:rPr>
        <w:t xml:space="preserve"> </w:t>
      </w:r>
      <w:r>
        <w:rPr>
          <w:spacing w:val="-4"/>
        </w:rPr>
        <w:t>to</w:t>
      </w:r>
      <w:r>
        <w:rPr>
          <w:spacing w:val="-8"/>
        </w:rPr>
        <w:t xml:space="preserve"> </w:t>
      </w:r>
      <w:r>
        <w:rPr>
          <w:spacing w:val="-4"/>
        </w:rPr>
        <w:t>manage</w:t>
      </w:r>
      <w:r>
        <w:rPr>
          <w:spacing w:val="-8"/>
        </w:rPr>
        <w:t xml:space="preserve"> </w:t>
      </w:r>
      <w:r>
        <w:rPr>
          <w:spacing w:val="-4"/>
        </w:rPr>
        <w:t>emergent</w:t>
      </w:r>
      <w:r>
        <w:rPr>
          <w:spacing w:val="-8"/>
        </w:rPr>
        <w:t xml:space="preserve"> </w:t>
      </w:r>
      <w:r>
        <w:rPr>
          <w:spacing w:val="-4"/>
        </w:rPr>
        <w:t>phenomena</w:t>
      </w:r>
    </w:p>
    <w:p w14:paraId="20312272"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1803443C" w14:textId="77777777" w:rsidR="00835CA1" w:rsidRDefault="00835CA1" w:rsidP="00835CA1">
      <w:pPr>
        <w:pStyle w:val="BodyText"/>
      </w:pPr>
    </w:p>
    <w:p w14:paraId="505D7CF3" w14:textId="77777777" w:rsidR="00835CA1" w:rsidRDefault="00835CA1" w:rsidP="00835CA1">
      <w:pPr>
        <w:pStyle w:val="BodyText"/>
      </w:pPr>
    </w:p>
    <w:p w14:paraId="2D8F573C" w14:textId="77777777" w:rsidR="00835CA1" w:rsidRDefault="00835CA1" w:rsidP="00835CA1">
      <w:pPr>
        <w:pStyle w:val="BodyText"/>
        <w:spacing w:before="11"/>
        <w:rPr>
          <w:sz w:val="23"/>
        </w:rPr>
      </w:pPr>
    </w:p>
    <w:p w14:paraId="6F127448" w14:textId="77777777" w:rsidR="00835CA1" w:rsidRDefault="00835CA1" w:rsidP="00835CA1">
      <w:pPr>
        <w:tabs>
          <w:tab w:val="left" w:pos="2591"/>
        </w:tabs>
        <w:ind w:left="95"/>
        <w:jc w:val="center"/>
        <w:rPr>
          <w:rFonts w:ascii="Calibri"/>
          <w:sz w:val="18"/>
        </w:rPr>
      </w:pPr>
      <w:r>
        <w:rPr>
          <w:noProof/>
        </w:rPr>
        <mc:AlternateContent>
          <mc:Choice Requires="wpg">
            <w:drawing>
              <wp:anchor distT="0" distB="0" distL="0" distR="0" simplePos="0" relativeHeight="251693056" behindDoc="1" locked="0" layoutInCell="1" allowOverlap="1" wp14:anchorId="0BD244BB" wp14:editId="1CA37ECC">
                <wp:simplePos x="0" y="0"/>
                <wp:positionH relativeFrom="page">
                  <wp:posOffset>2574925</wp:posOffset>
                </wp:positionH>
                <wp:positionV relativeFrom="paragraph">
                  <wp:posOffset>161925</wp:posOffset>
                </wp:positionV>
                <wp:extent cx="972820" cy="2044700"/>
                <wp:effectExtent l="0" t="0" r="5080" b="12700"/>
                <wp:wrapTopAndBottom/>
                <wp:docPr id="302"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820" cy="2044700"/>
                          <a:chOff x="4055" y="255"/>
                          <a:chExt cx="1532" cy="3220"/>
                        </a:xfrm>
                      </wpg:grpSpPr>
                      <wps:wsp>
                        <wps:cNvPr id="303" name="docshape23"/>
                        <wps:cNvSpPr>
                          <a:spLocks/>
                        </wps:cNvSpPr>
                        <wps:spPr bwMode="auto">
                          <a:xfrm>
                            <a:off x="4435" y="2259"/>
                            <a:ext cx="759" cy="450"/>
                          </a:xfrm>
                          <a:custGeom>
                            <a:avLst/>
                            <a:gdLst>
                              <a:gd name="T0" fmla="+- 0 4436 4436"/>
                              <a:gd name="T1" fmla="*/ T0 w 759"/>
                              <a:gd name="T2" fmla="+- 0 2709 2259"/>
                              <a:gd name="T3" fmla="*/ 2709 h 450"/>
                              <a:gd name="T4" fmla="+- 0 5194 4436"/>
                              <a:gd name="T5" fmla="*/ T4 w 759"/>
                              <a:gd name="T6" fmla="+- 0 2709 2259"/>
                              <a:gd name="T7" fmla="*/ 2709 h 450"/>
                              <a:gd name="T8" fmla="+- 0 5194 4436"/>
                              <a:gd name="T9" fmla="*/ T8 w 759"/>
                              <a:gd name="T10" fmla="+- 0 2393 2259"/>
                              <a:gd name="T11" fmla="*/ 2393 h 450"/>
                              <a:gd name="T12" fmla="+- 0 4815 4436"/>
                              <a:gd name="T13" fmla="*/ T12 w 759"/>
                              <a:gd name="T14" fmla="+- 0 2259 2259"/>
                              <a:gd name="T15" fmla="*/ 2259 h 450"/>
                              <a:gd name="T16" fmla="+- 0 4436 4436"/>
                              <a:gd name="T17" fmla="*/ T16 w 759"/>
                              <a:gd name="T18" fmla="+- 0 2393 2259"/>
                              <a:gd name="T19" fmla="*/ 2393 h 450"/>
                              <a:gd name="T20" fmla="+- 0 4436 4436"/>
                              <a:gd name="T21" fmla="*/ T20 w 759"/>
                              <a:gd name="T22" fmla="+- 0 2709 2259"/>
                              <a:gd name="T23" fmla="*/ 2709 h 450"/>
                            </a:gdLst>
                            <a:ahLst/>
                            <a:cxnLst>
                              <a:cxn ang="0">
                                <a:pos x="T1" y="T3"/>
                              </a:cxn>
                              <a:cxn ang="0">
                                <a:pos x="T5" y="T7"/>
                              </a:cxn>
                              <a:cxn ang="0">
                                <a:pos x="T9" y="T11"/>
                              </a:cxn>
                              <a:cxn ang="0">
                                <a:pos x="T13" y="T15"/>
                              </a:cxn>
                              <a:cxn ang="0">
                                <a:pos x="T17" y="T19"/>
                              </a:cxn>
                              <a:cxn ang="0">
                                <a:pos x="T21" y="T23"/>
                              </a:cxn>
                            </a:cxnLst>
                            <a:rect l="0" t="0" r="r" b="b"/>
                            <a:pathLst>
                              <a:path w="759" h="450">
                                <a:moveTo>
                                  <a:pt x="0" y="450"/>
                                </a:moveTo>
                                <a:lnTo>
                                  <a:pt x="758" y="450"/>
                                </a:lnTo>
                                <a:lnTo>
                                  <a:pt x="758" y="134"/>
                                </a:lnTo>
                                <a:lnTo>
                                  <a:pt x="379" y="0"/>
                                </a:lnTo>
                                <a:lnTo>
                                  <a:pt x="0" y="134"/>
                                </a:lnTo>
                                <a:lnTo>
                                  <a:pt x="0" y="450"/>
                                </a:lnTo>
                                <a:close/>
                              </a:path>
                            </a:pathLst>
                          </a:custGeom>
                          <a:noFill/>
                          <a:ln w="9629">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docshape24"/>
                        <wps:cNvSpPr txBox="1">
                          <a:spLocks/>
                        </wps:cNvSpPr>
                        <wps:spPr bwMode="auto">
                          <a:xfrm>
                            <a:off x="4428" y="2251"/>
                            <a:ext cx="77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891F9" w14:textId="77777777" w:rsidR="00835CA1" w:rsidRDefault="00835CA1" w:rsidP="00835CA1">
                              <w:pPr>
                                <w:spacing w:before="133"/>
                                <w:ind w:left="123"/>
                                <w:rPr>
                                  <w:rFonts w:ascii="Calibri"/>
                                  <w:sz w:val="16"/>
                                </w:rPr>
                              </w:pPr>
                              <w:r>
                                <w:rPr>
                                  <w:rFonts w:ascii="Calibri"/>
                                  <w:color w:val="808080"/>
                                  <w:spacing w:val="-2"/>
                                  <w:sz w:val="16"/>
                                </w:rPr>
                                <w:t>measure</w:t>
                              </w:r>
                            </w:p>
                          </w:txbxContent>
                        </wps:txbx>
                        <wps:bodyPr rot="0" vert="horz" wrap="square" lIns="0" tIns="0" rIns="0" bIns="0" anchor="t" anchorCtr="0" upright="1">
                          <a:noAutofit/>
                        </wps:bodyPr>
                      </wps:wsp>
                      <wps:wsp>
                        <wps:cNvPr id="305" name="docshape25"/>
                        <wps:cNvSpPr txBox="1">
                          <a:spLocks/>
                        </wps:cNvSpPr>
                        <wps:spPr bwMode="auto">
                          <a:xfrm>
                            <a:off x="4062" y="2708"/>
                            <a:ext cx="1517" cy="759"/>
                          </a:xfrm>
                          <a:prstGeom prst="rect">
                            <a:avLst/>
                          </a:prstGeom>
                          <a:noFill/>
                          <a:ln w="9629">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5B7AC89" w14:textId="77777777" w:rsidR="00835CA1" w:rsidRDefault="00835CA1" w:rsidP="00835CA1">
                              <w:pPr>
                                <w:spacing w:before="10"/>
                                <w:rPr>
                                  <w:rFonts w:ascii="Calibri"/>
                                  <w:sz w:val="14"/>
                                </w:rPr>
                              </w:pPr>
                            </w:p>
                            <w:p w14:paraId="7262B25F" w14:textId="77777777" w:rsidR="00835CA1" w:rsidRDefault="00835CA1" w:rsidP="00835CA1">
                              <w:pPr>
                                <w:spacing w:before="1" w:line="235" w:lineRule="auto"/>
                                <w:ind w:left="227" w:right="224" w:firstLine="25"/>
                                <w:rPr>
                                  <w:rFonts w:ascii="Calibri"/>
                                  <w:sz w:val="16"/>
                                </w:rPr>
                              </w:pPr>
                              <w:r>
                                <w:rPr>
                                  <w:rFonts w:ascii="Calibri"/>
                                  <w:spacing w:val="-2"/>
                                  <w:sz w:val="16"/>
                                </w:rPr>
                                <w:t>Physical</w:t>
                              </w:r>
                              <w:r>
                                <w:rPr>
                                  <w:rFonts w:ascii="Calibri"/>
                                  <w:spacing w:val="-8"/>
                                  <w:sz w:val="16"/>
                                </w:rPr>
                                <w:t xml:space="preserve"> </w:t>
                              </w:r>
                              <w:r>
                                <w:rPr>
                                  <w:rFonts w:ascii="Calibri"/>
                                  <w:spacing w:val="-2"/>
                                  <w:sz w:val="16"/>
                                </w:rPr>
                                <w:t>System</w:t>
                              </w:r>
                              <w:r>
                                <w:rPr>
                                  <w:rFonts w:ascii="Calibri"/>
                                  <w:spacing w:val="40"/>
                                  <w:sz w:val="16"/>
                                </w:rPr>
                                <w:t xml:space="preserve"> </w:t>
                              </w:r>
                              <w:r>
                                <w:rPr>
                                  <w:rFonts w:ascii="Calibri"/>
                                  <w:spacing w:val="-4"/>
                                  <w:sz w:val="16"/>
                                </w:rPr>
                                <w:t>(objective</w:t>
                              </w:r>
                              <w:r>
                                <w:rPr>
                                  <w:rFonts w:ascii="Calibri"/>
                                  <w:spacing w:val="8"/>
                                  <w:sz w:val="16"/>
                                </w:rPr>
                                <w:t xml:space="preserve"> </w:t>
                              </w:r>
                              <w:r>
                                <w:rPr>
                                  <w:rFonts w:ascii="Calibri"/>
                                  <w:spacing w:val="-4"/>
                                  <w:sz w:val="16"/>
                                </w:rPr>
                                <w:t>study)</w:t>
                              </w:r>
                            </w:p>
                          </w:txbxContent>
                        </wps:txbx>
                        <wps:bodyPr rot="0" vert="horz" wrap="square" lIns="0" tIns="0" rIns="0" bIns="0" anchor="t" anchorCtr="0" upright="1">
                          <a:noAutofit/>
                        </wps:bodyPr>
                      </wps:wsp>
                      <wps:wsp>
                        <wps:cNvPr id="306" name="docshape26"/>
                        <wps:cNvSpPr txBox="1">
                          <a:spLocks/>
                        </wps:cNvSpPr>
                        <wps:spPr bwMode="auto">
                          <a:xfrm>
                            <a:off x="4062" y="1485"/>
                            <a:ext cx="1517" cy="759"/>
                          </a:xfrm>
                          <a:prstGeom prst="rect">
                            <a:avLst/>
                          </a:prstGeom>
                          <a:noFill/>
                          <a:ln w="9629">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9C00D84" w14:textId="77777777" w:rsidR="00835CA1" w:rsidRDefault="00835CA1" w:rsidP="00835CA1">
                              <w:pPr>
                                <w:spacing w:before="10"/>
                                <w:rPr>
                                  <w:rFonts w:ascii="Calibri"/>
                                  <w:sz w:val="14"/>
                                </w:rPr>
                              </w:pPr>
                            </w:p>
                            <w:p w14:paraId="57D38A85" w14:textId="77777777" w:rsidR="00835CA1" w:rsidRDefault="00835CA1" w:rsidP="00835CA1">
                              <w:pPr>
                                <w:spacing w:before="1" w:line="235" w:lineRule="auto"/>
                                <w:ind w:left="559" w:hanging="473"/>
                                <w:rPr>
                                  <w:rFonts w:ascii="Calibri"/>
                                  <w:sz w:val="16"/>
                                </w:rPr>
                              </w:pPr>
                              <w:r>
                                <w:rPr>
                                  <w:rFonts w:ascii="Calibri"/>
                                  <w:spacing w:val="-4"/>
                                  <w:sz w:val="16"/>
                                </w:rPr>
                                <w:t>Concrete</w:t>
                              </w:r>
                              <w:r>
                                <w:rPr>
                                  <w:rFonts w:ascii="Calibri"/>
                                  <w:spacing w:val="-6"/>
                                  <w:sz w:val="16"/>
                                </w:rPr>
                                <w:t xml:space="preserve"> </w:t>
                              </w:r>
                              <w:r>
                                <w:rPr>
                                  <w:rFonts w:ascii="Calibri"/>
                                  <w:spacing w:val="-4"/>
                                  <w:sz w:val="16"/>
                                </w:rPr>
                                <w:t>Description</w:t>
                              </w:r>
                              <w:r>
                                <w:rPr>
                                  <w:rFonts w:ascii="Calibri"/>
                                  <w:spacing w:val="40"/>
                                  <w:sz w:val="16"/>
                                </w:rPr>
                                <w:t xml:space="preserve"> </w:t>
                              </w:r>
                              <w:r>
                                <w:rPr>
                                  <w:rFonts w:ascii="Calibri"/>
                                  <w:spacing w:val="-2"/>
                                  <w:sz w:val="16"/>
                                </w:rPr>
                                <w:t>(data)</w:t>
                              </w:r>
                            </w:p>
                          </w:txbxContent>
                        </wps:txbx>
                        <wps:bodyPr rot="0" vert="horz" wrap="square" lIns="0" tIns="0" rIns="0" bIns="0" anchor="t" anchorCtr="0" upright="1">
                          <a:noAutofit/>
                        </wps:bodyPr>
                      </wps:wsp>
                      <wps:wsp>
                        <wps:cNvPr id="307" name="docshape27"/>
                        <wps:cNvSpPr>
                          <a:spLocks/>
                        </wps:cNvSpPr>
                        <wps:spPr bwMode="auto">
                          <a:xfrm>
                            <a:off x="4448" y="1035"/>
                            <a:ext cx="759" cy="450"/>
                          </a:xfrm>
                          <a:custGeom>
                            <a:avLst/>
                            <a:gdLst>
                              <a:gd name="T0" fmla="+- 0 4448 4448"/>
                              <a:gd name="T1" fmla="*/ T0 w 759"/>
                              <a:gd name="T2" fmla="+- 0 1486 1036"/>
                              <a:gd name="T3" fmla="*/ 1486 h 450"/>
                              <a:gd name="T4" fmla="+- 0 5206 4448"/>
                              <a:gd name="T5" fmla="*/ T4 w 759"/>
                              <a:gd name="T6" fmla="+- 0 1486 1036"/>
                              <a:gd name="T7" fmla="*/ 1486 h 450"/>
                              <a:gd name="T8" fmla="+- 0 5206 4448"/>
                              <a:gd name="T9" fmla="*/ T8 w 759"/>
                              <a:gd name="T10" fmla="+- 0 1170 1036"/>
                              <a:gd name="T11" fmla="*/ 1170 h 450"/>
                              <a:gd name="T12" fmla="+- 0 4827 4448"/>
                              <a:gd name="T13" fmla="*/ T12 w 759"/>
                              <a:gd name="T14" fmla="+- 0 1036 1036"/>
                              <a:gd name="T15" fmla="*/ 1036 h 450"/>
                              <a:gd name="T16" fmla="+- 0 4448 4448"/>
                              <a:gd name="T17" fmla="*/ T16 w 759"/>
                              <a:gd name="T18" fmla="+- 0 1170 1036"/>
                              <a:gd name="T19" fmla="*/ 1170 h 450"/>
                              <a:gd name="T20" fmla="+- 0 4448 4448"/>
                              <a:gd name="T21" fmla="*/ T20 w 759"/>
                              <a:gd name="T22" fmla="+- 0 1486 1036"/>
                              <a:gd name="T23" fmla="*/ 1486 h 450"/>
                            </a:gdLst>
                            <a:ahLst/>
                            <a:cxnLst>
                              <a:cxn ang="0">
                                <a:pos x="T1" y="T3"/>
                              </a:cxn>
                              <a:cxn ang="0">
                                <a:pos x="T5" y="T7"/>
                              </a:cxn>
                              <a:cxn ang="0">
                                <a:pos x="T9" y="T11"/>
                              </a:cxn>
                              <a:cxn ang="0">
                                <a:pos x="T13" y="T15"/>
                              </a:cxn>
                              <a:cxn ang="0">
                                <a:pos x="T17" y="T19"/>
                              </a:cxn>
                              <a:cxn ang="0">
                                <a:pos x="T21" y="T23"/>
                              </a:cxn>
                            </a:cxnLst>
                            <a:rect l="0" t="0" r="r" b="b"/>
                            <a:pathLst>
                              <a:path w="759" h="450">
                                <a:moveTo>
                                  <a:pt x="0" y="450"/>
                                </a:moveTo>
                                <a:lnTo>
                                  <a:pt x="758" y="450"/>
                                </a:lnTo>
                                <a:lnTo>
                                  <a:pt x="758" y="134"/>
                                </a:lnTo>
                                <a:lnTo>
                                  <a:pt x="379" y="0"/>
                                </a:lnTo>
                                <a:lnTo>
                                  <a:pt x="0" y="134"/>
                                </a:lnTo>
                                <a:lnTo>
                                  <a:pt x="0" y="450"/>
                                </a:lnTo>
                                <a:close/>
                              </a:path>
                            </a:pathLst>
                          </a:custGeom>
                          <a:noFill/>
                          <a:ln w="9629">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docshape28"/>
                        <wps:cNvSpPr txBox="1">
                          <a:spLocks/>
                        </wps:cNvSpPr>
                        <wps:spPr bwMode="auto">
                          <a:xfrm>
                            <a:off x="4440" y="1028"/>
                            <a:ext cx="77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9319C" w14:textId="77777777" w:rsidR="00835CA1" w:rsidRDefault="00835CA1" w:rsidP="00835CA1">
                              <w:pPr>
                                <w:spacing w:before="141"/>
                                <w:ind w:left="111"/>
                                <w:rPr>
                                  <w:rFonts w:ascii="Calibri"/>
                                  <w:sz w:val="16"/>
                                </w:rPr>
                              </w:pPr>
                              <w:r>
                                <w:rPr>
                                  <w:rFonts w:ascii="Calibri"/>
                                  <w:color w:val="808080"/>
                                  <w:spacing w:val="-2"/>
                                  <w:sz w:val="16"/>
                                </w:rPr>
                                <w:t>compare</w:t>
                              </w:r>
                            </w:p>
                          </w:txbxContent>
                        </wps:txbx>
                        <wps:bodyPr rot="0" vert="horz" wrap="square" lIns="0" tIns="0" rIns="0" bIns="0" anchor="t" anchorCtr="0" upright="1">
                          <a:noAutofit/>
                        </wps:bodyPr>
                      </wps:wsp>
                      <wps:wsp>
                        <wps:cNvPr id="309" name="docshape29"/>
                        <wps:cNvSpPr txBox="1">
                          <a:spLocks/>
                        </wps:cNvSpPr>
                        <wps:spPr bwMode="auto">
                          <a:xfrm>
                            <a:off x="4062" y="262"/>
                            <a:ext cx="1517" cy="759"/>
                          </a:xfrm>
                          <a:prstGeom prst="rect">
                            <a:avLst/>
                          </a:prstGeom>
                          <a:noFill/>
                          <a:ln w="9629">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81018E" w14:textId="77777777" w:rsidR="00835CA1" w:rsidRDefault="00835CA1" w:rsidP="00835CA1">
                              <w:pPr>
                                <w:spacing w:before="10"/>
                                <w:rPr>
                                  <w:rFonts w:ascii="Calibri"/>
                                  <w:sz w:val="14"/>
                                </w:rPr>
                              </w:pPr>
                            </w:p>
                            <w:p w14:paraId="4A257236" w14:textId="77777777" w:rsidR="00835CA1" w:rsidRDefault="00835CA1" w:rsidP="00835CA1">
                              <w:pPr>
                                <w:spacing w:before="1" w:line="235" w:lineRule="auto"/>
                                <w:ind w:left="491" w:right="252" w:hanging="232"/>
                                <w:rPr>
                                  <w:rFonts w:ascii="Calibri"/>
                                  <w:sz w:val="16"/>
                                </w:rPr>
                              </w:pPr>
                              <w:r>
                                <w:rPr>
                                  <w:rFonts w:ascii="Calibri"/>
                                  <w:spacing w:val="-2"/>
                                  <w:sz w:val="16"/>
                                </w:rPr>
                                <w:t>Abstract</w:t>
                              </w:r>
                              <w:r>
                                <w:rPr>
                                  <w:rFonts w:ascii="Calibri"/>
                                  <w:spacing w:val="-8"/>
                                  <w:sz w:val="16"/>
                                </w:rPr>
                                <w:t xml:space="preserve"> </w:t>
                              </w:r>
                              <w:r>
                                <w:rPr>
                                  <w:rFonts w:ascii="Calibri"/>
                                  <w:spacing w:val="-2"/>
                                  <w:sz w:val="16"/>
                                </w:rPr>
                                <w:t>Model</w:t>
                              </w:r>
                              <w:r>
                                <w:rPr>
                                  <w:rFonts w:ascii="Calibri"/>
                                  <w:spacing w:val="40"/>
                                  <w:sz w:val="16"/>
                                </w:rPr>
                                <w:t xml:space="preserve"> </w:t>
                              </w:r>
                              <w:r>
                                <w:rPr>
                                  <w:rFonts w:ascii="Calibri"/>
                                  <w:spacing w:val="-2"/>
                                  <w:sz w:val="16"/>
                                </w:rPr>
                                <w:t>(theory)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244BB" id="docshapegroup22" o:spid="_x0000_s1043" style="position:absolute;left:0;text-align:left;margin-left:202.75pt;margin-top:12.75pt;width:76.6pt;height:161pt;z-index:-251623424;mso-wrap-distance-left:0;mso-wrap-distance-right:0;mso-position-horizontal-relative:page;mso-position-vertical-relative:text" coordorigin="4055,255" coordsize="1532,32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w5yd0gUAAPcfAAAOAAAAZHJzL2Uyb0RvYy54bWzsWeFu2zYQ/j9g70Do54bGkixbthGn2Jom&#13;&#10;GNBtBeo9AC3JljBJ1Eg5dvr0uzuKMuVIS5omRYckAWzaPJOn7z7e3Sedvz0UObtJpMpEuXS8M9dh&#13;&#10;SRmJOCu3S+ev1dWbmcNUzcuY56JMls5topy3Fz/+cL6vFokvUpHHiWSwSKkW+2rppHVdLUYjFaVJ&#13;&#10;wdWZqJISJjdCFryGj3I7iiXfw+pFPvJddzraCxlXUkSJUvDtpZ50Lmj9zSaJ6j83G5XULF864FtN&#13;&#10;r5Je1/g6ujjni63kVZpFjRv8EV4UPCth03apS15ztpPZnaWKLJJCiU19FoliJDabLEroGuBqPPfk&#13;&#10;aq6l2FV0LdvFflu1MAG0Jzg9etnoj5trWX2qPkrtPQw/iOhvBbiM9tV2Yc/j5602Zuv97yKGePJd&#13;&#10;LejCDxtZ4BJwSexA+N62+CaHmkXw5Tz0Zz5EIYIp3w2C0G0CEKUQJfxZ4E4mDsNpeKfYROn75tfe&#13;&#10;ZOzr3459WAU95Au9LbnauIahBy6pI1zq6+D6lPIqoSgohOOjZFm8dMbu2GElLwCDWEQKbfwxOoW7&#13;&#10;g5mBVNl4WjNopgD2e5EMgnEDiT+Za0wMniF8QWAGky4efBHtVH2dCAoJv/mgagJzG8OIAh03vq8g&#13;&#10;HJsiB87//Ia5DDab0oveaNuaecbspxFbuWzPcO9mTbMURMdayg/dOfNbn49LAW7aDJYio5Q1/sPx&#13;&#10;aTcMjBX5NfHmQa9fAE272Cro92tqbGipQb9CY/affkE+sy5y0C8IzNGvWb9fXhd7fzwf9wLm2eCT&#13;&#10;VS9iXhf/YOZNeiHz7ACsPH/AuW4AMJD9ztkRIKt+57pBGOaZHYWVNx1wrhuFYeTsMAwjhznJCuqg&#13;&#10;c74diJU/dAy6cRjkG6SLI0e6BwESW3tUeWpOb3Qom+MLI8axwrqUeyuhMHmuwD1InStKQ7AEWOFZ&#13;&#10;HzDWSWUV4im+1xhwxJWBiQ+xRoaROeXwexf3IOZkThnlXnOMAprrdGvM9XuDj4S6f1rxpcOg4q91&#13;&#10;0qp4jbAiPDhk+6VDyTSFEgS5FL8vxE2yEmRRHyvaMdMe5/PStgsnQE7w72hp5s17ResZO28cNKCa&#13;&#10;efOu7cahBt9keDNr3rUVMBj2vG8tbXXXsygXKtGRRTiIEC1EiKxVTUpxleU5GPNFXiJw86k/J8SU&#13;&#10;yLMYJ3FOye36XS7ZDYfOK7zC/+YyO2aVVPUlV6m2oykdIWh9yph2SRMev2/GNc9yPQavcqA3VH5d&#13;&#10;R3XhXYv4FmqqFLrRg8YUBqmQnx22hyZv6ah/dlwmDst/K6EtmHtBAJjU9CGYhJgIpD2ztmd4GcFS&#13;&#10;S6d24PDh8F2tO8ldJbNtCjt5hEMpfoGuaJNhzSX/tFfNB+hMvlmLAjn8pEUhrlktCqsPvwrIHdrz&#13;&#10;J2hWfM1+qASUK/iibVZC8AY7v2A6bZhgekYkATYrDAdLB08vAWkaF4i1MUFqdRjY+aKfFPVhfaCe&#13;&#10;DSokhASv/gt50nKk5QcMNDdg8P/jBeT+E15Qpn5GXrhTqIoQfKhzM33ADS+8CeZ/JEbTUkIQn4IY&#13;&#10;z5eaiqwGzZpnxdKZufinL+hL8tSRkq1meOGUhP7whJKUJb4BJb1g1mjNV0qisvXaGvHCKQlp6YSS&#13;&#10;1CxblKRG5+sFfqBrpueC0qeWxxDxOQR+MANVCDvSRke93ZE2Q8rGCBYS0nBupgx8pnNqS3db15BR&#13;&#10;ryLs6suJ7+KNh7t+2fLyYQJ/0C9bWg771ZWWg37ZynL1MIHveaHbC1hH4JNVL2J3BL4f9kL2KIGP&#13;&#10;gex3zo4AWfU7dyrwh3hmR+GhAn8YOTsMw8jdEfgDzj1K4A/yrSPwu4SDHudV4A/dmXgV+AILy6vA&#13;&#10;fxX45rnW0DMIKFYnLQoVdqtFeXKBjzdM8FaTC0q/26x8BwK/lbEvvHWFsnjCC7q3+oy8aAU+CP0O&#13;&#10;LV64vm9V7PfKSHp2Ck+X6aZv8yQcH1/bn+nW5fF5/cW/AAAA//8DAFBLAwQUAAYACAAAACEAXsGd&#13;&#10;i+QAAAAPAQAADwAAAGRycy9kb3ducmV2LnhtbExPTWvCQBC9F/oflin0VjdRt0rMRMR+nKRQLZTe&#13;&#10;xmRMgtndkF2T+O+7ntrLDMN78z7S9agb0XPnamsQ4kkEgk1ui9qUCF+Ht6clCOfJFNRYwwhXdrDO&#13;&#10;7u9SSgo7mE/u974UQcS4hBAq79tESpdXrMlNbMsmYCfbafLh7EpZdDQEcd3IaRQ9S021CQ4Vtbyt&#13;&#10;OD/vLxrhfaBhM4tf+935tL3+HNTH9y5mxMeH8WUVxmYFwvPo/z7g1iHkhywEO9qLKZxoEOaRUoGK&#13;&#10;ML3tQFBquQBxRJjNFwpklsr/PbJfAAAA//8DAFBLAQItABQABgAIAAAAIQC2gziS/gAAAOEBAAAT&#13;&#10;AAAAAAAAAAAAAAAAAAAAAABbQ29udGVudF9UeXBlc10ueG1sUEsBAi0AFAAGAAgAAAAhADj9If/W&#13;&#10;AAAAlAEAAAsAAAAAAAAAAAAAAAAALwEAAF9yZWxzLy5yZWxzUEsBAi0AFAAGAAgAAAAhALfDnJ3S&#13;&#10;BQAA9x8AAA4AAAAAAAAAAAAAAAAALgIAAGRycy9lMm9Eb2MueG1sUEsBAi0AFAAGAAgAAAAhAF7B&#13;&#10;nYvkAAAADwEAAA8AAAAAAAAAAAAAAAAALAgAAGRycy9kb3ducmV2LnhtbFBLBQYAAAAABAAEAPMA&#13;&#10;AAA9CQAAAAA=&#13;&#10;">
                <v:shape id="docshape23" o:spid="_x0000_s1044" style="position:absolute;left:4435;top:2259;width:759;height:450;visibility:visible;mso-wrap-style:square;v-text-anchor:top" coordsize="759,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RYiygAAAOEAAAAPAAAAZHJzL2Rvd25yZXYueG1sRI/dagIx&#13;&#10;FITvhb5DOIXeadYfRFejFKW2ulCoLb0+bI67225O1iTq+vaNUPBmYBjmG2a+bE0tzuR8ZVlBv5eA&#13;&#10;IM6trrhQ8PX50p2A8AFZY22ZFFzJw3Lx0Jljqu2FP+i8D4WIEPYpKihDaFIpfV6SQd+zDXHMDtYZ&#13;&#10;DNG6QmqHlwg3tRwkyVgarDgulNjQqqT8d38yCkbf76+7bHScTjftbnDcZu7Q/8mUenps17MozzMQ&#13;&#10;gdpwb/wj3rSCYTKE26P4BuTiDwAA//8DAFBLAQItABQABgAIAAAAIQDb4fbL7gAAAIUBAAATAAAA&#13;&#10;AAAAAAAAAAAAAAAAAABbQ29udGVudF9UeXBlc10ueG1sUEsBAi0AFAAGAAgAAAAhAFr0LFu/AAAA&#13;&#10;FQEAAAsAAAAAAAAAAAAAAAAAHwEAAF9yZWxzLy5yZWxzUEsBAi0AFAAGAAgAAAAhANetFiLKAAAA&#13;&#10;4QAAAA8AAAAAAAAAAAAAAAAABwIAAGRycy9kb3ducmV2LnhtbFBLBQYAAAAAAwADALcAAAD+AgAA&#13;&#10;AAA=&#13;&#10;" path="m,450r758,l758,134,379,,,134,,450xe" filled="f" strokecolor="#7f7f7f" strokeweight=".26747mm">
                  <v:path arrowok="t" o:connecttype="custom" o:connectlocs="0,2709;758,2709;758,2393;379,2259;0,2393;0,2709" o:connectangles="0,0,0,0,0,0"/>
                </v:shape>
                <v:shape id="docshape24" o:spid="_x0000_s1045" type="#_x0000_t202" style="position:absolute;left:4428;top:2251;width:774;height:4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Um3yQAAAOEAAAAPAAAAZHJzL2Rvd25yZXYueG1sRI9bawIx&#13;&#10;FITfC/6HcIS+1az2oqxGEUVaKH3wBj4eNqebpZuTJUnX+O+bQqEvA8Mw3zCLVbKt6MmHxrGC8agA&#13;&#10;QVw53XCt4HTcPcxAhIissXVMCm4UYLUc3C2w1O7Ke+oPsRYZwqFEBSbGrpQyVIYshpHriHP26bzF&#13;&#10;mK2vpfZ4zXDbyklRvEiLDecFgx1tDFVfh2+r4Lzpdu/pYvCjf9av28l0f/NVUup+mLbzLOs5iEgp&#13;&#10;/jf+EG9awWPxBL+P8huQyx8AAAD//wMAUEsBAi0AFAAGAAgAAAAhANvh9svuAAAAhQEAABMAAAAA&#13;&#10;AAAAAAAAAAAAAAAAAFtDb250ZW50X1R5cGVzXS54bWxQSwECLQAUAAYACAAAACEAWvQsW78AAAAV&#13;&#10;AQAACwAAAAAAAAAAAAAAAAAfAQAAX3JlbHMvLnJlbHNQSwECLQAUAAYACAAAACEAO5VJt8kAAADh&#13;&#10;AAAADwAAAAAAAAAAAAAAAAAHAgAAZHJzL2Rvd25yZXYueG1sUEsFBgAAAAADAAMAtwAAAP0CAAAA&#13;&#10;AA==&#13;&#10;" filled="f" stroked="f">
                  <v:path arrowok="t"/>
                  <v:textbox inset="0,0,0,0">
                    <w:txbxContent>
                      <w:p w14:paraId="659891F9" w14:textId="77777777" w:rsidR="00835CA1" w:rsidRDefault="00835CA1" w:rsidP="00835CA1">
                        <w:pPr>
                          <w:spacing w:before="133"/>
                          <w:ind w:left="123"/>
                          <w:rPr>
                            <w:rFonts w:ascii="Calibri"/>
                            <w:sz w:val="16"/>
                          </w:rPr>
                        </w:pPr>
                        <w:r>
                          <w:rPr>
                            <w:rFonts w:ascii="Calibri"/>
                            <w:color w:val="808080"/>
                            <w:spacing w:val="-2"/>
                            <w:sz w:val="16"/>
                          </w:rPr>
                          <w:t>measure</w:t>
                        </w:r>
                      </w:p>
                    </w:txbxContent>
                  </v:textbox>
                </v:shape>
                <v:shape id="docshape25" o:spid="_x0000_s1046" type="#_x0000_t202" style="position:absolute;left:4062;top:2708;width:1517;height:7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sBoywAAAOEAAAAPAAAAZHJzL2Rvd25yZXYueG1sRI9Pa8JA&#13;&#10;FMTvBb/D8oTe6sbWqkRXKf4pPShibNHjI/tMgtm3IbvVtJ/eFQQvA8Mwv2HG08aU4ky1Kywr6HYi&#13;&#10;EMSp1QVnCr53y5chCOeRNZaWScEfOZhOWk9jjLW98JbOic9EgLCLUUHufRVL6dKcDLqOrYhDdrS1&#13;&#10;QR9snUld4yXATSlfo6gvDRYcFnKsaJZTekp+jYLF4ND9722Sw/pn8blabfZ6e9qtlXpuN/NRkI8R&#13;&#10;CE+NfzTuiC+t4C16h9uj8Abk5AoAAP//AwBQSwECLQAUAAYACAAAACEA2+H2y+4AAACFAQAAEwAA&#13;&#10;AAAAAAAAAAAAAAAAAAAAW0NvbnRlbnRfVHlwZXNdLnhtbFBLAQItABQABgAIAAAAIQBa9CxbvwAA&#13;&#10;ABUBAAALAAAAAAAAAAAAAAAAAB8BAABfcmVscy8ucmVsc1BLAQItABQABgAIAAAAIQDmCsBoywAA&#13;&#10;AOEAAAAPAAAAAAAAAAAAAAAAAAcCAABkcnMvZG93bnJldi54bWxQSwUGAAAAAAMAAwC3AAAA/wIA&#13;&#10;AAAA&#13;&#10;" filled="f" strokecolor="#7f7f7f" strokeweight=".26747mm">
                  <v:path arrowok="t"/>
                  <v:textbox inset="0,0,0,0">
                    <w:txbxContent>
                      <w:p w14:paraId="05B7AC89" w14:textId="77777777" w:rsidR="00835CA1" w:rsidRDefault="00835CA1" w:rsidP="00835CA1">
                        <w:pPr>
                          <w:spacing w:before="10"/>
                          <w:rPr>
                            <w:rFonts w:ascii="Calibri"/>
                            <w:sz w:val="14"/>
                          </w:rPr>
                        </w:pPr>
                      </w:p>
                      <w:p w14:paraId="7262B25F" w14:textId="77777777" w:rsidR="00835CA1" w:rsidRDefault="00835CA1" w:rsidP="00835CA1">
                        <w:pPr>
                          <w:spacing w:before="1" w:line="235" w:lineRule="auto"/>
                          <w:ind w:left="227" w:right="224" w:firstLine="25"/>
                          <w:rPr>
                            <w:rFonts w:ascii="Calibri"/>
                            <w:sz w:val="16"/>
                          </w:rPr>
                        </w:pPr>
                        <w:r>
                          <w:rPr>
                            <w:rFonts w:ascii="Calibri"/>
                            <w:spacing w:val="-2"/>
                            <w:sz w:val="16"/>
                          </w:rPr>
                          <w:t>Physical</w:t>
                        </w:r>
                        <w:r>
                          <w:rPr>
                            <w:rFonts w:ascii="Calibri"/>
                            <w:spacing w:val="-8"/>
                            <w:sz w:val="16"/>
                          </w:rPr>
                          <w:t xml:space="preserve"> </w:t>
                        </w:r>
                        <w:r>
                          <w:rPr>
                            <w:rFonts w:ascii="Calibri"/>
                            <w:spacing w:val="-2"/>
                            <w:sz w:val="16"/>
                          </w:rPr>
                          <w:t>System</w:t>
                        </w:r>
                        <w:r>
                          <w:rPr>
                            <w:rFonts w:ascii="Calibri"/>
                            <w:spacing w:val="40"/>
                            <w:sz w:val="16"/>
                          </w:rPr>
                          <w:t xml:space="preserve"> </w:t>
                        </w:r>
                        <w:r>
                          <w:rPr>
                            <w:rFonts w:ascii="Calibri"/>
                            <w:spacing w:val="-4"/>
                            <w:sz w:val="16"/>
                          </w:rPr>
                          <w:t>(objective</w:t>
                        </w:r>
                        <w:r>
                          <w:rPr>
                            <w:rFonts w:ascii="Calibri"/>
                            <w:spacing w:val="8"/>
                            <w:sz w:val="16"/>
                          </w:rPr>
                          <w:t xml:space="preserve"> </w:t>
                        </w:r>
                        <w:r>
                          <w:rPr>
                            <w:rFonts w:ascii="Calibri"/>
                            <w:spacing w:val="-4"/>
                            <w:sz w:val="16"/>
                          </w:rPr>
                          <w:t>study)</w:t>
                        </w:r>
                      </w:p>
                    </w:txbxContent>
                  </v:textbox>
                </v:shape>
                <v:shape id="docshape26" o:spid="_x0000_s1047" type="#_x0000_t202" style="position:absolute;left:4062;top:1485;width:1517;height:7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2F4fygAAAOEAAAAPAAAAZHJzL2Rvd25yZXYueG1sRI9Ba8JA&#13;&#10;FITvBf/D8oTe6sZWrERXKa0VD4oYFT0+ss8kmH0bsluN/npXKHgZGIb5hhlNGlOKM9WusKyg24lA&#13;&#10;EKdWF5wp2G5+3wYgnEfWWFomBVdyMBm3XkYYa3vhNZ0Tn4kAYRejgtz7KpbSpTkZdB1bEYfsaGuD&#13;&#10;Ptg6k7rGS4CbUr5HUV8aLDgs5FjRd07pKfkzCqafh+6tt0oOy910tlis9np92iyVem03P8MgX0MQ&#13;&#10;nhr/bPwj5lrBR9SHx6PwBuT4DgAA//8DAFBLAQItABQABgAIAAAAIQDb4fbL7gAAAIUBAAATAAAA&#13;&#10;AAAAAAAAAAAAAAAAAABbQ29udGVudF9UeXBlc10ueG1sUEsBAi0AFAAGAAgAAAAhAFr0LFu/AAAA&#13;&#10;FQEAAAsAAAAAAAAAAAAAAAAAHwEAAF9yZWxzLy5yZWxzUEsBAi0AFAAGAAgAAAAhABbYXh/KAAAA&#13;&#10;4QAAAA8AAAAAAAAAAAAAAAAABwIAAGRycy9kb3ducmV2LnhtbFBLBQYAAAAAAwADALcAAAD+AgAA&#13;&#10;AAA=&#13;&#10;" filled="f" strokecolor="#7f7f7f" strokeweight=".26747mm">
                  <v:path arrowok="t"/>
                  <v:textbox inset="0,0,0,0">
                    <w:txbxContent>
                      <w:p w14:paraId="79C00D84" w14:textId="77777777" w:rsidR="00835CA1" w:rsidRDefault="00835CA1" w:rsidP="00835CA1">
                        <w:pPr>
                          <w:spacing w:before="10"/>
                          <w:rPr>
                            <w:rFonts w:ascii="Calibri"/>
                            <w:sz w:val="14"/>
                          </w:rPr>
                        </w:pPr>
                      </w:p>
                      <w:p w14:paraId="57D38A85" w14:textId="77777777" w:rsidR="00835CA1" w:rsidRDefault="00835CA1" w:rsidP="00835CA1">
                        <w:pPr>
                          <w:spacing w:before="1" w:line="235" w:lineRule="auto"/>
                          <w:ind w:left="559" w:hanging="473"/>
                          <w:rPr>
                            <w:rFonts w:ascii="Calibri"/>
                            <w:sz w:val="16"/>
                          </w:rPr>
                        </w:pPr>
                        <w:r>
                          <w:rPr>
                            <w:rFonts w:ascii="Calibri"/>
                            <w:spacing w:val="-4"/>
                            <w:sz w:val="16"/>
                          </w:rPr>
                          <w:t>Concrete</w:t>
                        </w:r>
                        <w:r>
                          <w:rPr>
                            <w:rFonts w:ascii="Calibri"/>
                            <w:spacing w:val="-6"/>
                            <w:sz w:val="16"/>
                          </w:rPr>
                          <w:t xml:space="preserve"> </w:t>
                        </w:r>
                        <w:r>
                          <w:rPr>
                            <w:rFonts w:ascii="Calibri"/>
                            <w:spacing w:val="-4"/>
                            <w:sz w:val="16"/>
                          </w:rPr>
                          <w:t>Description</w:t>
                        </w:r>
                        <w:r>
                          <w:rPr>
                            <w:rFonts w:ascii="Calibri"/>
                            <w:spacing w:val="40"/>
                            <w:sz w:val="16"/>
                          </w:rPr>
                          <w:t xml:space="preserve"> </w:t>
                        </w:r>
                        <w:r>
                          <w:rPr>
                            <w:rFonts w:ascii="Calibri"/>
                            <w:spacing w:val="-2"/>
                            <w:sz w:val="16"/>
                          </w:rPr>
                          <w:t>(data)</w:t>
                        </w:r>
                      </w:p>
                    </w:txbxContent>
                  </v:textbox>
                </v:shape>
                <v:shape id="docshape27" o:spid="_x0000_s1048" style="position:absolute;left:4448;top:1035;width:759;height:450;visibility:visible;mso-wrap-style:square;v-text-anchor:top" coordsize="759,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hAhygAAAOEAAAAPAAAAZHJzL2Rvd25yZXYueG1sRI9BawIx&#13;&#10;FITvhf6H8ArealYrta5GKS3a6kKhtvT82Dx3VzcvaxJ1/fdGKHgZGIb5hpnMWlOLIzlfWVbQ6yYg&#13;&#10;iHOrKy4U/P7MH19A+ICssbZMCs7kYTa9v5tgqu2Jv+m4DoWIEPYpKihDaFIpfV6SQd+1DXHMNtYZ&#13;&#10;DNG6QmqHpwg3tewnybM0WHFcKLGht5Ly3fpgFAz+vj5W2WA/Gi3aVX+/zNymt82U6jy07+Mor2MQ&#13;&#10;gdpwa/wjPrWCp2QI10fxDcjpBQAA//8DAFBLAQItABQABgAIAAAAIQDb4fbL7gAAAIUBAAATAAAA&#13;&#10;AAAAAAAAAAAAAAAAAABbQ29udGVudF9UeXBlc10ueG1sUEsBAi0AFAAGAAgAAAAhAFr0LFu/AAAA&#13;&#10;FQEAAAsAAAAAAAAAAAAAAAAAHwEAAF9yZWxzLy5yZWxzUEsBAi0AFAAGAAgAAAAhAKiWECHKAAAA&#13;&#10;4QAAAA8AAAAAAAAAAAAAAAAABwIAAGRycy9kb3ducmV2LnhtbFBLBQYAAAAAAwADALcAAAD+AgAA&#13;&#10;AAA=&#13;&#10;" path="m,450r758,l758,134,379,,,134,,450xe" filled="f" strokecolor="#7f7f7f" strokeweight=".26747mm">
                  <v:path arrowok="t" o:connecttype="custom" o:connectlocs="0,1486;758,1486;758,1170;379,1036;0,1170;0,1486" o:connectangles="0,0,0,0,0,0"/>
                </v:shape>
                <v:shape id="docshape28" o:spid="_x0000_s1049" type="#_x0000_t202" style="position:absolute;left:4440;top:1028;width:774;height:4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2EOyyQAAAOEAAAAPAAAAZHJzL2Rvd25yZXYueG1sRI9NSwMx&#13;&#10;EIbvQv9DGKE3m7XiB9umpbSUCuKhVcHjsBk3i5vJksRt+u+dg+Bl4GV4n5lnuS6+VyPF1AU2cDur&#13;&#10;QBE3wXbcGnh/2988gUoZ2WIfmAxcKMF6NblaYm3DmY80nnKrBMKpRgMu56HWOjWOPKZZGIhl9xWi&#13;&#10;xywxttpGPAvc93peVQ/aY8dyweFAW0fN9+nHG/jYDvuX8unwdby3h9388XiJTTFmel12CxmbBahM&#13;&#10;Jf83/hDP1sBdJS+LkdiAXv0CAAD//wMAUEsBAi0AFAAGAAgAAAAhANvh9svuAAAAhQEAABMAAAAA&#13;&#10;AAAAAAAAAAAAAAAAAFtDb250ZW50X1R5cGVzXS54bWxQSwECLQAUAAYACAAAACEAWvQsW78AAAAV&#13;&#10;AQAACwAAAAAAAAAAAAAAAAAfAQAAX3JlbHMvLnJlbHNQSwECLQAUAAYACAAAACEAuthDsskAAADh&#13;&#10;AAAADwAAAAAAAAAAAAAAAAAHAgAAZHJzL2Rvd25yZXYueG1sUEsFBgAAAAADAAMAtwAAAP0CAAAA&#13;&#10;AA==&#13;&#10;" filled="f" stroked="f">
                  <v:path arrowok="t"/>
                  <v:textbox inset="0,0,0,0">
                    <w:txbxContent>
                      <w:p w14:paraId="6E79319C" w14:textId="77777777" w:rsidR="00835CA1" w:rsidRDefault="00835CA1" w:rsidP="00835CA1">
                        <w:pPr>
                          <w:spacing w:before="141"/>
                          <w:ind w:left="111"/>
                          <w:rPr>
                            <w:rFonts w:ascii="Calibri"/>
                            <w:sz w:val="16"/>
                          </w:rPr>
                        </w:pPr>
                        <w:r>
                          <w:rPr>
                            <w:rFonts w:ascii="Calibri"/>
                            <w:color w:val="808080"/>
                            <w:spacing w:val="-2"/>
                            <w:sz w:val="16"/>
                          </w:rPr>
                          <w:t>compare</w:t>
                        </w:r>
                      </w:p>
                    </w:txbxContent>
                  </v:textbox>
                </v:shape>
                <v:shape id="docshape29" o:spid="_x0000_s1050" type="#_x0000_t202" style="position:absolute;left:4062;top:262;width:1517;height:7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8ptywAAAOEAAAAPAAAAZHJzL2Rvd25yZXYueG1sRI9Pa8JA&#13;&#10;FMTvBb/D8oTe6sZWqkZXKf4pPShibNHjI/tMgtm3IbvVtJ/eFQQvA8Mwv2HG08aU4ky1Kywr6HYi&#13;&#10;EMSp1QVnCr53y5cBCOeRNZaWScEfOZhOWk9jjLW98JbOic9EgLCLUUHufRVL6dKcDLqOrYhDdrS1&#13;&#10;QR9snUld4yXATSlfo+hdGiw4LORY0Syn9JT8GgWL/qH739skh/XP4nO12uz19rRbK/XcbuajIB8j&#13;&#10;EJ4a/2jcEV9awVs0hNuj8Abk5AoAAP//AwBQSwECLQAUAAYACAAAACEA2+H2y+4AAACFAQAAEwAA&#13;&#10;AAAAAAAAAAAAAAAAAAAAW0NvbnRlbnRfVHlwZXNdLnhtbFBLAQItABQABgAIAAAAIQBa9CxbvwAA&#13;&#10;ABUBAAALAAAAAAAAAAAAAAAAAB8BAABfcmVscy8ucmVsc1BLAQItABQABgAIAAAAIQBnR8ptywAA&#13;&#10;AOEAAAAPAAAAAAAAAAAAAAAAAAcCAABkcnMvZG93bnJldi54bWxQSwUGAAAAAAMAAwC3AAAA/wIA&#13;&#10;AAAA&#13;&#10;" filled="f" strokecolor="#7f7f7f" strokeweight=".26747mm">
                  <v:path arrowok="t"/>
                  <v:textbox inset="0,0,0,0">
                    <w:txbxContent>
                      <w:p w14:paraId="2281018E" w14:textId="77777777" w:rsidR="00835CA1" w:rsidRDefault="00835CA1" w:rsidP="00835CA1">
                        <w:pPr>
                          <w:spacing w:before="10"/>
                          <w:rPr>
                            <w:rFonts w:ascii="Calibri"/>
                            <w:sz w:val="14"/>
                          </w:rPr>
                        </w:pPr>
                      </w:p>
                      <w:p w14:paraId="4A257236" w14:textId="77777777" w:rsidR="00835CA1" w:rsidRDefault="00835CA1" w:rsidP="00835CA1">
                        <w:pPr>
                          <w:spacing w:before="1" w:line="235" w:lineRule="auto"/>
                          <w:ind w:left="491" w:right="252" w:hanging="232"/>
                          <w:rPr>
                            <w:rFonts w:ascii="Calibri"/>
                            <w:sz w:val="16"/>
                          </w:rPr>
                        </w:pPr>
                        <w:r>
                          <w:rPr>
                            <w:rFonts w:ascii="Calibri"/>
                            <w:spacing w:val="-2"/>
                            <w:sz w:val="16"/>
                          </w:rPr>
                          <w:t>Abstract</w:t>
                        </w:r>
                        <w:r>
                          <w:rPr>
                            <w:rFonts w:ascii="Calibri"/>
                            <w:spacing w:val="-8"/>
                            <w:sz w:val="16"/>
                          </w:rPr>
                          <w:t xml:space="preserve"> </w:t>
                        </w:r>
                        <w:r>
                          <w:rPr>
                            <w:rFonts w:ascii="Calibri"/>
                            <w:spacing w:val="-2"/>
                            <w:sz w:val="16"/>
                          </w:rPr>
                          <w:t>Model</w:t>
                        </w:r>
                        <w:r>
                          <w:rPr>
                            <w:rFonts w:ascii="Calibri"/>
                            <w:spacing w:val="40"/>
                            <w:sz w:val="16"/>
                          </w:rPr>
                          <w:t xml:space="preserve"> </w:t>
                        </w:r>
                        <w:r>
                          <w:rPr>
                            <w:rFonts w:ascii="Calibri"/>
                            <w:spacing w:val="-2"/>
                            <w:sz w:val="16"/>
                          </w:rPr>
                          <w:t>(theory)</w:t>
                        </w:r>
                      </w:p>
                    </w:txbxContent>
                  </v:textbox>
                </v:shape>
                <w10:wrap type="topAndBottom" anchorx="page"/>
              </v:group>
            </w:pict>
          </mc:Fallback>
        </mc:AlternateContent>
      </w:r>
      <w:r>
        <w:rPr>
          <w:noProof/>
        </w:rPr>
        <mc:AlternateContent>
          <mc:Choice Requires="wpg">
            <w:drawing>
              <wp:anchor distT="0" distB="0" distL="0" distR="0" simplePos="0" relativeHeight="251694080" behindDoc="1" locked="0" layoutInCell="1" allowOverlap="1" wp14:anchorId="474408D0" wp14:editId="1812EFF4">
                <wp:simplePos x="0" y="0"/>
                <wp:positionH relativeFrom="page">
                  <wp:posOffset>4215130</wp:posOffset>
                </wp:positionH>
                <wp:positionV relativeFrom="paragraph">
                  <wp:posOffset>161925</wp:posOffset>
                </wp:positionV>
                <wp:extent cx="972820" cy="2044700"/>
                <wp:effectExtent l="0" t="0" r="5080" b="12700"/>
                <wp:wrapTopAndBottom/>
                <wp:docPr id="294"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820" cy="2044700"/>
                          <a:chOff x="6638" y="255"/>
                          <a:chExt cx="1532" cy="3220"/>
                        </a:xfrm>
                      </wpg:grpSpPr>
                      <wps:wsp>
                        <wps:cNvPr id="295" name="docshape31"/>
                        <wps:cNvSpPr>
                          <a:spLocks/>
                        </wps:cNvSpPr>
                        <wps:spPr bwMode="auto">
                          <a:xfrm>
                            <a:off x="7024" y="2243"/>
                            <a:ext cx="759" cy="450"/>
                          </a:xfrm>
                          <a:custGeom>
                            <a:avLst/>
                            <a:gdLst>
                              <a:gd name="T0" fmla="+- 0 7783 7025"/>
                              <a:gd name="T1" fmla="*/ T0 w 759"/>
                              <a:gd name="T2" fmla="+- 0 2244 2244"/>
                              <a:gd name="T3" fmla="*/ 2244 h 450"/>
                              <a:gd name="T4" fmla="+- 0 7025 7025"/>
                              <a:gd name="T5" fmla="*/ T4 w 759"/>
                              <a:gd name="T6" fmla="+- 0 2244 2244"/>
                              <a:gd name="T7" fmla="*/ 2244 h 450"/>
                              <a:gd name="T8" fmla="+- 0 7025 7025"/>
                              <a:gd name="T9" fmla="*/ T8 w 759"/>
                              <a:gd name="T10" fmla="+- 0 2560 2244"/>
                              <a:gd name="T11" fmla="*/ 2560 h 450"/>
                              <a:gd name="T12" fmla="+- 0 7404 7025"/>
                              <a:gd name="T13" fmla="*/ T12 w 759"/>
                              <a:gd name="T14" fmla="+- 0 2694 2244"/>
                              <a:gd name="T15" fmla="*/ 2694 h 450"/>
                              <a:gd name="T16" fmla="+- 0 7783 7025"/>
                              <a:gd name="T17" fmla="*/ T16 w 759"/>
                              <a:gd name="T18" fmla="+- 0 2560 2244"/>
                              <a:gd name="T19" fmla="*/ 2560 h 450"/>
                              <a:gd name="T20" fmla="+- 0 7783 7025"/>
                              <a:gd name="T21" fmla="*/ T20 w 759"/>
                              <a:gd name="T22" fmla="+- 0 2244 2244"/>
                              <a:gd name="T23" fmla="*/ 2244 h 450"/>
                            </a:gdLst>
                            <a:ahLst/>
                            <a:cxnLst>
                              <a:cxn ang="0">
                                <a:pos x="T1" y="T3"/>
                              </a:cxn>
                              <a:cxn ang="0">
                                <a:pos x="T5" y="T7"/>
                              </a:cxn>
                              <a:cxn ang="0">
                                <a:pos x="T9" y="T11"/>
                              </a:cxn>
                              <a:cxn ang="0">
                                <a:pos x="T13" y="T15"/>
                              </a:cxn>
                              <a:cxn ang="0">
                                <a:pos x="T17" y="T19"/>
                              </a:cxn>
                              <a:cxn ang="0">
                                <a:pos x="T21" y="T23"/>
                              </a:cxn>
                            </a:cxnLst>
                            <a:rect l="0" t="0" r="r" b="b"/>
                            <a:pathLst>
                              <a:path w="759" h="450">
                                <a:moveTo>
                                  <a:pt x="758" y="0"/>
                                </a:moveTo>
                                <a:lnTo>
                                  <a:pt x="0" y="0"/>
                                </a:lnTo>
                                <a:lnTo>
                                  <a:pt x="0" y="316"/>
                                </a:lnTo>
                                <a:lnTo>
                                  <a:pt x="379" y="450"/>
                                </a:lnTo>
                                <a:lnTo>
                                  <a:pt x="758" y="316"/>
                                </a:lnTo>
                                <a:lnTo>
                                  <a:pt x="758" y="0"/>
                                </a:lnTo>
                                <a:close/>
                              </a:path>
                            </a:pathLst>
                          </a:custGeom>
                          <a:noFill/>
                          <a:ln w="9629">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docshape32"/>
                        <wps:cNvSpPr txBox="1">
                          <a:spLocks/>
                        </wps:cNvSpPr>
                        <wps:spPr bwMode="auto">
                          <a:xfrm>
                            <a:off x="7017" y="2236"/>
                            <a:ext cx="77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8DD46" w14:textId="77777777" w:rsidR="00835CA1" w:rsidRDefault="00835CA1" w:rsidP="00835CA1">
                              <w:pPr>
                                <w:spacing w:before="148"/>
                                <w:ind w:left="135"/>
                                <w:rPr>
                                  <w:rFonts w:ascii="Calibri"/>
                                  <w:sz w:val="16"/>
                                </w:rPr>
                              </w:pPr>
                              <w:r>
                                <w:rPr>
                                  <w:rFonts w:ascii="Calibri"/>
                                  <w:color w:val="808080"/>
                                  <w:spacing w:val="-2"/>
                                  <w:sz w:val="16"/>
                                </w:rPr>
                                <w:t>produce</w:t>
                              </w:r>
                            </w:p>
                          </w:txbxContent>
                        </wps:txbx>
                        <wps:bodyPr rot="0" vert="horz" wrap="square" lIns="0" tIns="0" rIns="0" bIns="0" anchor="t" anchorCtr="0" upright="1">
                          <a:noAutofit/>
                        </wps:bodyPr>
                      </wps:wsp>
                      <wps:wsp>
                        <wps:cNvPr id="297" name="docshape33"/>
                        <wps:cNvSpPr txBox="1">
                          <a:spLocks/>
                        </wps:cNvSpPr>
                        <wps:spPr bwMode="auto">
                          <a:xfrm>
                            <a:off x="6645" y="2708"/>
                            <a:ext cx="1517" cy="759"/>
                          </a:xfrm>
                          <a:prstGeom prst="rect">
                            <a:avLst/>
                          </a:prstGeom>
                          <a:noFill/>
                          <a:ln w="9629">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2853F9D" w14:textId="77777777" w:rsidR="00835CA1" w:rsidRDefault="00835CA1" w:rsidP="00835CA1">
                              <w:pPr>
                                <w:spacing w:before="10"/>
                                <w:rPr>
                                  <w:rFonts w:ascii="Calibri"/>
                                  <w:sz w:val="14"/>
                                </w:rPr>
                              </w:pPr>
                            </w:p>
                            <w:p w14:paraId="0CE6520A" w14:textId="77777777" w:rsidR="00835CA1" w:rsidRDefault="00835CA1" w:rsidP="00835CA1">
                              <w:pPr>
                                <w:spacing w:before="1" w:line="235" w:lineRule="auto"/>
                                <w:ind w:left="246" w:right="240" w:firstLine="6"/>
                                <w:rPr>
                                  <w:rFonts w:ascii="Calibri"/>
                                  <w:sz w:val="16"/>
                                </w:rPr>
                              </w:pPr>
                              <w:r>
                                <w:rPr>
                                  <w:rFonts w:ascii="Calibri"/>
                                  <w:spacing w:val="-2"/>
                                  <w:sz w:val="16"/>
                                </w:rPr>
                                <w:t>Physical</w:t>
                              </w:r>
                              <w:r>
                                <w:rPr>
                                  <w:rFonts w:ascii="Calibri"/>
                                  <w:spacing w:val="-8"/>
                                  <w:sz w:val="16"/>
                                </w:rPr>
                                <w:t xml:space="preserve"> </w:t>
                              </w:r>
                              <w:r>
                                <w:rPr>
                                  <w:rFonts w:ascii="Calibri"/>
                                  <w:spacing w:val="-2"/>
                                  <w:sz w:val="16"/>
                                </w:rPr>
                                <w:t>System</w:t>
                              </w:r>
                              <w:r>
                                <w:rPr>
                                  <w:rFonts w:ascii="Calibri"/>
                                  <w:spacing w:val="40"/>
                                  <w:sz w:val="16"/>
                                </w:rPr>
                                <w:t xml:space="preserve"> </w:t>
                              </w:r>
                              <w:r>
                                <w:rPr>
                                  <w:rFonts w:ascii="Calibri"/>
                                  <w:spacing w:val="-2"/>
                                  <w:sz w:val="16"/>
                                </w:rPr>
                                <w:t>(useful</w:t>
                              </w:r>
                              <w:r>
                                <w:rPr>
                                  <w:rFonts w:ascii="Calibri"/>
                                  <w:spacing w:val="-1"/>
                                  <w:sz w:val="16"/>
                                </w:rPr>
                                <w:t xml:space="preserve"> </w:t>
                              </w:r>
                              <w:r>
                                <w:rPr>
                                  <w:rFonts w:ascii="Calibri"/>
                                  <w:spacing w:val="-5"/>
                                  <w:sz w:val="16"/>
                                </w:rPr>
                                <w:t>product)</w:t>
                              </w:r>
                            </w:p>
                          </w:txbxContent>
                        </wps:txbx>
                        <wps:bodyPr rot="0" vert="horz" wrap="square" lIns="0" tIns="0" rIns="0" bIns="0" anchor="t" anchorCtr="0" upright="1">
                          <a:noAutofit/>
                        </wps:bodyPr>
                      </wps:wsp>
                      <wps:wsp>
                        <wps:cNvPr id="298" name="docshape34"/>
                        <wps:cNvSpPr txBox="1">
                          <a:spLocks/>
                        </wps:cNvSpPr>
                        <wps:spPr bwMode="auto">
                          <a:xfrm>
                            <a:off x="6645" y="1485"/>
                            <a:ext cx="1517" cy="759"/>
                          </a:xfrm>
                          <a:prstGeom prst="rect">
                            <a:avLst/>
                          </a:prstGeom>
                          <a:noFill/>
                          <a:ln w="9629">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D86515" w14:textId="77777777" w:rsidR="00835CA1" w:rsidRDefault="00835CA1" w:rsidP="00835CA1">
                              <w:pPr>
                                <w:spacing w:before="10"/>
                                <w:rPr>
                                  <w:rFonts w:ascii="Calibri"/>
                                  <w:sz w:val="14"/>
                                </w:rPr>
                              </w:pPr>
                            </w:p>
                            <w:p w14:paraId="5CAAC572" w14:textId="77777777" w:rsidR="00835CA1" w:rsidRDefault="00835CA1" w:rsidP="00835CA1">
                              <w:pPr>
                                <w:spacing w:before="1" w:line="235" w:lineRule="auto"/>
                                <w:ind w:left="302" w:hanging="216"/>
                                <w:rPr>
                                  <w:rFonts w:ascii="Calibri"/>
                                  <w:sz w:val="16"/>
                                </w:rPr>
                              </w:pPr>
                              <w:r>
                                <w:rPr>
                                  <w:rFonts w:ascii="Calibri"/>
                                  <w:spacing w:val="-4"/>
                                  <w:sz w:val="16"/>
                                </w:rPr>
                                <w:t>Concrete</w:t>
                              </w:r>
                              <w:r>
                                <w:rPr>
                                  <w:rFonts w:ascii="Calibri"/>
                                  <w:spacing w:val="-6"/>
                                  <w:sz w:val="16"/>
                                </w:rPr>
                                <w:t xml:space="preserve"> </w:t>
                              </w:r>
                              <w:r>
                                <w:rPr>
                                  <w:rFonts w:ascii="Calibri"/>
                                  <w:spacing w:val="-4"/>
                                  <w:sz w:val="16"/>
                                </w:rPr>
                                <w:t>Description</w:t>
                              </w:r>
                              <w:r>
                                <w:rPr>
                                  <w:rFonts w:ascii="Calibri"/>
                                  <w:spacing w:val="40"/>
                                  <w:sz w:val="16"/>
                                </w:rPr>
                                <w:t xml:space="preserve"> </w:t>
                              </w:r>
                              <w:r>
                                <w:rPr>
                                  <w:rFonts w:ascii="Calibri"/>
                                  <w:spacing w:val="-2"/>
                                  <w:sz w:val="16"/>
                                </w:rPr>
                                <w:t>(specification)</w:t>
                              </w:r>
                            </w:p>
                          </w:txbxContent>
                        </wps:txbx>
                        <wps:bodyPr rot="0" vert="horz" wrap="square" lIns="0" tIns="0" rIns="0" bIns="0" anchor="t" anchorCtr="0" upright="1">
                          <a:noAutofit/>
                        </wps:bodyPr>
                      </wps:wsp>
                      <wps:wsp>
                        <wps:cNvPr id="299" name="docshape35"/>
                        <wps:cNvSpPr>
                          <a:spLocks/>
                        </wps:cNvSpPr>
                        <wps:spPr bwMode="auto">
                          <a:xfrm>
                            <a:off x="7036" y="1020"/>
                            <a:ext cx="759" cy="450"/>
                          </a:xfrm>
                          <a:custGeom>
                            <a:avLst/>
                            <a:gdLst>
                              <a:gd name="T0" fmla="+- 0 7795 7037"/>
                              <a:gd name="T1" fmla="*/ T0 w 759"/>
                              <a:gd name="T2" fmla="+- 0 1021 1021"/>
                              <a:gd name="T3" fmla="*/ 1021 h 450"/>
                              <a:gd name="T4" fmla="+- 0 7037 7037"/>
                              <a:gd name="T5" fmla="*/ T4 w 759"/>
                              <a:gd name="T6" fmla="+- 0 1021 1021"/>
                              <a:gd name="T7" fmla="*/ 1021 h 450"/>
                              <a:gd name="T8" fmla="+- 0 7037 7037"/>
                              <a:gd name="T9" fmla="*/ T8 w 759"/>
                              <a:gd name="T10" fmla="+- 0 1336 1021"/>
                              <a:gd name="T11" fmla="*/ 1336 h 450"/>
                              <a:gd name="T12" fmla="+- 0 7416 7037"/>
                              <a:gd name="T13" fmla="*/ T12 w 759"/>
                              <a:gd name="T14" fmla="+- 0 1470 1021"/>
                              <a:gd name="T15" fmla="*/ 1470 h 450"/>
                              <a:gd name="T16" fmla="+- 0 7795 7037"/>
                              <a:gd name="T17" fmla="*/ T16 w 759"/>
                              <a:gd name="T18" fmla="+- 0 1336 1021"/>
                              <a:gd name="T19" fmla="*/ 1336 h 450"/>
                              <a:gd name="T20" fmla="+- 0 7795 7037"/>
                              <a:gd name="T21" fmla="*/ T20 w 759"/>
                              <a:gd name="T22" fmla="+- 0 1021 1021"/>
                              <a:gd name="T23" fmla="*/ 1021 h 450"/>
                            </a:gdLst>
                            <a:ahLst/>
                            <a:cxnLst>
                              <a:cxn ang="0">
                                <a:pos x="T1" y="T3"/>
                              </a:cxn>
                              <a:cxn ang="0">
                                <a:pos x="T5" y="T7"/>
                              </a:cxn>
                              <a:cxn ang="0">
                                <a:pos x="T9" y="T11"/>
                              </a:cxn>
                              <a:cxn ang="0">
                                <a:pos x="T13" y="T15"/>
                              </a:cxn>
                              <a:cxn ang="0">
                                <a:pos x="T17" y="T19"/>
                              </a:cxn>
                              <a:cxn ang="0">
                                <a:pos x="T21" y="T23"/>
                              </a:cxn>
                            </a:cxnLst>
                            <a:rect l="0" t="0" r="r" b="b"/>
                            <a:pathLst>
                              <a:path w="759" h="450">
                                <a:moveTo>
                                  <a:pt x="758" y="0"/>
                                </a:moveTo>
                                <a:lnTo>
                                  <a:pt x="0" y="0"/>
                                </a:lnTo>
                                <a:lnTo>
                                  <a:pt x="0" y="315"/>
                                </a:lnTo>
                                <a:lnTo>
                                  <a:pt x="379" y="449"/>
                                </a:lnTo>
                                <a:lnTo>
                                  <a:pt x="758" y="315"/>
                                </a:lnTo>
                                <a:lnTo>
                                  <a:pt x="758" y="0"/>
                                </a:lnTo>
                                <a:close/>
                              </a:path>
                            </a:pathLst>
                          </a:custGeom>
                          <a:noFill/>
                          <a:ln w="9629">
                            <a:solidFill>
                              <a:srgbClr val="7F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docshape36"/>
                        <wps:cNvSpPr txBox="1">
                          <a:spLocks/>
                        </wps:cNvSpPr>
                        <wps:spPr bwMode="auto">
                          <a:xfrm>
                            <a:off x="7029" y="1013"/>
                            <a:ext cx="77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D847B" w14:textId="77777777" w:rsidR="00835CA1" w:rsidRDefault="00835CA1" w:rsidP="00835CA1">
                              <w:pPr>
                                <w:spacing w:before="156"/>
                                <w:ind w:left="171"/>
                                <w:rPr>
                                  <w:rFonts w:ascii="Calibri"/>
                                  <w:sz w:val="16"/>
                                </w:rPr>
                              </w:pPr>
                              <w:r>
                                <w:rPr>
                                  <w:rFonts w:ascii="Calibri"/>
                                  <w:color w:val="808080"/>
                                  <w:spacing w:val="-2"/>
                                  <w:sz w:val="16"/>
                                </w:rPr>
                                <w:t>design</w:t>
                              </w:r>
                            </w:p>
                          </w:txbxContent>
                        </wps:txbx>
                        <wps:bodyPr rot="0" vert="horz" wrap="square" lIns="0" tIns="0" rIns="0" bIns="0" anchor="t" anchorCtr="0" upright="1">
                          <a:noAutofit/>
                        </wps:bodyPr>
                      </wps:wsp>
                      <wps:wsp>
                        <wps:cNvPr id="301" name="docshape37"/>
                        <wps:cNvSpPr txBox="1">
                          <a:spLocks/>
                        </wps:cNvSpPr>
                        <wps:spPr bwMode="auto">
                          <a:xfrm>
                            <a:off x="6645" y="262"/>
                            <a:ext cx="1517" cy="759"/>
                          </a:xfrm>
                          <a:prstGeom prst="rect">
                            <a:avLst/>
                          </a:prstGeom>
                          <a:noFill/>
                          <a:ln w="9629">
                            <a:solidFill>
                              <a:srgbClr val="7F7F7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F9A37FC" w14:textId="77777777" w:rsidR="00835CA1" w:rsidRDefault="00835CA1" w:rsidP="00835CA1">
                              <w:pPr>
                                <w:spacing w:before="10"/>
                                <w:rPr>
                                  <w:rFonts w:ascii="Calibri"/>
                                  <w:sz w:val="14"/>
                                </w:rPr>
                              </w:pPr>
                            </w:p>
                            <w:p w14:paraId="1A62A1E8" w14:textId="77777777" w:rsidR="00835CA1" w:rsidRDefault="00835CA1" w:rsidP="00835CA1">
                              <w:pPr>
                                <w:spacing w:before="1" w:line="235" w:lineRule="auto"/>
                                <w:ind w:left="230" w:right="224" w:firstLine="29"/>
                                <w:rPr>
                                  <w:rFonts w:ascii="Calibri"/>
                                  <w:sz w:val="16"/>
                                </w:rPr>
                              </w:pPr>
                              <w:r>
                                <w:rPr>
                                  <w:rFonts w:ascii="Calibri"/>
                                  <w:sz w:val="16"/>
                                </w:rPr>
                                <w:t>Abstract</w:t>
                              </w:r>
                              <w:r>
                                <w:rPr>
                                  <w:rFonts w:ascii="Calibri"/>
                                  <w:spacing w:val="-10"/>
                                  <w:sz w:val="16"/>
                                </w:rPr>
                                <w:t xml:space="preserve"> </w:t>
                              </w:r>
                              <w:r>
                                <w:rPr>
                                  <w:rFonts w:ascii="Calibri"/>
                                  <w:sz w:val="16"/>
                                </w:rPr>
                                <w:t>Model</w:t>
                              </w:r>
                              <w:r>
                                <w:rPr>
                                  <w:rFonts w:ascii="Calibri"/>
                                  <w:spacing w:val="40"/>
                                  <w:sz w:val="16"/>
                                </w:rPr>
                                <w:t xml:space="preserve"> </w:t>
                              </w:r>
                              <w:r>
                                <w:rPr>
                                  <w:rFonts w:ascii="Calibri"/>
                                  <w:spacing w:val="-2"/>
                                  <w:sz w:val="16"/>
                                </w:rPr>
                                <w:t>(design</w:t>
                              </w:r>
                              <w:r>
                                <w:rPr>
                                  <w:rFonts w:ascii="Calibri"/>
                                  <w:spacing w:val="-1"/>
                                  <w:sz w:val="16"/>
                                </w:rPr>
                                <w:t xml:space="preserve"> </w:t>
                              </w:r>
                              <w:r>
                                <w:rPr>
                                  <w:rFonts w:ascii="Calibri"/>
                                  <w:spacing w:val="-5"/>
                                  <w:sz w:val="16"/>
                                </w:rPr>
                                <w:t>concept)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408D0" id="docshapegroup30" o:spid="_x0000_s1051" style="position:absolute;left:0;text-align:left;margin-left:331.9pt;margin-top:12.75pt;width:76.6pt;height:161pt;z-index:-251622400;mso-wrap-distance-left:0;mso-wrap-distance-right:0;mso-position-horizontal-relative:page;mso-position-vertical-relative:text" coordorigin="6638,255" coordsize="1532,32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K2L5wUAAPMfAAAOAAAAZHJzL2Uyb0RvYy54bWzsWduO2zYQfS/QfyD02CKxbpZsI96gzQ0F&#13;&#10;0jZA3A+gJdkSKokqqV07+frODEWbUqSsk2zSy+4uYMvmmDo8c0jOoZ48PVYlu8mkKkS9drzHrsOy&#13;&#10;OhFpUe/Xzh+bl48WDlMtr1NeijpbO+8y5Ty9+v67J4dmlfkiF2WaSQad1Gp1aNZO3rbNajZTSZ5V&#13;&#10;XD0WTVZD407IirfwUe5nqeQH6L0qZ77rRrODkGkjRZIpBd8+143OFfW/22VJ+/tup7KWlWsHsLX0&#13;&#10;Kul1i6+zqyd8tZe8yYukg8E/A0XFixpueurqOW85u5bFB11VRSKFErv2cSKqmdjtiiSjMcBoPHcw&#13;&#10;mldSXDc0lv3qsG9ONAG1A54+u9vkt5tXsnnbvJEaPVy+FsmfCniZHZr9ym7Hz3sdzLaHX0UK+eTX&#13;&#10;raCBH3eywi5gSOxI/L478ZsdW5bAl8vYX/iQhQSafDcMY7dLQJJDlvBnURSAYLB5Pte5SfIX3a+9&#13;&#10;eeDr3wY+9III+UrflqB20DD1oCV1pkt9GV1vc95klAWFdLyRrEgB4HLusJpXwEEqEoUxgYeg8O4Q&#13;&#10;ZihVNp9WC4YpoP1WJmPXDzUlfhhoTgyf8XypCQnnfT74KrlW7atMUEr4zWvVaqGncEWJTjvsG0jH&#13;&#10;ripB8z8+Yi6L40XA4I4d+ftTmGfCfpixjcsODO/d9Wm6guxYXfl+GDJ8GYYFJgy6oqCcdfhh+pxu&#13;&#10;CGO2OkNIo7ggCToMcYXjuCITQ0OcxBWbsI/iAnleggsSc8a1GMfl9bn355E7Sphnk09Ro4x5ff7j&#13;&#10;0A1HKfPsBGw8fwJcPwF+tBzPpmdngKLGwfWTMK0zOwsbL5oA18/CNHN2GqaZwzXJTurUJPDtRGz8&#13;&#10;qWnQz8Ok3nw7D/2JAAvb3kxVnpvZmxzrbvrCFeO4w7q09jZC4eK5AXiwdG5olYAuIArn+kQw5A2D&#13;&#10;Y5yetwYDjxgMSrwkGhVG4bSM3Nq5BzmncFpRbg3HLGA48GeB0T/r+JGw7w93fOkw2PG3ejVqeIu0&#13;&#10;Ij14yQ5rhxbTfO3gWoTfV+Im2wiKaJHdeK53JrPSntvL2o4DLQE6E2XazHtDfemYwIu6EZhW866j&#13;&#10;gljTfl7dTbt513EG2W39mbghtqQUKtNUIhkkhxNByKu1l9TiZVGWEMxXZY20LSN/SXwpURYpNmKb&#13;&#10;kvvts1KyGw51V/wS/7uh9sIaqdrnXOU6jpp0fqDwqVO6S57x9EV33fKi1NeAqgRxw76vd1G97W5F&#13;&#10;+g52VCl0mQdlKVzkQr532AFKvLWj/rrmMnNY+UsNRcHSC0PIREsfwnmMy4C0W7Z2C68T6GrttA5M&#13;&#10;Pbx81uo68rqRxT6HO3nEQy1+gppoV+COS/g0qu4D1CXfrECBJXdQoPjIrlWgsPb4swBta+R3UKp0&#13;&#10;U9n3A5I2X51KlRj2E6z7wsiI3lSMKAIsVRherB2cu0SkKVsg1yYEpdVTYO+LcVG0x+2RKjbA1o3+&#13;&#10;E3Vy0shJH3ChtQEX/z1dwHI70AWtpF9PF1EU6t3Gj92FnuBGF94cJYPC6ApKSOJdCOPrLU1V0YJj&#13;&#10;LYtq7Sxc/NMD+pR16ixJYgOJv+eShK11IEmyDd9Akl646MzOgyTR13pUhD1Icgm110CSpBNLklTo&#13;&#10;fLm9h60SK0bPhfqDSh4jxK9h75doowPaCW233TM2U76mZ5IArsfwRWM+G3fb1VDQqB/su0uENIrL&#13;&#10;NpeX2ftJXLaxnMbVN5aTuGxfubnM3ntBEI0S1rP3FDXK2Af2HszxaCrtBFxq7z04ixsHZ2eAosbB&#13;&#10;De39lM7sLFxq76eZs9MwzRzW9T17PwEOjeX50OZCez+pt5697wsOapwHez91LoFZgOXw/2DvzfGH&#13;&#10;sevmfWDvQ3PuYdrN+9Def7y/B3t/n+x9AMZjWKCQs7YKlDu393DUo0sVOOHrlyr/vL3X1dO9L1wD&#13;&#10;F9bPQeF6OvjonkvdsS7O9j6iA6bzqc/9dve6Nv43K5Kem8KTZTry7Z6C46Nr+zMdXJ6f1V/9DQAA&#13;&#10;//8DAFBLAwQUAAYACAAAACEAuxaRMOYAAAAPAQAADwAAAGRycy9kb3ducmV2LnhtbEyPTWuDQBCG&#13;&#10;74X+h2UKvTWrsZpgXENIP04h0KRQetvoRCXurLgbNf++01N7GRhm5p3nydaTacWAvWssKQhnAQik&#13;&#10;wpYNVQo+j29PSxDOayp1awkV3NDBOr+/y3Ra2pE+cDj4SnAIuVQrqL3vUildUaPRbmY7JJ6dbW+0&#13;&#10;57avZNnrkcNNK+dBkEijG+IPte5wW2NxOVyNgvdRj5sofB12l/P29n2M91+7EJV6fJheVlw2KxAe&#13;&#10;J/93Ab8OzA85g53slUonWgVJEjG/VzCPYxC8sAwXbHhSED0vYpB5Jv975D8AAAD//wMAUEsBAi0A&#13;&#10;FAAGAAgAAAAhALaDOJL+AAAA4QEAABMAAAAAAAAAAAAAAAAAAAAAAFtDb250ZW50X1R5cGVzXS54&#13;&#10;bWxQSwECLQAUAAYACAAAACEAOP0h/9YAAACUAQAACwAAAAAAAAAAAAAAAAAvAQAAX3JlbHMvLnJl&#13;&#10;bHNQSwECLQAUAAYACAAAACEA0Hiti+cFAADzHwAADgAAAAAAAAAAAAAAAAAuAgAAZHJzL2Uyb0Rv&#13;&#10;Yy54bWxQSwECLQAUAAYACAAAACEAuxaRMOYAAAAPAQAADwAAAAAAAAAAAAAAAABBCAAAZHJzL2Rv&#13;&#10;d25yZXYueG1sUEsFBgAAAAAEAAQA8wAAAFQJAAAAAA==&#13;&#10;">
                <v:shape id="docshape31" o:spid="_x0000_s1052" style="position:absolute;left:7024;top:2243;width:759;height:450;visibility:visible;mso-wrap-style:square;v-text-anchor:top" coordsize="759,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47HXywAAAOEAAAAPAAAAZHJzL2Rvd25yZXYueG1sRI9Ba8JA&#13;&#10;FITvQv/D8gq96cZgpYmuUiq21YBQW3p+ZJ9J2uzbuLvV9N+7hYKXgWGYb5j5sjetOJHzjWUF41EC&#13;&#10;gri0uuFKwcf7evgAwgdkja1lUvBLHpaLm8Ecc23P/EanfahEhLDPUUEdQpdL6cuaDPqR7YhjdrDO&#13;&#10;YIjWVVI7PEe4aWWaJFNpsOG4UGNHTzWV3/sfo2DyuXvZFpNjlj332/S4Kdxh/FUodXfbr2ZRHmcg&#13;&#10;AvXh2vhHvGoFaXYPf4/iG5CLCwAAAP//AwBQSwECLQAUAAYACAAAACEA2+H2y+4AAACFAQAAEwAA&#13;&#10;AAAAAAAAAAAAAAAAAAAAW0NvbnRlbnRfVHlwZXNdLnhtbFBLAQItABQABgAIAAAAIQBa9CxbvwAA&#13;&#10;ABUBAAALAAAAAAAAAAAAAAAAAB8BAABfcmVscy8ucmVsc1BLAQItABQABgAIAAAAIQCp47HXywAA&#13;&#10;AOEAAAAPAAAAAAAAAAAAAAAAAAcCAABkcnMvZG93bnJldi54bWxQSwUGAAAAAAMAAwC3AAAA/wIA&#13;&#10;AAAA&#13;&#10;" path="m758,l,,,316,379,450,758,316,758,xe" filled="f" strokecolor="#7f7f7f" strokeweight=".26747mm">
                  <v:path arrowok="t" o:connecttype="custom" o:connectlocs="758,2244;0,2244;0,2560;379,2694;758,2560;758,2244" o:connectangles="0,0,0,0,0,0"/>
                </v:shape>
                <v:shape id="docshape32" o:spid="_x0000_s1053" type="#_x0000_t202" style="position:absolute;left:7017;top:2236;width:774;height:4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4OhByAAAAOEAAAAPAAAAZHJzL2Rvd25yZXYueG1sRI9BawIx&#13;&#10;FITvhf6H8ArearYL2roapSjSQulBW8HjY/PcLN28LEm6xn/fCEIvA8Mw3zCLVbKdGMiH1rGCp3EB&#13;&#10;grh2uuVGwffX9vEFRIjIGjvHpOBCAVbL+7sFVtqdeUfDPjYiQzhUqMDE2FdShtqQxTB2PXHOTs5b&#13;&#10;jNn6RmqP5wy3nSyLYiottpwXDPa0NlT/7H+tgsO6336ko8HPYaLfNuXz7uLrpNToIW3mWV7nICKl&#13;&#10;+N+4Id61gnI2heuj/Abk8g8AAP//AwBQSwECLQAUAAYACAAAACEA2+H2y+4AAACFAQAAEwAAAAAA&#13;&#10;AAAAAAAAAAAAAAAAW0NvbnRlbnRfVHlwZXNdLnhtbFBLAQItABQABgAIAAAAIQBa9CxbvwAAABUB&#13;&#10;AAALAAAAAAAAAAAAAAAAAB8BAABfcmVscy8ucmVsc1BLAQItABQABgAIAAAAIQA64OhByAAAAOEA&#13;&#10;AAAPAAAAAAAAAAAAAAAAAAcCAABkcnMvZG93bnJldi54bWxQSwUGAAAAAAMAAwC3AAAA/AIAAAAA&#13;&#10;" filled="f" stroked="f">
                  <v:path arrowok="t"/>
                  <v:textbox inset="0,0,0,0">
                    <w:txbxContent>
                      <w:p w14:paraId="7918DD46" w14:textId="77777777" w:rsidR="00835CA1" w:rsidRDefault="00835CA1" w:rsidP="00835CA1">
                        <w:pPr>
                          <w:spacing w:before="148"/>
                          <w:ind w:left="135"/>
                          <w:rPr>
                            <w:rFonts w:ascii="Calibri"/>
                            <w:sz w:val="16"/>
                          </w:rPr>
                        </w:pPr>
                        <w:r>
                          <w:rPr>
                            <w:rFonts w:ascii="Calibri"/>
                            <w:color w:val="808080"/>
                            <w:spacing w:val="-2"/>
                            <w:sz w:val="16"/>
                          </w:rPr>
                          <w:t>produce</w:t>
                        </w:r>
                      </w:p>
                    </w:txbxContent>
                  </v:textbox>
                </v:shape>
                <v:shape id="docshape33" o:spid="_x0000_s1054" type="#_x0000_t202" style="position:absolute;left:6645;top:2708;width:1517;height:7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2GeygAAAOEAAAAPAAAAZHJzL2Rvd25yZXYueG1sRI9Ba8JA&#13;&#10;FITvBf/D8oTe6kYptUZXkVaLB0WMih4f2WcSzL4N2VWjv74rFHoZGIb5hhlNGlOKK9WusKyg24lA&#13;&#10;EKdWF5wp2G3nb58gnEfWWFomBXdyMBm3XkYYa3vjDV0Tn4kAYRejgtz7KpbSpTkZdB1bEYfsZGuD&#13;&#10;Ptg6k7rGW4CbUvai6EMaLDgs5FjRV07pObkYBbP+sft4XyfH1X72s1yuD3pz3q6Uem0338Mg0yEI&#13;&#10;T43/b/whFlpBb9CH56PwBuT4FwAA//8DAFBLAQItABQABgAIAAAAIQDb4fbL7gAAAIUBAAATAAAA&#13;&#10;AAAAAAAAAAAAAAAAAABbQ29udGVudF9UeXBlc10ueG1sUEsBAi0AFAAGAAgAAAAhAFr0LFu/AAAA&#13;&#10;FQEAAAsAAAAAAAAAAAAAAAAAHwEAAF9yZWxzLy5yZWxzUEsBAi0AFAAGAAgAAAAhAOd/YZ7KAAAA&#13;&#10;4QAAAA8AAAAAAAAAAAAAAAAABwIAAGRycy9kb3ducmV2LnhtbFBLBQYAAAAAAwADALcAAAD+AgAA&#13;&#10;AAA=&#13;&#10;" filled="f" strokecolor="#7f7f7f" strokeweight=".26747mm">
                  <v:path arrowok="t"/>
                  <v:textbox inset="0,0,0,0">
                    <w:txbxContent>
                      <w:p w14:paraId="42853F9D" w14:textId="77777777" w:rsidR="00835CA1" w:rsidRDefault="00835CA1" w:rsidP="00835CA1">
                        <w:pPr>
                          <w:spacing w:before="10"/>
                          <w:rPr>
                            <w:rFonts w:ascii="Calibri"/>
                            <w:sz w:val="14"/>
                          </w:rPr>
                        </w:pPr>
                      </w:p>
                      <w:p w14:paraId="0CE6520A" w14:textId="77777777" w:rsidR="00835CA1" w:rsidRDefault="00835CA1" w:rsidP="00835CA1">
                        <w:pPr>
                          <w:spacing w:before="1" w:line="235" w:lineRule="auto"/>
                          <w:ind w:left="246" w:right="240" w:firstLine="6"/>
                          <w:rPr>
                            <w:rFonts w:ascii="Calibri"/>
                            <w:sz w:val="16"/>
                          </w:rPr>
                        </w:pPr>
                        <w:r>
                          <w:rPr>
                            <w:rFonts w:ascii="Calibri"/>
                            <w:spacing w:val="-2"/>
                            <w:sz w:val="16"/>
                          </w:rPr>
                          <w:t>Physical</w:t>
                        </w:r>
                        <w:r>
                          <w:rPr>
                            <w:rFonts w:ascii="Calibri"/>
                            <w:spacing w:val="-8"/>
                            <w:sz w:val="16"/>
                          </w:rPr>
                          <w:t xml:space="preserve"> </w:t>
                        </w:r>
                        <w:r>
                          <w:rPr>
                            <w:rFonts w:ascii="Calibri"/>
                            <w:spacing w:val="-2"/>
                            <w:sz w:val="16"/>
                          </w:rPr>
                          <w:t>System</w:t>
                        </w:r>
                        <w:r>
                          <w:rPr>
                            <w:rFonts w:ascii="Calibri"/>
                            <w:spacing w:val="40"/>
                            <w:sz w:val="16"/>
                          </w:rPr>
                          <w:t xml:space="preserve"> </w:t>
                        </w:r>
                        <w:r>
                          <w:rPr>
                            <w:rFonts w:ascii="Calibri"/>
                            <w:spacing w:val="-2"/>
                            <w:sz w:val="16"/>
                          </w:rPr>
                          <w:t>(useful</w:t>
                        </w:r>
                        <w:r>
                          <w:rPr>
                            <w:rFonts w:ascii="Calibri"/>
                            <w:spacing w:val="-1"/>
                            <w:sz w:val="16"/>
                          </w:rPr>
                          <w:t xml:space="preserve"> </w:t>
                        </w:r>
                        <w:r>
                          <w:rPr>
                            <w:rFonts w:ascii="Calibri"/>
                            <w:spacing w:val="-5"/>
                            <w:sz w:val="16"/>
                          </w:rPr>
                          <w:t>product)</w:t>
                        </w:r>
                      </w:p>
                    </w:txbxContent>
                  </v:textbox>
                </v:shape>
                <v:shape id="docshape34" o:spid="_x0000_s1055" type="#_x0000_t202" style="position:absolute;left:6645;top:1485;width:1517;height:7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4PXszAAAAOEAAAAPAAAAZHJzL2Rvd25yZXYueG1sRI9Na8JA&#13;&#10;EIbvhf6HZQre6kYp/YiuUlqVHhQxKnocsmMSzM6G7Kppf33nUOhl4GV4n5lnPO1cra7UhsqzgUE/&#13;&#10;AUWce1txYWC3nT++ggoR2WLtmQx8U4Dp5P5ujKn1N97QNYuFEgiHFA2UMTap1iEvyWHo+4ZYdiff&#13;&#10;OowS20LbFm8Cd7UeJsmzdlixXCixoY+S8nN2cQZmL8fBz9M6O672s8VyuT7YzXm7Mqb30H2OZLyP&#13;&#10;QEXq4n/jD/FlDQzf5GUxEhvQk18AAAD//wMAUEsBAi0AFAAGAAgAAAAhANvh9svuAAAAhQEAABMA&#13;&#10;AAAAAAAAAAAAAAAAAAAAAFtDb250ZW50X1R5cGVzXS54bWxQSwECLQAUAAYACAAAACEAWvQsW78A&#13;&#10;AAAVAQAACwAAAAAAAAAAAAAAAAAfAQAAX3JlbHMvLnJlbHNQSwECLQAUAAYACAAAACEAluD17MwA&#13;&#10;AADhAAAADwAAAAAAAAAAAAAAAAAHAgAAZHJzL2Rvd25yZXYueG1sUEsFBgAAAAADAAMAtwAAAAAD&#13;&#10;AAAAAA==&#13;&#10;" filled="f" strokecolor="#7f7f7f" strokeweight=".26747mm">
                  <v:path arrowok="t"/>
                  <v:textbox inset="0,0,0,0">
                    <w:txbxContent>
                      <w:p w14:paraId="64D86515" w14:textId="77777777" w:rsidR="00835CA1" w:rsidRDefault="00835CA1" w:rsidP="00835CA1">
                        <w:pPr>
                          <w:spacing w:before="10"/>
                          <w:rPr>
                            <w:rFonts w:ascii="Calibri"/>
                            <w:sz w:val="14"/>
                          </w:rPr>
                        </w:pPr>
                      </w:p>
                      <w:p w14:paraId="5CAAC572" w14:textId="77777777" w:rsidR="00835CA1" w:rsidRDefault="00835CA1" w:rsidP="00835CA1">
                        <w:pPr>
                          <w:spacing w:before="1" w:line="235" w:lineRule="auto"/>
                          <w:ind w:left="302" w:hanging="216"/>
                          <w:rPr>
                            <w:rFonts w:ascii="Calibri"/>
                            <w:sz w:val="16"/>
                          </w:rPr>
                        </w:pPr>
                        <w:r>
                          <w:rPr>
                            <w:rFonts w:ascii="Calibri"/>
                            <w:spacing w:val="-4"/>
                            <w:sz w:val="16"/>
                          </w:rPr>
                          <w:t>Concrete</w:t>
                        </w:r>
                        <w:r>
                          <w:rPr>
                            <w:rFonts w:ascii="Calibri"/>
                            <w:spacing w:val="-6"/>
                            <w:sz w:val="16"/>
                          </w:rPr>
                          <w:t xml:space="preserve"> </w:t>
                        </w:r>
                        <w:r>
                          <w:rPr>
                            <w:rFonts w:ascii="Calibri"/>
                            <w:spacing w:val="-4"/>
                            <w:sz w:val="16"/>
                          </w:rPr>
                          <w:t>Description</w:t>
                        </w:r>
                        <w:r>
                          <w:rPr>
                            <w:rFonts w:ascii="Calibri"/>
                            <w:spacing w:val="40"/>
                            <w:sz w:val="16"/>
                          </w:rPr>
                          <w:t xml:space="preserve"> </w:t>
                        </w:r>
                        <w:r>
                          <w:rPr>
                            <w:rFonts w:ascii="Calibri"/>
                            <w:spacing w:val="-2"/>
                            <w:sz w:val="16"/>
                          </w:rPr>
                          <w:t>(specification)</w:t>
                        </w:r>
                      </w:p>
                    </w:txbxContent>
                  </v:textbox>
                </v:shape>
                <v:shape id="docshape35" o:spid="_x0000_s1056" style="position:absolute;left:7036;top:1020;width:759;height:450;visibility:visible;mso-wrap-style:square;v-text-anchor:top" coordsize="759,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rvSygAAAOEAAAAPAAAAZHJzL2Rvd25yZXYueG1sRI/dasJA&#13;&#10;FITvC32H5Qi9qxuDSBNdRVr6o4FCVbw+ZI9JbPZs3N1q+vZdoeDNwDDMN8xs0ZtWnMn5xrKC0TAB&#13;&#10;QVxa3XClYLd9fXwC4QOyxtYyKfglD4v5/d0Mc20v/EXnTahEhLDPUUEdQpdL6cuaDPqh7YhjdrDO&#13;&#10;YIjWVVI7vES4aWWaJBNpsOG4UGNHzzWV35sfo2C8/3xfF+NTlr316/S0KtxhdCyUehj0L9MoyymI&#13;&#10;QH24Nf4RH1pBmmVwfRTfgJz/AQAA//8DAFBLAQItABQABgAIAAAAIQDb4fbL7gAAAIUBAAATAAAA&#13;&#10;AAAAAAAAAAAAAAAAAABbQ29udGVudF9UeXBlc10ueG1sUEsBAi0AFAAGAAgAAAAhAFr0LFu/AAAA&#13;&#10;FQEAAAsAAAAAAAAAAAAAAAAAHwEAAF9yZWxzLy5yZWxzUEsBAi0AFAAGAAgAAAAhACiuu9LKAAAA&#13;&#10;4QAAAA8AAAAAAAAAAAAAAAAABwIAAGRycy9kb3ducmV2LnhtbFBLBQYAAAAAAwADALcAAAD+AgAA&#13;&#10;AAA=&#13;&#10;" path="m758,l,,,315,379,449,758,315,758,xe" filled="f" strokecolor="#7f7f7f" strokeweight=".26747mm">
                  <v:path arrowok="t" o:connecttype="custom" o:connectlocs="758,1021;0,1021;0,1336;379,1470;758,1336;758,1021" o:connectangles="0,0,0,0,0,0"/>
                </v:shape>
                <v:shape id="docshape36" o:spid="_x0000_s1057" type="#_x0000_t202" style="position:absolute;left:7029;top:1013;width:774;height:4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k+0yQAAAOEAAAAPAAAAZHJzL2Rvd25yZXYueG1sRI9NSwMx&#13;&#10;EIbvQv9DGKE3m7XiB9umpbSUCuKhVcHjsBk3i5vJksRt+u+dg+Bl4GV4n5dnuS6+VyPF1AU2cDur&#13;&#10;QBE3wXbcGnh/2988gUoZ2WIfmAxcKMF6NblaYm3DmY80nnKrBMKpRgMu56HWOjWOPKZZGIjl9xWi&#13;&#10;xywxttpGPAvc93peVQ/aY8ey4HCgraPm+/TjDXxsh/1L+XT4Ot7bw27+eLzEphgzvS67hZzNAlSm&#13;&#10;kv8bf4hna+CuEgcxEhvQq18AAAD//wMAUEsBAi0AFAAGAAgAAAAhANvh9svuAAAAhQEAABMAAAAA&#13;&#10;AAAAAAAAAAAAAAAAAFtDb250ZW50X1R5cGVzXS54bWxQSwECLQAUAAYACAAAACEAWvQsW78AAAAV&#13;&#10;AQAACwAAAAAAAAAAAAAAAAAfAQAAX3JlbHMvLnJlbHNQSwECLQAUAAYACAAAACEARK5PtMkAAADh&#13;&#10;AAAADwAAAAAAAAAAAAAAAAAHAgAAZHJzL2Rvd25yZXYueG1sUEsFBgAAAAADAAMAtwAAAP0CAAAA&#13;&#10;AA==&#13;&#10;" filled="f" stroked="f">
                  <v:path arrowok="t"/>
                  <v:textbox inset="0,0,0,0">
                    <w:txbxContent>
                      <w:p w14:paraId="3AAD847B" w14:textId="77777777" w:rsidR="00835CA1" w:rsidRDefault="00835CA1" w:rsidP="00835CA1">
                        <w:pPr>
                          <w:spacing w:before="156"/>
                          <w:ind w:left="171"/>
                          <w:rPr>
                            <w:rFonts w:ascii="Calibri"/>
                            <w:sz w:val="16"/>
                          </w:rPr>
                        </w:pPr>
                        <w:r>
                          <w:rPr>
                            <w:rFonts w:ascii="Calibri"/>
                            <w:color w:val="808080"/>
                            <w:spacing w:val="-2"/>
                            <w:sz w:val="16"/>
                          </w:rPr>
                          <w:t>design</w:t>
                        </w:r>
                      </w:p>
                    </w:txbxContent>
                  </v:textbox>
                </v:shape>
                <v:shape id="docshape37" o:spid="_x0000_s1058" type="#_x0000_t202" style="position:absolute;left:6645;top:262;width:1517;height:7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cZrywAAAOEAAAAPAAAAZHJzL2Rvd25yZXYueG1sRI9Ba8JA&#13;&#10;FITvBf/D8oTe6iatWImuIq0tHhQxKnp8ZJ9JMPs2ZLea+uvdgtDLwDDMN8x42ppKXKhxpWUFcS8C&#13;&#10;QZxZXXKuYLf9ehmCcB5ZY2WZFPySg+mk8zTGRNsrb+iS+lwECLsEFRTe14mULivIoOvZmjhkJ9sY&#13;&#10;9ME2udQNXgPcVPI1igbSYMlhocCaPgrKzumPUTB/P8a3/jo9rvbz7+VyfdCb83al1HO3/RwFmY1A&#13;&#10;eGr9f+OBWGgFb1EMf4/CG5CTOwAAAP//AwBQSwECLQAUAAYACAAAACEA2+H2y+4AAACFAQAAEwAA&#13;&#10;AAAAAAAAAAAAAAAAAAAAW0NvbnRlbnRfVHlwZXNdLnhtbFBLAQItABQABgAIAAAAIQBa9CxbvwAA&#13;&#10;ABUBAAALAAAAAAAAAAAAAAAAAB8BAABfcmVscy8ucmVsc1BLAQItABQABgAIAAAAIQCZMcZrywAA&#13;&#10;AOEAAAAPAAAAAAAAAAAAAAAAAAcCAABkcnMvZG93bnJldi54bWxQSwUGAAAAAAMAAwC3AAAA/wIA&#13;&#10;AAAA&#13;&#10;" filled="f" strokecolor="#7f7f7f" strokeweight=".26747mm">
                  <v:path arrowok="t"/>
                  <v:textbox inset="0,0,0,0">
                    <w:txbxContent>
                      <w:p w14:paraId="3F9A37FC" w14:textId="77777777" w:rsidR="00835CA1" w:rsidRDefault="00835CA1" w:rsidP="00835CA1">
                        <w:pPr>
                          <w:spacing w:before="10"/>
                          <w:rPr>
                            <w:rFonts w:ascii="Calibri"/>
                            <w:sz w:val="14"/>
                          </w:rPr>
                        </w:pPr>
                      </w:p>
                      <w:p w14:paraId="1A62A1E8" w14:textId="77777777" w:rsidR="00835CA1" w:rsidRDefault="00835CA1" w:rsidP="00835CA1">
                        <w:pPr>
                          <w:spacing w:before="1" w:line="235" w:lineRule="auto"/>
                          <w:ind w:left="230" w:right="224" w:firstLine="29"/>
                          <w:rPr>
                            <w:rFonts w:ascii="Calibri"/>
                            <w:sz w:val="16"/>
                          </w:rPr>
                        </w:pPr>
                        <w:r>
                          <w:rPr>
                            <w:rFonts w:ascii="Calibri"/>
                            <w:sz w:val="16"/>
                          </w:rPr>
                          <w:t>Abstract</w:t>
                        </w:r>
                        <w:r>
                          <w:rPr>
                            <w:rFonts w:ascii="Calibri"/>
                            <w:spacing w:val="-10"/>
                            <w:sz w:val="16"/>
                          </w:rPr>
                          <w:t xml:space="preserve"> </w:t>
                        </w:r>
                        <w:r>
                          <w:rPr>
                            <w:rFonts w:ascii="Calibri"/>
                            <w:sz w:val="16"/>
                          </w:rPr>
                          <w:t>Model</w:t>
                        </w:r>
                        <w:r>
                          <w:rPr>
                            <w:rFonts w:ascii="Calibri"/>
                            <w:spacing w:val="40"/>
                            <w:sz w:val="16"/>
                          </w:rPr>
                          <w:t xml:space="preserve"> </w:t>
                        </w:r>
                        <w:r>
                          <w:rPr>
                            <w:rFonts w:ascii="Calibri"/>
                            <w:spacing w:val="-2"/>
                            <w:sz w:val="16"/>
                          </w:rPr>
                          <w:t>(design</w:t>
                        </w:r>
                        <w:r>
                          <w:rPr>
                            <w:rFonts w:ascii="Calibri"/>
                            <w:spacing w:val="-1"/>
                            <w:sz w:val="16"/>
                          </w:rPr>
                          <w:t xml:space="preserve"> </w:t>
                        </w:r>
                        <w:r>
                          <w:rPr>
                            <w:rFonts w:ascii="Calibri"/>
                            <w:spacing w:val="-5"/>
                            <w:sz w:val="16"/>
                          </w:rPr>
                          <w:t>concept)</w:t>
                        </w:r>
                      </w:p>
                    </w:txbxContent>
                  </v:textbox>
                </v:shape>
                <w10:wrap type="topAndBottom" anchorx="page"/>
              </v:group>
            </w:pict>
          </mc:Fallback>
        </mc:AlternateContent>
      </w:r>
      <w:bookmarkStart w:id="43" w:name="_bookmark23"/>
      <w:bookmarkEnd w:id="43"/>
      <w:r>
        <w:rPr>
          <w:rFonts w:ascii="Calibri"/>
          <w:spacing w:val="-2"/>
          <w:sz w:val="18"/>
        </w:rPr>
        <w:t>Scientific</w:t>
      </w:r>
      <w:r>
        <w:rPr>
          <w:rFonts w:ascii="Calibri"/>
          <w:spacing w:val="3"/>
          <w:sz w:val="18"/>
        </w:rPr>
        <w:t xml:space="preserve"> </w:t>
      </w:r>
      <w:r>
        <w:rPr>
          <w:rFonts w:ascii="Calibri"/>
          <w:spacing w:val="-2"/>
          <w:sz w:val="18"/>
        </w:rPr>
        <w:t>Inquiry</w:t>
      </w:r>
      <w:r>
        <w:rPr>
          <w:rFonts w:ascii="Calibri"/>
          <w:sz w:val="18"/>
        </w:rPr>
        <w:tab/>
      </w:r>
      <w:r>
        <w:rPr>
          <w:rFonts w:ascii="Calibri"/>
          <w:spacing w:val="-4"/>
          <w:sz w:val="18"/>
        </w:rPr>
        <w:t>Engineering</w:t>
      </w:r>
      <w:r>
        <w:rPr>
          <w:rFonts w:ascii="Calibri"/>
          <w:spacing w:val="8"/>
          <w:sz w:val="18"/>
        </w:rPr>
        <w:t xml:space="preserve"> </w:t>
      </w:r>
      <w:r>
        <w:rPr>
          <w:rFonts w:ascii="Calibri"/>
          <w:spacing w:val="-2"/>
          <w:sz w:val="18"/>
        </w:rPr>
        <w:t>Design</w:t>
      </w:r>
    </w:p>
    <w:p w14:paraId="3203E60B" w14:textId="77777777" w:rsidR="00835CA1" w:rsidRDefault="00835CA1" w:rsidP="00835CA1">
      <w:pPr>
        <w:pStyle w:val="BodyText"/>
        <w:spacing w:before="185" w:line="252" w:lineRule="auto"/>
        <w:ind w:left="955" w:right="967"/>
        <w:jc w:val="both"/>
      </w:pPr>
      <w:r>
        <w:t>Figure</w:t>
      </w:r>
      <w:r>
        <w:rPr>
          <w:spacing w:val="-8"/>
        </w:rPr>
        <w:t xml:space="preserve"> </w:t>
      </w:r>
      <w:r>
        <w:t>5: In</w:t>
      </w:r>
      <w:r>
        <w:rPr>
          <w:spacing w:val="-8"/>
        </w:rPr>
        <w:t xml:space="preserve"> </w:t>
      </w:r>
      <w:r>
        <w:t>scientific</w:t>
      </w:r>
      <w:r>
        <w:rPr>
          <w:spacing w:val="-8"/>
        </w:rPr>
        <w:t xml:space="preserve"> </w:t>
      </w:r>
      <w:r>
        <w:t>inquiry,</w:t>
      </w:r>
      <w:r>
        <w:rPr>
          <w:spacing w:val="-8"/>
        </w:rPr>
        <w:t xml:space="preserve"> </w:t>
      </w:r>
      <w:r>
        <w:t>the</w:t>
      </w:r>
      <w:r>
        <w:rPr>
          <w:spacing w:val="-8"/>
        </w:rPr>
        <w:t xml:space="preserve"> </w:t>
      </w:r>
      <w:r>
        <w:t>value</w:t>
      </w:r>
      <w:r>
        <w:rPr>
          <w:spacing w:val="-8"/>
        </w:rPr>
        <w:t xml:space="preserve"> </w:t>
      </w:r>
      <w:r>
        <w:t>of</w:t>
      </w:r>
      <w:r>
        <w:rPr>
          <w:spacing w:val="-8"/>
        </w:rPr>
        <w:t xml:space="preserve"> </w:t>
      </w:r>
      <w:r>
        <w:t>the</w:t>
      </w:r>
      <w:r>
        <w:rPr>
          <w:spacing w:val="-8"/>
        </w:rPr>
        <w:t xml:space="preserve"> </w:t>
      </w:r>
      <w:r>
        <w:t>model</w:t>
      </w:r>
      <w:r>
        <w:rPr>
          <w:spacing w:val="-8"/>
        </w:rPr>
        <w:t xml:space="preserve"> </w:t>
      </w:r>
      <w:r>
        <w:t>is</w:t>
      </w:r>
      <w:r>
        <w:rPr>
          <w:spacing w:val="-8"/>
        </w:rPr>
        <w:t xml:space="preserve"> </w:t>
      </w:r>
      <w:r>
        <w:t>how</w:t>
      </w:r>
      <w:r>
        <w:rPr>
          <w:spacing w:val="-8"/>
        </w:rPr>
        <w:t xml:space="preserve"> </w:t>
      </w:r>
      <w:r>
        <w:t>well</w:t>
      </w:r>
      <w:r>
        <w:rPr>
          <w:spacing w:val="-8"/>
        </w:rPr>
        <w:t xml:space="preserve"> </w:t>
      </w:r>
      <w:r>
        <w:t>it</w:t>
      </w:r>
      <w:r>
        <w:rPr>
          <w:spacing w:val="-8"/>
        </w:rPr>
        <w:t xml:space="preserve"> </w:t>
      </w:r>
      <w:r>
        <w:t>matches</w:t>
      </w:r>
      <w:r>
        <w:rPr>
          <w:spacing w:val="-8"/>
        </w:rPr>
        <w:t xml:space="preserve"> </w:t>
      </w:r>
      <w:r>
        <w:t>the system. In</w:t>
      </w:r>
      <w:r>
        <w:rPr>
          <w:spacing w:val="-4"/>
        </w:rPr>
        <w:t xml:space="preserve"> </w:t>
      </w:r>
      <w:r>
        <w:t>engineering</w:t>
      </w:r>
      <w:r>
        <w:rPr>
          <w:spacing w:val="-4"/>
        </w:rPr>
        <w:t xml:space="preserve"> </w:t>
      </w:r>
      <w:r>
        <w:t>design,</w:t>
      </w:r>
      <w:r>
        <w:rPr>
          <w:spacing w:val="-4"/>
        </w:rPr>
        <w:t xml:space="preserve"> </w:t>
      </w:r>
      <w:r>
        <w:t>the</w:t>
      </w:r>
      <w:r>
        <w:rPr>
          <w:spacing w:val="-4"/>
        </w:rPr>
        <w:t xml:space="preserve"> </w:t>
      </w:r>
      <w:r>
        <w:t>value</w:t>
      </w:r>
      <w:r>
        <w:rPr>
          <w:spacing w:val="-4"/>
        </w:rPr>
        <w:t xml:space="preserve"> </w:t>
      </w:r>
      <w:r>
        <w:t>of</w:t>
      </w:r>
      <w:r>
        <w:rPr>
          <w:spacing w:val="-4"/>
        </w:rPr>
        <w:t xml:space="preserve"> </w:t>
      </w:r>
      <w:r>
        <w:t>a</w:t>
      </w:r>
      <w:r>
        <w:rPr>
          <w:spacing w:val="-4"/>
        </w:rPr>
        <w:t xml:space="preserve"> </w:t>
      </w:r>
      <w:r>
        <w:t>system</w:t>
      </w:r>
      <w:r>
        <w:rPr>
          <w:spacing w:val="-4"/>
        </w:rPr>
        <w:t xml:space="preserve"> </w:t>
      </w:r>
      <w:r>
        <w:t>is</w:t>
      </w:r>
      <w:r>
        <w:rPr>
          <w:spacing w:val="-4"/>
        </w:rPr>
        <w:t xml:space="preserve"> </w:t>
      </w:r>
      <w:r>
        <w:t>how</w:t>
      </w:r>
      <w:r>
        <w:rPr>
          <w:spacing w:val="-4"/>
        </w:rPr>
        <w:t xml:space="preserve"> </w:t>
      </w:r>
      <w:r>
        <w:t>well</w:t>
      </w:r>
      <w:r>
        <w:rPr>
          <w:spacing w:val="-4"/>
        </w:rPr>
        <w:t xml:space="preserve"> </w:t>
      </w:r>
      <w:r>
        <w:t>it</w:t>
      </w:r>
      <w:r>
        <w:rPr>
          <w:spacing w:val="-5"/>
        </w:rPr>
        <w:t xml:space="preserve"> </w:t>
      </w:r>
      <w:r>
        <w:t>matches</w:t>
      </w:r>
      <w:r>
        <w:rPr>
          <w:spacing w:val="-4"/>
        </w:rPr>
        <w:t xml:space="preserve"> </w:t>
      </w:r>
      <w:r>
        <w:t xml:space="preserve">the model (adapted from Dexler </w:t>
      </w:r>
      <w:hyperlink w:anchor="_bookmark145" w:history="1">
        <w:r>
          <w:t>[8]).</w:t>
        </w:r>
      </w:hyperlink>
    </w:p>
    <w:p w14:paraId="5A9CFF73" w14:textId="77777777" w:rsidR="00835CA1" w:rsidRDefault="00835CA1" w:rsidP="00835CA1">
      <w:pPr>
        <w:pStyle w:val="BodyText"/>
        <w:rPr>
          <w:sz w:val="24"/>
        </w:rPr>
      </w:pPr>
    </w:p>
    <w:p w14:paraId="5400B53E" w14:textId="77777777" w:rsidR="00835CA1" w:rsidRDefault="00835CA1" w:rsidP="00835CA1">
      <w:pPr>
        <w:pStyle w:val="BodyText"/>
        <w:spacing w:before="160" w:line="252" w:lineRule="auto"/>
        <w:ind w:left="948" w:right="929" w:firstLine="7"/>
        <w:jc w:val="both"/>
      </w:pPr>
      <w:r>
        <w:t>and it is the case that often they are desired to achieve a particular behavior. However,</w:t>
      </w:r>
      <w:r>
        <w:rPr>
          <w:spacing w:val="-12"/>
        </w:rPr>
        <w:t xml:space="preserve"> </w:t>
      </w:r>
      <w:r>
        <w:t>the</w:t>
      </w:r>
      <w:r>
        <w:rPr>
          <w:spacing w:val="-12"/>
        </w:rPr>
        <w:t xml:space="preserve"> </w:t>
      </w:r>
      <w:r>
        <w:t>point</w:t>
      </w:r>
      <w:r>
        <w:rPr>
          <w:spacing w:val="-12"/>
        </w:rPr>
        <w:t xml:space="preserve"> </w:t>
      </w:r>
      <w:r>
        <w:t>of</w:t>
      </w:r>
      <w:r>
        <w:rPr>
          <w:spacing w:val="-12"/>
        </w:rPr>
        <w:t xml:space="preserve"> </w:t>
      </w:r>
      <w:r>
        <w:t>compositionality</w:t>
      </w:r>
      <w:r>
        <w:rPr>
          <w:spacing w:val="-12"/>
        </w:rPr>
        <w:t xml:space="preserve"> </w:t>
      </w:r>
      <w:r>
        <w:t>is</w:t>
      </w:r>
      <w:r>
        <w:rPr>
          <w:spacing w:val="-12"/>
        </w:rPr>
        <w:t xml:space="preserve"> </w:t>
      </w:r>
      <w:r>
        <w:t>not</w:t>
      </w:r>
      <w:r>
        <w:rPr>
          <w:spacing w:val="-12"/>
        </w:rPr>
        <w:t xml:space="preserve"> </w:t>
      </w:r>
      <w:r>
        <w:t>to</w:t>
      </w:r>
      <w:r>
        <w:rPr>
          <w:spacing w:val="-12"/>
        </w:rPr>
        <w:t xml:space="preserve"> </w:t>
      </w:r>
      <w:r>
        <w:t>eradicate</w:t>
      </w:r>
      <w:r>
        <w:rPr>
          <w:spacing w:val="-12"/>
        </w:rPr>
        <w:t xml:space="preserve"> </w:t>
      </w:r>
      <w:r>
        <w:t>emergence</w:t>
      </w:r>
      <w:r>
        <w:rPr>
          <w:spacing w:val="-12"/>
        </w:rPr>
        <w:t xml:space="preserve"> </w:t>
      </w:r>
      <w:r>
        <w:t>but</w:t>
      </w:r>
      <w:r>
        <w:rPr>
          <w:spacing w:val="-12"/>
        </w:rPr>
        <w:t xml:space="preserve"> </w:t>
      </w:r>
      <w:r>
        <w:t xml:space="preserve">rather </w:t>
      </w:r>
      <w:r>
        <w:rPr>
          <w:spacing w:val="-2"/>
        </w:rPr>
        <w:t>to</w:t>
      </w:r>
      <w:r>
        <w:rPr>
          <w:spacing w:val="-6"/>
        </w:rPr>
        <w:t xml:space="preserve"> </w:t>
      </w:r>
      <w:r>
        <w:rPr>
          <w:spacing w:val="-2"/>
        </w:rPr>
        <w:t>control</w:t>
      </w:r>
      <w:r>
        <w:rPr>
          <w:spacing w:val="-6"/>
        </w:rPr>
        <w:t xml:space="preserve"> </w:t>
      </w:r>
      <w:r>
        <w:rPr>
          <w:spacing w:val="-2"/>
        </w:rPr>
        <w:t>it.</w:t>
      </w:r>
      <w:r>
        <w:rPr>
          <w:spacing w:val="9"/>
        </w:rPr>
        <w:t xml:space="preserve"> </w:t>
      </w:r>
      <w:r>
        <w:rPr>
          <w:spacing w:val="-2"/>
        </w:rPr>
        <w:t>Controlling</w:t>
      </w:r>
      <w:r>
        <w:rPr>
          <w:spacing w:val="-6"/>
        </w:rPr>
        <w:t xml:space="preserve"> </w:t>
      </w:r>
      <w:r>
        <w:rPr>
          <w:spacing w:val="-2"/>
        </w:rPr>
        <w:t>emergence</w:t>
      </w:r>
      <w:r>
        <w:rPr>
          <w:spacing w:val="-6"/>
        </w:rPr>
        <w:t xml:space="preserve"> </w:t>
      </w:r>
      <w:r>
        <w:rPr>
          <w:spacing w:val="-2"/>
        </w:rPr>
        <w:t>through</w:t>
      </w:r>
      <w:r>
        <w:rPr>
          <w:spacing w:val="-6"/>
        </w:rPr>
        <w:t xml:space="preserve"> </w:t>
      </w:r>
      <w:r>
        <w:rPr>
          <w:spacing w:val="-2"/>
        </w:rPr>
        <w:t>means</w:t>
      </w:r>
      <w:r>
        <w:rPr>
          <w:spacing w:val="-6"/>
        </w:rPr>
        <w:t xml:space="preserve"> </w:t>
      </w:r>
      <w:r>
        <w:rPr>
          <w:spacing w:val="-2"/>
        </w:rPr>
        <w:t>of</w:t>
      </w:r>
      <w:r>
        <w:rPr>
          <w:spacing w:val="-6"/>
        </w:rPr>
        <w:t xml:space="preserve"> </w:t>
      </w:r>
      <w:r>
        <w:rPr>
          <w:spacing w:val="-2"/>
        </w:rPr>
        <w:t>compositionality</w:t>
      </w:r>
      <w:r>
        <w:rPr>
          <w:spacing w:val="-6"/>
        </w:rPr>
        <w:t xml:space="preserve"> </w:t>
      </w:r>
      <w:r>
        <w:rPr>
          <w:spacing w:val="-2"/>
        </w:rPr>
        <w:t xml:space="preserve">requires </w:t>
      </w:r>
      <w:r>
        <w:t xml:space="preserve">us to add more information to models that are well understood. For example, </w:t>
      </w:r>
      <w:r>
        <w:rPr>
          <w:spacing w:val="-2"/>
        </w:rPr>
        <w:t>that</w:t>
      </w:r>
      <w:r>
        <w:rPr>
          <w:spacing w:val="-6"/>
        </w:rPr>
        <w:t xml:space="preserve"> </w:t>
      </w:r>
      <w:r>
        <w:rPr>
          <w:spacing w:val="-2"/>
        </w:rPr>
        <w:t>in</w:t>
      </w:r>
      <w:r>
        <w:rPr>
          <w:spacing w:val="-6"/>
        </w:rPr>
        <w:t xml:space="preserve"> </w:t>
      </w:r>
      <w:r>
        <w:rPr>
          <w:spacing w:val="-2"/>
        </w:rPr>
        <w:t>a</w:t>
      </w:r>
      <w:r>
        <w:rPr>
          <w:spacing w:val="-7"/>
        </w:rPr>
        <w:t xml:space="preserve"> </w:t>
      </w:r>
      <w:r>
        <w:rPr>
          <w:spacing w:val="-2"/>
        </w:rPr>
        <w:t>controls</w:t>
      </w:r>
      <w:r>
        <w:rPr>
          <w:spacing w:val="-6"/>
        </w:rPr>
        <w:t xml:space="preserve"> </w:t>
      </w:r>
      <w:r>
        <w:rPr>
          <w:spacing w:val="-2"/>
        </w:rPr>
        <w:t>model</w:t>
      </w:r>
      <w:r>
        <w:rPr>
          <w:spacing w:val="-6"/>
        </w:rPr>
        <w:t xml:space="preserve"> </w:t>
      </w:r>
      <w:r>
        <w:rPr>
          <w:spacing w:val="-2"/>
        </w:rPr>
        <w:t>we</w:t>
      </w:r>
      <w:r>
        <w:rPr>
          <w:spacing w:val="-6"/>
        </w:rPr>
        <w:t xml:space="preserve"> </w:t>
      </w:r>
      <w:r>
        <w:rPr>
          <w:spacing w:val="-2"/>
        </w:rPr>
        <w:t>will</w:t>
      </w:r>
      <w:r>
        <w:rPr>
          <w:spacing w:val="-7"/>
        </w:rPr>
        <w:t xml:space="preserve"> </w:t>
      </w:r>
      <w:r>
        <w:rPr>
          <w:spacing w:val="-2"/>
        </w:rPr>
        <w:t>require</w:t>
      </w:r>
      <w:r>
        <w:rPr>
          <w:spacing w:val="-6"/>
        </w:rPr>
        <w:t xml:space="preserve"> </w:t>
      </w:r>
      <w:r>
        <w:rPr>
          <w:spacing w:val="-2"/>
        </w:rPr>
        <w:t>the</w:t>
      </w:r>
      <w:r>
        <w:rPr>
          <w:spacing w:val="-6"/>
        </w:rPr>
        <w:t xml:space="preserve"> </w:t>
      </w:r>
      <w:r>
        <w:rPr>
          <w:spacing w:val="-2"/>
        </w:rPr>
        <w:t>use</w:t>
      </w:r>
      <w:r>
        <w:rPr>
          <w:spacing w:val="-6"/>
        </w:rPr>
        <w:t xml:space="preserve"> </w:t>
      </w:r>
      <w:r>
        <w:rPr>
          <w:spacing w:val="-2"/>
        </w:rPr>
        <w:t>of</w:t>
      </w:r>
      <w:r>
        <w:rPr>
          <w:spacing w:val="-6"/>
        </w:rPr>
        <w:t xml:space="preserve"> </w:t>
      </w:r>
      <w:r>
        <w:rPr>
          <w:spacing w:val="-2"/>
        </w:rPr>
        <w:t>trivial</w:t>
      </w:r>
      <w:r>
        <w:rPr>
          <w:spacing w:val="-7"/>
        </w:rPr>
        <w:t xml:space="preserve"> </w:t>
      </w:r>
      <w:r>
        <w:rPr>
          <w:spacing w:val="-2"/>
        </w:rPr>
        <w:t>functions</w:t>
      </w:r>
      <w:r>
        <w:rPr>
          <w:spacing w:val="-6"/>
        </w:rPr>
        <w:t xml:space="preserve"> </w:t>
      </w:r>
      <w:r>
        <w:rPr>
          <w:spacing w:val="-2"/>
        </w:rPr>
        <w:t>for</w:t>
      </w:r>
      <w:r>
        <w:rPr>
          <w:spacing w:val="-6"/>
        </w:rPr>
        <w:t xml:space="preserve"> </w:t>
      </w:r>
      <w:r>
        <w:rPr>
          <w:spacing w:val="-2"/>
        </w:rPr>
        <w:t>sensor</w:t>
      </w:r>
      <w:r>
        <w:rPr>
          <w:spacing w:val="-6"/>
        </w:rPr>
        <w:t xml:space="preserve"> </w:t>
      </w:r>
      <w:r>
        <w:rPr>
          <w:spacing w:val="-2"/>
        </w:rPr>
        <w:t xml:space="preserve">and </w:t>
      </w:r>
      <w:r>
        <w:t>controller even though we already know how to calculate the overall behavior without</w:t>
      </w:r>
      <w:r>
        <w:rPr>
          <w:spacing w:val="-8"/>
        </w:rPr>
        <w:t xml:space="preserve"> </w:t>
      </w:r>
      <w:r>
        <w:t>them</w:t>
      </w:r>
      <w:r>
        <w:rPr>
          <w:spacing w:val="-8"/>
        </w:rPr>
        <w:t xml:space="preserve"> </w:t>
      </w:r>
      <w:r>
        <w:t>(by</w:t>
      </w:r>
      <w:r>
        <w:rPr>
          <w:spacing w:val="-8"/>
        </w:rPr>
        <w:t xml:space="preserve"> </w:t>
      </w:r>
      <w:r>
        <w:t>using</w:t>
      </w:r>
      <w:r>
        <w:rPr>
          <w:spacing w:val="-8"/>
        </w:rPr>
        <w:t xml:space="preserve"> </w:t>
      </w:r>
      <w:r>
        <w:t>the</w:t>
      </w:r>
      <w:r>
        <w:rPr>
          <w:spacing w:val="-8"/>
        </w:rPr>
        <w:t xml:space="preserve"> </w:t>
      </w:r>
      <w:r>
        <w:t>standard</w:t>
      </w:r>
      <w:r>
        <w:rPr>
          <w:spacing w:val="-8"/>
        </w:rPr>
        <w:t xml:space="preserve"> </w:t>
      </w:r>
      <w:r>
        <w:t>equations</w:t>
      </w:r>
      <w:r>
        <w:rPr>
          <w:spacing w:val="-8"/>
        </w:rPr>
        <w:t xml:space="preserve"> </w:t>
      </w:r>
      <w:r>
        <w:t>for</w:t>
      </w:r>
      <w:r>
        <w:rPr>
          <w:spacing w:val="-8"/>
        </w:rPr>
        <w:t xml:space="preserve"> </w:t>
      </w:r>
      <w:r>
        <w:t>dynamical</w:t>
      </w:r>
      <w:r>
        <w:rPr>
          <w:spacing w:val="-8"/>
        </w:rPr>
        <w:t xml:space="preserve"> </w:t>
      </w:r>
      <w:r>
        <w:t>behavior</w:t>
      </w:r>
      <w:r>
        <w:rPr>
          <w:spacing w:val="-8"/>
        </w:rPr>
        <w:t xml:space="preserve"> </w:t>
      </w:r>
      <w:r>
        <w:t>in</w:t>
      </w:r>
      <w:r>
        <w:rPr>
          <w:spacing w:val="-8"/>
        </w:rPr>
        <w:t xml:space="preserve"> </w:t>
      </w:r>
      <w:r>
        <w:t>those systems). That is what we mean by controlling emergent effects, not removing or reducing but rather being further mathematically explicit when needed to retain compositional properties in our</w:t>
      </w:r>
      <w:r>
        <w:rPr>
          <w:spacing w:val="-1"/>
        </w:rPr>
        <w:t xml:space="preserve"> </w:t>
      </w:r>
      <w:r>
        <w:t>models. Compositional</w:t>
      </w:r>
      <w:r>
        <w:rPr>
          <w:spacing w:val="-1"/>
        </w:rPr>
        <w:t xml:space="preserve"> </w:t>
      </w:r>
      <w:r>
        <w:t xml:space="preserve">thinking will be </w:t>
      </w:r>
      <w:r>
        <w:rPr>
          <w:spacing w:val="-2"/>
        </w:rPr>
        <w:t>of</w:t>
      </w:r>
      <w:r>
        <w:rPr>
          <w:spacing w:val="-11"/>
        </w:rPr>
        <w:t xml:space="preserve"> </w:t>
      </w:r>
      <w:r>
        <w:rPr>
          <w:spacing w:val="-2"/>
        </w:rPr>
        <w:t>particular</w:t>
      </w:r>
      <w:r>
        <w:rPr>
          <w:spacing w:val="-10"/>
        </w:rPr>
        <w:t xml:space="preserve"> </w:t>
      </w:r>
      <w:r>
        <w:rPr>
          <w:spacing w:val="-2"/>
        </w:rPr>
        <w:t>interest</w:t>
      </w:r>
      <w:r>
        <w:rPr>
          <w:spacing w:val="-10"/>
        </w:rPr>
        <w:t xml:space="preserve"> </w:t>
      </w:r>
      <w:r>
        <w:rPr>
          <w:spacing w:val="-2"/>
        </w:rPr>
        <w:t>in</w:t>
      </w:r>
      <w:r>
        <w:rPr>
          <w:spacing w:val="-10"/>
        </w:rPr>
        <w:t xml:space="preserve"> </w:t>
      </w:r>
      <w:r>
        <w:rPr>
          <w:spacing w:val="-2"/>
        </w:rPr>
        <w:t>further</w:t>
      </w:r>
      <w:r>
        <w:rPr>
          <w:spacing w:val="-10"/>
        </w:rPr>
        <w:t xml:space="preserve"> </w:t>
      </w:r>
      <w:r>
        <w:rPr>
          <w:spacing w:val="-2"/>
        </w:rPr>
        <w:t>increasing</w:t>
      </w:r>
      <w:r>
        <w:rPr>
          <w:spacing w:val="-10"/>
        </w:rPr>
        <w:t xml:space="preserve"> </w:t>
      </w:r>
      <w:r>
        <w:rPr>
          <w:spacing w:val="-2"/>
        </w:rPr>
        <w:t>autonomous</w:t>
      </w:r>
      <w:r>
        <w:rPr>
          <w:spacing w:val="-10"/>
        </w:rPr>
        <w:t xml:space="preserve"> </w:t>
      </w:r>
      <w:r>
        <w:rPr>
          <w:spacing w:val="-2"/>
        </w:rPr>
        <w:t>system</w:t>
      </w:r>
      <w:r>
        <w:rPr>
          <w:spacing w:val="-10"/>
        </w:rPr>
        <w:t xml:space="preserve"> </w:t>
      </w:r>
      <w:r>
        <w:rPr>
          <w:spacing w:val="-2"/>
        </w:rPr>
        <w:t>capabilities,</w:t>
      </w:r>
      <w:r>
        <w:rPr>
          <w:spacing w:val="-10"/>
        </w:rPr>
        <w:t xml:space="preserve"> </w:t>
      </w:r>
      <w:r>
        <w:rPr>
          <w:spacing w:val="-2"/>
        </w:rPr>
        <w:t xml:space="preserve">while </w:t>
      </w:r>
      <w:r>
        <w:t>making sure that</w:t>
      </w:r>
      <w:r>
        <w:rPr>
          <w:spacing w:val="-1"/>
        </w:rPr>
        <w:t xml:space="preserve"> </w:t>
      </w:r>
      <w:r>
        <w:t xml:space="preserve">those systems adhere to societal and technical requirements, for example, security </w:t>
      </w:r>
      <w:hyperlink w:anchor="_bookmark149" w:history="1">
        <w:r>
          <w:t>[12].</w:t>
        </w:r>
      </w:hyperlink>
    </w:p>
    <w:p w14:paraId="3A35FCE4" w14:textId="77777777" w:rsidR="00835CA1" w:rsidRDefault="00835CA1" w:rsidP="00835CA1">
      <w:pPr>
        <w:pStyle w:val="BodyText"/>
        <w:spacing w:before="6" w:line="252" w:lineRule="auto"/>
        <w:ind w:left="955" w:right="929" w:firstLine="298"/>
        <w:jc w:val="both"/>
      </w:pPr>
      <w:r>
        <w:t>As stated before, system composition can be horizontal or vertical [</w:t>
      </w:r>
      <w:hyperlink w:anchor="_bookmark150" w:history="1">
        <w:r>
          <w:t>13</w:t>
        </w:r>
      </w:hyperlink>
      <w:r>
        <w:t xml:space="preserve">]. </w:t>
      </w:r>
      <w:r>
        <w:rPr>
          <w:spacing w:val="-4"/>
        </w:rPr>
        <w:t xml:space="preserve">Horizontal composition refers to fully understanding the behavior of one domain, </w:t>
      </w:r>
      <w:r>
        <w:rPr>
          <w:spacing w:val="-2"/>
        </w:rPr>
        <w:t>such</w:t>
      </w:r>
      <w:r>
        <w:rPr>
          <w:spacing w:val="-11"/>
        </w:rPr>
        <w:t xml:space="preserve"> </w:t>
      </w:r>
      <w:r>
        <w:rPr>
          <w:spacing w:val="-2"/>
        </w:rPr>
        <w:t>as</w:t>
      </w:r>
      <w:r>
        <w:rPr>
          <w:spacing w:val="-10"/>
        </w:rPr>
        <w:t xml:space="preserve"> </w:t>
      </w:r>
      <w:r>
        <w:rPr>
          <w:spacing w:val="-2"/>
        </w:rPr>
        <w:t>control</w:t>
      </w:r>
      <w:r>
        <w:rPr>
          <w:spacing w:val="-10"/>
        </w:rPr>
        <w:t xml:space="preserve"> </w:t>
      </w:r>
      <w:r>
        <w:rPr>
          <w:spacing w:val="-2"/>
        </w:rPr>
        <w:t>models</w:t>
      </w:r>
      <w:r>
        <w:rPr>
          <w:spacing w:val="-10"/>
        </w:rPr>
        <w:t xml:space="preserve"> </w:t>
      </w:r>
      <w:r>
        <w:rPr>
          <w:spacing w:val="-2"/>
        </w:rPr>
        <w:t>or</w:t>
      </w:r>
      <w:r>
        <w:rPr>
          <w:spacing w:val="-10"/>
        </w:rPr>
        <w:t xml:space="preserve"> </w:t>
      </w:r>
      <w:r>
        <w:rPr>
          <w:spacing w:val="-2"/>
        </w:rPr>
        <w:t>distributed</w:t>
      </w:r>
      <w:r>
        <w:rPr>
          <w:spacing w:val="-10"/>
        </w:rPr>
        <w:t xml:space="preserve"> </w:t>
      </w:r>
      <w:r>
        <w:rPr>
          <w:spacing w:val="-2"/>
        </w:rPr>
        <w:t>networks,</w:t>
      </w:r>
      <w:r>
        <w:rPr>
          <w:spacing w:val="-10"/>
        </w:rPr>
        <w:t xml:space="preserve"> </w:t>
      </w:r>
      <w:r>
        <w:rPr>
          <w:spacing w:val="-2"/>
        </w:rPr>
        <w:t>as</w:t>
      </w:r>
      <w:r>
        <w:rPr>
          <w:spacing w:val="-10"/>
        </w:rPr>
        <w:t xml:space="preserve"> </w:t>
      </w:r>
      <w:r>
        <w:rPr>
          <w:spacing w:val="-2"/>
        </w:rPr>
        <w:t>rising</w:t>
      </w:r>
      <w:r>
        <w:rPr>
          <w:spacing w:val="-10"/>
        </w:rPr>
        <w:t xml:space="preserve"> </w:t>
      </w:r>
      <w:r>
        <w:rPr>
          <w:spacing w:val="-2"/>
        </w:rPr>
        <w:t>from</w:t>
      </w:r>
      <w:r>
        <w:rPr>
          <w:spacing w:val="-10"/>
        </w:rPr>
        <w:t xml:space="preserve"> </w:t>
      </w:r>
      <w:r>
        <w:rPr>
          <w:spacing w:val="-2"/>
        </w:rPr>
        <w:t>the</w:t>
      </w:r>
      <w:r>
        <w:rPr>
          <w:spacing w:val="-10"/>
        </w:rPr>
        <w:t xml:space="preserve"> </w:t>
      </w:r>
      <w:r>
        <w:rPr>
          <w:spacing w:val="-2"/>
        </w:rPr>
        <w:t>composition</w:t>
      </w:r>
      <w:r>
        <w:rPr>
          <w:spacing w:val="-10"/>
        </w:rPr>
        <w:t xml:space="preserve"> </w:t>
      </w:r>
      <w:r>
        <w:rPr>
          <w:spacing w:val="-2"/>
        </w:rPr>
        <w:t xml:space="preserve">of </w:t>
      </w:r>
      <w:r>
        <w:t>parts. Instead,</w:t>
      </w:r>
      <w:r>
        <w:rPr>
          <w:spacing w:val="-9"/>
        </w:rPr>
        <w:t xml:space="preserve"> </w:t>
      </w:r>
      <w:r>
        <w:t>vertical</w:t>
      </w:r>
      <w:r>
        <w:rPr>
          <w:spacing w:val="-9"/>
        </w:rPr>
        <w:t xml:space="preserve"> </w:t>
      </w:r>
      <w:r>
        <w:t>composition</w:t>
      </w:r>
      <w:r>
        <w:rPr>
          <w:spacing w:val="-9"/>
        </w:rPr>
        <w:t xml:space="preserve"> </w:t>
      </w:r>
      <w:r>
        <w:t>refers</w:t>
      </w:r>
      <w:r>
        <w:rPr>
          <w:spacing w:val="-9"/>
        </w:rPr>
        <w:t xml:space="preserve"> </w:t>
      </w:r>
      <w:r>
        <w:t>to</w:t>
      </w:r>
      <w:r>
        <w:rPr>
          <w:spacing w:val="-9"/>
        </w:rPr>
        <w:t xml:space="preserve"> </w:t>
      </w:r>
      <w:r>
        <w:t>the</w:t>
      </w:r>
      <w:r>
        <w:rPr>
          <w:spacing w:val="-9"/>
        </w:rPr>
        <w:t xml:space="preserve"> </w:t>
      </w:r>
      <w:r>
        <w:t>relationship</w:t>
      </w:r>
      <w:r>
        <w:rPr>
          <w:spacing w:val="-9"/>
        </w:rPr>
        <w:t xml:space="preserve"> </w:t>
      </w:r>
      <w:r>
        <w:t>between</w:t>
      </w:r>
      <w:r>
        <w:rPr>
          <w:spacing w:val="-9"/>
        </w:rPr>
        <w:t xml:space="preserve"> </w:t>
      </w:r>
      <w:r>
        <w:t>domains of discourse, such as the relationship of dynamical behavior through control algorithms</w:t>
      </w:r>
      <w:r>
        <w:rPr>
          <w:spacing w:val="-5"/>
        </w:rPr>
        <w:t xml:space="preserve"> </w:t>
      </w:r>
      <w:r>
        <w:t>with</w:t>
      </w:r>
      <w:r>
        <w:rPr>
          <w:spacing w:val="-5"/>
        </w:rPr>
        <w:t xml:space="preserve"> </w:t>
      </w:r>
      <w:r>
        <w:t>the</w:t>
      </w:r>
      <w:r>
        <w:rPr>
          <w:spacing w:val="-5"/>
        </w:rPr>
        <w:t xml:space="preserve"> </w:t>
      </w:r>
      <w:r>
        <w:t>desired</w:t>
      </w:r>
      <w:r>
        <w:rPr>
          <w:spacing w:val="-5"/>
        </w:rPr>
        <w:t xml:space="preserve"> </w:t>
      </w:r>
      <w:r>
        <w:t>values</w:t>
      </w:r>
      <w:r>
        <w:rPr>
          <w:spacing w:val="-5"/>
        </w:rPr>
        <w:t xml:space="preserve"> </w:t>
      </w:r>
      <w:r>
        <w:t>and</w:t>
      </w:r>
      <w:r>
        <w:rPr>
          <w:spacing w:val="-5"/>
        </w:rPr>
        <w:t xml:space="preserve"> </w:t>
      </w:r>
      <w:r>
        <w:t>requirements</w:t>
      </w:r>
      <w:r>
        <w:rPr>
          <w:spacing w:val="-5"/>
        </w:rPr>
        <w:t xml:space="preserve"> </w:t>
      </w:r>
      <w:r>
        <w:t>set</w:t>
      </w:r>
      <w:r>
        <w:rPr>
          <w:spacing w:val="-5"/>
        </w:rPr>
        <w:t xml:space="preserve"> </w:t>
      </w:r>
      <w:r>
        <w:t>by</w:t>
      </w:r>
      <w:r>
        <w:rPr>
          <w:spacing w:val="-5"/>
        </w:rPr>
        <w:t xml:space="preserve"> </w:t>
      </w:r>
      <w:r>
        <w:t>stakeholders. Both horizontal</w:t>
      </w:r>
      <w:r>
        <w:rPr>
          <w:spacing w:val="-6"/>
        </w:rPr>
        <w:t xml:space="preserve"> </w:t>
      </w:r>
      <w:r>
        <w:t>and</w:t>
      </w:r>
      <w:r>
        <w:rPr>
          <w:spacing w:val="-5"/>
        </w:rPr>
        <w:t xml:space="preserve"> </w:t>
      </w:r>
      <w:r>
        <w:t>vertical</w:t>
      </w:r>
      <w:r>
        <w:rPr>
          <w:spacing w:val="-5"/>
        </w:rPr>
        <w:t xml:space="preserve"> </w:t>
      </w:r>
      <w:r>
        <w:t>composition</w:t>
      </w:r>
      <w:r>
        <w:rPr>
          <w:spacing w:val="-5"/>
        </w:rPr>
        <w:t xml:space="preserve"> </w:t>
      </w:r>
      <w:r>
        <w:t>assist</w:t>
      </w:r>
      <w:r>
        <w:rPr>
          <w:spacing w:val="-5"/>
        </w:rPr>
        <w:t xml:space="preserve"> </w:t>
      </w:r>
      <w:r>
        <w:t>with</w:t>
      </w:r>
      <w:r>
        <w:rPr>
          <w:spacing w:val="-6"/>
        </w:rPr>
        <w:t xml:space="preserve"> </w:t>
      </w:r>
      <w:r>
        <w:t>managing</w:t>
      </w:r>
      <w:r>
        <w:rPr>
          <w:spacing w:val="-5"/>
        </w:rPr>
        <w:t xml:space="preserve"> </w:t>
      </w:r>
      <w:r>
        <w:t>emergent</w:t>
      </w:r>
      <w:r>
        <w:rPr>
          <w:spacing w:val="-5"/>
        </w:rPr>
        <w:t xml:space="preserve"> </w:t>
      </w:r>
      <w:r>
        <w:t>properties.</w:t>
      </w:r>
    </w:p>
    <w:p w14:paraId="443389D9" w14:textId="77777777" w:rsidR="00835CA1" w:rsidRDefault="00835CA1" w:rsidP="00835CA1">
      <w:pPr>
        <w:pStyle w:val="BodyText"/>
        <w:spacing w:before="4" w:line="252" w:lineRule="auto"/>
        <w:ind w:left="932" w:right="959" w:firstLine="322"/>
        <w:jc w:val="both"/>
      </w:pPr>
      <w:r>
        <w:t>Managing</w:t>
      </w:r>
      <w:r>
        <w:rPr>
          <w:spacing w:val="-13"/>
        </w:rPr>
        <w:t xml:space="preserve"> </w:t>
      </w:r>
      <w:r>
        <w:t>emergence</w:t>
      </w:r>
      <w:r>
        <w:rPr>
          <w:spacing w:val="-12"/>
        </w:rPr>
        <w:t xml:space="preserve"> </w:t>
      </w:r>
      <w:r>
        <w:t>in</w:t>
      </w:r>
      <w:r>
        <w:rPr>
          <w:spacing w:val="-12"/>
        </w:rPr>
        <w:t xml:space="preserve"> </w:t>
      </w:r>
      <w:r>
        <w:t>system</w:t>
      </w:r>
      <w:r>
        <w:rPr>
          <w:spacing w:val="-12"/>
        </w:rPr>
        <w:t xml:space="preserve"> </w:t>
      </w:r>
      <w:r>
        <w:t>design</w:t>
      </w:r>
      <w:r>
        <w:rPr>
          <w:spacing w:val="-12"/>
        </w:rPr>
        <w:t xml:space="preserve"> </w:t>
      </w:r>
      <w:r>
        <w:t>requires</w:t>
      </w:r>
      <w:r>
        <w:rPr>
          <w:spacing w:val="-12"/>
        </w:rPr>
        <w:t xml:space="preserve"> </w:t>
      </w:r>
      <w:r>
        <w:t>exploiting</w:t>
      </w:r>
      <w:r>
        <w:rPr>
          <w:spacing w:val="-12"/>
        </w:rPr>
        <w:t xml:space="preserve"> </w:t>
      </w:r>
      <w:r>
        <w:t xml:space="preserve">compositionality (Fig. </w:t>
      </w:r>
      <w:hyperlink w:anchor="_bookmark23" w:history="1">
        <w:r>
          <w:t>5).</w:t>
        </w:r>
      </w:hyperlink>
      <w:r>
        <w:rPr>
          <w:spacing w:val="40"/>
        </w:rPr>
        <w:t xml:space="preserve"> </w:t>
      </w:r>
      <w:r>
        <w:t>This comes from the recognition that the engineering of systems allows</w:t>
      </w:r>
      <w:r>
        <w:rPr>
          <w:spacing w:val="-2"/>
        </w:rPr>
        <w:t xml:space="preserve"> </w:t>
      </w:r>
      <w:r>
        <w:t>us</w:t>
      </w:r>
      <w:r>
        <w:rPr>
          <w:spacing w:val="-2"/>
        </w:rPr>
        <w:t xml:space="preserve"> </w:t>
      </w:r>
      <w:r>
        <w:t>to</w:t>
      </w:r>
      <w:r>
        <w:rPr>
          <w:spacing w:val="-2"/>
        </w:rPr>
        <w:t xml:space="preserve"> </w:t>
      </w:r>
      <w:r>
        <w:t>be</w:t>
      </w:r>
      <w:r>
        <w:rPr>
          <w:spacing w:val="-2"/>
        </w:rPr>
        <w:t xml:space="preserve"> </w:t>
      </w:r>
      <w:r>
        <w:t>more</w:t>
      </w:r>
      <w:r>
        <w:rPr>
          <w:spacing w:val="-2"/>
        </w:rPr>
        <w:t xml:space="preserve"> </w:t>
      </w:r>
      <w:r>
        <w:t>or</w:t>
      </w:r>
      <w:r>
        <w:rPr>
          <w:spacing w:val="-2"/>
        </w:rPr>
        <w:t xml:space="preserve"> </w:t>
      </w:r>
      <w:r>
        <w:t>less</w:t>
      </w:r>
      <w:r>
        <w:rPr>
          <w:spacing w:val="-2"/>
        </w:rPr>
        <w:t xml:space="preserve"> </w:t>
      </w:r>
      <w:r>
        <w:t>strict</w:t>
      </w:r>
      <w:r>
        <w:rPr>
          <w:spacing w:val="-2"/>
        </w:rPr>
        <w:t xml:space="preserve"> </w:t>
      </w:r>
      <w:r>
        <w:t>with</w:t>
      </w:r>
      <w:r>
        <w:rPr>
          <w:spacing w:val="-2"/>
        </w:rPr>
        <w:t xml:space="preserve"> </w:t>
      </w:r>
      <w:r>
        <w:t>choosing</w:t>
      </w:r>
      <w:r>
        <w:rPr>
          <w:spacing w:val="-2"/>
        </w:rPr>
        <w:t xml:space="preserve"> </w:t>
      </w:r>
      <w:r>
        <w:t>the</w:t>
      </w:r>
      <w:r>
        <w:rPr>
          <w:spacing w:val="-2"/>
        </w:rPr>
        <w:t xml:space="preserve"> </w:t>
      </w:r>
      <w:r>
        <w:t>design</w:t>
      </w:r>
      <w:r>
        <w:rPr>
          <w:spacing w:val="-2"/>
        </w:rPr>
        <w:t xml:space="preserve"> </w:t>
      </w:r>
      <w:r>
        <w:t>of</w:t>
      </w:r>
      <w:r>
        <w:rPr>
          <w:spacing w:val="-2"/>
        </w:rPr>
        <w:t xml:space="preserve"> </w:t>
      </w:r>
      <w:r>
        <w:t>systems</w:t>
      </w:r>
      <w:r>
        <w:rPr>
          <w:spacing w:val="-2"/>
        </w:rPr>
        <w:t xml:space="preserve"> </w:t>
      </w:r>
      <w:r>
        <w:t>to</w:t>
      </w:r>
      <w:r>
        <w:rPr>
          <w:spacing w:val="-2"/>
        </w:rPr>
        <w:t xml:space="preserve"> </w:t>
      </w:r>
      <w:r>
        <w:t>verify component interactions compositionally.</w:t>
      </w:r>
      <w:r>
        <w:rPr>
          <w:spacing w:val="30"/>
        </w:rPr>
        <w:t xml:space="preserve"> </w:t>
      </w:r>
      <w:r>
        <w:t>In contrast, in physical systems like the</w:t>
      </w:r>
      <w:r>
        <w:rPr>
          <w:spacing w:val="17"/>
        </w:rPr>
        <w:t xml:space="preserve"> </w:t>
      </w:r>
      <w:r>
        <w:t>earth,</w:t>
      </w:r>
      <w:r>
        <w:rPr>
          <w:spacing w:val="20"/>
        </w:rPr>
        <w:t xml:space="preserve"> </w:t>
      </w:r>
      <w:r>
        <w:t>we</w:t>
      </w:r>
      <w:r>
        <w:rPr>
          <w:spacing w:val="17"/>
        </w:rPr>
        <w:t xml:space="preserve"> </w:t>
      </w:r>
      <w:r>
        <w:t>have</w:t>
      </w:r>
      <w:r>
        <w:rPr>
          <w:spacing w:val="17"/>
        </w:rPr>
        <w:t xml:space="preserve"> </w:t>
      </w:r>
      <w:r>
        <w:t>no</w:t>
      </w:r>
      <w:r>
        <w:rPr>
          <w:spacing w:val="17"/>
        </w:rPr>
        <w:t xml:space="preserve"> </w:t>
      </w:r>
      <w:r>
        <w:t>way</w:t>
      </w:r>
      <w:r>
        <w:rPr>
          <w:spacing w:val="17"/>
        </w:rPr>
        <w:t xml:space="preserve"> </w:t>
      </w:r>
      <w:r>
        <w:t>to</w:t>
      </w:r>
      <w:r>
        <w:rPr>
          <w:spacing w:val="17"/>
        </w:rPr>
        <w:t xml:space="preserve"> </w:t>
      </w:r>
      <w:r>
        <w:t>control</w:t>
      </w:r>
      <w:r>
        <w:rPr>
          <w:spacing w:val="17"/>
        </w:rPr>
        <w:t xml:space="preserve"> </w:t>
      </w:r>
      <w:r>
        <w:t>unwanted</w:t>
      </w:r>
      <w:r>
        <w:rPr>
          <w:spacing w:val="17"/>
        </w:rPr>
        <w:t xml:space="preserve"> </w:t>
      </w:r>
      <w:r>
        <w:t>behaviors</w:t>
      </w:r>
      <w:r>
        <w:rPr>
          <w:spacing w:val="17"/>
        </w:rPr>
        <w:t xml:space="preserve"> </w:t>
      </w:r>
      <w:r>
        <w:t>because</w:t>
      </w:r>
      <w:r>
        <w:rPr>
          <w:spacing w:val="17"/>
        </w:rPr>
        <w:t xml:space="preserve"> </w:t>
      </w:r>
      <w:r>
        <w:t>behaviors</w:t>
      </w:r>
    </w:p>
    <w:p w14:paraId="083C2D91"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07ACBE17" w14:textId="77777777" w:rsidR="00835CA1" w:rsidRDefault="00835CA1" w:rsidP="00835CA1">
      <w:pPr>
        <w:pStyle w:val="BodyText"/>
      </w:pPr>
    </w:p>
    <w:p w14:paraId="0905247E" w14:textId="77777777" w:rsidR="00835CA1" w:rsidRDefault="00835CA1" w:rsidP="00835CA1">
      <w:pPr>
        <w:pStyle w:val="BodyText"/>
      </w:pPr>
    </w:p>
    <w:p w14:paraId="2555A8BA" w14:textId="77777777" w:rsidR="00835CA1" w:rsidRDefault="00835CA1" w:rsidP="00835CA1">
      <w:pPr>
        <w:pStyle w:val="BodyText"/>
        <w:spacing w:before="10"/>
      </w:pPr>
    </w:p>
    <w:p w14:paraId="6236AED3" w14:textId="77777777" w:rsidR="00835CA1" w:rsidRDefault="00835CA1" w:rsidP="00835CA1">
      <w:pPr>
        <w:pStyle w:val="BodyText"/>
        <w:spacing w:line="252" w:lineRule="auto"/>
        <w:ind w:left="955" w:right="961"/>
        <w:jc w:val="both"/>
      </w:pPr>
      <w:r>
        <w:t>emerge</w:t>
      </w:r>
      <w:r>
        <w:rPr>
          <w:spacing w:val="-9"/>
        </w:rPr>
        <w:t xml:space="preserve"> </w:t>
      </w:r>
      <w:r>
        <w:t>naturally. Therefore,</w:t>
      </w:r>
      <w:r>
        <w:rPr>
          <w:spacing w:val="-9"/>
        </w:rPr>
        <w:t xml:space="preserve"> </w:t>
      </w:r>
      <w:r>
        <w:t>in</w:t>
      </w:r>
      <w:r>
        <w:rPr>
          <w:spacing w:val="-9"/>
        </w:rPr>
        <w:t xml:space="preserve"> </w:t>
      </w:r>
      <w:r>
        <w:t>designing</w:t>
      </w:r>
      <w:r>
        <w:rPr>
          <w:spacing w:val="-9"/>
        </w:rPr>
        <w:t xml:space="preserve"> </w:t>
      </w:r>
      <w:r>
        <w:t>autonomous</w:t>
      </w:r>
      <w:r>
        <w:rPr>
          <w:spacing w:val="-9"/>
        </w:rPr>
        <w:t xml:space="preserve"> </w:t>
      </w:r>
      <w:r>
        <w:t>systems,</w:t>
      </w:r>
      <w:r>
        <w:rPr>
          <w:spacing w:val="-9"/>
        </w:rPr>
        <w:t xml:space="preserve"> </w:t>
      </w:r>
      <w:r>
        <w:t>we</w:t>
      </w:r>
      <w:r>
        <w:rPr>
          <w:spacing w:val="-9"/>
        </w:rPr>
        <w:t xml:space="preserve"> </w:t>
      </w:r>
      <w:r>
        <w:t>can</w:t>
      </w:r>
      <w:r>
        <w:rPr>
          <w:spacing w:val="-9"/>
        </w:rPr>
        <w:t xml:space="preserve"> </w:t>
      </w:r>
      <w:r>
        <w:t xml:space="preserve">exploit </w:t>
      </w:r>
      <w:r>
        <w:rPr>
          <w:spacing w:val="-2"/>
        </w:rPr>
        <w:t>compositionality</w:t>
      </w:r>
      <w:r>
        <w:rPr>
          <w:spacing w:val="-10"/>
        </w:rPr>
        <w:t xml:space="preserve"> </w:t>
      </w:r>
      <w:r>
        <w:rPr>
          <w:spacing w:val="-2"/>
        </w:rPr>
        <w:t>to</w:t>
      </w:r>
      <w:r>
        <w:rPr>
          <w:spacing w:val="-10"/>
        </w:rPr>
        <w:t xml:space="preserve"> </w:t>
      </w:r>
      <w:r>
        <w:rPr>
          <w:spacing w:val="-2"/>
        </w:rPr>
        <w:t>ensure</w:t>
      </w:r>
      <w:r>
        <w:rPr>
          <w:spacing w:val="-10"/>
        </w:rPr>
        <w:t xml:space="preserve"> </w:t>
      </w:r>
      <w:r>
        <w:rPr>
          <w:spacing w:val="-2"/>
        </w:rPr>
        <w:t>that</w:t>
      </w:r>
      <w:r>
        <w:rPr>
          <w:spacing w:val="-10"/>
        </w:rPr>
        <w:t xml:space="preserve"> </w:t>
      </w:r>
      <w:r>
        <w:rPr>
          <w:spacing w:val="-2"/>
        </w:rPr>
        <w:t>the</w:t>
      </w:r>
      <w:r>
        <w:rPr>
          <w:spacing w:val="-10"/>
        </w:rPr>
        <w:t xml:space="preserve"> </w:t>
      </w:r>
      <w:r>
        <w:rPr>
          <w:spacing w:val="-2"/>
        </w:rPr>
        <w:t>systems</w:t>
      </w:r>
      <w:r>
        <w:rPr>
          <w:spacing w:val="-10"/>
        </w:rPr>
        <w:t xml:space="preserve"> </w:t>
      </w:r>
      <w:r>
        <w:rPr>
          <w:spacing w:val="-2"/>
        </w:rPr>
        <w:t>we</w:t>
      </w:r>
      <w:r>
        <w:rPr>
          <w:spacing w:val="-10"/>
        </w:rPr>
        <w:t xml:space="preserve"> </w:t>
      </w:r>
      <w:r>
        <w:rPr>
          <w:spacing w:val="-2"/>
        </w:rPr>
        <w:t>deploy</w:t>
      </w:r>
      <w:r>
        <w:rPr>
          <w:spacing w:val="-10"/>
        </w:rPr>
        <w:t xml:space="preserve"> </w:t>
      </w:r>
      <w:r>
        <w:rPr>
          <w:spacing w:val="-2"/>
        </w:rPr>
        <w:t>will</w:t>
      </w:r>
      <w:r>
        <w:rPr>
          <w:spacing w:val="-10"/>
        </w:rPr>
        <w:t xml:space="preserve"> </w:t>
      </w:r>
      <w:r>
        <w:rPr>
          <w:spacing w:val="-2"/>
        </w:rPr>
        <w:t>not</w:t>
      </w:r>
      <w:r>
        <w:rPr>
          <w:spacing w:val="-10"/>
        </w:rPr>
        <w:t xml:space="preserve"> </w:t>
      </w:r>
      <w:r>
        <w:rPr>
          <w:spacing w:val="-2"/>
        </w:rPr>
        <w:t>cause</w:t>
      </w:r>
      <w:r>
        <w:rPr>
          <w:spacing w:val="-10"/>
        </w:rPr>
        <w:t xml:space="preserve"> </w:t>
      </w:r>
      <w:r>
        <w:rPr>
          <w:spacing w:val="-2"/>
        </w:rPr>
        <w:t>us</w:t>
      </w:r>
      <w:r>
        <w:rPr>
          <w:spacing w:val="-10"/>
        </w:rPr>
        <w:t xml:space="preserve"> </w:t>
      </w:r>
      <w:r>
        <w:rPr>
          <w:spacing w:val="-2"/>
        </w:rPr>
        <w:t>harm.</w:t>
      </w:r>
      <w:r>
        <w:rPr>
          <w:spacing w:val="9"/>
        </w:rPr>
        <w:t xml:space="preserve"> </w:t>
      </w:r>
      <w:r>
        <w:rPr>
          <w:spacing w:val="-2"/>
        </w:rPr>
        <w:t>In particular,</w:t>
      </w:r>
      <w:r>
        <w:rPr>
          <w:spacing w:val="-3"/>
        </w:rPr>
        <w:t xml:space="preserve"> </w:t>
      </w:r>
      <w:r>
        <w:rPr>
          <w:spacing w:val="-2"/>
        </w:rPr>
        <w:t>exploiting</w:t>
      </w:r>
      <w:r>
        <w:rPr>
          <w:spacing w:val="-3"/>
        </w:rPr>
        <w:t xml:space="preserve"> </w:t>
      </w:r>
      <w:r>
        <w:rPr>
          <w:spacing w:val="-2"/>
        </w:rPr>
        <w:t>compositionality</w:t>
      </w:r>
      <w:r>
        <w:rPr>
          <w:spacing w:val="-3"/>
        </w:rPr>
        <w:t xml:space="preserve"> </w:t>
      </w:r>
      <w:r>
        <w:rPr>
          <w:spacing w:val="-2"/>
        </w:rPr>
        <w:t>allows</w:t>
      </w:r>
      <w:r>
        <w:rPr>
          <w:spacing w:val="-3"/>
        </w:rPr>
        <w:t xml:space="preserve"> </w:t>
      </w:r>
      <w:r>
        <w:rPr>
          <w:spacing w:val="-2"/>
        </w:rPr>
        <w:t>us</w:t>
      </w:r>
      <w:r>
        <w:rPr>
          <w:spacing w:val="-3"/>
        </w:rPr>
        <w:t xml:space="preserve"> </w:t>
      </w:r>
      <w:r>
        <w:rPr>
          <w:spacing w:val="-2"/>
        </w:rPr>
        <w:t>to</w:t>
      </w:r>
      <w:r>
        <w:rPr>
          <w:spacing w:val="-3"/>
        </w:rPr>
        <w:t xml:space="preserve"> </w:t>
      </w:r>
      <w:r>
        <w:rPr>
          <w:spacing w:val="-2"/>
        </w:rPr>
        <w:t>precisely</w:t>
      </w:r>
      <w:r>
        <w:rPr>
          <w:spacing w:val="-3"/>
        </w:rPr>
        <w:t xml:space="preserve"> </w:t>
      </w:r>
      <w:r>
        <w:rPr>
          <w:spacing w:val="-2"/>
        </w:rPr>
        <w:t>define</w:t>
      </w:r>
      <w:r>
        <w:rPr>
          <w:spacing w:val="-3"/>
        </w:rPr>
        <w:t xml:space="preserve"> </w:t>
      </w:r>
      <w:r>
        <w:rPr>
          <w:spacing w:val="-2"/>
        </w:rPr>
        <w:t>and</w:t>
      </w:r>
      <w:r>
        <w:rPr>
          <w:spacing w:val="-3"/>
        </w:rPr>
        <w:t xml:space="preserve"> </w:t>
      </w:r>
      <w:r>
        <w:rPr>
          <w:spacing w:val="-2"/>
        </w:rPr>
        <w:t xml:space="preserve">develop </w:t>
      </w:r>
      <w:r>
        <w:t>systems by their parts.</w:t>
      </w:r>
      <w:r>
        <w:rPr>
          <w:spacing w:val="40"/>
        </w:rPr>
        <w:t xml:space="preserve"> </w:t>
      </w:r>
      <w:r>
        <w:t>This means that the black box behavior of a system</w:t>
      </w:r>
      <w:r>
        <w:rPr>
          <w:spacing w:val="40"/>
        </w:rPr>
        <w:t xml:space="preserve"> </w:t>
      </w:r>
      <w:r>
        <w:rPr>
          <w:spacing w:val="-4"/>
        </w:rPr>
        <w:t xml:space="preserve">can always be opened and the connection between components inside have some </w:t>
      </w:r>
      <w:r>
        <w:t>meaningful sense with components with other black boxes in system design.</w:t>
      </w:r>
    </w:p>
    <w:p w14:paraId="66DDCAE3" w14:textId="77777777" w:rsidR="00835CA1" w:rsidRDefault="00835CA1" w:rsidP="00835CA1">
      <w:pPr>
        <w:pStyle w:val="BodyText"/>
        <w:spacing w:before="1"/>
        <w:rPr>
          <w:sz w:val="25"/>
        </w:rPr>
      </w:pPr>
    </w:p>
    <w:p w14:paraId="65BD586E" w14:textId="77777777" w:rsidR="00835CA1" w:rsidRDefault="00835CA1" w:rsidP="00835CA1">
      <w:pPr>
        <w:pStyle w:val="ListParagraph"/>
        <w:numPr>
          <w:ilvl w:val="1"/>
          <w:numId w:val="56"/>
        </w:numPr>
        <w:tabs>
          <w:tab w:val="left" w:pos="1568"/>
        </w:tabs>
        <w:rPr>
          <w:b/>
          <w:sz w:val="24"/>
        </w:rPr>
      </w:pPr>
      <w:bookmarkStart w:id="44" w:name="Usecases_of_compositionality_in_AI"/>
      <w:bookmarkStart w:id="45" w:name="_bookmark24"/>
      <w:bookmarkEnd w:id="44"/>
      <w:bookmarkEnd w:id="45"/>
      <w:r>
        <w:rPr>
          <w:b/>
          <w:w w:val="90"/>
          <w:sz w:val="24"/>
        </w:rPr>
        <w:t>Usecases</w:t>
      </w:r>
      <w:r>
        <w:rPr>
          <w:b/>
          <w:spacing w:val="38"/>
          <w:sz w:val="24"/>
        </w:rPr>
        <w:t xml:space="preserve"> </w:t>
      </w:r>
      <w:r>
        <w:rPr>
          <w:b/>
          <w:w w:val="90"/>
          <w:sz w:val="24"/>
        </w:rPr>
        <w:t>of</w:t>
      </w:r>
      <w:r>
        <w:rPr>
          <w:b/>
          <w:spacing w:val="38"/>
          <w:sz w:val="24"/>
        </w:rPr>
        <w:t xml:space="preserve"> </w:t>
      </w:r>
      <w:r>
        <w:rPr>
          <w:b/>
          <w:w w:val="90"/>
          <w:sz w:val="24"/>
        </w:rPr>
        <w:t>compositionality</w:t>
      </w:r>
      <w:r>
        <w:rPr>
          <w:b/>
          <w:spacing w:val="39"/>
          <w:sz w:val="24"/>
        </w:rPr>
        <w:t xml:space="preserve"> </w:t>
      </w:r>
      <w:r>
        <w:rPr>
          <w:b/>
          <w:w w:val="90"/>
          <w:sz w:val="24"/>
        </w:rPr>
        <w:t>in</w:t>
      </w:r>
      <w:r>
        <w:rPr>
          <w:b/>
          <w:spacing w:val="38"/>
          <w:sz w:val="24"/>
        </w:rPr>
        <w:t xml:space="preserve"> </w:t>
      </w:r>
      <w:r>
        <w:rPr>
          <w:b/>
          <w:spacing w:val="-5"/>
          <w:w w:val="90"/>
          <w:sz w:val="24"/>
        </w:rPr>
        <w:t>AI</w:t>
      </w:r>
    </w:p>
    <w:p w14:paraId="2BF6585E" w14:textId="77777777" w:rsidR="00835CA1" w:rsidRDefault="00835CA1" w:rsidP="00835CA1">
      <w:pPr>
        <w:pStyle w:val="BodyText"/>
        <w:spacing w:before="131" w:line="252" w:lineRule="auto"/>
        <w:ind w:left="948" w:right="929" w:firstLine="7"/>
        <w:jc w:val="both"/>
      </w:pPr>
      <w:r>
        <w:rPr>
          <w:spacing w:val="-4"/>
        </w:rPr>
        <w:t xml:space="preserve">Reinforcement learning (RL) algorithms offer tremendous capabilities in systems </w:t>
      </w:r>
      <w:r>
        <w:rPr>
          <w:spacing w:val="-6"/>
        </w:rPr>
        <w:t>that work with unknown environments.</w:t>
      </w:r>
      <w:r>
        <w:rPr>
          <w:spacing w:val="30"/>
        </w:rPr>
        <w:t xml:space="preserve"> </w:t>
      </w:r>
      <w:r>
        <w:rPr>
          <w:spacing w:val="-6"/>
        </w:rPr>
        <w:t xml:space="preserve">However, there remain significant barriers </w:t>
      </w:r>
      <w:r>
        <w:t>to their deployment in safety-critical engineering applications.</w:t>
      </w:r>
      <w:r>
        <w:rPr>
          <w:spacing w:val="40"/>
        </w:rPr>
        <w:t xml:space="preserve"> </w:t>
      </w:r>
      <w:r>
        <w:t xml:space="preserve">Autonomous </w:t>
      </w:r>
      <w:r>
        <w:rPr>
          <w:spacing w:val="-2"/>
        </w:rPr>
        <w:t>vehicles,</w:t>
      </w:r>
      <w:r>
        <w:rPr>
          <w:spacing w:val="-7"/>
        </w:rPr>
        <w:t xml:space="preserve"> </w:t>
      </w:r>
      <w:r>
        <w:rPr>
          <w:spacing w:val="-2"/>
        </w:rPr>
        <w:t>manufacturing</w:t>
      </w:r>
      <w:r>
        <w:rPr>
          <w:spacing w:val="-7"/>
        </w:rPr>
        <w:t xml:space="preserve"> </w:t>
      </w:r>
      <w:r>
        <w:rPr>
          <w:spacing w:val="-2"/>
        </w:rPr>
        <w:t>robotics,</w:t>
      </w:r>
      <w:r>
        <w:rPr>
          <w:spacing w:val="-7"/>
        </w:rPr>
        <w:t xml:space="preserve"> </w:t>
      </w:r>
      <w:r>
        <w:rPr>
          <w:spacing w:val="-2"/>
        </w:rPr>
        <w:t>and</w:t>
      </w:r>
      <w:r>
        <w:rPr>
          <w:spacing w:val="-7"/>
        </w:rPr>
        <w:t xml:space="preserve"> </w:t>
      </w:r>
      <w:r>
        <w:rPr>
          <w:spacing w:val="-2"/>
        </w:rPr>
        <w:t>power</w:t>
      </w:r>
      <w:r>
        <w:rPr>
          <w:spacing w:val="-7"/>
        </w:rPr>
        <w:t xml:space="preserve"> </w:t>
      </w:r>
      <w:r>
        <w:rPr>
          <w:spacing w:val="-2"/>
        </w:rPr>
        <w:t>systems</w:t>
      </w:r>
      <w:r>
        <w:rPr>
          <w:spacing w:val="-7"/>
        </w:rPr>
        <w:t xml:space="preserve"> </w:t>
      </w:r>
      <w:r>
        <w:rPr>
          <w:spacing w:val="-2"/>
        </w:rPr>
        <w:t>management</w:t>
      </w:r>
      <w:r>
        <w:rPr>
          <w:spacing w:val="-7"/>
        </w:rPr>
        <w:t xml:space="preserve"> </w:t>
      </w:r>
      <w:r>
        <w:rPr>
          <w:spacing w:val="-2"/>
        </w:rPr>
        <w:t>are</w:t>
      </w:r>
      <w:r>
        <w:rPr>
          <w:spacing w:val="-7"/>
        </w:rPr>
        <w:t xml:space="preserve"> </w:t>
      </w:r>
      <w:r>
        <w:rPr>
          <w:spacing w:val="-2"/>
        </w:rPr>
        <w:t xml:space="preserve">examples </w:t>
      </w:r>
      <w:r>
        <w:t>of complex application domains that require strict adherence of the system’s behavior</w:t>
      </w:r>
      <w:r>
        <w:rPr>
          <w:spacing w:val="-7"/>
        </w:rPr>
        <w:t xml:space="preserve"> </w:t>
      </w:r>
      <w:r>
        <w:t>to</w:t>
      </w:r>
      <w:r>
        <w:rPr>
          <w:spacing w:val="-7"/>
        </w:rPr>
        <w:t xml:space="preserve"> </w:t>
      </w:r>
      <w:r>
        <w:t>stakeholder</w:t>
      </w:r>
      <w:r>
        <w:rPr>
          <w:spacing w:val="-7"/>
        </w:rPr>
        <w:t xml:space="preserve"> </w:t>
      </w:r>
      <w:r>
        <w:t>requirements. However,</w:t>
      </w:r>
      <w:r>
        <w:rPr>
          <w:spacing w:val="-7"/>
        </w:rPr>
        <w:t xml:space="preserve"> </w:t>
      </w:r>
      <w:r>
        <w:t>the</w:t>
      </w:r>
      <w:r>
        <w:rPr>
          <w:spacing w:val="-7"/>
        </w:rPr>
        <w:t xml:space="preserve"> </w:t>
      </w:r>
      <w:r>
        <w:t>verification</w:t>
      </w:r>
      <w:r>
        <w:rPr>
          <w:spacing w:val="-7"/>
        </w:rPr>
        <w:t xml:space="preserve"> </w:t>
      </w:r>
      <w:r>
        <w:t>of</w:t>
      </w:r>
      <w:r>
        <w:rPr>
          <w:spacing w:val="-7"/>
        </w:rPr>
        <w:t xml:space="preserve"> </w:t>
      </w:r>
      <w:r>
        <w:t>RL</w:t>
      </w:r>
      <w:r>
        <w:rPr>
          <w:spacing w:val="-7"/>
        </w:rPr>
        <w:t xml:space="preserve"> </w:t>
      </w:r>
      <w:r>
        <w:t>systems is difficult.</w:t>
      </w:r>
      <w:r>
        <w:rPr>
          <w:spacing w:val="37"/>
        </w:rPr>
        <w:t xml:space="preserve"> </w:t>
      </w:r>
      <w:r>
        <w:t xml:space="preserve">This is particularly true of monolithic end-to-end RL approaches; </w:t>
      </w:r>
      <w:r>
        <w:rPr>
          <w:spacing w:val="-2"/>
        </w:rPr>
        <w:t>many</w:t>
      </w:r>
      <w:r>
        <w:rPr>
          <w:spacing w:val="-7"/>
        </w:rPr>
        <w:t xml:space="preserve"> </w:t>
      </w:r>
      <w:r>
        <w:rPr>
          <w:spacing w:val="-2"/>
        </w:rPr>
        <w:t>model-free</w:t>
      </w:r>
      <w:r>
        <w:rPr>
          <w:spacing w:val="-7"/>
        </w:rPr>
        <w:t xml:space="preserve"> </w:t>
      </w:r>
      <w:r>
        <w:rPr>
          <w:spacing w:val="-2"/>
        </w:rPr>
        <w:t>RL</w:t>
      </w:r>
      <w:r>
        <w:rPr>
          <w:spacing w:val="-7"/>
        </w:rPr>
        <w:t xml:space="preserve"> </w:t>
      </w:r>
      <w:r>
        <w:rPr>
          <w:spacing w:val="-2"/>
        </w:rPr>
        <w:t>algorithms,</w:t>
      </w:r>
      <w:r>
        <w:rPr>
          <w:spacing w:val="-7"/>
        </w:rPr>
        <w:t xml:space="preserve"> </w:t>
      </w:r>
      <w:r>
        <w:rPr>
          <w:spacing w:val="-2"/>
        </w:rPr>
        <w:t>for</w:t>
      </w:r>
      <w:r>
        <w:rPr>
          <w:spacing w:val="-7"/>
        </w:rPr>
        <w:t xml:space="preserve"> </w:t>
      </w:r>
      <w:r>
        <w:rPr>
          <w:spacing w:val="-2"/>
        </w:rPr>
        <w:t>instance,</w:t>
      </w:r>
      <w:r>
        <w:rPr>
          <w:spacing w:val="-7"/>
        </w:rPr>
        <w:t xml:space="preserve"> </w:t>
      </w:r>
      <w:r>
        <w:rPr>
          <w:spacing w:val="-2"/>
        </w:rPr>
        <w:t>only</w:t>
      </w:r>
      <w:r>
        <w:rPr>
          <w:spacing w:val="-7"/>
        </w:rPr>
        <w:t xml:space="preserve"> </w:t>
      </w:r>
      <w:r>
        <w:rPr>
          <w:spacing w:val="-2"/>
        </w:rPr>
        <w:t>output</w:t>
      </w:r>
      <w:r>
        <w:rPr>
          <w:spacing w:val="-7"/>
        </w:rPr>
        <w:t xml:space="preserve"> </w:t>
      </w:r>
      <w:r>
        <w:rPr>
          <w:spacing w:val="-2"/>
        </w:rPr>
        <w:t>the</w:t>
      </w:r>
      <w:r>
        <w:rPr>
          <w:spacing w:val="-7"/>
        </w:rPr>
        <w:t xml:space="preserve"> </w:t>
      </w:r>
      <w:r>
        <w:rPr>
          <w:spacing w:val="-2"/>
        </w:rPr>
        <w:t>learned</w:t>
      </w:r>
      <w:r>
        <w:rPr>
          <w:spacing w:val="-7"/>
        </w:rPr>
        <w:t xml:space="preserve"> </w:t>
      </w:r>
      <w:r>
        <w:rPr>
          <w:spacing w:val="-2"/>
        </w:rPr>
        <w:t>policy</w:t>
      </w:r>
      <w:r>
        <w:rPr>
          <w:spacing w:val="-7"/>
        </w:rPr>
        <w:t xml:space="preserve"> </w:t>
      </w:r>
      <w:r>
        <w:rPr>
          <w:spacing w:val="-2"/>
        </w:rPr>
        <w:t xml:space="preserve">and </w:t>
      </w:r>
      <w:r>
        <w:t xml:space="preserve">its estimated value function, rendering them opaque for verification purposes. </w:t>
      </w:r>
      <w:r>
        <w:rPr>
          <w:spacing w:val="-2"/>
        </w:rPr>
        <w:t>The</w:t>
      </w:r>
      <w:r>
        <w:rPr>
          <w:spacing w:val="-6"/>
        </w:rPr>
        <w:t xml:space="preserve"> </w:t>
      </w:r>
      <w:r>
        <w:rPr>
          <w:spacing w:val="-2"/>
        </w:rPr>
        <w:t>difficulty</w:t>
      </w:r>
      <w:r>
        <w:rPr>
          <w:spacing w:val="-6"/>
        </w:rPr>
        <w:t xml:space="preserve"> </w:t>
      </w:r>
      <w:r>
        <w:rPr>
          <w:spacing w:val="-2"/>
        </w:rPr>
        <w:t>of</w:t>
      </w:r>
      <w:r>
        <w:rPr>
          <w:spacing w:val="-6"/>
        </w:rPr>
        <w:t xml:space="preserve"> </w:t>
      </w:r>
      <w:r>
        <w:rPr>
          <w:spacing w:val="-2"/>
        </w:rPr>
        <w:t>verification</w:t>
      </w:r>
      <w:r>
        <w:rPr>
          <w:spacing w:val="-6"/>
        </w:rPr>
        <w:t xml:space="preserve"> </w:t>
      </w:r>
      <w:r>
        <w:rPr>
          <w:spacing w:val="-2"/>
        </w:rPr>
        <w:t>is</w:t>
      </w:r>
      <w:r>
        <w:rPr>
          <w:spacing w:val="-6"/>
        </w:rPr>
        <w:t xml:space="preserve"> </w:t>
      </w:r>
      <w:r>
        <w:rPr>
          <w:spacing w:val="-2"/>
        </w:rPr>
        <w:t>compounded</w:t>
      </w:r>
      <w:r>
        <w:rPr>
          <w:spacing w:val="-6"/>
        </w:rPr>
        <w:t xml:space="preserve"> </w:t>
      </w:r>
      <w:r>
        <w:rPr>
          <w:spacing w:val="-2"/>
        </w:rPr>
        <w:t>in</w:t>
      </w:r>
      <w:r>
        <w:rPr>
          <w:spacing w:val="-6"/>
        </w:rPr>
        <w:t xml:space="preserve"> </w:t>
      </w:r>
      <w:r>
        <w:rPr>
          <w:spacing w:val="-2"/>
        </w:rPr>
        <w:t>engineering</w:t>
      </w:r>
      <w:r>
        <w:rPr>
          <w:spacing w:val="-6"/>
        </w:rPr>
        <w:t xml:space="preserve"> </w:t>
      </w:r>
      <w:r>
        <w:rPr>
          <w:spacing w:val="-2"/>
        </w:rPr>
        <w:t>application</w:t>
      </w:r>
      <w:r>
        <w:rPr>
          <w:spacing w:val="-6"/>
        </w:rPr>
        <w:t xml:space="preserve"> </w:t>
      </w:r>
      <w:r>
        <w:rPr>
          <w:spacing w:val="-2"/>
        </w:rPr>
        <w:t>domains, which</w:t>
      </w:r>
      <w:r>
        <w:rPr>
          <w:spacing w:val="-11"/>
        </w:rPr>
        <w:t xml:space="preserve"> </w:t>
      </w:r>
      <w:r>
        <w:rPr>
          <w:spacing w:val="-2"/>
        </w:rPr>
        <w:t>often</w:t>
      </w:r>
      <w:r>
        <w:rPr>
          <w:spacing w:val="-10"/>
        </w:rPr>
        <w:t xml:space="preserve"> </w:t>
      </w:r>
      <w:r>
        <w:rPr>
          <w:spacing w:val="-2"/>
        </w:rPr>
        <w:t>require</w:t>
      </w:r>
      <w:r>
        <w:rPr>
          <w:spacing w:val="-10"/>
        </w:rPr>
        <w:t xml:space="preserve"> </w:t>
      </w:r>
      <w:r>
        <w:rPr>
          <w:spacing w:val="-2"/>
        </w:rPr>
        <w:t>large</w:t>
      </w:r>
      <w:r>
        <w:rPr>
          <w:spacing w:val="-10"/>
        </w:rPr>
        <w:t xml:space="preserve"> </w:t>
      </w:r>
      <w:r>
        <w:rPr>
          <w:spacing w:val="-2"/>
        </w:rPr>
        <w:t>observation</w:t>
      </w:r>
      <w:r>
        <w:rPr>
          <w:spacing w:val="-10"/>
        </w:rPr>
        <w:t xml:space="preserve"> </w:t>
      </w:r>
      <w:r>
        <w:rPr>
          <w:spacing w:val="-2"/>
        </w:rPr>
        <w:t>and</w:t>
      </w:r>
      <w:r>
        <w:rPr>
          <w:spacing w:val="-10"/>
        </w:rPr>
        <w:t xml:space="preserve"> </w:t>
      </w:r>
      <w:r>
        <w:rPr>
          <w:spacing w:val="-2"/>
        </w:rPr>
        <w:t>action</w:t>
      </w:r>
      <w:r>
        <w:rPr>
          <w:spacing w:val="-10"/>
        </w:rPr>
        <w:t xml:space="preserve"> </w:t>
      </w:r>
      <w:r>
        <w:rPr>
          <w:spacing w:val="-2"/>
        </w:rPr>
        <w:t>spaces,</w:t>
      </w:r>
      <w:r>
        <w:rPr>
          <w:spacing w:val="-10"/>
        </w:rPr>
        <w:t xml:space="preserve"> </w:t>
      </w:r>
      <w:r>
        <w:rPr>
          <w:spacing w:val="-2"/>
        </w:rPr>
        <w:t>and</w:t>
      </w:r>
      <w:r>
        <w:rPr>
          <w:spacing w:val="-10"/>
        </w:rPr>
        <w:t xml:space="preserve"> </w:t>
      </w:r>
      <w:r>
        <w:rPr>
          <w:spacing w:val="-2"/>
        </w:rPr>
        <w:t>complicated</w:t>
      </w:r>
      <w:r>
        <w:rPr>
          <w:spacing w:val="-10"/>
        </w:rPr>
        <w:t xml:space="preserve"> </w:t>
      </w:r>
      <w:r>
        <w:rPr>
          <w:spacing w:val="-2"/>
        </w:rPr>
        <w:t>reward functions.</w:t>
      </w:r>
    </w:p>
    <w:p w14:paraId="24A8D0E9" w14:textId="77777777" w:rsidR="00835CA1" w:rsidRDefault="00835CA1" w:rsidP="00835CA1">
      <w:pPr>
        <w:pStyle w:val="BodyText"/>
        <w:spacing w:before="6" w:line="252" w:lineRule="auto"/>
        <w:ind w:left="955" w:right="930" w:firstLine="298"/>
        <w:jc w:val="both"/>
      </w:pPr>
      <w:r>
        <w:t>How do we build complex engineering systems we can trust?</w:t>
      </w:r>
      <w:r>
        <w:rPr>
          <w:spacing w:val="33"/>
        </w:rPr>
        <w:t xml:space="preserve"> </w:t>
      </w:r>
      <w:r>
        <w:t>Engineering design</w:t>
      </w:r>
      <w:r>
        <w:rPr>
          <w:spacing w:val="-7"/>
        </w:rPr>
        <w:t xml:space="preserve"> </w:t>
      </w:r>
      <w:r>
        <w:t>principles</w:t>
      </w:r>
      <w:r>
        <w:rPr>
          <w:spacing w:val="-7"/>
        </w:rPr>
        <w:t xml:space="preserve"> </w:t>
      </w:r>
      <w:r>
        <w:t>have</w:t>
      </w:r>
      <w:r>
        <w:rPr>
          <w:spacing w:val="-7"/>
        </w:rPr>
        <w:t xml:space="preserve"> </w:t>
      </w:r>
      <w:r>
        <w:t>long</w:t>
      </w:r>
      <w:r>
        <w:rPr>
          <w:spacing w:val="-7"/>
        </w:rPr>
        <w:t xml:space="preserve"> </w:t>
      </w:r>
      <w:r>
        <w:t>prescribed</w:t>
      </w:r>
      <w:r>
        <w:rPr>
          <w:spacing w:val="-7"/>
        </w:rPr>
        <w:t xml:space="preserve"> </w:t>
      </w:r>
      <w:r>
        <w:t>system</w:t>
      </w:r>
      <w:r>
        <w:rPr>
          <w:spacing w:val="-7"/>
        </w:rPr>
        <w:t xml:space="preserve"> </w:t>
      </w:r>
      <w:r>
        <w:t>modularity</w:t>
      </w:r>
      <w:r>
        <w:rPr>
          <w:spacing w:val="-7"/>
        </w:rPr>
        <w:t xml:space="preserve"> </w:t>
      </w:r>
      <w:r>
        <w:t>as</w:t>
      </w:r>
      <w:r>
        <w:rPr>
          <w:spacing w:val="-7"/>
        </w:rPr>
        <w:t xml:space="preserve"> </w:t>
      </w:r>
      <w:r>
        <w:t>a</w:t>
      </w:r>
      <w:r>
        <w:rPr>
          <w:spacing w:val="-7"/>
        </w:rPr>
        <w:t xml:space="preserve"> </w:t>
      </w:r>
      <w:r>
        <w:t>means</w:t>
      </w:r>
      <w:r>
        <w:rPr>
          <w:spacing w:val="-7"/>
        </w:rPr>
        <w:t xml:space="preserve"> </w:t>
      </w:r>
      <w:r>
        <w:t>to</w:t>
      </w:r>
      <w:r>
        <w:rPr>
          <w:spacing w:val="-7"/>
        </w:rPr>
        <w:t xml:space="preserve"> </w:t>
      </w:r>
      <w:r>
        <w:t>reduce the complexity of individual subsystems [</w:t>
      </w:r>
      <w:hyperlink w:anchor="_bookmark151" w:history="1">
        <w:r>
          <w:t>14</w:t>
        </w:r>
      </w:hyperlink>
      <w:r>
        <w:t xml:space="preserve">, </w:t>
      </w:r>
      <w:hyperlink w:anchor="_bookmark152" w:history="1">
        <w:r>
          <w:t>15</w:t>
        </w:r>
      </w:hyperlink>
      <w:r>
        <w:t>].</w:t>
      </w:r>
      <w:r>
        <w:rPr>
          <w:spacing w:val="40"/>
        </w:rPr>
        <w:t xml:space="preserve"> </w:t>
      </w:r>
      <w:r>
        <w:t>By creating well-defined interfaces</w:t>
      </w:r>
      <w:r>
        <w:rPr>
          <w:spacing w:val="-13"/>
        </w:rPr>
        <w:t xml:space="preserve"> </w:t>
      </w:r>
      <w:r>
        <w:t>between</w:t>
      </w:r>
      <w:r>
        <w:rPr>
          <w:spacing w:val="-12"/>
        </w:rPr>
        <w:t xml:space="preserve"> </w:t>
      </w:r>
      <w:r>
        <w:t>subsystems,</w:t>
      </w:r>
      <w:r>
        <w:rPr>
          <w:spacing w:val="-12"/>
        </w:rPr>
        <w:t xml:space="preserve"> </w:t>
      </w:r>
      <w:r>
        <w:t>system-level</w:t>
      </w:r>
      <w:r>
        <w:rPr>
          <w:spacing w:val="-12"/>
        </w:rPr>
        <w:t xml:space="preserve"> </w:t>
      </w:r>
      <w:r>
        <w:t>requirements</w:t>
      </w:r>
      <w:r>
        <w:rPr>
          <w:spacing w:val="-12"/>
        </w:rPr>
        <w:t xml:space="preserve"> </w:t>
      </w:r>
      <w:r>
        <w:t>may</w:t>
      </w:r>
      <w:r>
        <w:rPr>
          <w:spacing w:val="-12"/>
        </w:rPr>
        <w:t xml:space="preserve"> </w:t>
      </w:r>
      <w:r>
        <w:t>be</w:t>
      </w:r>
      <w:r>
        <w:rPr>
          <w:spacing w:val="-12"/>
        </w:rPr>
        <w:t xml:space="preserve"> </w:t>
      </w:r>
      <w:r>
        <w:t>decomposed into</w:t>
      </w:r>
      <w:r>
        <w:rPr>
          <w:spacing w:val="-13"/>
        </w:rPr>
        <w:t xml:space="preserve"> </w:t>
      </w:r>
      <w:r>
        <w:t>component-level</w:t>
      </w:r>
      <w:r>
        <w:rPr>
          <w:spacing w:val="-12"/>
        </w:rPr>
        <w:t xml:space="preserve"> </w:t>
      </w:r>
      <w:r>
        <w:t>ones.</w:t>
      </w:r>
      <w:r>
        <w:rPr>
          <w:spacing w:val="-5"/>
        </w:rPr>
        <w:t xml:space="preserve"> </w:t>
      </w:r>
      <w:r>
        <w:t>Conversely,</w:t>
      </w:r>
      <w:r>
        <w:rPr>
          <w:spacing w:val="-12"/>
        </w:rPr>
        <w:t xml:space="preserve"> </w:t>
      </w:r>
      <w:r>
        <w:t>each</w:t>
      </w:r>
      <w:r>
        <w:rPr>
          <w:spacing w:val="-12"/>
        </w:rPr>
        <w:t xml:space="preserve"> </w:t>
      </w:r>
      <w:r>
        <w:t>component</w:t>
      </w:r>
      <w:r>
        <w:rPr>
          <w:spacing w:val="-12"/>
        </w:rPr>
        <w:t xml:space="preserve"> </w:t>
      </w:r>
      <w:r>
        <w:t>may</w:t>
      </w:r>
      <w:r>
        <w:rPr>
          <w:spacing w:val="-12"/>
        </w:rPr>
        <w:t xml:space="preserve"> </w:t>
      </w:r>
      <w:r>
        <w:t>be</w:t>
      </w:r>
      <w:r>
        <w:rPr>
          <w:spacing w:val="-12"/>
        </w:rPr>
        <w:t xml:space="preserve"> </w:t>
      </w:r>
      <w:r>
        <w:t>developed</w:t>
      </w:r>
      <w:r>
        <w:rPr>
          <w:spacing w:val="-12"/>
        </w:rPr>
        <w:t xml:space="preserve"> </w:t>
      </w:r>
      <w:r>
        <w:t xml:space="preserve">and </w:t>
      </w:r>
      <w:r>
        <w:rPr>
          <w:spacing w:val="-2"/>
        </w:rPr>
        <w:t>tested</w:t>
      </w:r>
      <w:r>
        <w:rPr>
          <w:spacing w:val="-10"/>
        </w:rPr>
        <w:t xml:space="preserve"> </w:t>
      </w:r>
      <w:r>
        <w:rPr>
          <w:spacing w:val="-2"/>
        </w:rPr>
        <w:t>independently,</w:t>
      </w:r>
      <w:r>
        <w:rPr>
          <w:spacing w:val="-10"/>
        </w:rPr>
        <w:t xml:space="preserve"> </w:t>
      </w:r>
      <w:r>
        <w:rPr>
          <w:spacing w:val="-2"/>
        </w:rPr>
        <w:t>and</w:t>
      </w:r>
      <w:r>
        <w:rPr>
          <w:spacing w:val="-10"/>
        </w:rPr>
        <w:t xml:space="preserve"> </w:t>
      </w:r>
      <w:r>
        <w:rPr>
          <w:spacing w:val="-2"/>
        </w:rPr>
        <w:t>the</w:t>
      </w:r>
      <w:r>
        <w:rPr>
          <w:spacing w:val="-10"/>
        </w:rPr>
        <w:t xml:space="preserve"> </w:t>
      </w:r>
      <w:r>
        <w:rPr>
          <w:spacing w:val="-2"/>
        </w:rPr>
        <w:t>satisfaction</w:t>
      </w:r>
      <w:r>
        <w:rPr>
          <w:spacing w:val="-10"/>
        </w:rPr>
        <w:t xml:space="preserve"> </w:t>
      </w:r>
      <w:r>
        <w:rPr>
          <w:spacing w:val="-2"/>
        </w:rPr>
        <w:t>of</w:t>
      </w:r>
      <w:r>
        <w:rPr>
          <w:spacing w:val="-10"/>
        </w:rPr>
        <w:t xml:space="preserve"> </w:t>
      </w:r>
      <w:r>
        <w:rPr>
          <w:spacing w:val="-2"/>
        </w:rPr>
        <w:t>component-level</w:t>
      </w:r>
      <w:r>
        <w:rPr>
          <w:spacing w:val="-10"/>
        </w:rPr>
        <w:t xml:space="preserve"> </w:t>
      </w:r>
      <w:r>
        <w:rPr>
          <w:spacing w:val="-2"/>
        </w:rPr>
        <w:t>requirements</w:t>
      </w:r>
      <w:r>
        <w:rPr>
          <w:spacing w:val="-10"/>
        </w:rPr>
        <w:t xml:space="preserve"> </w:t>
      </w:r>
      <w:r>
        <w:rPr>
          <w:spacing w:val="-2"/>
        </w:rPr>
        <w:t xml:space="preserve">may </w:t>
      </w:r>
      <w:r>
        <w:t xml:space="preserve">then be used to place assurances on the behavior of the system as a whole. </w:t>
      </w:r>
      <w:r>
        <w:rPr>
          <w:spacing w:val="-2"/>
        </w:rPr>
        <w:t>Building</w:t>
      </w:r>
      <w:r>
        <w:rPr>
          <w:spacing w:val="-8"/>
        </w:rPr>
        <w:t xml:space="preserve"> </w:t>
      </w:r>
      <w:r>
        <w:rPr>
          <w:spacing w:val="-2"/>
        </w:rPr>
        <w:t>RL</w:t>
      </w:r>
      <w:r>
        <w:rPr>
          <w:spacing w:val="-8"/>
        </w:rPr>
        <w:t xml:space="preserve"> </w:t>
      </w:r>
      <w:r>
        <w:rPr>
          <w:spacing w:val="-2"/>
        </w:rPr>
        <w:t>systems</w:t>
      </w:r>
      <w:r>
        <w:rPr>
          <w:spacing w:val="-8"/>
        </w:rPr>
        <w:t xml:space="preserve"> </w:t>
      </w:r>
      <w:r>
        <w:rPr>
          <w:spacing w:val="-2"/>
        </w:rPr>
        <w:t>that</w:t>
      </w:r>
      <w:r>
        <w:rPr>
          <w:spacing w:val="-8"/>
        </w:rPr>
        <w:t xml:space="preserve"> </w:t>
      </w:r>
      <w:r>
        <w:rPr>
          <w:spacing w:val="-2"/>
        </w:rPr>
        <w:t>incorporate</w:t>
      </w:r>
      <w:r>
        <w:rPr>
          <w:spacing w:val="-8"/>
        </w:rPr>
        <w:t xml:space="preserve"> </w:t>
      </w:r>
      <w:r>
        <w:rPr>
          <w:spacing w:val="-2"/>
        </w:rPr>
        <w:t>such</w:t>
      </w:r>
      <w:r>
        <w:rPr>
          <w:spacing w:val="-8"/>
        </w:rPr>
        <w:t xml:space="preserve"> </w:t>
      </w:r>
      <w:r>
        <w:rPr>
          <w:spacing w:val="-2"/>
        </w:rPr>
        <w:t>engineering</w:t>
      </w:r>
      <w:r>
        <w:rPr>
          <w:spacing w:val="-8"/>
        </w:rPr>
        <w:t xml:space="preserve"> </w:t>
      </w:r>
      <w:r>
        <w:rPr>
          <w:spacing w:val="-2"/>
        </w:rPr>
        <w:t>practices</w:t>
      </w:r>
      <w:r>
        <w:rPr>
          <w:spacing w:val="-8"/>
        </w:rPr>
        <w:t xml:space="preserve"> </w:t>
      </w:r>
      <w:r>
        <w:rPr>
          <w:spacing w:val="-2"/>
        </w:rPr>
        <w:t>and</w:t>
      </w:r>
      <w:r>
        <w:rPr>
          <w:spacing w:val="-8"/>
        </w:rPr>
        <w:t xml:space="preserve"> </w:t>
      </w:r>
      <w:r>
        <w:rPr>
          <w:spacing w:val="-2"/>
        </w:rPr>
        <w:t xml:space="preserve">guarantees </w:t>
      </w:r>
      <w:r>
        <w:t>is a crucial step toward their widespread deployment.</w:t>
      </w:r>
      <w:r>
        <w:rPr>
          <w:spacing w:val="33"/>
        </w:rPr>
        <w:t xml:space="preserve"> </w:t>
      </w:r>
      <w:r>
        <w:t xml:space="preserve">In particular there is a need for the following thrusts </w:t>
      </w:r>
      <w:hyperlink w:anchor="_bookmark153" w:history="1">
        <w:r>
          <w:t>[16]:</w:t>
        </w:r>
      </w:hyperlink>
    </w:p>
    <w:p w14:paraId="7B634E69" w14:textId="77777777" w:rsidR="00835CA1" w:rsidRDefault="00835CA1" w:rsidP="00835CA1">
      <w:pPr>
        <w:pStyle w:val="ListParagraph"/>
        <w:numPr>
          <w:ilvl w:val="0"/>
          <w:numId w:val="54"/>
        </w:numPr>
        <w:tabs>
          <w:tab w:val="left" w:pos="1532"/>
        </w:tabs>
        <w:spacing w:before="5" w:line="252" w:lineRule="auto"/>
        <w:ind w:right="959" w:firstLine="298"/>
        <w:rPr>
          <w:sz w:val="20"/>
        </w:rPr>
      </w:pPr>
      <w:r>
        <w:rPr>
          <w:b/>
          <w:spacing w:val="-4"/>
          <w:sz w:val="20"/>
        </w:rPr>
        <w:t>Automatic</w:t>
      </w:r>
      <w:r>
        <w:rPr>
          <w:b/>
          <w:spacing w:val="-5"/>
          <w:sz w:val="20"/>
        </w:rPr>
        <w:t xml:space="preserve"> </w:t>
      </w:r>
      <w:r>
        <w:rPr>
          <w:b/>
          <w:spacing w:val="-4"/>
          <w:sz w:val="20"/>
        </w:rPr>
        <w:t>decomposition</w:t>
      </w:r>
      <w:r>
        <w:rPr>
          <w:b/>
          <w:spacing w:val="-5"/>
          <w:sz w:val="20"/>
        </w:rPr>
        <w:t xml:space="preserve"> </w:t>
      </w:r>
      <w:r>
        <w:rPr>
          <w:b/>
          <w:spacing w:val="-4"/>
          <w:sz w:val="20"/>
        </w:rPr>
        <w:t>of</w:t>
      </w:r>
      <w:r>
        <w:rPr>
          <w:b/>
          <w:spacing w:val="-5"/>
          <w:sz w:val="20"/>
        </w:rPr>
        <w:t xml:space="preserve"> </w:t>
      </w:r>
      <w:r>
        <w:rPr>
          <w:b/>
          <w:spacing w:val="-4"/>
          <w:sz w:val="20"/>
        </w:rPr>
        <w:t>task</w:t>
      </w:r>
      <w:r>
        <w:rPr>
          <w:b/>
          <w:spacing w:val="-5"/>
          <w:sz w:val="20"/>
        </w:rPr>
        <w:t xml:space="preserve"> </w:t>
      </w:r>
      <w:r>
        <w:rPr>
          <w:b/>
          <w:spacing w:val="-4"/>
          <w:sz w:val="20"/>
        </w:rPr>
        <w:t>specifications.</w:t>
      </w:r>
      <w:r>
        <w:rPr>
          <w:b/>
          <w:sz w:val="20"/>
        </w:rPr>
        <w:t xml:space="preserve"> </w:t>
      </w:r>
      <w:r>
        <w:rPr>
          <w:spacing w:val="-4"/>
          <w:sz w:val="20"/>
        </w:rPr>
        <w:t>We</w:t>
      </w:r>
      <w:r>
        <w:rPr>
          <w:spacing w:val="-9"/>
          <w:sz w:val="20"/>
        </w:rPr>
        <w:t xml:space="preserve"> </w:t>
      </w:r>
      <w:r>
        <w:rPr>
          <w:spacing w:val="-4"/>
          <w:sz w:val="20"/>
        </w:rPr>
        <w:t>are</w:t>
      </w:r>
      <w:r>
        <w:rPr>
          <w:spacing w:val="-8"/>
          <w:sz w:val="20"/>
        </w:rPr>
        <w:t xml:space="preserve"> </w:t>
      </w:r>
      <w:r>
        <w:rPr>
          <w:spacing w:val="-4"/>
          <w:sz w:val="20"/>
        </w:rPr>
        <w:t xml:space="preserve">interested </w:t>
      </w:r>
      <w:r>
        <w:rPr>
          <w:sz w:val="20"/>
        </w:rPr>
        <w:t>in finding an optimal set of parameters, develop methods to automatically decompose the</w:t>
      </w:r>
      <w:r>
        <w:rPr>
          <w:spacing w:val="-1"/>
          <w:sz w:val="20"/>
        </w:rPr>
        <w:t xml:space="preserve"> </w:t>
      </w:r>
      <w:r>
        <w:rPr>
          <w:sz w:val="20"/>
        </w:rPr>
        <w:t>task</w:t>
      </w:r>
      <w:r>
        <w:rPr>
          <w:spacing w:val="-1"/>
          <w:sz w:val="20"/>
        </w:rPr>
        <w:t xml:space="preserve"> </w:t>
      </w:r>
      <w:r>
        <w:rPr>
          <w:sz w:val="20"/>
        </w:rPr>
        <w:t>specification into subtask specifications, thereby allowing for independent learning and verification of the subsystems.</w:t>
      </w:r>
    </w:p>
    <w:p w14:paraId="2BC41532" w14:textId="77777777" w:rsidR="00835CA1" w:rsidRDefault="00835CA1" w:rsidP="00835CA1">
      <w:pPr>
        <w:pStyle w:val="ListParagraph"/>
        <w:numPr>
          <w:ilvl w:val="0"/>
          <w:numId w:val="54"/>
        </w:numPr>
        <w:tabs>
          <w:tab w:val="left" w:pos="1524"/>
        </w:tabs>
        <w:spacing w:before="2" w:line="244" w:lineRule="auto"/>
        <w:ind w:right="964" w:firstLine="298"/>
        <w:rPr>
          <w:sz w:val="20"/>
        </w:rPr>
      </w:pPr>
      <w:r>
        <w:rPr>
          <w:b/>
          <w:spacing w:val="-6"/>
          <w:sz w:val="20"/>
        </w:rPr>
        <w:t>Learning to satisfy subtask specifications.</w:t>
      </w:r>
      <w:r>
        <w:rPr>
          <w:b/>
          <w:spacing w:val="21"/>
          <w:sz w:val="20"/>
        </w:rPr>
        <w:t xml:space="preserve"> </w:t>
      </w:r>
      <w:r>
        <w:rPr>
          <w:spacing w:val="-6"/>
          <w:sz w:val="20"/>
        </w:rPr>
        <w:t>Any</w:t>
      </w:r>
      <w:r>
        <w:rPr>
          <w:spacing w:val="-7"/>
          <w:sz w:val="20"/>
        </w:rPr>
        <w:t xml:space="preserve"> </w:t>
      </w:r>
      <w:r>
        <w:rPr>
          <w:spacing w:val="-6"/>
          <w:sz w:val="20"/>
        </w:rPr>
        <w:t xml:space="preserve">RL method should be </w:t>
      </w:r>
      <w:r>
        <w:rPr>
          <w:spacing w:val="-4"/>
          <w:sz w:val="20"/>
        </w:rPr>
        <w:t>able</w:t>
      </w:r>
      <w:r>
        <w:rPr>
          <w:spacing w:val="-8"/>
          <w:sz w:val="20"/>
        </w:rPr>
        <w:t xml:space="preserve"> </w:t>
      </w:r>
      <w:r>
        <w:rPr>
          <w:spacing w:val="-4"/>
          <w:sz w:val="20"/>
        </w:rPr>
        <w:t>to</w:t>
      </w:r>
      <w:r>
        <w:rPr>
          <w:spacing w:val="-8"/>
          <w:sz w:val="20"/>
        </w:rPr>
        <w:t xml:space="preserve"> </w:t>
      </w:r>
      <w:r>
        <w:rPr>
          <w:spacing w:val="-4"/>
          <w:sz w:val="20"/>
        </w:rPr>
        <w:t>learn</w:t>
      </w:r>
      <w:r>
        <w:rPr>
          <w:spacing w:val="-9"/>
          <w:sz w:val="20"/>
        </w:rPr>
        <w:t xml:space="preserve"> </w:t>
      </w:r>
      <w:r>
        <w:rPr>
          <w:spacing w:val="-4"/>
          <w:sz w:val="20"/>
        </w:rPr>
        <w:t>subsystem</w:t>
      </w:r>
      <w:r>
        <w:rPr>
          <w:spacing w:val="-7"/>
          <w:sz w:val="20"/>
        </w:rPr>
        <w:t xml:space="preserve"> </w:t>
      </w:r>
      <w:r>
        <w:rPr>
          <w:spacing w:val="-4"/>
          <w:sz w:val="20"/>
        </w:rPr>
        <w:t>policies,</w:t>
      </w:r>
      <w:r>
        <w:rPr>
          <w:spacing w:val="-5"/>
          <w:sz w:val="20"/>
        </w:rPr>
        <w:t xml:space="preserve"> </w:t>
      </w:r>
      <w:r>
        <w:rPr>
          <w:spacing w:val="-4"/>
          <w:sz w:val="20"/>
        </w:rPr>
        <w:t>so</w:t>
      </w:r>
      <w:r>
        <w:rPr>
          <w:spacing w:val="-8"/>
          <w:sz w:val="20"/>
        </w:rPr>
        <w:t xml:space="preserve"> </w:t>
      </w:r>
      <w:r>
        <w:rPr>
          <w:spacing w:val="-4"/>
          <w:sz w:val="20"/>
        </w:rPr>
        <w:t>long</w:t>
      </w:r>
      <w:r>
        <w:rPr>
          <w:spacing w:val="-8"/>
          <w:sz w:val="20"/>
        </w:rPr>
        <w:t xml:space="preserve"> </w:t>
      </w:r>
      <w:r>
        <w:rPr>
          <w:spacing w:val="-4"/>
          <w:sz w:val="20"/>
        </w:rPr>
        <w:t>as</w:t>
      </w:r>
      <w:r>
        <w:rPr>
          <w:spacing w:val="-8"/>
          <w:sz w:val="20"/>
        </w:rPr>
        <w:t xml:space="preserve"> </w:t>
      </w:r>
      <w:r>
        <w:rPr>
          <w:spacing w:val="-4"/>
          <w:sz w:val="20"/>
        </w:rPr>
        <w:t>the</w:t>
      </w:r>
      <w:r>
        <w:rPr>
          <w:spacing w:val="-9"/>
          <w:sz w:val="20"/>
        </w:rPr>
        <w:t xml:space="preserve"> </w:t>
      </w:r>
      <w:r>
        <w:rPr>
          <w:spacing w:val="-4"/>
          <w:sz w:val="20"/>
        </w:rPr>
        <w:t>learned</w:t>
      </w:r>
      <w:r>
        <w:rPr>
          <w:spacing w:val="-7"/>
          <w:sz w:val="20"/>
        </w:rPr>
        <w:t xml:space="preserve"> </w:t>
      </w:r>
      <w:r>
        <w:rPr>
          <w:spacing w:val="-4"/>
          <w:sz w:val="20"/>
        </w:rPr>
        <w:t>policies</w:t>
      </w:r>
      <w:r>
        <w:rPr>
          <w:spacing w:val="-8"/>
          <w:sz w:val="20"/>
        </w:rPr>
        <w:t xml:space="preserve"> </w:t>
      </w:r>
      <w:r>
        <w:rPr>
          <w:spacing w:val="-4"/>
          <w:sz w:val="20"/>
        </w:rPr>
        <w:t>satisfy</w:t>
      </w:r>
      <w:r>
        <w:rPr>
          <w:spacing w:val="-9"/>
          <w:sz w:val="20"/>
        </w:rPr>
        <w:t xml:space="preserve"> </w:t>
      </w:r>
      <w:r>
        <w:rPr>
          <w:spacing w:val="-4"/>
          <w:sz w:val="20"/>
        </w:rPr>
        <w:t>the</w:t>
      </w:r>
      <w:r>
        <w:rPr>
          <w:spacing w:val="-7"/>
          <w:sz w:val="20"/>
        </w:rPr>
        <w:t xml:space="preserve"> </w:t>
      </w:r>
      <w:r>
        <w:rPr>
          <w:spacing w:val="-4"/>
          <w:sz w:val="20"/>
        </w:rPr>
        <w:t xml:space="preserve">relevant </w:t>
      </w:r>
      <w:r>
        <w:rPr>
          <w:sz w:val="20"/>
        </w:rPr>
        <w:t>subtask</w:t>
      </w:r>
      <w:r>
        <w:rPr>
          <w:spacing w:val="-11"/>
          <w:sz w:val="20"/>
        </w:rPr>
        <w:t xml:space="preserve"> </w:t>
      </w:r>
      <w:r>
        <w:rPr>
          <w:sz w:val="20"/>
        </w:rPr>
        <w:t>specification. Subtask</w:t>
      </w:r>
      <w:r>
        <w:rPr>
          <w:spacing w:val="-11"/>
          <w:sz w:val="20"/>
        </w:rPr>
        <w:t xml:space="preserve"> </w:t>
      </w:r>
      <w:r>
        <w:rPr>
          <w:sz w:val="20"/>
        </w:rPr>
        <w:t>specifications</w:t>
      </w:r>
      <w:r>
        <w:rPr>
          <w:spacing w:val="-11"/>
          <w:sz w:val="20"/>
        </w:rPr>
        <w:t xml:space="preserve"> </w:t>
      </w:r>
      <w:r>
        <w:rPr>
          <w:sz w:val="20"/>
        </w:rPr>
        <w:t>must</w:t>
      </w:r>
      <w:r>
        <w:rPr>
          <w:spacing w:val="-11"/>
          <w:sz w:val="20"/>
        </w:rPr>
        <w:t xml:space="preserve"> </w:t>
      </w:r>
      <w:r>
        <w:rPr>
          <w:sz w:val="20"/>
        </w:rPr>
        <w:t>provide</w:t>
      </w:r>
      <w:r>
        <w:rPr>
          <w:spacing w:val="-11"/>
          <w:sz w:val="20"/>
        </w:rPr>
        <w:t xml:space="preserve"> </w:t>
      </w:r>
      <w:r>
        <w:rPr>
          <w:sz w:val="20"/>
        </w:rPr>
        <w:t>an</w:t>
      </w:r>
      <w:r>
        <w:rPr>
          <w:spacing w:val="-12"/>
          <w:sz w:val="20"/>
        </w:rPr>
        <w:t xml:space="preserve"> </w:t>
      </w:r>
      <w:r>
        <w:rPr>
          <w:rFonts w:ascii="Palatino Linotype"/>
          <w:i/>
          <w:sz w:val="20"/>
        </w:rPr>
        <w:t>interface</w:t>
      </w:r>
      <w:r>
        <w:rPr>
          <w:rFonts w:ascii="Palatino Linotype"/>
          <w:i/>
          <w:spacing w:val="-4"/>
          <w:sz w:val="20"/>
        </w:rPr>
        <w:t xml:space="preserve"> </w:t>
      </w:r>
      <w:r>
        <w:rPr>
          <w:sz w:val="20"/>
        </w:rPr>
        <w:t>between subsystems,</w:t>
      </w:r>
      <w:r>
        <w:rPr>
          <w:spacing w:val="-13"/>
          <w:sz w:val="20"/>
        </w:rPr>
        <w:t xml:space="preserve"> </w:t>
      </w:r>
      <w:r>
        <w:rPr>
          <w:sz w:val="20"/>
        </w:rPr>
        <w:t>allowing</w:t>
      </w:r>
      <w:r>
        <w:rPr>
          <w:spacing w:val="-12"/>
          <w:sz w:val="20"/>
        </w:rPr>
        <w:t xml:space="preserve"> </w:t>
      </w:r>
      <w:r>
        <w:rPr>
          <w:sz w:val="20"/>
        </w:rPr>
        <w:t>for</w:t>
      </w:r>
      <w:r>
        <w:rPr>
          <w:spacing w:val="-12"/>
          <w:sz w:val="20"/>
        </w:rPr>
        <w:t xml:space="preserve"> </w:t>
      </w:r>
      <w:r>
        <w:rPr>
          <w:sz w:val="20"/>
        </w:rPr>
        <w:t>the</w:t>
      </w:r>
      <w:r>
        <w:rPr>
          <w:spacing w:val="-12"/>
          <w:sz w:val="20"/>
        </w:rPr>
        <w:t xml:space="preserve"> </w:t>
      </w:r>
      <w:r>
        <w:rPr>
          <w:sz w:val="20"/>
        </w:rPr>
        <w:t>analysis</w:t>
      </w:r>
      <w:r>
        <w:rPr>
          <w:spacing w:val="-12"/>
          <w:sz w:val="20"/>
        </w:rPr>
        <w:t xml:space="preserve"> </w:t>
      </w:r>
      <w:r>
        <w:rPr>
          <w:sz w:val="20"/>
        </w:rPr>
        <w:t>of</w:t>
      </w:r>
      <w:r>
        <w:rPr>
          <w:spacing w:val="-12"/>
          <w:sz w:val="20"/>
        </w:rPr>
        <w:t xml:space="preserve"> </w:t>
      </w:r>
      <w:r>
        <w:rPr>
          <w:sz w:val="20"/>
        </w:rPr>
        <w:t>their</w:t>
      </w:r>
      <w:r>
        <w:rPr>
          <w:spacing w:val="-12"/>
          <w:sz w:val="20"/>
        </w:rPr>
        <w:t xml:space="preserve"> </w:t>
      </w:r>
      <w:r>
        <w:rPr>
          <w:sz w:val="20"/>
        </w:rPr>
        <w:t>compositions.</w:t>
      </w:r>
      <w:r>
        <w:rPr>
          <w:spacing w:val="-5"/>
          <w:sz w:val="20"/>
        </w:rPr>
        <w:t xml:space="preserve"> </w:t>
      </w:r>
      <w:r>
        <w:rPr>
          <w:sz w:val="20"/>
        </w:rPr>
        <w:t>In</w:t>
      </w:r>
      <w:r>
        <w:rPr>
          <w:spacing w:val="-12"/>
          <w:sz w:val="20"/>
        </w:rPr>
        <w:t xml:space="preserve"> </w:t>
      </w:r>
      <w:r>
        <w:rPr>
          <w:sz w:val="20"/>
        </w:rPr>
        <w:t>particular,</w:t>
      </w:r>
      <w:r>
        <w:rPr>
          <w:spacing w:val="-12"/>
          <w:sz w:val="20"/>
        </w:rPr>
        <w:t xml:space="preserve"> </w:t>
      </w:r>
      <w:r>
        <w:rPr>
          <w:sz w:val="20"/>
        </w:rPr>
        <w:t xml:space="preserve">there must be a guarantee that if each of the learned subsystem policies satisfies its </w:t>
      </w:r>
      <w:r>
        <w:rPr>
          <w:spacing w:val="-2"/>
          <w:sz w:val="20"/>
        </w:rPr>
        <w:t>subtask</w:t>
      </w:r>
      <w:r>
        <w:rPr>
          <w:spacing w:val="-4"/>
          <w:sz w:val="20"/>
        </w:rPr>
        <w:t xml:space="preserve"> </w:t>
      </w:r>
      <w:r>
        <w:rPr>
          <w:spacing w:val="-2"/>
          <w:sz w:val="20"/>
        </w:rPr>
        <w:t>specifications,</w:t>
      </w:r>
      <w:r>
        <w:rPr>
          <w:spacing w:val="-4"/>
          <w:sz w:val="20"/>
        </w:rPr>
        <w:t xml:space="preserve"> </w:t>
      </w:r>
      <w:r>
        <w:rPr>
          <w:spacing w:val="-2"/>
          <w:sz w:val="20"/>
        </w:rPr>
        <w:t>a</w:t>
      </w:r>
      <w:r>
        <w:rPr>
          <w:spacing w:val="-4"/>
          <w:sz w:val="20"/>
        </w:rPr>
        <w:t xml:space="preserve"> </w:t>
      </w:r>
      <w:r>
        <w:rPr>
          <w:spacing w:val="-2"/>
          <w:sz w:val="20"/>
        </w:rPr>
        <w:t>composition</w:t>
      </w:r>
      <w:r>
        <w:rPr>
          <w:spacing w:val="-4"/>
          <w:sz w:val="20"/>
        </w:rPr>
        <w:t xml:space="preserve"> </w:t>
      </w:r>
      <w:r>
        <w:rPr>
          <w:spacing w:val="-2"/>
          <w:sz w:val="20"/>
        </w:rPr>
        <w:t>of</w:t>
      </w:r>
      <w:r>
        <w:rPr>
          <w:spacing w:val="-4"/>
          <w:sz w:val="20"/>
        </w:rPr>
        <w:t xml:space="preserve"> </w:t>
      </w:r>
      <w:r>
        <w:rPr>
          <w:spacing w:val="-2"/>
          <w:sz w:val="20"/>
        </w:rPr>
        <w:t>them</w:t>
      </w:r>
      <w:r>
        <w:rPr>
          <w:spacing w:val="-4"/>
          <w:sz w:val="20"/>
        </w:rPr>
        <w:t xml:space="preserve"> </w:t>
      </w:r>
      <w:r>
        <w:rPr>
          <w:spacing w:val="-2"/>
          <w:sz w:val="20"/>
        </w:rPr>
        <w:t>exists</w:t>
      </w:r>
      <w:r>
        <w:rPr>
          <w:spacing w:val="-4"/>
          <w:sz w:val="20"/>
        </w:rPr>
        <w:t xml:space="preserve"> </w:t>
      </w:r>
      <w:r>
        <w:rPr>
          <w:spacing w:val="-2"/>
          <w:sz w:val="20"/>
        </w:rPr>
        <w:t>satisfying</w:t>
      </w:r>
      <w:r>
        <w:rPr>
          <w:spacing w:val="-4"/>
          <w:sz w:val="20"/>
        </w:rPr>
        <w:t xml:space="preserve"> </w:t>
      </w:r>
      <w:r>
        <w:rPr>
          <w:spacing w:val="-2"/>
          <w:sz w:val="20"/>
        </w:rPr>
        <w:t>the</w:t>
      </w:r>
      <w:r>
        <w:rPr>
          <w:spacing w:val="-4"/>
          <w:sz w:val="20"/>
        </w:rPr>
        <w:t xml:space="preserve"> </w:t>
      </w:r>
      <w:r>
        <w:rPr>
          <w:spacing w:val="-2"/>
          <w:sz w:val="20"/>
        </w:rPr>
        <w:t xml:space="preserve">specifications </w:t>
      </w:r>
      <w:r>
        <w:rPr>
          <w:sz w:val="20"/>
        </w:rPr>
        <w:t>on the overall task.</w:t>
      </w:r>
    </w:p>
    <w:p w14:paraId="1C6DED2B" w14:textId="77777777" w:rsidR="00835CA1" w:rsidRDefault="00835CA1" w:rsidP="00835CA1">
      <w:pPr>
        <w:pStyle w:val="ListParagraph"/>
        <w:numPr>
          <w:ilvl w:val="0"/>
          <w:numId w:val="54"/>
        </w:numPr>
        <w:tabs>
          <w:tab w:val="left" w:pos="1537"/>
        </w:tabs>
        <w:spacing w:before="8" w:line="252" w:lineRule="auto"/>
        <w:ind w:right="935" w:firstLine="298"/>
        <w:rPr>
          <w:sz w:val="20"/>
        </w:rPr>
      </w:pPr>
      <w:r>
        <w:rPr>
          <w:b/>
          <w:sz w:val="20"/>
        </w:rPr>
        <w:t>Iterative</w:t>
      </w:r>
      <w:r>
        <w:rPr>
          <w:b/>
          <w:spacing w:val="-13"/>
          <w:sz w:val="20"/>
        </w:rPr>
        <w:t xml:space="preserve"> </w:t>
      </w:r>
      <w:r>
        <w:rPr>
          <w:b/>
          <w:sz w:val="20"/>
        </w:rPr>
        <w:t>specification</w:t>
      </w:r>
      <w:r>
        <w:rPr>
          <w:b/>
          <w:spacing w:val="-13"/>
          <w:sz w:val="20"/>
        </w:rPr>
        <w:t xml:space="preserve"> </w:t>
      </w:r>
      <w:r>
        <w:rPr>
          <w:b/>
          <w:sz w:val="20"/>
        </w:rPr>
        <w:t>refinement.</w:t>
      </w:r>
      <w:r>
        <w:rPr>
          <w:b/>
          <w:spacing w:val="-9"/>
          <w:sz w:val="20"/>
        </w:rPr>
        <w:t xml:space="preserve"> </w:t>
      </w:r>
      <w:r>
        <w:rPr>
          <w:sz w:val="20"/>
        </w:rPr>
        <w:t>However,</w:t>
      </w:r>
      <w:r>
        <w:rPr>
          <w:spacing w:val="-12"/>
          <w:sz w:val="20"/>
        </w:rPr>
        <w:t xml:space="preserve"> </w:t>
      </w:r>
      <w:r>
        <w:rPr>
          <w:sz w:val="20"/>
        </w:rPr>
        <w:t>if</w:t>
      </w:r>
      <w:r>
        <w:rPr>
          <w:spacing w:val="-13"/>
          <w:sz w:val="20"/>
        </w:rPr>
        <w:t xml:space="preserve"> </w:t>
      </w:r>
      <w:r>
        <w:rPr>
          <w:sz w:val="20"/>
        </w:rPr>
        <w:t>some</w:t>
      </w:r>
      <w:r>
        <w:rPr>
          <w:spacing w:val="-12"/>
          <w:sz w:val="20"/>
        </w:rPr>
        <w:t xml:space="preserve"> </w:t>
      </w:r>
      <w:r>
        <w:rPr>
          <w:sz w:val="20"/>
        </w:rPr>
        <w:t>of</w:t>
      </w:r>
      <w:r>
        <w:rPr>
          <w:spacing w:val="-12"/>
          <w:sz w:val="20"/>
        </w:rPr>
        <w:t xml:space="preserve"> </w:t>
      </w:r>
      <w:r>
        <w:rPr>
          <w:sz w:val="20"/>
        </w:rPr>
        <w:t>the</w:t>
      </w:r>
      <w:r>
        <w:rPr>
          <w:spacing w:val="-12"/>
          <w:sz w:val="20"/>
        </w:rPr>
        <w:t xml:space="preserve"> </w:t>
      </w:r>
      <w:r>
        <w:rPr>
          <w:sz w:val="20"/>
        </w:rPr>
        <w:t xml:space="preserve">subtask </w:t>
      </w:r>
      <w:r>
        <w:rPr>
          <w:spacing w:val="-4"/>
          <w:sz w:val="20"/>
        </w:rPr>
        <w:t>specifications</w:t>
      </w:r>
      <w:r>
        <w:rPr>
          <w:spacing w:val="-9"/>
          <w:sz w:val="20"/>
        </w:rPr>
        <w:t xml:space="preserve"> </w:t>
      </w:r>
      <w:r>
        <w:rPr>
          <w:spacing w:val="-4"/>
          <w:sz w:val="20"/>
        </w:rPr>
        <w:t>cannot</w:t>
      </w:r>
      <w:r>
        <w:rPr>
          <w:spacing w:val="-8"/>
          <w:sz w:val="20"/>
        </w:rPr>
        <w:t xml:space="preserve"> </w:t>
      </w:r>
      <w:r>
        <w:rPr>
          <w:spacing w:val="-4"/>
          <w:sz w:val="20"/>
        </w:rPr>
        <w:t>be</w:t>
      </w:r>
      <w:r>
        <w:rPr>
          <w:spacing w:val="-8"/>
          <w:sz w:val="20"/>
        </w:rPr>
        <w:t xml:space="preserve"> </w:t>
      </w:r>
      <w:r>
        <w:rPr>
          <w:spacing w:val="-4"/>
          <w:sz w:val="20"/>
        </w:rPr>
        <w:t>satisfied</w:t>
      </w:r>
      <w:r>
        <w:rPr>
          <w:spacing w:val="-8"/>
          <w:sz w:val="20"/>
        </w:rPr>
        <w:t xml:space="preserve"> </w:t>
      </w:r>
      <w:r>
        <w:rPr>
          <w:spacing w:val="-4"/>
          <w:sz w:val="20"/>
        </w:rPr>
        <w:t>by</w:t>
      </w:r>
      <w:r>
        <w:rPr>
          <w:spacing w:val="-8"/>
          <w:sz w:val="20"/>
        </w:rPr>
        <w:t xml:space="preserve"> </w:t>
      </w:r>
      <w:r>
        <w:rPr>
          <w:spacing w:val="-4"/>
          <w:sz w:val="20"/>
        </w:rPr>
        <w:t>the</w:t>
      </w:r>
      <w:r>
        <w:rPr>
          <w:spacing w:val="-8"/>
          <w:sz w:val="20"/>
        </w:rPr>
        <w:t xml:space="preserve"> </w:t>
      </w:r>
      <w:r>
        <w:rPr>
          <w:spacing w:val="-4"/>
          <w:sz w:val="20"/>
        </w:rPr>
        <w:t>corresponding</w:t>
      </w:r>
      <w:r>
        <w:rPr>
          <w:spacing w:val="-8"/>
          <w:sz w:val="20"/>
        </w:rPr>
        <w:t xml:space="preserve"> </w:t>
      </w:r>
      <w:r>
        <w:rPr>
          <w:spacing w:val="-4"/>
          <w:sz w:val="20"/>
        </w:rPr>
        <w:t>learned</w:t>
      </w:r>
      <w:r>
        <w:rPr>
          <w:spacing w:val="-8"/>
          <w:sz w:val="20"/>
        </w:rPr>
        <w:t xml:space="preserve"> </w:t>
      </w:r>
      <w:r>
        <w:rPr>
          <w:spacing w:val="-4"/>
          <w:sz w:val="20"/>
        </w:rPr>
        <w:t>policies,</w:t>
      </w:r>
      <w:r>
        <w:rPr>
          <w:spacing w:val="-7"/>
          <w:sz w:val="20"/>
        </w:rPr>
        <w:t xml:space="preserve"> </w:t>
      </w:r>
      <w:r>
        <w:rPr>
          <w:spacing w:val="-4"/>
          <w:sz w:val="20"/>
        </w:rPr>
        <w:t xml:space="preserve">sampling- </w:t>
      </w:r>
      <w:r>
        <w:rPr>
          <w:sz w:val="20"/>
        </w:rPr>
        <w:t xml:space="preserve">based estimates of their behavior ought to be used to update the high-level </w:t>
      </w:r>
      <w:r>
        <w:rPr>
          <w:spacing w:val="-2"/>
          <w:sz w:val="20"/>
        </w:rPr>
        <w:t>model.</w:t>
      </w:r>
      <w:r>
        <w:rPr>
          <w:spacing w:val="18"/>
          <w:sz w:val="20"/>
        </w:rPr>
        <w:t xml:space="preserve"> </w:t>
      </w:r>
      <w:r>
        <w:rPr>
          <w:spacing w:val="-2"/>
          <w:sz w:val="20"/>
        </w:rPr>
        <w:t>In particular, compositional RL algorithms naturally lead to capabilities</w:t>
      </w:r>
    </w:p>
    <w:p w14:paraId="40304178" w14:textId="77777777" w:rsidR="00835CA1" w:rsidRDefault="00835CA1" w:rsidP="00835CA1">
      <w:pPr>
        <w:spacing w:line="252" w:lineRule="auto"/>
        <w:jc w:val="both"/>
        <w:rPr>
          <w:sz w:val="20"/>
        </w:rPr>
        <w:sectPr w:rsidR="00835CA1">
          <w:pgSz w:w="12240" w:h="15840"/>
          <w:pgMar w:top="1820" w:right="1720" w:bottom="1960" w:left="1720" w:header="0" w:footer="1774" w:gutter="0"/>
          <w:cols w:space="720"/>
        </w:sectPr>
      </w:pPr>
    </w:p>
    <w:p w14:paraId="164C70F0" w14:textId="77777777" w:rsidR="00835CA1" w:rsidRDefault="00835CA1" w:rsidP="00835CA1">
      <w:pPr>
        <w:pStyle w:val="BodyText"/>
      </w:pPr>
    </w:p>
    <w:p w14:paraId="0D956096" w14:textId="77777777" w:rsidR="00835CA1" w:rsidRDefault="00835CA1" w:rsidP="00835CA1">
      <w:pPr>
        <w:pStyle w:val="BodyText"/>
      </w:pPr>
    </w:p>
    <w:p w14:paraId="36A71337" w14:textId="77777777" w:rsidR="00835CA1" w:rsidRDefault="00835CA1" w:rsidP="00835CA1">
      <w:pPr>
        <w:pStyle w:val="BodyText"/>
        <w:spacing w:before="10"/>
      </w:pPr>
    </w:p>
    <w:p w14:paraId="4298EBB7" w14:textId="77777777" w:rsidR="00835CA1" w:rsidRDefault="00835CA1" w:rsidP="00835CA1">
      <w:pPr>
        <w:pStyle w:val="BodyText"/>
        <w:spacing w:line="252" w:lineRule="auto"/>
        <w:ind w:left="955" w:right="940"/>
        <w:jc w:val="both"/>
      </w:pPr>
      <w:r>
        <w:rPr>
          <w:spacing w:val="-4"/>
        </w:rPr>
        <w:t xml:space="preserve">such as automatic refinement that iteratively can compute subtask specifications, </w:t>
      </w:r>
      <w:r>
        <w:t>and then can train the corresponding subsystems to achieve them.</w:t>
      </w:r>
    </w:p>
    <w:p w14:paraId="7F9790EF" w14:textId="77777777" w:rsidR="00835CA1" w:rsidRDefault="00835CA1" w:rsidP="00835CA1">
      <w:pPr>
        <w:pStyle w:val="ListParagraph"/>
        <w:numPr>
          <w:ilvl w:val="0"/>
          <w:numId w:val="54"/>
        </w:numPr>
        <w:tabs>
          <w:tab w:val="left" w:pos="1533"/>
        </w:tabs>
        <w:spacing w:before="1" w:line="252" w:lineRule="auto"/>
        <w:ind w:right="924" w:firstLine="298"/>
        <w:rPr>
          <w:sz w:val="20"/>
        </w:rPr>
      </w:pPr>
      <w:r>
        <w:rPr>
          <w:b/>
          <w:spacing w:val="-4"/>
          <w:sz w:val="20"/>
        </w:rPr>
        <w:t>System modularity:</w:t>
      </w:r>
      <w:r>
        <w:rPr>
          <w:b/>
          <w:spacing w:val="15"/>
          <w:sz w:val="20"/>
        </w:rPr>
        <w:t xml:space="preserve"> </w:t>
      </w:r>
      <w:r>
        <w:rPr>
          <w:b/>
          <w:spacing w:val="-4"/>
          <w:sz w:val="20"/>
        </w:rPr>
        <w:t xml:space="preserve">prediction and verification in task transfer. </w:t>
      </w:r>
      <w:r>
        <w:rPr>
          <w:spacing w:val="-2"/>
          <w:sz w:val="20"/>
        </w:rPr>
        <w:t>By</w:t>
      </w:r>
      <w:r>
        <w:rPr>
          <w:spacing w:val="-8"/>
          <w:sz w:val="20"/>
        </w:rPr>
        <w:t xml:space="preserve"> </w:t>
      </w:r>
      <w:r>
        <w:rPr>
          <w:spacing w:val="-2"/>
          <w:sz w:val="20"/>
        </w:rPr>
        <w:t>providing</w:t>
      </w:r>
      <w:r>
        <w:rPr>
          <w:spacing w:val="-8"/>
          <w:sz w:val="20"/>
        </w:rPr>
        <w:t xml:space="preserve"> </w:t>
      </w:r>
      <w:r>
        <w:rPr>
          <w:spacing w:val="-2"/>
          <w:sz w:val="20"/>
        </w:rPr>
        <w:t>comprehensive</w:t>
      </w:r>
      <w:r>
        <w:rPr>
          <w:spacing w:val="-8"/>
          <w:sz w:val="20"/>
        </w:rPr>
        <w:t xml:space="preserve"> </w:t>
      </w:r>
      <w:r>
        <w:rPr>
          <w:spacing w:val="-2"/>
          <w:sz w:val="20"/>
        </w:rPr>
        <w:t>interface</w:t>
      </w:r>
      <w:r>
        <w:rPr>
          <w:spacing w:val="-8"/>
          <w:sz w:val="20"/>
        </w:rPr>
        <w:t xml:space="preserve"> </w:t>
      </w:r>
      <w:r>
        <w:rPr>
          <w:spacing w:val="-2"/>
          <w:sz w:val="20"/>
        </w:rPr>
        <w:t>theories</w:t>
      </w:r>
      <w:r>
        <w:rPr>
          <w:spacing w:val="-8"/>
          <w:sz w:val="20"/>
        </w:rPr>
        <w:t xml:space="preserve"> </w:t>
      </w:r>
      <w:r>
        <w:rPr>
          <w:spacing w:val="-2"/>
          <w:sz w:val="20"/>
        </w:rPr>
        <w:t>for</w:t>
      </w:r>
      <w:r>
        <w:rPr>
          <w:spacing w:val="-8"/>
          <w:sz w:val="20"/>
        </w:rPr>
        <w:t xml:space="preserve"> </w:t>
      </w:r>
      <w:r>
        <w:rPr>
          <w:spacing w:val="-2"/>
          <w:sz w:val="20"/>
        </w:rPr>
        <w:t>subtask</w:t>
      </w:r>
      <w:r>
        <w:rPr>
          <w:spacing w:val="-8"/>
          <w:sz w:val="20"/>
        </w:rPr>
        <w:t xml:space="preserve"> </w:t>
      </w:r>
      <w:r>
        <w:rPr>
          <w:spacing w:val="-2"/>
          <w:sz w:val="20"/>
        </w:rPr>
        <w:t>specification,</w:t>
      </w:r>
      <w:r>
        <w:rPr>
          <w:spacing w:val="-8"/>
          <w:sz w:val="20"/>
        </w:rPr>
        <w:t xml:space="preserve"> </w:t>
      </w:r>
      <w:r>
        <w:rPr>
          <w:spacing w:val="-2"/>
          <w:sz w:val="20"/>
        </w:rPr>
        <w:t>it</w:t>
      </w:r>
      <w:r>
        <w:rPr>
          <w:spacing w:val="-8"/>
          <w:sz w:val="20"/>
        </w:rPr>
        <w:t xml:space="preserve"> </w:t>
      </w:r>
      <w:r>
        <w:rPr>
          <w:spacing w:val="-2"/>
          <w:sz w:val="20"/>
        </w:rPr>
        <w:t xml:space="preserve">ought </w:t>
      </w:r>
      <w:r>
        <w:rPr>
          <w:spacing w:val="-4"/>
          <w:sz w:val="20"/>
        </w:rPr>
        <w:t>to</w:t>
      </w:r>
      <w:r>
        <w:rPr>
          <w:spacing w:val="-9"/>
          <w:sz w:val="20"/>
        </w:rPr>
        <w:t xml:space="preserve"> </w:t>
      </w:r>
      <w:r>
        <w:rPr>
          <w:spacing w:val="-4"/>
          <w:sz w:val="20"/>
        </w:rPr>
        <w:t>be</w:t>
      </w:r>
      <w:r>
        <w:rPr>
          <w:spacing w:val="-8"/>
          <w:sz w:val="20"/>
        </w:rPr>
        <w:t xml:space="preserve"> </w:t>
      </w:r>
      <w:r>
        <w:rPr>
          <w:spacing w:val="-4"/>
          <w:sz w:val="20"/>
        </w:rPr>
        <w:t>re-usable</w:t>
      </w:r>
      <w:r>
        <w:rPr>
          <w:spacing w:val="-8"/>
          <w:sz w:val="20"/>
        </w:rPr>
        <w:t xml:space="preserve"> </w:t>
      </w:r>
      <w:r>
        <w:rPr>
          <w:spacing w:val="-4"/>
          <w:sz w:val="20"/>
        </w:rPr>
        <w:t>as</w:t>
      </w:r>
      <w:r>
        <w:rPr>
          <w:spacing w:val="-8"/>
          <w:sz w:val="20"/>
        </w:rPr>
        <w:t xml:space="preserve"> </w:t>
      </w:r>
      <w:r>
        <w:rPr>
          <w:spacing w:val="-4"/>
          <w:sz w:val="20"/>
        </w:rPr>
        <w:t>components</w:t>
      </w:r>
      <w:r>
        <w:rPr>
          <w:spacing w:val="-8"/>
          <w:sz w:val="20"/>
        </w:rPr>
        <w:t xml:space="preserve"> </w:t>
      </w:r>
      <w:r>
        <w:rPr>
          <w:spacing w:val="-4"/>
          <w:sz w:val="20"/>
        </w:rPr>
        <w:t>of</w:t>
      </w:r>
      <w:r>
        <w:rPr>
          <w:spacing w:val="-8"/>
          <w:sz w:val="20"/>
        </w:rPr>
        <w:t xml:space="preserve"> </w:t>
      </w:r>
      <w:r>
        <w:rPr>
          <w:spacing w:val="-4"/>
          <w:sz w:val="20"/>
        </w:rPr>
        <w:t>new</w:t>
      </w:r>
      <w:r>
        <w:rPr>
          <w:spacing w:val="-8"/>
          <w:sz w:val="20"/>
        </w:rPr>
        <w:t xml:space="preserve"> </w:t>
      </w:r>
      <w:r>
        <w:rPr>
          <w:spacing w:val="-4"/>
          <w:sz w:val="20"/>
        </w:rPr>
        <w:t>high-level</w:t>
      </w:r>
      <w:r>
        <w:rPr>
          <w:spacing w:val="-8"/>
          <w:sz w:val="20"/>
        </w:rPr>
        <w:t xml:space="preserve"> </w:t>
      </w:r>
      <w:r>
        <w:rPr>
          <w:spacing w:val="-4"/>
          <w:sz w:val="20"/>
        </w:rPr>
        <w:t>models,</w:t>
      </w:r>
      <w:r>
        <w:rPr>
          <w:spacing w:val="-7"/>
          <w:sz w:val="20"/>
        </w:rPr>
        <w:t xml:space="preserve"> </w:t>
      </w:r>
      <w:r>
        <w:rPr>
          <w:spacing w:val="-4"/>
          <w:sz w:val="20"/>
        </w:rPr>
        <w:t>perhaps</w:t>
      </w:r>
      <w:r>
        <w:rPr>
          <w:spacing w:val="-8"/>
          <w:sz w:val="20"/>
        </w:rPr>
        <w:t xml:space="preserve"> </w:t>
      </w:r>
      <w:r>
        <w:rPr>
          <w:spacing w:val="-4"/>
          <w:sz w:val="20"/>
        </w:rPr>
        <w:t>even</w:t>
      </w:r>
      <w:r>
        <w:rPr>
          <w:spacing w:val="-8"/>
          <w:sz w:val="20"/>
        </w:rPr>
        <w:t xml:space="preserve"> </w:t>
      </w:r>
      <w:r>
        <w:rPr>
          <w:spacing w:val="-4"/>
          <w:sz w:val="20"/>
        </w:rPr>
        <w:t>designed</w:t>
      </w:r>
      <w:r>
        <w:rPr>
          <w:spacing w:val="-8"/>
          <w:sz w:val="20"/>
        </w:rPr>
        <w:t xml:space="preserve"> </w:t>
      </w:r>
      <w:r>
        <w:rPr>
          <w:spacing w:val="-4"/>
          <w:sz w:val="20"/>
        </w:rPr>
        <w:t xml:space="preserve">to </w:t>
      </w:r>
      <w:r>
        <w:rPr>
          <w:spacing w:val="-2"/>
          <w:sz w:val="20"/>
        </w:rPr>
        <w:t>solve</w:t>
      </w:r>
      <w:r>
        <w:rPr>
          <w:spacing w:val="-4"/>
          <w:sz w:val="20"/>
        </w:rPr>
        <w:t xml:space="preserve"> </w:t>
      </w:r>
      <w:r>
        <w:rPr>
          <w:spacing w:val="-2"/>
          <w:sz w:val="20"/>
        </w:rPr>
        <w:t>different</w:t>
      </w:r>
      <w:r>
        <w:rPr>
          <w:spacing w:val="-4"/>
          <w:sz w:val="20"/>
        </w:rPr>
        <w:t xml:space="preserve"> </w:t>
      </w:r>
      <w:r>
        <w:rPr>
          <w:spacing w:val="-2"/>
          <w:sz w:val="20"/>
        </w:rPr>
        <w:t>tasks.</w:t>
      </w:r>
      <w:r>
        <w:rPr>
          <w:spacing w:val="10"/>
          <w:sz w:val="20"/>
        </w:rPr>
        <w:t xml:space="preserve"> </w:t>
      </w:r>
      <w:r>
        <w:rPr>
          <w:spacing w:val="-2"/>
          <w:sz w:val="20"/>
        </w:rPr>
        <w:t>Furthermore,</w:t>
      </w:r>
      <w:r>
        <w:rPr>
          <w:spacing w:val="-4"/>
          <w:sz w:val="20"/>
        </w:rPr>
        <w:t xml:space="preserve"> </w:t>
      </w:r>
      <w:r>
        <w:rPr>
          <w:spacing w:val="-2"/>
          <w:sz w:val="20"/>
        </w:rPr>
        <w:t>the</w:t>
      </w:r>
      <w:r>
        <w:rPr>
          <w:spacing w:val="-4"/>
          <w:sz w:val="20"/>
        </w:rPr>
        <w:t xml:space="preserve"> </w:t>
      </w:r>
      <w:r>
        <w:rPr>
          <w:spacing w:val="-2"/>
          <w:sz w:val="20"/>
        </w:rPr>
        <w:t>subtask</w:t>
      </w:r>
      <w:r>
        <w:rPr>
          <w:spacing w:val="-4"/>
          <w:sz w:val="20"/>
        </w:rPr>
        <w:t xml:space="preserve"> </w:t>
      </w:r>
      <w:r>
        <w:rPr>
          <w:spacing w:val="-2"/>
          <w:sz w:val="20"/>
        </w:rPr>
        <w:t>specifications</w:t>
      </w:r>
      <w:r>
        <w:rPr>
          <w:spacing w:val="-4"/>
          <w:sz w:val="20"/>
        </w:rPr>
        <w:t xml:space="preserve"> </w:t>
      </w:r>
      <w:r>
        <w:rPr>
          <w:spacing w:val="-2"/>
          <w:sz w:val="20"/>
        </w:rPr>
        <w:t>themselves</w:t>
      </w:r>
      <w:r>
        <w:rPr>
          <w:spacing w:val="-4"/>
          <w:sz w:val="20"/>
        </w:rPr>
        <w:t xml:space="preserve"> </w:t>
      </w:r>
      <w:r>
        <w:rPr>
          <w:spacing w:val="-2"/>
          <w:sz w:val="20"/>
        </w:rPr>
        <w:t>should be</w:t>
      </w:r>
      <w:r>
        <w:rPr>
          <w:spacing w:val="-7"/>
          <w:sz w:val="20"/>
        </w:rPr>
        <w:t xml:space="preserve"> </w:t>
      </w:r>
      <w:r>
        <w:rPr>
          <w:spacing w:val="-2"/>
          <w:sz w:val="20"/>
        </w:rPr>
        <w:t>re-used</w:t>
      </w:r>
      <w:r>
        <w:rPr>
          <w:spacing w:val="-7"/>
          <w:sz w:val="20"/>
        </w:rPr>
        <w:t xml:space="preserve"> </w:t>
      </w:r>
      <w:r>
        <w:rPr>
          <w:spacing w:val="-2"/>
          <w:sz w:val="20"/>
        </w:rPr>
        <w:t>to</w:t>
      </w:r>
      <w:r>
        <w:rPr>
          <w:spacing w:val="-8"/>
          <w:sz w:val="20"/>
        </w:rPr>
        <w:t xml:space="preserve"> </w:t>
      </w:r>
      <w:r>
        <w:rPr>
          <w:spacing w:val="-2"/>
          <w:sz w:val="20"/>
        </w:rPr>
        <w:t>perform</w:t>
      </w:r>
      <w:r>
        <w:rPr>
          <w:spacing w:val="-7"/>
          <w:sz w:val="20"/>
        </w:rPr>
        <w:t xml:space="preserve"> </w:t>
      </w:r>
      <w:r>
        <w:rPr>
          <w:spacing w:val="-2"/>
          <w:sz w:val="20"/>
        </w:rPr>
        <w:t>verification</w:t>
      </w:r>
      <w:r>
        <w:rPr>
          <w:spacing w:val="-7"/>
          <w:sz w:val="20"/>
        </w:rPr>
        <w:t xml:space="preserve"> </w:t>
      </w:r>
      <w:r>
        <w:rPr>
          <w:spacing w:val="-2"/>
          <w:sz w:val="20"/>
        </w:rPr>
        <w:t>within</w:t>
      </w:r>
      <w:r>
        <w:rPr>
          <w:spacing w:val="-7"/>
          <w:sz w:val="20"/>
        </w:rPr>
        <w:t xml:space="preserve"> </w:t>
      </w:r>
      <w:r>
        <w:rPr>
          <w:spacing w:val="-2"/>
          <w:sz w:val="20"/>
        </w:rPr>
        <w:t>these</w:t>
      </w:r>
      <w:r>
        <w:rPr>
          <w:spacing w:val="-7"/>
          <w:sz w:val="20"/>
        </w:rPr>
        <w:t xml:space="preserve"> </w:t>
      </w:r>
      <w:r>
        <w:rPr>
          <w:spacing w:val="-2"/>
          <w:sz w:val="20"/>
        </w:rPr>
        <w:t>new</w:t>
      </w:r>
      <w:r>
        <w:rPr>
          <w:spacing w:val="-7"/>
          <w:sz w:val="20"/>
        </w:rPr>
        <w:t xml:space="preserve"> </w:t>
      </w:r>
      <w:r>
        <w:rPr>
          <w:spacing w:val="-2"/>
          <w:sz w:val="20"/>
        </w:rPr>
        <w:t>models,</w:t>
      </w:r>
      <w:r>
        <w:rPr>
          <w:spacing w:val="-7"/>
          <w:sz w:val="20"/>
        </w:rPr>
        <w:t xml:space="preserve"> </w:t>
      </w:r>
      <w:r>
        <w:rPr>
          <w:spacing w:val="-2"/>
          <w:sz w:val="20"/>
        </w:rPr>
        <w:t>without</w:t>
      </w:r>
      <w:r>
        <w:rPr>
          <w:spacing w:val="-7"/>
          <w:sz w:val="20"/>
        </w:rPr>
        <w:t xml:space="preserve"> </w:t>
      </w:r>
      <w:r>
        <w:rPr>
          <w:spacing w:val="-2"/>
          <w:sz w:val="20"/>
        </w:rPr>
        <w:t>the</w:t>
      </w:r>
      <w:r>
        <w:rPr>
          <w:spacing w:val="-7"/>
          <w:sz w:val="20"/>
        </w:rPr>
        <w:t xml:space="preserve"> </w:t>
      </w:r>
      <w:r>
        <w:rPr>
          <w:spacing w:val="-2"/>
          <w:sz w:val="20"/>
        </w:rPr>
        <w:t>need</w:t>
      </w:r>
      <w:r>
        <w:rPr>
          <w:spacing w:val="-7"/>
          <w:sz w:val="20"/>
        </w:rPr>
        <w:t xml:space="preserve"> </w:t>
      </w:r>
      <w:r>
        <w:rPr>
          <w:spacing w:val="-2"/>
          <w:sz w:val="20"/>
        </w:rPr>
        <w:t xml:space="preserve">for </w:t>
      </w:r>
      <w:r>
        <w:rPr>
          <w:sz w:val="20"/>
        </w:rPr>
        <w:t>further training.</w:t>
      </w:r>
    </w:p>
    <w:p w14:paraId="74A02FA2" w14:textId="77777777" w:rsidR="00835CA1" w:rsidRDefault="00835CA1" w:rsidP="00835CA1">
      <w:pPr>
        <w:pStyle w:val="BodyText"/>
        <w:spacing w:before="3" w:line="252" w:lineRule="auto"/>
        <w:ind w:left="945" w:right="929" w:firstLine="308"/>
        <w:jc w:val="both"/>
      </w:pPr>
      <w:r>
        <w:t xml:space="preserve">We have good indicators that these are reasonable goals for compositional </w:t>
      </w:r>
      <w:r>
        <w:rPr>
          <w:spacing w:val="-2"/>
        </w:rPr>
        <w:t>verification</w:t>
      </w:r>
      <w:r>
        <w:rPr>
          <w:spacing w:val="-9"/>
        </w:rPr>
        <w:t xml:space="preserve"> </w:t>
      </w:r>
      <w:r>
        <w:rPr>
          <w:spacing w:val="-2"/>
        </w:rPr>
        <w:t>in</w:t>
      </w:r>
      <w:r>
        <w:rPr>
          <w:spacing w:val="-9"/>
        </w:rPr>
        <w:t xml:space="preserve"> </w:t>
      </w:r>
      <w:r>
        <w:rPr>
          <w:spacing w:val="-2"/>
        </w:rPr>
        <w:t>AI,</w:t>
      </w:r>
      <w:r>
        <w:rPr>
          <w:spacing w:val="-9"/>
        </w:rPr>
        <w:t xml:space="preserve"> </w:t>
      </w:r>
      <w:r>
        <w:rPr>
          <w:spacing w:val="-2"/>
        </w:rPr>
        <w:t>such</w:t>
      </w:r>
      <w:r>
        <w:rPr>
          <w:spacing w:val="-9"/>
        </w:rPr>
        <w:t xml:space="preserve"> </w:t>
      </w:r>
      <w:r>
        <w:rPr>
          <w:spacing w:val="-2"/>
        </w:rPr>
        <w:t>as</w:t>
      </w:r>
      <w:r>
        <w:rPr>
          <w:spacing w:val="-9"/>
        </w:rPr>
        <w:t xml:space="preserve"> </w:t>
      </w:r>
      <w:r>
        <w:rPr>
          <w:spacing w:val="-2"/>
        </w:rPr>
        <w:t>the</w:t>
      </w:r>
      <w:r>
        <w:rPr>
          <w:spacing w:val="-9"/>
        </w:rPr>
        <w:t xml:space="preserve"> </w:t>
      </w:r>
      <w:r>
        <w:rPr>
          <w:spacing w:val="-2"/>
        </w:rPr>
        <w:t>longstanding</w:t>
      </w:r>
      <w:r>
        <w:rPr>
          <w:spacing w:val="-9"/>
        </w:rPr>
        <w:t xml:space="preserve"> </w:t>
      </w:r>
      <w:r>
        <w:rPr>
          <w:spacing w:val="-2"/>
        </w:rPr>
        <w:t>field</w:t>
      </w:r>
      <w:r>
        <w:rPr>
          <w:spacing w:val="-9"/>
        </w:rPr>
        <w:t xml:space="preserve"> </w:t>
      </w:r>
      <w:r>
        <w:rPr>
          <w:spacing w:val="-2"/>
        </w:rPr>
        <w:t>of</w:t>
      </w:r>
      <w:r>
        <w:rPr>
          <w:spacing w:val="-9"/>
        </w:rPr>
        <w:t xml:space="preserve"> </w:t>
      </w:r>
      <w:r>
        <w:rPr>
          <w:spacing w:val="-2"/>
        </w:rPr>
        <w:t>hierarchical</w:t>
      </w:r>
      <w:r>
        <w:rPr>
          <w:spacing w:val="-9"/>
        </w:rPr>
        <w:t xml:space="preserve"> </w:t>
      </w:r>
      <w:r>
        <w:rPr>
          <w:spacing w:val="-2"/>
        </w:rPr>
        <w:t>RL</w:t>
      </w:r>
      <w:r>
        <w:rPr>
          <w:spacing w:val="-9"/>
        </w:rPr>
        <w:t xml:space="preserve"> </w:t>
      </w:r>
      <w:r>
        <w:rPr>
          <w:spacing w:val="-2"/>
        </w:rPr>
        <w:t>(HRL)</w:t>
      </w:r>
      <w:r>
        <w:rPr>
          <w:spacing w:val="-9"/>
        </w:rPr>
        <w:t xml:space="preserve"> </w:t>
      </w:r>
      <w:r>
        <w:rPr>
          <w:spacing w:val="-2"/>
        </w:rPr>
        <w:t>[</w:t>
      </w:r>
      <w:hyperlink w:anchor="_bookmark154" w:history="1">
        <w:r>
          <w:rPr>
            <w:spacing w:val="-2"/>
          </w:rPr>
          <w:t>17</w:t>
        </w:r>
      </w:hyperlink>
      <w:r>
        <w:rPr>
          <w:spacing w:val="-2"/>
        </w:rPr>
        <w:t>,</w:t>
      </w:r>
      <w:r>
        <w:rPr>
          <w:spacing w:val="-9"/>
        </w:rPr>
        <w:t xml:space="preserve"> </w:t>
      </w:r>
      <w:hyperlink w:anchor="_bookmark155" w:history="1">
        <w:r>
          <w:rPr>
            <w:spacing w:val="-2"/>
          </w:rPr>
          <w:t>18</w:t>
        </w:r>
      </w:hyperlink>
      <w:r>
        <w:rPr>
          <w:spacing w:val="-2"/>
        </w:rPr>
        <w:t xml:space="preserve">, </w:t>
      </w:r>
      <w:hyperlink w:anchor="_bookmark156" w:history="1">
        <w:r>
          <w:t>19</w:t>
        </w:r>
      </w:hyperlink>
      <w:r>
        <w:t>,</w:t>
      </w:r>
      <w:r>
        <w:rPr>
          <w:spacing w:val="-5"/>
        </w:rPr>
        <w:t xml:space="preserve"> </w:t>
      </w:r>
      <w:hyperlink w:anchor="_bookmark157" w:history="1">
        <w:r>
          <w:t>20</w:t>
        </w:r>
      </w:hyperlink>
      <w:r>
        <w:t>,</w:t>
      </w:r>
      <w:r>
        <w:rPr>
          <w:spacing w:val="-5"/>
        </w:rPr>
        <w:t xml:space="preserve"> </w:t>
      </w:r>
      <w:hyperlink w:anchor="_bookmark158" w:history="1">
        <w:r>
          <w:t>21</w:t>
        </w:r>
      </w:hyperlink>
      <w:r>
        <w:t>,</w:t>
      </w:r>
      <w:r>
        <w:rPr>
          <w:spacing w:val="-5"/>
        </w:rPr>
        <w:t xml:space="preserve"> </w:t>
      </w:r>
      <w:hyperlink w:anchor="_bookmark159" w:history="1">
        <w:r>
          <w:t>22</w:t>
        </w:r>
      </w:hyperlink>
      <w:r>
        <w:t>]. However,</w:t>
      </w:r>
      <w:r>
        <w:rPr>
          <w:spacing w:val="-5"/>
        </w:rPr>
        <w:t xml:space="preserve"> </w:t>
      </w:r>
      <w:r>
        <w:t>to</w:t>
      </w:r>
      <w:r>
        <w:rPr>
          <w:spacing w:val="-5"/>
        </w:rPr>
        <w:t xml:space="preserve"> </w:t>
      </w:r>
      <w:r>
        <w:t>date</w:t>
      </w:r>
      <w:r>
        <w:rPr>
          <w:spacing w:val="-5"/>
        </w:rPr>
        <w:t xml:space="preserve"> </w:t>
      </w:r>
      <w:r>
        <w:t>improvements</w:t>
      </w:r>
      <w:r>
        <w:rPr>
          <w:spacing w:val="-5"/>
        </w:rPr>
        <w:t xml:space="preserve"> </w:t>
      </w:r>
      <w:r>
        <w:t>are</w:t>
      </w:r>
      <w:r>
        <w:rPr>
          <w:spacing w:val="-5"/>
        </w:rPr>
        <w:t xml:space="preserve"> </w:t>
      </w:r>
      <w:r>
        <w:t>necessary</w:t>
      </w:r>
      <w:r>
        <w:rPr>
          <w:spacing w:val="-5"/>
        </w:rPr>
        <w:t xml:space="preserve"> </w:t>
      </w:r>
      <w:r>
        <w:t>to</w:t>
      </w:r>
      <w:r>
        <w:rPr>
          <w:spacing w:val="-5"/>
        </w:rPr>
        <w:t xml:space="preserve"> </w:t>
      </w:r>
      <w:r>
        <w:t xml:space="preserve">systematically </w:t>
      </w:r>
      <w:r>
        <w:rPr>
          <w:spacing w:val="-4"/>
        </w:rPr>
        <w:t xml:space="preserve">decompose and refine task specifications, allow for the explicit reasoning over the probabilities of events, extend the use of planning-based solution techniques, and </w:t>
      </w:r>
      <w:r>
        <w:rPr>
          <w:spacing w:val="-2"/>
        </w:rPr>
        <w:t>provide</w:t>
      </w:r>
      <w:r>
        <w:rPr>
          <w:spacing w:val="-7"/>
        </w:rPr>
        <w:t xml:space="preserve"> </w:t>
      </w:r>
      <w:r>
        <w:rPr>
          <w:spacing w:val="-2"/>
        </w:rPr>
        <w:t>flexibility</w:t>
      </w:r>
      <w:r>
        <w:rPr>
          <w:spacing w:val="-7"/>
        </w:rPr>
        <w:t xml:space="preserve"> </w:t>
      </w:r>
      <w:r>
        <w:rPr>
          <w:spacing w:val="-2"/>
        </w:rPr>
        <w:t>in</w:t>
      </w:r>
      <w:r>
        <w:rPr>
          <w:spacing w:val="-7"/>
        </w:rPr>
        <w:t xml:space="preserve"> </w:t>
      </w:r>
      <w:r>
        <w:rPr>
          <w:spacing w:val="-2"/>
        </w:rPr>
        <w:t>the</w:t>
      </w:r>
      <w:r>
        <w:rPr>
          <w:spacing w:val="-7"/>
        </w:rPr>
        <w:t xml:space="preserve"> </w:t>
      </w:r>
      <w:r>
        <w:rPr>
          <w:spacing w:val="-2"/>
        </w:rPr>
        <w:t>choice</w:t>
      </w:r>
      <w:r>
        <w:rPr>
          <w:spacing w:val="-7"/>
        </w:rPr>
        <w:t xml:space="preserve"> </w:t>
      </w:r>
      <w:r>
        <w:rPr>
          <w:spacing w:val="-2"/>
        </w:rPr>
        <w:t>of</w:t>
      </w:r>
      <w:r>
        <w:rPr>
          <w:spacing w:val="-7"/>
        </w:rPr>
        <w:t xml:space="preserve"> </w:t>
      </w:r>
      <w:r>
        <w:rPr>
          <w:spacing w:val="-2"/>
        </w:rPr>
        <w:t>RL</w:t>
      </w:r>
      <w:r>
        <w:rPr>
          <w:spacing w:val="-7"/>
        </w:rPr>
        <w:t xml:space="preserve"> </w:t>
      </w:r>
      <w:r>
        <w:rPr>
          <w:spacing w:val="-2"/>
        </w:rPr>
        <w:t>algorithm</w:t>
      </w:r>
      <w:r>
        <w:rPr>
          <w:spacing w:val="-7"/>
        </w:rPr>
        <w:t xml:space="preserve"> </w:t>
      </w:r>
      <w:r>
        <w:rPr>
          <w:spacing w:val="-2"/>
        </w:rPr>
        <w:t>used</w:t>
      </w:r>
      <w:r>
        <w:rPr>
          <w:spacing w:val="-7"/>
        </w:rPr>
        <w:t xml:space="preserve"> </w:t>
      </w:r>
      <w:r>
        <w:rPr>
          <w:spacing w:val="-2"/>
        </w:rPr>
        <w:t>to</w:t>
      </w:r>
      <w:r>
        <w:rPr>
          <w:spacing w:val="-7"/>
        </w:rPr>
        <w:t xml:space="preserve"> </w:t>
      </w:r>
      <w:r>
        <w:rPr>
          <w:spacing w:val="-2"/>
        </w:rPr>
        <w:t>learn</w:t>
      </w:r>
      <w:r>
        <w:rPr>
          <w:spacing w:val="-7"/>
        </w:rPr>
        <w:t xml:space="preserve"> </w:t>
      </w:r>
      <w:r>
        <w:rPr>
          <w:spacing w:val="-2"/>
        </w:rPr>
        <w:t>subsystem</w:t>
      </w:r>
      <w:r>
        <w:rPr>
          <w:spacing w:val="-7"/>
        </w:rPr>
        <w:t xml:space="preserve"> </w:t>
      </w:r>
      <w:r>
        <w:rPr>
          <w:spacing w:val="-2"/>
        </w:rPr>
        <w:t xml:space="preserve">policies. </w:t>
      </w:r>
      <w:r>
        <w:t>HRL methods use task decompositions to reduce computational complexity, particularly</w:t>
      </w:r>
      <w:r>
        <w:rPr>
          <w:spacing w:val="-5"/>
        </w:rPr>
        <w:t xml:space="preserve"> </w:t>
      </w:r>
      <w:r>
        <w:t>in</w:t>
      </w:r>
      <w:r>
        <w:rPr>
          <w:spacing w:val="-5"/>
        </w:rPr>
        <w:t xml:space="preserve"> </w:t>
      </w:r>
      <w:r>
        <w:t>problems</w:t>
      </w:r>
      <w:r>
        <w:rPr>
          <w:spacing w:val="-5"/>
        </w:rPr>
        <w:t xml:space="preserve"> </w:t>
      </w:r>
      <w:r>
        <w:t>with</w:t>
      </w:r>
      <w:r>
        <w:rPr>
          <w:spacing w:val="-5"/>
        </w:rPr>
        <w:t xml:space="preserve"> </w:t>
      </w:r>
      <w:r>
        <w:t>large</w:t>
      </w:r>
      <w:r>
        <w:rPr>
          <w:spacing w:val="-5"/>
        </w:rPr>
        <w:t xml:space="preserve"> </w:t>
      </w:r>
      <w:r>
        <w:t>state</w:t>
      </w:r>
      <w:r>
        <w:rPr>
          <w:spacing w:val="-5"/>
        </w:rPr>
        <w:t xml:space="preserve"> </w:t>
      </w:r>
      <w:r>
        <w:t>and</w:t>
      </w:r>
      <w:r>
        <w:rPr>
          <w:spacing w:val="-5"/>
        </w:rPr>
        <w:t xml:space="preserve"> </w:t>
      </w:r>
      <w:r>
        <w:t>action</w:t>
      </w:r>
      <w:r>
        <w:rPr>
          <w:spacing w:val="-5"/>
        </w:rPr>
        <w:t xml:space="preserve"> </w:t>
      </w:r>
      <w:r>
        <w:t>spaces</w:t>
      </w:r>
      <w:r>
        <w:rPr>
          <w:spacing w:val="-5"/>
        </w:rPr>
        <w:t xml:space="preserve"> </w:t>
      </w:r>
      <w:r>
        <w:t>[</w:t>
      </w:r>
      <w:hyperlink w:anchor="_bookmark160" w:history="1">
        <w:r>
          <w:t>23</w:t>
        </w:r>
      </w:hyperlink>
      <w:r>
        <w:t>]. However,</w:t>
      </w:r>
      <w:r>
        <w:rPr>
          <w:spacing w:val="-5"/>
        </w:rPr>
        <w:t xml:space="preserve"> </w:t>
      </w:r>
      <w:r>
        <w:t>they typically focus on the efficient maximization of discounted reward and they require the meta-policy to be learned; no model of the high-level problem is explicitly constructed.</w:t>
      </w:r>
    </w:p>
    <w:p w14:paraId="40506225" w14:textId="77777777" w:rsidR="00835CA1" w:rsidRDefault="00835CA1" w:rsidP="00835CA1">
      <w:pPr>
        <w:pStyle w:val="BodyText"/>
        <w:spacing w:before="5" w:line="252" w:lineRule="auto"/>
        <w:ind w:left="955" w:right="962" w:firstLine="298"/>
        <w:jc w:val="both"/>
      </w:pPr>
      <w:r>
        <w:t>Compositional</w:t>
      </w:r>
      <w:r>
        <w:rPr>
          <w:spacing w:val="-13"/>
        </w:rPr>
        <w:t xml:space="preserve"> </w:t>
      </w:r>
      <w:r>
        <w:t>verification</w:t>
      </w:r>
      <w:r>
        <w:rPr>
          <w:spacing w:val="-12"/>
        </w:rPr>
        <w:t xml:space="preserve"> </w:t>
      </w:r>
      <w:r>
        <w:t>has</w:t>
      </w:r>
      <w:r>
        <w:rPr>
          <w:spacing w:val="-12"/>
        </w:rPr>
        <w:t xml:space="preserve"> </w:t>
      </w:r>
      <w:r>
        <w:t>been</w:t>
      </w:r>
      <w:r>
        <w:rPr>
          <w:spacing w:val="-12"/>
        </w:rPr>
        <w:t xml:space="preserve"> </w:t>
      </w:r>
      <w:r>
        <w:t>studied</w:t>
      </w:r>
      <w:r>
        <w:rPr>
          <w:spacing w:val="-12"/>
        </w:rPr>
        <w:t xml:space="preserve"> </w:t>
      </w:r>
      <w:r>
        <w:t>in</w:t>
      </w:r>
      <w:r>
        <w:rPr>
          <w:spacing w:val="-12"/>
        </w:rPr>
        <w:t xml:space="preserve"> </w:t>
      </w:r>
      <w:r>
        <w:t>formal</w:t>
      </w:r>
      <w:r>
        <w:rPr>
          <w:spacing w:val="-12"/>
        </w:rPr>
        <w:t xml:space="preserve"> </w:t>
      </w:r>
      <w:r>
        <w:t>methods</w:t>
      </w:r>
      <w:r>
        <w:rPr>
          <w:spacing w:val="-12"/>
        </w:rPr>
        <w:t xml:space="preserve"> </w:t>
      </w:r>
      <w:r>
        <w:t>[</w:t>
      </w:r>
      <w:hyperlink w:anchor="_bookmark161" w:history="1">
        <w:r>
          <w:t>24</w:t>
        </w:r>
      </w:hyperlink>
      <w:r>
        <w:t>,</w:t>
      </w:r>
      <w:r>
        <w:rPr>
          <w:spacing w:val="-12"/>
        </w:rPr>
        <w:t xml:space="preserve"> </w:t>
      </w:r>
      <w:hyperlink w:anchor="_bookmark162" w:history="1">
        <w:r>
          <w:t>25</w:t>
        </w:r>
      </w:hyperlink>
      <w:r>
        <w:t>],</w:t>
      </w:r>
      <w:r>
        <w:rPr>
          <w:spacing w:val="-12"/>
        </w:rPr>
        <w:t xml:space="preserve"> </w:t>
      </w:r>
      <w:r>
        <w:t>but not in the context of RL. Conversely, recent works have used structured task knowledge to decompose RL problems, however, they do not study how such information can be used to verify RL systems.</w:t>
      </w:r>
      <w:r>
        <w:rPr>
          <w:spacing w:val="40"/>
        </w:rPr>
        <w:t xml:space="preserve"> </w:t>
      </w:r>
      <w:r>
        <w:t>[</w:t>
      </w:r>
      <w:hyperlink w:anchor="_bookmark163" w:history="1">
        <w:r>
          <w:t>26</w:t>
        </w:r>
      </w:hyperlink>
      <w:r>
        <w:t>] and [</w:t>
      </w:r>
      <w:hyperlink w:anchor="_bookmark164" w:history="1">
        <w:r>
          <w:t>27</w:t>
        </w:r>
      </w:hyperlink>
      <w:r>
        <w:t>] both define a</w:t>
      </w:r>
      <w:r>
        <w:rPr>
          <w:spacing w:val="40"/>
        </w:rPr>
        <w:t xml:space="preserve"> </w:t>
      </w:r>
      <w:r>
        <w:t>task specification language based on linear temporal logic, and subsequently use</w:t>
      </w:r>
      <w:r>
        <w:rPr>
          <w:spacing w:val="-5"/>
        </w:rPr>
        <w:t xml:space="preserve"> </w:t>
      </w:r>
      <w:r>
        <w:t>it</w:t>
      </w:r>
      <w:r>
        <w:rPr>
          <w:spacing w:val="-6"/>
        </w:rPr>
        <w:t xml:space="preserve"> </w:t>
      </w:r>
      <w:r>
        <w:t>to</w:t>
      </w:r>
      <w:r>
        <w:rPr>
          <w:spacing w:val="-5"/>
        </w:rPr>
        <w:t xml:space="preserve"> </w:t>
      </w:r>
      <w:r>
        <w:t>generate</w:t>
      </w:r>
      <w:r>
        <w:rPr>
          <w:spacing w:val="-5"/>
        </w:rPr>
        <w:t xml:space="preserve"> </w:t>
      </w:r>
      <w:r>
        <w:t>reward</w:t>
      </w:r>
      <w:r>
        <w:rPr>
          <w:spacing w:val="-5"/>
        </w:rPr>
        <w:t xml:space="preserve"> </w:t>
      </w:r>
      <w:r>
        <w:t>functions</w:t>
      </w:r>
      <w:r>
        <w:rPr>
          <w:spacing w:val="-5"/>
        </w:rPr>
        <w:t xml:space="preserve"> </w:t>
      </w:r>
      <w:r>
        <w:t>for</w:t>
      </w:r>
      <w:r>
        <w:rPr>
          <w:spacing w:val="-5"/>
        </w:rPr>
        <w:t xml:space="preserve"> </w:t>
      </w:r>
      <w:r>
        <w:t>RL.</w:t>
      </w:r>
      <w:r>
        <w:rPr>
          <w:spacing w:val="-5"/>
        </w:rPr>
        <w:t xml:space="preserve"> </w:t>
      </w:r>
      <w:r>
        <w:t>[</w:t>
      </w:r>
      <w:hyperlink w:anchor="_bookmark165" w:history="1">
        <w:r>
          <w:t>28</w:t>
        </w:r>
      </w:hyperlink>
      <w:r>
        <w:t>]</w:t>
      </w:r>
      <w:r>
        <w:rPr>
          <w:spacing w:val="-6"/>
        </w:rPr>
        <w:t xml:space="preserve"> </w:t>
      </w:r>
      <w:r>
        <w:t>incorporates</w:t>
      </w:r>
      <w:r>
        <w:rPr>
          <w:spacing w:val="-5"/>
        </w:rPr>
        <w:t xml:space="preserve"> </w:t>
      </w:r>
      <w:r>
        <w:t>RL</w:t>
      </w:r>
      <w:r>
        <w:rPr>
          <w:spacing w:val="-5"/>
        </w:rPr>
        <w:t xml:space="preserve"> </w:t>
      </w:r>
      <w:r>
        <w:t>with</w:t>
      </w:r>
      <w:r>
        <w:rPr>
          <w:spacing w:val="-5"/>
        </w:rPr>
        <w:t xml:space="preserve"> </w:t>
      </w:r>
      <w:r>
        <w:t>symbolic planning models to learn new operators – similar to our subtasks – to aid in the</w:t>
      </w:r>
      <w:r>
        <w:rPr>
          <w:spacing w:val="-2"/>
        </w:rPr>
        <w:t xml:space="preserve"> </w:t>
      </w:r>
      <w:r>
        <w:t>completion</w:t>
      </w:r>
      <w:r>
        <w:rPr>
          <w:spacing w:val="-2"/>
        </w:rPr>
        <w:t xml:space="preserve"> </w:t>
      </w:r>
      <w:r>
        <w:t>of</w:t>
      </w:r>
      <w:r>
        <w:rPr>
          <w:spacing w:val="-2"/>
        </w:rPr>
        <w:t xml:space="preserve"> </w:t>
      </w:r>
      <w:r>
        <w:t>planning</w:t>
      </w:r>
      <w:r>
        <w:rPr>
          <w:spacing w:val="-2"/>
        </w:rPr>
        <w:t xml:space="preserve"> </w:t>
      </w:r>
      <w:r>
        <w:t>objectives.</w:t>
      </w:r>
      <w:r>
        <w:rPr>
          <w:spacing w:val="16"/>
        </w:rPr>
        <w:t xml:space="preserve"> </w:t>
      </w:r>
      <w:r>
        <w:t>Meanwhile,</w:t>
      </w:r>
      <w:r>
        <w:rPr>
          <w:spacing w:val="-1"/>
        </w:rPr>
        <w:t xml:space="preserve"> </w:t>
      </w:r>
      <w:r>
        <w:t>[</w:t>
      </w:r>
      <w:hyperlink w:anchor="_bookmark166" w:history="1">
        <w:r>
          <w:t>29</w:t>
        </w:r>
      </w:hyperlink>
      <w:r>
        <w:t>,</w:t>
      </w:r>
      <w:r>
        <w:rPr>
          <w:spacing w:val="-2"/>
        </w:rPr>
        <w:t xml:space="preserve"> </w:t>
      </w:r>
      <w:hyperlink w:anchor="_bookmark167" w:history="1">
        <w:r>
          <w:t>30</w:t>
        </w:r>
      </w:hyperlink>
      <w:r>
        <w:t>,</w:t>
      </w:r>
      <w:r>
        <w:rPr>
          <w:spacing w:val="-2"/>
        </w:rPr>
        <w:t xml:space="preserve"> </w:t>
      </w:r>
      <w:hyperlink w:anchor="_bookmark168" w:history="1">
        <w:r>
          <w:t>31</w:t>
        </w:r>
      </w:hyperlink>
      <w:r>
        <w:t>,</w:t>
      </w:r>
      <w:r>
        <w:rPr>
          <w:spacing w:val="-2"/>
        </w:rPr>
        <w:t xml:space="preserve"> </w:t>
      </w:r>
      <w:hyperlink w:anchor="_bookmark169" w:history="1">
        <w:r>
          <w:t>32</w:t>
        </w:r>
      </w:hyperlink>
      <w:r>
        <w:t>]</w:t>
      </w:r>
      <w:r>
        <w:rPr>
          <w:spacing w:val="-2"/>
        </w:rPr>
        <w:t xml:space="preserve"> </w:t>
      </w:r>
      <w:r>
        <w:t>use</w:t>
      </w:r>
      <w:r>
        <w:rPr>
          <w:spacing w:val="-2"/>
        </w:rPr>
        <w:t xml:space="preserve"> </w:t>
      </w:r>
      <w:r>
        <w:t xml:space="preserve">reward </w:t>
      </w:r>
      <w:r>
        <w:rPr>
          <w:spacing w:val="-2"/>
        </w:rPr>
        <w:t>machines,</w:t>
      </w:r>
      <w:r>
        <w:rPr>
          <w:spacing w:val="-5"/>
        </w:rPr>
        <w:t xml:space="preserve"> </w:t>
      </w:r>
      <w:r>
        <w:rPr>
          <w:spacing w:val="-2"/>
        </w:rPr>
        <w:t>finite-state</w:t>
      </w:r>
      <w:r>
        <w:rPr>
          <w:spacing w:val="-5"/>
        </w:rPr>
        <w:t xml:space="preserve"> </w:t>
      </w:r>
      <w:r>
        <w:rPr>
          <w:spacing w:val="-2"/>
        </w:rPr>
        <w:t>machines</w:t>
      </w:r>
      <w:r>
        <w:rPr>
          <w:spacing w:val="-6"/>
        </w:rPr>
        <w:t xml:space="preserve"> </w:t>
      </w:r>
      <w:r>
        <w:rPr>
          <w:spacing w:val="-2"/>
        </w:rPr>
        <w:t>encoding</w:t>
      </w:r>
      <w:r>
        <w:rPr>
          <w:spacing w:val="-5"/>
        </w:rPr>
        <w:t xml:space="preserve"> </w:t>
      </w:r>
      <w:r>
        <w:rPr>
          <w:spacing w:val="-2"/>
        </w:rPr>
        <w:t>temporally</w:t>
      </w:r>
      <w:r>
        <w:rPr>
          <w:spacing w:val="-6"/>
        </w:rPr>
        <w:t xml:space="preserve"> </w:t>
      </w:r>
      <w:r>
        <w:rPr>
          <w:spacing w:val="-2"/>
        </w:rPr>
        <w:t>extended</w:t>
      </w:r>
      <w:r>
        <w:rPr>
          <w:spacing w:val="-5"/>
        </w:rPr>
        <w:t xml:space="preserve"> </w:t>
      </w:r>
      <w:r>
        <w:rPr>
          <w:spacing w:val="-2"/>
        </w:rPr>
        <w:t>tasks</w:t>
      </w:r>
      <w:r>
        <w:rPr>
          <w:spacing w:val="-6"/>
        </w:rPr>
        <w:t xml:space="preserve"> </w:t>
      </w:r>
      <w:r>
        <w:rPr>
          <w:spacing w:val="-2"/>
        </w:rPr>
        <w:t>in</w:t>
      </w:r>
      <w:r>
        <w:rPr>
          <w:spacing w:val="-5"/>
        </w:rPr>
        <w:t xml:space="preserve"> </w:t>
      </w:r>
      <w:r>
        <w:rPr>
          <w:spacing w:val="-2"/>
        </w:rPr>
        <w:t>terms</w:t>
      </w:r>
      <w:r>
        <w:rPr>
          <w:spacing w:val="-6"/>
        </w:rPr>
        <w:t xml:space="preserve"> </w:t>
      </w:r>
      <w:r>
        <w:rPr>
          <w:spacing w:val="-2"/>
        </w:rPr>
        <w:t xml:space="preserve">of </w:t>
      </w:r>
      <w:r>
        <w:t>atomic propositions, to break tasks into stages for which separate policies can be learned.</w:t>
      </w:r>
      <w:r>
        <w:rPr>
          <w:spacing w:val="40"/>
        </w:rPr>
        <w:t xml:space="preserve"> </w:t>
      </w:r>
      <w:r>
        <w:t xml:space="preserve">These works all use structured task knowledge to decompose RL </w:t>
      </w:r>
      <w:r>
        <w:rPr>
          <w:spacing w:val="-2"/>
        </w:rPr>
        <w:t>problems, however, they</w:t>
      </w:r>
      <w:r>
        <w:rPr>
          <w:spacing w:val="-3"/>
        </w:rPr>
        <w:t xml:space="preserve"> </w:t>
      </w:r>
      <w:r>
        <w:rPr>
          <w:spacing w:val="-2"/>
        </w:rPr>
        <w:t>do not</w:t>
      </w:r>
      <w:r>
        <w:rPr>
          <w:spacing w:val="-3"/>
        </w:rPr>
        <w:t xml:space="preserve"> </w:t>
      </w:r>
      <w:r>
        <w:rPr>
          <w:spacing w:val="-2"/>
        </w:rPr>
        <w:t>provide</w:t>
      </w:r>
      <w:r>
        <w:rPr>
          <w:spacing w:val="-3"/>
        </w:rPr>
        <w:t xml:space="preserve"> </w:t>
      </w:r>
      <w:r>
        <w:rPr>
          <w:spacing w:val="-2"/>
        </w:rPr>
        <w:t>methods</w:t>
      </w:r>
      <w:r>
        <w:rPr>
          <w:spacing w:val="-3"/>
        </w:rPr>
        <w:t xml:space="preserve"> </w:t>
      </w:r>
      <w:r>
        <w:rPr>
          <w:spacing w:val="-2"/>
        </w:rPr>
        <w:t>for the</w:t>
      </w:r>
      <w:r>
        <w:rPr>
          <w:spacing w:val="-3"/>
        </w:rPr>
        <w:t xml:space="preserve"> </w:t>
      </w:r>
      <w:r>
        <w:rPr>
          <w:spacing w:val="-2"/>
        </w:rPr>
        <w:t>automated</w:t>
      </w:r>
      <w:r>
        <w:rPr>
          <w:spacing w:val="-3"/>
        </w:rPr>
        <w:t xml:space="preserve"> </w:t>
      </w:r>
      <w:r>
        <w:rPr>
          <w:spacing w:val="-2"/>
        </w:rPr>
        <w:t xml:space="preserve">verification </w:t>
      </w:r>
      <w:r>
        <w:t>and</w:t>
      </w:r>
      <w:r>
        <w:rPr>
          <w:spacing w:val="-2"/>
        </w:rPr>
        <w:t xml:space="preserve"> </w:t>
      </w:r>
      <w:r>
        <w:t>decomposition</w:t>
      </w:r>
      <w:r>
        <w:rPr>
          <w:spacing w:val="-2"/>
        </w:rPr>
        <w:t xml:space="preserve"> </w:t>
      </w:r>
      <w:r>
        <w:t>of</w:t>
      </w:r>
      <w:r>
        <w:rPr>
          <w:spacing w:val="-3"/>
        </w:rPr>
        <w:t xml:space="preserve"> </w:t>
      </w:r>
      <w:r>
        <w:t>task</w:t>
      </w:r>
      <w:r>
        <w:rPr>
          <w:spacing w:val="-2"/>
        </w:rPr>
        <w:t xml:space="preserve"> </w:t>
      </w:r>
      <w:r>
        <w:t>success</w:t>
      </w:r>
      <w:r>
        <w:rPr>
          <w:spacing w:val="-2"/>
        </w:rPr>
        <w:t xml:space="preserve"> </w:t>
      </w:r>
      <w:r>
        <w:t>probabilities,</w:t>
      </w:r>
      <w:r>
        <w:rPr>
          <w:spacing w:val="-3"/>
        </w:rPr>
        <w:t xml:space="preserve"> </w:t>
      </w:r>
      <w:r>
        <w:t>or</w:t>
      </w:r>
      <w:r>
        <w:rPr>
          <w:spacing w:val="-2"/>
        </w:rPr>
        <w:t xml:space="preserve"> </w:t>
      </w:r>
      <w:r>
        <w:t>for</w:t>
      </w:r>
      <w:r>
        <w:rPr>
          <w:spacing w:val="-2"/>
        </w:rPr>
        <w:t xml:space="preserve"> </w:t>
      </w:r>
      <w:r>
        <w:t>the</w:t>
      </w:r>
      <w:r>
        <w:rPr>
          <w:spacing w:val="-2"/>
        </w:rPr>
        <w:t xml:space="preserve"> </w:t>
      </w:r>
      <w:r>
        <w:t>targeted</w:t>
      </w:r>
      <w:r>
        <w:rPr>
          <w:spacing w:val="-2"/>
        </w:rPr>
        <w:t xml:space="preserve"> </w:t>
      </w:r>
      <w:r>
        <w:t>training</w:t>
      </w:r>
      <w:r>
        <w:rPr>
          <w:spacing w:val="-3"/>
        </w:rPr>
        <w:t xml:space="preserve"> </w:t>
      </w:r>
      <w:r>
        <w:t xml:space="preserve">of </w:t>
      </w:r>
      <w:r>
        <w:rPr>
          <w:spacing w:val="-2"/>
        </w:rPr>
        <w:t>subsystems.</w:t>
      </w:r>
    </w:p>
    <w:p w14:paraId="66D20EDD" w14:textId="77777777" w:rsidR="00835CA1" w:rsidRDefault="00835CA1" w:rsidP="00835CA1">
      <w:pPr>
        <w:pStyle w:val="BodyText"/>
        <w:spacing w:before="5"/>
        <w:rPr>
          <w:sz w:val="25"/>
        </w:rPr>
      </w:pPr>
    </w:p>
    <w:p w14:paraId="239123EE" w14:textId="77777777" w:rsidR="00835CA1" w:rsidRDefault="00835CA1" w:rsidP="00835CA1">
      <w:pPr>
        <w:pStyle w:val="ListParagraph"/>
        <w:numPr>
          <w:ilvl w:val="1"/>
          <w:numId w:val="56"/>
        </w:numPr>
        <w:tabs>
          <w:tab w:val="left" w:pos="1568"/>
        </w:tabs>
        <w:rPr>
          <w:b/>
          <w:sz w:val="24"/>
        </w:rPr>
      </w:pPr>
      <w:bookmarkStart w:id="46" w:name="Coupling_physics_and_learning"/>
      <w:bookmarkStart w:id="47" w:name="_bookmark25"/>
      <w:bookmarkEnd w:id="46"/>
      <w:bookmarkEnd w:id="47"/>
      <w:r>
        <w:rPr>
          <w:b/>
          <w:spacing w:val="-6"/>
          <w:sz w:val="24"/>
        </w:rPr>
        <w:t>Coupling</w:t>
      </w:r>
      <w:r>
        <w:rPr>
          <w:b/>
          <w:spacing w:val="3"/>
          <w:sz w:val="24"/>
        </w:rPr>
        <w:t xml:space="preserve"> </w:t>
      </w:r>
      <w:r>
        <w:rPr>
          <w:b/>
          <w:spacing w:val="-6"/>
          <w:sz w:val="24"/>
        </w:rPr>
        <w:t>physics</w:t>
      </w:r>
      <w:r>
        <w:rPr>
          <w:b/>
          <w:spacing w:val="3"/>
          <w:sz w:val="24"/>
        </w:rPr>
        <w:t xml:space="preserve"> </w:t>
      </w:r>
      <w:r>
        <w:rPr>
          <w:b/>
          <w:spacing w:val="-6"/>
          <w:sz w:val="24"/>
        </w:rPr>
        <w:t>and</w:t>
      </w:r>
      <w:r>
        <w:rPr>
          <w:b/>
          <w:spacing w:val="3"/>
          <w:sz w:val="24"/>
        </w:rPr>
        <w:t xml:space="preserve"> </w:t>
      </w:r>
      <w:r>
        <w:rPr>
          <w:b/>
          <w:spacing w:val="-6"/>
          <w:sz w:val="24"/>
        </w:rPr>
        <w:t>learning</w:t>
      </w:r>
    </w:p>
    <w:p w14:paraId="121C2DAB" w14:textId="77777777" w:rsidR="00835CA1" w:rsidRDefault="00835CA1" w:rsidP="00835CA1">
      <w:pPr>
        <w:pStyle w:val="BodyText"/>
        <w:spacing w:before="132" w:line="252" w:lineRule="auto"/>
        <w:ind w:left="948" w:right="967" w:firstLine="7"/>
        <w:jc w:val="both"/>
      </w:pPr>
      <w:r>
        <w:t>Most—if not all—existing methods are oblivious to the underlying system structure.</w:t>
      </w:r>
      <w:r>
        <w:rPr>
          <w:spacing w:val="40"/>
        </w:rPr>
        <w:t xml:space="preserve"> </w:t>
      </w:r>
      <w:r>
        <w:t xml:space="preserve">Indeed, many systems, from power networks to robots interacting </w:t>
      </w:r>
      <w:r>
        <w:rPr>
          <w:spacing w:val="-6"/>
        </w:rPr>
        <w:t>with their surroundings to large-scale multiphysics systems,</w:t>
      </w:r>
      <w:r>
        <w:t xml:space="preserve"> </w:t>
      </w:r>
      <w:r>
        <w:rPr>
          <w:spacing w:val="-6"/>
        </w:rPr>
        <w:t>involve large numbers of interacting and integrated components.</w:t>
      </w:r>
      <w:r>
        <w:rPr>
          <w:spacing w:val="35"/>
        </w:rPr>
        <w:t xml:space="preserve"> </w:t>
      </w:r>
      <w:r>
        <w:rPr>
          <w:spacing w:val="-6"/>
        </w:rPr>
        <w:t>These interactions between subsystems can increase the complexity of the overall system’s dynamics,</w:t>
      </w:r>
      <w:r>
        <w:t xml:space="preserve"> </w:t>
      </w:r>
      <w:r>
        <w:rPr>
          <w:spacing w:val="-6"/>
        </w:rPr>
        <w:t xml:space="preserve">rendering monolithic </w:t>
      </w:r>
      <w:r>
        <w:t>approaches to learning—which capture the entire system using a single model learned from data—unsustainable.</w:t>
      </w:r>
    </w:p>
    <w:p w14:paraId="5E10A22E" w14:textId="77777777" w:rsidR="00835CA1" w:rsidRDefault="00835CA1" w:rsidP="00835CA1">
      <w:pPr>
        <w:pStyle w:val="BodyText"/>
        <w:spacing w:before="5" w:line="237" w:lineRule="auto"/>
        <w:ind w:left="955" w:right="961" w:firstLine="298"/>
        <w:jc w:val="both"/>
      </w:pPr>
      <w:r>
        <w:t>One</w:t>
      </w:r>
      <w:r>
        <w:rPr>
          <w:spacing w:val="-8"/>
        </w:rPr>
        <w:t xml:space="preserve"> </w:t>
      </w:r>
      <w:r>
        <w:t>promising</w:t>
      </w:r>
      <w:r>
        <w:rPr>
          <w:spacing w:val="-8"/>
        </w:rPr>
        <w:t xml:space="preserve"> </w:t>
      </w:r>
      <w:r>
        <w:t>approach</w:t>
      </w:r>
      <w:r>
        <w:rPr>
          <w:spacing w:val="-8"/>
        </w:rPr>
        <w:t xml:space="preserve"> </w:t>
      </w:r>
      <w:r>
        <w:t>to</w:t>
      </w:r>
      <w:r>
        <w:rPr>
          <w:spacing w:val="-8"/>
        </w:rPr>
        <w:t xml:space="preserve"> </w:t>
      </w:r>
      <w:r>
        <w:t>coupling</w:t>
      </w:r>
      <w:r>
        <w:rPr>
          <w:spacing w:val="-8"/>
        </w:rPr>
        <w:t xml:space="preserve"> </w:t>
      </w:r>
      <w:r>
        <w:t>physics</w:t>
      </w:r>
      <w:r>
        <w:rPr>
          <w:spacing w:val="-8"/>
        </w:rPr>
        <w:t xml:space="preserve"> </w:t>
      </w:r>
      <w:r>
        <w:t>with</w:t>
      </w:r>
      <w:r>
        <w:rPr>
          <w:spacing w:val="-8"/>
        </w:rPr>
        <w:t xml:space="preserve"> </w:t>
      </w:r>
      <w:r>
        <w:t>learning</w:t>
      </w:r>
      <w:r>
        <w:rPr>
          <w:spacing w:val="-8"/>
        </w:rPr>
        <w:t xml:space="preserve"> </w:t>
      </w:r>
      <w:r>
        <w:t>compositionally is by representing the system of interest, as well as each of its subsystems, as</w:t>
      </w:r>
      <w:r>
        <w:rPr>
          <w:spacing w:val="80"/>
        </w:rPr>
        <w:t xml:space="preserve"> </w:t>
      </w:r>
      <w:r>
        <w:t>a</w:t>
      </w:r>
      <w:r>
        <w:rPr>
          <w:spacing w:val="31"/>
        </w:rPr>
        <w:t xml:space="preserve"> </w:t>
      </w:r>
      <w:r>
        <w:rPr>
          <w:rFonts w:ascii="Palatino Linotype" w:hAnsi="Palatino Linotype"/>
          <w:i/>
        </w:rPr>
        <w:t>port-Hamiltonian</w:t>
      </w:r>
      <w:r>
        <w:rPr>
          <w:rFonts w:ascii="Palatino Linotype" w:hAnsi="Palatino Linotype"/>
          <w:i/>
          <w:spacing w:val="36"/>
        </w:rPr>
        <w:t xml:space="preserve"> </w:t>
      </w:r>
      <w:r>
        <w:rPr>
          <w:rFonts w:ascii="Palatino Linotype" w:hAnsi="Palatino Linotype"/>
          <w:i/>
        </w:rPr>
        <w:t>neural</w:t>
      </w:r>
      <w:r>
        <w:rPr>
          <w:rFonts w:ascii="Palatino Linotype" w:hAnsi="Palatino Linotype"/>
          <w:i/>
          <w:spacing w:val="35"/>
        </w:rPr>
        <w:t xml:space="preserve"> </w:t>
      </w:r>
      <w:r>
        <w:rPr>
          <w:rFonts w:ascii="Palatino Linotype" w:hAnsi="Palatino Linotype"/>
          <w:i/>
        </w:rPr>
        <w:t>network</w:t>
      </w:r>
      <w:r>
        <w:t>—a</w:t>
      </w:r>
      <w:r>
        <w:rPr>
          <w:spacing w:val="32"/>
        </w:rPr>
        <w:t xml:space="preserve"> </w:t>
      </w:r>
      <w:r>
        <w:t>class</w:t>
      </w:r>
      <w:r>
        <w:rPr>
          <w:spacing w:val="32"/>
        </w:rPr>
        <w:t xml:space="preserve"> </w:t>
      </w:r>
      <w:r>
        <w:t>of</w:t>
      </w:r>
      <w:r>
        <w:rPr>
          <w:spacing w:val="32"/>
        </w:rPr>
        <w:t xml:space="preserve"> </w:t>
      </w:r>
      <w:r>
        <w:t>deep</w:t>
      </w:r>
      <w:r>
        <w:rPr>
          <w:spacing w:val="32"/>
        </w:rPr>
        <w:t xml:space="preserve"> </w:t>
      </w:r>
      <w:r>
        <w:t>learning</w:t>
      </w:r>
      <w:r>
        <w:rPr>
          <w:spacing w:val="32"/>
        </w:rPr>
        <w:t xml:space="preserve"> </w:t>
      </w:r>
      <w:r>
        <w:t>models</w:t>
      </w:r>
      <w:r>
        <w:rPr>
          <w:spacing w:val="32"/>
        </w:rPr>
        <w:t xml:space="preserve"> </w:t>
      </w:r>
      <w:r>
        <w:t>that</w:t>
      </w:r>
      <w:r>
        <w:rPr>
          <w:spacing w:val="32"/>
        </w:rPr>
        <w:t xml:space="preserve"> </w:t>
      </w:r>
      <w:r>
        <w:rPr>
          <w:spacing w:val="-5"/>
        </w:rPr>
        <w:t>use</w:t>
      </w:r>
    </w:p>
    <w:p w14:paraId="3F2AAD3B" w14:textId="77777777" w:rsidR="00835CA1" w:rsidRDefault="00835CA1" w:rsidP="00835CA1">
      <w:pPr>
        <w:spacing w:line="237" w:lineRule="auto"/>
        <w:jc w:val="both"/>
        <w:sectPr w:rsidR="00835CA1">
          <w:pgSz w:w="12240" w:h="15840"/>
          <w:pgMar w:top="1820" w:right="1720" w:bottom="1960" w:left="1720" w:header="0" w:footer="1774" w:gutter="0"/>
          <w:cols w:space="720"/>
        </w:sectPr>
      </w:pPr>
    </w:p>
    <w:p w14:paraId="63448733" w14:textId="77777777" w:rsidR="00835CA1" w:rsidRDefault="00835CA1" w:rsidP="00835CA1">
      <w:pPr>
        <w:pStyle w:val="BodyText"/>
      </w:pPr>
    </w:p>
    <w:p w14:paraId="57039667" w14:textId="77777777" w:rsidR="00835CA1" w:rsidRDefault="00835CA1" w:rsidP="00835CA1">
      <w:pPr>
        <w:pStyle w:val="BodyText"/>
      </w:pPr>
    </w:p>
    <w:p w14:paraId="3FADD651" w14:textId="77777777" w:rsidR="00835CA1" w:rsidRDefault="00835CA1" w:rsidP="00835CA1">
      <w:pPr>
        <w:pStyle w:val="BodyText"/>
        <w:spacing w:before="10"/>
      </w:pPr>
    </w:p>
    <w:p w14:paraId="0B03C6A8" w14:textId="77777777" w:rsidR="00835CA1" w:rsidRDefault="00835CA1" w:rsidP="00835CA1">
      <w:pPr>
        <w:pStyle w:val="BodyText"/>
        <w:spacing w:line="252" w:lineRule="auto"/>
        <w:ind w:left="955" w:right="963"/>
        <w:jc w:val="both"/>
      </w:pPr>
      <w:r>
        <w:rPr>
          <w:spacing w:val="-2"/>
        </w:rPr>
        <w:t>the</w:t>
      </w:r>
      <w:r>
        <w:rPr>
          <w:spacing w:val="-3"/>
        </w:rPr>
        <w:t xml:space="preserve"> </w:t>
      </w:r>
      <w:r>
        <w:rPr>
          <w:spacing w:val="-2"/>
        </w:rPr>
        <w:t>port-Hamiltonian</w:t>
      </w:r>
      <w:r>
        <w:rPr>
          <w:spacing w:val="-3"/>
        </w:rPr>
        <w:t xml:space="preserve"> </w:t>
      </w:r>
      <w:r>
        <w:rPr>
          <w:spacing w:val="-2"/>
        </w:rPr>
        <w:t>systems</w:t>
      </w:r>
      <w:r>
        <w:rPr>
          <w:spacing w:val="-3"/>
        </w:rPr>
        <w:t xml:space="preserve"> </w:t>
      </w:r>
      <w:r>
        <w:rPr>
          <w:spacing w:val="-2"/>
        </w:rPr>
        <w:t>formalism</w:t>
      </w:r>
      <w:r>
        <w:rPr>
          <w:spacing w:val="-3"/>
        </w:rPr>
        <w:t xml:space="preserve"> </w:t>
      </w:r>
      <w:r>
        <w:rPr>
          <w:spacing w:val="-2"/>
        </w:rPr>
        <w:t>to</w:t>
      </w:r>
      <w:r>
        <w:rPr>
          <w:spacing w:val="-3"/>
        </w:rPr>
        <w:t xml:space="preserve"> </w:t>
      </w:r>
      <w:r>
        <w:rPr>
          <w:spacing w:val="-2"/>
        </w:rPr>
        <w:t>inform</w:t>
      </w:r>
      <w:r>
        <w:rPr>
          <w:spacing w:val="-3"/>
        </w:rPr>
        <w:t xml:space="preserve"> </w:t>
      </w:r>
      <w:r>
        <w:rPr>
          <w:spacing w:val="-2"/>
        </w:rPr>
        <w:t>the</w:t>
      </w:r>
      <w:r>
        <w:rPr>
          <w:spacing w:val="-3"/>
        </w:rPr>
        <w:t xml:space="preserve"> </w:t>
      </w:r>
      <w:r>
        <w:rPr>
          <w:spacing w:val="-2"/>
        </w:rPr>
        <w:t>model’s</w:t>
      </w:r>
      <w:r>
        <w:rPr>
          <w:spacing w:val="-3"/>
        </w:rPr>
        <w:t xml:space="preserve"> </w:t>
      </w:r>
      <w:r>
        <w:rPr>
          <w:spacing w:val="-2"/>
        </w:rPr>
        <w:t>structure.</w:t>
      </w:r>
      <w:r>
        <w:rPr>
          <w:spacing w:val="13"/>
        </w:rPr>
        <w:t xml:space="preserve"> </w:t>
      </w:r>
      <w:r>
        <w:rPr>
          <w:spacing w:val="-2"/>
        </w:rPr>
        <w:t xml:space="preserve">More </w:t>
      </w:r>
      <w:r>
        <w:t>specifically, port-Hamiltonian neural networks parametrize each subsystem’s Hamiltonian function, how it dissipates energy, how it interacts with other subsystems,</w:t>
      </w:r>
      <w:r>
        <w:rPr>
          <w:spacing w:val="-9"/>
        </w:rPr>
        <w:t xml:space="preserve"> </w:t>
      </w:r>
      <w:r>
        <w:t>and</w:t>
      </w:r>
      <w:r>
        <w:rPr>
          <w:spacing w:val="-9"/>
        </w:rPr>
        <w:t xml:space="preserve"> </w:t>
      </w:r>
      <w:r>
        <w:t>how</w:t>
      </w:r>
      <w:r>
        <w:rPr>
          <w:spacing w:val="-9"/>
        </w:rPr>
        <w:t xml:space="preserve"> </w:t>
      </w:r>
      <w:r>
        <w:t>it</w:t>
      </w:r>
      <w:r>
        <w:rPr>
          <w:spacing w:val="-9"/>
        </w:rPr>
        <w:t xml:space="preserve"> </w:t>
      </w:r>
      <w:r>
        <w:t>responds</w:t>
      </w:r>
      <w:r>
        <w:rPr>
          <w:spacing w:val="-9"/>
        </w:rPr>
        <w:t xml:space="preserve"> </w:t>
      </w:r>
      <w:r>
        <w:t>to</w:t>
      </w:r>
      <w:r>
        <w:rPr>
          <w:spacing w:val="-9"/>
        </w:rPr>
        <w:t xml:space="preserve"> </w:t>
      </w:r>
      <w:r>
        <w:t>control</w:t>
      </w:r>
      <w:r>
        <w:rPr>
          <w:spacing w:val="-9"/>
        </w:rPr>
        <w:t xml:space="preserve"> </w:t>
      </w:r>
      <w:r>
        <w:t>inputs. These</w:t>
      </w:r>
      <w:r>
        <w:rPr>
          <w:spacing w:val="-9"/>
        </w:rPr>
        <w:t xml:space="preserve"> </w:t>
      </w:r>
      <w:r>
        <w:t>methods</w:t>
      </w:r>
      <w:r>
        <w:rPr>
          <w:spacing w:val="-9"/>
        </w:rPr>
        <w:t xml:space="preserve"> </w:t>
      </w:r>
      <w:r>
        <w:t>can</w:t>
      </w:r>
      <w:r>
        <w:rPr>
          <w:spacing w:val="-9"/>
        </w:rPr>
        <w:t xml:space="preserve"> </w:t>
      </w:r>
      <w:r>
        <w:t>enforce known</w:t>
      </w:r>
      <w:r>
        <w:rPr>
          <w:spacing w:val="-7"/>
        </w:rPr>
        <w:t xml:space="preserve"> </w:t>
      </w:r>
      <w:r>
        <w:t>properties</w:t>
      </w:r>
      <w:r>
        <w:rPr>
          <w:spacing w:val="-7"/>
        </w:rPr>
        <w:t xml:space="preserve"> </w:t>
      </w:r>
      <w:r>
        <w:t>of</w:t>
      </w:r>
      <w:r>
        <w:rPr>
          <w:spacing w:val="-7"/>
        </w:rPr>
        <w:t xml:space="preserve"> </w:t>
      </w:r>
      <w:r>
        <w:t>the</w:t>
      </w:r>
      <w:r>
        <w:rPr>
          <w:spacing w:val="-7"/>
        </w:rPr>
        <w:t xml:space="preserve"> </w:t>
      </w:r>
      <w:r>
        <w:t>dissipation</w:t>
      </w:r>
      <w:r>
        <w:rPr>
          <w:spacing w:val="-7"/>
        </w:rPr>
        <w:t xml:space="preserve"> </w:t>
      </w:r>
      <w:r>
        <w:t>and</w:t>
      </w:r>
      <w:r>
        <w:rPr>
          <w:spacing w:val="-7"/>
        </w:rPr>
        <w:t xml:space="preserve"> </w:t>
      </w:r>
      <w:r>
        <w:t>interaction</w:t>
      </w:r>
      <w:r>
        <w:rPr>
          <w:spacing w:val="-7"/>
        </w:rPr>
        <w:t xml:space="preserve"> </w:t>
      </w:r>
      <w:r>
        <w:t>terms</w:t>
      </w:r>
      <w:r>
        <w:rPr>
          <w:spacing w:val="-7"/>
        </w:rPr>
        <w:t xml:space="preserve"> </w:t>
      </w:r>
      <w:r>
        <w:t>through</w:t>
      </w:r>
      <w:r>
        <w:rPr>
          <w:spacing w:val="-7"/>
        </w:rPr>
        <w:t xml:space="preserve"> </w:t>
      </w:r>
      <w:r>
        <w:t>the</w:t>
      </w:r>
      <w:r>
        <w:rPr>
          <w:spacing w:val="-7"/>
        </w:rPr>
        <w:t xml:space="preserve"> </w:t>
      </w:r>
      <w:r>
        <w:t xml:space="preserve">model’s </w:t>
      </w:r>
      <w:r>
        <w:rPr>
          <w:spacing w:val="-2"/>
        </w:rPr>
        <w:t>construction.</w:t>
      </w:r>
    </w:p>
    <w:p w14:paraId="2AE8DDB8" w14:textId="77777777" w:rsidR="00835CA1" w:rsidRDefault="00835CA1" w:rsidP="00835CA1">
      <w:pPr>
        <w:pStyle w:val="BodyText"/>
        <w:spacing w:before="3" w:line="247" w:lineRule="auto"/>
        <w:ind w:left="947" w:right="929" w:firstLine="306"/>
        <w:jc w:val="both"/>
      </w:pPr>
      <w:r>
        <w:t>In</w:t>
      </w:r>
      <w:r>
        <w:rPr>
          <w:spacing w:val="-6"/>
        </w:rPr>
        <w:t xml:space="preserve"> </w:t>
      </w:r>
      <w:r>
        <w:t>particular,</w:t>
      </w:r>
      <w:r>
        <w:rPr>
          <w:spacing w:val="-6"/>
        </w:rPr>
        <w:t xml:space="preserve"> </w:t>
      </w:r>
      <w:r>
        <w:t>port-Hamiltonian</w:t>
      </w:r>
      <w:r>
        <w:rPr>
          <w:spacing w:val="-6"/>
        </w:rPr>
        <w:t xml:space="preserve"> </w:t>
      </w:r>
      <w:r>
        <w:t>systems</w:t>
      </w:r>
      <w:r>
        <w:rPr>
          <w:spacing w:val="-6"/>
        </w:rPr>
        <w:t xml:space="preserve"> </w:t>
      </w:r>
      <w:r>
        <w:t>provide</w:t>
      </w:r>
      <w:r>
        <w:rPr>
          <w:spacing w:val="-6"/>
        </w:rPr>
        <w:t xml:space="preserve"> </w:t>
      </w:r>
      <w:r>
        <w:t>a</w:t>
      </w:r>
      <w:r>
        <w:rPr>
          <w:spacing w:val="-6"/>
        </w:rPr>
        <w:t xml:space="preserve"> </w:t>
      </w:r>
      <w:r>
        <w:t>versatile</w:t>
      </w:r>
      <w:r>
        <w:rPr>
          <w:spacing w:val="-6"/>
        </w:rPr>
        <w:t xml:space="preserve"> </w:t>
      </w:r>
      <w:r>
        <w:t>framework</w:t>
      </w:r>
      <w:r>
        <w:rPr>
          <w:spacing w:val="-6"/>
        </w:rPr>
        <w:t xml:space="preserve"> </w:t>
      </w:r>
      <w:r>
        <w:t xml:space="preserve">that </w:t>
      </w:r>
      <w:r>
        <w:rPr>
          <w:spacing w:val="-4"/>
        </w:rPr>
        <w:t>enables</w:t>
      </w:r>
      <w:r>
        <w:rPr>
          <w:spacing w:val="-8"/>
        </w:rPr>
        <w:t xml:space="preserve"> </w:t>
      </w:r>
      <w:r>
        <w:rPr>
          <w:spacing w:val="-4"/>
        </w:rPr>
        <w:t>the</w:t>
      </w:r>
      <w:r>
        <w:rPr>
          <w:spacing w:val="-8"/>
        </w:rPr>
        <w:t xml:space="preserve"> </w:t>
      </w:r>
      <w:r>
        <w:rPr>
          <w:spacing w:val="-4"/>
        </w:rPr>
        <w:t>modeling</w:t>
      </w:r>
      <w:r>
        <w:rPr>
          <w:spacing w:val="-8"/>
        </w:rPr>
        <w:t xml:space="preserve"> </w:t>
      </w:r>
      <w:r>
        <w:rPr>
          <w:spacing w:val="-4"/>
        </w:rPr>
        <w:t>and</w:t>
      </w:r>
      <w:r>
        <w:rPr>
          <w:spacing w:val="-8"/>
        </w:rPr>
        <w:t xml:space="preserve"> </w:t>
      </w:r>
      <w:r>
        <w:rPr>
          <w:spacing w:val="-4"/>
        </w:rPr>
        <w:t>analysis</w:t>
      </w:r>
      <w:r>
        <w:rPr>
          <w:spacing w:val="-8"/>
        </w:rPr>
        <w:t xml:space="preserve"> </w:t>
      </w:r>
      <w:r>
        <w:rPr>
          <w:spacing w:val="-4"/>
        </w:rPr>
        <w:t>of</w:t>
      </w:r>
      <w:r>
        <w:rPr>
          <w:spacing w:val="-8"/>
        </w:rPr>
        <w:t xml:space="preserve"> </w:t>
      </w:r>
      <w:r>
        <w:rPr>
          <w:spacing w:val="-4"/>
        </w:rPr>
        <w:t>complex</w:t>
      </w:r>
      <w:r>
        <w:rPr>
          <w:spacing w:val="-8"/>
        </w:rPr>
        <w:t xml:space="preserve"> </w:t>
      </w:r>
      <w:r>
        <w:rPr>
          <w:spacing w:val="-4"/>
        </w:rPr>
        <w:t>networks</w:t>
      </w:r>
      <w:r>
        <w:rPr>
          <w:spacing w:val="-8"/>
        </w:rPr>
        <w:t xml:space="preserve"> </w:t>
      </w:r>
      <w:r>
        <w:rPr>
          <w:spacing w:val="-4"/>
        </w:rPr>
        <w:t>of</w:t>
      </w:r>
      <w:r>
        <w:rPr>
          <w:spacing w:val="-8"/>
        </w:rPr>
        <w:t xml:space="preserve"> </w:t>
      </w:r>
      <w:r>
        <w:rPr>
          <w:spacing w:val="-4"/>
        </w:rPr>
        <w:t>interacting</w:t>
      </w:r>
      <w:r>
        <w:rPr>
          <w:spacing w:val="-8"/>
        </w:rPr>
        <w:t xml:space="preserve"> </w:t>
      </w:r>
      <w:r>
        <w:rPr>
          <w:spacing w:val="-4"/>
        </w:rPr>
        <w:t xml:space="preserve">subsystems. </w:t>
      </w:r>
      <w:r>
        <w:t>Conceptually,</w:t>
      </w:r>
      <w:r>
        <w:rPr>
          <w:spacing w:val="-5"/>
        </w:rPr>
        <w:t xml:space="preserve"> </w:t>
      </w:r>
      <w:r>
        <w:t>port-Hamiltonian</w:t>
      </w:r>
      <w:r>
        <w:rPr>
          <w:spacing w:val="-5"/>
        </w:rPr>
        <w:t xml:space="preserve"> </w:t>
      </w:r>
      <w:r>
        <w:t>systems</w:t>
      </w:r>
      <w:r>
        <w:rPr>
          <w:spacing w:val="-5"/>
        </w:rPr>
        <w:t xml:space="preserve"> </w:t>
      </w:r>
      <w:r>
        <w:t>are</w:t>
      </w:r>
      <w:r>
        <w:rPr>
          <w:spacing w:val="-5"/>
        </w:rPr>
        <w:t xml:space="preserve"> </w:t>
      </w:r>
      <w:r>
        <w:t>represented</w:t>
      </w:r>
      <w:r>
        <w:rPr>
          <w:spacing w:val="-5"/>
        </w:rPr>
        <w:t xml:space="preserve"> </w:t>
      </w:r>
      <w:r>
        <w:t>by</w:t>
      </w:r>
      <w:r>
        <w:rPr>
          <w:spacing w:val="-5"/>
        </w:rPr>
        <w:t xml:space="preserve"> </w:t>
      </w:r>
      <w:r>
        <w:t>their</w:t>
      </w:r>
      <w:r>
        <w:rPr>
          <w:spacing w:val="-5"/>
        </w:rPr>
        <w:t xml:space="preserve"> </w:t>
      </w:r>
      <w:r>
        <w:t>Hamiltonian functions,</w:t>
      </w:r>
      <w:r>
        <w:rPr>
          <w:spacing w:val="-11"/>
        </w:rPr>
        <w:t xml:space="preserve"> </w:t>
      </w:r>
      <w:r>
        <w:t>by</w:t>
      </w:r>
      <w:r>
        <w:rPr>
          <w:spacing w:val="-11"/>
        </w:rPr>
        <w:t xml:space="preserve"> </w:t>
      </w:r>
      <w:r>
        <w:t>their</w:t>
      </w:r>
      <w:r>
        <w:rPr>
          <w:spacing w:val="-11"/>
        </w:rPr>
        <w:t xml:space="preserve"> </w:t>
      </w:r>
      <w:r>
        <w:t>energy</w:t>
      </w:r>
      <w:r>
        <w:rPr>
          <w:spacing w:val="-11"/>
        </w:rPr>
        <w:t xml:space="preserve"> </w:t>
      </w:r>
      <w:r>
        <w:t>dissipation</w:t>
      </w:r>
      <w:r>
        <w:rPr>
          <w:spacing w:val="-11"/>
        </w:rPr>
        <w:t xml:space="preserve"> </w:t>
      </w:r>
      <w:r>
        <w:t>terms,</w:t>
      </w:r>
      <w:r>
        <w:rPr>
          <w:spacing w:val="-11"/>
        </w:rPr>
        <w:t xml:space="preserve"> </w:t>
      </w:r>
      <w:r>
        <w:t>and</w:t>
      </w:r>
      <w:r>
        <w:rPr>
          <w:spacing w:val="-11"/>
        </w:rPr>
        <w:t xml:space="preserve"> </w:t>
      </w:r>
      <w:r>
        <w:t>by</w:t>
      </w:r>
      <w:r>
        <w:rPr>
          <w:spacing w:val="-11"/>
        </w:rPr>
        <w:t xml:space="preserve"> </w:t>
      </w:r>
      <w:r>
        <w:t>a</w:t>
      </w:r>
      <w:r>
        <w:rPr>
          <w:spacing w:val="-11"/>
        </w:rPr>
        <w:t xml:space="preserve"> </w:t>
      </w:r>
      <w:r>
        <w:t>mathematical</w:t>
      </w:r>
      <w:r>
        <w:rPr>
          <w:spacing w:val="-11"/>
        </w:rPr>
        <w:t xml:space="preserve"> </w:t>
      </w:r>
      <w:r>
        <w:t xml:space="preserve">description </w:t>
      </w:r>
      <w:r>
        <w:rPr>
          <w:spacing w:val="-2"/>
        </w:rPr>
        <w:t>of</w:t>
      </w:r>
      <w:r>
        <w:rPr>
          <w:spacing w:val="-10"/>
        </w:rPr>
        <w:t xml:space="preserve"> </w:t>
      </w:r>
      <w:r>
        <w:rPr>
          <w:spacing w:val="-2"/>
        </w:rPr>
        <w:t>the</w:t>
      </w:r>
      <w:r>
        <w:rPr>
          <w:spacing w:val="-10"/>
        </w:rPr>
        <w:t xml:space="preserve"> </w:t>
      </w:r>
      <w:r>
        <w:rPr>
          <w:spacing w:val="-2"/>
        </w:rPr>
        <w:t>power-conserving</w:t>
      </w:r>
      <w:r>
        <w:rPr>
          <w:spacing w:val="-10"/>
        </w:rPr>
        <w:t xml:space="preserve"> </w:t>
      </w:r>
      <w:r>
        <w:rPr>
          <w:spacing w:val="-2"/>
        </w:rPr>
        <w:t>interactions</w:t>
      </w:r>
      <w:r>
        <w:rPr>
          <w:spacing w:val="-10"/>
        </w:rPr>
        <w:t xml:space="preserve"> </w:t>
      </w:r>
      <w:r>
        <w:rPr>
          <w:spacing w:val="-2"/>
        </w:rPr>
        <w:t>of</w:t>
      </w:r>
      <w:r>
        <w:rPr>
          <w:spacing w:val="-10"/>
        </w:rPr>
        <w:t xml:space="preserve"> </w:t>
      </w:r>
      <w:r>
        <w:rPr>
          <w:spacing w:val="-2"/>
        </w:rPr>
        <w:t>their</w:t>
      </w:r>
      <w:r>
        <w:rPr>
          <w:spacing w:val="-10"/>
        </w:rPr>
        <w:t xml:space="preserve"> </w:t>
      </w:r>
      <w:r>
        <w:rPr>
          <w:spacing w:val="-2"/>
        </w:rPr>
        <w:t>subsystems,</w:t>
      </w:r>
      <w:r>
        <w:rPr>
          <w:spacing w:val="-9"/>
        </w:rPr>
        <w:t xml:space="preserve"> </w:t>
      </w:r>
      <w:r>
        <w:rPr>
          <w:spacing w:val="-2"/>
        </w:rPr>
        <w:t>called</w:t>
      </w:r>
      <w:r>
        <w:rPr>
          <w:spacing w:val="-10"/>
        </w:rPr>
        <w:t xml:space="preserve"> </w:t>
      </w:r>
      <w:r>
        <w:rPr>
          <w:spacing w:val="-2"/>
        </w:rPr>
        <w:t>a</w:t>
      </w:r>
      <w:r>
        <w:rPr>
          <w:spacing w:val="-10"/>
        </w:rPr>
        <w:t xml:space="preserve"> </w:t>
      </w:r>
      <w:r>
        <w:rPr>
          <w:rFonts w:ascii="Palatino Linotype"/>
          <w:i/>
          <w:spacing w:val="-2"/>
        </w:rPr>
        <w:t>Dirac</w:t>
      </w:r>
      <w:r>
        <w:rPr>
          <w:rFonts w:ascii="Palatino Linotype"/>
          <w:i/>
          <w:spacing w:val="-8"/>
        </w:rPr>
        <w:t xml:space="preserve"> </w:t>
      </w:r>
      <w:r>
        <w:rPr>
          <w:rFonts w:ascii="Palatino Linotype"/>
          <w:i/>
          <w:spacing w:val="-2"/>
        </w:rPr>
        <w:t>structure</w:t>
      </w:r>
      <w:r>
        <w:rPr>
          <w:spacing w:val="-2"/>
        </w:rPr>
        <w:t xml:space="preserve">. </w:t>
      </w:r>
      <w:r>
        <w:t xml:space="preserve">A wide variety of systems, including but not limited to electrical systems, </w:t>
      </w:r>
      <w:r>
        <w:rPr>
          <w:spacing w:val="-2"/>
        </w:rPr>
        <w:t>mechanical</w:t>
      </w:r>
      <w:r>
        <w:rPr>
          <w:spacing w:val="-11"/>
        </w:rPr>
        <w:t xml:space="preserve"> </w:t>
      </w:r>
      <w:r>
        <w:rPr>
          <w:spacing w:val="-2"/>
        </w:rPr>
        <w:t>systems,</w:t>
      </w:r>
      <w:r>
        <w:rPr>
          <w:spacing w:val="-10"/>
        </w:rPr>
        <w:t xml:space="preserve"> </w:t>
      </w:r>
      <w:r>
        <w:rPr>
          <w:spacing w:val="-2"/>
        </w:rPr>
        <w:t>electromechanical</w:t>
      </w:r>
      <w:r>
        <w:rPr>
          <w:spacing w:val="-10"/>
        </w:rPr>
        <w:t xml:space="preserve"> </w:t>
      </w:r>
      <w:r>
        <w:rPr>
          <w:spacing w:val="-2"/>
        </w:rPr>
        <w:t>energy</w:t>
      </w:r>
      <w:r>
        <w:rPr>
          <w:spacing w:val="-10"/>
        </w:rPr>
        <w:t xml:space="preserve"> </w:t>
      </w:r>
      <w:r>
        <w:rPr>
          <w:spacing w:val="-2"/>
        </w:rPr>
        <w:t>conversion,</w:t>
      </w:r>
      <w:r>
        <w:rPr>
          <w:spacing w:val="-10"/>
        </w:rPr>
        <w:t xml:space="preserve"> </w:t>
      </w:r>
      <w:r>
        <w:rPr>
          <w:spacing w:val="-2"/>
        </w:rPr>
        <w:t>rigid-body</w:t>
      </w:r>
      <w:r>
        <w:rPr>
          <w:spacing w:val="-10"/>
        </w:rPr>
        <w:t xml:space="preserve"> </w:t>
      </w:r>
      <w:r>
        <w:rPr>
          <w:spacing w:val="-2"/>
        </w:rPr>
        <w:t>dynamics, flexible</w:t>
      </w:r>
      <w:r>
        <w:rPr>
          <w:spacing w:val="-6"/>
        </w:rPr>
        <w:t xml:space="preserve"> </w:t>
      </w:r>
      <w:r>
        <w:rPr>
          <w:spacing w:val="-2"/>
        </w:rPr>
        <w:t>mechanisms,</w:t>
      </w:r>
      <w:r>
        <w:rPr>
          <w:spacing w:val="-6"/>
        </w:rPr>
        <w:t xml:space="preserve"> </w:t>
      </w:r>
      <w:r>
        <w:rPr>
          <w:spacing w:val="-2"/>
        </w:rPr>
        <w:t>distributed-parameter</w:t>
      </w:r>
      <w:r>
        <w:rPr>
          <w:spacing w:val="-6"/>
        </w:rPr>
        <w:t xml:space="preserve"> </w:t>
      </w:r>
      <w:r>
        <w:rPr>
          <w:spacing w:val="-2"/>
        </w:rPr>
        <w:t>systems,</w:t>
      </w:r>
      <w:r>
        <w:rPr>
          <w:spacing w:val="-6"/>
        </w:rPr>
        <w:t xml:space="preserve"> </w:t>
      </w:r>
      <w:r>
        <w:rPr>
          <w:spacing w:val="-2"/>
        </w:rPr>
        <w:t>and</w:t>
      </w:r>
      <w:r>
        <w:rPr>
          <w:spacing w:val="-6"/>
        </w:rPr>
        <w:t xml:space="preserve"> </w:t>
      </w:r>
      <w:r>
        <w:rPr>
          <w:spacing w:val="-2"/>
        </w:rPr>
        <w:t>chemical</w:t>
      </w:r>
      <w:r>
        <w:rPr>
          <w:spacing w:val="-6"/>
        </w:rPr>
        <w:t xml:space="preserve"> </w:t>
      </w:r>
      <w:r>
        <w:rPr>
          <w:spacing w:val="-2"/>
        </w:rPr>
        <w:t>reactors,</w:t>
      </w:r>
      <w:r>
        <w:rPr>
          <w:spacing w:val="-6"/>
        </w:rPr>
        <w:t xml:space="preserve"> </w:t>
      </w:r>
      <w:r>
        <w:rPr>
          <w:spacing w:val="-2"/>
        </w:rPr>
        <w:t xml:space="preserve">can </w:t>
      </w:r>
      <w:r>
        <w:t xml:space="preserve">be modeled in this framework </w:t>
      </w:r>
      <w:hyperlink w:anchor="_bookmark170" w:history="1">
        <w:r>
          <w:t>[33].</w:t>
        </w:r>
      </w:hyperlink>
    </w:p>
    <w:p w14:paraId="428EA8A5" w14:textId="77777777" w:rsidR="00835CA1" w:rsidRDefault="00835CA1" w:rsidP="00835CA1">
      <w:pPr>
        <w:spacing w:line="220" w:lineRule="auto"/>
        <w:ind w:left="940" w:right="961" w:firstLine="314"/>
        <w:jc w:val="both"/>
        <w:rPr>
          <w:sz w:val="20"/>
        </w:rPr>
      </w:pPr>
      <w:r>
        <w:rPr>
          <w:sz w:val="20"/>
        </w:rPr>
        <w:t xml:space="preserve">In the future it will be crucial to develop methods and tools for </w:t>
      </w:r>
      <w:r>
        <w:rPr>
          <w:rFonts w:ascii="Palatino Linotype"/>
          <w:i/>
          <w:sz w:val="20"/>
        </w:rPr>
        <w:t>learning</w:t>
      </w:r>
      <w:r>
        <w:rPr>
          <w:rFonts w:ascii="Palatino Linotype"/>
          <w:i/>
          <w:spacing w:val="80"/>
          <w:sz w:val="20"/>
        </w:rPr>
        <w:t xml:space="preserve"> </w:t>
      </w:r>
      <w:r>
        <w:rPr>
          <w:rFonts w:ascii="Palatino Linotype"/>
          <w:i/>
          <w:sz w:val="20"/>
        </w:rPr>
        <w:t>and composing physics-informed neural network models of networked dynamical systems</w:t>
      </w:r>
      <w:r>
        <w:rPr>
          <w:sz w:val="20"/>
        </w:rPr>
        <w:t>. The framework ought to model individual subsystems independently and</w:t>
      </w:r>
      <w:r>
        <w:rPr>
          <w:spacing w:val="-5"/>
          <w:sz w:val="20"/>
        </w:rPr>
        <w:t xml:space="preserve"> </w:t>
      </w:r>
      <w:r>
        <w:rPr>
          <w:sz w:val="20"/>
        </w:rPr>
        <w:t>use</w:t>
      </w:r>
      <w:r>
        <w:rPr>
          <w:spacing w:val="-5"/>
          <w:sz w:val="20"/>
        </w:rPr>
        <w:t xml:space="preserve"> </w:t>
      </w:r>
      <w:r>
        <w:rPr>
          <w:sz w:val="20"/>
        </w:rPr>
        <w:t>physics-informed</w:t>
      </w:r>
      <w:r>
        <w:rPr>
          <w:spacing w:val="-5"/>
          <w:sz w:val="20"/>
        </w:rPr>
        <w:t xml:space="preserve"> </w:t>
      </w:r>
      <w:r>
        <w:rPr>
          <w:sz w:val="20"/>
        </w:rPr>
        <w:t>interfaces</w:t>
      </w:r>
      <w:r>
        <w:rPr>
          <w:spacing w:val="-5"/>
          <w:sz w:val="20"/>
        </w:rPr>
        <w:t xml:space="preserve"> </w:t>
      </w:r>
      <w:r>
        <w:rPr>
          <w:sz w:val="20"/>
        </w:rPr>
        <w:t>between</w:t>
      </w:r>
      <w:r>
        <w:rPr>
          <w:spacing w:val="-5"/>
          <w:sz w:val="20"/>
        </w:rPr>
        <w:t xml:space="preserve"> </w:t>
      </w:r>
      <w:r>
        <w:rPr>
          <w:sz w:val="20"/>
        </w:rPr>
        <w:t>these</w:t>
      </w:r>
      <w:r>
        <w:rPr>
          <w:spacing w:val="-5"/>
          <w:sz w:val="20"/>
        </w:rPr>
        <w:t xml:space="preserve"> </w:t>
      </w:r>
      <w:r>
        <w:rPr>
          <w:sz w:val="20"/>
        </w:rPr>
        <w:t>submodels</w:t>
      </w:r>
      <w:r>
        <w:rPr>
          <w:spacing w:val="-5"/>
          <w:sz w:val="20"/>
        </w:rPr>
        <w:t xml:space="preserve"> </w:t>
      </w:r>
      <w:r>
        <w:rPr>
          <w:sz w:val="20"/>
        </w:rPr>
        <w:t>to</w:t>
      </w:r>
      <w:r>
        <w:rPr>
          <w:spacing w:val="-5"/>
          <w:sz w:val="20"/>
        </w:rPr>
        <w:t xml:space="preserve"> </w:t>
      </w:r>
      <w:r>
        <w:rPr>
          <w:sz w:val="20"/>
        </w:rPr>
        <w:t>capture</w:t>
      </w:r>
      <w:r>
        <w:rPr>
          <w:spacing w:val="-5"/>
          <w:sz w:val="20"/>
        </w:rPr>
        <w:t xml:space="preserve"> </w:t>
      </w:r>
      <w:r>
        <w:rPr>
          <w:sz w:val="20"/>
        </w:rPr>
        <w:t>their</w:t>
      </w:r>
    </w:p>
    <w:p w14:paraId="75E8A2BF" w14:textId="77777777" w:rsidR="00835CA1" w:rsidRDefault="00835CA1" w:rsidP="00835CA1">
      <w:pPr>
        <w:pStyle w:val="BodyText"/>
        <w:spacing w:before="4" w:line="252" w:lineRule="auto"/>
        <w:ind w:left="955" w:right="929"/>
        <w:jc w:val="both"/>
      </w:pPr>
      <w:r>
        <w:t>interactions.</w:t>
      </w:r>
      <w:r>
        <w:rPr>
          <w:spacing w:val="40"/>
        </w:rPr>
        <w:t xml:space="preserve"> </w:t>
      </w:r>
      <w:r>
        <w:t>This compositional approach to learning provides a number of benefits</w:t>
      </w:r>
      <w:r>
        <w:rPr>
          <w:spacing w:val="17"/>
        </w:rPr>
        <w:t xml:space="preserve"> </w:t>
      </w:r>
      <w:r>
        <w:t>and novel</w:t>
      </w:r>
      <w:r>
        <w:rPr>
          <w:spacing w:val="17"/>
        </w:rPr>
        <w:t xml:space="preserve"> </w:t>
      </w:r>
      <w:r>
        <w:t>capabilities</w:t>
      </w:r>
      <w:r>
        <w:rPr>
          <w:spacing w:val="17"/>
        </w:rPr>
        <w:t xml:space="preserve"> </w:t>
      </w:r>
      <w:r>
        <w:t>that would not</w:t>
      </w:r>
      <w:r>
        <w:rPr>
          <w:spacing w:val="17"/>
        </w:rPr>
        <w:t xml:space="preserve"> </w:t>
      </w:r>
      <w:r>
        <w:t>otherwise be</w:t>
      </w:r>
      <w:r>
        <w:rPr>
          <w:spacing w:val="17"/>
        </w:rPr>
        <w:t xml:space="preserve"> </w:t>
      </w:r>
      <w:r>
        <w:t>possible.</w:t>
      </w:r>
      <w:r>
        <w:rPr>
          <w:spacing w:val="40"/>
        </w:rPr>
        <w:t xml:space="preserve"> </w:t>
      </w:r>
      <w:r>
        <w:t>Firstly, it simplifies the learning problems to be solved.</w:t>
      </w:r>
      <w:r>
        <w:rPr>
          <w:spacing w:val="40"/>
        </w:rPr>
        <w:t xml:space="preserve"> </w:t>
      </w:r>
      <w:r>
        <w:t>Submodels are trained on trajectory data generated by relatively simple subsystems.</w:t>
      </w:r>
      <w:r>
        <w:rPr>
          <w:spacing w:val="40"/>
        </w:rPr>
        <w:t xml:space="preserve"> </w:t>
      </w:r>
      <w:r>
        <w:t xml:space="preserve">The dynamics of </w:t>
      </w:r>
      <w:r>
        <w:rPr>
          <w:spacing w:val="-2"/>
        </w:rPr>
        <w:t>more</w:t>
      </w:r>
      <w:r>
        <w:rPr>
          <w:spacing w:val="-11"/>
        </w:rPr>
        <w:t xml:space="preserve"> </w:t>
      </w:r>
      <w:r>
        <w:rPr>
          <w:spacing w:val="-2"/>
        </w:rPr>
        <w:t>complex</w:t>
      </w:r>
      <w:r>
        <w:rPr>
          <w:spacing w:val="-10"/>
        </w:rPr>
        <w:t xml:space="preserve"> </w:t>
      </w:r>
      <w:r>
        <w:rPr>
          <w:spacing w:val="-2"/>
        </w:rPr>
        <w:t>composite</w:t>
      </w:r>
      <w:r>
        <w:rPr>
          <w:spacing w:val="-10"/>
        </w:rPr>
        <w:t xml:space="preserve"> </w:t>
      </w:r>
      <w:r>
        <w:rPr>
          <w:spacing w:val="-2"/>
        </w:rPr>
        <w:t>systems</w:t>
      </w:r>
      <w:r>
        <w:rPr>
          <w:spacing w:val="-10"/>
        </w:rPr>
        <w:t xml:space="preserve"> </w:t>
      </w:r>
      <w:r>
        <w:rPr>
          <w:spacing w:val="-2"/>
        </w:rPr>
        <w:t>are</w:t>
      </w:r>
      <w:r>
        <w:rPr>
          <w:spacing w:val="-10"/>
        </w:rPr>
        <w:t xml:space="preserve"> </w:t>
      </w:r>
      <w:r>
        <w:rPr>
          <w:spacing w:val="-2"/>
        </w:rPr>
        <w:t>then</w:t>
      </w:r>
      <w:r>
        <w:rPr>
          <w:spacing w:val="-10"/>
        </w:rPr>
        <w:t xml:space="preserve"> </w:t>
      </w:r>
      <w:r>
        <w:rPr>
          <w:spacing w:val="-2"/>
        </w:rPr>
        <w:t>predicted</w:t>
      </w:r>
      <w:r>
        <w:rPr>
          <w:spacing w:val="-10"/>
        </w:rPr>
        <w:t xml:space="preserve"> </w:t>
      </w:r>
      <w:r>
        <w:rPr>
          <w:spacing w:val="-2"/>
        </w:rPr>
        <w:t>without</w:t>
      </w:r>
      <w:r>
        <w:rPr>
          <w:spacing w:val="-10"/>
        </w:rPr>
        <w:t xml:space="preserve"> </w:t>
      </w:r>
      <w:r>
        <w:rPr>
          <w:spacing w:val="-2"/>
        </w:rPr>
        <w:t>additional</w:t>
      </w:r>
      <w:r>
        <w:rPr>
          <w:spacing w:val="-10"/>
        </w:rPr>
        <w:t xml:space="preserve"> </w:t>
      </w:r>
      <w:r>
        <w:rPr>
          <w:spacing w:val="-2"/>
        </w:rPr>
        <w:t>training. Secondly,</w:t>
      </w:r>
      <w:r>
        <w:rPr>
          <w:spacing w:val="-10"/>
        </w:rPr>
        <w:t xml:space="preserve"> </w:t>
      </w:r>
      <w:r>
        <w:rPr>
          <w:spacing w:val="-2"/>
        </w:rPr>
        <w:t>it</w:t>
      </w:r>
      <w:r>
        <w:rPr>
          <w:spacing w:val="-10"/>
        </w:rPr>
        <w:t xml:space="preserve"> </w:t>
      </w:r>
      <w:r>
        <w:rPr>
          <w:spacing w:val="-2"/>
        </w:rPr>
        <w:t>provides</w:t>
      </w:r>
      <w:r>
        <w:rPr>
          <w:spacing w:val="-10"/>
        </w:rPr>
        <w:t xml:space="preserve"> </w:t>
      </w:r>
      <w:r>
        <w:rPr>
          <w:spacing w:val="-2"/>
        </w:rPr>
        <w:t>a</w:t>
      </w:r>
      <w:r>
        <w:rPr>
          <w:spacing w:val="-10"/>
        </w:rPr>
        <w:t xml:space="preserve"> </w:t>
      </w:r>
      <w:r>
        <w:rPr>
          <w:spacing w:val="-2"/>
        </w:rPr>
        <w:t>modular</w:t>
      </w:r>
      <w:r>
        <w:rPr>
          <w:spacing w:val="-10"/>
        </w:rPr>
        <w:t xml:space="preserve"> </w:t>
      </w:r>
      <w:r>
        <w:rPr>
          <w:spacing w:val="-2"/>
        </w:rPr>
        <w:t>framework</w:t>
      </w:r>
      <w:r>
        <w:rPr>
          <w:spacing w:val="-10"/>
        </w:rPr>
        <w:t xml:space="preserve"> </w:t>
      </w:r>
      <w:r>
        <w:rPr>
          <w:spacing w:val="-2"/>
        </w:rPr>
        <w:t>for</w:t>
      </w:r>
      <w:r>
        <w:rPr>
          <w:spacing w:val="-10"/>
        </w:rPr>
        <w:t xml:space="preserve"> </w:t>
      </w:r>
      <w:r>
        <w:rPr>
          <w:spacing w:val="-2"/>
        </w:rPr>
        <w:t>data-driven</w:t>
      </w:r>
      <w:r>
        <w:rPr>
          <w:spacing w:val="-10"/>
        </w:rPr>
        <w:t xml:space="preserve"> </w:t>
      </w:r>
      <w:r>
        <w:rPr>
          <w:spacing w:val="-2"/>
        </w:rPr>
        <w:t>modeling.</w:t>
      </w:r>
      <w:r>
        <w:rPr>
          <w:spacing w:val="4"/>
        </w:rPr>
        <w:t xml:space="preserve"> </w:t>
      </w:r>
      <w:r>
        <w:rPr>
          <w:spacing w:val="-2"/>
        </w:rPr>
        <w:t xml:space="preserve">Previously </w:t>
      </w:r>
      <w:r>
        <w:t>learned</w:t>
      </w:r>
      <w:r>
        <w:rPr>
          <w:spacing w:val="-5"/>
        </w:rPr>
        <w:t xml:space="preserve"> </w:t>
      </w:r>
      <w:r>
        <w:t>component</w:t>
      </w:r>
      <w:r>
        <w:rPr>
          <w:spacing w:val="-5"/>
        </w:rPr>
        <w:t xml:space="preserve"> </w:t>
      </w:r>
      <w:r>
        <w:t>models</w:t>
      </w:r>
      <w:r>
        <w:rPr>
          <w:spacing w:val="-5"/>
        </w:rPr>
        <w:t xml:space="preserve"> </w:t>
      </w:r>
      <w:r>
        <w:t>can</w:t>
      </w:r>
      <w:r>
        <w:rPr>
          <w:spacing w:val="-5"/>
        </w:rPr>
        <w:t xml:space="preserve"> </w:t>
      </w:r>
      <w:r>
        <w:t>be</w:t>
      </w:r>
      <w:r>
        <w:rPr>
          <w:spacing w:val="-5"/>
        </w:rPr>
        <w:t xml:space="preserve"> </w:t>
      </w:r>
      <w:r>
        <w:t>composed</w:t>
      </w:r>
      <w:r>
        <w:rPr>
          <w:spacing w:val="-5"/>
        </w:rPr>
        <w:t xml:space="preserve"> </w:t>
      </w:r>
      <w:r>
        <w:t>in</w:t>
      </w:r>
      <w:r>
        <w:rPr>
          <w:spacing w:val="-5"/>
        </w:rPr>
        <w:t xml:space="preserve"> </w:t>
      </w:r>
      <w:r>
        <w:t>new</w:t>
      </w:r>
      <w:r>
        <w:rPr>
          <w:spacing w:val="-5"/>
        </w:rPr>
        <w:t xml:space="preserve"> </w:t>
      </w:r>
      <w:r>
        <w:t>ways</w:t>
      </w:r>
      <w:r>
        <w:rPr>
          <w:spacing w:val="-5"/>
        </w:rPr>
        <w:t xml:space="preserve"> </w:t>
      </w:r>
      <w:r>
        <w:t>to</w:t>
      </w:r>
      <w:r>
        <w:rPr>
          <w:spacing w:val="-5"/>
        </w:rPr>
        <w:t xml:space="preserve"> </w:t>
      </w:r>
      <w:r>
        <w:t>simulate</w:t>
      </w:r>
      <w:r>
        <w:rPr>
          <w:spacing w:val="-5"/>
        </w:rPr>
        <w:t xml:space="preserve"> </w:t>
      </w:r>
      <w:r>
        <w:t>different composite systems. Finally, it provides a natural way to compose data-driven models with models derived from first principles.</w:t>
      </w:r>
    </w:p>
    <w:p w14:paraId="78B86D4C" w14:textId="77777777" w:rsidR="00835CA1" w:rsidRDefault="00835CA1" w:rsidP="00835CA1">
      <w:pPr>
        <w:pStyle w:val="BodyText"/>
        <w:spacing w:before="2"/>
        <w:rPr>
          <w:sz w:val="25"/>
        </w:rPr>
      </w:pPr>
    </w:p>
    <w:p w14:paraId="5645FCD0" w14:textId="77777777" w:rsidR="00835CA1" w:rsidRDefault="00835CA1" w:rsidP="00835CA1">
      <w:pPr>
        <w:pStyle w:val="ListParagraph"/>
        <w:numPr>
          <w:ilvl w:val="1"/>
          <w:numId w:val="56"/>
        </w:numPr>
        <w:tabs>
          <w:tab w:val="left" w:pos="1568"/>
        </w:tabs>
        <w:rPr>
          <w:b/>
          <w:sz w:val="24"/>
        </w:rPr>
      </w:pPr>
      <w:bookmarkStart w:id="48" w:name="_bookmark26"/>
      <w:bookmarkEnd w:id="48"/>
      <w:r>
        <w:rPr>
          <w:b/>
          <w:spacing w:val="-2"/>
          <w:sz w:val="24"/>
        </w:rPr>
        <w:t>Recommendations</w:t>
      </w:r>
    </w:p>
    <w:p w14:paraId="5600894F" w14:textId="77777777" w:rsidR="00835CA1" w:rsidRDefault="00835CA1" w:rsidP="00835CA1">
      <w:pPr>
        <w:pStyle w:val="BodyText"/>
        <w:spacing w:before="132" w:line="252" w:lineRule="auto"/>
        <w:ind w:left="948" w:right="929" w:firstLine="7"/>
        <w:jc w:val="both"/>
      </w:pPr>
      <w:r>
        <w:t xml:space="preserve">Compositionality is an essential part of combating unwanted behavior and managing emergence and has a long trajectory before becoming mature for system synthesis and analysis (Figure </w:t>
      </w:r>
      <w:hyperlink w:anchor="_bookmark27" w:history="1">
        <w:r>
          <w:t>6).</w:t>
        </w:r>
      </w:hyperlink>
      <w:r>
        <w:rPr>
          <w:spacing w:val="40"/>
        </w:rPr>
        <w:t xml:space="preserve"> </w:t>
      </w:r>
      <w:r>
        <w:t>As systems become increasingly complex,</w:t>
      </w:r>
      <w:r>
        <w:rPr>
          <w:spacing w:val="35"/>
        </w:rPr>
        <w:t xml:space="preserve"> </w:t>
      </w:r>
      <w:r>
        <w:t>we</w:t>
      </w:r>
      <w:r>
        <w:rPr>
          <w:spacing w:val="29"/>
        </w:rPr>
        <w:t xml:space="preserve"> </w:t>
      </w:r>
      <w:r>
        <w:t>will</w:t>
      </w:r>
      <w:r>
        <w:rPr>
          <w:spacing w:val="29"/>
        </w:rPr>
        <w:t xml:space="preserve"> </w:t>
      </w:r>
      <w:r>
        <w:t>need</w:t>
      </w:r>
      <w:r>
        <w:rPr>
          <w:spacing w:val="29"/>
        </w:rPr>
        <w:t xml:space="preserve"> </w:t>
      </w:r>
      <w:r>
        <w:t>interface</w:t>
      </w:r>
      <w:r>
        <w:rPr>
          <w:spacing w:val="29"/>
        </w:rPr>
        <w:t xml:space="preserve"> </w:t>
      </w:r>
      <w:r>
        <w:t>theories</w:t>
      </w:r>
      <w:r>
        <w:rPr>
          <w:spacing w:val="29"/>
        </w:rPr>
        <w:t xml:space="preserve"> </w:t>
      </w:r>
      <w:r>
        <w:t>and</w:t>
      </w:r>
      <w:r>
        <w:rPr>
          <w:spacing w:val="29"/>
        </w:rPr>
        <w:t xml:space="preserve"> </w:t>
      </w:r>
      <w:r>
        <w:t>tools</w:t>
      </w:r>
      <w:r>
        <w:rPr>
          <w:spacing w:val="29"/>
        </w:rPr>
        <w:t xml:space="preserve"> </w:t>
      </w:r>
      <w:r>
        <w:t>to</w:t>
      </w:r>
      <w:r>
        <w:rPr>
          <w:spacing w:val="29"/>
        </w:rPr>
        <w:t xml:space="preserve"> </w:t>
      </w:r>
      <w:r>
        <w:t>decouple</w:t>
      </w:r>
      <w:r>
        <w:rPr>
          <w:spacing w:val="29"/>
        </w:rPr>
        <w:t xml:space="preserve"> </w:t>
      </w:r>
      <w:r>
        <w:t>components to create interoperability and modularity.</w:t>
      </w:r>
      <w:r>
        <w:rPr>
          <w:spacing w:val="40"/>
        </w:rPr>
        <w:t xml:space="preserve"> </w:t>
      </w:r>
      <w:r>
        <w:t>In essence, when systems admit a compositional structure, it is imperative to exploit it to understand better how behaviors</w:t>
      </w:r>
      <w:r>
        <w:rPr>
          <w:spacing w:val="-11"/>
        </w:rPr>
        <w:t xml:space="preserve"> </w:t>
      </w:r>
      <w:r>
        <w:t>emerge</w:t>
      </w:r>
      <w:r>
        <w:rPr>
          <w:spacing w:val="-11"/>
        </w:rPr>
        <w:t xml:space="preserve"> </w:t>
      </w:r>
      <w:r>
        <w:t>from</w:t>
      </w:r>
      <w:r>
        <w:rPr>
          <w:spacing w:val="-11"/>
        </w:rPr>
        <w:t xml:space="preserve"> </w:t>
      </w:r>
      <w:r>
        <w:t>their</w:t>
      </w:r>
      <w:r>
        <w:rPr>
          <w:spacing w:val="-11"/>
        </w:rPr>
        <w:t xml:space="preserve"> </w:t>
      </w:r>
      <w:r>
        <w:t>parts</w:t>
      </w:r>
      <w:r>
        <w:rPr>
          <w:spacing w:val="-11"/>
        </w:rPr>
        <w:t xml:space="preserve"> </w:t>
      </w:r>
      <w:r>
        <w:t>and</w:t>
      </w:r>
      <w:r>
        <w:rPr>
          <w:spacing w:val="-11"/>
        </w:rPr>
        <w:t xml:space="preserve"> </w:t>
      </w:r>
      <w:r>
        <w:t>how,</w:t>
      </w:r>
      <w:r>
        <w:rPr>
          <w:spacing w:val="-11"/>
        </w:rPr>
        <w:t xml:space="preserve"> </w:t>
      </w:r>
      <w:r>
        <w:t>precisely,</w:t>
      </w:r>
      <w:r>
        <w:rPr>
          <w:spacing w:val="-11"/>
        </w:rPr>
        <w:t xml:space="preserve"> </w:t>
      </w:r>
      <w:r>
        <w:t>they</w:t>
      </w:r>
      <w:r>
        <w:rPr>
          <w:spacing w:val="-11"/>
        </w:rPr>
        <w:t xml:space="preserve"> </w:t>
      </w:r>
      <w:r>
        <w:t>influence</w:t>
      </w:r>
      <w:r>
        <w:rPr>
          <w:spacing w:val="-11"/>
        </w:rPr>
        <w:t xml:space="preserve"> </w:t>
      </w:r>
      <w:r>
        <w:t>the</w:t>
      </w:r>
      <w:r>
        <w:rPr>
          <w:spacing w:val="-11"/>
        </w:rPr>
        <w:t xml:space="preserve"> </w:t>
      </w:r>
      <w:r>
        <w:t>whole. Through this analysis and synthesis of AI systems, it is much more likely to reach</w:t>
      </w:r>
      <w:r>
        <w:rPr>
          <w:spacing w:val="-13"/>
        </w:rPr>
        <w:t xml:space="preserve"> </w:t>
      </w:r>
      <w:r>
        <w:t>and</w:t>
      </w:r>
      <w:r>
        <w:rPr>
          <w:spacing w:val="-12"/>
        </w:rPr>
        <w:t xml:space="preserve"> </w:t>
      </w:r>
      <w:r>
        <w:t>navigate</w:t>
      </w:r>
      <w:r>
        <w:rPr>
          <w:spacing w:val="-12"/>
        </w:rPr>
        <w:t xml:space="preserve"> </w:t>
      </w:r>
      <w:r>
        <w:t>the</w:t>
      </w:r>
      <w:r>
        <w:rPr>
          <w:spacing w:val="-12"/>
        </w:rPr>
        <w:t xml:space="preserve"> </w:t>
      </w:r>
      <w:r>
        <w:t>abstraction</w:t>
      </w:r>
      <w:r>
        <w:rPr>
          <w:spacing w:val="-12"/>
        </w:rPr>
        <w:t xml:space="preserve"> </w:t>
      </w:r>
      <w:r>
        <w:t>levels</w:t>
      </w:r>
      <w:r>
        <w:rPr>
          <w:spacing w:val="-12"/>
        </w:rPr>
        <w:t xml:space="preserve"> </w:t>
      </w:r>
      <w:r>
        <w:t>necessary</w:t>
      </w:r>
      <w:r>
        <w:rPr>
          <w:spacing w:val="-12"/>
        </w:rPr>
        <w:t xml:space="preserve"> </w:t>
      </w:r>
      <w:r>
        <w:t>to</w:t>
      </w:r>
      <w:r>
        <w:rPr>
          <w:spacing w:val="-12"/>
        </w:rPr>
        <w:t xml:space="preserve"> </w:t>
      </w:r>
      <w:r>
        <w:t>guarantee</w:t>
      </w:r>
      <w:r>
        <w:rPr>
          <w:spacing w:val="-12"/>
        </w:rPr>
        <w:t xml:space="preserve"> </w:t>
      </w:r>
      <w:r>
        <w:t>behavior</w:t>
      </w:r>
      <w:r>
        <w:rPr>
          <w:spacing w:val="-12"/>
        </w:rPr>
        <w:t xml:space="preserve"> </w:t>
      </w:r>
      <w:r>
        <w:t>under some</w:t>
      </w:r>
      <w:r>
        <w:rPr>
          <w:spacing w:val="-1"/>
        </w:rPr>
        <w:t xml:space="preserve"> </w:t>
      </w:r>
      <w:r>
        <w:t>pre-specified</w:t>
      </w:r>
      <w:r>
        <w:rPr>
          <w:spacing w:val="-1"/>
        </w:rPr>
        <w:t xml:space="preserve"> </w:t>
      </w:r>
      <w:r>
        <w:t>and</w:t>
      </w:r>
      <w:r>
        <w:rPr>
          <w:spacing w:val="-1"/>
        </w:rPr>
        <w:t xml:space="preserve"> </w:t>
      </w:r>
      <w:r>
        <w:t>documented</w:t>
      </w:r>
      <w:r>
        <w:rPr>
          <w:spacing w:val="-1"/>
        </w:rPr>
        <w:t xml:space="preserve"> </w:t>
      </w:r>
      <w:r>
        <w:t>assumptions.</w:t>
      </w:r>
    </w:p>
    <w:p w14:paraId="6DA07C0E" w14:textId="77777777" w:rsidR="00835CA1" w:rsidRDefault="00835CA1" w:rsidP="00835CA1">
      <w:pPr>
        <w:pStyle w:val="BodyText"/>
        <w:spacing w:before="5" w:line="252" w:lineRule="auto"/>
        <w:ind w:left="955" w:right="967" w:firstLine="298"/>
        <w:jc w:val="both"/>
      </w:pPr>
      <w:r>
        <w:t>In</w:t>
      </w:r>
      <w:r>
        <w:rPr>
          <w:spacing w:val="-4"/>
        </w:rPr>
        <w:t xml:space="preserve"> </w:t>
      </w:r>
      <w:r>
        <w:t>particular,</w:t>
      </w:r>
      <w:r>
        <w:rPr>
          <w:spacing w:val="-4"/>
        </w:rPr>
        <w:t xml:space="preserve"> </w:t>
      </w:r>
      <w:r>
        <w:t>AI</w:t>
      </w:r>
      <w:r>
        <w:rPr>
          <w:spacing w:val="-4"/>
        </w:rPr>
        <w:t xml:space="preserve"> </w:t>
      </w:r>
      <w:r>
        <w:t>systems</w:t>
      </w:r>
      <w:r>
        <w:rPr>
          <w:spacing w:val="-4"/>
        </w:rPr>
        <w:t xml:space="preserve"> </w:t>
      </w:r>
      <w:r>
        <w:t>can</w:t>
      </w:r>
      <w:r>
        <w:rPr>
          <w:spacing w:val="-4"/>
        </w:rPr>
        <w:t xml:space="preserve"> </w:t>
      </w:r>
      <w:r>
        <w:t>benefit</w:t>
      </w:r>
      <w:r>
        <w:rPr>
          <w:spacing w:val="-4"/>
        </w:rPr>
        <w:t xml:space="preserve"> </w:t>
      </w:r>
      <w:r>
        <w:t>from</w:t>
      </w:r>
      <w:r>
        <w:rPr>
          <w:spacing w:val="-4"/>
        </w:rPr>
        <w:t xml:space="preserve"> </w:t>
      </w:r>
      <w:r>
        <w:t>the</w:t>
      </w:r>
      <w:r>
        <w:rPr>
          <w:spacing w:val="-4"/>
        </w:rPr>
        <w:t xml:space="preserve"> </w:t>
      </w:r>
      <w:r>
        <w:t>application</w:t>
      </w:r>
      <w:r>
        <w:rPr>
          <w:spacing w:val="-4"/>
        </w:rPr>
        <w:t xml:space="preserve"> </w:t>
      </w:r>
      <w:r>
        <w:t>of</w:t>
      </w:r>
      <w:r>
        <w:rPr>
          <w:spacing w:val="-4"/>
        </w:rPr>
        <w:t xml:space="preserve"> </w:t>
      </w:r>
      <w:r>
        <w:t>compositional thinking in the following ways:</w:t>
      </w:r>
    </w:p>
    <w:p w14:paraId="40C4158E" w14:textId="77777777" w:rsidR="00835CA1" w:rsidRDefault="00835CA1" w:rsidP="00835CA1">
      <w:pPr>
        <w:pStyle w:val="ListParagraph"/>
        <w:numPr>
          <w:ilvl w:val="0"/>
          <w:numId w:val="45"/>
        </w:numPr>
        <w:tabs>
          <w:tab w:val="left" w:pos="1454"/>
        </w:tabs>
        <w:spacing w:before="153"/>
        <w:ind w:right="969"/>
        <w:jc w:val="left"/>
        <w:rPr>
          <w:sz w:val="20"/>
        </w:rPr>
      </w:pPr>
      <w:r>
        <w:rPr>
          <w:spacing w:val="-2"/>
          <w:sz w:val="20"/>
        </w:rPr>
        <w:t>Assume-guarantee</w:t>
      </w:r>
      <w:r>
        <w:rPr>
          <w:spacing w:val="-4"/>
          <w:sz w:val="20"/>
        </w:rPr>
        <w:t xml:space="preserve"> </w:t>
      </w:r>
      <w:r>
        <w:rPr>
          <w:spacing w:val="-2"/>
          <w:sz w:val="20"/>
        </w:rPr>
        <w:t>reasoning</w:t>
      </w:r>
      <w:r>
        <w:rPr>
          <w:spacing w:val="-4"/>
          <w:sz w:val="20"/>
        </w:rPr>
        <w:t xml:space="preserve"> </w:t>
      </w:r>
      <w:r>
        <w:rPr>
          <w:spacing w:val="-2"/>
          <w:sz w:val="20"/>
        </w:rPr>
        <w:t>as</w:t>
      </w:r>
      <w:r>
        <w:rPr>
          <w:spacing w:val="-4"/>
          <w:sz w:val="20"/>
        </w:rPr>
        <w:t xml:space="preserve"> </w:t>
      </w:r>
      <w:r>
        <w:rPr>
          <w:spacing w:val="-2"/>
          <w:sz w:val="20"/>
        </w:rPr>
        <w:t>a</w:t>
      </w:r>
      <w:r>
        <w:rPr>
          <w:spacing w:val="-4"/>
          <w:sz w:val="20"/>
        </w:rPr>
        <w:t xml:space="preserve"> </w:t>
      </w:r>
      <w:r>
        <w:rPr>
          <w:spacing w:val="-2"/>
          <w:sz w:val="20"/>
        </w:rPr>
        <w:t>first</w:t>
      </w:r>
      <w:r>
        <w:rPr>
          <w:spacing w:val="-4"/>
          <w:sz w:val="20"/>
        </w:rPr>
        <w:t xml:space="preserve"> </w:t>
      </w:r>
      <w:r>
        <w:rPr>
          <w:spacing w:val="-2"/>
          <w:sz w:val="20"/>
        </w:rPr>
        <w:t>class</w:t>
      </w:r>
      <w:r>
        <w:rPr>
          <w:spacing w:val="-4"/>
          <w:sz w:val="20"/>
        </w:rPr>
        <w:t xml:space="preserve"> </w:t>
      </w:r>
      <w:r>
        <w:rPr>
          <w:spacing w:val="-2"/>
          <w:sz w:val="20"/>
        </w:rPr>
        <w:t>citizen</w:t>
      </w:r>
      <w:r>
        <w:rPr>
          <w:spacing w:val="-4"/>
          <w:sz w:val="20"/>
        </w:rPr>
        <w:t xml:space="preserve"> </w:t>
      </w:r>
      <w:r>
        <w:rPr>
          <w:spacing w:val="-2"/>
          <w:sz w:val="20"/>
        </w:rPr>
        <w:t>of</w:t>
      </w:r>
      <w:r>
        <w:rPr>
          <w:spacing w:val="-4"/>
          <w:sz w:val="20"/>
        </w:rPr>
        <w:t xml:space="preserve"> </w:t>
      </w:r>
      <w:r>
        <w:rPr>
          <w:spacing w:val="-2"/>
          <w:sz w:val="20"/>
        </w:rPr>
        <w:t>system</w:t>
      </w:r>
      <w:r>
        <w:rPr>
          <w:spacing w:val="-4"/>
          <w:sz w:val="20"/>
        </w:rPr>
        <w:t xml:space="preserve"> </w:t>
      </w:r>
      <w:r>
        <w:rPr>
          <w:spacing w:val="-2"/>
          <w:sz w:val="20"/>
        </w:rPr>
        <w:t>design</w:t>
      </w:r>
      <w:r>
        <w:rPr>
          <w:spacing w:val="-4"/>
          <w:sz w:val="20"/>
        </w:rPr>
        <w:t xml:space="preserve"> </w:t>
      </w:r>
      <w:r>
        <w:rPr>
          <w:spacing w:val="-2"/>
          <w:sz w:val="20"/>
        </w:rPr>
        <w:t xml:space="preserve">being </w:t>
      </w:r>
      <w:r>
        <w:rPr>
          <w:sz w:val="20"/>
        </w:rPr>
        <w:t>controlled partially or fully by AI technology.</w:t>
      </w:r>
    </w:p>
    <w:p w14:paraId="3D7BB4CA" w14:textId="77777777" w:rsidR="00835CA1" w:rsidRDefault="00835CA1" w:rsidP="00835CA1">
      <w:pPr>
        <w:rPr>
          <w:sz w:val="20"/>
        </w:rPr>
        <w:sectPr w:rsidR="00835CA1">
          <w:pgSz w:w="12240" w:h="15840"/>
          <w:pgMar w:top="1820" w:right="1720" w:bottom="1960" w:left="1720" w:header="0" w:footer="1774" w:gutter="0"/>
          <w:cols w:space="720"/>
        </w:sectPr>
      </w:pPr>
    </w:p>
    <w:p w14:paraId="4DD378CE" w14:textId="77777777" w:rsidR="00835CA1" w:rsidRDefault="00835CA1" w:rsidP="00835CA1">
      <w:pPr>
        <w:pStyle w:val="BodyText"/>
      </w:pPr>
    </w:p>
    <w:p w14:paraId="44CE655B" w14:textId="77777777" w:rsidR="00835CA1" w:rsidRDefault="00835CA1" w:rsidP="00835CA1">
      <w:pPr>
        <w:pStyle w:val="BodyText"/>
      </w:pPr>
    </w:p>
    <w:p w14:paraId="3D132AD3" w14:textId="77777777" w:rsidR="00835CA1" w:rsidRDefault="00835CA1" w:rsidP="00835CA1">
      <w:pPr>
        <w:pStyle w:val="BodyText"/>
        <w:spacing w:before="3"/>
      </w:pPr>
    </w:p>
    <w:p w14:paraId="235EC788" w14:textId="77777777" w:rsidR="00835CA1" w:rsidRDefault="00835CA1" w:rsidP="00835CA1">
      <w:pPr>
        <w:pStyle w:val="ListParagraph"/>
        <w:numPr>
          <w:ilvl w:val="0"/>
          <w:numId w:val="45"/>
        </w:numPr>
        <w:tabs>
          <w:tab w:val="left" w:pos="1454"/>
        </w:tabs>
        <w:ind w:right="961"/>
        <w:rPr>
          <w:sz w:val="20"/>
        </w:rPr>
      </w:pPr>
      <w:r>
        <w:rPr>
          <w:spacing w:val="-2"/>
          <w:sz w:val="20"/>
        </w:rPr>
        <w:t>Structural</w:t>
      </w:r>
      <w:r>
        <w:rPr>
          <w:spacing w:val="-11"/>
          <w:sz w:val="20"/>
        </w:rPr>
        <w:t xml:space="preserve"> </w:t>
      </w:r>
      <w:r>
        <w:rPr>
          <w:spacing w:val="-2"/>
          <w:sz w:val="20"/>
        </w:rPr>
        <w:t>analysis</w:t>
      </w:r>
      <w:r>
        <w:rPr>
          <w:spacing w:val="-10"/>
          <w:sz w:val="20"/>
        </w:rPr>
        <w:t xml:space="preserve"> </w:t>
      </w:r>
      <w:r>
        <w:rPr>
          <w:spacing w:val="-2"/>
          <w:sz w:val="20"/>
        </w:rPr>
        <w:t>to</w:t>
      </w:r>
      <w:r>
        <w:rPr>
          <w:spacing w:val="-10"/>
          <w:sz w:val="20"/>
        </w:rPr>
        <w:t xml:space="preserve"> </w:t>
      </w:r>
      <w:r>
        <w:rPr>
          <w:spacing w:val="-2"/>
          <w:sz w:val="20"/>
        </w:rPr>
        <w:t>relate</w:t>
      </w:r>
      <w:r>
        <w:rPr>
          <w:spacing w:val="-10"/>
          <w:sz w:val="20"/>
        </w:rPr>
        <w:t xml:space="preserve"> </w:t>
      </w:r>
      <w:r>
        <w:rPr>
          <w:spacing w:val="-2"/>
          <w:sz w:val="20"/>
        </w:rPr>
        <w:t>different</w:t>
      </w:r>
      <w:r>
        <w:rPr>
          <w:spacing w:val="-10"/>
          <w:sz w:val="20"/>
        </w:rPr>
        <w:t xml:space="preserve"> </w:t>
      </w:r>
      <w:r>
        <w:rPr>
          <w:spacing w:val="-2"/>
          <w:sz w:val="20"/>
        </w:rPr>
        <w:t>model</w:t>
      </w:r>
      <w:r>
        <w:rPr>
          <w:spacing w:val="-10"/>
          <w:sz w:val="20"/>
        </w:rPr>
        <w:t xml:space="preserve"> </w:t>
      </w:r>
      <w:r>
        <w:rPr>
          <w:spacing w:val="-2"/>
          <w:sz w:val="20"/>
        </w:rPr>
        <w:t>views</w:t>
      </w:r>
      <w:r>
        <w:rPr>
          <w:spacing w:val="-10"/>
          <w:sz w:val="20"/>
        </w:rPr>
        <w:t xml:space="preserve"> </w:t>
      </w:r>
      <w:r>
        <w:rPr>
          <w:spacing w:val="-2"/>
          <w:sz w:val="20"/>
        </w:rPr>
        <w:t>necessary</w:t>
      </w:r>
      <w:r>
        <w:rPr>
          <w:spacing w:val="-10"/>
          <w:sz w:val="20"/>
        </w:rPr>
        <w:t xml:space="preserve"> </w:t>
      </w:r>
      <w:r>
        <w:rPr>
          <w:spacing w:val="-2"/>
          <w:sz w:val="20"/>
        </w:rPr>
        <w:t>for</w:t>
      </w:r>
      <w:r>
        <w:rPr>
          <w:spacing w:val="-10"/>
          <w:sz w:val="20"/>
        </w:rPr>
        <w:t xml:space="preserve"> </w:t>
      </w:r>
      <w:r>
        <w:rPr>
          <w:spacing w:val="-2"/>
          <w:sz w:val="20"/>
        </w:rPr>
        <w:t>the</w:t>
      </w:r>
      <w:r>
        <w:rPr>
          <w:spacing w:val="-10"/>
          <w:sz w:val="20"/>
        </w:rPr>
        <w:t xml:space="preserve"> </w:t>
      </w:r>
      <w:r>
        <w:rPr>
          <w:spacing w:val="-2"/>
          <w:sz w:val="20"/>
        </w:rPr>
        <w:t xml:space="preserve">correct </w:t>
      </w:r>
      <w:r>
        <w:rPr>
          <w:sz w:val="20"/>
        </w:rPr>
        <w:t>and certifiable system designs.</w:t>
      </w:r>
    </w:p>
    <w:p w14:paraId="06196EF2" w14:textId="77777777" w:rsidR="00835CA1" w:rsidRDefault="00835CA1" w:rsidP="00835CA1">
      <w:pPr>
        <w:pStyle w:val="ListParagraph"/>
        <w:numPr>
          <w:ilvl w:val="0"/>
          <w:numId w:val="45"/>
        </w:numPr>
        <w:tabs>
          <w:tab w:val="left" w:pos="1454"/>
        </w:tabs>
        <w:spacing w:before="166" w:line="247" w:lineRule="auto"/>
        <w:ind w:left="1446" w:right="961" w:hanging="193"/>
        <w:rPr>
          <w:sz w:val="20"/>
        </w:rPr>
      </w:pPr>
      <w:r>
        <w:rPr>
          <w:spacing w:val="-2"/>
          <w:sz w:val="20"/>
        </w:rPr>
        <w:t>Partial modeling engendered by formal interface theories, making explicit which</w:t>
      </w:r>
      <w:r>
        <w:rPr>
          <w:spacing w:val="-7"/>
          <w:sz w:val="20"/>
        </w:rPr>
        <w:t xml:space="preserve"> </w:t>
      </w:r>
      <w:r>
        <w:rPr>
          <w:spacing w:val="-2"/>
          <w:sz w:val="20"/>
        </w:rPr>
        <w:t>parts</w:t>
      </w:r>
      <w:r>
        <w:rPr>
          <w:spacing w:val="-7"/>
          <w:sz w:val="20"/>
        </w:rPr>
        <w:t xml:space="preserve"> </w:t>
      </w:r>
      <w:r>
        <w:rPr>
          <w:spacing w:val="-2"/>
          <w:sz w:val="20"/>
        </w:rPr>
        <w:t>are</w:t>
      </w:r>
      <w:r>
        <w:rPr>
          <w:spacing w:val="-7"/>
          <w:sz w:val="20"/>
        </w:rPr>
        <w:t xml:space="preserve"> </w:t>
      </w:r>
      <w:r>
        <w:rPr>
          <w:spacing w:val="-2"/>
          <w:sz w:val="20"/>
        </w:rPr>
        <w:t>verifiable</w:t>
      </w:r>
      <w:r>
        <w:rPr>
          <w:spacing w:val="-7"/>
          <w:sz w:val="20"/>
        </w:rPr>
        <w:t xml:space="preserve"> </w:t>
      </w:r>
      <w:r>
        <w:rPr>
          <w:spacing w:val="-2"/>
          <w:sz w:val="20"/>
        </w:rPr>
        <w:t>and</w:t>
      </w:r>
      <w:r>
        <w:rPr>
          <w:spacing w:val="-7"/>
          <w:sz w:val="20"/>
        </w:rPr>
        <w:t xml:space="preserve"> </w:t>
      </w:r>
      <w:r>
        <w:rPr>
          <w:spacing w:val="-2"/>
          <w:sz w:val="20"/>
        </w:rPr>
        <w:t>which</w:t>
      </w:r>
      <w:r>
        <w:rPr>
          <w:spacing w:val="-7"/>
          <w:sz w:val="20"/>
        </w:rPr>
        <w:t xml:space="preserve"> </w:t>
      </w:r>
      <w:r>
        <w:rPr>
          <w:spacing w:val="-2"/>
          <w:sz w:val="20"/>
        </w:rPr>
        <w:t>parts</w:t>
      </w:r>
      <w:r>
        <w:rPr>
          <w:spacing w:val="-7"/>
          <w:sz w:val="20"/>
        </w:rPr>
        <w:t xml:space="preserve"> </w:t>
      </w:r>
      <w:r>
        <w:rPr>
          <w:spacing w:val="-2"/>
          <w:sz w:val="20"/>
        </w:rPr>
        <w:t>we</w:t>
      </w:r>
      <w:r>
        <w:rPr>
          <w:spacing w:val="-7"/>
          <w:sz w:val="20"/>
        </w:rPr>
        <w:t xml:space="preserve"> </w:t>
      </w:r>
      <w:r>
        <w:rPr>
          <w:spacing w:val="-2"/>
          <w:sz w:val="20"/>
        </w:rPr>
        <w:t>have</w:t>
      </w:r>
      <w:r>
        <w:rPr>
          <w:spacing w:val="-7"/>
          <w:sz w:val="20"/>
        </w:rPr>
        <w:t xml:space="preserve"> </w:t>
      </w:r>
      <w:r>
        <w:rPr>
          <w:spacing w:val="-2"/>
          <w:sz w:val="20"/>
        </w:rPr>
        <w:t>to</w:t>
      </w:r>
      <w:r>
        <w:rPr>
          <w:spacing w:val="-7"/>
          <w:sz w:val="20"/>
        </w:rPr>
        <w:t xml:space="preserve"> </w:t>
      </w:r>
      <w:r>
        <w:rPr>
          <w:spacing w:val="-2"/>
          <w:sz w:val="20"/>
        </w:rPr>
        <w:t>assign</w:t>
      </w:r>
      <w:r>
        <w:rPr>
          <w:spacing w:val="-7"/>
          <w:sz w:val="20"/>
        </w:rPr>
        <w:t xml:space="preserve"> </w:t>
      </w:r>
      <w:r>
        <w:rPr>
          <w:spacing w:val="-2"/>
          <w:sz w:val="20"/>
        </w:rPr>
        <w:t>trust</w:t>
      </w:r>
      <w:r>
        <w:rPr>
          <w:spacing w:val="-7"/>
          <w:sz w:val="20"/>
        </w:rPr>
        <w:t xml:space="preserve"> </w:t>
      </w:r>
      <w:r>
        <w:rPr>
          <w:spacing w:val="-2"/>
          <w:sz w:val="20"/>
        </w:rPr>
        <w:t>(in</w:t>
      </w:r>
      <w:r>
        <w:rPr>
          <w:spacing w:val="-7"/>
          <w:sz w:val="20"/>
        </w:rPr>
        <w:t xml:space="preserve"> </w:t>
      </w:r>
      <w:r>
        <w:rPr>
          <w:spacing w:val="-2"/>
          <w:sz w:val="20"/>
        </w:rPr>
        <w:t xml:space="preserve">other </w:t>
      </w:r>
      <w:r>
        <w:rPr>
          <w:sz w:val="20"/>
        </w:rPr>
        <w:t>forms, for example, assurance cases).</w:t>
      </w:r>
    </w:p>
    <w:p w14:paraId="18C1F8C8" w14:textId="77777777" w:rsidR="00835CA1" w:rsidRDefault="00835CA1" w:rsidP="00835CA1">
      <w:pPr>
        <w:pStyle w:val="BodyText"/>
      </w:pPr>
    </w:p>
    <w:p w14:paraId="6471D357" w14:textId="77777777" w:rsidR="00835CA1" w:rsidRDefault="00835CA1" w:rsidP="00835CA1">
      <w:pPr>
        <w:pStyle w:val="BodyText"/>
        <w:spacing w:before="10"/>
        <w:rPr>
          <w:sz w:val="12"/>
        </w:rPr>
      </w:pPr>
      <w:r>
        <w:rPr>
          <w:noProof/>
        </w:rPr>
        <w:drawing>
          <wp:anchor distT="0" distB="0" distL="0" distR="0" simplePos="0" relativeHeight="251666432" behindDoc="0" locked="0" layoutInCell="1" allowOverlap="1" wp14:anchorId="298C15B2" wp14:editId="7E290E06">
            <wp:simplePos x="0" y="0"/>
            <wp:positionH relativeFrom="page">
              <wp:posOffset>1698853</wp:posOffset>
            </wp:positionH>
            <wp:positionV relativeFrom="paragraph">
              <wp:posOffset>108234</wp:posOffset>
            </wp:positionV>
            <wp:extent cx="4398455" cy="1939385"/>
            <wp:effectExtent l="0" t="0" r="0" b="0"/>
            <wp:wrapTopAndBottom/>
            <wp:docPr id="7" name="image4.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Icon&#10;&#10;Description automatically generated"/>
                    <pic:cNvPicPr/>
                  </pic:nvPicPr>
                  <pic:blipFill>
                    <a:blip r:embed="rId19" cstate="print"/>
                    <a:stretch>
                      <a:fillRect/>
                    </a:stretch>
                  </pic:blipFill>
                  <pic:spPr>
                    <a:xfrm>
                      <a:off x="0" y="0"/>
                      <a:ext cx="4398455" cy="1939385"/>
                    </a:xfrm>
                    <a:prstGeom prst="rect">
                      <a:avLst/>
                    </a:prstGeom>
                  </pic:spPr>
                </pic:pic>
              </a:graphicData>
            </a:graphic>
          </wp:anchor>
        </w:drawing>
      </w:r>
    </w:p>
    <w:p w14:paraId="7DC5A3C4" w14:textId="77777777" w:rsidR="00835CA1" w:rsidRDefault="00835CA1" w:rsidP="00835CA1">
      <w:pPr>
        <w:pStyle w:val="BodyText"/>
        <w:spacing w:before="160"/>
        <w:ind w:left="1344" w:right="1356"/>
        <w:jc w:val="center"/>
      </w:pPr>
      <w:bookmarkStart w:id="49" w:name="_bookmark27"/>
      <w:bookmarkEnd w:id="49"/>
      <w:r>
        <w:t>Figure</w:t>
      </w:r>
      <w:r>
        <w:rPr>
          <w:spacing w:val="-6"/>
        </w:rPr>
        <w:t xml:space="preserve"> </w:t>
      </w:r>
      <w:r>
        <w:t>6:</w:t>
      </w:r>
      <w:r>
        <w:rPr>
          <w:spacing w:val="10"/>
        </w:rPr>
        <w:t xml:space="preserve"> </w:t>
      </w:r>
      <w:r>
        <w:t>A</w:t>
      </w:r>
      <w:r>
        <w:rPr>
          <w:spacing w:val="-5"/>
        </w:rPr>
        <w:t xml:space="preserve"> </w:t>
      </w:r>
      <w:r>
        <w:t>roadmap</w:t>
      </w:r>
      <w:r>
        <w:rPr>
          <w:spacing w:val="-6"/>
        </w:rPr>
        <w:t xml:space="preserve"> </w:t>
      </w:r>
      <w:r>
        <w:t>for</w:t>
      </w:r>
      <w:r>
        <w:rPr>
          <w:spacing w:val="-5"/>
        </w:rPr>
        <w:t xml:space="preserve"> </w:t>
      </w:r>
      <w:r>
        <w:t>practical</w:t>
      </w:r>
      <w:r>
        <w:rPr>
          <w:spacing w:val="-5"/>
        </w:rPr>
        <w:t xml:space="preserve"> </w:t>
      </w:r>
      <w:r>
        <w:t>compositional</w:t>
      </w:r>
      <w:r>
        <w:rPr>
          <w:spacing w:val="-5"/>
        </w:rPr>
        <w:t xml:space="preserve"> </w:t>
      </w:r>
      <w:r>
        <w:rPr>
          <w:spacing w:val="-2"/>
        </w:rPr>
        <w:t>verification.</w:t>
      </w:r>
    </w:p>
    <w:p w14:paraId="22289D60" w14:textId="77777777" w:rsidR="00835CA1" w:rsidRDefault="00835CA1" w:rsidP="00835CA1">
      <w:pPr>
        <w:jc w:val="center"/>
        <w:sectPr w:rsidR="00835CA1">
          <w:pgSz w:w="12240" w:h="15840"/>
          <w:pgMar w:top="1820" w:right="1720" w:bottom="1960" w:left="1720" w:header="0" w:footer="1774" w:gutter="0"/>
          <w:cols w:space="720"/>
        </w:sectPr>
      </w:pPr>
    </w:p>
    <w:p w14:paraId="0B2A396E" w14:textId="77777777" w:rsidR="00835CA1" w:rsidRDefault="00835CA1" w:rsidP="00835CA1">
      <w:pPr>
        <w:pStyle w:val="BodyText"/>
      </w:pPr>
    </w:p>
    <w:p w14:paraId="6DE9E45C" w14:textId="77777777" w:rsidR="00835CA1" w:rsidRDefault="00835CA1" w:rsidP="00835CA1">
      <w:pPr>
        <w:pStyle w:val="BodyText"/>
        <w:spacing w:before="1"/>
        <w:rPr>
          <w:sz w:val="25"/>
        </w:rPr>
      </w:pPr>
    </w:p>
    <w:p w14:paraId="40EA8E7D" w14:textId="77777777" w:rsidR="00835CA1" w:rsidRDefault="00835CA1" w:rsidP="003E40C7">
      <w:pPr>
        <w:pStyle w:val="ListParagraph"/>
        <w:numPr>
          <w:ilvl w:val="0"/>
          <w:numId w:val="56"/>
        </w:numPr>
        <w:tabs>
          <w:tab w:val="left" w:pos="1428"/>
          <w:tab w:val="left" w:pos="1429"/>
        </w:tabs>
        <w:spacing w:before="97" w:line="261" w:lineRule="auto"/>
        <w:ind w:left="1416" w:right="969" w:hanging="462"/>
        <w:jc w:val="left"/>
        <w:rPr>
          <w:rFonts w:ascii="Cambria"/>
          <w:b/>
          <w:sz w:val="28"/>
        </w:rPr>
      </w:pPr>
      <w:bookmarkStart w:id="50" w:name="Tradeoff_of_Different_Factors_of_Hybrid_"/>
      <w:bookmarkStart w:id="51" w:name="_bookmark28"/>
      <w:bookmarkEnd w:id="50"/>
      <w:bookmarkEnd w:id="51"/>
      <w:r>
        <w:rPr>
          <w:rFonts w:ascii="Cambria"/>
          <w:b/>
          <w:w w:val="105"/>
          <w:sz w:val="28"/>
        </w:rPr>
        <w:t>Tradeoff of Different Factors of Hybrid Systems V&amp;V</w:t>
      </w:r>
      <w:r>
        <w:rPr>
          <w:rFonts w:ascii="Cambria"/>
          <w:b/>
          <w:spacing w:val="40"/>
          <w:w w:val="105"/>
          <w:sz w:val="28"/>
        </w:rPr>
        <w:t xml:space="preserve"> </w:t>
      </w:r>
      <w:r>
        <w:rPr>
          <w:rFonts w:ascii="Cambria"/>
          <w:b/>
          <w:w w:val="105"/>
          <w:sz w:val="28"/>
        </w:rPr>
        <w:t>Techniques</w:t>
      </w:r>
    </w:p>
    <w:p w14:paraId="01692F00" w14:textId="77777777" w:rsidR="00835CA1" w:rsidRDefault="00835CA1" w:rsidP="00835CA1">
      <w:pPr>
        <w:pStyle w:val="ListParagraph"/>
        <w:numPr>
          <w:ilvl w:val="1"/>
          <w:numId w:val="56"/>
        </w:numPr>
        <w:tabs>
          <w:tab w:val="left" w:pos="1567"/>
          <w:tab w:val="left" w:pos="1568"/>
        </w:tabs>
        <w:spacing w:before="165"/>
        <w:rPr>
          <w:b/>
          <w:sz w:val="24"/>
        </w:rPr>
      </w:pPr>
      <w:bookmarkStart w:id="52" w:name="_bookmark29"/>
      <w:bookmarkEnd w:id="52"/>
      <w:r>
        <w:rPr>
          <w:b/>
          <w:spacing w:val="-2"/>
          <w:sz w:val="24"/>
        </w:rPr>
        <w:t>Introduction</w:t>
      </w:r>
    </w:p>
    <w:p w14:paraId="3B3CC175" w14:textId="77777777" w:rsidR="00835CA1" w:rsidRDefault="00835CA1" w:rsidP="00835CA1">
      <w:pPr>
        <w:pStyle w:val="BodyText"/>
        <w:spacing w:before="148" w:line="218" w:lineRule="auto"/>
        <w:ind w:left="955" w:right="940" w:hanging="8"/>
        <w:jc w:val="both"/>
      </w:pPr>
      <w:r>
        <w:t>The</w:t>
      </w:r>
      <w:r>
        <w:rPr>
          <w:spacing w:val="-11"/>
        </w:rPr>
        <w:t xml:space="preserve"> </w:t>
      </w:r>
      <w:r>
        <w:t>authors</w:t>
      </w:r>
      <w:r>
        <w:rPr>
          <w:spacing w:val="-11"/>
        </w:rPr>
        <w:t xml:space="preserve"> </w:t>
      </w:r>
      <w:r>
        <w:t>in</w:t>
      </w:r>
      <w:r>
        <w:rPr>
          <w:spacing w:val="-11"/>
        </w:rPr>
        <w:t xml:space="preserve"> </w:t>
      </w:r>
      <w:r>
        <w:t>[</w:t>
      </w:r>
      <w:hyperlink w:anchor="_bookmark171" w:history="1">
        <w:r>
          <w:t>34</w:t>
        </w:r>
      </w:hyperlink>
      <w:r>
        <w:t>]</w:t>
      </w:r>
      <w:r>
        <w:rPr>
          <w:spacing w:val="-11"/>
        </w:rPr>
        <w:t xml:space="preserve"> </w:t>
      </w:r>
      <w:r>
        <w:t>summarize</w:t>
      </w:r>
      <w:r>
        <w:rPr>
          <w:spacing w:val="-11"/>
        </w:rPr>
        <w:t xml:space="preserve"> </w:t>
      </w:r>
      <w:r>
        <w:t>the</w:t>
      </w:r>
      <w:r>
        <w:rPr>
          <w:spacing w:val="-11"/>
        </w:rPr>
        <w:t xml:space="preserve"> </w:t>
      </w:r>
      <w:r>
        <w:t>process</w:t>
      </w:r>
      <w:r>
        <w:rPr>
          <w:spacing w:val="-11"/>
        </w:rPr>
        <w:t xml:space="preserve"> </w:t>
      </w:r>
      <w:r>
        <w:t>of</w:t>
      </w:r>
      <w:r>
        <w:rPr>
          <w:spacing w:val="-11"/>
        </w:rPr>
        <w:t xml:space="preserve"> </w:t>
      </w:r>
      <w:r>
        <w:t>verification</w:t>
      </w:r>
      <w:r>
        <w:rPr>
          <w:spacing w:val="-11"/>
        </w:rPr>
        <w:t xml:space="preserve"> </w:t>
      </w:r>
      <w:r>
        <w:t>and</w:t>
      </w:r>
      <w:r>
        <w:rPr>
          <w:spacing w:val="-11"/>
        </w:rPr>
        <w:t xml:space="preserve"> </w:t>
      </w:r>
      <w:r>
        <w:t>validation</w:t>
      </w:r>
      <w:r>
        <w:rPr>
          <w:spacing w:val="-11"/>
        </w:rPr>
        <w:t xml:space="preserve"> </w:t>
      </w:r>
      <w:r>
        <w:t>of</w:t>
      </w:r>
      <w:r>
        <w:rPr>
          <w:spacing w:val="-11"/>
        </w:rPr>
        <w:t xml:space="preserve"> </w:t>
      </w:r>
      <w:r>
        <w:t xml:space="preserve">CPS through the lens of software engineering phases, namely, </w:t>
      </w:r>
      <w:r>
        <w:rPr>
          <w:rFonts w:ascii="Palatino Linotype"/>
          <w:i/>
        </w:rPr>
        <w:t>modeling</w:t>
      </w:r>
      <w:r>
        <w:t xml:space="preserve">, </w:t>
      </w:r>
      <w:r>
        <w:rPr>
          <w:rFonts w:ascii="Palatino Linotype"/>
          <w:i/>
        </w:rPr>
        <w:t>validation</w:t>
      </w:r>
      <w:r>
        <w:t xml:space="preserve">, and </w:t>
      </w:r>
      <w:r>
        <w:rPr>
          <w:rFonts w:ascii="Palatino Linotype"/>
          <w:i/>
        </w:rPr>
        <w:t>verification</w:t>
      </w:r>
      <w:r>
        <w:rPr>
          <w:rFonts w:ascii="Palatino Linotype"/>
          <w:i/>
          <w:spacing w:val="40"/>
        </w:rPr>
        <w:t xml:space="preserve"> </w:t>
      </w:r>
      <w:r>
        <w:t xml:space="preserve">(Figure </w:t>
      </w:r>
      <w:hyperlink w:anchor="_bookmark30" w:history="1">
        <w:r>
          <w:t>7).</w:t>
        </w:r>
      </w:hyperlink>
    </w:p>
    <w:p w14:paraId="24D670A9" w14:textId="77777777" w:rsidR="00835CA1" w:rsidRDefault="00835CA1" w:rsidP="00835CA1">
      <w:pPr>
        <w:pStyle w:val="BodyText"/>
        <w:spacing w:before="2"/>
      </w:pPr>
      <w:r>
        <w:rPr>
          <w:noProof/>
        </w:rPr>
        <w:drawing>
          <wp:anchor distT="0" distB="0" distL="0" distR="0" simplePos="0" relativeHeight="251667456" behindDoc="0" locked="0" layoutInCell="1" allowOverlap="1" wp14:anchorId="080BFD82" wp14:editId="4F092B7C">
            <wp:simplePos x="0" y="0"/>
            <wp:positionH relativeFrom="page">
              <wp:posOffset>1698853</wp:posOffset>
            </wp:positionH>
            <wp:positionV relativeFrom="paragraph">
              <wp:posOffset>161349</wp:posOffset>
            </wp:positionV>
            <wp:extent cx="4353687" cy="1173861"/>
            <wp:effectExtent l="0" t="0" r="0" b="0"/>
            <wp:wrapTopAndBottom/>
            <wp:docPr id="9" name="image5.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Diagram&#10;&#10;Description automatically generated"/>
                    <pic:cNvPicPr/>
                  </pic:nvPicPr>
                  <pic:blipFill>
                    <a:blip r:embed="rId20" cstate="print"/>
                    <a:stretch>
                      <a:fillRect/>
                    </a:stretch>
                  </pic:blipFill>
                  <pic:spPr>
                    <a:xfrm>
                      <a:off x="0" y="0"/>
                      <a:ext cx="4353687" cy="1173861"/>
                    </a:xfrm>
                    <a:prstGeom prst="rect">
                      <a:avLst/>
                    </a:prstGeom>
                  </pic:spPr>
                </pic:pic>
              </a:graphicData>
            </a:graphic>
          </wp:anchor>
        </w:drawing>
      </w:r>
    </w:p>
    <w:p w14:paraId="51ACC974" w14:textId="77777777" w:rsidR="00835CA1" w:rsidRDefault="00835CA1" w:rsidP="00835CA1">
      <w:pPr>
        <w:pStyle w:val="BodyText"/>
        <w:spacing w:before="10"/>
        <w:rPr>
          <w:sz w:val="19"/>
        </w:rPr>
      </w:pPr>
    </w:p>
    <w:p w14:paraId="6CB93A9C" w14:textId="77777777" w:rsidR="00835CA1" w:rsidRDefault="00835CA1" w:rsidP="00835CA1">
      <w:pPr>
        <w:pStyle w:val="BodyText"/>
        <w:spacing w:line="252" w:lineRule="auto"/>
        <w:ind w:left="950" w:right="938" w:firstLine="5"/>
        <w:jc w:val="both"/>
      </w:pPr>
      <w:bookmarkStart w:id="53" w:name="_bookmark30"/>
      <w:bookmarkEnd w:id="53"/>
      <w:r>
        <w:rPr>
          <w:spacing w:val="-2"/>
        </w:rPr>
        <w:t>Figure</w:t>
      </w:r>
      <w:r>
        <w:rPr>
          <w:spacing w:val="-11"/>
        </w:rPr>
        <w:t xml:space="preserve"> </w:t>
      </w:r>
      <w:r>
        <w:rPr>
          <w:spacing w:val="-2"/>
        </w:rPr>
        <w:t>7:</w:t>
      </w:r>
      <w:r>
        <w:rPr>
          <w:spacing w:val="-10"/>
        </w:rPr>
        <w:t xml:space="preserve"> </w:t>
      </w:r>
      <w:r>
        <w:rPr>
          <w:spacing w:val="-2"/>
        </w:rPr>
        <w:t>[</w:t>
      </w:r>
      <w:hyperlink w:anchor="_bookmark171" w:history="1">
        <w:r>
          <w:rPr>
            <w:spacing w:val="-2"/>
          </w:rPr>
          <w:t>34</w:t>
        </w:r>
      </w:hyperlink>
      <w:r>
        <w:rPr>
          <w:spacing w:val="-2"/>
        </w:rPr>
        <w:t>]:</w:t>
      </w:r>
      <w:r>
        <w:rPr>
          <w:spacing w:val="-10"/>
        </w:rPr>
        <w:t xml:space="preserve"> </w:t>
      </w:r>
      <w:r>
        <w:rPr>
          <w:spacing w:val="-2"/>
        </w:rPr>
        <w:t>CPS</w:t>
      </w:r>
      <w:r>
        <w:rPr>
          <w:spacing w:val="-10"/>
        </w:rPr>
        <w:t xml:space="preserve"> </w:t>
      </w:r>
      <w:r>
        <w:rPr>
          <w:spacing w:val="-2"/>
        </w:rPr>
        <w:t>verification</w:t>
      </w:r>
      <w:r>
        <w:rPr>
          <w:spacing w:val="-10"/>
        </w:rPr>
        <w:t xml:space="preserve"> </w:t>
      </w:r>
      <w:r>
        <w:rPr>
          <w:spacing w:val="-2"/>
        </w:rPr>
        <w:t>model</w:t>
      </w:r>
      <w:r>
        <w:rPr>
          <w:spacing w:val="-10"/>
        </w:rPr>
        <w:t xml:space="preserve"> </w:t>
      </w:r>
      <w:r>
        <w:rPr>
          <w:spacing w:val="-2"/>
        </w:rPr>
        <w:t>engineering</w:t>
      </w:r>
      <w:r>
        <w:rPr>
          <w:spacing w:val="-10"/>
        </w:rPr>
        <w:t xml:space="preserve"> </w:t>
      </w:r>
      <w:r>
        <w:rPr>
          <w:spacing w:val="-2"/>
        </w:rPr>
        <w:t>process:</w:t>
      </w:r>
      <w:r>
        <w:rPr>
          <w:spacing w:val="-10"/>
        </w:rPr>
        <w:t xml:space="preserve"> </w:t>
      </w:r>
      <w:r>
        <w:rPr>
          <w:spacing w:val="-2"/>
        </w:rPr>
        <w:t>modeling,</w:t>
      </w:r>
      <w:r>
        <w:rPr>
          <w:spacing w:val="-10"/>
        </w:rPr>
        <w:t xml:space="preserve"> </w:t>
      </w:r>
      <w:r>
        <w:rPr>
          <w:spacing w:val="-2"/>
        </w:rPr>
        <w:t>validation, verification.</w:t>
      </w:r>
    </w:p>
    <w:p w14:paraId="190A59DA" w14:textId="77777777" w:rsidR="00835CA1" w:rsidRDefault="00835CA1" w:rsidP="00835CA1">
      <w:pPr>
        <w:pStyle w:val="BodyText"/>
        <w:rPr>
          <w:sz w:val="23"/>
        </w:rPr>
      </w:pPr>
    </w:p>
    <w:p w14:paraId="3D25B851" w14:textId="77777777" w:rsidR="00835CA1" w:rsidRDefault="00835CA1" w:rsidP="00835CA1">
      <w:pPr>
        <w:pStyle w:val="BodyText"/>
        <w:spacing w:line="252" w:lineRule="auto"/>
        <w:ind w:left="950" w:right="940" w:firstLine="304"/>
        <w:jc w:val="both"/>
      </w:pPr>
      <w:r>
        <w:t>Verification</w:t>
      </w:r>
      <w:r>
        <w:rPr>
          <w:spacing w:val="-5"/>
        </w:rPr>
        <w:t xml:space="preserve"> </w:t>
      </w:r>
      <w:r>
        <w:t>of</w:t>
      </w:r>
      <w:r>
        <w:rPr>
          <w:spacing w:val="-4"/>
        </w:rPr>
        <w:t xml:space="preserve"> </w:t>
      </w:r>
      <w:r>
        <w:t>Cyber-Physical</w:t>
      </w:r>
      <w:r>
        <w:rPr>
          <w:spacing w:val="-5"/>
        </w:rPr>
        <w:t xml:space="preserve"> </w:t>
      </w:r>
      <w:r>
        <w:t>Systems</w:t>
      </w:r>
      <w:r>
        <w:rPr>
          <w:spacing w:val="-4"/>
        </w:rPr>
        <w:t xml:space="preserve"> </w:t>
      </w:r>
      <w:r>
        <w:t>(CPS)</w:t>
      </w:r>
      <w:r>
        <w:rPr>
          <w:spacing w:val="-5"/>
        </w:rPr>
        <w:t xml:space="preserve"> </w:t>
      </w:r>
      <w:r>
        <w:t>and</w:t>
      </w:r>
      <w:r>
        <w:rPr>
          <w:spacing w:val="-4"/>
        </w:rPr>
        <w:t xml:space="preserve"> </w:t>
      </w:r>
      <w:r>
        <w:t>autonomous</w:t>
      </w:r>
      <w:r>
        <w:rPr>
          <w:spacing w:val="-5"/>
        </w:rPr>
        <w:t xml:space="preserve"> </w:t>
      </w:r>
      <w:r>
        <w:t>systems</w:t>
      </w:r>
      <w:r>
        <w:rPr>
          <w:spacing w:val="-5"/>
        </w:rPr>
        <w:t xml:space="preserve"> </w:t>
      </w:r>
      <w:r>
        <w:t>has been studied for more than three decades.</w:t>
      </w:r>
      <w:r>
        <w:rPr>
          <w:spacing w:val="40"/>
        </w:rPr>
        <w:t xml:space="preserve"> </w:t>
      </w:r>
      <w:r>
        <w:t>Every year, the proceedings of conferences like Computer Aided Verification, Hybrid Systems: Computation and Control, and Tools and Algorithms for the Construction and Analysis of Systems contain several papers with results advancing the state of the art in verification</w:t>
      </w:r>
      <w:r>
        <w:rPr>
          <w:spacing w:val="-9"/>
        </w:rPr>
        <w:t xml:space="preserve"> </w:t>
      </w:r>
      <w:r>
        <w:t>of</w:t>
      </w:r>
      <w:r>
        <w:rPr>
          <w:spacing w:val="-10"/>
        </w:rPr>
        <w:t xml:space="preserve"> </w:t>
      </w:r>
      <w:r>
        <w:t>CPS.</w:t>
      </w:r>
      <w:r>
        <w:rPr>
          <w:spacing w:val="-9"/>
        </w:rPr>
        <w:t xml:space="preserve"> </w:t>
      </w:r>
      <w:r>
        <w:t>In</w:t>
      </w:r>
      <w:r>
        <w:rPr>
          <w:spacing w:val="-9"/>
        </w:rPr>
        <w:t xml:space="preserve"> </w:t>
      </w:r>
      <w:r>
        <w:t>this</w:t>
      </w:r>
      <w:r>
        <w:rPr>
          <w:spacing w:val="-9"/>
        </w:rPr>
        <w:t xml:space="preserve"> </w:t>
      </w:r>
      <w:r>
        <w:t>section,</w:t>
      </w:r>
      <w:r>
        <w:rPr>
          <w:spacing w:val="-9"/>
        </w:rPr>
        <w:t xml:space="preserve"> </w:t>
      </w:r>
      <w:r>
        <w:t>we</w:t>
      </w:r>
      <w:r>
        <w:rPr>
          <w:spacing w:val="-10"/>
        </w:rPr>
        <w:t xml:space="preserve"> </w:t>
      </w:r>
      <w:r>
        <w:t>briefly</w:t>
      </w:r>
      <w:r>
        <w:rPr>
          <w:spacing w:val="-9"/>
        </w:rPr>
        <w:t xml:space="preserve"> </w:t>
      </w:r>
      <w:r>
        <w:t>review</w:t>
      </w:r>
      <w:r>
        <w:rPr>
          <w:spacing w:val="-9"/>
        </w:rPr>
        <w:t xml:space="preserve"> </w:t>
      </w:r>
      <w:r>
        <w:t>the</w:t>
      </w:r>
      <w:r>
        <w:rPr>
          <w:spacing w:val="-9"/>
        </w:rPr>
        <w:t xml:space="preserve"> </w:t>
      </w:r>
      <w:r>
        <w:t>related</w:t>
      </w:r>
      <w:r>
        <w:rPr>
          <w:spacing w:val="-9"/>
        </w:rPr>
        <w:t xml:space="preserve"> </w:t>
      </w:r>
      <w:r>
        <w:t>work</w:t>
      </w:r>
      <w:r>
        <w:rPr>
          <w:spacing w:val="-9"/>
        </w:rPr>
        <w:t xml:space="preserve"> </w:t>
      </w:r>
      <w:r>
        <w:t>on</w:t>
      </w:r>
      <w:r>
        <w:rPr>
          <w:spacing w:val="-9"/>
        </w:rPr>
        <w:t xml:space="preserve"> </w:t>
      </w:r>
      <w:r>
        <w:t>formal verification</w:t>
      </w:r>
      <w:r>
        <w:rPr>
          <w:spacing w:val="-4"/>
        </w:rPr>
        <w:t xml:space="preserve"> </w:t>
      </w:r>
      <w:r>
        <w:t>on</w:t>
      </w:r>
      <w:r>
        <w:rPr>
          <w:spacing w:val="-4"/>
        </w:rPr>
        <w:t xml:space="preserve"> </w:t>
      </w:r>
      <w:r>
        <w:t>CPS</w:t>
      </w:r>
      <w:r>
        <w:rPr>
          <w:spacing w:val="-4"/>
        </w:rPr>
        <w:t xml:space="preserve"> </w:t>
      </w:r>
      <w:r>
        <w:t>and</w:t>
      </w:r>
      <w:r>
        <w:rPr>
          <w:spacing w:val="-4"/>
        </w:rPr>
        <w:t xml:space="preserve"> </w:t>
      </w:r>
      <w:r>
        <w:t>hybrid</w:t>
      </w:r>
      <w:r>
        <w:rPr>
          <w:spacing w:val="-4"/>
        </w:rPr>
        <w:t xml:space="preserve"> </w:t>
      </w:r>
      <w:r>
        <w:t>systems,</w:t>
      </w:r>
      <w:r>
        <w:rPr>
          <w:spacing w:val="-4"/>
        </w:rPr>
        <w:t xml:space="preserve"> </w:t>
      </w:r>
      <w:r>
        <w:t>including</w:t>
      </w:r>
      <w:r>
        <w:rPr>
          <w:spacing w:val="-4"/>
        </w:rPr>
        <w:t xml:space="preserve"> </w:t>
      </w:r>
      <w:r>
        <w:t>modeling,</w:t>
      </w:r>
      <w:r>
        <w:rPr>
          <w:spacing w:val="-4"/>
        </w:rPr>
        <w:t xml:space="preserve"> </w:t>
      </w:r>
      <w:r>
        <w:t>verification</w:t>
      </w:r>
      <w:r>
        <w:rPr>
          <w:spacing w:val="-4"/>
        </w:rPr>
        <w:t xml:space="preserve"> </w:t>
      </w:r>
      <w:r>
        <w:t>tools, and different approaches.</w:t>
      </w:r>
    </w:p>
    <w:p w14:paraId="6B1CD723" w14:textId="77777777" w:rsidR="00835CA1" w:rsidRDefault="00835CA1" w:rsidP="00835CA1">
      <w:pPr>
        <w:pStyle w:val="BodyText"/>
        <w:spacing w:before="10"/>
        <w:rPr>
          <w:sz w:val="24"/>
        </w:rPr>
      </w:pPr>
    </w:p>
    <w:p w14:paraId="4C764024" w14:textId="77777777" w:rsidR="00835CA1" w:rsidRDefault="00835CA1" w:rsidP="00835CA1">
      <w:pPr>
        <w:ind w:left="955"/>
        <w:jc w:val="both"/>
        <w:rPr>
          <w:b/>
          <w:sz w:val="20"/>
        </w:rPr>
      </w:pPr>
      <w:r>
        <w:rPr>
          <w:b/>
          <w:spacing w:val="-2"/>
          <w:sz w:val="20"/>
        </w:rPr>
        <w:t>Modeling</w:t>
      </w:r>
      <w:r>
        <w:rPr>
          <w:b/>
          <w:spacing w:val="7"/>
          <w:sz w:val="20"/>
        </w:rPr>
        <w:t xml:space="preserve"> </w:t>
      </w:r>
      <w:r>
        <w:rPr>
          <w:b/>
          <w:spacing w:val="-2"/>
          <w:sz w:val="20"/>
        </w:rPr>
        <w:t>CPS</w:t>
      </w:r>
      <w:r>
        <w:rPr>
          <w:b/>
          <w:spacing w:val="7"/>
          <w:sz w:val="20"/>
        </w:rPr>
        <w:t xml:space="preserve"> </w:t>
      </w:r>
      <w:r>
        <w:rPr>
          <w:b/>
          <w:spacing w:val="-2"/>
          <w:sz w:val="20"/>
        </w:rPr>
        <w:t>and</w:t>
      </w:r>
      <w:r>
        <w:rPr>
          <w:b/>
          <w:spacing w:val="8"/>
          <w:sz w:val="20"/>
        </w:rPr>
        <w:t xml:space="preserve"> </w:t>
      </w:r>
      <w:r>
        <w:rPr>
          <w:b/>
          <w:spacing w:val="-2"/>
          <w:sz w:val="20"/>
        </w:rPr>
        <w:t>Autonomous</w:t>
      </w:r>
      <w:r>
        <w:rPr>
          <w:b/>
          <w:spacing w:val="7"/>
          <w:sz w:val="20"/>
        </w:rPr>
        <w:t xml:space="preserve"> </w:t>
      </w:r>
      <w:r>
        <w:rPr>
          <w:b/>
          <w:spacing w:val="-2"/>
          <w:sz w:val="20"/>
        </w:rPr>
        <w:t>Systems</w:t>
      </w:r>
      <w:r>
        <w:rPr>
          <w:b/>
          <w:spacing w:val="8"/>
          <w:sz w:val="20"/>
        </w:rPr>
        <w:t xml:space="preserve"> </w:t>
      </w:r>
      <w:r>
        <w:rPr>
          <w:b/>
          <w:spacing w:val="-2"/>
          <w:sz w:val="20"/>
        </w:rPr>
        <w:t>as</w:t>
      </w:r>
      <w:r>
        <w:rPr>
          <w:b/>
          <w:spacing w:val="7"/>
          <w:sz w:val="20"/>
        </w:rPr>
        <w:t xml:space="preserve"> </w:t>
      </w:r>
      <w:r>
        <w:rPr>
          <w:b/>
          <w:spacing w:val="-2"/>
          <w:sz w:val="20"/>
        </w:rPr>
        <w:t>Hybrid</w:t>
      </w:r>
      <w:r>
        <w:rPr>
          <w:b/>
          <w:spacing w:val="7"/>
          <w:sz w:val="20"/>
        </w:rPr>
        <w:t xml:space="preserve"> </w:t>
      </w:r>
      <w:r>
        <w:rPr>
          <w:b/>
          <w:spacing w:val="-2"/>
          <w:sz w:val="20"/>
        </w:rPr>
        <w:t>Systems</w:t>
      </w:r>
    </w:p>
    <w:p w14:paraId="6F878A9A" w14:textId="77777777" w:rsidR="00835CA1" w:rsidRDefault="00835CA1" w:rsidP="00835CA1">
      <w:pPr>
        <w:pStyle w:val="BodyText"/>
        <w:spacing w:before="143" w:line="237" w:lineRule="auto"/>
        <w:ind w:left="939" w:right="934" w:firstLine="15"/>
        <w:jc w:val="both"/>
      </w:pPr>
      <w:r>
        <w:t>One</w:t>
      </w:r>
      <w:r>
        <w:rPr>
          <w:spacing w:val="-10"/>
        </w:rPr>
        <w:t xml:space="preserve"> </w:t>
      </w:r>
      <w:r>
        <w:t>of</w:t>
      </w:r>
      <w:r>
        <w:rPr>
          <w:spacing w:val="-10"/>
        </w:rPr>
        <w:t xml:space="preserve"> </w:t>
      </w:r>
      <w:r>
        <w:t>the</w:t>
      </w:r>
      <w:r>
        <w:rPr>
          <w:spacing w:val="-10"/>
        </w:rPr>
        <w:t xml:space="preserve"> </w:t>
      </w:r>
      <w:r>
        <w:t>most</w:t>
      </w:r>
      <w:r>
        <w:rPr>
          <w:spacing w:val="-10"/>
        </w:rPr>
        <w:t xml:space="preserve"> </w:t>
      </w:r>
      <w:r>
        <w:t>popular</w:t>
      </w:r>
      <w:r>
        <w:rPr>
          <w:spacing w:val="-10"/>
        </w:rPr>
        <w:t xml:space="preserve"> </w:t>
      </w:r>
      <w:r>
        <w:t>method</w:t>
      </w:r>
      <w:r>
        <w:rPr>
          <w:spacing w:val="-10"/>
        </w:rPr>
        <w:t xml:space="preserve"> </w:t>
      </w:r>
      <w:r>
        <w:t>of</w:t>
      </w:r>
      <w:r>
        <w:rPr>
          <w:spacing w:val="-10"/>
        </w:rPr>
        <w:t xml:space="preserve"> </w:t>
      </w:r>
      <w:r>
        <w:t>describing</w:t>
      </w:r>
      <w:r>
        <w:rPr>
          <w:spacing w:val="-10"/>
        </w:rPr>
        <w:t xml:space="preserve"> </w:t>
      </w:r>
      <w:r>
        <w:t>the</w:t>
      </w:r>
      <w:r>
        <w:rPr>
          <w:spacing w:val="-10"/>
        </w:rPr>
        <w:t xml:space="preserve"> </w:t>
      </w:r>
      <w:r>
        <w:t>evolution</w:t>
      </w:r>
      <w:r>
        <w:rPr>
          <w:spacing w:val="-10"/>
        </w:rPr>
        <w:t xml:space="preserve"> </w:t>
      </w:r>
      <w:r>
        <w:t>of</w:t>
      </w:r>
      <w:r>
        <w:rPr>
          <w:spacing w:val="-10"/>
        </w:rPr>
        <w:t xml:space="preserve"> </w:t>
      </w:r>
      <w:r>
        <w:t>a</w:t>
      </w:r>
      <w:r>
        <w:rPr>
          <w:spacing w:val="-10"/>
        </w:rPr>
        <w:t xml:space="preserve"> </w:t>
      </w:r>
      <w:r>
        <w:t>CPS</w:t>
      </w:r>
      <w:r>
        <w:rPr>
          <w:spacing w:val="-10"/>
        </w:rPr>
        <w:t xml:space="preserve"> </w:t>
      </w:r>
      <w:r>
        <w:t>is</w:t>
      </w:r>
      <w:r>
        <w:rPr>
          <w:spacing w:val="-10"/>
        </w:rPr>
        <w:t xml:space="preserve"> </w:t>
      </w:r>
      <w:r>
        <w:t xml:space="preserve">through a </w:t>
      </w:r>
      <w:r>
        <w:rPr>
          <w:rFonts w:ascii="Palatino Linotype"/>
          <w:i/>
        </w:rPr>
        <w:t xml:space="preserve">hybrid system </w:t>
      </w:r>
      <w:r>
        <w:t xml:space="preserve">formulation, where the continuous evolution of the </w:t>
      </w:r>
      <w:r>
        <w:rPr>
          <w:rFonts w:ascii="Palatino Linotype"/>
          <w:i/>
        </w:rPr>
        <w:t xml:space="preserve">physical </w:t>
      </w:r>
      <w:r>
        <w:rPr>
          <w:spacing w:val="-2"/>
        </w:rPr>
        <w:t>component</w:t>
      </w:r>
      <w:r>
        <w:rPr>
          <w:spacing w:val="-5"/>
        </w:rPr>
        <w:t xml:space="preserve"> </w:t>
      </w:r>
      <w:r>
        <w:rPr>
          <w:spacing w:val="-2"/>
        </w:rPr>
        <w:t>is</w:t>
      </w:r>
      <w:r>
        <w:rPr>
          <w:spacing w:val="-5"/>
        </w:rPr>
        <w:t xml:space="preserve"> </w:t>
      </w:r>
      <w:r>
        <w:rPr>
          <w:spacing w:val="-2"/>
        </w:rPr>
        <w:t>described</w:t>
      </w:r>
      <w:r>
        <w:rPr>
          <w:spacing w:val="-5"/>
        </w:rPr>
        <w:t xml:space="preserve"> </w:t>
      </w:r>
      <w:r>
        <w:rPr>
          <w:spacing w:val="-2"/>
        </w:rPr>
        <w:t>through</w:t>
      </w:r>
      <w:r>
        <w:rPr>
          <w:spacing w:val="-5"/>
        </w:rPr>
        <w:t xml:space="preserve"> </w:t>
      </w:r>
      <w:r>
        <w:rPr>
          <w:spacing w:val="-2"/>
        </w:rPr>
        <w:t>ODEs,</w:t>
      </w:r>
      <w:r>
        <w:rPr>
          <w:spacing w:val="-5"/>
        </w:rPr>
        <w:t xml:space="preserve"> </w:t>
      </w:r>
      <w:r>
        <w:rPr>
          <w:spacing w:val="-2"/>
        </w:rPr>
        <w:t>while</w:t>
      </w:r>
      <w:r>
        <w:rPr>
          <w:spacing w:val="-5"/>
        </w:rPr>
        <w:t xml:space="preserve"> </w:t>
      </w:r>
      <w:r>
        <w:rPr>
          <w:spacing w:val="-2"/>
        </w:rPr>
        <w:t>the</w:t>
      </w:r>
      <w:r>
        <w:rPr>
          <w:spacing w:val="-5"/>
        </w:rPr>
        <w:t xml:space="preserve"> </w:t>
      </w:r>
      <w:r>
        <w:rPr>
          <w:spacing w:val="-2"/>
        </w:rPr>
        <w:t>discrete</w:t>
      </w:r>
      <w:r>
        <w:rPr>
          <w:spacing w:val="-5"/>
        </w:rPr>
        <w:t xml:space="preserve"> </w:t>
      </w:r>
      <w:r>
        <w:rPr>
          <w:spacing w:val="-2"/>
        </w:rPr>
        <w:t>communication,</w:t>
      </w:r>
      <w:r>
        <w:rPr>
          <w:spacing w:val="-5"/>
        </w:rPr>
        <w:t xml:space="preserve"> </w:t>
      </w:r>
      <w:r>
        <w:rPr>
          <w:spacing w:val="-2"/>
        </w:rPr>
        <w:t xml:space="preserve">data- </w:t>
      </w:r>
      <w:r>
        <w:t xml:space="preserve">exchange, control policy update, and other discrete phenomena related to the </w:t>
      </w:r>
      <w:r>
        <w:rPr>
          <w:rFonts w:ascii="Palatino Linotype"/>
          <w:i/>
        </w:rPr>
        <w:t>cyber</w:t>
      </w:r>
      <w:r>
        <w:rPr>
          <w:rFonts w:ascii="Palatino Linotype"/>
          <w:i/>
          <w:spacing w:val="40"/>
        </w:rPr>
        <w:t xml:space="preserve"> </w:t>
      </w:r>
      <w:r>
        <w:t>component</w:t>
      </w:r>
      <w:r>
        <w:rPr>
          <w:spacing w:val="23"/>
        </w:rPr>
        <w:t xml:space="preserve"> </w:t>
      </w:r>
      <w:r>
        <w:t>of</w:t>
      </w:r>
      <w:r>
        <w:rPr>
          <w:spacing w:val="23"/>
        </w:rPr>
        <w:t xml:space="preserve"> </w:t>
      </w:r>
      <w:r>
        <w:t>the</w:t>
      </w:r>
      <w:r>
        <w:rPr>
          <w:spacing w:val="23"/>
        </w:rPr>
        <w:t xml:space="preserve"> </w:t>
      </w:r>
      <w:r>
        <w:t>system</w:t>
      </w:r>
      <w:r>
        <w:rPr>
          <w:spacing w:val="23"/>
        </w:rPr>
        <w:t xml:space="preserve"> </w:t>
      </w:r>
      <w:r>
        <w:t>are</w:t>
      </w:r>
      <w:r>
        <w:rPr>
          <w:spacing w:val="23"/>
        </w:rPr>
        <w:t xml:space="preserve"> </w:t>
      </w:r>
      <w:r>
        <w:t>described</w:t>
      </w:r>
      <w:r>
        <w:rPr>
          <w:spacing w:val="23"/>
        </w:rPr>
        <w:t xml:space="preserve"> </w:t>
      </w:r>
      <w:r>
        <w:t>through</w:t>
      </w:r>
      <w:r>
        <w:rPr>
          <w:spacing w:val="23"/>
        </w:rPr>
        <w:t xml:space="preserve"> </w:t>
      </w:r>
      <w:r>
        <w:rPr>
          <w:rFonts w:ascii="Palatino Linotype"/>
          <w:i/>
        </w:rPr>
        <w:t>difference</w:t>
      </w:r>
      <w:r>
        <w:rPr>
          <w:rFonts w:ascii="Palatino Linotype"/>
          <w:i/>
          <w:spacing w:val="36"/>
        </w:rPr>
        <w:t xml:space="preserve"> </w:t>
      </w:r>
      <w:r>
        <w:t>equation,</w:t>
      </w:r>
      <w:r>
        <w:rPr>
          <w:spacing w:val="25"/>
        </w:rPr>
        <w:t xml:space="preserve"> </w:t>
      </w:r>
      <w:r>
        <w:t>or a discrete-transition equation (see [</w:t>
      </w:r>
      <w:hyperlink w:anchor="_bookmark172" w:history="1">
        <w:r>
          <w:t>35</w:t>
        </w:r>
      </w:hyperlink>
      <w:r>
        <w:t xml:space="preserve">] for a detailed presentation on Hybrid </w:t>
      </w:r>
      <w:r>
        <w:rPr>
          <w:spacing w:val="-2"/>
        </w:rPr>
        <w:t>systems).</w:t>
      </w:r>
    </w:p>
    <w:p w14:paraId="3DDD3ADE" w14:textId="77777777" w:rsidR="00835CA1" w:rsidRDefault="00835CA1" w:rsidP="00835CA1">
      <w:pPr>
        <w:pStyle w:val="BodyText"/>
        <w:spacing w:before="13" w:line="252" w:lineRule="auto"/>
        <w:ind w:left="955" w:right="966" w:firstLine="298"/>
        <w:jc w:val="both"/>
      </w:pPr>
      <w:r>
        <w:rPr>
          <w:spacing w:val="-2"/>
        </w:rPr>
        <w:t>A</w:t>
      </w:r>
      <w:r>
        <w:rPr>
          <w:spacing w:val="-7"/>
        </w:rPr>
        <w:t xml:space="preserve"> </w:t>
      </w:r>
      <w:r>
        <w:rPr>
          <w:spacing w:val="-2"/>
        </w:rPr>
        <w:t>switched</w:t>
      </w:r>
      <w:r>
        <w:rPr>
          <w:spacing w:val="-7"/>
        </w:rPr>
        <w:t xml:space="preserve"> </w:t>
      </w:r>
      <w:r>
        <w:rPr>
          <w:spacing w:val="-2"/>
        </w:rPr>
        <w:t>system</w:t>
      </w:r>
      <w:r>
        <w:rPr>
          <w:spacing w:val="-7"/>
        </w:rPr>
        <w:t xml:space="preserve"> </w:t>
      </w:r>
      <w:r>
        <w:rPr>
          <w:spacing w:val="-2"/>
        </w:rPr>
        <w:t>is</w:t>
      </w:r>
      <w:r>
        <w:rPr>
          <w:spacing w:val="-7"/>
        </w:rPr>
        <w:t xml:space="preserve"> </w:t>
      </w:r>
      <w:r>
        <w:rPr>
          <w:spacing w:val="-2"/>
        </w:rPr>
        <w:t>another</w:t>
      </w:r>
      <w:r>
        <w:rPr>
          <w:spacing w:val="-7"/>
        </w:rPr>
        <w:t xml:space="preserve"> </w:t>
      </w:r>
      <w:r>
        <w:rPr>
          <w:spacing w:val="-2"/>
        </w:rPr>
        <w:t>way</w:t>
      </w:r>
      <w:r>
        <w:rPr>
          <w:spacing w:val="-7"/>
        </w:rPr>
        <w:t xml:space="preserve"> </w:t>
      </w:r>
      <w:r>
        <w:rPr>
          <w:spacing w:val="-2"/>
        </w:rPr>
        <w:t>of</w:t>
      </w:r>
      <w:r>
        <w:rPr>
          <w:spacing w:val="-7"/>
        </w:rPr>
        <w:t xml:space="preserve"> </w:t>
      </w:r>
      <w:r>
        <w:rPr>
          <w:spacing w:val="-2"/>
        </w:rPr>
        <w:t>modeling</w:t>
      </w:r>
      <w:r>
        <w:rPr>
          <w:spacing w:val="-7"/>
        </w:rPr>
        <w:t xml:space="preserve"> </w:t>
      </w:r>
      <w:r>
        <w:rPr>
          <w:spacing w:val="-2"/>
        </w:rPr>
        <w:t>CPS</w:t>
      </w:r>
      <w:r>
        <w:rPr>
          <w:spacing w:val="-7"/>
        </w:rPr>
        <w:t xml:space="preserve"> </w:t>
      </w:r>
      <w:r>
        <w:rPr>
          <w:spacing w:val="-2"/>
        </w:rPr>
        <w:t>[</w:t>
      </w:r>
      <w:hyperlink w:anchor="_bookmark173" w:history="1">
        <w:r>
          <w:rPr>
            <w:spacing w:val="-2"/>
          </w:rPr>
          <w:t>36</w:t>
        </w:r>
      </w:hyperlink>
      <w:r>
        <w:rPr>
          <w:spacing w:val="-2"/>
        </w:rPr>
        <w:t>].</w:t>
      </w:r>
      <w:r>
        <w:rPr>
          <w:spacing w:val="10"/>
        </w:rPr>
        <w:t xml:space="preserve"> </w:t>
      </w:r>
      <w:r>
        <w:rPr>
          <w:spacing w:val="-2"/>
        </w:rPr>
        <w:t>It</w:t>
      </w:r>
      <w:r>
        <w:rPr>
          <w:spacing w:val="-7"/>
        </w:rPr>
        <w:t xml:space="preserve"> </w:t>
      </w:r>
      <w:r>
        <w:rPr>
          <w:spacing w:val="-2"/>
        </w:rPr>
        <w:t>generalizes</w:t>
      </w:r>
      <w:r>
        <w:rPr>
          <w:spacing w:val="-7"/>
        </w:rPr>
        <w:t xml:space="preserve"> </w:t>
      </w:r>
      <w:r>
        <w:rPr>
          <w:spacing w:val="-2"/>
        </w:rPr>
        <w:t xml:space="preserve">ODEs </w:t>
      </w:r>
      <w:r>
        <w:t xml:space="preserve">by allowing the system to be described by a set of ODEs for each mode and a </w:t>
      </w:r>
      <w:r>
        <w:rPr>
          <w:spacing w:val="-2"/>
        </w:rPr>
        <w:t>piecewise</w:t>
      </w:r>
      <w:r>
        <w:rPr>
          <w:spacing w:val="-9"/>
        </w:rPr>
        <w:t xml:space="preserve"> </w:t>
      </w:r>
      <w:r>
        <w:rPr>
          <w:spacing w:val="-2"/>
        </w:rPr>
        <w:t>constant</w:t>
      </w:r>
      <w:r>
        <w:rPr>
          <w:spacing w:val="-9"/>
        </w:rPr>
        <w:t xml:space="preserve"> </w:t>
      </w:r>
      <w:r>
        <w:rPr>
          <w:spacing w:val="-2"/>
        </w:rPr>
        <w:t>switching</w:t>
      </w:r>
      <w:r>
        <w:rPr>
          <w:spacing w:val="-9"/>
        </w:rPr>
        <w:t xml:space="preserve"> </w:t>
      </w:r>
      <w:r>
        <w:rPr>
          <w:spacing w:val="-2"/>
        </w:rPr>
        <w:t>signal</w:t>
      </w:r>
      <w:r>
        <w:rPr>
          <w:spacing w:val="-9"/>
        </w:rPr>
        <w:t xml:space="preserve"> </w:t>
      </w:r>
      <w:r>
        <w:rPr>
          <w:spacing w:val="-2"/>
        </w:rPr>
        <w:t>that</w:t>
      </w:r>
      <w:r>
        <w:rPr>
          <w:spacing w:val="-9"/>
        </w:rPr>
        <w:t xml:space="preserve"> </w:t>
      </w:r>
      <w:r>
        <w:rPr>
          <w:spacing w:val="-2"/>
        </w:rPr>
        <w:t>defines</w:t>
      </w:r>
      <w:r>
        <w:rPr>
          <w:spacing w:val="-9"/>
        </w:rPr>
        <w:t xml:space="preserve"> </w:t>
      </w:r>
      <w:r>
        <w:rPr>
          <w:spacing w:val="-2"/>
        </w:rPr>
        <w:t>the</w:t>
      </w:r>
      <w:r>
        <w:rPr>
          <w:spacing w:val="-9"/>
        </w:rPr>
        <w:t xml:space="preserve"> </w:t>
      </w:r>
      <w:r>
        <w:rPr>
          <w:spacing w:val="-2"/>
        </w:rPr>
        <w:t>operating</w:t>
      </w:r>
      <w:r>
        <w:rPr>
          <w:spacing w:val="-9"/>
        </w:rPr>
        <w:t xml:space="preserve"> </w:t>
      </w:r>
      <w:r>
        <w:rPr>
          <w:spacing w:val="-2"/>
        </w:rPr>
        <w:t>mode.</w:t>
      </w:r>
      <w:r>
        <w:rPr>
          <w:spacing w:val="5"/>
        </w:rPr>
        <w:t xml:space="preserve"> </w:t>
      </w:r>
      <w:r>
        <w:rPr>
          <w:spacing w:val="-2"/>
        </w:rPr>
        <w:t>A</w:t>
      </w:r>
      <w:r>
        <w:rPr>
          <w:spacing w:val="-9"/>
        </w:rPr>
        <w:t xml:space="preserve"> </w:t>
      </w:r>
      <w:r>
        <w:rPr>
          <w:spacing w:val="-2"/>
        </w:rPr>
        <w:t xml:space="preserve">switched </w:t>
      </w:r>
      <w:r>
        <w:t>system model can be seen as a hybrid system in which the switching signal defines the transitions.</w:t>
      </w:r>
    </w:p>
    <w:p w14:paraId="6B28397A" w14:textId="77777777" w:rsidR="00835CA1" w:rsidRDefault="00835CA1" w:rsidP="00835CA1">
      <w:pPr>
        <w:pStyle w:val="BodyText"/>
        <w:spacing w:before="2" w:line="252" w:lineRule="auto"/>
        <w:ind w:left="955" w:right="963" w:firstLine="298"/>
        <w:jc w:val="both"/>
      </w:pPr>
      <w:r>
        <w:t>The</w:t>
      </w:r>
      <w:r>
        <w:rPr>
          <w:spacing w:val="-9"/>
        </w:rPr>
        <w:t xml:space="preserve"> </w:t>
      </w:r>
      <w:r>
        <w:t>popular</w:t>
      </w:r>
      <w:r>
        <w:rPr>
          <w:spacing w:val="-9"/>
        </w:rPr>
        <w:t xml:space="preserve"> </w:t>
      </w:r>
      <w:r>
        <w:t>models</w:t>
      </w:r>
      <w:r>
        <w:rPr>
          <w:spacing w:val="-9"/>
        </w:rPr>
        <w:t xml:space="preserve"> </w:t>
      </w:r>
      <w:r>
        <w:t>for</w:t>
      </w:r>
      <w:r>
        <w:rPr>
          <w:spacing w:val="-9"/>
        </w:rPr>
        <w:t xml:space="preserve"> </w:t>
      </w:r>
      <w:r>
        <w:t>describing</w:t>
      </w:r>
      <w:r>
        <w:rPr>
          <w:spacing w:val="-9"/>
        </w:rPr>
        <w:t xml:space="preserve"> </w:t>
      </w:r>
      <w:r>
        <w:t>the</w:t>
      </w:r>
      <w:r>
        <w:rPr>
          <w:spacing w:val="-9"/>
        </w:rPr>
        <w:t xml:space="preserve"> </w:t>
      </w:r>
      <w:r>
        <w:t>interactions</w:t>
      </w:r>
      <w:r>
        <w:rPr>
          <w:spacing w:val="-9"/>
        </w:rPr>
        <w:t xml:space="preserve"> </w:t>
      </w:r>
      <w:r>
        <w:t>between</w:t>
      </w:r>
      <w:r>
        <w:rPr>
          <w:spacing w:val="-9"/>
        </w:rPr>
        <w:t xml:space="preserve"> </w:t>
      </w:r>
      <w:r>
        <w:t>physical</w:t>
      </w:r>
      <w:r>
        <w:rPr>
          <w:spacing w:val="-9"/>
        </w:rPr>
        <w:t xml:space="preserve"> </w:t>
      </w:r>
      <w:r>
        <w:t xml:space="preserve">plants </w:t>
      </w:r>
      <w:r>
        <w:rPr>
          <w:spacing w:val="-2"/>
        </w:rPr>
        <w:t>and</w:t>
      </w:r>
      <w:r>
        <w:rPr>
          <w:spacing w:val="-6"/>
        </w:rPr>
        <w:t xml:space="preserve"> </w:t>
      </w:r>
      <w:r>
        <w:rPr>
          <w:spacing w:val="-2"/>
        </w:rPr>
        <w:t>computing</w:t>
      </w:r>
      <w:r>
        <w:rPr>
          <w:spacing w:val="-5"/>
        </w:rPr>
        <w:t xml:space="preserve"> </w:t>
      </w:r>
      <w:r>
        <w:rPr>
          <w:spacing w:val="-2"/>
        </w:rPr>
        <w:t>and</w:t>
      </w:r>
      <w:r>
        <w:rPr>
          <w:spacing w:val="-5"/>
        </w:rPr>
        <w:t xml:space="preserve"> </w:t>
      </w:r>
      <w:r>
        <w:rPr>
          <w:spacing w:val="-2"/>
        </w:rPr>
        <w:t>control</w:t>
      </w:r>
      <w:r>
        <w:rPr>
          <w:spacing w:val="-5"/>
        </w:rPr>
        <w:t xml:space="preserve"> </w:t>
      </w:r>
      <w:r>
        <w:rPr>
          <w:spacing w:val="-2"/>
        </w:rPr>
        <w:t>units</w:t>
      </w:r>
      <w:r>
        <w:rPr>
          <w:spacing w:val="-5"/>
        </w:rPr>
        <w:t xml:space="preserve"> </w:t>
      </w:r>
      <w:r>
        <w:rPr>
          <w:spacing w:val="-2"/>
        </w:rPr>
        <w:t>are</w:t>
      </w:r>
      <w:r>
        <w:rPr>
          <w:spacing w:val="-6"/>
        </w:rPr>
        <w:t xml:space="preserve"> </w:t>
      </w:r>
      <w:r>
        <w:rPr>
          <w:spacing w:val="-2"/>
        </w:rPr>
        <w:t>hybrid</w:t>
      </w:r>
      <w:r>
        <w:rPr>
          <w:spacing w:val="-5"/>
        </w:rPr>
        <w:t xml:space="preserve"> </w:t>
      </w:r>
      <w:r>
        <w:rPr>
          <w:spacing w:val="-2"/>
        </w:rPr>
        <w:t>automata</w:t>
      </w:r>
      <w:r>
        <w:rPr>
          <w:spacing w:val="-6"/>
        </w:rPr>
        <w:t xml:space="preserve"> </w:t>
      </w:r>
      <w:r>
        <w:rPr>
          <w:spacing w:val="-2"/>
        </w:rPr>
        <w:t>[</w:t>
      </w:r>
      <w:hyperlink w:anchor="_bookmark174" w:history="1">
        <w:r>
          <w:rPr>
            <w:spacing w:val="-2"/>
          </w:rPr>
          <w:t>37</w:t>
        </w:r>
      </w:hyperlink>
      <w:r>
        <w:rPr>
          <w:spacing w:val="-2"/>
        </w:rPr>
        <w:t>],</w:t>
      </w:r>
      <w:r>
        <w:rPr>
          <w:spacing w:val="-5"/>
        </w:rPr>
        <w:t xml:space="preserve"> </w:t>
      </w:r>
      <w:r>
        <w:rPr>
          <w:spacing w:val="-2"/>
        </w:rPr>
        <w:t>hybrid</w:t>
      </w:r>
      <w:r>
        <w:rPr>
          <w:spacing w:val="-6"/>
        </w:rPr>
        <w:t xml:space="preserve"> </w:t>
      </w:r>
      <w:r>
        <w:rPr>
          <w:spacing w:val="-2"/>
        </w:rPr>
        <w:t>input/output</w:t>
      </w:r>
    </w:p>
    <w:p w14:paraId="0131ED91"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73738B0C" w14:textId="77777777" w:rsidR="00835CA1" w:rsidRDefault="00835CA1" w:rsidP="00835CA1">
      <w:pPr>
        <w:pStyle w:val="BodyText"/>
      </w:pPr>
    </w:p>
    <w:p w14:paraId="32AA2E1E" w14:textId="77777777" w:rsidR="00835CA1" w:rsidRDefault="00835CA1" w:rsidP="00835CA1">
      <w:pPr>
        <w:pStyle w:val="BodyText"/>
      </w:pPr>
    </w:p>
    <w:p w14:paraId="45B80359" w14:textId="77777777" w:rsidR="00835CA1" w:rsidRDefault="00835CA1" w:rsidP="00835CA1">
      <w:pPr>
        <w:pStyle w:val="BodyText"/>
        <w:spacing w:before="10"/>
      </w:pPr>
    </w:p>
    <w:p w14:paraId="3F654DFD" w14:textId="77777777" w:rsidR="00835CA1" w:rsidRDefault="00835CA1" w:rsidP="00835CA1">
      <w:pPr>
        <w:pStyle w:val="BodyText"/>
        <w:spacing w:line="252" w:lineRule="auto"/>
        <w:ind w:left="948" w:right="931" w:firstLine="7"/>
        <w:jc w:val="both"/>
      </w:pPr>
      <w:r>
        <w:t>automata [</w:t>
      </w:r>
      <w:hyperlink w:anchor="_bookmark175" w:history="1">
        <w:r>
          <w:t>38</w:t>
        </w:r>
      </w:hyperlink>
      <w:r>
        <w:t>], and hybrid programs [</w:t>
      </w:r>
      <w:hyperlink w:anchor="_bookmark176" w:history="1">
        <w:r>
          <w:t>39</w:t>
        </w:r>
      </w:hyperlink>
      <w:r>
        <w:t xml:space="preserve">, </w:t>
      </w:r>
      <w:hyperlink w:anchor="_bookmark177" w:history="1">
        <w:r>
          <w:t>40</w:t>
        </w:r>
      </w:hyperlink>
      <w:r>
        <w:t>].</w:t>
      </w:r>
      <w:r>
        <w:rPr>
          <w:spacing w:val="40"/>
        </w:rPr>
        <w:t xml:space="preserve"> </w:t>
      </w:r>
      <w:r>
        <w:t>The major differences among these models are their syntax and the expressiveness of physical environment. Timed automata [</w:t>
      </w:r>
      <w:hyperlink w:anchor="_bookmark178" w:history="1">
        <w:r>
          <w:t>41</w:t>
        </w:r>
      </w:hyperlink>
      <w:r>
        <w:t>], which are finite automata extended with a finite set of real-valued clocks, were proposed as a sub-class of hybrid automata to model the timing behavior of real-time systems and networks.</w:t>
      </w:r>
      <w:r>
        <w:rPr>
          <w:spacing w:val="40"/>
        </w:rPr>
        <w:t xml:space="preserve"> </w:t>
      </w:r>
      <w:r>
        <w:t>It has been shown</w:t>
      </w:r>
      <w:r>
        <w:rPr>
          <w:spacing w:val="40"/>
        </w:rPr>
        <w:t xml:space="preserve"> </w:t>
      </w:r>
      <w:r>
        <w:t>that the verification and reachability problem for timed automata is decidable [</w:t>
      </w:r>
      <w:hyperlink w:anchor="_bookmark178" w:history="1">
        <w:r>
          <w:t>41</w:t>
        </w:r>
      </w:hyperlink>
      <w:r>
        <w:t>].</w:t>
      </w:r>
      <w:r>
        <w:rPr>
          <w:spacing w:val="31"/>
        </w:rPr>
        <w:t xml:space="preserve"> </w:t>
      </w:r>
      <w:r>
        <w:t>The continuous variables of a time automaton are clocks which increase always at rate 1.</w:t>
      </w:r>
      <w:r>
        <w:rPr>
          <w:spacing w:val="40"/>
        </w:rPr>
        <w:t xml:space="preserve"> </w:t>
      </w:r>
      <w:r>
        <w:t xml:space="preserve">If we extend the definition of timed automata to allow the </w:t>
      </w:r>
      <w:r>
        <w:rPr>
          <w:spacing w:val="-4"/>
        </w:rPr>
        <w:t xml:space="preserve">continuous variables to increase with different constant speeds, the resulting type </w:t>
      </w:r>
      <w:r>
        <w:t>of</w:t>
      </w:r>
      <w:r>
        <w:rPr>
          <w:spacing w:val="-10"/>
        </w:rPr>
        <w:t xml:space="preserve"> </w:t>
      </w:r>
      <w:r>
        <w:t>hybrid</w:t>
      </w:r>
      <w:r>
        <w:rPr>
          <w:spacing w:val="-10"/>
        </w:rPr>
        <w:t xml:space="preserve"> </w:t>
      </w:r>
      <w:r>
        <w:t>automaton</w:t>
      </w:r>
      <w:r>
        <w:rPr>
          <w:spacing w:val="-10"/>
        </w:rPr>
        <w:t xml:space="preserve"> </w:t>
      </w:r>
      <w:r>
        <w:t>is</w:t>
      </w:r>
      <w:r>
        <w:rPr>
          <w:spacing w:val="-10"/>
        </w:rPr>
        <w:t xml:space="preserve"> </w:t>
      </w:r>
      <w:r>
        <w:t>called</w:t>
      </w:r>
      <w:r>
        <w:rPr>
          <w:spacing w:val="-10"/>
        </w:rPr>
        <w:t xml:space="preserve"> </w:t>
      </w:r>
      <w:r>
        <w:t>a</w:t>
      </w:r>
      <w:r>
        <w:rPr>
          <w:spacing w:val="-10"/>
        </w:rPr>
        <w:t xml:space="preserve"> </w:t>
      </w:r>
      <w:r>
        <w:t>rectangular</w:t>
      </w:r>
      <w:r>
        <w:rPr>
          <w:spacing w:val="-10"/>
        </w:rPr>
        <w:t xml:space="preserve"> </w:t>
      </w:r>
      <w:r>
        <w:t>hybrid</w:t>
      </w:r>
      <w:r>
        <w:rPr>
          <w:spacing w:val="-10"/>
        </w:rPr>
        <w:t xml:space="preserve"> </w:t>
      </w:r>
      <w:r>
        <w:t>automaton. The</w:t>
      </w:r>
      <w:r>
        <w:rPr>
          <w:spacing w:val="-10"/>
        </w:rPr>
        <w:t xml:space="preserve"> </w:t>
      </w:r>
      <w:r>
        <w:t>reachability problem for a rectangular hybrid automaton is undecidable [</w:t>
      </w:r>
      <w:hyperlink w:anchor="_bookmark179" w:history="1">
        <w:r>
          <w:t>42</w:t>
        </w:r>
      </w:hyperlink>
      <w:r>
        <w:t>].</w:t>
      </w:r>
      <w:r>
        <w:rPr>
          <w:spacing w:val="40"/>
        </w:rPr>
        <w:t xml:space="preserve"> </w:t>
      </w:r>
      <w:r>
        <w:t>In fact, the class of initialized rectangular hybrid automata is a maximal class for which the reachability problem is decidable [</w:t>
      </w:r>
      <w:hyperlink w:anchor="_bookmark180" w:history="1">
        <w:r>
          <w:t>43</w:t>
        </w:r>
      </w:hyperlink>
      <w:r>
        <w:t>].</w:t>
      </w:r>
      <w:r>
        <w:rPr>
          <w:spacing w:val="40"/>
        </w:rPr>
        <w:t xml:space="preserve"> </w:t>
      </w:r>
      <w:r>
        <w:t xml:space="preserve">Hybrid automata provide a more </w:t>
      </w:r>
      <w:r>
        <w:rPr>
          <w:spacing w:val="-2"/>
        </w:rPr>
        <w:t>expressive</w:t>
      </w:r>
      <w:r>
        <w:rPr>
          <w:spacing w:val="-11"/>
        </w:rPr>
        <w:t xml:space="preserve"> </w:t>
      </w:r>
      <w:r>
        <w:rPr>
          <w:spacing w:val="-2"/>
        </w:rPr>
        <w:t>way</w:t>
      </w:r>
      <w:r>
        <w:rPr>
          <w:spacing w:val="-10"/>
        </w:rPr>
        <w:t xml:space="preserve"> </w:t>
      </w:r>
      <w:r>
        <w:rPr>
          <w:spacing w:val="-2"/>
        </w:rPr>
        <w:t>to</w:t>
      </w:r>
      <w:r>
        <w:rPr>
          <w:spacing w:val="-10"/>
        </w:rPr>
        <w:t xml:space="preserve"> </w:t>
      </w:r>
      <w:r>
        <w:rPr>
          <w:spacing w:val="-2"/>
        </w:rPr>
        <w:t>describe</w:t>
      </w:r>
      <w:r>
        <w:rPr>
          <w:spacing w:val="-10"/>
        </w:rPr>
        <w:t xml:space="preserve"> </w:t>
      </w:r>
      <w:r>
        <w:rPr>
          <w:spacing w:val="-2"/>
        </w:rPr>
        <w:t>the</w:t>
      </w:r>
      <w:r>
        <w:rPr>
          <w:spacing w:val="-10"/>
        </w:rPr>
        <w:t xml:space="preserve"> </w:t>
      </w:r>
      <w:r>
        <w:rPr>
          <w:spacing w:val="-2"/>
        </w:rPr>
        <w:t>behaviors</w:t>
      </w:r>
      <w:r>
        <w:rPr>
          <w:spacing w:val="-10"/>
        </w:rPr>
        <w:t xml:space="preserve"> </w:t>
      </w:r>
      <w:r>
        <w:rPr>
          <w:spacing w:val="-2"/>
        </w:rPr>
        <w:t>of</w:t>
      </w:r>
      <w:r>
        <w:rPr>
          <w:spacing w:val="-10"/>
        </w:rPr>
        <w:t xml:space="preserve"> </w:t>
      </w:r>
      <w:r>
        <w:rPr>
          <w:spacing w:val="-2"/>
        </w:rPr>
        <w:t>continuous</w:t>
      </w:r>
      <w:r>
        <w:rPr>
          <w:spacing w:val="-10"/>
        </w:rPr>
        <w:t xml:space="preserve"> </w:t>
      </w:r>
      <w:r>
        <w:rPr>
          <w:spacing w:val="-2"/>
        </w:rPr>
        <w:t>variables.</w:t>
      </w:r>
      <w:r>
        <w:rPr>
          <w:spacing w:val="-10"/>
        </w:rPr>
        <w:t xml:space="preserve"> </w:t>
      </w:r>
      <w:r>
        <w:rPr>
          <w:spacing w:val="-2"/>
        </w:rPr>
        <w:t>Compared</w:t>
      </w:r>
      <w:r>
        <w:rPr>
          <w:spacing w:val="-10"/>
        </w:rPr>
        <w:t xml:space="preserve"> </w:t>
      </w:r>
      <w:r>
        <w:rPr>
          <w:spacing w:val="-2"/>
        </w:rPr>
        <w:t xml:space="preserve">with </w:t>
      </w:r>
      <w:r>
        <w:t>timed automata, in a hybrid automaton, the value of the continuous variables can be described by a set of general ordinary differential equations [</w:t>
      </w:r>
      <w:hyperlink w:anchor="_bookmark181" w:history="1">
        <w:r>
          <w:t>44</w:t>
        </w:r>
      </w:hyperlink>
      <w:r>
        <w:t>].</w:t>
      </w:r>
      <w:r>
        <w:rPr>
          <w:spacing w:val="39"/>
        </w:rPr>
        <w:t xml:space="preserve"> </w:t>
      </w:r>
      <w:r>
        <w:t xml:space="preserve">The </w:t>
      </w:r>
      <w:r>
        <w:rPr>
          <w:spacing w:val="-2"/>
        </w:rPr>
        <w:t>hybrid</w:t>
      </w:r>
      <w:r>
        <w:rPr>
          <w:spacing w:val="-6"/>
        </w:rPr>
        <w:t xml:space="preserve"> </w:t>
      </w:r>
      <w:r>
        <w:rPr>
          <w:spacing w:val="-2"/>
        </w:rPr>
        <w:t>input/output</w:t>
      </w:r>
      <w:r>
        <w:rPr>
          <w:spacing w:val="-6"/>
        </w:rPr>
        <w:t xml:space="preserve"> </w:t>
      </w:r>
      <w:r>
        <w:rPr>
          <w:spacing w:val="-2"/>
        </w:rPr>
        <w:t>automata</w:t>
      </w:r>
      <w:r>
        <w:rPr>
          <w:spacing w:val="-6"/>
        </w:rPr>
        <w:t xml:space="preserve"> </w:t>
      </w:r>
      <w:r>
        <w:rPr>
          <w:spacing w:val="-2"/>
        </w:rPr>
        <w:t>framework</w:t>
      </w:r>
      <w:r>
        <w:rPr>
          <w:spacing w:val="-6"/>
        </w:rPr>
        <w:t xml:space="preserve"> </w:t>
      </w:r>
      <w:r>
        <w:rPr>
          <w:spacing w:val="-2"/>
        </w:rPr>
        <w:t>proposed</w:t>
      </w:r>
      <w:r>
        <w:rPr>
          <w:spacing w:val="-6"/>
        </w:rPr>
        <w:t xml:space="preserve"> </w:t>
      </w:r>
      <w:r>
        <w:rPr>
          <w:spacing w:val="-2"/>
        </w:rPr>
        <w:t>in</w:t>
      </w:r>
      <w:r>
        <w:rPr>
          <w:spacing w:val="-6"/>
        </w:rPr>
        <w:t xml:space="preserve"> </w:t>
      </w:r>
      <w:r>
        <w:rPr>
          <w:spacing w:val="-2"/>
        </w:rPr>
        <w:t>[</w:t>
      </w:r>
      <w:hyperlink w:anchor="_bookmark175" w:history="1">
        <w:r>
          <w:rPr>
            <w:spacing w:val="-2"/>
          </w:rPr>
          <w:t>38</w:t>
        </w:r>
      </w:hyperlink>
      <w:r>
        <w:rPr>
          <w:spacing w:val="-2"/>
        </w:rPr>
        <w:t>]</w:t>
      </w:r>
      <w:r>
        <w:rPr>
          <w:spacing w:val="-6"/>
        </w:rPr>
        <w:t xml:space="preserve"> </w:t>
      </w:r>
      <w:r>
        <w:rPr>
          <w:spacing w:val="-2"/>
        </w:rPr>
        <w:t>has</w:t>
      </w:r>
      <w:r>
        <w:rPr>
          <w:spacing w:val="-6"/>
        </w:rPr>
        <w:t xml:space="preserve"> </w:t>
      </w:r>
      <w:r>
        <w:rPr>
          <w:spacing w:val="-2"/>
        </w:rPr>
        <w:t>been</w:t>
      </w:r>
      <w:r>
        <w:rPr>
          <w:spacing w:val="-6"/>
        </w:rPr>
        <w:t xml:space="preserve"> </w:t>
      </w:r>
      <w:r>
        <w:rPr>
          <w:spacing w:val="-2"/>
        </w:rPr>
        <w:t xml:space="preserve">extensively </w:t>
      </w:r>
      <w:r>
        <w:t>used in modeling many CPS such as biological systems [</w:t>
      </w:r>
      <w:hyperlink w:anchor="_bookmark182" w:history="1">
        <w:r>
          <w:t>45</w:t>
        </w:r>
      </w:hyperlink>
      <w:r>
        <w:t>], robotic cars [</w:t>
      </w:r>
      <w:hyperlink w:anchor="_bookmark183" w:history="1">
        <w:r>
          <w:t>46</w:t>
        </w:r>
      </w:hyperlink>
      <w:r>
        <w:t xml:space="preserve">], </w:t>
      </w:r>
      <w:r>
        <w:rPr>
          <w:spacing w:val="-2"/>
        </w:rPr>
        <w:t xml:space="preserve">helicopters </w:t>
      </w:r>
      <w:hyperlink w:anchor="_bookmark184" w:history="1">
        <w:r>
          <w:rPr>
            <w:spacing w:val="-2"/>
          </w:rPr>
          <w:t>[47],</w:t>
        </w:r>
      </w:hyperlink>
      <w:r>
        <w:rPr>
          <w:spacing w:val="-2"/>
        </w:rPr>
        <w:t xml:space="preserve"> spacecraft </w:t>
      </w:r>
      <w:hyperlink w:anchor="_bookmark185" w:history="1">
        <w:r>
          <w:rPr>
            <w:spacing w:val="-2"/>
          </w:rPr>
          <w:t>[48],</w:t>
        </w:r>
      </w:hyperlink>
      <w:r>
        <w:rPr>
          <w:spacing w:val="-2"/>
        </w:rPr>
        <w:t xml:space="preserve"> and mixed-signal circuits </w:t>
      </w:r>
      <w:hyperlink w:anchor="_bookmark186" w:history="1">
        <w:r>
          <w:rPr>
            <w:spacing w:val="-2"/>
          </w:rPr>
          <w:t>[49].</w:t>
        </w:r>
      </w:hyperlink>
    </w:p>
    <w:p w14:paraId="2C6DC8E4" w14:textId="77777777" w:rsidR="00835CA1" w:rsidRDefault="00835CA1" w:rsidP="00835CA1">
      <w:pPr>
        <w:pStyle w:val="BodyText"/>
        <w:spacing w:before="9"/>
        <w:rPr>
          <w:sz w:val="24"/>
        </w:rPr>
      </w:pPr>
    </w:p>
    <w:p w14:paraId="0AC08E7A" w14:textId="77777777" w:rsidR="00835CA1" w:rsidRDefault="00835CA1" w:rsidP="00835CA1">
      <w:pPr>
        <w:pStyle w:val="ListParagraph"/>
        <w:numPr>
          <w:ilvl w:val="1"/>
          <w:numId w:val="56"/>
        </w:numPr>
        <w:tabs>
          <w:tab w:val="left" w:pos="1568"/>
        </w:tabs>
        <w:rPr>
          <w:b/>
          <w:sz w:val="24"/>
        </w:rPr>
      </w:pPr>
      <w:bookmarkStart w:id="54" w:name="Verification_and_Validation_Tools"/>
      <w:bookmarkStart w:id="55" w:name="_bookmark31"/>
      <w:bookmarkEnd w:id="54"/>
      <w:bookmarkEnd w:id="55"/>
      <w:r>
        <w:rPr>
          <w:b/>
          <w:spacing w:val="-8"/>
          <w:sz w:val="24"/>
        </w:rPr>
        <w:t>Verification</w:t>
      </w:r>
      <w:r>
        <w:rPr>
          <w:b/>
          <w:spacing w:val="1"/>
          <w:sz w:val="24"/>
        </w:rPr>
        <w:t xml:space="preserve"> </w:t>
      </w:r>
      <w:r>
        <w:rPr>
          <w:b/>
          <w:spacing w:val="-8"/>
          <w:sz w:val="24"/>
        </w:rPr>
        <w:t>and</w:t>
      </w:r>
      <w:r>
        <w:rPr>
          <w:b/>
          <w:spacing w:val="1"/>
          <w:sz w:val="24"/>
        </w:rPr>
        <w:t xml:space="preserve"> </w:t>
      </w:r>
      <w:r>
        <w:rPr>
          <w:b/>
          <w:spacing w:val="-8"/>
          <w:sz w:val="24"/>
        </w:rPr>
        <w:t>Validation</w:t>
      </w:r>
      <w:r>
        <w:rPr>
          <w:b/>
          <w:spacing w:val="2"/>
          <w:sz w:val="24"/>
        </w:rPr>
        <w:t xml:space="preserve"> </w:t>
      </w:r>
      <w:r>
        <w:rPr>
          <w:b/>
          <w:spacing w:val="-8"/>
          <w:sz w:val="24"/>
        </w:rPr>
        <w:t>Tools</w:t>
      </w:r>
    </w:p>
    <w:p w14:paraId="182681EA" w14:textId="77777777" w:rsidR="00835CA1" w:rsidRDefault="00835CA1" w:rsidP="00835CA1">
      <w:pPr>
        <w:pStyle w:val="BodyText"/>
        <w:spacing w:before="132"/>
        <w:ind w:left="948"/>
        <w:jc w:val="both"/>
      </w:pPr>
      <w:r>
        <w:t>Tools</w:t>
      </w:r>
      <w:r>
        <w:rPr>
          <w:spacing w:val="6"/>
        </w:rPr>
        <w:t xml:space="preserve"> </w:t>
      </w:r>
      <w:r>
        <w:t>like</w:t>
      </w:r>
      <w:r>
        <w:rPr>
          <w:spacing w:val="7"/>
        </w:rPr>
        <w:t xml:space="preserve"> </w:t>
      </w:r>
      <w:r>
        <w:t>HyTech</w:t>
      </w:r>
      <w:r>
        <w:rPr>
          <w:spacing w:val="7"/>
        </w:rPr>
        <w:t xml:space="preserve"> </w:t>
      </w:r>
      <w:r>
        <w:t>[</w:t>
      </w:r>
      <w:hyperlink w:anchor="_bookmark187" w:history="1">
        <w:r>
          <w:t>50</w:t>
        </w:r>
      </w:hyperlink>
      <w:r>
        <w:t>],</w:t>
      </w:r>
      <w:r>
        <w:rPr>
          <w:spacing w:val="9"/>
        </w:rPr>
        <w:t xml:space="preserve"> </w:t>
      </w:r>
      <w:r>
        <w:t>PHAVer</w:t>
      </w:r>
      <w:r>
        <w:rPr>
          <w:spacing w:val="7"/>
        </w:rPr>
        <w:t xml:space="preserve"> </w:t>
      </w:r>
      <w:r>
        <w:t>[</w:t>
      </w:r>
      <w:hyperlink w:anchor="_bookmark188" w:history="1">
        <w:r>
          <w:t>51</w:t>
        </w:r>
      </w:hyperlink>
      <w:r>
        <w:t>],</w:t>
      </w:r>
      <w:r>
        <w:rPr>
          <w:spacing w:val="9"/>
        </w:rPr>
        <w:t xml:space="preserve"> </w:t>
      </w:r>
      <w:r>
        <w:t>Coho</w:t>
      </w:r>
      <w:r>
        <w:rPr>
          <w:spacing w:val="7"/>
        </w:rPr>
        <w:t xml:space="preserve"> </w:t>
      </w:r>
      <w:r>
        <w:t>[</w:t>
      </w:r>
      <w:hyperlink w:anchor="_bookmark189" w:history="1">
        <w:r>
          <w:t>52</w:t>
        </w:r>
      </w:hyperlink>
      <w:r>
        <w:t>],</w:t>
      </w:r>
      <w:r>
        <w:rPr>
          <w:spacing w:val="9"/>
        </w:rPr>
        <w:t xml:space="preserve"> </w:t>
      </w:r>
      <w:r>
        <w:t>Checkmate</w:t>
      </w:r>
      <w:r>
        <w:rPr>
          <w:spacing w:val="7"/>
        </w:rPr>
        <w:t xml:space="preserve"> </w:t>
      </w:r>
      <w:r>
        <w:t>[</w:t>
      </w:r>
      <w:hyperlink w:anchor="_bookmark190" w:history="1">
        <w:r>
          <w:t>53</w:t>
        </w:r>
      </w:hyperlink>
      <w:r>
        <w:t>],</w:t>
      </w:r>
      <w:r>
        <w:rPr>
          <w:spacing w:val="9"/>
        </w:rPr>
        <w:t xml:space="preserve"> </w:t>
      </w:r>
      <w:r>
        <w:t>Hylaa</w:t>
      </w:r>
      <w:r>
        <w:rPr>
          <w:spacing w:val="7"/>
        </w:rPr>
        <w:t xml:space="preserve"> </w:t>
      </w:r>
      <w:r>
        <w:rPr>
          <w:spacing w:val="-2"/>
        </w:rPr>
        <w:t>[</w:t>
      </w:r>
      <w:hyperlink w:anchor="_bookmark191" w:history="1">
        <w:r>
          <w:rPr>
            <w:spacing w:val="-2"/>
          </w:rPr>
          <w:t>54</w:t>
        </w:r>
      </w:hyperlink>
      <w:r>
        <w:rPr>
          <w:spacing w:val="-2"/>
        </w:rPr>
        <w:t>],</w:t>
      </w:r>
    </w:p>
    <w:p w14:paraId="1852AC33" w14:textId="77777777" w:rsidR="00835CA1" w:rsidRDefault="00835CA1" w:rsidP="00835CA1">
      <w:pPr>
        <w:pStyle w:val="BodyText"/>
        <w:spacing w:before="11" w:line="252" w:lineRule="auto"/>
        <w:ind w:left="950" w:right="935" w:firstLine="5"/>
        <w:jc w:val="both"/>
      </w:pPr>
      <w:r>
        <w:t>HyPro</w:t>
      </w:r>
      <w:r>
        <w:rPr>
          <w:spacing w:val="-13"/>
        </w:rPr>
        <w:t xml:space="preserve"> </w:t>
      </w:r>
      <w:r>
        <w:t>[</w:t>
      </w:r>
      <w:hyperlink w:anchor="_bookmark192" w:history="1">
        <w:r>
          <w:t>55</w:t>
        </w:r>
      </w:hyperlink>
      <w:r>
        <w:t>],</w:t>
      </w:r>
      <w:r>
        <w:rPr>
          <w:spacing w:val="-12"/>
        </w:rPr>
        <w:t xml:space="preserve"> </w:t>
      </w:r>
      <w:r>
        <w:t>SpaceEx</w:t>
      </w:r>
      <w:r>
        <w:rPr>
          <w:spacing w:val="-12"/>
        </w:rPr>
        <w:t xml:space="preserve"> </w:t>
      </w:r>
      <w:r>
        <w:t>[</w:t>
      </w:r>
      <w:hyperlink w:anchor="_bookmark193" w:history="1">
        <w:r>
          <w:t>56</w:t>
        </w:r>
      </w:hyperlink>
      <w:r>
        <w:t>],</w:t>
      </w:r>
      <w:r>
        <w:rPr>
          <w:spacing w:val="-12"/>
        </w:rPr>
        <w:t xml:space="preserve"> </w:t>
      </w:r>
      <w:r>
        <w:t>d/dt</w:t>
      </w:r>
      <w:r>
        <w:rPr>
          <w:spacing w:val="-12"/>
        </w:rPr>
        <w:t xml:space="preserve"> </w:t>
      </w:r>
      <w:r>
        <w:t>[</w:t>
      </w:r>
      <w:hyperlink w:anchor="_bookmark194" w:history="1">
        <w:r>
          <w:t>57</w:t>
        </w:r>
      </w:hyperlink>
      <w:r>
        <w:t>],</w:t>
      </w:r>
      <w:r>
        <w:rPr>
          <w:spacing w:val="-12"/>
        </w:rPr>
        <w:t xml:space="preserve"> </w:t>
      </w:r>
      <w:r>
        <w:t>and</w:t>
      </w:r>
      <w:r>
        <w:rPr>
          <w:spacing w:val="-12"/>
        </w:rPr>
        <w:t xml:space="preserve"> </w:t>
      </w:r>
      <w:r>
        <w:t>ET</w:t>
      </w:r>
      <w:r>
        <w:rPr>
          <w:spacing w:val="-12"/>
        </w:rPr>
        <w:t xml:space="preserve"> </w:t>
      </w:r>
      <w:r>
        <w:t>[</w:t>
      </w:r>
      <w:hyperlink w:anchor="_bookmark195" w:history="1">
        <w:r>
          <w:t>58</w:t>
        </w:r>
      </w:hyperlink>
      <w:r>
        <w:t>]</w:t>
      </w:r>
      <w:r>
        <w:rPr>
          <w:spacing w:val="-12"/>
        </w:rPr>
        <w:t xml:space="preserve"> </w:t>
      </w:r>
      <w:r>
        <w:t>have</w:t>
      </w:r>
      <w:r>
        <w:rPr>
          <w:spacing w:val="-12"/>
        </w:rPr>
        <w:t xml:space="preserve"> </w:t>
      </w:r>
      <w:r>
        <w:t>targeted</w:t>
      </w:r>
      <w:r>
        <w:rPr>
          <w:spacing w:val="-12"/>
        </w:rPr>
        <w:t xml:space="preserve"> </w:t>
      </w:r>
      <w:r>
        <w:t>and</w:t>
      </w:r>
      <w:r>
        <w:rPr>
          <w:spacing w:val="-12"/>
        </w:rPr>
        <w:t xml:space="preserve"> </w:t>
      </w:r>
      <w:r>
        <w:t>successfully verified linear dynamical and hybrid models.</w:t>
      </w:r>
      <w:r>
        <w:rPr>
          <w:spacing w:val="25"/>
        </w:rPr>
        <w:t xml:space="preserve"> </w:t>
      </w:r>
      <w:r>
        <w:t>More recently, verification tools such</w:t>
      </w:r>
      <w:r>
        <w:rPr>
          <w:spacing w:val="-4"/>
        </w:rPr>
        <w:t xml:space="preserve"> </w:t>
      </w:r>
      <w:r>
        <w:t>as</w:t>
      </w:r>
      <w:r>
        <w:rPr>
          <w:spacing w:val="-4"/>
        </w:rPr>
        <w:t xml:space="preserve"> </w:t>
      </w:r>
      <w:r>
        <w:t>Flow*</w:t>
      </w:r>
      <w:r>
        <w:rPr>
          <w:spacing w:val="-4"/>
        </w:rPr>
        <w:t xml:space="preserve"> </w:t>
      </w:r>
      <w:r>
        <w:t>[</w:t>
      </w:r>
      <w:hyperlink w:anchor="_bookmark196" w:history="1">
        <w:r>
          <w:t>59</w:t>
        </w:r>
      </w:hyperlink>
      <w:r>
        <w:t>],</w:t>
      </w:r>
      <w:r>
        <w:rPr>
          <w:spacing w:val="-4"/>
        </w:rPr>
        <w:t xml:space="preserve"> </w:t>
      </w:r>
      <w:r>
        <w:t>NLTOOLBOX</w:t>
      </w:r>
      <w:r>
        <w:rPr>
          <w:spacing w:val="-4"/>
        </w:rPr>
        <w:t xml:space="preserve"> </w:t>
      </w:r>
      <w:r>
        <w:t>[</w:t>
      </w:r>
      <w:hyperlink w:anchor="_bookmark197" w:history="1">
        <w:r>
          <w:t>60</w:t>
        </w:r>
      </w:hyperlink>
      <w:r>
        <w:t>],</w:t>
      </w:r>
      <w:r>
        <w:rPr>
          <w:spacing w:val="-4"/>
        </w:rPr>
        <w:t xml:space="preserve"> </w:t>
      </w:r>
      <w:r>
        <w:t>iSAT</w:t>
      </w:r>
      <w:r>
        <w:rPr>
          <w:spacing w:val="-4"/>
        </w:rPr>
        <w:t xml:space="preserve"> </w:t>
      </w:r>
      <w:r>
        <w:t>[</w:t>
      </w:r>
      <w:hyperlink w:anchor="_bookmark198" w:history="1">
        <w:r>
          <w:t>61</w:t>
        </w:r>
      </w:hyperlink>
      <w:r>
        <w:t>],</w:t>
      </w:r>
      <w:r>
        <w:rPr>
          <w:spacing w:val="-4"/>
        </w:rPr>
        <w:t xml:space="preserve"> </w:t>
      </w:r>
      <w:r>
        <w:t>dReach</w:t>
      </w:r>
      <w:r>
        <w:rPr>
          <w:spacing w:val="-4"/>
        </w:rPr>
        <w:t xml:space="preserve"> </w:t>
      </w:r>
      <w:r>
        <w:t>[</w:t>
      </w:r>
      <w:hyperlink w:anchor="_bookmark199" w:history="1">
        <w:r>
          <w:t>62</w:t>
        </w:r>
      </w:hyperlink>
      <w:r>
        <w:t>],</w:t>
      </w:r>
      <w:r>
        <w:rPr>
          <w:spacing w:val="-4"/>
        </w:rPr>
        <w:t xml:space="preserve"> </w:t>
      </w:r>
      <w:r>
        <w:t xml:space="preserve">Isabelle/HOL- </w:t>
      </w:r>
      <w:r>
        <w:rPr>
          <w:spacing w:val="-4"/>
        </w:rPr>
        <w:t>ODE-Numerics</w:t>
      </w:r>
      <w:r>
        <w:rPr>
          <w:spacing w:val="-8"/>
        </w:rPr>
        <w:t xml:space="preserve"> </w:t>
      </w:r>
      <w:r>
        <w:rPr>
          <w:spacing w:val="-4"/>
        </w:rPr>
        <w:t>[</w:t>
      </w:r>
      <w:hyperlink w:anchor="_bookmark200" w:history="1">
        <w:r>
          <w:rPr>
            <w:spacing w:val="-4"/>
          </w:rPr>
          <w:t>63</w:t>
        </w:r>
      </w:hyperlink>
      <w:r>
        <w:rPr>
          <w:spacing w:val="-4"/>
        </w:rPr>
        <w:t>]</w:t>
      </w:r>
      <w:r>
        <w:rPr>
          <w:spacing w:val="-8"/>
        </w:rPr>
        <w:t xml:space="preserve"> </w:t>
      </w:r>
      <w:r>
        <w:rPr>
          <w:spacing w:val="-4"/>
        </w:rPr>
        <w:t>and</w:t>
      </w:r>
      <w:r>
        <w:rPr>
          <w:spacing w:val="-8"/>
        </w:rPr>
        <w:t xml:space="preserve"> </w:t>
      </w:r>
      <w:r>
        <w:rPr>
          <w:spacing w:val="-4"/>
        </w:rPr>
        <w:t>CORA</w:t>
      </w:r>
      <w:r>
        <w:rPr>
          <w:spacing w:val="-8"/>
        </w:rPr>
        <w:t xml:space="preserve"> </w:t>
      </w:r>
      <w:r>
        <w:rPr>
          <w:spacing w:val="-4"/>
        </w:rPr>
        <w:t>[</w:t>
      </w:r>
      <w:hyperlink w:anchor="_bookmark201" w:history="1">
        <w:r>
          <w:rPr>
            <w:spacing w:val="-4"/>
          </w:rPr>
          <w:t>64</w:t>
        </w:r>
      </w:hyperlink>
      <w:r>
        <w:rPr>
          <w:spacing w:val="-4"/>
        </w:rPr>
        <w:t>]</w:t>
      </w:r>
      <w:r>
        <w:rPr>
          <w:spacing w:val="-8"/>
        </w:rPr>
        <w:t xml:space="preserve"> </w:t>
      </w:r>
      <w:r>
        <w:rPr>
          <w:spacing w:val="-4"/>
        </w:rPr>
        <w:t>have</w:t>
      </w:r>
      <w:r>
        <w:rPr>
          <w:spacing w:val="-8"/>
        </w:rPr>
        <w:t xml:space="preserve"> </w:t>
      </w:r>
      <w:r>
        <w:rPr>
          <w:spacing w:val="-4"/>
        </w:rPr>
        <w:t>demonstrated</w:t>
      </w:r>
      <w:r>
        <w:rPr>
          <w:spacing w:val="-8"/>
        </w:rPr>
        <w:t xml:space="preserve"> </w:t>
      </w:r>
      <w:r>
        <w:rPr>
          <w:spacing w:val="-4"/>
        </w:rPr>
        <w:t>the</w:t>
      </w:r>
      <w:r>
        <w:rPr>
          <w:spacing w:val="-8"/>
        </w:rPr>
        <w:t xml:space="preserve"> </w:t>
      </w:r>
      <w:r>
        <w:rPr>
          <w:spacing w:val="-4"/>
        </w:rPr>
        <w:t>feasibility</w:t>
      </w:r>
      <w:r>
        <w:rPr>
          <w:spacing w:val="-8"/>
        </w:rPr>
        <w:t xml:space="preserve"> </w:t>
      </w:r>
      <w:r>
        <w:rPr>
          <w:spacing w:val="-4"/>
        </w:rPr>
        <w:t>of</w:t>
      </w:r>
      <w:r>
        <w:rPr>
          <w:spacing w:val="-8"/>
        </w:rPr>
        <w:t xml:space="preserve"> </w:t>
      </w:r>
      <w:r>
        <w:rPr>
          <w:spacing w:val="-4"/>
        </w:rPr>
        <w:t xml:space="preserve">verifying </w:t>
      </w:r>
      <w:r>
        <w:t>nonlinear dynamic and hybrid models. These tools are still limited in terms of the complexity of the models and the type of external inputs they can handle, and</w:t>
      </w:r>
      <w:r>
        <w:rPr>
          <w:spacing w:val="-10"/>
        </w:rPr>
        <w:t xml:space="preserve"> </w:t>
      </w:r>
      <w:r>
        <w:t>they</w:t>
      </w:r>
      <w:r>
        <w:rPr>
          <w:spacing w:val="-10"/>
        </w:rPr>
        <w:t xml:space="preserve"> </w:t>
      </w:r>
      <w:r>
        <w:t>require</w:t>
      </w:r>
      <w:r>
        <w:rPr>
          <w:spacing w:val="-10"/>
        </w:rPr>
        <w:t xml:space="preserve"> </w:t>
      </w:r>
      <w:r>
        <w:t>quite</w:t>
      </w:r>
      <w:r>
        <w:rPr>
          <w:spacing w:val="-10"/>
        </w:rPr>
        <w:t xml:space="preserve"> </w:t>
      </w:r>
      <w:r>
        <w:t>often</w:t>
      </w:r>
      <w:r>
        <w:rPr>
          <w:spacing w:val="-10"/>
        </w:rPr>
        <w:t xml:space="preserve"> </w:t>
      </w:r>
      <w:r>
        <w:t>manual</w:t>
      </w:r>
      <w:r>
        <w:rPr>
          <w:spacing w:val="-10"/>
        </w:rPr>
        <w:t xml:space="preserve"> </w:t>
      </w:r>
      <w:r>
        <w:t>tuning</w:t>
      </w:r>
      <w:r>
        <w:rPr>
          <w:spacing w:val="-10"/>
        </w:rPr>
        <w:t xml:space="preserve"> </w:t>
      </w:r>
      <w:r>
        <w:t>of</w:t>
      </w:r>
      <w:r>
        <w:rPr>
          <w:spacing w:val="-10"/>
        </w:rPr>
        <w:t xml:space="preserve"> </w:t>
      </w:r>
      <w:r>
        <w:t>algorithmic</w:t>
      </w:r>
      <w:r>
        <w:rPr>
          <w:spacing w:val="-10"/>
        </w:rPr>
        <w:t xml:space="preserve"> </w:t>
      </w:r>
      <w:r>
        <w:t>parameters. Some</w:t>
      </w:r>
      <w:r>
        <w:rPr>
          <w:spacing w:val="-9"/>
        </w:rPr>
        <w:t xml:space="preserve"> </w:t>
      </w:r>
      <w:r>
        <w:t>of these tools’ approaches for reach set estimation operate directly on the vector field</w:t>
      </w:r>
      <w:r>
        <w:rPr>
          <w:spacing w:val="-5"/>
        </w:rPr>
        <w:t xml:space="preserve"> </w:t>
      </w:r>
      <w:r>
        <w:t>involving</w:t>
      </w:r>
      <w:r>
        <w:rPr>
          <w:spacing w:val="-5"/>
        </w:rPr>
        <w:t xml:space="preserve"> </w:t>
      </w:r>
      <w:r>
        <w:t>higher-order</w:t>
      </w:r>
      <w:r>
        <w:rPr>
          <w:spacing w:val="-5"/>
        </w:rPr>
        <w:t xml:space="preserve"> </w:t>
      </w:r>
      <w:r>
        <w:t>Taylor</w:t>
      </w:r>
      <w:r>
        <w:rPr>
          <w:spacing w:val="-5"/>
        </w:rPr>
        <w:t xml:space="preserve"> </w:t>
      </w:r>
      <w:r>
        <w:t>expansions</w:t>
      </w:r>
      <w:r>
        <w:rPr>
          <w:spacing w:val="-5"/>
        </w:rPr>
        <w:t xml:space="preserve"> </w:t>
      </w:r>
      <w:r>
        <w:t>[</w:t>
      </w:r>
      <w:hyperlink w:anchor="_bookmark199" w:history="1">
        <w:r>
          <w:t>62</w:t>
        </w:r>
      </w:hyperlink>
      <w:r>
        <w:t>,</w:t>
      </w:r>
      <w:r>
        <w:rPr>
          <w:spacing w:val="-5"/>
        </w:rPr>
        <w:t xml:space="preserve"> </w:t>
      </w:r>
      <w:hyperlink w:anchor="_bookmark196" w:history="1">
        <w:r>
          <w:t>59</w:t>
        </w:r>
      </w:hyperlink>
      <w:r>
        <w:t>].</w:t>
      </w:r>
      <w:r>
        <w:rPr>
          <w:spacing w:val="13"/>
        </w:rPr>
        <w:t xml:space="preserve"> </w:t>
      </w:r>
      <w:r>
        <w:t>However,</w:t>
      </w:r>
      <w:r>
        <w:rPr>
          <w:spacing w:val="-4"/>
        </w:rPr>
        <w:t xml:space="preserve"> </w:t>
      </w:r>
      <w:r>
        <w:t>this</w:t>
      </w:r>
      <w:r>
        <w:rPr>
          <w:spacing w:val="-5"/>
        </w:rPr>
        <w:t xml:space="preserve"> </w:t>
      </w:r>
      <w:r>
        <w:t>method suffers from complexity that increases exponentially with both the dimension of the system and the order of the model. Below is a brief overview of several recent verification tools:</w:t>
      </w:r>
    </w:p>
    <w:p w14:paraId="36A4F13A" w14:textId="77777777" w:rsidR="00835CA1" w:rsidRDefault="00835CA1" w:rsidP="00835CA1">
      <w:pPr>
        <w:pStyle w:val="ListParagraph"/>
        <w:numPr>
          <w:ilvl w:val="0"/>
          <w:numId w:val="47"/>
        </w:numPr>
        <w:tabs>
          <w:tab w:val="left" w:pos="1454"/>
        </w:tabs>
        <w:spacing w:before="142" w:line="252" w:lineRule="auto"/>
        <w:ind w:right="960"/>
        <w:rPr>
          <w:sz w:val="20"/>
        </w:rPr>
      </w:pPr>
      <w:r>
        <w:rPr>
          <w:spacing w:val="-6"/>
          <w:sz w:val="20"/>
        </w:rPr>
        <w:t>C2E2:</w:t>
      </w:r>
      <w:r>
        <w:rPr>
          <w:spacing w:val="34"/>
          <w:sz w:val="20"/>
        </w:rPr>
        <w:t xml:space="preserve"> </w:t>
      </w:r>
      <w:r>
        <w:rPr>
          <w:spacing w:val="-6"/>
          <w:sz w:val="20"/>
        </w:rPr>
        <w:t>The tool Compare-Execute-Check-Engine (C2E2) [</w:t>
      </w:r>
      <w:hyperlink w:anchor="_bookmark202" w:history="1">
        <w:r>
          <w:rPr>
            <w:spacing w:val="-6"/>
            <w:sz w:val="20"/>
          </w:rPr>
          <w:t>65</w:t>
        </w:r>
      </w:hyperlink>
      <w:r>
        <w:rPr>
          <w:spacing w:val="-6"/>
          <w:sz w:val="20"/>
        </w:rPr>
        <w:t xml:space="preserve">] is a simulation </w:t>
      </w:r>
      <w:r>
        <w:rPr>
          <w:spacing w:val="-2"/>
          <w:sz w:val="20"/>
        </w:rPr>
        <w:t>and</w:t>
      </w:r>
      <w:r>
        <w:rPr>
          <w:spacing w:val="-10"/>
          <w:sz w:val="20"/>
        </w:rPr>
        <w:t xml:space="preserve"> </w:t>
      </w:r>
      <w:r>
        <w:rPr>
          <w:spacing w:val="-2"/>
          <w:sz w:val="20"/>
        </w:rPr>
        <w:t>verification</w:t>
      </w:r>
      <w:r>
        <w:rPr>
          <w:spacing w:val="-10"/>
          <w:sz w:val="20"/>
        </w:rPr>
        <w:t xml:space="preserve"> </w:t>
      </w:r>
      <w:r>
        <w:rPr>
          <w:spacing w:val="-2"/>
          <w:sz w:val="20"/>
        </w:rPr>
        <w:t>tool</w:t>
      </w:r>
      <w:r>
        <w:rPr>
          <w:spacing w:val="-10"/>
          <w:sz w:val="20"/>
        </w:rPr>
        <w:t xml:space="preserve"> </w:t>
      </w:r>
      <w:r>
        <w:rPr>
          <w:spacing w:val="-2"/>
          <w:sz w:val="20"/>
        </w:rPr>
        <w:t>for</w:t>
      </w:r>
      <w:r>
        <w:rPr>
          <w:spacing w:val="-10"/>
          <w:sz w:val="20"/>
        </w:rPr>
        <w:t xml:space="preserve"> </w:t>
      </w:r>
      <w:r>
        <w:rPr>
          <w:spacing w:val="-2"/>
          <w:sz w:val="20"/>
        </w:rPr>
        <w:t>nonlinear</w:t>
      </w:r>
      <w:r>
        <w:rPr>
          <w:spacing w:val="-10"/>
          <w:sz w:val="20"/>
        </w:rPr>
        <w:t xml:space="preserve"> </w:t>
      </w:r>
      <w:r>
        <w:rPr>
          <w:spacing w:val="-2"/>
          <w:sz w:val="20"/>
        </w:rPr>
        <w:t>hybrid</w:t>
      </w:r>
      <w:r>
        <w:rPr>
          <w:spacing w:val="-10"/>
          <w:sz w:val="20"/>
        </w:rPr>
        <w:t xml:space="preserve"> </w:t>
      </w:r>
      <w:r>
        <w:rPr>
          <w:spacing w:val="-2"/>
          <w:sz w:val="20"/>
        </w:rPr>
        <w:t>systems</w:t>
      </w:r>
      <w:r>
        <w:rPr>
          <w:spacing w:val="-10"/>
          <w:sz w:val="20"/>
        </w:rPr>
        <w:t xml:space="preserve"> </w:t>
      </w:r>
      <w:r>
        <w:rPr>
          <w:spacing w:val="-2"/>
          <w:sz w:val="20"/>
        </w:rPr>
        <w:t>models.</w:t>
      </w:r>
      <w:r>
        <w:rPr>
          <w:spacing w:val="6"/>
          <w:sz w:val="20"/>
        </w:rPr>
        <w:t xml:space="preserve"> </w:t>
      </w:r>
      <w:r>
        <w:rPr>
          <w:spacing w:val="-2"/>
          <w:sz w:val="20"/>
        </w:rPr>
        <w:t>It</w:t>
      </w:r>
      <w:r>
        <w:rPr>
          <w:spacing w:val="-10"/>
          <w:sz w:val="20"/>
        </w:rPr>
        <w:t xml:space="preserve"> </w:t>
      </w:r>
      <w:r>
        <w:rPr>
          <w:spacing w:val="-2"/>
          <w:sz w:val="20"/>
        </w:rPr>
        <w:t>takes</w:t>
      </w:r>
      <w:r>
        <w:rPr>
          <w:spacing w:val="-10"/>
          <w:sz w:val="20"/>
        </w:rPr>
        <w:t xml:space="preserve"> </w:t>
      </w:r>
      <w:r>
        <w:rPr>
          <w:spacing w:val="-2"/>
          <w:sz w:val="20"/>
        </w:rPr>
        <w:t>as</w:t>
      </w:r>
      <w:r>
        <w:rPr>
          <w:spacing w:val="-10"/>
          <w:sz w:val="20"/>
        </w:rPr>
        <w:t xml:space="preserve"> </w:t>
      </w:r>
      <w:r>
        <w:rPr>
          <w:spacing w:val="-2"/>
          <w:sz w:val="20"/>
        </w:rPr>
        <w:t>input the</w:t>
      </w:r>
      <w:r>
        <w:rPr>
          <w:spacing w:val="-11"/>
          <w:sz w:val="20"/>
        </w:rPr>
        <w:t xml:space="preserve"> </w:t>
      </w:r>
      <w:r>
        <w:rPr>
          <w:spacing w:val="-2"/>
          <w:sz w:val="20"/>
        </w:rPr>
        <w:t>model</w:t>
      </w:r>
      <w:r>
        <w:rPr>
          <w:spacing w:val="-10"/>
          <w:sz w:val="20"/>
        </w:rPr>
        <w:t xml:space="preserve"> </w:t>
      </w:r>
      <w:r>
        <w:rPr>
          <w:spacing w:val="-2"/>
          <w:sz w:val="20"/>
        </w:rPr>
        <w:t>of</w:t>
      </w:r>
      <w:r>
        <w:rPr>
          <w:spacing w:val="-10"/>
          <w:sz w:val="20"/>
        </w:rPr>
        <w:t xml:space="preserve"> </w:t>
      </w:r>
      <w:r>
        <w:rPr>
          <w:spacing w:val="-2"/>
          <w:sz w:val="20"/>
        </w:rPr>
        <w:t>a</w:t>
      </w:r>
      <w:r>
        <w:rPr>
          <w:spacing w:val="-10"/>
          <w:sz w:val="20"/>
        </w:rPr>
        <w:t xml:space="preserve"> </w:t>
      </w:r>
      <w:r>
        <w:rPr>
          <w:spacing w:val="-2"/>
          <w:sz w:val="20"/>
        </w:rPr>
        <w:t>hybrid</w:t>
      </w:r>
      <w:r>
        <w:rPr>
          <w:spacing w:val="-10"/>
          <w:sz w:val="20"/>
        </w:rPr>
        <w:t xml:space="preserve"> </w:t>
      </w:r>
      <w:r>
        <w:rPr>
          <w:spacing w:val="-2"/>
          <w:sz w:val="20"/>
        </w:rPr>
        <w:t>system</w:t>
      </w:r>
      <w:r>
        <w:rPr>
          <w:spacing w:val="-10"/>
          <w:sz w:val="20"/>
        </w:rPr>
        <w:t xml:space="preserve"> </w:t>
      </w:r>
      <w:r>
        <w:rPr>
          <w:spacing w:val="-2"/>
          <w:sz w:val="20"/>
        </w:rPr>
        <w:t>and</w:t>
      </w:r>
      <w:r>
        <w:rPr>
          <w:spacing w:val="-10"/>
          <w:sz w:val="20"/>
        </w:rPr>
        <w:t xml:space="preserve"> </w:t>
      </w:r>
      <w:r>
        <w:rPr>
          <w:spacing w:val="-2"/>
          <w:sz w:val="20"/>
        </w:rPr>
        <w:t>a</w:t>
      </w:r>
      <w:r>
        <w:rPr>
          <w:spacing w:val="-10"/>
          <w:sz w:val="20"/>
        </w:rPr>
        <w:t xml:space="preserve"> </w:t>
      </w:r>
      <w:r>
        <w:rPr>
          <w:spacing w:val="-2"/>
          <w:sz w:val="20"/>
        </w:rPr>
        <w:t>safety</w:t>
      </w:r>
      <w:r>
        <w:rPr>
          <w:spacing w:val="-10"/>
          <w:sz w:val="20"/>
        </w:rPr>
        <w:t xml:space="preserve"> </w:t>
      </w:r>
      <w:r>
        <w:rPr>
          <w:spacing w:val="-2"/>
          <w:sz w:val="20"/>
        </w:rPr>
        <w:t>property</w:t>
      </w:r>
      <w:r>
        <w:rPr>
          <w:spacing w:val="-10"/>
          <w:sz w:val="20"/>
        </w:rPr>
        <w:t xml:space="preserve"> </w:t>
      </w:r>
      <w:r>
        <w:rPr>
          <w:spacing w:val="-2"/>
          <w:sz w:val="20"/>
        </w:rPr>
        <w:t>and</w:t>
      </w:r>
      <w:r>
        <w:rPr>
          <w:spacing w:val="-10"/>
          <w:sz w:val="20"/>
        </w:rPr>
        <w:t xml:space="preserve"> </w:t>
      </w:r>
      <w:r>
        <w:rPr>
          <w:spacing w:val="-2"/>
          <w:sz w:val="20"/>
        </w:rPr>
        <w:t>verifies</w:t>
      </w:r>
      <w:r>
        <w:rPr>
          <w:spacing w:val="-10"/>
          <w:sz w:val="20"/>
        </w:rPr>
        <w:t xml:space="preserve"> </w:t>
      </w:r>
      <w:r>
        <w:rPr>
          <w:spacing w:val="-2"/>
          <w:sz w:val="20"/>
        </w:rPr>
        <w:t>whether</w:t>
      </w:r>
      <w:r>
        <w:rPr>
          <w:spacing w:val="-10"/>
          <w:sz w:val="20"/>
        </w:rPr>
        <w:t xml:space="preserve"> </w:t>
      </w:r>
      <w:r>
        <w:rPr>
          <w:spacing w:val="-2"/>
          <w:sz w:val="20"/>
        </w:rPr>
        <w:t xml:space="preserve">the </w:t>
      </w:r>
      <w:r>
        <w:rPr>
          <w:sz w:val="20"/>
        </w:rPr>
        <w:t>safety</w:t>
      </w:r>
      <w:r>
        <w:rPr>
          <w:spacing w:val="-11"/>
          <w:sz w:val="20"/>
        </w:rPr>
        <w:t xml:space="preserve"> </w:t>
      </w:r>
      <w:r>
        <w:rPr>
          <w:sz w:val="20"/>
        </w:rPr>
        <w:t>property</w:t>
      </w:r>
      <w:r>
        <w:rPr>
          <w:spacing w:val="-11"/>
          <w:sz w:val="20"/>
        </w:rPr>
        <w:t xml:space="preserve"> </w:t>
      </w:r>
      <w:r>
        <w:rPr>
          <w:sz w:val="20"/>
        </w:rPr>
        <w:t>is</w:t>
      </w:r>
      <w:r>
        <w:rPr>
          <w:spacing w:val="-11"/>
          <w:sz w:val="20"/>
        </w:rPr>
        <w:t xml:space="preserve"> </w:t>
      </w:r>
      <w:r>
        <w:rPr>
          <w:sz w:val="20"/>
        </w:rPr>
        <w:t>satisfied</w:t>
      </w:r>
      <w:r>
        <w:rPr>
          <w:spacing w:val="-11"/>
          <w:sz w:val="20"/>
        </w:rPr>
        <w:t xml:space="preserve"> </w:t>
      </w:r>
      <w:r>
        <w:rPr>
          <w:sz w:val="20"/>
        </w:rPr>
        <w:t>or</w:t>
      </w:r>
      <w:r>
        <w:rPr>
          <w:spacing w:val="-11"/>
          <w:sz w:val="20"/>
        </w:rPr>
        <w:t xml:space="preserve"> </w:t>
      </w:r>
      <w:r>
        <w:rPr>
          <w:sz w:val="20"/>
        </w:rPr>
        <w:t>violated</w:t>
      </w:r>
      <w:r>
        <w:rPr>
          <w:spacing w:val="-11"/>
          <w:sz w:val="20"/>
        </w:rPr>
        <w:t xml:space="preserve"> </w:t>
      </w:r>
      <w:r>
        <w:rPr>
          <w:sz w:val="20"/>
        </w:rPr>
        <w:t>by</w:t>
      </w:r>
      <w:r>
        <w:rPr>
          <w:spacing w:val="-11"/>
          <w:sz w:val="20"/>
        </w:rPr>
        <w:t xml:space="preserve"> </w:t>
      </w:r>
      <w:r>
        <w:rPr>
          <w:sz w:val="20"/>
        </w:rPr>
        <w:t>the</w:t>
      </w:r>
      <w:r>
        <w:rPr>
          <w:spacing w:val="-11"/>
          <w:sz w:val="20"/>
        </w:rPr>
        <w:t xml:space="preserve"> </w:t>
      </w:r>
      <w:r>
        <w:rPr>
          <w:sz w:val="20"/>
        </w:rPr>
        <w:t>model. If</w:t>
      </w:r>
      <w:r>
        <w:rPr>
          <w:spacing w:val="-11"/>
          <w:sz w:val="20"/>
        </w:rPr>
        <w:t xml:space="preserve"> </w:t>
      </w:r>
      <w:r>
        <w:rPr>
          <w:sz w:val="20"/>
        </w:rPr>
        <w:t>satisfied,</w:t>
      </w:r>
      <w:r>
        <w:rPr>
          <w:spacing w:val="-11"/>
          <w:sz w:val="20"/>
        </w:rPr>
        <w:t xml:space="preserve"> </w:t>
      </w:r>
      <w:r>
        <w:rPr>
          <w:sz w:val="20"/>
        </w:rPr>
        <w:t>C2E2</w:t>
      </w:r>
      <w:r>
        <w:rPr>
          <w:spacing w:val="-11"/>
          <w:sz w:val="20"/>
        </w:rPr>
        <w:t xml:space="preserve"> </w:t>
      </w:r>
      <w:r>
        <w:rPr>
          <w:sz w:val="20"/>
        </w:rPr>
        <w:t xml:space="preserve">can </w:t>
      </w:r>
      <w:r>
        <w:rPr>
          <w:spacing w:val="-2"/>
          <w:sz w:val="20"/>
        </w:rPr>
        <w:t>return</w:t>
      </w:r>
      <w:r>
        <w:rPr>
          <w:spacing w:val="-10"/>
          <w:sz w:val="20"/>
        </w:rPr>
        <w:t xml:space="preserve"> </w:t>
      </w:r>
      <w:r>
        <w:rPr>
          <w:spacing w:val="-2"/>
          <w:sz w:val="20"/>
        </w:rPr>
        <w:t>reachable</w:t>
      </w:r>
      <w:r>
        <w:rPr>
          <w:spacing w:val="-9"/>
          <w:sz w:val="20"/>
        </w:rPr>
        <w:t xml:space="preserve"> </w:t>
      </w:r>
      <w:r>
        <w:rPr>
          <w:spacing w:val="-2"/>
          <w:sz w:val="20"/>
        </w:rPr>
        <w:t>sets</w:t>
      </w:r>
      <w:r>
        <w:rPr>
          <w:spacing w:val="-9"/>
          <w:sz w:val="20"/>
        </w:rPr>
        <w:t xml:space="preserve"> </w:t>
      </w:r>
      <w:r>
        <w:rPr>
          <w:spacing w:val="-2"/>
          <w:sz w:val="20"/>
        </w:rPr>
        <w:t>over-approximations.</w:t>
      </w:r>
      <w:r>
        <w:rPr>
          <w:spacing w:val="4"/>
          <w:sz w:val="20"/>
        </w:rPr>
        <w:t xml:space="preserve"> </w:t>
      </w:r>
      <w:r>
        <w:rPr>
          <w:spacing w:val="-2"/>
          <w:sz w:val="20"/>
        </w:rPr>
        <w:t>If</w:t>
      </w:r>
      <w:r>
        <w:rPr>
          <w:spacing w:val="-9"/>
          <w:sz w:val="20"/>
        </w:rPr>
        <w:t xml:space="preserve"> </w:t>
      </w:r>
      <w:r>
        <w:rPr>
          <w:spacing w:val="-2"/>
          <w:sz w:val="20"/>
        </w:rPr>
        <w:t>violated,</w:t>
      </w:r>
      <w:r>
        <w:rPr>
          <w:spacing w:val="-10"/>
          <w:sz w:val="20"/>
        </w:rPr>
        <w:t xml:space="preserve"> </w:t>
      </w:r>
      <w:r>
        <w:rPr>
          <w:spacing w:val="-2"/>
          <w:sz w:val="20"/>
        </w:rPr>
        <w:t>C2E2</w:t>
      </w:r>
      <w:r>
        <w:rPr>
          <w:spacing w:val="-9"/>
          <w:sz w:val="20"/>
        </w:rPr>
        <w:t xml:space="preserve"> </w:t>
      </w:r>
      <w:r>
        <w:rPr>
          <w:spacing w:val="-2"/>
          <w:sz w:val="20"/>
        </w:rPr>
        <w:t>also</w:t>
      </w:r>
      <w:r>
        <w:rPr>
          <w:spacing w:val="-9"/>
          <w:sz w:val="20"/>
        </w:rPr>
        <w:t xml:space="preserve"> </w:t>
      </w:r>
      <w:r>
        <w:rPr>
          <w:spacing w:val="-2"/>
          <w:sz w:val="20"/>
        </w:rPr>
        <w:t xml:space="preserve">presents </w:t>
      </w:r>
      <w:r>
        <w:rPr>
          <w:sz w:val="20"/>
        </w:rPr>
        <w:t>the counterexample that violates the safety property.</w:t>
      </w:r>
      <w:r>
        <w:rPr>
          <w:spacing w:val="40"/>
          <w:sz w:val="20"/>
        </w:rPr>
        <w:t xml:space="preserve"> </w:t>
      </w:r>
      <w:r>
        <w:rPr>
          <w:sz w:val="20"/>
        </w:rPr>
        <w:t>The first version</w:t>
      </w:r>
      <w:r>
        <w:rPr>
          <w:spacing w:val="40"/>
          <w:sz w:val="20"/>
        </w:rPr>
        <w:t xml:space="preserve"> </w:t>
      </w:r>
      <w:r>
        <w:rPr>
          <w:sz w:val="20"/>
        </w:rPr>
        <w:t>of C2E2 as developed in [</w:t>
      </w:r>
      <w:hyperlink w:anchor="_bookmark202" w:history="1">
        <w:r>
          <w:rPr>
            <w:sz w:val="20"/>
          </w:rPr>
          <w:t>65</w:t>
        </w:r>
      </w:hyperlink>
      <w:r>
        <w:rPr>
          <w:sz w:val="20"/>
        </w:rPr>
        <w:t>] requires that sensitivity (i.e.</w:t>
      </w:r>
      <w:r>
        <w:rPr>
          <w:spacing w:val="40"/>
          <w:sz w:val="20"/>
        </w:rPr>
        <w:t xml:space="preserve"> </w:t>
      </w:r>
      <w:r>
        <w:rPr>
          <w:sz w:val="20"/>
        </w:rPr>
        <w:t>discrepancy functions) for each mode of the hybrid systems are given by the user as model annotations.</w:t>
      </w:r>
    </w:p>
    <w:p w14:paraId="70C70998" w14:textId="77777777" w:rsidR="00835CA1" w:rsidRDefault="00835CA1" w:rsidP="00835CA1">
      <w:pPr>
        <w:pStyle w:val="ListParagraph"/>
        <w:numPr>
          <w:ilvl w:val="0"/>
          <w:numId w:val="47"/>
        </w:numPr>
        <w:tabs>
          <w:tab w:val="left" w:pos="1454"/>
        </w:tabs>
        <w:spacing w:before="124"/>
        <w:jc w:val="left"/>
        <w:rPr>
          <w:sz w:val="20"/>
        </w:rPr>
      </w:pPr>
      <w:r>
        <w:rPr>
          <w:sz w:val="20"/>
        </w:rPr>
        <w:t>CORA:</w:t>
      </w:r>
      <w:r>
        <w:rPr>
          <w:spacing w:val="36"/>
          <w:sz w:val="20"/>
        </w:rPr>
        <w:t xml:space="preserve"> </w:t>
      </w:r>
      <w:r>
        <w:rPr>
          <w:sz w:val="20"/>
        </w:rPr>
        <w:t>The</w:t>
      </w:r>
      <w:r>
        <w:rPr>
          <w:spacing w:val="36"/>
          <w:sz w:val="20"/>
        </w:rPr>
        <w:t xml:space="preserve"> </w:t>
      </w:r>
      <w:r>
        <w:rPr>
          <w:sz w:val="20"/>
        </w:rPr>
        <w:t>tool</w:t>
      </w:r>
      <w:r>
        <w:rPr>
          <w:spacing w:val="37"/>
          <w:sz w:val="20"/>
        </w:rPr>
        <w:t xml:space="preserve"> </w:t>
      </w:r>
      <w:r>
        <w:rPr>
          <w:sz w:val="20"/>
        </w:rPr>
        <w:t>COntinuous</w:t>
      </w:r>
      <w:r>
        <w:rPr>
          <w:spacing w:val="36"/>
          <w:sz w:val="20"/>
        </w:rPr>
        <w:t xml:space="preserve"> </w:t>
      </w:r>
      <w:r>
        <w:rPr>
          <w:sz w:val="20"/>
        </w:rPr>
        <w:t>Reachability</w:t>
      </w:r>
      <w:r>
        <w:rPr>
          <w:spacing w:val="37"/>
          <w:sz w:val="20"/>
        </w:rPr>
        <w:t xml:space="preserve"> </w:t>
      </w:r>
      <w:r>
        <w:rPr>
          <w:sz w:val="20"/>
        </w:rPr>
        <w:t>Analyzer</w:t>
      </w:r>
      <w:r>
        <w:rPr>
          <w:spacing w:val="36"/>
          <w:sz w:val="20"/>
        </w:rPr>
        <w:t xml:space="preserve"> </w:t>
      </w:r>
      <w:r>
        <w:rPr>
          <w:sz w:val="20"/>
        </w:rPr>
        <w:t>(CORA)</w:t>
      </w:r>
      <w:r>
        <w:rPr>
          <w:spacing w:val="37"/>
          <w:sz w:val="20"/>
        </w:rPr>
        <w:t xml:space="preserve"> </w:t>
      </w:r>
      <w:r>
        <w:rPr>
          <w:sz w:val="20"/>
        </w:rPr>
        <w:t>[</w:t>
      </w:r>
      <w:hyperlink w:anchor="_bookmark201" w:history="1">
        <w:r>
          <w:rPr>
            <w:sz w:val="20"/>
          </w:rPr>
          <w:t>64</w:t>
        </w:r>
      </w:hyperlink>
      <w:r>
        <w:rPr>
          <w:sz w:val="20"/>
        </w:rPr>
        <w:t>]</w:t>
      </w:r>
      <w:r>
        <w:rPr>
          <w:spacing w:val="36"/>
          <w:sz w:val="20"/>
        </w:rPr>
        <w:t xml:space="preserve"> </w:t>
      </w:r>
      <w:r>
        <w:rPr>
          <w:sz w:val="20"/>
        </w:rPr>
        <w:t>is</w:t>
      </w:r>
      <w:r>
        <w:rPr>
          <w:spacing w:val="37"/>
          <w:sz w:val="20"/>
        </w:rPr>
        <w:t xml:space="preserve"> </w:t>
      </w:r>
      <w:r>
        <w:rPr>
          <w:spacing w:val="-10"/>
          <w:sz w:val="20"/>
        </w:rPr>
        <w:t>a</w:t>
      </w:r>
    </w:p>
    <w:p w14:paraId="1EC81005" w14:textId="77777777" w:rsidR="00835CA1" w:rsidRDefault="00835CA1" w:rsidP="00835CA1">
      <w:pPr>
        <w:rPr>
          <w:sz w:val="20"/>
        </w:rPr>
        <w:sectPr w:rsidR="00835CA1">
          <w:pgSz w:w="12240" w:h="15840"/>
          <w:pgMar w:top="1820" w:right="1720" w:bottom="1960" w:left="1720" w:header="0" w:footer="1774" w:gutter="0"/>
          <w:cols w:space="720"/>
        </w:sectPr>
      </w:pPr>
    </w:p>
    <w:p w14:paraId="7C1B56C5" w14:textId="77777777" w:rsidR="00835CA1" w:rsidRDefault="00835CA1" w:rsidP="00835CA1">
      <w:pPr>
        <w:pStyle w:val="BodyText"/>
      </w:pPr>
    </w:p>
    <w:p w14:paraId="3FDCC44B" w14:textId="77777777" w:rsidR="00835CA1" w:rsidRDefault="00835CA1" w:rsidP="00835CA1">
      <w:pPr>
        <w:pStyle w:val="BodyText"/>
      </w:pPr>
    </w:p>
    <w:p w14:paraId="13634D7C" w14:textId="77777777" w:rsidR="00835CA1" w:rsidRDefault="00835CA1" w:rsidP="00835CA1">
      <w:pPr>
        <w:pStyle w:val="BodyText"/>
        <w:spacing w:before="10"/>
      </w:pPr>
    </w:p>
    <w:p w14:paraId="63A05886" w14:textId="77777777" w:rsidR="00835CA1" w:rsidRDefault="00835CA1" w:rsidP="00835CA1">
      <w:pPr>
        <w:pStyle w:val="BodyText"/>
        <w:spacing w:line="252" w:lineRule="auto"/>
        <w:ind w:left="1453" w:right="928"/>
        <w:jc w:val="both"/>
      </w:pPr>
      <w:r>
        <w:rPr>
          <w:spacing w:val="-2"/>
        </w:rPr>
        <w:t>MATLAB-based</w:t>
      </w:r>
      <w:r>
        <w:rPr>
          <w:spacing w:val="-4"/>
        </w:rPr>
        <w:t xml:space="preserve"> </w:t>
      </w:r>
      <w:r>
        <w:rPr>
          <w:spacing w:val="-2"/>
        </w:rPr>
        <w:t>verification</w:t>
      </w:r>
      <w:r>
        <w:rPr>
          <w:spacing w:val="-4"/>
        </w:rPr>
        <w:t xml:space="preserve"> </w:t>
      </w:r>
      <w:r>
        <w:rPr>
          <w:spacing w:val="-2"/>
        </w:rPr>
        <w:t>tool</w:t>
      </w:r>
      <w:r>
        <w:rPr>
          <w:spacing w:val="-4"/>
        </w:rPr>
        <w:t xml:space="preserve"> </w:t>
      </w:r>
      <w:r>
        <w:rPr>
          <w:spacing w:val="-2"/>
        </w:rPr>
        <w:t>using</w:t>
      </w:r>
      <w:r>
        <w:rPr>
          <w:spacing w:val="-4"/>
        </w:rPr>
        <w:t xml:space="preserve"> </w:t>
      </w:r>
      <w:r>
        <w:rPr>
          <w:spacing w:val="-2"/>
        </w:rPr>
        <w:t>zonotopes</w:t>
      </w:r>
      <w:r>
        <w:rPr>
          <w:spacing w:val="-4"/>
        </w:rPr>
        <w:t xml:space="preserve"> </w:t>
      </w:r>
      <w:r>
        <w:rPr>
          <w:spacing w:val="-2"/>
        </w:rPr>
        <w:t>for</w:t>
      </w:r>
      <w:r>
        <w:rPr>
          <w:spacing w:val="-4"/>
        </w:rPr>
        <w:t xml:space="preserve"> </w:t>
      </w:r>
      <w:r>
        <w:rPr>
          <w:spacing w:val="-2"/>
        </w:rPr>
        <w:t>reachability</w:t>
      </w:r>
      <w:r>
        <w:rPr>
          <w:spacing w:val="-4"/>
        </w:rPr>
        <w:t xml:space="preserve"> </w:t>
      </w:r>
      <w:r>
        <w:rPr>
          <w:spacing w:val="-2"/>
        </w:rPr>
        <w:t xml:space="preserve">analysis. </w:t>
      </w:r>
      <w:r>
        <w:t>It</w:t>
      </w:r>
      <w:r>
        <w:rPr>
          <w:spacing w:val="-11"/>
        </w:rPr>
        <w:t xml:space="preserve"> </w:t>
      </w:r>
      <w:r>
        <w:t>can</w:t>
      </w:r>
      <w:r>
        <w:rPr>
          <w:spacing w:val="-11"/>
        </w:rPr>
        <w:t xml:space="preserve"> </w:t>
      </w:r>
      <w:r>
        <w:t>handle</w:t>
      </w:r>
      <w:r>
        <w:rPr>
          <w:spacing w:val="-11"/>
        </w:rPr>
        <w:t xml:space="preserve"> </w:t>
      </w:r>
      <w:r>
        <w:t>hybrid</w:t>
      </w:r>
      <w:r>
        <w:rPr>
          <w:spacing w:val="-11"/>
        </w:rPr>
        <w:t xml:space="preserve"> </w:t>
      </w:r>
      <w:r>
        <w:t>systems</w:t>
      </w:r>
      <w:r>
        <w:rPr>
          <w:spacing w:val="-11"/>
        </w:rPr>
        <w:t xml:space="preserve"> </w:t>
      </w:r>
      <w:r>
        <w:t>with</w:t>
      </w:r>
      <w:r>
        <w:rPr>
          <w:spacing w:val="-11"/>
        </w:rPr>
        <w:t xml:space="preserve"> </w:t>
      </w:r>
      <w:r>
        <w:t>nonlinear</w:t>
      </w:r>
      <w:r>
        <w:rPr>
          <w:spacing w:val="-11"/>
        </w:rPr>
        <w:t xml:space="preserve"> </w:t>
      </w:r>
      <w:r>
        <w:t>continuous</w:t>
      </w:r>
      <w:r>
        <w:rPr>
          <w:spacing w:val="-11"/>
        </w:rPr>
        <w:t xml:space="preserve"> </w:t>
      </w:r>
      <w:r>
        <w:t>dynamics</w:t>
      </w:r>
      <w:r>
        <w:rPr>
          <w:spacing w:val="-11"/>
        </w:rPr>
        <w:t xml:space="preserve"> </w:t>
      </w:r>
      <w:r>
        <w:t>and/or nonlinear differential-algebraic equations.</w:t>
      </w:r>
      <w:r>
        <w:rPr>
          <w:spacing w:val="40"/>
        </w:rPr>
        <w:t xml:space="preserve"> </w:t>
      </w:r>
      <w:r>
        <w:t>Moreover, it can handle the analysis of uncertain parameters and system inputs.</w:t>
      </w:r>
    </w:p>
    <w:p w14:paraId="1970FBA7" w14:textId="77777777" w:rsidR="00835CA1" w:rsidRDefault="00835CA1" w:rsidP="00835CA1">
      <w:pPr>
        <w:pStyle w:val="ListParagraph"/>
        <w:numPr>
          <w:ilvl w:val="0"/>
          <w:numId w:val="47"/>
        </w:numPr>
        <w:tabs>
          <w:tab w:val="left" w:pos="1454"/>
        </w:tabs>
        <w:spacing w:before="131" w:line="249" w:lineRule="auto"/>
        <w:ind w:right="967"/>
        <w:rPr>
          <w:sz w:val="20"/>
        </w:rPr>
      </w:pPr>
      <w:r>
        <w:rPr>
          <w:spacing w:val="-2"/>
          <w:sz w:val="20"/>
        </w:rPr>
        <w:t>dReach:</w:t>
      </w:r>
      <w:r>
        <w:rPr>
          <w:spacing w:val="-6"/>
          <w:sz w:val="20"/>
        </w:rPr>
        <w:t xml:space="preserve"> </w:t>
      </w:r>
      <w:r>
        <w:rPr>
          <w:spacing w:val="-2"/>
          <w:sz w:val="20"/>
        </w:rPr>
        <w:t>The</w:t>
      </w:r>
      <w:r>
        <w:rPr>
          <w:spacing w:val="-10"/>
          <w:sz w:val="20"/>
        </w:rPr>
        <w:t xml:space="preserve"> </w:t>
      </w:r>
      <w:r>
        <w:rPr>
          <w:spacing w:val="-2"/>
          <w:sz w:val="20"/>
        </w:rPr>
        <w:t>tool</w:t>
      </w:r>
      <w:r>
        <w:rPr>
          <w:spacing w:val="-10"/>
          <w:sz w:val="20"/>
        </w:rPr>
        <w:t xml:space="preserve"> </w:t>
      </w:r>
      <w:r>
        <w:rPr>
          <w:spacing w:val="-2"/>
          <w:sz w:val="20"/>
        </w:rPr>
        <w:t>dReach</w:t>
      </w:r>
      <w:r>
        <w:rPr>
          <w:spacing w:val="-10"/>
          <w:sz w:val="20"/>
        </w:rPr>
        <w:t xml:space="preserve"> </w:t>
      </w:r>
      <w:r>
        <w:rPr>
          <w:spacing w:val="-2"/>
          <w:sz w:val="20"/>
        </w:rPr>
        <w:t>[</w:t>
      </w:r>
      <w:hyperlink w:anchor="_bookmark199" w:history="1">
        <w:r>
          <w:rPr>
            <w:spacing w:val="-2"/>
            <w:sz w:val="20"/>
          </w:rPr>
          <w:t>62</w:t>
        </w:r>
      </w:hyperlink>
      <w:r>
        <w:rPr>
          <w:spacing w:val="-2"/>
          <w:sz w:val="20"/>
        </w:rPr>
        <w:t>]</w:t>
      </w:r>
      <w:r>
        <w:rPr>
          <w:spacing w:val="-10"/>
          <w:sz w:val="20"/>
        </w:rPr>
        <w:t xml:space="preserve"> </w:t>
      </w:r>
      <w:r>
        <w:rPr>
          <w:spacing w:val="-2"/>
          <w:sz w:val="20"/>
        </w:rPr>
        <w:t>is</w:t>
      </w:r>
      <w:r>
        <w:rPr>
          <w:spacing w:val="-10"/>
          <w:sz w:val="20"/>
        </w:rPr>
        <w:t xml:space="preserve"> </w:t>
      </w:r>
      <w:r>
        <w:rPr>
          <w:spacing w:val="-2"/>
          <w:sz w:val="20"/>
        </w:rPr>
        <w:t>an</w:t>
      </w:r>
      <w:r>
        <w:rPr>
          <w:spacing w:val="-10"/>
          <w:sz w:val="20"/>
        </w:rPr>
        <w:t xml:space="preserve"> </w:t>
      </w:r>
      <w:r>
        <w:rPr>
          <w:spacing w:val="-2"/>
          <w:sz w:val="20"/>
        </w:rPr>
        <w:t>SMT-based</w:t>
      </w:r>
      <w:r>
        <w:rPr>
          <w:spacing w:val="-10"/>
          <w:sz w:val="20"/>
        </w:rPr>
        <w:t xml:space="preserve"> </w:t>
      </w:r>
      <w:r>
        <w:rPr>
          <w:i/>
          <w:spacing w:val="-2"/>
          <w:sz w:val="20"/>
        </w:rPr>
        <w:t>δ</w:t>
      </w:r>
      <w:r>
        <w:rPr>
          <w:spacing w:val="-2"/>
          <w:sz w:val="20"/>
        </w:rPr>
        <w:t>-reachability</w:t>
      </w:r>
      <w:r>
        <w:rPr>
          <w:spacing w:val="-10"/>
          <w:sz w:val="20"/>
        </w:rPr>
        <w:t xml:space="preserve"> </w:t>
      </w:r>
      <w:r>
        <w:rPr>
          <w:spacing w:val="-2"/>
          <w:sz w:val="20"/>
        </w:rPr>
        <w:t>analysis</w:t>
      </w:r>
      <w:r>
        <w:rPr>
          <w:spacing w:val="-10"/>
          <w:sz w:val="20"/>
        </w:rPr>
        <w:t xml:space="preserve"> </w:t>
      </w:r>
      <w:r>
        <w:rPr>
          <w:spacing w:val="-2"/>
          <w:sz w:val="20"/>
        </w:rPr>
        <w:t xml:space="preserve">tool </w:t>
      </w:r>
      <w:r>
        <w:rPr>
          <w:sz w:val="20"/>
        </w:rPr>
        <w:t>for</w:t>
      </w:r>
      <w:r>
        <w:rPr>
          <w:spacing w:val="-4"/>
          <w:sz w:val="20"/>
        </w:rPr>
        <w:t xml:space="preserve"> </w:t>
      </w:r>
      <w:r>
        <w:rPr>
          <w:sz w:val="20"/>
        </w:rPr>
        <w:t>nonlinear</w:t>
      </w:r>
      <w:r>
        <w:rPr>
          <w:spacing w:val="-4"/>
          <w:sz w:val="20"/>
        </w:rPr>
        <w:t xml:space="preserve"> </w:t>
      </w:r>
      <w:r>
        <w:rPr>
          <w:sz w:val="20"/>
        </w:rPr>
        <w:t>hybrid</w:t>
      </w:r>
      <w:r>
        <w:rPr>
          <w:spacing w:val="-4"/>
          <w:sz w:val="20"/>
        </w:rPr>
        <w:t xml:space="preserve"> </w:t>
      </w:r>
      <w:r>
        <w:rPr>
          <w:sz w:val="20"/>
        </w:rPr>
        <w:t>systems. It</w:t>
      </w:r>
      <w:r>
        <w:rPr>
          <w:spacing w:val="-4"/>
          <w:sz w:val="20"/>
        </w:rPr>
        <w:t xml:space="preserve"> </w:t>
      </w:r>
      <w:r>
        <w:rPr>
          <w:sz w:val="20"/>
        </w:rPr>
        <w:t>checks</w:t>
      </w:r>
      <w:r>
        <w:rPr>
          <w:spacing w:val="-4"/>
          <w:sz w:val="20"/>
        </w:rPr>
        <w:t xml:space="preserve"> </w:t>
      </w:r>
      <w:r>
        <w:rPr>
          <w:sz w:val="20"/>
        </w:rPr>
        <w:t>whether</w:t>
      </w:r>
      <w:r>
        <w:rPr>
          <w:spacing w:val="-4"/>
          <w:sz w:val="20"/>
        </w:rPr>
        <w:t xml:space="preserve"> </w:t>
      </w:r>
      <w:r>
        <w:rPr>
          <w:sz w:val="20"/>
        </w:rPr>
        <w:t>a</w:t>
      </w:r>
      <w:r>
        <w:rPr>
          <w:spacing w:val="-4"/>
          <w:sz w:val="20"/>
        </w:rPr>
        <w:t xml:space="preserve"> </w:t>
      </w:r>
      <w:r>
        <w:rPr>
          <w:sz w:val="20"/>
        </w:rPr>
        <w:t>hybrid</w:t>
      </w:r>
      <w:r>
        <w:rPr>
          <w:spacing w:val="-4"/>
          <w:sz w:val="20"/>
        </w:rPr>
        <w:t xml:space="preserve"> </w:t>
      </w:r>
      <w:r>
        <w:rPr>
          <w:sz w:val="20"/>
        </w:rPr>
        <w:t>system</w:t>
      </w:r>
      <w:r>
        <w:rPr>
          <w:spacing w:val="-4"/>
          <w:sz w:val="20"/>
        </w:rPr>
        <w:t xml:space="preserve"> </w:t>
      </w:r>
      <w:r>
        <w:rPr>
          <w:sz w:val="20"/>
        </w:rPr>
        <w:t>can</w:t>
      </w:r>
      <w:r>
        <w:rPr>
          <w:spacing w:val="-4"/>
          <w:sz w:val="20"/>
        </w:rPr>
        <w:t xml:space="preserve"> </w:t>
      </w:r>
      <w:r>
        <w:rPr>
          <w:sz w:val="20"/>
        </w:rPr>
        <w:t>run into an unsafe region of its state space. dReach picks a single start state in</w:t>
      </w:r>
      <w:r>
        <w:rPr>
          <w:spacing w:val="-4"/>
          <w:sz w:val="20"/>
        </w:rPr>
        <w:t xml:space="preserve"> </w:t>
      </w:r>
      <w:r>
        <w:rPr>
          <w:sz w:val="20"/>
        </w:rPr>
        <w:t>the</w:t>
      </w:r>
      <w:r>
        <w:rPr>
          <w:spacing w:val="-4"/>
          <w:sz w:val="20"/>
        </w:rPr>
        <w:t xml:space="preserve"> </w:t>
      </w:r>
      <w:r>
        <w:rPr>
          <w:sz w:val="20"/>
        </w:rPr>
        <w:t>initial</w:t>
      </w:r>
      <w:r>
        <w:rPr>
          <w:spacing w:val="-4"/>
          <w:sz w:val="20"/>
        </w:rPr>
        <w:t xml:space="preserve"> </w:t>
      </w:r>
      <w:r>
        <w:rPr>
          <w:sz w:val="20"/>
        </w:rPr>
        <w:t>set</w:t>
      </w:r>
      <w:r>
        <w:rPr>
          <w:spacing w:val="-4"/>
          <w:sz w:val="20"/>
        </w:rPr>
        <w:t xml:space="preserve"> </w:t>
      </w:r>
      <w:r>
        <w:rPr>
          <w:sz w:val="20"/>
        </w:rPr>
        <w:t>and</w:t>
      </w:r>
      <w:r>
        <w:rPr>
          <w:spacing w:val="-4"/>
          <w:sz w:val="20"/>
        </w:rPr>
        <w:t xml:space="preserve"> </w:t>
      </w:r>
      <w:r>
        <w:rPr>
          <w:sz w:val="20"/>
        </w:rPr>
        <w:t>attempts</w:t>
      </w:r>
      <w:r>
        <w:rPr>
          <w:spacing w:val="-4"/>
          <w:sz w:val="20"/>
        </w:rPr>
        <w:t xml:space="preserve"> </w:t>
      </w:r>
      <w:r>
        <w:rPr>
          <w:sz w:val="20"/>
        </w:rPr>
        <w:t>to</w:t>
      </w:r>
      <w:r>
        <w:rPr>
          <w:spacing w:val="-4"/>
          <w:sz w:val="20"/>
        </w:rPr>
        <w:t xml:space="preserve"> </w:t>
      </w:r>
      <w:r>
        <w:rPr>
          <w:sz w:val="20"/>
        </w:rPr>
        <w:t>finds</w:t>
      </w:r>
      <w:r>
        <w:rPr>
          <w:spacing w:val="-4"/>
          <w:sz w:val="20"/>
        </w:rPr>
        <w:t xml:space="preserve"> </w:t>
      </w:r>
      <w:r>
        <w:rPr>
          <w:sz w:val="20"/>
        </w:rPr>
        <w:t>a</w:t>
      </w:r>
      <w:r>
        <w:rPr>
          <w:spacing w:val="-4"/>
          <w:sz w:val="20"/>
        </w:rPr>
        <w:t xml:space="preserve"> </w:t>
      </w:r>
      <w:r>
        <w:rPr>
          <w:sz w:val="20"/>
        </w:rPr>
        <w:t>counterexample</w:t>
      </w:r>
      <w:r>
        <w:rPr>
          <w:spacing w:val="-4"/>
          <w:sz w:val="20"/>
        </w:rPr>
        <w:t xml:space="preserve"> </w:t>
      </w:r>
      <w:r>
        <w:rPr>
          <w:sz w:val="20"/>
        </w:rPr>
        <w:t>that</w:t>
      </w:r>
      <w:r>
        <w:rPr>
          <w:spacing w:val="-4"/>
          <w:sz w:val="20"/>
        </w:rPr>
        <w:t xml:space="preserve"> </w:t>
      </w:r>
      <w:r>
        <w:rPr>
          <w:sz w:val="20"/>
        </w:rPr>
        <w:t>reaches</w:t>
      </w:r>
      <w:r>
        <w:rPr>
          <w:spacing w:val="-4"/>
          <w:sz w:val="20"/>
        </w:rPr>
        <w:t xml:space="preserve"> </w:t>
      </w:r>
      <w:r>
        <w:rPr>
          <w:sz w:val="20"/>
        </w:rPr>
        <w:t>the unsafe set.</w:t>
      </w:r>
      <w:r>
        <w:rPr>
          <w:spacing w:val="36"/>
          <w:sz w:val="20"/>
        </w:rPr>
        <w:t xml:space="preserve"> </w:t>
      </w:r>
      <w:r>
        <w:rPr>
          <w:sz w:val="20"/>
        </w:rPr>
        <w:t>If it succeeds, a (spurious or real) counterexample has been found and the tool finishes.</w:t>
      </w:r>
      <w:r>
        <w:rPr>
          <w:spacing w:val="33"/>
          <w:sz w:val="20"/>
        </w:rPr>
        <w:t xml:space="preserve"> </w:t>
      </w:r>
      <w:r>
        <w:rPr>
          <w:sz w:val="20"/>
        </w:rPr>
        <w:t>Otherwise, it picks a suitable starting state for the next execution to be processed.</w:t>
      </w:r>
    </w:p>
    <w:p w14:paraId="1E72E985" w14:textId="77777777" w:rsidR="00835CA1" w:rsidRDefault="00835CA1" w:rsidP="00835CA1">
      <w:pPr>
        <w:pStyle w:val="ListParagraph"/>
        <w:numPr>
          <w:ilvl w:val="0"/>
          <w:numId w:val="47"/>
        </w:numPr>
        <w:tabs>
          <w:tab w:val="left" w:pos="1454"/>
        </w:tabs>
        <w:spacing w:before="139" w:line="249" w:lineRule="auto"/>
        <w:ind w:right="929"/>
        <w:rPr>
          <w:sz w:val="20"/>
        </w:rPr>
      </w:pPr>
      <w:r>
        <w:rPr>
          <w:sz w:val="20"/>
        </w:rPr>
        <w:t>Flow*: The</w:t>
      </w:r>
      <w:r>
        <w:rPr>
          <w:spacing w:val="-3"/>
          <w:sz w:val="20"/>
        </w:rPr>
        <w:t xml:space="preserve"> </w:t>
      </w:r>
      <w:r>
        <w:rPr>
          <w:sz w:val="20"/>
        </w:rPr>
        <w:t>tool</w:t>
      </w:r>
      <w:r>
        <w:rPr>
          <w:spacing w:val="-3"/>
          <w:sz w:val="20"/>
        </w:rPr>
        <w:t xml:space="preserve"> </w:t>
      </w:r>
      <w:r>
        <w:rPr>
          <w:sz w:val="20"/>
        </w:rPr>
        <w:t>Flow*</w:t>
      </w:r>
      <w:r>
        <w:rPr>
          <w:spacing w:val="-3"/>
          <w:sz w:val="20"/>
        </w:rPr>
        <w:t xml:space="preserve"> </w:t>
      </w:r>
      <w:r>
        <w:rPr>
          <w:sz w:val="20"/>
        </w:rPr>
        <w:t>[</w:t>
      </w:r>
      <w:hyperlink w:anchor="_bookmark196" w:history="1">
        <w:r>
          <w:rPr>
            <w:sz w:val="20"/>
          </w:rPr>
          <w:t>59</w:t>
        </w:r>
      </w:hyperlink>
      <w:r>
        <w:rPr>
          <w:sz w:val="20"/>
        </w:rPr>
        <w:t>,</w:t>
      </w:r>
      <w:r>
        <w:rPr>
          <w:spacing w:val="-3"/>
          <w:sz w:val="20"/>
        </w:rPr>
        <w:t xml:space="preserve"> </w:t>
      </w:r>
      <w:hyperlink w:anchor="_bookmark203" w:history="1">
        <w:r>
          <w:rPr>
            <w:sz w:val="20"/>
          </w:rPr>
          <w:t>66</w:t>
        </w:r>
      </w:hyperlink>
      <w:r>
        <w:rPr>
          <w:sz w:val="20"/>
        </w:rPr>
        <w:t>]</w:t>
      </w:r>
      <w:r>
        <w:rPr>
          <w:spacing w:val="-3"/>
          <w:sz w:val="20"/>
        </w:rPr>
        <w:t xml:space="preserve"> </w:t>
      </w:r>
      <w:r>
        <w:rPr>
          <w:sz w:val="20"/>
        </w:rPr>
        <w:t>is</w:t>
      </w:r>
      <w:r>
        <w:rPr>
          <w:spacing w:val="-3"/>
          <w:sz w:val="20"/>
        </w:rPr>
        <w:t xml:space="preserve"> </w:t>
      </w:r>
      <w:r>
        <w:rPr>
          <w:sz w:val="20"/>
        </w:rPr>
        <w:t>a</w:t>
      </w:r>
      <w:r>
        <w:rPr>
          <w:spacing w:val="-4"/>
          <w:sz w:val="20"/>
        </w:rPr>
        <w:t xml:space="preserve"> </w:t>
      </w:r>
      <w:r>
        <w:rPr>
          <w:sz w:val="20"/>
        </w:rPr>
        <w:t>verification</w:t>
      </w:r>
      <w:r>
        <w:rPr>
          <w:spacing w:val="-3"/>
          <w:sz w:val="20"/>
        </w:rPr>
        <w:t xml:space="preserve"> </w:t>
      </w:r>
      <w:r>
        <w:rPr>
          <w:sz w:val="20"/>
        </w:rPr>
        <w:t>tool</w:t>
      </w:r>
      <w:r>
        <w:rPr>
          <w:spacing w:val="-3"/>
          <w:sz w:val="20"/>
        </w:rPr>
        <w:t xml:space="preserve"> </w:t>
      </w:r>
      <w:r>
        <w:rPr>
          <w:sz w:val="20"/>
        </w:rPr>
        <w:t>that</w:t>
      </w:r>
      <w:r>
        <w:rPr>
          <w:spacing w:val="-3"/>
          <w:sz w:val="20"/>
        </w:rPr>
        <w:t xml:space="preserve"> </w:t>
      </w:r>
      <w:r>
        <w:rPr>
          <w:sz w:val="20"/>
        </w:rPr>
        <w:t>computes</w:t>
      </w:r>
      <w:r>
        <w:rPr>
          <w:spacing w:val="-3"/>
          <w:sz w:val="20"/>
        </w:rPr>
        <w:t xml:space="preserve"> </w:t>
      </w:r>
      <w:r>
        <w:rPr>
          <w:sz w:val="20"/>
        </w:rPr>
        <w:t>Taylor model</w:t>
      </w:r>
      <w:r>
        <w:rPr>
          <w:spacing w:val="-9"/>
          <w:sz w:val="20"/>
        </w:rPr>
        <w:t xml:space="preserve"> </w:t>
      </w:r>
      <w:r>
        <w:rPr>
          <w:sz w:val="20"/>
        </w:rPr>
        <w:t>(TM)</w:t>
      </w:r>
      <w:r>
        <w:rPr>
          <w:spacing w:val="-9"/>
          <w:sz w:val="20"/>
        </w:rPr>
        <w:t xml:space="preserve"> </w:t>
      </w:r>
      <w:r>
        <w:rPr>
          <w:sz w:val="20"/>
        </w:rPr>
        <w:t>flowpipes</w:t>
      </w:r>
      <w:r>
        <w:rPr>
          <w:spacing w:val="-9"/>
          <w:sz w:val="20"/>
        </w:rPr>
        <w:t xml:space="preserve"> </w:t>
      </w:r>
      <w:r>
        <w:rPr>
          <w:sz w:val="20"/>
        </w:rPr>
        <w:t>as</w:t>
      </w:r>
      <w:r>
        <w:rPr>
          <w:spacing w:val="-9"/>
          <w:sz w:val="20"/>
        </w:rPr>
        <w:t xml:space="preserve"> </w:t>
      </w:r>
      <w:r>
        <w:rPr>
          <w:sz w:val="20"/>
        </w:rPr>
        <w:t>over-approximations</w:t>
      </w:r>
      <w:r>
        <w:rPr>
          <w:spacing w:val="-9"/>
          <w:sz w:val="20"/>
        </w:rPr>
        <w:t xml:space="preserve"> </w:t>
      </w:r>
      <w:r>
        <w:rPr>
          <w:sz w:val="20"/>
        </w:rPr>
        <w:t>for</w:t>
      </w:r>
      <w:r>
        <w:rPr>
          <w:spacing w:val="-9"/>
          <w:sz w:val="20"/>
        </w:rPr>
        <w:t xml:space="preserve"> </w:t>
      </w:r>
      <w:r>
        <w:rPr>
          <w:sz w:val="20"/>
        </w:rPr>
        <w:t>continuous</w:t>
      </w:r>
      <w:r>
        <w:rPr>
          <w:spacing w:val="-9"/>
          <w:sz w:val="20"/>
        </w:rPr>
        <w:t xml:space="preserve"> </w:t>
      </w:r>
      <w:r>
        <w:rPr>
          <w:sz w:val="20"/>
        </w:rPr>
        <w:t>and</w:t>
      </w:r>
      <w:r>
        <w:rPr>
          <w:spacing w:val="-9"/>
          <w:sz w:val="20"/>
        </w:rPr>
        <w:t xml:space="preserve"> </w:t>
      </w:r>
      <w:r>
        <w:rPr>
          <w:sz w:val="20"/>
        </w:rPr>
        <w:t>hybrid system reachable sets.</w:t>
      </w:r>
      <w:r>
        <w:rPr>
          <w:spacing w:val="40"/>
          <w:sz w:val="20"/>
        </w:rPr>
        <w:t xml:space="preserve"> </w:t>
      </w:r>
      <w:r>
        <w:rPr>
          <w:sz w:val="20"/>
        </w:rPr>
        <w:t>It can handle nonlinear hybrid systems with un- certainties from the initial set and nondeterministic discrete transitions. It</w:t>
      </w:r>
      <w:r>
        <w:rPr>
          <w:spacing w:val="-2"/>
          <w:sz w:val="20"/>
        </w:rPr>
        <w:t xml:space="preserve"> </w:t>
      </w:r>
      <w:r>
        <w:rPr>
          <w:sz w:val="20"/>
        </w:rPr>
        <w:t>can</w:t>
      </w:r>
      <w:r>
        <w:rPr>
          <w:spacing w:val="-2"/>
          <w:sz w:val="20"/>
        </w:rPr>
        <w:t xml:space="preserve"> </w:t>
      </w:r>
      <w:r>
        <w:rPr>
          <w:sz w:val="20"/>
        </w:rPr>
        <w:t>also</w:t>
      </w:r>
      <w:r>
        <w:rPr>
          <w:spacing w:val="-2"/>
          <w:sz w:val="20"/>
        </w:rPr>
        <w:t xml:space="preserve"> </w:t>
      </w:r>
      <w:r>
        <w:rPr>
          <w:sz w:val="20"/>
        </w:rPr>
        <w:t>decompose</w:t>
      </w:r>
      <w:r>
        <w:rPr>
          <w:spacing w:val="-2"/>
          <w:sz w:val="20"/>
        </w:rPr>
        <w:t xml:space="preserve"> </w:t>
      </w:r>
      <w:r>
        <w:rPr>
          <w:sz w:val="20"/>
        </w:rPr>
        <w:t>large</w:t>
      </w:r>
      <w:r>
        <w:rPr>
          <w:spacing w:val="-2"/>
          <w:sz w:val="20"/>
        </w:rPr>
        <w:t xml:space="preserve"> </w:t>
      </w:r>
      <w:r>
        <w:rPr>
          <w:sz w:val="20"/>
        </w:rPr>
        <w:t>dimensional</w:t>
      </w:r>
      <w:r>
        <w:rPr>
          <w:spacing w:val="-2"/>
          <w:sz w:val="20"/>
        </w:rPr>
        <w:t xml:space="preserve"> </w:t>
      </w:r>
      <w:r>
        <w:rPr>
          <w:sz w:val="20"/>
        </w:rPr>
        <w:t>systems</w:t>
      </w:r>
      <w:r>
        <w:rPr>
          <w:spacing w:val="-2"/>
          <w:sz w:val="20"/>
        </w:rPr>
        <w:t xml:space="preserve"> </w:t>
      </w:r>
      <w:r>
        <w:rPr>
          <w:sz w:val="20"/>
        </w:rPr>
        <w:t>to</w:t>
      </w:r>
      <w:r>
        <w:rPr>
          <w:spacing w:val="-2"/>
          <w:sz w:val="20"/>
        </w:rPr>
        <w:t xml:space="preserve"> </w:t>
      </w:r>
      <w:r>
        <w:rPr>
          <w:sz w:val="20"/>
        </w:rPr>
        <w:t>a</w:t>
      </w:r>
      <w:r>
        <w:rPr>
          <w:spacing w:val="-2"/>
          <w:sz w:val="20"/>
        </w:rPr>
        <w:t xml:space="preserve"> </w:t>
      </w:r>
      <w:r>
        <w:rPr>
          <w:sz w:val="20"/>
        </w:rPr>
        <w:t>network</w:t>
      </w:r>
      <w:r>
        <w:rPr>
          <w:spacing w:val="-2"/>
          <w:sz w:val="20"/>
        </w:rPr>
        <w:t xml:space="preserve"> </w:t>
      </w:r>
      <w:r>
        <w:rPr>
          <w:sz w:val="20"/>
        </w:rPr>
        <w:t>of</w:t>
      </w:r>
      <w:r>
        <w:rPr>
          <w:spacing w:val="-2"/>
          <w:sz w:val="20"/>
        </w:rPr>
        <w:t xml:space="preserve"> </w:t>
      </w:r>
      <w:r>
        <w:rPr>
          <w:sz w:val="20"/>
        </w:rPr>
        <w:t>smaller dimensional system to make the reachability analysis more scalable.</w:t>
      </w:r>
    </w:p>
    <w:p w14:paraId="39756178" w14:textId="77777777" w:rsidR="00835CA1" w:rsidRDefault="00835CA1" w:rsidP="00835CA1">
      <w:pPr>
        <w:pStyle w:val="ListParagraph"/>
        <w:numPr>
          <w:ilvl w:val="0"/>
          <w:numId w:val="47"/>
        </w:numPr>
        <w:tabs>
          <w:tab w:val="left" w:pos="1454"/>
        </w:tabs>
        <w:spacing w:before="136" w:line="249" w:lineRule="auto"/>
        <w:ind w:right="929"/>
        <w:rPr>
          <w:sz w:val="20"/>
        </w:rPr>
      </w:pPr>
      <w:r>
        <w:rPr>
          <w:sz w:val="20"/>
        </w:rPr>
        <w:t>HyDRA: The tool Hybrid systems Dynamic Reachability Analysis (Hy- DRA) implements flow-pipe construction based reachability analysis for linear hybrid automata.</w:t>
      </w:r>
      <w:r>
        <w:rPr>
          <w:spacing w:val="40"/>
          <w:sz w:val="20"/>
        </w:rPr>
        <w:t xml:space="preserve"> </w:t>
      </w:r>
      <w:r>
        <w:rPr>
          <w:sz w:val="20"/>
        </w:rPr>
        <w:t>The tool is built on top of HyPro [</w:t>
      </w:r>
      <w:hyperlink w:anchor="_bookmark192" w:history="1">
        <w:r>
          <w:rPr>
            <w:sz w:val="20"/>
          </w:rPr>
          <w:t>55</w:t>
        </w:r>
      </w:hyperlink>
      <w:r>
        <w:rPr>
          <w:sz w:val="20"/>
        </w:rPr>
        <w:t>], a C++ library for reachability analysis.</w:t>
      </w:r>
      <w:r>
        <w:rPr>
          <w:spacing w:val="40"/>
          <w:sz w:val="20"/>
        </w:rPr>
        <w:t xml:space="preserve"> </w:t>
      </w:r>
      <w:r>
        <w:rPr>
          <w:sz w:val="20"/>
        </w:rPr>
        <w:t xml:space="preserve">HyPro provides different implementa- </w:t>
      </w:r>
      <w:r>
        <w:rPr>
          <w:spacing w:val="-2"/>
          <w:sz w:val="20"/>
        </w:rPr>
        <w:t>tions</w:t>
      </w:r>
      <w:r>
        <w:rPr>
          <w:spacing w:val="-6"/>
          <w:sz w:val="20"/>
        </w:rPr>
        <w:t xml:space="preserve"> </w:t>
      </w:r>
      <w:r>
        <w:rPr>
          <w:spacing w:val="-2"/>
          <w:sz w:val="20"/>
        </w:rPr>
        <w:t>of</w:t>
      </w:r>
      <w:r>
        <w:rPr>
          <w:spacing w:val="-6"/>
          <w:sz w:val="20"/>
        </w:rPr>
        <w:t xml:space="preserve"> </w:t>
      </w:r>
      <w:r>
        <w:rPr>
          <w:spacing w:val="-2"/>
          <w:sz w:val="20"/>
        </w:rPr>
        <w:t>set</w:t>
      </w:r>
      <w:r>
        <w:rPr>
          <w:spacing w:val="-6"/>
          <w:sz w:val="20"/>
        </w:rPr>
        <w:t xml:space="preserve"> </w:t>
      </w:r>
      <w:r>
        <w:rPr>
          <w:spacing w:val="-2"/>
          <w:sz w:val="20"/>
        </w:rPr>
        <w:t>representations</w:t>
      </w:r>
      <w:r>
        <w:rPr>
          <w:spacing w:val="-6"/>
          <w:sz w:val="20"/>
        </w:rPr>
        <w:t xml:space="preserve"> </w:t>
      </w:r>
      <w:r>
        <w:rPr>
          <w:spacing w:val="-2"/>
          <w:sz w:val="20"/>
        </w:rPr>
        <w:t>tailored</w:t>
      </w:r>
      <w:r>
        <w:rPr>
          <w:spacing w:val="-6"/>
          <w:sz w:val="20"/>
        </w:rPr>
        <w:t xml:space="preserve"> </w:t>
      </w:r>
      <w:r>
        <w:rPr>
          <w:spacing w:val="-2"/>
          <w:sz w:val="20"/>
        </w:rPr>
        <w:t>for</w:t>
      </w:r>
      <w:r>
        <w:rPr>
          <w:spacing w:val="-6"/>
          <w:sz w:val="20"/>
        </w:rPr>
        <w:t xml:space="preserve"> </w:t>
      </w:r>
      <w:r>
        <w:rPr>
          <w:spacing w:val="-2"/>
          <w:sz w:val="20"/>
        </w:rPr>
        <w:t>reachability</w:t>
      </w:r>
      <w:r>
        <w:rPr>
          <w:spacing w:val="-7"/>
          <w:sz w:val="20"/>
        </w:rPr>
        <w:t xml:space="preserve"> </w:t>
      </w:r>
      <w:r>
        <w:rPr>
          <w:spacing w:val="-2"/>
          <w:sz w:val="20"/>
        </w:rPr>
        <w:t>analysis</w:t>
      </w:r>
      <w:r>
        <w:rPr>
          <w:spacing w:val="-6"/>
          <w:sz w:val="20"/>
        </w:rPr>
        <w:t xml:space="preserve"> </w:t>
      </w:r>
      <w:r>
        <w:rPr>
          <w:spacing w:val="-2"/>
          <w:sz w:val="20"/>
        </w:rPr>
        <w:t>such</w:t>
      </w:r>
      <w:r>
        <w:rPr>
          <w:spacing w:val="-6"/>
          <w:sz w:val="20"/>
        </w:rPr>
        <w:t xml:space="preserve"> </w:t>
      </w:r>
      <w:r>
        <w:rPr>
          <w:spacing w:val="-2"/>
          <w:sz w:val="20"/>
        </w:rPr>
        <w:t>as</w:t>
      </w:r>
      <w:r>
        <w:rPr>
          <w:spacing w:val="-6"/>
          <w:sz w:val="20"/>
        </w:rPr>
        <w:t xml:space="preserve"> </w:t>
      </w:r>
      <w:r>
        <w:rPr>
          <w:spacing w:val="-2"/>
          <w:sz w:val="20"/>
        </w:rPr>
        <w:t xml:space="preserve">boxes, </w:t>
      </w:r>
      <w:r>
        <w:rPr>
          <w:sz w:val="20"/>
        </w:rPr>
        <w:t>convex polyhedra, support functions, or zonotopes.</w:t>
      </w:r>
    </w:p>
    <w:p w14:paraId="6728FD60" w14:textId="77777777" w:rsidR="00835CA1" w:rsidRDefault="00835CA1" w:rsidP="00835CA1">
      <w:pPr>
        <w:pStyle w:val="ListParagraph"/>
        <w:numPr>
          <w:ilvl w:val="0"/>
          <w:numId w:val="47"/>
        </w:numPr>
        <w:tabs>
          <w:tab w:val="left" w:pos="1454"/>
        </w:tabs>
        <w:spacing w:before="135" w:line="249" w:lineRule="auto"/>
        <w:ind w:right="928"/>
        <w:rPr>
          <w:sz w:val="20"/>
        </w:rPr>
      </w:pPr>
      <w:r>
        <w:rPr>
          <w:sz w:val="20"/>
        </w:rPr>
        <w:t>Hylaa:</w:t>
      </w:r>
      <w:r>
        <w:rPr>
          <w:spacing w:val="40"/>
          <w:sz w:val="20"/>
        </w:rPr>
        <w:t xml:space="preserve"> </w:t>
      </w:r>
      <w:r>
        <w:rPr>
          <w:sz w:val="20"/>
        </w:rPr>
        <w:t>The tool Hylaa [</w:t>
      </w:r>
      <w:hyperlink w:anchor="_bookmark204" w:history="1">
        <w:r>
          <w:rPr>
            <w:sz w:val="20"/>
          </w:rPr>
          <w:t>67</w:t>
        </w:r>
      </w:hyperlink>
      <w:r>
        <w:rPr>
          <w:sz w:val="20"/>
        </w:rPr>
        <w:t xml:space="preserve">, </w:t>
      </w:r>
      <w:hyperlink w:anchor="_bookmark191" w:history="1">
        <w:r>
          <w:rPr>
            <w:sz w:val="20"/>
          </w:rPr>
          <w:t>54</w:t>
        </w:r>
      </w:hyperlink>
      <w:r>
        <w:rPr>
          <w:sz w:val="20"/>
        </w:rPr>
        <w:t xml:space="preserve">] is a verification tool that computes the </w:t>
      </w:r>
      <w:r>
        <w:rPr>
          <w:spacing w:val="-4"/>
          <w:sz w:val="20"/>
        </w:rPr>
        <w:t xml:space="preserve">simulation-equivalent reachable set of states for a hybrid system with linear </w:t>
      </w:r>
      <w:r>
        <w:rPr>
          <w:sz w:val="20"/>
        </w:rPr>
        <w:t>ODEs.</w:t>
      </w:r>
      <w:r>
        <w:rPr>
          <w:spacing w:val="40"/>
          <w:sz w:val="20"/>
        </w:rPr>
        <w:t xml:space="preserve"> </w:t>
      </w:r>
      <w:r>
        <w:rPr>
          <w:sz w:val="20"/>
        </w:rPr>
        <w:t xml:space="preserve">For a given model, Hylaa can compute all the states reached by </w:t>
      </w:r>
      <w:r>
        <w:rPr>
          <w:spacing w:val="-2"/>
          <w:sz w:val="20"/>
        </w:rPr>
        <w:t>any</w:t>
      </w:r>
      <w:r>
        <w:rPr>
          <w:spacing w:val="-10"/>
          <w:sz w:val="20"/>
        </w:rPr>
        <w:t xml:space="preserve"> </w:t>
      </w:r>
      <w:r>
        <w:rPr>
          <w:spacing w:val="-2"/>
          <w:sz w:val="20"/>
        </w:rPr>
        <w:t>fixed-step</w:t>
      </w:r>
      <w:r>
        <w:rPr>
          <w:spacing w:val="-10"/>
          <w:sz w:val="20"/>
        </w:rPr>
        <w:t xml:space="preserve"> </w:t>
      </w:r>
      <w:r>
        <w:rPr>
          <w:spacing w:val="-2"/>
          <w:sz w:val="20"/>
        </w:rPr>
        <w:t>simulation.</w:t>
      </w:r>
      <w:r>
        <w:rPr>
          <w:spacing w:val="3"/>
          <w:sz w:val="20"/>
        </w:rPr>
        <w:t xml:space="preserve"> </w:t>
      </w:r>
      <w:r>
        <w:rPr>
          <w:spacing w:val="-2"/>
          <w:sz w:val="20"/>
        </w:rPr>
        <w:t>However,</w:t>
      </w:r>
      <w:r>
        <w:rPr>
          <w:spacing w:val="-10"/>
          <w:sz w:val="20"/>
        </w:rPr>
        <w:t xml:space="preserve"> </w:t>
      </w:r>
      <w:r>
        <w:rPr>
          <w:spacing w:val="-2"/>
          <w:sz w:val="20"/>
        </w:rPr>
        <w:t>it</w:t>
      </w:r>
      <w:r>
        <w:rPr>
          <w:spacing w:val="-10"/>
          <w:sz w:val="20"/>
        </w:rPr>
        <w:t xml:space="preserve"> </w:t>
      </w:r>
      <w:r>
        <w:rPr>
          <w:spacing w:val="-2"/>
          <w:sz w:val="20"/>
        </w:rPr>
        <w:t>does</w:t>
      </w:r>
      <w:r>
        <w:rPr>
          <w:spacing w:val="-10"/>
          <w:sz w:val="20"/>
        </w:rPr>
        <w:t xml:space="preserve"> </w:t>
      </w:r>
      <w:r>
        <w:rPr>
          <w:spacing w:val="-2"/>
          <w:sz w:val="20"/>
        </w:rPr>
        <w:t>not</w:t>
      </w:r>
      <w:r>
        <w:rPr>
          <w:spacing w:val="-10"/>
          <w:sz w:val="20"/>
        </w:rPr>
        <w:t xml:space="preserve"> </w:t>
      </w:r>
      <w:r>
        <w:rPr>
          <w:spacing w:val="-2"/>
          <w:sz w:val="20"/>
        </w:rPr>
        <w:t>reason</w:t>
      </w:r>
      <w:r>
        <w:rPr>
          <w:spacing w:val="-10"/>
          <w:sz w:val="20"/>
        </w:rPr>
        <w:t xml:space="preserve"> </w:t>
      </w:r>
      <w:r>
        <w:rPr>
          <w:spacing w:val="-2"/>
          <w:sz w:val="20"/>
        </w:rPr>
        <w:t>between</w:t>
      </w:r>
      <w:r>
        <w:rPr>
          <w:spacing w:val="-10"/>
          <w:sz w:val="20"/>
        </w:rPr>
        <w:t xml:space="preserve"> </w:t>
      </w:r>
      <w:r>
        <w:rPr>
          <w:spacing w:val="-2"/>
          <w:sz w:val="20"/>
        </w:rPr>
        <w:t>time</w:t>
      </w:r>
      <w:r>
        <w:rPr>
          <w:spacing w:val="-10"/>
          <w:sz w:val="20"/>
        </w:rPr>
        <w:t xml:space="preserve"> </w:t>
      </w:r>
      <w:r>
        <w:rPr>
          <w:spacing w:val="-2"/>
          <w:sz w:val="20"/>
        </w:rPr>
        <w:t xml:space="preserve">steps. </w:t>
      </w:r>
      <w:r>
        <w:rPr>
          <w:sz w:val="20"/>
        </w:rPr>
        <w:t>Furthermore,</w:t>
      </w:r>
      <w:r>
        <w:rPr>
          <w:spacing w:val="-4"/>
          <w:sz w:val="20"/>
        </w:rPr>
        <w:t xml:space="preserve"> </w:t>
      </w:r>
      <w:r>
        <w:rPr>
          <w:sz w:val="20"/>
        </w:rPr>
        <w:t>time-varying</w:t>
      </w:r>
      <w:r>
        <w:rPr>
          <w:spacing w:val="-4"/>
          <w:sz w:val="20"/>
        </w:rPr>
        <w:t xml:space="preserve"> </w:t>
      </w:r>
      <w:r>
        <w:rPr>
          <w:sz w:val="20"/>
        </w:rPr>
        <w:t>inputs</w:t>
      </w:r>
      <w:r>
        <w:rPr>
          <w:spacing w:val="-4"/>
          <w:sz w:val="20"/>
        </w:rPr>
        <w:t xml:space="preserve"> </w:t>
      </w:r>
      <w:r>
        <w:rPr>
          <w:sz w:val="20"/>
        </w:rPr>
        <w:t>are</w:t>
      </w:r>
      <w:r>
        <w:rPr>
          <w:spacing w:val="-4"/>
          <w:sz w:val="20"/>
        </w:rPr>
        <w:t xml:space="preserve"> </w:t>
      </w:r>
      <w:r>
        <w:rPr>
          <w:sz w:val="20"/>
        </w:rPr>
        <w:t>considered</w:t>
      </w:r>
      <w:r>
        <w:rPr>
          <w:spacing w:val="-4"/>
          <w:sz w:val="20"/>
        </w:rPr>
        <w:t xml:space="preserve"> </w:t>
      </w:r>
      <w:r>
        <w:rPr>
          <w:sz w:val="20"/>
        </w:rPr>
        <w:t>to</w:t>
      </w:r>
      <w:r>
        <w:rPr>
          <w:spacing w:val="-4"/>
          <w:sz w:val="20"/>
        </w:rPr>
        <w:t xml:space="preserve"> </w:t>
      </w:r>
      <w:r>
        <w:rPr>
          <w:sz w:val="20"/>
        </w:rPr>
        <w:t>be</w:t>
      </w:r>
      <w:r>
        <w:rPr>
          <w:spacing w:val="-4"/>
          <w:sz w:val="20"/>
        </w:rPr>
        <w:t xml:space="preserve"> </w:t>
      </w:r>
      <w:r>
        <w:rPr>
          <w:sz w:val="20"/>
        </w:rPr>
        <w:t>constant</w:t>
      </w:r>
      <w:r>
        <w:rPr>
          <w:spacing w:val="-4"/>
          <w:sz w:val="20"/>
        </w:rPr>
        <w:t xml:space="preserve"> </w:t>
      </w:r>
      <w:r>
        <w:rPr>
          <w:sz w:val="20"/>
        </w:rPr>
        <w:t xml:space="preserve">between time steps </w:t>
      </w:r>
      <w:hyperlink w:anchor="_bookmark205" w:history="1">
        <w:r>
          <w:rPr>
            <w:sz w:val="20"/>
          </w:rPr>
          <w:t>[68].</w:t>
        </w:r>
      </w:hyperlink>
    </w:p>
    <w:p w14:paraId="2A8D4257" w14:textId="77777777" w:rsidR="00835CA1" w:rsidRDefault="00835CA1" w:rsidP="00835CA1">
      <w:pPr>
        <w:pStyle w:val="ListParagraph"/>
        <w:numPr>
          <w:ilvl w:val="0"/>
          <w:numId w:val="47"/>
        </w:numPr>
        <w:tabs>
          <w:tab w:val="left" w:pos="1454"/>
        </w:tabs>
        <w:spacing w:before="136" w:line="249" w:lineRule="auto"/>
        <w:ind w:right="961"/>
        <w:rPr>
          <w:sz w:val="20"/>
        </w:rPr>
      </w:pPr>
      <w:r>
        <w:rPr>
          <w:spacing w:val="-4"/>
          <w:sz w:val="20"/>
        </w:rPr>
        <w:t>Isabelle/HOL-ODE-Numerics:</w:t>
      </w:r>
      <w:r>
        <w:rPr>
          <w:spacing w:val="7"/>
          <w:sz w:val="20"/>
        </w:rPr>
        <w:t xml:space="preserve"> </w:t>
      </w:r>
      <w:r>
        <w:rPr>
          <w:spacing w:val="-4"/>
          <w:sz w:val="20"/>
        </w:rPr>
        <w:t>The</w:t>
      </w:r>
      <w:r>
        <w:rPr>
          <w:spacing w:val="-7"/>
          <w:sz w:val="20"/>
        </w:rPr>
        <w:t xml:space="preserve"> </w:t>
      </w:r>
      <w:r>
        <w:rPr>
          <w:spacing w:val="-4"/>
          <w:sz w:val="20"/>
        </w:rPr>
        <w:t>tool</w:t>
      </w:r>
      <w:r>
        <w:rPr>
          <w:spacing w:val="-7"/>
          <w:sz w:val="20"/>
        </w:rPr>
        <w:t xml:space="preserve"> </w:t>
      </w:r>
      <w:r>
        <w:rPr>
          <w:spacing w:val="-4"/>
          <w:sz w:val="20"/>
        </w:rPr>
        <w:t>Isabelle/HOL-ODE-Numerics</w:t>
      </w:r>
      <w:r>
        <w:rPr>
          <w:spacing w:val="-7"/>
          <w:sz w:val="20"/>
        </w:rPr>
        <w:t xml:space="preserve"> </w:t>
      </w:r>
      <w:r>
        <w:rPr>
          <w:spacing w:val="-4"/>
          <w:sz w:val="20"/>
        </w:rPr>
        <w:t>[</w:t>
      </w:r>
      <w:hyperlink w:anchor="_bookmark200" w:history="1">
        <w:r>
          <w:rPr>
            <w:spacing w:val="-4"/>
            <w:sz w:val="20"/>
          </w:rPr>
          <w:t>63</w:t>
        </w:r>
      </w:hyperlink>
      <w:r>
        <w:rPr>
          <w:spacing w:val="-4"/>
          <w:sz w:val="20"/>
        </w:rPr>
        <w:t xml:space="preserve">] </w:t>
      </w:r>
      <w:r>
        <w:rPr>
          <w:sz w:val="20"/>
        </w:rPr>
        <w:t>is</w:t>
      </w:r>
      <w:r>
        <w:rPr>
          <w:spacing w:val="-13"/>
          <w:sz w:val="20"/>
        </w:rPr>
        <w:t xml:space="preserve"> </w:t>
      </w:r>
      <w:r>
        <w:rPr>
          <w:sz w:val="20"/>
        </w:rPr>
        <w:t>a</w:t>
      </w:r>
      <w:r>
        <w:rPr>
          <w:spacing w:val="-12"/>
          <w:sz w:val="20"/>
        </w:rPr>
        <w:t xml:space="preserve"> </w:t>
      </w:r>
      <w:r>
        <w:rPr>
          <w:sz w:val="20"/>
        </w:rPr>
        <w:t>collection</w:t>
      </w:r>
      <w:r>
        <w:rPr>
          <w:spacing w:val="-12"/>
          <w:sz w:val="20"/>
        </w:rPr>
        <w:t xml:space="preserve"> </w:t>
      </w:r>
      <w:r>
        <w:rPr>
          <w:sz w:val="20"/>
        </w:rPr>
        <w:t>of</w:t>
      </w:r>
      <w:r>
        <w:rPr>
          <w:spacing w:val="-12"/>
          <w:sz w:val="20"/>
        </w:rPr>
        <w:t xml:space="preserve"> </w:t>
      </w:r>
      <w:r>
        <w:rPr>
          <w:sz w:val="20"/>
        </w:rPr>
        <w:t>rigorous</w:t>
      </w:r>
      <w:r>
        <w:rPr>
          <w:spacing w:val="-12"/>
          <w:sz w:val="20"/>
        </w:rPr>
        <w:t xml:space="preserve"> </w:t>
      </w:r>
      <w:r>
        <w:rPr>
          <w:sz w:val="20"/>
        </w:rPr>
        <w:t>numerical</w:t>
      </w:r>
      <w:r>
        <w:rPr>
          <w:spacing w:val="-12"/>
          <w:sz w:val="20"/>
        </w:rPr>
        <w:t xml:space="preserve"> </w:t>
      </w:r>
      <w:r>
        <w:rPr>
          <w:sz w:val="20"/>
        </w:rPr>
        <w:t>algorithms</w:t>
      </w:r>
      <w:r>
        <w:rPr>
          <w:spacing w:val="-12"/>
          <w:sz w:val="20"/>
        </w:rPr>
        <w:t xml:space="preserve"> </w:t>
      </w:r>
      <w:r>
        <w:rPr>
          <w:sz w:val="20"/>
        </w:rPr>
        <w:t>for</w:t>
      </w:r>
      <w:r>
        <w:rPr>
          <w:spacing w:val="-12"/>
          <w:sz w:val="20"/>
        </w:rPr>
        <w:t xml:space="preserve"> </w:t>
      </w:r>
      <w:r>
        <w:rPr>
          <w:sz w:val="20"/>
        </w:rPr>
        <w:t>continuous</w:t>
      </w:r>
      <w:r>
        <w:rPr>
          <w:spacing w:val="-12"/>
          <w:sz w:val="20"/>
        </w:rPr>
        <w:t xml:space="preserve"> </w:t>
      </w:r>
      <w:r>
        <w:rPr>
          <w:sz w:val="20"/>
        </w:rPr>
        <w:t>systems.</w:t>
      </w:r>
      <w:r>
        <w:rPr>
          <w:spacing w:val="-12"/>
          <w:sz w:val="20"/>
        </w:rPr>
        <w:t xml:space="preserve"> </w:t>
      </w:r>
      <w:r>
        <w:rPr>
          <w:sz w:val="20"/>
        </w:rPr>
        <w:t xml:space="preserve">It </w:t>
      </w:r>
      <w:r>
        <w:rPr>
          <w:spacing w:val="-2"/>
          <w:sz w:val="20"/>
        </w:rPr>
        <w:t>is</w:t>
      </w:r>
      <w:r>
        <w:rPr>
          <w:spacing w:val="-7"/>
          <w:sz w:val="20"/>
        </w:rPr>
        <w:t xml:space="preserve"> </w:t>
      </w:r>
      <w:r>
        <w:rPr>
          <w:spacing w:val="-2"/>
          <w:sz w:val="20"/>
        </w:rPr>
        <w:t>based</w:t>
      </w:r>
      <w:r>
        <w:rPr>
          <w:spacing w:val="-7"/>
          <w:sz w:val="20"/>
        </w:rPr>
        <w:t xml:space="preserve"> </w:t>
      </w:r>
      <w:r>
        <w:rPr>
          <w:spacing w:val="-2"/>
          <w:sz w:val="20"/>
        </w:rPr>
        <w:t>on</w:t>
      </w:r>
      <w:r>
        <w:rPr>
          <w:spacing w:val="-7"/>
          <w:sz w:val="20"/>
        </w:rPr>
        <w:t xml:space="preserve"> </w:t>
      </w:r>
      <w:r>
        <w:rPr>
          <w:spacing w:val="-2"/>
          <w:sz w:val="20"/>
        </w:rPr>
        <w:t>Runge-Kutta</w:t>
      </w:r>
      <w:r>
        <w:rPr>
          <w:spacing w:val="-7"/>
          <w:sz w:val="20"/>
        </w:rPr>
        <w:t xml:space="preserve"> </w:t>
      </w:r>
      <w:r>
        <w:rPr>
          <w:spacing w:val="-2"/>
          <w:sz w:val="20"/>
        </w:rPr>
        <w:t>methods</w:t>
      </w:r>
      <w:r>
        <w:rPr>
          <w:spacing w:val="-7"/>
          <w:sz w:val="20"/>
        </w:rPr>
        <w:t xml:space="preserve"> </w:t>
      </w:r>
      <w:r>
        <w:rPr>
          <w:spacing w:val="-2"/>
          <w:sz w:val="20"/>
        </w:rPr>
        <w:t>implemented</w:t>
      </w:r>
      <w:r>
        <w:rPr>
          <w:spacing w:val="-7"/>
          <w:sz w:val="20"/>
        </w:rPr>
        <w:t xml:space="preserve"> </w:t>
      </w:r>
      <w:r>
        <w:rPr>
          <w:spacing w:val="-2"/>
          <w:sz w:val="20"/>
        </w:rPr>
        <w:t>with</w:t>
      </w:r>
      <w:r>
        <w:rPr>
          <w:spacing w:val="-7"/>
          <w:sz w:val="20"/>
        </w:rPr>
        <w:t xml:space="preserve"> </w:t>
      </w:r>
      <w:r>
        <w:rPr>
          <w:spacing w:val="-2"/>
          <w:sz w:val="20"/>
        </w:rPr>
        <w:t>affine</w:t>
      </w:r>
      <w:r>
        <w:rPr>
          <w:spacing w:val="-7"/>
          <w:sz w:val="20"/>
        </w:rPr>
        <w:t xml:space="preserve"> </w:t>
      </w:r>
      <w:r>
        <w:rPr>
          <w:spacing w:val="-2"/>
          <w:sz w:val="20"/>
        </w:rPr>
        <w:t>arithmetic.</w:t>
      </w:r>
      <w:r>
        <w:rPr>
          <w:spacing w:val="8"/>
          <w:sz w:val="20"/>
        </w:rPr>
        <w:t xml:space="preserve"> </w:t>
      </w:r>
      <w:r>
        <w:rPr>
          <w:spacing w:val="-2"/>
          <w:sz w:val="20"/>
        </w:rPr>
        <w:t xml:space="preserve">All </w:t>
      </w:r>
      <w:r>
        <w:rPr>
          <w:spacing w:val="-4"/>
          <w:sz w:val="20"/>
        </w:rPr>
        <w:t>algorithms</w:t>
      </w:r>
      <w:r>
        <w:rPr>
          <w:spacing w:val="-9"/>
          <w:sz w:val="20"/>
        </w:rPr>
        <w:t xml:space="preserve"> </w:t>
      </w:r>
      <w:r>
        <w:rPr>
          <w:spacing w:val="-4"/>
          <w:sz w:val="20"/>
        </w:rPr>
        <w:t>of</w:t>
      </w:r>
      <w:r>
        <w:rPr>
          <w:spacing w:val="-8"/>
          <w:sz w:val="20"/>
        </w:rPr>
        <w:t xml:space="preserve"> </w:t>
      </w:r>
      <w:r>
        <w:rPr>
          <w:spacing w:val="-4"/>
          <w:sz w:val="20"/>
        </w:rPr>
        <w:t>Isabelle</w:t>
      </w:r>
      <w:r>
        <w:rPr>
          <w:spacing w:val="-8"/>
          <w:sz w:val="20"/>
        </w:rPr>
        <w:t xml:space="preserve"> </w:t>
      </w:r>
      <w:r>
        <w:rPr>
          <w:spacing w:val="-4"/>
          <w:sz w:val="20"/>
        </w:rPr>
        <w:t>are</w:t>
      </w:r>
      <w:r>
        <w:rPr>
          <w:spacing w:val="-8"/>
          <w:sz w:val="20"/>
        </w:rPr>
        <w:t xml:space="preserve"> </w:t>
      </w:r>
      <w:r>
        <w:rPr>
          <w:spacing w:val="-4"/>
          <w:sz w:val="20"/>
        </w:rPr>
        <w:t>formally</w:t>
      </w:r>
      <w:r>
        <w:rPr>
          <w:spacing w:val="-8"/>
          <w:sz w:val="20"/>
        </w:rPr>
        <w:t xml:space="preserve"> </w:t>
      </w:r>
      <w:r>
        <w:rPr>
          <w:spacing w:val="-4"/>
          <w:sz w:val="20"/>
        </w:rPr>
        <w:t>verified</w:t>
      </w:r>
      <w:r>
        <w:rPr>
          <w:spacing w:val="-8"/>
          <w:sz w:val="20"/>
        </w:rPr>
        <w:t xml:space="preserve"> </w:t>
      </w:r>
      <w:r>
        <w:rPr>
          <w:spacing w:val="-4"/>
          <w:sz w:val="20"/>
        </w:rPr>
        <w:t>in</w:t>
      </w:r>
      <w:r>
        <w:rPr>
          <w:spacing w:val="-8"/>
          <w:sz w:val="20"/>
        </w:rPr>
        <w:t xml:space="preserve"> </w:t>
      </w:r>
      <w:r>
        <w:rPr>
          <w:spacing w:val="-4"/>
          <w:sz w:val="20"/>
        </w:rPr>
        <w:t>the</w:t>
      </w:r>
      <w:r>
        <w:rPr>
          <w:spacing w:val="-8"/>
          <w:sz w:val="20"/>
        </w:rPr>
        <w:t xml:space="preserve"> </w:t>
      </w:r>
      <w:r>
        <w:rPr>
          <w:spacing w:val="-4"/>
          <w:sz w:val="20"/>
        </w:rPr>
        <w:t>interactive</w:t>
      </w:r>
      <w:r>
        <w:rPr>
          <w:spacing w:val="-8"/>
          <w:sz w:val="20"/>
        </w:rPr>
        <w:t xml:space="preserve"> </w:t>
      </w:r>
      <w:r>
        <w:rPr>
          <w:spacing w:val="-4"/>
          <w:sz w:val="20"/>
        </w:rPr>
        <w:t>theorem</w:t>
      </w:r>
      <w:r>
        <w:rPr>
          <w:spacing w:val="-8"/>
          <w:sz w:val="20"/>
        </w:rPr>
        <w:t xml:space="preserve"> </w:t>
      </w:r>
      <w:r>
        <w:rPr>
          <w:spacing w:val="-4"/>
          <w:sz w:val="20"/>
        </w:rPr>
        <w:t xml:space="preserve">prover </w:t>
      </w:r>
      <w:r>
        <w:rPr>
          <w:sz w:val="20"/>
        </w:rPr>
        <w:t xml:space="preserve">Isabelle/HOL: from single roundoff errors to the global approximation scheme is proved correct with respect to a formalization of ODEs in </w:t>
      </w:r>
      <w:r>
        <w:rPr>
          <w:spacing w:val="-2"/>
          <w:sz w:val="20"/>
        </w:rPr>
        <w:t>Isabelle/HOL.</w:t>
      </w:r>
    </w:p>
    <w:p w14:paraId="0836BDC1" w14:textId="77777777" w:rsidR="00835CA1" w:rsidRDefault="00835CA1" w:rsidP="00835CA1">
      <w:pPr>
        <w:pStyle w:val="ListParagraph"/>
        <w:numPr>
          <w:ilvl w:val="0"/>
          <w:numId w:val="47"/>
        </w:numPr>
        <w:tabs>
          <w:tab w:val="left" w:pos="1454"/>
        </w:tabs>
        <w:spacing w:before="138" w:line="249" w:lineRule="auto"/>
        <w:ind w:right="960"/>
        <w:rPr>
          <w:sz w:val="20"/>
        </w:rPr>
      </w:pPr>
      <w:r>
        <w:rPr>
          <w:sz w:val="20"/>
        </w:rPr>
        <w:t>JuliaReach: The</w:t>
      </w:r>
      <w:r>
        <w:rPr>
          <w:spacing w:val="-7"/>
          <w:sz w:val="20"/>
        </w:rPr>
        <w:t xml:space="preserve"> </w:t>
      </w:r>
      <w:r>
        <w:rPr>
          <w:sz w:val="20"/>
        </w:rPr>
        <w:t>tool</w:t>
      </w:r>
      <w:r>
        <w:rPr>
          <w:spacing w:val="-7"/>
          <w:sz w:val="20"/>
        </w:rPr>
        <w:t xml:space="preserve"> </w:t>
      </w:r>
      <w:r>
        <w:rPr>
          <w:sz w:val="20"/>
        </w:rPr>
        <w:t>JuliaReach</w:t>
      </w:r>
      <w:r>
        <w:rPr>
          <w:spacing w:val="-8"/>
          <w:sz w:val="20"/>
        </w:rPr>
        <w:t xml:space="preserve"> </w:t>
      </w:r>
      <w:r>
        <w:rPr>
          <w:sz w:val="20"/>
        </w:rPr>
        <w:t>is</w:t>
      </w:r>
      <w:r>
        <w:rPr>
          <w:spacing w:val="-8"/>
          <w:sz w:val="20"/>
        </w:rPr>
        <w:t xml:space="preserve"> </w:t>
      </w:r>
      <w:r>
        <w:rPr>
          <w:sz w:val="20"/>
        </w:rPr>
        <w:t>a</w:t>
      </w:r>
      <w:r>
        <w:rPr>
          <w:spacing w:val="-8"/>
          <w:sz w:val="20"/>
        </w:rPr>
        <w:t xml:space="preserve"> </w:t>
      </w:r>
      <w:r>
        <w:rPr>
          <w:sz w:val="20"/>
        </w:rPr>
        <w:t>software</w:t>
      </w:r>
      <w:r>
        <w:rPr>
          <w:spacing w:val="-8"/>
          <w:sz w:val="20"/>
        </w:rPr>
        <w:t xml:space="preserve"> </w:t>
      </w:r>
      <w:r>
        <w:rPr>
          <w:sz w:val="20"/>
        </w:rPr>
        <w:t>framework</w:t>
      </w:r>
      <w:r>
        <w:rPr>
          <w:spacing w:val="-8"/>
          <w:sz w:val="20"/>
        </w:rPr>
        <w:t xml:space="preserve"> </w:t>
      </w:r>
      <w:r>
        <w:rPr>
          <w:sz w:val="20"/>
        </w:rPr>
        <w:t>for</w:t>
      </w:r>
      <w:r>
        <w:rPr>
          <w:spacing w:val="-8"/>
          <w:sz w:val="20"/>
        </w:rPr>
        <w:t xml:space="preserve"> </w:t>
      </w:r>
      <w:r>
        <w:rPr>
          <w:sz w:val="20"/>
        </w:rPr>
        <w:t>reachability computations of dynamical systems.</w:t>
      </w:r>
      <w:r>
        <w:rPr>
          <w:spacing w:val="40"/>
          <w:sz w:val="20"/>
        </w:rPr>
        <w:t xml:space="preserve"> </w:t>
      </w:r>
      <w:r>
        <w:rPr>
          <w:sz w:val="20"/>
        </w:rPr>
        <w:t xml:space="preserve">It is written in Julia, a high-level </w:t>
      </w:r>
      <w:r>
        <w:rPr>
          <w:spacing w:val="-4"/>
          <w:sz w:val="20"/>
        </w:rPr>
        <w:t>language for scientific computing.</w:t>
      </w:r>
      <w:r>
        <w:rPr>
          <w:spacing w:val="12"/>
          <w:sz w:val="20"/>
        </w:rPr>
        <w:t xml:space="preserve"> </w:t>
      </w:r>
      <w:r>
        <w:rPr>
          <w:spacing w:val="-4"/>
          <w:sz w:val="20"/>
        </w:rPr>
        <w:t xml:space="preserve">JuliaReach can handle continuous affine </w:t>
      </w:r>
      <w:r>
        <w:rPr>
          <w:sz w:val="20"/>
        </w:rPr>
        <w:t>systems</w:t>
      </w:r>
      <w:r>
        <w:rPr>
          <w:spacing w:val="-2"/>
          <w:sz w:val="20"/>
        </w:rPr>
        <w:t xml:space="preserve"> </w:t>
      </w:r>
      <w:r>
        <w:rPr>
          <w:sz w:val="20"/>
        </w:rPr>
        <w:t>using</w:t>
      </w:r>
      <w:r>
        <w:rPr>
          <w:spacing w:val="-2"/>
          <w:sz w:val="20"/>
        </w:rPr>
        <w:t xml:space="preserve"> </w:t>
      </w:r>
      <w:r>
        <w:rPr>
          <w:sz w:val="20"/>
        </w:rPr>
        <w:t>a</w:t>
      </w:r>
      <w:r>
        <w:rPr>
          <w:spacing w:val="-2"/>
          <w:sz w:val="20"/>
        </w:rPr>
        <w:t xml:space="preserve"> </w:t>
      </w:r>
      <w:r>
        <w:rPr>
          <w:sz w:val="20"/>
        </w:rPr>
        <w:t>block</w:t>
      </w:r>
      <w:r>
        <w:rPr>
          <w:spacing w:val="-2"/>
          <w:sz w:val="20"/>
        </w:rPr>
        <w:t xml:space="preserve"> </w:t>
      </w:r>
      <w:r>
        <w:rPr>
          <w:sz w:val="20"/>
        </w:rPr>
        <w:t>decomposition</w:t>
      </w:r>
      <w:r>
        <w:rPr>
          <w:spacing w:val="-2"/>
          <w:sz w:val="20"/>
        </w:rPr>
        <w:t xml:space="preserve"> </w:t>
      </w:r>
      <w:r>
        <w:rPr>
          <w:sz w:val="20"/>
        </w:rPr>
        <w:t>technique</w:t>
      </w:r>
      <w:r>
        <w:rPr>
          <w:spacing w:val="-2"/>
          <w:sz w:val="20"/>
        </w:rPr>
        <w:t xml:space="preserve"> </w:t>
      </w:r>
      <w:r>
        <w:rPr>
          <w:sz w:val="20"/>
        </w:rPr>
        <w:t>presented</w:t>
      </w:r>
      <w:r>
        <w:rPr>
          <w:spacing w:val="-2"/>
          <w:sz w:val="20"/>
        </w:rPr>
        <w:t xml:space="preserve"> </w:t>
      </w:r>
      <w:r>
        <w:rPr>
          <w:sz w:val="20"/>
        </w:rPr>
        <w:t>in</w:t>
      </w:r>
      <w:r>
        <w:rPr>
          <w:spacing w:val="-2"/>
          <w:sz w:val="20"/>
        </w:rPr>
        <w:t xml:space="preserve"> </w:t>
      </w:r>
      <w:hyperlink w:anchor="_bookmark206" w:history="1">
        <w:r>
          <w:rPr>
            <w:sz w:val="20"/>
          </w:rPr>
          <w:t>[69].</w:t>
        </w:r>
      </w:hyperlink>
    </w:p>
    <w:p w14:paraId="371A46CB" w14:textId="77777777" w:rsidR="00835CA1" w:rsidRDefault="00835CA1" w:rsidP="00835CA1">
      <w:pPr>
        <w:pStyle w:val="ListParagraph"/>
        <w:numPr>
          <w:ilvl w:val="0"/>
          <w:numId w:val="47"/>
        </w:numPr>
        <w:tabs>
          <w:tab w:val="left" w:pos="1454"/>
        </w:tabs>
        <w:spacing w:before="130"/>
        <w:ind w:right="967"/>
        <w:rPr>
          <w:sz w:val="20"/>
        </w:rPr>
      </w:pPr>
      <w:r>
        <w:rPr>
          <w:sz w:val="20"/>
        </w:rPr>
        <w:t xml:space="preserve">KeYmaera X: The tool KeYmaera X is a theorem prover and verification </w:t>
      </w:r>
      <w:r>
        <w:rPr>
          <w:spacing w:val="-2"/>
          <w:sz w:val="20"/>
        </w:rPr>
        <w:t>tool for differential dynamic logic [</w:t>
      </w:r>
      <w:hyperlink w:anchor="_bookmark176" w:history="1">
        <w:r>
          <w:rPr>
            <w:spacing w:val="-2"/>
            <w:sz w:val="20"/>
          </w:rPr>
          <w:t>39</w:t>
        </w:r>
      </w:hyperlink>
      <w:r>
        <w:rPr>
          <w:spacing w:val="-2"/>
          <w:sz w:val="20"/>
        </w:rPr>
        <w:t>], a logic for specifying and verifying</w:t>
      </w:r>
    </w:p>
    <w:p w14:paraId="061A9DA3" w14:textId="77777777" w:rsidR="00835CA1" w:rsidRDefault="00835CA1" w:rsidP="00835CA1">
      <w:pPr>
        <w:jc w:val="both"/>
        <w:rPr>
          <w:sz w:val="20"/>
        </w:rPr>
        <w:sectPr w:rsidR="00835CA1">
          <w:pgSz w:w="12240" w:h="15840"/>
          <w:pgMar w:top="1820" w:right="1720" w:bottom="1960" w:left="1720" w:header="0" w:footer="1774" w:gutter="0"/>
          <w:cols w:space="720"/>
        </w:sectPr>
      </w:pPr>
    </w:p>
    <w:p w14:paraId="461E190E" w14:textId="77777777" w:rsidR="00835CA1" w:rsidRDefault="00835CA1" w:rsidP="00835CA1">
      <w:pPr>
        <w:pStyle w:val="BodyText"/>
      </w:pPr>
    </w:p>
    <w:p w14:paraId="0BB419B0" w14:textId="77777777" w:rsidR="00835CA1" w:rsidRDefault="00835CA1" w:rsidP="00835CA1">
      <w:pPr>
        <w:pStyle w:val="BodyText"/>
      </w:pPr>
    </w:p>
    <w:p w14:paraId="174A221F" w14:textId="77777777" w:rsidR="00835CA1" w:rsidRDefault="00835CA1" w:rsidP="00835CA1">
      <w:pPr>
        <w:pStyle w:val="BodyText"/>
        <w:spacing w:before="10"/>
      </w:pPr>
    </w:p>
    <w:p w14:paraId="120BC70C" w14:textId="77777777" w:rsidR="00835CA1" w:rsidRDefault="00835CA1" w:rsidP="00835CA1">
      <w:pPr>
        <w:pStyle w:val="BodyText"/>
        <w:spacing w:line="252" w:lineRule="auto"/>
        <w:ind w:left="1453" w:right="928"/>
        <w:jc w:val="both"/>
      </w:pPr>
      <w:r>
        <w:rPr>
          <w:spacing w:val="-4"/>
        </w:rPr>
        <w:t xml:space="preserve">properties of hybrid systems with mixed discrete and continuous dynamics. </w:t>
      </w:r>
      <w:r>
        <w:t>KeYmaera X allows users to specify custom proof search techniques as tactics,</w:t>
      </w:r>
      <w:r>
        <w:rPr>
          <w:spacing w:val="-3"/>
        </w:rPr>
        <w:t xml:space="preserve"> </w:t>
      </w:r>
      <w:r>
        <w:t>execute</w:t>
      </w:r>
      <w:r>
        <w:rPr>
          <w:spacing w:val="-3"/>
        </w:rPr>
        <w:t xml:space="preserve"> </w:t>
      </w:r>
      <w:r>
        <w:t>tactics</w:t>
      </w:r>
      <w:r>
        <w:rPr>
          <w:spacing w:val="-3"/>
        </w:rPr>
        <w:t xml:space="preserve"> </w:t>
      </w:r>
      <w:r>
        <w:t>in</w:t>
      </w:r>
      <w:r>
        <w:rPr>
          <w:spacing w:val="-3"/>
        </w:rPr>
        <w:t xml:space="preserve"> </w:t>
      </w:r>
      <w:r>
        <w:t>parallel,</w:t>
      </w:r>
      <w:r>
        <w:rPr>
          <w:spacing w:val="-3"/>
        </w:rPr>
        <w:t xml:space="preserve"> </w:t>
      </w:r>
      <w:r>
        <w:t>and</w:t>
      </w:r>
      <w:r>
        <w:rPr>
          <w:spacing w:val="-3"/>
        </w:rPr>
        <w:t xml:space="preserve"> </w:t>
      </w:r>
      <w:r>
        <w:t>interface</w:t>
      </w:r>
      <w:r>
        <w:rPr>
          <w:spacing w:val="-3"/>
        </w:rPr>
        <w:t xml:space="preserve"> </w:t>
      </w:r>
      <w:r>
        <w:t>with</w:t>
      </w:r>
      <w:r>
        <w:rPr>
          <w:spacing w:val="-3"/>
        </w:rPr>
        <w:t xml:space="preserve"> </w:t>
      </w:r>
      <w:r>
        <w:t>partial</w:t>
      </w:r>
      <w:r>
        <w:rPr>
          <w:spacing w:val="-3"/>
        </w:rPr>
        <w:t xml:space="preserve"> </w:t>
      </w:r>
      <w:r>
        <w:t>proofs</w:t>
      </w:r>
      <w:r>
        <w:rPr>
          <w:spacing w:val="-3"/>
        </w:rPr>
        <w:t xml:space="preserve"> </w:t>
      </w:r>
      <w:r>
        <w:t>via</w:t>
      </w:r>
      <w:r>
        <w:rPr>
          <w:spacing w:val="-3"/>
        </w:rPr>
        <w:t xml:space="preserve"> </w:t>
      </w:r>
      <w:r>
        <w:t>an extensible user interface.</w:t>
      </w:r>
    </w:p>
    <w:p w14:paraId="68DFCB48" w14:textId="77777777" w:rsidR="00835CA1" w:rsidRDefault="00835CA1" w:rsidP="00835CA1">
      <w:pPr>
        <w:pStyle w:val="ListParagraph"/>
        <w:numPr>
          <w:ilvl w:val="0"/>
          <w:numId w:val="47"/>
        </w:numPr>
        <w:tabs>
          <w:tab w:val="left" w:pos="1454"/>
        </w:tabs>
        <w:spacing w:before="152" w:line="249" w:lineRule="auto"/>
        <w:ind w:right="934"/>
        <w:rPr>
          <w:sz w:val="20"/>
        </w:rPr>
      </w:pPr>
      <w:r>
        <w:rPr>
          <w:sz w:val="20"/>
        </w:rPr>
        <w:t xml:space="preserve">SpaceEx: The tool SpaceEx is a C++ tool for computing reachability of </w:t>
      </w:r>
      <w:r>
        <w:rPr>
          <w:spacing w:val="-2"/>
          <w:sz w:val="20"/>
        </w:rPr>
        <w:t>linear</w:t>
      </w:r>
      <w:r>
        <w:rPr>
          <w:spacing w:val="-5"/>
          <w:sz w:val="20"/>
        </w:rPr>
        <w:t xml:space="preserve"> </w:t>
      </w:r>
      <w:r>
        <w:rPr>
          <w:spacing w:val="-2"/>
          <w:sz w:val="20"/>
        </w:rPr>
        <w:t>hybrid</w:t>
      </w:r>
      <w:r>
        <w:rPr>
          <w:spacing w:val="-5"/>
          <w:sz w:val="20"/>
        </w:rPr>
        <w:t xml:space="preserve"> </w:t>
      </w:r>
      <w:r>
        <w:rPr>
          <w:spacing w:val="-2"/>
          <w:sz w:val="20"/>
        </w:rPr>
        <w:t>systems</w:t>
      </w:r>
      <w:r>
        <w:rPr>
          <w:spacing w:val="-5"/>
          <w:sz w:val="20"/>
        </w:rPr>
        <w:t xml:space="preserve"> </w:t>
      </w:r>
      <w:r>
        <w:rPr>
          <w:spacing w:val="-2"/>
          <w:sz w:val="20"/>
        </w:rPr>
        <w:t>whose</w:t>
      </w:r>
      <w:r>
        <w:rPr>
          <w:spacing w:val="-5"/>
          <w:sz w:val="20"/>
        </w:rPr>
        <w:t xml:space="preserve"> </w:t>
      </w:r>
      <w:r>
        <w:rPr>
          <w:spacing w:val="-2"/>
          <w:sz w:val="20"/>
        </w:rPr>
        <w:t>continuous</w:t>
      </w:r>
      <w:r>
        <w:rPr>
          <w:spacing w:val="-5"/>
          <w:sz w:val="20"/>
        </w:rPr>
        <w:t xml:space="preserve"> </w:t>
      </w:r>
      <w:r>
        <w:rPr>
          <w:spacing w:val="-2"/>
          <w:sz w:val="20"/>
        </w:rPr>
        <w:t>and</w:t>
      </w:r>
      <w:r>
        <w:rPr>
          <w:spacing w:val="-5"/>
          <w:sz w:val="20"/>
        </w:rPr>
        <w:t xml:space="preserve"> </w:t>
      </w:r>
      <w:r>
        <w:rPr>
          <w:spacing w:val="-2"/>
          <w:sz w:val="20"/>
        </w:rPr>
        <w:t>jump</w:t>
      </w:r>
      <w:r>
        <w:rPr>
          <w:spacing w:val="-5"/>
          <w:sz w:val="20"/>
        </w:rPr>
        <w:t xml:space="preserve"> </w:t>
      </w:r>
      <w:r>
        <w:rPr>
          <w:spacing w:val="-2"/>
          <w:sz w:val="20"/>
        </w:rPr>
        <w:t>dynamics</w:t>
      </w:r>
      <w:r>
        <w:rPr>
          <w:spacing w:val="-5"/>
          <w:sz w:val="20"/>
        </w:rPr>
        <w:t xml:space="preserve"> </w:t>
      </w:r>
      <w:r>
        <w:rPr>
          <w:spacing w:val="-2"/>
          <w:sz w:val="20"/>
        </w:rPr>
        <w:t>are</w:t>
      </w:r>
      <w:r>
        <w:rPr>
          <w:spacing w:val="-5"/>
          <w:sz w:val="20"/>
        </w:rPr>
        <w:t xml:space="preserve"> </w:t>
      </w:r>
      <w:r>
        <w:rPr>
          <w:spacing w:val="-2"/>
          <w:sz w:val="20"/>
        </w:rPr>
        <w:t xml:space="preserve">piecewise </w:t>
      </w:r>
      <w:r>
        <w:rPr>
          <w:sz w:val="20"/>
        </w:rPr>
        <w:t>affine</w:t>
      </w:r>
      <w:r>
        <w:rPr>
          <w:spacing w:val="-3"/>
          <w:sz w:val="20"/>
        </w:rPr>
        <w:t xml:space="preserve"> </w:t>
      </w:r>
      <w:r>
        <w:rPr>
          <w:sz w:val="20"/>
        </w:rPr>
        <w:t>with</w:t>
      </w:r>
      <w:r>
        <w:rPr>
          <w:spacing w:val="-3"/>
          <w:sz w:val="20"/>
        </w:rPr>
        <w:t xml:space="preserve"> </w:t>
      </w:r>
      <w:r>
        <w:rPr>
          <w:sz w:val="20"/>
        </w:rPr>
        <w:t>nondeterministic</w:t>
      </w:r>
      <w:r>
        <w:rPr>
          <w:spacing w:val="-3"/>
          <w:sz w:val="20"/>
        </w:rPr>
        <w:t xml:space="preserve"> </w:t>
      </w:r>
      <w:r>
        <w:rPr>
          <w:sz w:val="20"/>
        </w:rPr>
        <w:t>inputs</w:t>
      </w:r>
      <w:r>
        <w:rPr>
          <w:spacing w:val="-3"/>
          <w:sz w:val="20"/>
        </w:rPr>
        <w:t xml:space="preserve"> </w:t>
      </w:r>
      <w:r>
        <w:rPr>
          <w:sz w:val="20"/>
        </w:rPr>
        <w:t>[</w:t>
      </w:r>
      <w:hyperlink w:anchor="_bookmark207" w:history="1">
        <w:r>
          <w:rPr>
            <w:sz w:val="20"/>
          </w:rPr>
          <w:t>70</w:t>
        </w:r>
      </w:hyperlink>
      <w:r>
        <w:rPr>
          <w:sz w:val="20"/>
        </w:rPr>
        <w:t>,</w:t>
      </w:r>
      <w:r>
        <w:rPr>
          <w:spacing w:val="-3"/>
          <w:sz w:val="20"/>
        </w:rPr>
        <w:t xml:space="preserve"> </w:t>
      </w:r>
      <w:hyperlink w:anchor="_bookmark193" w:history="1">
        <w:r>
          <w:rPr>
            <w:sz w:val="20"/>
          </w:rPr>
          <w:t>56</w:t>
        </w:r>
      </w:hyperlink>
      <w:r>
        <w:rPr>
          <w:sz w:val="20"/>
        </w:rPr>
        <w:t>]. SpaceEx</w:t>
      </w:r>
      <w:r>
        <w:rPr>
          <w:spacing w:val="-3"/>
          <w:sz w:val="20"/>
        </w:rPr>
        <w:t xml:space="preserve"> </w:t>
      </w:r>
      <w:r>
        <w:rPr>
          <w:sz w:val="20"/>
        </w:rPr>
        <w:t>comes</w:t>
      </w:r>
      <w:r>
        <w:rPr>
          <w:spacing w:val="-3"/>
          <w:sz w:val="20"/>
        </w:rPr>
        <w:t xml:space="preserve"> </w:t>
      </w:r>
      <w:r>
        <w:rPr>
          <w:sz w:val="20"/>
        </w:rPr>
        <w:t>with</w:t>
      </w:r>
      <w:r>
        <w:rPr>
          <w:spacing w:val="-3"/>
          <w:sz w:val="20"/>
        </w:rPr>
        <w:t xml:space="preserve"> </w:t>
      </w:r>
      <w:r>
        <w:rPr>
          <w:sz w:val="20"/>
        </w:rPr>
        <w:t>a</w:t>
      </w:r>
      <w:r>
        <w:rPr>
          <w:spacing w:val="-3"/>
          <w:sz w:val="20"/>
        </w:rPr>
        <w:t xml:space="preserve"> </w:t>
      </w:r>
      <w:r>
        <w:rPr>
          <w:sz w:val="20"/>
        </w:rPr>
        <w:t>web- based graphical user interface and a graphical model editor.</w:t>
      </w:r>
      <w:r>
        <w:rPr>
          <w:spacing w:val="40"/>
          <w:sz w:val="20"/>
        </w:rPr>
        <w:t xml:space="preserve"> </w:t>
      </w:r>
      <w:r>
        <w:rPr>
          <w:sz w:val="20"/>
        </w:rPr>
        <w:t>Its input language facilitates the construction of complex models from automata components that can be combined to networks and parameterized to construct new components.</w:t>
      </w:r>
    </w:p>
    <w:p w14:paraId="6C8684A3" w14:textId="77777777" w:rsidR="00835CA1" w:rsidRDefault="00835CA1" w:rsidP="00835CA1">
      <w:pPr>
        <w:pStyle w:val="ListParagraph"/>
        <w:numPr>
          <w:ilvl w:val="0"/>
          <w:numId w:val="47"/>
        </w:numPr>
        <w:tabs>
          <w:tab w:val="left" w:pos="1454"/>
        </w:tabs>
        <w:spacing w:before="160" w:line="249" w:lineRule="auto"/>
        <w:ind w:right="961"/>
        <w:rPr>
          <w:sz w:val="20"/>
        </w:rPr>
      </w:pPr>
      <w:r>
        <w:rPr>
          <w:sz w:val="20"/>
        </w:rPr>
        <w:t>XSpeed:</w:t>
      </w:r>
      <w:r>
        <w:rPr>
          <w:spacing w:val="40"/>
          <w:sz w:val="20"/>
        </w:rPr>
        <w:t xml:space="preserve"> </w:t>
      </w:r>
      <w:r>
        <w:rPr>
          <w:sz w:val="20"/>
        </w:rPr>
        <w:t>The tool XSpeed [</w:t>
      </w:r>
      <w:hyperlink w:anchor="_bookmark208" w:history="1">
        <w:r>
          <w:rPr>
            <w:sz w:val="20"/>
          </w:rPr>
          <w:t>71</w:t>
        </w:r>
      </w:hyperlink>
      <w:r>
        <w:rPr>
          <w:sz w:val="20"/>
        </w:rPr>
        <w:t xml:space="preserve">] implements algorithms for reachability </w:t>
      </w:r>
      <w:r>
        <w:rPr>
          <w:spacing w:val="-4"/>
          <w:sz w:val="20"/>
        </w:rPr>
        <w:t>analysis</w:t>
      </w:r>
      <w:r>
        <w:rPr>
          <w:spacing w:val="-8"/>
          <w:sz w:val="20"/>
        </w:rPr>
        <w:t xml:space="preserve"> </w:t>
      </w:r>
      <w:r>
        <w:rPr>
          <w:spacing w:val="-4"/>
          <w:sz w:val="20"/>
        </w:rPr>
        <w:t>for</w:t>
      </w:r>
      <w:r>
        <w:rPr>
          <w:spacing w:val="-7"/>
          <w:sz w:val="20"/>
        </w:rPr>
        <w:t xml:space="preserve"> </w:t>
      </w:r>
      <w:r>
        <w:rPr>
          <w:spacing w:val="-4"/>
          <w:sz w:val="20"/>
        </w:rPr>
        <w:t>continuous</w:t>
      </w:r>
      <w:r>
        <w:rPr>
          <w:spacing w:val="-8"/>
          <w:sz w:val="20"/>
        </w:rPr>
        <w:t xml:space="preserve"> </w:t>
      </w:r>
      <w:r>
        <w:rPr>
          <w:spacing w:val="-4"/>
          <w:sz w:val="20"/>
        </w:rPr>
        <w:t>and</w:t>
      </w:r>
      <w:r>
        <w:rPr>
          <w:spacing w:val="-8"/>
          <w:sz w:val="20"/>
        </w:rPr>
        <w:t xml:space="preserve"> </w:t>
      </w:r>
      <w:r>
        <w:rPr>
          <w:spacing w:val="-4"/>
          <w:sz w:val="20"/>
        </w:rPr>
        <w:t>hybrid</w:t>
      </w:r>
      <w:r>
        <w:rPr>
          <w:spacing w:val="-8"/>
          <w:sz w:val="20"/>
        </w:rPr>
        <w:t xml:space="preserve"> </w:t>
      </w:r>
      <w:r>
        <w:rPr>
          <w:spacing w:val="-4"/>
          <w:sz w:val="20"/>
        </w:rPr>
        <w:t>systems</w:t>
      </w:r>
      <w:r>
        <w:rPr>
          <w:spacing w:val="-8"/>
          <w:sz w:val="20"/>
        </w:rPr>
        <w:t xml:space="preserve"> </w:t>
      </w:r>
      <w:r>
        <w:rPr>
          <w:spacing w:val="-4"/>
          <w:sz w:val="20"/>
        </w:rPr>
        <w:t>with</w:t>
      </w:r>
      <w:r>
        <w:rPr>
          <w:spacing w:val="-8"/>
          <w:sz w:val="20"/>
        </w:rPr>
        <w:t xml:space="preserve"> </w:t>
      </w:r>
      <w:r>
        <w:rPr>
          <w:spacing w:val="-4"/>
          <w:sz w:val="20"/>
        </w:rPr>
        <w:t>linear</w:t>
      </w:r>
      <w:r>
        <w:rPr>
          <w:spacing w:val="-8"/>
          <w:sz w:val="20"/>
        </w:rPr>
        <w:t xml:space="preserve"> </w:t>
      </w:r>
      <w:r>
        <w:rPr>
          <w:spacing w:val="-4"/>
          <w:sz w:val="20"/>
        </w:rPr>
        <w:t>dynamics.</w:t>
      </w:r>
      <w:r>
        <w:rPr>
          <w:spacing w:val="17"/>
          <w:sz w:val="20"/>
        </w:rPr>
        <w:t xml:space="preserve"> </w:t>
      </w:r>
      <w:r>
        <w:rPr>
          <w:spacing w:val="-4"/>
          <w:sz w:val="20"/>
        </w:rPr>
        <w:t>The</w:t>
      </w:r>
      <w:r>
        <w:rPr>
          <w:spacing w:val="-8"/>
          <w:sz w:val="20"/>
        </w:rPr>
        <w:t xml:space="preserve"> </w:t>
      </w:r>
      <w:r>
        <w:rPr>
          <w:spacing w:val="-4"/>
          <w:sz w:val="20"/>
        </w:rPr>
        <w:t xml:space="preserve">focus </w:t>
      </w:r>
      <w:r>
        <w:rPr>
          <w:sz w:val="20"/>
        </w:rPr>
        <w:t>of the tool is to exploit the modern multicore architectures and enhance the performance of reachability analysis through parallel computations.</w:t>
      </w:r>
    </w:p>
    <w:p w14:paraId="7F9B483D" w14:textId="77777777" w:rsidR="00835CA1" w:rsidRDefault="00835CA1" w:rsidP="00835CA1">
      <w:pPr>
        <w:pStyle w:val="BodyText"/>
        <w:spacing w:before="195" w:line="252" w:lineRule="auto"/>
        <w:ind w:left="955" w:right="676" w:firstLine="298"/>
      </w:pPr>
      <w:r>
        <w:rPr>
          <w:b/>
          <w:spacing w:val="-8"/>
        </w:rPr>
        <w:t>Simulation-driven</w:t>
      </w:r>
      <w:r>
        <w:rPr>
          <w:b/>
        </w:rPr>
        <w:t xml:space="preserve"> </w:t>
      </w:r>
      <w:r>
        <w:rPr>
          <w:b/>
          <w:spacing w:val="-8"/>
        </w:rPr>
        <w:t>Falsification</w:t>
      </w:r>
      <w:r>
        <w:rPr>
          <w:spacing w:val="-8"/>
        </w:rPr>
        <w:t>.</w:t>
      </w:r>
      <w:r>
        <w:rPr>
          <w:spacing w:val="40"/>
        </w:rPr>
        <w:t xml:space="preserve"> </w:t>
      </w:r>
      <w:r>
        <w:rPr>
          <w:spacing w:val="-8"/>
        </w:rPr>
        <w:t>A</w:t>
      </w:r>
      <w:r>
        <w:t xml:space="preserve"> </w:t>
      </w:r>
      <w:r>
        <w:rPr>
          <w:spacing w:val="-8"/>
        </w:rPr>
        <w:t>noteworthy</w:t>
      </w:r>
      <w:r>
        <w:t xml:space="preserve"> </w:t>
      </w:r>
      <w:r>
        <w:rPr>
          <w:spacing w:val="-8"/>
        </w:rPr>
        <w:t>related</w:t>
      </w:r>
      <w:r>
        <w:t xml:space="preserve"> </w:t>
      </w:r>
      <w:r>
        <w:rPr>
          <w:spacing w:val="-8"/>
        </w:rPr>
        <w:t>approach</w:t>
      </w:r>
      <w:r>
        <w:t xml:space="preserve"> </w:t>
      </w:r>
      <w:r>
        <w:rPr>
          <w:spacing w:val="-8"/>
        </w:rPr>
        <w:t>is</w:t>
      </w:r>
      <w:r>
        <w:t xml:space="preserve"> </w:t>
      </w:r>
      <w:r>
        <w:rPr>
          <w:spacing w:val="-8"/>
        </w:rPr>
        <w:t xml:space="preserve">simulation- </w:t>
      </w:r>
      <w:r>
        <w:t>driven falsification, which addresses the problem of finding bugs, but does not aim</w:t>
      </w:r>
      <w:r>
        <w:rPr>
          <w:spacing w:val="24"/>
        </w:rPr>
        <w:t xml:space="preserve"> </w:t>
      </w:r>
      <w:r>
        <w:t>to</w:t>
      </w:r>
      <w:r>
        <w:rPr>
          <w:spacing w:val="24"/>
        </w:rPr>
        <w:t xml:space="preserve"> </w:t>
      </w:r>
      <w:r>
        <w:t>prove</w:t>
      </w:r>
      <w:r>
        <w:rPr>
          <w:spacing w:val="25"/>
        </w:rPr>
        <w:t xml:space="preserve"> </w:t>
      </w:r>
      <w:r>
        <w:t>their</w:t>
      </w:r>
      <w:r>
        <w:rPr>
          <w:spacing w:val="24"/>
        </w:rPr>
        <w:t xml:space="preserve"> </w:t>
      </w:r>
      <w:r>
        <w:t>absence</w:t>
      </w:r>
      <w:r>
        <w:rPr>
          <w:spacing w:val="24"/>
        </w:rPr>
        <w:t xml:space="preserve"> </w:t>
      </w:r>
      <w:r>
        <w:t>[</w:t>
      </w:r>
      <w:hyperlink w:anchor="_bookmark209" w:history="1">
        <w:r>
          <w:t>72</w:t>
        </w:r>
      </w:hyperlink>
      <w:r>
        <w:t>].</w:t>
      </w:r>
      <w:r>
        <w:rPr>
          <w:spacing w:val="40"/>
        </w:rPr>
        <w:t xml:space="preserve"> </w:t>
      </w:r>
      <w:r>
        <w:t>The</w:t>
      </w:r>
      <w:r>
        <w:rPr>
          <w:spacing w:val="24"/>
        </w:rPr>
        <w:t xml:space="preserve"> </w:t>
      </w:r>
      <w:r>
        <w:t>search</w:t>
      </w:r>
      <w:r>
        <w:rPr>
          <w:spacing w:val="25"/>
        </w:rPr>
        <w:t xml:space="preserve"> </w:t>
      </w:r>
      <w:r>
        <w:t>for</w:t>
      </w:r>
      <w:r>
        <w:rPr>
          <w:spacing w:val="25"/>
        </w:rPr>
        <w:t xml:space="preserve"> </w:t>
      </w:r>
      <w:r>
        <w:t>bugs</w:t>
      </w:r>
      <w:r>
        <w:rPr>
          <w:spacing w:val="25"/>
        </w:rPr>
        <w:t xml:space="preserve"> </w:t>
      </w:r>
      <w:r>
        <w:t>is</w:t>
      </w:r>
      <w:r>
        <w:rPr>
          <w:spacing w:val="24"/>
        </w:rPr>
        <w:t xml:space="preserve"> </w:t>
      </w:r>
      <w:r>
        <w:t>formulated</w:t>
      </w:r>
      <w:r>
        <w:rPr>
          <w:spacing w:val="25"/>
        </w:rPr>
        <w:t xml:space="preserve"> </w:t>
      </w:r>
      <w:r>
        <w:t>as</w:t>
      </w:r>
      <w:r>
        <w:rPr>
          <w:spacing w:val="24"/>
        </w:rPr>
        <w:t xml:space="preserve"> </w:t>
      </w:r>
      <w:r>
        <w:t>an</w:t>
      </w:r>
      <w:r>
        <w:rPr>
          <w:spacing w:val="25"/>
        </w:rPr>
        <w:t xml:space="preserve"> </w:t>
      </w:r>
      <w:r>
        <w:t>op- timization</w:t>
      </w:r>
      <w:r>
        <w:rPr>
          <w:spacing w:val="29"/>
        </w:rPr>
        <w:t xml:space="preserve"> </w:t>
      </w:r>
      <w:r>
        <w:t>problem,</w:t>
      </w:r>
      <w:r>
        <w:rPr>
          <w:spacing w:val="31"/>
        </w:rPr>
        <w:t xml:space="preserve"> </w:t>
      </w:r>
      <w:r>
        <w:t>and</w:t>
      </w:r>
      <w:r>
        <w:rPr>
          <w:spacing w:val="29"/>
        </w:rPr>
        <w:t xml:space="preserve"> </w:t>
      </w:r>
      <w:r>
        <w:t>since</w:t>
      </w:r>
      <w:r>
        <w:rPr>
          <w:spacing w:val="29"/>
        </w:rPr>
        <w:t xml:space="preserve"> </w:t>
      </w:r>
      <w:r>
        <w:t>this</w:t>
      </w:r>
      <w:r>
        <w:rPr>
          <w:spacing w:val="29"/>
        </w:rPr>
        <w:t xml:space="preserve"> </w:t>
      </w:r>
      <w:r>
        <w:t>typically</w:t>
      </w:r>
      <w:r>
        <w:rPr>
          <w:spacing w:val="29"/>
        </w:rPr>
        <w:t xml:space="preserve"> </w:t>
      </w:r>
      <w:r>
        <w:t>works</w:t>
      </w:r>
      <w:r>
        <w:rPr>
          <w:spacing w:val="29"/>
        </w:rPr>
        <w:t xml:space="preserve"> </w:t>
      </w:r>
      <w:r>
        <w:t>out</w:t>
      </w:r>
      <w:r>
        <w:rPr>
          <w:spacing w:val="29"/>
        </w:rPr>
        <w:t xml:space="preserve"> </w:t>
      </w:r>
      <w:r>
        <w:t>to</w:t>
      </w:r>
      <w:r>
        <w:rPr>
          <w:spacing w:val="29"/>
        </w:rPr>
        <w:t xml:space="preserve"> </w:t>
      </w:r>
      <w:r>
        <w:t>be</w:t>
      </w:r>
      <w:r>
        <w:rPr>
          <w:spacing w:val="29"/>
        </w:rPr>
        <w:t xml:space="preserve"> </w:t>
      </w:r>
      <w:r>
        <w:t>a</w:t>
      </w:r>
      <w:r>
        <w:rPr>
          <w:spacing w:val="29"/>
        </w:rPr>
        <w:t xml:space="preserve"> </w:t>
      </w:r>
      <w:r>
        <w:t>nonlinear</w:t>
      </w:r>
      <w:r>
        <w:rPr>
          <w:spacing w:val="29"/>
        </w:rPr>
        <w:t xml:space="preserve"> </w:t>
      </w:r>
      <w:r>
        <w:t xml:space="preserve">and non-convex problem, stochastic optimization tools are employed to guide the </w:t>
      </w:r>
      <w:r>
        <w:rPr>
          <w:spacing w:val="-2"/>
        </w:rPr>
        <w:t>search.</w:t>
      </w:r>
      <w:r>
        <w:rPr>
          <w:spacing w:val="20"/>
        </w:rPr>
        <w:t xml:space="preserve"> </w:t>
      </w:r>
      <w:r>
        <w:rPr>
          <w:spacing w:val="-2"/>
        </w:rPr>
        <w:t>The preeminent tool implementing this approach is S-TaLiRo [</w:t>
      </w:r>
      <w:hyperlink w:anchor="_bookmark210" w:history="1">
        <w:r>
          <w:rPr>
            <w:spacing w:val="-2"/>
          </w:rPr>
          <w:t>73</w:t>
        </w:r>
      </w:hyperlink>
      <w:r>
        <w:rPr>
          <w:spacing w:val="-2"/>
        </w:rPr>
        <w:t xml:space="preserve">]; it has </w:t>
      </w:r>
      <w:r>
        <w:t>been effectively used to search for bugs in several practical applications [</w:t>
      </w:r>
      <w:hyperlink w:anchor="_bookmark211" w:history="1">
        <w:r>
          <w:t>74</w:t>
        </w:r>
      </w:hyperlink>
      <w:r>
        <w:t xml:space="preserve">, </w:t>
      </w:r>
      <w:hyperlink w:anchor="_bookmark212" w:history="1">
        <w:r>
          <w:t>75</w:t>
        </w:r>
      </w:hyperlink>
      <w:r>
        <w:t>].</w:t>
      </w:r>
    </w:p>
    <w:p w14:paraId="032F4313" w14:textId="77777777" w:rsidR="00835CA1" w:rsidRDefault="00835CA1" w:rsidP="00835CA1">
      <w:pPr>
        <w:pStyle w:val="BodyText"/>
        <w:rPr>
          <w:sz w:val="25"/>
        </w:rPr>
      </w:pPr>
    </w:p>
    <w:p w14:paraId="472CED91" w14:textId="77777777" w:rsidR="00835CA1" w:rsidRDefault="00835CA1" w:rsidP="00835CA1">
      <w:pPr>
        <w:pStyle w:val="ListParagraph"/>
        <w:numPr>
          <w:ilvl w:val="1"/>
          <w:numId w:val="56"/>
        </w:numPr>
        <w:tabs>
          <w:tab w:val="left" w:pos="1568"/>
        </w:tabs>
        <w:spacing w:before="1"/>
        <w:rPr>
          <w:b/>
          <w:sz w:val="24"/>
        </w:rPr>
      </w:pPr>
      <w:bookmarkStart w:id="56" w:name="_bookmark32"/>
      <w:bookmarkEnd w:id="56"/>
      <w:r>
        <w:rPr>
          <w:b/>
          <w:spacing w:val="-2"/>
          <w:sz w:val="24"/>
        </w:rPr>
        <w:t>Challenges</w:t>
      </w:r>
    </w:p>
    <w:p w14:paraId="21A2C054" w14:textId="77777777" w:rsidR="00835CA1" w:rsidRDefault="00835CA1" w:rsidP="00835CA1">
      <w:pPr>
        <w:pStyle w:val="BodyText"/>
        <w:spacing w:before="131" w:line="252" w:lineRule="auto"/>
        <w:ind w:left="950" w:right="935" w:hanging="2"/>
        <w:jc w:val="both"/>
      </w:pPr>
      <w:r>
        <w:rPr>
          <w:spacing w:val="-4"/>
        </w:rPr>
        <w:t>The</w:t>
      </w:r>
      <w:r>
        <w:rPr>
          <w:spacing w:val="-7"/>
        </w:rPr>
        <w:t xml:space="preserve"> </w:t>
      </w:r>
      <w:r>
        <w:rPr>
          <w:spacing w:val="-4"/>
        </w:rPr>
        <w:t>authors</w:t>
      </w:r>
      <w:r>
        <w:rPr>
          <w:spacing w:val="-7"/>
        </w:rPr>
        <w:t xml:space="preserve"> </w:t>
      </w:r>
      <w:r>
        <w:rPr>
          <w:spacing w:val="-4"/>
        </w:rPr>
        <w:t>in</w:t>
      </w:r>
      <w:r>
        <w:rPr>
          <w:spacing w:val="-7"/>
        </w:rPr>
        <w:t xml:space="preserve"> </w:t>
      </w:r>
      <w:r>
        <w:rPr>
          <w:spacing w:val="-4"/>
        </w:rPr>
        <w:t>[</w:t>
      </w:r>
      <w:hyperlink w:anchor="_bookmark213" w:history="1">
        <w:r>
          <w:rPr>
            <w:spacing w:val="-4"/>
          </w:rPr>
          <w:t>76</w:t>
        </w:r>
      </w:hyperlink>
      <w:r>
        <w:rPr>
          <w:spacing w:val="-4"/>
        </w:rPr>
        <w:t>,</w:t>
      </w:r>
      <w:r>
        <w:rPr>
          <w:spacing w:val="-7"/>
        </w:rPr>
        <w:t xml:space="preserve"> </w:t>
      </w:r>
      <w:hyperlink w:anchor="_bookmark214" w:history="1">
        <w:r>
          <w:rPr>
            <w:spacing w:val="-4"/>
          </w:rPr>
          <w:t>77</w:t>
        </w:r>
      </w:hyperlink>
      <w:r>
        <w:rPr>
          <w:spacing w:val="-4"/>
        </w:rPr>
        <w:t>]</w:t>
      </w:r>
      <w:r>
        <w:rPr>
          <w:spacing w:val="-7"/>
        </w:rPr>
        <w:t xml:space="preserve"> </w:t>
      </w:r>
      <w:r>
        <w:rPr>
          <w:spacing w:val="-4"/>
        </w:rPr>
        <w:t>conducted</w:t>
      </w:r>
      <w:r>
        <w:rPr>
          <w:spacing w:val="-7"/>
        </w:rPr>
        <w:t xml:space="preserve"> </w:t>
      </w:r>
      <w:r>
        <w:rPr>
          <w:spacing w:val="-4"/>
        </w:rPr>
        <w:t>online</w:t>
      </w:r>
      <w:r>
        <w:rPr>
          <w:spacing w:val="-7"/>
        </w:rPr>
        <w:t xml:space="preserve"> </w:t>
      </w:r>
      <w:r>
        <w:rPr>
          <w:spacing w:val="-4"/>
        </w:rPr>
        <w:t>surveys</w:t>
      </w:r>
      <w:r>
        <w:rPr>
          <w:spacing w:val="-7"/>
        </w:rPr>
        <w:t xml:space="preserve"> </w:t>
      </w:r>
      <w:r>
        <w:rPr>
          <w:spacing w:val="-4"/>
        </w:rPr>
        <w:t>and</w:t>
      </w:r>
      <w:r>
        <w:rPr>
          <w:spacing w:val="-7"/>
        </w:rPr>
        <w:t xml:space="preserve"> </w:t>
      </w:r>
      <w:r>
        <w:rPr>
          <w:spacing w:val="-4"/>
        </w:rPr>
        <w:t>interviews,</w:t>
      </w:r>
      <w:r>
        <w:rPr>
          <w:spacing w:val="-5"/>
        </w:rPr>
        <w:t xml:space="preserve"> </w:t>
      </w:r>
      <w:r>
        <w:rPr>
          <w:spacing w:val="-4"/>
        </w:rPr>
        <w:t>and</w:t>
      </w:r>
      <w:r>
        <w:rPr>
          <w:spacing w:val="-7"/>
        </w:rPr>
        <w:t xml:space="preserve"> </w:t>
      </w:r>
      <w:r>
        <w:rPr>
          <w:spacing w:val="-4"/>
        </w:rPr>
        <w:t xml:space="preserve">documented </w:t>
      </w:r>
      <w:r>
        <w:t>some of the main challenges faced by</w:t>
      </w:r>
      <w:r>
        <w:rPr>
          <w:spacing w:val="-1"/>
        </w:rPr>
        <w:t xml:space="preserve"> </w:t>
      </w:r>
      <w:r>
        <w:t>the researchers in</w:t>
      </w:r>
      <w:r>
        <w:rPr>
          <w:spacing w:val="-1"/>
        </w:rPr>
        <w:t xml:space="preserve"> </w:t>
      </w:r>
      <w:r>
        <w:t>the field of CPS verifi- cation and validation.</w:t>
      </w:r>
      <w:r>
        <w:rPr>
          <w:spacing w:val="30"/>
        </w:rPr>
        <w:t xml:space="preserve"> </w:t>
      </w:r>
      <w:r>
        <w:t>Some of the main challenges in the field of verification and</w:t>
      </w:r>
      <w:r>
        <w:rPr>
          <w:spacing w:val="-12"/>
        </w:rPr>
        <w:t xml:space="preserve"> </w:t>
      </w:r>
      <w:r>
        <w:t>validation</w:t>
      </w:r>
      <w:r>
        <w:rPr>
          <w:spacing w:val="-12"/>
        </w:rPr>
        <w:t xml:space="preserve"> </w:t>
      </w:r>
      <w:r>
        <w:t>are</w:t>
      </w:r>
      <w:r>
        <w:rPr>
          <w:spacing w:val="-12"/>
        </w:rPr>
        <w:t xml:space="preserve"> </w:t>
      </w:r>
      <w:r>
        <w:t>listed</w:t>
      </w:r>
      <w:r>
        <w:rPr>
          <w:spacing w:val="-12"/>
        </w:rPr>
        <w:t xml:space="preserve"> </w:t>
      </w:r>
      <w:r>
        <w:t xml:space="preserve">below: </w:t>
      </w:r>
      <w:r>
        <w:rPr>
          <w:b/>
        </w:rPr>
        <w:t>Modeling</w:t>
      </w:r>
      <w:r>
        <w:t>: One</w:t>
      </w:r>
      <w:r>
        <w:rPr>
          <w:spacing w:val="-12"/>
        </w:rPr>
        <w:t xml:space="preserve"> </w:t>
      </w:r>
      <w:r>
        <w:t>of</w:t>
      </w:r>
      <w:r>
        <w:rPr>
          <w:spacing w:val="-12"/>
        </w:rPr>
        <w:t xml:space="preserve"> </w:t>
      </w:r>
      <w:r>
        <w:t>the</w:t>
      </w:r>
      <w:r>
        <w:rPr>
          <w:spacing w:val="-12"/>
        </w:rPr>
        <w:t xml:space="preserve"> </w:t>
      </w:r>
      <w:r>
        <w:t>major</w:t>
      </w:r>
      <w:r>
        <w:rPr>
          <w:spacing w:val="-12"/>
        </w:rPr>
        <w:t xml:space="preserve"> </w:t>
      </w:r>
      <w:r>
        <w:t>challenges</w:t>
      </w:r>
      <w:r>
        <w:rPr>
          <w:spacing w:val="-12"/>
        </w:rPr>
        <w:t xml:space="preserve"> </w:t>
      </w:r>
      <w:r>
        <w:t>in</w:t>
      </w:r>
      <w:r>
        <w:rPr>
          <w:spacing w:val="-12"/>
        </w:rPr>
        <w:t xml:space="preserve"> </w:t>
      </w:r>
      <w:r>
        <w:t xml:space="preserve">CPS </w:t>
      </w:r>
      <w:r>
        <w:rPr>
          <w:spacing w:val="-2"/>
        </w:rPr>
        <w:t>verification</w:t>
      </w:r>
      <w:r>
        <w:rPr>
          <w:spacing w:val="-6"/>
        </w:rPr>
        <w:t xml:space="preserve"> </w:t>
      </w:r>
      <w:r>
        <w:rPr>
          <w:spacing w:val="-2"/>
        </w:rPr>
        <w:t>include</w:t>
      </w:r>
      <w:r>
        <w:rPr>
          <w:spacing w:val="-5"/>
        </w:rPr>
        <w:t xml:space="preserve"> </w:t>
      </w:r>
      <w:r>
        <w:rPr>
          <w:spacing w:val="-2"/>
        </w:rPr>
        <w:t>obtaining</w:t>
      </w:r>
      <w:r>
        <w:rPr>
          <w:spacing w:val="-6"/>
        </w:rPr>
        <w:t xml:space="preserve"> </w:t>
      </w:r>
      <w:r>
        <w:rPr>
          <w:spacing w:val="-2"/>
        </w:rPr>
        <w:t>realistic</w:t>
      </w:r>
      <w:r>
        <w:rPr>
          <w:spacing w:val="-5"/>
        </w:rPr>
        <w:t xml:space="preserve"> </w:t>
      </w:r>
      <w:r>
        <w:rPr>
          <w:spacing w:val="-2"/>
        </w:rPr>
        <w:t>models</w:t>
      </w:r>
      <w:r>
        <w:rPr>
          <w:spacing w:val="-6"/>
        </w:rPr>
        <w:t xml:space="preserve"> </w:t>
      </w:r>
      <w:r>
        <w:rPr>
          <w:spacing w:val="-2"/>
        </w:rPr>
        <w:t>of</w:t>
      </w:r>
      <w:r>
        <w:rPr>
          <w:spacing w:val="-5"/>
        </w:rPr>
        <w:t xml:space="preserve"> </w:t>
      </w:r>
      <w:r>
        <w:rPr>
          <w:spacing w:val="-2"/>
        </w:rPr>
        <w:t>a</w:t>
      </w:r>
      <w:r>
        <w:rPr>
          <w:spacing w:val="-6"/>
        </w:rPr>
        <w:t xml:space="preserve"> </w:t>
      </w:r>
      <w:r>
        <w:rPr>
          <w:spacing w:val="-2"/>
        </w:rPr>
        <w:t>physical</w:t>
      </w:r>
      <w:r>
        <w:rPr>
          <w:spacing w:val="-6"/>
        </w:rPr>
        <w:t xml:space="preserve"> </w:t>
      </w:r>
      <w:r>
        <w:rPr>
          <w:spacing w:val="-2"/>
        </w:rPr>
        <w:t>system</w:t>
      </w:r>
      <w:r>
        <w:rPr>
          <w:spacing w:val="-5"/>
        </w:rPr>
        <w:t xml:space="preserve"> </w:t>
      </w:r>
      <w:r>
        <w:rPr>
          <w:spacing w:val="-2"/>
        </w:rPr>
        <w:t>with</w:t>
      </w:r>
      <w:r>
        <w:rPr>
          <w:spacing w:val="-6"/>
        </w:rPr>
        <w:t xml:space="preserve"> </w:t>
      </w:r>
      <w:r>
        <w:rPr>
          <w:spacing w:val="-2"/>
        </w:rPr>
        <w:t xml:space="preserve">minimal </w:t>
      </w:r>
      <w:r>
        <w:t>gap</w:t>
      </w:r>
      <w:r>
        <w:rPr>
          <w:spacing w:val="-9"/>
        </w:rPr>
        <w:t xml:space="preserve"> </w:t>
      </w:r>
      <w:r>
        <w:t>with</w:t>
      </w:r>
      <w:r>
        <w:rPr>
          <w:spacing w:val="-9"/>
        </w:rPr>
        <w:t xml:space="preserve"> </w:t>
      </w:r>
      <w:r>
        <w:t>real-world</w:t>
      </w:r>
      <w:r>
        <w:rPr>
          <w:spacing w:val="-9"/>
        </w:rPr>
        <w:t xml:space="preserve"> </w:t>
      </w:r>
      <w:r>
        <w:t>systems,</w:t>
      </w:r>
      <w:r>
        <w:rPr>
          <w:spacing w:val="-9"/>
        </w:rPr>
        <w:t xml:space="preserve"> </w:t>
      </w:r>
      <w:r>
        <w:t>that</w:t>
      </w:r>
      <w:r>
        <w:rPr>
          <w:spacing w:val="-9"/>
        </w:rPr>
        <w:t xml:space="preserve"> </w:t>
      </w:r>
      <w:r>
        <w:t>allow</w:t>
      </w:r>
      <w:r>
        <w:rPr>
          <w:spacing w:val="-9"/>
        </w:rPr>
        <w:t xml:space="preserve"> </w:t>
      </w:r>
      <w:r>
        <w:t>the</w:t>
      </w:r>
      <w:r>
        <w:rPr>
          <w:spacing w:val="-9"/>
        </w:rPr>
        <w:t xml:space="preserve"> </w:t>
      </w:r>
      <w:r>
        <w:t>usage</w:t>
      </w:r>
      <w:r>
        <w:rPr>
          <w:spacing w:val="-9"/>
        </w:rPr>
        <w:t xml:space="preserve"> </w:t>
      </w:r>
      <w:r>
        <w:t>of</w:t>
      </w:r>
      <w:r>
        <w:rPr>
          <w:spacing w:val="-9"/>
        </w:rPr>
        <w:t xml:space="preserve"> </w:t>
      </w:r>
      <w:r>
        <w:t>currently</w:t>
      </w:r>
      <w:r>
        <w:rPr>
          <w:spacing w:val="-9"/>
        </w:rPr>
        <w:t xml:space="preserve"> </w:t>
      </w:r>
      <w:r>
        <w:t>available</w:t>
      </w:r>
      <w:r>
        <w:rPr>
          <w:spacing w:val="-9"/>
        </w:rPr>
        <w:t xml:space="preserve"> </w:t>
      </w:r>
      <w:r>
        <w:t>compu- tational</w:t>
      </w:r>
      <w:r>
        <w:rPr>
          <w:spacing w:val="-5"/>
        </w:rPr>
        <w:t xml:space="preserve"> </w:t>
      </w:r>
      <w:r>
        <w:t>tools. The</w:t>
      </w:r>
      <w:r>
        <w:rPr>
          <w:spacing w:val="-5"/>
        </w:rPr>
        <w:t xml:space="preserve"> </w:t>
      </w:r>
      <w:r>
        <w:t>interviewees</w:t>
      </w:r>
      <w:r>
        <w:rPr>
          <w:spacing w:val="-5"/>
        </w:rPr>
        <w:t xml:space="preserve"> </w:t>
      </w:r>
      <w:r>
        <w:t>for</w:t>
      </w:r>
      <w:r>
        <w:rPr>
          <w:spacing w:val="-5"/>
        </w:rPr>
        <w:t xml:space="preserve"> </w:t>
      </w:r>
      <w:r>
        <w:t>the</w:t>
      </w:r>
      <w:r>
        <w:rPr>
          <w:spacing w:val="-5"/>
        </w:rPr>
        <w:t xml:space="preserve"> </w:t>
      </w:r>
      <w:r>
        <w:t>survey</w:t>
      </w:r>
      <w:r>
        <w:rPr>
          <w:spacing w:val="-5"/>
        </w:rPr>
        <w:t xml:space="preserve"> </w:t>
      </w:r>
      <w:r>
        <w:t>pointed</w:t>
      </w:r>
      <w:r>
        <w:rPr>
          <w:spacing w:val="-5"/>
        </w:rPr>
        <w:t xml:space="preserve"> </w:t>
      </w:r>
      <w:r>
        <w:t>out</w:t>
      </w:r>
      <w:r>
        <w:rPr>
          <w:spacing w:val="-5"/>
        </w:rPr>
        <w:t xml:space="preserve"> </w:t>
      </w:r>
      <w:r>
        <w:t>that</w:t>
      </w:r>
      <w:r>
        <w:rPr>
          <w:spacing w:val="-5"/>
        </w:rPr>
        <w:t xml:space="preserve"> </w:t>
      </w:r>
      <w:r>
        <w:t>"the</w:t>
      </w:r>
      <w:r>
        <w:rPr>
          <w:spacing w:val="-5"/>
        </w:rPr>
        <w:t xml:space="preserve"> </w:t>
      </w:r>
      <w:r>
        <w:t>models</w:t>
      </w:r>
      <w:r>
        <w:rPr>
          <w:spacing w:val="-5"/>
        </w:rPr>
        <w:t xml:space="preserve"> </w:t>
      </w:r>
      <w:r>
        <w:t xml:space="preserve">are still immature" and “There is a significant gap between the perceived environ- </w:t>
      </w:r>
      <w:r>
        <w:rPr>
          <w:spacing w:val="-2"/>
        </w:rPr>
        <w:t>ment</w:t>
      </w:r>
      <w:r>
        <w:rPr>
          <w:spacing w:val="-11"/>
        </w:rPr>
        <w:t xml:space="preserve"> </w:t>
      </w:r>
      <w:r>
        <w:rPr>
          <w:spacing w:val="-2"/>
        </w:rPr>
        <w:t>and</w:t>
      </w:r>
      <w:r>
        <w:rPr>
          <w:spacing w:val="-10"/>
        </w:rPr>
        <w:t xml:space="preserve"> </w:t>
      </w:r>
      <w:r>
        <w:rPr>
          <w:spacing w:val="-2"/>
        </w:rPr>
        <w:t>the</w:t>
      </w:r>
      <w:r>
        <w:rPr>
          <w:spacing w:val="-10"/>
        </w:rPr>
        <w:t xml:space="preserve"> </w:t>
      </w:r>
      <w:r>
        <w:rPr>
          <w:spacing w:val="-2"/>
        </w:rPr>
        <w:t>modeled</w:t>
      </w:r>
      <w:r>
        <w:rPr>
          <w:spacing w:val="-10"/>
        </w:rPr>
        <w:t xml:space="preserve"> </w:t>
      </w:r>
      <w:r>
        <w:rPr>
          <w:spacing w:val="-2"/>
        </w:rPr>
        <w:t>environment..".</w:t>
      </w:r>
      <w:r>
        <w:t xml:space="preserve"> </w:t>
      </w:r>
      <w:r>
        <w:rPr>
          <w:b/>
          <w:spacing w:val="-2"/>
        </w:rPr>
        <w:t>Reliance</w:t>
      </w:r>
      <w:r>
        <w:rPr>
          <w:b/>
          <w:spacing w:val="-8"/>
        </w:rPr>
        <w:t xml:space="preserve"> </w:t>
      </w:r>
      <w:r>
        <w:rPr>
          <w:b/>
          <w:spacing w:val="-2"/>
        </w:rPr>
        <w:t>on</w:t>
      </w:r>
      <w:r>
        <w:rPr>
          <w:b/>
          <w:spacing w:val="-8"/>
        </w:rPr>
        <w:t xml:space="preserve"> </w:t>
      </w:r>
      <w:r>
        <w:rPr>
          <w:b/>
          <w:spacing w:val="-2"/>
        </w:rPr>
        <w:t>simulations</w:t>
      </w:r>
      <w:r>
        <w:rPr>
          <w:spacing w:val="-2"/>
        </w:rPr>
        <w:t>: While</w:t>
      </w:r>
      <w:r>
        <w:rPr>
          <w:spacing w:val="-11"/>
        </w:rPr>
        <w:t xml:space="preserve"> </w:t>
      </w:r>
      <w:r>
        <w:rPr>
          <w:spacing w:val="-2"/>
        </w:rPr>
        <w:t xml:space="preserve">most </w:t>
      </w:r>
      <w:r>
        <w:rPr>
          <w:spacing w:val="-4"/>
        </w:rPr>
        <w:t xml:space="preserve">research in the field of verification relies and trusts simulation-based verification, </w:t>
      </w:r>
      <w:r>
        <w:t>some</w:t>
      </w:r>
      <w:r>
        <w:rPr>
          <w:spacing w:val="-1"/>
        </w:rPr>
        <w:t xml:space="preserve"> </w:t>
      </w:r>
      <w:r>
        <w:t>arguments</w:t>
      </w:r>
      <w:r>
        <w:rPr>
          <w:spacing w:val="-1"/>
        </w:rPr>
        <w:t xml:space="preserve"> </w:t>
      </w:r>
      <w:r>
        <w:t>have</w:t>
      </w:r>
      <w:r>
        <w:rPr>
          <w:spacing w:val="-1"/>
        </w:rPr>
        <w:t xml:space="preserve"> </w:t>
      </w:r>
      <w:r>
        <w:t>been</w:t>
      </w:r>
      <w:r>
        <w:rPr>
          <w:spacing w:val="-1"/>
        </w:rPr>
        <w:t xml:space="preserve"> </w:t>
      </w:r>
      <w:r>
        <w:t>raised</w:t>
      </w:r>
      <w:r>
        <w:rPr>
          <w:spacing w:val="-1"/>
        </w:rPr>
        <w:t xml:space="preserve"> </w:t>
      </w:r>
      <w:r>
        <w:t>against</w:t>
      </w:r>
      <w:r>
        <w:rPr>
          <w:spacing w:val="-1"/>
        </w:rPr>
        <w:t xml:space="preserve"> </w:t>
      </w:r>
      <w:r>
        <w:t>relying</w:t>
      </w:r>
      <w:r>
        <w:rPr>
          <w:spacing w:val="-1"/>
        </w:rPr>
        <w:t xml:space="preserve"> </w:t>
      </w:r>
      <w:r>
        <w:t>too</w:t>
      </w:r>
      <w:r>
        <w:rPr>
          <w:spacing w:val="-1"/>
        </w:rPr>
        <w:t xml:space="preserve"> </w:t>
      </w:r>
      <w:r>
        <w:t>much</w:t>
      </w:r>
      <w:r>
        <w:rPr>
          <w:spacing w:val="-1"/>
        </w:rPr>
        <w:t xml:space="preserve"> </w:t>
      </w:r>
      <w:r>
        <w:t>on</w:t>
      </w:r>
      <w:r>
        <w:rPr>
          <w:spacing w:val="-1"/>
        </w:rPr>
        <w:t xml:space="preserve"> </w:t>
      </w:r>
      <w:r>
        <w:t>simulations. In particular, it is noted by some researchers that "good enough" simulators still do not exist, and that high use of in-house simulation is concerning as it can limit reproducibility and generalizability.</w:t>
      </w:r>
    </w:p>
    <w:p w14:paraId="7BB9092A" w14:textId="77777777" w:rsidR="00835CA1" w:rsidRDefault="00835CA1" w:rsidP="00835CA1">
      <w:pPr>
        <w:pStyle w:val="BodyText"/>
        <w:spacing w:before="7" w:line="252" w:lineRule="auto"/>
        <w:ind w:left="950" w:right="928" w:firstLine="304"/>
        <w:jc w:val="both"/>
      </w:pPr>
      <w:r>
        <w:t>The article [</w:t>
      </w:r>
      <w:hyperlink w:anchor="_bookmark215" w:history="1">
        <w:r>
          <w:t>78</w:t>
        </w:r>
      </w:hyperlink>
      <w:r>
        <w:t xml:space="preserve">] also lists some of the current challenges with the available </w:t>
      </w:r>
      <w:r>
        <w:rPr>
          <w:spacing w:val="-4"/>
        </w:rPr>
        <w:t>verification</w:t>
      </w:r>
      <w:r>
        <w:rPr>
          <w:spacing w:val="-9"/>
        </w:rPr>
        <w:t xml:space="preserve"> </w:t>
      </w:r>
      <w:r>
        <w:rPr>
          <w:spacing w:val="-4"/>
        </w:rPr>
        <w:t>and</w:t>
      </w:r>
      <w:r>
        <w:rPr>
          <w:spacing w:val="-8"/>
        </w:rPr>
        <w:t xml:space="preserve"> </w:t>
      </w:r>
      <w:r>
        <w:rPr>
          <w:spacing w:val="-4"/>
        </w:rPr>
        <w:t>validation</w:t>
      </w:r>
      <w:r>
        <w:rPr>
          <w:spacing w:val="-8"/>
        </w:rPr>
        <w:t xml:space="preserve"> </w:t>
      </w:r>
      <w:r>
        <w:rPr>
          <w:spacing w:val="-4"/>
        </w:rPr>
        <w:t>tools.</w:t>
      </w:r>
      <w:r>
        <w:t xml:space="preserve"> </w:t>
      </w:r>
      <w:r>
        <w:rPr>
          <w:spacing w:val="-4"/>
        </w:rPr>
        <w:t>The</w:t>
      </w:r>
      <w:r>
        <w:rPr>
          <w:spacing w:val="-8"/>
        </w:rPr>
        <w:t xml:space="preserve"> </w:t>
      </w:r>
      <w:r>
        <w:rPr>
          <w:spacing w:val="-4"/>
        </w:rPr>
        <w:t>articles</w:t>
      </w:r>
      <w:r>
        <w:rPr>
          <w:spacing w:val="-8"/>
        </w:rPr>
        <w:t xml:space="preserve"> </w:t>
      </w:r>
      <w:r>
        <w:rPr>
          <w:spacing w:val="-4"/>
        </w:rPr>
        <w:t>points</w:t>
      </w:r>
      <w:r>
        <w:rPr>
          <w:spacing w:val="-8"/>
        </w:rPr>
        <w:t xml:space="preserve"> </w:t>
      </w:r>
      <w:r>
        <w:rPr>
          <w:spacing w:val="-4"/>
        </w:rPr>
        <w:t>the</w:t>
      </w:r>
      <w:r>
        <w:rPr>
          <w:spacing w:val="-8"/>
        </w:rPr>
        <w:t xml:space="preserve"> </w:t>
      </w:r>
      <w:r>
        <w:rPr>
          <w:spacing w:val="-4"/>
        </w:rPr>
        <w:t>following</w:t>
      </w:r>
      <w:r>
        <w:rPr>
          <w:spacing w:val="-8"/>
        </w:rPr>
        <w:t xml:space="preserve"> </w:t>
      </w:r>
      <w:r>
        <w:rPr>
          <w:spacing w:val="-4"/>
        </w:rPr>
        <w:t>main</w:t>
      </w:r>
      <w:r>
        <w:rPr>
          <w:spacing w:val="-8"/>
        </w:rPr>
        <w:t xml:space="preserve"> </w:t>
      </w:r>
      <w:r>
        <w:rPr>
          <w:spacing w:val="-4"/>
        </w:rPr>
        <w:t xml:space="preserve">challenges. </w:t>
      </w:r>
      <w:r>
        <w:rPr>
          <w:b/>
          <w:spacing w:val="-4"/>
        </w:rPr>
        <w:t>Safety</w:t>
      </w:r>
      <w:r>
        <w:rPr>
          <w:b/>
          <w:spacing w:val="-9"/>
        </w:rPr>
        <w:t xml:space="preserve"> </w:t>
      </w:r>
      <w:r>
        <w:rPr>
          <w:b/>
          <w:spacing w:val="-4"/>
        </w:rPr>
        <w:t>without</w:t>
      </w:r>
      <w:r>
        <w:rPr>
          <w:b/>
          <w:spacing w:val="-9"/>
        </w:rPr>
        <w:t xml:space="preserve"> </w:t>
      </w:r>
      <w:r>
        <w:rPr>
          <w:b/>
          <w:spacing w:val="-4"/>
        </w:rPr>
        <w:t>prior</w:t>
      </w:r>
      <w:r>
        <w:rPr>
          <w:b/>
          <w:spacing w:val="-9"/>
        </w:rPr>
        <w:t xml:space="preserve"> </w:t>
      </w:r>
      <w:r>
        <w:rPr>
          <w:b/>
          <w:spacing w:val="-4"/>
        </w:rPr>
        <w:t>knowledge</w:t>
      </w:r>
      <w:r>
        <w:rPr>
          <w:spacing w:val="-4"/>
        </w:rPr>
        <w:t>:</w:t>
      </w:r>
      <w:r>
        <w:rPr>
          <w:spacing w:val="-2"/>
        </w:rPr>
        <w:t xml:space="preserve"> </w:t>
      </w:r>
      <w:r>
        <w:rPr>
          <w:spacing w:val="-4"/>
        </w:rPr>
        <w:t>CPS</w:t>
      </w:r>
      <w:r>
        <w:rPr>
          <w:spacing w:val="-8"/>
        </w:rPr>
        <w:t xml:space="preserve"> </w:t>
      </w:r>
      <w:r>
        <w:rPr>
          <w:spacing w:val="-4"/>
        </w:rPr>
        <w:t>verification</w:t>
      </w:r>
      <w:r>
        <w:rPr>
          <w:spacing w:val="-8"/>
        </w:rPr>
        <w:t xml:space="preserve"> </w:t>
      </w:r>
      <w:r>
        <w:rPr>
          <w:spacing w:val="-4"/>
        </w:rPr>
        <w:t>techniques</w:t>
      </w:r>
      <w:r>
        <w:rPr>
          <w:spacing w:val="-8"/>
        </w:rPr>
        <w:t xml:space="preserve"> </w:t>
      </w:r>
      <w:r>
        <w:rPr>
          <w:spacing w:val="-4"/>
        </w:rPr>
        <w:t>largely</w:t>
      </w:r>
      <w:r>
        <w:rPr>
          <w:spacing w:val="-9"/>
        </w:rPr>
        <w:t xml:space="preserve"> </w:t>
      </w:r>
      <w:r>
        <w:rPr>
          <w:spacing w:val="-4"/>
        </w:rPr>
        <w:t xml:space="preserve">consider </w:t>
      </w:r>
      <w:r>
        <w:t>the problem of controlling safely given a priori knowledge about the values of safety-relevant</w:t>
      </w:r>
      <w:r>
        <w:rPr>
          <w:spacing w:val="-1"/>
        </w:rPr>
        <w:t xml:space="preserve"> </w:t>
      </w:r>
      <w:r>
        <w:t>quantities.</w:t>
      </w:r>
      <w:r>
        <w:rPr>
          <w:spacing w:val="15"/>
        </w:rPr>
        <w:t xml:space="preserve"> </w:t>
      </w:r>
      <w:r>
        <w:t>In</w:t>
      </w:r>
      <w:r>
        <w:rPr>
          <w:spacing w:val="-1"/>
        </w:rPr>
        <w:t xml:space="preserve"> </w:t>
      </w:r>
      <w:r>
        <w:t>the</w:t>
      </w:r>
      <w:r>
        <w:rPr>
          <w:spacing w:val="-1"/>
        </w:rPr>
        <w:t xml:space="preserve"> </w:t>
      </w:r>
      <w:r>
        <w:t>real</w:t>
      </w:r>
      <w:r>
        <w:rPr>
          <w:spacing w:val="-1"/>
        </w:rPr>
        <w:t xml:space="preserve"> </w:t>
      </w:r>
      <w:r>
        <w:t>world,</w:t>
      </w:r>
      <w:r>
        <w:rPr>
          <w:spacing w:val="-1"/>
        </w:rPr>
        <w:t xml:space="preserve"> </w:t>
      </w:r>
      <w:r>
        <w:t>these</w:t>
      </w:r>
      <w:r>
        <w:rPr>
          <w:spacing w:val="-1"/>
        </w:rPr>
        <w:t xml:space="preserve"> </w:t>
      </w:r>
      <w:r>
        <w:t>quantities</w:t>
      </w:r>
      <w:r>
        <w:rPr>
          <w:spacing w:val="-1"/>
        </w:rPr>
        <w:t xml:space="preserve"> </w:t>
      </w:r>
      <w:r>
        <w:t>are</w:t>
      </w:r>
      <w:r>
        <w:rPr>
          <w:spacing w:val="-1"/>
        </w:rPr>
        <w:t xml:space="preserve"> </w:t>
      </w:r>
      <w:r>
        <w:t>only</w:t>
      </w:r>
      <w:r>
        <w:rPr>
          <w:spacing w:val="-1"/>
        </w:rPr>
        <w:t xml:space="preserve"> </w:t>
      </w:r>
      <w:r>
        <w:t>known</w:t>
      </w:r>
      <w:r>
        <w:rPr>
          <w:spacing w:val="-1"/>
        </w:rPr>
        <w:t xml:space="preserve"> </w:t>
      </w:r>
      <w:r>
        <w:t>a</w:t>
      </w:r>
    </w:p>
    <w:p w14:paraId="04A1885F"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43F95E95" w14:textId="77777777" w:rsidR="00835CA1" w:rsidRDefault="00835CA1" w:rsidP="00835CA1">
      <w:pPr>
        <w:pStyle w:val="BodyText"/>
      </w:pPr>
    </w:p>
    <w:p w14:paraId="50AE4B33" w14:textId="77777777" w:rsidR="00835CA1" w:rsidRDefault="00835CA1" w:rsidP="00835CA1">
      <w:pPr>
        <w:pStyle w:val="BodyText"/>
      </w:pPr>
    </w:p>
    <w:p w14:paraId="4987D1E5" w14:textId="77777777" w:rsidR="00835CA1" w:rsidRDefault="00835CA1" w:rsidP="00835CA1">
      <w:pPr>
        <w:pStyle w:val="BodyText"/>
        <w:spacing w:before="10"/>
      </w:pPr>
    </w:p>
    <w:p w14:paraId="7A8C2D62" w14:textId="77777777" w:rsidR="00835CA1" w:rsidRDefault="00835CA1" w:rsidP="00835CA1">
      <w:pPr>
        <w:pStyle w:val="BodyText"/>
        <w:spacing w:line="252" w:lineRule="auto"/>
        <w:ind w:left="955" w:right="963"/>
        <w:jc w:val="both"/>
      </w:pPr>
      <w:r>
        <w:t>posteriori. Thus,</w:t>
      </w:r>
      <w:r>
        <w:rPr>
          <w:spacing w:val="-7"/>
        </w:rPr>
        <w:t xml:space="preserve"> </w:t>
      </w:r>
      <w:r>
        <w:t>robust</w:t>
      </w:r>
      <w:r>
        <w:rPr>
          <w:spacing w:val="-7"/>
        </w:rPr>
        <w:t xml:space="preserve"> </w:t>
      </w:r>
      <w:r>
        <w:t>algorithms</w:t>
      </w:r>
      <w:r>
        <w:rPr>
          <w:spacing w:val="-7"/>
        </w:rPr>
        <w:t xml:space="preserve"> </w:t>
      </w:r>
      <w:r>
        <w:t>and</w:t>
      </w:r>
      <w:r>
        <w:rPr>
          <w:spacing w:val="-8"/>
        </w:rPr>
        <w:t xml:space="preserve"> </w:t>
      </w:r>
      <w:r>
        <w:t>methods</w:t>
      </w:r>
      <w:r>
        <w:rPr>
          <w:spacing w:val="-7"/>
        </w:rPr>
        <w:t xml:space="preserve"> </w:t>
      </w:r>
      <w:r>
        <w:t>should</w:t>
      </w:r>
      <w:r>
        <w:rPr>
          <w:spacing w:val="-7"/>
        </w:rPr>
        <w:t xml:space="preserve"> </w:t>
      </w:r>
      <w:r>
        <w:t>be</w:t>
      </w:r>
      <w:r>
        <w:rPr>
          <w:spacing w:val="-7"/>
        </w:rPr>
        <w:t xml:space="preserve"> </w:t>
      </w:r>
      <w:r>
        <w:t>developed</w:t>
      </w:r>
      <w:r>
        <w:rPr>
          <w:spacing w:val="-7"/>
        </w:rPr>
        <w:t xml:space="preserve"> </w:t>
      </w:r>
      <w:r>
        <w:t>that</w:t>
      </w:r>
      <w:r>
        <w:rPr>
          <w:spacing w:val="-7"/>
        </w:rPr>
        <w:t xml:space="preserve"> </w:t>
      </w:r>
      <w:r>
        <w:t xml:space="preserve">can </w:t>
      </w:r>
      <w:r>
        <w:rPr>
          <w:spacing w:val="-2"/>
        </w:rPr>
        <w:t>guarantee</w:t>
      </w:r>
      <w:r>
        <w:rPr>
          <w:spacing w:val="-10"/>
        </w:rPr>
        <w:t xml:space="preserve"> </w:t>
      </w:r>
      <w:r>
        <w:rPr>
          <w:spacing w:val="-2"/>
        </w:rPr>
        <w:t>safety</w:t>
      </w:r>
      <w:r>
        <w:rPr>
          <w:spacing w:val="-10"/>
        </w:rPr>
        <w:t xml:space="preserve"> </w:t>
      </w:r>
      <w:r>
        <w:rPr>
          <w:spacing w:val="-2"/>
        </w:rPr>
        <w:t>and</w:t>
      </w:r>
      <w:r>
        <w:rPr>
          <w:spacing w:val="-10"/>
        </w:rPr>
        <w:t xml:space="preserve"> </w:t>
      </w:r>
      <w:r>
        <w:rPr>
          <w:spacing w:val="-2"/>
        </w:rPr>
        <w:t>acceptable</w:t>
      </w:r>
      <w:r>
        <w:rPr>
          <w:spacing w:val="-10"/>
        </w:rPr>
        <w:t xml:space="preserve"> </w:t>
      </w:r>
      <w:r>
        <w:rPr>
          <w:spacing w:val="-2"/>
        </w:rPr>
        <w:t>performance</w:t>
      </w:r>
      <w:r>
        <w:rPr>
          <w:spacing w:val="-10"/>
        </w:rPr>
        <w:t xml:space="preserve"> </w:t>
      </w:r>
      <w:r>
        <w:rPr>
          <w:spacing w:val="-2"/>
        </w:rPr>
        <w:t>even</w:t>
      </w:r>
      <w:r>
        <w:rPr>
          <w:spacing w:val="-10"/>
        </w:rPr>
        <w:t xml:space="preserve"> </w:t>
      </w:r>
      <w:r>
        <w:rPr>
          <w:spacing w:val="-2"/>
        </w:rPr>
        <w:t>on</w:t>
      </w:r>
      <w:r>
        <w:rPr>
          <w:spacing w:val="-10"/>
        </w:rPr>
        <w:t xml:space="preserve"> </w:t>
      </w:r>
      <w:r>
        <w:rPr>
          <w:spacing w:val="-2"/>
        </w:rPr>
        <w:t>regions</w:t>
      </w:r>
      <w:r>
        <w:rPr>
          <w:spacing w:val="-10"/>
        </w:rPr>
        <w:t xml:space="preserve"> </w:t>
      </w:r>
      <w:r>
        <w:rPr>
          <w:spacing w:val="-2"/>
        </w:rPr>
        <w:t>of</w:t>
      </w:r>
      <w:r>
        <w:rPr>
          <w:spacing w:val="-10"/>
        </w:rPr>
        <w:t xml:space="preserve"> </w:t>
      </w:r>
      <w:r>
        <w:rPr>
          <w:spacing w:val="-2"/>
        </w:rPr>
        <w:t>state-space</w:t>
      </w:r>
      <w:r>
        <w:rPr>
          <w:spacing w:val="-10"/>
        </w:rPr>
        <w:t xml:space="preserve"> </w:t>
      </w:r>
      <w:r>
        <w:rPr>
          <w:spacing w:val="-2"/>
        </w:rPr>
        <w:t xml:space="preserve">that </w:t>
      </w:r>
      <w:r>
        <w:t>might</w:t>
      </w:r>
      <w:r>
        <w:rPr>
          <w:spacing w:val="-13"/>
        </w:rPr>
        <w:t xml:space="preserve"> </w:t>
      </w:r>
      <w:r>
        <w:t>be</w:t>
      </w:r>
      <w:r>
        <w:rPr>
          <w:spacing w:val="-12"/>
        </w:rPr>
        <w:t xml:space="preserve"> </w:t>
      </w:r>
      <w:r>
        <w:t>missed</w:t>
      </w:r>
      <w:r>
        <w:rPr>
          <w:spacing w:val="-12"/>
        </w:rPr>
        <w:t xml:space="preserve"> </w:t>
      </w:r>
      <w:r>
        <w:t>by</w:t>
      </w:r>
      <w:r>
        <w:rPr>
          <w:spacing w:val="-12"/>
        </w:rPr>
        <w:t xml:space="preserve"> </w:t>
      </w:r>
      <w:r>
        <w:t>verification</w:t>
      </w:r>
      <w:r>
        <w:rPr>
          <w:spacing w:val="-12"/>
        </w:rPr>
        <w:t xml:space="preserve"> </w:t>
      </w:r>
      <w:r>
        <w:t>tools.</w:t>
      </w:r>
      <w:r>
        <w:rPr>
          <w:spacing w:val="-12"/>
        </w:rPr>
        <w:t xml:space="preserve"> </w:t>
      </w:r>
      <w:r>
        <w:rPr>
          <w:b/>
        </w:rPr>
        <w:t>Predicting</w:t>
      </w:r>
      <w:r>
        <w:rPr>
          <w:b/>
          <w:spacing w:val="-13"/>
        </w:rPr>
        <w:t xml:space="preserve"> </w:t>
      </w:r>
      <w:r>
        <w:rPr>
          <w:b/>
        </w:rPr>
        <w:t>behaviors</w:t>
      </w:r>
      <w:r>
        <w:t>:</w:t>
      </w:r>
      <w:r>
        <w:rPr>
          <w:spacing w:val="-12"/>
        </w:rPr>
        <w:t xml:space="preserve"> </w:t>
      </w:r>
      <w:r>
        <w:t>The</w:t>
      </w:r>
      <w:r>
        <w:rPr>
          <w:spacing w:val="-12"/>
        </w:rPr>
        <w:t xml:space="preserve"> </w:t>
      </w:r>
      <w:r>
        <w:t>authors</w:t>
      </w:r>
      <w:r>
        <w:rPr>
          <w:spacing w:val="-12"/>
        </w:rPr>
        <w:t xml:space="preserve"> </w:t>
      </w:r>
      <w:r>
        <w:t xml:space="preserve">ask </w:t>
      </w:r>
      <w:r>
        <w:rPr>
          <w:spacing w:val="-2"/>
        </w:rPr>
        <w:t>an</w:t>
      </w:r>
      <w:r>
        <w:rPr>
          <w:spacing w:val="-7"/>
        </w:rPr>
        <w:t xml:space="preserve"> </w:t>
      </w:r>
      <w:r>
        <w:rPr>
          <w:spacing w:val="-2"/>
        </w:rPr>
        <w:t>important</w:t>
      </w:r>
      <w:r>
        <w:rPr>
          <w:spacing w:val="-7"/>
        </w:rPr>
        <w:t xml:space="preserve"> </w:t>
      </w:r>
      <w:r>
        <w:rPr>
          <w:spacing w:val="-2"/>
        </w:rPr>
        <w:t>question</w:t>
      </w:r>
      <w:r>
        <w:rPr>
          <w:spacing w:val="-7"/>
        </w:rPr>
        <w:t xml:space="preserve"> </w:t>
      </w:r>
      <w:r>
        <w:rPr>
          <w:spacing w:val="-2"/>
        </w:rPr>
        <w:t>on</w:t>
      </w:r>
      <w:r>
        <w:rPr>
          <w:spacing w:val="-7"/>
        </w:rPr>
        <w:t xml:space="preserve"> </w:t>
      </w:r>
      <w:r>
        <w:rPr>
          <w:spacing w:val="-2"/>
        </w:rPr>
        <w:t>how</w:t>
      </w:r>
      <w:r>
        <w:rPr>
          <w:spacing w:val="-7"/>
        </w:rPr>
        <w:t xml:space="preserve"> </w:t>
      </w:r>
      <w:r>
        <w:rPr>
          <w:spacing w:val="-2"/>
        </w:rPr>
        <w:t>to</w:t>
      </w:r>
      <w:r>
        <w:rPr>
          <w:spacing w:val="-7"/>
        </w:rPr>
        <w:t xml:space="preserve"> </w:t>
      </w:r>
      <w:r>
        <w:rPr>
          <w:spacing w:val="-2"/>
        </w:rPr>
        <w:t>deal</w:t>
      </w:r>
      <w:r>
        <w:rPr>
          <w:spacing w:val="-7"/>
        </w:rPr>
        <w:t xml:space="preserve"> </w:t>
      </w:r>
      <w:r>
        <w:rPr>
          <w:spacing w:val="-2"/>
        </w:rPr>
        <w:t>with</w:t>
      </w:r>
      <w:r>
        <w:rPr>
          <w:spacing w:val="-7"/>
        </w:rPr>
        <w:t xml:space="preserve"> </w:t>
      </w:r>
      <w:r>
        <w:rPr>
          <w:spacing w:val="-2"/>
        </w:rPr>
        <w:t>situations</w:t>
      </w:r>
      <w:r>
        <w:rPr>
          <w:spacing w:val="-7"/>
        </w:rPr>
        <w:t xml:space="preserve"> </w:t>
      </w:r>
      <w:r>
        <w:rPr>
          <w:spacing w:val="-2"/>
        </w:rPr>
        <w:t>when</w:t>
      </w:r>
      <w:r>
        <w:rPr>
          <w:spacing w:val="-7"/>
        </w:rPr>
        <w:t xml:space="preserve"> </w:t>
      </w:r>
      <w:r>
        <w:rPr>
          <w:spacing w:val="-2"/>
        </w:rPr>
        <w:t>a</w:t>
      </w:r>
      <w:r>
        <w:rPr>
          <w:spacing w:val="-7"/>
        </w:rPr>
        <w:t xml:space="preserve"> </w:t>
      </w:r>
      <w:r>
        <w:rPr>
          <w:spacing w:val="-2"/>
        </w:rPr>
        <w:t>mismatch</w:t>
      </w:r>
      <w:r>
        <w:rPr>
          <w:spacing w:val="-7"/>
        </w:rPr>
        <w:t xml:space="preserve"> </w:t>
      </w:r>
      <w:r>
        <w:rPr>
          <w:spacing w:val="-2"/>
        </w:rPr>
        <w:t xml:space="preserve">between </w:t>
      </w:r>
      <w:r>
        <w:t>expectation</w:t>
      </w:r>
      <w:r>
        <w:rPr>
          <w:spacing w:val="-9"/>
        </w:rPr>
        <w:t xml:space="preserve"> </w:t>
      </w:r>
      <w:r>
        <w:t>and</w:t>
      </w:r>
      <w:r>
        <w:rPr>
          <w:spacing w:val="-10"/>
        </w:rPr>
        <w:t xml:space="preserve"> </w:t>
      </w:r>
      <w:r>
        <w:t>reality</w:t>
      </w:r>
      <w:r>
        <w:rPr>
          <w:spacing w:val="-9"/>
        </w:rPr>
        <w:t xml:space="preserve"> </w:t>
      </w:r>
      <w:r>
        <w:t>occurs. One</w:t>
      </w:r>
      <w:r>
        <w:rPr>
          <w:spacing w:val="-10"/>
        </w:rPr>
        <w:t xml:space="preserve"> </w:t>
      </w:r>
      <w:r>
        <w:t>approach</w:t>
      </w:r>
      <w:r>
        <w:rPr>
          <w:spacing w:val="-9"/>
        </w:rPr>
        <w:t xml:space="preserve"> </w:t>
      </w:r>
      <w:r>
        <w:t>could</w:t>
      </w:r>
      <w:r>
        <w:rPr>
          <w:spacing w:val="-10"/>
        </w:rPr>
        <w:t xml:space="preserve"> </w:t>
      </w:r>
      <w:r>
        <w:t>be</w:t>
      </w:r>
      <w:r>
        <w:rPr>
          <w:spacing w:val="-9"/>
        </w:rPr>
        <w:t xml:space="preserve"> </w:t>
      </w:r>
      <w:r>
        <w:t>to</w:t>
      </w:r>
      <w:r>
        <w:rPr>
          <w:spacing w:val="-9"/>
        </w:rPr>
        <w:t xml:space="preserve"> </w:t>
      </w:r>
      <w:r>
        <w:t>understand</w:t>
      </w:r>
      <w:r>
        <w:rPr>
          <w:spacing w:val="-10"/>
        </w:rPr>
        <w:t xml:space="preserve"> </w:t>
      </w:r>
      <w:r>
        <w:t>the</w:t>
      </w:r>
      <w:r>
        <w:rPr>
          <w:spacing w:val="-9"/>
        </w:rPr>
        <w:t xml:space="preserve"> </w:t>
      </w:r>
      <w:r>
        <w:t>cause of</w:t>
      </w:r>
      <w:r>
        <w:rPr>
          <w:spacing w:val="-12"/>
        </w:rPr>
        <w:t xml:space="preserve"> </w:t>
      </w:r>
      <w:r>
        <w:t>its</w:t>
      </w:r>
      <w:r>
        <w:rPr>
          <w:spacing w:val="-12"/>
        </w:rPr>
        <w:t xml:space="preserve"> </w:t>
      </w:r>
      <w:r>
        <w:t>incorrect</w:t>
      </w:r>
      <w:r>
        <w:rPr>
          <w:spacing w:val="-12"/>
        </w:rPr>
        <w:t xml:space="preserve"> </w:t>
      </w:r>
      <w:r>
        <w:t>predictions,</w:t>
      </w:r>
      <w:r>
        <w:rPr>
          <w:spacing w:val="-12"/>
        </w:rPr>
        <w:t xml:space="preserve"> </w:t>
      </w:r>
      <w:r>
        <w:t>construct</w:t>
      </w:r>
      <w:r>
        <w:rPr>
          <w:spacing w:val="-12"/>
        </w:rPr>
        <w:t xml:space="preserve"> </w:t>
      </w:r>
      <w:r>
        <w:t>a</w:t>
      </w:r>
      <w:r>
        <w:rPr>
          <w:spacing w:val="-12"/>
        </w:rPr>
        <w:t xml:space="preserve"> </w:t>
      </w:r>
      <w:r>
        <w:t>new</w:t>
      </w:r>
      <w:r>
        <w:rPr>
          <w:spacing w:val="-12"/>
        </w:rPr>
        <w:t xml:space="preserve"> </w:t>
      </w:r>
      <w:r>
        <w:t>model</w:t>
      </w:r>
      <w:r>
        <w:rPr>
          <w:spacing w:val="-12"/>
        </w:rPr>
        <w:t xml:space="preserve"> </w:t>
      </w:r>
      <w:r>
        <w:t>of</w:t>
      </w:r>
      <w:r>
        <w:rPr>
          <w:spacing w:val="-12"/>
        </w:rPr>
        <w:t xml:space="preserve"> </w:t>
      </w:r>
      <w:r>
        <w:t>the</w:t>
      </w:r>
      <w:r>
        <w:rPr>
          <w:spacing w:val="-12"/>
        </w:rPr>
        <w:t xml:space="preserve"> </w:t>
      </w:r>
      <w:r>
        <w:t>world</w:t>
      </w:r>
      <w:r>
        <w:rPr>
          <w:spacing w:val="-12"/>
        </w:rPr>
        <w:t xml:space="preserve"> </w:t>
      </w:r>
      <w:r>
        <w:t>that</w:t>
      </w:r>
      <w:r>
        <w:rPr>
          <w:spacing w:val="-12"/>
        </w:rPr>
        <w:t xml:space="preserve"> </w:t>
      </w:r>
      <w:r>
        <w:t>corrects</w:t>
      </w:r>
      <w:r>
        <w:rPr>
          <w:spacing w:val="-12"/>
        </w:rPr>
        <w:t xml:space="preserve"> </w:t>
      </w:r>
      <w:r>
        <w:t>for these</w:t>
      </w:r>
      <w:r>
        <w:rPr>
          <w:spacing w:val="-8"/>
        </w:rPr>
        <w:t xml:space="preserve"> </w:t>
      </w:r>
      <w:r>
        <w:t>modeling</w:t>
      </w:r>
      <w:r>
        <w:rPr>
          <w:spacing w:val="-8"/>
        </w:rPr>
        <w:t xml:space="preserve"> </w:t>
      </w:r>
      <w:r>
        <w:t>inaccuracies,</w:t>
      </w:r>
      <w:r>
        <w:rPr>
          <w:spacing w:val="-8"/>
        </w:rPr>
        <w:t xml:space="preserve"> </w:t>
      </w:r>
      <w:r>
        <w:t>and</w:t>
      </w:r>
      <w:r>
        <w:rPr>
          <w:spacing w:val="-8"/>
        </w:rPr>
        <w:t xml:space="preserve"> </w:t>
      </w:r>
      <w:r>
        <w:t>then</w:t>
      </w:r>
      <w:r>
        <w:rPr>
          <w:spacing w:val="-8"/>
        </w:rPr>
        <w:t xml:space="preserve"> </w:t>
      </w:r>
      <w:r>
        <w:t>synthesize</w:t>
      </w:r>
      <w:r>
        <w:rPr>
          <w:spacing w:val="-8"/>
        </w:rPr>
        <w:t xml:space="preserve"> </w:t>
      </w:r>
      <w:r>
        <w:t>new</w:t>
      </w:r>
      <w:r>
        <w:rPr>
          <w:spacing w:val="-8"/>
        </w:rPr>
        <w:t xml:space="preserve"> </w:t>
      </w:r>
      <w:r>
        <w:t>provably</w:t>
      </w:r>
      <w:r>
        <w:rPr>
          <w:spacing w:val="-8"/>
        </w:rPr>
        <w:t xml:space="preserve"> </w:t>
      </w:r>
      <w:r>
        <w:t>correct</w:t>
      </w:r>
      <w:r>
        <w:rPr>
          <w:spacing w:val="-8"/>
        </w:rPr>
        <w:t xml:space="preserve"> </w:t>
      </w:r>
      <w:r>
        <w:t>control logic.</w:t>
      </w:r>
      <w:r>
        <w:rPr>
          <w:spacing w:val="26"/>
        </w:rPr>
        <w:t xml:space="preserve"> </w:t>
      </w:r>
      <w:r>
        <w:t>However, this needs more work and the field is still not as mature.</w:t>
      </w:r>
    </w:p>
    <w:p w14:paraId="6EB5F7B8" w14:textId="77777777" w:rsidR="00835CA1" w:rsidRDefault="00835CA1" w:rsidP="00835CA1">
      <w:pPr>
        <w:pStyle w:val="BodyText"/>
        <w:spacing w:before="4" w:line="252" w:lineRule="auto"/>
        <w:ind w:left="948" w:right="939" w:firstLine="306"/>
        <w:jc w:val="both"/>
      </w:pPr>
      <w:r>
        <w:t>The survey article [</w:t>
      </w:r>
      <w:hyperlink w:anchor="_bookmark216" w:history="1">
        <w:r>
          <w:t>79</w:t>
        </w:r>
      </w:hyperlink>
      <w:r>
        <w:t>] also tabulates some existing challenges in the field of</w:t>
      </w:r>
      <w:r>
        <w:rPr>
          <w:spacing w:val="-6"/>
        </w:rPr>
        <w:t xml:space="preserve"> </w:t>
      </w:r>
      <w:r>
        <w:t>verification</w:t>
      </w:r>
      <w:r>
        <w:rPr>
          <w:spacing w:val="-6"/>
        </w:rPr>
        <w:t xml:space="preserve"> </w:t>
      </w:r>
      <w:r>
        <w:t>of</w:t>
      </w:r>
      <w:r>
        <w:rPr>
          <w:spacing w:val="-6"/>
        </w:rPr>
        <w:t xml:space="preserve"> </w:t>
      </w:r>
      <w:r>
        <w:t>autonomous</w:t>
      </w:r>
      <w:r>
        <w:rPr>
          <w:spacing w:val="-7"/>
        </w:rPr>
        <w:t xml:space="preserve"> </w:t>
      </w:r>
      <w:r>
        <w:t>systems. The</w:t>
      </w:r>
      <w:r>
        <w:rPr>
          <w:spacing w:val="-6"/>
        </w:rPr>
        <w:t xml:space="preserve"> </w:t>
      </w:r>
      <w:r>
        <w:t>first</w:t>
      </w:r>
      <w:r>
        <w:rPr>
          <w:spacing w:val="-6"/>
        </w:rPr>
        <w:t xml:space="preserve"> </w:t>
      </w:r>
      <w:r>
        <w:t>major</w:t>
      </w:r>
      <w:r>
        <w:rPr>
          <w:spacing w:val="-6"/>
        </w:rPr>
        <w:t xml:space="preserve"> </w:t>
      </w:r>
      <w:r>
        <w:t>challenge</w:t>
      </w:r>
      <w:r>
        <w:rPr>
          <w:spacing w:val="-6"/>
        </w:rPr>
        <w:t xml:space="preserve"> </w:t>
      </w:r>
      <w:r>
        <w:t>mentioned</w:t>
      </w:r>
      <w:r>
        <w:rPr>
          <w:spacing w:val="-7"/>
        </w:rPr>
        <w:t xml:space="preserve"> </w:t>
      </w:r>
      <w:r>
        <w:t xml:space="preserve">by the article is </w:t>
      </w:r>
      <w:r>
        <w:rPr>
          <w:b/>
        </w:rPr>
        <w:t xml:space="preserve">Modeling of the physical environment </w:t>
      </w:r>
      <w:r>
        <w:t>of operation of the autonomous</w:t>
      </w:r>
      <w:r>
        <w:rPr>
          <w:spacing w:val="-10"/>
        </w:rPr>
        <w:t xml:space="preserve"> </w:t>
      </w:r>
      <w:r>
        <w:t>system,</w:t>
      </w:r>
      <w:r>
        <w:rPr>
          <w:spacing w:val="-10"/>
        </w:rPr>
        <w:t xml:space="preserve"> </w:t>
      </w:r>
      <w:r>
        <w:t>which</w:t>
      </w:r>
      <w:r>
        <w:rPr>
          <w:spacing w:val="-10"/>
        </w:rPr>
        <w:t xml:space="preserve"> </w:t>
      </w:r>
      <w:r>
        <w:t>is</w:t>
      </w:r>
      <w:r>
        <w:rPr>
          <w:spacing w:val="-10"/>
        </w:rPr>
        <w:t xml:space="preserve"> </w:t>
      </w:r>
      <w:r>
        <w:t>further</w:t>
      </w:r>
      <w:r>
        <w:rPr>
          <w:spacing w:val="-10"/>
        </w:rPr>
        <w:t xml:space="preserve"> </w:t>
      </w:r>
      <w:r>
        <w:t>complicated</w:t>
      </w:r>
      <w:r>
        <w:rPr>
          <w:spacing w:val="-10"/>
        </w:rPr>
        <w:t xml:space="preserve"> </w:t>
      </w:r>
      <w:r>
        <w:t>by</w:t>
      </w:r>
      <w:r>
        <w:rPr>
          <w:spacing w:val="-10"/>
        </w:rPr>
        <w:t xml:space="preserve"> </w:t>
      </w:r>
      <w:r>
        <w:t>different</w:t>
      </w:r>
      <w:r>
        <w:rPr>
          <w:spacing w:val="-10"/>
        </w:rPr>
        <w:t xml:space="preserve"> </w:t>
      </w:r>
      <w:r>
        <w:t>sensor</w:t>
      </w:r>
      <w:r>
        <w:rPr>
          <w:spacing w:val="-10"/>
        </w:rPr>
        <w:t xml:space="preserve"> </w:t>
      </w:r>
      <w:r>
        <w:t xml:space="preserve">accuracy, </w:t>
      </w:r>
      <w:r>
        <w:rPr>
          <w:spacing w:val="-2"/>
        </w:rPr>
        <w:t>motor</w:t>
      </w:r>
      <w:r>
        <w:rPr>
          <w:spacing w:val="-11"/>
        </w:rPr>
        <w:t xml:space="preserve"> </w:t>
      </w:r>
      <w:r>
        <w:rPr>
          <w:spacing w:val="-2"/>
        </w:rPr>
        <w:t>performance</w:t>
      </w:r>
      <w:r>
        <w:rPr>
          <w:spacing w:val="-10"/>
        </w:rPr>
        <w:t xml:space="preserve"> </w:t>
      </w:r>
      <w:r>
        <w:rPr>
          <w:spacing w:val="-2"/>
        </w:rPr>
        <w:t>and</w:t>
      </w:r>
      <w:r>
        <w:rPr>
          <w:spacing w:val="-10"/>
        </w:rPr>
        <w:t xml:space="preserve"> </w:t>
      </w:r>
      <w:r>
        <w:rPr>
          <w:spacing w:val="-2"/>
        </w:rPr>
        <w:t>component</w:t>
      </w:r>
      <w:r>
        <w:rPr>
          <w:spacing w:val="-10"/>
        </w:rPr>
        <w:t xml:space="preserve"> </w:t>
      </w:r>
      <w:r>
        <w:rPr>
          <w:spacing w:val="-2"/>
        </w:rPr>
        <w:t>degradation.</w:t>
      </w:r>
      <w:r>
        <w:rPr>
          <w:spacing w:val="-10"/>
        </w:rPr>
        <w:t xml:space="preserve"> </w:t>
      </w:r>
      <w:r>
        <w:rPr>
          <w:spacing w:val="-2"/>
        </w:rPr>
        <w:t>Similar</w:t>
      </w:r>
      <w:r>
        <w:rPr>
          <w:spacing w:val="-10"/>
        </w:rPr>
        <w:t xml:space="preserve"> </w:t>
      </w:r>
      <w:r>
        <w:rPr>
          <w:spacing w:val="-2"/>
        </w:rPr>
        <w:t>to</w:t>
      </w:r>
      <w:r>
        <w:rPr>
          <w:spacing w:val="-10"/>
        </w:rPr>
        <w:t xml:space="preserve"> </w:t>
      </w:r>
      <w:r>
        <w:rPr>
          <w:spacing w:val="-2"/>
        </w:rPr>
        <w:t>[</w:t>
      </w:r>
      <w:hyperlink w:anchor="_bookmark215" w:history="1">
        <w:r>
          <w:rPr>
            <w:spacing w:val="-2"/>
          </w:rPr>
          <w:t>78</w:t>
        </w:r>
      </w:hyperlink>
      <w:r>
        <w:rPr>
          <w:spacing w:val="-2"/>
        </w:rPr>
        <w:t>],</w:t>
      </w:r>
      <w:r>
        <w:rPr>
          <w:spacing w:val="-10"/>
        </w:rPr>
        <w:t xml:space="preserve"> </w:t>
      </w:r>
      <w:r>
        <w:rPr>
          <w:spacing w:val="-2"/>
        </w:rPr>
        <w:t>it</w:t>
      </w:r>
      <w:r>
        <w:rPr>
          <w:spacing w:val="-10"/>
        </w:rPr>
        <w:t xml:space="preserve"> </w:t>
      </w:r>
      <w:r>
        <w:rPr>
          <w:spacing w:val="-2"/>
        </w:rPr>
        <w:t>is</w:t>
      </w:r>
      <w:r>
        <w:rPr>
          <w:spacing w:val="-10"/>
        </w:rPr>
        <w:t xml:space="preserve"> </w:t>
      </w:r>
      <w:r>
        <w:rPr>
          <w:spacing w:val="-2"/>
        </w:rPr>
        <w:t>argued</w:t>
      </w:r>
      <w:r>
        <w:rPr>
          <w:spacing w:val="-10"/>
        </w:rPr>
        <w:t xml:space="preserve"> </w:t>
      </w:r>
      <w:r>
        <w:rPr>
          <w:spacing w:val="-2"/>
        </w:rPr>
        <w:t xml:space="preserve">that </w:t>
      </w:r>
      <w:r>
        <w:t>using models of the environment that are static and assume prior knowledge may</w:t>
      </w:r>
      <w:r>
        <w:rPr>
          <w:spacing w:val="-12"/>
        </w:rPr>
        <w:t xml:space="preserve"> </w:t>
      </w:r>
      <w:r>
        <w:t>limit</w:t>
      </w:r>
      <w:r>
        <w:rPr>
          <w:spacing w:val="-12"/>
        </w:rPr>
        <w:t xml:space="preserve"> </w:t>
      </w:r>
      <w:r>
        <w:t>their</w:t>
      </w:r>
      <w:r>
        <w:rPr>
          <w:spacing w:val="-12"/>
        </w:rPr>
        <w:t xml:space="preserve"> </w:t>
      </w:r>
      <w:r>
        <w:t>effectiveness. The</w:t>
      </w:r>
      <w:r>
        <w:rPr>
          <w:spacing w:val="-12"/>
        </w:rPr>
        <w:t xml:space="preserve"> </w:t>
      </w:r>
      <w:r>
        <w:t>article</w:t>
      </w:r>
      <w:r>
        <w:rPr>
          <w:spacing w:val="-12"/>
        </w:rPr>
        <w:t xml:space="preserve"> </w:t>
      </w:r>
      <w:r>
        <w:t>also</w:t>
      </w:r>
      <w:r>
        <w:rPr>
          <w:spacing w:val="-12"/>
        </w:rPr>
        <w:t xml:space="preserve"> </w:t>
      </w:r>
      <w:r>
        <w:t>points</w:t>
      </w:r>
      <w:r>
        <w:rPr>
          <w:spacing w:val="-12"/>
        </w:rPr>
        <w:t xml:space="preserve"> </w:t>
      </w:r>
      <w:r>
        <w:t>out</w:t>
      </w:r>
      <w:r>
        <w:rPr>
          <w:spacing w:val="-12"/>
        </w:rPr>
        <w:t xml:space="preserve"> </w:t>
      </w:r>
      <w:r>
        <w:t>that</w:t>
      </w:r>
      <w:r>
        <w:rPr>
          <w:spacing w:val="-12"/>
        </w:rPr>
        <w:t xml:space="preserve"> </w:t>
      </w:r>
      <w:r>
        <w:t>often,</w:t>
      </w:r>
      <w:r>
        <w:rPr>
          <w:spacing w:val="-12"/>
        </w:rPr>
        <w:t xml:space="preserve"> </w:t>
      </w:r>
      <w:r>
        <w:t xml:space="preserve">autonomous system fail or falls short of providing adequate </w:t>
      </w:r>
      <w:r>
        <w:rPr>
          <w:b/>
        </w:rPr>
        <w:t xml:space="preserve">Evidence for Certification </w:t>
      </w:r>
      <w:r>
        <w:rPr>
          <w:b/>
          <w:spacing w:val="-2"/>
        </w:rPr>
        <w:t>and</w:t>
      </w:r>
      <w:r>
        <w:rPr>
          <w:b/>
          <w:spacing w:val="-6"/>
        </w:rPr>
        <w:t xml:space="preserve"> </w:t>
      </w:r>
      <w:r>
        <w:rPr>
          <w:b/>
          <w:spacing w:val="-2"/>
        </w:rPr>
        <w:t>Trust</w:t>
      </w:r>
      <w:r>
        <w:rPr>
          <w:spacing w:val="-2"/>
        </w:rPr>
        <w:t>.</w:t>
      </w:r>
      <w:r>
        <w:rPr>
          <w:spacing w:val="10"/>
        </w:rPr>
        <w:t xml:space="preserve"> </w:t>
      </w:r>
      <w:r>
        <w:rPr>
          <w:spacing w:val="-2"/>
        </w:rPr>
        <w:t>One</w:t>
      </w:r>
      <w:r>
        <w:rPr>
          <w:spacing w:val="-9"/>
        </w:rPr>
        <w:t xml:space="preserve"> </w:t>
      </w:r>
      <w:r>
        <w:rPr>
          <w:spacing w:val="-2"/>
        </w:rPr>
        <w:t>aspect</w:t>
      </w:r>
      <w:r>
        <w:rPr>
          <w:spacing w:val="-9"/>
        </w:rPr>
        <w:t xml:space="preserve"> </w:t>
      </w:r>
      <w:r>
        <w:rPr>
          <w:spacing w:val="-2"/>
        </w:rPr>
        <w:t>of</w:t>
      </w:r>
      <w:r>
        <w:rPr>
          <w:spacing w:val="-9"/>
        </w:rPr>
        <w:t xml:space="preserve"> </w:t>
      </w:r>
      <w:r>
        <w:rPr>
          <w:spacing w:val="-2"/>
        </w:rPr>
        <w:t>the</w:t>
      </w:r>
      <w:r>
        <w:rPr>
          <w:spacing w:val="-9"/>
        </w:rPr>
        <w:t xml:space="preserve"> </w:t>
      </w:r>
      <w:r>
        <w:rPr>
          <w:spacing w:val="-2"/>
        </w:rPr>
        <w:t>challenge</w:t>
      </w:r>
      <w:r>
        <w:rPr>
          <w:spacing w:val="-9"/>
        </w:rPr>
        <w:t xml:space="preserve"> </w:t>
      </w:r>
      <w:r>
        <w:rPr>
          <w:spacing w:val="-2"/>
        </w:rPr>
        <w:t>is</w:t>
      </w:r>
      <w:r>
        <w:rPr>
          <w:spacing w:val="-9"/>
        </w:rPr>
        <w:t xml:space="preserve"> </w:t>
      </w:r>
      <w:r>
        <w:rPr>
          <w:spacing w:val="-2"/>
        </w:rPr>
        <w:t>that</w:t>
      </w:r>
      <w:r>
        <w:rPr>
          <w:spacing w:val="-9"/>
        </w:rPr>
        <w:t xml:space="preserve"> </w:t>
      </w:r>
      <w:r>
        <w:rPr>
          <w:spacing w:val="-2"/>
        </w:rPr>
        <w:t>even</w:t>
      </w:r>
      <w:r>
        <w:rPr>
          <w:spacing w:val="-9"/>
        </w:rPr>
        <w:t xml:space="preserve"> </w:t>
      </w:r>
      <w:r>
        <w:rPr>
          <w:spacing w:val="-2"/>
        </w:rPr>
        <w:t>the</w:t>
      </w:r>
      <w:r>
        <w:rPr>
          <w:spacing w:val="-9"/>
        </w:rPr>
        <w:t xml:space="preserve"> </w:t>
      </w:r>
      <w:r>
        <w:rPr>
          <w:spacing w:val="-2"/>
        </w:rPr>
        <w:t>regulatory</w:t>
      </w:r>
      <w:r>
        <w:rPr>
          <w:spacing w:val="-9"/>
        </w:rPr>
        <w:t xml:space="preserve"> </w:t>
      </w:r>
      <w:r>
        <w:rPr>
          <w:spacing w:val="-2"/>
        </w:rPr>
        <w:t xml:space="preserve">requirements </w:t>
      </w:r>
      <w:r>
        <w:t>for certain autonomous systems, such as a pilotless aircraft, are still under development. Regulators</w:t>
      </w:r>
      <w:r>
        <w:rPr>
          <w:spacing w:val="-4"/>
        </w:rPr>
        <w:t xml:space="preserve"> </w:t>
      </w:r>
      <w:r>
        <w:t>are</w:t>
      </w:r>
      <w:r>
        <w:rPr>
          <w:spacing w:val="-4"/>
        </w:rPr>
        <w:t xml:space="preserve"> </w:t>
      </w:r>
      <w:r>
        <w:t>more</w:t>
      </w:r>
      <w:r>
        <w:rPr>
          <w:spacing w:val="-4"/>
        </w:rPr>
        <w:t xml:space="preserve"> </w:t>
      </w:r>
      <w:r>
        <w:t>concerned</w:t>
      </w:r>
      <w:r>
        <w:rPr>
          <w:spacing w:val="-4"/>
        </w:rPr>
        <w:t xml:space="preserve"> </w:t>
      </w:r>
      <w:r>
        <w:t>with</w:t>
      </w:r>
      <w:r>
        <w:rPr>
          <w:spacing w:val="-4"/>
        </w:rPr>
        <w:t xml:space="preserve"> </w:t>
      </w:r>
      <w:r>
        <w:t>the</w:t>
      </w:r>
      <w:r>
        <w:rPr>
          <w:spacing w:val="-4"/>
        </w:rPr>
        <w:t xml:space="preserve"> </w:t>
      </w:r>
      <w:r>
        <w:t>evidence</w:t>
      </w:r>
      <w:r>
        <w:rPr>
          <w:spacing w:val="-4"/>
        </w:rPr>
        <w:t xml:space="preserve"> </w:t>
      </w:r>
      <w:r>
        <w:t>of</w:t>
      </w:r>
      <w:r>
        <w:rPr>
          <w:spacing w:val="-4"/>
        </w:rPr>
        <w:t xml:space="preserve"> </w:t>
      </w:r>
      <w:r>
        <w:t>safety,</w:t>
      </w:r>
      <w:r>
        <w:rPr>
          <w:spacing w:val="-4"/>
        </w:rPr>
        <w:t xml:space="preserve"> </w:t>
      </w:r>
      <w:r>
        <w:t>than with</w:t>
      </w:r>
      <w:r>
        <w:rPr>
          <w:spacing w:val="-10"/>
        </w:rPr>
        <w:t xml:space="preserve"> </w:t>
      </w:r>
      <w:r>
        <w:t>the</w:t>
      </w:r>
      <w:r>
        <w:rPr>
          <w:spacing w:val="-10"/>
        </w:rPr>
        <w:t xml:space="preserve"> </w:t>
      </w:r>
      <w:r>
        <w:t>specific</w:t>
      </w:r>
      <w:r>
        <w:rPr>
          <w:spacing w:val="-10"/>
        </w:rPr>
        <w:t xml:space="preserve"> </w:t>
      </w:r>
      <w:r>
        <w:t>methods</w:t>
      </w:r>
      <w:r>
        <w:rPr>
          <w:spacing w:val="-10"/>
        </w:rPr>
        <w:t xml:space="preserve"> </w:t>
      </w:r>
      <w:r>
        <w:t>used</w:t>
      </w:r>
      <w:r>
        <w:rPr>
          <w:spacing w:val="-10"/>
        </w:rPr>
        <w:t xml:space="preserve"> </w:t>
      </w:r>
      <w:r>
        <w:t>to</w:t>
      </w:r>
      <w:r>
        <w:rPr>
          <w:spacing w:val="-10"/>
        </w:rPr>
        <w:t xml:space="preserve"> </w:t>
      </w:r>
      <w:r>
        <w:t>produce</w:t>
      </w:r>
      <w:r>
        <w:rPr>
          <w:spacing w:val="-10"/>
        </w:rPr>
        <w:t xml:space="preserve"> </w:t>
      </w:r>
      <w:r>
        <w:t>the</w:t>
      </w:r>
      <w:r>
        <w:rPr>
          <w:spacing w:val="-10"/>
        </w:rPr>
        <w:t xml:space="preserve"> </w:t>
      </w:r>
      <w:r>
        <w:t>evidence;</w:t>
      </w:r>
      <w:r>
        <w:rPr>
          <w:spacing w:val="-10"/>
        </w:rPr>
        <w:t xml:space="preserve"> </w:t>
      </w:r>
      <w:r>
        <w:t>therefore,</w:t>
      </w:r>
      <w:r>
        <w:rPr>
          <w:spacing w:val="-10"/>
        </w:rPr>
        <w:t xml:space="preserve"> </w:t>
      </w:r>
      <w:r>
        <w:t xml:space="preserve">determining </w:t>
      </w:r>
      <w:r>
        <w:rPr>
          <w:spacing w:val="-2"/>
        </w:rPr>
        <w:t>suitable</w:t>
      </w:r>
      <w:r>
        <w:rPr>
          <w:spacing w:val="-10"/>
        </w:rPr>
        <w:t xml:space="preserve"> </w:t>
      </w:r>
      <w:r>
        <w:rPr>
          <w:spacing w:val="-2"/>
        </w:rPr>
        <w:t>and</w:t>
      </w:r>
      <w:r>
        <w:rPr>
          <w:spacing w:val="-10"/>
        </w:rPr>
        <w:t xml:space="preserve"> </w:t>
      </w:r>
      <w:r>
        <w:rPr>
          <w:spacing w:val="-2"/>
        </w:rPr>
        <w:t>robust</w:t>
      </w:r>
      <w:r>
        <w:rPr>
          <w:spacing w:val="-10"/>
        </w:rPr>
        <w:t xml:space="preserve"> </w:t>
      </w:r>
      <w:r>
        <w:rPr>
          <w:spacing w:val="-2"/>
        </w:rPr>
        <w:t>formal</w:t>
      </w:r>
      <w:r>
        <w:rPr>
          <w:spacing w:val="-10"/>
        </w:rPr>
        <w:t xml:space="preserve"> </w:t>
      </w:r>
      <w:r>
        <w:rPr>
          <w:spacing w:val="-2"/>
        </w:rPr>
        <w:t>methods</w:t>
      </w:r>
      <w:r>
        <w:rPr>
          <w:spacing w:val="-10"/>
        </w:rPr>
        <w:t xml:space="preserve"> </w:t>
      </w:r>
      <w:r>
        <w:rPr>
          <w:spacing w:val="-2"/>
        </w:rPr>
        <w:t>for</w:t>
      </w:r>
      <w:r>
        <w:rPr>
          <w:spacing w:val="-10"/>
        </w:rPr>
        <w:t xml:space="preserve"> </w:t>
      </w:r>
      <w:r>
        <w:rPr>
          <w:spacing w:val="-2"/>
        </w:rPr>
        <w:t>distinct</w:t>
      </w:r>
      <w:r>
        <w:rPr>
          <w:spacing w:val="-10"/>
        </w:rPr>
        <w:t xml:space="preserve"> </w:t>
      </w:r>
      <w:r>
        <w:rPr>
          <w:spacing w:val="-2"/>
        </w:rPr>
        <w:t>robotic</w:t>
      </w:r>
      <w:r>
        <w:rPr>
          <w:spacing w:val="-10"/>
        </w:rPr>
        <w:t xml:space="preserve"> </w:t>
      </w:r>
      <w:r>
        <w:rPr>
          <w:spacing w:val="-2"/>
        </w:rPr>
        <w:t>systems</w:t>
      </w:r>
      <w:r>
        <w:rPr>
          <w:spacing w:val="-10"/>
        </w:rPr>
        <w:t xml:space="preserve"> </w:t>
      </w:r>
      <w:r>
        <w:rPr>
          <w:spacing w:val="-2"/>
        </w:rPr>
        <w:t>remains</w:t>
      </w:r>
      <w:r>
        <w:rPr>
          <w:spacing w:val="-10"/>
        </w:rPr>
        <w:t xml:space="preserve"> </w:t>
      </w:r>
      <w:r>
        <w:rPr>
          <w:spacing w:val="-2"/>
        </w:rPr>
        <w:t>an</w:t>
      </w:r>
      <w:r>
        <w:rPr>
          <w:spacing w:val="-10"/>
        </w:rPr>
        <w:t xml:space="preserve"> </w:t>
      </w:r>
      <w:r>
        <w:rPr>
          <w:spacing w:val="-2"/>
        </w:rPr>
        <w:t xml:space="preserve">open </w:t>
      </w:r>
      <w:r>
        <w:t>problem.</w:t>
      </w:r>
      <w:r>
        <w:rPr>
          <w:spacing w:val="-13"/>
        </w:rPr>
        <w:t xml:space="preserve"> </w:t>
      </w:r>
      <w:r>
        <w:t>Related</w:t>
      </w:r>
      <w:r>
        <w:rPr>
          <w:spacing w:val="-12"/>
        </w:rPr>
        <w:t xml:space="preserve"> </w:t>
      </w:r>
      <w:r>
        <w:t>to</w:t>
      </w:r>
      <w:r>
        <w:rPr>
          <w:spacing w:val="-12"/>
        </w:rPr>
        <w:t xml:space="preserve"> </w:t>
      </w:r>
      <w:r>
        <w:t>trust</w:t>
      </w:r>
      <w:r>
        <w:rPr>
          <w:spacing w:val="-12"/>
        </w:rPr>
        <w:t xml:space="preserve"> </w:t>
      </w:r>
      <w:r>
        <w:t>is</w:t>
      </w:r>
      <w:r>
        <w:rPr>
          <w:spacing w:val="-12"/>
        </w:rPr>
        <w:t xml:space="preserve"> </w:t>
      </w:r>
      <w:r>
        <w:t>the</w:t>
      </w:r>
      <w:r>
        <w:rPr>
          <w:spacing w:val="-12"/>
        </w:rPr>
        <w:t xml:space="preserve"> </w:t>
      </w:r>
      <w:r>
        <w:t>issue</w:t>
      </w:r>
      <w:r>
        <w:rPr>
          <w:spacing w:val="-12"/>
        </w:rPr>
        <w:t xml:space="preserve"> </w:t>
      </w:r>
      <w:r>
        <w:t>of</w:t>
      </w:r>
      <w:r>
        <w:rPr>
          <w:spacing w:val="-12"/>
        </w:rPr>
        <w:t xml:space="preserve"> </w:t>
      </w:r>
      <w:r>
        <w:t>ethical</w:t>
      </w:r>
      <w:r>
        <w:rPr>
          <w:spacing w:val="-12"/>
        </w:rPr>
        <w:t xml:space="preserve"> </w:t>
      </w:r>
      <w:r>
        <w:t>robotic</w:t>
      </w:r>
      <w:r>
        <w:rPr>
          <w:spacing w:val="-12"/>
        </w:rPr>
        <w:t xml:space="preserve"> </w:t>
      </w:r>
      <w:r>
        <w:t>behaviour.</w:t>
      </w:r>
      <w:r>
        <w:rPr>
          <w:spacing w:val="-12"/>
        </w:rPr>
        <w:t xml:space="preserve"> </w:t>
      </w:r>
      <w:r>
        <w:t>While</w:t>
      </w:r>
      <w:r>
        <w:rPr>
          <w:spacing w:val="-12"/>
        </w:rPr>
        <w:t xml:space="preserve"> </w:t>
      </w:r>
      <w:r>
        <w:t>there</w:t>
      </w:r>
      <w:r>
        <w:rPr>
          <w:spacing w:val="-12"/>
        </w:rPr>
        <w:t xml:space="preserve"> </w:t>
      </w:r>
      <w:r>
        <w:t xml:space="preserve">is </w:t>
      </w:r>
      <w:r>
        <w:rPr>
          <w:spacing w:val="-2"/>
        </w:rPr>
        <w:t>work</w:t>
      </w:r>
      <w:r>
        <w:rPr>
          <w:spacing w:val="-9"/>
        </w:rPr>
        <w:t xml:space="preserve"> </w:t>
      </w:r>
      <w:r>
        <w:rPr>
          <w:spacing w:val="-2"/>
        </w:rPr>
        <w:t>focused</w:t>
      </w:r>
      <w:r>
        <w:rPr>
          <w:spacing w:val="-9"/>
        </w:rPr>
        <w:t xml:space="preserve"> </w:t>
      </w:r>
      <w:r>
        <w:rPr>
          <w:spacing w:val="-2"/>
        </w:rPr>
        <w:t>on</w:t>
      </w:r>
      <w:r>
        <w:rPr>
          <w:spacing w:val="-9"/>
        </w:rPr>
        <w:t xml:space="preserve"> </w:t>
      </w:r>
      <w:r>
        <w:rPr>
          <w:spacing w:val="-2"/>
        </w:rPr>
        <w:t>distinction</w:t>
      </w:r>
      <w:r>
        <w:rPr>
          <w:spacing w:val="-9"/>
        </w:rPr>
        <w:t xml:space="preserve"> </w:t>
      </w:r>
      <w:r>
        <w:rPr>
          <w:spacing w:val="-2"/>
        </w:rPr>
        <w:t>between</w:t>
      </w:r>
      <w:r>
        <w:rPr>
          <w:spacing w:val="-9"/>
        </w:rPr>
        <w:t xml:space="preserve"> </w:t>
      </w:r>
      <w:r>
        <w:rPr>
          <w:spacing w:val="-2"/>
        </w:rPr>
        <w:t>ethical</w:t>
      </w:r>
      <w:r>
        <w:rPr>
          <w:spacing w:val="-9"/>
        </w:rPr>
        <w:t xml:space="preserve"> </w:t>
      </w:r>
      <w:r>
        <w:rPr>
          <w:spacing w:val="-2"/>
        </w:rPr>
        <w:t>and</w:t>
      </w:r>
      <w:r>
        <w:rPr>
          <w:spacing w:val="-9"/>
        </w:rPr>
        <w:t xml:space="preserve"> </w:t>
      </w:r>
      <w:r>
        <w:rPr>
          <w:spacing w:val="-2"/>
        </w:rPr>
        <w:t>non-ethical</w:t>
      </w:r>
      <w:r>
        <w:rPr>
          <w:spacing w:val="-9"/>
        </w:rPr>
        <w:t xml:space="preserve"> </w:t>
      </w:r>
      <w:r>
        <w:rPr>
          <w:spacing w:val="-2"/>
        </w:rPr>
        <w:t>choices,</w:t>
      </w:r>
      <w:r>
        <w:rPr>
          <w:spacing w:val="-9"/>
        </w:rPr>
        <w:t xml:space="preserve"> </w:t>
      </w:r>
      <w:r>
        <w:rPr>
          <w:spacing w:val="-2"/>
        </w:rPr>
        <w:t>they</w:t>
      </w:r>
      <w:r>
        <w:rPr>
          <w:spacing w:val="-9"/>
        </w:rPr>
        <w:t xml:space="preserve"> </w:t>
      </w:r>
      <w:r>
        <w:rPr>
          <w:spacing w:val="-2"/>
        </w:rPr>
        <w:t xml:space="preserve">ignore </w:t>
      </w:r>
      <w:r>
        <w:t>or</w:t>
      </w:r>
      <w:r>
        <w:rPr>
          <w:spacing w:val="-11"/>
        </w:rPr>
        <w:t xml:space="preserve"> </w:t>
      </w:r>
      <w:r>
        <w:t>are</w:t>
      </w:r>
      <w:r>
        <w:rPr>
          <w:spacing w:val="-11"/>
        </w:rPr>
        <w:t xml:space="preserve"> </w:t>
      </w:r>
      <w:r>
        <w:t>incapable</w:t>
      </w:r>
      <w:r>
        <w:rPr>
          <w:spacing w:val="-11"/>
        </w:rPr>
        <w:t xml:space="preserve"> </w:t>
      </w:r>
      <w:r>
        <w:t>of</w:t>
      </w:r>
      <w:r>
        <w:rPr>
          <w:spacing w:val="-11"/>
        </w:rPr>
        <w:t xml:space="preserve"> </w:t>
      </w:r>
      <w:r>
        <w:t>handling</w:t>
      </w:r>
      <w:r>
        <w:rPr>
          <w:spacing w:val="-11"/>
        </w:rPr>
        <w:t xml:space="preserve"> </w:t>
      </w:r>
      <w:r>
        <w:t>the</w:t>
      </w:r>
      <w:r>
        <w:rPr>
          <w:spacing w:val="-11"/>
        </w:rPr>
        <w:t xml:space="preserve"> </w:t>
      </w:r>
      <w:r>
        <w:t>scenarios</w:t>
      </w:r>
      <w:r>
        <w:rPr>
          <w:spacing w:val="-11"/>
        </w:rPr>
        <w:t xml:space="preserve"> </w:t>
      </w:r>
      <w:r>
        <w:t>when</w:t>
      </w:r>
      <w:r>
        <w:rPr>
          <w:spacing w:val="-11"/>
        </w:rPr>
        <w:t xml:space="preserve"> </w:t>
      </w:r>
      <w:r>
        <w:t>no</w:t>
      </w:r>
      <w:r>
        <w:rPr>
          <w:spacing w:val="-11"/>
        </w:rPr>
        <w:t xml:space="preserve"> </w:t>
      </w:r>
      <w:r>
        <w:t>ethical</w:t>
      </w:r>
      <w:r>
        <w:rPr>
          <w:spacing w:val="-11"/>
        </w:rPr>
        <w:t xml:space="preserve"> </w:t>
      </w:r>
      <w:r>
        <w:t>choice</w:t>
      </w:r>
      <w:r>
        <w:rPr>
          <w:spacing w:val="-11"/>
        </w:rPr>
        <w:t xml:space="preserve"> </w:t>
      </w:r>
      <w:r>
        <w:t>is</w:t>
      </w:r>
      <w:r>
        <w:rPr>
          <w:spacing w:val="-11"/>
        </w:rPr>
        <w:t xml:space="preserve"> </w:t>
      </w:r>
      <w:r>
        <w:t>available. It is</w:t>
      </w:r>
      <w:r>
        <w:rPr>
          <w:spacing w:val="-4"/>
        </w:rPr>
        <w:t xml:space="preserve"> </w:t>
      </w:r>
      <w:r>
        <w:t>to</w:t>
      </w:r>
      <w:r>
        <w:rPr>
          <w:spacing w:val="-4"/>
        </w:rPr>
        <w:t xml:space="preserve"> </w:t>
      </w:r>
      <w:r>
        <w:t>be</w:t>
      </w:r>
      <w:r>
        <w:rPr>
          <w:spacing w:val="-4"/>
        </w:rPr>
        <w:t xml:space="preserve"> </w:t>
      </w:r>
      <w:r>
        <w:t>noted</w:t>
      </w:r>
      <w:r>
        <w:rPr>
          <w:spacing w:val="-4"/>
        </w:rPr>
        <w:t xml:space="preserve"> </w:t>
      </w:r>
      <w:r>
        <w:t>that</w:t>
      </w:r>
      <w:r>
        <w:rPr>
          <w:spacing w:val="-4"/>
        </w:rPr>
        <w:t xml:space="preserve"> </w:t>
      </w:r>
      <w:r>
        <w:t>reasoning</w:t>
      </w:r>
      <w:r>
        <w:rPr>
          <w:spacing w:val="-4"/>
        </w:rPr>
        <w:t xml:space="preserve"> </w:t>
      </w:r>
      <w:r>
        <w:t>about</w:t>
      </w:r>
      <w:r>
        <w:rPr>
          <w:spacing w:val="-4"/>
        </w:rPr>
        <w:t xml:space="preserve"> </w:t>
      </w:r>
      <w:r>
        <w:t>ethical</w:t>
      </w:r>
      <w:r>
        <w:rPr>
          <w:spacing w:val="-4"/>
        </w:rPr>
        <w:t xml:space="preserve"> </w:t>
      </w:r>
      <w:r>
        <w:t>behaviour</w:t>
      </w:r>
      <w:r>
        <w:rPr>
          <w:spacing w:val="-4"/>
        </w:rPr>
        <w:t xml:space="preserve"> </w:t>
      </w:r>
      <w:r>
        <w:t>is</w:t>
      </w:r>
      <w:r>
        <w:rPr>
          <w:spacing w:val="-4"/>
        </w:rPr>
        <w:t xml:space="preserve"> </w:t>
      </w:r>
      <w:r>
        <w:t>at</w:t>
      </w:r>
      <w:r>
        <w:rPr>
          <w:spacing w:val="-4"/>
        </w:rPr>
        <w:t xml:space="preserve"> </w:t>
      </w:r>
      <w:r>
        <w:t>least</w:t>
      </w:r>
      <w:r>
        <w:rPr>
          <w:spacing w:val="-4"/>
        </w:rPr>
        <w:t xml:space="preserve"> </w:t>
      </w:r>
      <w:r>
        <w:t>as</w:t>
      </w:r>
      <w:r>
        <w:rPr>
          <w:spacing w:val="-4"/>
        </w:rPr>
        <w:t xml:space="preserve"> </w:t>
      </w:r>
      <w:r>
        <w:t>difficult</w:t>
      </w:r>
      <w:r>
        <w:rPr>
          <w:spacing w:val="-4"/>
        </w:rPr>
        <w:t xml:space="preserve"> </w:t>
      </w:r>
      <w:r>
        <w:t>with robots as it is with humans.</w:t>
      </w:r>
    </w:p>
    <w:p w14:paraId="55ED3611" w14:textId="77777777" w:rsidR="00835CA1" w:rsidRDefault="00835CA1" w:rsidP="00835CA1">
      <w:pPr>
        <w:pStyle w:val="BodyText"/>
        <w:spacing w:before="9" w:line="252" w:lineRule="auto"/>
        <w:ind w:left="948" w:right="929" w:firstLine="306"/>
        <w:jc w:val="both"/>
      </w:pPr>
      <w:r>
        <w:t>Furthermore, in a multi-robot systems – both homogeneous swarms and heterogeneous teams – provide an interesting challenge to robotic systems. They provide resilient architectures; but their decentralisation brings specific challenges for formal verification.</w:t>
      </w:r>
      <w:r>
        <w:rPr>
          <w:spacing w:val="40"/>
        </w:rPr>
        <w:t xml:space="preserve"> </w:t>
      </w:r>
      <w:r>
        <w:t>Reconfigurable systems are key to dealing with changing environments and mission goals.</w:t>
      </w:r>
      <w:r>
        <w:rPr>
          <w:spacing w:val="40"/>
        </w:rPr>
        <w:t xml:space="preserve"> </w:t>
      </w:r>
      <w:r>
        <w:t xml:space="preserve">However, ensuring that they reconfigure themselves in a safe way is a challenge, and the key focus in the </w:t>
      </w:r>
      <w:r>
        <w:rPr>
          <w:spacing w:val="-2"/>
        </w:rPr>
        <w:t>literature</w:t>
      </w:r>
    </w:p>
    <w:p w14:paraId="08401D7F" w14:textId="77777777" w:rsidR="00835CA1" w:rsidRDefault="00835CA1" w:rsidP="00835CA1">
      <w:pPr>
        <w:pStyle w:val="BodyText"/>
        <w:spacing w:before="1"/>
        <w:rPr>
          <w:sz w:val="25"/>
        </w:rPr>
      </w:pPr>
    </w:p>
    <w:p w14:paraId="1EB83328" w14:textId="77777777" w:rsidR="00835CA1" w:rsidRDefault="00835CA1" w:rsidP="00835CA1">
      <w:pPr>
        <w:pStyle w:val="ListParagraph"/>
        <w:numPr>
          <w:ilvl w:val="1"/>
          <w:numId w:val="56"/>
        </w:numPr>
        <w:tabs>
          <w:tab w:val="left" w:pos="1568"/>
        </w:tabs>
        <w:rPr>
          <w:b/>
          <w:sz w:val="24"/>
        </w:rPr>
      </w:pPr>
      <w:bookmarkStart w:id="57" w:name="_bookmark33"/>
      <w:bookmarkEnd w:id="57"/>
      <w:r>
        <w:rPr>
          <w:b/>
          <w:sz w:val="24"/>
        </w:rPr>
        <w:t xml:space="preserve">Use </w:t>
      </w:r>
      <w:r>
        <w:rPr>
          <w:b/>
          <w:spacing w:val="-2"/>
          <w:sz w:val="24"/>
        </w:rPr>
        <w:t>cases</w:t>
      </w:r>
    </w:p>
    <w:p w14:paraId="1B8F4AD8" w14:textId="77777777" w:rsidR="00835CA1" w:rsidRDefault="00835CA1" w:rsidP="00835CA1">
      <w:pPr>
        <w:pStyle w:val="BodyText"/>
        <w:spacing w:before="132" w:line="247" w:lineRule="auto"/>
        <w:ind w:left="932" w:right="940" w:firstLine="16"/>
        <w:jc w:val="both"/>
      </w:pPr>
      <w:r>
        <w:t>The</w:t>
      </w:r>
      <w:r>
        <w:rPr>
          <w:spacing w:val="-13"/>
        </w:rPr>
        <w:t xml:space="preserve"> </w:t>
      </w:r>
      <w:r>
        <w:t>Verification</w:t>
      </w:r>
      <w:r>
        <w:rPr>
          <w:spacing w:val="-12"/>
        </w:rPr>
        <w:t xml:space="preserve"> </w:t>
      </w:r>
      <w:r>
        <w:t>and</w:t>
      </w:r>
      <w:r>
        <w:rPr>
          <w:spacing w:val="-12"/>
        </w:rPr>
        <w:t xml:space="preserve"> </w:t>
      </w:r>
      <w:r>
        <w:t>Validation</w:t>
      </w:r>
      <w:r>
        <w:rPr>
          <w:spacing w:val="-12"/>
        </w:rPr>
        <w:t xml:space="preserve"> </w:t>
      </w:r>
      <w:r>
        <w:t>tools</w:t>
      </w:r>
      <w:r>
        <w:rPr>
          <w:spacing w:val="-12"/>
        </w:rPr>
        <w:t xml:space="preserve"> </w:t>
      </w:r>
      <w:r>
        <w:t>are</w:t>
      </w:r>
      <w:r>
        <w:rPr>
          <w:spacing w:val="-12"/>
        </w:rPr>
        <w:t xml:space="preserve"> </w:t>
      </w:r>
      <w:r>
        <w:t>an</w:t>
      </w:r>
      <w:r>
        <w:rPr>
          <w:spacing w:val="-12"/>
        </w:rPr>
        <w:t xml:space="preserve"> </w:t>
      </w:r>
      <w:r>
        <w:t>important</w:t>
      </w:r>
      <w:r>
        <w:rPr>
          <w:spacing w:val="-12"/>
        </w:rPr>
        <w:t xml:space="preserve"> </w:t>
      </w:r>
      <w:r>
        <w:t>aspect</w:t>
      </w:r>
      <w:r>
        <w:rPr>
          <w:spacing w:val="-12"/>
        </w:rPr>
        <w:t xml:space="preserve"> </w:t>
      </w:r>
      <w:r>
        <w:t>of</w:t>
      </w:r>
      <w:r>
        <w:rPr>
          <w:spacing w:val="-12"/>
        </w:rPr>
        <w:t xml:space="preserve"> </w:t>
      </w:r>
      <w:r>
        <w:t>development</w:t>
      </w:r>
      <w:r>
        <w:rPr>
          <w:spacing w:val="-12"/>
        </w:rPr>
        <w:t xml:space="preserve"> </w:t>
      </w:r>
      <w:r>
        <w:t xml:space="preserve">of </w:t>
      </w:r>
      <w:r>
        <w:rPr>
          <w:spacing w:val="-2"/>
        </w:rPr>
        <w:t>autonomous</w:t>
      </w:r>
      <w:r>
        <w:rPr>
          <w:spacing w:val="-11"/>
        </w:rPr>
        <w:t xml:space="preserve"> </w:t>
      </w:r>
      <w:r>
        <w:rPr>
          <w:spacing w:val="-2"/>
        </w:rPr>
        <w:t>system,</w:t>
      </w:r>
      <w:r>
        <w:rPr>
          <w:spacing w:val="-10"/>
        </w:rPr>
        <w:t xml:space="preserve"> </w:t>
      </w:r>
      <w:r>
        <w:rPr>
          <w:spacing w:val="-2"/>
        </w:rPr>
        <w:t>particular</w:t>
      </w:r>
      <w:r>
        <w:rPr>
          <w:spacing w:val="-10"/>
        </w:rPr>
        <w:t xml:space="preserve"> </w:t>
      </w:r>
      <w:r>
        <w:rPr>
          <w:spacing w:val="-2"/>
        </w:rPr>
        <w:t>when</w:t>
      </w:r>
      <w:r>
        <w:rPr>
          <w:spacing w:val="-10"/>
        </w:rPr>
        <w:t xml:space="preserve"> </w:t>
      </w:r>
      <w:r>
        <w:rPr>
          <w:spacing w:val="-2"/>
        </w:rPr>
        <w:t>the</w:t>
      </w:r>
      <w:r>
        <w:rPr>
          <w:spacing w:val="-10"/>
        </w:rPr>
        <w:t xml:space="preserve"> </w:t>
      </w:r>
      <w:r>
        <w:rPr>
          <w:spacing w:val="-2"/>
        </w:rPr>
        <w:t>system</w:t>
      </w:r>
      <w:r>
        <w:rPr>
          <w:spacing w:val="-10"/>
        </w:rPr>
        <w:t xml:space="preserve"> </w:t>
      </w:r>
      <w:r>
        <w:rPr>
          <w:spacing w:val="-2"/>
        </w:rPr>
        <w:t>is</w:t>
      </w:r>
      <w:r>
        <w:rPr>
          <w:spacing w:val="-10"/>
        </w:rPr>
        <w:t xml:space="preserve"> </w:t>
      </w:r>
      <w:r>
        <w:rPr>
          <w:spacing w:val="-2"/>
        </w:rPr>
        <w:t>safety-critical.</w:t>
      </w:r>
      <w:r>
        <w:rPr>
          <w:spacing w:val="-10"/>
        </w:rPr>
        <w:t xml:space="preserve"> </w:t>
      </w:r>
      <w:r>
        <w:rPr>
          <w:spacing w:val="-2"/>
        </w:rPr>
        <w:t>As</w:t>
      </w:r>
      <w:r>
        <w:rPr>
          <w:spacing w:val="-10"/>
        </w:rPr>
        <w:t xml:space="preserve"> </w:t>
      </w:r>
      <w:r>
        <w:rPr>
          <w:spacing w:val="-2"/>
        </w:rPr>
        <w:t>an</w:t>
      </w:r>
      <w:r>
        <w:rPr>
          <w:spacing w:val="-10"/>
        </w:rPr>
        <w:t xml:space="preserve"> </w:t>
      </w:r>
      <w:r>
        <w:rPr>
          <w:spacing w:val="-2"/>
        </w:rPr>
        <w:t xml:space="preserve">example, </w:t>
      </w:r>
      <w:r>
        <w:t xml:space="preserve">for </w:t>
      </w:r>
      <w:r>
        <w:rPr>
          <w:b/>
        </w:rPr>
        <w:t>Safe Autonomous Operations</w:t>
      </w:r>
      <w:r>
        <w:t xml:space="preserve">, be it autonomous vehicles (AVs) on the </w:t>
      </w:r>
      <w:r>
        <w:rPr>
          <w:spacing w:val="-4"/>
        </w:rPr>
        <w:t xml:space="preserve">road or autonomous aerial vehicles (AAVs) and Autonomous Unmanned Vehicles </w:t>
      </w:r>
      <w:r>
        <w:t xml:space="preserve">(AUVs) in the air, it is necessary that the designed algorithms are verified for </w:t>
      </w:r>
      <w:r>
        <w:rPr>
          <w:rFonts w:ascii="Palatino Linotype"/>
          <w:i/>
        </w:rPr>
        <w:t>correctness</w:t>
      </w:r>
      <w:r>
        <w:rPr>
          <w:rFonts w:ascii="Palatino Linotype"/>
          <w:i/>
          <w:spacing w:val="40"/>
        </w:rPr>
        <w:t xml:space="preserve"> </w:t>
      </w:r>
      <w:r>
        <w:t xml:space="preserve">and </w:t>
      </w:r>
      <w:r>
        <w:rPr>
          <w:rFonts w:ascii="Palatino Linotype"/>
          <w:i/>
        </w:rPr>
        <w:t>completeness</w:t>
      </w:r>
      <w:r>
        <w:t>.</w:t>
      </w:r>
    </w:p>
    <w:p w14:paraId="6336F49E" w14:textId="77777777" w:rsidR="00835CA1" w:rsidRDefault="00835CA1" w:rsidP="00835CA1">
      <w:pPr>
        <w:pStyle w:val="BodyText"/>
        <w:spacing w:line="214" w:lineRule="exact"/>
        <w:ind w:left="1254"/>
        <w:jc w:val="both"/>
      </w:pPr>
      <w:r>
        <w:rPr>
          <w:spacing w:val="-4"/>
        </w:rPr>
        <w:t>One</w:t>
      </w:r>
      <w:r>
        <w:t xml:space="preserve"> </w:t>
      </w:r>
      <w:r>
        <w:rPr>
          <w:spacing w:val="-4"/>
        </w:rPr>
        <w:t>of</w:t>
      </w:r>
      <w:r>
        <w:t xml:space="preserve"> </w:t>
      </w:r>
      <w:r>
        <w:rPr>
          <w:spacing w:val="-4"/>
        </w:rPr>
        <w:t>the</w:t>
      </w:r>
      <w:r>
        <w:t xml:space="preserve"> </w:t>
      </w:r>
      <w:r>
        <w:rPr>
          <w:spacing w:val="-4"/>
        </w:rPr>
        <w:t>most</w:t>
      </w:r>
      <w:r>
        <w:t xml:space="preserve"> </w:t>
      </w:r>
      <w:r>
        <w:rPr>
          <w:spacing w:val="-4"/>
        </w:rPr>
        <w:t>common</w:t>
      </w:r>
      <w:r>
        <w:rPr>
          <w:spacing w:val="1"/>
        </w:rPr>
        <w:t xml:space="preserve"> </w:t>
      </w:r>
      <w:r>
        <w:rPr>
          <w:spacing w:val="-4"/>
        </w:rPr>
        <w:t>use-cases</w:t>
      </w:r>
      <w:r>
        <w:t xml:space="preserve"> </w:t>
      </w:r>
      <w:r>
        <w:rPr>
          <w:spacing w:val="-4"/>
        </w:rPr>
        <w:t>of</w:t>
      </w:r>
      <w:r>
        <w:rPr>
          <w:spacing w:val="1"/>
        </w:rPr>
        <w:t xml:space="preserve"> </w:t>
      </w:r>
      <w:r>
        <w:rPr>
          <w:spacing w:val="-4"/>
        </w:rPr>
        <w:t>autonomous</w:t>
      </w:r>
      <w:r>
        <w:rPr>
          <w:spacing w:val="-1"/>
        </w:rPr>
        <w:t xml:space="preserve"> </w:t>
      </w:r>
      <w:r>
        <w:rPr>
          <w:spacing w:val="-4"/>
        </w:rPr>
        <w:t>systems</w:t>
      </w:r>
      <w:r>
        <w:rPr>
          <w:spacing w:val="1"/>
        </w:rPr>
        <w:t xml:space="preserve"> </w:t>
      </w:r>
      <w:r>
        <w:rPr>
          <w:spacing w:val="-4"/>
        </w:rPr>
        <w:t>is</w:t>
      </w:r>
      <w:r>
        <w:t xml:space="preserve"> </w:t>
      </w:r>
      <w:r>
        <w:rPr>
          <w:spacing w:val="-4"/>
        </w:rPr>
        <w:t>traffic</w:t>
      </w:r>
      <w:r>
        <w:t xml:space="preserve"> </w:t>
      </w:r>
      <w:r>
        <w:rPr>
          <w:spacing w:val="-4"/>
        </w:rPr>
        <w:t>manage-</w:t>
      </w:r>
    </w:p>
    <w:p w14:paraId="4E533B6C" w14:textId="77777777" w:rsidR="00835CA1" w:rsidRDefault="00835CA1" w:rsidP="00835CA1">
      <w:pPr>
        <w:pStyle w:val="BodyText"/>
        <w:spacing w:before="12" w:line="252" w:lineRule="auto"/>
        <w:ind w:left="947" w:right="967" w:firstLine="7"/>
        <w:jc w:val="both"/>
      </w:pPr>
      <w:r>
        <w:t>ment</w:t>
      </w:r>
      <w:r>
        <w:rPr>
          <w:spacing w:val="-11"/>
        </w:rPr>
        <w:t xml:space="preserve"> </w:t>
      </w:r>
      <w:r>
        <w:t>and</w:t>
      </w:r>
      <w:r>
        <w:rPr>
          <w:spacing w:val="-11"/>
        </w:rPr>
        <w:t xml:space="preserve"> </w:t>
      </w:r>
      <w:r>
        <w:t>coordination</w:t>
      </w:r>
      <w:r>
        <w:rPr>
          <w:spacing w:val="-11"/>
        </w:rPr>
        <w:t xml:space="preserve"> </w:t>
      </w:r>
      <w:r>
        <w:t>of</w:t>
      </w:r>
      <w:r>
        <w:rPr>
          <w:spacing w:val="-11"/>
        </w:rPr>
        <w:t xml:space="preserve"> </w:t>
      </w:r>
      <w:r>
        <w:t>AVs. A</w:t>
      </w:r>
      <w:r>
        <w:rPr>
          <w:spacing w:val="-11"/>
        </w:rPr>
        <w:t xml:space="preserve"> </w:t>
      </w:r>
      <w:r>
        <w:t>major</w:t>
      </w:r>
      <w:r>
        <w:rPr>
          <w:spacing w:val="-11"/>
        </w:rPr>
        <w:t xml:space="preserve"> </w:t>
      </w:r>
      <w:r>
        <w:t>challenge</w:t>
      </w:r>
      <w:r>
        <w:rPr>
          <w:spacing w:val="-11"/>
        </w:rPr>
        <w:t xml:space="preserve"> </w:t>
      </w:r>
      <w:r>
        <w:t>in</w:t>
      </w:r>
      <w:r>
        <w:rPr>
          <w:spacing w:val="-11"/>
        </w:rPr>
        <w:t xml:space="preserve"> </w:t>
      </w:r>
      <w:r>
        <w:t>the</w:t>
      </w:r>
      <w:r>
        <w:rPr>
          <w:spacing w:val="-11"/>
        </w:rPr>
        <w:t xml:space="preserve"> </w:t>
      </w:r>
      <w:r>
        <w:t>verification</w:t>
      </w:r>
      <w:r>
        <w:rPr>
          <w:spacing w:val="-11"/>
        </w:rPr>
        <w:t xml:space="preserve"> </w:t>
      </w:r>
      <w:r>
        <w:t>of</w:t>
      </w:r>
      <w:r>
        <w:rPr>
          <w:spacing w:val="-11"/>
        </w:rPr>
        <w:t xml:space="preserve"> </w:t>
      </w:r>
      <w:r>
        <w:t>safety</w:t>
      </w:r>
      <w:r>
        <w:rPr>
          <w:spacing w:val="-11"/>
        </w:rPr>
        <w:t xml:space="preserve"> </w:t>
      </w:r>
      <w:r>
        <w:t xml:space="preserve">of </w:t>
      </w:r>
      <w:r>
        <w:rPr>
          <w:spacing w:val="-2"/>
        </w:rPr>
        <w:t>AVs</w:t>
      </w:r>
      <w:r>
        <w:rPr>
          <w:spacing w:val="-7"/>
        </w:rPr>
        <w:t xml:space="preserve"> </w:t>
      </w:r>
      <w:r>
        <w:rPr>
          <w:spacing w:val="-2"/>
        </w:rPr>
        <w:t>is</w:t>
      </w:r>
      <w:r>
        <w:rPr>
          <w:spacing w:val="-7"/>
        </w:rPr>
        <w:t xml:space="preserve"> </w:t>
      </w:r>
      <w:r>
        <w:rPr>
          <w:spacing w:val="-2"/>
        </w:rPr>
        <w:t>non-predictability</w:t>
      </w:r>
      <w:r>
        <w:rPr>
          <w:spacing w:val="-7"/>
        </w:rPr>
        <w:t xml:space="preserve"> </w:t>
      </w:r>
      <w:r>
        <w:rPr>
          <w:spacing w:val="-2"/>
        </w:rPr>
        <w:t>of</w:t>
      </w:r>
      <w:r>
        <w:rPr>
          <w:spacing w:val="-7"/>
        </w:rPr>
        <w:t xml:space="preserve"> </w:t>
      </w:r>
      <w:r>
        <w:rPr>
          <w:spacing w:val="-2"/>
        </w:rPr>
        <w:t>the</w:t>
      </w:r>
      <w:r>
        <w:rPr>
          <w:spacing w:val="-7"/>
        </w:rPr>
        <w:t xml:space="preserve"> </w:t>
      </w:r>
      <w:r>
        <w:rPr>
          <w:spacing w:val="-2"/>
        </w:rPr>
        <w:t>intent</w:t>
      </w:r>
      <w:r>
        <w:rPr>
          <w:spacing w:val="-7"/>
        </w:rPr>
        <w:t xml:space="preserve"> </w:t>
      </w:r>
      <w:r>
        <w:rPr>
          <w:spacing w:val="-2"/>
        </w:rPr>
        <w:t>and</w:t>
      </w:r>
      <w:r>
        <w:rPr>
          <w:spacing w:val="-7"/>
        </w:rPr>
        <w:t xml:space="preserve"> </w:t>
      </w:r>
      <w:r>
        <w:rPr>
          <w:spacing w:val="-2"/>
        </w:rPr>
        <w:t>future</w:t>
      </w:r>
      <w:r>
        <w:rPr>
          <w:spacing w:val="-7"/>
        </w:rPr>
        <w:t xml:space="preserve"> </w:t>
      </w:r>
      <w:r>
        <w:rPr>
          <w:spacing w:val="-2"/>
        </w:rPr>
        <w:t>actions</w:t>
      </w:r>
      <w:r>
        <w:rPr>
          <w:spacing w:val="-7"/>
        </w:rPr>
        <w:t xml:space="preserve"> </w:t>
      </w:r>
      <w:r>
        <w:rPr>
          <w:spacing w:val="-2"/>
        </w:rPr>
        <w:t>of</w:t>
      </w:r>
      <w:r>
        <w:rPr>
          <w:spacing w:val="-7"/>
        </w:rPr>
        <w:t xml:space="preserve"> </w:t>
      </w:r>
      <w:r>
        <w:rPr>
          <w:spacing w:val="-2"/>
        </w:rPr>
        <w:t>the</w:t>
      </w:r>
      <w:r>
        <w:rPr>
          <w:spacing w:val="-7"/>
        </w:rPr>
        <w:t xml:space="preserve"> </w:t>
      </w:r>
      <w:r>
        <w:rPr>
          <w:spacing w:val="-2"/>
        </w:rPr>
        <w:t>other</w:t>
      </w:r>
      <w:r>
        <w:rPr>
          <w:spacing w:val="-7"/>
        </w:rPr>
        <w:t xml:space="preserve"> </w:t>
      </w:r>
      <w:r>
        <w:rPr>
          <w:spacing w:val="-2"/>
        </w:rPr>
        <w:t>vehicles</w:t>
      </w:r>
      <w:r>
        <w:rPr>
          <w:spacing w:val="-7"/>
        </w:rPr>
        <w:t xml:space="preserve"> </w:t>
      </w:r>
      <w:r>
        <w:rPr>
          <w:spacing w:val="-2"/>
        </w:rPr>
        <w:t>on the</w:t>
      </w:r>
      <w:r>
        <w:rPr>
          <w:spacing w:val="-5"/>
        </w:rPr>
        <w:t xml:space="preserve"> </w:t>
      </w:r>
      <w:r>
        <w:rPr>
          <w:spacing w:val="-2"/>
        </w:rPr>
        <w:t>road.</w:t>
      </w:r>
      <w:r>
        <w:rPr>
          <w:spacing w:val="10"/>
        </w:rPr>
        <w:t xml:space="preserve"> </w:t>
      </w:r>
      <w:r>
        <w:rPr>
          <w:spacing w:val="-2"/>
        </w:rPr>
        <w:t>The</w:t>
      </w:r>
      <w:r>
        <w:rPr>
          <w:spacing w:val="-5"/>
        </w:rPr>
        <w:t xml:space="preserve"> </w:t>
      </w:r>
      <w:r>
        <w:rPr>
          <w:spacing w:val="-2"/>
        </w:rPr>
        <w:t>authors</w:t>
      </w:r>
      <w:r>
        <w:rPr>
          <w:spacing w:val="-5"/>
        </w:rPr>
        <w:t xml:space="preserve"> </w:t>
      </w:r>
      <w:r>
        <w:rPr>
          <w:spacing w:val="-2"/>
        </w:rPr>
        <w:t>in</w:t>
      </w:r>
      <w:r>
        <w:rPr>
          <w:spacing w:val="-4"/>
        </w:rPr>
        <w:t xml:space="preserve"> </w:t>
      </w:r>
      <w:r>
        <w:rPr>
          <w:spacing w:val="-2"/>
        </w:rPr>
        <w:t>[</w:t>
      </w:r>
      <w:hyperlink w:anchor="_bookmark217" w:history="1">
        <w:r>
          <w:rPr>
            <w:spacing w:val="-2"/>
          </w:rPr>
          <w:t>80</w:t>
        </w:r>
      </w:hyperlink>
      <w:r>
        <w:rPr>
          <w:spacing w:val="-2"/>
        </w:rPr>
        <w:t>]</w:t>
      </w:r>
      <w:r>
        <w:rPr>
          <w:spacing w:val="-5"/>
        </w:rPr>
        <w:t xml:space="preserve"> </w:t>
      </w:r>
      <w:r>
        <w:rPr>
          <w:spacing w:val="-2"/>
        </w:rPr>
        <w:t>address</w:t>
      </w:r>
      <w:r>
        <w:rPr>
          <w:spacing w:val="-4"/>
        </w:rPr>
        <w:t xml:space="preserve"> </w:t>
      </w:r>
      <w:r>
        <w:rPr>
          <w:spacing w:val="-2"/>
        </w:rPr>
        <w:t>this</w:t>
      </w:r>
      <w:r>
        <w:rPr>
          <w:spacing w:val="-5"/>
        </w:rPr>
        <w:t xml:space="preserve"> </w:t>
      </w:r>
      <w:r>
        <w:rPr>
          <w:spacing w:val="-2"/>
        </w:rPr>
        <w:t>problem</w:t>
      </w:r>
      <w:r>
        <w:rPr>
          <w:spacing w:val="-4"/>
        </w:rPr>
        <w:t xml:space="preserve"> </w:t>
      </w:r>
      <w:r>
        <w:rPr>
          <w:spacing w:val="-2"/>
        </w:rPr>
        <w:t>by</w:t>
      </w:r>
      <w:r>
        <w:rPr>
          <w:spacing w:val="-5"/>
        </w:rPr>
        <w:t xml:space="preserve"> </w:t>
      </w:r>
      <w:r>
        <w:rPr>
          <w:spacing w:val="-2"/>
        </w:rPr>
        <w:t>using</w:t>
      </w:r>
      <w:r>
        <w:rPr>
          <w:spacing w:val="-5"/>
        </w:rPr>
        <w:t xml:space="preserve"> </w:t>
      </w:r>
      <w:r>
        <w:rPr>
          <w:spacing w:val="-2"/>
        </w:rPr>
        <w:t>worst-case</w:t>
      </w:r>
      <w:r>
        <w:rPr>
          <w:spacing w:val="-4"/>
        </w:rPr>
        <w:t xml:space="preserve"> </w:t>
      </w:r>
      <w:r>
        <w:rPr>
          <w:spacing w:val="-2"/>
        </w:rPr>
        <w:t>possible</w:t>
      </w:r>
    </w:p>
    <w:p w14:paraId="6A1B78E5"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3AF9E127" w14:textId="77777777" w:rsidR="00835CA1" w:rsidRDefault="00835CA1" w:rsidP="00835CA1">
      <w:pPr>
        <w:pStyle w:val="BodyText"/>
      </w:pPr>
    </w:p>
    <w:p w14:paraId="1F3F6797" w14:textId="77777777" w:rsidR="00835CA1" w:rsidRDefault="00835CA1" w:rsidP="00835CA1">
      <w:pPr>
        <w:pStyle w:val="BodyText"/>
      </w:pPr>
    </w:p>
    <w:p w14:paraId="5E75DE33" w14:textId="77777777" w:rsidR="00835CA1" w:rsidRDefault="00835CA1" w:rsidP="00835CA1">
      <w:pPr>
        <w:pStyle w:val="BodyText"/>
        <w:spacing w:before="10"/>
      </w:pPr>
    </w:p>
    <w:p w14:paraId="6ADA3C44" w14:textId="77777777" w:rsidR="00835CA1" w:rsidRDefault="00835CA1" w:rsidP="00835CA1">
      <w:pPr>
        <w:pStyle w:val="BodyText"/>
        <w:spacing w:line="247" w:lineRule="auto"/>
        <w:ind w:left="944" w:right="962" w:firstLine="10"/>
        <w:jc w:val="both"/>
      </w:pPr>
      <w:r>
        <w:rPr>
          <w:spacing w:val="-2"/>
        </w:rPr>
        <w:t>behaviors</w:t>
      </w:r>
      <w:r>
        <w:rPr>
          <w:spacing w:val="-11"/>
        </w:rPr>
        <w:t xml:space="preserve"> </w:t>
      </w:r>
      <w:r>
        <w:rPr>
          <w:spacing w:val="-2"/>
        </w:rPr>
        <w:t>of</w:t>
      </w:r>
      <w:r>
        <w:rPr>
          <w:spacing w:val="-10"/>
        </w:rPr>
        <w:t xml:space="preserve"> </w:t>
      </w:r>
      <w:r>
        <w:rPr>
          <w:spacing w:val="-2"/>
        </w:rPr>
        <w:t>the</w:t>
      </w:r>
      <w:r>
        <w:rPr>
          <w:spacing w:val="-10"/>
        </w:rPr>
        <w:t xml:space="preserve"> </w:t>
      </w:r>
      <w:r>
        <w:rPr>
          <w:spacing w:val="-2"/>
        </w:rPr>
        <w:t>other</w:t>
      </w:r>
      <w:r>
        <w:rPr>
          <w:spacing w:val="-10"/>
        </w:rPr>
        <w:t xml:space="preserve"> </w:t>
      </w:r>
      <w:r>
        <w:rPr>
          <w:spacing w:val="-2"/>
        </w:rPr>
        <w:t>vehicles</w:t>
      </w:r>
      <w:r>
        <w:rPr>
          <w:spacing w:val="-10"/>
        </w:rPr>
        <w:t xml:space="preserve"> </w:t>
      </w:r>
      <w:r>
        <w:rPr>
          <w:spacing w:val="-2"/>
        </w:rPr>
        <w:t>in</w:t>
      </w:r>
      <w:r>
        <w:rPr>
          <w:spacing w:val="-10"/>
        </w:rPr>
        <w:t xml:space="preserve"> </w:t>
      </w:r>
      <w:r>
        <w:rPr>
          <w:spacing w:val="-2"/>
        </w:rPr>
        <w:t>the</w:t>
      </w:r>
      <w:r>
        <w:rPr>
          <w:spacing w:val="-10"/>
        </w:rPr>
        <w:t xml:space="preserve"> </w:t>
      </w:r>
      <w:r>
        <w:rPr>
          <w:spacing w:val="-2"/>
        </w:rPr>
        <w:t>vicinity</w:t>
      </w:r>
      <w:r>
        <w:rPr>
          <w:spacing w:val="-10"/>
        </w:rPr>
        <w:t xml:space="preserve"> </w:t>
      </w:r>
      <w:r>
        <w:rPr>
          <w:spacing w:val="-2"/>
        </w:rPr>
        <w:t>of</w:t>
      </w:r>
      <w:r>
        <w:rPr>
          <w:spacing w:val="-10"/>
        </w:rPr>
        <w:t xml:space="preserve"> </w:t>
      </w:r>
      <w:r>
        <w:rPr>
          <w:spacing w:val="-2"/>
        </w:rPr>
        <w:t>the</w:t>
      </w:r>
      <w:r>
        <w:rPr>
          <w:spacing w:val="-10"/>
        </w:rPr>
        <w:t xml:space="preserve"> </w:t>
      </w:r>
      <w:r>
        <w:rPr>
          <w:spacing w:val="-2"/>
        </w:rPr>
        <w:t>AV</w:t>
      </w:r>
      <w:r>
        <w:rPr>
          <w:spacing w:val="-10"/>
        </w:rPr>
        <w:t xml:space="preserve"> </w:t>
      </w:r>
      <w:r>
        <w:rPr>
          <w:spacing w:val="-2"/>
        </w:rPr>
        <w:t>and</w:t>
      </w:r>
      <w:r>
        <w:rPr>
          <w:spacing w:val="-10"/>
        </w:rPr>
        <w:t xml:space="preserve"> </w:t>
      </w:r>
      <w:r>
        <w:rPr>
          <w:spacing w:val="-2"/>
        </w:rPr>
        <w:t>compute</w:t>
      </w:r>
      <w:r>
        <w:rPr>
          <w:spacing w:val="-10"/>
        </w:rPr>
        <w:t xml:space="preserve"> </w:t>
      </w:r>
      <w:r>
        <w:rPr>
          <w:spacing w:val="-2"/>
        </w:rPr>
        <w:t>a</w:t>
      </w:r>
      <w:r>
        <w:rPr>
          <w:spacing w:val="-10"/>
        </w:rPr>
        <w:t xml:space="preserve"> </w:t>
      </w:r>
      <w:r>
        <w:rPr>
          <w:spacing w:val="-2"/>
        </w:rPr>
        <w:t xml:space="preserve">short-time </w:t>
      </w:r>
      <w:r>
        <w:t>safety set that is verified to be safe using formal methods. The authors in [</w:t>
      </w:r>
      <w:hyperlink w:anchor="_bookmark218" w:history="1">
        <w:r>
          <w:t>81</w:t>
        </w:r>
      </w:hyperlink>
      <w:r>
        <w:t>] provide</w:t>
      </w:r>
      <w:r>
        <w:rPr>
          <w:spacing w:val="-11"/>
        </w:rPr>
        <w:t xml:space="preserve"> </w:t>
      </w:r>
      <w:r>
        <w:t>a</w:t>
      </w:r>
      <w:r>
        <w:rPr>
          <w:spacing w:val="-11"/>
        </w:rPr>
        <w:t xml:space="preserve"> </w:t>
      </w:r>
      <w:r>
        <w:t>detailed</w:t>
      </w:r>
      <w:r>
        <w:rPr>
          <w:spacing w:val="-11"/>
        </w:rPr>
        <w:t xml:space="preserve"> </w:t>
      </w:r>
      <w:r>
        <w:t>description</w:t>
      </w:r>
      <w:r>
        <w:rPr>
          <w:spacing w:val="-11"/>
        </w:rPr>
        <w:t xml:space="preserve"> </w:t>
      </w:r>
      <w:r>
        <w:t>of</w:t>
      </w:r>
      <w:r>
        <w:rPr>
          <w:spacing w:val="-11"/>
        </w:rPr>
        <w:t xml:space="preserve"> </w:t>
      </w:r>
      <w:r>
        <w:t>formal</w:t>
      </w:r>
      <w:r>
        <w:rPr>
          <w:spacing w:val="-11"/>
        </w:rPr>
        <w:t xml:space="preserve"> </w:t>
      </w:r>
      <w:r>
        <w:t>verification</w:t>
      </w:r>
      <w:r>
        <w:rPr>
          <w:spacing w:val="-11"/>
        </w:rPr>
        <w:t xml:space="preserve"> </w:t>
      </w:r>
      <w:r>
        <w:t>of</w:t>
      </w:r>
      <w:r>
        <w:rPr>
          <w:spacing w:val="-11"/>
        </w:rPr>
        <w:t xml:space="preserve"> </w:t>
      </w:r>
      <w:r>
        <w:t>autonomous</w:t>
      </w:r>
      <w:r>
        <w:rPr>
          <w:spacing w:val="-11"/>
        </w:rPr>
        <w:t xml:space="preserve"> </w:t>
      </w:r>
      <w:r>
        <w:t>systems</w:t>
      </w:r>
      <w:r>
        <w:rPr>
          <w:spacing w:val="-11"/>
        </w:rPr>
        <w:t xml:space="preserve"> </w:t>
      </w:r>
      <w:r>
        <w:t xml:space="preserve">for </w:t>
      </w:r>
      <w:r>
        <w:rPr>
          <w:rFonts w:ascii="Palatino Linotype"/>
          <w:i/>
        </w:rPr>
        <w:t>Platooning</w:t>
      </w:r>
      <w:r>
        <w:t>,</w:t>
      </w:r>
      <w:r>
        <w:rPr>
          <w:spacing w:val="-1"/>
        </w:rPr>
        <w:t xml:space="preserve"> </w:t>
      </w:r>
      <w:r>
        <w:t>where the scale of the multi-agent system makes it</w:t>
      </w:r>
      <w:r>
        <w:rPr>
          <w:spacing w:val="-1"/>
        </w:rPr>
        <w:t xml:space="preserve"> </w:t>
      </w:r>
      <w:r>
        <w:t>difficult to both capture the individual autonomous behaviour and to use the formal methods for verification of the overall system due to computational complexity.</w:t>
      </w:r>
      <w:r>
        <w:rPr>
          <w:spacing w:val="40"/>
        </w:rPr>
        <w:t xml:space="preserve"> </w:t>
      </w:r>
      <w:r>
        <w:t>Such studies</w:t>
      </w:r>
      <w:r>
        <w:rPr>
          <w:spacing w:val="-13"/>
        </w:rPr>
        <w:t xml:space="preserve"> </w:t>
      </w:r>
      <w:r>
        <w:t>and</w:t>
      </w:r>
      <w:r>
        <w:rPr>
          <w:spacing w:val="-12"/>
        </w:rPr>
        <w:t xml:space="preserve"> </w:t>
      </w:r>
      <w:r>
        <w:t>related</w:t>
      </w:r>
      <w:r>
        <w:rPr>
          <w:spacing w:val="-12"/>
        </w:rPr>
        <w:t xml:space="preserve"> </w:t>
      </w:r>
      <w:r>
        <w:t>surveys</w:t>
      </w:r>
      <w:r>
        <w:rPr>
          <w:spacing w:val="-12"/>
        </w:rPr>
        <w:t xml:space="preserve"> </w:t>
      </w:r>
      <w:r>
        <w:t>advocate</w:t>
      </w:r>
      <w:r>
        <w:rPr>
          <w:spacing w:val="-12"/>
        </w:rPr>
        <w:t xml:space="preserve"> </w:t>
      </w:r>
      <w:r>
        <w:t>the</w:t>
      </w:r>
      <w:r>
        <w:rPr>
          <w:spacing w:val="-12"/>
        </w:rPr>
        <w:t xml:space="preserve"> </w:t>
      </w:r>
      <w:r>
        <w:t>case</w:t>
      </w:r>
      <w:r>
        <w:rPr>
          <w:spacing w:val="-12"/>
        </w:rPr>
        <w:t xml:space="preserve"> </w:t>
      </w:r>
      <w:r>
        <w:t>of</w:t>
      </w:r>
      <w:r>
        <w:rPr>
          <w:spacing w:val="-12"/>
        </w:rPr>
        <w:t xml:space="preserve"> </w:t>
      </w:r>
      <w:r>
        <w:t>need</w:t>
      </w:r>
      <w:r>
        <w:rPr>
          <w:spacing w:val="-12"/>
        </w:rPr>
        <w:t xml:space="preserve"> </w:t>
      </w:r>
      <w:r>
        <w:t>for</w:t>
      </w:r>
      <w:r>
        <w:rPr>
          <w:spacing w:val="-12"/>
        </w:rPr>
        <w:t xml:space="preserve"> </w:t>
      </w:r>
      <w:r>
        <w:t>development</w:t>
      </w:r>
      <w:r>
        <w:rPr>
          <w:spacing w:val="-12"/>
        </w:rPr>
        <w:t xml:space="preserve"> </w:t>
      </w:r>
      <w:r>
        <w:t>as</w:t>
      </w:r>
      <w:r>
        <w:rPr>
          <w:spacing w:val="-12"/>
        </w:rPr>
        <w:t xml:space="preserve"> </w:t>
      </w:r>
      <w:r>
        <w:t>well</w:t>
      </w:r>
      <w:r>
        <w:rPr>
          <w:spacing w:val="-12"/>
        </w:rPr>
        <w:t xml:space="preserve"> </w:t>
      </w:r>
      <w:r>
        <w:t>as integration of such tools in regulations and legislation for AVs.</w:t>
      </w:r>
    </w:p>
    <w:p w14:paraId="5146F291" w14:textId="77777777" w:rsidR="00835CA1" w:rsidRDefault="00835CA1" w:rsidP="00835CA1">
      <w:pPr>
        <w:pStyle w:val="BodyText"/>
        <w:spacing w:line="252" w:lineRule="auto"/>
        <w:ind w:left="945" w:right="928" w:firstLine="309"/>
        <w:jc w:val="both"/>
      </w:pPr>
      <w:r>
        <w:t>In</w:t>
      </w:r>
      <w:r>
        <w:rPr>
          <w:spacing w:val="-7"/>
        </w:rPr>
        <w:t xml:space="preserve"> </w:t>
      </w:r>
      <w:r>
        <w:t>the</w:t>
      </w:r>
      <w:r>
        <w:rPr>
          <w:spacing w:val="-6"/>
        </w:rPr>
        <w:t xml:space="preserve"> </w:t>
      </w:r>
      <w:r>
        <w:t>field</w:t>
      </w:r>
      <w:r>
        <w:rPr>
          <w:spacing w:val="-7"/>
        </w:rPr>
        <w:t xml:space="preserve"> </w:t>
      </w:r>
      <w:r>
        <w:t>of</w:t>
      </w:r>
      <w:r>
        <w:rPr>
          <w:spacing w:val="-7"/>
        </w:rPr>
        <w:t xml:space="preserve"> </w:t>
      </w:r>
      <w:r>
        <w:t>certification</w:t>
      </w:r>
      <w:r>
        <w:rPr>
          <w:spacing w:val="-7"/>
        </w:rPr>
        <w:t xml:space="preserve"> </w:t>
      </w:r>
      <w:r>
        <w:t>of</w:t>
      </w:r>
      <w:r>
        <w:rPr>
          <w:spacing w:val="-6"/>
        </w:rPr>
        <w:t xml:space="preserve"> </w:t>
      </w:r>
      <w:r>
        <w:t>AUVs,</w:t>
      </w:r>
      <w:r>
        <w:rPr>
          <w:spacing w:val="-6"/>
        </w:rPr>
        <w:t xml:space="preserve"> </w:t>
      </w:r>
      <w:r>
        <w:t>verification</w:t>
      </w:r>
      <w:r>
        <w:rPr>
          <w:spacing w:val="-7"/>
        </w:rPr>
        <w:t xml:space="preserve"> </w:t>
      </w:r>
      <w:r>
        <w:t>tools</w:t>
      </w:r>
      <w:r>
        <w:rPr>
          <w:spacing w:val="-7"/>
        </w:rPr>
        <w:t xml:space="preserve"> </w:t>
      </w:r>
      <w:r>
        <w:t>play</w:t>
      </w:r>
      <w:r>
        <w:rPr>
          <w:spacing w:val="-7"/>
        </w:rPr>
        <w:t xml:space="preserve"> </w:t>
      </w:r>
      <w:r>
        <w:t>a</w:t>
      </w:r>
      <w:r>
        <w:rPr>
          <w:spacing w:val="-6"/>
        </w:rPr>
        <w:t xml:space="preserve"> </w:t>
      </w:r>
      <w:r>
        <w:t>significant</w:t>
      </w:r>
      <w:r>
        <w:rPr>
          <w:spacing w:val="-7"/>
        </w:rPr>
        <w:t xml:space="preserve"> </w:t>
      </w:r>
      <w:r>
        <w:t>role. As pointed out in [</w:t>
      </w:r>
      <w:hyperlink w:anchor="_bookmark219" w:history="1">
        <w:r>
          <w:t>82</w:t>
        </w:r>
      </w:hyperlink>
      <w:r>
        <w:t xml:space="preserve">], model-checking methods can be used in tandem with </w:t>
      </w:r>
      <w:r>
        <w:rPr>
          <w:spacing w:val="-4"/>
        </w:rPr>
        <w:t>simulations</w:t>
      </w:r>
      <w:r>
        <w:rPr>
          <w:spacing w:val="-6"/>
        </w:rPr>
        <w:t xml:space="preserve"> </w:t>
      </w:r>
      <w:r>
        <w:rPr>
          <w:spacing w:val="-4"/>
        </w:rPr>
        <w:t>for</w:t>
      </w:r>
      <w:r>
        <w:rPr>
          <w:spacing w:val="-6"/>
        </w:rPr>
        <w:t xml:space="preserve"> </w:t>
      </w:r>
      <w:r>
        <w:rPr>
          <w:spacing w:val="-4"/>
        </w:rPr>
        <w:t>certification</w:t>
      </w:r>
      <w:r>
        <w:rPr>
          <w:spacing w:val="-6"/>
        </w:rPr>
        <w:t xml:space="preserve"> </w:t>
      </w:r>
      <w:r>
        <w:rPr>
          <w:spacing w:val="-4"/>
        </w:rPr>
        <w:t>of</w:t>
      </w:r>
      <w:r>
        <w:rPr>
          <w:spacing w:val="-6"/>
        </w:rPr>
        <w:t xml:space="preserve"> </w:t>
      </w:r>
      <w:r>
        <w:rPr>
          <w:spacing w:val="-4"/>
        </w:rPr>
        <w:t>AUVs</w:t>
      </w:r>
      <w:r>
        <w:rPr>
          <w:spacing w:val="-6"/>
        </w:rPr>
        <w:t xml:space="preserve"> </w:t>
      </w:r>
      <w:r>
        <w:rPr>
          <w:spacing w:val="-4"/>
        </w:rPr>
        <w:t>(see</w:t>
      </w:r>
      <w:r>
        <w:rPr>
          <w:spacing w:val="-6"/>
        </w:rPr>
        <w:t xml:space="preserve"> </w:t>
      </w:r>
      <w:r>
        <w:rPr>
          <w:spacing w:val="-4"/>
        </w:rPr>
        <w:t>also</w:t>
      </w:r>
      <w:r>
        <w:rPr>
          <w:spacing w:val="-6"/>
        </w:rPr>
        <w:t xml:space="preserve"> </w:t>
      </w:r>
      <w:r>
        <w:rPr>
          <w:spacing w:val="-4"/>
        </w:rPr>
        <w:t>[</w:t>
      </w:r>
      <w:hyperlink w:anchor="_bookmark220" w:history="1">
        <w:r>
          <w:rPr>
            <w:spacing w:val="-4"/>
          </w:rPr>
          <w:t>83</w:t>
        </w:r>
      </w:hyperlink>
      <w:r>
        <w:rPr>
          <w:spacing w:val="-4"/>
        </w:rPr>
        <w:t>]).</w:t>
      </w:r>
      <w:r>
        <w:rPr>
          <w:spacing w:val="15"/>
        </w:rPr>
        <w:t xml:space="preserve"> </w:t>
      </w:r>
      <w:r>
        <w:rPr>
          <w:spacing w:val="-4"/>
        </w:rPr>
        <w:t>Building</w:t>
      </w:r>
      <w:r>
        <w:rPr>
          <w:spacing w:val="-6"/>
        </w:rPr>
        <w:t xml:space="preserve"> </w:t>
      </w:r>
      <w:r>
        <w:rPr>
          <w:spacing w:val="-4"/>
        </w:rPr>
        <w:t>on</w:t>
      </w:r>
      <w:r>
        <w:rPr>
          <w:spacing w:val="-6"/>
        </w:rPr>
        <w:t xml:space="preserve"> </w:t>
      </w:r>
      <w:r>
        <w:rPr>
          <w:spacing w:val="-4"/>
        </w:rPr>
        <w:t xml:space="preserve">theorem-proving </w:t>
      </w:r>
      <w:r>
        <w:t>tools, the authors in [</w:t>
      </w:r>
      <w:hyperlink w:anchor="_bookmark221" w:history="1">
        <w:r>
          <w:t>84</w:t>
        </w:r>
      </w:hyperlink>
      <w:r>
        <w:t>] look into verification of the new generation Airborne Collision Avoidance System (ACAS X) being considered by Federal Aviation Administration (FAA). The authors demonstrate that their theorem proving algorithms</w:t>
      </w:r>
      <w:r>
        <w:rPr>
          <w:spacing w:val="-9"/>
        </w:rPr>
        <w:t xml:space="preserve"> </w:t>
      </w:r>
      <w:r>
        <w:t>find</w:t>
      </w:r>
      <w:r>
        <w:rPr>
          <w:spacing w:val="-9"/>
        </w:rPr>
        <w:t xml:space="preserve"> </w:t>
      </w:r>
      <w:r>
        <w:t>conflicting</w:t>
      </w:r>
      <w:r>
        <w:rPr>
          <w:spacing w:val="-9"/>
        </w:rPr>
        <w:t xml:space="preserve"> </w:t>
      </w:r>
      <w:r>
        <w:t>advisory</w:t>
      </w:r>
      <w:r>
        <w:rPr>
          <w:spacing w:val="-9"/>
        </w:rPr>
        <w:t xml:space="preserve"> </w:t>
      </w:r>
      <w:r>
        <w:t>which</w:t>
      </w:r>
      <w:r>
        <w:rPr>
          <w:spacing w:val="-9"/>
        </w:rPr>
        <w:t xml:space="preserve"> </w:t>
      </w:r>
      <w:r>
        <w:t>might</w:t>
      </w:r>
      <w:r>
        <w:rPr>
          <w:spacing w:val="-9"/>
        </w:rPr>
        <w:t xml:space="preserve"> </w:t>
      </w:r>
      <w:r>
        <w:t>lead</w:t>
      </w:r>
      <w:r>
        <w:rPr>
          <w:spacing w:val="-9"/>
        </w:rPr>
        <w:t xml:space="preserve"> </w:t>
      </w:r>
      <w:r>
        <w:t>to</w:t>
      </w:r>
      <w:r>
        <w:rPr>
          <w:spacing w:val="-9"/>
        </w:rPr>
        <w:t xml:space="preserve"> </w:t>
      </w:r>
      <w:r>
        <w:t>violation</w:t>
      </w:r>
      <w:r>
        <w:rPr>
          <w:spacing w:val="-9"/>
        </w:rPr>
        <w:t xml:space="preserve"> </w:t>
      </w:r>
      <w:r>
        <w:t>of</w:t>
      </w:r>
      <w:r>
        <w:rPr>
          <w:spacing w:val="-9"/>
        </w:rPr>
        <w:t xml:space="preserve"> </w:t>
      </w:r>
      <w:r>
        <w:t>safety,</w:t>
      </w:r>
      <w:r>
        <w:rPr>
          <w:spacing w:val="-9"/>
        </w:rPr>
        <w:t xml:space="preserve"> </w:t>
      </w:r>
      <w:r>
        <w:t>and such</w:t>
      </w:r>
      <w:r>
        <w:rPr>
          <w:spacing w:val="-4"/>
        </w:rPr>
        <w:t xml:space="preserve"> </w:t>
      </w:r>
      <w:r>
        <w:t>tools</w:t>
      </w:r>
      <w:r>
        <w:rPr>
          <w:spacing w:val="-4"/>
        </w:rPr>
        <w:t xml:space="preserve"> </w:t>
      </w:r>
      <w:r>
        <w:t>can</w:t>
      </w:r>
      <w:r>
        <w:rPr>
          <w:spacing w:val="-4"/>
        </w:rPr>
        <w:t xml:space="preserve"> </w:t>
      </w:r>
      <w:r>
        <w:t>be</w:t>
      </w:r>
      <w:r>
        <w:rPr>
          <w:spacing w:val="-4"/>
        </w:rPr>
        <w:t xml:space="preserve"> </w:t>
      </w:r>
      <w:r>
        <w:t>used</w:t>
      </w:r>
      <w:r>
        <w:rPr>
          <w:spacing w:val="-4"/>
        </w:rPr>
        <w:t xml:space="preserve"> </w:t>
      </w:r>
      <w:r>
        <w:t>to</w:t>
      </w:r>
      <w:r>
        <w:rPr>
          <w:spacing w:val="-4"/>
        </w:rPr>
        <w:t xml:space="preserve"> </w:t>
      </w:r>
      <w:r>
        <w:t>guide</w:t>
      </w:r>
      <w:r>
        <w:rPr>
          <w:spacing w:val="-4"/>
        </w:rPr>
        <w:t xml:space="preserve"> </w:t>
      </w:r>
      <w:r>
        <w:t>the</w:t>
      </w:r>
      <w:r>
        <w:rPr>
          <w:spacing w:val="-4"/>
        </w:rPr>
        <w:t xml:space="preserve"> </w:t>
      </w:r>
      <w:r>
        <w:t>advisories</w:t>
      </w:r>
      <w:r>
        <w:rPr>
          <w:spacing w:val="-4"/>
        </w:rPr>
        <w:t xml:space="preserve"> </w:t>
      </w:r>
      <w:r>
        <w:t>for</w:t>
      </w:r>
      <w:r>
        <w:rPr>
          <w:spacing w:val="-4"/>
        </w:rPr>
        <w:t xml:space="preserve"> </w:t>
      </w:r>
      <w:r>
        <w:t>improvement</w:t>
      </w:r>
      <w:r>
        <w:rPr>
          <w:spacing w:val="-4"/>
        </w:rPr>
        <w:t xml:space="preserve"> </w:t>
      </w:r>
      <w:r>
        <w:t>and</w:t>
      </w:r>
      <w:r>
        <w:rPr>
          <w:spacing w:val="-4"/>
        </w:rPr>
        <w:t xml:space="preserve"> </w:t>
      </w:r>
      <w:r>
        <w:t xml:space="preserve">correction. With increase in AUV and AAV applications in civilian airspace, the need for </w:t>
      </w:r>
      <w:r>
        <w:rPr>
          <w:spacing w:val="-4"/>
        </w:rPr>
        <w:t xml:space="preserve">development of scalable and more generally applicable verification and validation </w:t>
      </w:r>
      <w:r>
        <w:t>tools has become eminent.</w:t>
      </w:r>
    </w:p>
    <w:p w14:paraId="29D473E0" w14:textId="77777777" w:rsidR="00835CA1" w:rsidRDefault="00835CA1" w:rsidP="00835CA1">
      <w:pPr>
        <w:pStyle w:val="BodyText"/>
        <w:spacing w:before="2" w:line="252" w:lineRule="auto"/>
        <w:ind w:left="948" w:right="928" w:firstLine="306"/>
        <w:jc w:val="both"/>
      </w:pPr>
      <w:r>
        <w:t xml:space="preserve">As the applications of robotics in healthcare is increasing, more focus is </w:t>
      </w:r>
      <w:r>
        <w:rPr>
          <w:spacing w:val="-2"/>
        </w:rPr>
        <w:t>devoted</w:t>
      </w:r>
      <w:r>
        <w:rPr>
          <w:spacing w:val="-8"/>
        </w:rPr>
        <w:t xml:space="preserve"> </w:t>
      </w:r>
      <w:r>
        <w:rPr>
          <w:spacing w:val="-2"/>
        </w:rPr>
        <w:t>to</w:t>
      </w:r>
      <w:r>
        <w:rPr>
          <w:spacing w:val="-8"/>
        </w:rPr>
        <w:t xml:space="preserve"> </w:t>
      </w:r>
      <w:r>
        <w:rPr>
          <w:spacing w:val="-2"/>
        </w:rPr>
        <w:t>work</w:t>
      </w:r>
      <w:r>
        <w:rPr>
          <w:spacing w:val="-8"/>
        </w:rPr>
        <w:t xml:space="preserve"> </w:t>
      </w:r>
      <w:r>
        <w:rPr>
          <w:spacing w:val="-2"/>
        </w:rPr>
        <w:t>on</w:t>
      </w:r>
      <w:r>
        <w:rPr>
          <w:spacing w:val="-8"/>
        </w:rPr>
        <w:t xml:space="preserve"> </w:t>
      </w:r>
      <w:r>
        <w:rPr>
          <w:spacing w:val="-2"/>
        </w:rPr>
        <w:t>formal</w:t>
      </w:r>
      <w:r>
        <w:rPr>
          <w:spacing w:val="-8"/>
        </w:rPr>
        <w:t xml:space="preserve"> </w:t>
      </w:r>
      <w:r>
        <w:rPr>
          <w:spacing w:val="-2"/>
        </w:rPr>
        <w:t>verification</w:t>
      </w:r>
      <w:r>
        <w:rPr>
          <w:spacing w:val="-8"/>
        </w:rPr>
        <w:t xml:space="preserve"> </w:t>
      </w:r>
      <w:r>
        <w:rPr>
          <w:spacing w:val="-2"/>
        </w:rPr>
        <w:t>of</w:t>
      </w:r>
      <w:r>
        <w:rPr>
          <w:spacing w:val="-8"/>
        </w:rPr>
        <w:t xml:space="preserve"> </w:t>
      </w:r>
      <w:r>
        <w:rPr>
          <w:spacing w:val="-2"/>
        </w:rPr>
        <w:t>human-robot</w:t>
      </w:r>
      <w:r>
        <w:rPr>
          <w:spacing w:val="-8"/>
        </w:rPr>
        <w:t xml:space="preserve"> </w:t>
      </w:r>
      <w:r>
        <w:rPr>
          <w:spacing w:val="-2"/>
        </w:rPr>
        <w:t>interaction</w:t>
      </w:r>
      <w:r>
        <w:rPr>
          <w:spacing w:val="-8"/>
        </w:rPr>
        <w:t xml:space="preserve"> </w:t>
      </w:r>
      <w:r>
        <w:rPr>
          <w:spacing w:val="-2"/>
        </w:rPr>
        <w:t>in</w:t>
      </w:r>
      <w:r>
        <w:rPr>
          <w:spacing w:val="-8"/>
        </w:rPr>
        <w:t xml:space="preserve"> </w:t>
      </w:r>
      <w:r>
        <w:rPr>
          <w:spacing w:val="-2"/>
        </w:rPr>
        <w:t xml:space="preserve">healthcare. </w:t>
      </w:r>
      <w:r>
        <w:t>The authors in [</w:t>
      </w:r>
      <w:hyperlink w:anchor="_bookmark222" w:history="1">
        <w:r>
          <w:t>85</w:t>
        </w:r>
      </w:hyperlink>
      <w:r>
        <w:t>] explore verification tools for autonomous robot guiding a patient towards doctor’s office. Another recent work in [</w:t>
      </w:r>
      <w:hyperlink w:anchor="_bookmark223" w:history="1">
        <w:r>
          <w:t>86</w:t>
        </w:r>
      </w:hyperlink>
      <w:r>
        <w:t>] study verification tools for human-robot interactions involving a robotic receptionist for COVID patients.</w:t>
      </w:r>
      <w:r>
        <w:rPr>
          <w:spacing w:val="40"/>
        </w:rPr>
        <w:t xml:space="preserve"> </w:t>
      </w:r>
      <w:r>
        <w:t>Such robotic interaction are going to increase in the coming future, and the need for development of verification tools for correctness and safety evaluation of such interaction is going to increase even further.</w:t>
      </w:r>
    </w:p>
    <w:p w14:paraId="566E31FD" w14:textId="77777777" w:rsidR="00835CA1" w:rsidRDefault="00835CA1" w:rsidP="00835CA1">
      <w:pPr>
        <w:pStyle w:val="BodyText"/>
        <w:spacing w:before="1"/>
        <w:rPr>
          <w:sz w:val="25"/>
        </w:rPr>
      </w:pPr>
    </w:p>
    <w:p w14:paraId="5C809A0A" w14:textId="77777777" w:rsidR="00835CA1" w:rsidRDefault="00835CA1" w:rsidP="00835CA1">
      <w:pPr>
        <w:pStyle w:val="ListParagraph"/>
        <w:numPr>
          <w:ilvl w:val="1"/>
          <w:numId w:val="56"/>
        </w:numPr>
        <w:tabs>
          <w:tab w:val="left" w:pos="1567"/>
          <w:tab w:val="left" w:pos="1568"/>
        </w:tabs>
        <w:spacing w:before="1"/>
        <w:rPr>
          <w:b/>
          <w:sz w:val="24"/>
        </w:rPr>
      </w:pPr>
      <w:bookmarkStart w:id="58" w:name="_bookmark34"/>
      <w:bookmarkEnd w:id="58"/>
      <w:r>
        <w:rPr>
          <w:b/>
          <w:spacing w:val="-2"/>
          <w:sz w:val="24"/>
        </w:rPr>
        <w:t>Recommendations</w:t>
      </w:r>
    </w:p>
    <w:p w14:paraId="4CA25763" w14:textId="77777777" w:rsidR="00835CA1" w:rsidRDefault="00835CA1" w:rsidP="00835CA1">
      <w:pPr>
        <w:pStyle w:val="BodyText"/>
        <w:spacing w:before="131"/>
        <w:ind w:left="955"/>
        <w:jc w:val="both"/>
      </w:pPr>
      <w:r>
        <w:rPr>
          <w:spacing w:val="-2"/>
        </w:rPr>
        <w:t>Some</w:t>
      </w:r>
      <w:r>
        <w:t xml:space="preserve"> </w:t>
      </w:r>
      <w:r>
        <w:rPr>
          <w:spacing w:val="-2"/>
        </w:rPr>
        <w:t>of</w:t>
      </w:r>
      <w:r>
        <w:t xml:space="preserve"> </w:t>
      </w:r>
      <w:r>
        <w:rPr>
          <w:spacing w:val="-2"/>
        </w:rPr>
        <w:t>the</w:t>
      </w:r>
      <w:r>
        <w:rPr>
          <w:spacing w:val="1"/>
        </w:rPr>
        <w:t xml:space="preserve"> </w:t>
      </w:r>
      <w:r>
        <w:rPr>
          <w:spacing w:val="-2"/>
        </w:rPr>
        <w:t>future</w:t>
      </w:r>
      <w:r>
        <w:t xml:space="preserve"> </w:t>
      </w:r>
      <w:r>
        <w:rPr>
          <w:spacing w:val="-2"/>
        </w:rPr>
        <w:t>research</w:t>
      </w:r>
      <w:r>
        <w:t xml:space="preserve"> </w:t>
      </w:r>
      <w:r>
        <w:rPr>
          <w:spacing w:val="-2"/>
        </w:rPr>
        <w:t>directions</w:t>
      </w:r>
      <w:r>
        <w:rPr>
          <w:spacing w:val="1"/>
        </w:rPr>
        <w:t xml:space="preserve"> </w:t>
      </w:r>
      <w:r>
        <w:rPr>
          <w:spacing w:val="-2"/>
        </w:rPr>
        <w:t>and</w:t>
      </w:r>
      <w:r>
        <w:t xml:space="preserve"> </w:t>
      </w:r>
      <w:r>
        <w:rPr>
          <w:spacing w:val="-2"/>
        </w:rPr>
        <w:t>open</w:t>
      </w:r>
      <w:r>
        <w:t xml:space="preserve"> </w:t>
      </w:r>
      <w:r>
        <w:rPr>
          <w:spacing w:val="-2"/>
        </w:rPr>
        <w:t>questions</w:t>
      </w:r>
      <w:r>
        <w:rPr>
          <w:spacing w:val="1"/>
        </w:rPr>
        <w:t xml:space="preserve"> </w:t>
      </w:r>
      <w:r>
        <w:rPr>
          <w:spacing w:val="-2"/>
        </w:rPr>
        <w:t>are</w:t>
      </w:r>
      <w:r>
        <w:t xml:space="preserve"> </w:t>
      </w:r>
      <w:r>
        <w:rPr>
          <w:spacing w:val="-2"/>
        </w:rPr>
        <w:t>listed</w:t>
      </w:r>
      <w:r>
        <w:t xml:space="preserve"> </w:t>
      </w:r>
      <w:r>
        <w:rPr>
          <w:spacing w:val="-2"/>
        </w:rPr>
        <w:t>below:</w:t>
      </w:r>
    </w:p>
    <w:p w14:paraId="0AFF3E12" w14:textId="77777777" w:rsidR="00835CA1" w:rsidRDefault="00835CA1" w:rsidP="00835CA1">
      <w:pPr>
        <w:pStyle w:val="ListParagraph"/>
        <w:numPr>
          <w:ilvl w:val="0"/>
          <w:numId w:val="44"/>
        </w:numPr>
        <w:tabs>
          <w:tab w:val="left" w:pos="1454"/>
        </w:tabs>
        <w:spacing w:before="165" w:line="249" w:lineRule="auto"/>
        <w:ind w:right="932"/>
        <w:rPr>
          <w:sz w:val="20"/>
        </w:rPr>
      </w:pPr>
      <w:r>
        <w:rPr>
          <w:b/>
          <w:spacing w:val="-2"/>
          <w:sz w:val="20"/>
        </w:rPr>
        <w:t>Combined</w:t>
      </w:r>
      <w:r>
        <w:rPr>
          <w:b/>
          <w:spacing w:val="-7"/>
          <w:sz w:val="20"/>
        </w:rPr>
        <w:t xml:space="preserve"> </w:t>
      </w:r>
      <w:r>
        <w:rPr>
          <w:b/>
          <w:spacing w:val="-2"/>
          <w:sz w:val="20"/>
        </w:rPr>
        <w:t>model</w:t>
      </w:r>
      <w:r>
        <w:rPr>
          <w:b/>
          <w:spacing w:val="-7"/>
          <w:sz w:val="20"/>
        </w:rPr>
        <w:t xml:space="preserve"> </w:t>
      </w:r>
      <w:r>
        <w:rPr>
          <w:b/>
          <w:spacing w:val="-2"/>
          <w:sz w:val="20"/>
        </w:rPr>
        <w:t>checker</w:t>
      </w:r>
      <w:r>
        <w:rPr>
          <w:spacing w:val="-2"/>
          <w:sz w:val="20"/>
        </w:rPr>
        <w:t>:</w:t>
      </w:r>
      <w:r>
        <w:rPr>
          <w:spacing w:val="4"/>
          <w:sz w:val="20"/>
        </w:rPr>
        <w:t xml:space="preserve"> </w:t>
      </w:r>
      <w:r>
        <w:rPr>
          <w:spacing w:val="-2"/>
          <w:sz w:val="20"/>
        </w:rPr>
        <w:t>As</w:t>
      </w:r>
      <w:r>
        <w:rPr>
          <w:spacing w:val="-9"/>
          <w:sz w:val="20"/>
        </w:rPr>
        <w:t xml:space="preserve"> </w:t>
      </w:r>
      <w:r>
        <w:rPr>
          <w:spacing w:val="-2"/>
          <w:sz w:val="20"/>
        </w:rPr>
        <w:t>argued</w:t>
      </w:r>
      <w:r>
        <w:rPr>
          <w:spacing w:val="-9"/>
          <w:sz w:val="20"/>
        </w:rPr>
        <w:t xml:space="preserve"> </w:t>
      </w:r>
      <w:r>
        <w:rPr>
          <w:spacing w:val="-2"/>
          <w:sz w:val="20"/>
        </w:rPr>
        <w:t>in</w:t>
      </w:r>
      <w:r>
        <w:rPr>
          <w:spacing w:val="-9"/>
          <w:sz w:val="20"/>
        </w:rPr>
        <w:t xml:space="preserve"> </w:t>
      </w:r>
      <w:r>
        <w:rPr>
          <w:spacing w:val="-2"/>
          <w:sz w:val="20"/>
        </w:rPr>
        <w:t>[</w:t>
      </w:r>
      <w:hyperlink w:anchor="_bookmark213" w:history="1">
        <w:r>
          <w:rPr>
            <w:spacing w:val="-2"/>
            <w:sz w:val="20"/>
          </w:rPr>
          <w:t>76</w:t>
        </w:r>
      </w:hyperlink>
      <w:r>
        <w:rPr>
          <w:spacing w:val="-2"/>
          <w:sz w:val="20"/>
        </w:rPr>
        <w:t>],</w:t>
      </w:r>
      <w:r>
        <w:rPr>
          <w:spacing w:val="-9"/>
          <w:sz w:val="20"/>
        </w:rPr>
        <w:t xml:space="preserve"> </w:t>
      </w:r>
      <w:r>
        <w:rPr>
          <w:spacing w:val="-2"/>
          <w:sz w:val="20"/>
        </w:rPr>
        <w:t>a</w:t>
      </w:r>
      <w:r>
        <w:rPr>
          <w:spacing w:val="-9"/>
          <w:sz w:val="20"/>
        </w:rPr>
        <w:t xml:space="preserve"> </w:t>
      </w:r>
      <w:r>
        <w:rPr>
          <w:spacing w:val="-2"/>
          <w:sz w:val="20"/>
        </w:rPr>
        <w:t>generic</w:t>
      </w:r>
      <w:r>
        <w:rPr>
          <w:spacing w:val="-9"/>
          <w:sz w:val="20"/>
        </w:rPr>
        <w:t xml:space="preserve"> </w:t>
      </w:r>
      <w:r>
        <w:rPr>
          <w:spacing w:val="-2"/>
          <w:sz w:val="20"/>
        </w:rPr>
        <w:t>theorem</w:t>
      </w:r>
      <w:r>
        <w:rPr>
          <w:spacing w:val="-9"/>
          <w:sz w:val="20"/>
        </w:rPr>
        <w:t xml:space="preserve"> </w:t>
      </w:r>
      <w:r>
        <w:rPr>
          <w:spacing w:val="-2"/>
          <w:sz w:val="20"/>
        </w:rPr>
        <w:t xml:space="preserve">prover </w:t>
      </w:r>
      <w:r>
        <w:rPr>
          <w:sz w:val="20"/>
        </w:rPr>
        <w:t>and</w:t>
      </w:r>
      <w:r>
        <w:rPr>
          <w:spacing w:val="-13"/>
          <w:sz w:val="20"/>
        </w:rPr>
        <w:t xml:space="preserve"> </w:t>
      </w:r>
      <w:r>
        <w:rPr>
          <w:sz w:val="20"/>
        </w:rPr>
        <w:t>a</w:t>
      </w:r>
      <w:r>
        <w:rPr>
          <w:spacing w:val="-12"/>
          <w:sz w:val="20"/>
        </w:rPr>
        <w:t xml:space="preserve"> </w:t>
      </w:r>
      <w:r>
        <w:rPr>
          <w:sz w:val="20"/>
        </w:rPr>
        <w:t>combined</w:t>
      </w:r>
      <w:r>
        <w:rPr>
          <w:spacing w:val="-12"/>
          <w:sz w:val="20"/>
        </w:rPr>
        <w:t xml:space="preserve"> </w:t>
      </w:r>
      <w:r>
        <w:rPr>
          <w:sz w:val="20"/>
        </w:rPr>
        <w:t>model</w:t>
      </w:r>
      <w:r>
        <w:rPr>
          <w:spacing w:val="-12"/>
          <w:sz w:val="20"/>
        </w:rPr>
        <w:t xml:space="preserve"> </w:t>
      </w:r>
      <w:r>
        <w:rPr>
          <w:sz w:val="20"/>
        </w:rPr>
        <w:t>checker,</w:t>
      </w:r>
      <w:r>
        <w:rPr>
          <w:spacing w:val="-12"/>
          <w:sz w:val="20"/>
        </w:rPr>
        <w:t xml:space="preserve"> </w:t>
      </w:r>
      <w:r>
        <w:rPr>
          <w:sz w:val="20"/>
        </w:rPr>
        <w:t>capable</w:t>
      </w:r>
      <w:r>
        <w:rPr>
          <w:spacing w:val="-12"/>
          <w:sz w:val="20"/>
        </w:rPr>
        <w:t xml:space="preserve"> </w:t>
      </w:r>
      <w:r>
        <w:rPr>
          <w:sz w:val="20"/>
        </w:rPr>
        <w:t>of</w:t>
      </w:r>
      <w:r>
        <w:rPr>
          <w:spacing w:val="-12"/>
          <w:sz w:val="20"/>
        </w:rPr>
        <w:t xml:space="preserve"> </w:t>
      </w:r>
      <w:r>
        <w:rPr>
          <w:sz w:val="20"/>
        </w:rPr>
        <w:t>handling</w:t>
      </w:r>
      <w:r>
        <w:rPr>
          <w:spacing w:val="-12"/>
          <w:sz w:val="20"/>
        </w:rPr>
        <w:t xml:space="preserve"> </w:t>
      </w:r>
      <w:r>
        <w:rPr>
          <w:sz w:val="20"/>
        </w:rPr>
        <w:t>heterogeneous</w:t>
      </w:r>
      <w:r>
        <w:rPr>
          <w:spacing w:val="-12"/>
          <w:sz w:val="20"/>
        </w:rPr>
        <w:t xml:space="preserve"> </w:t>
      </w:r>
      <w:r>
        <w:rPr>
          <w:sz w:val="20"/>
        </w:rPr>
        <w:t>differ- ential equations and a combination of stochastic and real-time features, respectively, are highly desired.</w:t>
      </w:r>
    </w:p>
    <w:p w14:paraId="7CFCE87D" w14:textId="77777777" w:rsidR="00835CA1" w:rsidRDefault="00835CA1" w:rsidP="00835CA1">
      <w:pPr>
        <w:pStyle w:val="ListParagraph"/>
        <w:numPr>
          <w:ilvl w:val="0"/>
          <w:numId w:val="44"/>
        </w:numPr>
        <w:tabs>
          <w:tab w:val="left" w:pos="1454"/>
        </w:tabs>
        <w:spacing w:before="152" w:line="242" w:lineRule="auto"/>
        <w:ind w:left="1446" w:right="927" w:hanging="193"/>
        <w:rPr>
          <w:sz w:val="20"/>
        </w:rPr>
      </w:pPr>
      <w:r>
        <w:rPr>
          <w:b/>
          <w:sz w:val="20"/>
        </w:rPr>
        <w:t>Sim2Real gap</w:t>
      </w:r>
      <w:r>
        <w:rPr>
          <w:sz w:val="20"/>
        </w:rPr>
        <w:t>: It</w:t>
      </w:r>
      <w:r>
        <w:rPr>
          <w:spacing w:val="-4"/>
          <w:sz w:val="20"/>
        </w:rPr>
        <w:t xml:space="preserve"> </w:t>
      </w:r>
      <w:r>
        <w:rPr>
          <w:sz w:val="20"/>
        </w:rPr>
        <w:t>is</w:t>
      </w:r>
      <w:r>
        <w:rPr>
          <w:spacing w:val="-4"/>
          <w:sz w:val="20"/>
        </w:rPr>
        <w:t xml:space="preserve"> </w:t>
      </w:r>
      <w:r>
        <w:rPr>
          <w:sz w:val="20"/>
        </w:rPr>
        <w:t>desirable</w:t>
      </w:r>
      <w:r>
        <w:rPr>
          <w:spacing w:val="-3"/>
          <w:sz w:val="20"/>
        </w:rPr>
        <w:t xml:space="preserve"> </w:t>
      </w:r>
      <w:r>
        <w:rPr>
          <w:sz w:val="20"/>
        </w:rPr>
        <w:t>to</w:t>
      </w:r>
      <w:r>
        <w:rPr>
          <w:spacing w:val="-4"/>
          <w:sz w:val="20"/>
        </w:rPr>
        <w:t xml:space="preserve"> </w:t>
      </w:r>
      <w:r>
        <w:rPr>
          <w:sz w:val="20"/>
        </w:rPr>
        <w:t>develop</w:t>
      </w:r>
      <w:r>
        <w:rPr>
          <w:spacing w:val="-3"/>
          <w:sz w:val="20"/>
        </w:rPr>
        <w:t xml:space="preserve"> </w:t>
      </w:r>
      <w:r>
        <w:rPr>
          <w:sz w:val="20"/>
        </w:rPr>
        <w:t>a</w:t>
      </w:r>
      <w:r>
        <w:rPr>
          <w:spacing w:val="-4"/>
          <w:sz w:val="20"/>
        </w:rPr>
        <w:t xml:space="preserve"> </w:t>
      </w:r>
      <w:r>
        <w:rPr>
          <w:sz w:val="20"/>
        </w:rPr>
        <w:t>simulation</w:t>
      </w:r>
      <w:r>
        <w:rPr>
          <w:spacing w:val="-4"/>
          <w:sz w:val="20"/>
        </w:rPr>
        <w:t xml:space="preserve"> </w:t>
      </w:r>
      <w:r>
        <w:rPr>
          <w:sz w:val="20"/>
        </w:rPr>
        <w:t>platform</w:t>
      </w:r>
      <w:r>
        <w:rPr>
          <w:spacing w:val="-3"/>
          <w:sz w:val="20"/>
        </w:rPr>
        <w:t xml:space="preserve"> </w:t>
      </w:r>
      <w:r>
        <w:rPr>
          <w:sz w:val="20"/>
        </w:rPr>
        <w:t>that</w:t>
      </w:r>
      <w:r>
        <w:rPr>
          <w:spacing w:val="-4"/>
          <w:sz w:val="20"/>
        </w:rPr>
        <w:t xml:space="preserve"> </w:t>
      </w:r>
      <w:r>
        <w:rPr>
          <w:sz w:val="20"/>
        </w:rPr>
        <w:t>can integrate the cyber and the physical components.</w:t>
      </w:r>
      <w:r>
        <w:rPr>
          <w:spacing w:val="40"/>
          <w:sz w:val="20"/>
        </w:rPr>
        <w:t xml:space="preserve"> </w:t>
      </w:r>
      <w:r>
        <w:rPr>
          <w:sz w:val="20"/>
        </w:rPr>
        <w:t>The authors in [</w:t>
      </w:r>
      <w:hyperlink w:anchor="_bookmark171" w:history="1">
        <w:r>
          <w:rPr>
            <w:sz w:val="20"/>
          </w:rPr>
          <w:t>34</w:t>
        </w:r>
      </w:hyperlink>
      <w:r>
        <w:rPr>
          <w:sz w:val="20"/>
        </w:rPr>
        <w:t xml:space="preserve">] argue that </w:t>
      </w:r>
      <w:r>
        <w:rPr>
          <w:rFonts w:ascii="Palatino Linotype" w:hAnsi="Palatino Linotype"/>
          <w:i/>
          <w:sz w:val="20"/>
        </w:rPr>
        <w:t xml:space="preserve">data-driven </w:t>
      </w:r>
      <w:r>
        <w:rPr>
          <w:sz w:val="20"/>
        </w:rPr>
        <w:t xml:space="preserve">validation mechanisms needs more attention, and work needs to be done to bridge the gap to hybrid verification models by </w:t>
      </w:r>
      <w:r>
        <w:rPr>
          <w:spacing w:val="-4"/>
          <w:sz w:val="20"/>
        </w:rPr>
        <w:t>discovering</w:t>
      </w:r>
      <w:r>
        <w:rPr>
          <w:spacing w:val="-5"/>
          <w:sz w:val="20"/>
        </w:rPr>
        <w:t xml:space="preserve"> </w:t>
      </w:r>
      <w:r>
        <w:rPr>
          <w:spacing w:val="-4"/>
          <w:sz w:val="20"/>
        </w:rPr>
        <w:t>how</w:t>
      </w:r>
      <w:r>
        <w:rPr>
          <w:spacing w:val="-5"/>
          <w:sz w:val="20"/>
        </w:rPr>
        <w:t xml:space="preserve"> </w:t>
      </w:r>
      <w:r>
        <w:rPr>
          <w:spacing w:val="-4"/>
          <w:sz w:val="20"/>
        </w:rPr>
        <w:t>discretized</w:t>
      </w:r>
      <w:r>
        <w:rPr>
          <w:spacing w:val="-5"/>
          <w:sz w:val="20"/>
        </w:rPr>
        <w:t xml:space="preserve"> </w:t>
      </w:r>
      <w:r>
        <w:rPr>
          <w:spacing w:val="-4"/>
          <w:sz w:val="20"/>
        </w:rPr>
        <w:t>data</w:t>
      </w:r>
      <w:r>
        <w:rPr>
          <w:spacing w:val="-5"/>
          <w:sz w:val="20"/>
        </w:rPr>
        <w:t xml:space="preserve"> </w:t>
      </w:r>
      <w:r>
        <w:rPr>
          <w:spacing w:val="-4"/>
          <w:sz w:val="20"/>
        </w:rPr>
        <w:t>can</w:t>
      </w:r>
      <w:r>
        <w:rPr>
          <w:spacing w:val="-5"/>
          <w:sz w:val="20"/>
        </w:rPr>
        <w:t xml:space="preserve"> </w:t>
      </w:r>
      <w:r>
        <w:rPr>
          <w:spacing w:val="-4"/>
          <w:sz w:val="20"/>
        </w:rPr>
        <w:t>be</w:t>
      </w:r>
      <w:r>
        <w:rPr>
          <w:spacing w:val="-5"/>
          <w:sz w:val="20"/>
        </w:rPr>
        <w:t xml:space="preserve"> </w:t>
      </w:r>
      <w:r>
        <w:rPr>
          <w:spacing w:val="-4"/>
          <w:sz w:val="20"/>
        </w:rPr>
        <w:t>mapped</w:t>
      </w:r>
      <w:r>
        <w:rPr>
          <w:spacing w:val="-5"/>
          <w:sz w:val="20"/>
        </w:rPr>
        <w:t xml:space="preserve"> </w:t>
      </w:r>
      <w:r>
        <w:rPr>
          <w:spacing w:val="-4"/>
          <w:sz w:val="20"/>
        </w:rPr>
        <w:t>to</w:t>
      </w:r>
      <w:r>
        <w:rPr>
          <w:spacing w:val="-5"/>
          <w:sz w:val="20"/>
        </w:rPr>
        <w:t xml:space="preserve"> </w:t>
      </w:r>
      <w:r>
        <w:rPr>
          <w:spacing w:val="-4"/>
          <w:sz w:val="20"/>
        </w:rPr>
        <w:t>the</w:t>
      </w:r>
      <w:r>
        <w:rPr>
          <w:spacing w:val="-5"/>
          <w:sz w:val="20"/>
        </w:rPr>
        <w:t xml:space="preserve"> </w:t>
      </w:r>
      <w:r>
        <w:rPr>
          <w:spacing w:val="-4"/>
          <w:sz w:val="20"/>
        </w:rPr>
        <w:t>component</w:t>
      </w:r>
      <w:r>
        <w:rPr>
          <w:spacing w:val="-5"/>
          <w:sz w:val="20"/>
        </w:rPr>
        <w:t xml:space="preserve"> </w:t>
      </w:r>
      <w:r>
        <w:rPr>
          <w:spacing w:val="-4"/>
          <w:sz w:val="20"/>
        </w:rPr>
        <w:t>behavior while retaining its contracts, facilitating error localization in invalid models.</w:t>
      </w:r>
    </w:p>
    <w:p w14:paraId="0D700D35" w14:textId="77777777" w:rsidR="00835CA1" w:rsidRDefault="00835CA1" w:rsidP="00835CA1">
      <w:pPr>
        <w:pStyle w:val="BodyText"/>
        <w:spacing w:before="164" w:line="252" w:lineRule="auto"/>
        <w:ind w:left="955" w:right="967" w:firstLine="298"/>
        <w:jc w:val="both"/>
      </w:pPr>
      <w:r>
        <w:t>The</w:t>
      </w:r>
      <w:r>
        <w:rPr>
          <w:spacing w:val="-2"/>
        </w:rPr>
        <w:t xml:space="preserve"> </w:t>
      </w:r>
      <w:r>
        <w:t>authors</w:t>
      </w:r>
      <w:r>
        <w:rPr>
          <w:spacing w:val="-2"/>
        </w:rPr>
        <w:t xml:space="preserve"> </w:t>
      </w:r>
      <w:r>
        <w:t>in</w:t>
      </w:r>
      <w:r>
        <w:rPr>
          <w:spacing w:val="-2"/>
        </w:rPr>
        <w:t xml:space="preserve"> </w:t>
      </w:r>
      <w:r>
        <w:t>[</w:t>
      </w:r>
      <w:hyperlink w:anchor="_bookmark213" w:history="1">
        <w:r>
          <w:t>76</w:t>
        </w:r>
      </w:hyperlink>
      <w:r>
        <w:t>]</w:t>
      </w:r>
      <w:r>
        <w:rPr>
          <w:spacing w:val="-2"/>
        </w:rPr>
        <w:t xml:space="preserve"> </w:t>
      </w:r>
      <w:r>
        <w:t>confirmed</w:t>
      </w:r>
      <w:r>
        <w:rPr>
          <w:spacing w:val="-2"/>
        </w:rPr>
        <w:t xml:space="preserve"> </w:t>
      </w:r>
      <w:r>
        <w:t>that</w:t>
      </w:r>
      <w:r>
        <w:rPr>
          <w:spacing w:val="-2"/>
        </w:rPr>
        <w:t xml:space="preserve"> </w:t>
      </w:r>
      <w:r>
        <w:t>existing</w:t>
      </w:r>
      <w:r>
        <w:rPr>
          <w:spacing w:val="-2"/>
        </w:rPr>
        <w:t xml:space="preserve"> </w:t>
      </w:r>
      <w:r>
        <w:t>formal</w:t>
      </w:r>
      <w:r>
        <w:rPr>
          <w:spacing w:val="-2"/>
        </w:rPr>
        <w:t xml:space="preserve"> </w:t>
      </w:r>
      <w:r>
        <w:t>method</w:t>
      </w:r>
      <w:r>
        <w:rPr>
          <w:spacing w:val="-2"/>
        </w:rPr>
        <w:t xml:space="preserve"> </w:t>
      </w:r>
      <w:r>
        <w:t>techniques</w:t>
      </w:r>
      <w:r>
        <w:rPr>
          <w:spacing w:val="-2"/>
        </w:rPr>
        <w:t xml:space="preserve"> </w:t>
      </w:r>
      <w:r>
        <w:t xml:space="preserve">and simulation are, as yet, insufficient for supporting the development of entire </w:t>
      </w:r>
      <w:r>
        <w:rPr>
          <w:spacing w:val="-2"/>
        </w:rPr>
        <w:t>general-purpose</w:t>
      </w:r>
      <w:r>
        <w:rPr>
          <w:spacing w:val="-3"/>
        </w:rPr>
        <w:t xml:space="preserve"> </w:t>
      </w:r>
      <w:r>
        <w:rPr>
          <w:spacing w:val="-2"/>
        </w:rPr>
        <w:t>CPS.</w:t>
      </w:r>
      <w:r>
        <w:rPr>
          <w:spacing w:val="-3"/>
        </w:rPr>
        <w:t xml:space="preserve"> </w:t>
      </w:r>
      <w:r>
        <w:rPr>
          <w:spacing w:val="-2"/>
        </w:rPr>
        <w:t>They also</w:t>
      </w:r>
      <w:r>
        <w:rPr>
          <w:spacing w:val="-3"/>
        </w:rPr>
        <w:t xml:space="preserve"> </w:t>
      </w:r>
      <w:r>
        <w:rPr>
          <w:spacing w:val="-2"/>
        </w:rPr>
        <w:t>confirmed</w:t>
      </w:r>
      <w:r>
        <w:rPr>
          <w:spacing w:val="-3"/>
        </w:rPr>
        <w:t xml:space="preserve"> </w:t>
      </w:r>
      <w:r>
        <w:rPr>
          <w:spacing w:val="-2"/>
        </w:rPr>
        <w:t>strongly that</w:t>
      </w:r>
      <w:r>
        <w:rPr>
          <w:spacing w:val="-3"/>
        </w:rPr>
        <w:t xml:space="preserve"> </w:t>
      </w:r>
      <w:r>
        <w:rPr>
          <w:spacing w:val="-2"/>
        </w:rPr>
        <w:t>the</w:t>
      </w:r>
      <w:r>
        <w:rPr>
          <w:spacing w:val="-3"/>
        </w:rPr>
        <w:t xml:space="preserve"> </w:t>
      </w:r>
      <w:r>
        <w:rPr>
          <w:spacing w:val="-2"/>
        </w:rPr>
        <w:t>current state</w:t>
      </w:r>
      <w:r>
        <w:rPr>
          <w:spacing w:val="-3"/>
        </w:rPr>
        <w:t xml:space="preserve"> </w:t>
      </w:r>
      <w:r>
        <w:rPr>
          <w:spacing w:val="-2"/>
        </w:rPr>
        <w:t>of</w:t>
      </w:r>
      <w:r>
        <w:rPr>
          <w:spacing w:val="-3"/>
        </w:rPr>
        <w:t xml:space="preserve"> </w:t>
      </w:r>
      <w:r>
        <w:rPr>
          <w:spacing w:val="-5"/>
        </w:rPr>
        <w:t>the</w:t>
      </w:r>
    </w:p>
    <w:p w14:paraId="1EB75F3B"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7BCD1E04" w14:textId="77777777" w:rsidR="00835CA1" w:rsidRDefault="00835CA1" w:rsidP="00835CA1">
      <w:pPr>
        <w:pStyle w:val="BodyText"/>
      </w:pPr>
    </w:p>
    <w:p w14:paraId="07057984" w14:textId="77777777" w:rsidR="00835CA1" w:rsidRDefault="00835CA1" w:rsidP="00835CA1">
      <w:pPr>
        <w:pStyle w:val="BodyText"/>
      </w:pPr>
    </w:p>
    <w:p w14:paraId="78136C61" w14:textId="77777777" w:rsidR="00835CA1" w:rsidRDefault="00835CA1" w:rsidP="00835CA1">
      <w:pPr>
        <w:pStyle w:val="BodyText"/>
        <w:spacing w:before="10"/>
      </w:pPr>
    </w:p>
    <w:p w14:paraId="1C31C49E" w14:textId="77777777" w:rsidR="00835CA1" w:rsidRDefault="00835CA1" w:rsidP="00835CA1">
      <w:pPr>
        <w:pStyle w:val="BodyText"/>
        <w:spacing w:line="252" w:lineRule="auto"/>
        <w:ind w:left="955" w:right="964"/>
        <w:jc w:val="both"/>
      </w:pPr>
      <w:r>
        <w:t>practice in CPS verification and validation remains an ad hoc trial and error process.</w:t>
      </w:r>
      <w:r>
        <w:rPr>
          <w:spacing w:val="-13"/>
        </w:rPr>
        <w:t xml:space="preserve"> </w:t>
      </w:r>
      <w:r>
        <w:t>Finally,</w:t>
      </w:r>
      <w:r>
        <w:rPr>
          <w:spacing w:val="-12"/>
        </w:rPr>
        <w:t xml:space="preserve"> </w:t>
      </w:r>
      <w:r>
        <w:t>they</w:t>
      </w:r>
      <w:r>
        <w:rPr>
          <w:spacing w:val="-12"/>
        </w:rPr>
        <w:t xml:space="preserve"> </w:t>
      </w:r>
      <w:r>
        <w:t>confirmed</w:t>
      </w:r>
      <w:r>
        <w:rPr>
          <w:spacing w:val="-12"/>
        </w:rPr>
        <w:t xml:space="preserve"> </w:t>
      </w:r>
      <w:r>
        <w:t>that</w:t>
      </w:r>
      <w:r>
        <w:rPr>
          <w:spacing w:val="-12"/>
        </w:rPr>
        <w:t xml:space="preserve"> </w:t>
      </w:r>
      <w:r>
        <w:t>there</w:t>
      </w:r>
      <w:r>
        <w:rPr>
          <w:spacing w:val="-12"/>
        </w:rPr>
        <w:t xml:space="preserve"> </w:t>
      </w:r>
      <w:r>
        <w:t>are</w:t>
      </w:r>
      <w:r>
        <w:rPr>
          <w:spacing w:val="-12"/>
        </w:rPr>
        <w:t xml:space="preserve"> </w:t>
      </w:r>
      <w:r>
        <w:t>still</w:t>
      </w:r>
      <w:r>
        <w:rPr>
          <w:spacing w:val="-12"/>
        </w:rPr>
        <w:t xml:space="preserve"> </w:t>
      </w:r>
      <w:r>
        <w:t>significant</w:t>
      </w:r>
      <w:r>
        <w:rPr>
          <w:spacing w:val="-12"/>
        </w:rPr>
        <w:t xml:space="preserve"> </w:t>
      </w:r>
      <w:r>
        <w:t>gaps</w:t>
      </w:r>
      <w:r>
        <w:rPr>
          <w:spacing w:val="-12"/>
        </w:rPr>
        <w:t xml:space="preserve"> </w:t>
      </w:r>
      <w:r>
        <w:t>between</w:t>
      </w:r>
      <w:r>
        <w:rPr>
          <w:spacing w:val="-12"/>
        </w:rPr>
        <w:t xml:space="preserve"> </w:t>
      </w:r>
      <w:r>
        <w:t>the formal models of computing and the formal models of physics that underpin today’s</w:t>
      </w:r>
      <w:r>
        <w:rPr>
          <w:spacing w:val="-7"/>
        </w:rPr>
        <w:t xml:space="preserve"> </w:t>
      </w:r>
      <w:r>
        <w:t>CPS</w:t>
      </w:r>
      <w:r>
        <w:rPr>
          <w:spacing w:val="-7"/>
        </w:rPr>
        <w:t xml:space="preserve"> </w:t>
      </w:r>
      <w:r>
        <w:t>systems. This</w:t>
      </w:r>
      <w:r>
        <w:rPr>
          <w:spacing w:val="-7"/>
        </w:rPr>
        <w:t xml:space="preserve"> </w:t>
      </w:r>
      <w:r>
        <w:t>investigation</w:t>
      </w:r>
      <w:r>
        <w:rPr>
          <w:spacing w:val="-7"/>
        </w:rPr>
        <w:t xml:space="preserve"> </w:t>
      </w:r>
      <w:r>
        <w:t>has</w:t>
      </w:r>
      <w:r>
        <w:rPr>
          <w:spacing w:val="-7"/>
        </w:rPr>
        <w:t xml:space="preserve"> </w:t>
      </w:r>
      <w:r>
        <w:t>elicited</w:t>
      </w:r>
      <w:r>
        <w:rPr>
          <w:spacing w:val="-7"/>
        </w:rPr>
        <w:t xml:space="preserve"> </w:t>
      </w:r>
      <w:r>
        <w:t>a</w:t>
      </w:r>
      <w:r>
        <w:rPr>
          <w:spacing w:val="-7"/>
        </w:rPr>
        <w:t xml:space="preserve"> </w:t>
      </w:r>
      <w:r>
        <w:t>set</w:t>
      </w:r>
      <w:r>
        <w:rPr>
          <w:spacing w:val="-7"/>
        </w:rPr>
        <w:t xml:space="preserve"> </w:t>
      </w:r>
      <w:r>
        <w:t>of</w:t>
      </w:r>
      <w:r>
        <w:rPr>
          <w:spacing w:val="-7"/>
        </w:rPr>
        <w:t xml:space="preserve"> </w:t>
      </w:r>
      <w:r>
        <w:t>research</w:t>
      </w:r>
      <w:r>
        <w:rPr>
          <w:spacing w:val="-7"/>
        </w:rPr>
        <w:t xml:space="preserve"> </w:t>
      </w:r>
      <w:r>
        <w:t>directions that have the potential to directly address challenges that real CPS developers cited in the experiences in developing and debugging real-world CPS.</w:t>
      </w:r>
    </w:p>
    <w:p w14:paraId="3C50B325"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7EF572CC" w14:textId="77777777" w:rsidR="00835CA1" w:rsidRDefault="00835CA1" w:rsidP="00835CA1">
      <w:pPr>
        <w:pStyle w:val="BodyText"/>
      </w:pPr>
    </w:p>
    <w:p w14:paraId="2941EC94" w14:textId="77777777" w:rsidR="00835CA1" w:rsidRDefault="00835CA1" w:rsidP="00835CA1">
      <w:pPr>
        <w:pStyle w:val="BodyText"/>
        <w:spacing w:before="1"/>
        <w:rPr>
          <w:sz w:val="25"/>
        </w:rPr>
      </w:pPr>
    </w:p>
    <w:p w14:paraId="611DB5F7" w14:textId="77777777" w:rsidR="00835CA1" w:rsidRDefault="00835CA1" w:rsidP="00835CA1">
      <w:pPr>
        <w:pStyle w:val="ListParagraph"/>
        <w:numPr>
          <w:ilvl w:val="0"/>
          <w:numId w:val="56"/>
        </w:numPr>
        <w:tabs>
          <w:tab w:val="left" w:pos="1429"/>
        </w:tabs>
        <w:spacing w:before="97"/>
        <w:rPr>
          <w:rFonts w:ascii="Cambria"/>
          <w:b/>
          <w:sz w:val="28"/>
        </w:rPr>
      </w:pPr>
      <w:bookmarkStart w:id="59" w:name="Machine_Learning_Verification_&amp;_Validati"/>
      <w:bookmarkStart w:id="60" w:name="_bookmark35"/>
      <w:bookmarkEnd w:id="59"/>
      <w:bookmarkEnd w:id="60"/>
      <w:r>
        <w:rPr>
          <w:rFonts w:ascii="Cambria"/>
          <w:b/>
          <w:w w:val="105"/>
          <w:sz w:val="28"/>
        </w:rPr>
        <w:t>Machine</w:t>
      </w:r>
      <w:r>
        <w:rPr>
          <w:rFonts w:ascii="Cambria"/>
          <w:b/>
          <w:spacing w:val="45"/>
          <w:w w:val="105"/>
          <w:sz w:val="28"/>
        </w:rPr>
        <w:t xml:space="preserve"> </w:t>
      </w:r>
      <w:r>
        <w:rPr>
          <w:rFonts w:ascii="Cambria"/>
          <w:b/>
          <w:w w:val="105"/>
          <w:sz w:val="28"/>
        </w:rPr>
        <w:t>Learning</w:t>
      </w:r>
      <w:r>
        <w:rPr>
          <w:rFonts w:ascii="Cambria"/>
          <w:b/>
          <w:spacing w:val="45"/>
          <w:w w:val="105"/>
          <w:sz w:val="28"/>
        </w:rPr>
        <w:t xml:space="preserve"> </w:t>
      </w:r>
      <w:r>
        <w:rPr>
          <w:rFonts w:ascii="Cambria"/>
          <w:b/>
          <w:w w:val="105"/>
          <w:sz w:val="28"/>
        </w:rPr>
        <w:t>Verification</w:t>
      </w:r>
      <w:r>
        <w:rPr>
          <w:rFonts w:ascii="Cambria"/>
          <w:b/>
          <w:spacing w:val="45"/>
          <w:w w:val="105"/>
          <w:sz w:val="28"/>
        </w:rPr>
        <w:t xml:space="preserve"> </w:t>
      </w:r>
      <w:r>
        <w:rPr>
          <w:rFonts w:ascii="Cambria"/>
          <w:b/>
          <w:w w:val="105"/>
          <w:sz w:val="28"/>
        </w:rPr>
        <w:t>&amp;</w:t>
      </w:r>
      <w:r>
        <w:rPr>
          <w:rFonts w:ascii="Cambria"/>
          <w:b/>
          <w:spacing w:val="47"/>
          <w:w w:val="105"/>
          <w:sz w:val="28"/>
        </w:rPr>
        <w:t xml:space="preserve"> </w:t>
      </w:r>
      <w:r>
        <w:rPr>
          <w:rFonts w:ascii="Cambria"/>
          <w:b/>
          <w:spacing w:val="-2"/>
          <w:w w:val="105"/>
          <w:sz w:val="28"/>
        </w:rPr>
        <w:t>Validation</w:t>
      </w:r>
    </w:p>
    <w:p w14:paraId="4BDABA84" w14:textId="77777777" w:rsidR="00835CA1" w:rsidRDefault="00835CA1" w:rsidP="00835CA1">
      <w:pPr>
        <w:pStyle w:val="BodyText"/>
        <w:spacing w:before="190" w:line="252" w:lineRule="auto"/>
        <w:ind w:left="950" w:right="961" w:hanging="3"/>
        <w:jc w:val="both"/>
      </w:pPr>
      <w:r>
        <w:t>Artificial Intelligence, particularly Machine Learning (ML), is one of the key technology enablers of current autonomous systems.</w:t>
      </w:r>
      <w:r>
        <w:rPr>
          <w:spacing w:val="39"/>
        </w:rPr>
        <w:t xml:space="preserve"> </w:t>
      </w:r>
      <w:r>
        <w:t xml:space="preserve">AI/ML can be found in various functions in autonomous systems, such as visual perception, collision free planning and control, and object detection and tracking. These functions are adopted in many use cases described in Section </w:t>
      </w:r>
      <w:hyperlink w:anchor="_bookmark8" w:history="1">
        <w:r>
          <w:t>4.</w:t>
        </w:r>
      </w:hyperlink>
      <w:r>
        <w:t xml:space="preserve"> This section focuses on ML</w:t>
      </w:r>
      <w:r>
        <w:rPr>
          <w:spacing w:val="-5"/>
        </w:rPr>
        <w:t xml:space="preserve"> </w:t>
      </w:r>
      <w:r>
        <w:t>verification</w:t>
      </w:r>
      <w:r>
        <w:rPr>
          <w:spacing w:val="-6"/>
        </w:rPr>
        <w:t xml:space="preserve"> </w:t>
      </w:r>
      <w:r>
        <w:t>and</w:t>
      </w:r>
      <w:r>
        <w:rPr>
          <w:spacing w:val="-5"/>
        </w:rPr>
        <w:t xml:space="preserve"> </w:t>
      </w:r>
      <w:r>
        <w:t>validation. We</w:t>
      </w:r>
      <w:r>
        <w:rPr>
          <w:spacing w:val="-5"/>
        </w:rPr>
        <w:t xml:space="preserve"> </w:t>
      </w:r>
      <w:r>
        <w:t>first</w:t>
      </w:r>
      <w:r>
        <w:rPr>
          <w:spacing w:val="-6"/>
        </w:rPr>
        <w:t xml:space="preserve"> </w:t>
      </w:r>
      <w:r>
        <w:t>summarize</w:t>
      </w:r>
      <w:r>
        <w:rPr>
          <w:spacing w:val="-5"/>
        </w:rPr>
        <w:t xml:space="preserve"> </w:t>
      </w:r>
      <w:r>
        <w:t>various</w:t>
      </w:r>
      <w:r>
        <w:rPr>
          <w:spacing w:val="-6"/>
        </w:rPr>
        <w:t xml:space="preserve"> </w:t>
      </w:r>
      <w:r>
        <w:t>AI</w:t>
      </w:r>
      <w:r>
        <w:rPr>
          <w:spacing w:val="-5"/>
        </w:rPr>
        <w:t xml:space="preserve"> </w:t>
      </w:r>
      <w:r>
        <w:t>and</w:t>
      </w:r>
      <w:r>
        <w:rPr>
          <w:spacing w:val="-6"/>
        </w:rPr>
        <w:t xml:space="preserve"> </w:t>
      </w:r>
      <w:r>
        <w:t>ML</w:t>
      </w:r>
      <w:r>
        <w:rPr>
          <w:spacing w:val="-5"/>
        </w:rPr>
        <w:t xml:space="preserve"> </w:t>
      </w:r>
      <w:r>
        <w:t xml:space="preserve">models and algorithms and then identify technical challenges with potential solutions for ML V&amp;V. Different aspects related to ML V&amp;V will also be discussed, such </w:t>
      </w:r>
      <w:r>
        <w:rPr>
          <w:spacing w:val="-2"/>
        </w:rPr>
        <w:t>as</w:t>
      </w:r>
      <w:r>
        <w:rPr>
          <w:spacing w:val="-11"/>
        </w:rPr>
        <w:t xml:space="preserve"> </w:t>
      </w:r>
      <w:r>
        <w:rPr>
          <w:spacing w:val="-2"/>
        </w:rPr>
        <w:t>requirements,</w:t>
      </w:r>
      <w:r>
        <w:rPr>
          <w:spacing w:val="-10"/>
        </w:rPr>
        <w:t xml:space="preserve"> </w:t>
      </w:r>
      <w:r>
        <w:rPr>
          <w:spacing w:val="-2"/>
        </w:rPr>
        <w:t>data,</w:t>
      </w:r>
      <w:r>
        <w:rPr>
          <w:spacing w:val="-10"/>
        </w:rPr>
        <w:t xml:space="preserve"> </w:t>
      </w:r>
      <w:r>
        <w:rPr>
          <w:spacing w:val="-2"/>
        </w:rPr>
        <w:t>and</w:t>
      </w:r>
      <w:r>
        <w:rPr>
          <w:spacing w:val="-10"/>
        </w:rPr>
        <w:t xml:space="preserve"> </w:t>
      </w:r>
      <w:r>
        <w:rPr>
          <w:spacing w:val="-2"/>
        </w:rPr>
        <w:t>ML</w:t>
      </w:r>
      <w:r>
        <w:rPr>
          <w:spacing w:val="-10"/>
        </w:rPr>
        <w:t xml:space="preserve"> </w:t>
      </w:r>
      <w:r>
        <w:rPr>
          <w:spacing w:val="-2"/>
        </w:rPr>
        <w:t>compiling</w:t>
      </w:r>
      <w:r>
        <w:rPr>
          <w:spacing w:val="-10"/>
        </w:rPr>
        <w:t xml:space="preserve"> </w:t>
      </w:r>
      <w:r>
        <w:rPr>
          <w:spacing w:val="-2"/>
        </w:rPr>
        <w:t>&amp;</w:t>
      </w:r>
      <w:r>
        <w:rPr>
          <w:spacing w:val="-10"/>
        </w:rPr>
        <w:t xml:space="preserve"> </w:t>
      </w:r>
      <w:r>
        <w:rPr>
          <w:spacing w:val="-2"/>
        </w:rPr>
        <w:t xml:space="preserve">implementation. Recommendations </w:t>
      </w:r>
      <w:r>
        <w:t>are given at the end of this section.</w:t>
      </w:r>
    </w:p>
    <w:p w14:paraId="21324879" w14:textId="77777777" w:rsidR="00835CA1" w:rsidRDefault="00835CA1" w:rsidP="00835CA1">
      <w:pPr>
        <w:pStyle w:val="BodyText"/>
        <w:spacing w:before="3"/>
        <w:rPr>
          <w:sz w:val="25"/>
        </w:rPr>
      </w:pPr>
    </w:p>
    <w:p w14:paraId="211320BA" w14:textId="77777777" w:rsidR="00835CA1" w:rsidRDefault="00835CA1" w:rsidP="00835CA1">
      <w:pPr>
        <w:pStyle w:val="ListParagraph"/>
        <w:numPr>
          <w:ilvl w:val="1"/>
          <w:numId w:val="56"/>
        </w:numPr>
        <w:tabs>
          <w:tab w:val="left" w:pos="1568"/>
        </w:tabs>
        <w:rPr>
          <w:b/>
          <w:sz w:val="24"/>
        </w:rPr>
      </w:pPr>
      <w:bookmarkStart w:id="61" w:name="_bookmark36"/>
      <w:bookmarkEnd w:id="61"/>
      <w:r>
        <w:rPr>
          <w:b/>
          <w:spacing w:val="-2"/>
          <w:sz w:val="24"/>
        </w:rPr>
        <w:t>Introduction</w:t>
      </w:r>
    </w:p>
    <w:p w14:paraId="75DB4015" w14:textId="77777777" w:rsidR="00835CA1" w:rsidRDefault="00835CA1" w:rsidP="00835CA1">
      <w:pPr>
        <w:pStyle w:val="BodyText"/>
        <w:spacing w:before="132" w:line="252" w:lineRule="auto"/>
        <w:ind w:left="955" w:right="965"/>
        <w:jc w:val="both"/>
      </w:pPr>
      <w:r>
        <w:t>ML can be applied on different systems and functions in autonomy, including perception,</w:t>
      </w:r>
      <w:r>
        <w:rPr>
          <w:spacing w:val="-12"/>
        </w:rPr>
        <w:t xml:space="preserve"> </w:t>
      </w:r>
      <w:r>
        <w:t>localization,</w:t>
      </w:r>
      <w:r>
        <w:rPr>
          <w:spacing w:val="-12"/>
        </w:rPr>
        <w:t xml:space="preserve"> </w:t>
      </w:r>
      <w:r>
        <w:t>planning</w:t>
      </w:r>
      <w:r>
        <w:rPr>
          <w:spacing w:val="-12"/>
        </w:rPr>
        <w:t xml:space="preserve"> </w:t>
      </w:r>
      <w:r>
        <w:t>and</w:t>
      </w:r>
      <w:r>
        <w:rPr>
          <w:spacing w:val="-12"/>
        </w:rPr>
        <w:t xml:space="preserve"> </w:t>
      </w:r>
      <w:r>
        <w:t>control. Examples</w:t>
      </w:r>
      <w:r>
        <w:rPr>
          <w:spacing w:val="-12"/>
        </w:rPr>
        <w:t xml:space="preserve"> </w:t>
      </w:r>
      <w:r>
        <w:t>can</w:t>
      </w:r>
      <w:r>
        <w:rPr>
          <w:spacing w:val="-12"/>
        </w:rPr>
        <w:t xml:space="preserve"> </w:t>
      </w:r>
      <w:r>
        <w:t>be</w:t>
      </w:r>
      <w:r>
        <w:rPr>
          <w:spacing w:val="-12"/>
        </w:rPr>
        <w:t xml:space="preserve"> </w:t>
      </w:r>
      <w:r>
        <w:t>easily</w:t>
      </w:r>
      <w:r>
        <w:rPr>
          <w:spacing w:val="-12"/>
        </w:rPr>
        <w:t xml:space="preserve"> </w:t>
      </w:r>
      <w:r>
        <w:t>found</w:t>
      </w:r>
      <w:r>
        <w:rPr>
          <w:spacing w:val="-12"/>
        </w:rPr>
        <w:t xml:space="preserve"> </w:t>
      </w:r>
      <w:r>
        <w:t>in the</w:t>
      </w:r>
      <w:r>
        <w:rPr>
          <w:spacing w:val="-13"/>
        </w:rPr>
        <w:t xml:space="preserve"> </w:t>
      </w:r>
      <w:r>
        <w:t>autonomous</w:t>
      </w:r>
      <w:r>
        <w:rPr>
          <w:spacing w:val="-12"/>
        </w:rPr>
        <w:t xml:space="preserve"> </w:t>
      </w:r>
      <w:r>
        <w:t>vehicles</w:t>
      </w:r>
      <w:r>
        <w:rPr>
          <w:spacing w:val="-12"/>
        </w:rPr>
        <w:t xml:space="preserve"> </w:t>
      </w:r>
      <w:r>
        <w:t>[</w:t>
      </w:r>
      <w:hyperlink w:anchor="_bookmark224" w:history="1">
        <w:r>
          <w:t>87</w:t>
        </w:r>
      </w:hyperlink>
      <w:r>
        <w:t>].</w:t>
      </w:r>
      <w:r>
        <w:rPr>
          <w:spacing w:val="-12"/>
        </w:rPr>
        <w:t xml:space="preserve"> </w:t>
      </w:r>
      <w:r>
        <w:t>Based</w:t>
      </w:r>
      <w:r>
        <w:rPr>
          <w:spacing w:val="-12"/>
        </w:rPr>
        <w:t xml:space="preserve"> </w:t>
      </w:r>
      <w:r>
        <w:t>on</w:t>
      </w:r>
      <w:r>
        <w:rPr>
          <w:spacing w:val="-12"/>
        </w:rPr>
        <w:t xml:space="preserve"> </w:t>
      </w:r>
      <w:r>
        <w:t>a</w:t>
      </w:r>
      <w:r>
        <w:rPr>
          <w:spacing w:val="-12"/>
        </w:rPr>
        <w:t xml:space="preserve"> </w:t>
      </w:r>
      <w:r>
        <w:t>survey</w:t>
      </w:r>
      <w:r>
        <w:rPr>
          <w:spacing w:val="-12"/>
        </w:rPr>
        <w:t xml:space="preserve"> </w:t>
      </w:r>
      <w:r>
        <w:t>of</w:t>
      </w:r>
      <w:r>
        <w:rPr>
          <w:spacing w:val="-12"/>
        </w:rPr>
        <w:t xml:space="preserve"> </w:t>
      </w:r>
      <w:r>
        <w:t>research</w:t>
      </w:r>
      <w:r>
        <w:rPr>
          <w:spacing w:val="-12"/>
        </w:rPr>
        <w:t xml:space="preserve"> </w:t>
      </w:r>
      <w:r>
        <w:t>in</w:t>
      </w:r>
      <w:r>
        <w:rPr>
          <w:spacing w:val="-12"/>
        </w:rPr>
        <w:t xml:space="preserve"> </w:t>
      </w:r>
      <w:r>
        <w:t>self-driving</w:t>
      </w:r>
      <w:r>
        <w:rPr>
          <w:spacing w:val="-12"/>
        </w:rPr>
        <w:t xml:space="preserve"> </w:t>
      </w:r>
      <w:r>
        <w:t xml:space="preserve">cars and unmanned aerial systems, typical AI/ML algorithms and models used in autonomous systems are summarized in Table </w:t>
      </w:r>
      <w:hyperlink w:anchor="_bookmark37" w:history="1">
        <w:r>
          <w:t>1.</w:t>
        </w:r>
      </w:hyperlink>
    </w:p>
    <w:p w14:paraId="77364E87" w14:textId="77777777" w:rsidR="00835CA1" w:rsidRDefault="00835CA1" w:rsidP="00835CA1">
      <w:pPr>
        <w:pStyle w:val="BodyText"/>
        <w:spacing w:before="1"/>
        <w:rPr>
          <w:sz w:val="18"/>
        </w:rPr>
      </w:pPr>
    </w:p>
    <w:tbl>
      <w:tblPr>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4"/>
        <w:gridCol w:w="1072"/>
        <w:gridCol w:w="4372"/>
      </w:tblGrid>
      <w:tr w:rsidR="00835CA1" w14:paraId="54B9CA98" w14:textId="77777777" w:rsidTr="00812573">
        <w:trPr>
          <w:trHeight w:val="476"/>
        </w:trPr>
        <w:tc>
          <w:tcPr>
            <w:tcW w:w="1484" w:type="dxa"/>
          </w:tcPr>
          <w:p w14:paraId="796F7645" w14:textId="77777777" w:rsidR="00835CA1" w:rsidRDefault="00835CA1" w:rsidP="00812573">
            <w:pPr>
              <w:pStyle w:val="TableParagraph"/>
              <w:spacing w:line="210" w:lineRule="exact"/>
              <w:rPr>
                <w:sz w:val="20"/>
              </w:rPr>
            </w:pPr>
            <w:r>
              <w:rPr>
                <w:spacing w:val="-2"/>
                <w:sz w:val="20"/>
              </w:rPr>
              <w:t>Autonomous</w:t>
            </w:r>
          </w:p>
          <w:p w14:paraId="44191E31" w14:textId="77777777" w:rsidR="00835CA1" w:rsidRDefault="00835CA1" w:rsidP="00812573">
            <w:pPr>
              <w:pStyle w:val="TableParagraph"/>
              <w:spacing w:before="12"/>
              <w:rPr>
                <w:sz w:val="20"/>
              </w:rPr>
            </w:pPr>
            <w:r>
              <w:rPr>
                <w:spacing w:val="-2"/>
                <w:sz w:val="20"/>
              </w:rPr>
              <w:t>functions</w:t>
            </w:r>
          </w:p>
        </w:tc>
        <w:tc>
          <w:tcPr>
            <w:tcW w:w="5444" w:type="dxa"/>
            <w:gridSpan w:val="2"/>
          </w:tcPr>
          <w:p w14:paraId="12A811A6" w14:textId="77777777" w:rsidR="00835CA1" w:rsidRDefault="00835CA1" w:rsidP="00812573">
            <w:pPr>
              <w:pStyle w:val="TableParagraph"/>
              <w:spacing w:line="210" w:lineRule="exact"/>
              <w:ind w:left="1889" w:right="1882"/>
              <w:jc w:val="center"/>
              <w:rPr>
                <w:sz w:val="20"/>
              </w:rPr>
            </w:pPr>
            <w:r>
              <w:rPr>
                <w:sz w:val="20"/>
              </w:rPr>
              <w:t>AI/ML</w:t>
            </w:r>
            <w:r>
              <w:rPr>
                <w:spacing w:val="26"/>
                <w:sz w:val="20"/>
              </w:rPr>
              <w:t xml:space="preserve"> </w:t>
            </w:r>
            <w:r>
              <w:rPr>
                <w:spacing w:val="-2"/>
                <w:sz w:val="20"/>
              </w:rPr>
              <w:t>algorithms</w:t>
            </w:r>
          </w:p>
        </w:tc>
      </w:tr>
      <w:tr w:rsidR="00835CA1" w14:paraId="1759D8C3" w14:textId="77777777" w:rsidTr="00812573">
        <w:trPr>
          <w:trHeight w:val="954"/>
        </w:trPr>
        <w:tc>
          <w:tcPr>
            <w:tcW w:w="1484" w:type="dxa"/>
            <w:vMerge w:val="restart"/>
          </w:tcPr>
          <w:p w14:paraId="769E1962" w14:textId="77777777" w:rsidR="00835CA1" w:rsidRDefault="00835CA1" w:rsidP="00812573">
            <w:pPr>
              <w:pStyle w:val="TableParagraph"/>
              <w:ind w:left="0"/>
              <w:rPr>
                <w:sz w:val="24"/>
              </w:rPr>
            </w:pPr>
          </w:p>
          <w:p w14:paraId="2A40C195" w14:textId="77777777" w:rsidR="00835CA1" w:rsidRDefault="00835CA1" w:rsidP="00812573">
            <w:pPr>
              <w:pStyle w:val="TableParagraph"/>
              <w:ind w:left="0"/>
              <w:rPr>
                <w:sz w:val="24"/>
              </w:rPr>
            </w:pPr>
          </w:p>
          <w:p w14:paraId="114F4A12" w14:textId="77777777" w:rsidR="00835CA1" w:rsidRDefault="00835CA1" w:rsidP="00812573">
            <w:pPr>
              <w:pStyle w:val="TableParagraph"/>
              <w:spacing w:before="155"/>
              <w:rPr>
                <w:sz w:val="20"/>
              </w:rPr>
            </w:pPr>
            <w:r>
              <w:rPr>
                <w:spacing w:val="-2"/>
                <w:sz w:val="20"/>
              </w:rPr>
              <w:t>Perception</w:t>
            </w:r>
          </w:p>
        </w:tc>
        <w:tc>
          <w:tcPr>
            <w:tcW w:w="1072" w:type="dxa"/>
          </w:tcPr>
          <w:p w14:paraId="29D95F52" w14:textId="77777777" w:rsidR="00835CA1" w:rsidRDefault="00835CA1" w:rsidP="00812573">
            <w:pPr>
              <w:pStyle w:val="TableParagraph"/>
              <w:ind w:left="0"/>
              <w:rPr>
                <w:sz w:val="30"/>
              </w:rPr>
            </w:pPr>
          </w:p>
          <w:p w14:paraId="132A8AE8" w14:textId="77777777" w:rsidR="00835CA1" w:rsidRDefault="00835CA1" w:rsidP="00812573">
            <w:pPr>
              <w:pStyle w:val="TableParagraph"/>
              <w:rPr>
                <w:sz w:val="20"/>
              </w:rPr>
            </w:pPr>
            <w:r>
              <w:rPr>
                <w:spacing w:val="-2"/>
                <w:sz w:val="20"/>
              </w:rPr>
              <w:t>Camera</w:t>
            </w:r>
          </w:p>
        </w:tc>
        <w:tc>
          <w:tcPr>
            <w:tcW w:w="4372" w:type="dxa"/>
          </w:tcPr>
          <w:p w14:paraId="621FB002" w14:textId="77777777" w:rsidR="00835CA1" w:rsidRDefault="00835CA1" w:rsidP="00812573">
            <w:pPr>
              <w:pStyle w:val="TableParagraph"/>
              <w:spacing w:line="210" w:lineRule="exact"/>
              <w:rPr>
                <w:sz w:val="20"/>
              </w:rPr>
            </w:pPr>
            <w:r>
              <w:rPr>
                <w:sz w:val="20"/>
              </w:rPr>
              <w:t>Single</w:t>
            </w:r>
            <w:r>
              <w:rPr>
                <w:spacing w:val="-3"/>
                <w:sz w:val="20"/>
              </w:rPr>
              <w:t xml:space="preserve"> </w:t>
            </w:r>
            <w:r>
              <w:rPr>
                <w:sz w:val="20"/>
              </w:rPr>
              <w:t>shot</w:t>
            </w:r>
            <w:r>
              <w:rPr>
                <w:spacing w:val="-3"/>
                <w:sz w:val="20"/>
              </w:rPr>
              <w:t xml:space="preserve"> </w:t>
            </w:r>
            <w:r>
              <w:rPr>
                <w:sz w:val="20"/>
              </w:rPr>
              <w:t>detectors</w:t>
            </w:r>
            <w:r>
              <w:rPr>
                <w:spacing w:val="-2"/>
                <w:sz w:val="20"/>
              </w:rPr>
              <w:t xml:space="preserve"> </w:t>
            </w:r>
            <w:r>
              <w:rPr>
                <w:sz w:val="20"/>
              </w:rPr>
              <w:t>(YOLO</w:t>
            </w:r>
            <w:r>
              <w:rPr>
                <w:spacing w:val="-3"/>
                <w:sz w:val="20"/>
              </w:rPr>
              <w:t xml:space="preserve"> </w:t>
            </w:r>
            <w:hyperlink w:anchor="_bookmark225" w:history="1">
              <w:r>
                <w:rPr>
                  <w:sz w:val="20"/>
                </w:rPr>
                <w:t>[88],</w:t>
              </w:r>
            </w:hyperlink>
            <w:r>
              <w:rPr>
                <w:spacing w:val="-2"/>
                <w:sz w:val="20"/>
              </w:rPr>
              <w:t xml:space="preserve"> </w:t>
            </w:r>
            <w:r>
              <w:rPr>
                <w:sz w:val="20"/>
              </w:rPr>
              <w:t>SSD</w:t>
            </w:r>
            <w:r>
              <w:rPr>
                <w:spacing w:val="-3"/>
                <w:sz w:val="20"/>
              </w:rPr>
              <w:t xml:space="preserve"> </w:t>
            </w:r>
            <w:hyperlink w:anchor="_bookmark226" w:history="1">
              <w:r>
                <w:rPr>
                  <w:spacing w:val="-2"/>
                  <w:sz w:val="20"/>
                </w:rPr>
                <w:t>[89])</w:t>
              </w:r>
            </w:hyperlink>
          </w:p>
          <w:p w14:paraId="74B032BC" w14:textId="77777777" w:rsidR="00835CA1" w:rsidRDefault="00835CA1" w:rsidP="00812573">
            <w:pPr>
              <w:pStyle w:val="TableParagraph"/>
              <w:spacing w:before="12"/>
              <w:rPr>
                <w:sz w:val="20"/>
              </w:rPr>
            </w:pPr>
            <w:r>
              <w:rPr>
                <w:sz w:val="20"/>
              </w:rPr>
              <w:t>Focal</w:t>
            </w:r>
            <w:r>
              <w:rPr>
                <w:spacing w:val="-5"/>
                <w:sz w:val="20"/>
              </w:rPr>
              <w:t xml:space="preserve"> </w:t>
            </w:r>
            <w:r>
              <w:rPr>
                <w:sz w:val="20"/>
              </w:rPr>
              <w:t>loss</w:t>
            </w:r>
            <w:r>
              <w:rPr>
                <w:spacing w:val="-4"/>
                <w:sz w:val="20"/>
              </w:rPr>
              <w:t xml:space="preserve"> </w:t>
            </w:r>
            <w:r>
              <w:rPr>
                <w:sz w:val="20"/>
              </w:rPr>
              <w:t>(RetinaNet</w:t>
            </w:r>
            <w:r>
              <w:rPr>
                <w:spacing w:val="-5"/>
                <w:sz w:val="20"/>
              </w:rPr>
              <w:t xml:space="preserve"> </w:t>
            </w:r>
            <w:hyperlink w:anchor="_bookmark227" w:history="1">
              <w:r>
                <w:rPr>
                  <w:spacing w:val="-4"/>
                  <w:sz w:val="20"/>
                </w:rPr>
                <w:t>[90])</w:t>
              </w:r>
            </w:hyperlink>
          </w:p>
          <w:p w14:paraId="269759B9" w14:textId="77777777" w:rsidR="00835CA1" w:rsidRDefault="00835CA1" w:rsidP="00812573">
            <w:pPr>
              <w:pStyle w:val="TableParagraph"/>
              <w:spacing w:line="240" w:lineRule="atLeast"/>
              <w:rPr>
                <w:sz w:val="20"/>
              </w:rPr>
            </w:pPr>
            <w:r>
              <w:rPr>
                <w:spacing w:val="-2"/>
                <w:sz w:val="20"/>
              </w:rPr>
              <w:t xml:space="preserve">Region based (FPN </w:t>
            </w:r>
            <w:hyperlink w:anchor="_bookmark228" w:history="1">
              <w:r>
                <w:rPr>
                  <w:spacing w:val="-2"/>
                  <w:sz w:val="20"/>
                </w:rPr>
                <w:t>[91],</w:t>
              </w:r>
            </w:hyperlink>
            <w:r>
              <w:rPr>
                <w:spacing w:val="-2"/>
                <w:sz w:val="20"/>
              </w:rPr>
              <w:t xml:space="preserve"> Faster R-CNN </w:t>
            </w:r>
            <w:hyperlink w:anchor="_bookmark229" w:history="1">
              <w:r>
                <w:rPr>
                  <w:spacing w:val="-2"/>
                  <w:sz w:val="20"/>
                </w:rPr>
                <w:t>[9</w:t>
              </w:r>
            </w:hyperlink>
            <w:r>
              <w:rPr>
                <w:spacing w:val="-2"/>
                <w:sz w:val="20"/>
              </w:rPr>
              <w:t xml:space="preserve">2]) </w:t>
            </w:r>
            <w:r>
              <w:rPr>
                <w:sz w:val="20"/>
              </w:rPr>
              <w:t xml:space="preserve">Atrous convolutions (Deeplab-v3 </w:t>
            </w:r>
            <w:hyperlink w:anchor="_bookmark230" w:history="1">
              <w:r>
                <w:rPr>
                  <w:sz w:val="20"/>
                </w:rPr>
                <w:t>[93</w:t>
              </w:r>
            </w:hyperlink>
            <w:r>
              <w:rPr>
                <w:sz w:val="20"/>
              </w:rPr>
              <w:t>])</w:t>
            </w:r>
          </w:p>
        </w:tc>
      </w:tr>
      <w:tr w:rsidR="00835CA1" w14:paraId="3C6ED517" w14:textId="77777777" w:rsidTr="00812573">
        <w:trPr>
          <w:trHeight w:val="229"/>
        </w:trPr>
        <w:tc>
          <w:tcPr>
            <w:tcW w:w="1484" w:type="dxa"/>
            <w:vMerge/>
            <w:tcBorders>
              <w:top w:val="nil"/>
            </w:tcBorders>
          </w:tcPr>
          <w:p w14:paraId="6CDD8069" w14:textId="77777777" w:rsidR="00835CA1" w:rsidRDefault="00835CA1" w:rsidP="00812573">
            <w:pPr>
              <w:rPr>
                <w:sz w:val="2"/>
                <w:szCs w:val="2"/>
              </w:rPr>
            </w:pPr>
          </w:p>
        </w:tc>
        <w:tc>
          <w:tcPr>
            <w:tcW w:w="1072" w:type="dxa"/>
          </w:tcPr>
          <w:p w14:paraId="0894389B" w14:textId="77777777" w:rsidR="00835CA1" w:rsidRDefault="00835CA1" w:rsidP="00812573">
            <w:pPr>
              <w:pStyle w:val="TableParagraph"/>
              <w:spacing w:line="202" w:lineRule="exact"/>
              <w:rPr>
                <w:sz w:val="20"/>
              </w:rPr>
            </w:pPr>
            <w:r>
              <w:rPr>
                <w:spacing w:val="-2"/>
                <w:sz w:val="20"/>
              </w:rPr>
              <w:t>Lidar</w:t>
            </w:r>
          </w:p>
        </w:tc>
        <w:tc>
          <w:tcPr>
            <w:tcW w:w="4372" w:type="dxa"/>
          </w:tcPr>
          <w:p w14:paraId="394C3A8C" w14:textId="77777777" w:rsidR="00835CA1" w:rsidRDefault="00835CA1" w:rsidP="00812573">
            <w:pPr>
              <w:pStyle w:val="TableParagraph"/>
              <w:spacing w:line="202" w:lineRule="exact"/>
              <w:rPr>
                <w:sz w:val="20"/>
              </w:rPr>
            </w:pPr>
            <w:r>
              <w:rPr>
                <w:sz w:val="20"/>
              </w:rPr>
              <w:t>3D</w:t>
            </w:r>
            <w:r>
              <w:rPr>
                <w:spacing w:val="6"/>
                <w:sz w:val="20"/>
              </w:rPr>
              <w:t xml:space="preserve"> </w:t>
            </w:r>
            <w:r>
              <w:rPr>
                <w:spacing w:val="-5"/>
                <w:sz w:val="20"/>
              </w:rPr>
              <w:t>CNN</w:t>
            </w:r>
          </w:p>
        </w:tc>
      </w:tr>
      <w:tr w:rsidR="00835CA1" w14:paraId="0FAFAE08" w14:textId="77777777" w:rsidTr="00812573">
        <w:trPr>
          <w:trHeight w:val="468"/>
        </w:trPr>
        <w:tc>
          <w:tcPr>
            <w:tcW w:w="1484" w:type="dxa"/>
            <w:vMerge/>
            <w:tcBorders>
              <w:top w:val="nil"/>
            </w:tcBorders>
          </w:tcPr>
          <w:p w14:paraId="02F1B118" w14:textId="77777777" w:rsidR="00835CA1" w:rsidRDefault="00835CA1" w:rsidP="00812573">
            <w:pPr>
              <w:rPr>
                <w:sz w:val="2"/>
                <w:szCs w:val="2"/>
              </w:rPr>
            </w:pPr>
          </w:p>
        </w:tc>
        <w:tc>
          <w:tcPr>
            <w:tcW w:w="1072" w:type="dxa"/>
          </w:tcPr>
          <w:p w14:paraId="0D23A21D" w14:textId="77777777" w:rsidR="00835CA1" w:rsidRDefault="00835CA1" w:rsidP="00812573">
            <w:pPr>
              <w:pStyle w:val="TableParagraph"/>
              <w:spacing w:line="202" w:lineRule="exact"/>
              <w:rPr>
                <w:sz w:val="20"/>
              </w:rPr>
            </w:pPr>
            <w:r>
              <w:rPr>
                <w:spacing w:val="-2"/>
                <w:sz w:val="20"/>
              </w:rPr>
              <w:t>Radar</w:t>
            </w:r>
          </w:p>
        </w:tc>
        <w:tc>
          <w:tcPr>
            <w:tcW w:w="4372" w:type="dxa"/>
          </w:tcPr>
          <w:p w14:paraId="2B0EF573" w14:textId="77777777" w:rsidR="00835CA1" w:rsidRDefault="00835CA1" w:rsidP="00812573">
            <w:pPr>
              <w:pStyle w:val="TableParagraph"/>
              <w:spacing w:line="202" w:lineRule="exact"/>
              <w:rPr>
                <w:sz w:val="20"/>
              </w:rPr>
            </w:pPr>
            <w:r>
              <w:rPr>
                <w:spacing w:val="-2"/>
                <w:sz w:val="20"/>
              </w:rPr>
              <w:t>DBN</w:t>
            </w:r>
            <w:r>
              <w:rPr>
                <w:spacing w:val="-10"/>
                <w:sz w:val="20"/>
              </w:rPr>
              <w:t xml:space="preserve"> </w:t>
            </w:r>
            <w:r>
              <w:rPr>
                <w:spacing w:val="-2"/>
                <w:sz w:val="20"/>
              </w:rPr>
              <w:t>trained</w:t>
            </w:r>
            <w:r>
              <w:rPr>
                <w:spacing w:val="-7"/>
                <w:sz w:val="20"/>
              </w:rPr>
              <w:t xml:space="preserve"> </w:t>
            </w:r>
            <w:r>
              <w:rPr>
                <w:spacing w:val="-2"/>
                <w:sz w:val="20"/>
              </w:rPr>
              <w:t>with</w:t>
            </w:r>
            <w:r>
              <w:rPr>
                <w:spacing w:val="-8"/>
                <w:sz w:val="20"/>
              </w:rPr>
              <w:t xml:space="preserve"> </w:t>
            </w:r>
            <w:r>
              <w:rPr>
                <w:spacing w:val="-2"/>
                <w:sz w:val="20"/>
              </w:rPr>
              <w:t>Spectral</w:t>
            </w:r>
            <w:r>
              <w:rPr>
                <w:spacing w:val="-6"/>
                <w:sz w:val="20"/>
              </w:rPr>
              <w:t xml:space="preserve"> </w:t>
            </w:r>
            <w:r>
              <w:rPr>
                <w:spacing w:val="-2"/>
                <w:sz w:val="20"/>
              </w:rPr>
              <w:t>Correlation</w:t>
            </w:r>
            <w:r>
              <w:rPr>
                <w:spacing w:val="-7"/>
                <w:sz w:val="20"/>
              </w:rPr>
              <w:t xml:space="preserve"> </w:t>
            </w:r>
            <w:r>
              <w:rPr>
                <w:spacing w:val="-2"/>
                <w:sz w:val="20"/>
              </w:rPr>
              <w:t>Function</w:t>
            </w:r>
          </w:p>
          <w:p w14:paraId="77EB0F1C" w14:textId="77777777" w:rsidR="00835CA1" w:rsidRDefault="00835CA1" w:rsidP="00812573">
            <w:pPr>
              <w:pStyle w:val="TableParagraph"/>
              <w:spacing w:before="12"/>
              <w:ind w:left="99"/>
              <w:rPr>
                <w:sz w:val="20"/>
              </w:rPr>
            </w:pPr>
            <w:r>
              <w:rPr>
                <w:spacing w:val="-2"/>
                <w:w w:val="105"/>
                <w:sz w:val="20"/>
              </w:rPr>
              <w:t>(SCF)</w:t>
            </w:r>
          </w:p>
        </w:tc>
      </w:tr>
      <w:tr w:rsidR="00835CA1" w14:paraId="5BBF01A0" w14:textId="77777777" w:rsidTr="00812573">
        <w:trPr>
          <w:trHeight w:val="468"/>
        </w:trPr>
        <w:tc>
          <w:tcPr>
            <w:tcW w:w="1484" w:type="dxa"/>
            <w:vMerge/>
            <w:tcBorders>
              <w:top w:val="nil"/>
            </w:tcBorders>
          </w:tcPr>
          <w:p w14:paraId="61B426B8" w14:textId="77777777" w:rsidR="00835CA1" w:rsidRDefault="00835CA1" w:rsidP="00812573">
            <w:pPr>
              <w:rPr>
                <w:sz w:val="2"/>
                <w:szCs w:val="2"/>
              </w:rPr>
            </w:pPr>
          </w:p>
        </w:tc>
        <w:tc>
          <w:tcPr>
            <w:tcW w:w="1072" w:type="dxa"/>
          </w:tcPr>
          <w:p w14:paraId="573E5B6D" w14:textId="77777777" w:rsidR="00835CA1" w:rsidRDefault="00835CA1" w:rsidP="00812573">
            <w:pPr>
              <w:pStyle w:val="TableParagraph"/>
              <w:spacing w:line="202" w:lineRule="exact"/>
              <w:rPr>
                <w:sz w:val="20"/>
              </w:rPr>
            </w:pPr>
            <w:r>
              <w:rPr>
                <w:spacing w:val="-2"/>
                <w:sz w:val="20"/>
              </w:rPr>
              <w:t>Acoustic</w:t>
            </w:r>
          </w:p>
        </w:tc>
        <w:tc>
          <w:tcPr>
            <w:tcW w:w="4372" w:type="dxa"/>
          </w:tcPr>
          <w:p w14:paraId="0E4644BC" w14:textId="77777777" w:rsidR="00835CA1" w:rsidRDefault="00835CA1" w:rsidP="00812573">
            <w:pPr>
              <w:pStyle w:val="TableParagraph"/>
              <w:spacing w:line="202" w:lineRule="exact"/>
              <w:rPr>
                <w:sz w:val="20"/>
              </w:rPr>
            </w:pPr>
            <w:r>
              <w:rPr>
                <w:sz w:val="20"/>
              </w:rPr>
              <w:t>Partially</w:t>
            </w:r>
            <w:r>
              <w:rPr>
                <w:spacing w:val="57"/>
                <w:sz w:val="20"/>
              </w:rPr>
              <w:t xml:space="preserve"> </w:t>
            </w:r>
            <w:r>
              <w:rPr>
                <w:sz w:val="20"/>
              </w:rPr>
              <w:t>Shared</w:t>
            </w:r>
            <w:r>
              <w:rPr>
                <w:spacing w:val="57"/>
                <w:sz w:val="20"/>
              </w:rPr>
              <w:t xml:space="preserve"> </w:t>
            </w:r>
            <w:r>
              <w:rPr>
                <w:sz w:val="20"/>
              </w:rPr>
              <w:t>Deep</w:t>
            </w:r>
            <w:r>
              <w:rPr>
                <w:spacing w:val="57"/>
                <w:sz w:val="20"/>
              </w:rPr>
              <w:t xml:space="preserve"> </w:t>
            </w:r>
            <w:r>
              <w:rPr>
                <w:sz w:val="20"/>
              </w:rPr>
              <w:t>Neural</w:t>
            </w:r>
            <w:r>
              <w:rPr>
                <w:spacing w:val="57"/>
                <w:sz w:val="20"/>
              </w:rPr>
              <w:t xml:space="preserve"> </w:t>
            </w:r>
            <w:r>
              <w:rPr>
                <w:sz w:val="20"/>
              </w:rPr>
              <w:t>Network</w:t>
            </w:r>
            <w:r>
              <w:rPr>
                <w:spacing w:val="58"/>
                <w:sz w:val="20"/>
              </w:rPr>
              <w:t xml:space="preserve"> </w:t>
            </w:r>
            <w:r>
              <w:rPr>
                <w:spacing w:val="-4"/>
                <w:sz w:val="20"/>
              </w:rPr>
              <w:t>(PS-</w:t>
            </w:r>
          </w:p>
          <w:p w14:paraId="38C7957F" w14:textId="77777777" w:rsidR="00835CA1" w:rsidRDefault="00835CA1" w:rsidP="00812573">
            <w:pPr>
              <w:pStyle w:val="TableParagraph"/>
              <w:spacing w:before="12"/>
              <w:rPr>
                <w:sz w:val="20"/>
              </w:rPr>
            </w:pPr>
            <w:r>
              <w:rPr>
                <w:spacing w:val="-4"/>
                <w:sz w:val="20"/>
              </w:rPr>
              <w:t>DNN)</w:t>
            </w:r>
          </w:p>
        </w:tc>
      </w:tr>
      <w:tr w:rsidR="00835CA1" w14:paraId="126C6960" w14:textId="77777777" w:rsidTr="00812573">
        <w:trPr>
          <w:trHeight w:val="954"/>
        </w:trPr>
        <w:tc>
          <w:tcPr>
            <w:tcW w:w="1484" w:type="dxa"/>
          </w:tcPr>
          <w:p w14:paraId="49AE44D2" w14:textId="77777777" w:rsidR="00835CA1" w:rsidRDefault="00835CA1" w:rsidP="00812573">
            <w:pPr>
              <w:pStyle w:val="TableParagraph"/>
              <w:ind w:left="0"/>
              <w:rPr>
                <w:sz w:val="30"/>
              </w:rPr>
            </w:pPr>
          </w:p>
          <w:p w14:paraId="3D930322" w14:textId="77777777" w:rsidR="00835CA1" w:rsidRDefault="00835CA1" w:rsidP="00812573">
            <w:pPr>
              <w:pStyle w:val="TableParagraph"/>
              <w:rPr>
                <w:sz w:val="20"/>
              </w:rPr>
            </w:pPr>
            <w:r>
              <w:rPr>
                <w:spacing w:val="-2"/>
                <w:sz w:val="20"/>
              </w:rPr>
              <w:t>Localization</w:t>
            </w:r>
          </w:p>
        </w:tc>
        <w:tc>
          <w:tcPr>
            <w:tcW w:w="5444" w:type="dxa"/>
            <w:gridSpan w:val="2"/>
          </w:tcPr>
          <w:p w14:paraId="4BEBF6D5" w14:textId="77777777" w:rsidR="00835CA1" w:rsidRDefault="00835CA1" w:rsidP="00812573">
            <w:pPr>
              <w:pStyle w:val="TableParagraph"/>
              <w:spacing w:line="210" w:lineRule="exact"/>
              <w:rPr>
                <w:sz w:val="20"/>
              </w:rPr>
            </w:pPr>
            <w:r>
              <w:rPr>
                <w:sz w:val="20"/>
              </w:rPr>
              <w:t>Graph-based</w:t>
            </w:r>
            <w:r>
              <w:rPr>
                <w:spacing w:val="-5"/>
                <w:sz w:val="20"/>
              </w:rPr>
              <w:t xml:space="preserve"> </w:t>
            </w:r>
            <w:r>
              <w:rPr>
                <w:sz w:val="20"/>
              </w:rPr>
              <w:t>SLAM</w:t>
            </w:r>
            <w:r>
              <w:rPr>
                <w:spacing w:val="-4"/>
                <w:sz w:val="20"/>
              </w:rPr>
              <w:t xml:space="preserve"> </w:t>
            </w:r>
            <w:r>
              <w:rPr>
                <w:spacing w:val="-2"/>
                <w:sz w:val="20"/>
              </w:rPr>
              <w:t>(Cartographer)</w:t>
            </w:r>
          </w:p>
          <w:p w14:paraId="36692E29" w14:textId="77777777" w:rsidR="00835CA1" w:rsidRDefault="00835CA1" w:rsidP="00812573">
            <w:pPr>
              <w:pStyle w:val="TableParagraph"/>
              <w:spacing w:before="12"/>
              <w:rPr>
                <w:sz w:val="20"/>
              </w:rPr>
            </w:pPr>
            <w:r>
              <w:rPr>
                <w:spacing w:val="-2"/>
                <w:sz w:val="20"/>
              </w:rPr>
              <w:t>LSTM-</w:t>
            </w:r>
            <w:r>
              <w:rPr>
                <w:spacing w:val="-5"/>
                <w:sz w:val="20"/>
              </w:rPr>
              <w:t>RNN</w:t>
            </w:r>
          </w:p>
          <w:p w14:paraId="7C1C9A21" w14:textId="77777777" w:rsidR="00835CA1" w:rsidRDefault="00835CA1" w:rsidP="00812573">
            <w:pPr>
              <w:pStyle w:val="TableParagraph"/>
              <w:spacing w:before="11"/>
              <w:rPr>
                <w:sz w:val="20"/>
              </w:rPr>
            </w:pPr>
            <w:r>
              <w:rPr>
                <w:spacing w:val="-2"/>
                <w:sz w:val="20"/>
              </w:rPr>
              <w:t>Particle</w:t>
            </w:r>
            <w:r>
              <w:rPr>
                <w:spacing w:val="9"/>
                <w:sz w:val="20"/>
              </w:rPr>
              <w:t xml:space="preserve"> </w:t>
            </w:r>
            <w:r>
              <w:rPr>
                <w:spacing w:val="-2"/>
                <w:sz w:val="20"/>
              </w:rPr>
              <w:t>filters</w:t>
            </w:r>
            <w:r>
              <w:rPr>
                <w:spacing w:val="9"/>
                <w:sz w:val="20"/>
              </w:rPr>
              <w:t xml:space="preserve"> </w:t>
            </w:r>
            <w:r>
              <w:rPr>
                <w:spacing w:val="-2"/>
                <w:sz w:val="20"/>
              </w:rPr>
              <w:t>(Gmapping)</w:t>
            </w:r>
          </w:p>
          <w:p w14:paraId="7051EFE0" w14:textId="77777777" w:rsidR="00835CA1" w:rsidRDefault="00835CA1" w:rsidP="00812573">
            <w:pPr>
              <w:pStyle w:val="TableParagraph"/>
              <w:spacing w:before="12"/>
              <w:rPr>
                <w:sz w:val="20"/>
              </w:rPr>
            </w:pPr>
            <w:r>
              <w:rPr>
                <w:sz w:val="20"/>
              </w:rPr>
              <w:t>Visual</w:t>
            </w:r>
            <w:r>
              <w:rPr>
                <w:spacing w:val="16"/>
                <w:sz w:val="20"/>
              </w:rPr>
              <w:t xml:space="preserve"> </w:t>
            </w:r>
            <w:r>
              <w:rPr>
                <w:sz w:val="20"/>
              </w:rPr>
              <w:t>odometry</w:t>
            </w:r>
            <w:r>
              <w:rPr>
                <w:spacing w:val="16"/>
                <w:sz w:val="20"/>
              </w:rPr>
              <w:t xml:space="preserve"> </w:t>
            </w:r>
            <w:r>
              <w:rPr>
                <w:sz w:val="20"/>
              </w:rPr>
              <w:t>(SVO,</w:t>
            </w:r>
            <w:r>
              <w:rPr>
                <w:spacing w:val="17"/>
                <w:sz w:val="20"/>
              </w:rPr>
              <w:t xml:space="preserve"> </w:t>
            </w:r>
            <w:r>
              <w:rPr>
                <w:sz w:val="20"/>
              </w:rPr>
              <w:t>DSO,</w:t>
            </w:r>
            <w:r>
              <w:rPr>
                <w:spacing w:val="16"/>
                <w:sz w:val="20"/>
              </w:rPr>
              <w:t xml:space="preserve"> </w:t>
            </w:r>
            <w:r>
              <w:rPr>
                <w:sz w:val="20"/>
              </w:rPr>
              <w:t>ORB-SLAM</w:t>
            </w:r>
            <w:r>
              <w:rPr>
                <w:spacing w:val="17"/>
                <w:sz w:val="20"/>
              </w:rPr>
              <w:t xml:space="preserve"> </w:t>
            </w:r>
            <w:hyperlink w:anchor="_bookmark231" w:history="1">
              <w:r>
                <w:rPr>
                  <w:spacing w:val="-2"/>
                  <w:sz w:val="20"/>
                </w:rPr>
                <w:t>[94])</w:t>
              </w:r>
            </w:hyperlink>
          </w:p>
        </w:tc>
      </w:tr>
      <w:tr w:rsidR="00835CA1" w14:paraId="4D6F552A" w14:textId="77777777" w:rsidTr="00812573">
        <w:trPr>
          <w:trHeight w:val="1671"/>
        </w:trPr>
        <w:tc>
          <w:tcPr>
            <w:tcW w:w="1484" w:type="dxa"/>
          </w:tcPr>
          <w:p w14:paraId="64134B3C" w14:textId="77777777" w:rsidR="00835CA1" w:rsidRDefault="00835CA1" w:rsidP="00812573">
            <w:pPr>
              <w:pStyle w:val="TableParagraph"/>
              <w:ind w:left="0"/>
              <w:rPr>
                <w:sz w:val="24"/>
              </w:rPr>
            </w:pPr>
          </w:p>
          <w:p w14:paraId="533A21F3" w14:textId="77777777" w:rsidR="00835CA1" w:rsidRDefault="00835CA1" w:rsidP="00812573">
            <w:pPr>
              <w:pStyle w:val="TableParagraph"/>
              <w:ind w:left="0"/>
              <w:rPr>
                <w:sz w:val="24"/>
              </w:rPr>
            </w:pPr>
          </w:p>
          <w:p w14:paraId="7835495B" w14:textId="77777777" w:rsidR="00835CA1" w:rsidRDefault="00835CA1" w:rsidP="00812573">
            <w:pPr>
              <w:pStyle w:val="TableParagraph"/>
              <w:spacing w:before="155"/>
              <w:rPr>
                <w:sz w:val="20"/>
              </w:rPr>
            </w:pPr>
            <w:r>
              <w:rPr>
                <w:spacing w:val="-2"/>
                <w:sz w:val="20"/>
              </w:rPr>
              <w:t>Planning</w:t>
            </w:r>
          </w:p>
        </w:tc>
        <w:tc>
          <w:tcPr>
            <w:tcW w:w="5444" w:type="dxa"/>
            <w:gridSpan w:val="2"/>
          </w:tcPr>
          <w:p w14:paraId="2F4C1F59" w14:textId="77777777" w:rsidR="00835CA1" w:rsidRDefault="00835CA1" w:rsidP="00812573">
            <w:pPr>
              <w:pStyle w:val="TableParagraph"/>
              <w:spacing w:line="210" w:lineRule="exact"/>
              <w:rPr>
                <w:sz w:val="20"/>
              </w:rPr>
            </w:pPr>
            <w:r>
              <w:rPr>
                <w:spacing w:val="-5"/>
                <w:w w:val="110"/>
                <w:sz w:val="20"/>
              </w:rPr>
              <w:t>A*</w:t>
            </w:r>
          </w:p>
          <w:p w14:paraId="165B5368" w14:textId="77777777" w:rsidR="00835CA1" w:rsidRDefault="00835CA1" w:rsidP="00812573">
            <w:pPr>
              <w:pStyle w:val="TableParagraph"/>
              <w:spacing w:before="12"/>
              <w:rPr>
                <w:sz w:val="20"/>
              </w:rPr>
            </w:pPr>
            <w:r>
              <w:rPr>
                <w:spacing w:val="-5"/>
                <w:w w:val="105"/>
                <w:sz w:val="20"/>
              </w:rPr>
              <w:t>D*</w:t>
            </w:r>
          </w:p>
          <w:p w14:paraId="489B677D" w14:textId="77777777" w:rsidR="00835CA1" w:rsidRDefault="00835CA1" w:rsidP="00812573">
            <w:pPr>
              <w:pStyle w:val="TableParagraph"/>
              <w:spacing w:before="11" w:line="252" w:lineRule="auto"/>
              <w:ind w:right="946"/>
              <w:rPr>
                <w:sz w:val="20"/>
              </w:rPr>
            </w:pPr>
            <w:r>
              <w:rPr>
                <w:spacing w:val="-2"/>
                <w:sz w:val="20"/>
              </w:rPr>
              <w:t xml:space="preserve">Rapidly-exploring random tree (RRT) </w:t>
            </w:r>
            <w:r>
              <w:rPr>
                <w:sz w:val="20"/>
              </w:rPr>
              <w:t>Probabilistic roadmap (PRM)</w:t>
            </w:r>
          </w:p>
          <w:p w14:paraId="0CDE14C8" w14:textId="77777777" w:rsidR="00835CA1" w:rsidRDefault="00835CA1" w:rsidP="00812573">
            <w:pPr>
              <w:pStyle w:val="TableParagraph"/>
              <w:spacing w:before="1" w:line="252" w:lineRule="auto"/>
              <w:ind w:right="2262"/>
              <w:rPr>
                <w:sz w:val="20"/>
              </w:rPr>
            </w:pPr>
            <w:r>
              <w:rPr>
                <w:sz w:val="20"/>
              </w:rPr>
              <w:t>Fast</w:t>
            </w:r>
            <w:r>
              <w:rPr>
                <w:spacing w:val="-4"/>
                <w:sz w:val="20"/>
              </w:rPr>
              <w:t xml:space="preserve"> </w:t>
            </w:r>
            <w:r>
              <w:rPr>
                <w:sz w:val="20"/>
              </w:rPr>
              <w:t>Marching</w:t>
            </w:r>
            <w:r>
              <w:rPr>
                <w:spacing w:val="-4"/>
                <w:sz w:val="20"/>
              </w:rPr>
              <w:t xml:space="preserve"> </w:t>
            </w:r>
            <w:r>
              <w:rPr>
                <w:sz w:val="20"/>
              </w:rPr>
              <w:t>Trees</w:t>
            </w:r>
            <w:r>
              <w:rPr>
                <w:spacing w:val="-4"/>
                <w:sz w:val="20"/>
              </w:rPr>
              <w:t xml:space="preserve"> </w:t>
            </w:r>
            <w:r>
              <w:rPr>
                <w:sz w:val="20"/>
              </w:rPr>
              <w:t>(FMT*) Stable Sparse Trees (SST*)</w:t>
            </w:r>
          </w:p>
          <w:p w14:paraId="3ED0057D" w14:textId="77777777" w:rsidR="00835CA1" w:rsidRDefault="00835CA1" w:rsidP="00812573">
            <w:pPr>
              <w:pStyle w:val="TableParagraph"/>
              <w:spacing w:before="1"/>
              <w:rPr>
                <w:sz w:val="20"/>
              </w:rPr>
            </w:pPr>
            <w:r>
              <w:rPr>
                <w:spacing w:val="-2"/>
                <w:sz w:val="20"/>
              </w:rPr>
              <w:t>Inevitable</w:t>
            </w:r>
            <w:r>
              <w:rPr>
                <w:spacing w:val="8"/>
                <w:sz w:val="20"/>
              </w:rPr>
              <w:t xml:space="preserve"> </w:t>
            </w:r>
            <w:r>
              <w:rPr>
                <w:spacing w:val="-2"/>
                <w:sz w:val="20"/>
              </w:rPr>
              <w:t>Collision</w:t>
            </w:r>
            <w:r>
              <w:rPr>
                <w:spacing w:val="8"/>
                <w:sz w:val="20"/>
              </w:rPr>
              <w:t xml:space="preserve"> </w:t>
            </w:r>
            <w:r>
              <w:rPr>
                <w:spacing w:val="-2"/>
                <w:sz w:val="20"/>
              </w:rPr>
              <w:t>State</w:t>
            </w:r>
            <w:r>
              <w:rPr>
                <w:spacing w:val="8"/>
                <w:sz w:val="20"/>
              </w:rPr>
              <w:t xml:space="preserve"> </w:t>
            </w:r>
            <w:r>
              <w:rPr>
                <w:spacing w:val="-2"/>
                <w:sz w:val="20"/>
              </w:rPr>
              <w:t>Avoidance</w:t>
            </w:r>
            <w:r>
              <w:rPr>
                <w:spacing w:val="9"/>
                <w:sz w:val="20"/>
              </w:rPr>
              <w:t xml:space="preserve"> </w:t>
            </w:r>
            <w:r>
              <w:rPr>
                <w:spacing w:val="-2"/>
                <w:sz w:val="20"/>
              </w:rPr>
              <w:t>(ICS-AVOID)</w:t>
            </w:r>
          </w:p>
        </w:tc>
      </w:tr>
    </w:tbl>
    <w:p w14:paraId="43231469" w14:textId="77777777" w:rsidR="00835CA1" w:rsidRDefault="00835CA1" w:rsidP="00835CA1">
      <w:pPr>
        <w:rPr>
          <w:sz w:val="20"/>
        </w:rPr>
        <w:sectPr w:rsidR="00835CA1">
          <w:pgSz w:w="12240" w:h="15840"/>
          <w:pgMar w:top="1820" w:right="1720" w:bottom="1960" w:left="1720" w:header="0" w:footer="1774" w:gutter="0"/>
          <w:cols w:space="720"/>
        </w:sectPr>
      </w:pPr>
    </w:p>
    <w:p w14:paraId="33D2C60E" w14:textId="77777777" w:rsidR="00835CA1" w:rsidRDefault="00835CA1" w:rsidP="00835CA1">
      <w:pPr>
        <w:pStyle w:val="BodyText"/>
      </w:pPr>
    </w:p>
    <w:p w14:paraId="3804CC9F" w14:textId="77777777" w:rsidR="00835CA1" w:rsidRDefault="00835CA1" w:rsidP="00835CA1">
      <w:pPr>
        <w:pStyle w:val="BodyText"/>
      </w:pPr>
    </w:p>
    <w:p w14:paraId="2B2AB8D2" w14:textId="77777777" w:rsidR="00835CA1" w:rsidRDefault="00835CA1" w:rsidP="00835CA1">
      <w:pPr>
        <w:pStyle w:val="BodyText"/>
        <w:spacing w:before="5"/>
        <w:rPr>
          <w:sz w:val="19"/>
        </w:rPr>
      </w:pPr>
    </w:p>
    <w:tbl>
      <w:tblPr>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2"/>
        <w:gridCol w:w="4611"/>
      </w:tblGrid>
      <w:tr w:rsidR="00835CA1" w14:paraId="38E368C5" w14:textId="77777777" w:rsidTr="00812573">
        <w:trPr>
          <w:trHeight w:val="476"/>
        </w:trPr>
        <w:tc>
          <w:tcPr>
            <w:tcW w:w="1622" w:type="dxa"/>
          </w:tcPr>
          <w:p w14:paraId="21010797" w14:textId="77777777" w:rsidR="00835CA1" w:rsidRDefault="00835CA1" w:rsidP="00812573">
            <w:pPr>
              <w:pStyle w:val="TableParagraph"/>
              <w:spacing w:line="210" w:lineRule="exact"/>
              <w:rPr>
                <w:sz w:val="20"/>
              </w:rPr>
            </w:pPr>
            <w:bookmarkStart w:id="62" w:name="_bookmark37"/>
            <w:bookmarkEnd w:id="62"/>
            <w:r>
              <w:rPr>
                <w:spacing w:val="-2"/>
                <w:sz w:val="20"/>
              </w:rPr>
              <w:t>Autonomous</w:t>
            </w:r>
          </w:p>
          <w:p w14:paraId="3F8CE148" w14:textId="77777777" w:rsidR="00835CA1" w:rsidRDefault="00835CA1" w:rsidP="00812573">
            <w:pPr>
              <w:pStyle w:val="TableParagraph"/>
              <w:spacing w:before="12"/>
              <w:rPr>
                <w:sz w:val="20"/>
              </w:rPr>
            </w:pPr>
            <w:r>
              <w:rPr>
                <w:spacing w:val="-2"/>
                <w:sz w:val="20"/>
              </w:rPr>
              <w:t>functions</w:t>
            </w:r>
          </w:p>
        </w:tc>
        <w:tc>
          <w:tcPr>
            <w:tcW w:w="4611" w:type="dxa"/>
          </w:tcPr>
          <w:p w14:paraId="1AAB4E31" w14:textId="77777777" w:rsidR="00835CA1" w:rsidRDefault="00835CA1" w:rsidP="00812573">
            <w:pPr>
              <w:pStyle w:val="TableParagraph"/>
              <w:spacing w:line="210" w:lineRule="exact"/>
              <w:ind w:left="1496"/>
              <w:rPr>
                <w:sz w:val="20"/>
              </w:rPr>
            </w:pPr>
            <w:r>
              <w:rPr>
                <w:sz w:val="20"/>
              </w:rPr>
              <w:t>AI/ML</w:t>
            </w:r>
            <w:r>
              <w:rPr>
                <w:spacing w:val="26"/>
                <w:sz w:val="20"/>
              </w:rPr>
              <w:t xml:space="preserve"> </w:t>
            </w:r>
            <w:r>
              <w:rPr>
                <w:spacing w:val="-2"/>
                <w:sz w:val="20"/>
              </w:rPr>
              <w:t>algorithms</w:t>
            </w:r>
          </w:p>
        </w:tc>
      </w:tr>
      <w:tr w:rsidR="00835CA1" w14:paraId="70814A60" w14:textId="77777777" w:rsidTr="00812573">
        <w:trPr>
          <w:trHeight w:val="954"/>
        </w:trPr>
        <w:tc>
          <w:tcPr>
            <w:tcW w:w="1622" w:type="dxa"/>
          </w:tcPr>
          <w:p w14:paraId="07372589" w14:textId="77777777" w:rsidR="00835CA1" w:rsidRDefault="00835CA1" w:rsidP="00812573">
            <w:pPr>
              <w:pStyle w:val="TableParagraph"/>
              <w:ind w:left="0"/>
              <w:rPr>
                <w:sz w:val="30"/>
              </w:rPr>
            </w:pPr>
          </w:p>
          <w:p w14:paraId="69A7B5AF" w14:textId="77777777" w:rsidR="00835CA1" w:rsidRDefault="00835CA1" w:rsidP="00812573">
            <w:pPr>
              <w:pStyle w:val="TableParagraph"/>
              <w:rPr>
                <w:sz w:val="20"/>
              </w:rPr>
            </w:pPr>
            <w:r>
              <w:rPr>
                <w:spacing w:val="-2"/>
                <w:sz w:val="20"/>
              </w:rPr>
              <w:t>Control</w:t>
            </w:r>
          </w:p>
        </w:tc>
        <w:tc>
          <w:tcPr>
            <w:tcW w:w="4611" w:type="dxa"/>
          </w:tcPr>
          <w:p w14:paraId="61F1EE43" w14:textId="77777777" w:rsidR="00835CA1" w:rsidRDefault="00835CA1" w:rsidP="00812573">
            <w:pPr>
              <w:pStyle w:val="TableParagraph"/>
              <w:spacing w:line="210" w:lineRule="exact"/>
              <w:rPr>
                <w:sz w:val="20"/>
              </w:rPr>
            </w:pPr>
            <w:r>
              <w:rPr>
                <w:spacing w:val="-4"/>
                <w:sz w:val="20"/>
              </w:rPr>
              <w:t>Model</w:t>
            </w:r>
            <w:r>
              <w:rPr>
                <w:spacing w:val="13"/>
                <w:sz w:val="20"/>
              </w:rPr>
              <w:t xml:space="preserve"> </w:t>
            </w:r>
            <w:r>
              <w:rPr>
                <w:spacing w:val="-4"/>
                <w:sz w:val="20"/>
              </w:rPr>
              <w:t>identification</w:t>
            </w:r>
            <w:r>
              <w:rPr>
                <w:spacing w:val="13"/>
                <w:sz w:val="20"/>
              </w:rPr>
              <w:t xml:space="preserve"> </w:t>
            </w:r>
            <w:r>
              <w:rPr>
                <w:spacing w:val="-4"/>
                <w:sz w:val="20"/>
              </w:rPr>
              <w:t>adaptive</w:t>
            </w:r>
            <w:r>
              <w:rPr>
                <w:spacing w:val="14"/>
                <w:sz w:val="20"/>
              </w:rPr>
              <w:t xml:space="preserve"> </w:t>
            </w:r>
            <w:r>
              <w:rPr>
                <w:spacing w:val="-4"/>
                <w:sz w:val="20"/>
              </w:rPr>
              <w:t>controllers</w:t>
            </w:r>
            <w:r>
              <w:rPr>
                <w:spacing w:val="13"/>
                <w:sz w:val="20"/>
              </w:rPr>
              <w:t xml:space="preserve"> </w:t>
            </w:r>
            <w:r>
              <w:rPr>
                <w:spacing w:val="-4"/>
                <w:sz w:val="20"/>
              </w:rPr>
              <w:t>(MIACs)</w:t>
            </w:r>
          </w:p>
          <w:p w14:paraId="194E6B91" w14:textId="77777777" w:rsidR="00835CA1" w:rsidRDefault="00835CA1" w:rsidP="00812573">
            <w:pPr>
              <w:pStyle w:val="TableParagraph"/>
              <w:spacing w:line="240" w:lineRule="atLeast"/>
              <w:rPr>
                <w:sz w:val="20"/>
              </w:rPr>
            </w:pPr>
            <w:r>
              <w:rPr>
                <w:sz w:val="20"/>
              </w:rPr>
              <w:t xml:space="preserve">Model reference adaptive controllers (MRACs) </w:t>
            </w:r>
            <w:r>
              <w:rPr>
                <w:spacing w:val="-2"/>
                <w:sz w:val="20"/>
              </w:rPr>
              <w:t xml:space="preserve">Value function approximation (Deep Q learning) </w:t>
            </w:r>
            <w:r>
              <w:rPr>
                <w:sz w:val="20"/>
              </w:rPr>
              <w:t>Imitation learning (Inverse RL, Dagger)</w:t>
            </w:r>
          </w:p>
        </w:tc>
      </w:tr>
    </w:tbl>
    <w:p w14:paraId="2B0F47A0" w14:textId="77777777" w:rsidR="00835CA1" w:rsidRDefault="00835CA1" w:rsidP="00835CA1">
      <w:pPr>
        <w:pStyle w:val="BodyText"/>
        <w:spacing w:before="10"/>
        <w:rPr>
          <w:sz w:val="6"/>
        </w:rPr>
      </w:pPr>
    </w:p>
    <w:p w14:paraId="043B9D9F" w14:textId="77777777" w:rsidR="00835CA1" w:rsidRDefault="00835CA1" w:rsidP="00835CA1">
      <w:pPr>
        <w:pStyle w:val="BodyText"/>
        <w:spacing w:before="103"/>
        <w:ind w:left="95" w:right="115"/>
        <w:jc w:val="center"/>
      </w:pPr>
      <w:r>
        <w:t>Table</w:t>
      </w:r>
      <w:r>
        <w:rPr>
          <w:spacing w:val="2"/>
        </w:rPr>
        <w:t xml:space="preserve"> </w:t>
      </w:r>
      <w:r>
        <w:t>1:</w:t>
      </w:r>
      <w:r>
        <w:rPr>
          <w:spacing w:val="70"/>
        </w:rPr>
        <w:t xml:space="preserve"> </w:t>
      </w:r>
      <w:r>
        <w:t>A</w:t>
      </w:r>
      <w:r>
        <w:rPr>
          <w:spacing w:val="3"/>
        </w:rPr>
        <w:t xml:space="preserve"> </w:t>
      </w:r>
      <w:r>
        <w:t>list</w:t>
      </w:r>
      <w:r>
        <w:rPr>
          <w:spacing w:val="2"/>
        </w:rPr>
        <w:t xml:space="preserve"> </w:t>
      </w:r>
      <w:r>
        <w:t>of</w:t>
      </w:r>
      <w:r>
        <w:rPr>
          <w:spacing w:val="3"/>
        </w:rPr>
        <w:t xml:space="preserve"> </w:t>
      </w:r>
      <w:r>
        <w:t>AI/ML</w:t>
      </w:r>
      <w:r>
        <w:rPr>
          <w:spacing w:val="3"/>
        </w:rPr>
        <w:t xml:space="preserve"> </w:t>
      </w:r>
      <w:r>
        <w:t>algorithms</w:t>
      </w:r>
      <w:r>
        <w:rPr>
          <w:spacing w:val="2"/>
        </w:rPr>
        <w:t xml:space="preserve"> </w:t>
      </w:r>
      <w:r>
        <w:t>and</w:t>
      </w:r>
      <w:r>
        <w:rPr>
          <w:spacing w:val="3"/>
        </w:rPr>
        <w:t xml:space="preserve"> </w:t>
      </w:r>
      <w:r>
        <w:t>models</w:t>
      </w:r>
      <w:r>
        <w:rPr>
          <w:spacing w:val="2"/>
        </w:rPr>
        <w:t xml:space="preserve"> </w:t>
      </w:r>
      <w:r>
        <w:t>in</w:t>
      </w:r>
      <w:r>
        <w:rPr>
          <w:spacing w:val="3"/>
        </w:rPr>
        <w:t xml:space="preserve"> </w:t>
      </w:r>
      <w:r>
        <w:t>autonomous</w:t>
      </w:r>
      <w:r>
        <w:rPr>
          <w:spacing w:val="2"/>
        </w:rPr>
        <w:t xml:space="preserve"> </w:t>
      </w:r>
      <w:r>
        <w:rPr>
          <w:spacing w:val="-2"/>
        </w:rPr>
        <w:t>functions</w:t>
      </w:r>
    </w:p>
    <w:p w14:paraId="7E1A7DBA" w14:textId="77777777" w:rsidR="00835CA1" w:rsidRDefault="00835CA1" w:rsidP="00835CA1">
      <w:pPr>
        <w:pStyle w:val="BodyText"/>
        <w:spacing w:before="1"/>
        <w:rPr>
          <w:sz w:val="28"/>
        </w:rPr>
      </w:pPr>
    </w:p>
    <w:p w14:paraId="595645C6" w14:textId="77777777" w:rsidR="00835CA1" w:rsidRDefault="00835CA1" w:rsidP="00835CA1">
      <w:pPr>
        <w:pStyle w:val="BodyText"/>
        <w:spacing w:line="252" w:lineRule="auto"/>
        <w:ind w:left="955" w:right="939" w:firstLine="298"/>
        <w:jc w:val="both"/>
      </w:pPr>
      <w:r>
        <w:t>This</w:t>
      </w:r>
      <w:r>
        <w:rPr>
          <w:spacing w:val="-13"/>
        </w:rPr>
        <w:t xml:space="preserve"> </w:t>
      </w:r>
      <w:r>
        <w:t>is</w:t>
      </w:r>
      <w:r>
        <w:rPr>
          <w:spacing w:val="-12"/>
        </w:rPr>
        <w:t xml:space="preserve"> </w:t>
      </w:r>
      <w:r>
        <w:t>a</w:t>
      </w:r>
      <w:r>
        <w:rPr>
          <w:spacing w:val="-12"/>
        </w:rPr>
        <w:t xml:space="preserve"> </w:t>
      </w:r>
      <w:r>
        <w:t>short</w:t>
      </w:r>
      <w:r>
        <w:rPr>
          <w:spacing w:val="-12"/>
        </w:rPr>
        <w:t xml:space="preserve"> </w:t>
      </w:r>
      <w:r>
        <w:t>list</w:t>
      </w:r>
      <w:r>
        <w:rPr>
          <w:spacing w:val="-12"/>
        </w:rPr>
        <w:t xml:space="preserve"> </w:t>
      </w:r>
      <w:r>
        <w:t>of</w:t>
      </w:r>
      <w:r>
        <w:rPr>
          <w:spacing w:val="-12"/>
        </w:rPr>
        <w:t xml:space="preserve"> </w:t>
      </w:r>
      <w:r>
        <w:t>the</w:t>
      </w:r>
      <w:r>
        <w:rPr>
          <w:spacing w:val="-12"/>
        </w:rPr>
        <w:t xml:space="preserve"> </w:t>
      </w:r>
      <w:r>
        <w:t>ML</w:t>
      </w:r>
      <w:r>
        <w:rPr>
          <w:spacing w:val="-12"/>
        </w:rPr>
        <w:t xml:space="preserve"> </w:t>
      </w:r>
      <w:r>
        <w:t>algorithms</w:t>
      </w:r>
      <w:r>
        <w:rPr>
          <w:spacing w:val="-12"/>
        </w:rPr>
        <w:t xml:space="preserve"> </w:t>
      </w:r>
      <w:r>
        <w:t>and</w:t>
      </w:r>
      <w:r>
        <w:rPr>
          <w:spacing w:val="-12"/>
        </w:rPr>
        <w:t xml:space="preserve"> </w:t>
      </w:r>
      <w:r>
        <w:t>models,</w:t>
      </w:r>
      <w:r>
        <w:rPr>
          <w:spacing w:val="-12"/>
        </w:rPr>
        <w:t xml:space="preserve"> </w:t>
      </w:r>
      <w:r>
        <w:t>but</w:t>
      </w:r>
      <w:r>
        <w:rPr>
          <w:spacing w:val="-12"/>
        </w:rPr>
        <w:t xml:space="preserve"> </w:t>
      </w:r>
      <w:r>
        <w:t>we</w:t>
      </w:r>
      <w:r>
        <w:rPr>
          <w:spacing w:val="-12"/>
        </w:rPr>
        <w:t xml:space="preserve"> </w:t>
      </w:r>
      <w:r>
        <w:t>observe</w:t>
      </w:r>
      <w:r>
        <w:rPr>
          <w:spacing w:val="-12"/>
        </w:rPr>
        <w:t xml:space="preserve"> </w:t>
      </w:r>
      <w:r>
        <w:t>the</w:t>
      </w:r>
      <w:r>
        <w:rPr>
          <w:spacing w:val="-12"/>
        </w:rPr>
        <w:t xml:space="preserve"> </w:t>
      </w:r>
      <w:r>
        <w:t>good diversity of problems to be addressed, implementation methods, data format, and</w:t>
      </w:r>
      <w:r>
        <w:rPr>
          <w:spacing w:val="-10"/>
        </w:rPr>
        <w:t xml:space="preserve"> </w:t>
      </w:r>
      <w:r>
        <w:t>outputs</w:t>
      </w:r>
      <w:r>
        <w:rPr>
          <w:spacing w:val="-10"/>
        </w:rPr>
        <w:t xml:space="preserve"> </w:t>
      </w:r>
      <w:r>
        <w:t>generated. Their</w:t>
      </w:r>
      <w:r>
        <w:rPr>
          <w:spacing w:val="-10"/>
        </w:rPr>
        <w:t xml:space="preserve"> </w:t>
      </w:r>
      <w:r>
        <w:t>V&amp;V</w:t>
      </w:r>
      <w:r>
        <w:rPr>
          <w:spacing w:val="-11"/>
        </w:rPr>
        <w:t xml:space="preserve"> </w:t>
      </w:r>
      <w:r>
        <w:t>techniques</w:t>
      </w:r>
      <w:r>
        <w:rPr>
          <w:spacing w:val="-10"/>
        </w:rPr>
        <w:t xml:space="preserve"> </w:t>
      </w:r>
      <w:r>
        <w:t>are</w:t>
      </w:r>
      <w:r>
        <w:rPr>
          <w:spacing w:val="-10"/>
        </w:rPr>
        <w:t xml:space="preserve"> </w:t>
      </w:r>
      <w:r>
        <w:t>required</w:t>
      </w:r>
      <w:r>
        <w:rPr>
          <w:spacing w:val="-11"/>
        </w:rPr>
        <w:t xml:space="preserve"> </w:t>
      </w:r>
      <w:r>
        <w:t>to</w:t>
      </w:r>
      <w:r>
        <w:rPr>
          <w:spacing w:val="-10"/>
        </w:rPr>
        <w:t xml:space="preserve"> </w:t>
      </w:r>
      <w:r>
        <w:t>consider</w:t>
      </w:r>
      <w:r>
        <w:rPr>
          <w:spacing w:val="-10"/>
        </w:rPr>
        <w:t xml:space="preserve"> </w:t>
      </w:r>
      <w:r>
        <w:t>not</w:t>
      </w:r>
      <w:r>
        <w:rPr>
          <w:spacing w:val="-10"/>
        </w:rPr>
        <w:t xml:space="preserve"> </w:t>
      </w:r>
      <w:r>
        <w:t>only the</w:t>
      </w:r>
      <w:r>
        <w:rPr>
          <w:spacing w:val="24"/>
        </w:rPr>
        <w:t xml:space="preserve"> </w:t>
      </w:r>
      <w:r>
        <w:t>characteristics</w:t>
      </w:r>
      <w:r>
        <w:rPr>
          <w:spacing w:val="24"/>
        </w:rPr>
        <w:t xml:space="preserve"> </w:t>
      </w:r>
      <w:r>
        <w:t>of</w:t>
      </w:r>
      <w:r>
        <w:rPr>
          <w:spacing w:val="24"/>
        </w:rPr>
        <w:t xml:space="preserve"> </w:t>
      </w:r>
      <w:r>
        <w:t>the</w:t>
      </w:r>
      <w:r>
        <w:rPr>
          <w:spacing w:val="24"/>
        </w:rPr>
        <w:t xml:space="preserve"> </w:t>
      </w:r>
      <w:r>
        <w:t>ML</w:t>
      </w:r>
      <w:r>
        <w:rPr>
          <w:spacing w:val="24"/>
        </w:rPr>
        <w:t xml:space="preserve"> </w:t>
      </w:r>
      <w:r>
        <w:t>algorithm,</w:t>
      </w:r>
      <w:r>
        <w:rPr>
          <w:spacing w:val="28"/>
        </w:rPr>
        <w:t xml:space="preserve"> </w:t>
      </w:r>
      <w:r>
        <w:t>but</w:t>
      </w:r>
      <w:r>
        <w:rPr>
          <w:spacing w:val="24"/>
        </w:rPr>
        <w:t xml:space="preserve"> </w:t>
      </w:r>
      <w:r>
        <w:t>also</w:t>
      </w:r>
      <w:r>
        <w:rPr>
          <w:spacing w:val="24"/>
        </w:rPr>
        <w:t xml:space="preserve"> </w:t>
      </w:r>
      <w:r>
        <w:t>the</w:t>
      </w:r>
      <w:r>
        <w:rPr>
          <w:spacing w:val="24"/>
        </w:rPr>
        <w:t xml:space="preserve"> </w:t>
      </w:r>
      <w:r>
        <w:t>requirements,</w:t>
      </w:r>
      <w:r>
        <w:rPr>
          <w:spacing w:val="28"/>
        </w:rPr>
        <w:t xml:space="preserve"> </w:t>
      </w:r>
      <w:r>
        <w:t>training &amp; testing data, and ML compiling &amp; implementation.</w:t>
      </w:r>
      <w:r>
        <w:rPr>
          <w:spacing w:val="40"/>
        </w:rPr>
        <w:t xml:space="preserve"> </w:t>
      </w:r>
      <w:r>
        <w:t xml:space="preserve">These aspects already exist in V&amp;V of conventional software, but extensions are needed to address </w:t>
      </w:r>
      <w:r>
        <w:rPr>
          <w:spacing w:val="-4"/>
        </w:rPr>
        <w:t>distinguished</w:t>
      </w:r>
      <w:r>
        <w:rPr>
          <w:spacing w:val="-5"/>
        </w:rPr>
        <w:t xml:space="preserve"> </w:t>
      </w:r>
      <w:r>
        <w:rPr>
          <w:spacing w:val="-4"/>
        </w:rPr>
        <w:t>new</w:t>
      </w:r>
      <w:r>
        <w:rPr>
          <w:spacing w:val="-5"/>
        </w:rPr>
        <w:t xml:space="preserve"> </w:t>
      </w:r>
      <w:r>
        <w:rPr>
          <w:spacing w:val="-4"/>
        </w:rPr>
        <w:t>features</w:t>
      </w:r>
      <w:r>
        <w:rPr>
          <w:spacing w:val="-5"/>
        </w:rPr>
        <w:t xml:space="preserve"> </w:t>
      </w:r>
      <w:r>
        <w:rPr>
          <w:spacing w:val="-4"/>
        </w:rPr>
        <w:t>of</w:t>
      </w:r>
      <w:r>
        <w:rPr>
          <w:spacing w:val="-5"/>
        </w:rPr>
        <w:t xml:space="preserve"> </w:t>
      </w:r>
      <w:r>
        <w:rPr>
          <w:spacing w:val="-4"/>
        </w:rPr>
        <w:t>ML.</w:t>
      </w:r>
      <w:r>
        <w:rPr>
          <w:spacing w:val="-5"/>
        </w:rPr>
        <w:t xml:space="preserve"> </w:t>
      </w:r>
      <w:r>
        <w:rPr>
          <w:spacing w:val="-4"/>
        </w:rPr>
        <w:t>These</w:t>
      </w:r>
      <w:r>
        <w:rPr>
          <w:spacing w:val="-5"/>
        </w:rPr>
        <w:t xml:space="preserve"> </w:t>
      </w:r>
      <w:r>
        <w:rPr>
          <w:spacing w:val="-4"/>
        </w:rPr>
        <w:t>aspects</w:t>
      </w:r>
      <w:r>
        <w:rPr>
          <w:spacing w:val="-5"/>
        </w:rPr>
        <w:t xml:space="preserve"> </w:t>
      </w:r>
      <w:r>
        <w:rPr>
          <w:spacing w:val="-4"/>
        </w:rPr>
        <w:t>will</w:t>
      </w:r>
      <w:r>
        <w:rPr>
          <w:spacing w:val="-5"/>
        </w:rPr>
        <w:t xml:space="preserve"> </w:t>
      </w:r>
      <w:r>
        <w:rPr>
          <w:spacing w:val="-4"/>
        </w:rPr>
        <w:t>be</w:t>
      </w:r>
      <w:r>
        <w:rPr>
          <w:spacing w:val="-5"/>
        </w:rPr>
        <w:t xml:space="preserve"> </w:t>
      </w:r>
      <w:r>
        <w:rPr>
          <w:spacing w:val="-4"/>
        </w:rPr>
        <w:t>discussed</w:t>
      </w:r>
      <w:r>
        <w:rPr>
          <w:spacing w:val="-5"/>
        </w:rPr>
        <w:t xml:space="preserve"> </w:t>
      </w:r>
      <w:r>
        <w:rPr>
          <w:spacing w:val="-4"/>
        </w:rPr>
        <w:t>in</w:t>
      </w:r>
      <w:r>
        <w:rPr>
          <w:spacing w:val="-5"/>
        </w:rPr>
        <w:t xml:space="preserve"> </w:t>
      </w:r>
      <w:r>
        <w:rPr>
          <w:spacing w:val="-4"/>
        </w:rPr>
        <w:t>the</w:t>
      </w:r>
      <w:r>
        <w:rPr>
          <w:spacing w:val="-5"/>
        </w:rPr>
        <w:t xml:space="preserve"> </w:t>
      </w:r>
      <w:r>
        <w:rPr>
          <w:spacing w:val="-4"/>
        </w:rPr>
        <w:t xml:space="preserve">following </w:t>
      </w:r>
      <w:r>
        <w:rPr>
          <w:spacing w:val="-2"/>
        </w:rPr>
        <w:t>sections.</w:t>
      </w:r>
    </w:p>
    <w:p w14:paraId="5DBFAAD9" w14:textId="77777777" w:rsidR="00835CA1" w:rsidRDefault="00835CA1" w:rsidP="00835CA1">
      <w:pPr>
        <w:pStyle w:val="BodyText"/>
        <w:rPr>
          <w:sz w:val="25"/>
        </w:rPr>
      </w:pPr>
    </w:p>
    <w:p w14:paraId="1D0A3295" w14:textId="77777777" w:rsidR="00835CA1" w:rsidRDefault="00835CA1" w:rsidP="00835CA1">
      <w:pPr>
        <w:pStyle w:val="ListParagraph"/>
        <w:numPr>
          <w:ilvl w:val="1"/>
          <w:numId w:val="56"/>
        </w:numPr>
        <w:tabs>
          <w:tab w:val="left" w:pos="1568"/>
        </w:tabs>
        <w:rPr>
          <w:b/>
          <w:sz w:val="24"/>
        </w:rPr>
      </w:pPr>
      <w:bookmarkStart w:id="63" w:name="Current_challenges_of_ML_V&amp;V"/>
      <w:bookmarkStart w:id="64" w:name="_bookmark38"/>
      <w:bookmarkEnd w:id="63"/>
      <w:bookmarkEnd w:id="64"/>
      <w:r>
        <w:rPr>
          <w:b/>
          <w:spacing w:val="-6"/>
          <w:sz w:val="24"/>
        </w:rPr>
        <w:t>Current</w:t>
      </w:r>
      <w:r>
        <w:rPr>
          <w:b/>
          <w:spacing w:val="3"/>
          <w:sz w:val="24"/>
        </w:rPr>
        <w:t xml:space="preserve"> </w:t>
      </w:r>
      <w:r>
        <w:rPr>
          <w:b/>
          <w:spacing w:val="-6"/>
          <w:sz w:val="24"/>
        </w:rPr>
        <w:t>challenges</w:t>
      </w:r>
      <w:r>
        <w:rPr>
          <w:b/>
          <w:spacing w:val="4"/>
          <w:sz w:val="24"/>
        </w:rPr>
        <w:t xml:space="preserve"> </w:t>
      </w:r>
      <w:r>
        <w:rPr>
          <w:b/>
          <w:spacing w:val="-6"/>
          <w:sz w:val="24"/>
        </w:rPr>
        <w:t>of</w:t>
      </w:r>
      <w:r>
        <w:rPr>
          <w:b/>
          <w:spacing w:val="3"/>
          <w:sz w:val="24"/>
        </w:rPr>
        <w:t xml:space="preserve"> </w:t>
      </w:r>
      <w:r>
        <w:rPr>
          <w:b/>
          <w:spacing w:val="-6"/>
          <w:sz w:val="24"/>
        </w:rPr>
        <w:t>ML</w:t>
      </w:r>
      <w:r>
        <w:rPr>
          <w:b/>
          <w:spacing w:val="4"/>
          <w:sz w:val="24"/>
        </w:rPr>
        <w:t xml:space="preserve"> </w:t>
      </w:r>
      <w:r>
        <w:rPr>
          <w:b/>
          <w:spacing w:val="-6"/>
          <w:sz w:val="24"/>
        </w:rPr>
        <w:t>V&amp;V</w:t>
      </w:r>
    </w:p>
    <w:p w14:paraId="2B433940" w14:textId="77777777" w:rsidR="00835CA1" w:rsidRDefault="00835CA1" w:rsidP="00835CA1">
      <w:pPr>
        <w:pStyle w:val="BodyText"/>
        <w:spacing w:before="132" w:line="252" w:lineRule="auto"/>
        <w:ind w:left="955" w:right="960" w:hanging="8"/>
        <w:jc w:val="both"/>
      </w:pPr>
      <w:r>
        <w:t>The main challenges in V&amp;V of AI/ML are first given before specific V&amp;V aspects are addressed:</w:t>
      </w:r>
    </w:p>
    <w:p w14:paraId="4CF80BCA" w14:textId="77777777" w:rsidR="00835CA1" w:rsidRDefault="00835CA1" w:rsidP="00835CA1">
      <w:pPr>
        <w:pStyle w:val="ListParagraph"/>
        <w:numPr>
          <w:ilvl w:val="0"/>
          <w:numId w:val="48"/>
        </w:numPr>
        <w:tabs>
          <w:tab w:val="left" w:pos="1454"/>
        </w:tabs>
        <w:spacing w:before="146"/>
        <w:jc w:val="left"/>
        <w:rPr>
          <w:sz w:val="20"/>
        </w:rPr>
      </w:pPr>
      <w:r>
        <w:rPr>
          <w:spacing w:val="-2"/>
          <w:sz w:val="20"/>
        </w:rPr>
        <w:t>Lack</w:t>
      </w:r>
      <w:r>
        <w:rPr>
          <w:spacing w:val="1"/>
          <w:sz w:val="20"/>
        </w:rPr>
        <w:t xml:space="preserve"> </w:t>
      </w:r>
      <w:r>
        <w:rPr>
          <w:spacing w:val="-2"/>
          <w:sz w:val="20"/>
        </w:rPr>
        <w:t>well-defined</w:t>
      </w:r>
      <w:r>
        <w:rPr>
          <w:spacing w:val="1"/>
          <w:sz w:val="20"/>
        </w:rPr>
        <w:t xml:space="preserve"> </w:t>
      </w:r>
      <w:r>
        <w:rPr>
          <w:spacing w:val="-2"/>
          <w:sz w:val="20"/>
        </w:rPr>
        <w:t>AI/ML</w:t>
      </w:r>
      <w:r>
        <w:rPr>
          <w:spacing w:val="1"/>
          <w:sz w:val="20"/>
        </w:rPr>
        <w:t xml:space="preserve"> </w:t>
      </w:r>
      <w:r>
        <w:rPr>
          <w:spacing w:val="-2"/>
          <w:sz w:val="20"/>
        </w:rPr>
        <w:t>regulations</w:t>
      </w:r>
      <w:r>
        <w:rPr>
          <w:spacing w:val="1"/>
          <w:sz w:val="20"/>
        </w:rPr>
        <w:t xml:space="preserve"> </w:t>
      </w:r>
      <w:r>
        <w:rPr>
          <w:spacing w:val="-2"/>
          <w:sz w:val="20"/>
        </w:rPr>
        <w:t>and</w:t>
      </w:r>
      <w:r>
        <w:rPr>
          <w:spacing w:val="2"/>
          <w:sz w:val="20"/>
        </w:rPr>
        <w:t xml:space="preserve"> </w:t>
      </w:r>
      <w:r>
        <w:rPr>
          <w:spacing w:val="-2"/>
          <w:sz w:val="20"/>
        </w:rPr>
        <w:t>standards</w:t>
      </w:r>
    </w:p>
    <w:p w14:paraId="62E91F6B" w14:textId="77777777" w:rsidR="00835CA1" w:rsidRDefault="00835CA1" w:rsidP="00835CA1">
      <w:pPr>
        <w:pStyle w:val="ListParagraph"/>
        <w:numPr>
          <w:ilvl w:val="0"/>
          <w:numId w:val="48"/>
        </w:numPr>
        <w:tabs>
          <w:tab w:val="left" w:pos="1454"/>
        </w:tabs>
        <w:spacing w:before="150"/>
        <w:jc w:val="left"/>
        <w:rPr>
          <w:sz w:val="20"/>
        </w:rPr>
      </w:pPr>
      <w:r>
        <w:rPr>
          <w:spacing w:val="-2"/>
          <w:sz w:val="20"/>
        </w:rPr>
        <w:t>Lack</w:t>
      </w:r>
      <w:r>
        <w:rPr>
          <w:spacing w:val="3"/>
          <w:sz w:val="20"/>
        </w:rPr>
        <w:t xml:space="preserve"> </w:t>
      </w:r>
      <w:r>
        <w:rPr>
          <w:spacing w:val="-2"/>
          <w:sz w:val="20"/>
        </w:rPr>
        <w:t>widely-accepted</w:t>
      </w:r>
      <w:r>
        <w:rPr>
          <w:spacing w:val="3"/>
          <w:sz w:val="20"/>
        </w:rPr>
        <w:t xml:space="preserve"> </w:t>
      </w:r>
      <w:r>
        <w:rPr>
          <w:spacing w:val="-2"/>
          <w:sz w:val="20"/>
        </w:rPr>
        <w:t>industry</w:t>
      </w:r>
      <w:r>
        <w:rPr>
          <w:spacing w:val="4"/>
          <w:sz w:val="20"/>
        </w:rPr>
        <w:t xml:space="preserve"> </w:t>
      </w:r>
      <w:r>
        <w:rPr>
          <w:spacing w:val="-2"/>
          <w:sz w:val="20"/>
        </w:rPr>
        <w:t>AI/ML</w:t>
      </w:r>
      <w:r>
        <w:rPr>
          <w:spacing w:val="3"/>
          <w:sz w:val="20"/>
        </w:rPr>
        <w:t xml:space="preserve"> </w:t>
      </w:r>
      <w:r>
        <w:rPr>
          <w:spacing w:val="-2"/>
          <w:sz w:val="20"/>
        </w:rPr>
        <w:t>assurance</w:t>
      </w:r>
      <w:r>
        <w:rPr>
          <w:spacing w:val="3"/>
          <w:sz w:val="20"/>
        </w:rPr>
        <w:t xml:space="preserve"> </w:t>
      </w:r>
      <w:r>
        <w:rPr>
          <w:spacing w:val="-2"/>
          <w:sz w:val="20"/>
        </w:rPr>
        <w:t>plans</w:t>
      </w:r>
      <w:r>
        <w:rPr>
          <w:spacing w:val="4"/>
          <w:sz w:val="20"/>
        </w:rPr>
        <w:t xml:space="preserve"> </w:t>
      </w:r>
      <w:r>
        <w:rPr>
          <w:spacing w:val="-2"/>
          <w:sz w:val="20"/>
        </w:rPr>
        <w:t>or</w:t>
      </w:r>
      <w:r>
        <w:rPr>
          <w:spacing w:val="3"/>
          <w:sz w:val="20"/>
        </w:rPr>
        <w:t xml:space="preserve"> </w:t>
      </w:r>
      <w:r>
        <w:rPr>
          <w:spacing w:val="-2"/>
          <w:sz w:val="20"/>
        </w:rPr>
        <w:t>strategies</w:t>
      </w:r>
    </w:p>
    <w:p w14:paraId="24674050" w14:textId="77777777" w:rsidR="00835CA1" w:rsidRDefault="00835CA1" w:rsidP="00835CA1">
      <w:pPr>
        <w:pStyle w:val="ListParagraph"/>
        <w:numPr>
          <w:ilvl w:val="0"/>
          <w:numId w:val="48"/>
        </w:numPr>
        <w:tabs>
          <w:tab w:val="left" w:pos="1454"/>
        </w:tabs>
        <w:spacing w:before="151"/>
        <w:ind w:right="969"/>
        <w:rPr>
          <w:sz w:val="20"/>
        </w:rPr>
      </w:pPr>
      <w:r>
        <w:rPr>
          <w:sz w:val="20"/>
        </w:rPr>
        <w:t>Create</w:t>
      </w:r>
      <w:r>
        <w:rPr>
          <w:spacing w:val="-6"/>
          <w:sz w:val="20"/>
        </w:rPr>
        <w:t xml:space="preserve"> </w:t>
      </w:r>
      <w:r>
        <w:rPr>
          <w:sz w:val="20"/>
        </w:rPr>
        <w:t>good</w:t>
      </w:r>
      <w:r>
        <w:rPr>
          <w:spacing w:val="-6"/>
          <w:sz w:val="20"/>
        </w:rPr>
        <w:t xml:space="preserve"> </w:t>
      </w:r>
      <w:r>
        <w:rPr>
          <w:sz w:val="20"/>
        </w:rPr>
        <w:t>implementable</w:t>
      </w:r>
      <w:r>
        <w:rPr>
          <w:spacing w:val="-6"/>
          <w:sz w:val="20"/>
        </w:rPr>
        <w:t xml:space="preserve"> </w:t>
      </w:r>
      <w:r>
        <w:rPr>
          <w:sz w:val="20"/>
        </w:rPr>
        <w:t>and</w:t>
      </w:r>
      <w:r>
        <w:rPr>
          <w:spacing w:val="-6"/>
          <w:sz w:val="20"/>
        </w:rPr>
        <w:t xml:space="preserve"> </w:t>
      </w:r>
      <w:r>
        <w:rPr>
          <w:sz w:val="20"/>
        </w:rPr>
        <w:t>verifiable/testable</w:t>
      </w:r>
      <w:r>
        <w:rPr>
          <w:spacing w:val="-6"/>
          <w:sz w:val="20"/>
        </w:rPr>
        <w:t xml:space="preserve"> </w:t>
      </w:r>
      <w:r>
        <w:rPr>
          <w:sz w:val="20"/>
        </w:rPr>
        <w:t>AI/ML</w:t>
      </w:r>
      <w:r>
        <w:rPr>
          <w:spacing w:val="-6"/>
          <w:sz w:val="20"/>
        </w:rPr>
        <w:t xml:space="preserve"> </w:t>
      </w:r>
      <w:r>
        <w:rPr>
          <w:sz w:val="20"/>
        </w:rPr>
        <w:t>requirements and objectives</w:t>
      </w:r>
    </w:p>
    <w:p w14:paraId="281AFAE1" w14:textId="77777777" w:rsidR="00835CA1" w:rsidRDefault="00835CA1" w:rsidP="00835CA1">
      <w:pPr>
        <w:pStyle w:val="ListParagraph"/>
        <w:numPr>
          <w:ilvl w:val="0"/>
          <w:numId w:val="48"/>
        </w:numPr>
        <w:tabs>
          <w:tab w:val="left" w:pos="1454"/>
        </w:tabs>
        <w:spacing w:before="162"/>
        <w:jc w:val="left"/>
        <w:rPr>
          <w:sz w:val="20"/>
        </w:rPr>
      </w:pPr>
      <w:r>
        <w:rPr>
          <w:sz w:val="20"/>
        </w:rPr>
        <w:t>Build sufficient dataset for</w:t>
      </w:r>
      <w:r>
        <w:rPr>
          <w:spacing w:val="1"/>
          <w:sz w:val="20"/>
        </w:rPr>
        <w:t xml:space="preserve"> </w:t>
      </w:r>
      <w:r>
        <w:rPr>
          <w:sz w:val="20"/>
        </w:rPr>
        <w:t>ML training &amp; testing,</w:t>
      </w:r>
      <w:r>
        <w:rPr>
          <w:spacing w:val="1"/>
          <w:sz w:val="20"/>
        </w:rPr>
        <w:t xml:space="preserve"> </w:t>
      </w:r>
      <w:r>
        <w:rPr>
          <w:sz w:val="20"/>
        </w:rPr>
        <w:t xml:space="preserve">and data-driven </w:t>
      </w:r>
      <w:r>
        <w:rPr>
          <w:spacing w:val="-5"/>
          <w:sz w:val="20"/>
        </w:rPr>
        <w:t>V&amp;V</w:t>
      </w:r>
    </w:p>
    <w:p w14:paraId="2E175DF6" w14:textId="77777777" w:rsidR="00835CA1" w:rsidRDefault="00835CA1" w:rsidP="00835CA1">
      <w:pPr>
        <w:pStyle w:val="ListParagraph"/>
        <w:numPr>
          <w:ilvl w:val="0"/>
          <w:numId w:val="48"/>
        </w:numPr>
        <w:tabs>
          <w:tab w:val="left" w:pos="1454"/>
        </w:tabs>
        <w:spacing w:before="151"/>
        <w:ind w:left="1446" w:right="969" w:hanging="193"/>
        <w:rPr>
          <w:sz w:val="20"/>
        </w:rPr>
      </w:pPr>
      <w:r>
        <w:rPr>
          <w:sz w:val="20"/>
        </w:rPr>
        <w:t>Create or identify appropriate V&amp;V tools to provide enough guarantees with regard to predefined safety and V&amp;V properties</w:t>
      </w:r>
    </w:p>
    <w:p w14:paraId="517C6023" w14:textId="77777777" w:rsidR="00835CA1" w:rsidRDefault="00835CA1" w:rsidP="00835CA1">
      <w:pPr>
        <w:pStyle w:val="ListParagraph"/>
        <w:numPr>
          <w:ilvl w:val="0"/>
          <w:numId w:val="48"/>
        </w:numPr>
        <w:tabs>
          <w:tab w:val="left" w:pos="1454"/>
        </w:tabs>
        <w:spacing w:before="162" w:line="242" w:lineRule="auto"/>
        <w:ind w:right="968"/>
        <w:rPr>
          <w:sz w:val="20"/>
        </w:rPr>
      </w:pPr>
      <w:r>
        <w:rPr>
          <w:sz w:val="20"/>
        </w:rPr>
        <w:t>Explore</w:t>
      </w:r>
      <w:r>
        <w:rPr>
          <w:spacing w:val="-12"/>
          <w:sz w:val="20"/>
        </w:rPr>
        <w:t xml:space="preserve"> </w:t>
      </w:r>
      <w:r>
        <w:rPr>
          <w:sz w:val="20"/>
        </w:rPr>
        <w:t>how</w:t>
      </w:r>
      <w:r>
        <w:rPr>
          <w:spacing w:val="-12"/>
          <w:sz w:val="20"/>
        </w:rPr>
        <w:t xml:space="preserve"> </w:t>
      </w:r>
      <w:r>
        <w:rPr>
          <w:sz w:val="20"/>
        </w:rPr>
        <w:t>to</w:t>
      </w:r>
      <w:r>
        <w:rPr>
          <w:spacing w:val="-12"/>
          <w:sz w:val="20"/>
        </w:rPr>
        <w:t xml:space="preserve"> </w:t>
      </w:r>
      <w:r>
        <w:rPr>
          <w:sz w:val="20"/>
        </w:rPr>
        <w:t>use</w:t>
      </w:r>
      <w:r>
        <w:rPr>
          <w:spacing w:val="-12"/>
          <w:sz w:val="20"/>
        </w:rPr>
        <w:t xml:space="preserve"> </w:t>
      </w:r>
      <w:r>
        <w:rPr>
          <w:sz w:val="20"/>
        </w:rPr>
        <w:t>the</w:t>
      </w:r>
      <w:r>
        <w:rPr>
          <w:spacing w:val="-12"/>
          <w:sz w:val="20"/>
        </w:rPr>
        <w:t xml:space="preserve"> </w:t>
      </w:r>
      <w:r>
        <w:rPr>
          <w:sz w:val="20"/>
        </w:rPr>
        <w:t>V&amp;V</w:t>
      </w:r>
      <w:r>
        <w:rPr>
          <w:spacing w:val="-12"/>
          <w:sz w:val="20"/>
        </w:rPr>
        <w:t xml:space="preserve"> </w:t>
      </w:r>
      <w:r>
        <w:rPr>
          <w:sz w:val="20"/>
        </w:rPr>
        <w:t>proofs</w:t>
      </w:r>
      <w:r>
        <w:rPr>
          <w:spacing w:val="-12"/>
          <w:sz w:val="20"/>
        </w:rPr>
        <w:t xml:space="preserve"> </w:t>
      </w:r>
      <w:r>
        <w:rPr>
          <w:sz w:val="20"/>
        </w:rPr>
        <w:t>to</w:t>
      </w:r>
      <w:r>
        <w:rPr>
          <w:spacing w:val="-12"/>
          <w:sz w:val="20"/>
        </w:rPr>
        <w:t xml:space="preserve"> </w:t>
      </w:r>
      <w:r>
        <w:rPr>
          <w:sz w:val="20"/>
        </w:rPr>
        <w:t>identify</w:t>
      </w:r>
      <w:r>
        <w:rPr>
          <w:spacing w:val="-12"/>
          <w:sz w:val="20"/>
        </w:rPr>
        <w:t xml:space="preserve"> </w:t>
      </w:r>
      <w:r>
        <w:rPr>
          <w:sz w:val="20"/>
        </w:rPr>
        <w:t>or</w:t>
      </w:r>
      <w:r>
        <w:rPr>
          <w:spacing w:val="-12"/>
          <w:sz w:val="20"/>
        </w:rPr>
        <w:t xml:space="preserve"> </w:t>
      </w:r>
      <w:r>
        <w:rPr>
          <w:sz w:val="20"/>
        </w:rPr>
        <w:t>support</w:t>
      </w:r>
      <w:r>
        <w:rPr>
          <w:spacing w:val="-12"/>
          <w:sz w:val="20"/>
        </w:rPr>
        <w:t xml:space="preserve"> </w:t>
      </w:r>
      <w:r>
        <w:rPr>
          <w:sz w:val="20"/>
        </w:rPr>
        <w:t>potential</w:t>
      </w:r>
      <w:r>
        <w:rPr>
          <w:spacing w:val="-12"/>
          <w:sz w:val="20"/>
        </w:rPr>
        <w:t xml:space="preserve"> </w:t>
      </w:r>
      <w:r>
        <w:rPr>
          <w:sz w:val="20"/>
        </w:rPr>
        <w:t>means of compliance with regulator’s AI/ML guidance</w:t>
      </w:r>
    </w:p>
    <w:p w14:paraId="2B80FA47" w14:textId="77777777" w:rsidR="00835CA1" w:rsidRDefault="00835CA1" w:rsidP="00835CA1">
      <w:pPr>
        <w:pStyle w:val="ListParagraph"/>
        <w:numPr>
          <w:ilvl w:val="0"/>
          <w:numId w:val="48"/>
        </w:numPr>
        <w:tabs>
          <w:tab w:val="left" w:pos="1454"/>
        </w:tabs>
        <w:spacing w:before="158" w:line="247" w:lineRule="auto"/>
        <w:ind w:left="1445" w:right="940" w:hanging="192"/>
        <w:rPr>
          <w:sz w:val="20"/>
        </w:rPr>
      </w:pPr>
      <w:r>
        <w:rPr>
          <w:sz w:val="20"/>
        </w:rPr>
        <w:t>Build integrated V&amp;V framework to facilitate the integration of different V&amp;V</w:t>
      </w:r>
      <w:r>
        <w:rPr>
          <w:spacing w:val="-9"/>
          <w:sz w:val="20"/>
        </w:rPr>
        <w:t xml:space="preserve"> </w:t>
      </w:r>
      <w:r>
        <w:rPr>
          <w:sz w:val="20"/>
        </w:rPr>
        <w:t>tools,</w:t>
      </w:r>
      <w:r>
        <w:rPr>
          <w:spacing w:val="-9"/>
          <w:sz w:val="20"/>
        </w:rPr>
        <w:t xml:space="preserve"> </w:t>
      </w:r>
      <w:r>
        <w:rPr>
          <w:sz w:val="20"/>
        </w:rPr>
        <w:t>insertion</w:t>
      </w:r>
      <w:r>
        <w:rPr>
          <w:spacing w:val="-9"/>
          <w:sz w:val="20"/>
        </w:rPr>
        <w:t xml:space="preserve"> </w:t>
      </w:r>
      <w:r>
        <w:rPr>
          <w:sz w:val="20"/>
        </w:rPr>
        <w:t>of</w:t>
      </w:r>
      <w:r>
        <w:rPr>
          <w:spacing w:val="-9"/>
          <w:sz w:val="20"/>
        </w:rPr>
        <w:t xml:space="preserve"> </w:t>
      </w:r>
      <w:r>
        <w:rPr>
          <w:sz w:val="20"/>
        </w:rPr>
        <w:t>the</w:t>
      </w:r>
      <w:r>
        <w:rPr>
          <w:spacing w:val="-9"/>
          <w:sz w:val="20"/>
        </w:rPr>
        <w:t xml:space="preserve"> </w:t>
      </w:r>
      <w:r>
        <w:rPr>
          <w:sz w:val="20"/>
        </w:rPr>
        <w:t>new</w:t>
      </w:r>
      <w:r>
        <w:rPr>
          <w:spacing w:val="-9"/>
          <w:sz w:val="20"/>
        </w:rPr>
        <w:t xml:space="preserve"> </w:t>
      </w:r>
      <w:r>
        <w:rPr>
          <w:sz w:val="20"/>
        </w:rPr>
        <w:t>tools</w:t>
      </w:r>
      <w:r>
        <w:rPr>
          <w:spacing w:val="-9"/>
          <w:sz w:val="20"/>
        </w:rPr>
        <w:t xml:space="preserve"> </w:t>
      </w:r>
      <w:r>
        <w:rPr>
          <w:sz w:val="20"/>
        </w:rPr>
        <w:t>in</w:t>
      </w:r>
      <w:r>
        <w:rPr>
          <w:spacing w:val="-9"/>
          <w:sz w:val="20"/>
        </w:rPr>
        <w:t xml:space="preserve"> </w:t>
      </w:r>
      <w:r>
        <w:rPr>
          <w:sz w:val="20"/>
        </w:rPr>
        <w:t>existing</w:t>
      </w:r>
      <w:r>
        <w:rPr>
          <w:spacing w:val="-9"/>
          <w:sz w:val="20"/>
        </w:rPr>
        <w:t xml:space="preserve"> </w:t>
      </w:r>
      <w:r>
        <w:rPr>
          <w:sz w:val="20"/>
        </w:rPr>
        <w:t>frameworks</w:t>
      </w:r>
      <w:r>
        <w:rPr>
          <w:spacing w:val="-9"/>
          <w:sz w:val="20"/>
        </w:rPr>
        <w:t xml:space="preserve"> </w:t>
      </w:r>
      <w:r>
        <w:rPr>
          <w:sz w:val="20"/>
        </w:rPr>
        <w:t>or</w:t>
      </w:r>
      <w:r>
        <w:rPr>
          <w:spacing w:val="-9"/>
          <w:sz w:val="20"/>
        </w:rPr>
        <w:t xml:space="preserve"> </w:t>
      </w:r>
      <w:r>
        <w:rPr>
          <w:sz w:val="20"/>
        </w:rPr>
        <w:t>processes, and communication among all the stakeholders</w:t>
      </w:r>
    </w:p>
    <w:p w14:paraId="0E0E4E49" w14:textId="77777777" w:rsidR="00835CA1" w:rsidRDefault="00835CA1" w:rsidP="00835CA1">
      <w:pPr>
        <w:pStyle w:val="ListParagraph"/>
        <w:numPr>
          <w:ilvl w:val="0"/>
          <w:numId w:val="48"/>
        </w:numPr>
        <w:tabs>
          <w:tab w:val="left" w:pos="1454"/>
        </w:tabs>
        <w:spacing w:before="153"/>
        <w:jc w:val="left"/>
        <w:rPr>
          <w:sz w:val="20"/>
        </w:rPr>
      </w:pPr>
      <w:r>
        <w:rPr>
          <w:spacing w:val="-4"/>
          <w:sz w:val="20"/>
        </w:rPr>
        <w:t>Apply</w:t>
      </w:r>
      <w:r>
        <w:rPr>
          <w:spacing w:val="-3"/>
          <w:sz w:val="20"/>
        </w:rPr>
        <w:t xml:space="preserve"> </w:t>
      </w:r>
      <w:r>
        <w:rPr>
          <w:spacing w:val="-4"/>
          <w:sz w:val="20"/>
        </w:rPr>
        <w:t>V&amp;V</w:t>
      </w:r>
      <w:r>
        <w:rPr>
          <w:spacing w:val="-2"/>
          <w:sz w:val="20"/>
        </w:rPr>
        <w:t xml:space="preserve"> </w:t>
      </w:r>
      <w:r>
        <w:rPr>
          <w:spacing w:val="-4"/>
          <w:sz w:val="20"/>
        </w:rPr>
        <w:t>technologies</w:t>
      </w:r>
      <w:r>
        <w:rPr>
          <w:spacing w:val="-2"/>
          <w:sz w:val="20"/>
        </w:rPr>
        <w:t xml:space="preserve"> </w:t>
      </w:r>
      <w:r>
        <w:rPr>
          <w:spacing w:val="-4"/>
          <w:sz w:val="20"/>
        </w:rPr>
        <w:t>and</w:t>
      </w:r>
      <w:r>
        <w:rPr>
          <w:spacing w:val="-2"/>
          <w:sz w:val="20"/>
        </w:rPr>
        <w:t xml:space="preserve"> </w:t>
      </w:r>
      <w:r>
        <w:rPr>
          <w:spacing w:val="-4"/>
          <w:sz w:val="20"/>
        </w:rPr>
        <w:t>tools</w:t>
      </w:r>
      <w:r>
        <w:rPr>
          <w:spacing w:val="-2"/>
          <w:sz w:val="20"/>
        </w:rPr>
        <w:t xml:space="preserve"> </w:t>
      </w:r>
      <w:r>
        <w:rPr>
          <w:spacing w:val="-4"/>
          <w:sz w:val="20"/>
        </w:rPr>
        <w:t>developed</w:t>
      </w:r>
      <w:r>
        <w:rPr>
          <w:spacing w:val="-3"/>
          <w:sz w:val="20"/>
        </w:rPr>
        <w:t xml:space="preserve"> </w:t>
      </w:r>
      <w:r>
        <w:rPr>
          <w:spacing w:val="-4"/>
          <w:sz w:val="20"/>
        </w:rPr>
        <w:t>in</w:t>
      </w:r>
      <w:r>
        <w:rPr>
          <w:spacing w:val="-2"/>
          <w:sz w:val="20"/>
        </w:rPr>
        <w:t xml:space="preserve"> </w:t>
      </w:r>
      <w:r>
        <w:rPr>
          <w:spacing w:val="-4"/>
          <w:sz w:val="20"/>
        </w:rPr>
        <w:t>labs</w:t>
      </w:r>
      <w:r>
        <w:rPr>
          <w:spacing w:val="-2"/>
          <w:sz w:val="20"/>
        </w:rPr>
        <w:t xml:space="preserve"> </w:t>
      </w:r>
      <w:r>
        <w:rPr>
          <w:spacing w:val="-4"/>
          <w:sz w:val="20"/>
        </w:rPr>
        <w:t>on</w:t>
      </w:r>
      <w:r>
        <w:rPr>
          <w:spacing w:val="-3"/>
          <w:sz w:val="20"/>
        </w:rPr>
        <w:t xml:space="preserve"> </w:t>
      </w:r>
      <w:r>
        <w:rPr>
          <w:spacing w:val="-4"/>
          <w:sz w:val="20"/>
        </w:rPr>
        <w:t>real</w:t>
      </w:r>
      <w:r>
        <w:rPr>
          <w:spacing w:val="-2"/>
          <w:sz w:val="20"/>
        </w:rPr>
        <w:t xml:space="preserve"> </w:t>
      </w:r>
      <w:r>
        <w:rPr>
          <w:spacing w:val="-4"/>
          <w:sz w:val="20"/>
        </w:rPr>
        <w:t>UAV</w:t>
      </w:r>
      <w:r>
        <w:rPr>
          <w:spacing w:val="-2"/>
          <w:sz w:val="20"/>
        </w:rPr>
        <w:t xml:space="preserve"> </w:t>
      </w:r>
      <w:r>
        <w:rPr>
          <w:spacing w:val="-4"/>
          <w:sz w:val="20"/>
        </w:rPr>
        <w:t>platforms</w:t>
      </w:r>
    </w:p>
    <w:p w14:paraId="55DE0DDA" w14:textId="77777777" w:rsidR="00835CA1" w:rsidRDefault="00835CA1" w:rsidP="00835CA1">
      <w:pPr>
        <w:pStyle w:val="BodyText"/>
        <w:spacing w:before="9"/>
        <w:rPr>
          <w:sz w:val="24"/>
        </w:rPr>
      </w:pPr>
    </w:p>
    <w:p w14:paraId="42C63B0A" w14:textId="77777777" w:rsidR="00835CA1" w:rsidRDefault="00835CA1" w:rsidP="00835CA1">
      <w:pPr>
        <w:pStyle w:val="ListParagraph"/>
        <w:numPr>
          <w:ilvl w:val="1"/>
          <w:numId w:val="56"/>
        </w:numPr>
        <w:tabs>
          <w:tab w:val="left" w:pos="1568"/>
        </w:tabs>
        <w:rPr>
          <w:b/>
          <w:sz w:val="24"/>
        </w:rPr>
      </w:pPr>
      <w:bookmarkStart w:id="65" w:name="AI_Requirements"/>
      <w:bookmarkStart w:id="66" w:name="_bookmark39"/>
      <w:bookmarkEnd w:id="65"/>
      <w:bookmarkEnd w:id="66"/>
      <w:r>
        <w:rPr>
          <w:b/>
          <w:sz w:val="24"/>
        </w:rPr>
        <w:t>AI</w:t>
      </w:r>
      <w:r>
        <w:rPr>
          <w:b/>
          <w:spacing w:val="39"/>
          <w:sz w:val="24"/>
        </w:rPr>
        <w:t xml:space="preserve"> </w:t>
      </w:r>
      <w:r>
        <w:rPr>
          <w:b/>
          <w:spacing w:val="-2"/>
          <w:sz w:val="24"/>
        </w:rPr>
        <w:t>Requirements</w:t>
      </w:r>
    </w:p>
    <w:p w14:paraId="49D3B61D" w14:textId="77777777" w:rsidR="00835CA1" w:rsidRDefault="00835CA1" w:rsidP="00835CA1">
      <w:pPr>
        <w:pStyle w:val="BodyText"/>
        <w:spacing w:before="132" w:line="252" w:lineRule="auto"/>
        <w:ind w:left="955" w:right="935"/>
        <w:jc w:val="both"/>
      </w:pPr>
      <w:r>
        <w:rPr>
          <w:spacing w:val="-6"/>
        </w:rPr>
        <w:t>Four main challenges in AI/ML requirements are given here,</w:t>
      </w:r>
      <w:r>
        <w:t xml:space="preserve"> </w:t>
      </w:r>
      <w:r>
        <w:rPr>
          <w:spacing w:val="-6"/>
        </w:rPr>
        <w:t>including AI require- ments definition,</w:t>
      </w:r>
      <w:r>
        <w:t xml:space="preserve"> </w:t>
      </w:r>
      <w:r>
        <w:rPr>
          <w:spacing w:val="-6"/>
        </w:rPr>
        <w:t>requirements and data consistency,</w:t>
      </w:r>
      <w:r>
        <w:t xml:space="preserve"> </w:t>
      </w:r>
      <w:r>
        <w:rPr>
          <w:spacing w:val="-6"/>
        </w:rPr>
        <w:t xml:space="preserve">requirements decomposition </w:t>
      </w:r>
      <w:r>
        <w:t>and traceability, and requirement validation and refinement.</w:t>
      </w:r>
    </w:p>
    <w:p w14:paraId="59FE5B50"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0E01F1AB" w14:textId="77777777" w:rsidR="00835CA1" w:rsidRDefault="00835CA1" w:rsidP="00835CA1">
      <w:pPr>
        <w:pStyle w:val="BodyText"/>
      </w:pPr>
    </w:p>
    <w:p w14:paraId="7BA0EC48" w14:textId="77777777" w:rsidR="00835CA1" w:rsidRDefault="00835CA1" w:rsidP="00835CA1">
      <w:pPr>
        <w:pStyle w:val="BodyText"/>
      </w:pPr>
    </w:p>
    <w:p w14:paraId="67958B14" w14:textId="77777777" w:rsidR="00835CA1" w:rsidRDefault="00835CA1" w:rsidP="00835CA1">
      <w:pPr>
        <w:pStyle w:val="BodyText"/>
        <w:spacing w:before="10"/>
      </w:pPr>
    </w:p>
    <w:p w14:paraId="6F056118" w14:textId="77777777" w:rsidR="00835CA1" w:rsidRDefault="00835CA1" w:rsidP="00835CA1">
      <w:pPr>
        <w:pStyle w:val="BodyText"/>
        <w:spacing w:line="252" w:lineRule="auto"/>
        <w:ind w:left="1445" w:right="967" w:hanging="491"/>
        <w:jc w:val="both"/>
      </w:pPr>
      <w:r>
        <w:rPr>
          <w:b/>
          <w:spacing w:val="-6"/>
        </w:rPr>
        <w:t>AI</w:t>
      </w:r>
      <w:r>
        <w:rPr>
          <w:b/>
          <w:spacing w:val="-7"/>
        </w:rPr>
        <w:t xml:space="preserve"> </w:t>
      </w:r>
      <w:r>
        <w:rPr>
          <w:b/>
          <w:spacing w:val="-6"/>
        </w:rPr>
        <w:t>requirements</w:t>
      </w:r>
      <w:r>
        <w:rPr>
          <w:b/>
          <w:spacing w:val="10"/>
        </w:rPr>
        <w:t xml:space="preserve"> </w:t>
      </w:r>
      <w:r>
        <w:rPr>
          <w:b/>
          <w:spacing w:val="-6"/>
        </w:rPr>
        <w:t>definition.</w:t>
      </w:r>
      <w:r>
        <w:rPr>
          <w:b/>
          <w:spacing w:val="31"/>
        </w:rPr>
        <w:t xml:space="preserve"> </w:t>
      </w:r>
      <w:r>
        <w:rPr>
          <w:spacing w:val="-6"/>
        </w:rPr>
        <w:t>Definition</w:t>
      </w:r>
      <w:r>
        <w:rPr>
          <w:spacing w:val="-7"/>
        </w:rPr>
        <w:t xml:space="preserve"> </w:t>
      </w:r>
      <w:r>
        <w:rPr>
          <w:spacing w:val="-6"/>
        </w:rPr>
        <w:t xml:space="preserve">of conventional software requirements </w:t>
      </w:r>
      <w:r>
        <w:t>doesn’t fit well into the new AI/ML applications.</w:t>
      </w:r>
      <w:r>
        <w:rPr>
          <w:spacing w:val="40"/>
        </w:rPr>
        <w:t xml:space="preserve"> </w:t>
      </w:r>
      <w:r>
        <w:t>This problem is a result</w:t>
      </w:r>
      <w:r>
        <w:rPr>
          <w:spacing w:val="-10"/>
        </w:rPr>
        <w:t xml:space="preserve"> </w:t>
      </w:r>
      <w:r>
        <w:t>of</w:t>
      </w:r>
      <w:r>
        <w:rPr>
          <w:spacing w:val="-10"/>
        </w:rPr>
        <w:t xml:space="preserve"> </w:t>
      </w:r>
      <w:r>
        <w:t>the</w:t>
      </w:r>
      <w:r>
        <w:rPr>
          <w:spacing w:val="-10"/>
        </w:rPr>
        <w:t xml:space="preserve"> </w:t>
      </w:r>
      <w:r>
        <w:t>new</w:t>
      </w:r>
      <w:r>
        <w:rPr>
          <w:spacing w:val="-10"/>
        </w:rPr>
        <w:t xml:space="preserve"> </w:t>
      </w:r>
      <w:r>
        <w:t>features</w:t>
      </w:r>
      <w:r>
        <w:rPr>
          <w:spacing w:val="-10"/>
        </w:rPr>
        <w:t xml:space="preserve"> </w:t>
      </w:r>
      <w:r>
        <w:t>of</w:t>
      </w:r>
      <w:r>
        <w:rPr>
          <w:spacing w:val="-10"/>
        </w:rPr>
        <w:t xml:space="preserve"> </w:t>
      </w:r>
      <w:r>
        <w:t>AI/ML:</w:t>
      </w:r>
      <w:r>
        <w:rPr>
          <w:spacing w:val="-10"/>
        </w:rPr>
        <w:t xml:space="preserve"> </w:t>
      </w:r>
      <w:r>
        <w:t>data-driven</w:t>
      </w:r>
      <w:r>
        <w:rPr>
          <w:spacing w:val="-10"/>
        </w:rPr>
        <w:t xml:space="preserve"> </w:t>
      </w:r>
      <w:r>
        <w:t>approach,</w:t>
      </w:r>
      <w:r>
        <w:rPr>
          <w:spacing w:val="-10"/>
        </w:rPr>
        <w:t xml:space="preserve"> </w:t>
      </w:r>
      <w:r>
        <w:t>predictions</w:t>
      </w:r>
      <w:r>
        <w:rPr>
          <w:spacing w:val="-10"/>
        </w:rPr>
        <w:t xml:space="preserve"> </w:t>
      </w:r>
      <w:r>
        <w:t xml:space="preserve">of AI/ML irrelevant to logic or rules, probabilistic/statistical behavior, and </w:t>
      </w:r>
      <w:r>
        <w:rPr>
          <w:spacing w:val="-2"/>
        </w:rPr>
        <w:t>generalization</w:t>
      </w:r>
      <w:r>
        <w:rPr>
          <w:spacing w:val="-3"/>
        </w:rPr>
        <w:t xml:space="preserve"> </w:t>
      </w:r>
      <w:r>
        <w:rPr>
          <w:spacing w:val="-2"/>
        </w:rPr>
        <w:t>capability.</w:t>
      </w:r>
      <w:r>
        <w:rPr>
          <w:spacing w:val="13"/>
        </w:rPr>
        <w:t xml:space="preserve"> </w:t>
      </w:r>
      <w:r>
        <w:rPr>
          <w:spacing w:val="-2"/>
        </w:rPr>
        <w:t>New</w:t>
      </w:r>
      <w:r>
        <w:rPr>
          <w:spacing w:val="-3"/>
        </w:rPr>
        <w:t xml:space="preserve"> </w:t>
      </w:r>
      <w:r>
        <w:rPr>
          <w:spacing w:val="-2"/>
        </w:rPr>
        <w:t>definitions</w:t>
      </w:r>
      <w:r>
        <w:rPr>
          <w:spacing w:val="-3"/>
        </w:rPr>
        <w:t xml:space="preserve"> </w:t>
      </w:r>
      <w:r>
        <w:rPr>
          <w:spacing w:val="-2"/>
        </w:rPr>
        <w:t>of</w:t>
      </w:r>
      <w:r>
        <w:rPr>
          <w:spacing w:val="-3"/>
        </w:rPr>
        <w:t xml:space="preserve"> </w:t>
      </w:r>
      <w:r>
        <w:rPr>
          <w:spacing w:val="-2"/>
        </w:rPr>
        <w:t>requirements</w:t>
      </w:r>
      <w:r>
        <w:rPr>
          <w:spacing w:val="-3"/>
        </w:rPr>
        <w:t xml:space="preserve"> </w:t>
      </w:r>
      <w:r>
        <w:rPr>
          <w:spacing w:val="-2"/>
        </w:rPr>
        <w:t>are</w:t>
      </w:r>
      <w:r>
        <w:rPr>
          <w:spacing w:val="-3"/>
        </w:rPr>
        <w:t xml:space="preserve"> </w:t>
      </w:r>
      <w:r>
        <w:rPr>
          <w:spacing w:val="-2"/>
        </w:rPr>
        <w:t>required</w:t>
      </w:r>
      <w:r>
        <w:rPr>
          <w:spacing w:val="-3"/>
        </w:rPr>
        <w:t xml:space="preserve"> </w:t>
      </w:r>
      <w:r>
        <w:rPr>
          <w:spacing w:val="-2"/>
        </w:rPr>
        <w:t xml:space="preserve">to </w:t>
      </w:r>
      <w:r>
        <w:t>deal with these new features.</w:t>
      </w:r>
    </w:p>
    <w:p w14:paraId="3C6AC5F6" w14:textId="77777777" w:rsidR="00835CA1" w:rsidRDefault="00835CA1" w:rsidP="00835CA1">
      <w:pPr>
        <w:pStyle w:val="BodyText"/>
        <w:spacing w:before="162" w:line="252" w:lineRule="auto"/>
        <w:ind w:left="1453" w:right="934" w:hanging="499"/>
        <w:jc w:val="both"/>
      </w:pPr>
      <w:r>
        <w:rPr>
          <w:b/>
        </w:rPr>
        <w:t>Requirements</w:t>
      </w:r>
      <w:r>
        <w:rPr>
          <w:b/>
          <w:spacing w:val="-4"/>
        </w:rPr>
        <w:t xml:space="preserve"> </w:t>
      </w:r>
      <w:r>
        <w:rPr>
          <w:b/>
        </w:rPr>
        <w:t>and</w:t>
      </w:r>
      <w:r>
        <w:rPr>
          <w:b/>
          <w:spacing w:val="-4"/>
        </w:rPr>
        <w:t xml:space="preserve"> </w:t>
      </w:r>
      <w:r>
        <w:rPr>
          <w:b/>
        </w:rPr>
        <w:t>data</w:t>
      </w:r>
      <w:r>
        <w:rPr>
          <w:b/>
          <w:spacing w:val="-4"/>
        </w:rPr>
        <w:t xml:space="preserve"> </w:t>
      </w:r>
      <w:r>
        <w:rPr>
          <w:b/>
        </w:rPr>
        <w:t xml:space="preserve">consistency. </w:t>
      </w:r>
      <w:r>
        <w:t>In</w:t>
      </w:r>
      <w:r>
        <w:rPr>
          <w:spacing w:val="-4"/>
        </w:rPr>
        <w:t xml:space="preserve"> </w:t>
      </w:r>
      <w:r>
        <w:t>current</w:t>
      </w:r>
      <w:r>
        <w:rPr>
          <w:spacing w:val="-4"/>
        </w:rPr>
        <w:t xml:space="preserve"> </w:t>
      </w:r>
      <w:r>
        <w:t>AI/ML</w:t>
      </w:r>
      <w:r>
        <w:rPr>
          <w:spacing w:val="-4"/>
        </w:rPr>
        <w:t xml:space="preserve"> </w:t>
      </w:r>
      <w:r>
        <w:t>practice</w:t>
      </w:r>
      <w:r>
        <w:rPr>
          <w:spacing w:val="-4"/>
        </w:rPr>
        <w:t xml:space="preserve"> </w:t>
      </w:r>
      <w:r>
        <w:t>and</w:t>
      </w:r>
      <w:r>
        <w:rPr>
          <w:spacing w:val="-4"/>
        </w:rPr>
        <w:t xml:space="preserve"> </w:t>
      </w:r>
      <w:r>
        <w:t xml:space="preserve">pro- cess, definition of requirements and data preparation are performed in </w:t>
      </w:r>
      <w:r>
        <w:rPr>
          <w:spacing w:val="-2"/>
        </w:rPr>
        <w:t>parallel,</w:t>
      </w:r>
      <w:r>
        <w:rPr>
          <w:spacing w:val="-11"/>
        </w:rPr>
        <w:t xml:space="preserve"> </w:t>
      </w:r>
      <w:r>
        <w:rPr>
          <w:spacing w:val="-2"/>
        </w:rPr>
        <w:t>and</w:t>
      </w:r>
      <w:r>
        <w:rPr>
          <w:spacing w:val="-10"/>
        </w:rPr>
        <w:t xml:space="preserve"> </w:t>
      </w:r>
      <w:r>
        <w:rPr>
          <w:spacing w:val="-2"/>
        </w:rPr>
        <w:t>there</w:t>
      </w:r>
      <w:r>
        <w:rPr>
          <w:spacing w:val="-10"/>
        </w:rPr>
        <w:t xml:space="preserve"> </w:t>
      </w:r>
      <w:r>
        <w:rPr>
          <w:spacing w:val="-2"/>
        </w:rPr>
        <w:t>are</w:t>
      </w:r>
      <w:r>
        <w:rPr>
          <w:spacing w:val="-10"/>
        </w:rPr>
        <w:t xml:space="preserve"> </w:t>
      </w:r>
      <w:r>
        <w:rPr>
          <w:spacing w:val="-2"/>
        </w:rPr>
        <w:t>very</w:t>
      </w:r>
      <w:r>
        <w:rPr>
          <w:spacing w:val="-10"/>
        </w:rPr>
        <w:t xml:space="preserve"> </w:t>
      </w:r>
      <w:r>
        <w:rPr>
          <w:spacing w:val="-2"/>
        </w:rPr>
        <w:t>limited</w:t>
      </w:r>
      <w:r>
        <w:rPr>
          <w:spacing w:val="-10"/>
        </w:rPr>
        <w:t xml:space="preserve"> </w:t>
      </w:r>
      <w:r>
        <w:rPr>
          <w:spacing w:val="-2"/>
        </w:rPr>
        <w:t>techniques</w:t>
      </w:r>
      <w:r>
        <w:rPr>
          <w:spacing w:val="-10"/>
        </w:rPr>
        <w:t xml:space="preserve"> </w:t>
      </w:r>
      <w:r>
        <w:rPr>
          <w:spacing w:val="-2"/>
        </w:rPr>
        <w:t>that</w:t>
      </w:r>
      <w:r>
        <w:rPr>
          <w:spacing w:val="-10"/>
        </w:rPr>
        <w:t xml:space="preserve"> </w:t>
      </w:r>
      <w:r>
        <w:rPr>
          <w:spacing w:val="-2"/>
        </w:rPr>
        <w:t>can</w:t>
      </w:r>
      <w:r>
        <w:rPr>
          <w:spacing w:val="-10"/>
        </w:rPr>
        <w:t xml:space="preserve"> </w:t>
      </w:r>
      <w:r>
        <w:rPr>
          <w:spacing w:val="-2"/>
        </w:rPr>
        <w:t>help</w:t>
      </w:r>
      <w:r>
        <w:rPr>
          <w:spacing w:val="-10"/>
        </w:rPr>
        <w:t xml:space="preserve"> </w:t>
      </w:r>
      <w:r>
        <w:rPr>
          <w:spacing w:val="-2"/>
        </w:rPr>
        <w:t>assure</w:t>
      </w:r>
      <w:r>
        <w:rPr>
          <w:spacing w:val="-10"/>
        </w:rPr>
        <w:t xml:space="preserve"> </w:t>
      </w:r>
      <w:r>
        <w:rPr>
          <w:spacing w:val="-2"/>
        </w:rPr>
        <w:t>the</w:t>
      </w:r>
      <w:r>
        <w:rPr>
          <w:spacing w:val="-10"/>
        </w:rPr>
        <w:t xml:space="preserve"> </w:t>
      </w:r>
      <w:r>
        <w:rPr>
          <w:spacing w:val="-2"/>
        </w:rPr>
        <w:t xml:space="preserve">con- </w:t>
      </w:r>
      <w:r>
        <w:t>sistency</w:t>
      </w:r>
      <w:r>
        <w:rPr>
          <w:spacing w:val="-13"/>
        </w:rPr>
        <w:t xml:space="preserve"> </w:t>
      </w:r>
      <w:r>
        <w:t>of</w:t>
      </w:r>
      <w:r>
        <w:rPr>
          <w:spacing w:val="-12"/>
        </w:rPr>
        <w:t xml:space="preserve"> </w:t>
      </w:r>
      <w:r>
        <w:t>them.</w:t>
      </w:r>
      <w:r>
        <w:rPr>
          <w:spacing w:val="-9"/>
        </w:rPr>
        <w:t xml:space="preserve"> </w:t>
      </w:r>
      <w:r>
        <w:t>As</w:t>
      </w:r>
      <w:r>
        <w:rPr>
          <w:spacing w:val="-12"/>
        </w:rPr>
        <w:t xml:space="preserve"> </w:t>
      </w:r>
      <w:r>
        <w:t>a</w:t>
      </w:r>
      <w:r>
        <w:rPr>
          <w:spacing w:val="-13"/>
        </w:rPr>
        <w:t xml:space="preserve"> </w:t>
      </w:r>
      <w:r>
        <w:t>consequence,</w:t>
      </w:r>
      <w:r>
        <w:rPr>
          <w:spacing w:val="-12"/>
        </w:rPr>
        <w:t xml:space="preserve"> </w:t>
      </w:r>
      <w:r>
        <w:t>invalid</w:t>
      </w:r>
      <w:r>
        <w:rPr>
          <w:spacing w:val="-12"/>
        </w:rPr>
        <w:t xml:space="preserve"> </w:t>
      </w:r>
      <w:r>
        <w:t>requirements</w:t>
      </w:r>
      <w:r>
        <w:rPr>
          <w:spacing w:val="-12"/>
        </w:rPr>
        <w:t xml:space="preserve"> </w:t>
      </w:r>
      <w:r>
        <w:t>and</w:t>
      </w:r>
      <w:r>
        <w:rPr>
          <w:spacing w:val="-12"/>
        </w:rPr>
        <w:t xml:space="preserve"> </w:t>
      </w:r>
      <w:r>
        <w:t>unintended features</w:t>
      </w:r>
      <w:r>
        <w:rPr>
          <w:spacing w:val="-11"/>
        </w:rPr>
        <w:t xml:space="preserve"> </w:t>
      </w:r>
      <w:r>
        <w:t>in</w:t>
      </w:r>
      <w:r>
        <w:rPr>
          <w:spacing w:val="-11"/>
        </w:rPr>
        <w:t xml:space="preserve"> </w:t>
      </w:r>
      <w:r>
        <w:t>the</w:t>
      </w:r>
      <w:r>
        <w:rPr>
          <w:spacing w:val="-11"/>
        </w:rPr>
        <w:t xml:space="preserve"> </w:t>
      </w:r>
      <w:r>
        <w:t>collected</w:t>
      </w:r>
      <w:r>
        <w:rPr>
          <w:spacing w:val="-11"/>
        </w:rPr>
        <w:t xml:space="preserve"> </w:t>
      </w:r>
      <w:r>
        <w:t>data</w:t>
      </w:r>
      <w:r>
        <w:rPr>
          <w:spacing w:val="-11"/>
        </w:rPr>
        <w:t xml:space="preserve"> </w:t>
      </w:r>
      <w:r>
        <w:t>may</w:t>
      </w:r>
      <w:r>
        <w:rPr>
          <w:spacing w:val="-11"/>
        </w:rPr>
        <w:t xml:space="preserve"> </w:t>
      </w:r>
      <w:r>
        <w:t>be</w:t>
      </w:r>
      <w:r>
        <w:rPr>
          <w:spacing w:val="-11"/>
        </w:rPr>
        <w:t xml:space="preserve"> </w:t>
      </w:r>
      <w:r>
        <w:t>introduced. This</w:t>
      </w:r>
      <w:r>
        <w:rPr>
          <w:spacing w:val="-11"/>
        </w:rPr>
        <w:t xml:space="preserve"> </w:t>
      </w:r>
      <w:r>
        <w:t>problem</w:t>
      </w:r>
      <w:r>
        <w:rPr>
          <w:spacing w:val="-11"/>
        </w:rPr>
        <w:t xml:space="preserve"> </w:t>
      </w:r>
      <w:r>
        <w:t>eventually lead to incorrect AI/ML design and implementation.</w:t>
      </w:r>
    </w:p>
    <w:p w14:paraId="67394C1A" w14:textId="77777777" w:rsidR="00835CA1" w:rsidRDefault="00835CA1" w:rsidP="00835CA1">
      <w:pPr>
        <w:pStyle w:val="BodyText"/>
        <w:spacing w:before="163" w:line="252" w:lineRule="auto"/>
        <w:ind w:left="1446" w:right="676" w:hanging="491"/>
      </w:pPr>
      <w:r>
        <w:rPr>
          <w:b/>
          <w:spacing w:val="-6"/>
        </w:rPr>
        <w:t>Requirements</w:t>
      </w:r>
      <w:r>
        <w:rPr>
          <w:b/>
          <w:spacing w:val="6"/>
        </w:rPr>
        <w:t xml:space="preserve"> </w:t>
      </w:r>
      <w:r>
        <w:rPr>
          <w:b/>
          <w:spacing w:val="-6"/>
        </w:rPr>
        <w:t>decomposition</w:t>
      </w:r>
      <w:r>
        <w:rPr>
          <w:b/>
          <w:spacing w:val="14"/>
        </w:rPr>
        <w:t xml:space="preserve"> </w:t>
      </w:r>
      <w:r>
        <w:rPr>
          <w:b/>
          <w:spacing w:val="-6"/>
        </w:rPr>
        <w:t>and</w:t>
      </w:r>
      <w:r>
        <w:rPr>
          <w:b/>
          <w:spacing w:val="14"/>
        </w:rPr>
        <w:t xml:space="preserve"> </w:t>
      </w:r>
      <w:r>
        <w:rPr>
          <w:b/>
          <w:spacing w:val="-6"/>
        </w:rPr>
        <w:t>traceability.</w:t>
      </w:r>
      <w:r>
        <w:rPr>
          <w:b/>
          <w:spacing w:val="34"/>
        </w:rPr>
        <w:t xml:space="preserve"> </w:t>
      </w:r>
      <w:r>
        <w:rPr>
          <w:spacing w:val="-6"/>
        </w:rPr>
        <w:t>Decomposition</w:t>
      </w:r>
      <w:r>
        <w:rPr>
          <w:spacing w:val="-7"/>
        </w:rPr>
        <w:t xml:space="preserve"> </w:t>
      </w:r>
      <w:r>
        <w:rPr>
          <w:spacing w:val="-6"/>
        </w:rPr>
        <w:t xml:space="preserve">of high-level </w:t>
      </w:r>
      <w:r>
        <w:t xml:space="preserve">requirement to low-level requirements, or decomposition of system-level </w:t>
      </w:r>
      <w:r>
        <w:rPr>
          <w:spacing w:val="-2"/>
        </w:rPr>
        <w:t>requirement to component-level requirements is a common practice in the software</w:t>
      </w:r>
      <w:r>
        <w:rPr>
          <w:spacing w:val="-11"/>
        </w:rPr>
        <w:t xml:space="preserve"> </w:t>
      </w:r>
      <w:r>
        <w:rPr>
          <w:spacing w:val="-2"/>
        </w:rPr>
        <w:t>and</w:t>
      </w:r>
      <w:r>
        <w:rPr>
          <w:spacing w:val="-10"/>
        </w:rPr>
        <w:t xml:space="preserve"> </w:t>
      </w:r>
      <w:r>
        <w:rPr>
          <w:spacing w:val="-2"/>
        </w:rPr>
        <w:t>system</w:t>
      </w:r>
      <w:r>
        <w:rPr>
          <w:spacing w:val="-10"/>
        </w:rPr>
        <w:t xml:space="preserve"> </w:t>
      </w:r>
      <w:r>
        <w:rPr>
          <w:spacing w:val="-2"/>
        </w:rPr>
        <w:t>development.</w:t>
      </w:r>
      <w:r>
        <w:rPr>
          <w:spacing w:val="7"/>
        </w:rPr>
        <w:t xml:space="preserve"> </w:t>
      </w:r>
      <w:r>
        <w:rPr>
          <w:spacing w:val="-2"/>
        </w:rPr>
        <w:t>This</w:t>
      </w:r>
      <w:r>
        <w:rPr>
          <w:spacing w:val="-10"/>
        </w:rPr>
        <w:t xml:space="preserve"> </w:t>
      </w:r>
      <w:r>
        <w:rPr>
          <w:spacing w:val="-2"/>
        </w:rPr>
        <w:t>decomposition</w:t>
      </w:r>
      <w:r>
        <w:rPr>
          <w:spacing w:val="-10"/>
        </w:rPr>
        <w:t xml:space="preserve"> </w:t>
      </w:r>
      <w:r>
        <w:rPr>
          <w:spacing w:val="-2"/>
        </w:rPr>
        <w:t>becomes</w:t>
      </w:r>
      <w:r>
        <w:rPr>
          <w:spacing w:val="-10"/>
        </w:rPr>
        <w:t xml:space="preserve"> </w:t>
      </w:r>
      <w:r>
        <w:rPr>
          <w:spacing w:val="-2"/>
        </w:rPr>
        <w:t xml:space="preserve">ambiguous </w:t>
      </w:r>
      <w:r>
        <w:t>when the system has AI/ML components.</w:t>
      </w:r>
      <w:r>
        <w:rPr>
          <w:spacing w:val="23"/>
        </w:rPr>
        <w:t xml:space="preserve"> </w:t>
      </w:r>
      <w:r>
        <w:t>The causes of this problem are closely</w:t>
      </w:r>
      <w:r>
        <w:rPr>
          <w:spacing w:val="-1"/>
        </w:rPr>
        <w:t xml:space="preserve"> </w:t>
      </w:r>
      <w:r>
        <w:t>related</w:t>
      </w:r>
      <w:r>
        <w:rPr>
          <w:spacing w:val="-1"/>
        </w:rPr>
        <w:t xml:space="preserve"> </w:t>
      </w:r>
      <w:r>
        <w:t>to</w:t>
      </w:r>
      <w:r>
        <w:rPr>
          <w:spacing w:val="-1"/>
        </w:rPr>
        <w:t xml:space="preserve"> </w:t>
      </w:r>
      <w:r>
        <w:t>AI/ML’s</w:t>
      </w:r>
      <w:r>
        <w:rPr>
          <w:spacing w:val="-1"/>
        </w:rPr>
        <w:t xml:space="preserve"> </w:t>
      </w:r>
      <w:r>
        <w:t>generalization</w:t>
      </w:r>
      <w:r>
        <w:rPr>
          <w:spacing w:val="-1"/>
        </w:rPr>
        <w:t xml:space="preserve"> </w:t>
      </w:r>
      <w:r>
        <w:t>capability,</w:t>
      </w:r>
      <w:r>
        <w:rPr>
          <w:spacing w:val="-1"/>
        </w:rPr>
        <w:t xml:space="preserve"> </w:t>
      </w:r>
      <w:r>
        <w:t>unintended</w:t>
      </w:r>
      <w:r>
        <w:rPr>
          <w:spacing w:val="-1"/>
        </w:rPr>
        <w:t xml:space="preserve"> </w:t>
      </w:r>
      <w:r>
        <w:t>behavior, and</w:t>
      </w:r>
      <w:r>
        <w:rPr>
          <w:spacing w:val="-3"/>
        </w:rPr>
        <w:t xml:space="preserve"> </w:t>
      </w:r>
      <w:r>
        <w:t>probabilistic</w:t>
      </w:r>
      <w:r>
        <w:rPr>
          <w:spacing w:val="-3"/>
        </w:rPr>
        <w:t xml:space="preserve"> </w:t>
      </w:r>
      <w:r>
        <w:t>behavior.</w:t>
      </w:r>
      <w:r>
        <w:rPr>
          <w:spacing w:val="11"/>
        </w:rPr>
        <w:t xml:space="preserve"> </w:t>
      </w:r>
      <w:r>
        <w:t>This</w:t>
      </w:r>
      <w:r>
        <w:rPr>
          <w:spacing w:val="-3"/>
        </w:rPr>
        <w:t xml:space="preserve"> </w:t>
      </w:r>
      <w:r>
        <w:t>decomposition</w:t>
      </w:r>
      <w:r>
        <w:rPr>
          <w:spacing w:val="-3"/>
        </w:rPr>
        <w:t xml:space="preserve"> </w:t>
      </w:r>
      <w:r>
        <w:t>challenge</w:t>
      </w:r>
      <w:r>
        <w:rPr>
          <w:spacing w:val="-3"/>
        </w:rPr>
        <w:t xml:space="preserve"> </w:t>
      </w:r>
      <w:r>
        <w:t>also</w:t>
      </w:r>
      <w:r>
        <w:rPr>
          <w:spacing w:val="-3"/>
        </w:rPr>
        <w:t xml:space="preserve"> </w:t>
      </w:r>
      <w:r>
        <w:t>leads</w:t>
      </w:r>
      <w:r>
        <w:rPr>
          <w:spacing w:val="-3"/>
        </w:rPr>
        <w:t xml:space="preserve"> </w:t>
      </w:r>
      <w:r>
        <w:t>to</w:t>
      </w:r>
      <w:r>
        <w:rPr>
          <w:spacing w:val="-3"/>
        </w:rPr>
        <w:t xml:space="preserve"> </w:t>
      </w:r>
      <w:r>
        <w:t>the traceability problem of AI requirements.</w:t>
      </w:r>
    </w:p>
    <w:p w14:paraId="1C296434" w14:textId="77777777" w:rsidR="00835CA1" w:rsidRDefault="00835CA1" w:rsidP="00835CA1">
      <w:pPr>
        <w:pStyle w:val="BodyText"/>
        <w:spacing w:before="163" w:line="252" w:lineRule="auto"/>
        <w:ind w:left="1453" w:right="968" w:hanging="499"/>
        <w:jc w:val="both"/>
      </w:pPr>
      <w:r>
        <w:rPr>
          <w:b/>
        </w:rPr>
        <w:t>Requirement</w:t>
      </w:r>
      <w:r>
        <w:rPr>
          <w:b/>
          <w:spacing w:val="-10"/>
        </w:rPr>
        <w:t xml:space="preserve"> </w:t>
      </w:r>
      <w:r>
        <w:rPr>
          <w:b/>
        </w:rPr>
        <w:t>validation</w:t>
      </w:r>
      <w:r>
        <w:rPr>
          <w:b/>
          <w:spacing w:val="-10"/>
        </w:rPr>
        <w:t xml:space="preserve"> </w:t>
      </w:r>
      <w:r>
        <w:rPr>
          <w:b/>
        </w:rPr>
        <w:t>and</w:t>
      </w:r>
      <w:r>
        <w:rPr>
          <w:b/>
          <w:spacing w:val="-10"/>
        </w:rPr>
        <w:t xml:space="preserve"> </w:t>
      </w:r>
      <w:r>
        <w:rPr>
          <w:b/>
        </w:rPr>
        <w:t xml:space="preserve">refinement. </w:t>
      </w:r>
      <w:r>
        <w:t>This</w:t>
      </w:r>
      <w:r>
        <w:rPr>
          <w:spacing w:val="-12"/>
        </w:rPr>
        <w:t xml:space="preserve"> </w:t>
      </w:r>
      <w:r>
        <w:t>is</w:t>
      </w:r>
      <w:r>
        <w:rPr>
          <w:spacing w:val="-12"/>
        </w:rPr>
        <w:t xml:space="preserve"> </w:t>
      </w:r>
      <w:r>
        <w:t>a</w:t>
      </w:r>
      <w:r>
        <w:rPr>
          <w:spacing w:val="-12"/>
        </w:rPr>
        <w:t xml:space="preserve"> </w:t>
      </w:r>
      <w:r>
        <w:t>result</w:t>
      </w:r>
      <w:r>
        <w:rPr>
          <w:spacing w:val="-12"/>
        </w:rPr>
        <w:t xml:space="preserve"> </w:t>
      </w:r>
      <w:r>
        <w:t>of</w:t>
      </w:r>
      <w:r>
        <w:rPr>
          <w:spacing w:val="-12"/>
        </w:rPr>
        <w:t xml:space="preserve"> </w:t>
      </w:r>
      <w:r>
        <w:t>the</w:t>
      </w:r>
      <w:r>
        <w:rPr>
          <w:spacing w:val="-12"/>
        </w:rPr>
        <w:t xml:space="preserve"> </w:t>
      </w:r>
      <w:r>
        <w:t>challenge of</w:t>
      </w:r>
      <w:r>
        <w:rPr>
          <w:spacing w:val="-7"/>
        </w:rPr>
        <w:t xml:space="preserve"> </w:t>
      </w:r>
      <w:r>
        <w:t>requirement</w:t>
      </w:r>
      <w:r>
        <w:rPr>
          <w:spacing w:val="-7"/>
        </w:rPr>
        <w:t xml:space="preserve"> </w:t>
      </w:r>
      <w:r>
        <w:t>definition,</w:t>
      </w:r>
      <w:r>
        <w:rPr>
          <w:spacing w:val="-7"/>
        </w:rPr>
        <w:t xml:space="preserve"> </w:t>
      </w:r>
      <w:r>
        <w:t>and</w:t>
      </w:r>
      <w:r>
        <w:rPr>
          <w:spacing w:val="-7"/>
        </w:rPr>
        <w:t xml:space="preserve"> </w:t>
      </w:r>
      <w:r>
        <w:t>in</w:t>
      </w:r>
      <w:r>
        <w:rPr>
          <w:spacing w:val="-7"/>
        </w:rPr>
        <w:t xml:space="preserve"> </w:t>
      </w:r>
      <w:r>
        <w:t>addition,</w:t>
      </w:r>
      <w:r>
        <w:rPr>
          <w:spacing w:val="-7"/>
        </w:rPr>
        <w:t xml:space="preserve"> </w:t>
      </w:r>
      <w:r>
        <w:t>validation</w:t>
      </w:r>
      <w:r>
        <w:rPr>
          <w:spacing w:val="-7"/>
        </w:rPr>
        <w:t xml:space="preserve"> </w:t>
      </w:r>
      <w:r>
        <w:t>of</w:t>
      </w:r>
      <w:r>
        <w:rPr>
          <w:spacing w:val="-7"/>
        </w:rPr>
        <w:t xml:space="preserve"> </w:t>
      </w:r>
      <w:r>
        <w:t>AI</w:t>
      </w:r>
      <w:r>
        <w:rPr>
          <w:spacing w:val="-7"/>
        </w:rPr>
        <w:t xml:space="preserve"> </w:t>
      </w:r>
      <w:r>
        <w:t>requirements share the same challenges of AI/ML verification.</w:t>
      </w:r>
    </w:p>
    <w:p w14:paraId="7AF5E1CC" w14:textId="77777777" w:rsidR="00835CA1" w:rsidRDefault="00835CA1" w:rsidP="00835CA1">
      <w:pPr>
        <w:pStyle w:val="BodyText"/>
        <w:spacing w:before="161" w:line="252" w:lineRule="auto"/>
        <w:ind w:left="955" w:firstLine="298"/>
      </w:pPr>
      <w:r>
        <w:rPr>
          <w:spacing w:val="-2"/>
        </w:rPr>
        <w:t xml:space="preserve">Table </w:t>
      </w:r>
      <w:hyperlink w:anchor="_bookmark40" w:history="1">
        <w:r>
          <w:rPr>
            <w:spacing w:val="-2"/>
          </w:rPr>
          <w:t>2</w:t>
        </w:r>
      </w:hyperlink>
      <w:r>
        <w:rPr>
          <w:spacing w:val="-2"/>
        </w:rPr>
        <w:t xml:space="preserve"> shows typical expected properties of AI requirements from different perspectives:</w:t>
      </w:r>
    </w:p>
    <w:p w14:paraId="45E4572E" w14:textId="77777777" w:rsidR="00835CA1" w:rsidRDefault="00835CA1" w:rsidP="00835CA1">
      <w:pPr>
        <w:pStyle w:val="BodyText"/>
        <w:spacing w:before="4"/>
        <w:rPr>
          <w:sz w:val="21"/>
        </w:rPr>
      </w:pPr>
    </w:p>
    <w:tbl>
      <w:tblPr>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416"/>
        <w:gridCol w:w="1416"/>
        <w:gridCol w:w="1416"/>
        <w:gridCol w:w="1416"/>
      </w:tblGrid>
      <w:tr w:rsidR="00835CA1" w14:paraId="1FC36442" w14:textId="77777777" w:rsidTr="00812573">
        <w:trPr>
          <w:trHeight w:val="1432"/>
        </w:trPr>
        <w:tc>
          <w:tcPr>
            <w:tcW w:w="1416" w:type="dxa"/>
          </w:tcPr>
          <w:p w14:paraId="63F15427" w14:textId="77777777" w:rsidR="00835CA1" w:rsidRDefault="00835CA1" w:rsidP="00812573">
            <w:pPr>
              <w:pStyle w:val="TableParagraph"/>
              <w:spacing w:line="210" w:lineRule="exact"/>
              <w:rPr>
                <w:sz w:val="20"/>
              </w:rPr>
            </w:pPr>
            <w:bookmarkStart w:id="67" w:name="_bookmark40"/>
            <w:bookmarkEnd w:id="67"/>
            <w:r>
              <w:rPr>
                <w:sz w:val="20"/>
              </w:rPr>
              <w:t>Examples</w:t>
            </w:r>
            <w:r>
              <w:rPr>
                <w:spacing w:val="67"/>
                <w:w w:val="150"/>
                <w:sz w:val="20"/>
              </w:rPr>
              <w:t xml:space="preserve"> </w:t>
            </w:r>
            <w:r>
              <w:rPr>
                <w:spacing w:val="-5"/>
                <w:sz w:val="20"/>
              </w:rPr>
              <w:t>of</w:t>
            </w:r>
          </w:p>
          <w:p w14:paraId="3C365135" w14:textId="77777777" w:rsidR="00835CA1" w:rsidRDefault="00835CA1" w:rsidP="00812573">
            <w:pPr>
              <w:pStyle w:val="TableParagraph"/>
              <w:spacing w:before="12" w:line="252" w:lineRule="auto"/>
              <w:ind w:left="117" w:firstLine="5"/>
              <w:rPr>
                <w:sz w:val="20"/>
              </w:rPr>
            </w:pPr>
            <w:r>
              <w:rPr>
                <w:spacing w:val="-6"/>
                <w:sz w:val="20"/>
              </w:rPr>
              <w:t xml:space="preserve">requirement </w:t>
            </w:r>
            <w:r>
              <w:rPr>
                <w:spacing w:val="-2"/>
                <w:sz w:val="20"/>
              </w:rPr>
              <w:t>validation techniques</w:t>
            </w:r>
          </w:p>
        </w:tc>
        <w:tc>
          <w:tcPr>
            <w:tcW w:w="1416" w:type="dxa"/>
          </w:tcPr>
          <w:p w14:paraId="0AD62D75" w14:textId="77777777" w:rsidR="00835CA1" w:rsidRDefault="00835CA1" w:rsidP="00812573">
            <w:pPr>
              <w:pStyle w:val="TableParagraph"/>
              <w:spacing w:line="210" w:lineRule="exact"/>
              <w:rPr>
                <w:sz w:val="20"/>
              </w:rPr>
            </w:pPr>
            <w:r>
              <w:rPr>
                <w:spacing w:val="-2"/>
                <w:sz w:val="20"/>
              </w:rPr>
              <w:t>Expected</w:t>
            </w:r>
          </w:p>
          <w:p w14:paraId="559A94C1" w14:textId="77777777" w:rsidR="00835CA1" w:rsidRDefault="00835CA1" w:rsidP="00812573">
            <w:pPr>
              <w:pStyle w:val="TableParagraph"/>
              <w:spacing w:before="12" w:line="252" w:lineRule="auto"/>
              <w:rPr>
                <w:sz w:val="20"/>
              </w:rPr>
            </w:pPr>
            <w:r>
              <w:rPr>
                <w:spacing w:val="-2"/>
                <w:sz w:val="20"/>
              </w:rPr>
              <w:t>general Properties</w:t>
            </w:r>
          </w:p>
          <w:p w14:paraId="2649933F" w14:textId="77777777" w:rsidR="00835CA1" w:rsidRDefault="00835CA1" w:rsidP="00812573">
            <w:pPr>
              <w:pStyle w:val="TableParagraph"/>
              <w:tabs>
                <w:tab w:val="left" w:pos="569"/>
              </w:tabs>
              <w:spacing w:before="1" w:line="252" w:lineRule="auto"/>
              <w:ind w:right="80"/>
              <w:rPr>
                <w:sz w:val="20"/>
              </w:rPr>
            </w:pPr>
            <w:r>
              <w:rPr>
                <w:spacing w:val="-6"/>
                <w:sz w:val="20"/>
              </w:rPr>
              <w:t>of</w:t>
            </w:r>
            <w:r>
              <w:rPr>
                <w:sz w:val="20"/>
              </w:rPr>
              <w:tab/>
            </w:r>
            <w:r>
              <w:rPr>
                <w:spacing w:val="-4"/>
                <w:sz w:val="20"/>
              </w:rPr>
              <w:t>Require- ments</w:t>
            </w:r>
          </w:p>
        </w:tc>
        <w:tc>
          <w:tcPr>
            <w:tcW w:w="1416" w:type="dxa"/>
          </w:tcPr>
          <w:p w14:paraId="6FA29746" w14:textId="77777777" w:rsidR="00835CA1" w:rsidRDefault="00835CA1" w:rsidP="00812573">
            <w:pPr>
              <w:pStyle w:val="TableParagraph"/>
              <w:spacing w:line="210" w:lineRule="exact"/>
              <w:ind w:left="121"/>
              <w:rPr>
                <w:sz w:val="20"/>
              </w:rPr>
            </w:pPr>
            <w:r>
              <w:rPr>
                <w:spacing w:val="-2"/>
                <w:sz w:val="20"/>
              </w:rPr>
              <w:t>Expected</w:t>
            </w:r>
          </w:p>
          <w:p w14:paraId="4B924BE5" w14:textId="77777777" w:rsidR="00835CA1" w:rsidRDefault="00835CA1" w:rsidP="00812573">
            <w:pPr>
              <w:pStyle w:val="TableParagraph"/>
              <w:spacing w:line="240" w:lineRule="atLeast"/>
              <w:ind w:left="121" w:right="80"/>
              <w:rPr>
                <w:sz w:val="20"/>
              </w:rPr>
            </w:pPr>
            <w:r>
              <w:rPr>
                <w:spacing w:val="-2"/>
                <w:sz w:val="20"/>
              </w:rPr>
              <w:t xml:space="preserve">Properties </w:t>
            </w:r>
            <w:r>
              <w:rPr>
                <w:sz w:val="20"/>
              </w:rPr>
              <w:t>that</w:t>
            </w:r>
            <w:r>
              <w:rPr>
                <w:spacing w:val="80"/>
                <w:sz w:val="20"/>
              </w:rPr>
              <w:t xml:space="preserve"> </w:t>
            </w:r>
            <w:r>
              <w:rPr>
                <w:sz w:val="20"/>
              </w:rPr>
              <w:t>can</w:t>
            </w:r>
            <w:r>
              <w:rPr>
                <w:spacing w:val="80"/>
                <w:sz w:val="20"/>
              </w:rPr>
              <w:t xml:space="preserve"> </w:t>
            </w:r>
            <w:r>
              <w:rPr>
                <w:sz w:val="20"/>
              </w:rPr>
              <w:t>be checked</w:t>
            </w:r>
            <w:r>
              <w:rPr>
                <w:spacing w:val="57"/>
                <w:sz w:val="20"/>
              </w:rPr>
              <w:t xml:space="preserve"> </w:t>
            </w:r>
            <w:r>
              <w:rPr>
                <w:sz w:val="20"/>
              </w:rPr>
              <w:t>and improved</w:t>
            </w:r>
            <w:r>
              <w:rPr>
                <w:spacing w:val="43"/>
                <w:sz w:val="20"/>
              </w:rPr>
              <w:t xml:space="preserve"> </w:t>
            </w:r>
            <w:r>
              <w:rPr>
                <w:sz w:val="20"/>
              </w:rPr>
              <w:t>by using V&amp;V</w:t>
            </w:r>
          </w:p>
        </w:tc>
        <w:tc>
          <w:tcPr>
            <w:tcW w:w="1416" w:type="dxa"/>
          </w:tcPr>
          <w:p w14:paraId="46766695" w14:textId="77777777" w:rsidR="00835CA1" w:rsidRDefault="00835CA1" w:rsidP="00812573">
            <w:pPr>
              <w:pStyle w:val="TableParagraph"/>
              <w:spacing w:line="210" w:lineRule="exact"/>
              <w:ind w:left="121"/>
              <w:rPr>
                <w:sz w:val="20"/>
              </w:rPr>
            </w:pPr>
            <w:r>
              <w:rPr>
                <w:spacing w:val="-2"/>
                <w:sz w:val="20"/>
              </w:rPr>
              <w:t>Additional</w:t>
            </w:r>
          </w:p>
          <w:p w14:paraId="474A4C87" w14:textId="77777777" w:rsidR="00835CA1" w:rsidRDefault="00835CA1" w:rsidP="00812573">
            <w:pPr>
              <w:pStyle w:val="TableParagraph"/>
              <w:spacing w:before="12" w:line="252" w:lineRule="auto"/>
              <w:ind w:left="121"/>
              <w:rPr>
                <w:sz w:val="20"/>
              </w:rPr>
            </w:pPr>
            <w:r>
              <w:rPr>
                <w:sz w:val="20"/>
              </w:rPr>
              <w:t>Properties</w:t>
            </w:r>
            <w:r>
              <w:rPr>
                <w:spacing w:val="1"/>
                <w:sz w:val="20"/>
              </w:rPr>
              <w:t xml:space="preserve"> </w:t>
            </w:r>
            <w:r>
              <w:rPr>
                <w:sz w:val="20"/>
              </w:rPr>
              <w:t xml:space="preserve">or </w:t>
            </w:r>
            <w:r>
              <w:rPr>
                <w:spacing w:val="-2"/>
                <w:sz w:val="20"/>
              </w:rPr>
              <w:t>Evaluation Metrics</w:t>
            </w:r>
          </w:p>
        </w:tc>
        <w:tc>
          <w:tcPr>
            <w:tcW w:w="1416" w:type="dxa"/>
          </w:tcPr>
          <w:p w14:paraId="0866AE30" w14:textId="77777777" w:rsidR="00835CA1" w:rsidRDefault="00835CA1" w:rsidP="00812573">
            <w:pPr>
              <w:pStyle w:val="TableParagraph"/>
              <w:spacing w:line="210" w:lineRule="exact"/>
              <w:ind w:left="121"/>
              <w:rPr>
                <w:sz w:val="20"/>
              </w:rPr>
            </w:pPr>
            <w:r>
              <w:rPr>
                <w:spacing w:val="-2"/>
                <w:sz w:val="20"/>
              </w:rPr>
              <w:t>Expected</w:t>
            </w:r>
          </w:p>
          <w:p w14:paraId="6635246D" w14:textId="77777777" w:rsidR="00835CA1" w:rsidRDefault="00835CA1" w:rsidP="00812573">
            <w:pPr>
              <w:pStyle w:val="TableParagraph"/>
              <w:spacing w:before="12" w:line="252" w:lineRule="auto"/>
              <w:ind w:left="121" w:right="80"/>
              <w:rPr>
                <w:sz w:val="20"/>
              </w:rPr>
            </w:pPr>
            <w:r>
              <w:rPr>
                <w:sz w:val="20"/>
              </w:rPr>
              <w:t>Properties</w:t>
            </w:r>
            <w:r>
              <w:rPr>
                <w:spacing w:val="10"/>
                <w:sz w:val="20"/>
              </w:rPr>
              <w:t xml:space="preserve"> </w:t>
            </w:r>
            <w:r>
              <w:rPr>
                <w:sz w:val="20"/>
              </w:rPr>
              <w:t xml:space="preserve">of </w:t>
            </w:r>
            <w:r>
              <w:rPr>
                <w:spacing w:val="-2"/>
                <w:sz w:val="20"/>
              </w:rPr>
              <w:t xml:space="preserve">requirement techniques </w:t>
            </w:r>
            <w:r>
              <w:rPr>
                <w:sz w:val="20"/>
              </w:rPr>
              <w:t>and tools</w:t>
            </w:r>
          </w:p>
        </w:tc>
      </w:tr>
      <w:tr w:rsidR="00835CA1" w14:paraId="2E0526D9" w14:textId="77777777" w:rsidTr="00812573">
        <w:trPr>
          <w:trHeight w:val="1910"/>
        </w:trPr>
        <w:tc>
          <w:tcPr>
            <w:tcW w:w="1416" w:type="dxa"/>
          </w:tcPr>
          <w:p w14:paraId="25E9F8B7" w14:textId="77777777" w:rsidR="00835CA1" w:rsidRDefault="00835CA1" w:rsidP="00812573">
            <w:pPr>
              <w:pStyle w:val="TableParagraph"/>
              <w:spacing w:line="210" w:lineRule="exact"/>
              <w:rPr>
                <w:sz w:val="20"/>
              </w:rPr>
            </w:pPr>
            <w:r>
              <w:rPr>
                <w:spacing w:val="-2"/>
                <w:sz w:val="20"/>
              </w:rPr>
              <w:t>Specification</w:t>
            </w:r>
          </w:p>
          <w:p w14:paraId="1BF75BED" w14:textId="77777777" w:rsidR="00835CA1" w:rsidRDefault="00835CA1" w:rsidP="00812573">
            <w:pPr>
              <w:pStyle w:val="TableParagraph"/>
              <w:tabs>
                <w:tab w:val="left" w:pos="1011"/>
              </w:tabs>
              <w:spacing w:before="12" w:line="252" w:lineRule="auto"/>
              <w:ind w:right="79"/>
              <w:rPr>
                <w:sz w:val="20"/>
              </w:rPr>
            </w:pPr>
            <w:r>
              <w:rPr>
                <w:spacing w:val="-2"/>
                <w:sz w:val="20"/>
              </w:rPr>
              <w:t>mining,</w:t>
            </w:r>
            <w:r>
              <w:rPr>
                <w:sz w:val="20"/>
              </w:rPr>
              <w:tab/>
            </w:r>
            <w:r>
              <w:rPr>
                <w:spacing w:val="-4"/>
                <w:sz w:val="20"/>
              </w:rPr>
              <w:t xml:space="preserve">Ex- </w:t>
            </w:r>
            <w:r>
              <w:rPr>
                <w:spacing w:val="-2"/>
                <w:sz w:val="20"/>
              </w:rPr>
              <w:t>plainable</w:t>
            </w:r>
          </w:p>
          <w:p w14:paraId="7B8E4599" w14:textId="77777777" w:rsidR="00835CA1" w:rsidRDefault="00835CA1" w:rsidP="00812573">
            <w:pPr>
              <w:pStyle w:val="TableParagraph"/>
              <w:spacing w:before="1" w:line="252" w:lineRule="auto"/>
              <w:ind w:right="112"/>
              <w:rPr>
                <w:sz w:val="20"/>
              </w:rPr>
            </w:pPr>
            <w:r>
              <w:rPr>
                <w:spacing w:val="-2"/>
                <w:sz w:val="20"/>
              </w:rPr>
              <w:t>and</w:t>
            </w:r>
            <w:r>
              <w:rPr>
                <w:spacing w:val="-6"/>
                <w:sz w:val="20"/>
              </w:rPr>
              <w:t xml:space="preserve"> </w:t>
            </w:r>
            <w:r>
              <w:rPr>
                <w:spacing w:val="-2"/>
                <w:sz w:val="20"/>
              </w:rPr>
              <w:t>structure counter- example generation,</w:t>
            </w:r>
          </w:p>
          <w:p w14:paraId="1C10E8C2" w14:textId="77777777" w:rsidR="00835CA1" w:rsidRDefault="00835CA1" w:rsidP="00812573">
            <w:pPr>
              <w:pStyle w:val="TableParagraph"/>
              <w:spacing w:before="2"/>
              <w:rPr>
                <w:sz w:val="20"/>
              </w:rPr>
            </w:pPr>
            <w:r>
              <w:rPr>
                <w:spacing w:val="-2"/>
                <w:sz w:val="20"/>
              </w:rPr>
              <w:t>Falsification</w:t>
            </w:r>
          </w:p>
        </w:tc>
        <w:tc>
          <w:tcPr>
            <w:tcW w:w="1416" w:type="dxa"/>
          </w:tcPr>
          <w:p w14:paraId="4FBE1CCA" w14:textId="77777777" w:rsidR="00835CA1" w:rsidRDefault="00835CA1" w:rsidP="00812573">
            <w:pPr>
              <w:pStyle w:val="TableParagraph"/>
              <w:spacing w:line="210" w:lineRule="exact"/>
              <w:rPr>
                <w:sz w:val="20"/>
              </w:rPr>
            </w:pPr>
            <w:r>
              <w:rPr>
                <w:spacing w:val="-2"/>
                <w:sz w:val="20"/>
              </w:rPr>
              <w:t>Traceability,</w:t>
            </w:r>
          </w:p>
          <w:p w14:paraId="4B6341B5" w14:textId="77777777" w:rsidR="00835CA1" w:rsidRDefault="00835CA1" w:rsidP="00812573">
            <w:pPr>
              <w:pStyle w:val="TableParagraph"/>
              <w:spacing w:before="12" w:line="252" w:lineRule="auto"/>
              <w:ind w:left="117" w:right="240" w:firstLine="5"/>
              <w:rPr>
                <w:sz w:val="20"/>
              </w:rPr>
            </w:pPr>
            <w:r>
              <w:rPr>
                <w:spacing w:val="-4"/>
                <w:sz w:val="20"/>
              </w:rPr>
              <w:t xml:space="preserve">consistency, verifiability, </w:t>
            </w:r>
            <w:r>
              <w:rPr>
                <w:spacing w:val="-2"/>
                <w:sz w:val="20"/>
              </w:rPr>
              <w:t xml:space="preserve">expressive- </w:t>
            </w:r>
            <w:r>
              <w:rPr>
                <w:spacing w:val="-4"/>
                <w:sz w:val="20"/>
              </w:rPr>
              <w:t>ness</w:t>
            </w:r>
          </w:p>
        </w:tc>
        <w:tc>
          <w:tcPr>
            <w:tcW w:w="1416" w:type="dxa"/>
          </w:tcPr>
          <w:p w14:paraId="39DC8BCE" w14:textId="77777777" w:rsidR="00835CA1" w:rsidRDefault="00835CA1" w:rsidP="00812573">
            <w:pPr>
              <w:pStyle w:val="TableParagraph"/>
              <w:spacing w:line="210" w:lineRule="exact"/>
              <w:ind w:left="121"/>
              <w:rPr>
                <w:sz w:val="20"/>
              </w:rPr>
            </w:pPr>
            <w:r>
              <w:rPr>
                <w:spacing w:val="-2"/>
                <w:sz w:val="20"/>
              </w:rPr>
              <w:t>Correctness,</w:t>
            </w:r>
          </w:p>
          <w:p w14:paraId="5CEC2983" w14:textId="77777777" w:rsidR="00835CA1" w:rsidRDefault="00835CA1" w:rsidP="00812573">
            <w:pPr>
              <w:pStyle w:val="TableParagraph"/>
              <w:spacing w:before="12" w:line="252" w:lineRule="auto"/>
              <w:ind w:left="121"/>
              <w:rPr>
                <w:sz w:val="20"/>
              </w:rPr>
            </w:pPr>
            <w:r>
              <w:rPr>
                <w:spacing w:val="-6"/>
                <w:sz w:val="20"/>
              </w:rPr>
              <w:t xml:space="preserve">completeness, </w:t>
            </w:r>
            <w:r>
              <w:rPr>
                <w:spacing w:val="-2"/>
                <w:sz w:val="20"/>
              </w:rPr>
              <w:t>equivalence</w:t>
            </w:r>
          </w:p>
        </w:tc>
        <w:tc>
          <w:tcPr>
            <w:tcW w:w="1416" w:type="dxa"/>
          </w:tcPr>
          <w:p w14:paraId="6B0171F6" w14:textId="77777777" w:rsidR="00835CA1" w:rsidRDefault="00835CA1" w:rsidP="00812573">
            <w:pPr>
              <w:pStyle w:val="TableParagraph"/>
              <w:spacing w:line="210" w:lineRule="exact"/>
              <w:ind w:left="121"/>
              <w:jc w:val="both"/>
              <w:rPr>
                <w:sz w:val="20"/>
              </w:rPr>
            </w:pPr>
            <w:r>
              <w:rPr>
                <w:sz w:val="20"/>
              </w:rPr>
              <w:t>Coverage</w:t>
            </w:r>
            <w:r>
              <w:rPr>
                <w:spacing w:val="17"/>
                <w:sz w:val="20"/>
              </w:rPr>
              <w:t xml:space="preserve"> </w:t>
            </w:r>
            <w:r>
              <w:rPr>
                <w:spacing w:val="-4"/>
                <w:sz w:val="20"/>
              </w:rPr>
              <w:t>(in-</w:t>
            </w:r>
          </w:p>
          <w:p w14:paraId="317DCF5F" w14:textId="77777777" w:rsidR="00835CA1" w:rsidRDefault="00835CA1" w:rsidP="00812573">
            <w:pPr>
              <w:pStyle w:val="TableParagraph"/>
              <w:spacing w:before="12" w:line="252" w:lineRule="auto"/>
              <w:ind w:left="121" w:right="81"/>
              <w:jc w:val="both"/>
              <w:rPr>
                <w:sz w:val="20"/>
              </w:rPr>
            </w:pPr>
            <w:r>
              <w:rPr>
                <w:sz w:val="20"/>
              </w:rPr>
              <w:t>tended / un- intended be- havior, data, process, etc.)</w:t>
            </w:r>
          </w:p>
        </w:tc>
        <w:tc>
          <w:tcPr>
            <w:tcW w:w="1416" w:type="dxa"/>
          </w:tcPr>
          <w:p w14:paraId="428943A8" w14:textId="77777777" w:rsidR="00835CA1" w:rsidRDefault="00835CA1" w:rsidP="00812573">
            <w:pPr>
              <w:pStyle w:val="TableParagraph"/>
              <w:spacing w:line="210" w:lineRule="exact"/>
              <w:ind w:left="121"/>
              <w:rPr>
                <w:sz w:val="20"/>
              </w:rPr>
            </w:pPr>
            <w:r>
              <w:rPr>
                <w:spacing w:val="-2"/>
                <w:sz w:val="20"/>
              </w:rPr>
              <w:t>Compatibility</w:t>
            </w:r>
          </w:p>
          <w:p w14:paraId="26F55D33" w14:textId="77777777" w:rsidR="00835CA1" w:rsidRDefault="00835CA1" w:rsidP="00812573">
            <w:pPr>
              <w:pStyle w:val="TableParagraph"/>
              <w:tabs>
                <w:tab w:val="left" w:pos="830"/>
                <w:tab w:val="left" w:pos="962"/>
              </w:tabs>
              <w:spacing w:before="12" w:line="252" w:lineRule="auto"/>
              <w:ind w:left="121" w:right="110" w:hanging="24"/>
              <w:rPr>
                <w:sz w:val="20"/>
              </w:rPr>
            </w:pPr>
            <w:r>
              <w:rPr>
                <w:spacing w:val="-2"/>
                <w:sz w:val="20"/>
              </w:rPr>
              <w:t>(with</w:t>
            </w:r>
            <w:r>
              <w:rPr>
                <w:sz w:val="20"/>
              </w:rPr>
              <w:tab/>
            </w:r>
            <w:r>
              <w:rPr>
                <w:spacing w:val="-4"/>
                <w:sz w:val="20"/>
              </w:rPr>
              <w:t xml:space="preserve">other </w:t>
            </w:r>
            <w:r>
              <w:rPr>
                <w:spacing w:val="-2"/>
                <w:sz w:val="20"/>
              </w:rPr>
              <w:t xml:space="preserve">engineering </w:t>
            </w:r>
            <w:r>
              <w:rPr>
                <w:spacing w:val="-4"/>
                <w:sz w:val="20"/>
              </w:rPr>
              <w:t>tools</w:t>
            </w:r>
            <w:r>
              <w:rPr>
                <w:sz w:val="20"/>
              </w:rPr>
              <w:tab/>
            </w:r>
            <w:r>
              <w:rPr>
                <w:sz w:val="20"/>
              </w:rPr>
              <w:tab/>
            </w:r>
            <w:r>
              <w:rPr>
                <w:spacing w:val="-4"/>
                <w:sz w:val="20"/>
              </w:rPr>
              <w:t xml:space="preserve">and </w:t>
            </w:r>
            <w:r>
              <w:rPr>
                <w:spacing w:val="-2"/>
                <w:sz w:val="20"/>
              </w:rPr>
              <w:t>standards), usability</w:t>
            </w:r>
          </w:p>
        </w:tc>
      </w:tr>
    </w:tbl>
    <w:p w14:paraId="16B02AF3" w14:textId="77777777" w:rsidR="00835CA1" w:rsidRDefault="00835CA1" w:rsidP="00835CA1">
      <w:pPr>
        <w:pStyle w:val="BodyText"/>
        <w:spacing w:before="182"/>
        <w:ind w:left="1335" w:right="1356"/>
        <w:jc w:val="center"/>
      </w:pPr>
      <w:r>
        <w:t>Table</w:t>
      </w:r>
      <w:r>
        <w:rPr>
          <w:spacing w:val="6"/>
        </w:rPr>
        <w:t xml:space="preserve"> </w:t>
      </w:r>
      <w:r>
        <w:t>2:</w:t>
      </w:r>
      <w:r>
        <w:rPr>
          <w:spacing w:val="78"/>
        </w:rPr>
        <w:t xml:space="preserve"> </w:t>
      </w:r>
      <w:r>
        <w:t>Typical</w:t>
      </w:r>
      <w:r>
        <w:rPr>
          <w:spacing w:val="7"/>
        </w:rPr>
        <w:t xml:space="preserve"> </w:t>
      </w:r>
      <w:r>
        <w:t>properties</w:t>
      </w:r>
      <w:r>
        <w:rPr>
          <w:spacing w:val="6"/>
        </w:rPr>
        <w:t xml:space="preserve"> </w:t>
      </w:r>
      <w:r>
        <w:t>of</w:t>
      </w:r>
      <w:r>
        <w:rPr>
          <w:spacing w:val="6"/>
        </w:rPr>
        <w:t xml:space="preserve"> </w:t>
      </w:r>
      <w:r>
        <w:t>AI</w:t>
      </w:r>
      <w:r>
        <w:rPr>
          <w:spacing w:val="6"/>
        </w:rPr>
        <w:t xml:space="preserve"> </w:t>
      </w:r>
      <w:r>
        <w:rPr>
          <w:spacing w:val="-2"/>
        </w:rPr>
        <w:t>requirements</w:t>
      </w:r>
    </w:p>
    <w:p w14:paraId="7F6C7721" w14:textId="77777777" w:rsidR="00835CA1" w:rsidRDefault="00835CA1" w:rsidP="00835CA1">
      <w:pPr>
        <w:jc w:val="center"/>
        <w:sectPr w:rsidR="00835CA1">
          <w:pgSz w:w="12240" w:h="15840"/>
          <w:pgMar w:top="1820" w:right="1720" w:bottom="1960" w:left="1720" w:header="0" w:footer="1774" w:gutter="0"/>
          <w:cols w:space="720"/>
        </w:sectPr>
      </w:pPr>
    </w:p>
    <w:p w14:paraId="7F23186F" w14:textId="77777777" w:rsidR="00835CA1" w:rsidRDefault="00835CA1" w:rsidP="00835CA1">
      <w:pPr>
        <w:pStyle w:val="BodyText"/>
      </w:pPr>
    </w:p>
    <w:p w14:paraId="006D4673" w14:textId="77777777" w:rsidR="00835CA1" w:rsidRDefault="00835CA1" w:rsidP="00835CA1">
      <w:pPr>
        <w:pStyle w:val="BodyText"/>
        <w:spacing w:before="8"/>
        <w:rPr>
          <w:sz w:val="28"/>
        </w:rPr>
      </w:pPr>
    </w:p>
    <w:p w14:paraId="7B346172" w14:textId="77777777" w:rsidR="00835CA1" w:rsidRDefault="00835CA1" w:rsidP="00835CA1">
      <w:pPr>
        <w:pStyle w:val="ListParagraph"/>
        <w:numPr>
          <w:ilvl w:val="1"/>
          <w:numId w:val="56"/>
        </w:numPr>
        <w:tabs>
          <w:tab w:val="left" w:pos="1568"/>
        </w:tabs>
        <w:spacing w:before="102"/>
        <w:rPr>
          <w:b/>
          <w:sz w:val="24"/>
        </w:rPr>
      </w:pPr>
      <w:bookmarkStart w:id="68" w:name="ML_V&amp;V_properties"/>
      <w:bookmarkStart w:id="69" w:name="_bookmark41"/>
      <w:bookmarkEnd w:id="68"/>
      <w:bookmarkEnd w:id="69"/>
      <w:r>
        <w:rPr>
          <w:b/>
          <w:sz w:val="24"/>
        </w:rPr>
        <w:t>ML</w:t>
      </w:r>
      <w:r>
        <w:rPr>
          <w:b/>
          <w:spacing w:val="57"/>
          <w:sz w:val="24"/>
        </w:rPr>
        <w:t xml:space="preserve"> </w:t>
      </w:r>
      <w:r>
        <w:rPr>
          <w:b/>
          <w:sz w:val="24"/>
        </w:rPr>
        <w:t>V&amp;V</w:t>
      </w:r>
      <w:r>
        <w:rPr>
          <w:b/>
          <w:spacing w:val="57"/>
          <w:sz w:val="24"/>
        </w:rPr>
        <w:t xml:space="preserve"> </w:t>
      </w:r>
      <w:r>
        <w:rPr>
          <w:b/>
          <w:spacing w:val="-2"/>
          <w:sz w:val="24"/>
        </w:rPr>
        <w:t>properties</w:t>
      </w:r>
    </w:p>
    <w:p w14:paraId="238B510C" w14:textId="77777777" w:rsidR="00835CA1" w:rsidRDefault="00835CA1" w:rsidP="00835CA1">
      <w:pPr>
        <w:pStyle w:val="BodyText"/>
        <w:spacing w:before="131" w:line="252" w:lineRule="auto"/>
        <w:ind w:left="947" w:right="960" w:firstLine="7"/>
        <w:jc w:val="both"/>
      </w:pPr>
      <w:r>
        <w:t xml:space="preserve">ML V&amp;V properties are derived from AI/ML requirements, as the results of </w:t>
      </w:r>
      <w:r>
        <w:rPr>
          <w:spacing w:val="-2"/>
        </w:rPr>
        <w:t>requirement</w:t>
      </w:r>
      <w:r>
        <w:rPr>
          <w:spacing w:val="-5"/>
        </w:rPr>
        <w:t xml:space="preserve"> </w:t>
      </w:r>
      <w:r>
        <w:rPr>
          <w:spacing w:val="-2"/>
        </w:rPr>
        <w:t>formalization</w:t>
      </w:r>
      <w:r>
        <w:rPr>
          <w:spacing w:val="-5"/>
        </w:rPr>
        <w:t xml:space="preserve"> </w:t>
      </w:r>
      <w:r>
        <w:rPr>
          <w:spacing w:val="-2"/>
        </w:rPr>
        <w:t>and</w:t>
      </w:r>
      <w:r>
        <w:rPr>
          <w:spacing w:val="-5"/>
        </w:rPr>
        <w:t xml:space="preserve"> </w:t>
      </w:r>
      <w:r>
        <w:rPr>
          <w:spacing w:val="-2"/>
        </w:rPr>
        <w:t>analysis</w:t>
      </w:r>
      <w:r>
        <w:rPr>
          <w:spacing w:val="-5"/>
        </w:rPr>
        <w:t xml:space="preserve"> </w:t>
      </w:r>
      <w:r>
        <w:rPr>
          <w:spacing w:val="-2"/>
        </w:rPr>
        <w:t>activities.</w:t>
      </w:r>
      <w:r>
        <w:rPr>
          <w:spacing w:val="18"/>
        </w:rPr>
        <w:t xml:space="preserve"> </w:t>
      </w:r>
      <w:r>
        <w:rPr>
          <w:spacing w:val="-2"/>
        </w:rPr>
        <w:t>Compared</w:t>
      </w:r>
      <w:r>
        <w:rPr>
          <w:spacing w:val="-5"/>
        </w:rPr>
        <w:t xml:space="preserve"> </w:t>
      </w:r>
      <w:r>
        <w:rPr>
          <w:spacing w:val="-2"/>
        </w:rPr>
        <w:t>to</w:t>
      </w:r>
      <w:r>
        <w:rPr>
          <w:spacing w:val="-5"/>
        </w:rPr>
        <w:t xml:space="preserve"> </w:t>
      </w:r>
      <w:r>
        <w:rPr>
          <w:spacing w:val="-2"/>
        </w:rPr>
        <w:t>V&amp;V</w:t>
      </w:r>
      <w:r>
        <w:rPr>
          <w:spacing w:val="-5"/>
        </w:rPr>
        <w:t xml:space="preserve"> </w:t>
      </w:r>
      <w:r>
        <w:rPr>
          <w:spacing w:val="-2"/>
        </w:rPr>
        <w:t>tools,</w:t>
      </w:r>
      <w:r>
        <w:rPr>
          <w:spacing w:val="-4"/>
        </w:rPr>
        <w:t xml:space="preserve"> </w:t>
      </w:r>
      <w:r>
        <w:rPr>
          <w:spacing w:val="-2"/>
        </w:rPr>
        <w:t xml:space="preserve">V&amp;V </w:t>
      </w:r>
      <w:r>
        <w:t>properties are not subject to frequent changes according to the evolution of V&amp;V techniques in the last decades.</w:t>
      </w:r>
      <w:r>
        <w:rPr>
          <w:spacing w:val="40"/>
        </w:rPr>
        <w:t xml:space="preserve"> </w:t>
      </w:r>
      <w:r>
        <w:t>These properties are agnostic from the implementation</w:t>
      </w:r>
      <w:r>
        <w:rPr>
          <w:spacing w:val="-12"/>
        </w:rPr>
        <w:t xml:space="preserve"> </w:t>
      </w:r>
      <w:r>
        <w:t>and</w:t>
      </w:r>
      <w:r>
        <w:rPr>
          <w:spacing w:val="-12"/>
        </w:rPr>
        <w:t xml:space="preserve"> </w:t>
      </w:r>
      <w:r>
        <w:t>development</w:t>
      </w:r>
      <w:r>
        <w:rPr>
          <w:spacing w:val="-12"/>
        </w:rPr>
        <w:t xml:space="preserve"> </w:t>
      </w:r>
      <w:r>
        <w:t>of</w:t>
      </w:r>
      <w:r>
        <w:rPr>
          <w:spacing w:val="-12"/>
        </w:rPr>
        <w:t xml:space="preserve"> </w:t>
      </w:r>
      <w:r>
        <w:t>different</w:t>
      </w:r>
      <w:r>
        <w:rPr>
          <w:spacing w:val="-12"/>
        </w:rPr>
        <w:t xml:space="preserve"> </w:t>
      </w:r>
      <w:r>
        <w:t>V&amp;V</w:t>
      </w:r>
      <w:r>
        <w:rPr>
          <w:spacing w:val="-12"/>
        </w:rPr>
        <w:t xml:space="preserve"> </w:t>
      </w:r>
      <w:r>
        <w:t>approaches</w:t>
      </w:r>
      <w:r>
        <w:rPr>
          <w:spacing w:val="-12"/>
        </w:rPr>
        <w:t xml:space="preserve"> </w:t>
      </w:r>
      <w:r>
        <w:t>and</w:t>
      </w:r>
      <w:r>
        <w:rPr>
          <w:spacing w:val="-12"/>
        </w:rPr>
        <w:t xml:space="preserve"> </w:t>
      </w:r>
      <w:r>
        <w:t>tools. With these considerations, we focus on V&amp;V properties in this project.</w:t>
      </w:r>
    </w:p>
    <w:p w14:paraId="32B0F754" w14:textId="77777777" w:rsidR="00835CA1" w:rsidRDefault="00835CA1" w:rsidP="00835CA1">
      <w:pPr>
        <w:pStyle w:val="BodyText"/>
        <w:spacing w:before="3" w:line="252" w:lineRule="auto"/>
        <w:ind w:left="955" w:right="935" w:firstLine="298"/>
        <w:jc w:val="both"/>
      </w:pPr>
      <w:r>
        <w:t>The V&amp;V techniques considered in our scope include verification, analysis, testing, simulation, and synthesis. The following is a short list of typical V&amp;V- relevant techniques, used in this project to create sets of V&amp;V properties.</w:t>
      </w:r>
    </w:p>
    <w:p w14:paraId="4A0D0D4F" w14:textId="77777777" w:rsidR="00835CA1" w:rsidRDefault="00835CA1" w:rsidP="00835CA1">
      <w:pPr>
        <w:pStyle w:val="ListParagraph"/>
        <w:numPr>
          <w:ilvl w:val="0"/>
          <w:numId w:val="43"/>
        </w:numPr>
        <w:tabs>
          <w:tab w:val="left" w:pos="1454"/>
        </w:tabs>
        <w:spacing w:before="154"/>
        <w:jc w:val="left"/>
        <w:rPr>
          <w:sz w:val="20"/>
        </w:rPr>
      </w:pPr>
      <w:r>
        <w:rPr>
          <w:sz w:val="20"/>
        </w:rPr>
        <w:t>ML</w:t>
      </w:r>
      <w:r>
        <w:rPr>
          <w:spacing w:val="-3"/>
          <w:sz w:val="20"/>
        </w:rPr>
        <w:t xml:space="preserve"> </w:t>
      </w:r>
      <w:r>
        <w:rPr>
          <w:sz w:val="20"/>
        </w:rPr>
        <w:t>Verification</w:t>
      </w:r>
      <w:r>
        <w:rPr>
          <w:spacing w:val="-3"/>
          <w:sz w:val="20"/>
        </w:rPr>
        <w:t xml:space="preserve"> </w:t>
      </w:r>
      <w:r>
        <w:rPr>
          <w:sz w:val="20"/>
        </w:rPr>
        <w:t>and</w:t>
      </w:r>
      <w:r>
        <w:rPr>
          <w:spacing w:val="-2"/>
          <w:sz w:val="20"/>
        </w:rPr>
        <w:t xml:space="preserve"> analysis</w:t>
      </w:r>
    </w:p>
    <w:p w14:paraId="71C46796" w14:textId="77777777" w:rsidR="00835CA1" w:rsidRDefault="00835CA1" w:rsidP="00835CA1">
      <w:pPr>
        <w:pStyle w:val="ListParagraph"/>
        <w:numPr>
          <w:ilvl w:val="1"/>
          <w:numId w:val="43"/>
        </w:numPr>
        <w:tabs>
          <w:tab w:val="left" w:pos="1892"/>
        </w:tabs>
        <w:spacing w:before="161"/>
        <w:jc w:val="left"/>
        <w:rPr>
          <w:sz w:val="20"/>
        </w:rPr>
      </w:pPr>
      <w:r>
        <w:rPr>
          <w:spacing w:val="-4"/>
          <w:sz w:val="20"/>
        </w:rPr>
        <w:t>Formal-methods-based,</w:t>
      </w:r>
      <w:r>
        <w:rPr>
          <w:spacing w:val="13"/>
          <w:sz w:val="20"/>
        </w:rPr>
        <w:t xml:space="preserve"> </w:t>
      </w:r>
      <w:r>
        <w:rPr>
          <w:spacing w:val="-4"/>
          <w:sz w:val="20"/>
        </w:rPr>
        <w:t>empirical,</w:t>
      </w:r>
      <w:r>
        <w:rPr>
          <w:spacing w:val="14"/>
          <w:sz w:val="20"/>
        </w:rPr>
        <w:t xml:space="preserve"> </w:t>
      </w:r>
      <w:r>
        <w:rPr>
          <w:spacing w:val="-4"/>
          <w:sz w:val="20"/>
        </w:rPr>
        <w:t>ML-based,</w:t>
      </w:r>
      <w:r>
        <w:rPr>
          <w:spacing w:val="13"/>
          <w:sz w:val="20"/>
        </w:rPr>
        <w:t xml:space="preserve"> </w:t>
      </w:r>
      <w:r>
        <w:rPr>
          <w:spacing w:val="-4"/>
          <w:sz w:val="20"/>
        </w:rPr>
        <w:t>Statistics-based,</w:t>
      </w:r>
      <w:r>
        <w:rPr>
          <w:spacing w:val="14"/>
          <w:sz w:val="20"/>
        </w:rPr>
        <w:t xml:space="preserve"> </w:t>
      </w:r>
      <w:r>
        <w:rPr>
          <w:spacing w:val="-4"/>
          <w:sz w:val="20"/>
        </w:rPr>
        <w:t>etc.</w:t>
      </w:r>
    </w:p>
    <w:p w14:paraId="16C6E82C" w14:textId="77777777" w:rsidR="00835CA1" w:rsidRDefault="00835CA1" w:rsidP="00835CA1">
      <w:pPr>
        <w:pStyle w:val="ListParagraph"/>
        <w:numPr>
          <w:ilvl w:val="0"/>
          <w:numId w:val="43"/>
        </w:numPr>
        <w:tabs>
          <w:tab w:val="left" w:pos="1454"/>
        </w:tabs>
        <w:spacing w:before="165"/>
        <w:jc w:val="left"/>
        <w:rPr>
          <w:sz w:val="20"/>
        </w:rPr>
      </w:pPr>
      <w:r>
        <w:rPr>
          <w:spacing w:val="-2"/>
          <w:sz w:val="20"/>
        </w:rPr>
        <w:t>Testing</w:t>
      </w:r>
    </w:p>
    <w:p w14:paraId="67C58B11" w14:textId="77777777" w:rsidR="00835CA1" w:rsidRDefault="00835CA1" w:rsidP="00835CA1">
      <w:pPr>
        <w:pStyle w:val="ListParagraph"/>
        <w:numPr>
          <w:ilvl w:val="1"/>
          <w:numId w:val="43"/>
        </w:numPr>
        <w:tabs>
          <w:tab w:val="left" w:pos="1892"/>
        </w:tabs>
        <w:spacing w:before="161" w:line="252" w:lineRule="auto"/>
        <w:ind w:right="891"/>
        <w:rPr>
          <w:sz w:val="20"/>
        </w:rPr>
      </w:pPr>
      <w:r>
        <w:rPr>
          <w:spacing w:val="-6"/>
          <w:sz w:val="20"/>
        </w:rPr>
        <w:t xml:space="preserve">Formal-methods-based, empirical, ML-based, statistics-based, scenario- </w:t>
      </w:r>
      <w:r>
        <w:rPr>
          <w:sz w:val="20"/>
        </w:rPr>
        <w:t>based, etc.</w:t>
      </w:r>
    </w:p>
    <w:p w14:paraId="2074F607" w14:textId="77777777" w:rsidR="00835CA1" w:rsidRDefault="00835CA1" w:rsidP="00835CA1">
      <w:pPr>
        <w:pStyle w:val="ListParagraph"/>
        <w:numPr>
          <w:ilvl w:val="0"/>
          <w:numId w:val="43"/>
        </w:numPr>
        <w:tabs>
          <w:tab w:val="left" w:pos="1454"/>
        </w:tabs>
        <w:spacing w:before="153"/>
        <w:jc w:val="left"/>
        <w:rPr>
          <w:sz w:val="20"/>
        </w:rPr>
      </w:pPr>
      <w:r>
        <w:rPr>
          <w:spacing w:val="-2"/>
          <w:sz w:val="20"/>
        </w:rPr>
        <w:t>Simulation</w:t>
      </w:r>
    </w:p>
    <w:p w14:paraId="420F1EC5" w14:textId="77777777" w:rsidR="00835CA1" w:rsidRDefault="00835CA1" w:rsidP="00835CA1">
      <w:pPr>
        <w:pStyle w:val="ListParagraph"/>
        <w:numPr>
          <w:ilvl w:val="1"/>
          <w:numId w:val="43"/>
        </w:numPr>
        <w:tabs>
          <w:tab w:val="left" w:pos="1892"/>
        </w:tabs>
        <w:spacing w:before="162" w:line="252" w:lineRule="auto"/>
        <w:ind w:right="965"/>
        <w:rPr>
          <w:sz w:val="20"/>
        </w:rPr>
      </w:pPr>
      <w:r>
        <w:rPr>
          <w:spacing w:val="-4"/>
          <w:sz w:val="20"/>
        </w:rPr>
        <w:t>Flight</w:t>
      </w:r>
      <w:r>
        <w:rPr>
          <w:spacing w:val="-9"/>
          <w:sz w:val="20"/>
        </w:rPr>
        <w:t xml:space="preserve"> </w:t>
      </w:r>
      <w:r>
        <w:rPr>
          <w:spacing w:val="-4"/>
          <w:sz w:val="20"/>
        </w:rPr>
        <w:t>simulators,</w:t>
      </w:r>
      <w:r>
        <w:rPr>
          <w:spacing w:val="-8"/>
          <w:sz w:val="20"/>
        </w:rPr>
        <w:t xml:space="preserve"> </w:t>
      </w:r>
      <w:r>
        <w:rPr>
          <w:spacing w:val="-4"/>
          <w:sz w:val="20"/>
        </w:rPr>
        <w:t>game</w:t>
      </w:r>
      <w:r>
        <w:rPr>
          <w:spacing w:val="-8"/>
          <w:sz w:val="20"/>
        </w:rPr>
        <w:t xml:space="preserve"> </w:t>
      </w:r>
      <w:r>
        <w:rPr>
          <w:spacing w:val="-4"/>
          <w:sz w:val="20"/>
        </w:rPr>
        <w:t>engines,</w:t>
      </w:r>
      <w:r>
        <w:rPr>
          <w:spacing w:val="-8"/>
          <w:sz w:val="20"/>
        </w:rPr>
        <w:t xml:space="preserve"> </w:t>
      </w:r>
      <w:r>
        <w:rPr>
          <w:spacing w:val="-4"/>
          <w:sz w:val="20"/>
        </w:rPr>
        <w:t>other</w:t>
      </w:r>
      <w:r>
        <w:rPr>
          <w:spacing w:val="-8"/>
          <w:sz w:val="20"/>
        </w:rPr>
        <w:t xml:space="preserve"> </w:t>
      </w:r>
      <w:r>
        <w:rPr>
          <w:spacing w:val="-4"/>
          <w:sz w:val="20"/>
        </w:rPr>
        <w:t>dedicated</w:t>
      </w:r>
      <w:r>
        <w:rPr>
          <w:spacing w:val="-8"/>
          <w:sz w:val="20"/>
        </w:rPr>
        <w:t xml:space="preserve"> </w:t>
      </w:r>
      <w:r>
        <w:rPr>
          <w:spacing w:val="-4"/>
          <w:sz w:val="20"/>
        </w:rPr>
        <w:t>simulators,</w:t>
      </w:r>
      <w:r>
        <w:rPr>
          <w:spacing w:val="-8"/>
          <w:sz w:val="20"/>
        </w:rPr>
        <w:t xml:space="preserve"> </w:t>
      </w:r>
      <w:r>
        <w:rPr>
          <w:spacing w:val="-4"/>
          <w:sz w:val="20"/>
        </w:rPr>
        <w:t xml:space="preserve">hardware </w:t>
      </w:r>
      <w:r>
        <w:rPr>
          <w:sz w:val="20"/>
        </w:rPr>
        <w:t>in the loop, etc.</w:t>
      </w:r>
    </w:p>
    <w:p w14:paraId="591C3632" w14:textId="77777777" w:rsidR="00835CA1" w:rsidRDefault="00835CA1" w:rsidP="00835CA1">
      <w:pPr>
        <w:pStyle w:val="ListParagraph"/>
        <w:numPr>
          <w:ilvl w:val="0"/>
          <w:numId w:val="43"/>
        </w:numPr>
        <w:tabs>
          <w:tab w:val="left" w:pos="1454"/>
        </w:tabs>
        <w:spacing w:before="153"/>
        <w:jc w:val="left"/>
        <w:rPr>
          <w:sz w:val="20"/>
        </w:rPr>
      </w:pPr>
      <w:r>
        <w:rPr>
          <w:spacing w:val="-4"/>
          <w:sz w:val="20"/>
        </w:rPr>
        <w:t>Software</w:t>
      </w:r>
      <w:r>
        <w:rPr>
          <w:spacing w:val="10"/>
          <w:sz w:val="20"/>
        </w:rPr>
        <w:t xml:space="preserve"> </w:t>
      </w:r>
      <w:r>
        <w:rPr>
          <w:spacing w:val="-2"/>
          <w:sz w:val="20"/>
        </w:rPr>
        <w:t>synthesis</w:t>
      </w:r>
    </w:p>
    <w:p w14:paraId="2A57F2B5" w14:textId="77777777" w:rsidR="00835CA1" w:rsidRDefault="00835CA1" w:rsidP="00835CA1">
      <w:pPr>
        <w:pStyle w:val="ListParagraph"/>
        <w:numPr>
          <w:ilvl w:val="1"/>
          <w:numId w:val="43"/>
        </w:numPr>
        <w:tabs>
          <w:tab w:val="left" w:pos="1892"/>
        </w:tabs>
        <w:spacing w:before="162" w:line="252" w:lineRule="auto"/>
        <w:ind w:right="967"/>
        <w:rPr>
          <w:sz w:val="20"/>
        </w:rPr>
      </w:pPr>
      <w:r>
        <w:rPr>
          <w:sz w:val="20"/>
        </w:rPr>
        <w:t>Automated synthesis (behavior), controller synthesis from Formal Specifications,</w:t>
      </w:r>
      <w:r>
        <w:rPr>
          <w:spacing w:val="-2"/>
          <w:sz w:val="20"/>
        </w:rPr>
        <w:t xml:space="preserve"> </w:t>
      </w:r>
      <w:r>
        <w:rPr>
          <w:sz w:val="20"/>
        </w:rPr>
        <w:t>program</w:t>
      </w:r>
      <w:r>
        <w:rPr>
          <w:spacing w:val="-2"/>
          <w:sz w:val="20"/>
        </w:rPr>
        <w:t xml:space="preserve"> </w:t>
      </w:r>
      <w:r>
        <w:rPr>
          <w:sz w:val="20"/>
        </w:rPr>
        <w:t>synthesis,</w:t>
      </w:r>
      <w:r>
        <w:rPr>
          <w:spacing w:val="-2"/>
          <w:sz w:val="20"/>
        </w:rPr>
        <w:t xml:space="preserve"> </w:t>
      </w:r>
      <w:r>
        <w:rPr>
          <w:sz w:val="20"/>
        </w:rPr>
        <w:t>invariant</w:t>
      </w:r>
      <w:r>
        <w:rPr>
          <w:spacing w:val="-2"/>
          <w:sz w:val="20"/>
        </w:rPr>
        <w:t xml:space="preserve"> </w:t>
      </w:r>
      <w:r>
        <w:rPr>
          <w:sz w:val="20"/>
        </w:rPr>
        <w:t>synthesis,</w:t>
      </w:r>
      <w:r>
        <w:rPr>
          <w:spacing w:val="-2"/>
          <w:sz w:val="20"/>
        </w:rPr>
        <w:t xml:space="preserve"> </w:t>
      </w:r>
      <w:r>
        <w:rPr>
          <w:sz w:val="20"/>
        </w:rPr>
        <w:t>motion</w:t>
      </w:r>
      <w:r>
        <w:rPr>
          <w:spacing w:val="-2"/>
          <w:sz w:val="20"/>
        </w:rPr>
        <w:t xml:space="preserve"> </w:t>
      </w:r>
      <w:r>
        <w:rPr>
          <w:sz w:val="20"/>
        </w:rPr>
        <w:t>plan synthesis, algorithm parameters synthesis, etc.</w:t>
      </w:r>
    </w:p>
    <w:p w14:paraId="0B06DBBB" w14:textId="77777777" w:rsidR="00835CA1" w:rsidRDefault="00835CA1" w:rsidP="00835CA1">
      <w:pPr>
        <w:pStyle w:val="BodyText"/>
        <w:spacing w:before="7"/>
        <w:rPr>
          <w:sz w:val="24"/>
        </w:rPr>
      </w:pPr>
    </w:p>
    <w:p w14:paraId="21283D79" w14:textId="77777777" w:rsidR="00835CA1" w:rsidRDefault="00835CA1" w:rsidP="00835CA1">
      <w:pPr>
        <w:ind w:left="955"/>
        <w:jc w:val="both"/>
        <w:rPr>
          <w:b/>
          <w:sz w:val="20"/>
        </w:rPr>
      </w:pPr>
      <w:r>
        <w:rPr>
          <w:b/>
          <w:spacing w:val="-2"/>
          <w:sz w:val="20"/>
        </w:rPr>
        <w:t>V&amp;V</w:t>
      </w:r>
      <w:r>
        <w:rPr>
          <w:b/>
          <w:spacing w:val="5"/>
          <w:sz w:val="20"/>
        </w:rPr>
        <w:t xml:space="preserve"> </w:t>
      </w:r>
      <w:r>
        <w:rPr>
          <w:b/>
          <w:spacing w:val="-2"/>
          <w:sz w:val="20"/>
        </w:rPr>
        <w:t>properties</w:t>
      </w:r>
      <w:r>
        <w:rPr>
          <w:b/>
          <w:spacing w:val="5"/>
          <w:sz w:val="20"/>
        </w:rPr>
        <w:t xml:space="preserve"> </w:t>
      </w:r>
      <w:r>
        <w:rPr>
          <w:b/>
          <w:spacing w:val="-2"/>
          <w:sz w:val="20"/>
        </w:rPr>
        <w:t>related</w:t>
      </w:r>
      <w:r>
        <w:rPr>
          <w:b/>
          <w:spacing w:val="5"/>
          <w:sz w:val="20"/>
        </w:rPr>
        <w:t xml:space="preserve"> </w:t>
      </w:r>
      <w:r>
        <w:rPr>
          <w:b/>
          <w:spacing w:val="-2"/>
          <w:sz w:val="20"/>
        </w:rPr>
        <w:t>to</w:t>
      </w:r>
      <w:r>
        <w:rPr>
          <w:b/>
          <w:spacing w:val="5"/>
          <w:sz w:val="20"/>
        </w:rPr>
        <w:t xml:space="preserve"> </w:t>
      </w:r>
      <w:r>
        <w:rPr>
          <w:b/>
          <w:spacing w:val="-2"/>
          <w:sz w:val="20"/>
        </w:rPr>
        <w:t>verification</w:t>
      </w:r>
      <w:r>
        <w:rPr>
          <w:b/>
          <w:spacing w:val="6"/>
          <w:sz w:val="20"/>
        </w:rPr>
        <w:t xml:space="preserve"> </w:t>
      </w:r>
      <w:r>
        <w:rPr>
          <w:b/>
          <w:spacing w:val="-2"/>
          <w:sz w:val="20"/>
        </w:rPr>
        <w:t>and</w:t>
      </w:r>
      <w:r>
        <w:rPr>
          <w:b/>
          <w:spacing w:val="5"/>
          <w:sz w:val="20"/>
        </w:rPr>
        <w:t xml:space="preserve"> </w:t>
      </w:r>
      <w:r>
        <w:rPr>
          <w:b/>
          <w:spacing w:val="-2"/>
          <w:sz w:val="20"/>
        </w:rPr>
        <w:t>analysis</w:t>
      </w:r>
    </w:p>
    <w:p w14:paraId="1FCB08B3" w14:textId="77777777" w:rsidR="00835CA1" w:rsidRDefault="00835CA1" w:rsidP="00835CA1">
      <w:pPr>
        <w:pStyle w:val="BodyText"/>
        <w:spacing w:before="5"/>
        <w:rPr>
          <w:b/>
          <w:sz w:val="33"/>
        </w:rPr>
      </w:pPr>
    </w:p>
    <w:p w14:paraId="4B198847" w14:textId="77777777" w:rsidR="00835CA1" w:rsidRDefault="00835CA1" w:rsidP="00835CA1">
      <w:pPr>
        <w:pStyle w:val="BodyText"/>
        <w:ind w:left="947"/>
        <w:jc w:val="both"/>
      </w:pPr>
      <w:r>
        <w:rPr>
          <w:spacing w:val="-2"/>
        </w:rPr>
        <w:t>A</w:t>
      </w:r>
      <w:r>
        <w:rPr>
          <w:spacing w:val="1"/>
        </w:rPr>
        <w:t xml:space="preserve"> </w:t>
      </w:r>
      <w:r>
        <w:rPr>
          <w:spacing w:val="-2"/>
        </w:rPr>
        <w:t>list</w:t>
      </w:r>
      <w:r>
        <w:rPr>
          <w:spacing w:val="2"/>
        </w:rPr>
        <w:t xml:space="preserve"> </w:t>
      </w:r>
      <w:r>
        <w:rPr>
          <w:spacing w:val="-2"/>
        </w:rPr>
        <w:t>of</w:t>
      </w:r>
      <w:r>
        <w:rPr>
          <w:spacing w:val="2"/>
        </w:rPr>
        <w:t xml:space="preserve"> </w:t>
      </w:r>
      <w:r>
        <w:rPr>
          <w:spacing w:val="-2"/>
        </w:rPr>
        <w:t>V&amp;V</w:t>
      </w:r>
      <w:r>
        <w:rPr>
          <w:spacing w:val="2"/>
        </w:rPr>
        <w:t xml:space="preserve"> </w:t>
      </w:r>
      <w:r>
        <w:rPr>
          <w:spacing w:val="-2"/>
        </w:rPr>
        <w:t>properties</w:t>
      </w:r>
      <w:r>
        <w:rPr>
          <w:spacing w:val="2"/>
        </w:rPr>
        <w:t xml:space="preserve"> </w:t>
      </w:r>
      <w:r>
        <w:rPr>
          <w:spacing w:val="-2"/>
        </w:rPr>
        <w:t>related</w:t>
      </w:r>
      <w:r>
        <w:rPr>
          <w:spacing w:val="2"/>
        </w:rPr>
        <w:t xml:space="preserve"> </w:t>
      </w:r>
      <w:r>
        <w:rPr>
          <w:spacing w:val="-2"/>
        </w:rPr>
        <w:t>to</w:t>
      </w:r>
      <w:r>
        <w:rPr>
          <w:spacing w:val="2"/>
        </w:rPr>
        <w:t xml:space="preserve"> </w:t>
      </w:r>
      <w:r>
        <w:rPr>
          <w:spacing w:val="-2"/>
        </w:rPr>
        <w:t>verification</w:t>
      </w:r>
      <w:r>
        <w:rPr>
          <w:spacing w:val="2"/>
        </w:rPr>
        <w:t xml:space="preserve"> </w:t>
      </w:r>
      <w:r>
        <w:rPr>
          <w:spacing w:val="-2"/>
        </w:rPr>
        <w:t>and</w:t>
      </w:r>
      <w:r>
        <w:rPr>
          <w:spacing w:val="2"/>
        </w:rPr>
        <w:t xml:space="preserve"> </w:t>
      </w:r>
      <w:r>
        <w:rPr>
          <w:spacing w:val="-2"/>
        </w:rPr>
        <w:t>analysis</w:t>
      </w:r>
      <w:r>
        <w:rPr>
          <w:spacing w:val="2"/>
        </w:rPr>
        <w:t xml:space="preserve"> </w:t>
      </w:r>
      <w:r>
        <w:rPr>
          <w:spacing w:val="-2"/>
        </w:rPr>
        <w:t>is</w:t>
      </w:r>
      <w:r>
        <w:rPr>
          <w:spacing w:val="2"/>
        </w:rPr>
        <w:t xml:space="preserve"> </w:t>
      </w:r>
      <w:r>
        <w:rPr>
          <w:spacing w:val="-2"/>
        </w:rPr>
        <w:t>shown</w:t>
      </w:r>
      <w:r>
        <w:rPr>
          <w:spacing w:val="2"/>
        </w:rPr>
        <w:t xml:space="preserve"> </w:t>
      </w:r>
      <w:r>
        <w:rPr>
          <w:spacing w:val="-2"/>
        </w:rPr>
        <w:t>in</w:t>
      </w:r>
      <w:r>
        <w:rPr>
          <w:spacing w:val="2"/>
        </w:rPr>
        <w:t xml:space="preserve"> </w:t>
      </w:r>
      <w:r>
        <w:rPr>
          <w:spacing w:val="-2"/>
        </w:rPr>
        <w:t>Table</w:t>
      </w:r>
      <w:r>
        <w:rPr>
          <w:spacing w:val="2"/>
        </w:rPr>
        <w:t xml:space="preserve"> </w:t>
      </w:r>
      <w:hyperlink w:anchor="_bookmark42" w:history="1">
        <w:r>
          <w:rPr>
            <w:spacing w:val="-5"/>
          </w:rPr>
          <w:t>3.</w:t>
        </w:r>
      </w:hyperlink>
    </w:p>
    <w:p w14:paraId="2D8DF00C" w14:textId="77777777" w:rsidR="00835CA1" w:rsidRDefault="00835CA1" w:rsidP="00835CA1">
      <w:pPr>
        <w:jc w:val="both"/>
        <w:sectPr w:rsidR="00835CA1">
          <w:pgSz w:w="12240" w:h="15840"/>
          <w:pgMar w:top="1820" w:right="1720" w:bottom="1960" w:left="1720" w:header="0" w:footer="1774" w:gutter="0"/>
          <w:cols w:space="720"/>
        </w:sectPr>
      </w:pPr>
    </w:p>
    <w:p w14:paraId="393ED78C" w14:textId="77777777" w:rsidR="00835CA1" w:rsidRDefault="00835CA1" w:rsidP="00835CA1">
      <w:pPr>
        <w:pStyle w:val="BodyText"/>
      </w:pPr>
    </w:p>
    <w:p w14:paraId="3ADFF1DF" w14:textId="77777777" w:rsidR="00835CA1" w:rsidRDefault="00835CA1" w:rsidP="00835CA1">
      <w:pPr>
        <w:pStyle w:val="BodyText"/>
      </w:pPr>
    </w:p>
    <w:p w14:paraId="3C4ED3F3" w14:textId="77777777" w:rsidR="00835CA1" w:rsidRDefault="00835CA1" w:rsidP="00835CA1">
      <w:pPr>
        <w:pStyle w:val="BodyText"/>
        <w:spacing w:before="5"/>
        <w:rPr>
          <w:sz w:val="19"/>
        </w:rPr>
      </w:pPr>
    </w:p>
    <w:tbl>
      <w:tblPr>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9"/>
        <w:gridCol w:w="1209"/>
        <w:gridCol w:w="1209"/>
        <w:gridCol w:w="1209"/>
        <w:gridCol w:w="1209"/>
        <w:gridCol w:w="1209"/>
      </w:tblGrid>
      <w:tr w:rsidR="00835CA1" w14:paraId="10EC9D00" w14:textId="77777777" w:rsidTr="00812573">
        <w:trPr>
          <w:trHeight w:val="1671"/>
        </w:trPr>
        <w:tc>
          <w:tcPr>
            <w:tcW w:w="1209" w:type="dxa"/>
          </w:tcPr>
          <w:p w14:paraId="3725E63F" w14:textId="77777777" w:rsidR="00835CA1" w:rsidRDefault="00835CA1" w:rsidP="00812573">
            <w:pPr>
              <w:pStyle w:val="TableParagraph"/>
              <w:spacing w:line="210" w:lineRule="exact"/>
              <w:rPr>
                <w:sz w:val="20"/>
              </w:rPr>
            </w:pPr>
            <w:bookmarkStart w:id="70" w:name="_bookmark42"/>
            <w:bookmarkEnd w:id="70"/>
            <w:r>
              <w:rPr>
                <w:spacing w:val="-2"/>
                <w:sz w:val="20"/>
              </w:rPr>
              <w:t>Examples</w:t>
            </w:r>
          </w:p>
          <w:p w14:paraId="43FED7FA" w14:textId="77777777" w:rsidR="00835CA1" w:rsidRDefault="00835CA1" w:rsidP="00812573">
            <w:pPr>
              <w:pStyle w:val="TableParagraph"/>
              <w:spacing w:before="12" w:line="252" w:lineRule="auto"/>
              <w:ind w:left="99" w:right="104" w:firstLine="23"/>
              <w:jc w:val="both"/>
              <w:rPr>
                <w:sz w:val="20"/>
              </w:rPr>
            </w:pPr>
            <w:r>
              <w:rPr>
                <w:sz w:val="20"/>
              </w:rPr>
              <w:t xml:space="preserve">of V&amp;V </w:t>
            </w:r>
            <w:r>
              <w:rPr>
                <w:spacing w:val="-2"/>
                <w:sz w:val="20"/>
              </w:rPr>
              <w:t xml:space="preserve">techniques </w:t>
            </w:r>
            <w:r>
              <w:rPr>
                <w:sz w:val="20"/>
              </w:rPr>
              <w:t xml:space="preserve">(not a full </w:t>
            </w:r>
            <w:r>
              <w:rPr>
                <w:spacing w:val="-2"/>
                <w:sz w:val="20"/>
              </w:rPr>
              <w:t>list)</w:t>
            </w:r>
          </w:p>
        </w:tc>
        <w:tc>
          <w:tcPr>
            <w:tcW w:w="1209" w:type="dxa"/>
          </w:tcPr>
          <w:p w14:paraId="22B06A8A" w14:textId="77777777" w:rsidR="00835CA1" w:rsidRDefault="00835CA1" w:rsidP="00812573">
            <w:pPr>
              <w:pStyle w:val="TableParagraph"/>
              <w:spacing w:line="210" w:lineRule="exact"/>
              <w:rPr>
                <w:sz w:val="20"/>
              </w:rPr>
            </w:pPr>
            <w:r>
              <w:rPr>
                <w:spacing w:val="-2"/>
                <w:sz w:val="20"/>
              </w:rPr>
              <w:t>General</w:t>
            </w:r>
          </w:p>
          <w:p w14:paraId="64F3E601" w14:textId="77777777" w:rsidR="00835CA1" w:rsidRDefault="00835CA1" w:rsidP="00812573">
            <w:pPr>
              <w:pStyle w:val="TableParagraph"/>
              <w:tabs>
                <w:tab w:val="left" w:pos="802"/>
              </w:tabs>
              <w:spacing w:before="12" w:line="252" w:lineRule="auto"/>
              <w:ind w:right="112"/>
              <w:rPr>
                <w:sz w:val="20"/>
              </w:rPr>
            </w:pPr>
            <w:r>
              <w:rPr>
                <w:spacing w:val="-2"/>
                <w:sz w:val="20"/>
              </w:rPr>
              <w:t xml:space="preserve">Properties </w:t>
            </w:r>
            <w:r>
              <w:rPr>
                <w:spacing w:val="-5"/>
                <w:sz w:val="20"/>
              </w:rPr>
              <w:t>of</w:t>
            </w:r>
            <w:r>
              <w:rPr>
                <w:sz w:val="20"/>
              </w:rPr>
              <w:tab/>
            </w:r>
            <w:r>
              <w:rPr>
                <w:spacing w:val="-5"/>
                <w:sz w:val="20"/>
              </w:rPr>
              <w:t>the</w:t>
            </w:r>
          </w:p>
          <w:p w14:paraId="7BCBA534" w14:textId="77777777" w:rsidR="00835CA1" w:rsidRDefault="00835CA1" w:rsidP="00812573">
            <w:pPr>
              <w:pStyle w:val="TableParagraph"/>
              <w:spacing w:before="1" w:line="252" w:lineRule="auto"/>
              <w:ind w:right="220"/>
              <w:rPr>
                <w:sz w:val="20"/>
              </w:rPr>
            </w:pPr>
            <w:r>
              <w:rPr>
                <w:spacing w:val="-2"/>
                <w:sz w:val="20"/>
              </w:rPr>
              <w:t>Require- ments/AI Compo-</w:t>
            </w:r>
          </w:p>
          <w:p w14:paraId="4E8DAADC" w14:textId="77777777" w:rsidR="00835CA1" w:rsidRDefault="00835CA1" w:rsidP="00812573">
            <w:pPr>
              <w:pStyle w:val="TableParagraph"/>
              <w:spacing w:before="1"/>
              <w:rPr>
                <w:sz w:val="20"/>
              </w:rPr>
            </w:pPr>
            <w:r>
              <w:rPr>
                <w:spacing w:val="-2"/>
                <w:sz w:val="20"/>
              </w:rPr>
              <w:t>nent/Data</w:t>
            </w:r>
          </w:p>
        </w:tc>
        <w:tc>
          <w:tcPr>
            <w:tcW w:w="1209" w:type="dxa"/>
          </w:tcPr>
          <w:p w14:paraId="2BE09436" w14:textId="77777777" w:rsidR="00835CA1" w:rsidRDefault="00835CA1" w:rsidP="00812573">
            <w:pPr>
              <w:pStyle w:val="TableParagraph"/>
              <w:spacing w:line="210" w:lineRule="exact"/>
              <w:ind w:left="123"/>
              <w:rPr>
                <w:sz w:val="20"/>
              </w:rPr>
            </w:pPr>
            <w:r>
              <w:rPr>
                <w:spacing w:val="-2"/>
                <w:sz w:val="20"/>
              </w:rPr>
              <w:t>Expected</w:t>
            </w:r>
          </w:p>
          <w:p w14:paraId="61A2B0BC" w14:textId="77777777" w:rsidR="00835CA1" w:rsidRDefault="00835CA1" w:rsidP="00812573">
            <w:pPr>
              <w:pStyle w:val="TableParagraph"/>
              <w:spacing w:line="240" w:lineRule="atLeast"/>
              <w:ind w:left="123" w:right="78"/>
              <w:jc w:val="both"/>
              <w:rPr>
                <w:sz w:val="20"/>
              </w:rPr>
            </w:pPr>
            <w:r>
              <w:rPr>
                <w:spacing w:val="-2"/>
                <w:sz w:val="20"/>
              </w:rPr>
              <w:t xml:space="preserve">Properties </w:t>
            </w:r>
            <w:r>
              <w:rPr>
                <w:sz w:val="20"/>
              </w:rPr>
              <w:t>that can</w:t>
            </w:r>
            <w:r>
              <w:rPr>
                <w:spacing w:val="80"/>
                <w:sz w:val="20"/>
              </w:rPr>
              <w:t xml:space="preserve"> </w:t>
            </w:r>
            <w:r>
              <w:rPr>
                <w:sz w:val="20"/>
              </w:rPr>
              <w:t>be</w:t>
            </w:r>
            <w:r>
              <w:rPr>
                <w:spacing w:val="-13"/>
                <w:sz w:val="20"/>
              </w:rPr>
              <w:t xml:space="preserve"> </w:t>
            </w:r>
            <w:r>
              <w:rPr>
                <w:sz w:val="20"/>
              </w:rPr>
              <w:t xml:space="preserve">checked and im- proved by </w:t>
            </w:r>
            <w:r>
              <w:rPr>
                <w:spacing w:val="-4"/>
                <w:sz w:val="20"/>
              </w:rPr>
              <w:t>using</w:t>
            </w:r>
            <w:r>
              <w:rPr>
                <w:spacing w:val="4"/>
                <w:sz w:val="20"/>
              </w:rPr>
              <w:t xml:space="preserve"> </w:t>
            </w:r>
            <w:r>
              <w:rPr>
                <w:spacing w:val="-5"/>
                <w:sz w:val="20"/>
              </w:rPr>
              <w:t>V&amp;V</w:t>
            </w:r>
          </w:p>
        </w:tc>
        <w:tc>
          <w:tcPr>
            <w:tcW w:w="1209" w:type="dxa"/>
          </w:tcPr>
          <w:p w14:paraId="39630353" w14:textId="77777777" w:rsidR="00835CA1" w:rsidRDefault="00835CA1" w:rsidP="00812573">
            <w:pPr>
              <w:pStyle w:val="TableParagraph"/>
              <w:spacing w:line="210" w:lineRule="exact"/>
              <w:ind w:left="123"/>
              <w:rPr>
                <w:sz w:val="20"/>
              </w:rPr>
            </w:pPr>
            <w:r>
              <w:rPr>
                <w:spacing w:val="-2"/>
                <w:sz w:val="20"/>
              </w:rPr>
              <w:t>Additional</w:t>
            </w:r>
          </w:p>
          <w:p w14:paraId="268357A1" w14:textId="77777777" w:rsidR="00835CA1" w:rsidRDefault="00835CA1" w:rsidP="00812573">
            <w:pPr>
              <w:pStyle w:val="TableParagraph"/>
              <w:tabs>
                <w:tab w:val="left" w:pos="659"/>
              </w:tabs>
              <w:spacing w:before="12" w:line="252" w:lineRule="auto"/>
              <w:ind w:left="123" w:right="77"/>
              <w:rPr>
                <w:sz w:val="20"/>
              </w:rPr>
            </w:pPr>
            <w:r>
              <w:rPr>
                <w:spacing w:val="-2"/>
                <w:sz w:val="20"/>
              </w:rPr>
              <w:t xml:space="preserve">Properties </w:t>
            </w:r>
            <w:r>
              <w:rPr>
                <w:spacing w:val="-6"/>
                <w:sz w:val="20"/>
              </w:rPr>
              <w:t>or</w:t>
            </w:r>
            <w:r>
              <w:rPr>
                <w:sz w:val="20"/>
              </w:rPr>
              <w:tab/>
            </w:r>
            <w:r>
              <w:rPr>
                <w:spacing w:val="-2"/>
                <w:sz w:val="20"/>
              </w:rPr>
              <w:t>Eval- uation Metrics</w:t>
            </w:r>
          </w:p>
        </w:tc>
        <w:tc>
          <w:tcPr>
            <w:tcW w:w="1209" w:type="dxa"/>
          </w:tcPr>
          <w:p w14:paraId="17C5721D" w14:textId="77777777" w:rsidR="00835CA1" w:rsidRDefault="00835CA1" w:rsidP="00812573">
            <w:pPr>
              <w:pStyle w:val="TableParagraph"/>
              <w:spacing w:line="210" w:lineRule="exact"/>
              <w:ind w:left="124"/>
              <w:rPr>
                <w:sz w:val="20"/>
              </w:rPr>
            </w:pPr>
            <w:r>
              <w:rPr>
                <w:spacing w:val="-2"/>
                <w:sz w:val="20"/>
              </w:rPr>
              <w:t>System-</w:t>
            </w:r>
          </w:p>
          <w:p w14:paraId="0CB785F9" w14:textId="77777777" w:rsidR="00835CA1" w:rsidRDefault="00835CA1" w:rsidP="00812573">
            <w:pPr>
              <w:pStyle w:val="TableParagraph"/>
              <w:spacing w:before="12" w:line="252" w:lineRule="auto"/>
              <w:ind w:left="124"/>
              <w:rPr>
                <w:sz w:val="20"/>
              </w:rPr>
            </w:pPr>
            <w:r>
              <w:rPr>
                <w:spacing w:val="-2"/>
                <w:sz w:val="20"/>
              </w:rPr>
              <w:t xml:space="preserve">level </w:t>
            </w:r>
            <w:r>
              <w:rPr>
                <w:spacing w:val="-6"/>
                <w:sz w:val="20"/>
              </w:rPr>
              <w:t>properties</w:t>
            </w:r>
          </w:p>
        </w:tc>
        <w:tc>
          <w:tcPr>
            <w:tcW w:w="1209" w:type="dxa"/>
          </w:tcPr>
          <w:p w14:paraId="779B6736" w14:textId="77777777" w:rsidR="00835CA1" w:rsidRDefault="00835CA1" w:rsidP="00812573">
            <w:pPr>
              <w:pStyle w:val="TableParagraph"/>
              <w:spacing w:line="210" w:lineRule="exact"/>
              <w:ind w:left="124"/>
              <w:rPr>
                <w:sz w:val="20"/>
              </w:rPr>
            </w:pPr>
            <w:r>
              <w:rPr>
                <w:spacing w:val="-2"/>
                <w:sz w:val="20"/>
              </w:rPr>
              <w:t>Expected</w:t>
            </w:r>
          </w:p>
          <w:p w14:paraId="1FD386F1" w14:textId="77777777" w:rsidR="00835CA1" w:rsidRDefault="00835CA1" w:rsidP="00812573">
            <w:pPr>
              <w:pStyle w:val="TableParagraph"/>
              <w:tabs>
                <w:tab w:val="left" w:pos="624"/>
              </w:tabs>
              <w:spacing w:before="12" w:line="252" w:lineRule="auto"/>
              <w:ind w:left="117" w:right="106" w:firstLine="7"/>
              <w:rPr>
                <w:sz w:val="20"/>
              </w:rPr>
            </w:pPr>
            <w:r>
              <w:rPr>
                <w:spacing w:val="-2"/>
                <w:sz w:val="20"/>
              </w:rPr>
              <w:t xml:space="preserve">Properties </w:t>
            </w:r>
            <w:r>
              <w:rPr>
                <w:spacing w:val="-6"/>
                <w:sz w:val="20"/>
              </w:rPr>
              <w:t>of</w:t>
            </w:r>
            <w:r>
              <w:rPr>
                <w:sz w:val="20"/>
              </w:rPr>
              <w:tab/>
            </w:r>
            <w:r>
              <w:rPr>
                <w:spacing w:val="-4"/>
                <w:sz w:val="20"/>
              </w:rPr>
              <w:t xml:space="preserve">V&amp;V </w:t>
            </w:r>
            <w:r>
              <w:rPr>
                <w:spacing w:val="-2"/>
                <w:sz w:val="20"/>
              </w:rPr>
              <w:t>Safety Tools</w:t>
            </w:r>
          </w:p>
        </w:tc>
      </w:tr>
      <w:tr w:rsidR="00835CA1" w14:paraId="5539DB17" w14:textId="77777777" w:rsidTr="00812573">
        <w:trPr>
          <w:trHeight w:val="5258"/>
        </w:trPr>
        <w:tc>
          <w:tcPr>
            <w:tcW w:w="1209" w:type="dxa"/>
          </w:tcPr>
          <w:p w14:paraId="604FCD7C" w14:textId="77777777" w:rsidR="00835CA1" w:rsidRDefault="00835CA1" w:rsidP="00812573">
            <w:pPr>
              <w:pStyle w:val="TableParagraph"/>
              <w:spacing w:line="210" w:lineRule="exact"/>
              <w:rPr>
                <w:sz w:val="20"/>
              </w:rPr>
            </w:pPr>
            <w:r>
              <w:rPr>
                <w:spacing w:val="-2"/>
                <w:sz w:val="20"/>
              </w:rPr>
              <w:t>Model</w:t>
            </w:r>
          </w:p>
          <w:p w14:paraId="708AE8A2" w14:textId="77777777" w:rsidR="00835CA1" w:rsidRDefault="00835CA1" w:rsidP="00812573">
            <w:pPr>
              <w:pStyle w:val="TableParagraph"/>
              <w:tabs>
                <w:tab w:val="left" w:pos="779"/>
              </w:tabs>
              <w:spacing w:before="12" w:line="252" w:lineRule="auto"/>
              <w:ind w:left="117" w:right="79" w:firstLine="5"/>
              <w:rPr>
                <w:sz w:val="20"/>
              </w:rPr>
            </w:pPr>
            <w:r>
              <w:rPr>
                <w:spacing w:val="-2"/>
                <w:sz w:val="20"/>
              </w:rPr>
              <w:t>checking, Runtime verifica- tion,</w:t>
            </w:r>
            <w:r>
              <w:rPr>
                <w:sz w:val="20"/>
              </w:rPr>
              <w:tab/>
            </w:r>
            <w:r>
              <w:rPr>
                <w:spacing w:val="-4"/>
                <w:sz w:val="20"/>
              </w:rPr>
              <w:t xml:space="preserve">Au- </w:t>
            </w:r>
            <w:r>
              <w:rPr>
                <w:spacing w:val="-2"/>
                <w:sz w:val="20"/>
              </w:rPr>
              <w:t>tomated theorem proving, Statistical analysis</w:t>
            </w:r>
          </w:p>
        </w:tc>
        <w:tc>
          <w:tcPr>
            <w:tcW w:w="1209" w:type="dxa"/>
          </w:tcPr>
          <w:p w14:paraId="1C0B7FD9" w14:textId="77777777" w:rsidR="00835CA1" w:rsidRDefault="00835CA1" w:rsidP="00812573">
            <w:pPr>
              <w:pStyle w:val="TableParagraph"/>
              <w:spacing w:line="210" w:lineRule="exact"/>
              <w:rPr>
                <w:sz w:val="20"/>
              </w:rPr>
            </w:pPr>
            <w:r>
              <w:rPr>
                <w:spacing w:val="-2"/>
                <w:sz w:val="20"/>
              </w:rPr>
              <w:t>Complexity,</w:t>
            </w:r>
          </w:p>
          <w:p w14:paraId="00345804" w14:textId="77777777" w:rsidR="00835CA1" w:rsidRDefault="00835CA1" w:rsidP="00812573">
            <w:pPr>
              <w:pStyle w:val="TableParagraph"/>
              <w:tabs>
                <w:tab w:val="left" w:pos="1013"/>
              </w:tabs>
              <w:spacing w:before="12" w:line="252" w:lineRule="auto"/>
              <w:ind w:right="81" w:hanging="8"/>
              <w:rPr>
                <w:sz w:val="20"/>
              </w:rPr>
            </w:pPr>
            <w:r>
              <w:rPr>
                <w:spacing w:val="-2"/>
                <w:sz w:val="20"/>
              </w:rPr>
              <w:t xml:space="preserve">Verifiabil- </w:t>
            </w:r>
            <w:r>
              <w:rPr>
                <w:spacing w:val="-5"/>
                <w:sz w:val="20"/>
              </w:rPr>
              <w:t>ity</w:t>
            </w:r>
            <w:r>
              <w:rPr>
                <w:sz w:val="20"/>
              </w:rPr>
              <w:tab/>
            </w:r>
            <w:r>
              <w:rPr>
                <w:spacing w:val="-10"/>
                <w:sz w:val="20"/>
              </w:rPr>
              <w:t>/</w:t>
            </w:r>
          </w:p>
          <w:p w14:paraId="73213D0F" w14:textId="77777777" w:rsidR="00835CA1" w:rsidRDefault="00835CA1" w:rsidP="00812573">
            <w:pPr>
              <w:pStyle w:val="TableParagraph"/>
              <w:spacing w:before="1" w:line="252" w:lineRule="auto"/>
              <w:ind w:right="78"/>
              <w:rPr>
                <w:sz w:val="20"/>
              </w:rPr>
            </w:pPr>
            <w:r>
              <w:rPr>
                <w:spacing w:val="-2"/>
                <w:sz w:val="20"/>
              </w:rPr>
              <w:t xml:space="preserve">testability, Fairness, Criticality, Modu- larity, Composi- tionality, Reusabil- </w:t>
            </w:r>
            <w:r>
              <w:rPr>
                <w:sz w:val="20"/>
              </w:rPr>
              <w:t>ity,</w:t>
            </w:r>
            <w:r>
              <w:rPr>
                <w:spacing w:val="46"/>
                <w:sz w:val="20"/>
              </w:rPr>
              <w:t xml:space="preserve"> </w:t>
            </w:r>
            <w:r>
              <w:rPr>
                <w:sz w:val="20"/>
              </w:rPr>
              <w:t xml:space="preserve">Trans- </w:t>
            </w:r>
            <w:r>
              <w:rPr>
                <w:spacing w:val="-2"/>
                <w:sz w:val="20"/>
              </w:rPr>
              <w:t>ferability</w:t>
            </w:r>
          </w:p>
        </w:tc>
        <w:tc>
          <w:tcPr>
            <w:tcW w:w="1209" w:type="dxa"/>
          </w:tcPr>
          <w:p w14:paraId="5D305DB6" w14:textId="77777777" w:rsidR="00835CA1" w:rsidRDefault="00835CA1" w:rsidP="00812573">
            <w:pPr>
              <w:pStyle w:val="TableParagraph"/>
              <w:spacing w:line="210" w:lineRule="exact"/>
              <w:ind w:left="123"/>
              <w:rPr>
                <w:sz w:val="20"/>
              </w:rPr>
            </w:pPr>
            <w:r>
              <w:rPr>
                <w:spacing w:val="-2"/>
                <w:sz w:val="20"/>
              </w:rPr>
              <w:t>Accuracy,</w:t>
            </w:r>
          </w:p>
          <w:p w14:paraId="238801AF" w14:textId="77777777" w:rsidR="00835CA1" w:rsidRDefault="00835CA1" w:rsidP="00812573">
            <w:pPr>
              <w:pStyle w:val="TableParagraph"/>
              <w:tabs>
                <w:tab w:val="left" w:pos="777"/>
              </w:tabs>
              <w:spacing w:before="12" w:line="252" w:lineRule="auto"/>
              <w:ind w:left="100" w:right="77" w:firstLine="23"/>
              <w:rPr>
                <w:sz w:val="20"/>
              </w:rPr>
            </w:pPr>
            <w:r>
              <w:rPr>
                <w:spacing w:val="-2"/>
                <w:sz w:val="20"/>
              </w:rPr>
              <w:t>Correct- ness,</w:t>
            </w:r>
            <w:r>
              <w:rPr>
                <w:sz w:val="20"/>
              </w:rPr>
              <w:tab/>
            </w:r>
            <w:r>
              <w:rPr>
                <w:spacing w:val="-4"/>
                <w:sz w:val="20"/>
              </w:rPr>
              <w:t xml:space="preserve">Ro- </w:t>
            </w:r>
            <w:r>
              <w:rPr>
                <w:spacing w:val="-2"/>
                <w:sz w:val="20"/>
              </w:rPr>
              <w:t>bustness (AI/ML),</w:t>
            </w:r>
          </w:p>
          <w:p w14:paraId="33B56600" w14:textId="77777777" w:rsidR="00835CA1" w:rsidRDefault="00835CA1" w:rsidP="00812573">
            <w:pPr>
              <w:pStyle w:val="TableParagraph"/>
              <w:spacing w:before="2" w:line="252" w:lineRule="auto"/>
              <w:ind w:left="115" w:right="106" w:firstLine="7"/>
              <w:rPr>
                <w:sz w:val="20"/>
              </w:rPr>
            </w:pPr>
            <w:r>
              <w:rPr>
                <w:spacing w:val="-2"/>
                <w:sz w:val="20"/>
              </w:rPr>
              <w:t>Explain- ability, Inter- pretability, Appropri- ateness</w:t>
            </w:r>
          </w:p>
          <w:p w14:paraId="5116D628" w14:textId="77777777" w:rsidR="00835CA1" w:rsidRDefault="00835CA1" w:rsidP="00812573">
            <w:pPr>
              <w:pStyle w:val="TableParagraph"/>
              <w:tabs>
                <w:tab w:val="left" w:pos="836"/>
              </w:tabs>
              <w:spacing w:before="3"/>
              <w:ind w:left="123"/>
              <w:rPr>
                <w:sz w:val="20"/>
              </w:rPr>
            </w:pPr>
            <w:r>
              <w:rPr>
                <w:spacing w:val="-5"/>
                <w:sz w:val="20"/>
              </w:rPr>
              <w:t>of</w:t>
            </w:r>
            <w:r>
              <w:rPr>
                <w:sz w:val="20"/>
              </w:rPr>
              <w:tab/>
            </w:r>
            <w:r>
              <w:rPr>
                <w:spacing w:val="-5"/>
                <w:sz w:val="20"/>
              </w:rPr>
              <w:t>ab-</w:t>
            </w:r>
          </w:p>
          <w:p w14:paraId="7422934C" w14:textId="77777777" w:rsidR="00835CA1" w:rsidRDefault="00835CA1" w:rsidP="00812573">
            <w:pPr>
              <w:pStyle w:val="TableParagraph"/>
              <w:tabs>
                <w:tab w:val="left" w:pos="858"/>
              </w:tabs>
              <w:spacing w:line="240" w:lineRule="atLeast"/>
              <w:ind w:left="100" w:right="78" w:firstLine="23"/>
              <w:rPr>
                <w:sz w:val="20"/>
              </w:rPr>
            </w:pPr>
            <w:r>
              <w:rPr>
                <w:spacing w:val="-2"/>
                <w:sz w:val="20"/>
              </w:rPr>
              <w:t xml:space="preserve">straction (verifica- </w:t>
            </w:r>
            <w:r>
              <w:rPr>
                <w:spacing w:val="-4"/>
                <w:sz w:val="20"/>
              </w:rPr>
              <w:t>tion</w:t>
            </w:r>
            <w:r>
              <w:rPr>
                <w:sz w:val="20"/>
              </w:rPr>
              <w:tab/>
            </w:r>
            <w:r>
              <w:rPr>
                <w:spacing w:val="-22"/>
                <w:sz w:val="20"/>
              </w:rPr>
              <w:t xml:space="preserve"> </w:t>
            </w:r>
            <w:r>
              <w:rPr>
                <w:sz w:val="20"/>
              </w:rPr>
              <w:t xml:space="preserve">or </w:t>
            </w:r>
            <w:r>
              <w:rPr>
                <w:spacing w:val="-2"/>
                <w:sz w:val="20"/>
              </w:rPr>
              <w:t>analysis model</w:t>
            </w:r>
            <w:r>
              <w:rPr>
                <w:sz w:val="20"/>
              </w:rPr>
              <w:tab/>
            </w:r>
            <w:r>
              <w:rPr>
                <w:spacing w:val="-4"/>
                <w:sz w:val="20"/>
              </w:rPr>
              <w:t xml:space="preserve">re- </w:t>
            </w:r>
            <w:r>
              <w:rPr>
                <w:sz w:val="20"/>
              </w:rPr>
              <w:t>garding</w:t>
            </w:r>
            <w:r>
              <w:rPr>
                <w:spacing w:val="-13"/>
                <w:sz w:val="20"/>
              </w:rPr>
              <w:t xml:space="preserve"> </w:t>
            </w:r>
            <w:r>
              <w:rPr>
                <w:sz w:val="20"/>
              </w:rPr>
              <w:t xml:space="preserve">the </w:t>
            </w:r>
            <w:r>
              <w:rPr>
                <w:spacing w:val="-2"/>
                <w:sz w:val="20"/>
              </w:rPr>
              <w:t>system), Model validation, Stability</w:t>
            </w:r>
          </w:p>
        </w:tc>
        <w:tc>
          <w:tcPr>
            <w:tcW w:w="1209" w:type="dxa"/>
          </w:tcPr>
          <w:p w14:paraId="6D79B17C" w14:textId="77777777" w:rsidR="00835CA1" w:rsidRDefault="00835CA1" w:rsidP="00812573">
            <w:pPr>
              <w:pStyle w:val="TableParagraph"/>
              <w:spacing w:line="210" w:lineRule="exact"/>
              <w:ind w:left="123"/>
              <w:rPr>
                <w:sz w:val="20"/>
              </w:rPr>
            </w:pPr>
            <w:r>
              <w:rPr>
                <w:spacing w:val="-2"/>
                <w:sz w:val="20"/>
              </w:rPr>
              <w:t>Coverage,</w:t>
            </w:r>
          </w:p>
          <w:p w14:paraId="709ACB05" w14:textId="77777777" w:rsidR="00835CA1" w:rsidRDefault="00835CA1" w:rsidP="00812573">
            <w:pPr>
              <w:pStyle w:val="TableParagraph"/>
              <w:tabs>
                <w:tab w:val="left" w:pos="916"/>
              </w:tabs>
              <w:spacing w:before="12" w:line="252" w:lineRule="auto"/>
              <w:ind w:left="100" w:right="110" w:firstLine="23"/>
              <w:rPr>
                <w:sz w:val="20"/>
              </w:rPr>
            </w:pPr>
            <w:r>
              <w:rPr>
                <w:spacing w:val="-2"/>
                <w:sz w:val="20"/>
              </w:rPr>
              <w:t xml:space="preserve">Confusion </w:t>
            </w:r>
            <w:r>
              <w:rPr>
                <w:sz w:val="20"/>
              </w:rPr>
              <w:t>matrix</w:t>
            </w:r>
            <w:r>
              <w:rPr>
                <w:spacing w:val="-6"/>
                <w:sz w:val="20"/>
              </w:rPr>
              <w:t xml:space="preserve"> </w:t>
            </w:r>
            <w:r>
              <w:rPr>
                <w:sz w:val="20"/>
              </w:rPr>
              <w:t xml:space="preserve">and </w:t>
            </w:r>
            <w:r>
              <w:rPr>
                <w:spacing w:val="-2"/>
                <w:sz w:val="20"/>
              </w:rPr>
              <w:t>derivations (used</w:t>
            </w:r>
            <w:r>
              <w:rPr>
                <w:sz w:val="20"/>
              </w:rPr>
              <w:tab/>
            </w:r>
            <w:r>
              <w:rPr>
                <w:spacing w:val="-8"/>
                <w:sz w:val="20"/>
              </w:rPr>
              <w:t xml:space="preserve">in </w:t>
            </w:r>
            <w:r>
              <w:rPr>
                <w:spacing w:val="-2"/>
                <w:sz w:val="20"/>
              </w:rPr>
              <w:t>analy-</w:t>
            </w:r>
          </w:p>
          <w:p w14:paraId="7D6B6B16" w14:textId="77777777" w:rsidR="00835CA1" w:rsidRDefault="00835CA1" w:rsidP="00812573">
            <w:pPr>
              <w:pStyle w:val="TableParagraph"/>
              <w:tabs>
                <w:tab w:val="left" w:pos="758"/>
              </w:tabs>
              <w:spacing w:before="2" w:line="252" w:lineRule="auto"/>
              <w:ind w:left="123" w:right="110"/>
              <w:rPr>
                <w:sz w:val="20"/>
              </w:rPr>
            </w:pPr>
            <w:r>
              <w:rPr>
                <w:spacing w:val="-4"/>
                <w:sz w:val="20"/>
              </w:rPr>
              <w:t>sis</w:t>
            </w:r>
            <w:r>
              <w:rPr>
                <w:sz w:val="20"/>
              </w:rPr>
              <w:tab/>
            </w:r>
            <w:r>
              <w:rPr>
                <w:spacing w:val="-6"/>
                <w:sz w:val="20"/>
              </w:rPr>
              <w:t xml:space="preserve">and </w:t>
            </w:r>
            <w:r>
              <w:rPr>
                <w:spacing w:val="-2"/>
                <w:sz w:val="20"/>
              </w:rPr>
              <w:t>testing), Uncer- tainty</w:t>
            </w:r>
          </w:p>
        </w:tc>
        <w:tc>
          <w:tcPr>
            <w:tcW w:w="1209" w:type="dxa"/>
          </w:tcPr>
          <w:p w14:paraId="1CF816F7" w14:textId="77777777" w:rsidR="00835CA1" w:rsidRDefault="00835CA1" w:rsidP="00812573">
            <w:pPr>
              <w:pStyle w:val="TableParagraph"/>
              <w:spacing w:line="210" w:lineRule="exact"/>
              <w:ind w:left="124"/>
              <w:rPr>
                <w:sz w:val="20"/>
              </w:rPr>
            </w:pPr>
            <w:r>
              <w:rPr>
                <w:spacing w:val="-2"/>
                <w:sz w:val="20"/>
              </w:rPr>
              <w:t>Robustness</w:t>
            </w:r>
          </w:p>
          <w:p w14:paraId="7495D1D3" w14:textId="77777777" w:rsidR="00835CA1" w:rsidRDefault="00835CA1" w:rsidP="00812573">
            <w:pPr>
              <w:pStyle w:val="TableParagraph"/>
              <w:spacing w:before="12" w:line="252" w:lineRule="auto"/>
              <w:ind w:left="124" w:hanging="24"/>
              <w:rPr>
                <w:sz w:val="20"/>
              </w:rPr>
            </w:pPr>
            <w:r>
              <w:rPr>
                <w:sz w:val="20"/>
              </w:rPr>
              <w:t>(of</w:t>
            </w:r>
            <w:r>
              <w:rPr>
                <w:spacing w:val="34"/>
                <w:sz w:val="20"/>
              </w:rPr>
              <w:t xml:space="preserve"> </w:t>
            </w:r>
            <w:r>
              <w:rPr>
                <w:sz w:val="20"/>
              </w:rPr>
              <w:t>the</w:t>
            </w:r>
            <w:r>
              <w:rPr>
                <w:spacing w:val="34"/>
                <w:sz w:val="20"/>
              </w:rPr>
              <w:t xml:space="preserve"> </w:t>
            </w:r>
            <w:r>
              <w:rPr>
                <w:sz w:val="20"/>
              </w:rPr>
              <w:t xml:space="preserve">AI- </w:t>
            </w:r>
            <w:r>
              <w:rPr>
                <w:spacing w:val="-2"/>
                <w:sz w:val="20"/>
              </w:rPr>
              <w:t xml:space="preserve">enabled system, regarding </w:t>
            </w:r>
            <w:r>
              <w:rPr>
                <w:sz w:val="20"/>
              </w:rPr>
              <w:t>noise,</w:t>
            </w:r>
            <w:r>
              <w:rPr>
                <w:spacing w:val="68"/>
                <w:sz w:val="20"/>
              </w:rPr>
              <w:t xml:space="preserve"> </w:t>
            </w:r>
            <w:r>
              <w:rPr>
                <w:sz w:val="20"/>
              </w:rPr>
              <w:t xml:space="preserve">dis- </w:t>
            </w:r>
            <w:r>
              <w:rPr>
                <w:spacing w:val="-2"/>
                <w:sz w:val="20"/>
              </w:rPr>
              <w:t>turbance, etc.), Reliability</w:t>
            </w:r>
          </w:p>
        </w:tc>
        <w:tc>
          <w:tcPr>
            <w:tcW w:w="1209" w:type="dxa"/>
          </w:tcPr>
          <w:p w14:paraId="329F9286" w14:textId="77777777" w:rsidR="00835CA1" w:rsidRDefault="00835CA1" w:rsidP="00812573">
            <w:pPr>
              <w:pStyle w:val="TableParagraph"/>
              <w:spacing w:line="210" w:lineRule="exact"/>
              <w:ind w:left="124"/>
              <w:rPr>
                <w:sz w:val="20"/>
              </w:rPr>
            </w:pPr>
            <w:r>
              <w:rPr>
                <w:spacing w:val="-2"/>
                <w:sz w:val="20"/>
              </w:rPr>
              <w:t>Scalability,</w:t>
            </w:r>
          </w:p>
          <w:p w14:paraId="2EC4F6B9" w14:textId="77777777" w:rsidR="00835CA1" w:rsidRDefault="00835CA1" w:rsidP="00812573">
            <w:pPr>
              <w:pStyle w:val="TableParagraph"/>
              <w:tabs>
                <w:tab w:val="left" w:pos="844"/>
                <w:tab w:val="left" w:pos="910"/>
              </w:tabs>
              <w:spacing w:before="12" w:line="252" w:lineRule="auto"/>
              <w:ind w:left="124" w:right="76" w:hanging="8"/>
              <w:rPr>
                <w:sz w:val="20"/>
              </w:rPr>
            </w:pPr>
            <w:r>
              <w:rPr>
                <w:spacing w:val="-2"/>
                <w:sz w:val="20"/>
              </w:rPr>
              <w:t xml:space="preserve">Appli- cability, Usability, Interop- erability, Perfor- mance, Robust- </w:t>
            </w:r>
            <w:r>
              <w:rPr>
                <w:spacing w:val="-4"/>
                <w:sz w:val="20"/>
              </w:rPr>
              <w:t>ness</w:t>
            </w:r>
            <w:r>
              <w:rPr>
                <w:sz w:val="20"/>
              </w:rPr>
              <w:tab/>
            </w:r>
            <w:r>
              <w:rPr>
                <w:spacing w:val="-4"/>
                <w:sz w:val="20"/>
              </w:rPr>
              <w:t xml:space="preserve">(of </w:t>
            </w:r>
            <w:r>
              <w:rPr>
                <w:sz w:val="20"/>
              </w:rPr>
              <w:t>the</w:t>
            </w:r>
            <w:r>
              <w:rPr>
                <w:spacing w:val="61"/>
                <w:sz w:val="20"/>
              </w:rPr>
              <w:t xml:space="preserve"> </w:t>
            </w:r>
            <w:r>
              <w:rPr>
                <w:sz w:val="20"/>
              </w:rPr>
              <w:t xml:space="preserve">Verifi- </w:t>
            </w:r>
            <w:r>
              <w:rPr>
                <w:spacing w:val="-2"/>
                <w:sz w:val="20"/>
              </w:rPr>
              <w:t>cation</w:t>
            </w:r>
            <w:r>
              <w:rPr>
                <w:sz w:val="20"/>
              </w:rPr>
              <w:tab/>
            </w:r>
            <w:r>
              <w:rPr>
                <w:sz w:val="20"/>
              </w:rPr>
              <w:tab/>
            </w:r>
            <w:r>
              <w:rPr>
                <w:spacing w:val="-6"/>
                <w:sz w:val="20"/>
              </w:rPr>
              <w:t xml:space="preserve">or </w:t>
            </w:r>
            <w:r>
              <w:rPr>
                <w:spacing w:val="-2"/>
                <w:sz w:val="20"/>
              </w:rPr>
              <w:t>analysis tool)</w:t>
            </w:r>
          </w:p>
        </w:tc>
      </w:tr>
    </w:tbl>
    <w:p w14:paraId="2796F0ED" w14:textId="77777777" w:rsidR="00835CA1" w:rsidRDefault="00835CA1" w:rsidP="00835CA1">
      <w:pPr>
        <w:pStyle w:val="BodyText"/>
        <w:spacing w:before="10"/>
        <w:rPr>
          <w:sz w:val="6"/>
        </w:rPr>
      </w:pPr>
    </w:p>
    <w:p w14:paraId="64A57954" w14:textId="77777777" w:rsidR="00835CA1" w:rsidRDefault="00835CA1" w:rsidP="00835CA1">
      <w:pPr>
        <w:pStyle w:val="BodyText"/>
        <w:spacing w:before="104"/>
        <w:ind w:left="95" w:right="115"/>
        <w:jc w:val="center"/>
      </w:pPr>
      <w:r>
        <w:t>Table</w:t>
      </w:r>
      <w:r>
        <w:rPr>
          <w:spacing w:val="7"/>
        </w:rPr>
        <w:t xml:space="preserve"> </w:t>
      </w:r>
      <w:r>
        <w:t>3:</w:t>
      </w:r>
      <w:r>
        <w:rPr>
          <w:spacing w:val="59"/>
          <w:w w:val="150"/>
        </w:rPr>
        <w:t xml:space="preserve"> </w:t>
      </w:r>
      <w:r>
        <w:t>A</w:t>
      </w:r>
      <w:r>
        <w:rPr>
          <w:spacing w:val="8"/>
        </w:rPr>
        <w:t xml:space="preserve"> </w:t>
      </w:r>
      <w:r>
        <w:t>list</w:t>
      </w:r>
      <w:r>
        <w:rPr>
          <w:spacing w:val="8"/>
        </w:rPr>
        <w:t xml:space="preserve"> </w:t>
      </w:r>
      <w:r>
        <w:t>of</w:t>
      </w:r>
      <w:r>
        <w:rPr>
          <w:spacing w:val="8"/>
        </w:rPr>
        <w:t xml:space="preserve"> </w:t>
      </w:r>
      <w:r>
        <w:t>ML</w:t>
      </w:r>
      <w:r>
        <w:rPr>
          <w:spacing w:val="8"/>
        </w:rPr>
        <w:t xml:space="preserve"> </w:t>
      </w:r>
      <w:r>
        <w:t>V&amp;V</w:t>
      </w:r>
      <w:r>
        <w:rPr>
          <w:spacing w:val="8"/>
        </w:rPr>
        <w:t xml:space="preserve"> </w:t>
      </w:r>
      <w:r>
        <w:t>properties</w:t>
      </w:r>
      <w:r>
        <w:rPr>
          <w:spacing w:val="7"/>
        </w:rPr>
        <w:t xml:space="preserve"> </w:t>
      </w:r>
      <w:r>
        <w:t>related</w:t>
      </w:r>
      <w:r>
        <w:rPr>
          <w:spacing w:val="8"/>
        </w:rPr>
        <w:t xml:space="preserve"> </w:t>
      </w:r>
      <w:r>
        <w:t>to</w:t>
      </w:r>
      <w:r>
        <w:rPr>
          <w:spacing w:val="8"/>
        </w:rPr>
        <w:t xml:space="preserve"> </w:t>
      </w:r>
      <w:r>
        <w:t>verification</w:t>
      </w:r>
      <w:r>
        <w:rPr>
          <w:spacing w:val="8"/>
        </w:rPr>
        <w:t xml:space="preserve"> </w:t>
      </w:r>
      <w:r>
        <w:t>and</w:t>
      </w:r>
      <w:r>
        <w:rPr>
          <w:spacing w:val="8"/>
        </w:rPr>
        <w:t xml:space="preserve"> </w:t>
      </w:r>
      <w:r>
        <w:rPr>
          <w:spacing w:val="-2"/>
        </w:rPr>
        <w:t>analysis</w:t>
      </w:r>
    </w:p>
    <w:p w14:paraId="3B2C856D" w14:textId="77777777" w:rsidR="00835CA1" w:rsidRDefault="00835CA1" w:rsidP="00835CA1">
      <w:pPr>
        <w:pStyle w:val="BodyText"/>
        <w:spacing w:before="10"/>
        <w:rPr>
          <w:sz w:val="31"/>
        </w:rPr>
      </w:pPr>
    </w:p>
    <w:p w14:paraId="36076E61" w14:textId="77777777" w:rsidR="00835CA1" w:rsidRDefault="00835CA1" w:rsidP="00835CA1">
      <w:pPr>
        <w:ind w:left="955"/>
        <w:jc w:val="both"/>
        <w:rPr>
          <w:b/>
          <w:sz w:val="20"/>
        </w:rPr>
      </w:pPr>
      <w:r>
        <w:rPr>
          <w:b/>
          <w:sz w:val="20"/>
        </w:rPr>
        <w:t>V&amp;V</w:t>
      </w:r>
      <w:r>
        <w:rPr>
          <w:b/>
          <w:spacing w:val="6"/>
          <w:sz w:val="20"/>
        </w:rPr>
        <w:t xml:space="preserve"> </w:t>
      </w:r>
      <w:r>
        <w:rPr>
          <w:b/>
          <w:sz w:val="20"/>
        </w:rPr>
        <w:t>properties</w:t>
      </w:r>
      <w:r>
        <w:rPr>
          <w:b/>
          <w:spacing w:val="6"/>
          <w:sz w:val="20"/>
        </w:rPr>
        <w:t xml:space="preserve"> </w:t>
      </w:r>
      <w:r>
        <w:rPr>
          <w:b/>
          <w:sz w:val="20"/>
        </w:rPr>
        <w:t>related</w:t>
      </w:r>
      <w:r>
        <w:rPr>
          <w:b/>
          <w:spacing w:val="6"/>
          <w:sz w:val="20"/>
        </w:rPr>
        <w:t xml:space="preserve"> </w:t>
      </w:r>
      <w:r>
        <w:rPr>
          <w:b/>
          <w:sz w:val="20"/>
        </w:rPr>
        <w:t>to</w:t>
      </w:r>
      <w:r>
        <w:rPr>
          <w:b/>
          <w:spacing w:val="7"/>
          <w:sz w:val="20"/>
        </w:rPr>
        <w:t xml:space="preserve"> </w:t>
      </w:r>
      <w:r>
        <w:rPr>
          <w:b/>
          <w:spacing w:val="-2"/>
          <w:sz w:val="20"/>
        </w:rPr>
        <w:t>testing</w:t>
      </w:r>
    </w:p>
    <w:p w14:paraId="56225987" w14:textId="77777777" w:rsidR="00835CA1" w:rsidRDefault="00835CA1" w:rsidP="00835CA1">
      <w:pPr>
        <w:pStyle w:val="BodyText"/>
        <w:spacing w:before="4"/>
        <w:rPr>
          <w:b/>
          <w:sz w:val="33"/>
        </w:rPr>
      </w:pPr>
    </w:p>
    <w:p w14:paraId="7ED16528" w14:textId="77777777" w:rsidR="00835CA1" w:rsidRDefault="00835CA1" w:rsidP="00835CA1">
      <w:pPr>
        <w:pStyle w:val="BodyText"/>
        <w:spacing w:line="252" w:lineRule="auto"/>
        <w:ind w:left="955" w:right="942"/>
        <w:jc w:val="both"/>
      </w:pPr>
      <w:r>
        <w:rPr>
          <w:spacing w:val="-4"/>
        </w:rPr>
        <w:t xml:space="preserve">Examples of testing techniques are automated test generation, regression testing, ML-based testing, stress testing, compliance testing, field testing, statistics-based </w:t>
      </w:r>
      <w:r>
        <w:t>testing.</w:t>
      </w:r>
      <w:r>
        <w:rPr>
          <w:spacing w:val="33"/>
        </w:rPr>
        <w:t xml:space="preserve"> </w:t>
      </w:r>
      <w:r>
        <w:t xml:space="preserve">Typical examples of testing properties can be found in Table </w:t>
      </w:r>
      <w:hyperlink w:anchor="_bookmark43" w:history="1">
        <w:r>
          <w:t>4:</w:t>
        </w:r>
      </w:hyperlink>
    </w:p>
    <w:p w14:paraId="4222BCEC"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49B67A48" w14:textId="77777777" w:rsidR="00835CA1" w:rsidRDefault="00835CA1" w:rsidP="00835CA1">
      <w:pPr>
        <w:pStyle w:val="BodyText"/>
      </w:pPr>
    </w:p>
    <w:p w14:paraId="787E001C" w14:textId="77777777" w:rsidR="00835CA1" w:rsidRDefault="00835CA1" w:rsidP="00835CA1">
      <w:pPr>
        <w:pStyle w:val="BodyText"/>
      </w:pPr>
    </w:p>
    <w:p w14:paraId="14D717DA" w14:textId="77777777" w:rsidR="00835CA1" w:rsidRDefault="00835CA1" w:rsidP="00835CA1">
      <w:pPr>
        <w:pStyle w:val="BodyText"/>
        <w:spacing w:before="5"/>
        <w:rPr>
          <w:sz w:val="19"/>
        </w:rPr>
      </w:pPr>
    </w:p>
    <w:tbl>
      <w:tblPr>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416"/>
        <w:gridCol w:w="1416"/>
        <w:gridCol w:w="1416"/>
        <w:gridCol w:w="1416"/>
      </w:tblGrid>
      <w:tr w:rsidR="00835CA1" w14:paraId="0BBCA1EC" w14:textId="77777777" w:rsidTr="00812573">
        <w:trPr>
          <w:trHeight w:val="1432"/>
        </w:trPr>
        <w:tc>
          <w:tcPr>
            <w:tcW w:w="1416" w:type="dxa"/>
          </w:tcPr>
          <w:p w14:paraId="1ABACC68" w14:textId="77777777" w:rsidR="00835CA1" w:rsidRDefault="00835CA1" w:rsidP="00812573">
            <w:pPr>
              <w:pStyle w:val="TableParagraph"/>
              <w:spacing w:line="210" w:lineRule="exact"/>
              <w:rPr>
                <w:sz w:val="20"/>
              </w:rPr>
            </w:pPr>
            <w:bookmarkStart w:id="71" w:name="_bookmark43"/>
            <w:bookmarkEnd w:id="71"/>
            <w:r>
              <w:rPr>
                <w:spacing w:val="-2"/>
                <w:sz w:val="20"/>
              </w:rPr>
              <w:t>General</w:t>
            </w:r>
          </w:p>
          <w:p w14:paraId="0B406CD4" w14:textId="77777777" w:rsidR="00835CA1" w:rsidRDefault="00835CA1" w:rsidP="00812573">
            <w:pPr>
              <w:pStyle w:val="TableParagraph"/>
              <w:spacing w:line="240" w:lineRule="atLeast"/>
              <w:ind w:right="80"/>
              <w:rPr>
                <w:sz w:val="20"/>
              </w:rPr>
            </w:pPr>
            <w:r>
              <w:rPr>
                <w:sz w:val="20"/>
              </w:rPr>
              <w:t>Properties</w:t>
            </w:r>
            <w:r>
              <w:rPr>
                <w:spacing w:val="27"/>
                <w:sz w:val="20"/>
              </w:rPr>
              <w:t xml:space="preserve"> </w:t>
            </w:r>
            <w:r>
              <w:rPr>
                <w:sz w:val="20"/>
              </w:rPr>
              <w:t>of the</w:t>
            </w:r>
            <w:r>
              <w:rPr>
                <w:spacing w:val="58"/>
                <w:sz w:val="20"/>
              </w:rPr>
              <w:t xml:space="preserve"> </w:t>
            </w:r>
            <w:r>
              <w:rPr>
                <w:sz w:val="20"/>
              </w:rPr>
              <w:t xml:space="preserve">Require- </w:t>
            </w:r>
            <w:r>
              <w:rPr>
                <w:spacing w:val="-2"/>
                <w:sz w:val="20"/>
              </w:rPr>
              <w:t>ments/AI Compo- nent/Data</w:t>
            </w:r>
          </w:p>
        </w:tc>
        <w:tc>
          <w:tcPr>
            <w:tcW w:w="1416" w:type="dxa"/>
          </w:tcPr>
          <w:p w14:paraId="419BB996" w14:textId="77777777" w:rsidR="00835CA1" w:rsidRDefault="00835CA1" w:rsidP="00812573">
            <w:pPr>
              <w:pStyle w:val="TableParagraph"/>
              <w:spacing w:line="210" w:lineRule="exact"/>
              <w:rPr>
                <w:sz w:val="20"/>
              </w:rPr>
            </w:pPr>
            <w:r>
              <w:rPr>
                <w:spacing w:val="-2"/>
                <w:sz w:val="20"/>
              </w:rPr>
              <w:t>Expected</w:t>
            </w:r>
          </w:p>
          <w:p w14:paraId="0E2B8EA8" w14:textId="77777777" w:rsidR="00835CA1" w:rsidRDefault="00835CA1" w:rsidP="00812573">
            <w:pPr>
              <w:pStyle w:val="TableParagraph"/>
              <w:spacing w:line="240" w:lineRule="atLeast"/>
              <w:ind w:right="80"/>
              <w:rPr>
                <w:sz w:val="20"/>
              </w:rPr>
            </w:pPr>
            <w:r>
              <w:rPr>
                <w:spacing w:val="-2"/>
                <w:sz w:val="20"/>
              </w:rPr>
              <w:t xml:space="preserve">Properties </w:t>
            </w:r>
            <w:r>
              <w:rPr>
                <w:sz w:val="20"/>
              </w:rPr>
              <w:t>that</w:t>
            </w:r>
            <w:r>
              <w:rPr>
                <w:spacing w:val="80"/>
                <w:sz w:val="20"/>
              </w:rPr>
              <w:t xml:space="preserve"> </w:t>
            </w:r>
            <w:r>
              <w:rPr>
                <w:sz w:val="20"/>
              </w:rPr>
              <w:t>can</w:t>
            </w:r>
            <w:r>
              <w:rPr>
                <w:spacing w:val="80"/>
                <w:sz w:val="20"/>
              </w:rPr>
              <w:t xml:space="preserve"> </w:t>
            </w:r>
            <w:r>
              <w:rPr>
                <w:sz w:val="20"/>
              </w:rPr>
              <w:t>be checked</w:t>
            </w:r>
            <w:r>
              <w:rPr>
                <w:spacing w:val="57"/>
                <w:sz w:val="20"/>
              </w:rPr>
              <w:t xml:space="preserve"> </w:t>
            </w:r>
            <w:r>
              <w:rPr>
                <w:sz w:val="20"/>
              </w:rPr>
              <w:t>and improved</w:t>
            </w:r>
            <w:r>
              <w:rPr>
                <w:spacing w:val="43"/>
                <w:sz w:val="20"/>
              </w:rPr>
              <w:t xml:space="preserve"> </w:t>
            </w:r>
            <w:r>
              <w:rPr>
                <w:sz w:val="20"/>
              </w:rPr>
              <w:t>by using V&amp;V</w:t>
            </w:r>
          </w:p>
        </w:tc>
        <w:tc>
          <w:tcPr>
            <w:tcW w:w="1416" w:type="dxa"/>
          </w:tcPr>
          <w:p w14:paraId="380C6A5F" w14:textId="77777777" w:rsidR="00835CA1" w:rsidRDefault="00835CA1" w:rsidP="00812573">
            <w:pPr>
              <w:pStyle w:val="TableParagraph"/>
              <w:spacing w:line="210" w:lineRule="exact"/>
              <w:ind w:left="121"/>
              <w:rPr>
                <w:sz w:val="20"/>
              </w:rPr>
            </w:pPr>
            <w:r>
              <w:rPr>
                <w:spacing w:val="-2"/>
                <w:sz w:val="20"/>
              </w:rPr>
              <w:t>Additional</w:t>
            </w:r>
          </w:p>
          <w:p w14:paraId="4F597FD9" w14:textId="77777777" w:rsidR="00835CA1" w:rsidRDefault="00835CA1" w:rsidP="00812573">
            <w:pPr>
              <w:pStyle w:val="TableParagraph"/>
              <w:spacing w:before="12" w:line="252" w:lineRule="auto"/>
              <w:ind w:left="121"/>
              <w:rPr>
                <w:sz w:val="20"/>
              </w:rPr>
            </w:pPr>
            <w:r>
              <w:rPr>
                <w:sz w:val="20"/>
              </w:rPr>
              <w:t>Properties</w:t>
            </w:r>
            <w:r>
              <w:rPr>
                <w:spacing w:val="1"/>
                <w:sz w:val="20"/>
              </w:rPr>
              <w:t xml:space="preserve"> </w:t>
            </w:r>
            <w:r>
              <w:rPr>
                <w:sz w:val="20"/>
              </w:rPr>
              <w:t xml:space="preserve">or </w:t>
            </w:r>
            <w:r>
              <w:rPr>
                <w:spacing w:val="-2"/>
                <w:sz w:val="20"/>
              </w:rPr>
              <w:t>Evaluation Metrics</w:t>
            </w:r>
          </w:p>
        </w:tc>
        <w:tc>
          <w:tcPr>
            <w:tcW w:w="1416" w:type="dxa"/>
          </w:tcPr>
          <w:p w14:paraId="378A90A8" w14:textId="77777777" w:rsidR="00835CA1" w:rsidRDefault="00835CA1" w:rsidP="00812573">
            <w:pPr>
              <w:pStyle w:val="TableParagraph"/>
              <w:spacing w:line="210" w:lineRule="exact"/>
              <w:ind w:left="121"/>
              <w:rPr>
                <w:sz w:val="20"/>
              </w:rPr>
            </w:pPr>
            <w:r>
              <w:rPr>
                <w:spacing w:val="-2"/>
                <w:sz w:val="20"/>
              </w:rPr>
              <w:t>System-level</w:t>
            </w:r>
          </w:p>
          <w:p w14:paraId="59DC5B4A" w14:textId="77777777" w:rsidR="00835CA1" w:rsidRDefault="00835CA1" w:rsidP="00812573">
            <w:pPr>
              <w:pStyle w:val="TableParagraph"/>
              <w:spacing w:before="12"/>
              <w:ind w:left="121"/>
              <w:rPr>
                <w:sz w:val="20"/>
              </w:rPr>
            </w:pPr>
            <w:r>
              <w:rPr>
                <w:spacing w:val="-2"/>
                <w:sz w:val="20"/>
              </w:rPr>
              <w:t>properties</w:t>
            </w:r>
          </w:p>
        </w:tc>
        <w:tc>
          <w:tcPr>
            <w:tcW w:w="1416" w:type="dxa"/>
          </w:tcPr>
          <w:p w14:paraId="75A7130D" w14:textId="77777777" w:rsidR="00835CA1" w:rsidRDefault="00835CA1" w:rsidP="00812573">
            <w:pPr>
              <w:pStyle w:val="TableParagraph"/>
              <w:spacing w:line="210" w:lineRule="exact"/>
              <w:ind w:left="121"/>
              <w:rPr>
                <w:sz w:val="20"/>
              </w:rPr>
            </w:pPr>
            <w:r>
              <w:rPr>
                <w:spacing w:val="-2"/>
                <w:sz w:val="20"/>
              </w:rPr>
              <w:t>Expected</w:t>
            </w:r>
          </w:p>
          <w:p w14:paraId="2592CC84" w14:textId="77777777" w:rsidR="00835CA1" w:rsidRDefault="00835CA1" w:rsidP="00812573">
            <w:pPr>
              <w:pStyle w:val="TableParagraph"/>
              <w:spacing w:before="12" w:line="252" w:lineRule="auto"/>
              <w:ind w:left="113" w:right="106" w:firstLine="7"/>
              <w:jc w:val="both"/>
              <w:rPr>
                <w:sz w:val="20"/>
              </w:rPr>
            </w:pPr>
            <w:r>
              <w:rPr>
                <w:sz w:val="20"/>
              </w:rPr>
              <w:t xml:space="preserve">Properties of V&amp;V Safety </w:t>
            </w:r>
            <w:r>
              <w:rPr>
                <w:spacing w:val="-2"/>
                <w:sz w:val="20"/>
              </w:rPr>
              <w:t>Tools</w:t>
            </w:r>
          </w:p>
        </w:tc>
      </w:tr>
      <w:tr w:rsidR="00835CA1" w14:paraId="40739C8B" w14:textId="77777777" w:rsidTr="00812573">
        <w:trPr>
          <w:trHeight w:val="4062"/>
        </w:trPr>
        <w:tc>
          <w:tcPr>
            <w:tcW w:w="1416" w:type="dxa"/>
          </w:tcPr>
          <w:p w14:paraId="5E9C9687" w14:textId="77777777" w:rsidR="00835CA1" w:rsidRDefault="00835CA1" w:rsidP="00812573">
            <w:pPr>
              <w:pStyle w:val="TableParagraph"/>
              <w:spacing w:line="210" w:lineRule="exact"/>
              <w:rPr>
                <w:sz w:val="20"/>
              </w:rPr>
            </w:pPr>
            <w:r>
              <w:rPr>
                <w:spacing w:val="-2"/>
                <w:sz w:val="20"/>
              </w:rPr>
              <w:t>Complexity,</w:t>
            </w:r>
          </w:p>
          <w:p w14:paraId="384790EF" w14:textId="77777777" w:rsidR="00835CA1" w:rsidRDefault="00835CA1" w:rsidP="00812573">
            <w:pPr>
              <w:pStyle w:val="TableParagraph"/>
              <w:spacing w:before="12" w:line="252" w:lineRule="auto"/>
              <w:ind w:left="115" w:right="61" w:hanging="1"/>
              <w:rPr>
                <w:sz w:val="20"/>
              </w:rPr>
            </w:pPr>
            <w:r>
              <w:rPr>
                <w:spacing w:val="-2"/>
                <w:sz w:val="20"/>
              </w:rPr>
              <w:t xml:space="preserve">Verifiabil- ity/testability, Fairness, Criticality, Modularity, Composi- tionality, Reusability, Transferabil- </w:t>
            </w:r>
            <w:r>
              <w:rPr>
                <w:spacing w:val="-4"/>
                <w:sz w:val="20"/>
              </w:rPr>
              <w:t>ity</w:t>
            </w:r>
          </w:p>
        </w:tc>
        <w:tc>
          <w:tcPr>
            <w:tcW w:w="1416" w:type="dxa"/>
          </w:tcPr>
          <w:p w14:paraId="2C8FFD23" w14:textId="77777777" w:rsidR="00835CA1" w:rsidRDefault="00835CA1" w:rsidP="00812573">
            <w:pPr>
              <w:pStyle w:val="TableParagraph"/>
              <w:spacing w:line="210" w:lineRule="exact"/>
              <w:rPr>
                <w:sz w:val="20"/>
              </w:rPr>
            </w:pPr>
            <w:r>
              <w:rPr>
                <w:spacing w:val="-2"/>
                <w:sz w:val="20"/>
              </w:rPr>
              <w:t>Accuracy,</w:t>
            </w:r>
          </w:p>
          <w:p w14:paraId="2AEEF92A" w14:textId="77777777" w:rsidR="00835CA1" w:rsidRDefault="00835CA1" w:rsidP="00812573">
            <w:pPr>
              <w:pStyle w:val="TableParagraph"/>
              <w:spacing w:before="12" w:line="252" w:lineRule="auto"/>
              <w:ind w:left="98" w:firstLine="23"/>
              <w:rPr>
                <w:sz w:val="20"/>
              </w:rPr>
            </w:pPr>
            <w:r>
              <w:rPr>
                <w:spacing w:val="-2"/>
                <w:sz w:val="20"/>
              </w:rPr>
              <w:t xml:space="preserve">Correctness, Robustness </w:t>
            </w:r>
            <w:r>
              <w:rPr>
                <w:sz w:val="20"/>
              </w:rPr>
              <w:t>(AI/ML), Ex-</w:t>
            </w:r>
          </w:p>
          <w:p w14:paraId="2CD984BE" w14:textId="77777777" w:rsidR="00835CA1" w:rsidRDefault="00835CA1" w:rsidP="00812573">
            <w:pPr>
              <w:pStyle w:val="TableParagraph"/>
              <w:tabs>
                <w:tab w:val="left" w:pos="673"/>
                <w:tab w:val="left" w:pos="753"/>
              </w:tabs>
              <w:spacing w:before="1" w:line="252" w:lineRule="auto"/>
              <w:ind w:left="98" w:right="80" w:firstLine="23"/>
              <w:rPr>
                <w:sz w:val="20"/>
              </w:rPr>
            </w:pPr>
            <w:r>
              <w:rPr>
                <w:spacing w:val="-2"/>
                <w:sz w:val="20"/>
              </w:rPr>
              <w:t xml:space="preserve">plainability, Interpretabil- </w:t>
            </w:r>
            <w:r>
              <w:rPr>
                <w:spacing w:val="-4"/>
                <w:sz w:val="20"/>
              </w:rPr>
              <w:t>ity,</w:t>
            </w:r>
            <w:r>
              <w:rPr>
                <w:sz w:val="20"/>
              </w:rPr>
              <w:tab/>
            </w:r>
            <w:r>
              <w:rPr>
                <w:spacing w:val="-2"/>
                <w:sz w:val="20"/>
              </w:rPr>
              <w:t xml:space="preserve">Appro- </w:t>
            </w:r>
            <w:r>
              <w:rPr>
                <w:sz w:val="20"/>
              </w:rPr>
              <w:t>priateness</w:t>
            </w:r>
            <w:r>
              <w:rPr>
                <w:spacing w:val="40"/>
                <w:sz w:val="20"/>
              </w:rPr>
              <w:t xml:space="preserve"> </w:t>
            </w:r>
            <w:r>
              <w:rPr>
                <w:sz w:val="20"/>
              </w:rPr>
              <w:t xml:space="preserve">of </w:t>
            </w:r>
            <w:r>
              <w:rPr>
                <w:spacing w:val="-2"/>
                <w:sz w:val="20"/>
              </w:rPr>
              <w:t xml:space="preserve">abstraction (verification </w:t>
            </w:r>
            <w:r>
              <w:rPr>
                <w:spacing w:val="-5"/>
                <w:sz w:val="20"/>
              </w:rPr>
              <w:t>or</w:t>
            </w:r>
            <w:r>
              <w:rPr>
                <w:sz w:val="20"/>
              </w:rPr>
              <w:tab/>
            </w:r>
            <w:r>
              <w:rPr>
                <w:sz w:val="20"/>
              </w:rPr>
              <w:tab/>
            </w:r>
            <w:r>
              <w:rPr>
                <w:spacing w:val="-2"/>
                <w:sz w:val="20"/>
              </w:rPr>
              <w:t>analy-</w:t>
            </w:r>
          </w:p>
          <w:p w14:paraId="2FC6479D" w14:textId="77777777" w:rsidR="00835CA1" w:rsidRDefault="00835CA1" w:rsidP="00812573">
            <w:pPr>
              <w:pStyle w:val="TableParagraph"/>
              <w:tabs>
                <w:tab w:val="left" w:pos="754"/>
              </w:tabs>
              <w:spacing w:before="3" w:line="252" w:lineRule="auto"/>
              <w:ind w:right="112"/>
              <w:rPr>
                <w:sz w:val="20"/>
              </w:rPr>
            </w:pPr>
            <w:r>
              <w:rPr>
                <w:spacing w:val="-4"/>
                <w:sz w:val="20"/>
              </w:rPr>
              <w:t>sis</w:t>
            </w:r>
            <w:r>
              <w:rPr>
                <w:sz w:val="20"/>
              </w:rPr>
              <w:tab/>
            </w:r>
            <w:r>
              <w:rPr>
                <w:spacing w:val="-6"/>
                <w:sz w:val="20"/>
              </w:rPr>
              <w:t xml:space="preserve">model </w:t>
            </w:r>
            <w:r>
              <w:rPr>
                <w:spacing w:val="-2"/>
                <w:sz w:val="20"/>
              </w:rPr>
              <w:t>regarding</w:t>
            </w:r>
          </w:p>
          <w:p w14:paraId="64B61CA9" w14:textId="77777777" w:rsidR="00835CA1" w:rsidRDefault="00835CA1" w:rsidP="00812573">
            <w:pPr>
              <w:pStyle w:val="TableParagraph"/>
              <w:tabs>
                <w:tab w:val="left" w:pos="988"/>
              </w:tabs>
              <w:spacing w:before="1" w:line="252" w:lineRule="auto"/>
              <w:ind w:left="117" w:right="79" w:firstLine="5"/>
              <w:jc w:val="both"/>
              <w:rPr>
                <w:sz w:val="20"/>
              </w:rPr>
            </w:pPr>
            <w:r>
              <w:rPr>
                <w:spacing w:val="-4"/>
                <w:sz w:val="20"/>
              </w:rPr>
              <w:t>the</w:t>
            </w:r>
            <w:r>
              <w:rPr>
                <w:sz w:val="20"/>
              </w:rPr>
              <w:tab/>
            </w:r>
            <w:r>
              <w:rPr>
                <w:spacing w:val="-6"/>
                <w:sz w:val="20"/>
              </w:rPr>
              <w:t xml:space="preserve">sys- </w:t>
            </w:r>
            <w:r>
              <w:rPr>
                <w:sz w:val="20"/>
              </w:rPr>
              <w:t xml:space="preserve">tem), Model </w:t>
            </w:r>
            <w:r>
              <w:rPr>
                <w:spacing w:val="-2"/>
                <w:sz w:val="20"/>
              </w:rPr>
              <w:t>validation,</w:t>
            </w:r>
          </w:p>
          <w:p w14:paraId="39767C4D" w14:textId="77777777" w:rsidR="00835CA1" w:rsidRDefault="00835CA1" w:rsidP="00812573">
            <w:pPr>
              <w:pStyle w:val="TableParagraph"/>
              <w:spacing w:before="2"/>
              <w:rPr>
                <w:sz w:val="20"/>
              </w:rPr>
            </w:pPr>
            <w:r>
              <w:rPr>
                <w:spacing w:val="-2"/>
                <w:sz w:val="20"/>
              </w:rPr>
              <w:t>Stability</w:t>
            </w:r>
          </w:p>
        </w:tc>
        <w:tc>
          <w:tcPr>
            <w:tcW w:w="1416" w:type="dxa"/>
          </w:tcPr>
          <w:p w14:paraId="118B67F3" w14:textId="77777777" w:rsidR="00835CA1" w:rsidRDefault="00835CA1" w:rsidP="00812573">
            <w:pPr>
              <w:pStyle w:val="TableParagraph"/>
              <w:spacing w:line="210" w:lineRule="exact"/>
              <w:ind w:left="121"/>
              <w:rPr>
                <w:sz w:val="20"/>
              </w:rPr>
            </w:pPr>
            <w:r>
              <w:rPr>
                <w:spacing w:val="-2"/>
                <w:sz w:val="20"/>
              </w:rPr>
              <w:t>Confusion</w:t>
            </w:r>
          </w:p>
          <w:p w14:paraId="2C1F7DD1" w14:textId="77777777" w:rsidR="00835CA1" w:rsidRDefault="00835CA1" w:rsidP="00812573">
            <w:pPr>
              <w:pStyle w:val="TableParagraph"/>
              <w:tabs>
                <w:tab w:val="left" w:pos="963"/>
                <w:tab w:val="left" w:pos="1120"/>
              </w:tabs>
              <w:spacing w:before="12" w:line="252" w:lineRule="auto"/>
              <w:ind w:left="98" w:right="113" w:firstLine="23"/>
              <w:rPr>
                <w:sz w:val="20"/>
              </w:rPr>
            </w:pPr>
            <w:r>
              <w:rPr>
                <w:spacing w:val="-2"/>
                <w:sz w:val="20"/>
              </w:rPr>
              <w:t>matrix</w:t>
            </w:r>
            <w:r>
              <w:rPr>
                <w:sz w:val="20"/>
              </w:rPr>
              <w:tab/>
            </w:r>
            <w:r>
              <w:rPr>
                <w:spacing w:val="-6"/>
                <w:sz w:val="20"/>
              </w:rPr>
              <w:t xml:space="preserve">and </w:t>
            </w:r>
            <w:r>
              <w:rPr>
                <w:spacing w:val="-2"/>
                <w:sz w:val="20"/>
              </w:rPr>
              <w:t>derivations (used</w:t>
            </w:r>
            <w:r>
              <w:rPr>
                <w:sz w:val="20"/>
              </w:rPr>
              <w:tab/>
            </w:r>
            <w:r>
              <w:rPr>
                <w:sz w:val="20"/>
              </w:rPr>
              <w:tab/>
            </w:r>
            <w:r>
              <w:rPr>
                <w:spacing w:val="-8"/>
                <w:sz w:val="20"/>
              </w:rPr>
              <w:t xml:space="preserve">in </w:t>
            </w:r>
            <w:r>
              <w:rPr>
                <w:sz w:val="20"/>
              </w:rPr>
              <w:t>analysis</w:t>
            </w:r>
            <w:r>
              <w:rPr>
                <w:spacing w:val="65"/>
                <w:sz w:val="20"/>
              </w:rPr>
              <w:t xml:space="preserve"> </w:t>
            </w:r>
            <w:r>
              <w:rPr>
                <w:sz w:val="20"/>
              </w:rPr>
              <w:t xml:space="preserve">and </w:t>
            </w:r>
            <w:r>
              <w:rPr>
                <w:spacing w:val="-2"/>
                <w:sz w:val="20"/>
              </w:rPr>
              <w:t>testing), Uncertainty</w:t>
            </w:r>
          </w:p>
        </w:tc>
        <w:tc>
          <w:tcPr>
            <w:tcW w:w="1416" w:type="dxa"/>
          </w:tcPr>
          <w:p w14:paraId="4F2A78AB" w14:textId="77777777" w:rsidR="00835CA1" w:rsidRDefault="00835CA1" w:rsidP="00812573">
            <w:pPr>
              <w:pStyle w:val="TableParagraph"/>
              <w:tabs>
                <w:tab w:val="left" w:pos="1085"/>
              </w:tabs>
              <w:spacing w:line="210" w:lineRule="exact"/>
              <w:ind w:left="121"/>
              <w:rPr>
                <w:sz w:val="20"/>
              </w:rPr>
            </w:pPr>
            <w:r>
              <w:rPr>
                <w:spacing w:val="-2"/>
                <w:sz w:val="20"/>
              </w:rPr>
              <w:t>Safety</w:t>
            </w:r>
            <w:r>
              <w:rPr>
                <w:sz w:val="20"/>
              </w:rPr>
              <w:tab/>
            </w:r>
            <w:r>
              <w:rPr>
                <w:spacing w:val="-5"/>
                <w:sz w:val="20"/>
              </w:rPr>
              <w:t>re-</w:t>
            </w:r>
          </w:p>
          <w:p w14:paraId="2B640560" w14:textId="77777777" w:rsidR="00835CA1" w:rsidRDefault="00835CA1" w:rsidP="00812573">
            <w:pPr>
              <w:pStyle w:val="TableParagraph"/>
              <w:spacing w:before="12" w:line="252" w:lineRule="auto"/>
              <w:ind w:left="121" w:right="-35"/>
              <w:rPr>
                <w:sz w:val="20"/>
              </w:rPr>
            </w:pPr>
            <w:r>
              <w:rPr>
                <w:spacing w:val="-6"/>
                <w:sz w:val="20"/>
              </w:rPr>
              <w:t xml:space="preserve">gion/boundary, </w:t>
            </w:r>
            <w:r>
              <w:rPr>
                <w:sz w:val="20"/>
              </w:rPr>
              <w:t xml:space="preserve">accuracy and </w:t>
            </w:r>
            <w:r>
              <w:rPr>
                <w:spacing w:val="-2"/>
                <w:sz w:val="20"/>
              </w:rPr>
              <w:t>coverage,</w:t>
            </w:r>
          </w:p>
          <w:p w14:paraId="372EF1C4" w14:textId="77777777" w:rsidR="00835CA1" w:rsidRDefault="00835CA1" w:rsidP="00812573">
            <w:pPr>
              <w:pStyle w:val="TableParagraph"/>
              <w:tabs>
                <w:tab w:val="left" w:pos="544"/>
                <w:tab w:val="left" w:pos="1029"/>
              </w:tabs>
              <w:spacing w:before="1" w:line="252" w:lineRule="auto"/>
              <w:ind w:left="98" w:right="79" w:firstLine="23"/>
              <w:rPr>
                <w:sz w:val="20"/>
              </w:rPr>
            </w:pPr>
            <w:r>
              <w:rPr>
                <w:spacing w:val="-2"/>
                <w:sz w:val="20"/>
              </w:rPr>
              <w:t xml:space="preserve">Robustness </w:t>
            </w:r>
            <w:r>
              <w:rPr>
                <w:spacing w:val="-4"/>
                <w:sz w:val="20"/>
              </w:rPr>
              <w:t>(of</w:t>
            </w:r>
            <w:r>
              <w:rPr>
                <w:sz w:val="20"/>
              </w:rPr>
              <w:tab/>
            </w:r>
            <w:r>
              <w:rPr>
                <w:spacing w:val="-4"/>
                <w:sz w:val="20"/>
              </w:rPr>
              <w:t>the</w:t>
            </w:r>
            <w:r>
              <w:rPr>
                <w:sz w:val="20"/>
              </w:rPr>
              <w:tab/>
            </w:r>
            <w:r>
              <w:rPr>
                <w:spacing w:val="-4"/>
                <w:sz w:val="20"/>
              </w:rPr>
              <w:t xml:space="preserve">AI- </w:t>
            </w:r>
            <w:r>
              <w:rPr>
                <w:spacing w:val="-2"/>
                <w:sz w:val="20"/>
              </w:rPr>
              <w:t xml:space="preserve">enabled system, regarding </w:t>
            </w:r>
            <w:r>
              <w:rPr>
                <w:sz w:val="20"/>
              </w:rPr>
              <w:t>noise,</w:t>
            </w:r>
            <w:r>
              <w:rPr>
                <w:spacing w:val="26"/>
                <w:sz w:val="20"/>
              </w:rPr>
              <w:t xml:space="preserve"> </w:t>
            </w:r>
            <w:r>
              <w:rPr>
                <w:sz w:val="20"/>
              </w:rPr>
              <w:t>distur- bance,</w:t>
            </w:r>
            <w:r>
              <w:rPr>
                <w:spacing w:val="80"/>
                <w:sz w:val="20"/>
              </w:rPr>
              <w:t xml:space="preserve"> </w:t>
            </w:r>
            <w:r>
              <w:rPr>
                <w:sz w:val="20"/>
              </w:rPr>
              <w:t xml:space="preserve">etc.), </w:t>
            </w:r>
            <w:r>
              <w:rPr>
                <w:spacing w:val="-2"/>
                <w:sz w:val="20"/>
              </w:rPr>
              <w:t xml:space="preserve">Reliability, </w:t>
            </w:r>
            <w:r>
              <w:rPr>
                <w:spacing w:val="-4"/>
                <w:sz w:val="20"/>
              </w:rPr>
              <w:t xml:space="preserve">Mileage/flight </w:t>
            </w:r>
            <w:r>
              <w:rPr>
                <w:spacing w:val="-2"/>
                <w:sz w:val="20"/>
              </w:rPr>
              <w:t>hours</w:t>
            </w:r>
          </w:p>
        </w:tc>
        <w:tc>
          <w:tcPr>
            <w:tcW w:w="1416" w:type="dxa"/>
          </w:tcPr>
          <w:p w14:paraId="1EFDC765" w14:textId="77777777" w:rsidR="00835CA1" w:rsidRDefault="00835CA1" w:rsidP="00812573">
            <w:pPr>
              <w:pStyle w:val="TableParagraph"/>
              <w:spacing w:line="210" w:lineRule="exact"/>
              <w:ind w:left="121"/>
              <w:rPr>
                <w:sz w:val="20"/>
              </w:rPr>
            </w:pPr>
            <w:r>
              <w:rPr>
                <w:spacing w:val="-2"/>
                <w:sz w:val="20"/>
              </w:rPr>
              <w:t>Scalability,</w:t>
            </w:r>
          </w:p>
          <w:p w14:paraId="08D72358" w14:textId="77777777" w:rsidR="00835CA1" w:rsidRDefault="00835CA1" w:rsidP="00812573">
            <w:pPr>
              <w:pStyle w:val="TableParagraph"/>
              <w:tabs>
                <w:tab w:val="left" w:pos="865"/>
              </w:tabs>
              <w:spacing w:before="12" w:line="252" w:lineRule="auto"/>
              <w:ind w:left="97" w:right="86" w:firstLine="23"/>
              <w:rPr>
                <w:sz w:val="20"/>
              </w:rPr>
            </w:pPr>
            <w:r>
              <w:rPr>
                <w:spacing w:val="-2"/>
                <w:sz w:val="20"/>
              </w:rPr>
              <w:t>Usability, Interop- erability, Statistical properties (test</w:t>
            </w:r>
            <w:r>
              <w:rPr>
                <w:sz w:val="20"/>
              </w:rPr>
              <w:tab/>
            </w:r>
            <w:r>
              <w:rPr>
                <w:spacing w:val="-2"/>
                <w:sz w:val="20"/>
              </w:rPr>
              <w:t xml:space="preserve">data, scenarios, </w:t>
            </w:r>
            <w:r>
              <w:rPr>
                <w:sz w:val="20"/>
              </w:rPr>
              <w:t>process,</w:t>
            </w:r>
            <w:r>
              <w:rPr>
                <w:spacing w:val="-6"/>
                <w:sz w:val="20"/>
              </w:rPr>
              <w:t xml:space="preserve"> </w:t>
            </w:r>
            <w:r>
              <w:rPr>
                <w:sz w:val="20"/>
              </w:rPr>
              <w:t xml:space="preserve">etc.), </w:t>
            </w:r>
            <w:r>
              <w:rPr>
                <w:spacing w:val="-2"/>
                <w:sz w:val="20"/>
              </w:rPr>
              <w:t xml:space="preserve">Applicability, Performance, Adequacy, Effectiveness, Robustness </w:t>
            </w:r>
            <w:r>
              <w:rPr>
                <w:sz w:val="20"/>
              </w:rPr>
              <w:t>(of</w:t>
            </w:r>
            <w:r>
              <w:rPr>
                <w:spacing w:val="-13"/>
                <w:sz w:val="20"/>
              </w:rPr>
              <w:t xml:space="preserve"> </w:t>
            </w:r>
            <w:r>
              <w:rPr>
                <w:sz w:val="20"/>
              </w:rPr>
              <w:t>the</w:t>
            </w:r>
            <w:r>
              <w:rPr>
                <w:spacing w:val="-12"/>
                <w:sz w:val="20"/>
              </w:rPr>
              <w:t xml:space="preserve"> </w:t>
            </w:r>
            <w:r>
              <w:rPr>
                <w:sz w:val="20"/>
              </w:rPr>
              <w:t xml:space="preserve">testing </w:t>
            </w:r>
            <w:r>
              <w:rPr>
                <w:spacing w:val="-2"/>
                <w:sz w:val="20"/>
              </w:rPr>
              <w:t>tool)</w:t>
            </w:r>
          </w:p>
        </w:tc>
      </w:tr>
    </w:tbl>
    <w:p w14:paraId="2E495577" w14:textId="77777777" w:rsidR="00835CA1" w:rsidRDefault="00835CA1" w:rsidP="00835CA1">
      <w:pPr>
        <w:pStyle w:val="BodyText"/>
        <w:spacing w:before="11"/>
        <w:rPr>
          <w:sz w:val="6"/>
        </w:rPr>
      </w:pPr>
    </w:p>
    <w:p w14:paraId="4E608F52" w14:textId="77777777" w:rsidR="00835CA1" w:rsidRDefault="00835CA1" w:rsidP="00835CA1">
      <w:pPr>
        <w:pStyle w:val="BodyText"/>
        <w:spacing w:before="103"/>
        <w:ind w:left="1336" w:right="1356"/>
        <w:jc w:val="center"/>
      </w:pPr>
      <w:r>
        <w:t>Table</w:t>
      </w:r>
      <w:r>
        <w:rPr>
          <w:spacing w:val="11"/>
        </w:rPr>
        <w:t xml:space="preserve"> </w:t>
      </w:r>
      <w:r>
        <w:t>4:</w:t>
      </w:r>
      <w:r>
        <w:rPr>
          <w:spacing w:val="66"/>
          <w:w w:val="150"/>
        </w:rPr>
        <w:t xml:space="preserve"> </w:t>
      </w:r>
      <w:r>
        <w:t>A</w:t>
      </w:r>
      <w:r>
        <w:rPr>
          <w:spacing w:val="12"/>
        </w:rPr>
        <w:t xml:space="preserve"> </w:t>
      </w:r>
      <w:r>
        <w:t>list</w:t>
      </w:r>
      <w:r>
        <w:rPr>
          <w:spacing w:val="11"/>
        </w:rPr>
        <w:t xml:space="preserve"> </w:t>
      </w:r>
      <w:r>
        <w:t>of</w:t>
      </w:r>
      <w:r>
        <w:rPr>
          <w:spacing w:val="12"/>
        </w:rPr>
        <w:t xml:space="preserve"> </w:t>
      </w:r>
      <w:r>
        <w:t>ML</w:t>
      </w:r>
      <w:r>
        <w:rPr>
          <w:spacing w:val="11"/>
        </w:rPr>
        <w:t xml:space="preserve"> </w:t>
      </w:r>
      <w:r>
        <w:t>V&amp;V</w:t>
      </w:r>
      <w:r>
        <w:rPr>
          <w:spacing w:val="12"/>
        </w:rPr>
        <w:t xml:space="preserve"> </w:t>
      </w:r>
      <w:r>
        <w:t>properties</w:t>
      </w:r>
      <w:r>
        <w:rPr>
          <w:spacing w:val="11"/>
        </w:rPr>
        <w:t xml:space="preserve"> </w:t>
      </w:r>
      <w:r>
        <w:t>related</w:t>
      </w:r>
      <w:r>
        <w:rPr>
          <w:spacing w:val="11"/>
        </w:rPr>
        <w:t xml:space="preserve"> </w:t>
      </w:r>
      <w:r>
        <w:t>to</w:t>
      </w:r>
      <w:r>
        <w:rPr>
          <w:spacing w:val="12"/>
        </w:rPr>
        <w:t xml:space="preserve"> </w:t>
      </w:r>
      <w:r>
        <w:rPr>
          <w:spacing w:val="-2"/>
        </w:rPr>
        <w:t>testing</w:t>
      </w:r>
    </w:p>
    <w:p w14:paraId="69671581" w14:textId="77777777" w:rsidR="00835CA1" w:rsidRDefault="00835CA1" w:rsidP="00835CA1">
      <w:pPr>
        <w:pStyle w:val="BodyText"/>
        <w:spacing w:before="10"/>
        <w:rPr>
          <w:sz w:val="31"/>
        </w:rPr>
      </w:pPr>
    </w:p>
    <w:p w14:paraId="32B0D21A" w14:textId="77777777" w:rsidR="00835CA1" w:rsidRDefault="00835CA1" w:rsidP="00835CA1">
      <w:pPr>
        <w:ind w:left="955"/>
        <w:rPr>
          <w:b/>
          <w:sz w:val="20"/>
        </w:rPr>
      </w:pPr>
      <w:r>
        <w:rPr>
          <w:b/>
          <w:sz w:val="20"/>
        </w:rPr>
        <w:t>V&amp;V</w:t>
      </w:r>
      <w:r>
        <w:rPr>
          <w:b/>
          <w:spacing w:val="6"/>
          <w:sz w:val="20"/>
        </w:rPr>
        <w:t xml:space="preserve"> </w:t>
      </w:r>
      <w:r>
        <w:rPr>
          <w:b/>
          <w:sz w:val="20"/>
        </w:rPr>
        <w:t>properties</w:t>
      </w:r>
      <w:r>
        <w:rPr>
          <w:b/>
          <w:spacing w:val="6"/>
          <w:sz w:val="20"/>
        </w:rPr>
        <w:t xml:space="preserve"> </w:t>
      </w:r>
      <w:r>
        <w:rPr>
          <w:b/>
          <w:sz w:val="20"/>
        </w:rPr>
        <w:t>related</w:t>
      </w:r>
      <w:r>
        <w:rPr>
          <w:b/>
          <w:spacing w:val="6"/>
          <w:sz w:val="20"/>
        </w:rPr>
        <w:t xml:space="preserve"> </w:t>
      </w:r>
      <w:r>
        <w:rPr>
          <w:b/>
          <w:sz w:val="20"/>
        </w:rPr>
        <w:t>to</w:t>
      </w:r>
      <w:r>
        <w:rPr>
          <w:b/>
          <w:spacing w:val="7"/>
          <w:sz w:val="20"/>
        </w:rPr>
        <w:t xml:space="preserve"> </w:t>
      </w:r>
      <w:r>
        <w:rPr>
          <w:b/>
          <w:spacing w:val="-2"/>
          <w:sz w:val="20"/>
        </w:rPr>
        <w:t>simulation</w:t>
      </w:r>
    </w:p>
    <w:p w14:paraId="4478F9ED" w14:textId="77777777" w:rsidR="00835CA1" w:rsidRDefault="00835CA1" w:rsidP="00835CA1">
      <w:pPr>
        <w:pStyle w:val="BodyText"/>
        <w:rPr>
          <w:b/>
          <w:sz w:val="24"/>
        </w:rPr>
      </w:pPr>
    </w:p>
    <w:p w14:paraId="7018C1B3" w14:textId="77777777" w:rsidR="00835CA1" w:rsidRDefault="00835CA1" w:rsidP="00835CA1">
      <w:pPr>
        <w:pStyle w:val="BodyText"/>
        <w:spacing w:before="5"/>
        <w:rPr>
          <w:b/>
          <w:sz w:val="30"/>
        </w:rPr>
      </w:pPr>
    </w:p>
    <w:p w14:paraId="00CBF09C" w14:textId="77777777" w:rsidR="00835CA1" w:rsidRDefault="00835CA1" w:rsidP="00835CA1">
      <w:pPr>
        <w:pStyle w:val="BodyText"/>
        <w:spacing w:line="252" w:lineRule="auto"/>
        <w:ind w:left="955" w:right="939" w:firstLine="298"/>
      </w:pPr>
      <w:r>
        <w:t>Typical</w:t>
      </w:r>
      <w:r>
        <w:rPr>
          <w:spacing w:val="-5"/>
        </w:rPr>
        <w:t xml:space="preserve"> </w:t>
      </w:r>
      <w:r>
        <w:t>examples</w:t>
      </w:r>
      <w:r>
        <w:rPr>
          <w:spacing w:val="-4"/>
        </w:rPr>
        <w:t xml:space="preserve"> </w:t>
      </w:r>
      <w:r>
        <w:t>of</w:t>
      </w:r>
      <w:r>
        <w:rPr>
          <w:spacing w:val="-5"/>
        </w:rPr>
        <w:t xml:space="preserve"> </w:t>
      </w:r>
      <w:r>
        <w:t>ML</w:t>
      </w:r>
      <w:r>
        <w:rPr>
          <w:spacing w:val="-4"/>
        </w:rPr>
        <w:t xml:space="preserve"> </w:t>
      </w:r>
      <w:r>
        <w:t>V&amp;V</w:t>
      </w:r>
      <w:r>
        <w:rPr>
          <w:spacing w:val="-5"/>
        </w:rPr>
        <w:t xml:space="preserve"> </w:t>
      </w:r>
      <w:r>
        <w:t>properties</w:t>
      </w:r>
      <w:r>
        <w:rPr>
          <w:spacing w:val="-4"/>
        </w:rPr>
        <w:t xml:space="preserve"> </w:t>
      </w:r>
      <w:r>
        <w:t>related</w:t>
      </w:r>
      <w:r>
        <w:rPr>
          <w:spacing w:val="-5"/>
        </w:rPr>
        <w:t xml:space="preserve"> </w:t>
      </w:r>
      <w:r>
        <w:t>to</w:t>
      </w:r>
      <w:r>
        <w:rPr>
          <w:spacing w:val="-5"/>
        </w:rPr>
        <w:t xml:space="preserve"> </w:t>
      </w:r>
      <w:r>
        <w:t>simulation</w:t>
      </w:r>
      <w:r>
        <w:rPr>
          <w:spacing w:val="-4"/>
        </w:rPr>
        <w:t xml:space="preserve"> </w:t>
      </w:r>
      <w:r>
        <w:t>can</w:t>
      </w:r>
      <w:r>
        <w:rPr>
          <w:spacing w:val="-4"/>
        </w:rPr>
        <w:t xml:space="preserve"> </w:t>
      </w:r>
      <w:r>
        <w:t>be</w:t>
      </w:r>
      <w:r>
        <w:rPr>
          <w:spacing w:val="-4"/>
        </w:rPr>
        <w:t xml:space="preserve"> </w:t>
      </w:r>
      <w:r>
        <w:t xml:space="preserve">found in Table </w:t>
      </w:r>
      <w:hyperlink w:anchor="_bookmark44" w:history="1">
        <w:r>
          <w:t>5.</w:t>
        </w:r>
      </w:hyperlink>
    </w:p>
    <w:p w14:paraId="2ADA3876" w14:textId="77777777" w:rsidR="00835CA1" w:rsidRDefault="00835CA1" w:rsidP="00835CA1">
      <w:pPr>
        <w:spacing w:line="252" w:lineRule="auto"/>
        <w:sectPr w:rsidR="00835CA1">
          <w:pgSz w:w="12240" w:h="15840"/>
          <w:pgMar w:top="1820" w:right="1720" w:bottom="1960" w:left="1720" w:header="0" w:footer="1774" w:gutter="0"/>
          <w:cols w:space="720"/>
        </w:sectPr>
      </w:pPr>
    </w:p>
    <w:p w14:paraId="10B4CBA8" w14:textId="77777777" w:rsidR="00835CA1" w:rsidRDefault="00835CA1" w:rsidP="00835CA1">
      <w:pPr>
        <w:pStyle w:val="BodyText"/>
      </w:pPr>
    </w:p>
    <w:p w14:paraId="02F5A146" w14:textId="77777777" w:rsidR="00835CA1" w:rsidRDefault="00835CA1" w:rsidP="00835CA1">
      <w:pPr>
        <w:pStyle w:val="BodyText"/>
      </w:pPr>
    </w:p>
    <w:p w14:paraId="24389CDC" w14:textId="77777777" w:rsidR="00835CA1" w:rsidRDefault="00835CA1" w:rsidP="00835CA1">
      <w:pPr>
        <w:pStyle w:val="BodyText"/>
        <w:spacing w:before="5"/>
        <w:rPr>
          <w:sz w:val="19"/>
        </w:rPr>
      </w:pPr>
    </w:p>
    <w:tbl>
      <w:tblPr>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416"/>
        <w:gridCol w:w="1416"/>
        <w:gridCol w:w="1416"/>
        <w:gridCol w:w="1416"/>
      </w:tblGrid>
      <w:tr w:rsidR="00835CA1" w14:paraId="152D69B2" w14:textId="77777777" w:rsidTr="00812573">
        <w:trPr>
          <w:trHeight w:val="1432"/>
        </w:trPr>
        <w:tc>
          <w:tcPr>
            <w:tcW w:w="1416" w:type="dxa"/>
          </w:tcPr>
          <w:p w14:paraId="2AE67C61" w14:textId="77777777" w:rsidR="00835CA1" w:rsidRDefault="00835CA1" w:rsidP="00812573">
            <w:pPr>
              <w:pStyle w:val="TableParagraph"/>
              <w:spacing w:line="210" w:lineRule="exact"/>
              <w:rPr>
                <w:sz w:val="20"/>
              </w:rPr>
            </w:pPr>
            <w:bookmarkStart w:id="72" w:name="_bookmark44"/>
            <w:bookmarkEnd w:id="72"/>
            <w:r>
              <w:rPr>
                <w:spacing w:val="-2"/>
                <w:sz w:val="20"/>
              </w:rPr>
              <w:t>General</w:t>
            </w:r>
          </w:p>
          <w:p w14:paraId="673E5CE8" w14:textId="77777777" w:rsidR="00835CA1" w:rsidRDefault="00835CA1" w:rsidP="00812573">
            <w:pPr>
              <w:pStyle w:val="TableParagraph"/>
              <w:spacing w:line="240" w:lineRule="atLeast"/>
              <w:ind w:right="80"/>
              <w:rPr>
                <w:sz w:val="20"/>
              </w:rPr>
            </w:pPr>
            <w:r>
              <w:rPr>
                <w:sz w:val="20"/>
              </w:rPr>
              <w:t>Properties</w:t>
            </w:r>
            <w:r>
              <w:rPr>
                <w:spacing w:val="27"/>
                <w:sz w:val="20"/>
              </w:rPr>
              <w:t xml:space="preserve"> </w:t>
            </w:r>
            <w:r>
              <w:rPr>
                <w:sz w:val="20"/>
              </w:rPr>
              <w:t>of the</w:t>
            </w:r>
            <w:r>
              <w:rPr>
                <w:spacing w:val="58"/>
                <w:sz w:val="20"/>
              </w:rPr>
              <w:t xml:space="preserve"> </w:t>
            </w:r>
            <w:r>
              <w:rPr>
                <w:sz w:val="20"/>
              </w:rPr>
              <w:t xml:space="preserve">Require- </w:t>
            </w:r>
            <w:r>
              <w:rPr>
                <w:spacing w:val="-2"/>
                <w:sz w:val="20"/>
              </w:rPr>
              <w:t>ments/AI Compo- nent/Data</w:t>
            </w:r>
          </w:p>
        </w:tc>
        <w:tc>
          <w:tcPr>
            <w:tcW w:w="1416" w:type="dxa"/>
          </w:tcPr>
          <w:p w14:paraId="5E7F134C" w14:textId="77777777" w:rsidR="00835CA1" w:rsidRDefault="00835CA1" w:rsidP="00812573">
            <w:pPr>
              <w:pStyle w:val="TableParagraph"/>
              <w:spacing w:line="210" w:lineRule="exact"/>
              <w:rPr>
                <w:sz w:val="20"/>
              </w:rPr>
            </w:pPr>
            <w:r>
              <w:rPr>
                <w:spacing w:val="-2"/>
                <w:sz w:val="20"/>
              </w:rPr>
              <w:t>Expected</w:t>
            </w:r>
          </w:p>
          <w:p w14:paraId="4C14390E" w14:textId="77777777" w:rsidR="00835CA1" w:rsidRDefault="00835CA1" w:rsidP="00812573">
            <w:pPr>
              <w:pStyle w:val="TableParagraph"/>
              <w:spacing w:line="240" w:lineRule="atLeast"/>
              <w:ind w:right="80"/>
              <w:rPr>
                <w:sz w:val="20"/>
              </w:rPr>
            </w:pPr>
            <w:r>
              <w:rPr>
                <w:spacing w:val="-2"/>
                <w:sz w:val="20"/>
              </w:rPr>
              <w:t xml:space="preserve">Properties </w:t>
            </w:r>
            <w:r>
              <w:rPr>
                <w:sz w:val="20"/>
              </w:rPr>
              <w:t>that</w:t>
            </w:r>
            <w:r>
              <w:rPr>
                <w:spacing w:val="80"/>
                <w:sz w:val="20"/>
              </w:rPr>
              <w:t xml:space="preserve"> </w:t>
            </w:r>
            <w:r>
              <w:rPr>
                <w:sz w:val="20"/>
              </w:rPr>
              <w:t>can</w:t>
            </w:r>
            <w:r>
              <w:rPr>
                <w:spacing w:val="80"/>
                <w:sz w:val="20"/>
              </w:rPr>
              <w:t xml:space="preserve"> </w:t>
            </w:r>
            <w:r>
              <w:rPr>
                <w:sz w:val="20"/>
              </w:rPr>
              <w:t>be checked</w:t>
            </w:r>
            <w:r>
              <w:rPr>
                <w:spacing w:val="57"/>
                <w:sz w:val="20"/>
              </w:rPr>
              <w:t xml:space="preserve"> </w:t>
            </w:r>
            <w:r>
              <w:rPr>
                <w:sz w:val="20"/>
              </w:rPr>
              <w:t>and improved</w:t>
            </w:r>
            <w:r>
              <w:rPr>
                <w:spacing w:val="43"/>
                <w:sz w:val="20"/>
              </w:rPr>
              <w:t xml:space="preserve"> </w:t>
            </w:r>
            <w:r>
              <w:rPr>
                <w:sz w:val="20"/>
              </w:rPr>
              <w:t>by using V&amp;V</w:t>
            </w:r>
          </w:p>
        </w:tc>
        <w:tc>
          <w:tcPr>
            <w:tcW w:w="1416" w:type="dxa"/>
          </w:tcPr>
          <w:p w14:paraId="3EDD9DE3" w14:textId="77777777" w:rsidR="00835CA1" w:rsidRDefault="00835CA1" w:rsidP="00812573">
            <w:pPr>
              <w:pStyle w:val="TableParagraph"/>
              <w:spacing w:line="210" w:lineRule="exact"/>
              <w:ind w:left="121"/>
              <w:rPr>
                <w:sz w:val="20"/>
              </w:rPr>
            </w:pPr>
            <w:r>
              <w:rPr>
                <w:spacing w:val="-2"/>
                <w:sz w:val="20"/>
              </w:rPr>
              <w:t>Additional</w:t>
            </w:r>
          </w:p>
          <w:p w14:paraId="56FED219" w14:textId="77777777" w:rsidR="00835CA1" w:rsidRDefault="00835CA1" w:rsidP="00812573">
            <w:pPr>
              <w:pStyle w:val="TableParagraph"/>
              <w:spacing w:before="12" w:line="252" w:lineRule="auto"/>
              <w:ind w:left="121"/>
              <w:rPr>
                <w:sz w:val="20"/>
              </w:rPr>
            </w:pPr>
            <w:r>
              <w:rPr>
                <w:sz w:val="20"/>
              </w:rPr>
              <w:t>Properties</w:t>
            </w:r>
            <w:r>
              <w:rPr>
                <w:spacing w:val="1"/>
                <w:sz w:val="20"/>
              </w:rPr>
              <w:t xml:space="preserve"> </w:t>
            </w:r>
            <w:r>
              <w:rPr>
                <w:sz w:val="20"/>
              </w:rPr>
              <w:t xml:space="preserve">or </w:t>
            </w:r>
            <w:r>
              <w:rPr>
                <w:spacing w:val="-2"/>
                <w:sz w:val="20"/>
              </w:rPr>
              <w:t>Evaluation Metrics</w:t>
            </w:r>
          </w:p>
        </w:tc>
        <w:tc>
          <w:tcPr>
            <w:tcW w:w="1416" w:type="dxa"/>
          </w:tcPr>
          <w:p w14:paraId="08CEF19C" w14:textId="77777777" w:rsidR="00835CA1" w:rsidRDefault="00835CA1" w:rsidP="00812573">
            <w:pPr>
              <w:pStyle w:val="TableParagraph"/>
              <w:spacing w:line="210" w:lineRule="exact"/>
              <w:ind w:left="121"/>
              <w:rPr>
                <w:sz w:val="20"/>
              </w:rPr>
            </w:pPr>
            <w:r>
              <w:rPr>
                <w:spacing w:val="-2"/>
                <w:sz w:val="20"/>
              </w:rPr>
              <w:t>System-level</w:t>
            </w:r>
          </w:p>
          <w:p w14:paraId="0617B010" w14:textId="77777777" w:rsidR="00835CA1" w:rsidRDefault="00835CA1" w:rsidP="00812573">
            <w:pPr>
              <w:pStyle w:val="TableParagraph"/>
              <w:spacing w:before="12"/>
              <w:ind w:left="121"/>
              <w:rPr>
                <w:sz w:val="20"/>
              </w:rPr>
            </w:pPr>
            <w:r>
              <w:rPr>
                <w:spacing w:val="-2"/>
                <w:sz w:val="20"/>
              </w:rPr>
              <w:t>properties</w:t>
            </w:r>
          </w:p>
        </w:tc>
        <w:tc>
          <w:tcPr>
            <w:tcW w:w="1416" w:type="dxa"/>
          </w:tcPr>
          <w:p w14:paraId="55CA06BD" w14:textId="77777777" w:rsidR="00835CA1" w:rsidRDefault="00835CA1" w:rsidP="00812573">
            <w:pPr>
              <w:pStyle w:val="TableParagraph"/>
              <w:spacing w:line="210" w:lineRule="exact"/>
              <w:ind w:left="121"/>
              <w:rPr>
                <w:sz w:val="20"/>
              </w:rPr>
            </w:pPr>
            <w:r>
              <w:rPr>
                <w:spacing w:val="-2"/>
                <w:sz w:val="20"/>
              </w:rPr>
              <w:t>Expected</w:t>
            </w:r>
          </w:p>
          <w:p w14:paraId="427171F4" w14:textId="77777777" w:rsidR="00835CA1" w:rsidRDefault="00835CA1" w:rsidP="00812573">
            <w:pPr>
              <w:pStyle w:val="TableParagraph"/>
              <w:spacing w:before="12" w:line="252" w:lineRule="auto"/>
              <w:ind w:left="113" w:right="106" w:firstLine="7"/>
              <w:jc w:val="both"/>
              <w:rPr>
                <w:sz w:val="20"/>
              </w:rPr>
            </w:pPr>
            <w:r>
              <w:rPr>
                <w:sz w:val="20"/>
              </w:rPr>
              <w:t xml:space="preserve">Properties of V&amp;V Safety </w:t>
            </w:r>
            <w:r>
              <w:rPr>
                <w:spacing w:val="-2"/>
                <w:sz w:val="20"/>
              </w:rPr>
              <w:t>Tools</w:t>
            </w:r>
          </w:p>
        </w:tc>
      </w:tr>
      <w:tr w:rsidR="00835CA1" w14:paraId="0E5D1707" w14:textId="77777777" w:rsidTr="00812573">
        <w:trPr>
          <w:trHeight w:val="4780"/>
        </w:trPr>
        <w:tc>
          <w:tcPr>
            <w:tcW w:w="1416" w:type="dxa"/>
          </w:tcPr>
          <w:p w14:paraId="0A3C9328" w14:textId="77777777" w:rsidR="00835CA1" w:rsidRDefault="00835CA1" w:rsidP="00812573">
            <w:pPr>
              <w:pStyle w:val="TableParagraph"/>
              <w:spacing w:line="210" w:lineRule="exact"/>
              <w:rPr>
                <w:sz w:val="20"/>
              </w:rPr>
            </w:pPr>
            <w:r>
              <w:rPr>
                <w:spacing w:val="-2"/>
                <w:sz w:val="20"/>
              </w:rPr>
              <w:t>Complexity,</w:t>
            </w:r>
          </w:p>
          <w:p w14:paraId="50E60F91" w14:textId="77777777" w:rsidR="00835CA1" w:rsidRDefault="00835CA1" w:rsidP="00812573">
            <w:pPr>
              <w:pStyle w:val="TableParagraph"/>
              <w:spacing w:before="12" w:line="252" w:lineRule="auto"/>
              <w:ind w:left="115" w:right="61" w:hanging="1"/>
              <w:rPr>
                <w:sz w:val="20"/>
              </w:rPr>
            </w:pPr>
            <w:r>
              <w:rPr>
                <w:spacing w:val="-2"/>
                <w:sz w:val="20"/>
              </w:rPr>
              <w:t xml:space="preserve">Verifiabil- ity/testability, Fairness, Criticality, Modularity, Composi- tionality, Reusability, Transferabil- </w:t>
            </w:r>
            <w:r>
              <w:rPr>
                <w:spacing w:val="-4"/>
                <w:sz w:val="20"/>
              </w:rPr>
              <w:t>ity</w:t>
            </w:r>
          </w:p>
        </w:tc>
        <w:tc>
          <w:tcPr>
            <w:tcW w:w="1416" w:type="dxa"/>
          </w:tcPr>
          <w:p w14:paraId="24F003B2" w14:textId="77777777" w:rsidR="00835CA1" w:rsidRDefault="00835CA1" w:rsidP="00812573">
            <w:pPr>
              <w:pStyle w:val="TableParagraph"/>
              <w:spacing w:line="210" w:lineRule="exact"/>
              <w:rPr>
                <w:sz w:val="20"/>
              </w:rPr>
            </w:pPr>
            <w:r>
              <w:rPr>
                <w:spacing w:val="-2"/>
                <w:sz w:val="20"/>
              </w:rPr>
              <w:t>Accuracy,</w:t>
            </w:r>
          </w:p>
          <w:p w14:paraId="26CA8B39" w14:textId="77777777" w:rsidR="00835CA1" w:rsidRDefault="00835CA1" w:rsidP="00812573">
            <w:pPr>
              <w:pStyle w:val="TableParagraph"/>
              <w:spacing w:before="12" w:line="252" w:lineRule="auto"/>
              <w:ind w:left="98" w:firstLine="23"/>
              <w:rPr>
                <w:sz w:val="20"/>
              </w:rPr>
            </w:pPr>
            <w:r>
              <w:rPr>
                <w:spacing w:val="-2"/>
                <w:sz w:val="20"/>
              </w:rPr>
              <w:t xml:space="preserve">Correctness, Robustness </w:t>
            </w:r>
            <w:r>
              <w:rPr>
                <w:sz w:val="20"/>
              </w:rPr>
              <w:t>(AI/ML), Ex-</w:t>
            </w:r>
          </w:p>
          <w:p w14:paraId="434BCF17" w14:textId="77777777" w:rsidR="00835CA1" w:rsidRDefault="00835CA1" w:rsidP="00812573">
            <w:pPr>
              <w:pStyle w:val="TableParagraph"/>
              <w:tabs>
                <w:tab w:val="left" w:pos="673"/>
                <w:tab w:val="left" w:pos="753"/>
              </w:tabs>
              <w:spacing w:before="1" w:line="252" w:lineRule="auto"/>
              <w:ind w:left="98" w:right="80" w:firstLine="23"/>
              <w:rPr>
                <w:sz w:val="20"/>
              </w:rPr>
            </w:pPr>
            <w:r>
              <w:rPr>
                <w:spacing w:val="-2"/>
                <w:sz w:val="20"/>
              </w:rPr>
              <w:t xml:space="preserve">plainability, Interpretabil- </w:t>
            </w:r>
            <w:r>
              <w:rPr>
                <w:spacing w:val="-4"/>
                <w:sz w:val="20"/>
              </w:rPr>
              <w:t>ity,</w:t>
            </w:r>
            <w:r>
              <w:rPr>
                <w:sz w:val="20"/>
              </w:rPr>
              <w:tab/>
            </w:r>
            <w:r>
              <w:rPr>
                <w:spacing w:val="-2"/>
                <w:sz w:val="20"/>
              </w:rPr>
              <w:t xml:space="preserve">Appro- </w:t>
            </w:r>
            <w:r>
              <w:rPr>
                <w:sz w:val="20"/>
              </w:rPr>
              <w:t>priateness</w:t>
            </w:r>
            <w:r>
              <w:rPr>
                <w:spacing w:val="40"/>
                <w:sz w:val="20"/>
              </w:rPr>
              <w:t xml:space="preserve"> </w:t>
            </w:r>
            <w:r>
              <w:rPr>
                <w:sz w:val="20"/>
              </w:rPr>
              <w:t xml:space="preserve">of </w:t>
            </w:r>
            <w:r>
              <w:rPr>
                <w:spacing w:val="-2"/>
                <w:sz w:val="20"/>
              </w:rPr>
              <w:t xml:space="preserve">abstraction (verification </w:t>
            </w:r>
            <w:r>
              <w:rPr>
                <w:spacing w:val="-5"/>
                <w:sz w:val="20"/>
              </w:rPr>
              <w:t>or</w:t>
            </w:r>
            <w:r>
              <w:rPr>
                <w:sz w:val="20"/>
              </w:rPr>
              <w:tab/>
            </w:r>
            <w:r>
              <w:rPr>
                <w:sz w:val="20"/>
              </w:rPr>
              <w:tab/>
            </w:r>
            <w:r>
              <w:rPr>
                <w:spacing w:val="-2"/>
                <w:sz w:val="20"/>
              </w:rPr>
              <w:t>analy-</w:t>
            </w:r>
          </w:p>
          <w:p w14:paraId="4E5486D6" w14:textId="77777777" w:rsidR="00835CA1" w:rsidRDefault="00835CA1" w:rsidP="00812573">
            <w:pPr>
              <w:pStyle w:val="TableParagraph"/>
              <w:tabs>
                <w:tab w:val="left" w:pos="754"/>
              </w:tabs>
              <w:spacing w:before="3" w:line="252" w:lineRule="auto"/>
              <w:ind w:right="112"/>
              <w:rPr>
                <w:sz w:val="20"/>
              </w:rPr>
            </w:pPr>
            <w:r>
              <w:rPr>
                <w:spacing w:val="-4"/>
                <w:sz w:val="20"/>
              </w:rPr>
              <w:t>sis</w:t>
            </w:r>
            <w:r>
              <w:rPr>
                <w:sz w:val="20"/>
              </w:rPr>
              <w:tab/>
            </w:r>
            <w:r>
              <w:rPr>
                <w:spacing w:val="-6"/>
                <w:sz w:val="20"/>
              </w:rPr>
              <w:t xml:space="preserve">model </w:t>
            </w:r>
            <w:r>
              <w:rPr>
                <w:spacing w:val="-2"/>
                <w:sz w:val="20"/>
              </w:rPr>
              <w:t>regarding</w:t>
            </w:r>
          </w:p>
          <w:p w14:paraId="1BC5A5A6" w14:textId="77777777" w:rsidR="00835CA1" w:rsidRDefault="00835CA1" w:rsidP="00812573">
            <w:pPr>
              <w:pStyle w:val="TableParagraph"/>
              <w:tabs>
                <w:tab w:val="left" w:pos="599"/>
              </w:tabs>
              <w:spacing w:before="1" w:line="252" w:lineRule="auto"/>
              <w:ind w:right="80"/>
              <w:rPr>
                <w:sz w:val="20"/>
              </w:rPr>
            </w:pPr>
            <w:r>
              <w:rPr>
                <w:sz w:val="20"/>
              </w:rPr>
              <w:t>the</w:t>
            </w:r>
            <w:r>
              <w:rPr>
                <w:spacing w:val="80"/>
                <w:sz w:val="20"/>
              </w:rPr>
              <w:t xml:space="preserve"> </w:t>
            </w:r>
            <w:r>
              <w:rPr>
                <w:sz w:val="20"/>
              </w:rPr>
              <w:t xml:space="preserve">system), </w:t>
            </w:r>
            <w:r>
              <w:rPr>
                <w:spacing w:val="-2"/>
                <w:sz w:val="20"/>
              </w:rPr>
              <w:t>Model</w:t>
            </w:r>
            <w:r>
              <w:rPr>
                <w:spacing w:val="-11"/>
                <w:sz w:val="20"/>
              </w:rPr>
              <w:t xml:space="preserve"> </w:t>
            </w:r>
            <w:r>
              <w:rPr>
                <w:spacing w:val="-2"/>
                <w:sz w:val="20"/>
              </w:rPr>
              <w:t xml:space="preserve">fidelity </w:t>
            </w:r>
            <w:r>
              <w:rPr>
                <w:sz w:val="20"/>
              </w:rPr>
              <w:t>and</w:t>
            </w:r>
            <w:r>
              <w:rPr>
                <w:spacing w:val="71"/>
                <w:sz w:val="20"/>
              </w:rPr>
              <w:t xml:space="preserve"> </w:t>
            </w:r>
            <w:r>
              <w:rPr>
                <w:sz w:val="20"/>
              </w:rPr>
              <w:t xml:space="preserve">validity, </w:t>
            </w:r>
            <w:r>
              <w:rPr>
                <w:spacing w:val="-2"/>
                <w:sz w:val="20"/>
              </w:rPr>
              <w:t>Stability, Consistency</w:t>
            </w:r>
            <w:r>
              <w:rPr>
                <w:sz w:val="20"/>
              </w:rPr>
              <w:t xml:space="preserve"> </w:t>
            </w:r>
            <w:r>
              <w:rPr>
                <w:spacing w:val="-6"/>
                <w:sz w:val="20"/>
              </w:rPr>
              <w:t>of</w:t>
            </w:r>
            <w:r>
              <w:rPr>
                <w:sz w:val="20"/>
              </w:rPr>
              <w:tab/>
            </w:r>
            <w:r>
              <w:rPr>
                <w:spacing w:val="-6"/>
                <w:sz w:val="20"/>
              </w:rPr>
              <w:t>assump-</w:t>
            </w:r>
          </w:p>
          <w:p w14:paraId="087085FC" w14:textId="77777777" w:rsidR="00835CA1" w:rsidRDefault="00835CA1" w:rsidP="00812573">
            <w:pPr>
              <w:pStyle w:val="TableParagraph"/>
              <w:spacing w:before="3"/>
              <w:rPr>
                <w:sz w:val="20"/>
              </w:rPr>
            </w:pPr>
            <w:r>
              <w:rPr>
                <w:spacing w:val="-2"/>
                <w:sz w:val="20"/>
              </w:rPr>
              <w:t>tions</w:t>
            </w:r>
          </w:p>
        </w:tc>
        <w:tc>
          <w:tcPr>
            <w:tcW w:w="1416" w:type="dxa"/>
          </w:tcPr>
          <w:p w14:paraId="5FD0BC42" w14:textId="77777777" w:rsidR="00835CA1" w:rsidRDefault="00835CA1" w:rsidP="00812573">
            <w:pPr>
              <w:pStyle w:val="TableParagraph"/>
              <w:spacing w:line="210" w:lineRule="exact"/>
              <w:ind w:left="121"/>
              <w:rPr>
                <w:sz w:val="20"/>
              </w:rPr>
            </w:pPr>
            <w:r>
              <w:rPr>
                <w:spacing w:val="-2"/>
                <w:sz w:val="20"/>
              </w:rPr>
              <w:t>Coverage</w:t>
            </w:r>
          </w:p>
          <w:p w14:paraId="65D31427" w14:textId="77777777" w:rsidR="00835CA1" w:rsidRDefault="00835CA1" w:rsidP="00812573">
            <w:pPr>
              <w:pStyle w:val="TableParagraph"/>
              <w:spacing w:before="12" w:line="252" w:lineRule="auto"/>
              <w:ind w:left="121" w:right="304" w:hanging="24"/>
              <w:rPr>
                <w:sz w:val="20"/>
              </w:rPr>
            </w:pPr>
            <w:r>
              <w:rPr>
                <w:spacing w:val="-4"/>
                <w:sz w:val="20"/>
              </w:rPr>
              <w:t xml:space="preserve">(simulation </w:t>
            </w:r>
            <w:r>
              <w:rPr>
                <w:spacing w:val="-2"/>
                <w:sz w:val="20"/>
              </w:rPr>
              <w:t>scenar-</w:t>
            </w:r>
          </w:p>
          <w:p w14:paraId="6DB916C0" w14:textId="77777777" w:rsidR="00835CA1" w:rsidRDefault="00835CA1" w:rsidP="00812573">
            <w:pPr>
              <w:pStyle w:val="TableParagraph"/>
              <w:tabs>
                <w:tab w:val="left" w:pos="866"/>
              </w:tabs>
              <w:spacing w:before="1"/>
              <w:ind w:left="121"/>
              <w:rPr>
                <w:sz w:val="20"/>
              </w:rPr>
            </w:pPr>
            <w:r>
              <w:rPr>
                <w:spacing w:val="-4"/>
                <w:sz w:val="20"/>
              </w:rPr>
              <w:t>ios,</w:t>
            </w:r>
            <w:r>
              <w:rPr>
                <w:sz w:val="20"/>
              </w:rPr>
              <w:tab/>
            </w:r>
            <w:r>
              <w:rPr>
                <w:spacing w:val="-2"/>
                <w:sz w:val="20"/>
              </w:rPr>
              <w:t>data,</w:t>
            </w:r>
          </w:p>
          <w:p w14:paraId="70AAA3E1" w14:textId="77777777" w:rsidR="00835CA1" w:rsidRDefault="00835CA1" w:rsidP="00812573">
            <w:pPr>
              <w:pStyle w:val="TableParagraph"/>
              <w:tabs>
                <w:tab w:val="left" w:pos="883"/>
              </w:tabs>
              <w:spacing w:before="11" w:line="252" w:lineRule="auto"/>
              <w:ind w:left="114" w:right="-87" w:firstLine="7"/>
              <w:rPr>
                <w:sz w:val="20"/>
              </w:rPr>
            </w:pPr>
            <w:r>
              <w:rPr>
                <w:spacing w:val="-2"/>
                <w:sz w:val="20"/>
              </w:rPr>
              <w:t>etc.),</w:t>
            </w:r>
            <w:r>
              <w:rPr>
                <w:sz w:val="20"/>
              </w:rPr>
              <w:tab/>
            </w:r>
            <w:r>
              <w:rPr>
                <w:spacing w:val="-4"/>
                <w:sz w:val="20"/>
              </w:rPr>
              <w:t xml:space="preserve">Tim- </w:t>
            </w:r>
            <w:r>
              <w:rPr>
                <w:spacing w:val="-6"/>
                <w:sz w:val="20"/>
              </w:rPr>
              <w:t xml:space="preserve">ing/synchroniza </w:t>
            </w:r>
            <w:r>
              <w:rPr>
                <w:spacing w:val="-4"/>
                <w:sz w:val="20"/>
              </w:rPr>
              <w:t>Tim-</w:t>
            </w:r>
          </w:p>
          <w:p w14:paraId="5D5DF0BD" w14:textId="77777777" w:rsidR="00835CA1" w:rsidRDefault="00835CA1" w:rsidP="00812573">
            <w:pPr>
              <w:pStyle w:val="TableParagraph"/>
              <w:spacing w:before="2" w:line="252" w:lineRule="auto"/>
              <w:ind w:left="121"/>
              <w:rPr>
                <w:sz w:val="20"/>
              </w:rPr>
            </w:pPr>
            <w:r>
              <w:rPr>
                <w:spacing w:val="-2"/>
                <w:sz w:val="20"/>
              </w:rPr>
              <w:t xml:space="preserve">ing/delay, </w:t>
            </w:r>
            <w:r>
              <w:rPr>
                <w:spacing w:val="-4"/>
                <w:sz w:val="20"/>
              </w:rPr>
              <w:t>Uncertainty</w:t>
            </w:r>
          </w:p>
        </w:tc>
        <w:tc>
          <w:tcPr>
            <w:tcW w:w="1416" w:type="dxa"/>
          </w:tcPr>
          <w:p w14:paraId="77E96231" w14:textId="77777777" w:rsidR="00835CA1" w:rsidRDefault="00835CA1" w:rsidP="00812573">
            <w:pPr>
              <w:pStyle w:val="TableParagraph"/>
              <w:spacing w:line="210" w:lineRule="exact"/>
              <w:ind w:left="121"/>
              <w:rPr>
                <w:sz w:val="20"/>
              </w:rPr>
            </w:pPr>
            <w:r>
              <w:rPr>
                <w:spacing w:val="-2"/>
                <w:sz w:val="20"/>
              </w:rPr>
              <w:t>Robustness</w:t>
            </w:r>
          </w:p>
          <w:p w14:paraId="4F68E258" w14:textId="77777777" w:rsidR="00835CA1" w:rsidRDefault="00835CA1" w:rsidP="00812573">
            <w:pPr>
              <w:pStyle w:val="TableParagraph"/>
              <w:tabs>
                <w:tab w:val="left" w:pos="544"/>
                <w:tab w:val="left" w:pos="1027"/>
              </w:tabs>
              <w:spacing w:before="12" w:line="252" w:lineRule="auto"/>
              <w:ind w:left="63" w:right="80" w:firstLine="35"/>
              <w:rPr>
                <w:sz w:val="20"/>
              </w:rPr>
            </w:pPr>
            <w:r>
              <w:rPr>
                <w:spacing w:val="-4"/>
                <w:sz w:val="20"/>
              </w:rPr>
              <w:t>(of</w:t>
            </w:r>
            <w:r>
              <w:rPr>
                <w:sz w:val="20"/>
              </w:rPr>
              <w:tab/>
            </w:r>
            <w:r>
              <w:rPr>
                <w:spacing w:val="-4"/>
                <w:sz w:val="20"/>
              </w:rPr>
              <w:t>the</w:t>
            </w:r>
            <w:r>
              <w:rPr>
                <w:sz w:val="20"/>
              </w:rPr>
              <w:tab/>
            </w:r>
            <w:r>
              <w:rPr>
                <w:spacing w:val="-47"/>
                <w:sz w:val="20"/>
              </w:rPr>
              <w:t xml:space="preserve"> </w:t>
            </w:r>
            <w:r>
              <w:rPr>
                <w:spacing w:val="-4"/>
                <w:sz w:val="20"/>
              </w:rPr>
              <w:t xml:space="preserve">AI- </w:t>
            </w:r>
            <w:r>
              <w:rPr>
                <w:spacing w:val="-2"/>
                <w:sz w:val="20"/>
              </w:rPr>
              <w:t>enabled system,</w:t>
            </w:r>
            <w:r>
              <w:rPr>
                <w:sz w:val="20"/>
              </w:rPr>
              <w:tab/>
            </w:r>
            <w:r>
              <w:rPr>
                <w:spacing w:val="-4"/>
                <w:sz w:val="20"/>
              </w:rPr>
              <w:t xml:space="preserve">re- </w:t>
            </w:r>
            <w:r>
              <w:rPr>
                <w:sz w:val="20"/>
              </w:rPr>
              <w:t>garding</w:t>
            </w:r>
            <w:r>
              <w:rPr>
                <w:spacing w:val="-6"/>
                <w:sz w:val="20"/>
              </w:rPr>
              <w:t xml:space="preserve"> </w:t>
            </w:r>
            <w:r>
              <w:rPr>
                <w:sz w:val="20"/>
              </w:rPr>
              <w:t xml:space="preserve">noise, </w:t>
            </w:r>
            <w:r>
              <w:rPr>
                <w:spacing w:val="-13"/>
                <w:w w:val="111"/>
                <w:sz w:val="20"/>
              </w:rPr>
              <w:t>t</w:t>
            </w:r>
            <w:r>
              <w:rPr>
                <w:spacing w:val="-91"/>
                <w:w w:val="99"/>
                <w:sz w:val="20"/>
              </w:rPr>
              <w:t>d</w:t>
            </w:r>
            <w:r>
              <w:rPr>
                <w:spacing w:val="5"/>
                <w:w w:val="93"/>
                <w:sz w:val="20"/>
              </w:rPr>
              <w:t>i</w:t>
            </w:r>
            <w:r>
              <w:rPr>
                <w:spacing w:val="-52"/>
                <w:w w:val="91"/>
                <w:sz w:val="20"/>
              </w:rPr>
              <w:t>o</w:t>
            </w:r>
            <w:r>
              <w:rPr>
                <w:spacing w:val="5"/>
                <w:w w:val="97"/>
                <w:sz w:val="20"/>
              </w:rPr>
              <w:t>i</w:t>
            </w:r>
            <w:r>
              <w:rPr>
                <w:spacing w:val="-104"/>
                <w:w w:val="92"/>
                <w:sz w:val="20"/>
              </w:rPr>
              <w:t>n</w:t>
            </w:r>
            <w:r>
              <w:rPr>
                <w:spacing w:val="5"/>
                <w:w w:val="93"/>
                <w:sz w:val="20"/>
              </w:rPr>
              <w:t>s</w:t>
            </w:r>
            <w:r>
              <w:rPr>
                <w:spacing w:val="-46"/>
                <w:w w:val="115"/>
                <w:sz w:val="20"/>
              </w:rPr>
              <w:t>t</w:t>
            </w:r>
            <w:r>
              <w:rPr>
                <w:spacing w:val="1"/>
                <w:w w:val="101"/>
                <w:sz w:val="20"/>
              </w:rPr>
              <w:t>,</w:t>
            </w:r>
            <w:r>
              <w:rPr>
                <w:spacing w:val="5"/>
                <w:w w:val="99"/>
                <w:sz w:val="20"/>
              </w:rPr>
              <w:t>urbance,</w:t>
            </w:r>
            <w:r>
              <w:rPr>
                <w:w w:val="99"/>
                <w:sz w:val="20"/>
              </w:rPr>
              <w:t xml:space="preserve"> </w:t>
            </w:r>
            <w:r>
              <w:rPr>
                <w:sz w:val="20"/>
              </w:rPr>
              <w:t>etc.),</w:t>
            </w:r>
            <w:r>
              <w:rPr>
                <w:spacing w:val="-13"/>
                <w:sz w:val="20"/>
              </w:rPr>
              <w:t xml:space="preserve"> </w:t>
            </w:r>
            <w:r>
              <w:rPr>
                <w:sz w:val="20"/>
              </w:rPr>
              <w:t>Reliabil- ity,</w:t>
            </w:r>
            <w:r>
              <w:rPr>
                <w:spacing w:val="-8"/>
                <w:sz w:val="20"/>
              </w:rPr>
              <w:t xml:space="preserve"> </w:t>
            </w:r>
            <w:r>
              <w:rPr>
                <w:sz w:val="20"/>
              </w:rPr>
              <w:t xml:space="preserve">Simulated </w:t>
            </w:r>
            <w:r>
              <w:rPr>
                <w:spacing w:val="-2"/>
                <w:sz w:val="20"/>
              </w:rPr>
              <w:t>Mileage/flight hours</w:t>
            </w:r>
          </w:p>
        </w:tc>
        <w:tc>
          <w:tcPr>
            <w:tcW w:w="1416" w:type="dxa"/>
          </w:tcPr>
          <w:p w14:paraId="05C01D38" w14:textId="77777777" w:rsidR="00835CA1" w:rsidRDefault="00835CA1" w:rsidP="00812573">
            <w:pPr>
              <w:pStyle w:val="TableParagraph"/>
              <w:spacing w:line="210" w:lineRule="exact"/>
              <w:ind w:left="121"/>
              <w:rPr>
                <w:sz w:val="20"/>
              </w:rPr>
            </w:pPr>
            <w:r>
              <w:rPr>
                <w:spacing w:val="-2"/>
                <w:sz w:val="20"/>
              </w:rPr>
              <w:t>Scalability,</w:t>
            </w:r>
          </w:p>
          <w:p w14:paraId="362D9941" w14:textId="77777777" w:rsidR="00835CA1" w:rsidRDefault="00835CA1" w:rsidP="00812573">
            <w:pPr>
              <w:pStyle w:val="TableParagraph"/>
              <w:tabs>
                <w:tab w:val="left" w:pos="1088"/>
              </w:tabs>
              <w:spacing w:before="12" w:line="252" w:lineRule="auto"/>
              <w:ind w:left="97" w:right="81" w:firstLine="23"/>
              <w:rPr>
                <w:sz w:val="20"/>
              </w:rPr>
            </w:pPr>
            <w:r>
              <w:rPr>
                <w:spacing w:val="-2"/>
                <w:sz w:val="20"/>
              </w:rPr>
              <w:t xml:space="preserve">Interop- erability, Simulation </w:t>
            </w:r>
            <w:r>
              <w:rPr>
                <w:sz w:val="20"/>
              </w:rPr>
              <w:t>realism,</w:t>
            </w:r>
            <w:r>
              <w:rPr>
                <w:spacing w:val="52"/>
                <w:sz w:val="20"/>
              </w:rPr>
              <w:t xml:space="preserve"> </w:t>
            </w:r>
            <w:r>
              <w:rPr>
                <w:sz w:val="20"/>
              </w:rPr>
              <w:t xml:space="preserve">Per- </w:t>
            </w:r>
            <w:r>
              <w:rPr>
                <w:spacing w:val="-2"/>
                <w:sz w:val="20"/>
              </w:rPr>
              <w:t xml:space="preserve">formance, Applicability, Usability, Robustness </w:t>
            </w:r>
            <w:r>
              <w:rPr>
                <w:sz w:val="20"/>
              </w:rPr>
              <w:t>(of</w:t>
            </w:r>
            <w:r>
              <w:rPr>
                <w:spacing w:val="80"/>
                <w:sz w:val="20"/>
              </w:rPr>
              <w:t xml:space="preserve"> </w:t>
            </w:r>
            <w:r>
              <w:rPr>
                <w:sz w:val="20"/>
              </w:rPr>
              <w:t>the</w:t>
            </w:r>
            <w:r>
              <w:rPr>
                <w:spacing w:val="80"/>
                <w:sz w:val="20"/>
              </w:rPr>
              <w:t xml:space="preserve"> </w:t>
            </w:r>
            <w:r>
              <w:rPr>
                <w:sz w:val="20"/>
              </w:rPr>
              <w:t xml:space="preserve">Ver- </w:t>
            </w:r>
            <w:r>
              <w:rPr>
                <w:spacing w:val="-2"/>
                <w:sz w:val="20"/>
              </w:rPr>
              <w:t>ification</w:t>
            </w:r>
            <w:r>
              <w:rPr>
                <w:sz w:val="20"/>
              </w:rPr>
              <w:tab/>
            </w:r>
            <w:r>
              <w:rPr>
                <w:spacing w:val="-6"/>
                <w:sz w:val="20"/>
              </w:rPr>
              <w:t xml:space="preserve">or </w:t>
            </w:r>
            <w:r>
              <w:rPr>
                <w:spacing w:val="-2"/>
                <w:sz w:val="20"/>
              </w:rPr>
              <w:t>simulation tool)</w:t>
            </w:r>
          </w:p>
        </w:tc>
      </w:tr>
    </w:tbl>
    <w:p w14:paraId="244914CD" w14:textId="77777777" w:rsidR="00835CA1" w:rsidRDefault="00835CA1" w:rsidP="00835CA1">
      <w:pPr>
        <w:pStyle w:val="BodyText"/>
        <w:spacing w:before="10"/>
        <w:rPr>
          <w:sz w:val="6"/>
        </w:rPr>
      </w:pPr>
    </w:p>
    <w:p w14:paraId="22AFCB39" w14:textId="77777777" w:rsidR="00835CA1" w:rsidRDefault="00835CA1" w:rsidP="00835CA1">
      <w:pPr>
        <w:pStyle w:val="BodyText"/>
        <w:spacing w:before="103"/>
        <w:ind w:left="1489" w:right="1508"/>
        <w:jc w:val="center"/>
      </w:pPr>
      <w:r>
        <w:t>Table</w:t>
      </w:r>
      <w:r>
        <w:rPr>
          <w:spacing w:val="12"/>
        </w:rPr>
        <w:t xml:space="preserve"> </w:t>
      </w:r>
      <w:r>
        <w:t>5:</w:t>
      </w:r>
      <w:r>
        <w:rPr>
          <w:spacing w:val="68"/>
          <w:w w:val="150"/>
        </w:rPr>
        <w:t xml:space="preserve"> </w:t>
      </w:r>
      <w:r>
        <w:t>A</w:t>
      </w:r>
      <w:r>
        <w:rPr>
          <w:spacing w:val="12"/>
        </w:rPr>
        <w:t xml:space="preserve"> </w:t>
      </w:r>
      <w:r>
        <w:t>list</w:t>
      </w:r>
      <w:r>
        <w:rPr>
          <w:spacing w:val="12"/>
        </w:rPr>
        <w:t xml:space="preserve"> </w:t>
      </w:r>
      <w:r>
        <w:t>of</w:t>
      </w:r>
      <w:r>
        <w:rPr>
          <w:spacing w:val="12"/>
        </w:rPr>
        <w:t xml:space="preserve"> </w:t>
      </w:r>
      <w:r>
        <w:t>ML</w:t>
      </w:r>
      <w:r>
        <w:rPr>
          <w:spacing w:val="12"/>
        </w:rPr>
        <w:t xml:space="preserve"> </w:t>
      </w:r>
      <w:r>
        <w:t>V&amp;V</w:t>
      </w:r>
      <w:r>
        <w:rPr>
          <w:spacing w:val="12"/>
        </w:rPr>
        <w:t xml:space="preserve"> </w:t>
      </w:r>
      <w:r>
        <w:t>properties</w:t>
      </w:r>
      <w:r>
        <w:rPr>
          <w:spacing w:val="12"/>
        </w:rPr>
        <w:t xml:space="preserve"> </w:t>
      </w:r>
      <w:r>
        <w:t>related</w:t>
      </w:r>
      <w:r>
        <w:rPr>
          <w:spacing w:val="12"/>
        </w:rPr>
        <w:t xml:space="preserve"> </w:t>
      </w:r>
      <w:r>
        <w:t>to</w:t>
      </w:r>
      <w:r>
        <w:rPr>
          <w:spacing w:val="12"/>
        </w:rPr>
        <w:t xml:space="preserve"> </w:t>
      </w:r>
      <w:r>
        <w:rPr>
          <w:spacing w:val="-2"/>
        </w:rPr>
        <w:t>simulation</w:t>
      </w:r>
    </w:p>
    <w:p w14:paraId="4D141FE0" w14:textId="77777777" w:rsidR="00835CA1" w:rsidRDefault="00835CA1" w:rsidP="00835CA1">
      <w:pPr>
        <w:pStyle w:val="BodyText"/>
        <w:spacing w:before="10"/>
        <w:rPr>
          <w:sz w:val="31"/>
        </w:rPr>
      </w:pPr>
    </w:p>
    <w:p w14:paraId="1817A9DF" w14:textId="77777777" w:rsidR="00835CA1" w:rsidRDefault="00835CA1" w:rsidP="00835CA1">
      <w:pPr>
        <w:ind w:left="955"/>
        <w:rPr>
          <w:b/>
          <w:sz w:val="20"/>
        </w:rPr>
      </w:pPr>
      <w:r>
        <w:rPr>
          <w:b/>
          <w:sz w:val="20"/>
        </w:rPr>
        <w:t>V&amp;V</w:t>
      </w:r>
      <w:r>
        <w:rPr>
          <w:b/>
          <w:spacing w:val="6"/>
          <w:sz w:val="20"/>
        </w:rPr>
        <w:t xml:space="preserve"> </w:t>
      </w:r>
      <w:r>
        <w:rPr>
          <w:b/>
          <w:sz w:val="20"/>
        </w:rPr>
        <w:t>properties</w:t>
      </w:r>
      <w:r>
        <w:rPr>
          <w:b/>
          <w:spacing w:val="6"/>
          <w:sz w:val="20"/>
        </w:rPr>
        <w:t xml:space="preserve"> </w:t>
      </w:r>
      <w:r>
        <w:rPr>
          <w:b/>
          <w:sz w:val="20"/>
        </w:rPr>
        <w:t>related</w:t>
      </w:r>
      <w:r>
        <w:rPr>
          <w:b/>
          <w:spacing w:val="6"/>
          <w:sz w:val="20"/>
        </w:rPr>
        <w:t xml:space="preserve"> </w:t>
      </w:r>
      <w:r>
        <w:rPr>
          <w:b/>
          <w:sz w:val="20"/>
        </w:rPr>
        <w:t>to</w:t>
      </w:r>
      <w:r>
        <w:rPr>
          <w:b/>
          <w:spacing w:val="7"/>
          <w:sz w:val="20"/>
        </w:rPr>
        <w:t xml:space="preserve"> </w:t>
      </w:r>
      <w:r>
        <w:rPr>
          <w:b/>
          <w:spacing w:val="-2"/>
          <w:sz w:val="20"/>
        </w:rPr>
        <w:t>synthesis</w:t>
      </w:r>
    </w:p>
    <w:p w14:paraId="5EDC8D27" w14:textId="77777777" w:rsidR="00835CA1" w:rsidRDefault="00835CA1" w:rsidP="00835CA1">
      <w:pPr>
        <w:pStyle w:val="BodyText"/>
        <w:rPr>
          <w:b/>
          <w:sz w:val="24"/>
        </w:rPr>
      </w:pPr>
    </w:p>
    <w:p w14:paraId="4E1FF366" w14:textId="77777777" w:rsidR="00835CA1" w:rsidRDefault="00835CA1" w:rsidP="00835CA1">
      <w:pPr>
        <w:pStyle w:val="BodyText"/>
        <w:spacing w:before="5"/>
        <w:rPr>
          <w:b/>
          <w:sz w:val="30"/>
        </w:rPr>
      </w:pPr>
    </w:p>
    <w:p w14:paraId="3AC96EEA" w14:textId="77777777" w:rsidR="00835CA1" w:rsidRDefault="00835CA1" w:rsidP="00835CA1">
      <w:pPr>
        <w:pStyle w:val="BodyText"/>
        <w:spacing w:before="1" w:line="252" w:lineRule="auto"/>
        <w:ind w:left="948" w:right="591" w:firstLine="306"/>
      </w:pPr>
      <w:r>
        <w:rPr>
          <w:spacing w:val="-2"/>
        </w:rPr>
        <w:t xml:space="preserve">Typical examples of ML V&amp;V properties related to synthesis are included in </w:t>
      </w:r>
      <w:r>
        <w:t xml:space="preserve">Table </w:t>
      </w:r>
      <w:hyperlink w:anchor="_bookmark45" w:history="1">
        <w:r>
          <w:t>6.</w:t>
        </w:r>
      </w:hyperlink>
    </w:p>
    <w:p w14:paraId="5CB0DF32" w14:textId="77777777" w:rsidR="00835CA1" w:rsidRDefault="00835CA1" w:rsidP="00835CA1">
      <w:pPr>
        <w:spacing w:line="252" w:lineRule="auto"/>
        <w:sectPr w:rsidR="00835CA1">
          <w:pgSz w:w="12240" w:h="15840"/>
          <w:pgMar w:top="1820" w:right="1720" w:bottom="1960" w:left="1720" w:header="0" w:footer="1774" w:gutter="0"/>
          <w:cols w:space="720"/>
        </w:sectPr>
      </w:pPr>
    </w:p>
    <w:p w14:paraId="086F795A" w14:textId="77777777" w:rsidR="00835CA1" w:rsidRDefault="00835CA1" w:rsidP="00835CA1">
      <w:pPr>
        <w:pStyle w:val="BodyText"/>
      </w:pPr>
    </w:p>
    <w:p w14:paraId="378F32A9" w14:textId="77777777" w:rsidR="00835CA1" w:rsidRDefault="00835CA1" w:rsidP="00835CA1">
      <w:pPr>
        <w:pStyle w:val="BodyText"/>
      </w:pPr>
    </w:p>
    <w:p w14:paraId="0B974362" w14:textId="77777777" w:rsidR="00835CA1" w:rsidRDefault="00835CA1" w:rsidP="00835CA1">
      <w:pPr>
        <w:pStyle w:val="BodyText"/>
        <w:spacing w:before="5"/>
        <w:rPr>
          <w:sz w:val="19"/>
        </w:rPr>
      </w:pPr>
    </w:p>
    <w:tbl>
      <w:tblPr>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416"/>
        <w:gridCol w:w="1416"/>
        <w:gridCol w:w="1416"/>
        <w:gridCol w:w="1416"/>
      </w:tblGrid>
      <w:tr w:rsidR="00835CA1" w14:paraId="64090626" w14:textId="77777777" w:rsidTr="00812573">
        <w:trPr>
          <w:trHeight w:val="1432"/>
        </w:trPr>
        <w:tc>
          <w:tcPr>
            <w:tcW w:w="1416" w:type="dxa"/>
          </w:tcPr>
          <w:p w14:paraId="4500ACBD" w14:textId="77777777" w:rsidR="00835CA1" w:rsidRDefault="00835CA1" w:rsidP="00812573">
            <w:pPr>
              <w:pStyle w:val="TableParagraph"/>
              <w:spacing w:line="210" w:lineRule="exact"/>
              <w:rPr>
                <w:sz w:val="20"/>
              </w:rPr>
            </w:pPr>
            <w:bookmarkStart w:id="73" w:name="_bookmark45"/>
            <w:bookmarkEnd w:id="73"/>
            <w:r>
              <w:rPr>
                <w:spacing w:val="-2"/>
                <w:sz w:val="20"/>
              </w:rPr>
              <w:t>General</w:t>
            </w:r>
          </w:p>
          <w:p w14:paraId="45EFB9F5" w14:textId="77777777" w:rsidR="00835CA1" w:rsidRDefault="00835CA1" w:rsidP="00812573">
            <w:pPr>
              <w:pStyle w:val="TableParagraph"/>
              <w:spacing w:line="240" w:lineRule="atLeast"/>
              <w:ind w:right="80"/>
              <w:rPr>
                <w:sz w:val="20"/>
              </w:rPr>
            </w:pPr>
            <w:r>
              <w:rPr>
                <w:sz w:val="20"/>
              </w:rPr>
              <w:t>Properties</w:t>
            </w:r>
            <w:r>
              <w:rPr>
                <w:spacing w:val="27"/>
                <w:sz w:val="20"/>
              </w:rPr>
              <w:t xml:space="preserve"> </w:t>
            </w:r>
            <w:r>
              <w:rPr>
                <w:sz w:val="20"/>
              </w:rPr>
              <w:t>of the</w:t>
            </w:r>
            <w:r>
              <w:rPr>
                <w:spacing w:val="58"/>
                <w:sz w:val="20"/>
              </w:rPr>
              <w:t xml:space="preserve"> </w:t>
            </w:r>
            <w:r>
              <w:rPr>
                <w:sz w:val="20"/>
              </w:rPr>
              <w:t xml:space="preserve">Require- </w:t>
            </w:r>
            <w:r>
              <w:rPr>
                <w:spacing w:val="-2"/>
                <w:sz w:val="20"/>
              </w:rPr>
              <w:t>ments/AI Compo- nent/Data</w:t>
            </w:r>
          </w:p>
        </w:tc>
        <w:tc>
          <w:tcPr>
            <w:tcW w:w="1416" w:type="dxa"/>
          </w:tcPr>
          <w:p w14:paraId="18BDCA0B" w14:textId="77777777" w:rsidR="00835CA1" w:rsidRDefault="00835CA1" w:rsidP="00812573">
            <w:pPr>
              <w:pStyle w:val="TableParagraph"/>
              <w:spacing w:line="210" w:lineRule="exact"/>
              <w:rPr>
                <w:sz w:val="20"/>
              </w:rPr>
            </w:pPr>
            <w:r>
              <w:rPr>
                <w:spacing w:val="-2"/>
                <w:sz w:val="20"/>
              </w:rPr>
              <w:t>Expected</w:t>
            </w:r>
          </w:p>
          <w:p w14:paraId="43FCB9E6" w14:textId="77777777" w:rsidR="00835CA1" w:rsidRDefault="00835CA1" w:rsidP="00812573">
            <w:pPr>
              <w:pStyle w:val="TableParagraph"/>
              <w:spacing w:line="240" w:lineRule="atLeast"/>
              <w:ind w:right="80"/>
              <w:rPr>
                <w:sz w:val="20"/>
              </w:rPr>
            </w:pPr>
            <w:r>
              <w:rPr>
                <w:spacing w:val="-2"/>
                <w:sz w:val="20"/>
              </w:rPr>
              <w:t xml:space="preserve">Properties </w:t>
            </w:r>
            <w:r>
              <w:rPr>
                <w:sz w:val="20"/>
              </w:rPr>
              <w:t>that</w:t>
            </w:r>
            <w:r>
              <w:rPr>
                <w:spacing w:val="80"/>
                <w:sz w:val="20"/>
              </w:rPr>
              <w:t xml:space="preserve"> </w:t>
            </w:r>
            <w:r>
              <w:rPr>
                <w:sz w:val="20"/>
              </w:rPr>
              <w:t>can</w:t>
            </w:r>
            <w:r>
              <w:rPr>
                <w:spacing w:val="80"/>
                <w:sz w:val="20"/>
              </w:rPr>
              <w:t xml:space="preserve"> </w:t>
            </w:r>
            <w:r>
              <w:rPr>
                <w:sz w:val="20"/>
              </w:rPr>
              <w:t>be checked</w:t>
            </w:r>
            <w:r>
              <w:rPr>
                <w:spacing w:val="57"/>
                <w:sz w:val="20"/>
              </w:rPr>
              <w:t xml:space="preserve"> </w:t>
            </w:r>
            <w:r>
              <w:rPr>
                <w:sz w:val="20"/>
              </w:rPr>
              <w:t>and improved</w:t>
            </w:r>
            <w:r>
              <w:rPr>
                <w:spacing w:val="43"/>
                <w:sz w:val="20"/>
              </w:rPr>
              <w:t xml:space="preserve"> </w:t>
            </w:r>
            <w:r>
              <w:rPr>
                <w:sz w:val="20"/>
              </w:rPr>
              <w:t>by using V&amp;V</w:t>
            </w:r>
          </w:p>
        </w:tc>
        <w:tc>
          <w:tcPr>
            <w:tcW w:w="1416" w:type="dxa"/>
          </w:tcPr>
          <w:p w14:paraId="51748558" w14:textId="77777777" w:rsidR="00835CA1" w:rsidRDefault="00835CA1" w:rsidP="00812573">
            <w:pPr>
              <w:pStyle w:val="TableParagraph"/>
              <w:spacing w:line="210" w:lineRule="exact"/>
              <w:ind w:left="121"/>
              <w:rPr>
                <w:sz w:val="20"/>
              </w:rPr>
            </w:pPr>
            <w:r>
              <w:rPr>
                <w:spacing w:val="-2"/>
                <w:sz w:val="20"/>
              </w:rPr>
              <w:t>Additional</w:t>
            </w:r>
          </w:p>
          <w:p w14:paraId="7E2C642C" w14:textId="77777777" w:rsidR="00835CA1" w:rsidRDefault="00835CA1" w:rsidP="00812573">
            <w:pPr>
              <w:pStyle w:val="TableParagraph"/>
              <w:spacing w:before="12" w:line="252" w:lineRule="auto"/>
              <w:ind w:left="121"/>
              <w:rPr>
                <w:sz w:val="20"/>
              </w:rPr>
            </w:pPr>
            <w:r>
              <w:rPr>
                <w:sz w:val="20"/>
              </w:rPr>
              <w:t>Properties</w:t>
            </w:r>
            <w:r>
              <w:rPr>
                <w:spacing w:val="1"/>
                <w:sz w:val="20"/>
              </w:rPr>
              <w:t xml:space="preserve"> </w:t>
            </w:r>
            <w:r>
              <w:rPr>
                <w:sz w:val="20"/>
              </w:rPr>
              <w:t xml:space="preserve">or </w:t>
            </w:r>
            <w:r>
              <w:rPr>
                <w:spacing w:val="-2"/>
                <w:sz w:val="20"/>
              </w:rPr>
              <w:t>Evaluation Metrics</w:t>
            </w:r>
          </w:p>
        </w:tc>
        <w:tc>
          <w:tcPr>
            <w:tcW w:w="1416" w:type="dxa"/>
          </w:tcPr>
          <w:p w14:paraId="080BD8B6" w14:textId="77777777" w:rsidR="00835CA1" w:rsidRDefault="00835CA1" w:rsidP="00812573">
            <w:pPr>
              <w:pStyle w:val="TableParagraph"/>
              <w:spacing w:line="210" w:lineRule="exact"/>
              <w:ind w:left="121"/>
              <w:rPr>
                <w:sz w:val="20"/>
              </w:rPr>
            </w:pPr>
            <w:r>
              <w:rPr>
                <w:spacing w:val="-2"/>
                <w:sz w:val="20"/>
              </w:rPr>
              <w:t>System-level</w:t>
            </w:r>
          </w:p>
          <w:p w14:paraId="498560CF" w14:textId="77777777" w:rsidR="00835CA1" w:rsidRDefault="00835CA1" w:rsidP="00812573">
            <w:pPr>
              <w:pStyle w:val="TableParagraph"/>
              <w:spacing w:before="12"/>
              <w:ind w:left="121"/>
              <w:rPr>
                <w:sz w:val="20"/>
              </w:rPr>
            </w:pPr>
            <w:r>
              <w:rPr>
                <w:spacing w:val="-2"/>
                <w:sz w:val="20"/>
              </w:rPr>
              <w:t>properties</w:t>
            </w:r>
          </w:p>
        </w:tc>
        <w:tc>
          <w:tcPr>
            <w:tcW w:w="1416" w:type="dxa"/>
          </w:tcPr>
          <w:p w14:paraId="1CDFC2DD" w14:textId="77777777" w:rsidR="00835CA1" w:rsidRDefault="00835CA1" w:rsidP="00812573">
            <w:pPr>
              <w:pStyle w:val="TableParagraph"/>
              <w:spacing w:line="210" w:lineRule="exact"/>
              <w:ind w:left="121"/>
              <w:rPr>
                <w:sz w:val="20"/>
              </w:rPr>
            </w:pPr>
            <w:r>
              <w:rPr>
                <w:spacing w:val="-2"/>
                <w:sz w:val="20"/>
              </w:rPr>
              <w:t>Expected</w:t>
            </w:r>
          </w:p>
          <w:p w14:paraId="4F434DB5" w14:textId="77777777" w:rsidR="00835CA1" w:rsidRDefault="00835CA1" w:rsidP="00812573">
            <w:pPr>
              <w:pStyle w:val="TableParagraph"/>
              <w:spacing w:before="12" w:line="252" w:lineRule="auto"/>
              <w:ind w:left="113" w:right="106" w:firstLine="7"/>
              <w:jc w:val="both"/>
              <w:rPr>
                <w:sz w:val="20"/>
              </w:rPr>
            </w:pPr>
            <w:r>
              <w:rPr>
                <w:sz w:val="20"/>
              </w:rPr>
              <w:t xml:space="preserve">Properties of V&amp;V Safety </w:t>
            </w:r>
            <w:r>
              <w:rPr>
                <w:spacing w:val="-2"/>
                <w:sz w:val="20"/>
              </w:rPr>
              <w:t>Tools</w:t>
            </w:r>
          </w:p>
        </w:tc>
      </w:tr>
      <w:tr w:rsidR="00835CA1" w14:paraId="0C2ED1DD" w14:textId="77777777" w:rsidTr="00812573">
        <w:trPr>
          <w:trHeight w:val="2149"/>
        </w:trPr>
        <w:tc>
          <w:tcPr>
            <w:tcW w:w="1416" w:type="dxa"/>
          </w:tcPr>
          <w:p w14:paraId="493DC123" w14:textId="77777777" w:rsidR="00835CA1" w:rsidRDefault="00835CA1" w:rsidP="00812573">
            <w:pPr>
              <w:pStyle w:val="TableParagraph"/>
              <w:spacing w:line="210" w:lineRule="exact"/>
              <w:rPr>
                <w:sz w:val="20"/>
              </w:rPr>
            </w:pPr>
            <w:r>
              <w:rPr>
                <w:spacing w:val="-2"/>
                <w:sz w:val="20"/>
              </w:rPr>
              <w:t>Observability,</w:t>
            </w:r>
          </w:p>
          <w:p w14:paraId="612733AE" w14:textId="77777777" w:rsidR="00835CA1" w:rsidRDefault="00835CA1" w:rsidP="00812573">
            <w:pPr>
              <w:pStyle w:val="TableParagraph"/>
              <w:tabs>
                <w:tab w:val="left" w:pos="820"/>
              </w:tabs>
              <w:spacing w:before="12" w:line="252" w:lineRule="auto"/>
              <w:ind w:right="108"/>
              <w:rPr>
                <w:sz w:val="20"/>
              </w:rPr>
            </w:pPr>
            <w:r>
              <w:rPr>
                <w:spacing w:val="-2"/>
                <w:sz w:val="20"/>
              </w:rPr>
              <w:t xml:space="preserve">Controllabil- </w:t>
            </w:r>
            <w:r>
              <w:rPr>
                <w:spacing w:val="-4"/>
                <w:sz w:val="20"/>
              </w:rPr>
              <w:t>ity,</w:t>
            </w:r>
            <w:r>
              <w:rPr>
                <w:sz w:val="20"/>
              </w:rPr>
              <w:tab/>
            </w:r>
            <w:r>
              <w:rPr>
                <w:spacing w:val="-2"/>
                <w:sz w:val="20"/>
              </w:rPr>
              <w:t>Clear specification, Differentia- bility</w:t>
            </w:r>
          </w:p>
        </w:tc>
        <w:tc>
          <w:tcPr>
            <w:tcW w:w="1416" w:type="dxa"/>
          </w:tcPr>
          <w:p w14:paraId="37F67D7E" w14:textId="77777777" w:rsidR="00835CA1" w:rsidRDefault="00835CA1" w:rsidP="00812573">
            <w:pPr>
              <w:pStyle w:val="TableParagraph"/>
              <w:spacing w:line="210" w:lineRule="exact"/>
              <w:rPr>
                <w:sz w:val="20"/>
              </w:rPr>
            </w:pPr>
            <w:r>
              <w:rPr>
                <w:spacing w:val="-2"/>
                <w:sz w:val="20"/>
              </w:rPr>
              <w:t>Correctness,</w:t>
            </w:r>
          </w:p>
          <w:p w14:paraId="0639181A" w14:textId="77777777" w:rsidR="00835CA1" w:rsidRDefault="00835CA1" w:rsidP="00812573">
            <w:pPr>
              <w:pStyle w:val="TableParagraph"/>
              <w:tabs>
                <w:tab w:val="left" w:pos="1109"/>
              </w:tabs>
              <w:spacing w:line="240" w:lineRule="atLeast"/>
              <w:ind w:left="98" w:right="113" w:firstLine="23"/>
              <w:rPr>
                <w:sz w:val="20"/>
              </w:rPr>
            </w:pPr>
            <w:r>
              <w:rPr>
                <w:spacing w:val="-2"/>
                <w:sz w:val="20"/>
              </w:rPr>
              <w:t>Liveness, Fairness (related</w:t>
            </w:r>
            <w:r>
              <w:rPr>
                <w:sz w:val="20"/>
              </w:rPr>
              <w:tab/>
            </w:r>
            <w:r>
              <w:rPr>
                <w:spacing w:val="-6"/>
                <w:sz w:val="20"/>
              </w:rPr>
              <w:t xml:space="preserve">to </w:t>
            </w:r>
            <w:r>
              <w:rPr>
                <w:spacing w:val="-2"/>
                <w:sz w:val="20"/>
              </w:rPr>
              <w:t>unbounded nondeter- minism), Robustness, Stability</w:t>
            </w:r>
          </w:p>
        </w:tc>
        <w:tc>
          <w:tcPr>
            <w:tcW w:w="1416" w:type="dxa"/>
          </w:tcPr>
          <w:p w14:paraId="575E624E" w14:textId="77777777" w:rsidR="00835CA1" w:rsidRDefault="00835CA1" w:rsidP="00812573">
            <w:pPr>
              <w:pStyle w:val="TableParagraph"/>
              <w:spacing w:line="210" w:lineRule="exact"/>
              <w:ind w:left="121"/>
              <w:rPr>
                <w:sz w:val="20"/>
              </w:rPr>
            </w:pPr>
            <w:r>
              <w:rPr>
                <w:spacing w:val="-2"/>
                <w:sz w:val="20"/>
              </w:rPr>
              <w:t>Explainability</w:t>
            </w:r>
          </w:p>
        </w:tc>
        <w:tc>
          <w:tcPr>
            <w:tcW w:w="1416" w:type="dxa"/>
          </w:tcPr>
          <w:p w14:paraId="5AEE2167" w14:textId="77777777" w:rsidR="00835CA1" w:rsidRDefault="00835CA1" w:rsidP="00812573">
            <w:pPr>
              <w:pStyle w:val="TableParagraph"/>
              <w:spacing w:line="210" w:lineRule="exact"/>
              <w:ind w:left="121"/>
              <w:rPr>
                <w:sz w:val="20"/>
              </w:rPr>
            </w:pPr>
            <w:r>
              <w:rPr>
                <w:spacing w:val="-2"/>
                <w:sz w:val="20"/>
              </w:rPr>
              <w:t>Robustness</w:t>
            </w:r>
          </w:p>
          <w:p w14:paraId="7C8448CD" w14:textId="77777777" w:rsidR="00835CA1" w:rsidRDefault="00835CA1" w:rsidP="00812573">
            <w:pPr>
              <w:pStyle w:val="TableParagraph"/>
              <w:tabs>
                <w:tab w:val="left" w:pos="544"/>
                <w:tab w:val="left" w:pos="1029"/>
              </w:tabs>
              <w:spacing w:before="12" w:line="252" w:lineRule="auto"/>
              <w:ind w:left="121" w:right="79" w:hanging="24"/>
              <w:rPr>
                <w:sz w:val="20"/>
              </w:rPr>
            </w:pPr>
            <w:r>
              <w:rPr>
                <w:spacing w:val="-4"/>
                <w:sz w:val="20"/>
              </w:rPr>
              <w:t>(of</w:t>
            </w:r>
            <w:r>
              <w:rPr>
                <w:sz w:val="20"/>
              </w:rPr>
              <w:tab/>
            </w:r>
            <w:r>
              <w:rPr>
                <w:spacing w:val="-4"/>
                <w:sz w:val="20"/>
              </w:rPr>
              <w:t>the</w:t>
            </w:r>
            <w:r>
              <w:rPr>
                <w:sz w:val="20"/>
              </w:rPr>
              <w:tab/>
            </w:r>
            <w:r>
              <w:rPr>
                <w:spacing w:val="-4"/>
                <w:sz w:val="20"/>
              </w:rPr>
              <w:t xml:space="preserve">AI- </w:t>
            </w:r>
            <w:r>
              <w:rPr>
                <w:spacing w:val="-2"/>
                <w:sz w:val="20"/>
              </w:rPr>
              <w:t>enabled system, regarding noise,</w:t>
            </w:r>
            <w:r>
              <w:rPr>
                <w:spacing w:val="26"/>
                <w:sz w:val="20"/>
              </w:rPr>
              <w:t xml:space="preserve"> </w:t>
            </w:r>
            <w:r>
              <w:rPr>
                <w:spacing w:val="-2"/>
                <w:sz w:val="20"/>
              </w:rPr>
              <w:t xml:space="preserve">distur- </w:t>
            </w:r>
            <w:r>
              <w:rPr>
                <w:sz w:val="20"/>
              </w:rPr>
              <w:t>bance,</w:t>
            </w:r>
            <w:r>
              <w:rPr>
                <w:spacing w:val="80"/>
                <w:sz w:val="20"/>
              </w:rPr>
              <w:t xml:space="preserve"> </w:t>
            </w:r>
            <w:r>
              <w:rPr>
                <w:sz w:val="20"/>
              </w:rPr>
              <w:t xml:space="preserve">etc.), </w:t>
            </w:r>
            <w:r>
              <w:rPr>
                <w:spacing w:val="-2"/>
                <w:sz w:val="20"/>
              </w:rPr>
              <w:t>Reliability</w:t>
            </w:r>
          </w:p>
        </w:tc>
        <w:tc>
          <w:tcPr>
            <w:tcW w:w="1416" w:type="dxa"/>
          </w:tcPr>
          <w:p w14:paraId="79E9DF40" w14:textId="77777777" w:rsidR="00835CA1" w:rsidRDefault="00835CA1" w:rsidP="00812573">
            <w:pPr>
              <w:pStyle w:val="TableParagraph"/>
              <w:spacing w:line="210" w:lineRule="exact"/>
              <w:ind w:left="121"/>
              <w:rPr>
                <w:sz w:val="20"/>
              </w:rPr>
            </w:pPr>
            <w:r>
              <w:rPr>
                <w:spacing w:val="-2"/>
                <w:sz w:val="20"/>
              </w:rPr>
              <w:t>Scalability,</w:t>
            </w:r>
          </w:p>
          <w:p w14:paraId="1C2680FB" w14:textId="77777777" w:rsidR="00835CA1" w:rsidRDefault="00835CA1" w:rsidP="00812573">
            <w:pPr>
              <w:pStyle w:val="TableParagraph"/>
              <w:spacing w:before="12" w:line="252" w:lineRule="auto"/>
              <w:ind w:left="121" w:right="105" w:hanging="8"/>
              <w:rPr>
                <w:sz w:val="20"/>
              </w:rPr>
            </w:pPr>
            <w:r>
              <w:rPr>
                <w:spacing w:val="-2"/>
                <w:sz w:val="20"/>
              </w:rPr>
              <w:t>Applicability, Usability, Interop- erability, Performance</w:t>
            </w:r>
          </w:p>
        </w:tc>
      </w:tr>
    </w:tbl>
    <w:p w14:paraId="7B35B2FE" w14:textId="77777777" w:rsidR="00835CA1" w:rsidRDefault="00835CA1" w:rsidP="00835CA1">
      <w:pPr>
        <w:pStyle w:val="BodyText"/>
        <w:spacing w:before="11"/>
        <w:rPr>
          <w:sz w:val="6"/>
        </w:rPr>
      </w:pPr>
    </w:p>
    <w:p w14:paraId="5620C4D1" w14:textId="77777777" w:rsidR="00835CA1" w:rsidRDefault="00835CA1" w:rsidP="00835CA1">
      <w:pPr>
        <w:pStyle w:val="BodyText"/>
        <w:spacing w:before="103"/>
        <w:ind w:left="1336" w:right="1356"/>
        <w:jc w:val="center"/>
      </w:pPr>
      <w:r>
        <w:t>Table</w:t>
      </w:r>
      <w:r>
        <w:rPr>
          <w:spacing w:val="11"/>
        </w:rPr>
        <w:t xml:space="preserve"> </w:t>
      </w:r>
      <w:r>
        <w:t>6:</w:t>
      </w:r>
      <w:r>
        <w:rPr>
          <w:spacing w:val="66"/>
          <w:w w:val="150"/>
        </w:rPr>
        <w:t xml:space="preserve"> </w:t>
      </w:r>
      <w:r>
        <w:t>A</w:t>
      </w:r>
      <w:r>
        <w:rPr>
          <w:spacing w:val="12"/>
        </w:rPr>
        <w:t xml:space="preserve"> </w:t>
      </w:r>
      <w:r>
        <w:t>list</w:t>
      </w:r>
      <w:r>
        <w:rPr>
          <w:spacing w:val="11"/>
        </w:rPr>
        <w:t xml:space="preserve"> </w:t>
      </w:r>
      <w:r>
        <w:t>of</w:t>
      </w:r>
      <w:r>
        <w:rPr>
          <w:spacing w:val="12"/>
        </w:rPr>
        <w:t xml:space="preserve"> </w:t>
      </w:r>
      <w:r>
        <w:t>ML</w:t>
      </w:r>
      <w:r>
        <w:rPr>
          <w:spacing w:val="11"/>
        </w:rPr>
        <w:t xml:space="preserve"> </w:t>
      </w:r>
      <w:r>
        <w:t>V&amp;V</w:t>
      </w:r>
      <w:r>
        <w:rPr>
          <w:spacing w:val="12"/>
        </w:rPr>
        <w:t xml:space="preserve"> </w:t>
      </w:r>
      <w:r>
        <w:t>properties</w:t>
      </w:r>
      <w:r>
        <w:rPr>
          <w:spacing w:val="11"/>
        </w:rPr>
        <w:t xml:space="preserve"> </w:t>
      </w:r>
      <w:r>
        <w:t>related</w:t>
      </w:r>
      <w:r>
        <w:rPr>
          <w:spacing w:val="11"/>
        </w:rPr>
        <w:t xml:space="preserve"> </w:t>
      </w:r>
      <w:r>
        <w:t>to</w:t>
      </w:r>
      <w:r>
        <w:rPr>
          <w:spacing w:val="12"/>
        </w:rPr>
        <w:t xml:space="preserve"> </w:t>
      </w:r>
      <w:r>
        <w:rPr>
          <w:spacing w:val="-2"/>
        </w:rPr>
        <w:t>synthesis</w:t>
      </w:r>
    </w:p>
    <w:p w14:paraId="422B5A38" w14:textId="77777777" w:rsidR="00835CA1" w:rsidRDefault="00835CA1" w:rsidP="00835CA1">
      <w:pPr>
        <w:pStyle w:val="BodyText"/>
        <w:spacing w:before="10"/>
        <w:rPr>
          <w:sz w:val="31"/>
        </w:rPr>
      </w:pPr>
    </w:p>
    <w:p w14:paraId="1430FD73" w14:textId="77777777" w:rsidR="00835CA1" w:rsidRDefault="00835CA1" w:rsidP="00835CA1">
      <w:pPr>
        <w:pStyle w:val="Heading2"/>
        <w:numPr>
          <w:ilvl w:val="1"/>
          <w:numId w:val="56"/>
        </w:numPr>
        <w:tabs>
          <w:tab w:val="left" w:pos="1568"/>
        </w:tabs>
        <w:spacing w:before="1"/>
        <w:ind w:left="1268" w:hanging="343"/>
        <w:jc w:val="both"/>
      </w:pPr>
      <w:bookmarkStart w:id="74" w:name="Verification_related_to_data"/>
      <w:bookmarkStart w:id="75" w:name="_bookmark46"/>
      <w:bookmarkEnd w:id="74"/>
      <w:bookmarkEnd w:id="75"/>
      <w:r>
        <w:rPr>
          <w:spacing w:val="-6"/>
        </w:rPr>
        <w:t>Verification</w:t>
      </w:r>
      <w:r>
        <w:rPr>
          <w:spacing w:val="-2"/>
        </w:rPr>
        <w:t xml:space="preserve"> </w:t>
      </w:r>
      <w:r>
        <w:rPr>
          <w:spacing w:val="-6"/>
        </w:rPr>
        <w:t>related</w:t>
      </w:r>
      <w:r>
        <w:rPr>
          <w:spacing w:val="-1"/>
        </w:rPr>
        <w:t xml:space="preserve"> </w:t>
      </w:r>
      <w:r>
        <w:rPr>
          <w:spacing w:val="-6"/>
        </w:rPr>
        <w:t>to</w:t>
      </w:r>
      <w:r>
        <w:rPr>
          <w:spacing w:val="-2"/>
        </w:rPr>
        <w:t xml:space="preserve"> </w:t>
      </w:r>
      <w:r>
        <w:rPr>
          <w:spacing w:val="-6"/>
        </w:rPr>
        <w:t>data</w:t>
      </w:r>
    </w:p>
    <w:p w14:paraId="3677D5DB" w14:textId="77777777" w:rsidR="00835CA1" w:rsidRDefault="00835CA1" w:rsidP="00835CA1">
      <w:pPr>
        <w:pStyle w:val="BodyText"/>
        <w:spacing w:before="131" w:line="252" w:lineRule="auto"/>
        <w:ind w:left="955" w:right="935"/>
        <w:jc w:val="both"/>
      </w:pPr>
      <w:r>
        <w:t>In addition to V&amp;V of the ML component itself, data V&amp;V are equivalently important. Training</w:t>
      </w:r>
      <w:r>
        <w:rPr>
          <w:spacing w:val="-11"/>
        </w:rPr>
        <w:t xml:space="preserve"> </w:t>
      </w:r>
      <w:r>
        <w:t>data</w:t>
      </w:r>
      <w:r>
        <w:rPr>
          <w:spacing w:val="-11"/>
        </w:rPr>
        <w:t xml:space="preserve"> </w:t>
      </w:r>
      <w:r>
        <w:t>play</w:t>
      </w:r>
      <w:r>
        <w:rPr>
          <w:spacing w:val="-11"/>
        </w:rPr>
        <w:t xml:space="preserve"> </w:t>
      </w:r>
      <w:r>
        <w:t>a</w:t>
      </w:r>
      <w:r>
        <w:rPr>
          <w:spacing w:val="-11"/>
        </w:rPr>
        <w:t xml:space="preserve"> </w:t>
      </w:r>
      <w:r>
        <w:t>major</w:t>
      </w:r>
      <w:r>
        <w:rPr>
          <w:spacing w:val="-11"/>
        </w:rPr>
        <w:t xml:space="preserve"> </w:t>
      </w:r>
      <w:r>
        <w:t>role</w:t>
      </w:r>
      <w:r>
        <w:rPr>
          <w:spacing w:val="-11"/>
        </w:rPr>
        <w:t xml:space="preserve"> </w:t>
      </w:r>
      <w:r>
        <w:t>to</w:t>
      </w:r>
      <w:r>
        <w:rPr>
          <w:spacing w:val="-11"/>
        </w:rPr>
        <w:t xml:space="preserve"> </w:t>
      </w:r>
      <w:r>
        <w:t>define</w:t>
      </w:r>
      <w:r>
        <w:rPr>
          <w:spacing w:val="-11"/>
        </w:rPr>
        <w:t xml:space="preserve"> </w:t>
      </w:r>
      <w:r>
        <w:t>the</w:t>
      </w:r>
      <w:r>
        <w:rPr>
          <w:spacing w:val="-11"/>
        </w:rPr>
        <w:t xml:space="preserve"> </w:t>
      </w:r>
      <w:r>
        <w:t>behavior</w:t>
      </w:r>
      <w:r>
        <w:rPr>
          <w:spacing w:val="-11"/>
        </w:rPr>
        <w:t xml:space="preserve"> </w:t>
      </w:r>
      <w:r>
        <w:t>of</w:t>
      </w:r>
      <w:r>
        <w:rPr>
          <w:spacing w:val="-11"/>
        </w:rPr>
        <w:t xml:space="preserve"> </w:t>
      </w:r>
      <w:r>
        <w:t>ML</w:t>
      </w:r>
      <w:r>
        <w:rPr>
          <w:spacing w:val="-11"/>
        </w:rPr>
        <w:t xml:space="preserve"> </w:t>
      </w:r>
      <w:r>
        <w:t>compo- nent.</w:t>
      </w:r>
      <w:r>
        <w:rPr>
          <w:spacing w:val="34"/>
        </w:rPr>
        <w:t xml:space="preserve"> </w:t>
      </w:r>
      <w:r>
        <w:t>When the ML component cannot be completely verified and explained, analysis</w:t>
      </w:r>
      <w:r>
        <w:rPr>
          <w:spacing w:val="-5"/>
        </w:rPr>
        <w:t xml:space="preserve"> </w:t>
      </w:r>
      <w:r>
        <w:t>of</w:t>
      </w:r>
      <w:r>
        <w:rPr>
          <w:spacing w:val="-5"/>
        </w:rPr>
        <w:t xml:space="preserve"> </w:t>
      </w:r>
      <w:r>
        <w:t>training</w:t>
      </w:r>
      <w:r>
        <w:rPr>
          <w:spacing w:val="-5"/>
        </w:rPr>
        <w:t xml:space="preserve"> </w:t>
      </w:r>
      <w:r>
        <w:t>data</w:t>
      </w:r>
      <w:r>
        <w:rPr>
          <w:spacing w:val="-5"/>
        </w:rPr>
        <w:t xml:space="preserve"> </w:t>
      </w:r>
      <w:r>
        <w:t>aids</w:t>
      </w:r>
      <w:r>
        <w:rPr>
          <w:spacing w:val="-5"/>
        </w:rPr>
        <w:t xml:space="preserve"> </w:t>
      </w:r>
      <w:r>
        <w:t>to</w:t>
      </w:r>
      <w:r>
        <w:rPr>
          <w:spacing w:val="-5"/>
        </w:rPr>
        <w:t xml:space="preserve"> </w:t>
      </w:r>
      <w:r>
        <w:t>understand</w:t>
      </w:r>
      <w:r>
        <w:rPr>
          <w:spacing w:val="-5"/>
        </w:rPr>
        <w:t xml:space="preserve"> </w:t>
      </w:r>
      <w:r>
        <w:t>and</w:t>
      </w:r>
      <w:r>
        <w:rPr>
          <w:spacing w:val="-5"/>
        </w:rPr>
        <w:t xml:space="preserve"> </w:t>
      </w:r>
      <w:r>
        <w:t>predict</w:t>
      </w:r>
      <w:r>
        <w:rPr>
          <w:spacing w:val="-5"/>
        </w:rPr>
        <w:t xml:space="preserve"> </w:t>
      </w:r>
      <w:r>
        <w:t>the</w:t>
      </w:r>
      <w:r>
        <w:rPr>
          <w:spacing w:val="-5"/>
        </w:rPr>
        <w:t xml:space="preserve"> </w:t>
      </w:r>
      <w:r>
        <w:t>behavior</w:t>
      </w:r>
      <w:r>
        <w:rPr>
          <w:spacing w:val="-5"/>
        </w:rPr>
        <w:t xml:space="preserve"> </w:t>
      </w:r>
      <w:r>
        <w:t>of</w:t>
      </w:r>
      <w:r>
        <w:rPr>
          <w:spacing w:val="-5"/>
        </w:rPr>
        <w:t xml:space="preserve"> </w:t>
      </w:r>
      <w:r>
        <w:t>the</w:t>
      </w:r>
      <w:r>
        <w:rPr>
          <w:spacing w:val="-5"/>
        </w:rPr>
        <w:t xml:space="preserve"> </w:t>
      </w:r>
      <w:r>
        <w:t>ML component,</w:t>
      </w:r>
      <w:r>
        <w:rPr>
          <w:spacing w:val="-13"/>
        </w:rPr>
        <w:t xml:space="preserve"> </w:t>
      </w:r>
      <w:r>
        <w:t>including</w:t>
      </w:r>
      <w:r>
        <w:rPr>
          <w:spacing w:val="-12"/>
        </w:rPr>
        <w:t xml:space="preserve"> </w:t>
      </w:r>
      <w:r>
        <w:t>intended</w:t>
      </w:r>
      <w:r>
        <w:rPr>
          <w:spacing w:val="-12"/>
        </w:rPr>
        <w:t xml:space="preserve"> </w:t>
      </w:r>
      <w:r>
        <w:t>or</w:t>
      </w:r>
      <w:r>
        <w:rPr>
          <w:spacing w:val="-12"/>
        </w:rPr>
        <w:t xml:space="preserve"> </w:t>
      </w:r>
      <w:r>
        <w:t>unintended</w:t>
      </w:r>
      <w:r>
        <w:rPr>
          <w:spacing w:val="-12"/>
        </w:rPr>
        <w:t xml:space="preserve"> </w:t>
      </w:r>
      <w:r>
        <w:t>behavior.</w:t>
      </w:r>
      <w:r>
        <w:rPr>
          <w:spacing w:val="-12"/>
        </w:rPr>
        <w:t xml:space="preserve"> </w:t>
      </w:r>
      <w:r>
        <w:t>V&amp;V</w:t>
      </w:r>
      <w:r>
        <w:rPr>
          <w:spacing w:val="-12"/>
        </w:rPr>
        <w:t xml:space="preserve"> </w:t>
      </w:r>
      <w:r>
        <w:t>of</w:t>
      </w:r>
      <w:r>
        <w:rPr>
          <w:spacing w:val="-12"/>
        </w:rPr>
        <w:t xml:space="preserve"> </w:t>
      </w:r>
      <w:r>
        <w:t>data,</w:t>
      </w:r>
      <w:r>
        <w:rPr>
          <w:spacing w:val="-12"/>
        </w:rPr>
        <w:t xml:space="preserve"> </w:t>
      </w:r>
      <w:r>
        <w:t>including the training, testing, and validation data, should be a part of the V&amp;V plan.</w:t>
      </w:r>
    </w:p>
    <w:p w14:paraId="2E540B6D" w14:textId="77777777" w:rsidR="00835CA1" w:rsidRDefault="00835CA1" w:rsidP="00835CA1">
      <w:pPr>
        <w:pStyle w:val="BodyText"/>
        <w:spacing w:before="3" w:line="252" w:lineRule="auto"/>
        <w:ind w:left="955" w:right="934" w:firstLine="298"/>
        <w:jc w:val="both"/>
      </w:pPr>
      <w:r>
        <w:t xml:space="preserve">The following challenges related to data V&amp;V are identified: data require- </w:t>
      </w:r>
      <w:r>
        <w:rPr>
          <w:spacing w:val="-4"/>
        </w:rPr>
        <w:t xml:space="preserve">ment/specification validation, data refinement and update validation, simulation </w:t>
      </w:r>
      <w:r>
        <w:t>data and real data validation, and data quality validation.</w:t>
      </w:r>
    </w:p>
    <w:p w14:paraId="69471868" w14:textId="77777777" w:rsidR="00835CA1" w:rsidRDefault="00835CA1" w:rsidP="00835CA1">
      <w:pPr>
        <w:pStyle w:val="BodyText"/>
        <w:spacing w:before="184" w:line="252" w:lineRule="auto"/>
        <w:ind w:left="1453" w:right="968" w:hanging="499"/>
        <w:jc w:val="both"/>
      </w:pPr>
      <w:r>
        <w:rPr>
          <w:b/>
          <w:spacing w:val="-2"/>
        </w:rPr>
        <w:t>Data</w:t>
      </w:r>
      <w:r>
        <w:rPr>
          <w:b/>
          <w:spacing w:val="-5"/>
        </w:rPr>
        <w:t xml:space="preserve"> </w:t>
      </w:r>
      <w:r>
        <w:rPr>
          <w:b/>
          <w:spacing w:val="-2"/>
        </w:rPr>
        <w:t>requirements/specification</w:t>
      </w:r>
      <w:r>
        <w:rPr>
          <w:b/>
          <w:spacing w:val="-5"/>
        </w:rPr>
        <w:t xml:space="preserve"> </w:t>
      </w:r>
      <w:r>
        <w:rPr>
          <w:b/>
          <w:spacing w:val="-2"/>
        </w:rPr>
        <w:t xml:space="preserve">validation. </w:t>
      </w:r>
      <w:r>
        <w:rPr>
          <w:spacing w:val="-2"/>
        </w:rPr>
        <w:t xml:space="preserve">In addition to conventional </w:t>
      </w:r>
      <w:r>
        <w:t>requirement</w:t>
      </w:r>
      <w:r>
        <w:rPr>
          <w:spacing w:val="-3"/>
        </w:rPr>
        <w:t xml:space="preserve"> </w:t>
      </w:r>
      <w:r>
        <w:t>validation</w:t>
      </w:r>
      <w:r>
        <w:rPr>
          <w:spacing w:val="-3"/>
        </w:rPr>
        <w:t xml:space="preserve"> </w:t>
      </w:r>
      <w:r>
        <w:t>considerations,</w:t>
      </w:r>
      <w:r>
        <w:rPr>
          <w:spacing w:val="-1"/>
        </w:rPr>
        <w:t xml:space="preserve"> </w:t>
      </w:r>
      <w:r>
        <w:t>data</w:t>
      </w:r>
      <w:r>
        <w:rPr>
          <w:spacing w:val="-3"/>
        </w:rPr>
        <w:t xml:space="preserve"> </w:t>
      </w:r>
      <w:r>
        <w:t>requirement</w:t>
      </w:r>
      <w:r>
        <w:rPr>
          <w:spacing w:val="-3"/>
        </w:rPr>
        <w:t xml:space="preserve"> </w:t>
      </w:r>
      <w:r>
        <w:t>validation</w:t>
      </w:r>
      <w:r>
        <w:rPr>
          <w:spacing w:val="-3"/>
        </w:rPr>
        <w:t xml:space="preserve"> </w:t>
      </w:r>
      <w:r>
        <w:t>also take into account the content of data, the context and conditions of data collection and generation, and the scenarios used to collect data.</w:t>
      </w:r>
    </w:p>
    <w:p w14:paraId="67803661" w14:textId="77777777" w:rsidR="00835CA1" w:rsidRDefault="00835CA1" w:rsidP="00835CA1">
      <w:pPr>
        <w:pStyle w:val="BodyText"/>
        <w:spacing w:before="155" w:line="252" w:lineRule="auto"/>
        <w:ind w:left="1453" w:right="934" w:hanging="499"/>
        <w:jc w:val="both"/>
      </w:pPr>
      <w:r>
        <w:rPr>
          <w:b/>
        </w:rPr>
        <w:t xml:space="preserve">Data refinements and updates validation. </w:t>
      </w:r>
      <w:r>
        <w:t>The evolution of data has an significant impact on consistency of data, and eventually change the be- havior</w:t>
      </w:r>
      <w:r>
        <w:rPr>
          <w:spacing w:val="-3"/>
        </w:rPr>
        <w:t xml:space="preserve"> </w:t>
      </w:r>
      <w:r>
        <w:t>of</w:t>
      </w:r>
      <w:r>
        <w:rPr>
          <w:spacing w:val="-3"/>
        </w:rPr>
        <w:t xml:space="preserve"> </w:t>
      </w:r>
      <w:r>
        <w:t>ML</w:t>
      </w:r>
      <w:r>
        <w:rPr>
          <w:spacing w:val="-2"/>
        </w:rPr>
        <w:t xml:space="preserve"> </w:t>
      </w:r>
      <w:r>
        <w:t>components. Examples</w:t>
      </w:r>
      <w:r>
        <w:rPr>
          <w:spacing w:val="-3"/>
        </w:rPr>
        <w:t xml:space="preserve"> </w:t>
      </w:r>
      <w:r>
        <w:t>of</w:t>
      </w:r>
      <w:r>
        <w:rPr>
          <w:spacing w:val="-3"/>
        </w:rPr>
        <w:t xml:space="preserve"> </w:t>
      </w:r>
      <w:r>
        <w:t>data</w:t>
      </w:r>
      <w:r>
        <w:rPr>
          <w:spacing w:val="-2"/>
        </w:rPr>
        <w:t xml:space="preserve"> </w:t>
      </w:r>
      <w:r>
        <w:t>evolution</w:t>
      </w:r>
      <w:r>
        <w:rPr>
          <w:spacing w:val="-3"/>
        </w:rPr>
        <w:t xml:space="preserve"> </w:t>
      </w:r>
      <w:r>
        <w:t>include</w:t>
      </w:r>
      <w:r>
        <w:rPr>
          <w:spacing w:val="-3"/>
        </w:rPr>
        <w:t xml:space="preserve"> </w:t>
      </w:r>
      <w:r>
        <w:t>collection of new data, correction (e.g., scenarios and labels) or removal of existing data, and change the labels of the data due to new requirements.</w:t>
      </w:r>
    </w:p>
    <w:p w14:paraId="3CB316F5" w14:textId="77777777" w:rsidR="00835CA1" w:rsidRDefault="00835CA1" w:rsidP="00835CA1">
      <w:pPr>
        <w:pStyle w:val="BodyText"/>
        <w:spacing w:before="155" w:line="252" w:lineRule="auto"/>
        <w:ind w:left="1446" w:right="965" w:hanging="491"/>
        <w:jc w:val="both"/>
      </w:pPr>
      <w:r>
        <w:rPr>
          <w:b/>
        </w:rPr>
        <w:t>Simulation</w:t>
      </w:r>
      <w:r>
        <w:rPr>
          <w:b/>
          <w:spacing w:val="-9"/>
        </w:rPr>
        <w:t xml:space="preserve"> </w:t>
      </w:r>
      <w:r>
        <w:rPr>
          <w:b/>
        </w:rPr>
        <w:t>data</w:t>
      </w:r>
      <w:r>
        <w:rPr>
          <w:b/>
          <w:spacing w:val="-9"/>
        </w:rPr>
        <w:t xml:space="preserve"> </w:t>
      </w:r>
      <w:r>
        <w:rPr>
          <w:b/>
        </w:rPr>
        <w:t>and</w:t>
      </w:r>
      <w:r>
        <w:rPr>
          <w:b/>
          <w:spacing w:val="-9"/>
        </w:rPr>
        <w:t xml:space="preserve"> </w:t>
      </w:r>
      <w:r>
        <w:rPr>
          <w:b/>
        </w:rPr>
        <w:t>real</w:t>
      </w:r>
      <w:r>
        <w:rPr>
          <w:b/>
          <w:spacing w:val="-9"/>
        </w:rPr>
        <w:t xml:space="preserve"> </w:t>
      </w:r>
      <w:r>
        <w:rPr>
          <w:b/>
        </w:rPr>
        <w:t>data</w:t>
      </w:r>
      <w:r>
        <w:rPr>
          <w:b/>
          <w:spacing w:val="-9"/>
        </w:rPr>
        <w:t xml:space="preserve"> </w:t>
      </w:r>
      <w:r>
        <w:rPr>
          <w:b/>
        </w:rPr>
        <w:t xml:space="preserve">validation. </w:t>
      </w:r>
      <w:r>
        <w:t>In</w:t>
      </w:r>
      <w:r>
        <w:rPr>
          <w:spacing w:val="-12"/>
        </w:rPr>
        <w:t xml:space="preserve"> </w:t>
      </w:r>
      <w:r>
        <w:t>most</w:t>
      </w:r>
      <w:r>
        <w:rPr>
          <w:spacing w:val="-12"/>
        </w:rPr>
        <w:t xml:space="preserve"> </w:t>
      </w:r>
      <w:r>
        <w:t>cases,</w:t>
      </w:r>
      <w:r>
        <w:rPr>
          <w:spacing w:val="-12"/>
        </w:rPr>
        <w:t xml:space="preserve"> </w:t>
      </w:r>
      <w:r>
        <w:t>simulation</w:t>
      </w:r>
      <w:r>
        <w:rPr>
          <w:spacing w:val="-12"/>
        </w:rPr>
        <w:t xml:space="preserve"> </w:t>
      </w:r>
      <w:r>
        <w:t>data are</w:t>
      </w:r>
      <w:r>
        <w:rPr>
          <w:spacing w:val="-12"/>
        </w:rPr>
        <w:t xml:space="preserve"> </w:t>
      </w:r>
      <w:r>
        <w:t>more</w:t>
      </w:r>
      <w:r>
        <w:rPr>
          <w:spacing w:val="-12"/>
        </w:rPr>
        <w:t xml:space="preserve"> </w:t>
      </w:r>
      <w:r>
        <w:t>easily</w:t>
      </w:r>
      <w:r>
        <w:rPr>
          <w:spacing w:val="-12"/>
        </w:rPr>
        <w:t xml:space="preserve"> </w:t>
      </w:r>
      <w:r>
        <w:t>collected</w:t>
      </w:r>
      <w:r>
        <w:rPr>
          <w:spacing w:val="-12"/>
        </w:rPr>
        <w:t xml:space="preserve"> </w:t>
      </w:r>
      <w:r>
        <w:t>than</w:t>
      </w:r>
      <w:r>
        <w:rPr>
          <w:spacing w:val="-12"/>
        </w:rPr>
        <w:t xml:space="preserve"> </w:t>
      </w:r>
      <w:r>
        <w:t>real</w:t>
      </w:r>
      <w:r>
        <w:rPr>
          <w:spacing w:val="-12"/>
        </w:rPr>
        <w:t xml:space="preserve"> </w:t>
      </w:r>
      <w:r>
        <w:t>world</w:t>
      </w:r>
      <w:r>
        <w:rPr>
          <w:spacing w:val="-12"/>
        </w:rPr>
        <w:t xml:space="preserve"> </w:t>
      </w:r>
      <w:r>
        <w:t>data,</w:t>
      </w:r>
      <w:r>
        <w:rPr>
          <w:spacing w:val="-12"/>
        </w:rPr>
        <w:t xml:space="preserve"> </w:t>
      </w:r>
      <w:r>
        <w:t>particularly</w:t>
      </w:r>
      <w:r>
        <w:rPr>
          <w:spacing w:val="-12"/>
        </w:rPr>
        <w:t xml:space="preserve"> </w:t>
      </w:r>
      <w:r>
        <w:t>for</w:t>
      </w:r>
      <w:r>
        <w:rPr>
          <w:spacing w:val="-12"/>
        </w:rPr>
        <w:t xml:space="preserve"> </w:t>
      </w:r>
      <w:r>
        <w:t>corner</w:t>
      </w:r>
      <w:r>
        <w:rPr>
          <w:spacing w:val="-12"/>
        </w:rPr>
        <w:t xml:space="preserve"> </w:t>
      </w:r>
      <w:r>
        <w:t>case and</w:t>
      </w:r>
      <w:r>
        <w:rPr>
          <w:spacing w:val="-6"/>
        </w:rPr>
        <w:t xml:space="preserve"> </w:t>
      </w:r>
      <w:r>
        <w:t>data</w:t>
      </w:r>
      <w:r>
        <w:rPr>
          <w:spacing w:val="-6"/>
        </w:rPr>
        <w:t xml:space="preserve"> </w:t>
      </w:r>
      <w:r>
        <w:t>collected</w:t>
      </w:r>
      <w:r>
        <w:rPr>
          <w:spacing w:val="-6"/>
        </w:rPr>
        <w:t xml:space="preserve"> </w:t>
      </w:r>
      <w:r>
        <w:t>from</w:t>
      </w:r>
      <w:r>
        <w:rPr>
          <w:spacing w:val="-6"/>
        </w:rPr>
        <w:t xml:space="preserve"> </w:t>
      </w:r>
      <w:r>
        <w:t>risky</w:t>
      </w:r>
      <w:r>
        <w:rPr>
          <w:spacing w:val="-6"/>
        </w:rPr>
        <w:t xml:space="preserve"> </w:t>
      </w:r>
      <w:r>
        <w:t>environment. It</w:t>
      </w:r>
      <w:r>
        <w:rPr>
          <w:spacing w:val="-6"/>
        </w:rPr>
        <w:t xml:space="preserve"> </w:t>
      </w:r>
      <w:r>
        <w:t>is</w:t>
      </w:r>
      <w:r>
        <w:rPr>
          <w:spacing w:val="-6"/>
        </w:rPr>
        <w:t xml:space="preserve"> </w:t>
      </w:r>
      <w:r>
        <w:t>also</w:t>
      </w:r>
      <w:r>
        <w:rPr>
          <w:spacing w:val="-6"/>
        </w:rPr>
        <w:t xml:space="preserve"> </w:t>
      </w:r>
      <w:r>
        <w:t>much</w:t>
      </w:r>
      <w:r>
        <w:rPr>
          <w:spacing w:val="-6"/>
        </w:rPr>
        <w:t xml:space="preserve"> </w:t>
      </w:r>
      <w:r>
        <w:t>easier</w:t>
      </w:r>
      <w:r>
        <w:rPr>
          <w:spacing w:val="-6"/>
        </w:rPr>
        <w:t xml:space="preserve"> </w:t>
      </w:r>
      <w:r>
        <w:t>to</w:t>
      </w:r>
      <w:r>
        <w:rPr>
          <w:spacing w:val="-6"/>
        </w:rPr>
        <w:t xml:space="preserve"> </w:t>
      </w:r>
      <w:r>
        <w:t>label simulation data than real data. But a challenge of simulation data is its usefulness to train ML components that are expected to operate in real world environment.</w:t>
      </w:r>
    </w:p>
    <w:p w14:paraId="3D84882D"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2068F1A7" w14:textId="77777777" w:rsidR="00835CA1" w:rsidRDefault="00835CA1" w:rsidP="00835CA1">
      <w:pPr>
        <w:pStyle w:val="BodyText"/>
      </w:pPr>
    </w:p>
    <w:p w14:paraId="750B5C32" w14:textId="77777777" w:rsidR="00835CA1" w:rsidRDefault="00835CA1" w:rsidP="00835CA1">
      <w:pPr>
        <w:pStyle w:val="BodyText"/>
      </w:pPr>
    </w:p>
    <w:p w14:paraId="4FDCE3C6" w14:textId="77777777" w:rsidR="00835CA1" w:rsidRDefault="00835CA1" w:rsidP="00835CA1">
      <w:pPr>
        <w:pStyle w:val="BodyText"/>
        <w:spacing w:before="10"/>
      </w:pPr>
    </w:p>
    <w:p w14:paraId="681AF546" w14:textId="77777777" w:rsidR="00835CA1" w:rsidRDefault="00835CA1" w:rsidP="00835CA1">
      <w:pPr>
        <w:pStyle w:val="BodyText"/>
        <w:spacing w:line="252" w:lineRule="auto"/>
        <w:ind w:left="1453" w:right="929" w:hanging="499"/>
        <w:jc w:val="both"/>
      </w:pPr>
      <w:r>
        <w:rPr>
          <w:b/>
        </w:rPr>
        <w:t>Data quality validation.</w:t>
      </w:r>
      <w:r>
        <w:rPr>
          <w:b/>
          <w:spacing w:val="26"/>
        </w:rPr>
        <w:t xml:space="preserve"> </w:t>
      </w:r>
      <w:r>
        <w:t xml:space="preserve">Data quality refers to data attributes, such as cor- </w:t>
      </w:r>
      <w:r>
        <w:rPr>
          <w:spacing w:val="-4"/>
        </w:rPr>
        <w:t>rectness,</w:t>
      </w:r>
      <w:r>
        <w:rPr>
          <w:spacing w:val="-9"/>
        </w:rPr>
        <w:t xml:space="preserve"> </w:t>
      </w:r>
      <w:r>
        <w:rPr>
          <w:spacing w:val="-4"/>
        </w:rPr>
        <w:t>completeness,</w:t>
      </w:r>
      <w:r>
        <w:rPr>
          <w:spacing w:val="-8"/>
        </w:rPr>
        <w:t xml:space="preserve"> </w:t>
      </w:r>
      <w:r>
        <w:rPr>
          <w:spacing w:val="-4"/>
        </w:rPr>
        <w:t>coverage,</w:t>
      </w:r>
      <w:r>
        <w:rPr>
          <w:spacing w:val="-8"/>
        </w:rPr>
        <w:t xml:space="preserve"> </w:t>
      </w:r>
      <w:r>
        <w:rPr>
          <w:spacing w:val="-4"/>
        </w:rPr>
        <w:t>representativeness,</w:t>
      </w:r>
      <w:r>
        <w:rPr>
          <w:spacing w:val="-8"/>
        </w:rPr>
        <w:t xml:space="preserve"> </w:t>
      </w:r>
      <w:r>
        <w:rPr>
          <w:spacing w:val="-4"/>
        </w:rPr>
        <w:t>fairness,</w:t>
      </w:r>
      <w:r>
        <w:rPr>
          <w:spacing w:val="-8"/>
        </w:rPr>
        <w:t xml:space="preserve"> </w:t>
      </w:r>
      <w:r>
        <w:rPr>
          <w:spacing w:val="-4"/>
        </w:rPr>
        <w:t>bias,</w:t>
      </w:r>
      <w:r>
        <w:rPr>
          <w:spacing w:val="-8"/>
        </w:rPr>
        <w:t xml:space="preserve"> </w:t>
      </w:r>
      <w:r>
        <w:rPr>
          <w:spacing w:val="-4"/>
        </w:rPr>
        <w:t xml:space="preserve">privacy. </w:t>
      </w:r>
      <w:r>
        <w:t>Correct distribution and density are also key factors to consider.</w:t>
      </w:r>
    </w:p>
    <w:p w14:paraId="6D40702B" w14:textId="77777777" w:rsidR="00835CA1" w:rsidRDefault="00835CA1" w:rsidP="00835CA1">
      <w:pPr>
        <w:pStyle w:val="BodyText"/>
        <w:spacing w:before="201"/>
        <w:ind w:left="95" w:right="195"/>
        <w:jc w:val="center"/>
      </w:pPr>
      <w:r>
        <w:t>A</w:t>
      </w:r>
      <w:r>
        <w:rPr>
          <w:spacing w:val="5"/>
        </w:rPr>
        <w:t xml:space="preserve"> </w:t>
      </w:r>
      <w:r>
        <w:t>summary</w:t>
      </w:r>
      <w:r>
        <w:rPr>
          <w:spacing w:val="5"/>
        </w:rPr>
        <w:t xml:space="preserve"> </w:t>
      </w:r>
      <w:r>
        <w:t>of</w:t>
      </w:r>
      <w:r>
        <w:rPr>
          <w:spacing w:val="5"/>
        </w:rPr>
        <w:t xml:space="preserve"> </w:t>
      </w:r>
      <w:r>
        <w:t>properties</w:t>
      </w:r>
      <w:r>
        <w:rPr>
          <w:spacing w:val="5"/>
        </w:rPr>
        <w:t xml:space="preserve"> </w:t>
      </w:r>
      <w:r>
        <w:t>in</w:t>
      </w:r>
      <w:r>
        <w:rPr>
          <w:spacing w:val="5"/>
        </w:rPr>
        <w:t xml:space="preserve"> </w:t>
      </w:r>
      <w:r>
        <w:t>the</w:t>
      </w:r>
      <w:r>
        <w:rPr>
          <w:spacing w:val="5"/>
        </w:rPr>
        <w:t xml:space="preserve"> </w:t>
      </w:r>
      <w:r>
        <w:t>data</w:t>
      </w:r>
      <w:r>
        <w:rPr>
          <w:spacing w:val="5"/>
        </w:rPr>
        <w:t xml:space="preserve"> </w:t>
      </w:r>
      <w:r>
        <w:t>V&amp;V</w:t>
      </w:r>
      <w:r>
        <w:rPr>
          <w:spacing w:val="5"/>
        </w:rPr>
        <w:t xml:space="preserve"> </w:t>
      </w:r>
      <w:r>
        <w:t>process</w:t>
      </w:r>
      <w:r>
        <w:rPr>
          <w:spacing w:val="6"/>
        </w:rPr>
        <w:t xml:space="preserve"> </w:t>
      </w:r>
      <w:r>
        <w:t>is</w:t>
      </w:r>
      <w:r>
        <w:rPr>
          <w:spacing w:val="5"/>
        </w:rPr>
        <w:t xml:space="preserve"> </w:t>
      </w:r>
      <w:r>
        <w:t>found</w:t>
      </w:r>
      <w:r>
        <w:rPr>
          <w:spacing w:val="5"/>
        </w:rPr>
        <w:t xml:space="preserve"> </w:t>
      </w:r>
      <w:r>
        <w:t>in</w:t>
      </w:r>
      <w:r>
        <w:rPr>
          <w:spacing w:val="5"/>
        </w:rPr>
        <w:t xml:space="preserve"> </w:t>
      </w:r>
      <w:r>
        <w:t>Table</w:t>
      </w:r>
      <w:r>
        <w:rPr>
          <w:spacing w:val="5"/>
        </w:rPr>
        <w:t xml:space="preserve"> </w:t>
      </w:r>
      <w:hyperlink w:anchor="_bookmark47" w:history="1">
        <w:r>
          <w:rPr>
            <w:spacing w:val="-5"/>
          </w:rPr>
          <w:t>7:</w:t>
        </w:r>
      </w:hyperlink>
    </w:p>
    <w:p w14:paraId="5C1C177B" w14:textId="77777777" w:rsidR="00835CA1" w:rsidRDefault="00835CA1" w:rsidP="00835CA1">
      <w:pPr>
        <w:pStyle w:val="BodyText"/>
        <w:spacing w:before="3" w:after="1"/>
        <w:rPr>
          <w:sz w:val="22"/>
        </w:rPr>
      </w:pPr>
    </w:p>
    <w:tbl>
      <w:tblPr>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1"/>
        <w:gridCol w:w="1691"/>
        <w:gridCol w:w="1691"/>
        <w:gridCol w:w="1691"/>
      </w:tblGrid>
      <w:tr w:rsidR="00835CA1" w14:paraId="3D5A3408" w14:textId="77777777" w:rsidTr="00812573">
        <w:trPr>
          <w:trHeight w:val="1193"/>
        </w:trPr>
        <w:tc>
          <w:tcPr>
            <w:tcW w:w="1691" w:type="dxa"/>
          </w:tcPr>
          <w:p w14:paraId="3CBDBF3F" w14:textId="77777777" w:rsidR="00835CA1" w:rsidRDefault="00835CA1" w:rsidP="00812573">
            <w:pPr>
              <w:pStyle w:val="TableParagraph"/>
              <w:spacing w:line="210" w:lineRule="exact"/>
              <w:jc w:val="both"/>
              <w:rPr>
                <w:sz w:val="20"/>
              </w:rPr>
            </w:pPr>
            <w:bookmarkStart w:id="76" w:name="_bookmark47"/>
            <w:bookmarkEnd w:id="76"/>
            <w:r>
              <w:rPr>
                <w:sz w:val="20"/>
              </w:rPr>
              <w:t>General</w:t>
            </w:r>
            <w:r>
              <w:rPr>
                <w:spacing w:val="63"/>
                <w:w w:val="150"/>
                <w:sz w:val="20"/>
              </w:rPr>
              <w:t xml:space="preserve">  </w:t>
            </w:r>
            <w:r>
              <w:rPr>
                <w:spacing w:val="-4"/>
                <w:sz w:val="20"/>
              </w:rPr>
              <w:t>Prop-</w:t>
            </w:r>
          </w:p>
          <w:p w14:paraId="565EAD80" w14:textId="77777777" w:rsidR="00835CA1" w:rsidRDefault="00835CA1" w:rsidP="00812573">
            <w:pPr>
              <w:pStyle w:val="TableParagraph"/>
              <w:tabs>
                <w:tab w:val="left" w:pos="1402"/>
              </w:tabs>
              <w:spacing w:before="12"/>
              <w:jc w:val="both"/>
              <w:rPr>
                <w:sz w:val="20"/>
              </w:rPr>
            </w:pPr>
            <w:r>
              <w:rPr>
                <w:spacing w:val="-2"/>
                <w:sz w:val="20"/>
              </w:rPr>
              <w:t>erties</w:t>
            </w:r>
            <w:r>
              <w:rPr>
                <w:sz w:val="20"/>
              </w:rPr>
              <w:tab/>
            </w:r>
            <w:r>
              <w:rPr>
                <w:spacing w:val="-5"/>
                <w:sz w:val="20"/>
              </w:rPr>
              <w:t>of</w:t>
            </w:r>
          </w:p>
          <w:p w14:paraId="0932EAA2" w14:textId="77777777" w:rsidR="00835CA1" w:rsidRDefault="00835CA1" w:rsidP="00812573">
            <w:pPr>
              <w:pStyle w:val="TableParagraph"/>
              <w:spacing w:line="240" w:lineRule="atLeast"/>
              <w:ind w:right="79"/>
              <w:jc w:val="both"/>
              <w:rPr>
                <w:sz w:val="20"/>
              </w:rPr>
            </w:pPr>
            <w:r>
              <w:rPr>
                <w:sz w:val="20"/>
              </w:rPr>
              <w:t xml:space="preserve">the Require- ments/AI Com- </w:t>
            </w:r>
            <w:r>
              <w:rPr>
                <w:spacing w:val="-2"/>
                <w:sz w:val="20"/>
              </w:rPr>
              <w:t>ponent/Data</w:t>
            </w:r>
          </w:p>
        </w:tc>
        <w:tc>
          <w:tcPr>
            <w:tcW w:w="1691" w:type="dxa"/>
          </w:tcPr>
          <w:p w14:paraId="0160083F" w14:textId="77777777" w:rsidR="00835CA1" w:rsidRDefault="00835CA1" w:rsidP="00812573">
            <w:pPr>
              <w:pStyle w:val="TableParagraph"/>
              <w:spacing w:line="210" w:lineRule="exact"/>
              <w:jc w:val="both"/>
              <w:rPr>
                <w:sz w:val="20"/>
              </w:rPr>
            </w:pPr>
            <w:r>
              <w:rPr>
                <w:sz w:val="20"/>
              </w:rPr>
              <w:t>Expected</w:t>
            </w:r>
            <w:r>
              <w:rPr>
                <w:spacing w:val="29"/>
                <w:sz w:val="20"/>
              </w:rPr>
              <w:t xml:space="preserve">  </w:t>
            </w:r>
            <w:r>
              <w:rPr>
                <w:spacing w:val="-4"/>
                <w:sz w:val="20"/>
              </w:rPr>
              <w:t>Prop-</w:t>
            </w:r>
          </w:p>
          <w:p w14:paraId="5C28FFA0" w14:textId="77777777" w:rsidR="00835CA1" w:rsidRDefault="00835CA1" w:rsidP="00812573">
            <w:pPr>
              <w:pStyle w:val="TableParagraph"/>
              <w:spacing w:line="240" w:lineRule="atLeast"/>
              <w:ind w:left="114" w:right="80" w:firstLine="7"/>
              <w:jc w:val="both"/>
              <w:rPr>
                <w:sz w:val="20"/>
              </w:rPr>
            </w:pPr>
            <w:r>
              <w:rPr>
                <w:spacing w:val="-2"/>
                <w:sz w:val="20"/>
              </w:rPr>
              <w:t>erties</w:t>
            </w:r>
            <w:r>
              <w:rPr>
                <w:spacing w:val="-11"/>
                <w:sz w:val="20"/>
              </w:rPr>
              <w:t xml:space="preserve"> </w:t>
            </w:r>
            <w:r>
              <w:rPr>
                <w:spacing w:val="-2"/>
                <w:sz w:val="20"/>
              </w:rPr>
              <w:t>that</w:t>
            </w:r>
            <w:r>
              <w:rPr>
                <w:spacing w:val="-10"/>
                <w:sz w:val="20"/>
              </w:rPr>
              <w:t xml:space="preserve"> </w:t>
            </w:r>
            <w:r>
              <w:rPr>
                <w:spacing w:val="-2"/>
                <w:sz w:val="20"/>
              </w:rPr>
              <w:t>can</w:t>
            </w:r>
            <w:r>
              <w:rPr>
                <w:spacing w:val="-10"/>
                <w:sz w:val="20"/>
              </w:rPr>
              <w:t xml:space="preserve"> </w:t>
            </w:r>
            <w:r>
              <w:rPr>
                <w:spacing w:val="-2"/>
                <w:sz w:val="20"/>
              </w:rPr>
              <w:t xml:space="preserve">be </w:t>
            </w:r>
            <w:r>
              <w:rPr>
                <w:sz w:val="20"/>
              </w:rPr>
              <w:t>checked</w:t>
            </w:r>
            <w:r>
              <w:rPr>
                <w:spacing w:val="-4"/>
                <w:sz w:val="20"/>
              </w:rPr>
              <w:t xml:space="preserve"> </w:t>
            </w:r>
            <w:r>
              <w:rPr>
                <w:sz w:val="20"/>
              </w:rPr>
              <w:t>and</w:t>
            </w:r>
            <w:r>
              <w:rPr>
                <w:spacing w:val="-4"/>
                <w:sz w:val="20"/>
              </w:rPr>
              <w:t xml:space="preserve"> </w:t>
            </w:r>
            <w:r>
              <w:rPr>
                <w:sz w:val="20"/>
              </w:rPr>
              <w:t xml:space="preserve">im- proved by using </w:t>
            </w:r>
            <w:r>
              <w:rPr>
                <w:spacing w:val="-4"/>
                <w:sz w:val="20"/>
              </w:rPr>
              <w:t>V&amp;V</w:t>
            </w:r>
          </w:p>
        </w:tc>
        <w:tc>
          <w:tcPr>
            <w:tcW w:w="1691" w:type="dxa"/>
          </w:tcPr>
          <w:p w14:paraId="2BE37372" w14:textId="77777777" w:rsidR="00835CA1" w:rsidRDefault="00835CA1" w:rsidP="00812573">
            <w:pPr>
              <w:pStyle w:val="TableParagraph"/>
              <w:spacing w:line="210" w:lineRule="exact"/>
              <w:ind w:left="121"/>
              <w:rPr>
                <w:sz w:val="20"/>
              </w:rPr>
            </w:pPr>
            <w:r>
              <w:rPr>
                <w:spacing w:val="-2"/>
                <w:sz w:val="20"/>
              </w:rPr>
              <w:t>Additional</w:t>
            </w:r>
            <w:r>
              <w:rPr>
                <w:spacing w:val="14"/>
                <w:sz w:val="20"/>
              </w:rPr>
              <w:t xml:space="preserve"> </w:t>
            </w:r>
            <w:r>
              <w:rPr>
                <w:spacing w:val="-4"/>
                <w:sz w:val="20"/>
              </w:rPr>
              <w:t>Prop-</w:t>
            </w:r>
          </w:p>
          <w:p w14:paraId="4FD0A4F2" w14:textId="77777777" w:rsidR="00835CA1" w:rsidRDefault="00835CA1" w:rsidP="00812573">
            <w:pPr>
              <w:pStyle w:val="TableParagraph"/>
              <w:spacing w:before="12" w:line="252" w:lineRule="auto"/>
              <w:ind w:left="121"/>
              <w:rPr>
                <w:sz w:val="20"/>
              </w:rPr>
            </w:pPr>
            <w:r>
              <w:rPr>
                <w:sz w:val="20"/>
              </w:rPr>
              <w:t>erties</w:t>
            </w:r>
            <w:r>
              <w:rPr>
                <w:spacing w:val="-2"/>
                <w:sz w:val="20"/>
              </w:rPr>
              <w:t xml:space="preserve"> </w:t>
            </w:r>
            <w:r>
              <w:rPr>
                <w:sz w:val="20"/>
              </w:rPr>
              <w:t>or</w:t>
            </w:r>
            <w:r>
              <w:rPr>
                <w:spacing w:val="-1"/>
                <w:sz w:val="20"/>
              </w:rPr>
              <w:t xml:space="preserve"> </w:t>
            </w:r>
            <w:r>
              <w:rPr>
                <w:sz w:val="20"/>
              </w:rPr>
              <w:t>Evalua- tion Metrics</w:t>
            </w:r>
          </w:p>
        </w:tc>
        <w:tc>
          <w:tcPr>
            <w:tcW w:w="1691" w:type="dxa"/>
          </w:tcPr>
          <w:p w14:paraId="1254AB2A" w14:textId="77777777" w:rsidR="00835CA1" w:rsidRDefault="00835CA1" w:rsidP="00812573">
            <w:pPr>
              <w:pStyle w:val="TableParagraph"/>
              <w:spacing w:line="210" w:lineRule="exact"/>
              <w:ind w:left="121"/>
              <w:rPr>
                <w:sz w:val="20"/>
              </w:rPr>
            </w:pPr>
            <w:r>
              <w:rPr>
                <w:sz w:val="20"/>
              </w:rPr>
              <w:t>Expected</w:t>
            </w:r>
            <w:r>
              <w:rPr>
                <w:spacing w:val="29"/>
                <w:sz w:val="20"/>
              </w:rPr>
              <w:t xml:space="preserve">  </w:t>
            </w:r>
            <w:r>
              <w:rPr>
                <w:spacing w:val="-4"/>
                <w:sz w:val="20"/>
              </w:rPr>
              <w:t>Prop-</w:t>
            </w:r>
          </w:p>
          <w:p w14:paraId="5537162A" w14:textId="77777777" w:rsidR="00835CA1" w:rsidRDefault="00835CA1" w:rsidP="00812573">
            <w:pPr>
              <w:pStyle w:val="TableParagraph"/>
              <w:spacing w:before="12" w:line="252" w:lineRule="auto"/>
              <w:ind w:left="121"/>
              <w:rPr>
                <w:sz w:val="20"/>
              </w:rPr>
            </w:pPr>
            <w:r>
              <w:rPr>
                <w:sz w:val="20"/>
              </w:rPr>
              <w:t>erties</w:t>
            </w:r>
            <w:r>
              <w:rPr>
                <w:spacing w:val="80"/>
                <w:sz w:val="20"/>
              </w:rPr>
              <w:t xml:space="preserve"> </w:t>
            </w:r>
            <w:r>
              <w:rPr>
                <w:sz w:val="20"/>
              </w:rPr>
              <w:t>of</w:t>
            </w:r>
            <w:r>
              <w:rPr>
                <w:spacing w:val="80"/>
                <w:sz w:val="20"/>
              </w:rPr>
              <w:t xml:space="preserve"> </w:t>
            </w:r>
            <w:r>
              <w:rPr>
                <w:sz w:val="20"/>
              </w:rPr>
              <w:t>V&amp;V Safety Tools</w:t>
            </w:r>
          </w:p>
        </w:tc>
      </w:tr>
      <w:tr w:rsidR="00835CA1" w14:paraId="3C76AAD8" w14:textId="77777777" w:rsidTr="00812573">
        <w:trPr>
          <w:trHeight w:val="1671"/>
        </w:trPr>
        <w:tc>
          <w:tcPr>
            <w:tcW w:w="1691" w:type="dxa"/>
          </w:tcPr>
          <w:p w14:paraId="488AEA87" w14:textId="77777777" w:rsidR="00835CA1" w:rsidRDefault="00835CA1" w:rsidP="00812573">
            <w:pPr>
              <w:pStyle w:val="TableParagraph"/>
              <w:spacing w:line="210" w:lineRule="exact"/>
              <w:rPr>
                <w:sz w:val="20"/>
              </w:rPr>
            </w:pPr>
            <w:r>
              <w:rPr>
                <w:spacing w:val="-2"/>
                <w:sz w:val="20"/>
              </w:rPr>
              <w:t>Consistency,</w:t>
            </w:r>
          </w:p>
          <w:p w14:paraId="14540BCC" w14:textId="77777777" w:rsidR="00835CA1" w:rsidRDefault="00835CA1" w:rsidP="00812573">
            <w:pPr>
              <w:pStyle w:val="TableParagraph"/>
              <w:spacing w:line="240" w:lineRule="atLeast"/>
              <w:ind w:left="114"/>
              <w:rPr>
                <w:sz w:val="20"/>
              </w:rPr>
            </w:pPr>
            <w:r>
              <w:rPr>
                <w:spacing w:val="-2"/>
                <w:sz w:val="20"/>
              </w:rPr>
              <w:t xml:space="preserve">Timeliness, </w:t>
            </w:r>
            <w:r>
              <w:rPr>
                <w:sz w:val="20"/>
              </w:rPr>
              <w:t>Validity,</w:t>
            </w:r>
            <w:r>
              <w:rPr>
                <w:spacing w:val="80"/>
                <w:sz w:val="20"/>
              </w:rPr>
              <w:t xml:space="preserve"> </w:t>
            </w:r>
            <w:r>
              <w:rPr>
                <w:sz w:val="20"/>
              </w:rPr>
              <w:t>Statis- tical</w:t>
            </w:r>
            <w:r>
              <w:rPr>
                <w:spacing w:val="62"/>
                <w:sz w:val="20"/>
              </w:rPr>
              <w:t xml:space="preserve"> </w:t>
            </w:r>
            <w:r>
              <w:rPr>
                <w:sz w:val="20"/>
              </w:rPr>
              <w:t>properties, Fairness,</w:t>
            </w:r>
            <w:r>
              <w:rPr>
                <w:spacing w:val="44"/>
                <w:sz w:val="20"/>
              </w:rPr>
              <w:t xml:space="preserve"> </w:t>
            </w:r>
            <w:r>
              <w:rPr>
                <w:sz w:val="20"/>
              </w:rPr>
              <w:t>Trace- ability,</w:t>
            </w:r>
            <w:r>
              <w:rPr>
                <w:spacing w:val="-8"/>
                <w:sz w:val="20"/>
              </w:rPr>
              <w:t xml:space="preserve"> </w:t>
            </w:r>
            <w:r>
              <w:rPr>
                <w:sz w:val="20"/>
              </w:rPr>
              <w:t>Data</w:t>
            </w:r>
            <w:r>
              <w:rPr>
                <w:spacing w:val="-7"/>
                <w:sz w:val="20"/>
              </w:rPr>
              <w:t xml:space="preserve"> </w:t>
            </w:r>
            <w:r>
              <w:rPr>
                <w:sz w:val="20"/>
              </w:rPr>
              <w:t xml:space="preserve">sets </w:t>
            </w:r>
            <w:r>
              <w:rPr>
                <w:spacing w:val="-2"/>
                <w:sz w:val="20"/>
              </w:rPr>
              <w:t>independence</w:t>
            </w:r>
          </w:p>
        </w:tc>
        <w:tc>
          <w:tcPr>
            <w:tcW w:w="1691" w:type="dxa"/>
          </w:tcPr>
          <w:p w14:paraId="775540E9" w14:textId="77777777" w:rsidR="00835CA1" w:rsidRDefault="00835CA1" w:rsidP="00812573">
            <w:pPr>
              <w:pStyle w:val="TableParagraph"/>
              <w:spacing w:line="210" w:lineRule="exact"/>
              <w:rPr>
                <w:sz w:val="20"/>
              </w:rPr>
            </w:pPr>
            <w:r>
              <w:rPr>
                <w:spacing w:val="-2"/>
                <w:sz w:val="20"/>
              </w:rPr>
              <w:t>Completeness,</w:t>
            </w:r>
          </w:p>
          <w:p w14:paraId="1CA82681" w14:textId="77777777" w:rsidR="00835CA1" w:rsidRDefault="00835CA1" w:rsidP="00812573">
            <w:pPr>
              <w:pStyle w:val="TableParagraph"/>
              <w:spacing w:before="12" w:line="252" w:lineRule="auto"/>
              <w:ind w:right="71"/>
              <w:rPr>
                <w:sz w:val="20"/>
              </w:rPr>
            </w:pPr>
            <w:r>
              <w:rPr>
                <w:spacing w:val="-2"/>
                <w:sz w:val="20"/>
              </w:rPr>
              <w:t xml:space="preserve">Representative- </w:t>
            </w:r>
            <w:r>
              <w:rPr>
                <w:sz w:val="20"/>
              </w:rPr>
              <w:t>ness,</w:t>
            </w:r>
            <w:r>
              <w:rPr>
                <w:spacing w:val="40"/>
                <w:sz w:val="20"/>
              </w:rPr>
              <w:t xml:space="preserve"> </w:t>
            </w:r>
            <w:r>
              <w:rPr>
                <w:sz w:val="20"/>
              </w:rPr>
              <w:t xml:space="preserve">Statistical </w:t>
            </w:r>
            <w:r>
              <w:rPr>
                <w:spacing w:val="-4"/>
                <w:sz w:val="20"/>
              </w:rPr>
              <w:t>properties,</w:t>
            </w:r>
            <w:r>
              <w:rPr>
                <w:spacing w:val="-6"/>
                <w:sz w:val="20"/>
              </w:rPr>
              <w:t xml:space="preserve"> </w:t>
            </w:r>
            <w:r>
              <w:rPr>
                <w:spacing w:val="-4"/>
                <w:sz w:val="20"/>
              </w:rPr>
              <w:t xml:space="preserve">Accu- </w:t>
            </w:r>
            <w:r>
              <w:rPr>
                <w:spacing w:val="-5"/>
                <w:sz w:val="20"/>
              </w:rPr>
              <w:t>racy,</w:t>
            </w:r>
            <w:r>
              <w:rPr>
                <w:spacing w:val="-4"/>
                <w:sz w:val="20"/>
              </w:rPr>
              <w:t xml:space="preserve"> </w:t>
            </w:r>
            <w:r>
              <w:rPr>
                <w:spacing w:val="-2"/>
                <w:sz w:val="20"/>
              </w:rPr>
              <w:t>Correctness</w:t>
            </w:r>
          </w:p>
        </w:tc>
        <w:tc>
          <w:tcPr>
            <w:tcW w:w="1691" w:type="dxa"/>
          </w:tcPr>
          <w:p w14:paraId="79D9E014" w14:textId="77777777" w:rsidR="00835CA1" w:rsidRDefault="00835CA1" w:rsidP="00812573">
            <w:pPr>
              <w:pStyle w:val="TableParagraph"/>
              <w:spacing w:line="210" w:lineRule="exact"/>
              <w:ind w:left="121"/>
              <w:rPr>
                <w:sz w:val="20"/>
              </w:rPr>
            </w:pPr>
            <w:r>
              <w:rPr>
                <w:spacing w:val="-2"/>
                <w:sz w:val="20"/>
              </w:rPr>
              <w:t>Coverage,</w:t>
            </w:r>
            <w:r>
              <w:rPr>
                <w:spacing w:val="9"/>
                <w:sz w:val="20"/>
              </w:rPr>
              <w:t xml:space="preserve"> </w:t>
            </w:r>
            <w:r>
              <w:rPr>
                <w:spacing w:val="-2"/>
                <w:sz w:val="20"/>
              </w:rPr>
              <w:t>Distri-</w:t>
            </w:r>
          </w:p>
          <w:p w14:paraId="36764877" w14:textId="77777777" w:rsidR="00835CA1" w:rsidRDefault="00835CA1" w:rsidP="00812573">
            <w:pPr>
              <w:pStyle w:val="TableParagraph"/>
              <w:spacing w:before="12" w:line="252" w:lineRule="auto"/>
              <w:ind w:left="121"/>
              <w:rPr>
                <w:sz w:val="20"/>
              </w:rPr>
            </w:pPr>
            <w:r>
              <w:rPr>
                <w:sz w:val="20"/>
              </w:rPr>
              <w:t>bution</w:t>
            </w:r>
            <w:r>
              <w:rPr>
                <w:spacing w:val="13"/>
                <w:sz w:val="20"/>
              </w:rPr>
              <w:t xml:space="preserve"> </w:t>
            </w:r>
            <w:r>
              <w:rPr>
                <w:sz w:val="20"/>
              </w:rPr>
              <w:t>and</w:t>
            </w:r>
            <w:r>
              <w:rPr>
                <w:spacing w:val="13"/>
                <w:sz w:val="20"/>
              </w:rPr>
              <w:t xml:space="preserve"> </w:t>
            </w:r>
            <w:r>
              <w:rPr>
                <w:sz w:val="20"/>
              </w:rPr>
              <w:t>den- sity (I/O)</w:t>
            </w:r>
          </w:p>
        </w:tc>
        <w:tc>
          <w:tcPr>
            <w:tcW w:w="1691" w:type="dxa"/>
          </w:tcPr>
          <w:p w14:paraId="72C6D7F7" w14:textId="77777777" w:rsidR="00835CA1" w:rsidRDefault="00835CA1" w:rsidP="00812573">
            <w:pPr>
              <w:pStyle w:val="TableParagraph"/>
              <w:spacing w:line="210" w:lineRule="exact"/>
              <w:ind w:left="121"/>
              <w:rPr>
                <w:sz w:val="20"/>
              </w:rPr>
            </w:pPr>
            <w:r>
              <w:rPr>
                <w:sz w:val="20"/>
              </w:rPr>
              <w:t>Statistical</w:t>
            </w:r>
            <w:r>
              <w:rPr>
                <w:spacing w:val="77"/>
                <w:sz w:val="20"/>
              </w:rPr>
              <w:t xml:space="preserve"> </w:t>
            </w:r>
            <w:r>
              <w:rPr>
                <w:spacing w:val="-2"/>
                <w:sz w:val="20"/>
              </w:rPr>
              <w:t>prop-</w:t>
            </w:r>
          </w:p>
          <w:p w14:paraId="51581DA9" w14:textId="77777777" w:rsidR="00835CA1" w:rsidRDefault="00835CA1" w:rsidP="00812573">
            <w:pPr>
              <w:pStyle w:val="TableParagraph"/>
              <w:tabs>
                <w:tab w:val="left" w:pos="895"/>
              </w:tabs>
              <w:spacing w:before="12" w:line="252" w:lineRule="auto"/>
              <w:ind w:left="121" w:right="80"/>
              <w:rPr>
                <w:sz w:val="20"/>
              </w:rPr>
            </w:pPr>
            <w:r>
              <w:rPr>
                <w:spacing w:val="-2"/>
                <w:sz w:val="20"/>
              </w:rPr>
              <w:t>erties,</w:t>
            </w:r>
            <w:r>
              <w:rPr>
                <w:sz w:val="20"/>
              </w:rPr>
              <w:tab/>
            </w:r>
            <w:r>
              <w:rPr>
                <w:spacing w:val="-2"/>
                <w:sz w:val="20"/>
              </w:rPr>
              <w:t xml:space="preserve">Robust- </w:t>
            </w:r>
            <w:r>
              <w:rPr>
                <w:spacing w:val="-4"/>
                <w:sz w:val="20"/>
              </w:rPr>
              <w:t>ness</w:t>
            </w:r>
          </w:p>
        </w:tc>
      </w:tr>
    </w:tbl>
    <w:p w14:paraId="2F850121" w14:textId="77777777" w:rsidR="00835CA1" w:rsidRDefault="00835CA1" w:rsidP="00835CA1">
      <w:pPr>
        <w:pStyle w:val="BodyText"/>
        <w:spacing w:before="182" w:line="580" w:lineRule="auto"/>
        <w:ind w:left="1254" w:right="2171" w:firstLine="1395"/>
      </w:pPr>
      <w:r>
        <w:t>Table</w:t>
      </w:r>
      <w:r>
        <w:rPr>
          <w:spacing w:val="34"/>
        </w:rPr>
        <w:t xml:space="preserve"> </w:t>
      </w:r>
      <w:r>
        <w:t>7:</w:t>
      </w:r>
      <w:r>
        <w:rPr>
          <w:spacing w:val="80"/>
          <w:w w:val="150"/>
        </w:rPr>
        <w:t xml:space="preserve"> </w:t>
      </w:r>
      <w:r>
        <w:t>A</w:t>
      </w:r>
      <w:r>
        <w:rPr>
          <w:spacing w:val="34"/>
        </w:rPr>
        <w:t xml:space="preserve"> </w:t>
      </w:r>
      <w:r>
        <w:t>list</w:t>
      </w:r>
      <w:r>
        <w:rPr>
          <w:spacing w:val="34"/>
        </w:rPr>
        <w:t xml:space="preserve"> </w:t>
      </w:r>
      <w:r>
        <w:t>of</w:t>
      </w:r>
      <w:r>
        <w:rPr>
          <w:spacing w:val="34"/>
        </w:rPr>
        <w:t xml:space="preserve"> </w:t>
      </w:r>
      <w:r>
        <w:t>data</w:t>
      </w:r>
      <w:r>
        <w:rPr>
          <w:spacing w:val="34"/>
        </w:rPr>
        <w:t xml:space="preserve"> </w:t>
      </w:r>
      <w:r>
        <w:t>V&amp;V</w:t>
      </w:r>
      <w:r>
        <w:rPr>
          <w:spacing w:val="34"/>
        </w:rPr>
        <w:t xml:space="preserve"> </w:t>
      </w:r>
      <w:r>
        <w:t>properties Data V&amp;V activities are mainly based on statistical analysis.</w:t>
      </w:r>
    </w:p>
    <w:p w14:paraId="1C890E9B" w14:textId="77777777" w:rsidR="00835CA1" w:rsidRDefault="00835CA1" w:rsidP="00835CA1">
      <w:pPr>
        <w:pStyle w:val="Heading2"/>
        <w:numPr>
          <w:ilvl w:val="1"/>
          <w:numId w:val="56"/>
        </w:numPr>
        <w:tabs>
          <w:tab w:val="left" w:pos="1567"/>
          <w:tab w:val="left" w:pos="1568"/>
        </w:tabs>
        <w:spacing w:line="244" w:lineRule="exact"/>
        <w:ind w:left="1268" w:hanging="343"/>
      </w:pPr>
      <w:bookmarkStart w:id="77" w:name="Neural_network_V&amp;V_techniques"/>
      <w:bookmarkStart w:id="78" w:name="_bookmark48"/>
      <w:bookmarkEnd w:id="77"/>
      <w:bookmarkEnd w:id="78"/>
      <w:r>
        <w:rPr>
          <w:spacing w:val="-2"/>
        </w:rPr>
        <w:t>Neural</w:t>
      </w:r>
      <w:r>
        <w:rPr>
          <w:spacing w:val="4"/>
        </w:rPr>
        <w:t xml:space="preserve"> </w:t>
      </w:r>
      <w:r>
        <w:rPr>
          <w:spacing w:val="-2"/>
        </w:rPr>
        <w:t>network</w:t>
      </w:r>
      <w:r>
        <w:rPr>
          <w:spacing w:val="4"/>
        </w:rPr>
        <w:t xml:space="preserve"> </w:t>
      </w:r>
      <w:r>
        <w:rPr>
          <w:spacing w:val="-2"/>
        </w:rPr>
        <w:t>V&amp;V</w:t>
      </w:r>
      <w:r>
        <w:rPr>
          <w:spacing w:val="4"/>
        </w:rPr>
        <w:t xml:space="preserve"> </w:t>
      </w:r>
      <w:r>
        <w:rPr>
          <w:spacing w:val="-2"/>
        </w:rPr>
        <w:t>techniques</w:t>
      </w:r>
    </w:p>
    <w:p w14:paraId="51020BF3" w14:textId="77777777" w:rsidR="00835CA1" w:rsidRDefault="00835CA1" w:rsidP="00835CA1">
      <w:pPr>
        <w:pStyle w:val="BodyText"/>
        <w:spacing w:before="132" w:line="252" w:lineRule="auto"/>
        <w:ind w:left="955" w:right="960"/>
        <w:jc w:val="both"/>
      </w:pPr>
      <w:r>
        <w:t>Deep</w:t>
      </w:r>
      <w:r>
        <w:rPr>
          <w:spacing w:val="-10"/>
        </w:rPr>
        <w:t xml:space="preserve"> </w:t>
      </w:r>
      <w:r>
        <w:t>neural</w:t>
      </w:r>
      <w:r>
        <w:rPr>
          <w:spacing w:val="-10"/>
        </w:rPr>
        <w:t xml:space="preserve"> </w:t>
      </w:r>
      <w:r>
        <w:t>networks</w:t>
      </w:r>
      <w:r>
        <w:rPr>
          <w:spacing w:val="-10"/>
        </w:rPr>
        <w:t xml:space="preserve"> </w:t>
      </w:r>
      <w:r>
        <w:t>have</w:t>
      </w:r>
      <w:r>
        <w:rPr>
          <w:spacing w:val="-10"/>
        </w:rPr>
        <w:t xml:space="preserve"> </w:t>
      </w:r>
      <w:r>
        <w:t>a</w:t>
      </w:r>
      <w:r>
        <w:rPr>
          <w:spacing w:val="-10"/>
        </w:rPr>
        <w:t xml:space="preserve"> </w:t>
      </w:r>
      <w:r>
        <w:t>very</w:t>
      </w:r>
      <w:r>
        <w:rPr>
          <w:spacing w:val="-10"/>
        </w:rPr>
        <w:t xml:space="preserve"> </w:t>
      </w:r>
      <w:r>
        <w:t>fast</w:t>
      </w:r>
      <w:r>
        <w:rPr>
          <w:spacing w:val="-10"/>
        </w:rPr>
        <w:t xml:space="preserve"> </w:t>
      </w:r>
      <w:r>
        <w:t>growth</w:t>
      </w:r>
      <w:r>
        <w:rPr>
          <w:spacing w:val="-10"/>
        </w:rPr>
        <w:t xml:space="preserve"> </w:t>
      </w:r>
      <w:r>
        <w:t>in</w:t>
      </w:r>
      <w:r>
        <w:rPr>
          <w:spacing w:val="-10"/>
        </w:rPr>
        <w:t xml:space="preserve"> </w:t>
      </w:r>
      <w:r>
        <w:t>the</w:t>
      </w:r>
      <w:r>
        <w:rPr>
          <w:spacing w:val="-10"/>
        </w:rPr>
        <w:t xml:space="preserve"> </w:t>
      </w:r>
      <w:r>
        <w:t>past</w:t>
      </w:r>
      <w:r>
        <w:rPr>
          <w:spacing w:val="-10"/>
        </w:rPr>
        <w:t xml:space="preserve"> </w:t>
      </w:r>
      <w:r>
        <w:t>decade,</w:t>
      </w:r>
      <w:r>
        <w:rPr>
          <w:spacing w:val="-10"/>
        </w:rPr>
        <w:t xml:space="preserve"> </w:t>
      </w:r>
      <w:r>
        <w:t>and</w:t>
      </w:r>
      <w:r>
        <w:rPr>
          <w:spacing w:val="-10"/>
        </w:rPr>
        <w:t xml:space="preserve"> </w:t>
      </w:r>
      <w:r>
        <w:t>they</w:t>
      </w:r>
      <w:r>
        <w:rPr>
          <w:spacing w:val="-10"/>
        </w:rPr>
        <w:t xml:space="preserve"> </w:t>
      </w:r>
      <w:r>
        <w:t>have been experimented and being adopted in many autonomous functions.</w:t>
      </w:r>
      <w:r>
        <w:rPr>
          <w:spacing w:val="27"/>
        </w:rPr>
        <w:t xml:space="preserve"> </w:t>
      </w:r>
      <w:r>
        <w:t>Many of these functions are safety-critical.</w:t>
      </w:r>
      <w:r>
        <w:rPr>
          <w:spacing w:val="40"/>
        </w:rPr>
        <w:t xml:space="preserve"> </w:t>
      </w:r>
      <w:r>
        <w:t xml:space="preserve">Because of this, verification and testing are becoming more attractive and important to both industry and research </w:t>
      </w:r>
      <w:r>
        <w:rPr>
          <w:spacing w:val="-2"/>
        </w:rPr>
        <w:t>communities.</w:t>
      </w:r>
    </w:p>
    <w:p w14:paraId="56915998" w14:textId="77777777" w:rsidR="00835CA1" w:rsidRDefault="00835CA1" w:rsidP="00835CA1">
      <w:pPr>
        <w:pStyle w:val="BodyText"/>
        <w:spacing w:before="8"/>
        <w:rPr>
          <w:sz w:val="24"/>
        </w:rPr>
      </w:pPr>
    </w:p>
    <w:p w14:paraId="212700C6" w14:textId="77777777" w:rsidR="00835CA1" w:rsidRDefault="00835CA1" w:rsidP="00835CA1">
      <w:pPr>
        <w:ind w:left="955"/>
        <w:jc w:val="both"/>
        <w:rPr>
          <w:b/>
          <w:sz w:val="20"/>
        </w:rPr>
      </w:pPr>
      <w:r>
        <w:rPr>
          <w:b/>
          <w:sz w:val="20"/>
        </w:rPr>
        <w:t>ML</w:t>
      </w:r>
      <w:r>
        <w:rPr>
          <w:b/>
          <w:spacing w:val="34"/>
          <w:sz w:val="20"/>
        </w:rPr>
        <w:t xml:space="preserve"> </w:t>
      </w:r>
      <w:r>
        <w:rPr>
          <w:b/>
          <w:spacing w:val="-2"/>
          <w:sz w:val="20"/>
        </w:rPr>
        <w:t>Testing</w:t>
      </w:r>
    </w:p>
    <w:p w14:paraId="70557CA0" w14:textId="77777777" w:rsidR="00835CA1" w:rsidRDefault="00835CA1" w:rsidP="00835CA1">
      <w:pPr>
        <w:pStyle w:val="BodyText"/>
        <w:rPr>
          <w:b/>
          <w:sz w:val="24"/>
        </w:rPr>
      </w:pPr>
    </w:p>
    <w:p w14:paraId="1A9AF805" w14:textId="77777777" w:rsidR="00835CA1" w:rsidRDefault="00835CA1" w:rsidP="00835CA1">
      <w:pPr>
        <w:pStyle w:val="BodyText"/>
        <w:spacing w:before="5"/>
        <w:rPr>
          <w:b/>
          <w:sz w:val="30"/>
        </w:rPr>
      </w:pPr>
    </w:p>
    <w:p w14:paraId="46298EE3" w14:textId="77777777" w:rsidR="00835CA1" w:rsidRDefault="00835CA1" w:rsidP="00835CA1">
      <w:pPr>
        <w:pStyle w:val="BodyText"/>
        <w:spacing w:line="252" w:lineRule="auto"/>
        <w:ind w:left="948" w:right="935" w:firstLine="306"/>
        <w:jc w:val="both"/>
      </w:pPr>
      <w:r>
        <w:t xml:space="preserve">Statistical testing has been the primary method to verify machine learning </w:t>
      </w:r>
      <w:r>
        <w:rPr>
          <w:spacing w:val="-2"/>
        </w:rPr>
        <w:t>algorithms</w:t>
      </w:r>
      <w:r>
        <w:rPr>
          <w:spacing w:val="-7"/>
        </w:rPr>
        <w:t xml:space="preserve"> </w:t>
      </w:r>
      <w:r>
        <w:rPr>
          <w:spacing w:val="-2"/>
        </w:rPr>
        <w:t>according</w:t>
      </w:r>
      <w:r>
        <w:rPr>
          <w:spacing w:val="-7"/>
        </w:rPr>
        <w:t xml:space="preserve"> </w:t>
      </w:r>
      <w:r>
        <w:rPr>
          <w:spacing w:val="-2"/>
        </w:rPr>
        <w:t>to</w:t>
      </w:r>
      <w:r>
        <w:rPr>
          <w:spacing w:val="-7"/>
        </w:rPr>
        <w:t xml:space="preserve"> </w:t>
      </w:r>
      <w:r>
        <w:rPr>
          <w:spacing w:val="-2"/>
        </w:rPr>
        <w:t>requirements,</w:t>
      </w:r>
      <w:r>
        <w:rPr>
          <w:spacing w:val="-7"/>
        </w:rPr>
        <w:t xml:space="preserve"> </w:t>
      </w:r>
      <w:r>
        <w:rPr>
          <w:spacing w:val="-2"/>
        </w:rPr>
        <w:t>such</w:t>
      </w:r>
      <w:r>
        <w:rPr>
          <w:spacing w:val="-7"/>
        </w:rPr>
        <w:t xml:space="preserve"> </w:t>
      </w:r>
      <w:r>
        <w:rPr>
          <w:spacing w:val="-2"/>
        </w:rPr>
        <w:t>as</w:t>
      </w:r>
      <w:r>
        <w:rPr>
          <w:spacing w:val="-7"/>
        </w:rPr>
        <w:t xml:space="preserve"> </w:t>
      </w:r>
      <w:r>
        <w:rPr>
          <w:spacing w:val="-2"/>
        </w:rPr>
        <w:t>accuracy,</w:t>
      </w:r>
      <w:r>
        <w:rPr>
          <w:spacing w:val="-7"/>
        </w:rPr>
        <w:t xml:space="preserve"> </w:t>
      </w:r>
      <w:r>
        <w:rPr>
          <w:spacing w:val="-2"/>
        </w:rPr>
        <w:t>distance,</w:t>
      </w:r>
      <w:r>
        <w:rPr>
          <w:spacing w:val="-7"/>
        </w:rPr>
        <w:t xml:space="preserve"> </w:t>
      </w:r>
      <w:r>
        <w:rPr>
          <w:spacing w:val="-2"/>
        </w:rPr>
        <w:t>and</w:t>
      </w:r>
      <w:r>
        <w:rPr>
          <w:spacing w:val="-7"/>
        </w:rPr>
        <w:t xml:space="preserve"> </w:t>
      </w:r>
      <w:r>
        <w:rPr>
          <w:spacing w:val="-2"/>
        </w:rPr>
        <w:t xml:space="preserve">capability </w:t>
      </w:r>
      <w:r>
        <w:t xml:space="preserve">of generalization. But with the popularity of machine learning used in a large </w:t>
      </w:r>
      <w:r>
        <w:rPr>
          <w:spacing w:val="-2"/>
        </w:rPr>
        <w:t>number</w:t>
      </w:r>
      <w:r>
        <w:rPr>
          <w:spacing w:val="-11"/>
        </w:rPr>
        <w:t xml:space="preserve"> </w:t>
      </w:r>
      <w:r>
        <w:rPr>
          <w:spacing w:val="-2"/>
        </w:rPr>
        <w:t>of</w:t>
      </w:r>
      <w:r>
        <w:rPr>
          <w:spacing w:val="-10"/>
        </w:rPr>
        <w:t xml:space="preserve"> </w:t>
      </w:r>
      <w:r>
        <w:rPr>
          <w:spacing w:val="-2"/>
        </w:rPr>
        <w:t>applications,</w:t>
      </w:r>
      <w:r>
        <w:rPr>
          <w:spacing w:val="-10"/>
        </w:rPr>
        <w:t xml:space="preserve"> </w:t>
      </w:r>
      <w:r>
        <w:rPr>
          <w:spacing w:val="-2"/>
        </w:rPr>
        <w:t>other</w:t>
      </w:r>
      <w:r>
        <w:rPr>
          <w:spacing w:val="-10"/>
        </w:rPr>
        <w:t xml:space="preserve"> </w:t>
      </w:r>
      <w:r>
        <w:rPr>
          <w:spacing w:val="-2"/>
        </w:rPr>
        <w:t>research</w:t>
      </w:r>
      <w:r>
        <w:rPr>
          <w:spacing w:val="-10"/>
        </w:rPr>
        <w:t xml:space="preserve"> </w:t>
      </w:r>
      <w:r>
        <w:rPr>
          <w:spacing w:val="-2"/>
        </w:rPr>
        <w:t>communities</w:t>
      </w:r>
      <w:r>
        <w:rPr>
          <w:spacing w:val="-10"/>
        </w:rPr>
        <w:t xml:space="preserve"> </w:t>
      </w:r>
      <w:r>
        <w:rPr>
          <w:spacing w:val="-2"/>
        </w:rPr>
        <w:t>also</w:t>
      </w:r>
      <w:r>
        <w:rPr>
          <w:spacing w:val="-10"/>
        </w:rPr>
        <w:t xml:space="preserve"> </w:t>
      </w:r>
      <w:r>
        <w:rPr>
          <w:spacing w:val="-2"/>
        </w:rPr>
        <w:t>proposed</w:t>
      </w:r>
      <w:r>
        <w:rPr>
          <w:spacing w:val="-10"/>
        </w:rPr>
        <w:t xml:space="preserve"> </w:t>
      </w:r>
      <w:r>
        <w:rPr>
          <w:spacing w:val="-2"/>
        </w:rPr>
        <w:t>testing</w:t>
      </w:r>
      <w:r>
        <w:rPr>
          <w:spacing w:val="-10"/>
        </w:rPr>
        <w:t xml:space="preserve"> </w:t>
      </w:r>
      <w:r>
        <w:rPr>
          <w:spacing w:val="-2"/>
        </w:rPr>
        <w:t>meth- ods</w:t>
      </w:r>
      <w:r>
        <w:rPr>
          <w:spacing w:val="-10"/>
        </w:rPr>
        <w:t xml:space="preserve"> </w:t>
      </w:r>
      <w:r>
        <w:rPr>
          <w:spacing w:val="-2"/>
        </w:rPr>
        <w:t>that</w:t>
      </w:r>
      <w:r>
        <w:rPr>
          <w:spacing w:val="-10"/>
        </w:rPr>
        <w:t xml:space="preserve"> </w:t>
      </w:r>
      <w:r>
        <w:rPr>
          <w:spacing w:val="-2"/>
        </w:rPr>
        <w:t>address</w:t>
      </w:r>
      <w:r>
        <w:rPr>
          <w:spacing w:val="-10"/>
        </w:rPr>
        <w:t xml:space="preserve"> </w:t>
      </w:r>
      <w:r>
        <w:rPr>
          <w:spacing w:val="-2"/>
        </w:rPr>
        <w:t>ML</w:t>
      </w:r>
      <w:r>
        <w:rPr>
          <w:spacing w:val="-10"/>
        </w:rPr>
        <w:t xml:space="preserve"> </w:t>
      </w:r>
      <w:r>
        <w:rPr>
          <w:spacing w:val="-2"/>
        </w:rPr>
        <w:t>properties</w:t>
      </w:r>
      <w:r>
        <w:rPr>
          <w:spacing w:val="-10"/>
        </w:rPr>
        <w:t xml:space="preserve"> </w:t>
      </w:r>
      <w:r>
        <w:rPr>
          <w:spacing w:val="-2"/>
        </w:rPr>
        <w:t>similar</w:t>
      </w:r>
      <w:r>
        <w:rPr>
          <w:spacing w:val="-10"/>
        </w:rPr>
        <w:t xml:space="preserve"> </w:t>
      </w:r>
      <w:r>
        <w:rPr>
          <w:spacing w:val="-2"/>
        </w:rPr>
        <w:t>to</w:t>
      </w:r>
      <w:r>
        <w:rPr>
          <w:spacing w:val="-10"/>
        </w:rPr>
        <w:t xml:space="preserve"> </w:t>
      </w:r>
      <w:r>
        <w:rPr>
          <w:spacing w:val="-2"/>
        </w:rPr>
        <w:t>those</w:t>
      </w:r>
      <w:r>
        <w:rPr>
          <w:spacing w:val="-10"/>
        </w:rPr>
        <w:t xml:space="preserve"> </w:t>
      </w:r>
      <w:r>
        <w:rPr>
          <w:spacing w:val="-2"/>
        </w:rPr>
        <w:t>of</w:t>
      </w:r>
      <w:r>
        <w:rPr>
          <w:spacing w:val="-10"/>
        </w:rPr>
        <w:t xml:space="preserve"> </w:t>
      </w:r>
      <w:r>
        <w:rPr>
          <w:spacing w:val="-2"/>
        </w:rPr>
        <w:t>conventional</w:t>
      </w:r>
      <w:r>
        <w:rPr>
          <w:spacing w:val="-10"/>
        </w:rPr>
        <w:t xml:space="preserve"> </w:t>
      </w:r>
      <w:r>
        <w:rPr>
          <w:spacing w:val="-2"/>
        </w:rPr>
        <w:t>software,</w:t>
      </w:r>
      <w:r>
        <w:rPr>
          <w:spacing w:val="-10"/>
        </w:rPr>
        <w:t xml:space="preserve"> </w:t>
      </w:r>
      <w:r>
        <w:rPr>
          <w:spacing w:val="-2"/>
        </w:rPr>
        <w:t>such</w:t>
      </w:r>
      <w:r>
        <w:rPr>
          <w:spacing w:val="-10"/>
        </w:rPr>
        <w:t xml:space="preserve"> </w:t>
      </w:r>
      <w:r>
        <w:rPr>
          <w:spacing w:val="-2"/>
        </w:rPr>
        <w:t>as correctness</w:t>
      </w:r>
      <w:r>
        <w:rPr>
          <w:spacing w:val="-11"/>
        </w:rPr>
        <w:t xml:space="preserve"> </w:t>
      </w:r>
      <w:r>
        <w:rPr>
          <w:spacing w:val="-2"/>
        </w:rPr>
        <w:t>and</w:t>
      </w:r>
      <w:r>
        <w:rPr>
          <w:spacing w:val="-10"/>
        </w:rPr>
        <w:t xml:space="preserve"> </w:t>
      </w:r>
      <w:r>
        <w:rPr>
          <w:spacing w:val="-2"/>
        </w:rPr>
        <w:t>robustness.</w:t>
      </w:r>
      <w:r>
        <w:rPr>
          <w:spacing w:val="-9"/>
        </w:rPr>
        <w:t xml:space="preserve"> </w:t>
      </w:r>
      <w:r>
        <w:rPr>
          <w:spacing w:val="-2"/>
        </w:rPr>
        <w:t>A</w:t>
      </w:r>
      <w:r>
        <w:rPr>
          <w:spacing w:val="-10"/>
        </w:rPr>
        <w:t xml:space="preserve"> </w:t>
      </w:r>
      <w:r>
        <w:rPr>
          <w:spacing w:val="-2"/>
        </w:rPr>
        <w:t>comprehensive</w:t>
      </w:r>
      <w:r>
        <w:rPr>
          <w:spacing w:val="-10"/>
        </w:rPr>
        <w:t xml:space="preserve"> </w:t>
      </w:r>
      <w:r>
        <w:rPr>
          <w:spacing w:val="-2"/>
        </w:rPr>
        <w:t>survey</w:t>
      </w:r>
      <w:r>
        <w:rPr>
          <w:spacing w:val="-10"/>
        </w:rPr>
        <w:t xml:space="preserve"> </w:t>
      </w:r>
      <w:r>
        <w:rPr>
          <w:spacing w:val="-2"/>
        </w:rPr>
        <w:t>of</w:t>
      </w:r>
      <w:r>
        <w:rPr>
          <w:spacing w:val="-10"/>
        </w:rPr>
        <w:t xml:space="preserve"> </w:t>
      </w:r>
      <w:r>
        <w:rPr>
          <w:spacing w:val="-2"/>
        </w:rPr>
        <w:t>machine</w:t>
      </w:r>
      <w:r>
        <w:rPr>
          <w:spacing w:val="-10"/>
        </w:rPr>
        <w:t xml:space="preserve"> </w:t>
      </w:r>
      <w:r>
        <w:rPr>
          <w:spacing w:val="-2"/>
        </w:rPr>
        <w:t>learning</w:t>
      </w:r>
      <w:r>
        <w:rPr>
          <w:spacing w:val="-10"/>
        </w:rPr>
        <w:t xml:space="preserve"> </w:t>
      </w:r>
      <w:r>
        <w:rPr>
          <w:spacing w:val="-2"/>
        </w:rPr>
        <w:t xml:space="preserve">testing </w:t>
      </w:r>
      <w:r>
        <w:t>was</w:t>
      </w:r>
      <w:r>
        <w:rPr>
          <w:spacing w:val="-10"/>
        </w:rPr>
        <w:t xml:space="preserve"> </w:t>
      </w:r>
      <w:r>
        <w:t>performed</w:t>
      </w:r>
      <w:r>
        <w:rPr>
          <w:spacing w:val="-10"/>
        </w:rPr>
        <w:t xml:space="preserve"> </w:t>
      </w:r>
      <w:r>
        <w:t>[</w:t>
      </w:r>
      <w:hyperlink w:anchor="_bookmark232" w:history="1">
        <w:r>
          <w:t>95</w:t>
        </w:r>
      </w:hyperlink>
      <w:r>
        <w:t>],</w:t>
      </w:r>
      <w:r>
        <w:rPr>
          <w:spacing w:val="-10"/>
        </w:rPr>
        <w:t xml:space="preserve"> </w:t>
      </w:r>
      <w:r>
        <w:t>and</w:t>
      </w:r>
      <w:r>
        <w:rPr>
          <w:spacing w:val="-10"/>
        </w:rPr>
        <w:t xml:space="preserve"> </w:t>
      </w:r>
      <w:r>
        <w:t>Table</w:t>
      </w:r>
      <w:r>
        <w:rPr>
          <w:spacing w:val="-10"/>
        </w:rPr>
        <w:t xml:space="preserve"> </w:t>
      </w:r>
      <w:hyperlink w:anchor="_bookmark49" w:history="1">
        <w:r>
          <w:t>8</w:t>
        </w:r>
      </w:hyperlink>
      <w:r>
        <w:rPr>
          <w:spacing w:val="-10"/>
        </w:rPr>
        <w:t xml:space="preserve"> </w:t>
      </w:r>
      <w:r>
        <w:t>shows</w:t>
      </w:r>
      <w:r>
        <w:rPr>
          <w:spacing w:val="-10"/>
        </w:rPr>
        <w:t xml:space="preserve"> </w:t>
      </w:r>
      <w:r>
        <w:t>a</w:t>
      </w:r>
      <w:r>
        <w:rPr>
          <w:spacing w:val="-10"/>
        </w:rPr>
        <w:t xml:space="preserve"> </w:t>
      </w:r>
      <w:r>
        <w:t>brief</w:t>
      </w:r>
      <w:r>
        <w:rPr>
          <w:spacing w:val="-10"/>
        </w:rPr>
        <w:t xml:space="preserve"> </w:t>
      </w:r>
      <w:r>
        <w:t>summary</w:t>
      </w:r>
      <w:r>
        <w:rPr>
          <w:spacing w:val="-10"/>
        </w:rPr>
        <w:t xml:space="preserve"> </w:t>
      </w:r>
      <w:r>
        <w:t>of</w:t>
      </w:r>
      <w:r>
        <w:rPr>
          <w:spacing w:val="-10"/>
        </w:rPr>
        <w:t xml:space="preserve"> </w:t>
      </w:r>
      <w:r>
        <w:t>the</w:t>
      </w:r>
      <w:r>
        <w:rPr>
          <w:spacing w:val="-10"/>
        </w:rPr>
        <w:t xml:space="preserve"> </w:t>
      </w:r>
      <w:r>
        <w:t>surveyed</w:t>
      </w:r>
      <w:r>
        <w:rPr>
          <w:spacing w:val="-10"/>
        </w:rPr>
        <w:t xml:space="preserve"> </w:t>
      </w:r>
      <w:r>
        <w:t xml:space="preserve">testing </w:t>
      </w:r>
      <w:r>
        <w:rPr>
          <w:spacing w:val="-2"/>
        </w:rPr>
        <w:t>methods:</w:t>
      </w:r>
    </w:p>
    <w:p w14:paraId="435B87B6"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29722484" w14:textId="77777777" w:rsidR="00835CA1" w:rsidRDefault="00835CA1" w:rsidP="00835CA1">
      <w:pPr>
        <w:pStyle w:val="BodyText"/>
      </w:pPr>
    </w:p>
    <w:p w14:paraId="1AEF95CD" w14:textId="77777777" w:rsidR="00835CA1" w:rsidRDefault="00835CA1" w:rsidP="00835CA1">
      <w:pPr>
        <w:pStyle w:val="BodyText"/>
      </w:pPr>
    </w:p>
    <w:p w14:paraId="745295A3" w14:textId="77777777" w:rsidR="00835CA1" w:rsidRDefault="00835CA1" w:rsidP="00835CA1">
      <w:pPr>
        <w:pStyle w:val="BodyText"/>
        <w:spacing w:before="5"/>
        <w:rPr>
          <w:sz w:val="19"/>
        </w:rPr>
      </w:pPr>
    </w:p>
    <w:tbl>
      <w:tblPr>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
        <w:gridCol w:w="1664"/>
        <w:gridCol w:w="3648"/>
      </w:tblGrid>
      <w:tr w:rsidR="00835CA1" w14:paraId="28CAEB9C" w14:textId="77777777" w:rsidTr="00812573">
        <w:trPr>
          <w:trHeight w:val="237"/>
        </w:trPr>
        <w:tc>
          <w:tcPr>
            <w:tcW w:w="2761" w:type="dxa"/>
            <w:gridSpan w:val="2"/>
          </w:tcPr>
          <w:p w14:paraId="1F4388F3" w14:textId="77777777" w:rsidR="00835CA1" w:rsidRDefault="00835CA1" w:rsidP="00812573">
            <w:pPr>
              <w:pStyle w:val="TableParagraph"/>
              <w:spacing w:line="210" w:lineRule="exact"/>
              <w:ind w:left="975" w:right="967"/>
              <w:jc w:val="center"/>
              <w:rPr>
                <w:sz w:val="20"/>
              </w:rPr>
            </w:pPr>
            <w:bookmarkStart w:id="79" w:name="_bookmark49"/>
            <w:bookmarkEnd w:id="79"/>
            <w:r>
              <w:rPr>
                <w:spacing w:val="-2"/>
                <w:sz w:val="20"/>
              </w:rPr>
              <w:t>Category</w:t>
            </w:r>
          </w:p>
        </w:tc>
        <w:tc>
          <w:tcPr>
            <w:tcW w:w="3648" w:type="dxa"/>
          </w:tcPr>
          <w:p w14:paraId="7CE99A21" w14:textId="77777777" w:rsidR="00835CA1" w:rsidRDefault="00835CA1" w:rsidP="00812573">
            <w:pPr>
              <w:pStyle w:val="TableParagraph"/>
              <w:spacing w:line="210" w:lineRule="exact"/>
              <w:ind w:left="123"/>
              <w:rPr>
                <w:sz w:val="20"/>
              </w:rPr>
            </w:pPr>
            <w:r>
              <w:rPr>
                <w:sz w:val="20"/>
              </w:rPr>
              <w:t>Tools</w:t>
            </w:r>
            <w:r>
              <w:rPr>
                <w:spacing w:val="-1"/>
                <w:sz w:val="20"/>
              </w:rPr>
              <w:t xml:space="preserve"> </w:t>
            </w:r>
            <w:r>
              <w:rPr>
                <w:sz w:val="20"/>
              </w:rPr>
              <w:t>or</w:t>
            </w:r>
            <w:r>
              <w:rPr>
                <w:spacing w:val="-1"/>
                <w:sz w:val="20"/>
              </w:rPr>
              <w:t xml:space="preserve"> </w:t>
            </w:r>
            <w:r>
              <w:rPr>
                <w:spacing w:val="-2"/>
                <w:sz w:val="20"/>
              </w:rPr>
              <w:t>techniques</w:t>
            </w:r>
          </w:p>
        </w:tc>
      </w:tr>
      <w:tr w:rsidR="00835CA1" w14:paraId="6E23FD9E" w14:textId="77777777" w:rsidTr="00812573">
        <w:trPr>
          <w:trHeight w:val="954"/>
        </w:trPr>
        <w:tc>
          <w:tcPr>
            <w:tcW w:w="1097" w:type="dxa"/>
            <w:vMerge w:val="restart"/>
          </w:tcPr>
          <w:p w14:paraId="0BBD90D3" w14:textId="77777777" w:rsidR="00835CA1" w:rsidRDefault="00835CA1" w:rsidP="00812573">
            <w:pPr>
              <w:pStyle w:val="TableParagraph"/>
              <w:ind w:left="0"/>
              <w:rPr>
                <w:sz w:val="24"/>
              </w:rPr>
            </w:pPr>
          </w:p>
          <w:p w14:paraId="02699744" w14:textId="77777777" w:rsidR="00835CA1" w:rsidRDefault="00835CA1" w:rsidP="00812573">
            <w:pPr>
              <w:pStyle w:val="TableParagraph"/>
              <w:ind w:left="0"/>
              <w:rPr>
                <w:sz w:val="24"/>
              </w:rPr>
            </w:pPr>
          </w:p>
          <w:p w14:paraId="27DCD06A" w14:textId="77777777" w:rsidR="00835CA1" w:rsidRDefault="00835CA1" w:rsidP="00812573">
            <w:pPr>
              <w:pStyle w:val="TableParagraph"/>
              <w:spacing w:before="7"/>
              <w:ind w:left="0"/>
              <w:rPr>
                <w:sz w:val="34"/>
              </w:rPr>
            </w:pPr>
          </w:p>
          <w:p w14:paraId="5D343BA4" w14:textId="77777777" w:rsidR="00835CA1" w:rsidRDefault="00835CA1" w:rsidP="00812573">
            <w:pPr>
              <w:pStyle w:val="TableParagraph"/>
              <w:rPr>
                <w:sz w:val="20"/>
              </w:rPr>
            </w:pPr>
            <w:r>
              <w:rPr>
                <w:spacing w:val="-2"/>
                <w:sz w:val="20"/>
              </w:rPr>
              <w:t>Process</w:t>
            </w:r>
          </w:p>
        </w:tc>
        <w:tc>
          <w:tcPr>
            <w:tcW w:w="1664" w:type="dxa"/>
          </w:tcPr>
          <w:p w14:paraId="37E0D7D9" w14:textId="77777777" w:rsidR="00835CA1" w:rsidRDefault="00835CA1" w:rsidP="00812573">
            <w:pPr>
              <w:pStyle w:val="TableParagraph"/>
              <w:spacing w:before="6"/>
              <w:ind w:left="0"/>
              <w:rPr>
                <w:sz w:val="19"/>
              </w:rPr>
            </w:pPr>
          </w:p>
          <w:p w14:paraId="47C56E6F" w14:textId="77777777" w:rsidR="00835CA1" w:rsidRDefault="00835CA1" w:rsidP="00812573">
            <w:pPr>
              <w:pStyle w:val="TableParagraph"/>
              <w:spacing w:line="252" w:lineRule="auto"/>
              <w:rPr>
                <w:sz w:val="20"/>
              </w:rPr>
            </w:pPr>
            <w:r>
              <w:rPr>
                <w:sz w:val="20"/>
              </w:rPr>
              <w:t>Test</w:t>
            </w:r>
            <w:r>
              <w:rPr>
                <w:spacing w:val="6"/>
                <w:sz w:val="20"/>
              </w:rPr>
              <w:t xml:space="preserve"> </w:t>
            </w:r>
            <w:r>
              <w:rPr>
                <w:sz w:val="20"/>
              </w:rPr>
              <w:t>Input</w:t>
            </w:r>
            <w:r>
              <w:rPr>
                <w:spacing w:val="6"/>
                <w:sz w:val="20"/>
              </w:rPr>
              <w:t xml:space="preserve"> </w:t>
            </w:r>
            <w:r>
              <w:rPr>
                <w:sz w:val="20"/>
              </w:rPr>
              <w:t xml:space="preserve">Gen- </w:t>
            </w:r>
            <w:r>
              <w:rPr>
                <w:spacing w:val="-2"/>
                <w:sz w:val="20"/>
              </w:rPr>
              <w:t>eration</w:t>
            </w:r>
          </w:p>
        </w:tc>
        <w:tc>
          <w:tcPr>
            <w:tcW w:w="3648" w:type="dxa"/>
          </w:tcPr>
          <w:p w14:paraId="7C2A608D" w14:textId="77777777" w:rsidR="00835CA1" w:rsidRDefault="00835CA1" w:rsidP="00812573">
            <w:pPr>
              <w:pStyle w:val="TableParagraph"/>
              <w:spacing w:line="210" w:lineRule="exact"/>
              <w:ind w:left="123"/>
              <w:jc w:val="both"/>
              <w:rPr>
                <w:sz w:val="20"/>
              </w:rPr>
            </w:pPr>
            <w:r>
              <w:rPr>
                <w:spacing w:val="-2"/>
                <w:sz w:val="20"/>
              </w:rPr>
              <w:t>DeepXplore,</w:t>
            </w:r>
            <w:r>
              <w:rPr>
                <w:spacing w:val="12"/>
                <w:sz w:val="20"/>
              </w:rPr>
              <w:t xml:space="preserve"> </w:t>
            </w:r>
            <w:r>
              <w:rPr>
                <w:spacing w:val="-2"/>
                <w:sz w:val="20"/>
              </w:rPr>
              <w:t>DeepTest,</w:t>
            </w:r>
            <w:r>
              <w:rPr>
                <w:spacing w:val="13"/>
                <w:sz w:val="20"/>
              </w:rPr>
              <w:t xml:space="preserve"> </w:t>
            </w:r>
            <w:r>
              <w:rPr>
                <w:spacing w:val="-2"/>
                <w:sz w:val="20"/>
              </w:rPr>
              <w:t>DeepBillboard,</w:t>
            </w:r>
          </w:p>
          <w:p w14:paraId="00C70553" w14:textId="77777777" w:rsidR="00835CA1" w:rsidRDefault="00835CA1" w:rsidP="00812573">
            <w:pPr>
              <w:pStyle w:val="TableParagraph"/>
              <w:spacing w:line="240" w:lineRule="atLeast"/>
              <w:ind w:left="123" w:right="83" w:hanging="8"/>
              <w:jc w:val="both"/>
              <w:rPr>
                <w:sz w:val="20"/>
              </w:rPr>
            </w:pPr>
            <w:r>
              <w:rPr>
                <w:sz w:val="20"/>
              </w:rPr>
              <w:t xml:space="preserve">TensorFuzz, DLFuzz, DeepHunter, DeepGauge, DeepCheck, DeepColic, </w:t>
            </w:r>
            <w:r>
              <w:rPr>
                <w:spacing w:val="-4"/>
                <w:sz w:val="20"/>
              </w:rPr>
              <w:t>etc.</w:t>
            </w:r>
          </w:p>
        </w:tc>
      </w:tr>
      <w:tr w:rsidR="00835CA1" w14:paraId="3985AD9B" w14:textId="77777777" w:rsidTr="00812573">
        <w:trPr>
          <w:trHeight w:val="468"/>
        </w:trPr>
        <w:tc>
          <w:tcPr>
            <w:tcW w:w="1097" w:type="dxa"/>
            <w:vMerge/>
            <w:tcBorders>
              <w:top w:val="nil"/>
            </w:tcBorders>
          </w:tcPr>
          <w:p w14:paraId="75C586A4" w14:textId="77777777" w:rsidR="00835CA1" w:rsidRDefault="00835CA1" w:rsidP="00812573">
            <w:pPr>
              <w:rPr>
                <w:sz w:val="2"/>
                <w:szCs w:val="2"/>
              </w:rPr>
            </w:pPr>
          </w:p>
        </w:tc>
        <w:tc>
          <w:tcPr>
            <w:tcW w:w="1664" w:type="dxa"/>
          </w:tcPr>
          <w:p w14:paraId="35CB2AB4" w14:textId="77777777" w:rsidR="00835CA1" w:rsidRDefault="00835CA1" w:rsidP="00812573">
            <w:pPr>
              <w:pStyle w:val="TableParagraph"/>
              <w:spacing w:line="202" w:lineRule="exact"/>
              <w:rPr>
                <w:sz w:val="20"/>
              </w:rPr>
            </w:pPr>
            <w:r>
              <w:rPr>
                <w:spacing w:val="-4"/>
                <w:sz w:val="20"/>
              </w:rPr>
              <w:t>Test</w:t>
            </w:r>
            <w:r>
              <w:rPr>
                <w:spacing w:val="-3"/>
                <w:sz w:val="20"/>
              </w:rPr>
              <w:t xml:space="preserve"> </w:t>
            </w:r>
            <w:r>
              <w:rPr>
                <w:spacing w:val="-4"/>
                <w:sz w:val="20"/>
              </w:rPr>
              <w:t>Oracle</w:t>
            </w:r>
            <w:r>
              <w:rPr>
                <w:spacing w:val="-3"/>
                <w:sz w:val="20"/>
              </w:rPr>
              <w:t xml:space="preserve"> </w:t>
            </w:r>
            <w:r>
              <w:rPr>
                <w:spacing w:val="-4"/>
                <w:sz w:val="20"/>
              </w:rPr>
              <w:t>Iden-</w:t>
            </w:r>
          </w:p>
          <w:p w14:paraId="4E320F3C" w14:textId="77777777" w:rsidR="00835CA1" w:rsidRDefault="00835CA1" w:rsidP="00812573">
            <w:pPr>
              <w:pStyle w:val="TableParagraph"/>
              <w:spacing w:before="12"/>
              <w:rPr>
                <w:sz w:val="20"/>
              </w:rPr>
            </w:pPr>
            <w:r>
              <w:rPr>
                <w:spacing w:val="-2"/>
                <w:sz w:val="20"/>
              </w:rPr>
              <w:t>tification</w:t>
            </w:r>
          </w:p>
        </w:tc>
        <w:tc>
          <w:tcPr>
            <w:tcW w:w="3648" w:type="dxa"/>
          </w:tcPr>
          <w:p w14:paraId="717F5473" w14:textId="77777777" w:rsidR="00835CA1" w:rsidRDefault="00835CA1" w:rsidP="00812573">
            <w:pPr>
              <w:pStyle w:val="TableParagraph"/>
              <w:spacing w:line="202" w:lineRule="exact"/>
              <w:ind w:left="123"/>
              <w:rPr>
                <w:sz w:val="20"/>
              </w:rPr>
            </w:pPr>
            <w:r>
              <w:rPr>
                <w:spacing w:val="-4"/>
                <w:sz w:val="20"/>
              </w:rPr>
              <w:t>Perturbed</w:t>
            </w:r>
            <w:r>
              <w:rPr>
                <w:spacing w:val="9"/>
                <w:sz w:val="20"/>
              </w:rPr>
              <w:t xml:space="preserve"> </w:t>
            </w:r>
            <w:r>
              <w:rPr>
                <w:spacing w:val="-4"/>
                <w:sz w:val="20"/>
              </w:rPr>
              <w:t>Model</w:t>
            </w:r>
            <w:r>
              <w:rPr>
                <w:spacing w:val="9"/>
                <w:sz w:val="20"/>
              </w:rPr>
              <w:t xml:space="preserve"> </w:t>
            </w:r>
            <w:r>
              <w:rPr>
                <w:spacing w:val="-4"/>
                <w:sz w:val="20"/>
              </w:rPr>
              <w:t>Validation,</w:t>
            </w:r>
            <w:r>
              <w:rPr>
                <w:spacing w:val="9"/>
                <w:sz w:val="20"/>
              </w:rPr>
              <w:t xml:space="preserve"> </w:t>
            </w:r>
            <w:r>
              <w:rPr>
                <w:spacing w:val="-4"/>
                <w:sz w:val="20"/>
              </w:rPr>
              <w:t>METTLE,</w:t>
            </w:r>
          </w:p>
          <w:p w14:paraId="3CD7AFF2" w14:textId="77777777" w:rsidR="00835CA1" w:rsidRDefault="00835CA1" w:rsidP="00812573">
            <w:pPr>
              <w:pStyle w:val="TableParagraph"/>
              <w:spacing w:before="12"/>
              <w:ind w:left="115"/>
              <w:rPr>
                <w:sz w:val="20"/>
              </w:rPr>
            </w:pPr>
            <w:r>
              <w:rPr>
                <w:sz w:val="20"/>
              </w:rPr>
              <w:t>Amsterdam framework, CRADLE,</w:t>
            </w:r>
            <w:r>
              <w:rPr>
                <w:spacing w:val="1"/>
                <w:sz w:val="20"/>
              </w:rPr>
              <w:t xml:space="preserve"> </w:t>
            </w:r>
            <w:r>
              <w:rPr>
                <w:spacing w:val="-4"/>
                <w:sz w:val="20"/>
              </w:rPr>
              <w:t>etc.</w:t>
            </w:r>
          </w:p>
        </w:tc>
      </w:tr>
      <w:tr w:rsidR="00835CA1" w14:paraId="585B949B" w14:textId="77777777" w:rsidTr="00812573">
        <w:trPr>
          <w:trHeight w:val="946"/>
        </w:trPr>
        <w:tc>
          <w:tcPr>
            <w:tcW w:w="1097" w:type="dxa"/>
            <w:vMerge/>
            <w:tcBorders>
              <w:top w:val="nil"/>
            </w:tcBorders>
          </w:tcPr>
          <w:p w14:paraId="5861F337" w14:textId="77777777" w:rsidR="00835CA1" w:rsidRDefault="00835CA1" w:rsidP="00812573">
            <w:pPr>
              <w:rPr>
                <w:sz w:val="2"/>
                <w:szCs w:val="2"/>
              </w:rPr>
            </w:pPr>
          </w:p>
        </w:tc>
        <w:tc>
          <w:tcPr>
            <w:tcW w:w="1664" w:type="dxa"/>
          </w:tcPr>
          <w:p w14:paraId="40BC7200" w14:textId="77777777" w:rsidR="00835CA1" w:rsidRDefault="00835CA1" w:rsidP="00812573">
            <w:pPr>
              <w:pStyle w:val="TableParagraph"/>
              <w:spacing w:before="4"/>
              <w:ind w:left="0"/>
              <w:rPr>
                <w:sz w:val="29"/>
              </w:rPr>
            </w:pPr>
          </w:p>
          <w:p w14:paraId="186E4EDB" w14:textId="77777777" w:rsidR="00835CA1" w:rsidRDefault="00835CA1" w:rsidP="00812573">
            <w:pPr>
              <w:pStyle w:val="TableParagraph"/>
              <w:rPr>
                <w:sz w:val="20"/>
              </w:rPr>
            </w:pPr>
            <w:r>
              <w:rPr>
                <w:sz w:val="20"/>
              </w:rPr>
              <w:t>Test</w:t>
            </w:r>
            <w:r>
              <w:rPr>
                <w:spacing w:val="10"/>
                <w:sz w:val="20"/>
              </w:rPr>
              <w:t xml:space="preserve"> </w:t>
            </w:r>
            <w:r>
              <w:rPr>
                <w:spacing w:val="-2"/>
                <w:sz w:val="20"/>
              </w:rPr>
              <w:t>Adequacy</w:t>
            </w:r>
          </w:p>
        </w:tc>
        <w:tc>
          <w:tcPr>
            <w:tcW w:w="3648" w:type="dxa"/>
          </w:tcPr>
          <w:p w14:paraId="5AD3EDC4" w14:textId="77777777" w:rsidR="00835CA1" w:rsidRDefault="00835CA1" w:rsidP="00812573">
            <w:pPr>
              <w:pStyle w:val="TableParagraph"/>
              <w:spacing w:line="202" w:lineRule="exact"/>
              <w:ind w:left="123"/>
              <w:jc w:val="both"/>
              <w:rPr>
                <w:sz w:val="20"/>
              </w:rPr>
            </w:pPr>
            <w:r>
              <w:rPr>
                <w:spacing w:val="-4"/>
                <w:sz w:val="20"/>
              </w:rPr>
              <w:t>Neuron</w:t>
            </w:r>
            <w:r>
              <w:rPr>
                <w:spacing w:val="-6"/>
                <w:sz w:val="20"/>
              </w:rPr>
              <w:t xml:space="preserve"> </w:t>
            </w:r>
            <w:r>
              <w:rPr>
                <w:spacing w:val="-4"/>
                <w:sz w:val="20"/>
              </w:rPr>
              <w:t>coverage, MC/DC</w:t>
            </w:r>
            <w:r>
              <w:rPr>
                <w:spacing w:val="-6"/>
                <w:sz w:val="20"/>
              </w:rPr>
              <w:t xml:space="preserve"> </w:t>
            </w:r>
            <w:r>
              <w:rPr>
                <w:spacing w:val="-4"/>
                <w:sz w:val="20"/>
              </w:rPr>
              <w:t>coverage</w:t>
            </w:r>
            <w:r>
              <w:rPr>
                <w:spacing w:val="-5"/>
                <w:sz w:val="20"/>
              </w:rPr>
              <w:t xml:space="preserve"> </w:t>
            </w:r>
            <w:r>
              <w:rPr>
                <w:spacing w:val="-4"/>
                <w:sz w:val="20"/>
              </w:rPr>
              <w:t>vari-</w:t>
            </w:r>
          </w:p>
          <w:p w14:paraId="0F55599D" w14:textId="77777777" w:rsidR="00835CA1" w:rsidRDefault="00835CA1" w:rsidP="00812573">
            <w:pPr>
              <w:pStyle w:val="TableParagraph"/>
              <w:spacing w:line="240" w:lineRule="atLeast"/>
              <w:ind w:left="123" w:right="76"/>
              <w:jc w:val="both"/>
              <w:rPr>
                <w:sz w:val="20"/>
              </w:rPr>
            </w:pPr>
            <w:r>
              <w:rPr>
                <w:spacing w:val="-6"/>
                <w:sz w:val="20"/>
              </w:rPr>
              <w:t>ants,</w:t>
            </w:r>
            <w:r>
              <w:rPr>
                <w:sz w:val="20"/>
              </w:rPr>
              <w:t xml:space="preserve"> </w:t>
            </w:r>
            <w:r>
              <w:rPr>
                <w:spacing w:val="-6"/>
                <w:sz w:val="20"/>
              </w:rPr>
              <w:t>layer-level coverage,</w:t>
            </w:r>
            <w:r>
              <w:rPr>
                <w:sz w:val="20"/>
              </w:rPr>
              <w:t xml:space="preserve"> </w:t>
            </w:r>
            <w:r>
              <w:rPr>
                <w:spacing w:val="-6"/>
                <w:sz w:val="20"/>
              </w:rPr>
              <w:t xml:space="preserve">state-level cov- </w:t>
            </w:r>
            <w:r>
              <w:rPr>
                <w:sz w:val="20"/>
              </w:rPr>
              <w:t xml:space="preserve">erage, DeepMutation, Keneral Density </w:t>
            </w:r>
            <w:r>
              <w:rPr>
                <w:spacing w:val="-2"/>
                <w:sz w:val="20"/>
              </w:rPr>
              <w:t>Estimation</w:t>
            </w:r>
          </w:p>
        </w:tc>
      </w:tr>
      <w:tr w:rsidR="00835CA1" w14:paraId="70B7CAEB" w14:textId="77777777" w:rsidTr="00812573">
        <w:trPr>
          <w:trHeight w:val="707"/>
        </w:trPr>
        <w:tc>
          <w:tcPr>
            <w:tcW w:w="1097" w:type="dxa"/>
            <w:vMerge/>
            <w:tcBorders>
              <w:top w:val="nil"/>
            </w:tcBorders>
          </w:tcPr>
          <w:p w14:paraId="4C60DD78" w14:textId="77777777" w:rsidR="00835CA1" w:rsidRDefault="00835CA1" w:rsidP="00812573">
            <w:pPr>
              <w:rPr>
                <w:sz w:val="2"/>
                <w:szCs w:val="2"/>
              </w:rPr>
            </w:pPr>
          </w:p>
        </w:tc>
        <w:tc>
          <w:tcPr>
            <w:tcW w:w="1664" w:type="dxa"/>
          </w:tcPr>
          <w:p w14:paraId="3B1D124C" w14:textId="77777777" w:rsidR="00835CA1" w:rsidRDefault="00835CA1" w:rsidP="00812573">
            <w:pPr>
              <w:pStyle w:val="TableParagraph"/>
              <w:spacing w:line="202" w:lineRule="exact"/>
              <w:rPr>
                <w:sz w:val="20"/>
              </w:rPr>
            </w:pPr>
            <w:r>
              <w:rPr>
                <w:sz w:val="20"/>
              </w:rPr>
              <w:t>Test</w:t>
            </w:r>
            <w:r>
              <w:rPr>
                <w:spacing w:val="33"/>
                <w:sz w:val="20"/>
              </w:rPr>
              <w:t xml:space="preserve">  </w:t>
            </w:r>
            <w:r>
              <w:rPr>
                <w:spacing w:val="-2"/>
                <w:sz w:val="20"/>
              </w:rPr>
              <w:t>Prioritiza-</w:t>
            </w:r>
          </w:p>
          <w:p w14:paraId="6553AEF2" w14:textId="77777777" w:rsidR="00835CA1" w:rsidRDefault="00835CA1" w:rsidP="00812573">
            <w:pPr>
              <w:pStyle w:val="TableParagraph"/>
              <w:spacing w:line="240" w:lineRule="atLeast"/>
              <w:rPr>
                <w:sz w:val="20"/>
              </w:rPr>
            </w:pPr>
            <w:r>
              <w:rPr>
                <w:sz w:val="20"/>
              </w:rPr>
              <w:t xml:space="preserve">tion and Reduc- </w:t>
            </w:r>
            <w:r>
              <w:rPr>
                <w:spacing w:val="-4"/>
                <w:sz w:val="20"/>
              </w:rPr>
              <w:t>tion</w:t>
            </w:r>
          </w:p>
        </w:tc>
        <w:tc>
          <w:tcPr>
            <w:tcW w:w="3648" w:type="dxa"/>
          </w:tcPr>
          <w:p w14:paraId="566B62BD" w14:textId="77777777" w:rsidR="00835CA1" w:rsidRDefault="00835CA1" w:rsidP="00812573">
            <w:pPr>
              <w:pStyle w:val="TableParagraph"/>
              <w:spacing w:before="94" w:line="252" w:lineRule="auto"/>
              <w:ind w:left="123"/>
              <w:rPr>
                <w:sz w:val="20"/>
              </w:rPr>
            </w:pPr>
            <w:r>
              <w:rPr>
                <w:spacing w:val="-6"/>
                <w:sz w:val="20"/>
              </w:rPr>
              <w:t>Cross entropy,</w:t>
            </w:r>
            <w:r>
              <w:rPr>
                <w:spacing w:val="-1"/>
                <w:sz w:val="20"/>
              </w:rPr>
              <w:t xml:space="preserve"> </w:t>
            </w:r>
            <w:r>
              <w:rPr>
                <w:spacing w:val="-6"/>
                <w:sz w:val="20"/>
              </w:rPr>
              <w:t>surprisal,</w:t>
            </w:r>
            <w:r>
              <w:rPr>
                <w:spacing w:val="-1"/>
                <w:sz w:val="20"/>
              </w:rPr>
              <w:t xml:space="preserve"> </w:t>
            </w:r>
            <w:r>
              <w:rPr>
                <w:spacing w:val="-6"/>
                <w:sz w:val="20"/>
              </w:rPr>
              <w:t xml:space="preserve">Bayesian uncer- </w:t>
            </w:r>
            <w:r>
              <w:rPr>
                <w:sz w:val="20"/>
              </w:rPr>
              <w:t>tainty, noise sensitivity based priority</w:t>
            </w:r>
          </w:p>
        </w:tc>
      </w:tr>
      <w:tr w:rsidR="00835CA1" w14:paraId="4B227543" w14:textId="77777777" w:rsidTr="00812573">
        <w:trPr>
          <w:trHeight w:val="468"/>
        </w:trPr>
        <w:tc>
          <w:tcPr>
            <w:tcW w:w="1097" w:type="dxa"/>
            <w:vMerge/>
            <w:tcBorders>
              <w:top w:val="nil"/>
            </w:tcBorders>
          </w:tcPr>
          <w:p w14:paraId="55F0868A" w14:textId="77777777" w:rsidR="00835CA1" w:rsidRDefault="00835CA1" w:rsidP="00812573">
            <w:pPr>
              <w:rPr>
                <w:sz w:val="2"/>
                <w:szCs w:val="2"/>
              </w:rPr>
            </w:pPr>
          </w:p>
        </w:tc>
        <w:tc>
          <w:tcPr>
            <w:tcW w:w="1664" w:type="dxa"/>
          </w:tcPr>
          <w:p w14:paraId="07664F00" w14:textId="77777777" w:rsidR="00835CA1" w:rsidRDefault="00835CA1" w:rsidP="00812573">
            <w:pPr>
              <w:pStyle w:val="TableParagraph"/>
              <w:spacing w:line="202" w:lineRule="exact"/>
              <w:rPr>
                <w:sz w:val="20"/>
              </w:rPr>
            </w:pPr>
            <w:r>
              <w:rPr>
                <w:sz w:val="20"/>
              </w:rPr>
              <w:t>Debug</w:t>
            </w:r>
            <w:r>
              <w:rPr>
                <w:spacing w:val="73"/>
                <w:w w:val="150"/>
                <w:sz w:val="20"/>
              </w:rPr>
              <w:t xml:space="preserve"> </w:t>
            </w:r>
            <w:r>
              <w:rPr>
                <w:sz w:val="20"/>
              </w:rPr>
              <w:t>and</w:t>
            </w:r>
            <w:r>
              <w:rPr>
                <w:spacing w:val="74"/>
                <w:w w:val="150"/>
                <w:sz w:val="20"/>
              </w:rPr>
              <w:t xml:space="preserve"> </w:t>
            </w:r>
            <w:r>
              <w:rPr>
                <w:spacing w:val="-5"/>
                <w:sz w:val="20"/>
              </w:rPr>
              <w:t>re-</w:t>
            </w:r>
          </w:p>
          <w:p w14:paraId="7AF177EE" w14:textId="77777777" w:rsidR="00835CA1" w:rsidRDefault="00835CA1" w:rsidP="00812573">
            <w:pPr>
              <w:pStyle w:val="TableParagraph"/>
              <w:spacing w:before="12"/>
              <w:rPr>
                <w:sz w:val="20"/>
              </w:rPr>
            </w:pPr>
            <w:r>
              <w:rPr>
                <w:spacing w:val="-4"/>
                <w:sz w:val="20"/>
              </w:rPr>
              <w:t>pair</w:t>
            </w:r>
          </w:p>
        </w:tc>
        <w:tc>
          <w:tcPr>
            <w:tcW w:w="3648" w:type="dxa"/>
          </w:tcPr>
          <w:p w14:paraId="1C92E9DD" w14:textId="77777777" w:rsidR="00835CA1" w:rsidRDefault="00835CA1" w:rsidP="00812573">
            <w:pPr>
              <w:pStyle w:val="TableParagraph"/>
              <w:spacing w:before="94"/>
              <w:ind w:left="123"/>
              <w:rPr>
                <w:sz w:val="20"/>
              </w:rPr>
            </w:pPr>
            <w:r>
              <w:rPr>
                <w:sz w:val="20"/>
              </w:rPr>
              <w:t>Tfdbg,</w:t>
            </w:r>
            <w:r>
              <w:rPr>
                <w:spacing w:val="26"/>
                <w:sz w:val="20"/>
              </w:rPr>
              <w:t xml:space="preserve"> </w:t>
            </w:r>
            <w:r>
              <w:rPr>
                <w:sz w:val="20"/>
              </w:rPr>
              <w:t>MISTIQUE,</w:t>
            </w:r>
            <w:r>
              <w:rPr>
                <w:spacing w:val="26"/>
                <w:sz w:val="20"/>
              </w:rPr>
              <w:t xml:space="preserve"> </w:t>
            </w:r>
            <w:r>
              <w:rPr>
                <w:sz w:val="20"/>
              </w:rPr>
              <w:t>PALM,</w:t>
            </w:r>
            <w:r>
              <w:rPr>
                <w:spacing w:val="26"/>
                <w:sz w:val="20"/>
              </w:rPr>
              <w:t xml:space="preserve"> </w:t>
            </w:r>
            <w:r>
              <w:rPr>
                <w:spacing w:val="-4"/>
                <w:sz w:val="20"/>
              </w:rPr>
              <w:t>etc.</w:t>
            </w:r>
          </w:p>
        </w:tc>
      </w:tr>
      <w:tr w:rsidR="00835CA1" w14:paraId="4F07E17A" w14:textId="77777777" w:rsidTr="00812573">
        <w:trPr>
          <w:trHeight w:val="468"/>
        </w:trPr>
        <w:tc>
          <w:tcPr>
            <w:tcW w:w="1097" w:type="dxa"/>
            <w:vMerge/>
            <w:tcBorders>
              <w:top w:val="nil"/>
            </w:tcBorders>
          </w:tcPr>
          <w:p w14:paraId="03F96B1A" w14:textId="77777777" w:rsidR="00835CA1" w:rsidRDefault="00835CA1" w:rsidP="00812573">
            <w:pPr>
              <w:rPr>
                <w:sz w:val="2"/>
                <w:szCs w:val="2"/>
              </w:rPr>
            </w:pPr>
          </w:p>
        </w:tc>
        <w:tc>
          <w:tcPr>
            <w:tcW w:w="1664" w:type="dxa"/>
          </w:tcPr>
          <w:p w14:paraId="128E7D2B" w14:textId="77777777" w:rsidR="00835CA1" w:rsidRDefault="00835CA1" w:rsidP="00812573">
            <w:pPr>
              <w:pStyle w:val="TableParagraph"/>
              <w:tabs>
                <w:tab w:val="left" w:pos="1003"/>
              </w:tabs>
              <w:spacing w:line="202" w:lineRule="exact"/>
              <w:rPr>
                <w:sz w:val="20"/>
              </w:rPr>
            </w:pPr>
            <w:r>
              <w:rPr>
                <w:spacing w:val="-2"/>
                <w:sz w:val="20"/>
              </w:rPr>
              <w:t>Testing</w:t>
            </w:r>
            <w:r>
              <w:rPr>
                <w:sz w:val="20"/>
              </w:rPr>
              <w:tab/>
            </w:r>
            <w:r>
              <w:rPr>
                <w:spacing w:val="-2"/>
                <w:sz w:val="20"/>
              </w:rPr>
              <w:t>frame-</w:t>
            </w:r>
          </w:p>
          <w:p w14:paraId="7F64A15A" w14:textId="77777777" w:rsidR="00835CA1" w:rsidRDefault="00835CA1" w:rsidP="00812573">
            <w:pPr>
              <w:pStyle w:val="TableParagraph"/>
              <w:spacing w:before="12"/>
              <w:ind w:left="115"/>
              <w:rPr>
                <w:sz w:val="20"/>
              </w:rPr>
            </w:pPr>
            <w:r>
              <w:rPr>
                <w:spacing w:val="-4"/>
                <w:sz w:val="20"/>
              </w:rPr>
              <w:t>work</w:t>
            </w:r>
          </w:p>
        </w:tc>
        <w:tc>
          <w:tcPr>
            <w:tcW w:w="3648" w:type="dxa"/>
          </w:tcPr>
          <w:p w14:paraId="528EE584" w14:textId="77777777" w:rsidR="00835CA1" w:rsidRDefault="00835CA1" w:rsidP="00812573">
            <w:pPr>
              <w:pStyle w:val="TableParagraph"/>
              <w:spacing w:before="94"/>
              <w:ind w:left="123"/>
              <w:rPr>
                <w:sz w:val="20"/>
              </w:rPr>
            </w:pPr>
            <w:r>
              <w:rPr>
                <w:spacing w:val="-2"/>
                <w:sz w:val="20"/>
              </w:rPr>
              <w:t>Telemade,</w:t>
            </w:r>
            <w:r>
              <w:rPr>
                <w:spacing w:val="9"/>
                <w:sz w:val="20"/>
              </w:rPr>
              <w:t xml:space="preserve"> </w:t>
            </w:r>
            <w:r>
              <w:rPr>
                <w:spacing w:val="-2"/>
                <w:sz w:val="20"/>
              </w:rPr>
              <w:t>VerifAI,</w:t>
            </w:r>
            <w:r>
              <w:rPr>
                <w:spacing w:val="9"/>
                <w:sz w:val="20"/>
              </w:rPr>
              <w:t xml:space="preserve"> </w:t>
            </w:r>
            <w:r>
              <w:rPr>
                <w:spacing w:val="-2"/>
                <w:sz w:val="20"/>
              </w:rPr>
              <w:t>Fairtest,</w:t>
            </w:r>
            <w:r>
              <w:rPr>
                <w:spacing w:val="10"/>
                <w:sz w:val="20"/>
              </w:rPr>
              <w:t xml:space="preserve"> </w:t>
            </w:r>
            <w:r>
              <w:rPr>
                <w:spacing w:val="-4"/>
                <w:sz w:val="20"/>
              </w:rPr>
              <w:t>etc.</w:t>
            </w:r>
          </w:p>
        </w:tc>
      </w:tr>
      <w:tr w:rsidR="00835CA1" w14:paraId="4581FC8C" w14:textId="77777777" w:rsidTr="00812573">
        <w:trPr>
          <w:trHeight w:val="476"/>
        </w:trPr>
        <w:tc>
          <w:tcPr>
            <w:tcW w:w="1097" w:type="dxa"/>
            <w:vMerge w:val="restart"/>
          </w:tcPr>
          <w:p w14:paraId="7C61EE11" w14:textId="77777777" w:rsidR="00835CA1" w:rsidRDefault="00835CA1" w:rsidP="00812573">
            <w:pPr>
              <w:pStyle w:val="TableParagraph"/>
              <w:ind w:left="0"/>
              <w:rPr>
                <w:sz w:val="30"/>
              </w:rPr>
            </w:pPr>
          </w:p>
          <w:p w14:paraId="53F6FFD4" w14:textId="77777777" w:rsidR="00835CA1" w:rsidRDefault="00835CA1" w:rsidP="00812573">
            <w:pPr>
              <w:pStyle w:val="TableParagraph"/>
              <w:rPr>
                <w:sz w:val="20"/>
              </w:rPr>
            </w:pPr>
            <w:r>
              <w:rPr>
                <w:spacing w:val="-2"/>
                <w:sz w:val="20"/>
              </w:rPr>
              <w:t>Properties</w:t>
            </w:r>
          </w:p>
        </w:tc>
        <w:tc>
          <w:tcPr>
            <w:tcW w:w="1664" w:type="dxa"/>
          </w:tcPr>
          <w:p w14:paraId="45C15962" w14:textId="77777777" w:rsidR="00835CA1" w:rsidRDefault="00835CA1" w:rsidP="00812573">
            <w:pPr>
              <w:pStyle w:val="TableParagraph"/>
              <w:spacing w:before="102"/>
              <w:rPr>
                <w:sz w:val="20"/>
              </w:rPr>
            </w:pPr>
            <w:r>
              <w:rPr>
                <w:spacing w:val="-2"/>
                <w:sz w:val="20"/>
              </w:rPr>
              <w:t>Correctness</w:t>
            </w:r>
          </w:p>
        </w:tc>
        <w:tc>
          <w:tcPr>
            <w:tcW w:w="3648" w:type="dxa"/>
          </w:tcPr>
          <w:p w14:paraId="258ED7A0" w14:textId="77777777" w:rsidR="00835CA1" w:rsidRDefault="00835CA1" w:rsidP="00812573">
            <w:pPr>
              <w:pStyle w:val="TableParagraph"/>
              <w:spacing w:line="210" w:lineRule="exact"/>
              <w:ind w:left="123"/>
              <w:rPr>
                <w:sz w:val="20"/>
              </w:rPr>
            </w:pPr>
            <w:r>
              <w:rPr>
                <w:spacing w:val="-2"/>
                <w:sz w:val="20"/>
              </w:rPr>
              <w:t>Accuracy,</w:t>
            </w:r>
            <w:r>
              <w:rPr>
                <w:spacing w:val="-7"/>
                <w:sz w:val="20"/>
              </w:rPr>
              <w:t xml:space="preserve"> </w:t>
            </w:r>
            <w:r>
              <w:rPr>
                <w:spacing w:val="-2"/>
                <w:sz w:val="20"/>
              </w:rPr>
              <w:t>precision,</w:t>
            </w:r>
            <w:r>
              <w:rPr>
                <w:spacing w:val="-6"/>
                <w:sz w:val="20"/>
              </w:rPr>
              <w:t xml:space="preserve"> </w:t>
            </w:r>
            <w:r>
              <w:rPr>
                <w:spacing w:val="-2"/>
                <w:sz w:val="20"/>
              </w:rPr>
              <w:t>recall,</w:t>
            </w:r>
            <w:r>
              <w:rPr>
                <w:spacing w:val="-6"/>
                <w:sz w:val="20"/>
              </w:rPr>
              <w:t xml:space="preserve"> </w:t>
            </w:r>
            <w:r>
              <w:rPr>
                <w:spacing w:val="-2"/>
                <w:sz w:val="20"/>
              </w:rPr>
              <w:t>AUC,</w:t>
            </w:r>
            <w:r>
              <w:rPr>
                <w:spacing w:val="-7"/>
                <w:sz w:val="20"/>
              </w:rPr>
              <w:t xml:space="preserve"> </w:t>
            </w:r>
            <w:r>
              <w:rPr>
                <w:spacing w:val="-2"/>
                <w:sz w:val="20"/>
              </w:rPr>
              <w:t>F-test,</w:t>
            </w:r>
          </w:p>
          <w:p w14:paraId="73F2D27D" w14:textId="77777777" w:rsidR="00835CA1" w:rsidRDefault="00835CA1" w:rsidP="00812573">
            <w:pPr>
              <w:pStyle w:val="TableParagraph"/>
              <w:spacing w:before="12"/>
              <w:ind w:left="123"/>
              <w:rPr>
                <w:sz w:val="20"/>
              </w:rPr>
            </w:pPr>
            <w:r>
              <w:rPr>
                <w:spacing w:val="-4"/>
                <w:sz w:val="20"/>
              </w:rPr>
              <w:t>mirror</w:t>
            </w:r>
            <w:r>
              <w:rPr>
                <w:spacing w:val="6"/>
                <w:sz w:val="20"/>
              </w:rPr>
              <w:t xml:space="preserve"> </w:t>
            </w:r>
            <w:r>
              <w:rPr>
                <w:spacing w:val="-2"/>
                <w:sz w:val="20"/>
              </w:rPr>
              <w:t>program</w:t>
            </w:r>
          </w:p>
        </w:tc>
      </w:tr>
      <w:tr w:rsidR="00835CA1" w14:paraId="04A3D7B5" w14:textId="77777777" w:rsidTr="00812573">
        <w:trPr>
          <w:trHeight w:val="946"/>
        </w:trPr>
        <w:tc>
          <w:tcPr>
            <w:tcW w:w="1097" w:type="dxa"/>
            <w:vMerge/>
            <w:tcBorders>
              <w:top w:val="nil"/>
            </w:tcBorders>
          </w:tcPr>
          <w:p w14:paraId="26C25982" w14:textId="77777777" w:rsidR="00835CA1" w:rsidRDefault="00835CA1" w:rsidP="00812573">
            <w:pPr>
              <w:rPr>
                <w:sz w:val="2"/>
                <w:szCs w:val="2"/>
              </w:rPr>
            </w:pPr>
          </w:p>
        </w:tc>
        <w:tc>
          <w:tcPr>
            <w:tcW w:w="1664" w:type="dxa"/>
          </w:tcPr>
          <w:p w14:paraId="08F0911E" w14:textId="77777777" w:rsidR="00835CA1" w:rsidRDefault="00835CA1" w:rsidP="00812573">
            <w:pPr>
              <w:pStyle w:val="TableParagraph"/>
              <w:spacing w:before="4"/>
              <w:ind w:left="0"/>
              <w:rPr>
                <w:sz w:val="29"/>
              </w:rPr>
            </w:pPr>
          </w:p>
          <w:p w14:paraId="0FFBEAEB" w14:textId="77777777" w:rsidR="00835CA1" w:rsidRDefault="00835CA1" w:rsidP="00812573">
            <w:pPr>
              <w:pStyle w:val="TableParagraph"/>
              <w:rPr>
                <w:sz w:val="20"/>
              </w:rPr>
            </w:pPr>
            <w:r>
              <w:rPr>
                <w:spacing w:val="-2"/>
                <w:sz w:val="20"/>
              </w:rPr>
              <w:t>Overfitting</w:t>
            </w:r>
          </w:p>
        </w:tc>
        <w:tc>
          <w:tcPr>
            <w:tcW w:w="3648" w:type="dxa"/>
          </w:tcPr>
          <w:p w14:paraId="4E6FE3A1" w14:textId="77777777" w:rsidR="00835CA1" w:rsidRDefault="00835CA1" w:rsidP="00812573">
            <w:pPr>
              <w:pStyle w:val="TableParagraph"/>
              <w:spacing w:line="202" w:lineRule="exact"/>
              <w:ind w:left="123"/>
              <w:jc w:val="both"/>
              <w:rPr>
                <w:sz w:val="20"/>
              </w:rPr>
            </w:pPr>
            <w:r>
              <w:rPr>
                <w:spacing w:val="-6"/>
                <w:sz w:val="20"/>
              </w:rPr>
              <w:t>Perturbed</w:t>
            </w:r>
            <w:r>
              <w:rPr>
                <w:spacing w:val="-2"/>
                <w:sz w:val="20"/>
              </w:rPr>
              <w:t xml:space="preserve"> </w:t>
            </w:r>
            <w:r>
              <w:rPr>
                <w:spacing w:val="-6"/>
                <w:sz w:val="20"/>
              </w:rPr>
              <w:t>Model</w:t>
            </w:r>
            <w:r>
              <w:rPr>
                <w:spacing w:val="-1"/>
                <w:sz w:val="20"/>
              </w:rPr>
              <w:t xml:space="preserve"> </w:t>
            </w:r>
            <w:r>
              <w:rPr>
                <w:spacing w:val="-6"/>
                <w:sz w:val="20"/>
              </w:rPr>
              <w:t>Validation,</w:t>
            </w:r>
            <w:r>
              <w:rPr>
                <w:spacing w:val="3"/>
                <w:sz w:val="20"/>
              </w:rPr>
              <w:t xml:space="preserve"> </w:t>
            </w:r>
            <w:r>
              <w:rPr>
                <w:spacing w:val="-6"/>
                <w:sz w:val="20"/>
              </w:rPr>
              <w:t>model</w:t>
            </w:r>
            <w:r>
              <w:rPr>
                <w:spacing w:val="-1"/>
                <w:sz w:val="20"/>
              </w:rPr>
              <w:t xml:space="preserve"> </w:t>
            </w:r>
            <w:r>
              <w:rPr>
                <w:spacing w:val="-6"/>
                <w:sz w:val="20"/>
              </w:rPr>
              <w:t>com-</w:t>
            </w:r>
          </w:p>
          <w:p w14:paraId="357C8269" w14:textId="77777777" w:rsidR="00835CA1" w:rsidRDefault="00835CA1" w:rsidP="00812573">
            <w:pPr>
              <w:pStyle w:val="TableParagraph"/>
              <w:spacing w:line="240" w:lineRule="atLeast"/>
              <w:ind w:left="123" w:right="81"/>
              <w:jc w:val="both"/>
              <w:rPr>
                <w:sz w:val="20"/>
              </w:rPr>
            </w:pPr>
            <w:r>
              <w:rPr>
                <w:spacing w:val="-4"/>
                <w:sz w:val="20"/>
              </w:rPr>
              <w:t>parison,</w:t>
            </w:r>
            <w:r>
              <w:rPr>
                <w:spacing w:val="-9"/>
                <w:sz w:val="20"/>
              </w:rPr>
              <w:t xml:space="preserve"> </w:t>
            </w:r>
            <w:r>
              <w:rPr>
                <w:spacing w:val="-4"/>
                <w:sz w:val="20"/>
              </w:rPr>
              <w:t>cross-validation,</w:t>
            </w:r>
            <w:r>
              <w:rPr>
                <w:spacing w:val="-8"/>
                <w:sz w:val="20"/>
              </w:rPr>
              <w:t xml:space="preserve"> </w:t>
            </w:r>
            <w:r>
              <w:rPr>
                <w:spacing w:val="-4"/>
                <w:sz w:val="20"/>
              </w:rPr>
              <w:t>regularization, early</w:t>
            </w:r>
            <w:r>
              <w:rPr>
                <w:spacing w:val="-9"/>
                <w:sz w:val="20"/>
              </w:rPr>
              <w:t xml:space="preserve"> </w:t>
            </w:r>
            <w:r>
              <w:rPr>
                <w:spacing w:val="-4"/>
                <w:sz w:val="20"/>
              </w:rPr>
              <w:t>stopping,</w:t>
            </w:r>
            <w:r>
              <w:rPr>
                <w:spacing w:val="-8"/>
                <w:sz w:val="20"/>
              </w:rPr>
              <w:t xml:space="preserve"> </w:t>
            </w:r>
            <w:r>
              <w:rPr>
                <w:spacing w:val="-4"/>
                <w:sz w:val="20"/>
              </w:rPr>
              <w:t>pruning,</w:t>
            </w:r>
            <w:r>
              <w:rPr>
                <w:spacing w:val="-8"/>
                <w:sz w:val="20"/>
              </w:rPr>
              <w:t xml:space="preserve"> </w:t>
            </w:r>
            <w:r>
              <w:rPr>
                <w:spacing w:val="-4"/>
                <w:sz w:val="20"/>
              </w:rPr>
              <w:t>Bayesian</w:t>
            </w:r>
            <w:r>
              <w:rPr>
                <w:spacing w:val="-8"/>
                <w:sz w:val="20"/>
              </w:rPr>
              <w:t xml:space="preserve"> </w:t>
            </w:r>
            <w:r>
              <w:rPr>
                <w:spacing w:val="-4"/>
                <w:sz w:val="20"/>
              </w:rPr>
              <w:t xml:space="preserve">priors, </w:t>
            </w:r>
            <w:r>
              <w:rPr>
                <w:sz w:val="20"/>
              </w:rPr>
              <w:t>dropout, etc.</w:t>
            </w:r>
          </w:p>
        </w:tc>
      </w:tr>
      <w:tr w:rsidR="00835CA1" w14:paraId="702D7CD0" w14:textId="77777777" w:rsidTr="00812573">
        <w:trPr>
          <w:trHeight w:val="707"/>
        </w:trPr>
        <w:tc>
          <w:tcPr>
            <w:tcW w:w="1097" w:type="dxa"/>
            <w:vMerge/>
            <w:tcBorders>
              <w:top w:val="nil"/>
            </w:tcBorders>
          </w:tcPr>
          <w:p w14:paraId="1C96DAE7" w14:textId="77777777" w:rsidR="00835CA1" w:rsidRDefault="00835CA1" w:rsidP="00812573">
            <w:pPr>
              <w:rPr>
                <w:sz w:val="2"/>
                <w:szCs w:val="2"/>
              </w:rPr>
            </w:pPr>
          </w:p>
        </w:tc>
        <w:tc>
          <w:tcPr>
            <w:tcW w:w="1664" w:type="dxa"/>
          </w:tcPr>
          <w:p w14:paraId="62588078" w14:textId="77777777" w:rsidR="00835CA1" w:rsidRDefault="00835CA1" w:rsidP="00812573">
            <w:pPr>
              <w:pStyle w:val="TableParagraph"/>
              <w:spacing w:before="214"/>
              <w:rPr>
                <w:sz w:val="20"/>
              </w:rPr>
            </w:pPr>
            <w:r>
              <w:rPr>
                <w:spacing w:val="-2"/>
                <w:sz w:val="20"/>
              </w:rPr>
              <w:t>Robustness</w:t>
            </w:r>
          </w:p>
        </w:tc>
        <w:tc>
          <w:tcPr>
            <w:tcW w:w="3648" w:type="dxa"/>
          </w:tcPr>
          <w:p w14:paraId="78457067" w14:textId="77777777" w:rsidR="00835CA1" w:rsidRDefault="00835CA1" w:rsidP="00812573">
            <w:pPr>
              <w:pStyle w:val="TableParagraph"/>
              <w:spacing w:line="202" w:lineRule="exact"/>
              <w:ind w:left="123"/>
              <w:rPr>
                <w:sz w:val="20"/>
              </w:rPr>
            </w:pPr>
            <w:r>
              <w:rPr>
                <w:sz w:val="20"/>
              </w:rPr>
              <w:t>DeepFool,</w:t>
            </w:r>
            <w:r>
              <w:rPr>
                <w:spacing w:val="52"/>
                <w:sz w:val="20"/>
              </w:rPr>
              <w:t xml:space="preserve"> </w:t>
            </w:r>
            <w:r>
              <w:rPr>
                <w:sz w:val="20"/>
              </w:rPr>
              <w:t>DeepSafe,</w:t>
            </w:r>
            <w:r>
              <w:rPr>
                <w:spacing w:val="53"/>
                <w:sz w:val="20"/>
              </w:rPr>
              <w:t xml:space="preserve"> </w:t>
            </w:r>
            <w:r>
              <w:rPr>
                <w:sz w:val="20"/>
              </w:rPr>
              <w:t>SafetyNet,</w:t>
            </w:r>
            <w:r>
              <w:rPr>
                <w:spacing w:val="52"/>
                <w:sz w:val="20"/>
              </w:rPr>
              <w:t xml:space="preserve"> </w:t>
            </w:r>
            <w:r>
              <w:rPr>
                <w:spacing w:val="-4"/>
                <w:sz w:val="20"/>
              </w:rPr>
              <w:t>AI2,</w:t>
            </w:r>
          </w:p>
          <w:p w14:paraId="1AF62671" w14:textId="77777777" w:rsidR="00835CA1" w:rsidRDefault="00835CA1" w:rsidP="00812573">
            <w:pPr>
              <w:pStyle w:val="TableParagraph"/>
              <w:spacing w:line="240" w:lineRule="atLeast"/>
              <w:ind w:left="123"/>
              <w:rPr>
                <w:sz w:val="20"/>
              </w:rPr>
            </w:pPr>
            <w:r>
              <w:rPr>
                <w:spacing w:val="-2"/>
                <w:sz w:val="20"/>
              </w:rPr>
              <w:t>Ensemble</w:t>
            </w:r>
            <w:r>
              <w:rPr>
                <w:spacing w:val="-6"/>
                <w:sz w:val="20"/>
              </w:rPr>
              <w:t xml:space="preserve"> </w:t>
            </w:r>
            <w:r>
              <w:rPr>
                <w:spacing w:val="-2"/>
                <w:sz w:val="20"/>
              </w:rPr>
              <w:t>adversarial</w:t>
            </w:r>
            <w:r>
              <w:rPr>
                <w:spacing w:val="-6"/>
                <w:sz w:val="20"/>
              </w:rPr>
              <w:t xml:space="preserve"> </w:t>
            </w:r>
            <w:r>
              <w:rPr>
                <w:spacing w:val="-2"/>
                <w:sz w:val="20"/>
              </w:rPr>
              <w:t>training,</w:t>
            </w:r>
            <w:r>
              <w:rPr>
                <w:spacing w:val="-6"/>
                <w:sz w:val="20"/>
              </w:rPr>
              <w:t xml:space="preserve"> </w:t>
            </w:r>
            <w:r>
              <w:rPr>
                <w:spacing w:val="-2"/>
                <w:sz w:val="20"/>
              </w:rPr>
              <w:t xml:space="preserve">distilled </w:t>
            </w:r>
            <w:r>
              <w:rPr>
                <w:sz w:val="20"/>
              </w:rPr>
              <w:t>networks, AVFI, DriveFI, etc.</w:t>
            </w:r>
          </w:p>
        </w:tc>
      </w:tr>
    </w:tbl>
    <w:p w14:paraId="1C1A2782" w14:textId="77777777" w:rsidR="00835CA1" w:rsidRDefault="00835CA1" w:rsidP="00835CA1">
      <w:pPr>
        <w:pStyle w:val="BodyText"/>
        <w:spacing w:before="1"/>
        <w:rPr>
          <w:sz w:val="7"/>
        </w:rPr>
      </w:pPr>
    </w:p>
    <w:p w14:paraId="326A6817" w14:textId="77777777" w:rsidR="00835CA1" w:rsidRDefault="00835CA1" w:rsidP="00835CA1">
      <w:pPr>
        <w:pStyle w:val="BodyText"/>
        <w:spacing w:before="103"/>
        <w:ind w:left="1489" w:right="1508"/>
        <w:jc w:val="center"/>
      </w:pPr>
      <w:r>
        <w:t>Table</w:t>
      </w:r>
      <w:r>
        <w:rPr>
          <w:spacing w:val="-2"/>
        </w:rPr>
        <w:t xml:space="preserve"> </w:t>
      </w:r>
      <w:r>
        <w:t>8:</w:t>
      </w:r>
      <w:r>
        <w:rPr>
          <w:spacing w:val="61"/>
        </w:rPr>
        <w:t xml:space="preserve"> </w:t>
      </w:r>
      <w:r>
        <w:t>Summary</w:t>
      </w:r>
      <w:r>
        <w:rPr>
          <w:spacing w:val="-2"/>
        </w:rPr>
        <w:t xml:space="preserve"> </w:t>
      </w:r>
      <w:r>
        <w:t>of</w:t>
      </w:r>
      <w:r>
        <w:rPr>
          <w:spacing w:val="-1"/>
        </w:rPr>
        <w:t xml:space="preserve"> </w:t>
      </w:r>
      <w:r>
        <w:t>the</w:t>
      </w:r>
      <w:r>
        <w:rPr>
          <w:spacing w:val="-2"/>
        </w:rPr>
        <w:t xml:space="preserve"> </w:t>
      </w:r>
      <w:r>
        <w:t>surveyed</w:t>
      </w:r>
      <w:r>
        <w:rPr>
          <w:spacing w:val="-2"/>
        </w:rPr>
        <w:t xml:space="preserve"> </w:t>
      </w:r>
      <w:r>
        <w:t>ML</w:t>
      </w:r>
      <w:r>
        <w:rPr>
          <w:spacing w:val="-1"/>
        </w:rPr>
        <w:t xml:space="preserve"> </w:t>
      </w:r>
      <w:r>
        <w:t>testing</w:t>
      </w:r>
      <w:r>
        <w:rPr>
          <w:spacing w:val="-2"/>
        </w:rPr>
        <w:t xml:space="preserve"> </w:t>
      </w:r>
      <w:r>
        <w:t>methods</w:t>
      </w:r>
      <w:r>
        <w:rPr>
          <w:spacing w:val="-1"/>
        </w:rPr>
        <w:t xml:space="preserve"> </w:t>
      </w:r>
      <w:r>
        <w:t>from</w:t>
      </w:r>
      <w:r>
        <w:rPr>
          <w:spacing w:val="-2"/>
        </w:rPr>
        <w:t xml:space="preserve"> </w:t>
      </w:r>
      <w:hyperlink w:anchor="_bookmark232" w:history="1">
        <w:r>
          <w:rPr>
            <w:spacing w:val="-4"/>
          </w:rPr>
          <w:t>[95]</w:t>
        </w:r>
      </w:hyperlink>
    </w:p>
    <w:p w14:paraId="3728073C" w14:textId="77777777" w:rsidR="00835CA1" w:rsidRDefault="00835CA1" w:rsidP="00835CA1">
      <w:pPr>
        <w:pStyle w:val="BodyText"/>
        <w:spacing w:before="10"/>
        <w:rPr>
          <w:sz w:val="31"/>
        </w:rPr>
      </w:pPr>
    </w:p>
    <w:p w14:paraId="15AA4A36" w14:textId="77777777" w:rsidR="00835CA1" w:rsidRDefault="00835CA1" w:rsidP="00835CA1">
      <w:pPr>
        <w:ind w:left="955"/>
        <w:rPr>
          <w:b/>
          <w:sz w:val="20"/>
        </w:rPr>
      </w:pPr>
      <w:r>
        <w:rPr>
          <w:b/>
          <w:sz w:val="20"/>
        </w:rPr>
        <w:t>ML</w:t>
      </w:r>
      <w:r>
        <w:rPr>
          <w:b/>
          <w:spacing w:val="34"/>
          <w:sz w:val="20"/>
        </w:rPr>
        <w:t xml:space="preserve"> </w:t>
      </w:r>
      <w:r>
        <w:rPr>
          <w:b/>
          <w:spacing w:val="-2"/>
          <w:sz w:val="20"/>
        </w:rPr>
        <w:t>Verification</w:t>
      </w:r>
    </w:p>
    <w:p w14:paraId="40EDC30C" w14:textId="77777777" w:rsidR="00835CA1" w:rsidRDefault="00835CA1" w:rsidP="00835CA1">
      <w:pPr>
        <w:pStyle w:val="BodyText"/>
        <w:rPr>
          <w:b/>
          <w:sz w:val="24"/>
        </w:rPr>
      </w:pPr>
    </w:p>
    <w:p w14:paraId="7C607D7F" w14:textId="77777777" w:rsidR="00835CA1" w:rsidRDefault="00835CA1" w:rsidP="00835CA1">
      <w:pPr>
        <w:pStyle w:val="BodyText"/>
        <w:spacing w:before="5"/>
        <w:rPr>
          <w:b/>
          <w:sz w:val="30"/>
        </w:rPr>
      </w:pPr>
    </w:p>
    <w:p w14:paraId="1CBB5EAF" w14:textId="77777777" w:rsidR="00835CA1" w:rsidRDefault="00835CA1" w:rsidP="00835CA1">
      <w:pPr>
        <w:pStyle w:val="BodyText"/>
        <w:spacing w:line="252" w:lineRule="auto"/>
        <w:ind w:left="948" w:right="929" w:firstLine="306"/>
        <w:jc w:val="both"/>
      </w:pPr>
      <w:r>
        <w:rPr>
          <w:spacing w:val="-2"/>
        </w:rPr>
        <w:t>Due</w:t>
      </w:r>
      <w:r>
        <w:rPr>
          <w:spacing w:val="-10"/>
        </w:rPr>
        <w:t xml:space="preserve"> </w:t>
      </w:r>
      <w:r>
        <w:rPr>
          <w:spacing w:val="-2"/>
        </w:rPr>
        <w:t>to</w:t>
      </w:r>
      <w:r>
        <w:rPr>
          <w:spacing w:val="-10"/>
        </w:rPr>
        <w:t xml:space="preserve"> </w:t>
      </w:r>
      <w:r>
        <w:rPr>
          <w:spacing w:val="-2"/>
        </w:rPr>
        <w:t>the</w:t>
      </w:r>
      <w:r>
        <w:rPr>
          <w:spacing w:val="-9"/>
        </w:rPr>
        <w:t xml:space="preserve"> </w:t>
      </w:r>
      <w:r>
        <w:rPr>
          <w:spacing w:val="-2"/>
        </w:rPr>
        <w:t>weakness</w:t>
      </w:r>
      <w:r>
        <w:rPr>
          <w:spacing w:val="-10"/>
        </w:rPr>
        <w:t xml:space="preserve"> </w:t>
      </w:r>
      <w:r>
        <w:rPr>
          <w:spacing w:val="-2"/>
        </w:rPr>
        <w:t>of</w:t>
      </w:r>
      <w:r>
        <w:rPr>
          <w:spacing w:val="-10"/>
        </w:rPr>
        <w:t xml:space="preserve"> </w:t>
      </w:r>
      <w:r>
        <w:rPr>
          <w:spacing w:val="-2"/>
        </w:rPr>
        <w:t>testing</w:t>
      </w:r>
      <w:r>
        <w:rPr>
          <w:spacing w:val="-9"/>
        </w:rPr>
        <w:t xml:space="preserve"> </w:t>
      </w:r>
      <w:r>
        <w:rPr>
          <w:spacing w:val="-2"/>
        </w:rPr>
        <w:t>related</w:t>
      </w:r>
      <w:r>
        <w:rPr>
          <w:spacing w:val="-10"/>
        </w:rPr>
        <w:t xml:space="preserve"> </w:t>
      </w:r>
      <w:r>
        <w:rPr>
          <w:spacing w:val="-2"/>
        </w:rPr>
        <w:t>to</w:t>
      </w:r>
      <w:r>
        <w:rPr>
          <w:spacing w:val="-10"/>
        </w:rPr>
        <w:t xml:space="preserve"> </w:t>
      </w:r>
      <w:r>
        <w:rPr>
          <w:spacing w:val="-2"/>
        </w:rPr>
        <w:t>coverage,</w:t>
      </w:r>
      <w:r>
        <w:rPr>
          <w:spacing w:val="-10"/>
        </w:rPr>
        <w:t xml:space="preserve"> </w:t>
      </w:r>
      <w:r>
        <w:rPr>
          <w:spacing w:val="-2"/>
        </w:rPr>
        <w:t>completeness,</w:t>
      </w:r>
      <w:r>
        <w:rPr>
          <w:spacing w:val="-9"/>
        </w:rPr>
        <w:t xml:space="preserve"> </w:t>
      </w:r>
      <w:r>
        <w:rPr>
          <w:spacing w:val="-2"/>
        </w:rPr>
        <w:t xml:space="preserve">robustness, </w:t>
      </w:r>
      <w:r>
        <w:t>etc.,</w:t>
      </w:r>
      <w:r>
        <w:rPr>
          <w:spacing w:val="-2"/>
        </w:rPr>
        <w:t xml:space="preserve"> </w:t>
      </w:r>
      <w:r>
        <w:t>formal-methods-based</w:t>
      </w:r>
      <w:r>
        <w:rPr>
          <w:spacing w:val="-2"/>
        </w:rPr>
        <w:t xml:space="preserve"> </w:t>
      </w:r>
      <w:r>
        <w:t>verification</w:t>
      </w:r>
      <w:r>
        <w:rPr>
          <w:spacing w:val="-2"/>
        </w:rPr>
        <w:t xml:space="preserve"> </w:t>
      </w:r>
      <w:r>
        <w:t>has</w:t>
      </w:r>
      <w:r>
        <w:rPr>
          <w:spacing w:val="-2"/>
        </w:rPr>
        <w:t xml:space="preserve"> </w:t>
      </w:r>
      <w:r>
        <w:t>become</w:t>
      </w:r>
      <w:r>
        <w:rPr>
          <w:spacing w:val="-2"/>
        </w:rPr>
        <w:t xml:space="preserve"> </w:t>
      </w:r>
      <w:r>
        <w:t>very</w:t>
      </w:r>
      <w:r>
        <w:rPr>
          <w:spacing w:val="-2"/>
        </w:rPr>
        <w:t xml:space="preserve"> </w:t>
      </w:r>
      <w:r>
        <w:t>attractive</w:t>
      </w:r>
      <w:r>
        <w:rPr>
          <w:spacing w:val="-2"/>
        </w:rPr>
        <w:t xml:space="preserve"> </w:t>
      </w:r>
      <w:r>
        <w:t>since</w:t>
      </w:r>
      <w:r>
        <w:rPr>
          <w:spacing w:val="-2"/>
        </w:rPr>
        <w:t xml:space="preserve"> </w:t>
      </w:r>
      <w:r>
        <w:t>2017, particularly inspired by several innovative research [</w:t>
      </w:r>
      <w:hyperlink w:anchor="_bookmark233" w:history="1">
        <w:r>
          <w:t>96</w:t>
        </w:r>
      </w:hyperlink>
      <w:r>
        <w:t xml:space="preserve">, </w:t>
      </w:r>
      <w:hyperlink w:anchor="_bookmark234" w:history="1">
        <w:r>
          <w:t>97</w:t>
        </w:r>
      </w:hyperlink>
      <w:r>
        <w:t xml:space="preserve">]. A brief summary </w:t>
      </w:r>
      <w:r>
        <w:rPr>
          <w:spacing w:val="-2"/>
        </w:rPr>
        <w:t>of</w:t>
      </w:r>
      <w:r>
        <w:rPr>
          <w:spacing w:val="-5"/>
        </w:rPr>
        <w:t xml:space="preserve"> </w:t>
      </w:r>
      <w:r>
        <w:rPr>
          <w:spacing w:val="-2"/>
        </w:rPr>
        <w:t>the</w:t>
      </w:r>
      <w:r>
        <w:rPr>
          <w:spacing w:val="-4"/>
        </w:rPr>
        <w:t xml:space="preserve"> </w:t>
      </w:r>
      <w:r>
        <w:rPr>
          <w:spacing w:val="-2"/>
        </w:rPr>
        <w:t>most</w:t>
      </w:r>
      <w:r>
        <w:rPr>
          <w:spacing w:val="-4"/>
        </w:rPr>
        <w:t xml:space="preserve"> </w:t>
      </w:r>
      <w:r>
        <w:rPr>
          <w:spacing w:val="-2"/>
        </w:rPr>
        <w:t>recent</w:t>
      </w:r>
      <w:r>
        <w:rPr>
          <w:spacing w:val="-5"/>
        </w:rPr>
        <w:t xml:space="preserve"> </w:t>
      </w:r>
      <w:r>
        <w:rPr>
          <w:spacing w:val="-2"/>
        </w:rPr>
        <w:t>neural</w:t>
      </w:r>
      <w:r>
        <w:rPr>
          <w:spacing w:val="-4"/>
        </w:rPr>
        <w:t xml:space="preserve"> </w:t>
      </w:r>
      <w:r>
        <w:rPr>
          <w:spacing w:val="-2"/>
        </w:rPr>
        <w:t>network</w:t>
      </w:r>
      <w:r>
        <w:rPr>
          <w:spacing w:val="-4"/>
        </w:rPr>
        <w:t xml:space="preserve"> </w:t>
      </w:r>
      <w:r>
        <w:rPr>
          <w:spacing w:val="-2"/>
        </w:rPr>
        <w:t>verification</w:t>
      </w:r>
      <w:r>
        <w:rPr>
          <w:spacing w:val="-4"/>
        </w:rPr>
        <w:t xml:space="preserve"> </w:t>
      </w:r>
      <w:r>
        <w:rPr>
          <w:spacing w:val="-2"/>
        </w:rPr>
        <w:t>algorithms</w:t>
      </w:r>
      <w:r>
        <w:rPr>
          <w:spacing w:val="-4"/>
        </w:rPr>
        <w:t xml:space="preserve"> </w:t>
      </w:r>
      <w:r>
        <w:rPr>
          <w:spacing w:val="-2"/>
        </w:rPr>
        <w:t>was</w:t>
      </w:r>
      <w:r>
        <w:rPr>
          <w:spacing w:val="-5"/>
        </w:rPr>
        <w:t xml:space="preserve"> </w:t>
      </w:r>
      <w:r>
        <w:rPr>
          <w:spacing w:val="-2"/>
        </w:rPr>
        <w:t>presented</w:t>
      </w:r>
      <w:r>
        <w:rPr>
          <w:spacing w:val="-5"/>
        </w:rPr>
        <w:t xml:space="preserve"> </w:t>
      </w:r>
      <w:r>
        <w:rPr>
          <w:spacing w:val="-2"/>
        </w:rPr>
        <w:t>in</w:t>
      </w:r>
      <w:r>
        <w:rPr>
          <w:spacing w:val="-4"/>
        </w:rPr>
        <w:t xml:space="preserve"> </w:t>
      </w:r>
      <w:r>
        <w:rPr>
          <w:spacing w:val="-2"/>
        </w:rPr>
        <w:t>[</w:t>
      </w:r>
      <w:hyperlink w:anchor="_bookmark235" w:history="1">
        <w:r>
          <w:rPr>
            <w:spacing w:val="-2"/>
          </w:rPr>
          <w:t>98</w:t>
        </w:r>
      </w:hyperlink>
      <w:r>
        <w:rPr>
          <w:spacing w:val="-2"/>
        </w:rPr>
        <w:t xml:space="preserve">]. </w:t>
      </w:r>
      <w:r>
        <w:t>Table</w:t>
      </w:r>
      <w:r>
        <w:rPr>
          <w:spacing w:val="-8"/>
        </w:rPr>
        <w:t xml:space="preserve"> </w:t>
      </w:r>
      <w:hyperlink w:anchor="_bookmark50" w:history="1">
        <w:r>
          <w:t>9</w:t>
        </w:r>
      </w:hyperlink>
      <w:r>
        <w:rPr>
          <w:spacing w:val="-9"/>
        </w:rPr>
        <w:t xml:space="preserve"> </w:t>
      </w:r>
      <w:r>
        <w:t>shows</w:t>
      </w:r>
      <w:r>
        <w:rPr>
          <w:spacing w:val="-8"/>
        </w:rPr>
        <w:t xml:space="preserve"> </w:t>
      </w:r>
      <w:r>
        <w:t>a</w:t>
      </w:r>
      <w:r>
        <w:rPr>
          <w:spacing w:val="-9"/>
        </w:rPr>
        <w:t xml:space="preserve"> </w:t>
      </w:r>
      <w:r>
        <w:t>summary</w:t>
      </w:r>
      <w:r>
        <w:rPr>
          <w:spacing w:val="-8"/>
        </w:rPr>
        <w:t xml:space="preserve"> </w:t>
      </w:r>
      <w:r>
        <w:t>of</w:t>
      </w:r>
      <w:r>
        <w:rPr>
          <w:spacing w:val="-9"/>
        </w:rPr>
        <w:t xml:space="preserve"> </w:t>
      </w:r>
      <w:r>
        <w:t>identified</w:t>
      </w:r>
      <w:r>
        <w:rPr>
          <w:spacing w:val="-9"/>
        </w:rPr>
        <w:t xml:space="preserve"> </w:t>
      </w:r>
      <w:r>
        <w:t>verification</w:t>
      </w:r>
      <w:r>
        <w:rPr>
          <w:spacing w:val="-8"/>
        </w:rPr>
        <w:t xml:space="preserve"> </w:t>
      </w:r>
      <w:r>
        <w:t>methods</w:t>
      </w:r>
      <w:r>
        <w:rPr>
          <w:spacing w:val="-9"/>
        </w:rPr>
        <w:t xml:space="preserve"> </w:t>
      </w:r>
      <w:r>
        <w:t>and</w:t>
      </w:r>
      <w:r>
        <w:rPr>
          <w:spacing w:val="-8"/>
        </w:rPr>
        <w:t xml:space="preserve"> </w:t>
      </w:r>
      <w:r>
        <w:t xml:space="preserve">representative </w:t>
      </w:r>
      <w:r>
        <w:rPr>
          <w:spacing w:val="-2"/>
        </w:rPr>
        <w:t>tools.</w:t>
      </w:r>
    </w:p>
    <w:p w14:paraId="5B2C28A1"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481F8626" w14:textId="77777777" w:rsidR="00835CA1" w:rsidRDefault="00835CA1" w:rsidP="00835CA1">
      <w:pPr>
        <w:pStyle w:val="BodyText"/>
      </w:pPr>
    </w:p>
    <w:p w14:paraId="7C6A3B97" w14:textId="77777777" w:rsidR="00835CA1" w:rsidRDefault="00835CA1" w:rsidP="00835CA1">
      <w:pPr>
        <w:pStyle w:val="BodyText"/>
      </w:pPr>
    </w:p>
    <w:p w14:paraId="127CFD41" w14:textId="77777777" w:rsidR="00835CA1" w:rsidRDefault="00835CA1" w:rsidP="00835CA1">
      <w:pPr>
        <w:pStyle w:val="BodyText"/>
        <w:spacing w:before="5"/>
        <w:rPr>
          <w:sz w:val="19"/>
        </w:rPr>
      </w:pPr>
    </w:p>
    <w:tbl>
      <w:tblPr>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1"/>
        <w:gridCol w:w="1664"/>
        <w:gridCol w:w="1664"/>
        <w:gridCol w:w="1947"/>
      </w:tblGrid>
      <w:tr w:rsidR="00835CA1" w14:paraId="4C4B73CF" w14:textId="77777777" w:rsidTr="00812573">
        <w:trPr>
          <w:trHeight w:val="715"/>
        </w:trPr>
        <w:tc>
          <w:tcPr>
            <w:tcW w:w="1381" w:type="dxa"/>
          </w:tcPr>
          <w:p w14:paraId="600C6195" w14:textId="77777777" w:rsidR="00835CA1" w:rsidRDefault="00835CA1" w:rsidP="00812573">
            <w:pPr>
              <w:pStyle w:val="TableParagraph"/>
              <w:spacing w:before="102" w:line="252" w:lineRule="auto"/>
              <w:ind w:right="229"/>
              <w:rPr>
                <w:sz w:val="20"/>
              </w:rPr>
            </w:pPr>
            <w:bookmarkStart w:id="80" w:name="_bookmark50"/>
            <w:bookmarkEnd w:id="80"/>
            <w:r>
              <w:rPr>
                <w:spacing w:val="-4"/>
                <w:sz w:val="20"/>
              </w:rPr>
              <w:t xml:space="preserve">Verification </w:t>
            </w:r>
            <w:r>
              <w:rPr>
                <w:spacing w:val="-2"/>
                <w:sz w:val="20"/>
              </w:rPr>
              <w:t>methods</w:t>
            </w:r>
          </w:p>
        </w:tc>
        <w:tc>
          <w:tcPr>
            <w:tcW w:w="1664" w:type="dxa"/>
          </w:tcPr>
          <w:p w14:paraId="56086918" w14:textId="77777777" w:rsidR="00835CA1" w:rsidRDefault="00835CA1" w:rsidP="00812573">
            <w:pPr>
              <w:pStyle w:val="TableParagraph"/>
              <w:spacing w:line="210" w:lineRule="exact"/>
              <w:rPr>
                <w:sz w:val="20"/>
              </w:rPr>
            </w:pPr>
            <w:r>
              <w:rPr>
                <w:spacing w:val="-2"/>
                <w:sz w:val="20"/>
              </w:rPr>
              <w:t>Reachability-</w:t>
            </w:r>
          </w:p>
          <w:p w14:paraId="1BB4A100" w14:textId="77777777" w:rsidR="00835CA1" w:rsidRDefault="00835CA1" w:rsidP="00812573">
            <w:pPr>
              <w:pStyle w:val="TableParagraph"/>
              <w:tabs>
                <w:tab w:val="left" w:pos="1290"/>
              </w:tabs>
              <w:spacing w:line="240" w:lineRule="atLeast"/>
              <w:ind w:right="78"/>
              <w:rPr>
                <w:sz w:val="20"/>
              </w:rPr>
            </w:pPr>
            <w:r>
              <w:rPr>
                <w:spacing w:val="-2"/>
                <w:sz w:val="20"/>
              </w:rPr>
              <w:t>based</w:t>
            </w:r>
            <w:r>
              <w:rPr>
                <w:sz w:val="20"/>
              </w:rPr>
              <w:tab/>
            </w:r>
            <w:r>
              <w:rPr>
                <w:spacing w:val="-6"/>
                <w:sz w:val="20"/>
              </w:rPr>
              <w:t xml:space="preserve">ap- </w:t>
            </w:r>
            <w:r>
              <w:rPr>
                <w:spacing w:val="-2"/>
                <w:sz w:val="20"/>
              </w:rPr>
              <w:t>proaches</w:t>
            </w:r>
          </w:p>
        </w:tc>
        <w:tc>
          <w:tcPr>
            <w:tcW w:w="1664" w:type="dxa"/>
          </w:tcPr>
          <w:p w14:paraId="7B914A53" w14:textId="77777777" w:rsidR="00835CA1" w:rsidRDefault="00835CA1" w:rsidP="00812573">
            <w:pPr>
              <w:pStyle w:val="TableParagraph"/>
              <w:spacing w:line="210" w:lineRule="exact"/>
              <w:rPr>
                <w:sz w:val="20"/>
              </w:rPr>
            </w:pPr>
            <w:r>
              <w:rPr>
                <w:spacing w:val="-2"/>
                <w:sz w:val="20"/>
              </w:rPr>
              <w:t>Optimization-</w:t>
            </w:r>
          </w:p>
          <w:p w14:paraId="0FDD3D61" w14:textId="77777777" w:rsidR="00835CA1" w:rsidRDefault="00835CA1" w:rsidP="00812573">
            <w:pPr>
              <w:pStyle w:val="TableParagraph"/>
              <w:tabs>
                <w:tab w:val="left" w:pos="1291"/>
              </w:tabs>
              <w:spacing w:line="240" w:lineRule="atLeast"/>
              <w:ind w:right="78"/>
              <w:rPr>
                <w:sz w:val="20"/>
              </w:rPr>
            </w:pPr>
            <w:r>
              <w:rPr>
                <w:spacing w:val="-2"/>
                <w:sz w:val="20"/>
              </w:rPr>
              <w:t>based</w:t>
            </w:r>
            <w:r>
              <w:rPr>
                <w:sz w:val="20"/>
              </w:rPr>
              <w:tab/>
            </w:r>
            <w:r>
              <w:rPr>
                <w:spacing w:val="-6"/>
                <w:sz w:val="20"/>
              </w:rPr>
              <w:t xml:space="preserve">ap- </w:t>
            </w:r>
            <w:r>
              <w:rPr>
                <w:spacing w:val="-2"/>
                <w:sz w:val="20"/>
              </w:rPr>
              <w:t>proaches</w:t>
            </w:r>
          </w:p>
        </w:tc>
        <w:tc>
          <w:tcPr>
            <w:tcW w:w="1947" w:type="dxa"/>
          </w:tcPr>
          <w:p w14:paraId="35886304" w14:textId="77777777" w:rsidR="00835CA1" w:rsidRDefault="00835CA1" w:rsidP="00812573">
            <w:pPr>
              <w:pStyle w:val="TableParagraph"/>
              <w:tabs>
                <w:tab w:val="left" w:pos="1575"/>
              </w:tabs>
              <w:spacing w:before="102" w:line="252" w:lineRule="auto"/>
              <w:ind w:left="123" w:right="77"/>
              <w:rPr>
                <w:sz w:val="20"/>
              </w:rPr>
            </w:pPr>
            <w:r>
              <w:rPr>
                <w:spacing w:val="-2"/>
                <w:sz w:val="20"/>
              </w:rPr>
              <w:t>Search-based</w:t>
            </w:r>
            <w:r>
              <w:rPr>
                <w:sz w:val="20"/>
              </w:rPr>
              <w:tab/>
            </w:r>
            <w:r>
              <w:rPr>
                <w:spacing w:val="-6"/>
                <w:sz w:val="20"/>
              </w:rPr>
              <w:t xml:space="preserve">ap- </w:t>
            </w:r>
            <w:r>
              <w:rPr>
                <w:spacing w:val="-2"/>
                <w:sz w:val="20"/>
              </w:rPr>
              <w:t>proaches</w:t>
            </w:r>
          </w:p>
        </w:tc>
      </w:tr>
      <w:tr w:rsidR="00835CA1" w14:paraId="48ECF8F0" w14:textId="77777777" w:rsidTr="00812573">
        <w:trPr>
          <w:trHeight w:val="954"/>
        </w:trPr>
        <w:tc>
          <w:tcPr>
            <w:tcW w:w="1381" w:type="dxa"/>
          </w:tcPr>
          <w:p w14:paraId="05A6A07F" w14:textId="77777777" w:rsidR="00835CA1" w:rsidRDefault="00835CA1" w:rsidP="00812573">
            <w:pPr>
              <w:pStyle w:val="TableParagraph"/>
              <w:tabs>
                <w:tab w:val="left" w:pos="505"/>
                <w:tab w:val="left" w:pos="1006"/>
              </w:tabs>
              <w:spacing w:before="102" w:line="252" w:lineRule="auto"/>
              <w:ind w:right="79"/>
              <w:rPr>
                <w:sz w:val="20"/>
              </w:rPr>
            </w:pPr>
            <w:r>
              <w:rPr>
                <w:spacing w:val="-2"/>
                <w:sz w:val="20"/>
              </w:rPr>
              <w:t xml:space="preserve">Description </w:t>
            </w:r>
            <w:r>
              <w:rPr>
                <w:spacing w:val="-6"/>
                <w:sz w:val="20"/>
              </w:rPr>
              <w:t>of</w:t>
            </w:r>
            <w:r>
              <w:rPr>
                <w:sz w:val="20"/>
              </w:rPr>
              <w:tab/>
            </w:r>
            <w:r>
              <w:rPr>
                <w:spacing w:val="-4"/>
                <w:sz w:val="20"/>
              </w:rPr>
              <w:t>the</w:t>
            </w:r>
            <w:r>
              <w:rPr>
                <w:sz w:val="20"/>
              </w:rPr>
              <w:tab/>
            </w:r>
            <w:r>
              <w:rPr>
                <w:spacing w:val="-6"/>
                <w:sz w:val="20"/>
              </w:rPr>
              <w:t xml:space="preserve">ap- </w:t>
            </w:r>
            <w:r>
              <w:rPr>
                <w:spacing w:val="-2"/>
                <w:sz w:val="20"/>
              </w:rPr>
              <w:t>proach</w:t>
            </w:r>
          </w:p>
        </w:tc>
        <w:tc>
          <w:tcPr>
            <w:tcW w:w="1664" w:type="dxa"/>
          </w:tcPr>
          <w:p w14:paraId="6467E8DF" w14:textId="77777777" w:rsidR="00835CA1" w:rsidRDefault="00835CA1" w:rsidP="00812573">
            <w:pPr>
              <w:pStyle w:val="TableParagraph"/>
              <w:spacing w:line="210" w:lineRule="exact"/>
              <w:rPr>
                <w:sz w:val="20"/>
              </w:rPr>
            </w:pPr>
            <w:r>
              <w:rPr>
                <w:spacing w:val="-4"/>
                <w:sz w:val="20"/>
              </w:rPr>
              <w:t>Layer-by-layer</w:t>
            </w:r>
          </w:p>
          <w:p w14:paraId="015DB0D2" w14:textId="77777777" w:rsidR="00835CA1" w:rsidRDefault="00835CA1" w:rsidP="00812573">
            <w:pPr>
              <w:pStyle w:val="TableParagraph"/>
              <w:spacing w:line="240" w:lineRule="atLeast"/>
              <w:rPr>
                <w:sz w:val="20"/>
              </w:rPr>
            </w:pPr>
            <w:r>
              <w:rPr>
                <w:spacing w:val="-2"/>
                <w:sz w:val="20"/>
              </w:rPr>
              <w:t xml:space="preserve">reachability </w:t>
            </w:r>
            <w:r>
              <w:rPr>
                <w:sz w:val="20"/>
              </w:rPr>
              <w:t>analysis</w:t>
            </w:r>
            <w:r>
              <w:rPr>
                <w:spacing w:val="60"/>
                <w:sz w:val="20"/>
              </w:rPr>
              <w:t xml:space="preserve"> </w:t>
            </w:r>
            <w:r>
              <w:rPr>
                <w:sz w:val="20"/>
              </w:rPr>
              <w:t>of</w:t>
            </w:r>
            <w:r>
              <w:rPr>
                <w:spacing w:val="60"/>
                <w:sz w:val="20"/>
              </w:rPr>
              <w:t xml:space="preserve"> </w:t>
            </w:r>
            <w:r>
              <w:rPr>
                <w:sz w:val="20"/>
              </w:rPr>
              <w:t xml:space="preserve">the </w:t>
            </w:r>
            <w:r>
              <w:rPr>
                <w:spacing w:val="-2"/>
                <w:sz w:val="20"/>
              </w:rPr>
              <w:t>network</w:t>
            </w:r>
          </w:p>
        </w:tc>
        <w:tc>
          <w:tcPr>
            <w:tcW w:w="1664" w:type="dxa"/>
          </w:tcPr>
          <w:p w14:paraId="02551ACB" w14:textId="77777777" w:rsidR="00835CA1" w:rsidRDefault="00835CA1" w:rsidP="00812573">
            <w:pPr>
              <w:pStyle w:val="TableParagraph"/>
              <w:spacing w:before="102" w:line="252" w:lineRule="auto"/>
              <w:rPr>
                <w:sz w:val="20"/>
              </w:rPr>
            </w:pPr>
            <w:r>
              <w:rPr>
                <w:spacing w:val="-2"/>
                <w:sz w:val="20"/>
              </w:rPr>
              <w:t xml:space="preserve">Optimization </w:t>
            </w:r>
            <w:r>
              <w:rPr>
                <w:sz w:val="20"/>
              </w:rPr>
              <w:t>used</w:t>
            </w:r>
            <w:r>
              <w:rPr>
                <w:spacing w:val="80"/>
                <w:sz w:val="20"/>
              </w:rPr>
              <w:t xml:space="preserve"> </w:t>
            </w:r>
            <w:r>
              <w:rPr>
                <w:sz w:val="20"/>
              </w:rPr>
              <w:t>to</w:t>
            </w:r>
            <w:r>
              <w:rPr>
                <w:spacing w:val="80"/>
                <w:sz w:val="20"/>
              </w:rPr>
              <w:t xml:space="preserve"> </w:t>
            </w:r>
            <w:r>
              <w:rPr>
                <w:sz w:val="20"/>
              </w:rPr>
              <w:t>falsify the assertion</w:t>
            </w:r>
          </w:p>
        </w:tc>
        <w:tc>
          <w:tcPr>
            <w:tcW w:w="1947" w:type="dxa"/>
          </w:tcPr>
          <w:p w14:paraId="15F1A18F" w14:textId="77777777" w:rsidR="00835CA1" w:rsidRDefault="00835CA1" w:rsidP="00812573">
            <w:pPr>
              <w:pStyle w:val="TableParagraph"/>
              <w:spacing w:before="6"/>
              <w:ind w:left="0"/>
              <w:rPr>
                <w:sz w:val="19"/>
              </w:rPr>
            </w:pPr>
          </w:p>
          <w:p w14:paraId="71CFB8AF" w14:textId="77777777" w:rsidR="00835CA1" w:rsidRDefault="00835CA1" w:rsidP="00812573">
            <w:pPr>
              <w:pStyle w:val="TableParagraph"/>
              <w:spacing w:line="252" w:lineRule="auto"/>
              <w:ind w:left="123" w:right="77"/>
              <w:rPr>
                <w:sz w:val="20"/>
              </w:rPr>
            </w:pPr>
            <w:r>
              <w:rPr>
                <w:sz w:val="20"/>
              </w:rPr>
              <w:t>Search</w:t>
            </w:r>
            <w:r>
              <w:rPr>
                <w:spacing w:val="-6"/>
                <w:sz w:val="20"/>
              </w:rPr>
              <w:t xml:space="preserve"> </w:t>
            </w:r>
            <w:r>
              <w:rPr>
                <w:sz w:val="20"/>
              </w:rPr>
              <w:t>for</w:t>
            </w:r>
            <w:r>
              <w:rPr>
                <w:spacing w:val="-5"/>
                <w:sz w:val="20"/>
              </w:rPr>
              <w:t xml:space="preserve"> </w:t>
            </w:r>
            <w:r>
              <w:rPr>
                <w:sz w:val="20"/>
              </w:rPr>
              <w:t>a</w:t>
            </w:r>
            <w:r>
              <w:rPr>
                <w:spacing w:val="-5"/>
                <w:sz w:val="20"/>
              </w:rPr>
              <w:t xml:space="preserve"> </w:t>
            </w:r>
            <w:r>
              <w:rPr>
                <w:sz w:val="20"/>
              </w:rPr>
              <w:t>case</w:t>
            </w:r>
            <w:r>
              <w:rPr>
                <w:spacing w:val="-5"/>
                <w:sz w:val="20"/>
              </w:rPr>
              <w:t xml:space="preserve"> </w:t>
            </w:r>
            <w:r>
              <w:rPr>
                <w:sz w:val="20"/>
              </w:rPr>
              <w:t>to falsify</w:t>
            </w:r>
            <w:r>
              <w:rPr>
                <w:spacing w:val="6"/>
                <w:sz w:val="20"/>
              </w:rPr>
              <w:t xml:space="preserve"> </w:t>
            </w:r>
            <w:r>
              <w:rPr>
                <w:sz w:val="20"/>
              </w:rPr>
              <w:t>the</w:t>
            </w:r>
            <w:r>
              <w:rPr>
                <w:spacing w:val="6"/>
                <w:sz w:val="20"/>
              </w:rPr>
              <w:t xml:space="preserve"> </w:t>
            </w:r>
            <w:r>
              <w:rPr>
                <w:spacing w:val="-5"/>
                <w:sz w:val="20"/>
              </w:rPr>
              <w:t>assertion</w:t>
            </w:r>
          </w:p>
        </w:tc>
      </w:tr>
      <w:tr w:rsidR="00835CA1" w14:paraId="6AE92CF8" w14:textId="77777777" w:rsidTr="00812573">
        <w:trPr>
          <w:trHeight w:val="954"/>
        </w:trPr>
        <w:tc>
          <w:tcPr>
            <w:tcW w:w="1381" w:type="dxa"/>
          </w:tcPr>
          <w:p w14:paraId="4616EBE0" w14:textId="77777777" w:rsidR="00835CA1" w:rsidRDefault="00835CA1" w:rsidP="00812573">
            <w:pPr>
              <w:pStyle w:val="TableParagraph"/>
              <w:spacing w:before="102" w:line="252" w:lineRule="auto"/>
              <w:ind w:right="229"/>
              <w:rPr>
                <w:sz w:val="20"/>
              </w:rPr>
            </w:pPr>
            <w:r>
              <w:rPr>
                <w:spacing w:val="-4"/>
                <w:sz w:val="20"/>
              </w:rPr>
              <w:t xml:space="preserve">Verification </w:t>
            </w:r>
            <w:r>
              <w:rPr>
                <w:spacing w:val="-2"/>
                <w:sz w:val="20"/>
              </w:rPr>
              <w:t>meth- ods/tools</w:t>
            </w:r>
          </w:p>
        </w:tc>
        <w:tc>
          <w:tcPr>
            <w:tcW w:w="1664" w:type="dxa"/>
          </w:tcPr>
          <w:p w14:paraId="7863BE4C" w14:textId="77777777" w:rsidR="00835CA1" w:rsidRDefault="00835CA1" w:rsidP="00812573">
            <w:pPr>
              <w:pStyle w:val="TableParagraph"/>
              <w:tabs>
                <w:tab w:val="left" w:pos="1205"/>
              </w:tabs>
              <w:spacing w:before="102" w:line="252" w:lineRule="auto"/>
              <w:ind w:left="114" w:right="112" w:firstLine="7"/>
              <w:rPr>
                <w:sz w:val="20"/>
              </w:rPr>
            </w:pPr>
            <w:r>
              <w:rPr>
                <w:spacing w:val="-2"/>
                <w:sz w:val="20"/>
              </w:rPr>
              <w:t>ExactReach, MaxSens,</w:t>
            </w:r>
            <w:r>
              <w:rPr>
                <w:sz w:val="20"/>
              </w:rPr>
              <w:tab/>
            </w:r>
            <w:r>
              <w:rPr>
                <w:spacing w:val="-4"/>
                <w:sz w:val="20"/>
              </w:rPr>
              <w:t>and Ai2.</w:t>
            </w:r>
          </w:p>
        </w:tc>
        <w:tc>
          <w:tcPr>
            <w:tcW w:w="1664" w:type="dxa"/>
          </w:tcPr>
          <w:p w14:paraId="25886638" w14:textId="77777777" w:rsidR="00835CA1" w:rsidRDefault="00835CA1" w:rsidP="00812573">
            <w:pPr>
              <w:pStyle w:val="TableParagraph"/>
              <w:spacing w:before="102" w:line="252" w:lineRule="auto"/>
              <w:ind w:right="558"/>
              <w:rPr>
                <w:sz w:val="20"/>
              </w:rPr>
            </w:pPr>
            <w:r>
              <w:rPr>
                <w:spacing w:val="-2"/>
                <w:sz w:val="20"/>
              </w:rPr>
              <w:t xml:space="preserve">NSVerify, MIPVerify, </w:t>
            </w:r>
            <w:r>
              <w:rPr>
                <w:sz w:val="20"/>
              </w:rPr>
              <w:t>and ILP.</w:t>
            </w:r>
          </w:p>
        </w:tc>
        <w:tc>
          <w:tcPr>
            <w:tcW w:w="1947" w:type="dxa"/>
          </w:tcPr>
          <w:p w14:paraId="7CC62883" w14:textId="77777777" w:rsidR="00835CA1" w:rsidRDefault="00835CA1" w:rsidP="00812573">
            <w:pPr>
              <w:pStyle w:val="TableParagraph"/>
              <w:spacing w:line="210" w:lineRule="exact"/>
              <w:ind w:left="123"/>
              <w:jc w:val="both"/>
              <w:rPr>
                <w:sz w:val="20"/>
              </w:rPr>
            </w:pPr>
            <w:r>
              <w:rPr>
                <w:spacing w:val="-2"/>
                <w:sz w:val="20"/>
              </w:rPr>
              <w:t>ReluVal,</w:t>
            </w:r>
            <w:r>
              <w:rPr>
                <w:spacing w:val="4"/>
                <w:sz w:val="20"/>
              </w:rPr>
              <w:t xml:space="preserve"> </w:t>
            </w:r>
            <w:r>
              <w:rPr>
                <w:spacing w:val="-2"/>
                <w:sz w:val="20"/>
              </w:rPr>
              <w:t>DLV,</w:t>
            </w:r>
            <w:r>
              <w:rPr>
                <w:spacing w:val="4"/>
                <w:sz w:val="20"/>
              </w:rPr>
              <w:t xml:space="preserve"> </w:t>
            </w:r>
            <w:r>
              <w:rPr>
                <w:spacing w:val="-4"/>
                <w:sz w:val="20"/>
              </w:rPr>
              <w:t>Fast-</w:t>
            </w:r>
          </w:p>
          <w:p w14:paraId="590D364E" w14:textId="77777777" w:rsidR="00835CA1" w:rsidRDefault="00835CA1" w:rsidP="00812573">
            <w:pPr>
              <w:pStyle w:val="TableParagraph"/>
              <w:spacing w:line="240" w:lineRule="atLeast"/>
              <w:ind w:left="123" w:right="78"/>
              <w:jc w:val="both"/>
              <w:rPr>
                <w:sz w:val="20"/>
              </w:rPr>
            </w:pPr>
            <w:r>
              <w:rPr>
                <w:sz w:val="20"/>
              </w:rPr>
              <w:t>Lin,</w:t>
            </w:r>
            <w:r>
              <w:rPr>
                <w:spacing w:val="-13"/>
                <w:sz w:val="20"/>
              </w:rPr>
              <w:t xml:space="preserve"> </w:t>
            </w:r>
            <w:r>
              <w:rPr>
                <w:sz w:val="20"/>
              </w:rPr>
              <w:t>Fast-Lip,</w:t>
            </w:r>
            <w:r>
              <w:rPr>
                <w:spacing w:val="-12"/>
                <w:sz w:val="20"/>
              </w:rPr>
              <w:t xml:space="preserve"> </w:t>
            </w:r>
            <w:r>
              <w:rPr>
                <w:sz w:val="20"/>
              </w:rPr>
              <w:t>Relu- plex, Planet, BaB, and Sherlock.</w:t>
            </w:r>
          </w:p>
        </w:tc>
      </w:tr>
    </w:tbl>
    <w:p w14:paraId="0E6F0FBF" w14:textId="77777777" w:rsidR="00835CA1" w:rsidRDefault="00835CA1" w:rsidP="00835CA1">
      <w:pPr>
        <w:pStyle w:val="BodyText"/>
        <w:spacing w:before="10"/>
        <w:rPr>
          <w:sz w:val="6"/>
        </w:rPr>
      </w:pPr>
    </w:p>
    <w:p w14:paraId="55BBCA5B" w14:textId="77777777" w:rsidR="00835CA1" w:rsidRDefault="00835CA1" w:rsidP="00835CA1">
      <w:pPr>
        <w:pStyle w:val="BodyText"/>
        <w:spacing w:before="104"/>
        <w:ind w:left="1489" w:right="1508"/>
        <w:jc w:val="center"/>
      </w:pPr>
      <w:r>
        <w:t>Table</w:t>
      </w:r>
      <w:r>
        <w:rPr>
          <w:spacing w:val="4"/>
        </w:rPr>
        <w:t xml:space="preserve"> </w:t>
      </w:r>
      <w:r>
        <w:t>9:</w:t>
      </w:r>
      <w:r>
        <w:rPr>
          <w:spacing w:val="76"/>
        </w:rPr>
        <w:t xml:space="preserve"> </w:t>
      </w:r>
      <w:r>
        <w:t>A</w:t>
      </w:r>
      <w:r>
        <w:rPr>
          <w:spacing w:val="5"/>
        </w:rPr>
        <w:t xml:space="preserve"> </w:t>
      </w:r>
      <w:r>
        <w:t>list</w:t>
      </w:r>
      <w:r>
        <w:rPr>
          <w:spacing w:val="5"/>
        </w:rPr>
        <w:t xml:space="preserve"> </w:t>
      </w:r>
      <w:r>
        <w:t>of</w:t>
      </w:r>
      <w:r>
        <w:rPr>
          <w:spacing w:val="5"/>
        </w:rPr>
        <w:t xml:space="preserve"> </w:t>
      </w:r>
      <w:r>
        <w:t>ML</w:t>
      </w:r>
      <w:r>
        <w:rPr>
          <w:spacing w:val="5"/>
        </w:rPr>
        <w:t xml:space="preserve"> </w:t>
      </w:r>
      <w:r>
        <w:t>verification</w:t>
      </w:r>
      <w:r>
        <w:rPr>
          <w:spacing w:val="5"/>
        </w:rPr>
        <w:t xml:space="preserve"> </w:t>
      </w:r>
      <w:r>
        <w:t>tools,</w:t>
      </w:r>
      <w:r>
        <w:rPr>
          <w:spacing w:val="5"/>
        </w:rPr>
        <w:t xml:space="preserve"> </w:t>
      </w:r>
      <w:r>
        <w:t>extracted</w:t>
      </w:r>
      <w:r>
        <w:rPr>
          <w:spacing w:val="5"/>
        </w:rPr>
        <w:t xml:space="preserve"> </w:t>
      </w:r>
      <w:r>
        <w:t>from</w:t>
      </w:r>
      <w:r>
        <w:rPr>
          <w:spacing w:val="5"/>
        </w:rPr>
        <w:t xml:space="preserve"> </w:t>
      </w:r>
      <w:hyperlink w:anchor="_bookmark235" w:history="1">
        <w:r>
          <w:rPr>
            <w:spacing w:val="-4"/>
          </w:rPr>
          <w:t>[98]</w:t>
        </w:r>
      </w:hyperlink>
    </w:p>
    <w:p w14:paraId="204EF933" w14:textId="77777777" w:rsidR="00835CA1" w:rsidRDefault="00835CA1" w:rsidP="00835CA1">
      <w:pPr>
        <w:pStyle w:val="BodyText"/>
        <w:spacing w:before="10"/>
        <w:rPr>
          <w:sz w:val="31"/>
        </w:rPr>
      </w:pPr>
    </w:p>
    <w:p w14:paraId="10BAE1D6" w14:textId="77777777" w:rsidR="00835CA1" w:rsidRDefault="00835CA1" w:rsidP="00835CA1">
      <w:pPr>
        <w:ind w:left="955"/>
        <w:rPr>
          <w:b/>
          <w:sz w:val="20"/>
        </w:rPr>
      </w:pPr>
      <w:r>
        <w:rPr>
          <w:b/>
          <w:spacing w:val="-4"/>
          <w:sz w:val="20"/>
        </w:rPr>
        <w:t>Verification</w:t>
      </w:r>
      <w:r>
        <w:rPr>
          <w:b/>
          <w:spacing w:val="8"/>
          <w:sz w:val="20"/>
        </w:rPr>
        <w:t xml:space="preserve"> </w:t>
      </w:r>
      <w:r>
        <w:rPr>
          <w:b/>
          <w:spacing w:val="-4"/>
          <w:sz w:val="20"/>
        </w:rPr>
        <w:t>related</w:t>
      </w:r>
      <w:r>
        <w:rPr>
          <w:b/>
          <w:spacing w:val="9"/>
          <w:sz w:val="20"/>
        </w:rPr>
        <w:t xml:space="preserve"> </w:t>
      </w:r>
      <w:r>
        <w:rPr>
          <w:b/>
          <w:spacing w:val="-4"/>
          <w:sz w:val="20"/>
        </w:rPr>
        <w:t>to</w:t>
      </w:r>
      <w:r>
        <w:rPr>
          <w:b/>
          <w:spacing w:val="9"/>
          <w:sz w:val="20"/>
        </w:rPr>
        <w:t xml:space="preserve"> </w:t>
      </w:r>
      <w:r>
        <w:rPr>
          <w:b/>
          <w:spacing w:val="-4"/>
          <w:sz w:val="20"/>
        </w:rPr>
        <w:t>ML</w:t>
      </w:r>
      <w:r>
        <w:rPr>
          <w:b/>
          <w:spacing w:val="8"/>
          <w:sz w:val="20"/>
        </w:rPr>
        <w:t xml:space="preserve"> </w:t>
      </w:r>
      <w:r>
        <w:rPr>
          <w:b/>
          <w:spacing w:val="-4"/>
          <w:sz w:val="20"/>
        </w:rPr>
        <w:t>compiling</w:t>
      </w:r>
      <w:r>
        <w:rPr>
          <w:b/>
          <w:spacing w:val="9"/>
          <w:sz w:val="20"/>
        </w:rPr>
        <w:t xml:space="preserve"> </w:t>
      </w:r>
      <w:r>
        <w:rPr>
          <w:b/>
          <w:spacing w:val="-4"/>
          <w:sz w:val="20"/>
        </w:rPr>
        <w:t>and</w:t>
      </w:r>
      <w:r>
        <w:rPr>
          <w:b/>
          <w:spacing w:val="9"/>
          <w:sz w:val="20"/>
        </w:rPr>
        <w:t xml:space="preserve"> </w:t>
      </w:r>
      <w:r>
        <w:rPr>
          <w:b/>
          <w:spacing w:val="-4"/>
          <w:sz w:val="20"/>
        </w:rPr>
        <w:t>implementation</w:t>
      </w:r>
    </w:p>
    <w:p w14:paraId="6C768D15" w14:textId="77777777" w:rsidR="00835CA1" w:rsidRDefault="00835CA1" w:rsidP="00835CA1">
      <w:pPr>
        <w:pStyle w:val="BodyText"/>
        <w:rPr>
          <w:b/>
          <w:sz w:val="24"/>
        </w:rPr>
      </w:pPr>
    </w:p>
    <w:p w14:paraId="1B0F3D44" w14:textId="77777777" w:rsidR="00835CA1" w:rsidRDefault="00835CA1" w:rsidP="00835CA1">
      <w:pPr>
        <w:pStyle w:val="BodyText"/>
        <w:spacing w:before="5"/>
        <w:rPr>
          <w:b/>
          <w:sz w:val="30"/>
        </w:rPr>
      </w:pPr>
    </w:p>
    <w:p w14:paraId="32AE1D11" w14:textId="77777777" w:rsidR="00835CA1" w:rsidRDefault="00835CA1" w:rsidP="00835CA1">
      <w:pPr>
        <w:pStyle w:val="BodyText"/>
        <w:spacing w:line="252" w:lineRule="auto"/>
        <w:ind w:left="955" w:right="968" w:firstLine="298"/>
        <w:jc w:val="both"/>
      </w:pPr>
      <w:r>
        <w:t>ML compiling and implementation are among important activities in the post-training</w:t>
      </w:r>
      <w:r>
        <w:rPr>
          <w:spacing w:val="-7"/>
        </w:rPr>
        <w:t xml:space="preserve"> </w:t>
      </w:r>
      <w:r>
        <w:t>phase</w:t>
      </w:r>
      <w:r>
        <w:rPr>
          <w:spacing w:val="-6"/>
        </w:rPr>
        <w:t xml:space="preserve"> </w:t>
      </w:r>
      <w:r>
        <w:t>in</w:t>
      </w:r>
      <w:r>
        <w:rPr>
          <w:spacing w:val="-6"/>
        </w:rPr>
        <w:t xml:space="preserve"> </w:t>
      </w:r>
      <w:r>
        <w:t>the</w:t>
      </w:r>
      <w:r>
        <w:rPr>
          <w:spacing w:val="-6"/>
        </w:rPr>
        <w:t xml:space="preserve"> </w:t>
      </w:r>
      <w:r>
        <w:t>ML</w:t>
      </w:r>
      <w:r>
        <w:rPr>
          <w:spacing w:val="-6"/>
        </w:rPr>
        <w:t xml:space="preserve"> </w:t>
      </w:r>
      <w:r>
        <w:t>development</w:t>
      </w:r>
      <w:r>
        <w:rPr>
          <w:spacing w:val="-6"/>
        </w:rPr>
        <w:t xml:space="preserve"> </w:t>
      </w:r>
      <w:r>
        <w:t>flow. It</w:t>
      </w:r>
      <w:r>
        <w:rPr>
          <w:spacing w:val="-6"/>
        </w:rPr>
        <w:t xml:space="preserve"> </w:t>
      </w:r>
      <w:r>
        <w:t>is</w:t>
      </w:r>
      <w:r>
        <w:rPr>
          <w:spacing w:val="-7"/>
        </w:rPr>
        <w:t xml:space="preserve"> </w:t>
      </w:r>
      <w:r>
        <w:t>provided</w:t>
      </w:r>
      <w:r>
        <w:rPr>
          <w:spacing w:val="-7"/>
        </w:rPr>
        <w:t xml:space="preserve"> </w:t>
      </w:r>
      <w:r>
        <w:t>in</w:t>
      </w:r>
      <w:r>
        <w:rPr>
          <w:spacing w:val="-6"/>
        </w:rPr>
        <w:t xml:space="preserve"> </w:t>
      </w:r>
      <w:r>
        <w:t>the</w:t>
      </w:r>
      <w:r>
        <w:rPr>
          <w:spacing w:val="-6"/>
        </w:rPr>
        <w:t xml:space="preserve"> </w:t>
      </w:r>
      <w:r>
        <w:t xml:space="preserve">machine </w:t>
      </w:r>
      <w:r>
        <w:rPr>
          <w:spacing w:val="-6"/>
        </w:rPr>
        <w:t>learning</w:t>
      </w:r>
      <w:r>
        <w:rPr>
          <w:spacing w:val="-7"/>
        </w:rPr>
        <w:t xml:space="preserve"> </w:t>
      </w:r>
      <w:r>
        <w:rPr>
          <w:spacing w:val="-6"/>
        </w:rPr>
        <w:t>development frameworks and tools, such as TensorFlow [</w:t>
      </w:r>
      <w:hyperlink w:anchor="_bookmark236" w:history="1">
        <w:r>
          <w:rPr>
            <w:spacing w:val="-6"/>
          </w:rPr>
          <w:t>99</w:t>
        </w:r>
      </w:hyperlink>
      <w:r>
        <w:rPr>
          <w:spacing w:val="-6"/>
        </w:rPr>
        <w:t xml:space="preserve">] and PyTorch </w:t>
      </w:r>
      <w:hyperlink w:anchor="_bookmark237" w:history="1">
        <w:r>
          <w:t>[100].</w:t>
        </w:r>
      </w:hyperlink>
      <w:r>
        <w:rPr>
          <w:spacing w:val="21"/>
        </w:rPr>
        <w:t xml:space="preserve"> </w:t>
      </w:r>
      <w:r>
        <w:t>Typical activities in ML compiling and implementation include:</w:t>
      </w:r>
    </w:p>
    <w:p w14:paraId="5C9DD3F7" w14:textId="77777777" w:rsidR="00835CA1" w:rsidRDefault="00835CA1" w:rsidP="00835CA1">
      <w:pPr>
        <w:pStyle w:val="BodyText"/>
        <w:spacing w:before="201" w:line="252" w:lineRule="auto"/>
        <w:ind w:left="1453" w:right="964" w:hanging="499"/>
        <w:jc w:val="both"/>
      </w:pPr>
      <w:r>
        <w:rPr>
          <w:b/>
        </w:rPr>
        <w:t>Model</w:t>
      </w:r>
      <w:r>
        <w:rPr>
          <w:b/>
          <w:spacing w:val="-13"/>
        </w:rPr>
        <w:t xml:space="preserve"> </w:t>
      </w:r>
      <w:r>
        <w:rPr>
          <w:b/>
        </w:rPr>
        <w:t>conversion/translation:</w:t>
      </w:r>
      <w:r>
        <w:rPr>
          <w:b/>
          <w:spacing w:val="-13"/>
        </w:rPr>
        <w:t xml:space="preserve"> </w:t>
      </w:r>
      <w:r>
        <w:t>a</w:t>
      </w:r>
      <w:r>
        <w:rPr>
          <w:spacing w:val="-12"/>
        </w:rPr>
        <w:t xml:space="preserve"> </w:t>
      </w:r>
      <w:r>
        <w:t>conversion</w:t>
      </w:r>
      <w:r>
        <w:rPr>
          <w:spacing w:val="-12"/>
        </w:rPr>
        <w:t xml:space="preserve"> </w:t>
      </w:r>
      <w:r>
        <w:t>from</w:t>
      </w:r>
      <w:r>
        <w:rPr>
          <w:spacing w:val="-12"/>
        </w:rPr>
        <w:t xml:space="preserve"> </w:t>
      </w:r>
      <w:r>
        <w:t>a</w:t>
      </w:r>
      <w:r>
        <w:rPr>
          <w:spacing w:val="-12"/>
        </w:rPr>
        <w:t xml:space="preserve"> </w:t>
      </w:r>
      <w:r>
        <w:t>trained</w:t>
      </w:r>
      <w:r>
        <w:rPr>
          <w:spacing w:val="-12"/>
        </w:rPr>
        <w:t xml:space="preserve"> </w:t>
      </w:r>
      <w:r>
        <w:t>ML</w:t>
      </w:r>
      <w:r>
        <w:rPr>
          <w:spacing w:val="-12"/>
        </w:rPr>
        <w:t xml:space="preserve"> </w:t>
      </w:r>
      <w:r>
        <w:t>model</w:t>
      </w:r>
      <w:r>
        <w:rPr>
          <w:spacing w:val="-12"/>
        </w:rPr>
        <w:t xml:space="preserve"> </w:t>
      </w:r>
      <w:r>
        <w:t>to</w:t>
      </w:r>
      <w:r>
        <w:rPr>
          <w:spacing w:val="-12"/>
        </w:rPr>
        <w:t xml:space="preserve"> </w:t>
      </w:r>
      <w:r>
        <w:t xml:space="preserve">a </w:t>
      </w:r>
      <w:r>
        <w:rPr>
          <w:spacing w:val="-4"/>
        </w:rPr>
        <w:t>standard</w:t>
      </w:r>
      <w:r>
        <w:rPr>
          <w:spacing w:val="-9"/>
        </w:rPr>
        <w:t xml:space="preserve"> </w:t>
      </w:r>
      <w:r>
        <w:rPr>
          <w:spacing w:val="-4"/>
        </w:rPr>
        <w:t>model</w:t>
      </w:r>
      <w:r>
        <w:rPr>
          <w:spacing w:val="-8"/>
        </w:rPr>
        <w:t xml:space="preserve"> </w:t>
      </w:r>
      <w:r>
        <w:rPr>
          <w:spacing w:val="-4"/>
        </w:rPr>
        <w:t>format</w:t>
      </w:r>
      <w:r>
        <w:rPr>
          <w:spacing w:val="-8"/>
        </w:rPr>
        <w:t xml:space="preserve"> </w:t>
      </w:r>
      <w:r>
        <w:rPr>
          <w:spacing w:val="-4"/>
        </w:rPr>
        <w:t>that</w:t>
      </w:r>
      <w:r>
        <w:rPr>
          <w:spacing w:val="-8"/>
        </w:rPr>
        <w:t xml:space="preserve"> </w:t>
      </w:r>
      <w:r>
        <w:rPr>
          <w:spacing w:val="-4"/>
        </w:rPr>
        <w:t>can</w:t>
      </w:r>
      <w:r>
        <w:rPr>
          <w:spacing w:val="-8"/>
        </w:rPr>
        <w:t xml:space="preserve"> </w:t>
      </w:r>
      <w:r>
        <w:rPr>
          <w:spacing w:val="-4"/>
        </w:rPr>
        <w:t>be</w:t>
      </w:r>
      <w:r>
        <w:rPr>
          <w:spacing w:val="-8"/>
        </w:rPr>
        <w:t xml:space="preserve"> </w:t>
      </w:r>
      <w:r>
        <w:rPr>
          <w:spacing w:val="-4"/>
        </w:rPr>
        <w:t>used</w:t>
      </w:r>
      <w:r>
        <w:rPr>
          <w:spacing w:val="-8"/>
        </w:rPr>
        <w:t xml:space="preserve"> </w:t>
      </w:r>
      <w:r>
        <w:rPr>
          <w:spacing w:val="-4"/>
        </w:rPr>
        <w:t>in</w:t>
      </w:r>
      <w:r>
        <w:rPr>
          <w:spacing w:val="-8"/>
        </w:rPr>
        <w:t xml:space="preserve"> </w:t>
      </w:r>
      <w:r>
        <w:rPr>
          <w:spacing w:val="-4"/>
        </w:rPr>
        <w:t>the</w:t>
      </w:r>
      <w:r>
        <w:rPr>
          <w:spacing w:val="-8"/>
        </w:rPr>
        <w:t xml:space="preserve"> </w:t>
      </w:r>
      <w:r>
        <w:rPr>
          <w:spacing w:val="-4"/>
        </w:rPr>
        <w:t>downstream</w:t>
      </w:r>
      <w:r>
        <w:rPr>
          <w:spacing w:val="-8"/>
        </w:rPr>
        <w:t xml:space="preserve"> </w:t>
      </w:r>
      <w:r>
        <w:rPr>
          <w:spacing w:val="-4"/>
        </w:rPr>
        <w:t xml:space="preserve">implementation </w:t>
      </w:r>
      <w:r>
        <w:t>activities.</w:t>
      </w:r>
      <w:r>
        <w:rPr>
          <w:spacing w:val="40"/>
        </w:rPr>
        <w:t xml:space="preserve"> </w:t>
      </w:r>
      <w:r>
        <w:t>This activity is sometimes optional in implementation, for instance,</w:t>
      </w:r>
      <w:r>
        <w:rPr>
          <w:spacing w:val="-1"/>
        </w:rPr>
        <w:t xml:space="preserve"> </w:t>
      </w:r>
      <w:r>
        <w:t>when the</w:t>
      </w:r>
      <w:r>
        <w:rPr>
          <w:spacing w:val="-1"/>
        </w:rPr>
        <w:t xml:space="preserve"> </w:t>
      </w:r>
      <w:r>
        <w:t>ML design and implementation</w:t>
      </w:r>
      <w:r>
        <w:rPr>
          <w:spacing w:val="-1"/>
        </w:rPr>
        <w:t xml:space="preserve"> </w:t>
      </w:r>
      <w:r>
        <w:t>are performed in</w:t>
      </w:r>
      <w:r>
        <w:rPr>
          <w:spacing w:val="-1"/>
        </w:rPr>
        <w:t xml:space="preserve"> </w:t>
      </w:r>
      <w:r>
        <w:t>the same</w:t>
      </w:r>
      <w:r>
        <w:rPr>
          <w:spacing w:val="-2"/>
        </w:rPr>
        <w:t xml:space="preserve"> </w:t>
      </w:r>
      <w:r>
        <w:t>framework. But</w:t>
      </w:r>
      <w:r>
        <w:rPr>
          <w:spacing w:val="-2"/>
        </w:rPr>
        <w:t xml:space="preserve"> </w:t>
      </w:r>
      <w:r>
        <w:t>if</w:t>
      </w:r>
      <w:r>
        <w:rPr>
          <w:spacing w:val="-2"/>
        </w:rPr>
        <w:t xml:space="preserve"> </w:t>
      </w:r>
      <w:r>
        <w:t>the</w:t>
      </w:r>
      <w:r>
        <w:rPr>
          <w:spacing w:val="-2"/>
        </w:rPr>
        <w:t xml:space="preserve"> </w:t>
      </w:r>
      <w:r>
        <w:t>ML</w:t>
      </w:r>
      <w:r>
        <w:rPr>
          <w:spacing w:val="-2"/>
        </w:rPr>
        <w:t xml:space="preserve"> </w:t>
      </w:r>
      <w:r>
        <w:t>model</w:t>
      </w:r>
      <w:r>
        <w:rPr>
          <w:spacing w:val="-2"/>
        </w:rPr>
        <w:t xml:space="preserve"> </w:t>
      </w:r>
      <w:r>
        <w:t>is</w:t>
      </w:r>
      <w:r>
        <w:rPr>
          <w:spacing w:val="-2"/>
        </w:rPr>
        <w:t xml:space="preserve"> </w:t>
      </w:r>
      <w:r>
        <w:t>trained</w:t>
      </w:r>
      <w:r>
        <w:rPr>
          <w:spacing w:val="-2"/>
        </w:rPr>
        <w:t xml:space="preserve"> </w:t>
      </w:r>
      <w:r>
        <w:t>with</w:t>
      </w:r>
      <w:r>
        <w:rPr>
          <w:spacing w:val="-2"/>
        </w:rPr>
        <w:t xml:space="preserve"> </w:t>
      </w:r>
      <w:r>
        <w:t>TensorFlow,</w:t>
      </w:r>
      <w:r>
        <w:rPr>
          <w:spacing w:val="-2"/>
        </w:rPr>
        <w:t xml:space="preserve"> </w:t>
      </w:r>
      <w:r>
        <w:t xml:space="preserve">while </w:t>
      </w:r>
      <w:r>
        <w:rPr>
          <w:spacing w:val="-2"/>
        </w:rPr>
        <w:t>implementation</w:t>
      </w:r>
      <w:r>
        <w:rPr>
          <w:spacing w:val="-6"/>
        </w:rPr>
        <w:t xml:space="preserve"> </w:t>
      </w:r>
      <w:r>
        <w:rPr>
          <w:spacing w:val="-2"/>
        </w:rPr>
        <w:t>is</w:t>
      </w:r>
      <w:r>
        <w:rPr>
          <w:spacing w:val="-6"/>
        </w:rPr>
        <w:t xml:space="preserve"> </w:t>
      </w:r>
      <w:r>
        <w:rPr>
          <w:spacing w:val="-2"/>
        </w:rPr>
        <w:t>performed</w:t>
      </w:r>
      <w:r>
        <w:rPr>
          <w:spacing w:val="-6"/>
        </w:rPr>
        <w:t xml:space="preserve"> </w:t>
      </w:r>
      <w:r>
        <w:rPr>
          <w:spacing w:val="-2"/>
        </w:rPr>
        <w:t>with</w:t>
      </w:r>
      <w:r>
        <w:rPr>
          <w:spacing w:val="-6"/>
        </w:rPr>
        <w:t xml:space="preserve"> </w:t>
      </w:r>
      <w:r>
        <w:rPr>
          <w:spacing w:val="-2"/>
        </w:rPr>
        <w:t>another</w:t>
      </w:r>
      <w:r>
        <w:rPr>
          <w:spacing w:val="-6"/>
        </w:rPr>
        <w:t xml:space="preserve"> </w:t>
      </w:r>
      <w:r>
        <w:rPr>
          <w:spacing w:val="-2"/>
        </w:rPr>
        <w:t>tool,</w:t>
      </w:r>
      <w:r>
        <w:rPr>
          <w:spacing w:val="-6"/>
        </w:rPr>
        <w:t xml:space="preserve"> </w:t>
      </w:r>
      <w:r>
        <w:rPr>
          <w:spacing w:val="-2"/>
        </w:rPr>
        <w:t>e.g.,</w:t>
      </w:r>
      <w:r>
        <w:rPr>
          <w:spacing w:val="-6"/>
        </w:rPr>
        <w:t xml:space="preserve"> </w:t>
      </w:r>
      <w:r>
        <w:rPr>
          <w:spacing w:val="-2"/>
        </w:rPr>
        <w:t>Matlab,</w:t>
      </w:r>
      <w:r>
        <w:rPr>
          <w:spacing w:val="-6"/>
        </w:rPr>
        <w:t xml:space="preserve"> </w:t>
      </w:r>
      <w:r>
        <w:rPr>
          <w:spacing w:val="-2"/>
        </w:rPr>
        <w:t>a</w:t>
      </w:r>
      <w:r>
        <w:rPr>
          <w:spacing w:val="-6"/>
        </w:rPr>
        <w:t xml:space="preserve"> </w:t>
      </w:r>
      <w:r>
        <w:rPr>
          <w:spacing w:val="-2"/>
        </w:rPr>
        <w:t xml:space="preserve">conversion </w:t>
      </w:r>
      <w:r>
        <w:t>may be necessary.</w:t>
      </w:r>
    </w:p>
    <w:p w14:paraId="2DD98CD0" w14:textId="77777777" w:rsidR="00835CA1" w:rsidRDefault="00835CA1" w:rsidP="00835CA1">
      <w:pPr>
        <w:pStyle w:val="BodyText"/>
        <w:spacing w:before="162" w:line="252" w:lineRule="auto"/>
        <w:ind w:left="1453" w:right="930" w:hanging="499"/>
        <w:jc w:val="both"/>
      </w:pPr>
      <w:r>
        <w:rPr>
          <w:b/>
          <w:spacing w:val="-2"/>
        </w:rPr>
        <w:t>Model</w:t>
      </w:r>
      <w:r>
        <w:rPr>
          <w:b/>
          <w:spacing w:val="-11"/>
        </w:rPr>
        <w:t xml:space="preserve"> </w:t>
      </w:r>
      <w:r>
        <w:rPr>
          <w:b/>
          <w:spacing w:val="-2"/>
        </w:rPr>
        <w:t>optimization:</w:t>
      </w:r>
      <w:r>
        <w:rPr>
          <w:b/>
          <w:spacing w:val="-4"/>
        </w:rPr>
        <w:t xml:space="preserve"> </w:t>
      </w:r>
      <w:r>
        <w:rPr>
          <w:spacing w:val="-2"/>
        </w:rPr>
        <w:t>optimization</w:t>
      </w:r>
      <w:r>
        <w:rPr>
          <w:spacing w:val="-10"/>
        </w:rPr>
        <w:t xml:space="preserve"> </w:t>
      </w:r>
      <w:r>
        <w:rPr>
          <w:spacing w:val="-2"/>
        </w:rPr>
        <w:t>to</w:t>
      </w:r>
      <w:r>
        <w:rPr>
          <w:spacing w:val="-10"/>
        </w:rPr>
        <w:t xml:space="preserve"> </w:t>
      </w:r>
      <w:r>
        <w:rPr>
          <w:spacing w:val="-2"/>
        </w:rPr>
        <w:t>meet</w:t>
      </w:r>
      <w:r>
        <w:rPr>
          <w:spacing w:val="-10"/>
        </w:rPr>
        <w:t xml:space="preserve"> </w:t>
      </w:r>
      <w:r>
        <w:rPr>
          <w:spacing w:val="-2"/>
        </w:rPr>
        <w:t>the</w:t>
      </w:r>
      <w:r>
        <w:rPr>
          <w:spacing w:val="-10"/>
        </w:rPr>
        <w:t xml:space="preserve"> </w:t>
      </w:r>
      <w:r>
        <w:rPr>
          <w:spacing w:val="-2"/>
        </w:rPr>
        <w:t>deployment,</w:t>
      </w:r>
      <w:r>
        <w:rPr>
          <w:spacing w:val="-10"/>
        </w:rPr>
        <w:t xml:space="preserve"> </w:t>
      </w:r>
      <w:r>
        <w:rPr>
          <w:spacing w:val="-2"/>
        </w:rPr>
        <w:t>performance,</w:t>
      </w:r>
      <w:r>
        <w:rPr>
          <w:spacing w:val="-10"/>
        </w:rPr>
        <w:t xml:space="preserve"> </w:t>
      </w:r>
      <w:r>
        <w:rPr>
          <w:spacing w:val="-2"/>
        </w:rPr>
        <w:t xml:space="preserve">and </w:t>
      </w:r>
      <w:r>
        <w:t>other</w:t>
      </w:r>
      <w:r>
        <w:rPr>
          <w:spacing w:val="-13"/>
        </w:rPr>
        <w:t xml:space="preserve"> </w:t>
      </w:r>
      <w:r>
        <w:t>requirements</w:t>
      </w:r>
      <w:r>
        <w:rPr>
          <w:spacing w:val="-12"/>
        </w:rPr>
        <w:t xml:space="preserve"> </w:t>
      </w:r>
      <w:r>
        <w:t>on</w:t>
      </w:r>
      <w:r>
        <w:rPr>
          <w:spacing w:val="-12"/>
        </w:rPr>
        <w:t xml:space="preserve"> </w:t>
      </w:r>
      <w:r>
        <w:t>target</w:t>
      </w:r>
      <w:r>
        <w:rPr>
          <w:spacing w:val="-12"/>
        </w:rPr>
        <w:t xml:space="preserve"> </w:t>
      </w:r>
      <w:r>
        <w:t>architecture.</w:t>
      </w:r>
      <w:r>
        <w:rPr>
          <w:spacing w:val="-12"/>
        </w:rPr>
        <w:t xml:space="preserve"> </w:t>
      </w:r>
      <w:r>
        <w:t>Typical</w:t>
      </w:r>
      <w:r>
        <w:rPr>
          <w:spacing w:val="-12"/>
        </w:rPr>
        <w:t xml:space="preserve"> </w:t>
      </w:r>
      <w:r>
        <w:t>machine</w:t>
      </w:r>
      <w:r>
        <w:rPr>
          <w:spacing w:val="-12"/>
        </w:rPr>
        <w:t xml:space="preserve"> </w:t>
      </w:r>
      <w:r>
        <w:t>learning</w:t>
      </w:r>
      <w:r>
        <w:rPr>
          <w:spacing w:val="-12"/>
        </w:rPr>
        <w:t xml:space="preserve"> </w:t>
      </w:r>
      <w:r>
        <w:t xml:space="preserve">opti- mization techniques include pruning, weight sharing, quantization, Low Rank Approximation, Binary / Ternary Net, Winograd Transformation, etc.. Most of them lead to behavior and performance variations from the original ML model, so appropriate selection of optimization technique is </w:t>
      </w:r>
      <w:r>
        <w:rPr>
          <w:spacing w:val="-2"/>
        </w:rPr>
        <w:t>an</w:t>
      </w:r>
      <w:r>
        <w:rPr>
          <w:spacing w:val="-10"/>
        </w:rPr>
        <w:t xml:space="preserve"> </w:t>
      </w:r>
      <w:r>
        <w:rPr>
          <w:spacing w:val="-2"/>
        </w:rPr>
        <w:t>important</w:t>
      </w:r>
      <w:r>
        <w:rPr>
          <w:spacing w:val="-10"/>
        </w:rPr>
        <w:t xml:space="preserve"> </w:t>
      </w:r>
      <w:r>
        <w:rPr>
          <w:spacing w:val="-2"/>
        </w:rPr>
        <w:t>consideration</w:t>
      </w:r>
      <w:r>
        <w:rPr>
          <w:spacing w:val="-10"/>
        </w:rPr>
        <w:t xml:space="preserve"> </w:t>
      </w:r>
      <w:r>
        <w:rPr>
          <w:spacing w:val="-2"/>
        </w:rPr>
        <w:t>regarding</w:t>
      </w:r>
      <w:r>
        <w:rPr>
          <w:spacing w:val="-10"/>
        </w:rPr>
        <w:t xml:space="preserve"> </w:t>
      </w:r>
      <w:r>
        <w:rPr>
          <w:spacing w:val="-2"/>
        </w:rPr>
        <w:t>V&amp;V</w:t>
      </w:r>
      <w:r>
        <w:rPr>
          <w:spacing w:val="-10"/>
        </w:rPr>
        <w:t xml:space="preserve"> </w:t>
      </w:r>
      <w:r>
        <w:rPr>
          <w:spacing w:val="-2"/>
        </w:rPr>
        <w:t>and</w:t>
      </w:r>
      <w:r>
        <w:rPr>
          <w:spacing w:val="-10"/>
        </w:rPr>
        <w:t xml:space="preserve"> </w:t>
      </w:r>
      <w:r>
        <w:rPr>
          <w:spacing w:val="-2"/>
        </w:rPr>
        <w:t>certification</w:t>
      </w:r>
      <w:r>
        <w:rPr>
          <w:spacing w:val="-10"/>
        </w:rPr>
        <w:t xml:space="preserve"> </w:t>
      </w:r>
      <w:r>
        <w:rPr>
          <w:spacing w:val="-2"/>
        </w:rPr>
        <w:t xml:space="preserve">requirements. </w:t>
      </w:r>
      <w:r>
        <w:t>Optimization can be switched off in some ML frameworks to maintain consistent ML behavior and performance.</w:t>
      </w:r>
    </w:p>
    <w:p w14:paraId="0DFBD87D" w14:textId="77777777" w:rsidR="00835CA1" w:rsidRDefault="00835CA1" w:rsidP="00835CA1">
      <w:pPr>
        <w:pStyle w:val="BodyText"/>
        <w:spacing w:before="164" w:line="252" w:lineRule="auto"/>
        <w:ind w:left="1453" w:right="939" w:hanging="499"/>
        <w:jc w:val="both"/>
      </w:pPr>
      <w:r>
        <w:rPr>
          <w:b/>
        </w:rPr>
        <w:t>Compiling</w:t>
      </w:r>
      <w:r>
        <w:rPr>
          <w:b/>
          <w:spacing w:val="-7"/>
        </w:rPr>
        <w:t xml:space="preserve"> </w:t>
      </w:r>
      <w:r>
        <w:rPr>
          <w:b/>
        </w:rPr>
        <w:t>or</w:t>
      </w:r>
      <w:r>
        <w:rPr>
          <w:b/>
          <w:spacing w:val="-7"/>
        </w:rPr>
        <w:t xml:space="preserve"> </w:t>
      </w:r>
      <w:r>
        <w:rPr>
          <w:b/>
        </w:rPr>
        <w:t xml:space="preserve">interpretation: </w:t>
      </w:r>
      <w:r>
        <w:t>compiling</w:t>
      </w:r>
      <w:r>
        <w:rPr>
          <w:spacing w:val="-10"/>
        </w:rPr>
        <w:t xml:space="preserve"> </w:t>
      </w:r>
      <w:r>
        <w:t>is</w:t>
      </w:r>
      <w:r>
        <w:rPr>
          <w:spacing w:val="-10"/>
        </w:rPr>
        <w:t xml:space="preserve"> </w:t>
      </w:r>
      <w:r>
        <w:t>a</w:t>
      </w:r>
      <w:r>
        <w:rPr>
          <w:spacing w:val="-10"/>
        </w:rPr>
        <w:t xml:space="preserve"> </w:t>
      </w:r>
      <w:r>
        <w:t>translation</w:t>
      </w:r>
      <w:r>
        <w:rPr>
          <w:spacing w:val="-10"/>
        </w:rPr>
        <w:t xml:space="preserve"> </w:t>
      </w:r>
      <w:r>
        <w:t>from</w:t>
      </w:r>
      <w:r>
        <w:rPr>
          <w:spacing w:val="-10"/>
        </w:rPr>
        <w:t xml:space="preserve"> </w:t>
      </w:r>
      <w:r>
        <w:t>an</w:t>
      </w:r>
      <w:r>
        <w:rPr>
          <w:spacing w:val="-10"/>
        </w:rPr>
        <w:t xml:space="preserve"> </w:t>
      </w:r>
      <w:r>
        <w:t>ML</w:t>
      </w:r>
      <w:r>
        <w:rPr>
          <w:spacing w:val="-10"/>
        </w:rPr>
        <w:t xml:space="preserve"> </w:t>
      </w:r>
      <w:r>
        <w:t xml:space="preserve">model to executable code, and it is an old software technique well studied in </w:t>
      </w:r>
      <w:r>
        <w:rPr>
          <w:spacing w:val="-6"/>
        </w:rPr>
        <w:t>certification.</w:t>
      </w:r>
      <w:r>
        <w:rPr>
          <w:spacing w:val="35"/>
        </w:rPr>
        <w:t xml:space="preserve"> </w:t>
      </w:r>
      <w:r>
        <w:rPr>
          <w:spacing w:val="-6"/>
        </w:rPr>
        <w:t xml:space="preserve">On the contrary, in interpretation, inference engines embedded </w:t>
      </w:r>
      <w:r>
        <w:t>in ML frameworks are used to interpret ML models for inference, and certification is a big challenge as the inference engine may be complex, proprietary, and blackbox.</w:t>
      </w:r>
    </w:p>
    <w:p w14:paraId="11ACED7C"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321F58C2" w14:textId="77777777" w:rsidR="00835CA1" w:rsidRDefault="00835CA1" w:rsidP="00835CA1">
      <w:pPr>
        <w:pStyle w:val="BodyText"/>
      </w:pPr>
    </w:p>
    <w:p w14:paraId="779CD27B" w14:textId="77777777" w:rsidR="00835CA1" w:rsidRDefault="00835CA1" w:rsidP="00835CA1">
      <w:pPr>
        <w:pStyle w:val="BodyText"/>
      </w:pPr>
    </w:p>
    <w:p w14:paraId="5643A7E0" w14:textId="77777777" w:rsidR="00835CA1" w:rsidRDefault="00835CA1" w:rsidP="00835CA1">
      <w:pPr>
        <w:pStyle w:val="BodyText"/>
        <w:spacing w:before="10"/>
      </w:pPr>
    </w:p>
    <w:p w14:paraId="7C8C2B7E" w14:textId="77777777" w:rsidR="00835CA1" w:rsidRDefault="00835CA1" w:rsidP="00835CA1">
      <w:pPr>
        <w:pStyle w:val="BodyText"/>
        <w:spacing w:line="252" w:lineRule="auto"/>
        <w:ind w:left="1445" w:right="967" w:hanging="491"/>
        <w:jc w:val="both"/>
      </w:pPr>
      <w:r>
        <w:rPr>
          <w:b/>
        </w:rPr>
        <w:t xml:space="preserve">Synthesis: </w:t>
      </w:r>
      <w:r>
        <w:t>a series of steps to convert an ML model to high level hardware description</w:t>
      </w:r>
      <w:r>
        <w:rPr>
          <w:spacing w:val="-1"/>
        </w:rPr>
        <w:t xml:space="preserve"> </w:t>
      </w:r>
      <w:r>
        <w:t>language-based</w:t>
      </w:r>
      <w:r>
        <w:rPr>
          <w:spacing w:val="-1"/>
        </w:rPr>
        <w:t xml:space="preserve"> </w:t>
      </w:r>
      <w:r>
        <w:t>model,</w:t>
      </w:r>
      <w:r>
        <w:rPr>
          <w:spacing w:val="-1"/>
        </w:rPr>
        <w:t xml:space="preserve"> </w:t>
      </w:r>
      <w:r>
        <w:t>and</w:t>
      </w:r>
      <w:r>
        <w:rPr>
          <w:spacing w:val="-1"/>
        </w:rPr>
        <w:t xml:space="preserve"> </w:t>
      </w:r>
      <w:r>
        <w:t>then</w:t>
      </w:r>
      <w:r>
        <w:rPr>
          <w:spacing w:val="-1"/>
        </w:rPr>
        <w:t xml:space="preserve"> </w:t>
      </w:r>
      <w:r>
        <w:t>to</w:t>
      </w:r>
      <w:r>
        <w:rPr>
          <w:spacing w:val="-1"/>
        </w:rPr>
        <w:t xml:space="preserve"> </w:t>
      </w:r>
      <w:r>
        <w:t>gate</w:t>
      </w:r>
      <w:r>
        <w:rPr>
          <w:spacing w:val="-1"/>
        </w:rPr>
        <w:t xml:space="preserve"> </w:t>
      </w:r>
      <w:r>
        <w:t>level</w:t>
      </w:r>
      <w:r>
        <w:rPr>
          <w:spacing w:val="-1"/>
        </w:rPr>
        <w:t xml:space="preserve"> </w:t>
      </w:r>
      <w:r>
        <w:t>representation that</w:t>
      </w:r>
      <w:r>
        <w:rPr>
          <w:spacing w:val="-5"/>
        </w:rPr>
        <w:t xml:space="preserve"> </w:t>
      </w:r>
      <w:r>
        <w:t>can</w:t>
      </w:r>
      <w:r>
        <w:rPr>
          <w:spacing w:val="-5"/>
        </w:rPr>
        <w:t xml:space="preserve"> </w:t>
      </w:r>
      <w:r>
        <w:t>be</w:t>
      </w:r>
      <w:r>
        <w:rPr>
          <w:spacing w:val="-5"/>
        </w:rPr>
        <w:t xml:space="preserve"> </w:t>
      </w:r>
      <w:r>
        <w:t>put</w:t>
      </w:r>
      <w:r>
        <w:rPr>
          <w:spacing w:val="-5"/>
        </w:rPr>
        <w:t xml:space="preserve"> </w:t>
      </w:r>
      <w:r>
        <w:t>onto</w:t>
      </w:r>
      <w:r>
        <w:rPr>
          <w:spacing w:val="-5"/>
        </w:rPr>
        <w:t xml:space="preserve"> </w:t>
      </w:r>
      <w:r>
        <w:t>hardware,</w:t>
      </w:r>
      <w:r>
        <w:rPr>
          <w:spacing w:val="-5"/>
        </w:rPr>
        <w:t xml:space="preserve"> </w:t>
      </w:r>
      <w:r>
        <w:t>such</w:t>
      </w:r>
      <w:r>
        <w:rPr>
          <w:spacing w:val="-5"/>
        </w:rPr>
        <w:t xml:space="preserve"> </w:t>
      </w:r>
      <w:r>
        <w:t>as</w:t>
      </w:r>
      <w:r>
        <w:rPr>
          <w:spacing w:val="-5"/>
        </w:rPr>
        <w:t xml:space="preserve"> </w:t>
      </w:r>
      <w:r>
        <w:t>FPGA</w:t>
      </w:r>
      <w:r>
        <w:rPr>
          <w:spacing w:val="-6"/>
        </w:rPr>
        <w:t xml:space="preserve"> </w:t>
      </w:r>
      <w:r>
        <w:t>(Field-Programmable</w:t>
      </w:r>
      <w:r>
        <w:rPr>
          <w:spacing w:val="-5"/>
        </w:rPr>
        <w:t xml:space="preserve"> </w:t>
      </w:r>
      <w:r>
        <w:t>Gate Array) and ASIC (Application-Specific Integrated Circuit).</w:t>
      </w:r>
    </w:p>
    <w:p w14:paraId="286D68ED" w14:textId="77777777" w:rsidR="00835CA1" w:rsidRDefault="00835CA1" w:rsidP="00835CA1">
      <w:pPr>
        <w:pStyle w:val="BodyText"/>
        <w:spacing w:before="8"/>
        <w:rPr>
          <w:sz w:val="24"/>
        </w:rPr>
      </w:pPr>
    </w:p>
    <w:p w14:paraId="085F1229" w14:textId="77777777" w:rsidR="00835CA1" w:rsidRDefault="00835CA1" w:rsidP="00835CA1">
      <w:pPr>
        <w:ind w:left="955"/>
        <w:jc w:val="both"/>
        <w:rPr>
          <w:b/>
          <w:sz w:val="20"/>
        </w:rPr>
      </w:pPr>
      <w:r>
        <w:rPr>
          <w:b/>
          <w:spacing w:val="-2"/>
          <w:sz w:val="20"/>
        </w:rPr>
        <w:t>Recent</w:t>
      </w:r>
      <w:r>
        <w:rPr>
          <w:b/>
          <w:spacing w:val="7"/>
          <w:sz w:val="20"/>
        </w:rPr>
        <w:t xml:space="preserve"> </w:t>
      </w:r>
      <w:r>
        <w:rPr>
          <w:b/>
          <w:spacing w:val="-2"/>
          <w:sz w:val="20"/>
        </w:rPr>
        <w:t>competitions</w:t>
      </w:r>
      <w:r>
        <w:rPr>
          <w:b/>
          <w:spacing w:val="7"/>
          <w:sz w:val="20"/>
        </w:rPr>
        <w:t xml:space="preserve"> </w:t>
      </w:r>
      <w:r>
        <w:rPr>
          <w:b/>
          <w:spacing w:val="-2"/>
          <w:sz w:val="20"/>
        </w:rPr>
        <w:t>of</w:t>
      </w:r>
      <w:r>
        <w:rPr>
          <w:b/>
          <w:spacing w:val="7"/>
          <w:sz w:val="20"/>
        </w:rPr>
        <w:t xml:space="preserve"> </w:t>
      </w:r>
      <w:r>
        <w:rPr>
          <w:b/>
          <w:spacing w:val="-2"/>
          <w:sz w:val="20"/>
        </w:rPr>
        <w:t>ML</w:t>
      </w:r>
      <w:r>
        <w:rPr>
          <w:b/>
          <w:spacing w:val="7"/>
          <w:sz w:val="20"/>
        </w:rPr>
        <w:t xml:space="preserve"> </w:t>
      </w:r>
      <w:r>
        <w:rPr>
          <w:b/>
          <w:spacing w:val="-5"/>
          <w:sz w:val="20"/>
        </w:rPr>
        <w:t>V&amp;V</w:t>
      </w:r>
    </w:p>
    <w:p w14:paraId="42485C00" w14:textId="77777777" w:rsidR="00835CA1" w:rsidRDefault="00835CA1" w:rsidP="00835CA1">
      <w:pPr>
        <w:pStyle w:val="BodyText"/>
        <w:rPr>
          <w:b/>
          <w:sz w:val="24"/>
        </w:rPr>
      </w:pPr>
    </w:p>
    <w:p w14:paraId="6CFE532D" w14:textId="77777777" w:rsidR="00835CA1" w:rsidRDefault="00835CA1" w:rsidP="00835CA1">
      <w:pPr>
        <w:pStyle w:val="BodyText"/>
        <w:spacing w:before="5"/>
        <w:rPr>
          <w:b/>
          <w:sz w:val="30"/>
        </w:rPr>
      </w:pPr>
    </w:p>
    <w:p w14:paraId="73C9C3C1" w14:textId="77777777" w:rsidR="00835CA1" w:rsidRDefault="00835CA1" w:rsidP="00835CA1">
      <w:pPr>
        <w:pStyle w:val="BodyText"/>
        <w:spacing w:line="252" w:lineRule="auto"/>
        <w:ind w:left="947" w:right="930" w:firstLine="306"/>
        <w:jc w:val="both"/>
      </w:pPr>
      <w:r>
        <w:t xml:space="preserve">International Verification of Neural Networks Competition (VNN-COMP) was started on 2020. The goal of the competition is to compare the scalability </w:t>
      </w:r>
      <w:r>
        <w:rPr>
          <w:spacing w:val="-2"/>
        </w:rPr>
        <w:t>and</w:t>
      </w:r>
      <w:r>
        <w:rPr>
          <w:spacing w:val="-4"/>
        </w:rPr>
        <w:t xml:space="preserve"> </w:t>
      </w:r>
      <w:r>
        <w:rPr>
          <w:spacing w:val="-2"/>
        </w:rPr>
        <w:t>speed</w:t>
      </w:r>
      <w:r>
        <w:rPr>
          <w:spacing w:val="-4"/>
        </w:rPr>
        <w:t xml:space="preserve"> </w:t>
      </w:r>
      <w:r>
        <w:rPr>
          <w:spacing w:val="-2"/>
        </w:rPr>
        <w:t>of</w:t>
      </w:r>
      <w:r>
        <w:rPr>
          <w:spacing w:val="-4"/>
        </w:rPr>
        <w:t xml:space="preserve"> </w:t>
      </w:r>
      <w:r>
        <w:rPr>
          <w:spacing w:val="-2"/>
        </w:rPr>
        <w:t>state-of-the-art</w:t>
      </w:r>
      <w:r>
        <w:rPr>
          <w:spacing w:val="-4"/>
        </w:rPr>
        <w:t xml:space="preserve"> </w:t>
      </w:r>
      <w:r>
        <w:rPr>
          <w:spacing w:val="-2"/>
        </w:rPr>
        <w:t>neural</w:t>
      </w:r>
      <w:r>
        <w:rPr>
          <w:spacing w:val="-4"/>
        </w:rPr>
        <w:t xml:space="preserve"> </w:t>
      </w:r>
      <w:r>
        <w:rPr>
          <w:spacing w:val="-2"/>
        </w:rPr>
        <w:t>network</w:t>
      </w:r>
      <w:r>
        <w:rPr>
          <w:spacing w:val="-4"/>
        </w:rPr>
        <w:t xml:space="preserve"> </w:t>
      </w:r>
      <w:r>
        <w:rPr>
          <w:spacing w:val="-2"/>
        </w:rPr>
        <w:t>verification</w:t>
      </w:r>
      <w:r>
        <w:rPr>
          <w:spacing w:val="-4"/>
        </w:rPr>
        <w:t xml:space="preserve"> </w:t>
      </w:r>
      <w:r>
        <w:rPr>
          <w:spacing w:val="-2"/>
        </w:rPr>
        <w:t>methods</w:t>
      </w:r>
      <w:r>
        <w:rPr>
          <w:spacing w:val="-4"/>
        </w:rPr>
        <w:t xml:space="preserve"> </w:t>
      </w:r>
      <w:r>
        <w:rPr>
          <w:spacing w:val="-2"/>
        </w:rPr>
        <w:t>with</w:t>
      </w:r>
      <w:r>
        <w:rPr>
          <w:spacing w:val="-4"/>
        </w:rPr>
        <w:t xml:space="preserve"> </w:t>
      </w:r>
      <w:r>
        <w:rPr>
          <w:spacing w:val="-2"/>
        </w:rPr>
        <w:t xml:space="preserve">standard </w:t>
      </w:r>
      <w:r>
        <w:rPr>
          <w:spacing w:val="-4"/>
        </w:rPr>
        <w:t>model</w:t>
      </w:r>
      <w:r>
        <w:rPr>
          <w:spacing w:val="-9"/>
        </w:rPr>
        <w:t xml:space="preserve"> </w:t>
      </w:r>
      <w:r>
        <w:rPr>
          <w:spacing w:val="-4"/>
        </w:rPr>
        <w:t>format,</w:t>
      </w:r>
      <w:r>
        <w:rPr>
          <w:spacing w:val="-8"/>
        </w:rPr>
        <w:t xml:space="preserve"> </w:t>
      </w:r>
      <w:r>
        <w:rPr>
          <w:spacing w:val="-4"/>
        </w:rPr>
        <w:t>rules,</w:t>
      </w:r>
      <w:r>
        <w:rPr>
          <w:spacing w:val="-8"/>
        </w:rPr>
        <w:t xml:space="preserve"> </w:t>
      </w:r>
      <w:r>
        <w:rPr>
          <w:spacing w:val="-4"/>
        </w:rPr>
        <w:t>and</w:t>
      </w:r>
      <w:r>
        <w:rPr>
          <w:spacing w:val="-8"/>
        </w:rPr>
        <w:t xml:space="preserve"> </w:t>
      </w:r>
      <w:r>
        <w:rPr>
          <w:spacing w:val="-4"/>
        </w:rPr>
        <w:t>benchmarks.</w:t>
      </w:r>
      <w:r>
        <w:rPr>
          <w:spacing w:val="-3"/>
        </w:rPr>
        <w:t xml:space="preserve"> </w:t>
      </w:r>
      <w:r>
        <w:rPr>
          <w:spacing w:val="-4"/>
        </w:rPr>
        <w:t>The</w:t>
      </w:r>
      <w:r>
        <w:rPr>
          <w:spacing w:val="-8"/>
        </w:rPr>
        <w:t xml:space="preserve"> </w:t>
      </w:r>
      <w:r>
        <w:rPr>
          <w:spacing w:val="-4"/>
        </w:rPr>
        <w:t>most</w:t>
      </w:r>
      <w:r>
        <w:rPr>
          <w:spacing w:val="-8"/>
        </w:rPr>
        <w:t xml:space="preserve"> </w:t>
      </w:r>
      <w:r>
        <w:rPr>
          <w:spacing w:val="-4"/>
        </w:rPr>
        <w:t>recent</w:t>
      </w:r>
      <w:r>
        <w:rPr>
          <w:spacing w:val="-8"/>
        </w:rPr>
        <w:t xml:space="preserve"> </w:t>
      </w:r>
      <w:r>
        <w:rPr>
          <w:spacing w:val="-4"/>
        </w:rPr>
        <w:t>one</w:t>
      </w:r>
      <w:r>
        <w:rPr>
          <w:spacing w:val="-8"/>
        </w:rPr>
        <w:t xml:space="preserve"> </w:t>
      </w:r>
      <w:r>
        <w:rPr>
          <w:spacing w:val="-4"/>
        </w:rPr>
        <w:t>is</w:t>
      </w:r>
      <w:r>
        <w:rPr>
          <w:spacing w:val="-8"/>
        </w:rPr>
        <w:t xml:space="preserve"> </w:t>
      </w:r>
      <w:r>
        <w:rPr>
          <w:spacing w:val="-4"/>
        </w:rPr>
        <w:t>the</w:t>
      </w:r>
      <w:r>
        <w:rPr>
          <w:spacing w:val="-9"/>
        </w:rPr>
        <w:t xml:space="preserve"> </w:t>
      </w:r>
      <w:r>
        <w:rPr>
          <w:spacing w:val="-4"/>
        </w:rPr>
        <w:t>2nd</w:t>
      </w:r>
      <w:r>
        <w:rPr>
          <w:spacing w:val="-8"/>
        </w:rPr>
        <w:t xml:space="preserve"> </w:t>
      </w:r>
      <w:r>
        <w:rPr>
          <w:spacing w:val="-4"/>
        </w:rPr>
        <w:t xml:space="preserve">competition </w:t>
      </w:r>
      <w:r>
        <w:t>on 2021 [</w:t>
      </w:r>
      <w:hyperlink w:anchor="_bookmark238" w:history="1">
        <w:r>
          <w:t>101</w:t>
        </w:r>
      </w:hyperlink>
      <w:r>
        <w:t>].</w:t>
      </w:r>
      <w:r>
        <w:rPr>
          <w:spacing w:val="40"/>
        </w:rPr>
        <w:t xml:space="preserve"> </w:t>
      </w:r>
      <w:r>
        <w:t xml:space="preserve">The participated tools included Marabou, VeriNet, ERAN, </w:t>
      </w:r>
      <w:r>
        <w:rPr>
          <w:i/>
        </w:rPr>
        <w:t>α</w:t>
      </w:r>
      <w:r>
        <w:t>,</w:t>
      </w:r>
      <w:r>
        <w:rPr>
          <w:spacing w:val="80"/>
        </w:rPr>
        <w:t xml:space="preserve"> </w:t>
      </w:r>
      <w:r>
        <w:rPr>
          <w:i/>
        </w:rPr>
        <w:t>β</w:t>
      </w:r>
      <w:r>
        <w:t>-CROWN, DNNF, NNV, OVAL, RPM, NV.jl, Venus, Debona, and nnenum. The benchmarks of verification ACAS Xu, Cifar10 resnet, Cifar2020, eran, Marabou-cifar10, Mnistfc, NN4Sys, Oval21, and Verivital.</w:t>
      </w:r>
      <w:r>
        <w:rPr>
          <w:spacing w:val="40"/>
        </w:rPr>
        <w:t xml:space="preserve"> </w:t>
      </w:r>
      <w:r>
        <w:t xml:space="preserve">As one example, </w:t>
      </w:r>
      <w:r>
        <w:rPr>
          <w:spacing w:val="-2"/>
        </w:rPr>
        <w:t>ACAS</w:t>
      </w:r>
      <w:r>
        <w:rPr>
          <w:spacing w:val="-11"/>
        </w:rPr>
        <w:t xml:space="preserve"> </w:t>
      </w:r>
      <w:r>
        <w:rPr>
          <w:spacing w:val="-2"/>
        </w:rPr>
        <w:t>Xu</w:t>
      </w:r>
      <w:r>
        <w:rPr>
          <w:spacing w:val="-10"/>
        </w:rPr>
        <w:t xml:space="preserve"> </w:t>
      </w:r>
      <w:r>
        <w:rPr>
          <w:spacing w:val="-2"/>
        </w:rPr>
        <w:t>benchmark</w:t>
      </w:r>
      <w:r>
        <w:rPr>
          <w:spacing w:val="-10"/>
        </w:rPr>
        <w:t xml:space="preserve"> </w:t>
      </w:r>
      <w:r>
        <w:rPr>
          <w:spacing w:val="-2"/>
        </w:rPr>
        <w:t>has</w:t>
      </w:r>
      <w:r>
        <w:rPr>
          <w:spacing w:val="-10"/>
        </w:rPr>
        <w:t xml:space="preserve"> </w:t>
      </w:r>
      <w:r>
        <w:rPr>
          <w:spacing w:val="-2"/>
        </w:rPr>
        <w:t>10</w:t>
      </w:r>
      <w:r>
        <w:rPr>
          <w:spacing w:val="-10"/>
        </w:rPr>
        <w:t xml:space="preserve"> </w:t>
      </w:r>
      <w:r>
        <w:rPr>
          <w:spacing w:val="-2"/>
        </w:rPr>
        <w:t>properties</w:t>
      </w:r>
      <w:r>
        <w:rPr>
          <w:spacing w:val="-10"/>
        </w:rPr>
        <w:t xml:space="preserve"> </w:t>
      </w:r>
      <w:r>
        <w:rPr>
          <w:spacing w:val="-2"/>
        </w:rPr>
        <w:t>to</w:t>
      </w:r>
      <w:r>
        <w:rPr>
          <w:spacing w:val="-10"/>
        </w:rPr>
        <w:t xml:space="preserve"> </w:t>
      </w:r>
      <w:r>
        <w:rPr>
          <w:spacing w:val="-2"/>
        </w:rPr>
        <w:t>be</w:t>
      </w:r>
      <w:r>
        <w:rPr>
          <w:spacing w:val="-10"/>
        </w:rPr>
        <w:t xml:space="preserve"> </w:t>
      </w:r>
      <w:r>
        <w:rPr>
          <w:spacing w:val="-2"/>
        </w:rPr>
        <w:t>checked</w:t>
      </w:r>
      <w:r>
        <w:rPr>
          <w:spacing w:val="-10"/>
        </w:rPr>
        <w:t xml:space="preserve"> </w:t>
      </w:r>
      <w:r>
        <w:rPr>
          <w:spacing w:val="-2"/>
        </w:rPr>
        <w:t>against</w:t>
      </w:r>
      <w:r>
        <w:rPr>
          <w:spacing w:val="-10"/>
        </w:rPr>
        <w:t xml:space="preserve"> </w:t>
      </w:r>
      <w:r>
        <w:rPr>
          <w:spacing w:val="-2"/>
        </w:rPr>
        <w:t>45</w:t>
      </w:r>
      <w:r>
        <w:rPr>
          <w:spacing w:val="-10"/>
        </w:rPr>
        <w:t xml:space="preserve"> </w:t>
      </w:r>
      <w:r>
        <w:rPr>
          <w:spacing w:val="-2"/>
        </w:rPr>
        <w:t>neural</w:t>
      </w:r>
      <w:r>
        <w:rPr>
          <w:spacing w:val="-10"/>
        </w:rPr>
        <w:t xml:space="preserve"> </w:t>
      </w:r>
      <w:r>
        <w:rPr>
          <w:spacing w:val="-2"/>
        </w:rPr>
        <w:t xml:space="preserve">networks, </w:t>
      </w:r>
      <w:r>
        <w:t>which</w:t>
      </w:r>
      <w:r>
        <w:rPr>
          <w:spacing w:val="-9"/>
        </w:rPr>
        <w:t xml:space="preserve"> </w:t>
      </w:r>
      <w:r>
        <w:t>contain</w:t>
      </w:r>
      <w:r>
        <w:rPr>
          <w:spacing w:val="-9"/>
        </w:rPr>
        <w:t xml:space="preserve"> </w:t>
      </w:r>
      <w:r>
        <w:t>300</w:t>
      </w:r>
      <w:r>
        <w:rPr>
          <w:spacing w:val="-8"/>
        </w:rPr>
        <w:t xml:space="preserve"> </w:t>
      </w:r>
      <w:r>
        <w:t>neurons</w:t>
      </w:r>
      <w:r>
        <w:rPr>
          <w:spacing w:val="-9"/>
        </w:rPr>
        <w:t xml:space="preserve"> </w:t>
      </w:r>
      <w:r>
        <w:t>in</w:t>
      </w:r>
      <w:r>
        <w:rPr>
          <w:spacing w:val="-9"/>
        </w:rPr>
        <w:t xml:space="preserve"> </w:t>
      </w:r>
      <w:r>
        <w:t>6</w:t>
      </w:r>
      <w:r>
        <w:rPr>
          <w:spacing w:val="-9"/>
        </w:rPr>
        <w:t xml:space="preserve"> </w:t>
      </w:r>
      <w:r>
        <w:t>layers</w:t>
      </w:r>
      <w:r>
        <w:rPr>
          <w:spacing w:val="-8"/>
        </w:rPr>
        <w:t xml:space="preserve"> </w:t>
      </w:r>
      <w:r>
        <w:t>with</w:t>
      </w:r>
      <w:r>
        <w:rPr>
          <w:spacing w:val="-9"/>
        </w:rPr>
        <w:t xml:space="preserve"> </w:t>
      </w:r>
      <w:r>
        <w:t>ReLu</w:t>
      </w:r>
      <w:r>
        <w:rPr>
          <w:spacing w:val="-9"/>
        </w:rPr>
        <w:t xml:space="preserve"> </w:t>
      </w:r>
      <w:r>
        <w:t>activations. The</w:t>
      </w:r>
      <w:r>
        <w:rPr>
          <w:spacing w:val="-9"/>
        </w:rPr>
        <w:t xml:space="preserve"> </w:t>
      </w:r>
      <w:r>
        <w:t>results</w:t>
      </w:r>
      <w:r>
        <w:rPr>
          <w:spacing w:val="-9"/>
        </w:rPr>
        <w:t xml:space="preserve"> </w:t>
      </w:r>
      <w:r>
        <w:t>of</w:t>
      </w:r>
      <w:r>
        <w:rPr>
          <w:spacing w:val="-9"/>
        </w:rPr>
        <w:t xml:space="preserve"> </w:t>
      </w:r>
      <w:r>
        <w:t>the competition can be found in the reports [</w:t>
      </w:r>
      <w:hyperlink w:anchor="_bookmark239" w:history="1">
        <w:r>
          <w:t>102</w:t>
        </w:r>
      </w:hyperlink>
      <w:r>
        <w:t xml:space="preserve">] and the benchmarks evaluation scripts can be found online </w:t>
      </w:r>
      <w:hyperlink w:anchor="_bookmark238" w:history="1">
        <w:r>
          <w:t>[101].</w:t>
        </w:r>
      </w:hyperlink>
    </w:p>
    <w:p w14:paraId="1E67BE39" w14:textId="77777777" w:rsidR="00835CA1" w:rsidRDefault="00835CA1" w:rsidP="00835CA1">
      <w:pPr>
        <w:pStyle w:val="BodyText"/>
        <w:spacing w:before="4"/>
        <w:rPr>
          <w:sz w:val="25"/>
        </w:rPr>
      </w:pPr>
    </w:p>
    <w:p w14:paraId="0CF954F8" w14:textId="77777777" w:rsidR="00835CA1" w:rsidRDefault="00835CA1" w:rsidP="00835CA1">
      <w:pPr>
        <w:pStyle w:val="Heading2"/>
        <w:numPr>
          <w:ilvl w:val="1"/>
          <w:numId w:val="56"/>
        </w:numPr>
        <w:tabs>
          <w:tab w:val="left" w:pos="1568"/>
        </w:tabs>
        <w:ind w:left="1268" w:hanging="343"/>
        <w:jc w:val="both"/>
      </w:pPr>
      <w:bookmarkStart w:id="81" w:name="Recommendations_and_roadmap"/>
      <w:bookmarkStart w:id="82" w:name="_bookmark51"/>
      <w:bookmarkEnd w:id="81"/>
      <w:bookmarkEnd w:id="82"/>
      <w:r>
        <w:rPr>
          <w:w w:val="90"/>
        </w:rPr>
        <w:t>Recommendations</w:t>
      </w:r>
      <w:r>
        <w:rPr>
          <w:spacing w:val="45"/>
        </w:rPr>
        <w:t xml:space="preserve"> </w:t>
      </w:r>
      <w:r>
        <w:rPr>
          <w:w w:val="90"/>
        </w:rPr>
        <w:t>and</w:t>
      </w:r>
      <w:r>
        <w:rPr>
          <w:spacing w:val="46"/>
        </w:rPr>
        <w:t xml:space="preserve"> </w:t>
      </w:r>
      <w:r>
        <w:rPr>
          <w:spacing w:val="-2"/>
          <w:w w:val="90"/>
        </w:rPr>
        <w:t>roadmap</w:t>
      </w:r>
    </w:p>
    <w:p w14:paraId="543D73C7" w14:textId="77777777" w:rsidR="00835CA1" w:rsidRDefault="00835CA1" w:rsidP="00835CA1">
      <w:pPr>
        <w:pStyle w:val="BodyText"/>
        <w:spacing w:before="132" w:line="252" w:lineRule="auto"/>
        <w:ind w:left="955" w:right="960" w:hanging="8"/>
        <w:jc w:val="both"/>
      </w:pPr>
      <w:r>
        <w:t>According to the challenges and the current state of the art of the ML V&amp;V techniques,</w:t>
      </w:r>
      <w:r>
        <w:rPr>
          <w:spacing w:val="-4"/>
        </w:rPr>
        <w:t xml:space="preserve"> </w:t>
      </w:r>
      <w:r>
        <w:t>a</w:t>
      </w:r>
      <w:r>
        <w:rPr>
          <w:spacing w:val="-5"/>
        </w:rPr>
        <w:t xml:space="preserve"> </w:t>
      </w:r>
      <w:r>
        <w:t>research</w:t>
      </w:r>
      <w:r>
        <w:rPr>
          <w:spacing w:val="-4"/>
        </w:rPr>
        <w:t xml:space="preserve"> </w:t>
      </w:r>
      <w:r>
        <w:t>roadmap</w:t>
      </w:r>
      <w:r>
        <w:rPr>
          <w:spacing w:val="-5"/>
        </w:rPr>
        <w:t xml:space="preserve"> </w:t>
      </w:r>
      <w:r>
        <w:t>is</w:t>
      </w:r>
      <w:r>
        <w:rPr>
          <w:spacing w:val="-5"/>
        </w:rPr>
        <w:t xml:space="preserve"> </w:t>
      </w:r>
      <w:r>
        <w:t>created</w:t>
      </w:r>
      <w:r>
        <w:rPr>
          <w:spacing w:val="-5"/>
        </w:rPr>
        <w:t xml:space="preserve"> </w:t>
      </w:r>
      <w:r>
        <w:t>based</w:t>
      </w:r>
      <w:r>
        <w:rPr>
          <w:spacing w:val="-5"/>
        </w:rPr>
        <w:t xml:space="preserve"> </w:t>
      </w:r>
      <w:r>
        <w:t>on</w:t>
      </w:r>
      <w:r>
        <w:rPr>
          <w:spacing w:val="-4"/>
        </w:rPr>
        <w:t xml:space="preserve"> </w:t>
      </w:r>
      <w:r>
        <w:t>short-term,</w:t>
      </w:r>
      <w:r>
        <w:rPr>
          <w:spacing w:val="-4"/>
        </w:rPr>
        <w:t xml:space="preserve"> </w:t>
      </w:r>
      <w:r>
        <w:t>medium-term and long-term perspectives.</w:t>
      </w:r>
    </w:p>
    <w:p w14:paraId="548F7049" w14:textId="77777777" w:rsidR="00835CA1" w:rsidRDefault="00835CA1" w:rsidP="00835CA1">
      <w:pPr>
        <w:pStyle w:val="BodyText"/>
        <w:spacing w:before="1" w:line="252" w:lineRule="auto"/>
        <w:ind w:left="955" w:right="961" w:firstLine="298"/>
        <w:jc w:val="both"/>
      </w:pPr>
      <w:r>
        <w:t>In short term, the focus is on the development of acceptable assurance techniques, including simulation, testing, and verification.</w:t>
      </w:r>
      <w:r>
        <w:rPr>
          <w:spacing w:val="37"/>
        </w:rPr>
        <w:t xml:space="preserve"> </w:t>
      </w:r>
      <w:r>
        <w:t xml:space="preserve">In this phase, ML </w:t>
      </w:r>
      <w:r>
        <w:rPr>
          <w:spacing w:val="-4"/>
        </w:rPr>
        <w:t>evaluation</w:t>
      </w:r>
      <w:r>
        <w:rPr>
          <w:spacing w:val="-5"/>
        </w:rPr>
        <w:t xml:space="preserve"> </w:t>
      </w:r>
      <w:r>
        <w:rPr>
          <w:spacing w:val="-4"/>
        </w:rPr>
        <w:t>metrics</w:t>
      </w:r>
      <w:r>
        <w:rPr>
          <w:spacing w:val="-5"/>
        </w:rPr>
        <w:t xml:space="preserve"> </w:t>
      </w:r>
      <w:r>
        <w:rPr>
          <w:spacing w:val="-4"/>
        </w:rPr>
        <w:t>are</w:t>
      </w:r>
      <w:r>
        <w:rPr>
          <w:spacing w:val="-5"/>
        </w:rPr>
        <w:t xml:space="preserve"> </w:t>
      </w:r>
      <w:r>
        <w:rPr>
          <w:spacing w:val="-4"/>
        </w:rPr>
        <w:t>expected</w:t>
      </w:r>
      <w:r>
        <w:rPr>
          <w:spacing w:val="-5"/>
        </w:rPr>
        <w:t xml:space="preserve"> </w:t>
      </w:r>
      <w:r>
        <w:rPr>
          <w:spacing w:val="-4"/>
        </w:rPr>
        <w:t>be</w:t>
      </w:r>
      <w:r>
        <w:rPr>
          <w:spacing w:val="-5"/>
        </w:rPr>
        <w:t xml:space="preserve"> </w:t>
      </w:r>
      <w:r>
        <w:rPr>
          <w:spacing w:val="-4"/>
        </w:rPr>
        <w:t>defined</w:t>
      </w:r>
      <w:r>
        <w:rPr>
          <w:spacing w:val="-5"/>
        </w:rPr>
        <w:t xml:space="preserve"> </w:t>
      </w:r>
      <w:r>
        <w:rPr>
          <w:spacing w:val="-4"/>
        </w:rPr>
        <w:t>and</w:t>
      </w:r>
      <w:r>
        <w:rPr>
          <w:spacing w:val="-5"/>
        </w:rPr>
        <w:t xml:space="preserve"> </w:t>
      </w:r>
      <w:r>
        <w:rPr>
          <w:spacing w:val="-4"/>
        </w:rPr>
        <w:t>used</w:t>
      </w:r>
      <w:r>
        <w:rPr>
          <w:spacing w:val="-5"/>
        </w:rPr>
        <w:t xml:space="preserve"> </w:t>
      </w:r>
      <w:r>
        <w:rPr>
          <w:spacing w:val="-4"/>
        </w:rPr>
        <w:t>as</w:t>
      </w:r>
      <w:r>
        <w:rPr>
          <w:spacing w:val="-5"/>
        </w:rPr>
        <w:t xml:space="preserve"> </w:t>
      </w:r>
      <w:r>
        <w:rPr>
          <w:spacing w:val="-4"/>
        </w:rPr>
        <w:t>quantifiable</w:t>
      </w:r>
      <w:r>
        <w:rPr>
          <w:spacing w:val="-5"/>
        </w:rPr>
        <w:t xml:space="preserve"> </w:t>
      </w:r>
      <w:r>
        <w:rPr>
          <w:spacing w:val="-4"/>
        </w:rPr>
        <w:t>confidence</w:t>
      </w:r>
      <w:r>
        <w:rPr>
          <w:spacing w:val="-5"/>
        </w:rPr>
        <w:t xml:space="preserve"> </w:t>
      </w:r>
      <w:r>
        <w:rPr>
          <w:spacing w:val="-4"/>
        </w:rPr>
        <w:t xml:space="preserve">of </w:t>
      </w:r>
      <w:r>
        <w:t>the</w:t>
      </w:r>
      <w:r>
        <w:rPr>
          <w:spacing w:val="-13"/>
        </w:rPr>
        <w:t xml:space="preserve"> </w:t>
      </w:r>
      <w:r>
        <w:t>assurance</w:t>
      </w:r>
      <w:r>
        <w:rPr>
          <w:spacing w:val="-12"/>
        </w:rPr>
        <w:t xml:space="preserve"> </w:t>
      </w:r>
      <w:r>
        <w:t>techniques.</w:t>
      </w:r>
      <w:r>
        <w:rPr>
          <w:spacing w:val="-12"/>
        </w:rPr>
        <w:t xml:space="preserve"> </w:t>
      </w:r>
      <w:r>
        <w:t>Various</w:t>
      </w:r>
      <w:r>
        <w:rPr>
          <w:spacing w:val="-12"/>
        </w:rPr>
        <w:t xml:space="preserve"> </w:t>
      </w:r>
      <w:r>
        <w:t>V&amp;V</w:t>
      </w:r>
      <w:r>
        <w:rPr>
          <w:spacing w:val="-12"/>
        </w:rPr>
        <w:t xml:space="preserve"> </w:t>
      </w:r>
      <w:r>
        <w:t>activities</w:t>
      </w:r>
      <w:r>
        <w:rPr>
          <w:spacing w:val="-12"/>
        </w:rPr>
        <w:t xml:space="preserve"> </w:t>
      </w:r>
      <w:r>
        <w:t>are</w:t>
      </w:r>
      <w:r>
        <w:rPr>
          <w:spacing w:val="-12"/>
        </w:rPr>
        <w:t xml:space="preserve"> </w:t>
      </w:r>
      <w:r>
        <w:t>explored</w:t>
      </w:r>
      <w:r>
        <w:rPr>
          <w:spacing w:val="-12"/>
        </w:rPr>
        <w:t xml:space="preserve"> </w:t>
      </w:r>
      <w:r>
        <w:t>and</w:t>
      </w:r>
      <w:r>
        <w:rPr>
          <w:spacing w:val="-12"/>
        </w:rPr>
        <w:t xml:space="preserve"> </w:t>
      </w:r>
      <w:r>
        <w:t>developed</w:t>
      </w:r>
      <w:r>
        <w:rPr>
          <w:spacing w:val="-12"/>
        </w:rPr>
        <w:t xml:space="preserve"> </w:t>
      </w:r>
      <w:r>
        <w:t>to address</w:t>
      </w:r>
      <w:r>
        <w:rPr>
          <w:spacing w:val="-11"/>
        </w:rPr>
        <w:t xml:space="preserve"> </w:t>
      </w:r>
      <w:r>
        <w:t>some</w:t>
      </w:r>
      <w:r>
        <w:rPr>
          <w:spacing w:val="-11"/>
        </w:rPr>
        <w:t xml:space="preserve"> </w:t>
      </w:r>
      <w:r>
        <w:t>specific</w:t>
      </w:r>
      <w:r>
        <w:rPr>
          <w:spacing w:val="-11"/>
        </w:rPr>
        <w:t xml:space="preserve"> </w:t>
      </w:r>
      <w:r>
        <w:t>V&amp;V</w:t>
      </w:r>
      <w:r>
        <w:rPr>
          <w:spacing w:val="-11"/>
        </w:rPr>
        <w:t xml:space="preserve"> </w:t>
      </w:r>
      <w:r>
        <w:t>properties. These</w:t>
      </w:r>
      <w:r>
        <w:rPr>
          <w:spacing w:val="-11"/>
        </w:rPr>
        <w:t xml:space="preserve"> </w:t>
      </w:r>
      <w:r>
        <w:t>activities</w:t>
      </w:r>
      <w:r>
        <w:rPr>
          <w:spacing w:val="-11"/>
        </w:rPr>
        <w:t xml:space="preserve"> </w:t>
      </w:r>
      <w:r>
        <w:t>are</w:t>
      </w:r>
      <w:r>
        <w:rPr>
          <w:spacing w:val="-11"/>
        </w:rPr>
        <w:t xml:space="preserve"> </w:t>
      </w:r>
      <w:r>
        <w:t>integrated</w:t>
      </w:r>
      <w:r>
        <w:rPr>
          <w:spacing w:val="-11"/>
        </w:rPr>
        <w:t xml:space="preserve"> </w:t>
      </w:r>
      <w:r>
        <w:t>in</w:t>
      </w:r>
      <w:r>
        <w:rPr>
          <w:spacing w:val="-11"/>
        </w:rPr>
        <w:t xml:space="preserve"> </w:t>
      </w:r>
      <w:r>
        <w:t>ad-hoc ML V&amp;V processes.</w:t>
      </w:r>
    </w:p>
    <w:p w14:paraId="1DD375F1" w14:textId="77777777" w:rsidR="00835CA1" w:rsidRDefault="00835CA1" w:rsidP="00835CA1">
      <w:pPr>
        <w:pStyle w:val="BodyText"/>
        <w:spacing w:before="3" w:line="252" w:lineRule="auto"/>
        <w:ind w:left="955" w:right="930" w:firstLine="298"/>
        <w:jc w:val="both"/>
      </w:pPr>
      <w:r>
        <w:t>In medium term, ML requirements and their V&amp;V requirements are well established</w:t>
      </w:r>
      <w:r>
        <w:rPr>
          <w:spacing w:val="-5"/>
        </w:rPr>
        <w:t xml:space="preserve"> </w:t>
      </w:r>
      <w:r>
        <w:t>and</w:t>
      </w:r>
      <w:r>
        <w:rPr>
          <w:spacing w:val="-5"/>
        </w:rPr>
        <w:t xml:space="preserve"> </w:t>
      </w:r>
      <w:r>
        <w:t>standardized. Appropriate</w:t>
      </w:r>
      <w:r>
        <w:rPr>
          <w:spacing w:val="-5"/>
        </w:rPr>
        <w:t xml:space="preserve"> </w:t>
      </w:r>
      <w:r>
        <w:t>V&amp;V</w:t>
      </w:r>
      <w:r>
        <w:rPr>
          <w:spacing w:val="-5"/>
        </w:rPr>
        <w:t xml:space="preserve"> </w:t>
      </w:r>
      <w:r>
        <w:t>techniques</w:t>
      </w:r>
      <w:r>
        <w:rPr>
          <w:spacing w:val="-5"/>
        </w:rPr>
        <w:t xml:space="preserve"> </w:t>
      </w:r>
      <w:r>
        <w:t>are</w:t>
      </w:r>
      <w:r>
        <w:rPr>
          <w:spacing w:val="-5"/>
        </w:rPr>
        <w:t xml:space="preserve"> </w:t>
      </w:r>
      <w:r>
        <w:t>able</w:t>
      </w:r>
      <w:r>
        <w:rPr>
          <w:spacing w:val="-5"/>
        </w:rPr>
        <w:t xml:space="preserve"> </w:t>
      </w:r>
      <w:r>
        <w:t>to</w:t>
      </w:r>
      <w:r>
        <w:rPr>
          <w:spacing w:val="-5"/>
        </w:rPr>
        <w:t xml:space="preserve"> </w:t>
      </w:r>
      <w:r>
        <w:t>provide sufficient</w:t>
      </w:r>
      <w:r>
        <w:rPr>
          <w:spacing w:val="-7"/>
        </w:rPr>
        <w:t xml:space="preserve"> </w:t>
      </w:r>
      <w:r>
        <w:t>means</w:t>
      </w:r>
      <w:r>
        <w:rPr>
          <w:spacing w:val="-6"/>
        </w:rPr>
        <w:t xml:space="preserve"> </w:t>
      </w:r>
      <w:r>
        <w:t>of</w:t>
      </w:r>
      <w:r>
        <w:rPr>
          <w:spacing w:val="-7"/>
        </w:rPr>
        <w:t xml:space="preserve"> </w:t>
      </w:r>
      <w:r>
        <w:t>compliance,</w:t>
      </w:r>
      <w:r>
        <w:rPr>
          <w:spacing w:val="-6"/>
        </w:rPr>
        <w:t xml:space="preserve"> </w:t>
      </w:r>
      <w:r>
        <w:t>which</w:t>
      </w:r>
      <w:r>
        <w:rPr>
          <w:spacing w:val="-6"/>
        </w:rPr>
        <w:t xml:space="preserve"> </w:t>
      </w:r>
      <w:r>
        <w:t>are</w:t>
      </w:r>
      <w:r>
        <w:rPr>
          <w:spacing w:val="-7"/>
        </w:rPr>
        <w:t xml:space="preserve"> </w:t>
      </w:r>
      <w:r>
        <w:t>well</w:t>
      </w:r>
      <w:r>
        <w:rPr>
          <w:spacing w:val="-7"/>
        </w:rPr>
        <w:t xml:space="preserve"> </w:t>
      </w:r>
      <w:r>
        <w:t>adopted</w:t>
      </w:r>
      <w:r>
        <w:rPr>
          <w:spacing w:val="-7"/>
        </w:rPr>
        <w:t xml:space="preserve"> </w:t>
      </w:r>
      <w:r>
        <w:t>by</w:t>
      </w:r>
      <w:r>
        <w:rPr>
          <w:spacing w:val="-7"/>
        </w:rPr>
        <w:t xml:space="preserve"> </w:t>
      </w:r>
      <w:r>
        <w:t>industry</w:t>
      </w:r>
      <w:r>
        <w:rPr>
          <w:spacing w:val="-7"/>
        </w:rPr>
        <w:t xml:space="preserve"> </w:t>
      </w:r>
      <w:r>
        <w:t>in</w:t>
      </w:r>
      <w:r>
        <w:rPr>
          <w:spacing w:val="-7"/>
        </w:rPr>
        <w:t xml:space="preserve"> </w:t>
      </w:r>
      <w:r>
        <w:t>practice. Concepts</w:t>
      </w:r>
      <w:r>
        <w:rPr>
          <w:spacing w:val="-4"/>
        </w:rPr>
        <w:t xml:space="preserve"> </w:t>
      </w:r>
      <w:r>
        <w:t>of</w:t>
      </w:r>
      <w:r>
        <w:rPr>
          <w:spacing w:val="-4"/>
        </w:rPr>
        <w:t xml:space="preserve"> </w:t>
      </w:r>
      <w:r>
        <w:t>explainability</w:t>
      </w:r>
      <w:r>
        <w:rPr>
          <w:spacing w:val="-4"/>
        </w:rPr>
        <w:t xml:space="preserve"> </w:t>
      </w:r>
      <w:r>
        <w:t>and</w:t>
      </w:r>
      <w:r>
        <w:rPr>
          <w:spacing w:val="-4"/>
        </w:rPr>
        <w:t xml:space="preserve"> </w:t>
      </w:r>
      <w:r>
        <w:t>interpretability</w:t>
      </w:r>
      <w:r>
        <w:rPr>
          <w:spacing w:val="-4"/>
        </w:rPr>
        <w:t xml:space="preserve"> </w:t>
      </w:r>
      <w:r>
        <w:t>are</w:t>
      </w:r>
      <w:r>
        <w:rPr>
          <w:spacing w:val="-4"/>
        </w:rPr>
        <w:t xml:space="preserve"> </w:t>
      </w:r>
      <w:r>
        <w:t>well</w:t>
      </w:r>
      <w:r>
        <w:rPr>
          <w:spacing w:val="-4"/>
        </w:rPr>
        <w:t xml:space="preserve"> </w:t>
      </w:r>
      <w:r>
        <w:t>defined</w:t>
      </w:r>
      <w:r>
        <w:rPr>
          <w:spacing w:val="-4"/>
        </w:rPr>
        <w:t xml:space="preserve"> </w:t>
      </w:r>
      <w:r>
        <w:t>and</w:t>
      </w:r>
      <w:r>
        <w:rPr>
          <w:spacing w:val="-4"/>
        </w:rPr>
        <w:t xml:space="preserve"> </w:t>
      </w:r>
      <w:r>
        <w:t>matured</w:t>
      </w:r>
      <w:r>
        <w:rPr>
          <w:spacing w:val="-4"/>
        </w:rPr>
        <w:t xml:space="preserve"> </w:t>
      </w:r>
      <w:r>
        <w:t>to be used to increase trust of ML systems.</w:t>
      </w:r>
    </w:p>
    <w:p w14:paraId="546054B9" w14:textId="77777777" w:rsidR="00835CA1" w:rsidRDefault="00835CA1" w:rsidP="00835CA1">
      <w:pPr>
        <w:pStyle w:val="BodyText"/>
        <w:spacing w:before="3" w:line="252" w:lineRule="auto"/>
        <w:ind w:left="955" w:right="934" w:firstLine="298"/>
        <w:jc w:val="both"/>
      </w:pPr>
      <w:r>
        <w:rPr>
          <w:spacing w:val="-4"/>
        </w:rPr>
        <w:t>In</w:t>
      </w:r>
      <w:r>
        <w:rPr>
          <w:spacing w:val="-6"/>
        </w:rPr>
        <w:t xml:space="preserve"> </w:t>
      </w:r>
      <w:r>
        <w:rPr>
          <w:spacing w:val="-4"/>
        </w:rPr>
        <w:t>long</w:t>
      </w:r>
      <w:r>
        <w:rPr>
          <w:spacing w:val="-7"/>
        </w:rPr>
        <w:t xml:space="preserve"> </w:t>
      </w:r>
      <w:r>
        <w:rPr>
          <w:spacing w:val="-4"/>
        </w:rPr>
        <w:t>term,</w:t>
      </w:r>
      <w:r>
        <w:rPr>
          <w:spacing w:val="-5"/>
        </w:rPr>
        <w:t xml:space="preserve"> </w:t>
      </w:r>
      <w:r>
        <w:rPr>
          <w:spacing w:val="-4"/>
        </w:rPr>
        <w:t>trustworthiness</w:t>
      </w:r>
      <w:r>
        <w:rPr>
          <w:spacing w:val="-6"/>
        </w:rPr>
        <w:t xml:space="preserve"> </w:t>
      </w:r>
      <w:r>
        <w:rPr>
          <w:spacing w:val="-4"/>
        </w:rPr>
        <w:t>is</w:t>
      </w:r>
      <w:r>
        <w:rPr>
          <w:spacing w:val="-7"/>
        </w:rPr>
        <w:t xml:space="preserve"> </w:t>
      </w:r>
      <w:r>
        <w:rPr>
          <w:spacing w:val="-4"/>
        </w:rPr>
        <w:t>further</w:t>
      </w:r>
      <w:r>
        <w:rPr>
          <w:spacing w:val="-6"/>
        </w:rPr>
        <w:t xml:space="preserve"> </w:t>
      </w:r>
      <w:r>
        <w:rPr>
          <w:spacing w:val="-4"/>
        </w:rPr>
        <w:t>explored,</w:t>
      </w:r>
      <w:r>
        <w:rPr>
          <w:spacing w:val="-5"/>
        </w:rPr>
        <w:t xml:space="preserve"> </w:t>
      </w:r>
      <w:r>
        <w:rPr>
          <w:spacing w:val="-4"/>
        </w:rPr>
        <w:t>with</w:t>
      </w:r>
      <w:r>
        <w:rPr>
          <w:spacing w:val="-6"/>
        </w:rPr>
        <w:t xml:space="preserve"> </w:t>
      </w:r>
      <w:r>
        <w:rPr>
          <w:spacing w:val="-4"/>
        </w:rPr>
        <w:t>quantifiable</w:t>
      </w:r>
      <w:r>
        <w:rPr>
          <w:spacing w:val="-6"/>
        </w:rPr>
        <w:t xml:space="preserve"> </w:t>
      </w:r>
      <w:r>
        <w:rPr>
          <w:spacing w:val="-4"/>
        </w:rPr>
        <w:t>guarantees of</w:t>
      </w:r>
      <w:r>
        <w:rPr>
          <w:spacing w:val="-9"/>
        </w:rPr>
        <w:t xml:space="preserve"> </w:t>
      </w:r>
      <w:r>
        <w:rPr>
          <w:spacing w:val="-4"/>
        </w:rPr>
        <w:t>ML</w:t>
      </w:r>
      <w:r>
        <w:rPr>
          <w:spacing w:val="-8"/>
        </w:rPr>
        <w:t xml:space="preserve"> </w:t>
      </w:r>
      <w:r>
        <w:rPr>
          <w:spacing w:val="-4"/>
        </w:rPr>
        <w:t>performance,</w:t>
      </w:r>
      <w:r>
        <w:rPr>
          <w:spacing w:val="-8"/>
        </w:rPr>
        <w:t xml:space="preserve"> </w:t>
      </w:r>
      <w:r>
        <w:rPr>
          <w:spacing w:val="-4"/>
        </w:rPr>
        <w:t>generalization</w:t>
      </w:r>
      <w:r>
        <w:rPr>
          <w:spacing w:val="-8"/>
        </w:rPr>
        <w:t xml:space="preserve"> </w:t>
      </w:r>
      <w:r>
        <w:rPr>
          <w:spacing w:val="-4"/>
        </w:rPr>
        <w:t>and</w:t>
      </w:r>
      <w:r>
        <w:rPr>
          <w:spacing w:val="-8"/>
        </w:rPr>
        <w:t xml:space="preserve"> </w:t>
      </w:r>
      <w:r>
        <w:rPr>
          <w:spacing w:val="-4"/>
        </w:rPr>
        <w:t>safety.</w:t>
      </w:r>
      <w:r>
        <w:rPr>
          <w:spacing w:val="6"/>
        </w:rPr>
        <w:t xml:space="preserve"> </w:t>
      </w:r>
      <w:r>
        <w:rPr>
          <w:spacing w:val="-4"/>
        </w:rPr>
        <w:t>V&amp;V</w:t>
      </w:r>
      <w:r>
        <w:rPr>
          <w:spacing w:val="-8"/>
        </w:rPr>
        <w:t xml:space="preserve"> </w:t>
      </w:r>
      <w:r>
        <w:rPr>
          <w:spacing w:val="-4"/>
        </w:rPr>
        <w:t>techniques,</w:t>
      </w:r>
      <w:r>
        <w:rPr>
          <w:spacing w:val="-7"/>
        </w:rPr>
        <w:t xml:space="preserve"> </w:t>
      </w:r>
      <w:r>
        <w:rPr>
          <w:spacing w:val="-4"/>
        </w:rPr>
        <w:t>development</w:t>
      </w:r>
      <w:r>
        <w:rPr>
          <w:spacing w:val="-9"/>
        </w:rPr>
        <w:t xml:space="preserve"> </w:t>
      </w:r>
      <w:r>
        <w:rPr>
          <w:spacing w:val="-4"/>
        </w:rPr>
        <w:t xml:space="preserve">pro- cesses, and various means of compliance are progressively accepted by regulators </w:t>
      </w:r>
      <w:r>
        <w:t>and being integrated into AI guidance and regulations.</w:t>
      </w:r>
    </w:p>
    <w:p w14:paraId="0E9F2390"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0A240370" w14:textId="77777777" w:rsidR="00835CA1" w:rsidRDefault="00835CA1" w:rsidP="00835CA1">
      <w:pPr>
        <w:pStyle w:val="BodyText"/>
      </w:pPr>
    </w:p>
    <w:p w14:paraId="22A4950A" w14:textId="77777777" w:rsidR="00835CA1" w:rsidRDefault="00835CA1" w:rsidP="00835CA1">
      <w:pPr>
        <w:pStyle w:val="BodyText"/>
        <w:spacing w:before="1"/>
        <w:rPr>
          <w:sz w:val="25"/>
        </w:rPr>
      </w:pPr>
    </w:p>
    <w:p w14:paraId="1EF660B3" w14:textId="77777777" w:rsidR="00835CA1" w:rsidRDefault="00835CA1" w:rsidP="00835CA1">
      <w:pPr>
        <w:spacing w:before="97"/>
        <w:ind w:left="955"/>
        <w:rPr>
          <w:rFonts w:ascii="Cambria"/>
          <w:b/>
          <w:sz w:val="28"/>
        </w:rPr>
      </w:pPr>
      <w:bookmarkStart w:id="83" w:name="III_HUMAN-AUTONOMY_INTERACTION"/>
      <w:bookmarkStart w:id="84" w:name="_bookmark52"/>
      <w:bookmarkEnd w:id="83"/>
      <w:bookmarkEnd w:id="84"/>
      <w:r>
        <w:rPr>
          <w:rFonts w:ascii="Cambria"/>
          <w:b/>
          <w:w w:val="115"/>
          <w:sz w:val="28"/>
        </w:rPr>
        <w:t>Part</w:t>
      </w:r>
      <w:r>
        <w:rPr>
          <w:rFonts w:ascii="Cambria"/>
          <w:b/>
          <w:spacing w:val="9"/>
          <w:w w:val="115"/>
          <w:sz w:val="28"/>
        </w:rPr>
        <w:t xml:space="preserve"> </w:t>
      </w:r>
      <w:r>
        <w:rPr>
          <w:rFonts w:ascii="Cambria"/>
          <w:b/>
          <w:spacing w:val="-5"/>
          <w:w w:val="115"/>
          <w:sz w:val="28"/>
        </w:rPr>
        <w:t>III</w:t>
      </w:r>
    </w:p>
    <w:p w14:paraId="6CE8721D" w14:textId="77777777" w:rsidR="00835CA1" w:rsidRPr="002D4CBD" w:rsidRDefault="00835CA1" w:rsidP="00835CA1">
      <w:pPr>
        <w:spacing w:before="60" w:line="256" w:lineRule="auto"/>
        <w:ind w:left="955" w:right="676"/>
        <w:rPr>
          <w:rFonts w:ascii="Georgia" w:hAnsi="Georgia"/>
          <w:b/>
          <w:sz w:val="41"/>
        </w:rPr>
      </w:pPr>
      <w:r w:rsidRPr="002D4CBD">
        <w:rPr>
          <w:rFonts w:ascii="Georgia" w:hAnsi="Georgia"/>
          <w:b/>
          <w:spacing w:val="-2"/>
          <w:sz w:val="41"/>
        </w:rPr>
        <w:t>HUMAN-AUTONOMY INTERACTIO</w:t>
      </w:r>
      <w:bookmarkStart w:id="85" w:name="Safety_in_Human-Autonomy_Interaction"/>
      <w:bookmarkStart w:id="86" w:name="_bookmark53"/>
      <w:bookmarkEnd w:id="85"/>
      <w:bookmarkEnd w:id="86"/>
      <w:r w:rsidRPr="002D4CBD">
        <w:rPr>
          <w:rFonts w:ascii="Georgia" w:hAnsi="Georgia"/>
          <w:b/>
          <w:spacing w:val="-2"/>
          <w:sz w:val="41"/>
        </w:rPr>
        <w:t>N</w:t>
      </w:r>
    </w:p>
    <w:p w14:paraId="2C6EC07E" w14:textId="77777777" w:rsidR="00835CA1" w:rsidRDefault="00835CA1" w:rsidP="002D4CBD">
      <w:pPr>
        <w:pStyle w:val="Heading1"/>
        <w:numPr>
          <w:ilvl w:val="0"/>
          <w:numId w:val="56"/>
        </w:numPr>
        <w:tabs>
          <w:tab w:val="left" w:pos="1428"/>
          <w:tab w:val="left" w:pos="1429"/>
        </w:tabs>
        <w:spacing w:before="227"/>
        <w:ind w:left="990" w:hanging="90"/>
      </w:pPr>
      <w:r>
        <w:rPr>
          <w:w w:val="105"/>
        </w:rPr>
        <w:t>Safety</w:t>
      </w:r>
      <w:r>
        <w:rPr>
          <w:spacing w:val="64"/>
          <w:w w:val="105"/>
        </w:rPr>
        <w:t xml:space="preserve"> </w:t>
      </w:r>
      <w:r>
        <w:rPr>
          <w:w w:val="105"/>
        </w:rPr>
        <w:t>in</w:t>
      </w:r>
      <w:r>
        <w:rPr>
          <w:spacing w:val="63"/>
          <w:w w:val="105"/>
        </w:rPr>
        <w:t xml:space="preserve"> </w:t>
      </w:r>
      <w:r>
        <w:rPr>
          <w:w w:val="105"/>
        </w:rPr>
        <w:t>Human-Autonomy</w:t>
      </w:r>
      <w:r>
        <w:rPr>
          <w:spacing w:val="62"/>
          <w:w w:val="105"/>
        </w:rPr>
        <w:t xml:space="preserve"> </w:t>
      </w:r>
      <w:r>
        <w:rPr>
          <w:spacing w:val="-2"/>
          <w:w w:val="105"/>
        </w:rPr>
        <w:t>Interaction</w:t>
      </w:r>
    </w:p>
    <w:p w14:paraId="2FDB624A" w14:textId="77777777" w:rsidR="00835CA1" w:rsidRDefault="00835CA1" w:rsidP="00835CA1">
      <w:pPr>
        <w:pStyle w:val="Heading2"/>
        <w:numPr>
          <w:ilvl w:val="1"/>
          <w:numId w:val="56"/>
        </w:numPr>
        <w:tabs>
          <w:tab w:val="left" w:pos="1567"/>
          <w:tab w:val="left" w:pos="1568"/>
        </w:tabs>
        <w:spacing w:before="194"/>
        <w:ind w:left="1268" w:hanging="343"/>
      </w:pPr>
      <w:bookmarkStart w:id="87" w:name="_bookmark54"/>
      <w:bookmarkEnd w:id="87"/>
      <w:r>
        <w:rPr>
          <w:spacing w:val="-2"/>
        </w:rPr>
        <w:t>Introduction</w:t>
      </w:r>
    </w:p>
    <w:p w14:paraId="0E56736C" w14:textId="77777777" w:rsidR="00835CA1" w:rsidRDefault="00835CA1" w:rsidP="00835CA1">
      <w:pPr>
        <w:spacing w:before="131"/>
        <w:ind w:left="955"/>
        <w:jc w:val="both"/>
        <w:rPr>
          <w:b/>
          <w:sz w:val="20"/>
        </w:rPr>
      </w:pPr>
      <w:r>
        <w:rPr>
          <w:b/>
          <w:spacing w:val="-2"/>
          <w:sz w:val="20"/>
        </w:rPr>
        <w:t>Levels</w:t>
      </w:r>
      <w:r>
        <w:rPr>
          <w:b/>
          <w:sz w:val="20"/>
        </w:rPr>
        <w:t xml:space="preserve"> </w:t>
      </w:r>
      <w:r>
        <w:rPr>
          <w:b/>
          <w:spacing w:val="-2"/>
          <w:sz w:val="20"/>
        </w:rPr>
        <w:t>of</w:t>
      </w:r>
      <w:r>
        <w:rPr>
          <w:b/>
          <w:sz w:val="20"/>
        </w:rPr>
        <w:t xml:space="preserve"> </w:t>
      </w:r>
      <w:r>
        <w:rPr>
          <w:b/>
          <w:spacing w:val="-2"/>
          <w:sz w:val="20"/>
        </w:rPr>
        <w:t>Human-Autonomy/Robot</w:t>
      </w:r>
      <w:r>
        <w:rPr>
          <w:b/>
          <w:spacing w:val="1"/>
          <w:sz w:val="20"/>
        </w:rPr>
        <w:t xml:space="preserve"> </w:t>
      </w:r>
      <w:r>
        <w:rPr>
          <w:b/>
          <w:spacing w:val="-2"/>
          <w:sz w:val="20"/>
        </w:rPr>
        <w:t>Interaction</w:t>
      </w:r>
    </w:p>
    <w:p w14:paraId="2596B51A" w14:textId="77777777" w:rsidR="00835CA1" w:rsidRDefault="00835CA1" w:rsidP="00835CA1">
      <w:pPr>
        <w:pStyle w:val="BodyText"/>
        <w:spacing w:before="141" w:line="252" w:lineRule="auto"/>
        <w:ind w:left="948" w:right="929"/>
        <w:jc w:val="both"/>
      </w:pPr>
      <w:r>
        <w:t>The</w:t>
      </w:r>
      <w:r>
        <w:rPr>
          <w:spacing w:val="-2"/>
        </w:rPr>
        <w:t xml:space="preserve"> </w:t>
      </w:r>
      <w:r>
        <w:t>level</w:t>
      </w:r>
      <w:r>
        <w:rPr>
          <w:spacing w:val="-2"/>
        </w:rPr>
        <w:t xml:space="preserve"> </w:t>
      </w:r>
      <w:r>
        <w:t>of</w:t>
      </w:r>
      <w:r>
        <w:rPr>
          <w:spacing w:val="-2"/>
        </w:rPr>
        <w:t xml:space="preserve"> </w:t>
      </w:r>
      <w:r>
        <w:t>human-robot,</w:t>
      </w:r>
      <w:r>
        <w:rPr>
          <w:spacing w:val="-2"/>
        </w:rPr>
        <w:t xml:space="preserve"> </w:t>
      </w:r>
      <w:r>
        <w:t>human-autonomous</w:t>
      </w:r>
      <w:r>
        <w:rPr>
          <w:spacing w:val="-2"/>
        </w:rPr>
        <w:t xml:space="preserve"> </w:t>
      </w:r>
      <w:r>
        <w:t>system,</w:t>
      </w:r>
      <w:r>
        <w:rPr>
          <w:spacing w:val="-2"/>
        </w:rPr>
        <w:t xml:space="preserve"> </w:t>
      </w:r>
      <w:r>
        <w:t>or</w:t>
      </w:r>
      <w:r>
        <w:rPr>
          <w:spacing w:val="-2"/>
        </w:rPr>
        <w:t xml:space="preserve"> </w:t>
      </w:r>
      <w:r>
        <w:t>a</w:t>
      </w:r>
      <w:r>
        <w:rPr>
          <w:spacing w:val="-2"/>
        </w:rPr>
        <w:t xml:space="preserve"> </w:t>
      </w:r>
      <w:r>
        <w:t>human-autonomy system</w:t>
      </w:r>
      <w:r>
        <w:rPr>
          <w:spacing w:val="-13"/>
        </w:rPr>
        <w:t xml:space="preserve"> </w:t>
      </w:r>
      <w:r>
        <w:t>can</w:t>
      </w:r>
      <w:r>
        <w:rPr>
          <w:spacing w:val="-12"/>
        </w:rPr>
        <w:t xml:space="preserve"> </w:t>
      </w:r>
      <w:r>
        <w:t>be</w:t>
      </w:r>
      <w:r>
        <w:rPr>
          <w:spacing w:val="-12"/>
        </w:rPr>
        <w:t xml:space="preserve"> </w:t>
      </w:r>
      <w:r>
        <w:t>categorized</w:t>
      </w:r>
      <w:r>
        <w:rPr>
          <w:spacing w:val="-12"/>
        </w:rPr>
        <w:t xml:space="preserve"> </w:t>
      </w:r>
      <w:r>
        <w:t>based</w:t>
      </w:r>
      <w:r>
        <w:rPr>
          <w:spacing w:val="-12"/>
        </w:rPr>
        <w:t xml:space="preserve"> </w:t>
      </w:r>
      <w:r>
        <w:t>on</w:t>
      </w:r>
      <w:r>
        <w:rPr>
          <w:spacing w:val="-12"/>
        </w:rPr>
        <w:t xml:space="preserve"> </w:t>
      </w:r>
      <w:r>
        <w:t>the</w:t>
      </w:r>
      <w:r>
        <w:rPr>
          <w:spacing w:val="-12"/>
        </w:rPr>
        <w:t xml:space="preserve"> </w:t>
      </w:r>
      <w:r>
        <w:t>level</w:t>
      </w:r>
      <w:r>
        <w:rPr>
          <w:spacing w:val="-12"/>
        </w:rPr>
        <w:t xml:space="preserve"> </w:t>
      </w:r>
      <w:r>
        <w:t>of</w:t>
      </w:r>
      <w:r>
        <w:rPr>
          <w:spacing w:val="-12"/>
        </w:rPr>
        <w:t xml:space="preserve"> </w:t>
      </w:r>
      <w:r>
        <w:t>autonomy,</w:t>
      </w:r>
      <w:r>
        <w:rPr>
          <w:spacing w:val="-12"/>
        </w:rPr>
        <w:t xml:space="preserve"> </w:t>
      </w:r>
      <w:r>
        <w:t>the</w:t>
      </w:r>
      <w:r>
        <w:rPr>
          <w:spacing w:val="-12"/>
        </w:rPr>
        <w:t xml:space="preserve"> </w:t>
      </w:r>
      <w:r>
        <w:t>nature</w:t>
      </w:r>
      <w:r>
        <w:rPr>
          <w:spacing w:val="-12"/>
        </w:rPr>
        <w:t xml:space="preserve"> </w:t>
      </w:r>
      <w:r>
        <w:t>of</w:t>
      </w:r>
      <w:r>
        <w:rPr>
          <w:spacing w:val="-12"/>
        </w:rPr>
        <w:t xml:space="preserve"> </w:t>
      </w:r>
      <w:r>
        <w:t>interac- tion and the overlap of working environment. The authors in [</w:t>
      </w:r>
      <w:hyperlink w:anchor="_bookmark240" w:history="1">
        <w:r>
          <w:t>103</w:t>
        </w:r>
      </w:hyperlink>
      <w:r>
        <w:t xml:space="preserve">] categorize </w:t>
      </w:r>
      <w:r>
        <w:rPr>
          <w:spacing w:val="-2"/>
        </w:rPr>
        <w:t>the</w:t>
      </w:r>
      <w:r>
        <w:rPr>
          <w:spacing w:val="-10"/>
        </w:rPr>
        <w:t xml:space="preserve"> </w:t>
      </w:r>
      <w:r>
        <w:rPr>
          <w:spacing w:val="-2"/>
        </w:rPr>
        <w:t>various</w:t>
      </w:r>
      <w:r>
        <w:rPr>
          <w:spacing w:val="-9"/>
        </w:rPr>
        <w:t xml:space="preserve"> </w:t>
      </w:r>
      <w:r>
        <w:rPr>
          <w:spacing w:val="-2"/>
        </w:rPr>
        <w:t>levels</w:t>
      </w:r>
      <w:r>
        <w:rPr>
          <w:spacing w:val="-10"/>
        </w:rPr>
        <w:t xml:space="preserve"> </w:t>
      </w:r>
      <w:r>
        <w:rPr>
          <w:spacing w:val="-2"/>
        </w:rPr>
        <w:t>of</w:t>
      </w:r>
      <w:r>
        <w:rPr>
          <w:spacing w:val="-9"/>
        </w:rPr>
        <w:t xml:space="preserve"> </w:t>
      </w:r>
      <w:r>
        <w:rPr>
          <w:spacing w:val="-2"/>
        </w:rPr>
        <w:t>Human-robot</w:t>
      </w:r>
      <w:r>
        <w:rPr>
          <w:spacing w:val="-9"/>
        </w:rPr>
        <w:t xml:space="preserve"> </w:t>
      </w:r>
      <w:r>
        <w:rPr>
          <w:spacing w:val="-2"/>
        </w:rPr>
        <w:t>interaction</w:t>
      </w:r>
      <w:r>
        <w:rPr>
          <w:spacing w:val="-10"/>
        </w:rPr>
        <w:t xml:space="preserve"> </w:t>
      </w:r>
      <w:r>
        <w:rPr>
          <w:spacing w:val="-2"/>
        </w:rPr>
        <w:t>as</w:t>
      </w:r>
      <w:r>
        <w:rPr>
          <w:spacing w:val="-9"/>
        </w:rPr>
        <w:t xml:space="preserve"> </w:t>
      </w:r>
      <w:r>
        <w:rPr>
          <w:spacing w:val="-2"/>
        </w:rPr>
        <w:t>follows:</w:t>
      </w:r>
      <w:r>
        <w:t xml:space="preserve"> </w:t>
      </w:r>
      <w:r>
        <w:rPr>
          <w:b/>
          <w:spacing w:val="-2"/>
        </w:rPr>
        <w:t>Coexistence</w:t>
      </w:r>
      <w:r>
        <w:rPr>
          <w:spacing w:val="-2"/>
        </w:rPr>
        <w:t>:</w:t>
      </w:r>
      <w:r>
        <w:t xml:space="preserve"> </w:t>
      </w:r>
      <w:r>
        <w:rPr>
          <w:spacing w:val="-2"/>
        </w:rPr>
        <w:t>Human works</w:t>
      </w:r>
      <w:r>
        <w:rPr>
          <w:spacing w:val="-11"/>
        </w:rPr>
        <w:t xml:space="preserve"> </w:t>
      </w:r>
      <w:r>
        <w:rPr>
          <w:spacing w:val="-2"/>
        </w:rPr>
        <w:t>in</w:t>
      </w:r>
      <w:r>
        <w:rPr>
          <w:spacing w:val="-10"/>
        </w:rPr>
        <w:t xml:space="preserve"> </w:t>
      </w:r>
      <w:r>
        <w:rPr>
          <w:spacing w:val="-2"/>
        </w:rPr>
        <w:t>(partially</w:t>
      </w:r>
      <w:r>
        <w:rPr>
          <w:spacing w:val="-10"/>
        </w:rPr>
        <w:t xml:space="preserve"> </w:t>
      </w:r>
      <w:r>
        <w:rPr>
          <w:spacing w:val="-2"/>
        </w:rPr>
        <w:t>or</w:t>
      </w:r>
      <w:r>
        <w:rPr>
          <w:spacing w:val="-10"/>
        </w:rPr>
        <w:t xml:space="preserve"> </w:t>
      </w:r>
      <w:r>
        <w:rPr>
          <w:spacing w:val="-2"/>
        </w:rPr>
        <w:t>completely)</w:t>
      </w:r>
      <w:r>
        <w:rPr>
          <w:spacing w:val="-10"/>
        </w:rPr>
        <w:t xml:space="preserve"> </w:t>
      </w:r>
      <w:r>
        <w:rPr>
          <w:spacing w:val="-2"/>
        </w:rPr>
        <w:t>shared</w:t>
      </w:r>
      <w:r>
        <w:rPr>
          <w:spacing w:val="-10"/>
        </w:rPr>
        <w:t xml:space="preserve"> </w:t>
      </w:r>
      <w:r>
        <w:rPr>
          <w:spacing w:val="-2"/>
        </w:rPr>
        <w:t>space</w:t>
      </w:r>
      <w:r>
        <w:rPr>
          <w:spacing w:val="-10"/>
        </w:rPr>
        <w:t xml:space="preserve"> </w:t>
      </w:r>
      <w:r>
        <w:rPr>
          <w:spacing w:val="-2"/>
        </w:rPr>
        <w:t>with</w:t>
      </w:r>
      <w:r>
        <w:rPr>
          <w:spacing w:val="-10"/>
        </w:rPr>
        <w:t xml:space="preserve"> </w:t>
      </w:r>
      <w:r>
        <w:rPr>
          <w:spacing w:val="-2"/>
        </w:rPr>
        <w:t>a</w:t>
      </w:r>
      <w:r>
        <w:rPr>
          <w:spacing w:val="-10"/>
        </w:rPr>
        <w:t xml:space="preserve"> </w:t>
      </w:r>
      <w:r>
        <w:rPr>
          <w:spacing w:val="-2"/>
        </w:rPr>
        <w:t>robot</w:t>
      </w:r>
      <w:r>
        <w:rPr>
          <w:spacing w:val="-10"/>
        </w:rPr>
        <w:t xml:space="preserve"> </w:t>
      </w:r>
      <w:r>
        <w:rPr>
          <w:spacing w:val="-2"/>
        </w:rPr>
        <w:t>with</w:t>
      </w:r>
      <w:r>
        <w:rPr>
          <w:spacing w:val="-10"/>
        </w:rPr>
        <w:t xml:space="preserve"> </w:t>
      </w:r>
      <w:r>
        <w:rPr>
          <w:spacing w:val="-2"/>
        </w:rPr>
        <w:t>no</w:t>
      </w:r>
      <w:r>
        <w:rPr>
          <w:spacing w:val="-10"/>
        </w:rPr>
        <w:t xml:space="preserve"> </w:t>
      </w:r>
      <w:r>
        <w:rPr>
          <w:spacing w:val="-2"/>
        </w:rPr>
        <w:t>shared</w:t>
      </w:r>
      <w:r>
        <w:rPr>
          <w:spacing w:val="-10"/>
        </w:rPr>
        <w:t xml:space="preserve"> </w:t>
      </w:r>
      <w:r>
        <w:rPr>
          <w:spacing w:val="-2"/>
        </w:rPr>
        <w:t xml:space="preserve">goals. </w:t>
      </w:r>
      <w:r>
        <w:rPr>
          <w:b/>
        </w:rPr>
        <w:t>Cooperation</w:t>
      </w:r>
      <w:r>
        <w:t xml:space="preserve">: Human and robot work towards a shared goal in (partially or </w:t>
      </w:r>
      <w:r>
        <w:rPr>
          <w:spacing w:val="-2"/>
        </w:rPr>
        <w:t>completely)</w:t>
      </w:r>
      <w:r>
        <w:rPr>
          <w:spacing w:val="-11"/>
        </w:rPr>
        <w:t xml:space="preserve"> </w:t>
      </w:r>
      <w:r>
        <w:rPr>
          <w:spacing w:val="-2"/>
        </w:rPr>
        <w:t>shared</w:t>
      </w:r>
      <w:r>
        <w:rPr>
          <w:spacing w:val="-10"/>
        </w:rPr>
        <w:t xml:space="preserve"> </w:t>
      </w:r>
      <w:r>
        <w:rPr>
          <w:spacing w:val="-2"/>
        </w:rPr>
        <w:t>space;</w:t>
      </w:r>
      <w:r>
        <w:rPr>
          <w:spacing w:val="-10"/>
        </w:rPr>
        <w:t xml:space="preserve"> </w:t>
      </w:r>
      <w:r>
        <w:rPr>
          <w:spacing w:val="-2"/>
        </w:rPr>
        <w:t>and</w:t>
      </w:r>
      <w:r>
        <w:rPr>
          <w:spacing w:val="-10"/>
        </w:rPr>
        <w:t xml:space="preserve"> </w:t>
      </w:r>
      <w:r>
        <w:rPr>
          <w:b/>
          <w:spacing w:val="-2"/>
        </w:rPr>
        <w:t>Collaboration</w:t>
      </w:r>
      <w:r>
        <w:rPr>
          <w:spacing w:val="-2"/>
        </w:rPr>
        <w:t>:</w:t>
      </w:r>
      <w:r>
        <w:rPr>
          <w:spacing w:val="-10"/>
        </w:rPr>
        <w:t xml:space="preserve"> </w:t>
      </w:r>
      <w:r>
        <w:rPr>
          <w:spacing w:val="-2"/>
        </w:rPr>
        <w:t>Human</w:t>
      </w:r>
      <w:r>
        <w:rPr>
          <w:spacing w:val="-10"/>
        </w:rPr>
        <w:t xml:space="preserve"> </w:t>
      </w:r>
      <w:r>
        <w:rPr>
          <w:spacing w:val="-2"/>
        </w:rPr>
        <w:t>and</w:t>
      </w:r>
      <w:r>
        <w:rPr>
          <w:spacing w:val="-10"/>
        </w:rPr>
        <w:t xml:space="preserve"> </w:t>
      </w:r>
      <w:r>
        <w:rPr>
          <w:spacing w:val="-2"/>
        </w:rPr>
        <w:t>robot</w:t>
      </w:r>
      <w:r>
        <w:rPr>
          <w:spacing w:val="-10"/>
        </w:rPr>
        <w:t xml:space="preserve"> </w:t>
      </w:r>
      <w:r>
        <w:rPr>
          <w:spacing w:val="-2"/>
        </w:rPr>
        <w:t>work</w:t>
      </w:r>
      <w:r>
        <w:rPr>
          <w:spacing w:val="-10"/>
        </w:rPr>
        <w:t xml:space="preserve"> </w:t>
      </w:r>
      <w:r>
        <w:rPr>
          <w:spacing w:val="-2"/>
        </w:rPr>
        <w:t>simulta- neously</w:t>
      </w:r>
      <w:r>
        <w:rPr>
          <w:spacing w:val="-11"/>
        </w:rPr>
        <w:t xml:space="preserve"> </w:t>
      </w:r>
      <w:r>
        <w:rPr>
          <w:spacing w:val="-2"/>
        </w:rPr>
        <w:t>on</w:t>
      </w:r>
      <w:r>
        <w:rPr>
          <w:spacing w:val="-10"/>
        </w:rPr>
        <w:t xml:space="preserve"> </w:t>
      </w:r>
      <w:r>
        <w:rPr>
          <w:spacing w:val="-2"/>
        </w:rPr>
        <w:t>a</w:t>
      </w:r>
      <w:r>
        <w:rPr>
          <w:spacing w:val="-10"/>
        </w:rPr>
        <w:t xml:space="preserve"> </w:t>
      </w:r>
      <w:r>
        <w:rPr>
          <w:spacing w:val="-2"/>
        </w:rPr>
        <w:t>shared</w:t>
      </w:r>
      <w:r>
        <w:rPr>
          <w:spacing w:val="-10"/>
        </w:rPr>
        <w:t xml:space="preserve"> </w:t>
      </w:r>
      <w:r>
        <w:rPr>
          <w:spacing w:val="-2"/>
        </w:rPr>
        <w:t>object</w:t>
      </w:r>
      <w:r>
        <w:rPr>
          <w:spacing w:val="-10"/>
        </w:rPr>
        <w:t xml:space="preserve"> </w:t>
      </w:r>
      <w:r>
        <w:rPr>
          <w:spacing w:val="-2"/>
        </w:rPr>
        <w:t>in</w:t>
      </w:r>
      <w:r>
        <w:rPr>
          <w:spacing w:val="-10"/>
        </w:rPr>
        <w:t xml:space="preserve"> </w:t>
      </w:r>
      <w:r>
        <w:rPr>
          <w:spacing w:val="-2"/>
        </w:rPr>
        <w:t>a</w:t>
      </w:r>
      <w:r>
        <w:rPr>
          <w:spacing w:val="-10"/>
        </w:rPr>
        <w:t xml:space="preserve"> </w:t>
      </w:r>
      <w:r>
        <w:rPr>
          <w:spacing w:val="-2"/>
        </w:rPr>
        <w:t>shared</w:t>
      </w:r>
      <w:r>
        <w:rPr>
          <w:spacing w:val="-10"/>
        </w:rPr>
        <w:t xml:space="preserve"> </w:t>
      </w:r>
      <w:r>
        <w:rPr>
          <w:spacing w:val="-2"/>
        </w:rPr>
        <w:t>space.</w:t>
      </w:r>
      <w:r>
        <w:rPr>
          <w:spacing w:val="-10"/>
        </w:rPr>
        <w:t xml:space="preserve"> </w:t>
      </w:r>
      <w:r>
        <w:rPr>
          <w:spacing w:val="-2"/>
        </w:rPr>
        <w:t>These</w:t>
      </w:r>
      <w:r>
        <w:rPr>
          <w:spacing w:val="-10"/>
        </w:rPr>
        <w:t xml:space="preserve"> </w:t>
      </w:r>
      <w:r>
        <w:rPr>
          <w:spacing w:val="-2"/>
        </w:rPr>
        <w:t>levels</w:t>
      </w:r>
      <w:r>
        <w:rPr>
          <w:spacing w:val="-10"/>
        </w:rPr>
        <w:t xml:space="preserve"> </w:t>
      </w:r>
      <w:r>
        <w:rPr>
          <w:spacing w:val="-2"/>
        </w:rPr>
        <w:t>were</w:t>
      </w:r>
      <w:r>
        <w:rPr>
          <w:spacing w:val="-10"/>
        </w:rPr>
        <w:t xml:space="preserve"> </w:t>
      </w:r>
      <w:r>
        <w:rPr>
          <w:spacing w:val="-2"/>
        </w:rPr>
        <w:t>chosen</w:t>
      </w:r>
      <w:r>
        <w:rPr>
          <w:spacing w:val="-10"/>
        </w:rPr>
        <w:t xml:space="preserve"> </w:t>
      </w:r>
      <w:r>
        <w:rPr>
          <w:spacing w:val="-2"/>
        </w:rPr>
        <w:t>by</w:t>
      </w:r>
      <w:r>
        <w:rPr>
          <w:spacing w:val="-10"/>
        </w:rPr>
        <w:t xml:space="preserve"> </w:t>
      </w:r>
      <w:r>
        <w:rPr>
          <w:spacing w:val="-2"/>
        </w:rPr>
        <w:t>authors in</w:t>
      </w:r>
      <w:r>
        <w:rPr>
          <w:spacing w:val="-6"/>
        </w:rPr>
        <w:t xml:space="preserve"> </w:t>
      </w:r>
      <w:r>
        <w:rPr>
          <w:spacing w:val="-2"/>
        </w:rPr>
        <w:t>[</w:t>
      </w:r>
      <w:hyperlink w:anchor="_bookmark241" w:history="1">
        <w:r>
          <w:rPr>
            <w:spacing w:val="-2"/>
          </w:rPr>
          <w:t>104</w:t>
        </w:r>
      </w:hyperlink>
      <w:r>
        <w:rPr>
          <w:spacing w:val="-2"/>
        </w:rPr>
        <w:t>]</w:t>
      </w:r>
      <w:r>
        <w:rPr>
          <w:spacing w:val="-6"/>
        </w:rPr>
        <w:t xml:space="preserve"> </w:t>
      </w:r>
      <w:r>
        <w:rPr>
          <w:spacing w:val="-2"/>
        </w:rPr>
        <w:t>because</w:t>
      </w:r>
      <w:r>
        <w:rPr>
          <w:spacing w:val="-6"/>
        </w:rPr>
        <w:t xml:space="preserve"> </w:t>
      </w:r>
      <w:r>
        <w:rPr>
          <w:spacing w:val="-2"/>
        </w:rPr>
        <w:t>each</w:t>
      </w:r>
      <w:r>
        <w:rPr>
          <w:spacing w:val="-6"/>
        </w:rPr>
        <w:t xml:space="preserve"> </w:t>
      </w:r>
      <w:r>
        <w:rPr>
          <w:spacing w:val="-2"/>
        </w:rPr>
        <w:t>level</w:t>
      </w:r>
      <w:r>
        <w:rPr>
          <w:spacing w:val="-6"/>
        </w:rPr>
        <w:t xml:space="preserve"> </w:t>
      </w:r>
      <w:r>
        <w:rPr>
          <w:spacing w:val="-2"/>
        </w:rPr>
        <w:t>takes</w:t>
      </w:r>
      <w:r>
        <w:rPr>
          <w:spacing w:val="-6"/>
        </w:rPr>
        <w:t xml:space="preserve"> </w:t>
      </w:r>
      <w:r>
        <w:rPr>
          <w:spacing w:val="-2"/>
        </w:rPr>
        <w:t>the</w:t>
      </w:r>
      <w:r>
        <w:rPr>
          <w:spacing w:val="-6"/>
        </w:rPr>
        <w:t xml:space="preserve"> </w:t>
      </w:r>
      <w:r>
        <w:rPr>
          <w:spacing w:val="-2"/>
        </w:rPr>
        <w:t>joint</w:t>
      </w:r>
      <w:r>
        <w:rPr>
          <w:spacing w:val="-6"/>
        </w:rPr>
        <w:t xml:space="preserve"> </w:t>
      </w:r>
      <w:r>
        <w:rPr>
          <w:spacing w:val="-2"/>
        </w:rPr>
        <w:t>effort</w:t>
      </w:r>
      <w:r>
        <w:rPr>
          <w:spacing w:val="-6"/>
        </w:rPr>
        <w:t xml:space="preserve"> </w:t>
      </w:r>
      <w:r>
        <w:rPr>
          <w:spacing w:val="-2"/>
        </w:rPr>
        <w:t>deeper</w:t>
      </w:r>
      <w:r>
        <w:rPr>
          <w:spacing w:val="-6"/>
        </w:rPr>
        <w:t xml:space="preserve"> </w:t>
      </w:r>
      <w:r>
        <w:rPr>
          <w:spacing w:val="-2"/>
        </w:rPr>
        <w:t>and</w:t>
      </w:r>
      <w:r>
        <w:rPr>
          <w:spacing w:val="-6"/>
        </w:rPr>
        <w:t xml:space="preserve"> </w:t>
      </w:r>
      <w:r>
        <w:rPr>
          <w:spacing w:val="-2"/>
        </w:rPr>
        <w:t>the</w:t>
      </w:r>
      <w:r>
        <w:rPr>
          <w:spacing w:val="-6"/>
        </w:rPr>
        <w:t xml:space="preserve"> </w:t>
      </w:r>
      <w:r>
        <w:rPr>
          <w:spacing w:val="-2"/>
        </w:rPr>
        <w:t>terms</w:t>
      </w:r>
      <w:r>
        <w:rPr>
          <w:spacing w:val="-6"/>
        </w:rPr>
        <w:t xml:space="preserve"> </w:t>
      </w:r>
      <w:r>
        <w:rPr>
          <w:spacing w:val="-2"/>
        </w:rPr>
        <w:t>are</w:t>
      </w:r>
      <w:r>
        <w:rPr>
          <w:spacing w:val="-6"/>
        </w:rPr>
        <w:t xml:space="preserve"> </w:t>
      </w:r>
      <w:r>
        <w:rPr>
          <w:spacing w:val="-2"/>
        </w:rPr>
        <w:t xml:space="preserve">similar </w:t>
      </w:r>
      <w:r>
        <w:t>to those suggested earlier.</w:t>
      </w:r>
      <w:r>
        <w:rPr>
          <w:spacing w:val="40"/>
        </w:rPr>
        <w:t xml:space="preserve"> </w:t>
      </w:r>
      <w:r>
        <w:t>In some cases, coexistence and cooperation might be the same from the safety perspective, but they are different for the human worker.</w:t>
      </w:r>
      <w:r>
        <w:rPr>
          <w:spacing w:val="39"/>
        </w:rPr>
        <w:t xml:space="preserve"> </w:t>
      </w:r>
      <w:r>
        <w:t>If the worker’s task depends on the robot’s activities, the interaction goes to a higher level, and issues such as timing, motion legibility, and joint awareness of the situation become significant</w:t>
      </w:r>
    </w:p>
    <w:p w14:paraId="21AE6922" w14:textId="77777777" w:rsidR="00835CA1" w:rsidRDefault="00835CA1" w:rsidP="00835CA1">
      <w:pPr>
        <w:pStyle w:val="BodyText"/>
        <w:spacing w:before="11"/>
        <w:rPr>
          <w:sz w:val="25"/>
        </w:rPr>
      </w:pPr>
      <w:r>
        <w:rPr>
          <w:noProof/>
        </w:rPr>
        <w:drawing>
          <wp:anchor distT="0" distB="0" distL="0" distR="0" simplePos="0" relativeHeight="251668480" behindDoc="0" locked="0" layoutInCell="1" allowOverlap="1" wp14:anchorId="2DD603EC" wp14:editId="06614057">
            <wp:simplePos x="0" y="0"/>
            <wp:positionH relativeFrom="page">
              <wp:posOffset>1755915</wp:posOffset>
            </wp:positionH>
            <wp:positionV relativeFrom="paragraph">
              <wp:posOffset>202604</wp:posOffset>
            </wp:positionV>
            <wp:extent cx="4217670" cy="1371600"/>
            <wp:effectExtent l="0" t="0" r="0" b="0"/>
            <wp:wrapTopAndBottom/>
            <wp:docPr id="11" name="image6.jpeg"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descr="A picture containing icon&#10;&#10;Description automatically generated"/>
                    <pic:cNvPicPr/>
                  </pic:nvPicPr>
                  <pic:blipFill>
                    <a:blip r:embed="rId21" cstate="print"/>
                    <a:stretch>
                      <a:fillRect/>
                    </a:stretch>
                  </pic:blipFill>
                  <pic:spPr>
                    <a:xfrm>
                      <a:off x="0" y="0"/>
                      <a:ext cx="4217670" cy="1371600"/>
                    </a:xfrm>
                    <a:prstGeom prst="rect">
                      <a:avLst/>
                    </a:prstGeom>
                  </pic:spPr>
                </pic:pic>
              </a:graphicData>
            </a:graphic>
          </wp:anchor>
        </w:drawing>
      </w:r>
    </w:p>
    <w:p w14:paraId="3B040A27" w14:textId="77777777" w:rsidR="00835CA1" w:rsidRDefault="00835CA1" w:rsidP="00835CA1">
      <w:pPr>
        <w:pStyle w:val="BodyText"/>
        <w:spacing w:before="8"/>
        <w:rPr>
          <w:sz w:val="22"/>
        </w:rPr>
      </w:pPr>
    </w:p>
    <w:p w14:paraId="25065AFA" w14:textId="77777777" w:rsidR="00835CA1" w:rsidRDefault="00835CA1" w:rsidP="00835CA1">
      <w:pPr>
        <w:pStyle w:val="BodyText"/>
        <w:spacing w:line="252" w:lineRule="auto"/>
        <w:ind w:left="955" w:right="939"/>
        <w:jc w:val="both"/>
      </w:pPr>
      <w:r>
        <w:t>Figure 8: [</w:t>
      </w:r>
      <w:hyperlink w:anchor="_bookmark240" w:history="1">
        <w:r>
          <w:t>103</w:t>
        </w:r>
      </w:hyperlink>
      <w:r>
        <w:t xml:space="preserve">]: Collaboration levels (a): Coexistence, (b): Cooperation, (c): </w:t>
      </w:r>
      <w:r>
        <w:rPr>
          <w:spacing w:val="-2"/>
        </w:rPr>
        <w:t>Collaboration</w:t>
      </w:r>
    </w:p>
    <w:p w14:paraId="7FDCF65E" w14:textId="77777777" w:rsidR="00835CA1" w:rsidRDefault="00835CA1" w:rsidP="00835CA1">
      <w:pPr>
        <w:spacing w:before="3"/>
        <w:ind w:right="101"/>
        <w:jc w:val="center"/>
        <w:rPr>
          <w:sz w:val="20"/>
        </w:rPr>
      </w:pPr>
      <w:r>
        <w:rPr>
          <w:w w:val="102"/>
          <w:sz w:val="20"/>
        </w:rPr>
        <w:t>.</w:t>
      </w:r>
    </w:p>
    <w:p w14:paraId="5AE47446" w14:textId="77777777" w:rsidR="00835CA1" w:rsidRDefault="00835CA1" w:rsidP="00835CA1">
      <w:pPr>
        <w:jc w:val="center"/>
        <w:rPr>
          <w:sz w:val="20"/>
        </w:rPr>
        <w:sectPr w:rsidR="00835CA1">
          <w:pgSz w:w="12240" w:h="15840"/>
          <w:pgMar w:top="1820" w:right="1720" w:bottom="1960" w:left="1720" w:header="0" w:footer="1774" w:gutter="0"/>
          <w:cols w:space="720"/>
        </w:sectPr>
      </w:pPr>
    </w:p>
    <w:p w14:paraId="094D92A6" w14:textId="77777777" w:rsidR="00835CA1" w:rsidRDefault="00835CA1" w:rsidP="00835CA1">
      <w:pPr>
        <w:pStyle w:val="BodyText"/>
      </w:pPr>
    </w:p>
    <w:p w14:paraId="7FFFAF63" w14:textId="77777777" w:rsidR="00835CA1" w:rsidRDefault="00835CA1" w:rsidP="00835CA1">
      <w:pPr>
        <w:pStyle w:val="BodyText"/>
        <w:spacing w:before="8"/>
        <w:rPr>
          <w:sz w:val="28"/>
        </w:rPr>
      </w:pPr>
    </w:p>
    <w:p w14:paraId="0EF854F1" w14:textId="77777777" w:rsidR="00835CA1" w:rsidRDefault="00835CA1" w:rsidP="00835CA1">
      <w:pPr>
        <w:pStyle w:val="Heading2"/>
        <w:numPr>
          <w:ilvl w:val="1"/>
          <w:numId w:val="56"/>
        </w:numPr>
        <w:tabs>
          <w:tab w:val="left" w:pos="1567"/>
          <w:tab w:val="left" w:pos="1568"/>
        </w:tabs>
        <w:spacing w:before="102"/>
        <w:ind w:left="1268" w:hanging="343"/>
      </w:pPr>
      <w:bookmarkStart w:id="88" w:name="Safety_in_HRI/HRC"/>
      <w:bookmarkStart w:id="89" w:name="_bookmark55"/>
      <w:bookmarkEnd w:id="88"/>
      <w:bookmarkEnd w:id="89"/>
      <w:r>
        <w:rPr>
          <w:spacing w:val="-2"/>
        </w:rPr>
        <w:t>Safety</w:t>
      </w:r>
      <w:r>
        <w:t xml:space="preserve"> </w:t>
      </w:r>
      <w:r>
        <w:rPr>
          <w:spacing w:val="-2"/>
        </w:rPr>
        <w:t>in</w:t>
      </w:r>
      <w:r>
        <w:rPr>
          <w:spacing w:val="1"/>
        </w:rPr>
        <w:t xml:space="preserve"> </w:t>
      </w:r>
      <w:r>
        <w:rPr>
          <w:spacing w:val="-2"/>
        </w:rPr>
        <w:t>HRI/HRC</w:t>
      </w:r>
    </w:p>
    <w:p w14:paraId="67DF4B49" w14:textId="77777777" w:rsidR="00835CA1" w:rsidRDefault="00835CA1" w:rsidP="00835CA1">
      <w:pPr>
        <w:spacing w:before="131"/>
        <w:ind w:left="955"/>
        <w:jc w:val="both"/>
        <w:rPr>
          <w:b/>
          <w:sz w:val="20"/>
        </w:rPr>
      </w:pPr>
      <w:r>
        <w:rPr>
          <w:b/>
          <w:spacing w:val="-2"/>
          <w:sz w:val="20"/>
        </w:rPr>
        <w:t>Notion</w:t>
      </w:r>
      <w:r>
        <w:rPr>
          <w:b/>
          <w:spacing w:val="3"/>
          <w:sz w:val="20"/>
        </w:rPr>
        <w:t xml:space="preserve"> </w:t>
      </w:r>
      <w:r>
        <w:rPr>
          <w:b/>
          <w:spacing w:val="-2"/>
          <w:sz w:val="20"/>
        </w:rPr>
        <w:t>of</w:t>
      </w:r>
      <w:r>
        <w:rPr>
          <w:b/>
          <w:spacing w:val="3"/>
          <w:sz w:val="20"/>
        </w:rPr>
        <w:t xml:space="preserve"> </w:t>
      </w:r>
      <w:r>
        <w:rPr>
          <w:b/>
          <w:spacing w:val="-2"/>
          <w:sz w:val="20"/>
        </w:rPr>
        <w:t>safety</w:t>
      </w:r>
    </w:p>
    <w:p w14:paraId="7C581006" w14:textId="77777777" w:rsidR="00835CA1" w:rsidRDefault="00835CA1" w:rsidP="00835CA1">
      <w:pPr>
        <w:pStyle w:val="BodyText"/>
        <w:spacing w:before="132" w:line="240" w:lineRule="exact"/>
        <w:ind w:left="948" w:right="929" w:firstLine="7"/>
        <w:jc w:val="both"/>
      </w:pPr>
      <w:r>
        <w:t>Generally</w:t>
      </w:r>
      <w:r>
        <w:rPr>
          <w:spacing w:val="-13"/>
        </w:rPr>
        <w:t xml:space="preserve"> </w:t>
      </w:r>
      <w:r>
        <w:t>speaking,</w:t>
      </w:r>
      <w:r>
        <w:rPr>
          <w:spacing w:val="-12"/>
        </w:rPr>
        <w:t xml:space="preserve"> </w:t>
      </w:r>
      <w:r>
        <w:t>safety</w:t>
      </w:r>
      <w:r>
        <w:rPr>
          <w:spacing w:val="-12"/>
        </w:rPr>
        <w:t xml:space="preserve"> </w:t>
      </w:r>
      <w:r>
        <w:t>of</w:t>
      </w:r>
      <w:r>
        <w:rPr>
          <w:spacing w:val="-12"/>
        </w:rPr>
        <w:t xml:space="preserve"> </w:t>
      </w:r>
      <w:r>
        <w:t>an</w:t>
      </w:r>
      <w:r>
        <w:rPr>
          <w:spacing w:val="-12"/>
        </w:rPr>
        <w:t xml:space="preserve"> </w:t>
      </w:r>
      <w:r>
        <w:t>autonomous</w:t>
      </w:r>
      <w:r>
        <w:rPr>
          <w:spacing w:val="-12"/>
        </w:rPr>
        <w:t xml:space="preserve"> </w:t>
      </w:r>
      <w:r>
        <w:t>system</w:t>
      </w:r>
      <w:r>
        <w:rPr>
          <w:spacing w:val="-12"/>
        </w:rPr>
        <w:t xml:space="preserve"> </w:t>
      </w:r>
      <w:r>
        <w:t>concerns</w:t>
      </w:r>
      <w:r>
        <w:rPr>
          <w:spacing w:val="-12"/>
        </w:rPr>
        <w:t xml:space="preserve"> </w:t>
      </w:r>
      <w:r>
        <w:t>with</w:t>
      </w:r>
      <w:r>
        <w:rPr>
          <w:spacing w:val="-12"/>
        </w:rPr>
        <w:t xml:space="preserve"> </w:t>
      </w:r>
      <w:r>
        <w:t>it</w:t>
      </w:r>
      <w:r>
        <w:rPr>
          <w:spacing w:val="-12"/>
        </w:rPr>
        <w:t xml:space="preserve"> </w:t>
      </w:r>
      <w:r>
        <w:t>not</w:t>
      </w:r>
      <w:r>
        <w:rPr>
          <w:spacing w:val="-12"/>
        </w:rPr>
        <w:t xml:space="preserve"> </w:t>
      </w:r>
      <w:r>
        <w:t>failing or</w:t>
      </w:r>
      <w:r>
        <w:rPr>
          <w:spacing w:val="-8"/>
        </w:rPr>
        <w:t xml:space="preserve"> </w:t>
      </w:r>
      <w:r>
        <w:t>crashing,</w:t>
      </w:r>
      <w:r>
        <w:rPr>
          <w:spacing w:val="-8"/>
        </w:rPr>
        <w:t xml:space="preserve"> </w:t>
      </w:r>
      <w:r>
        <w:t>collision</w:t>
      </w:r>
      <w:r>
        <w:rPr>
          <w:spacing w:val="-8"/>
        </w:rPr>
        <w:t xml:space="preserve"> </w:t>
      </w:r>
      <w:r>
        <w:t>avoidance</w:t>
      </w:r>
      <w:r>
        <w:rPr>
          <w:spacing w:val="-8"/>
        </w:rPr>
        <w:t xml:space="preserve"> </w:t>
      </w:r>
      <w:r>
        <w:t>and</w:t>
      </w:r>
      <w:r>
        <w:rPr>
          <w:spacing w:val="-8"/>
        </w:rPr>
        <w:t xml:space="preserve"> </w:t>
      </w:r>
      <w:r>
        <w:t>remaining</w:t>
      </w:r>
      <w:r>
        <w:rPr>
          <w:spacing w:val="-8"/>
        </w:rPr>
        <w:t xml:space="preserve"> </w:t>
      </w:r>
      <w:r>
        <w:t>in</w:t>
      </w:r>
      <w:r>
        <w:rPr>
          <w:spacing w:val="-8"/>
        </w:rPr>
        <w:t xml:space="preserve"> </w:t>
      </w:r>
      <w:r>
        <w:t>a</w:t>
      </w:r>
      <w:r>
        <w:rPr>
          <w:spacing w:val="-8"/>
        </w:rPr>
        <w:t xml:space="preserve"> </w:t>
      </w:r>
      <w:r>
        <w:t>restricted</w:t>
      </w:r>
      <w:r>
        <w:rPr>
          <w:spacing w:val="-8"/>
        </w:rPr>
        <w:t xml:space="preserve"> </w:t>
      </w:r>
      <w:r>
        <w:t>operational</w:t>
      </w:r>
      <w:r>
        <w:rPr>
          <w:spacing w:val="-8"/>
        </w:rPr>
        <w:t xml:space="preserve"> </w:t>
      </w:r>
      <w:r>
        <w:t>zone. In</w:t>
      </w:r>
      <w:r>
        <w:rPr>
          <w:spacing w:val="32"/>
        </w:rPr>
        <w:t xml:space="preserve"> </w:t>
      </w:r>
      <w:r>
        <w:t>the</w:t>
      </w:r>
      <w:r>
        <w:rPr>
          <w:spacing w:val="32"/>
        </w:rPr>
        <w:t xml:space="preserve"> </w:t>
      </w:r>
      <w:r>
        <w:t>context</w:t>
      </w:r>
      <w:r>
        <w:rPr>
          <w:spacing w:val="32"/>
        </w:rPr>
        <w:t xml:space="preserve"> </w:t>
      </w:r>
      <w:r>
        <w:t>of</w:t>
      </w:r>
      <w:r>
        <w:rPr>
          <w:spacing w:val="32"/>
        </w:rPr>
        <w:t xml:space="preserve"> </w:t>
      </w:r>
      <w:r>
        <w:t>HRI</w:t>
      </w:r>
      <w:r>
        <w:rPr>
          <w:spacing w:val="32"/>
        </w:rPr>
        <w:t xml:space="preserve"> </w:t>
      </w:r>
      <w:r>
        <w:t>or</w:t>
      </w:r>
      <w:r>
        <w:rPr>
          <w:spacing w:val="32"/>
        </w:rPr>
        <w:t xml:space="preserve"> </w:t>
      </w:r>
      <w:r>
        <w:t>HRC,</w:t>
      </w:r>
      <w:r>
        <w:rPr>
          <w:spacing w:val="32"/>
        </w:rPr>
        <w:t xml:space="preserve"> </w:t>
      </w:r>
      <w:r>
        <w:t>safety</w:t>
      </w:r>
      <w:r>
        <w:rPr>
          <w:spacing w:val="32"/>
        </w:rPr>
        <w:t xml:space="preserve"> </w:t>
      </w:r>
      <w:r>
        <w:t>is</w:t>
      </w:r>
      <w:r>
        <w:rPr>
          <w:spacing w:val="32"/>
        </w:rPr>
        <w:t xml:space="preserve"> </w:t>
      </w:r>
      <w:r>
        <w:t>generally</w:t>
      </w:r>
      <w:r>
        <w:rPr>
          <w:spacing w:val="32"/>
        </w:rPr>
        <w:t xml:space="preserve"> </w:t>
      </w:r>
      <w:r>
        <w:t>concerned</w:t>
      </w:r>
      <w:r>
        <w:rPr>
          <w:spacing w:val="32"/>
        </w:rPr>
        <w:t xml:space="preserve"> </w:t>
      </w:r>
      <w:r>
        <w:t>with</w:t>
      </w:r>
      <w:r>
        <w:rPr>
          <w:spacing w:val="32"/>
        </w:rPr>
        <w:t xml:space="preserve"> </w:t>
      </w:r>
      <w:r>
        <w:t>safety</w:t>
      </w:r>
      <w:r>
        <w:rPr>
          <w:spacing w:val="32"/>
        </w:rPr>
        <w:t xml:space="preserve"> </w:t>
      </w:r>
      <w:r>
        <w:t>of the human being.</w:t>
      </w:r>
      <w:r>
        <w:rPr>
          <w:spacing w:val="40"/>
        </w:rPr>
        <w:t xml:space="preserve"> </w:t>
      </w:r>
      <w:r>
        <w:t>In this context, the safety of humans are associated with both physical and psychological well-being.</w:t>
      </w:r>
      <w:r>
        <w:rPr>
          <w:spacing w:val="40"/>
        </w:rPr>
        <w:t xml:space="preserve"> </w:t>
      </w:r>
      <w:r>
        <w:t>The authors in [</w:t>
      </w:r>
      <w:hyperlink w:anchor="_bookmark242" w:history="1">
        <w:r>
          <w:t>105</w:t>
        </w:r>
      </w:hyperlink>
      <w:r>
        <w:t>] categorize safety in Human-robot interaction as:</w:t>
      </w:r>
      <w:r>
        <w:rPr>
          <w:spacing w:val="36"/>
        </w:rPr>
        <w:t xml:space="preserve"> </w:t>
      </w:r>
      <w:r>
        <w:rPr>
          <w:b/>
        </w:rPr>
        <w:t>Physical safety</w:t>
      </w:r>
      <w:r>
        <w:t>:</w:t>
      </w:r>
      <w:r>
        <w:rPr>
          <w:spacing w:val="35"/>
        </w:rPr>
        <w:t xml:space="preserve"> </w:t>
      </w:r>
      <w:r>
        <w:t>In order for HRI to be</w:t>
      </w:r>
      <w:r>
        <w:rPr>
          <w:spacing w:val="-5"/>
        </w:rPr>
        <w:t xml:space="preserve"> </w:t>
      </w:r>
      <w:r>
        <w:rPr>
          <w:rFonts w:ascii="Palatino Linotype"/>
          <w:i/>
        </w:rPr>
        <w:t xml:space="preserve">physically </w:t>
      </w:r>
      <w:r>
        <w:t>safe,</w:t>
      </w:r>
      <w:r>
        <w:rPr>
          <w:spacing w:val="-5"/>
        </w:rPr>
        <w:t xml:space="preserve"> </w:t>
      </w:r>
      <w:r>
        <w:t>no</w:t>
      </w:r>
      <w:r>
        <w:rPr>
          <w:spacing w:val="-5"/>
        </w:rPr>
        <w:t xml:space="preserve"> </w:t>
      </w:r>
      <w:r>
        <w:t>unintentional</w:t>
      </w:r>
      <w:r>
        <w:rPr>
          <w:spacing w:val="-5"/>
        </w:rPr>
        <w:t xml:space="preserve"> </w:t>
      </w:r>
      <w:r>
        <w:t>or</w:t>
      </w:r>
      <w:r>
        <w:rPr>
          <w:spacing w:val="-5"/>
        </w:rPr>
        <w:t xml:space="preserve"> </w:t>
      </w:r>
      <w:r>
        <w:t>unwanted</w:t>
      </w:r>
      <w:r>
        <w:rPr>
          <w:spacing w:val="-5"/>
        </w:rPr>
        <w:t xml:space="preserve"> </w:t>
      </w:r>
      <w:r>
        <w:t>contact</w:t>
      </w:r>
      <w:r>
        <w:rPr>
          <w:spacing w:val="-5"/>
        </w:rPr>
        <w:t xml:space="preserve"> </w:t>
      </w:r>
      <w:r>
        <w:t>can</w:t>
      </w:r>
      <w:r>
        <w:rPr>
          <w:spacing w:val="-5"/>
        </w:rPr>
        <w:t xml:space="preserve"> </w:t>
      </w:r>
      <w:r>
        <w:t>occur</w:t>
      </w:r>
      <w:r>
        <w:rPr>
          <w:spacing w:val="-5"/>
        </w:rPr>
        <w:t xml:space="preserve"> </w:t>
      </w:r>
      <w:r>
        <w:t>between</w:t>
      </w:r>
      <w:r>
        <w:rPr>
          <w:spacing w:val="-5"/>
        </w:rPr>
        <w:t xml:space="preserve"> </w:t>
      </w:r>
      <w:r>
        <w:t xml:space="preserve">the </w:t>
      </w:r>
      <w:r>
        <w:rPr>
          <w:spacing w:val="-2"/>
        </w:rPr>
        <w:t>human</w:t>
      </w:r>
      <w:r>
        <w:rPr>
          <w:spacing w:val="-11"/>
        </w:rPr>
        <w:t xml:space="preserve"> </w:t>
      </w:r>
      <w:r>
        <w:rPr>
          <w:spacing w:val="-2"/>
        </w:rPr>
        <w:t>and</w:t>
      </w:r>
      <w:r>
        <w:rPr>
          <w:spacing w:val="-10"/>
        </w:rPr>
        <w:t xml:space="preserve"> </w:t>
      </w:r>
      <w:r>
        <w:rPr>
          <w:spacing w:val="-2"/>
        </w:rPr>
        <w:t>robot.</w:t>
      </w:r>
      <w:r>
        <w:rPr>
          <w:spacing w:val="-10"/>
        </w:rPr>
        <w:t xml:space="preserve"> </w:t>
      </w:r>
      <w:r>
        <w:rPr>
          <w:spacing w:val="-2"/>
        </w:rPr>
        <w:t>Furthermore,</w:t>
      </w:r>
      <w:r>
        <w:rPr>
          <w:spacing w:val="-10"/>
        </w:rPr>
        <w:t xml:space="preserve"> </w:t>
      </w:r>
      <w:r>
        <w:rPr>
          <w:spacing w:val="-2"/>
        </w:rPr>
        <w:t>if</w:t>
      </w:r>
      <w:r>
        <w:rPr>
          <w:spacing w:val="-10"/>
        </w:rPr>
        <w:t xml:space="preserve"> </w:t>
      </w:r>
      <w:r>
        <w:rPr>
          <w:spacing w:val="-2"/>
        </w:rPr>
        <w:t>physical</w:t>
      </w:r>
      <w:r>
        <w:rPr>
          <w:spacing w:val="-10"/>
        </w:rPr>
        <w:t xml:space="preserve"> </w:t>
      </w:r>
      <w:r>
        <w:rPr>
          <w:spacing w:val="-2"/>
        </w:rPr>
        <w:t>contact</w:t>
      </w:r>
      <w:r>
        <w:rPr>
          <w:spacing w:val="-10"/>
        </w:rPr>
        <w:t xml:space="preserve"> </w:t>
      </w:r>
      <w:r>
        <w:rPr>
          <w:spacing w:val="-2"/>
        </w:rPr>
        <w:t>is</w:t>
      </w:r>
      <w:r>
        <w:rPr>
          <w:spacing w:val="-10"/>
        </w:rPr>
        <w:t xml:space="preserve"> </w:t>
      </w:r>
      <w:r>
        <w:rPr>
          <w:spacing w:val="-2"/>
        </w:rPr>
        <w:t>required</w:t>
      </w:r>
      <w:r>
        <w:rPr>
          <w:spacing w:val="-10"/>
        </w:rPr>
        <w:t xml:space="preserve"> </w:t>
      </w:r>
      <w:r>
        <w:rPr>
          <w:spacing w:val="-2"/>
        </w:rPr>
        <w:t>for</w:t>
      </w:r>
      <w:r>
        <w:rPr>
          <w:spacing w:val="-10"/>
        </w:rPr>
        <w:t xml:space="preserve"> </w:t>
      </w:r>
      <w:r>
        <w:rPr>
          <w:spacing w:val="-2"/>
        </w:rPr>
        <w:t>a</w:t>
      </w:r>
      <w:r>
        <w:rPr>
          <w:spacing w:val="-10"/>
        </w:rPr>
        <w:t xml:space="preserve"> </w:t>
      </w:r>
      <w:r>
        <w:rPr>
          <w:spacing w:val="-2"/>
        </w:rPr>
        <w:t>given</w:t>
      </w:r>
      <w:r>
        <w:rPr>
          <w:spacing w:val="-10"/>
        </w:rPr>
        <w:t xml:space="preserve"> </w:t>
      </w:r>
      <w:r>
        <w:rPr>
          <w:spacing w:val="-2"/>
        </w:rPr>
        <w:t>task</w:t>
      </w:r>
      <w:r>
        <w:rPr>
          <w:spacing w:val="-10"/>
        </w:rPr>
        <w:t xml:space="preserve"> </w:t>
      </w:r>
      <w:r>
        <w:rPr>
          <w:spacing w:val="-2"/>
        </w:rPr>
        <w:t xml:space="preserve">(or </w:t>
      </w:r>
      <w:r>
        <w:t>strict</w:t>
      </w:r>
      <w:r>
        <w:rPr>
          <w:spacing w:val="-7"/>
        </w:rPr>
        <w:t xml:space="preserve"> </w:t>
      </w:r>
      <w:r>
        <w:t>prevention</w:t>
      </w:r>
      <w:r>
        <w:rPr>
          <w:spacing w:val="-7"/>
        </w:rPr>
        <w:t xml:space="preserve"> </w:t>
      </w:r>
      <w:r>
        <w:t>of</w:t>
      </w:r>
      <w:r>
        <w:rPr>
          <w:spacing w:val="-7"/>
        </w:rPr>
        <w:t xml:space="preserve"> </w:t>
      </w:r>
      <w:r>
        <w:t>physical</w:t>
      </w:r>
      <w:r>
        <w:rPr>
          <w:spacing w:val="-7"/>
        </w:rPr>
        <w:t xml:space="preserve"> </w:t>
      </w:r>
      <w:r>
        <w:t>contact</w:t>
      </w:r>
      <w:r>
        <w:rPr>
          <w:spacing w:val="-7"/>
        </w:rPr>
        <w:t xml:space="preserve"> </w:t>
      </w:r>
      <w:r>
        <w:t>is</w:t>
      </w:r>
      <w:r>
        <w:rPr>
          <w:spacing w:val="-7"/>
        </w:rPr>
        <w:t xml:space="preserve"> </w:t>
      </w:r>
      <w:r>
        <w:t>neither</w:t>
      </w:r>
      <w:r>
        <w:rPr>
          <w:spacing w:val="-7"/>
        </w:rPr>
        <w:t xml:space="preserve"> </w:t>
      </w:r>
      <w:r>
        <w:t>possible</w:t>
      </w:r>
      <w:r>
        <w:rPr>
          <w:spacing w:val="-7"/>
        </w:rPr>
        <w:t xml:space="preserve"> </w:t>
      </w:r>
      <w:r>
        <w:t>nor</w:t>
      </w:r>
      <w:r>
        <w:rPr>
          <w:spacing w:val="-7"/>
        </w:rPr>
        <w:t xml:space="preserve"> </w:t>
      </w:r>
      <w:r>
        <w:t>practical)</w:t>
      </w:r>
      <w:r>
        <w:rPr>
          <w:spacing w:val="-7"/>
        </w:rPr>
        <w:t xml:space="preserve"> </w:t>
      </w:r>
      <w:r>
        <w:t>the</w:t>
      </w:r>
      <w:r>
        <w:rPr>
          <w:spacing w:val="-7"/>
        </w:rPr>
        <w:t xml:space="preserve"> </w:t>
      </w:r>
      <w:r>
        <w:t>forces exerted</w:t>
      </w:r>
      <w:r>
        <w:rPr>
          <w:spacing w:val="-10"/>
        </w:rPr>
        <w:t xml:space="preserve"> </w:t>
      </w:r>
      <w:r>
        <w:t>upon</w:t>
      </w:r>
      <w:r>
        <w:rPr>
          <w:spacing w:val="-10"/>
        </w:rPr>
        <w:t xml:space="preserve"> </w:t>
      </w:r>
      <w:r>
        <w:t>the</w:t>
      </w:r>
      <w:r>
        <w:rPr>
          <w:spacing w:val="-9"/>
        </w:rPr>
        <w:t xml:space="preserve"> </w:t>
      </w:r>
      <w:r>
        <w:t>human</w:t>
      </w:r>
      <w:r>
        <w:rPr>
          <w:spacing w:val="-10"/>
        </w:rPr>
        <w:t xml:space="preserve"> </w:t>
      </w:r>
      <w:r>
        <w:t>must</w:t>
      </w:r>
      <w:r>
        <w:rPr>
          <w:spacing w:val="-10"/>
        </w:rPr>
        <w:t xml:space="preserve"> </w:t>
      </w:r>
      <w:r>
        <w:t>remain</w:t>
      </w:r>
      <w:r>
        <w:rPr>
          <w:spacing w:val="-10"/>
        </w:rPr>
        <w:t xml:space="preserve"> </w:t>
      </w:r>
      <w:r>
        <w:t>below</w:t>
      </w:r>
      <w:r>
        <w:rPr>
          <w:spacing w:val="-9"/>
        </w:rPr>
        <w:t xml:space="preserve"> </w:t>
      </w:r>
      <w:r>
        <w:t>thresholds</w:t>
      </w:r>
      <w:r>
        <w:rPr>
          <w:spacing w:val="-10"/>
        </w:rPr>
        <w:t xml:space="preserve"> </w:t>
      </w:r>
      <w:r>
        <w:t>for</w:t>
      </w:r>
      <w:r>
        <w:rPr>
          <w:spacing w:val="-10"/>
        </w:rPr>
        <w:t xml:space="preserve"> </w:t>
      </w:r>
      <w:r>
        <w:t>physical</w:t>
      </w:r>
      <w:r>
        <w:rPr>
          <w:spacing w:val="-10"/>
        </w:rPr>
        <w:t xml:space="preserve"> </w:t>
      </w:r>
      <w:r>
        <w:t>discomfort or</w:t>
      </w:r>
      <w:r>
        <w:rPr>
          <w:spacing w:val="-13"/>
        </w:rPr>
        <w:t xml:space="preserve"> </w:t>
      </w:r>
      <w:r>
        <w:t>injury.</w:t>
      </w:r>
      <w:r>
        <w:rPr>
          <w:spacing w:val="-12"/>
        </w:rPr>
        <w:t xml:space="preserve"> </w:t>
      </w:r>
      <w:r>
        <w:rPr>
          <w:b/>
        </w:rPr>
        <w:t>Psychological</w:t>
      </w:r>
      <w:r>
        <w:rPr>
          <w:b/>
          <w:spacing w:val="-12"/>
        </w:rPr>
        <w:t xml:space="preserve"> </w:t>
      </w:r>
      <w:r>
        <w:rPr>
          <w:b/>
        </w:rPr>
        <w:t>safety</w:t>
      </w:r>
      <w:r>
        <w:rPr>
          <w:b/>
          <w:spacing w:val="-13"/>
        </w:rPr>
        <w:t xml:space="preserve"> </w:t>
      </w:r>
      <w:r>
        <w:t>[</w:t>
      </w:r>
      <w:hyperlink w:anchor="_bookmark243" w:history="1">
        <w:r>
          <w:t>106</w:t>
        </w:r>
      </w:hyperlink>
      <w:r>
        <w:t>]:</w:t>
      </w:r>
      <w:r>
        <w:rPr>
          <w:spacing w:val="-10"/>
        </w:rPr>
        <w:t xml:space="preserve"> </w:t>
      </w:r>
      <w:r>
        <w:t>Stress</w:t>
      </w:r>
      <w:r>
        <w:rPr>
          <w:spacing w:val="-12"/>
        </w:rPr>
        <w:t xml:space="preserve"> </w:t>
      </w:r>
      <w:r>
        <w:t>can</w:t>
      </w:r>
      <w:r>
        <w:rPr>
          <w:spacing w:val="-12"/>
        </w:rPr>
        <w:t xml:space="preserve"> </w:t>
      </w:r>
      <w:r>
        <w:t>have</w:t>
      </w:r>
      <w:r>
        <w:rPr>
          <w:spacing w:val="-12"/>
        </w:rPr>
        <w:t xml:space="preserve"> </w:t>
      </w:r>
      <w:r>
        <w:t>serious</w:t>
      </w:r>
      <w:r>
        <w:rPr>
          <w:spacing w:val="-12"/>
        </w:rPr>
        <w:t xml:space="preserve"> </w:t>
      </w:r>
      <w:r>
        <w:t>negative</w:t>
      </w:r>
      <w:r>
        <w:rPr>
          <w:spacing w:val="-13"/>
        </w:rPr>
        <w:t xml:space="preserve"> </w:t>
      </w:r>
      <w:r>
        <w:t>effects on</w:t>
      </w:r>
      <w:r>
        <w:rPr>
          <w:spacing w:val="-9"/>
        </w:rPr>
        <w:t xml:space="preserve"> </w:t>
      </w:r>
      <w:r>
        <w:t>health,</w:t>
      </w:r>
      <w:r>
        <w:rPr>
          <w:spacing w:val="-9"/>
        </w:rPr>
        <w:t xml:space="preserve"> </w:t>
      </w:r>
      <w:r>
        <w:t>which</w:t>
      </w:r>
      <w:r>
        <w:rPr>
          <w:spacing w:val="-9"/>
        </w:rPr>
        <w:t xml:space="preserve"> </w:t>
      </w:r>
      <w:r>
        <w:t>makes</w:t>
      </w:r>
      <w:r>
        <w:rPr>
          <w:spacing w:val="-8"/>
        </w:rPr>
        <w:t xml:space="preserve"> </w:t>
      </w:r>
      <w:r>
        <w:t>stressful</w:t>
      </w:r>
      <w:r>
        <w:rPr>
          <w:spacing w:val="-9"/>
        </w:rPr>
        <w:t xml:space="preserve"> </w:t>
      </w:r>
      <w:r>
        <w:t>HRI</w:t>
      </w:r>
      <w:r>
        <w:rPr>
          <w:spacing w:val="-8"/>
        </w:rPr>
        <w:t xml:space="preserve"> </w:t>
      </w:r>
      <w:r>
        <w:t>a</w:t>
      </w:r>
      <w:r>
        <w:rPr>
          <w:spacing w:val="-9"/>
        </w:rPr>
        <w:t xml:space="preserve"> </w:t>
      </w:r>
      <w:r>
        <w:t>potential</w:t>
      </w:r>
      <w:r>
        <w:rPr>
          <w:spacing w:val="-8"/>
        </w:rPr>
        <w:t xml:space="preserve"> </w:t>
      </w:r>
      <w:r>
        <w:t>source</w:t>
      </w:r>
      <w:r>
        <w:rPr>
          <w:spacing w:val="-9"/>
        </w:rPr>
        <w:t xml:space="preserve"> </w:t>
      </w:r>
      <w:r>
        <w:t>of</w:t>
      </w:r>
      <w:r>
        <w:rPr>
          <w:spacing w:val="-8"/>
        </w:rPr>
        <w:t xml:space="preserve"> </w:t>
      </w:r>
      <w:r>
        <w:t>harm. Furthermore, psychological</w:t>
      </w:r>
      <w:r>
        <w:rPr>
          <w:spacing w:val="-6"/>
        </w:rPr>
        <w:t xml:space="preserve"> </w:t>
      </w:r>
      <w:r>
        <w:t>discomfort</w:t>
      </w:r>
      <w:r>
        <w:rPr>
          <w:spacing w:val="-6"/>
        </w:rPr>
        <w:t xml:space="preserve"> </w:t>
      </w:r>
      <w:r>
        <w:t>caused</w:t>
      </w:r>
      <w:r>
        <w:rPr>
          <w:spacing w:val="-6"/>
        </w:rPr>
        <w:t xml:space="preserve"> </w:t>
      </w:r>
      <w:r>
        <w:t>by</w:t>
      </w:r>
      <w:r>
        <w:rPr>
          <w:spacing w:val="-6"/>
        </w:rPr>
        <w:t xml:space="preserve"> </w:t>
      </w:r>
      <w:r>
        <w:t>any</w:t>
      </w:r>
      <w:r>
        <w:rPr>
          <w:spacing w:val="-6"/>
        </w:rPr>
        <w:t xml:space="preserve"> </w:t>
      </w:r>
      <w:r>
        <w:t>of</w:t>
      </w:r>
      <w:r>
        <w:rPr>
          <w:spacing w:val="-6"/>
        </w:rPr>
        <w:t xml:space="preserve"> </w:t>
      </w:r>
      <w:r>
        <w:t>the</w:t>
      </w:r>
      <w:r>
        <w:rPr>
          <w:spacing w:val="-6"/>
        </w:rPr>
        <w:t xml:space="preserve"> </w:t>
      </w:r>
      <w:r>
        <w:t>other</w:t>
      </w:r>
      <w:r>
        <w:rPr>
          <w:spacing w:val="-6"/>
        </w:rPr>
        <w:t xml:space="preserve"> </w:t>
      </w:r>
      <w:r>
        <w:t>aforementioned</w:t>
      </w:r>
      <w:r>
        <w:rPr>
          <w:spacing w:val="-6"/>
        </w:rPr>
        <w:t xml:space="preserve"> </w:t>
      </w:r>
      <w:r>
        <w:t>factors,</w:t>
      </w:r>
      <w:r>
        <w:rPr>
          <w:spacing w:val="-6"/>
        </w:rPr>
        <w:t xml:space="preserve"> </w:t>
      </w:r>
      <w:r>
        <w:t xml:space="preserve">as </w:t>
      </w:r>
      <w:r>
        <w:rPr>
          <w:spacing w:val="-2"/>
        </w:rPr>
        <w:t>well</w:t>
      </w:r>
      <w:r>
        <w:rPr>
          <w:spacing w:val="-3"/>
        </w:rPr>
        <w:t xml:space="preserve"> </w:t>
      </w:r>
      <w:r>
        <w:rPr>
          <w:spacing w:val="-2"/>
        </w:rPr>
        <w:t>as</w:t>
      </w:r>
      <w:r>
        <w:rPr>
          <w:spacing w:val="-3"/>
        </w:rPr>
        <w:t xml:space="preserve"> </w:t>
      </w:r>
      <w:r>
        <w:rPr>
          <w:spacing w:val="-2"/>
        </w:rPr>
        <w:t>robotic</w:t>
      </w:r>
      <w:r>
        <w:rPr>
          <w:spacing w:val="-3"/>
        </w:rPr>
        <w:t xml:space="preserve"> </w:t>
      </w:r>
      <w:r>
        <w:rPr>
          <w:spacing w:val="-2"/>
        </w:rPr>
        <w:t>violation</w:t>
      </w:r>
      <w:r>
        <w:rPr>
          <w:spacing w:val="-3"/>
        </w:rPr>
        <w:t xml:space="preserve"> </w:t>
      </w:r>
      <w:r>
        <w:rPr>
          <w:spacing w:val="-2"/>
        </w:rPr>
        <w:t>of</w:t>
      </w:r>
      <w:r>
        <w:rPr>
          <w:spacing w:val="-3"/>
        </w:rPr>
        <w:t xml:space="preserve"> </w:t>
      </w:r>
      <w:r>
        <w:rPr>
          <w:spacing w:val="-2"/>
        </w:rPr>
        <w:t>social</w:t>
      </w:r>
      <w:r>
        <w:rPr>
          <w:spacing w:val="-3"/>
        </w:rPr>
        <w:t xml:space="preserve"> </w:t>
      </w:r>
      <w:r>
        <w:rPr>
          <w:spacing w:val="-2"/>
        </w:rPr>
        <w:t>conventions</w:t>
      </w:r>
      <w:r>
        <w:rPr>
          <w:spacing w:val="-3"/>
        </w:rPr>
        <w:t xml:space="preserve"> </w:t>
      </w:r>
      <w:r>
        <w:rPr>
          <w:spacing w:val="-2"/>
        </w:rPr>
        <w:t>and</w:t>
      </w:r>
      <w:r>
        <w:rPr>
          <w:spacing w:val="-3"/>
        </w:rPr>
        <w:t xml:space="preserve"> </w:t>
      </w:r>
      <w:r>
        <w:rPr>
          <w:spacing w:val="-2"/>
        </w:rPr>
        <w:t>norms</w:t>
      </w:r>
      <w:r>
        <w:rPr>
          <w:spacing w:val="-3"/>
        </w:rPr>
        <w:t xml:space="preserve"> </w:t>
      </w:r>
      <w:r>
        <w:rPr>
          <w:spacing w:val="-2"/>
        </w:rPr>
        <w:t>during</w:t>
      </w:r>
      <w:r>
        <w:rPr>
          <w:spacing w:val="-3"/>
        </w:rPr>
        <w:t xml:space="preserve"> </w:t>
      </w:r>
      <w:r>
        <w:rPr>
          <w:spacing w:val="-2"/>
        </w:rPr>
        <w:t>interaction,</w:t>
      </w:r>
      <w:r>
        <w:rPr>
          <w:spacing w:val="-3"/>
        </w:rPr>
        <w:t xml:space="preserve"> </w:t>
      </w:r>
      <w:r>
        <w:rPr>
          <w:spacing w:val="-2"/>
        </w:rPr>
        <w:t>can also</w:t>
      </w:r>
      <w:r>
        <w:rPr>
          <w:spacing w:val="-11"/>
        </w:rPr>
        <w:t xml:space="preserve"> </w:t>
      </w:r>
      <w:r>
        <w:rPr>
          <w:spacing w:val="-2"/>
        </w:rPr>
        <w:t>have</w:t>
      </w:r>
      <w:r>
        <w:rPr>
          <w:spacing w:val="-10"/>
        </w:rPr>
        <w:t xml:space="preserve"> </w:t>
      </w:r>
      <w:r>
        <w:rPr>
          <w:spacing w:val="-2"/>
        </w:rPr>
        <w:t>serious</w:t>
      </w:r>
      <w:r>
        <w:rPr>
          <w:spacing w:val="-10"/>
        </w:rPr>
        <w:t xml:space="preserve"> </w:t>
      </w:r>
      <w:r>
        <w:rPr>
          <w:spacing w:val="-2"/>
        </w:rPr>
        <w:t>negative</w:t>
      </w:r>
      <w:r>
        <w:rPr>
          <w:spacing w:val="-10"/>
        </w:rPr>
        <w:t xml:space="preserve"> </w:t>
      </w:r>
      <w:r>
        <w:rPr>
          <w:spacing w:val="-2"/>
        </w:rPr>
        <w:t>effects</w:t>
      </w:r>
      <w:r>
        <w:rPr>
          <w:spacing w:val="-10"/>
        </w:rPr>
        <w:t xml:space="preserve"> </w:t>
      </w:r>
      <w:r>
        <w:rPr>
          <w:spacing w:val="-2"/>
        </w:rPr>
        <w:t>on</w:t>
      </w:r>
      <w:r>
        <w:rPr>
          <w:spacing w:val="-10"/>
        </w:rPr>
        <w:t xml:space="preserve"> </w:t>
      </w:r>
      <w:r>
        <w:rPr>
          <w:spacing w:val="-2"/>
        </w:rPr>
        <w:t>humans</w:t>
      </w:r>
      <w:r>
        <w:rPr>
          <w:spacing w:val="-10"/>
        </w:rPr>
        <w:t xml:space="preserve"> </w:t>
      </w:r>
      <w:r>
        <w:rPr>
          <w:spacing w:val="-2"/>
        </w:rPr>
        <w:t>over</w:t>
      </w:r>
      <w:r>
        <w:rPr>
          <w:spacing w:val="-10"/>
        </w:rPr>
        <w:t xml:space="preserve"> </w:t>
      </w:r>
      <w:r>
        <w:rPr>
          <w:spacing w:val="-2"/>
        </w:rPr>
        <w:t>time.</w:t>
      </w:r>
      <w:r>
        <w:rPr>
          <w:spacing w:val="-10"/>
        </w:rPr>
        <w:t xml:space="preserve"> </w:t>
      </w:r>
      <w:r>
        <w:rPr>
          <w:spacing w:val="-2"/>
        </w:rPr>
        <w:t>We</w:t>
      </w:r>
      <w:r>
        <w:rPr>
          <w:spacing w:val="-10"/>
        </w:rPr>
        <w:t xml:space="preserve"> </w:t>
      </w:r>
      <w:r>
        <w:rPr>
          <w:spacing w:val="-2"/>
        </w:rPr>
        <w:t>define</w:t>
      </w:r>
      <w:r>
        <w:rPr>
          <w:spacing w:val="-10"/>
        </w:rPr>
        <w:t xml:space="preserve"> </w:t>
      </w:r>
      <w:r>
        <w:rPr>
          <w:spacing w:val="-2"/>
        </w:rPr>
        <w:t>the</w:t>
      </w:r>
      <w:r>
        <w:rPr>
          <w:spacing w:val="-10"/>
        </w:rPr>
        <w:t xml:space="preserve"> </w:t>
      </w:r>
      <w:r>
        <w:rPr>
          <w:spacing w:val="-2"/>
        </w:rPr>
        <w:t>prevention of</w:t>
      </w:r>
      <w:r>
        <w:rPr>
          <w:spacing w:val="-6"/>
        </w:rPr>
        <w:t xml:space="preserve"> </w:t>
      </w:r>
      <w:r>
        <w:rPr>
          <w:spacing w:val="-2"/>
        </w:rPr>
        <w:t>this</w:t>
      </w:r>
      <w:r>
        <w:rPr>
          <w:spacing w:val="-6"/>
        </w:rPr>
        <w:t xml:space="preserve"> </w:t>
      </w:r>
      <w:r>
        <w:rPr>
          <w:spacing w:val="-2"/>
        </w:rPr>
        <w:t>type</w:t>
      </w:r>
      <w:r>
        <w:rPr>
          <w:spacing w:val="-6"/>
        </w:rPr>
        <w:t xml:space="preserve"> </w:t>
      </w:r>
      <w:r>
        <w:rPr>
          <w:spacing w:val="-2"/>
        </w:rPr>
        <w:t>of</w:t>
      </w:r>
      <w:r>
        <w:rPr>
          <w:spacing w:val="-6"/>
        </w:rPr>
        <w:t xml:space="preserve"> </w:t>
      </w:r>
      <w:r>
        <w:rPr>
          <w:spacing w:val="-2"/>
        </w:rPr>
        <w:t>indirect,</w:t>
      </w:r>
      <w:r>
        <w:rPr>
          <w:spacing w:val="-6"/>
        </w:rPr>
        <w:t xml:space="preserve"> </w:t>
      </w:r>
      <w:r>
        <w:rPr>
          <w:spacing w:val="-2"/>
        </w:rPr>
        <w:t>psycho-</w:t>
      </w:r>
      <w:r>
        <w:rPr>
          <w:spacing w:val="-6"/>
        </w:rPr>
        <w:t xml:space="preserve"> </w:t>
      </w:r>
      <w:r>
        <w:rPr>
          <w:spacing w:val="-2"/>
        </w:rPr>
        <w:t>logical</w:t>
      </w:r>
      <w:r>
        <w:rPr>
          <w:spacing w:val="-7"/>
        </w:rPr>
        <w:t xml:space="preserve"> </w:t>
      </w:r>
      <w:r>
        <w:rPr>
          <w:spacing w:val="-2"/>
        </w:rPr>
        <w:t>harm</w:t>
      </w:r>
      <w:r>
        <w:rPr>
          <w:spacing w:val="-6"/>
        </w:rPr>
        <w:t xml:space="preserve"> </w:t>
      </w:r>
      <w:r>
        <w:rPr>
          <w:spacing w:val="-2"/>
        </w:rPr>
        <w:t>as</w:t>
      </w:r>
      <w:r>
        <w:rPr>
          <w:spacing w:val="-6"/>
        </w:rPr>
        <w:t xml:space="preserve"> </w:t>
      </w:r>
      <w:r>
        <w:rPr>
          <w:spacing w:val="-2"/>
        </w:rPr>
        <w:t>maintaining</w:t>
      </w:r>
      <w:r>
        <w:rPr>
          <w:spacing w:val="-7"/>
        </w:rPr>
        <w:t xml:space="preserve"> </w:t>
      </w:r>
      <w:r>
        <w:rPr>
          <w:spacing w:val="-2"/>
        </w:rPr>
        <w:t>psychological</w:t>
      </w:r>
      <w:r>
        <w:rPr>
          <w:spacing w:val="-6"/>
        </w:rPr>
        <w:t xml:space="preserve"> </w:t>
      </w:r>
      <w:r>
        <w:rPr>
          <w:spacing w:val="-2"/>
        </w:rPr>
        <w:t xml:space="preserve">safety. </w:t>
      </w:r>
      <w:r>
        <w:t>It</w:t>
      </w:r>
      <w:r>
        <w:rPr>
          <w:spacing w:val="-6"/>
        </w:rPr>
        <w:t xml:space="preserve"> </w:t>
      </w:r>
      <w:r>
        <w:t>is</w:t>
      </w:r>
      <w:r>
        <w:rPr>
          <w:spacing w:val="-7"/>
        </w:rPr>
        <w:t xml:space="preserve"> </w:t>
      </w:r>
      <w:r>
        <w:t>important</w:t>
      </w:r>
      <w:r>
        <w:rPr>
          <w:spacing w:val="-6"/>
        </w:rPr>
        <w:t xml:space="preserve"> </w:t>
      </w:r>
      <w:r>
        <w:t>to</w:t>
      </w:r>
      <w:r>
        <w:rPr>
          <w:spacing w:val="-7"/>
        </w:rPr>
        <w:t xml:space="preserve"> </w:t>
      </w:r>
      <w:r>
        <w:t>note</w:t>
      </w:r>
      <w:r>
        <w:rPr>
          <w:spacing w:val="-6"/>
        </w:rPr>
        <w:t xml:space="preserve"> </w:t>
      </w:r>
      <w:r>
        <w:t>that</w:t>
      </w:r>
      <w:r>
        <w:rPr>
          <w:spacing w:val="-7"/>
        </w:rPr>
        <w:t xml:space="preserve"> </w:t>
      </w:r>
      <w:r>
        <w:t>psychological</w:t>
      </w:r>
      <w:r>
        <w:rPr>
          <w:spacing w:val="-6"/>
        </w:rPr>
        <w:t xml:space="preserve"> </w:t>
      </w:r>
      <w:r>
        <w:t>harm,</w:t>
      </w:r>
      <w:r>
        <w:rPr>
          <w:spacing w:val="-6"/>
        </w:rPr>
        <w:t xml:space="preserve"> </w:t>
      </w:r>
      <w:r>
        <w:t>in</w:t>
      </w:r>
      <w:r>
        <w:rPr>
          <w:spacing w:val="-7"/>
        </w:rPr>
        <w:t xml:space="preserve"> </w:t>
      </w:r>
      <w:r>
        <w:t>contrast</w:t>
      </w:r>
      <w:r>
        <w:rPr>
          <w:spacing w:val="-6"/>
        </w:rPr>
        <w:t xml:space="preserve"> </w:t>
      </w:r>
      <w:r>
        <w:t>with</w:t>
      </w:r>
      <w:r>
        <w:rPr>
          <w:spacing w:val="-7"/>
        </w:rPr>
        <w:t xml:space="preserve"> </w:t>
      </w:r>
      <w:r>
        <w:t>physical</w:t>
      </w:r>
      <w:r>
        <w:rPr>
          <w:spacing w:val="-6"/>
        </w:rPr>
        <w:t xml:space="preserve"> </w:t>
      </w:r>
      <w:r>
        <w:t>harm, is</w:t>
      </w:r>
      <w:r>
        <w:rPr>
          <w:spacing w:val="-4"/>
        </w:rPr>
        <w:t xml:space="preserve"> </w:t>
      </w:r>
      <w:r>
        <w:t>not</w:t>
      </w:r>
      <w:r>
        <w:rPr>
          <w:spacing w:val="-4"/>
        </w:rPr>
        <w:t xml:space="preserve"> </w:t>
      </w:r>
      <w:r>
        <w:t>limited</w:t>
      </w:r>
      <w:r>
        <w:rPr>
          <w:spacing w:val="-4"/>
        </w:rPr>
        <w:t xml:space="preserve"> </w:t>
      </w:r>
      <w:r>
        <w:t>to</w:t>
      </w:r>
      <w:r>
        <w:rPr>
          <w:spacing w:val="-4"/>
        </w:rPr>
        <w:t xml:space="preserve"> </w:t>
      </w:r>
      <w:r>
        <w:t>proximal</w:t>
      </w:r>
      <w:r>
        <w:rPr>
          <w:spacing w:val="-4"/>
        </w:rPr>
        <w:t xml:space="preserve"> </w:t>
      </w:r>
      <w:r>
        <w:t>interaction,</w:t>
      </w:r>
      <w:r>
        <w:rPr>
          <w:spacing w:val="-4"/>
        </w:rPr>
        <w:t xml:space="preserve"> </w:t>
      </w:r>
      <w:r>
        <w:t>as</w:t>
      </w:r>
      <w:r>
        <w:rPr>
          <w:spacing w:val="-4"/>
        </w:rPr>
        <w:t xml:space="preserve"> </w:t>
      </w:r>
      <w:r>
        <w:t>it</w:t>
      </w:r>
      <w:r>
        <w:rPr>
          <w:spacing w:val="-4"/>
        </w:rPr>
        <w:t xml:space="preserve"> </w:t>
      </w:r>
      <w:r>
        <w:t>can</w:t>
      </w:r>
      <w:r>
        <w:rPr>
          <w:spacing w:val="-4"/>
        </w:rPr>
        <w:t xml:space="preserve"> </w:t>
      </w:r>
      <w:r>
        <w:t>also</w:t>
      </w:r>
      <w:r>
        <w:rPr>
          <w:spacing w:val="-4"/>
        </w:rPr>
        <w:t xml:space="preserve"> </w:t>
      </w:r>
      <w:r>
        <w:t>be</w:t>
      </w:r>
      <w:r>
        <w:rPr>
          <w:spacing w:val="-4"/>
        </w:rPr>
        <w:t xml:space="preserve"> </w:t>
      </w:r>
      <w:r>
        <w:t>sustained</w:t>
      </w:r>
      <w:r>
        <w:rPr>
          <w:spacing w:val="-4"/>
        </w:rPr>
        <w:t xml:space="preserve"> </w:t>
      </w:r>
      <w:r>
        <w:t>through</w:t>
      </w:r>
      <w:r>
        <w:rPr>
          <w:spacing w:val="-4"/>
        </w:rPr>
        <w:t xml:space="preserve"> </w:t>
      </w:r>
      <w:r>
        <w:t>distal interaction via a remote interface.</w:t>
      </w:r>
    </w:p>
    <w:p w14:paraId="596BB495" w14:textId="77777777" w:rsidR="00835CA1" w:rsidRDefault="00835CA1" w:rsidP="00835CA1">
      <w:pPr>
        <w:pStyle w:val="BodyText"/>
        <w:spacing w:before="9"/>
        <w:rPr>
          <w:sz w:val="23"/>
        </w:rPr>
      </w:pPr>
    </w:p>
    <w:p w14:paraId="13FBA275" w14:textId="77777777" w:rsidR="00835CA1" w:rsidRDefault="00835CA1" w:rsidP="00835CA1">
      <w:pPr>
        <w:ind w:left="955"/>
        <w:jc w:val="both"/>
        <w:rPr>
          <w:b/>
          <w:sz w:val="20"/>
        </w:rPr>
      </w:pPr>
      <w:r>
        <w:rPr>
          <w:b/>
          <w:sz w:val="20"/>
        </w:rPr>
        <w:t>Safety</w:t>
      </w:r>
      <w:r>
        <w:rPr>
          <w:b/>
          <w:spacing w:val="2"/>
          <w:sz w:val="20"/>
        </w:rPr>
        <w:t xml:space="preserve"> </w:t>
      </w:r>
      <w:r>
        <w:rPr>
          <w:b/>
          <w:sz w:val="20"/>
        </w:rPr>
        <w:t>at</w:t>
      </w:r>
      <w:r>
        <w:rPr>
          <w:b/>
          <w:spacing w:val="2"/>
          <w:sz w:val="20"/>
        </w:rPr>
        <w:t xml:space="preserve"> </w:t>
      </w:r>
      <w:r>
        <w:rPr>
          <w:b/>
          <w:sz w:val="20"/>
        </w:rPr>
        <w:t>each</w:t>
      </w:r>
      <w:r>
        <w:rPr>
          <w:b/>
          <w:spacing w:val="2"/>
          <w:sz w:val="20"/>
        </w:rPr>
        <w:t xml:space="preserve"> </w:t>
      </w:r>
      <w:r>
        <w:rPr>
          <w:b/>
          <w:spacing w:val="-2"/>
          <w:sz w:val="20"/>
        </w:rPr>
        <w:t>level</w:t>
      </w:r>
    </w:p>
    <w:p w14:paraId="37940C51" w14:textId="77777777" w:rsidR="00835CA1" w:rsidRDefault="00835CA1" w:rsidP="00835CA1">
      <w:pPr>
        <w:pStyle w:val="BodyText"/>
        <w:spacing w:before="141" w:line="252" w:lineRule="auto"/>
        <w:ind w:left="948" w:right="940"/>
        <w:jc w:val="both"/>
      </w:pPr>
      <w:r>
        <w:t>The</w:t>
      </w:r>
      <w:r>
        <w:rPr>
          <w:spacing w:val="-8"/>
        </w:rPr>
        <w:t xml:space="preserve"> </w:t>
      </w:r>
      <w:r>
        <w:t>ISO</w:t>
      </w:r>
      <w:r>
        <w:rPr>
          <w:spacing w:val="-8"/>
        </w:rPr>
        <w:t xml:space="preserve"> </w:t>
      </w:r>
      <w:r>
        <w:t>standards</w:t>
      </w:r>
      <w:r>
        <w:rPr>
          <w:spacing w:val="-8"/>
        </w:rPr>
        <w:t xml:space="preserve"> </w:t>
      </w:r>
      <w:r>
        <w:t>for</w:t>
      </w:r>
      <w:r>
        <w:rPr>
          <w:spacing w:val="-8"/>
        </w:rPr>
        <w:t xml:space="preserve"> </w:t>
      </w:r>
      <w:r>
        <w:t>Industrial</w:t>
      </w:r>
      <w:r>
        <w:rPr>
          <w:spacing w:val="-8"/>
        </w:rPr>
        <w:t xml:space="preserve"> </w:t>
      </w:r>
      <w:r>
        <w:t>Robots</w:t>
      </w:r>
      <w:r>
        <w:rPr>
          <w:spacing w:val="-8"/>
        </w:rPr>
        <w:t xml:space="preserve"> </w:t>
      </w:r>
      <w:r>
        <w:t>[</w:t>
      </w:r>
      <w:hyperlink w:anchor="_bookmark244" w:history="1">
        <w:r>
          <w:t>107</w:t>
        </w:r>
      </w:hyperlink>
      <w:r>
        <w:t>]</w:t>
      </w:r>
      <w:r>
        <w:rPr>
          <w:spacing w:val="-8"/>
        </w:rPr>
        <w:t xml:space="preserve"> </w:t>
      </w:r>
      <w:r>
        <w:t>specify</w:t>
      </w:r>
      <w:r>
        <w:rPr>
          <w:spacing w:val="-8"/>
        </w:rPr>
        <w:t xml:space="preserve"> </w:t>
      </w:r>
      <w:r>
        <w:t>safe</w:t>
      </w:r>
      <w:r>
        <w:rPr>
          <w:spacing w:val="-8"/>
        </w:rPr>
        <w:t xml:space="preserve"> </w:t>
      </w:r>
      <w:r>
        <w:t>modes</w:t>
      </w:r>
      <w:r>
        <w:rPr>
          <w:spacing w:val="-8"/>
        </w:rPr>
        <w:t xml:space="preserve"> </w:t>
      </w:r>
      <w:r>
        <w:t>of</w:t>
      </w:r>
      <w:r>
        <w:rPr>
          <w:spacing w:val="-8"/>
        </w:rPr>
        <w:t xml:space="preserve"> </w:t>
      </w:r>
      <w:r>
        <w:t>operations as follows (see also [</w:t>
      </w:r>
      <w:hyperlink w:anchor="_bookmark240" w:history="1">
        <w:r>
          <w:t>103</w:t>
        </w:r>
      </w:hyperlink>
      <w:r>
        <w:t>]):</w:t>
      </w:r>
      <w:r>
        <w:rPr>
          <w:spacing w:val="40"/>
        </w:rPr>
        <w:t xml:space="preserve"> </w:t>
      </w:r>
      <w:r>
        <w:rPr>
          <w:b/>
        </w:rPr>
        <w:t xml:space="preserve">Safety-rated monitored stop </w:t>
      </w:r>
      <w:r>
        <w:t>(SRMS): Under this mode of operation, the human and robot can perform tasks in separate workspaces</w:t>
      </w:r>
      <w:r>
        <w:rPr>
          <w:spacing w:val="-13"/>
        </w:rPr>
        <w:t xml:space="preserve"> </w:t>
      </w:r>
      <w:r>
        <w:t>and</w:t>
      </w:r>
      <w:r>
        <w:rPr>
          <w:spacing w:val="-12"/>
        </w:rPr>
        <w:t xml:space="preserve"> </w:t>
      </w:r>
      <w:r>
        <w:t>the</w:t>
      </w:r>
      <w:r>
        <w:rPr>
          <w:spacing w:val="-12"/>
        </w:rPr>
        <w:t xml:space="preserve"> </w:t>
      </w:r>
      <w:r>
        <w:t>robot</w:t>
      </w:r>
      <w:r>
        <w:rPr>
          <w:spacing w:val="-12"/>
        </w:rPr>
        <w:t xml:space="preserve"> </w:t>
      </w:r>
      <w:r>
        <w:t>can</w:t>
      </w:r>
      <w:r>
        <w:rPr>
          <w:spacing w:val="-12"/>
        </w:rPr>
        <w:t xml:space="preserve"> </w:t>
      </w:r>
      <w:r>
        <w:t>operate</w:t>
      </w:r>
      <w:r>
        <w:rPr>
          <w:spacing w:val="-12"/>
        </w:rPr>
        <w:t xml:space="preserve"> </w:t>
      </w:r>
      <w:r>
        <w:t>without</w:t>
      </w:r>
      <w:r>
        <w:rPr>
          <w:spacing w:val="-12"/>
        </w:rPr>
        <w:t xml:space="preserve"> </w:t>
      </w:r>
      <w:r>
        <w:t>restrictions</w:t>
      </w:r>
      <w:r>
        <w:rPr>
          <w:spacing w:val="-12"/>
        </w:rPr>
        <w:t xml:space="preserve"> </w:t>
      </w:r>
      <w:r>
        <w:t>as</w:t>
      </w:r>
      <w:r>
        <w:rPr>
          <w:spacing w:val="-12"/>
        </w:rPr>
        <w:t xml:space="preserve"> </w:t>
      </w:r>
      <w:r>
        <w:t>long</w:t>
      </w:r>
      <w:r>
        <w:rPr>
          <w:spacing w:val="-12"/>
        </w:rPr>
        <w:t xml:space="preserve"> </w:t>
      </w:r>
      <w:r>
        <w:t>as</w:t>
      </w:r>
      <w:r>
        <w:rPr>
          <w:spacing w:val="-12"/>
        </w:rPr>
        <w:t xml:space="preserve"> </w:t>
      </w:r>
      <w:r>
        <w:t>the</w:t>
      </w:r>
      <w:r>
        <w:rPr>
          <w:spacing w:val="-12"/>
        </w:rPr>
        <w:t xml:space="preserve"> </w:t>
      </w:r>
      <w:r>
        <w:t xml:space="preserve">human </w:t>
      </w:r>
      <w:r>
        <w:rPr>
          <w:spacing w:val="-2"/>
        </w:rPr>
        <w:t>has</w:t>
      </w:r>
      <w:r>
        <w:rPr>
          <w:spacing w:val="-7"/>
        </w:rPr>
        <w:t xml:space="preserve"> </w:t>
      </w:r>
      <w:r>
        <w:rPr>
          <w:spacing w:val="-2"/>
        </w:rPr>
        <w:t>not</w:t>
      </w:r>
      <w:r>
        <w:rPr>
          <w:spacing w:val="-7"/>
        </w:rPr>
        <w:t xml:space="preserve"> </w:t>
      </w:r>
      <w:r>
        <w:rPr>
          <w:spacing w:val="-2"/>
        </w:rPr>
        <w:t>entered</w:t>
      </w:r>
      <w:r>
        <w:rPr>
          <w:spacing w:val="-7"/>
        </w:rPr>
        <w:t xml:space="preserve"> </w:t>
      </w:r>
      <w:r>
        <w:rPr>
          <w:spacing w:val="-2"/>
        </w:rPr>
        <w:t>its</w:t>
      </w:r>
      <w:r>
        <w:rPr>
          <w:spacing w:val="-7"/>
        </w:rPr>
        <w:t xml:space="preserve"> </w:t>
      </w:r>
      <w:r>
        <w:rPr>
          <w:spacing w:val="-2"/>
        </w:rPr>
        <w:t>workspace.</w:t>
      </w:r>
      <w:r>
        <w:rPr>
          <w:spacing w:val="10"/>
        </w:rPr>
        <w:t xml:space="preserve"> </w:t>
      </w:r>
      <w:r>
        <w:rPr>
          <w:spacing w:val="-2"/>
        </w:rPr>
        <w:t>The</w:t>
      </w:r>
      <w:r>
        <w:rPr>
          <w:spacing w:val="-7"/>
        </w:rPr>
        <w:t xml:space="preserve"> </w:t>
      </w:r>
      <w:r>
        <w:rPr>
          <w:spacing w:val="-2"/>
        </w:rPr>
        <w:t>human</w:t>
      </w:r>
      <w:r>
        <w:rPr>
          <w:spacing w:val="-7"/>
        </w:rPr>
        <w:t xml:space="preserve"> </w:t>
      </w:r>
      <w:r>
        <w:rPr>
          <w:spacing w:val="-2"/>
        </w:rPr>
        <w:t>may</w:t>
      </w:r>
      <w:r>
        <w:rPr>
          <w:spacing w:val="-7"/>
        </w:rPr>
        <w:t xml:space="preserve"> </w:t>
      </w:r>
      <w:r>
        <w:rPr>
          <w:spacing w:val="-2"/>
        </w:rPr>
        <w:t>enter</w:t>
      </w:r>
      <w:r>
        <w:rPr>
          <w:spacing w:val="-7"/>
        </w:rPr>
        <w:t xml:space="preserve"> </w:t>
      </w:r>
      <w:r>
        <w:rPr>
          <w:spacing w:val="-2"/>
        </w:rPr>
        <w:t>the</w:t>
      </w:r>
      <w:r>
        <w:rPr>
          <w:spacing w:val="-7"/>
        </w:rPr>
        <w:t xml:space="preserve"> </w:t>
      </w:r>
      <w:r>
        <w:rPr>
          <w:spacing w:val="-2"/>
        </w:rPr>
        <w:t>robot’s</w:t>
      </w:r>
      <w:r>
        <w:rPr>
          <w:spacing w:val="-7"/>
        </w:rPr>
        <w:t xml:space="preserve"> </w:t>
      </w:r>
      <w:r>
        <w:rPr>
          <w:spacing w:val="-2"/>
        </w:rPr>
        <w:t>workspace</w:t>
      </w:r>
      <w:r>
        <w:rPr>
          <w:spacing w:val="-7"/>
        </w:rPr>
        <w:t xml:space="preserve"> </w:t>
      </w:r>
      <w:r>
        <w:rPr>
          <w:spacing w:val="-2"/>
        </w:rPr>
        <w:t xml:space="preserve">only </w:t>
      </w:r>
      <w:r>
        <w:t>when a safety-rated monitored stop is active, and the robot may resume only when</w:t>
      </w:r>
      <w:r>
        <w:rPr>
          <w:spacing w:val="-6"/>
        </w:rPr>
        <w:t xml:space="preserve"> </w:t>
      </w:r>
      <w:r>
        <w:t>the</w:t>
      </w:r>
      <w:r>
        <w:rPr>
          <w:spacing w:val="-6"/>
        </w:rPr>
        <w:t xml:space="preserve"> </w:t>
      </w:r>
      <w:r>
        <w:t>human</w:t>
      </w:r>
      <w:r>
        <w:rPr>
          <w:spacing w:val="-6"/>
        </w:rPr>
        <w:t xml:space="preserve"> </w:t>
      </w:r>
      <w:r>
        <w:t>has</w:t>
      </w:r>
      <w:r>
        <w:rPr>
          <w:spacing w:val="-6"/>
        </w:rPr>
        <w:t xml:space="preserve"> </w:t>
      </w:r>
      <w:r>
        <w:t>exited</w:t>
      </w:r>
      <w:r>
        <w:rPr>
          <w:spacing w:val="-6"/>
        </w:rPr>
        <w:t xml:space="preserve"> </w:t>
      </w:r>
      <w:r>
        <w:t>the</w:t>
      </w:r>
      <w:r>
        <w:rPr>
          <w:spacing w:val="-6"/>
        </w:rPr>
        <w:t xml:space="preserve"> </w:t>
      </w:r>
      <w:r>
        <w:t>robot’s</w:t>
      </w:r>
      <w:r>
        <w:rPr>
          <w:spacing w:val="-6"/>
        </w:rPr>
        <w:t xml:space="preserve"> </w:t>
      </w:r>
      <w:r>
        <w:t>workspace. Safety-rated</w:t>
      </w:r>
      <w:r>
        <w:rPr>
          <w:spacing w:val="-6"/>
        </w:rPr>
        <w:t xml:space="preserve"> </w:t>
      </w:r>
      <w:r>
        <w:t>devices</w:t>
      </w:r>
      <w:r>
        <w:rPr>
          <w:spacing w:val="-6"/>
        </w:rPr>
        <w:t xml:space="preserve"> </w:t>
      </w:r>
      <w:r>
        <w:t xml:space="preserve">should be used to detect the presence of human. </w:t>
      </w:r>
      <w:r>
        <w:rPr>
          <w:b/>
        </w:rPr>
        <w:t xml:space="preserve">Hand guiding </w:t>
      </w:r>
      <w:r>
        <w:t>(HG): In this mode, the</w:t>
      </w:r>
      <w:r>
        <w:rPr>
          <w:spacing w:val="-1"/>
        </w:rPr>
        <w:t xml:space="preserve"> </w:t>
      </w:r>
      <w:r>
        <w:t>human</w:t>
      </w:r>
      <w:r>
        <w:rPr>
          <w:spacing w:val="-1"/>
        </w:rPr>
        <w:t xml:space="preserve"> </w:t>
      </w:r>
      <w:r>
        <w:t>can</w:t>
      </w:r>
      <w:r>
        <w:rPr>
          <w:spacing w:val="-1"/>
        </w:rPr>
        <w:t xml:space="preserve"> </w:t>
      </w:r>
      <w:r>
        <w:t>manually</w:t>
      </w:r>
      <w:r>
        <w:rPr>
          <w:spacing w:val="-1"/>
        </w:rPr>
        <w:t xml:space="preserve"> </w:t>
      </w:r>
      <w:r>
        <w:t>provide</w:t>
      </w:r>
      <w:r>
        <w:rPr>
          <w:spacing w:val="-1"/>
        </w:rPr>
        <w:t xml:space="preserve"> </w:t>
      </w:r>
      <w:r>
        <w:t>motion</w:t>
      </w:r>
      <w:r>
        <w:rPr>
          <w:spacing w:val="-1"/>
        </w:rPr>
        <w:t xml:space="preserve"> </w:t>
      </w:r>
      <w:r>
        <w:t>commands</w:t>
      </w:r>
      <w:r>
        <w:rPr>
          <w:spacing w:val="-1"/>
        </w:rPr>
        <w:t xml:space="preserve"> </w:t>
      </w:r>
      <w:r>
        <w:t>to</w:t>
      </w:r>
      <w:r>
        <w:rPr>
          <w:spacing w:val="-1"/>
        </w:rPr>
        <w:t xml:space="preserve"> </w:t>
      </w:r>
      <w:r>
        <w:t>the</w:t>
      </w:r>
      <w:r>
        <w:rPr>
          <w:spacing w:val="-1"/>
        </w:rPr>
        <w:t xml:space="preserve"> </w:t>
      </w:r>
      <w:r>
        <w:t>robot</w:t>
      </w:r>
      <w:r>
        <w:rPr>
          <w:spacing w:val="-1"/>
        </w:rPr>
        <w:t xml:space="preserve"> </w:t>
      </w:r>
      <w:r>
        <w:t>by</w:t>
      </w:r>
      <w:r>
        <w:rPr>
          <w:spacing w:val="-1"/>
        </w:rPr>
        <w:t xml:space="preserve"> </w:t>
      </w:r>
      <w:r>
        <w:t>utilizing</w:t>
      </w:r>
      <w:r>
        <w:rPr>
          <w:spacing w:val="-1"/>
        </w:rPr>
        <w:t xml:space="preserve"> </w:t>
      </w:r>
      <w:r>
        <w:t>a HG device.</w:t>
      </w:r>
      <w:r>
        <w:rPr>
          <w:spacing w:val="40"/>
        </w:rPr>
        <w:t xml:space="preserve"> </w:t>
      </w:r>
      <w:r>
        <w:t xml:space="preserve">When the human is outside the collaborative area, the robot can </w:t>
      </w:r>
      <w:r>
        <w:rPr>
          <w:spacing w:val="-2"/>
        </w:rPr>
        <w:t>move</w:t>
      </w:r>
      <w:r>
        <w:rPr>
          <w:spacing w:val="-11"/>
        </w:rPr>
        <w:t xml:space="preserve"> </w:t>
      </w:r>
      <w:r>
        <w:rPr>
          <w:spacing w:val="-2"/>
        </w:rPr>
        <w:t>at</w:t>
      </w:r>
      <w:r>
        <w:rPr>
          <w:spacing w:val="-10"/>
        </w:rPr>
        <w:t xml:space="preserve"> </w:t>
      </w:r>
      <w:r>
        <w:rPr>
          <w:spacing w:val="-2"/>
        </w:rPr>
        <w:t>full</w:t>
      </w:r>
      <w:r>
        <w:rPr>
          <w:spacing w:val="-10"/>
        </w:rPr>
        <w:t xml:space="preserve"> </w:t>
      </w:r>
      <w:r>
        <w:rPr>
          <w:spacing w:val="-2"/>
        </w:rPr>
        <w:t>speed;</w:t>
      </w:r>
      <w:r>
        <w:rPr>
          <w:spacing w:val="-10"/>
        </w:rPr>
        <w:t xml:space="preserve"> </w:t>
      </w:r>
      <w:r>
        <w:rPr>
          <w:spacing w:val="-2"/>
        </w:rPr>
        <w:t>however,</w:t>
      </w:r>
      <w:r>
        <w:rPr>
          <w:spacing w:val="-10"/>
        </w:rPr>
        <w:t xml:space="preserve"> </w:t>
      </w:r>
      <w:r>
        <w:rPr>
          <w:spacing w:val="-2"/>
        </w:rPr>
        <w:t>the</w:t>
      </w:r>
      <w:r>
        <w:rPr>
          <w:spacing w:val="-10"/>
        </w:rPr>
        <w:t xml:space="preserve"> </w:t>
      </w:r>
      <w:r>
        <w:rPr>
          <w:spacing w:val="-2"/>
        </w:rPr>
        <w:t>human</w:t>
      </w:r>
      <w:r>
        <w:rPr>
          <w:spacing w:val="-10"/>
        </w:rPr>
        <w:t xml:space="preserve"> </w:t>
      </w:r>
      <w:r>
        <w:rPr>
          <w:spacing w:val="-2"/>
        </w:rPr>
        <w:t>is</w:t>
      </w:r>
      <w:r>
        <w:rPr>
          <w:spacing w:val="-10"/>
        </w:rPr>
        <w:t xml:space="preserve"> </w:t>
      </w:r>
      <w:r>
        <w:rPr>
          <w:spacing w:val="-2"/>
        </w:rPr>
        <w:t>allowed</w:t>
      </w:r>
      <w:r>
        <w:rPr>
          <w:spacing w:val="-10"/>
        </w:rPr>
        <w:t xml:space="preserve"> </w:t>
      </w:r>
      <w:r>
        <w:rPr>
          <w:spacing w:val="-2"/>
        </w:rPr>
        <w:t>to</w:t>
      </w:r>
      <w:r>
        <w:rPr>
          <w:spacing w:val="-10"/>
        </w:rPr>
        <w:t xml:space="preserve"> </w:t>
      </w:r>
      <w:r>
        <w:rPr>
          <w:spacing w:val="-2"/>
        </w:rPr>
        <w:t>enter</w:t>
      </w:r>
      <w:r>
        <w:rPr>
          <w:spacing w:val="-10"/>
        </w:rPr>
        <w:t xml:space="preserve"> </w:t>
      </w:r>
      <w:r>
        <w:rPr>
          <w:spacing w:val="-2"/>
        </w:rPr>
        <w:t>the</w:t>
      </w:r>
      <w:r>
        <w:rPr>
          <w:spacing w:val="-10"/>
        </w:rPr>
        <w:t xml:space="preserve"> </w:t>
      </w:r>
      <w:r>
        <w:rPr>
          <w:spacing w:val="-2"/>
        </w:rPr>
        <w:t>robot’s</w:t>
      </w:r>
      <w:r>
        <w:rPr>
          <w:spacing w:val="-10"/>
        </w:rPr>
        <w:t xml:space="preserve"> </w:t>
      </w:r>
      <w:r>
        <w:rPr>
          <w:spacing w:val="-2"/>
        </w:rPr>
        <w:t xml:space="preserve">workspace </w:t>
      </w:r>
      <w:r>
        <w:t xml:space="preserve">and proceed with HG tasks only after the robot achieves SRMS. When the human takes control over the robot with the HG device the SRMS is released, accordingly when the HG device is disengaged the SRMS is activated </w:t>
      </w:r>
      <w:r>
        <w:rPr>
          <w:b/>
        </w:rPr>
        <w:t>Speed and</w:t>
      </w:r>
      <w:r>
        <w:rPr>
          <w:b/>
          <w:spacing w:val="-1"/>
        </w:rPr>
        <w:t xml:space="preserve"> </w:t>
      </w:r>
      <w:r>
        <w:rPr>
          <w:b/>
        </w:rPr>
        <w:t>separation</w:t>
      </w:r>
      <w:r>
        <w:rPr>
          <w:b/>
          <w:spacing w:val="-1"/>
        </w:rPr>
        <w:t xml:space="preserve"> </w:t>
      </w:r>
      <w:r>
        <w:rPr>
          <w:b/>
        </w:rPr>
        <w:t>monitoring</w:t>
      </w:r>
      <w:r>
        <w:rPr>
          <w:b/>
          <w:spacing w:val="-5"/>
        </w:rPr>
        <w:t xml:space="preserve"> </w:t>
      </w:r>
      <w:r>
        <w:t>(SSM):</w:t>
      </w:r>
      <w:r>
        <w:rPr>
          <w:spacing w:val="-5"/>
        </w:rPr>
        <w:t xml:space="preserve"> </w:t>
      </w:r>
      <w:r>
        <w:t>In</w:t>
      </w:r>
      <w:r>
        <w:rPr>
          <w:spacing w:val="-5"/>
        </w:rPr>
        <w:t xml:space="preserve"> </w:t>
      </w:r>
      <w:r>
        <w:t>this</w:t>
      </w:r>
      <w:r>
        <w:rPr>
          <w:spacing w:val="-5"/>
        </w:rPr>
        <w:t xml:space="preserve"> </w:t>
      </w:r>
      <w:r>
        <w:t>mode,</w:t>
      </w:r>
      <w:r>
        <w:rPr>
          <w:spacing w:val="-5"/>
        </w:rPr>
        <w:t xml:space="preserve"> </w:t>
      </w:r>
      <w:r>
        <w:t>the</w:t>
      </w:r>
      <w:r>
        <w:rPr>
          <w:spacing w:val="-5"/>
        </w:rPr>
        <w:t xml:space="preserve"> </w:t>
      </w:r>
      <w:r>
        <w:t>human</w:t>
      </w:r>
      <w:r>
        <w:rPr>
          <w:spacing w:val="-5"/>
        </w:rPr>
        <w:t xml:space="preserve"> </w:t>
      </w:r>
      <w:r>
        <w:t>and</w:t>
      </w:r>
      <w:r>
        <w:rPr>
          <w:spacing w:val="-5"/>
        </w:rPr>
        <w:t xml:space="preserve"> </w:t>
      </w:r>
      <w:r>
        <w:t>the</w:t>
      </w:r>
      <w:r>
        <w:rPr>
          <w:spacing w:val="-5"/>
        </w:rPr>
        <w:t xml:space="preserve"> </w:t>
      </w:r>
      <w:r>
        <w:t>robot can work in the same workspace. The speed of the robot is adjusted according to</w:t>
      </w:r>
      <w:r>
        <w:rPr>
          <w:spacing w:val="-5"/>
        </w:rPr>
        <w:t xml:space="preserve"> </w:t>
      </w:r>
      <w:r>
        <w:t>the</w:t>
      </w:r>
      <w:r>
        <w:rPr>
          <w:spacing w:val="-5"/>
        </w:rPr>
        <w:t xml:space="preserve"> </w:t>
      </w:r>
      <w:r>
        <w:t>distance</w:t>
      </w:r>
      <w:r>
        <w:rPr>
          <w:spacing w:val="-5"/>
        </w:rPr>
        <w:t xml:space="preserve"> </w:t>
      </w:r>
      <w:r>
        <w:t>between</w:t>
      </w:r>
      <w:r>
        <w:rPr>
          <w:spacing w:val="-5"/>
        </w:rPr>
        <w:t xml:space="preserve"> </w:t>
      </w:r>
      <w:r>
        <w:t>the</w:t>
      </w:r>
      <w:r>
        <w:rPr>
          <w:spacing w:val="-5"/>
        </w:rPr>
        <w:t xml:space="preserve"> </w:t>
      </w:r>
      <w:r>
        <w:t>human</w:t>
      </w:r>
      <w:r>
        <w:rPr>
          <w:spacing w:val="-5"/>
        </w:rPr>
        <w:t xml:space="preserve"> </w:t>
      </w:r>
      <w:r>
        <w:t>and</w:t>
      </w:r>
      <w:r>
        <w:rPr>
          <w:spacing w:val="-5"/>
        </w:rPr>
        <w:t xml:space="preserve"> </w:t>
      </w:r>
      <w:r>
        <w:t>the</w:t>
      </w:r>
      <w:r>
        <w:rPr>
          <w:spacing w:val="-5"/>
        </w:rPr>
        <w:t xml:space="preserve"> </w:t>
      </w:r>
      <w:r>
        <w:t>robot</w:t>
      </w:r>
      <w:r>
        <w:rPr>
          <w:spacing w:val="-5"/>
        </w:rPr>
        <w:t xml:space="preserve"> </w:t>
      </w:r>
      <w:r>
        <w:t>itself. The</w:t>
      </w:r>
      <w:r>
        <w:rPr>
          <w:spacing w:val="-5"/>
        </w:rPr>
        <w:t xml:space="preserve"> </w:t>
      </w:r>
      <w:r>
        <w:t>robot</w:t>
      </w:r>
      <w:r>
        <w:rPr>
          <w:spacing w:val="-5"/>
        </w:rPr>
        <w:t xml:space="preserve"> </w:t>
      </w:r>
      <w:r>
        <w:t>must</w:t>
      </w:r>
      <w:r>
        <w:rPr>
          <w:spacing w:val="-5"/>
        </w:rPr>
        <w:t xml:space="preserve"> </w:t>
      </w:r>
      <w:r>
        <w:t>not</w:t>
      </w:r>
      <w:r>
        <w:rPr>
          <w:spacing w:val="-5"/>
        </w:rPr>
        <w:t xml:space="preserve"> </w:t>
      </w:r>
      <w:r>
        <w:t xml:space="preserve">get </w:t>
      </w:r>
      <w:r>
        <w:rPr>
          <w:spacing w:val="-2"/>
        </w:rPr>
        <w:t>closer</w:t>
      </w:r>
      <w:r>
        <w:rPr>
          <w:spacing w:val="-5"/>
        </w:rPr>
        <w:t xml:space="preserve"> </w:t>
      </w:r>
      <w:r>
        <w:rPr>
          <w:spacing w:val="-2"/>
        </w:rPr>
        <w:t>to</w:t>
      </w:r>
      <w:r>
        <w:rPr>
          <w:spacing w:val="-5"/>
        </w:rPr>
        <w:t xml:space="preserve"> </w:t>
      </w:r>
      <w:r>
        <w:rPr>
          <w:spacing w:val="-2"/>
        </w:rPr>
        <w:t>the</w:t>
      </w:r>
      <w:r>
        <w:rPr>
          <w:spacing w:val="-5"/>
        </w:rPr>
        <w:t xml:space="preserve"> </w:t>
      </w:r>
      <w:r>
        <w:rPr>
          <w:spacing w:val="-2"/>
        </w:rPr>
        <w:t>human</w:t>
      </w:r>
      <w:r>
        <w:rPr>
          <w:spacing w:val="-5"/>
        </w:rPr>
        <w:t xml:space="preserve"> </w:t>
      </w:r>
      <w:r>
        <w:rPr>
          <w:spacing w:val="-2"/>
        </w:rPr>
        <w:t>than</w:t>
      </w:r>
      <w:r>
        <w:rPr>
          <w:spacing w:val="-5"/>
        </w:rPr>
        <w:t xml:space="preserve"> </w:t>
      </w:r>
      <w:r>
        <w:rPr>
          <w:spacing w:val="-2"/>
        </w:rPr>
        <w:t>the</w:t>
      </w:r>
      <w:r>
        <w:rPr>
          <w:spacing w:val="-5"/>
        </w:rPr>
        <w:t xml:space="preserve"> </w:t>
      </w:r>
      <w:r>
        <w:rPr>
          <w:spacing w:val="-2"/>
        </w:rPr>
        <w:t>protective</w:t>
      </w:r>
      <w:r>
        <w:rPr>
          <w:spacing w:val="-5"/>
        </w:rPr>
        <w:t xml:space="preserve"> </w:t>
      </w:r>
      <w:r>
        <w:rPr>
          <w:spacing w:val="-2"/>
        </w:rPr>
        <w:t>separation</w:t>
      </w:r>
      <w:r>
        <w:rPr>
          <w:spacing w:val="-5"/>
        </w:rPr>
        <w:t xml:space="preserve"> </w:t>
      </w:r>
      <w:r>
        <w:rPr>
          <w:spacing w:val="-2"/>
        </w:rPr>
        <w:t>distance,</w:t>
      </w:r>
      <w:r>
        <w:rPr>
          <w:spacing w:val="-4"/>
        </w:rPr>
        <w:t xml:space="preserve"> </w:t>
      </w:r>
      <w:r>
        <w:rPr>
          <w:spacing w:val="-2"/>
        </w:rPr>
        <w:t>otherwise</w:t>
      </w:r>
      <w:r>
        <w:rPr>
          <w:spacing w:val="-5"/>
        </w:rPr>
        <w:t xml:space="preserve"> </w:t>
      </w:r>
      <w:r>
        <w:rPr>
          <w:spacing w:val="-2"/>
        </w:rPr>
        <w:t>the</w:t>
      </w:r>
      <w:r>
        <w:rPr>
          <w:spacing w:val="-5"/>
        </w:rPr>
        <w:t xml:space="preserve"> </w:t>
      </w:r>
      <w:r>
        <w:rPr>
          <w:spacing w:val="-2"/>
        </w:rPr>
        <w:t xml:space="preserve">robot </w:t>
      </w:r>
      <w:r>
        <w:t>must stop.</w:t>
      </w:r>
      <w:r>
        <w:rPr>
          <w:spacing w:val="40"/>
        </w:rPr>
        <w:t xml:space="preserve"> </w:t>
      </w:r>
      <w:r>
        <w:rPr>
          <w:b/>
        </w:rPr>
        <w:t xml:space="preserve">Power and Force Limiting </w:t>
      </w:r>
      <w:r>
        <w:t>(PFL): This mode allows physical contact</w:t>
      </w:r>
      <w:r>
        <w:rPr>
          <w:spacing w:val="-4"/>
        </w:rPr>
        <w:t xml:space="preserve"> </w:t>
      </w:r>
      <w:r>
        <w:t>between</w:t>
      </w:r>
      <w:r>
        <w:rPr>
          <w:spacing w:val="-4"/>
        </w:rPr>
        <w:t xml:space="preserve"> </w:t>
      </w:r>
      <w:r>
        <w:t>human</w:t>
      </w:r>
      <w:r>
        <w:rPr>
          <w:spacing w:val="-4"/>
        </w:rPr>
        <w:t xml:space="preserve"> </w:t>
      </w:r>
      <w:r>
        <w:t>and</w:t>
      </w:r>
      <w:r>
        <w:rPr>
          <w:spacing w:val="-4"/>
        </w:rPr>
        <w:t xml:space="preserve"> </w:t>
      </w:r>
      <w:r>
        <w:t>robot. PFL</w:t>
      </w:r>
      <w:r>
        <w:rPr>
          <w:spacing w:val="-4"/>
        </w:rPr>
        <w:t xml:space="preserve"> </w:t>
      </w:r>
      <w:r>
        <w:t>operations</w:t>
      </w:r>
      <w:r>
        <w:rPr>
          <w:spacing w:val="-4"/>
        </w:rPr>
        <w:t xml:space="preserve"> </w:t>
      </w:r>
      <w:r>
        <w:t>are</w:t>
      </w:r>
      <w:r>
        <w:rPr>
          <w:spacing w:val="-4"/>
        </w:rPr>
        <w:t xml:space="preserve"> </w:t>
      </w:r>
      <w:r>
        <w:t>limited</w:t>
      </w:r>
      <w:r>
        <w:rPr>
          <w:spacing w:val="-4"/>
        </w:rPr>
        <w:t xml:space="preserve"> </w:t>
      </w:r>
      <w:r>
        <w:t>to</w:t>
      </w:r>
      <w:r>
        <w:rPr>
          <w:spacing w:val="-4"/>
        </w:rPr>
        <w:t xml:space="preserve"> </w:t>
      </w:r>
      <w:r>
        <w:t>collaborative robots that have integrated force and torque sensors.</w:t>
      </w:r>
      <w:r>
        <w:rPr>
          <w:spacing w:val="17"/>
        </w:rPr>
        <w:t xml:space="preserve"> </w:t>
      </w:r>
      <w:r>
        <w:t>Contact between human</w:t>
      </w:r>
    </w:p>
    <w:p w14:paraId="45A9408A"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091DC20E" w14:textId="77777777" w:rsidR="00835CA1" w:rsidRDefault="00835CA1" w:rsidP="00835CA1">
      <w:pPr>
        <w:pStyle w:val="BodyText"/>
      </w:pPr>
    </w:p>
    <w:p w14:paraId="55AA5758" w14:textId="77777777" w:rsidR="00835CA1" w:rsidRDefault="00835CA1" w:rsidP="00835CA1">
      <w:pPr>
        <w:pStyle w:val="BodyText"/>
      </w:pPr>
    </w:p>
    <w:p w14:paraId="02E5B705" w14:textId="77777777" w:rsidR="00835CA1" w:rsidRDefault="00835CA1" w:rsidP="00835CA1">
      <w:pPr>
        <w:pStyle w:val="BodyText"/>
        <w:spacing w:before="10"/>
      </w:pPr>
    </w:p>
    <w:p w14:paraId="41AAEB72" w14:textId="77777777" w:rsidR="00835CA1" w:rsidRDefault="00835CA1" w:rsidP="00835CA1">
      <w:pPr>
        <w:pStyle w:val="BodyText"/>
        <w:spacing w:line="252" w:lineRule="auto"/>
        <w:ind w:left="948" w:right="968" w:firstLine="7"/>
        <w:jc w:val="both"/>
      </w:pPr>
      <w:r>
        <w:t>and robot is allowed, however, the forces applied to the human body through intentional</w:t>
      </w:r>
      <w:r>
        <w:rPr>
          <w:spacing w:val="-9"/>
        </w:rPr>
        <w:t xml:space="preserve"> </w:t>
      </w:r>
      <w:r>
        <w:t>or</w:t>
      </w:r>
      <w:r>
        <w:rPr>
          <w:spacing w:val="-9"/>
        </w:rPr>
        <w:t xml:space="preserve"> </w:t>
      </w:r>
      <w:r>
        <w:t>unintentional</w:t>
      </w:r>
      <w:r>
        <w:rPr>
          <w:spacing w:val="-9"/>
        </w:rPr>
        <w:t xml:space="preserve"> </w:t>
      </w:r>
      <w:r>
        <w:t>contact</w:t>
      </w:r>
      <w:r>
        <w:rPr>
          <w:spacing w:val="-9"/>
        </w:rPr>
        <w:t xml:space="preserve"> </w:t>
      </w:r>
      <w:r>
        <w:t>should</w:t>
      </w:r>
      <w:r>
        <w:rPr>
          <w:spacing w:val="-9"/>
        </w:rPr>
        <w:t xml:space="preserve"> </w:t>
      </w:r>
      <w:r>
        <w:t>be</w:t>
      </w:r>
      <w:r>
        <w:rPr>
          <w:spacing w:val="-9"/>
        </w:rPr>
        <w:t xml:space="preserve"> </w:t>
      </w:r>
      <w:r>
        <w:t>below</w:t>
      </w:r>
      <w:r>
        <w:rPr>
          <w:spacing w:val="-9"/>
        </w:rPr>
        <w:t xml:space="preserve"> </w:t>
      </w:r>
      <w:r>
        <w:t>the</w:t>
      </w:r>
      <w:r>
        <w:rPr>
          <w:spacing w:val="-9"/>
        </w:rPr>
        <w:t xml:space="preserve"> </w:t>
      </w:r>
      <w:r>
        <w:t>threshold</w:t>
      </w:r>
      <w:r>
        <w:rPr>
          <w:spacing w:val="-9"/>
        </w:rPr>
        <w:t xml:space="preserve"> </w:t>
      </w:r>
      <w:r>
        <w:t>limit</w:t>
      </w:r>
      <w:r>
        <w:rPr>
          <w:spacing w:val="-9"/>
        </w:rPr>
        <w:t xml:space="preserve"> </w:t>
      </w:r>
      <w:r>
        <w:t>values which should be determined during the risk assessment.</w:t>
      </w:r>
    </w:p>
    <w:p w14:paraId="551749D5" w14:textId="77777777" w:rsidR="00835CA1" w:rsidRDefault="00835CA1" w:rsidP="00835CA1">
      <w:pPr>
        <w:pStyle w:val="BodyText"/>
        <w:spacing w:before="7"/>
        <w:rPr>
          <w:sz w:val="24"/>
        </w:rPr>
      </w:pPr>
    </w:p>
    <w:p w14:paraId="797863EA" w14:textId="77777777" w:rsidR="00835CA1" w:rsidRDefault="00835CA1" w:rsidP="00835CA1">
      <w:pPr>
        <w:ind w:left="955"/>
        <w:jc w:val="both"/>
        <w:rPr>
          <w:b/>
          <w:sz w:val="20"/>
        </w:rPr>
      </w:pPr>
      <w:r>
        <w:rPr>
          <w:b/>
          <w:sz w:val="20"/>
        </w:rPr>
        <w:t>Methods</w:t>
      </w:r>
      <w:r>
        <w:rPr>
          <w:b/>
          <w:spacing w:val="-2"/>
          <w:sz w:val="20"/>
        </w:rPr>
        <w:t xml:space="preserve"> </w:t>
      </w:r>
      <w:r>
        <w:rPr>
          <w:b/>
          <w:sz w:val="20"/>
        </w:rPr>
        <w:t>of</w:t>
      </w:r>
      <w:r>
        <w:rPr>
          <w:b/>
          <w:spacing w:val="-1"/>
          <w:sz w:val="20"/>
        </w:rPr>
        <w:t xml:space="preserve"> </w:t>
      </w:r>
      <w:r>
        <w:rPr>
          <w:b/>
          <w:spacing w:val="-2"/>
          <w:sz w:val="20"/>
        </w:rPr>
        <w:t>safety</w:t>
      </w:r>
    </w:p>
    <w:p w14:paraId="1A9E0BA9" w14:textId="77777777" w:rsidR="00835CA1" w:rsidRDefault="00835CA1" w:rsidP="00835CA1">
      <w:pPr>
        <w:pStyle w:val="BodyText"/>
        <w:spacing w:before="141" w:line="252" w:lineRule="auto"/>
        <w:ind w:left="955" w:right="967" w:hanging="8"/>
        <w:jc w:val="both"/>
      </w:pPr>
      <w:r>
        <w:t>There</w:t>
      </w:r>
      <w:r>
        <w:rPr>
          <w:spacing w:val="-9"/>
        </w:rPr>
        <w:t xml:space="preserve"> </w:t>
      </w:r>
      <w:r>
        <w:t>are</w:t>
      </w:r>
      <w:r>
        <w:rPr>
          <w:spacing w:val="-9"/>
        </w:rPr>
        <w:t xml:space="preserve"> </w:t>
      </w:r>
      <w:r>
        <w:t>many</w:t>
      </w:r>
      <w:r>
        <w:rPr>
          <w:spacing w:val="-9"/>
        </w:rPr>
        <w:t xml:space="preserve"> </w:t>
      </w:r>
      <w:r>
        <w:t>different</w:t>
      </w:r>
      <w:r>
        <w:rPr>
          <w:spacing w:val="-10"/>
        </w:rPr>
        <w:t xml:space="preserve"> </w:t>
      </w:r>
      <w:r>
        <w:t>ways</w:t>
      </w:r>
      <w:r>
        <w:rPr>
          <w:spacing w:val="-9"/>
        </w:rPr>
        <w:t xml:space="preserve"> </w:t>
      </w:r>
      <w:r>
        <w:t>safety</w:t>
      </w:r>
      <w:r>
        <w:rPr>
          <w:spacing w:val="-9"/>
        </w:rPr>
        <w:t xml:space="preserve"> </w:t>
      </w:r>
      <w:r>
        <w:t>in</w:t>
      </w:r>
      <w:r>
        <w:rPr>
          <w:spacing w:val="-9"/>
        </w:rPr>
        <w:t xml:space="preserve"> </w:t>
      </w:r>
      <w:r>
        <w:t>HRI/HRC</w:t>
      </w:r>
      <w:r>
        <w:rPr>
          <w:spacing w:val="-9"/>
        </w:rPr>
        <w:t xml:space="preserve"> </w:t>
      </w:r>
      <w:r>
        <w:t>can</w:t>
      </w:r>
      <w:r>
        <w:rPr>
          <w:spacing w:val="-9"/>
        </w:rPr>
        <w:t xml:space="preserve"> </w:t>
      </w:r>
      <w:r>
        <w:t>be</w:t>
      </w:r>
      <w:r>
        <w:rPr>
          <w:spacing w:val="-9"/>
        </w:rPr>
        <w:t xml:space="preserve"> </w:t>
      </w:r>
      <w:r>
        <w:t>assured. The</w:t>
      </w:r>
      <w:r>
        <w:rPr>
          <w:spacing w:val="-9"/>
        </w:rPr>
        <w:t xml:space="preserve"> </w:t>
      </w:r>
      <w:r>
        <w:t xml:space="preserve">authors </w:t>
      </w:r>
      <w:r>
        <w:rPr>
          <w:spacing w:val="-6"/>
        </w:rPr>
        <w:t>in [</w:t>
      </w:r>
      <w:hyperlink w:anchor="_bookmark245" w:history="1">
        <w:r>
          <w:rPr>
            <w:spacing w:val="-6"/>
          </w:rPr>
          <w:t>108</w:t>
        </w:r>
      </w:hyperlink>
      <w:r>
        <w:rPr>
          <w:spacing w:val="-6"/>
        </w:rPr>
        <w:t>] provide a detailed survey of various such methods,</w:t>
      </w:r>
      <w:r>
        <w:t xml:space="preserve"> </w:t>
      </w:r>
      <w:r>
        <w:rPr>
          <w:spacing w:val="-6"/>
        </w:rPr>
        <w:t xml:space="preserve">which are summarized </w:t>
      </w:r>
      <w:r>
        <w:t xml:space="preserve">below (see Figure </w:t>
      </w:r>
      <w:hyperlink w:anchor="_bookmark56" w:history="1">
        <w:r>
          <w:t>9):</w:t>
        </w:r>
      </w:hyperlink>
    </w:p>
    <w:p w14:paraId="3C320B6A" w14:textId="77777777" w:rsidR="00835CA1" w:rsidRDefault="00835CA1" w:rsidP="00835CA1">
      <w:pPr>
        <w:pStyle w:val="BodyText"/>
        <w:spacing w:before="6"/>
        <w:rPr>
          <w:sz w:val="18"/>
        </w:rPr>
      </w:pPr>
      <w:r>
        <w:rPr>
          <w:noProof/>
        </w:rPr>
        <w:drawing>
          <wp:anchor distT="0" distB="0" distL="0" distR="0" simplePos="0" relativeHeight="251669504" behindDoc="0" locked="0" layoutInCell="1" allowOverlap="1" wp14:anchorId="5BEE07A5" wp14:editId="55A82E11">
            <wp:simplePos x="0" y="0"/>
            <wp:positionH relativeFrom="page">
              <wp:posOffset>1698853</wp:posOffset>
            </wp:positionH>
            <wp:positionV relativeFrom="paragraph">
              <wp:posOffset>149147</wp:posOffset>
            </wp:positionV>
            <wp:extent cx="4327207" cy="1513998"/>
            <wp:effectExtent l="0" t="0" r="0" b="0"/>
            <wp:wrapTopAndBottom/>
            <wp:docPr id="13" name="image7.jpeg"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descr="Table&#10;&#10;Description automatically generated with medium confidence"/>
                    <pic:cNvPicPr/>
                  </pic:nvPicPr>
                  <pic:blipFill>
                    <a:blip r:embed="rId22" cstate="print"/>
                    <a:stretch>
                      <a:fillRect/>
                    </a:stretch>
                  </pic:blipFill>
                  <pic:spPr>
                    <a:xfrm>
                      <a:off x="0" y="0"/>
                      <a:ext cx="4327207" cy="1513998"/>
                    </a:xfrm>
                    <a:prstGeom prst="rect">
                      <a:avLst/>
                    </a:prstGeom>
                  </pic:spPr>
                </pic:pic>
              </a:graphicData>
            </a:graphic>
          </wp:anchor>
        </w:drawing>
      </w:r>
    </w:p>
    <w:p w14:paraId="66ECC41D" w14:textId="77777777" w:rsidR="00835CA1" w:rsidRDefault="00835CA1" w:rsidP="00835CA1">
      <w:pPr>
        <w:pStyle w:val="BodyText"/>
        <w:spacing w:before="204" w:line="252" w:lineRule="auto"/>
        <w:ind w:left="955" w:right="968"/>
        <w:jc w:val="both"/>
      </w:pPr>
      <w:bookmarkStart w:id="90" w:name="_bookmark56"/>
      <w:bookmarkEnd w:id="90"/>
      <w:r>
        <w:rPr>
          <w:spacing w:val="-4"/>
        </w:rPr>
        <w:t>Figure</w:t>
      </w:r>
      <w:r>
        <w:rPr>
          <w:spacing w:val="-9"/>
        </w:rPr>
        <w:t xml:space="preserve"> </w:t>
      </w:r>
      <w:r>
        <w:rPr>
          <w:spacing w:val="-4"/>
        </w:rPr>
        <w:t>9:</w:t>
      </w:r>
      <w:r>
        <w:rPr>
          <w:spacing w:val="8"/>
        </w:rPr>
        <w:t xml:space="preserve"> </w:t>
      </w:r>
      <w:r>
        <w:rPr>
          <w:spacing w:val="-4"/>
        </w:rPr>
        <w:t>[</w:t>
      </w:r>
      <w:hyperlink w:anchor="_bookmark245" w:history="1">
        <w:r>
          <w:rPr>
            <w:spacing w:val="-4"/>
          </w:rPr>
          <w:t>108</w:t>
        </w:r>
      </w:hyperlink>
      <w:r>
        <w:rPr>
          <w:spacing w:val="-4"/>
        </w:rPr>
        <w:t>]:</w:t>
      </w:r>
      <w:r>
        <w:rPr>
          <w:spacing w:val="12"/>
        </w:rPr>
        <w:t xml:space="preserve"> </w:t>
      </w:r>
      <w:r>
        <w:rPr>
          <w:spacing w:val="-4"/>
        </w:rPr>
        <w:t>Diagram</w:t>
      </w:r>
      <w:r>
        <w:rPr>
          <w:spacing w:val="-9"/>
        </w:rPr>
        <w:t xml:space="preserve"> </w:t>
      </w:r>
      <w:r>
        <w:rPr>
          <w:spacing w:val="-4"/>
        </w:rPr>
        <w:t>depicting</w:t>
      </w:r>
      <w:r>
        <w:rPr>
          <w:spacing w:val="-8"/>
        </w:rPr>
        <w:t xml:space="preserve"> </w:t>
      </w:r>
      <w:r>
        <w:rPr>
          <w:spacing w:val="-4"/>
        </w:rPr>
        <w:t>a</w:t>
      </w:r>
      <w:r>
        <w:rPr>
          <w:spacing w:val="-8"/>
        </w:rPr>
        <w:t xml:space="preserve"> </w:t>
      </w:r>
      <w:r>
        <w:rPr>
          <w:spacing w:val="-4"/>
        </w:rPr>
        <w:t>taxonomy</w:t>
      </w:r>
      <w:r>
        <w:rPr>
          <w:spacing w:val="-8"/>
        </w:rPr>
        <w:t xml:space="preserve"> </w:t>
      </w:r>
      <w:r>
        <w:rPr>
          <w:spacing w:val="-4"/>
        </w:rPr>
        <w:t>of</w:t>
      </w:r>
      <w:r>
        <w:rPr>
          <w:spacing w:val="-8"/>
        </w:rPr>
        <w:t xml:space="preserve"> </w:t>
      </w:r>
      <w:r>
        <w:rPr>
          <w:spacing w:val="-4"/>
        </w:rPr>
        <w:t>the</w:t>
      </w:r>
      <w:r>
        <w:rPr>
          <w:spacing w:val="-8"/>
        </w:rPr>
        <w:t xml:space="preserve"> </w:t>
      </w:r>
      <w:r>
        <w:rPr>
          <w:spacing w:val="-4"/>
        </w:rPr>
        <w:t>existing</w:t>
      </w:r>
      <w:r>
        <w:rPr>
          <w:spacing w:val="-8"/>
        </w:rPr>
        <w:t xml:space="preserve"> </w:t>
      </w:r>
      <w:r>
        <w:rPr>
          <w:spacing w:val="-4"/>
        </w:rPr>
        <w:t>methods</w:t>
      </w:r>
      <w:r>
        <w:rPr>
          <w:spacing w:val="-8"/>
        </w:rPr>
        <w:t xml:space="preserve"> </w:t>
      </w:r>
      <w:r>
        <w:rPr>
          <w:spacing w:val="-4"/>
        </w:rPr>
        <w:t xml:space="preserve">providing </w:t>
      </w:r>
      <w:r>
        <w:t>safety in HRI.</w:t>
      </w:r>
    </w:p>
    <w:p w14:paraId="242C67E0" w14:textId="77777777" w:rsidR="00835CA1" w:rsidRDefault="00835CA1" w:rsidP="00835CA1">
      <w:pPr>
        <w:pStyle w:val="BodyText"/>
        <w:spacing w:before="3"/>
        <w:rPr>
          <w:sz w:val="22"/>
        </w:rPr>
      </w:pPr>
    </w:p>
    <w:p w14:paraId="5699BFF6" w14:textId="77777777" w:rsidR="00835CA1" w:rsidRDefault="00835CA1" w:rsidP="00835CA1">
      <w:pPr>
        <w:pStyle w:val="BodyText"/>
        <w:spacing w:line="240" w:lineRule="exact"/>
        <w:ind w:left="948" w:right="928" w:firstLine="306"/>
        <w:jc w:val="both"/>
      </w:pPr>
      <w:r>
        <w:t xml:space="preserve">From </w:t>
      </w:r>
      <w:r>
        <w:rPr>
          <w:b/>
        </w:rPr>
        <w:t xml:space="preserve">Perception </w:t>
      </w:r>
      <w:r>
        <w:t xml:space="preserve">point of view, various techniques have been developed </w:t>
      </w:r>
      <w:r>
        <w:rPr>
          <w:spacing w:val="-2"/>
        </w:rPr>
        <w:t>such</w:t>
      </w:r>
      <w:r>
        <w:rPr>
          <w:spacing w:val="-11"/>
        </w:rPr>
        <w:t xml:space="preserve"> </w:t>
      </w:r>
      <w:r>
        <w:rPr>
          <w:spacing w:val="-2"/>
        </w:rPr>
        <w:t>as</w:t>
      </w:r>
      <w:r>
        <w:rPr>
          <w:spacing w:val="-10"/>
        </w:rPr>
        <w:t xml:space="preserve"> </w:t>
      </w:r>
      <w:r>
        <w:rPr>
          <w:spacing w:val="-2"/>
        </w:rPr>
        <w:t>robot</w:t>
      </w:r>
      <w:r>
        <w:rPr>
          <w:spacing w:val="-10"/>
        </w:rPr>
        <w:t xml:space="preserve"> </w:t>
      </w:r>
      <w:r>
        <w:rPr>
          <w:spacing w:val="-2"/>
        </w:rPr>
        <w:t>perceiving</w:t>
      </w:r>
      <w:r>
        <w:rPr>
          <w:spacing w:val="-9"/>
        </w:rPr>
        <w:t xml:space="preserve"> </w:t>
      </w:r>
      <w:r>
        <w:rPr>
          <w:spacing w:val="-2"/>
        </w:rPr>
        <w:t>the</w:t>
      </w:r>
      <w:r>
        <w:rPr>
          <w:spacing w:val="-10"/>
        </w:rPr>
        <w:t xml:space="preserve"> </w:t>
      </w:r>
      <w:r>
        <w:rPr>
          <w:spacing w:val="-2"/>
        </w:rPr>
        <w:t>human</w:t>
      </w:r>
      <w:r>
        <w:rPr>
          <w:spacing w:val="-10"/>
        </w:rPr>
        <w:t xml:space="preserve"> </w:t>
      </w:r>
      <w:r>
        <w:rPr>
          <w:spacing w:val="-2"/>
        </w:rPr>
        <w:t>in</w:t>
      </w:r>
      <w:r>
        <w:rPr>
          <w:spacing w:val="-10"/>
        </w:rPr>
        <w:t xml:space="preserve"> </w:t>
      </w:r>
      <w:r>
        <w:rPr>
          <w:spacing w:val="-2"/>
        </w:rPr>
        <w:t>the</w:t>
      </w:r>
      <w:r>
        <w:rPr>
          <w:spacing w:val="-10"/>
        </w:rPr>
        <w:t xml:space="preserve"> </w:t>
      </w:r>
      <w:r>
        <w:rPr>
          <w:spacing w:val="-2"/>
        </w:rPr>
        <w:t>collaborative</w:t>
      </w:r>
      <w:r>
        <w:rPr>
          <w:spacing w:val="-10"/>
        </w:rPr>
        <w:t xml:space="preserve"> </w:t>
      </w:r>
      <w:r>
        <w:rPr>
          <w:spacing w:val="-2"/>
        </w:rPr>
        <w:t>workspace</w:t>
      </w:r>
      <w:r>
        <w:rPr>
          <w:spacing w:val="-10"/>
        </w:rPr>
        <w:t xml:space="preserve"> </w:t>
      </w:r>
      <w:r>
        <w:rPr>
          <w:spacing w:val="-2"/>
        </w:rPr>
        <w:t>as</w:t>
      </w:r>
      <w:r>
        <w:rPr>
          <w:spacing w:val="-9"/>
        </w:rPr>
        <w:t xml:space="preserve"> </w:t>
      </w:r>
      <w:r>
        <w:rPr>
          <w:spacing w:val="-2"/>
        </w:rPr>
        <w:t>an</w:t>
      </w:r>
      <w:r>
        <w:rPr>
          <w:spacing w:val="-11"/>
        </w:rPr>
        <w:t xml:space="preserve"> </w:t>
      </w:r>
      <w:r>
        <w:rPr>
          <w:spacing w:val="-2"/>
        </w:rPr>
        <w:t xml:space="preserve">obstacle </w:t>
      </w:r>
      <w:r>
        <w:t>for</w:t>
      </w:r>
      <w:r>
        <w:rPr>
          <w:spacing w:val="-1"/>
        </w:rPr>
        <w:t xml:space="preserve"> </w:t>
      </w:r>
      <w:r>
        <w:t>avoiding</w:t>
      </w:r>
      <w:r>
        <w:rPr>
          <w:spacing w:val="-1"/>
        </w:rPr>
        <w:t xml:space="preserve"> </w:t>
      </w:r>
      <w:r>
        <w:t>contact,</w:t>
      </w:r>
      <w:r>
        <w:rPr>
          <w:spacing w:val="-1"/>
        </w:rPr>
        <w:t xml:space="preserve"> </w:t>
      </w:r>
      <w:r>
        <w:t>intent</w:t>
      </w:r>
      <w:r>
        <w:rPr>
          <w:spacing w:val="-1"/>
        </w:rPr>
        <w:t xml:space="preserve"> </w:t>
      </w:r>
      <w:r>
        <w:t>estimation</w:t>
      </w:r>
      <w:r>
        <w:rPr>
          <w:spacing w:val="-2"/>
        </w:rPr>
        <w:t xml:space="preserve"> </w:t>
      </w:r>
      <w:r>
        <w:t>to</w:t>
      </w:r>
      <w:r>
        <w:rPr>
          <w:spacing w:val="-1"/>
        </w:rPr>
        <w:t xml:space="preserve"> </w:t>
      </w:r>
      <w:r>
        <w:t>predict</w:t>
      </w:r>
      <w:r>
        <w:rPr>
          <w:spacing w:val="-1"/>
        </w:rPr>
        <w:t xml:space="preserve"> </w:t>
      </w:r>
      <w:r>
        <w:t>future</w:t>
      </w:r>
      <w:r>
        <w:rPr>
          <w:spacing w:val="-2"/>
        </w:rPr>
        <w:t xml:space="preserve"> </w:t>
      </w:r>
      <w:r>
        <w:t>motion</w:t>
      </w:r>
      <w:r>
        <w:rPr>
          <w:spacing w:val="-1"/>
        </w:rPr>
        <w:t xml:space="preserve"> </w:t>
      </w:r>
      <w:r>
        <w:t>patterns</w:t>
      </w:r>
      <w:r>
        <w:rPr>
          <w:spacing w:val="-1"/>
        </w:rPr>
        <w:t xml:space="preserve"> </w:t>
      </w:r>
      <w:r>
        <w:t>of</w:t>
      </w:r>
      <w:r>
        <w:rPr>
          <w:spacing w:val="-2"/>
        </w:rPr>
        <w:t xml:space="preserve"> </w:t>
      </w:r>
      <w:r>
        <w:t>the human,</w:t>
      </w:r>
      <w:r>
        <w:rPr>
          <w:spacing w:val="-11"/>
        </w:rPr>
        <w:t xml:space="preserve"> </w:t>
      </w:r>
      <w:r>
        <w:t>and</w:t>
      </w:r>
      <w:r>
        <w:rPr>
          <w:spacing w:val="-11"/>
        </w:rPr>
        <w:t xml:space="preserve"> </w:t>
      </w:r>
      <w:r>
        <w:t>force/torque</w:t>
      </w:r>
      <w:r>
        <w:rPr>
          <w:spacing w:val="-11"/>
        </w:rPr>
        <w:t xml:space="preserve"> </w:t>
      </w:r>
      <w:r>
        <w:t>sensor-based</w:t>
      </w:r>
      <w:r>
        <w:rPr>
          <w:spacing w:val="-11"/>
        </w:rPr>
        <w:t xml:space="preserve"> </w:t>
      </w:r>
      <w:r>
        <w:t>contact-detection</w:t>
      </w:r>
      <w:r>
        <w:rPr>
          <w:spacing w:val="-11"/>
        </w:rPr>
        <w:t xml:space="preserve"> </w:t>
      </w:r>
      <w:r>
        <w:t>in</w:t>
      </w:r>
      <w:r>
        <w:rPr>
          <w:spacing w:val="-11"/>
        </w:rPr>
        <w:t xml:space="preserve"> </w:t>
      </w:r>
      <w:r>
        <w:t>addition</w:t>
      </w:r>
      <w:r>
        <w:rPr>
          <w:spacing w:val="-11"/>
        </w:rPr>
        <w:t xml:space="preserve"> </w:t>
      </w:r>
      <w:r>
        <w:t>to</w:t>
      </w:r>
      <w:r>
        <w:rPr>
          <w:spacing w:val="-11"/>
        </w:rPr>
        <w:t xml:space="preserve"> </w:t>
      </w:r>
      <w:r>
        <w:t>camera feed for maintaining safety.</w:t>
      </w:r>
      <w:r>
        <w:rPr>
          <w:spacing w:val="40"/>
        </w:rPr>
        <w:t xml:space="preserve"> </w:t>
      </w:r>
      <w:r>
        <w:t xml:space="preserve">In </w:t>
      </w:r>
      <w:r>
        <w:rPr>
          <w:b/>
        </w:rPr>
        <w:t xml:space="preserve">Cognition </w:t>
      </w:r>
      <w:r>
        <w:t>enable robots, vision system as</w:t>
      </w:r>
      <w:r>
        <w:rPr>
          <w:spacing w:val="40"/>
        </w:rPr>
        <w:t xml:space="preserve"> </w:t>
      </w:r>
      <w:r>
        <w:t>well as system’s self-awareness is utilized for control and reaction strategies. Human-aware</w:t>
      </w:r>
      <w:r>
        <w:rPr>
          <w:spacing w:val="-10"/>
        </w:rPr>
        <w:t xml:space="preserve"> </w:t>
      </w:r>
      <w:r>
        <w:t>motion</w:t>
      </w:r>
      <w:r>
        <w:rPr>
          <w:spacing w:val="-10"/>
        </w:rPr>
        <w:t xml:space="preserve"> </w:t>
      </w:r>
      <w:r>
        <w:t>planning</w:t>
      </w:r>
      <w:r>
        <w:rPr>
          <w:spacing w:val="-10"/>
        </w:rPr>
        <w:t xml:space="preserve"> </w:t>
      </w:r>
      <w:r>
        <w:t>takes</w:t>
      </w:r>
      <w:r>
        <w:rPr>
          <w:spacing w:val="-10"/>
        </w:rPr>
        <w:t xml:space="preserve"> </w:t>
      </w:r>
      <w:r>
        <w:t>into</w:t>
      </w:r>
      <w:r>
        <w:rPr>
          <w:spacing w:val="-10"/>
        </w:rPr>
        <w:t xml:space="preserve"> </w:t>
      </w:r>
      <w:r>
        <w:t>account</w:t>
      </w:r>
      <w:r>
        <w:rPr>
          <w:spacing w:val="-10"/>
        </w:rPr>
        <w:t xml:space="preserve"> </w:t>
      </w:r>
      <w:r>
        <w:t>human</w:t>
      </w:r>
      <w:r>
        <w:rPr>
          <w:spacing w:val="-10"/>
        </w:rPr>
        <w:t xml:space="preserve"> </w:t>
      </w:r>
      <w:r>
        <w:t>presence</w:t>
      </w:r>
      <w:r>
        <w:rPr>
          <w:spacing w:val="-10"/>
        </w:rPr>
        <w:t xml:space="preserve"> </w:t>
      </w:r>
      <w:r>
        <w:t>and</w:t>
      </w:r>
      <w:r>
        <w:rPr>
          <w:spacing w:val="-10"/>
        </w:rPr>
        <w:t xml:space="preserve"> </w:t>
      </w:r>
      <w:r>
        <w:t>intent, as well as robot’s social awareness, such as making the humans comfortable</w:t>
      </w:r>
      <w:r>
        <w:rPr>
          <w:spacing w:val="80"/>
        </w:rPr>
        <w:t xml:space="preserve"> </w:t>
      </w:r>
      <w:r>
        <w:t>by reducing robot’s velocity. Cognition also focuses on failure scenarios where fail-safe measures, such as shutting down the system upon detection of faults or</w:t>
      </w:r>
      <w:r>
        <w:rPr>
          <w:spacing w:val="-4"/>
        </w:rPr>
        <w:t xml:space="preserve"> </w:t>
      </w:r>
      <w:r>
        <w:t>failures,</w:t>
      </w:r>
      <w:r>
        <w:rPr>
          <w:spacing w:val="-4"/>
        </w:rPr>
        <w:t xml:space="preserve"> </w:t>
      </w:r>
      <w:r>
        <w:t>have</w:t>
      </w:r>
      <w:r>
        <w:rPr>
          <w:spacing w:val="-4"/>
        </w:rPr>
        <w:t xml:space="preserve"> </w:t>
      </w:r>
      <w:r>
        <w:t>been</w:t>
      </w:r>
      <w:r>
        <w:rPr>
          <w:spacing w:val="-4"/>
        </w:rPr>
        <w:t xml:space="preserve"> </w:t>
      </w:r>
      <w:r>
        <w:t>explored. For</w:t>
      </w:r>
      <w:r>
        <w:rPr>
          <w:spacing w:val="-5"/>
        </w:rPr>
        <w:t xml:space="preserve"> </w:t>
      </w:r>
      <w:r>
        <w:rPr>
          <w:b/>
        </w:rPr>
        <w:t>Action</w:t>
      </w:r>
      <w:r>
        <w:t>-enabled</w:t>
      </w:r>
      <w:r>
        <w:rPr>
          <w:spacing w:val="-4"/>
        </w:rPr>
        <w:t xml:space="preserve"> </w:t>
      </w:r>
      <w:r>
        <w:t>robots,</w:t>
      </w:r>
      <w:r>
        <w:rPr>
          <w:spacing w:val="-4"/>
        </w:rPr>
        <w:t xml:space="preserve"> </w:t>
      </w:r>
      <w:r>
        <w:t>particularly</w:t>
      </w:r>
      <w:r>
        <w:rPr>
          <w:spacing w:val="-4"/>
        </w:rPr>
        <w:t xml:space="preserve"> </w:t>
      </w:r>
      <w:r>
        <w:t>in</w:t>
      </w:r>
      <w:r>
        <w:rPr>
          <w:spacing w:val="-4"/>
        </w:rPr>
        <w:t xml:space="preserve"> </w:t>
      </w:r>
      <w:r>
        <w:t xml:space="preserve">the scenarios involving physical HRI, the focus of </w:t>
      </w:r>
      <w:r>
        <w:rPr>
          <w:rFonts w:ascii="Palatino Linotype" w:hAnsi="Palatino Linotype"/>
          <w:i/>
        </w:rPr>
        <w:t xml:space="preserve">Compliant control </w:t>
      </w:r>
      <w:r>
        <w:t>has been on developing standards and protocols on velocity/power/contact force limits for maintaining</w:t>
      </w:r>
      <w:r>
        <w:rPr>
          <w:spacing w:val="-2"/>
        </w:rPr>
        <w:t xml:space="preserve"> </w:t>
      </w:r>
      <w:r>
        <w:t>safety. Similarly,</w:t>
      </w:r>
      <w:r>
        <w:rPr>
          <w:spacing w:val="-3"/>
        </w:rPr>
        <w:t xml:space="preserve"> </w:t>
      </w:r>
      <w:r>
        <w:rPr>
          <w:rFonts w:ascii="Palatino Linotype" w:hAnsi="Palatino Linotype"/>
          <w:i/>
        </w:rPr>
        <w:t>Compliant</w:t>
      </w:r>
      <w:r>
        <w:rPr>
          <w:rFonts w:ascii="Palatino Linotype" w:hAnsi="Palatino Linotype"/>
          <w:i/>
          <w:spacing w:val="-1"/>
        </w:rPr>
        <w:t xml:space="preserve"> </w:t>
      </w:r>
      <w:r>
        <w:rPr>
          <w:rFonts w:ascii="Palatino Linotype" w:hAnsi="Palatino Linotype"/>
          <w:i/>
        </w:rPr>
        <w:t xml:space="preserve">navigation </w:t>
      </w:r>
      <w:r>
        <w:t>deals</w:t>
      </w:r>
      <w:r>
        <w:rPr>
          <w:spacing w:val="-2"/>
        </w:rPr>
        <w:t xml:space="preserve"> </w:t>
      </w:r>
      <w:r>
        <w:t>with</w:t>
      </w:r>
      <w:r>
        <w:rPr>
          <w:spacing w:val="-2"/>
        </w:rPr>
        <w:t xml:space="preserve"> </w:t>
      </w:r>
      <w:r>
        <w:t>robot</w:t>
      </w:r>
      <w:r>
        <w:rPr>
          <w:spacing w:val="-3"/>
        </w:rPr>
        <w:t xml:space="preserve"> </w:t>
      </w:r>
      <w:r>
        <w:t xml:space="preserve">navigation in close proximity of people, avoiding contact and collisions. Finally, </w:t>
      </w:r>
      <w:r>
        <w:rPr>
          <w:rFonts w:ascii="Palatino Linotype" w:hAnsi="Palatino Linotype"/>
          <w:i/>
        </w:rPr>
        <w:t xml:space="preserve">pre- </w:t>
      </w:r>
      <w:r>
        <w:t xml:space="preserve">and </w:t>
      </w:r>
      <w:r>
        <w:rPr>
          <w:rFonts w:ascii="Palatino Linotype" w:hAnsi="Palatino Linotype"/>
          <w:i/>
        </w:rPr>
        <w:t>post-</w:t>
      </w:r>
      <w:r>
        <w:rPr>
          <w:rFonts w:ascii="Palatino Linotype" w:hAnsi="Palatino Linotype"/>
          <w:i/>
          <w:spacing w:val="-13"/>
        </w:rPr>
        <w:t xml:space="preserve"> </w:t>
      </w:r>
      <w:r>
        <w:t>collision</w:t>
      </w:r>
      <w:r>
        <w:rPr>
          <w:spacing w:val="-12"/>
        </w:rPr>
        <w:t xml:space="preserve"> </w:t>
      </w:r>
      <w:r>
        <w:t>methods</w:t>
      </w:r>
      <w:r>
        <w:rPr>
          <w:spacing w:val="-12"/>
        </w:rPr>
        <w:t xml:space="preserve"> </w:t>
      </w:r>
      <w:r>
        <w:t>deal</w:t>
      </w:r>
      <w:r>
        <w:rPr>
          <w:spacing w:val="-12"/>
        </w:rPr>
        <w:t xml:space="preserve"> </w:t>
      </w:r>
      <w:r>
        <w:t>with</w:t>
      </w:r>
      <w:r>
        <w:rPr>
          <w:spacing w:val="-12"/>
        </w:rPr>
        <w:t xml:space="preserve"> </w:t>
      </w:r>
      <w:r>
        <w:t>methods</w:t>
      </w:r>
      <w:r>
        <w:rPr>
          <w:spacing w:val="-12"/>
        </w:rPr>
        <w:t xml:space="preserve"> </w:t>
      </w:r>
      <w:r>
        <w:t>of</w:t>
      </w:r>
      <w:r>
        <w:rPr>
          <w:spacing w:val="-12"/>
        </w:rPr>
        <w:t xml:space="preserve"> </w:t>
      </w:r>
      <w:r>
        <w:t>avoiding</w:t>
      </w:r>
      <w:r>
        <w:rPr>
          <w:spacing w:val="-12"/>
        </w:rPr>
        <w:t xml:space="preserve"> </w:t>
      </w:r>
      <w:r>
        <w:t>collisions</w:t>
      </w:r>
      <w:r>
        <w:rPr>
          <w:spacing w:val="-12"/>
        </w:rPr>
        <w:t xml:space="preserve"> </w:t>
      </w:r>
      <w:r>
        <w:t>and</w:t>
      </w:r>
      <w:r>
        <w:rPr>
          <w:spacing w:val="-13"/>
        </w:rPr>
        <w:t xml:space="preserve"> </w:t>
      </w:r>
      <w:r>
        <w:t xml:space="preserve">minimizing </w:t>
      </w:r>
      <w:r>
        <w:rPr>
          <w:spacing w:val="-4"/>
        </w:rPr>
        <w:t>harm</w:t>
      </w:r>
      <w:r>
        <w:rPr>
          <w:spacing w:val="-9"/>
        </w:rPr>
        <w:t xml:space="preserve"> </w:t>
      </w:r>
      <w:r>
        <w:rPr>
          <w:spacing w:val="-4"/>
        </w:rPr>
        <w:t>in</w:t>
      </w:r>
      <w:r>
        <w:rPr>
          <w:spacing w:val="-8"/>
        </w:rPr>
        <w:t xml:space="preserve"> </w:t>
      </w:r>
      <w:r>
        <w:rPr>
          <w:spacing w:val="-4"/>
        </w:rPr>
        <w:t>case</w:t>
      </w:r>
      <w:r>
        <w:rPr>
          <w:spacing w:val="-8"/>
        </w:rPr>
        <w:t xml:space="preserve"> </w:t>
      </w:r>
      <w:r>
        <w:rPr>
          <w:spacing w:val="-4"/>
        </w:rPr>
        <w:t>of</w:t>
      </w:r>
      <w:r>
        <w:rPr>
          <w:spacing w:val="-8"/>
        </w:rPr>
        <w:t xml:space="preserve"> </w:t>
      </w:r>
      <w:r>
        <w:rPr>
          <w:spacing w:val="-4"/>
        </w:rPr>
        <w:t>a</w:t>
      </w:r>
      <w:r>
        <w:rPr>
          <w:spacing w:val="-8"/>
        </w:rPr>
        <w:t xml:space="preserve"> </w:t>
      </w:r>
      <w:r>
        <w:rPr>
          <w:spacing w:val="-4"/>
        </w:rPr>
        <w:t>collision</w:t>
      </w:r>
      <w:r>
        <w:rPr>
          <w:spacing w:val="-8"/>
        </w:rPr>
        <w:t xml:space="preserve"> </w:t>
      </w:r>
      <w:r>
        <w:rPr>
          <w:spacing w:val="-4"/>
        </w:rPr>
        <w:t>or</w:t>
      </w:r>
      <w:r>
        <w:rPr>
          <w:spacing w:val="-8"/>
        </w:rPr>
        <w:t xml:space="preserve"> </w:t>
      </w:r>
      <w:r>
        <w:rPr>
          <w:spacing w:val="-4"/>
        </w:rPr>
        <w:t>an</w:t>
      </w:r>
      <w:r>
        <w:rPr>
          <w:spacing w:val="-8"/>
        </w:rPr>
        <w:t xml:space="preserve"> </w:t>
      </w:r>
      <w:r>
        <w:rPr>
          <w:spacing w:val="-4"/>
        </w:rPr>
        <w:t>unwanted</w:t>
      </w:r>
      <w:r>
        <w:rPr>
          <w:spacing w:val="-8"/>
        </w:rPr>
        <w:t xml:space="preserve"> </w:t>
      </w:r>
      <w:r>
        <w:rPr>
          <w:spacing w:val="-4"/>
        </w:rPr>
        <w:t>contact</w:t>
      </w:r>
      <w:r>
        <w:rPr>
          <w:spacing w:val="-8"/>
        </w:rPr>
        <w:t xml:space="preserve"> </w:t>
      </w:r>
      <w:r>
        <w:rPr>
          <w:spacing w:val="-4"/>
        </w:rPr>
        <w:t>(see</w:t>
      </w:r>
      <w:r>
        <w:rPr>
          <w:spacing w:val="-8"/>
        </w:rPr>
        <w:t xml:space="preserve"> </w:t>
      </w:r>
      <w:r>
        <w:rPr>
          <w:spacing w:val="-4"/>
        </w:rPr>
        <w:t>also</w:t>
      </w:r>
      <w:r>
        <w:rPr>
          <w:spacing w:val="-8"/>
        </w:rPr>
        <w:t xml:space="preserve"> </w:t>
      </w:r>
      <w:r>
        <w:rPr>
          <w:spacing w:val="-4"/>
        </w:rPr>
        <w:t>[</w:t>
      </w:r>
      <w:hyperlink w:anchor="_bookmark242" w:history="1">
        <w:r>
          <w:rPr>
            <w:spacing w:val="-4"/>
          </w:rPr>
          <w:t>105</w:t>
        </w:r>
      </w:hyperlink>
      <w:r>
        <w:rPr>
          <w:spacing w:val="-4"/>
        </w:rPr>
        <w:t>]).</w:t>
      </w:r>
      <w:r>
        <w:rPr>
          <w:spacing w:val="11"/>
        </w:rPr>
        <w:t xml:space="preserve"> </w:t>
      </w:r>
      <w:r>
        <w:rPr>
          <w:spacing w:val="-4"/>
        </w:rPr>
        <w:t>Control</w:t>
      </w:r>
      <w:r>
        <w:rPr>
          <w:spacing w:val="-8"/>
        </w:rPr>
        <w:t xml:space="preserve"> </w:t>
      </w:r>
      <w:r>
        <w:rPr>
          <w:spacing w:val="-4"/>
        </w:rPr>
        <w:t xml:space="preserve">Barrier </w:t>
      </w:r>
      <w:r>
        <w:t>Functions (CBFs)-based approaches have become very common for provable safety guarantees in terms of collision avoidance (see e.g.</w:t>
      </w:r>
      <w:r>
        <w:rPr>
          <w:spacing w:val="40"/>
        </w:rPr>
        <w:t xml:space="preserve"> </w:t>
      </w:r>
      <w:r>
        <w:t>[</w:t>
      </w:r>
      <w:hyperlink w:anchor="_bookmark246" w:history="1">
        <w:r>
          <w:t>109</w:t>
        </w:r>
      </w:hyperlink>
      <w:r>
        <w:t>], [</w:t>
      </w:r>
      <w:hyperlink w:anchor="_bookmark247" w:history="1">
        <w:r>
          <w:t>110</w:t>
        </w:r>
      </w:hyperlink>
      <w:r>
        <w:t>], [</w:t>
      </w:r>
      <w:hyperlink w:anchor="_bookmark248" w:history="1">
        <w:r>
          <w:t>111</w:t>
        </w:r>
      </w:hyperlink>
      <w:r>
        <w:t xml:space="preserve">], </w:t>
      </w:r>
      <w:r>
        <w:rPr>
          <w:spacing w:val="-2"/>
        </w:rPr>
        <w:t>[</w:t>
      </w:r>
      <w:hyperlink w:anchor="_bookmark249" w:history="1">
        <w:r>
          <w:rPr>
            <w:spacing w:val="-2"/>
          </w:rPr>
          <w:t>112</w:t>
        </w:r>
      </w:hyperlink>
      <w:r>
        <w:rPr>
          <w:spacing w:val="-2"/>
        </w:rPr>
        <w:t>]).</w:t>
      </w:r>
      <w:r>
        <w:rPr>
          <w:spacing w:val="7"/>
        </w:rPr>
        <w:t xml:space="preserve"> </w:t>
      </w:r>
      <w:r>
        <w:rPr>
          <w:b/>
          <w:spacing w:val="-2"/>
        </w:rPr>
        <w:t>Hardware features</w:t>
      </w:r>
      <w:r>
        <w:rPr>
          <w:b/>
          <w:spacing w:val="-10"/>
        </w:rPr>
        <w:t xml:space="preserve"> </w:t>
      </w:r>
      <w:r>
        <w:rPr>
          <w:spacing w:val="-2"/>
        </w:rPr>
        <w:t>such</w:t>
      </w:r>
      <w:r>
        <w:rPr>
          <w:spacing w:val="-7"/>
        </w:rPr>
        <w:t xml:space="preserve"> </w:t>
      </w:r>
      <w:r>
        <w:rPr>
          <w:spacing w:val="-2"/>
        </w:rPr>
        <w:t>as</w:t>
      </w:r>
      <w:r>
        <w:rPr>
          <w:spacing w:val="-6"/>
        </w:rPr>
        <w:t xml:space="preserve"> </w:t>
      </w:r>
      <w:r>
        <w:rPr>
          <w:spacing w:val="-2"/>
        </w:rPr>
        <w:t>using</w:t>
      </w:r>
      <w:r>
        <w:rPr>
          <w:spacing w:val="-7"/>
        </w:rPr>
        <w:t xml:space="preserve"> </w:t>
      </w:r>
      <w:r>
        <w:rPr>
          <w:spacing w:val="-2"/>
        </w:rPr>
        <w:t>user-friendly</w:t>
      </w:r>
      <w:r>
        <w:rPr>
          <w:spacing w:val="-7"/>
        </w:rPr>
        <w:t xml:space="preserve"> </w:t>
      </w:r>
      <w:r>
        <w:rPr>
          <w:spacing w:val="-2"/>
        </w:rPr>
        <w:t>material,</w:t>
      </w:r>
      <w:r>
        <w:rPr>
          <w:spacing w:val="-6"/>
        </w:rPr>
        <w:t xml:space="preserve"> </w:t>
      </w:r>
      <w:r>
        <w:rPr>
          <w:spacing w:val="-2"/>
        </w:rPr>
        <w:t>soft</w:t>
      </w:r>
      <w:r>
        <w:rPr>
          <w:spacing w:val="-7"/>
        </w:rPr>
        <w:t xml:space="preserve"> </w:t>
      </w:r>
      <w:r>
        <w:rPr>
          <w:spacing w:val="-2"/>
        </w:rPr>
        <w:t xml:space="preserve">grasping, </w:t>
      </w:r>
      <w:r>
        <w:t>soft joint deformation, can contributed significantly to safety. Along the lines of</w:t>
      </w:r>
      <w:r>
        <w:rPr>
          <w:spacing w:val="19"/>
        </w:rPr>
        <w:t xml:space="preserve"> </w:t>
      </w:r>
      <w:r>
        <w:t>cognition</w:t>
      </w:r>
      <w:r>
        <w:rPr>
          <w:spacing w:val="19"/>
        </w:rPr>
        <w:t xml:space="preserve"> </w:t>
      </w:r>
      <w:r>
        <w:t>and</w:t>
      </w:r>
      <w:r>
        <w:rPr>
          <w:spacing w:val="19"/>
        </w:rPr>
        <w:t xml:space="preserve"> </w:t>
      </w:r>
      <w:r>
        <w:t>post-collision</w:t>
      </w:r>
      <w:r>
        <w:rPr>
          <w:spacing w:val="19"/>
        </w:rPr>
        <w:t xml:space="preserve"> </w:t>
      </w:r>
      <w:r>
        <w:t>methods,</w:t>
      </w:r>
      <w:r>
        <w:rPr>
          <w:spacing w:val="21"/>
        </w:rPr>
        <w:t xml:space="preserve"> </w:t>
      </w:r>
      <w:r>
        <w:t>it</w:t>
      </w:r>
      <w:r>
        <w:rPr>
          <w:spacing w:val="19"/>
        </w:rPr>
        <w:t xml:space="preserve"> </w:t>
      </w:r>
      <w:r>
        <w:t>also</w:t>
      </w:r>
      <w:r>
        <w:rPr>
          <w:spacing w:val="19"/>
        </w:rPr>
        <w:t xml:space="preserve"> </w:t>
      </w:r>
      <w:r>
        <w:t>includes</w:t>
      </w:r>
      <w:r>
        <w:rPr>
          <w:spacing w:val="19"/>
        </w:rPr>
        <w:t xml:space="preserve"> </w:t>
      </w:r>
      <w:r>
        <w:t>enabling</w:t>
      </w:r>
      <w:r>
        <w:rPr>
          <w:spacing w:val="19"/>
        </w:rPr>
        <w:t xml:space="preserve"> </w:t>
      </w:r>
      <w:r>
        <w:t>robot</w:t>
      </w:r>
      <w:r>
        <w:rPr>
          <w:spacing w:val="19"/>
        </w:rPr>
        <w:t xml:space="preserve"> </w:t>
      </w:r>
      <w:r>
        <w:t>with</w:t>
      </w:r>
    </w:p>
    <w:p w14:paraId="6366140F" w14:textId="77777777" w:rsidR="00835CA1" w:rsidRDefault="00835CA1" w:rsidP="00835CA1">
      <w:pPr>
        <w:spacing w:line="240" w:lineRule="exact"/>
        <w:jc w:val="both"/>
        <w:sectPr w:rsidR="00835CA1">
          <w:pgSz w:w="12240" w:h="15840"/>
          <w:pgMar w:top="1820" w:right="1720" w:bottom="1960" w:left="1720" w:header="0" w:footer="1774" w:gutter="0"/>
          <w:cols w:space="720"/>
        </w:sectPr>
      </w:pPr>
    </w:p>
    <w:p w14:paraId="5E1C7F87" w14:textId="77777777" w:rsidR="00835CA1" w:rsidRDefault="00835CA1" w:rsidP="00835CA1">
      <w:pPr>
        <w:pStyle w:val="BodyText"/>
      </w:pPr>
    </w:p>
    <w:p w14:paraId="06555675" w14:textId="77777777" w:rsidR="00835CA1" w:rsidRDefault="00835CA1" w:rsidP="00835CA1">
      <w:pPr>
        <w:pStyle w:val="BodyText"/>
      </w:pPr>
    </w:p>
    <w:p w14:paraId="12E27603" w14:textId="77777777" w:rsidR="00835CA1" w:rsidRDefault="00835CA1" w:rsidP="00835CA1">
      <w:pPr>
        <w:pStyle w:val="BodyText"/>
        <w:spacing w:before="10"/>
      </w:pPr>
    </w:p>
    <w:p w14:paraId="14D60AB6" w14:textId="77777777" w:rsidR="00835CA1" w:rsidRDefault="00835CA1" w:rsidP="00835CA1">
      <w:pPr>
        <w:pStyle w:val="BodyText"/>
        <w:ind w:left="955"/>
        <w:jc w:val="both"/>
      </w:pPr>
      <w:r>
        <w:rPr>
          <w:spacing w:val="-2"/>
        </w:rPr>
        <w:t>force/torque</w:t>
      </w:r>
      <w:r>
        <w:t xml:space="preserve"> </w:t>
      </w:r>
      <w:r>
        <w:rPr>
          <w:spacing w:val="-2"/>
        </w:rPr>
        <w:t>detection,</w:t>
      </w:r>
      <w:r>
        <w:t xml:space="preserve"> </w:t>
      </w:r>
      <w:r>
        <w:rPr>
          <w:spacing w:val="-2"/>
        </w:rPr>
        <w:t>and</w:t>
      </w:r>
      <w:r>
        <w:rPr>
          <w:spacing w:val="1"/>
        </w:rPr>
        <w:t xml:space="preserve"> </w:t>
      </w:r>
      <w:r>
        <w:rPr>
          <w:spacing w:val="-2"/>
        </w:rPr>
        <w:t>fail-safe</w:t>
      </w:r>
      <w:r>
        <w:t xml:space="preserve"> </w:t>
      </w:r>
      <w:r>
        <w:rPr>
          <w:spacing w:val="-2"/>
        </w:rPr>
        <w:t>measures</w:t>
      </w:r>
      <w:r>
        <w:rPr>
          <w:spacing w:val="1"/>
        </w:rPr>
        <w:t xml:space="preserve"> </w:t>
      </w:r>
      <w:r>
        <w:rPr>
          <w:spacing w:val="-2"/>
        </w:rPr>
        <w:t>such</w:t>
      </w:r>
      <w:r>
        <w:t xml:space="preserve"> </w:t>
      </w:r>
      <w:r>
        <w:rPr>
          <w:spacing w:val="-2"/>
        </w:rPr>
        <w:t>as</w:t>
      </w:r>
      <w:r>
        <w:t xml:space="preserve"> </w:t>
      </w:r>
      <w:r>
        <w:rPr>
          <w:spacing w:val="-2"/>
        </w:rPr>
        <w:t>panic</w:t>
      </w:r>
      <w:r>
        <w:rPr>
          <w:spacing w:val="1"/>
        </w:rPr>
        <w:t xml:space="preserve"> </w:t>
      </w:r>
      <w:r>
        <w:rPr>
          <w:spacing w:val="-2"/>
        </w:rPr>
        <w:t>buttons.</w:t>
      </w:r>
    </w:p>
    <w:p w14:paraId="7265B5BD" w14:textId="77777777" w:rsidR="00835CA1" w:rsidRDefault="00835CA1" w:rsidP="00835CA1">
      <w:pPr>
        <w:pStyle w:val="BodyText"/>
        <w:spacing w:before="9"/>
        <w:rPr>
          <w:sz w:val="25"/>
        </w:rPr>
      </w:pPr>
    </w:p>
    <w:p w14:paraId="42FA1AC2" w14:textId="77777777" w:rsidR="00835CA1" w:rsidRDefault="00835CA1" w:rsidP="00835CA1">
      <w:pPr>
        <w:pStyle w:val="Heading2"/>
        <w:numPr>
          <w:ilvl w:val="1"/>
          <w:numId w:val="56"/>
        </w:numPr>
        <w:tabs>
          <w:tab w:val="left" w:pos="1568"/>
        </w:tabs>
        <w:spacing w:before="1"/>
        <w:ind w:left="1268" w:hanging="343"/>
        <w:jc w:val="both"/>
      </w:pPr>
      <w:bookmarkStart w:id="91" w:name="Challenges_of_HRC"/>
      <w:bookmarkStart w:id="92" w:name="_bookmark57"/>
      <w:bookmarkEnd w:id="91"/>
      <w:bookmarkEnd w:id="92"/>
      <w:r>
        <w:rPr>
          <w:spacing w:val="-6"/>
        </w:rPr>
        <w:t>Challenges</w:t>
      </w:r>
      <w:r>
        <w:t xml:space="preserve"> </w:t>
      </w:r>
      <w:r>
        <w:rPr>
          <w:spacing w:val="-6"/>
        </w:rPr>
        <w:t>of</w:t>
      </w:r>
      <w:r>
        <w:rPr>
          <w:spacing w:val="1"/>
        </w:rPr>
        <w:t xml:space="preserve"> </w:t>
      </w:r>
      <w:r>
        <w:rPr>
          <w:spacing w:val="-6"/>
        </w:rPr>
        <w:t>HRC</w:t>
      </w:r>
    </w:p>
    <w:p w14:paraId="0FE14B23" w14:textId="77777777" w:rsidR="00835CA1" w:rsidRDefault="00835CA1" w:rsidP="00835CA1">
      <w:pPr>
        <w:pStyle w:val="BodyText"/>
        <w:spacing w:before="123" w:line="240" w:lineRule="exact"/>
        <w:ind w:left="939" w:right="963" w:firstLine="8"/>
        <w:jc w:val="both"/>
      </w:pPr>
      <w:r>
        <w:t>There</w:t>
      </w:r>
      <w:r>
        <w:rPr>
          <w:spacing w:val="-9"/>
        </w:rPr>
        <w:t xml:space="preserve"> </w:t>
      </w:r>
      <w:r>
        <w:t>are</w:t>
      </w:r>
      <w:r>
        <w:rPr>
          <w:spacing w:val="-9"/>
        </w:rPr>
        <w:t xml:space="preserve"> </w:t>
      </w:r>
      <w:r>
        <w:t>several</w:t>
      </w:r>
      <w:r>
        <w:rPr>
          <w:spacing w:val="-9"/>
        </w:rPr>
        <w:t xml:space="preserve"> </w:t>
      </w:r>
      <w:r>
        <w:t>open</w:t>
      </w:r>
      <w:r>
        <w:rPr>
          <w:spacing w:val="-9"/>
        </w:rPr>
        <w:t xml:space="preserve"> </w:t>
      </w:r>
      <w:r>
        <w:t>problems</w:t>
      </w:r>
      <w:r>
        <w:rPr>
          <w:spacing w:val="-9"/>
        </w:rPr>
        <w:t xml:space="preserve"> </w:t>
      </w:r>
      <w:r>
        <w:t>and</w:t>
      </w:r>
      <w:r>
        <w:rPr>
          <w:spacing w:val="-9"/>
        </w:rPr>
        <w:t xml:space="preserve"> </w:t>
      </w:r>
      <w:r>
        <w:t>challenges</w:t>
      </w:r>
      <w:r>
        <w:rPr>
          <w:spacing w:val="-9"/>
        </w:rPr>
        <w:t xml:space="preserve"> </w:t>
      </w:r>
      <w:r>
        <w:t>yet</w:t>
      </w:r>
      <w:r>
        <w:rPr>
          <w:spacing w:val="-9"/>
        </w:rPr>
        <w:t xml:space="preserve"> </w:t>
      </w:r>
      <w:r>
        <w:t>to</w:t>
      </w:r>
      <w:r>
        <w:rPr>
          <w:spacing w:val="-9"/>
        </w:rPr>
        <w:t xml:space="preserve"> </w:t>
      </w:r>
      <w:r>
        <w:t>be</w:t>
      </w:r>
      <w:r>
        <w:rPr>
          <w:spacing w:val="-9"/>
        </w:rPr>
        <w:t xml:space="preserve"> </w:t>
      </w:r>
      <w:r>
        <w:t>addressed</w:t>
      </w:r>
      <w:r>
        <w:rPr>
          <w:spacing w:val="-9"/>
        </w:rPr>
        <w:t xml:space="preserve"> </w:t>
      </w:r>
      <w:r>
        <w:t>in</w:t>
      </w:r>
      <w:r>
        <w:rPr>
          <w:spacing w:val="-9"/>
        </w:rPr>
        <w:t xml:space="preserve"> </w:t>
      </w:r>
      <w:r>
        <w:t>the</w:t>
      </w:r>
      <w:r>
        <w:rPr>
          <w:spacing w:val="-9"/>
        </w:rPr>
        <w:t xml:space="preserve"> </w:t>
      </w:r>
      <w:r>
        <w:t xml:space="preserve">field of HRI/HRC. As an example, </w:t>
      </w:r>
      <w:r>
        <w:rPr>
          <w:b/>
        </w:rPr>
        <w:t xml:space="preserve">Moving Parts </w:t>
      </w:r>
      <w:r>
        <w:t>in a robot, such as propellers in an autonomous drone in human-drone interactions (see e.g., [</w:t>
      </w:r>
      <w:hyperlink w:anchor="_bookmark250" w:history="1">
        <w:r>
          <w:t>113</w:t>
        </w:r>
      </w:hyperlink>
      <w:r>
        <w:t>]) or moving arms of industrial robots, creates safety challenges for the humans operating in the vicinity.</w:t>
      </w:r>
      <w:r>
        <w:rPr>
          <w:spacing w:val="40"/>
        </w:rPr>
        <w:t xml:space="preserve"> </w:t>
      </w:r>
      <w:r>
        <w:t xml:space="preserve">Another major challenge is </w:t>
      </w:r>
      <w:r>
        <w:rPr>
          <w:b/>
        </w:rPr>
        <w:t xml:space="preserve">Intent prediction </w:t>
      </w:r>
      <w:r>
        <w:t xml:space="preserve">(in terms of </w:t>
      </w:r>
      <w:r>
        <w:rPr>
          <w:rFonts w:ascii="Palatino Linotype"/>
          <w:i/>
        </w:rPr>
        <w:t xml:space="preserve">behavior </w:t>
      </w:r>
      <w:r>
        <w:t xml:space="preserve">or </w:t>
      </w:r>
      <w:r>
        <w:rPr>
          <w:rFonts w:ascii="Palatino Linotype"/>
          <w:i/>
        </w:rPr>
        <w:t xml:space="preserve">motion </w:t>
      </w:r>
      <w:r>
        <w:t>prediction) of the human operator [</w:t>
      </w:r>
      <w:hyperlink w:anchor="_bookmark251" w:history="1">
        <w:r>
          <w:t>114</w:t>
        </w:r>
      </w:hyperlink>
      <w:r>
        <w:t xml:space="preserve">, </w:t>
      </w:r>
      <w:hyperlink w:anchor="_bookmark246" w:history="1">
        <w:r>
          <w:t>109</w:t>
        </w:r>
      </w:hyperlink>
      <w:r>
        <w:t>], and becomes even more difficult with low-cost sensors.</w:t>
      </w:r>
      <w:r>
        <w:rPr>
          <w:spacing w:val="33"/>
        </w:rPr>
        <w:t xml:space="preserve"> </w:t>
      </w:r>
      <w:r>
        <w:t>The authors in [</w:t>
      </w:r>
      <w:hyperlink w:anchor="_bookmark252" w:history="1">
        <w:r>
          <w:t>115</w:t>
        </w:r>
      </w:hyperlink>
      <w:r>
        <w:t xml:space="preserve">, </w:t>
      </w:r>
      <w:hyperlink w:anchor="_bookmark253" w:history="1">
        <w:r>
          <w:t>116</w:t>
        </w:r>
      </w:hyperlink>
      <w:r>
        <w:t xml:space="preserve">] point out </w:t>
      </w:r>
      <w:r>
        <w:rPr>
          <w:spacing w:val="-2"/>
        </w:rPr>
        <w:t xml:space="preserve">additional challenges involving </w:t>
      </w:r>
      <w:r>
        <w:rPr>
          <w:rFonts w:ascii="Palatino Linotype"/>
          <w:i/>
          <w:spacing w:val="-2"/>
        </w:rPr>
        <w:t xml:space="preserve">intent-communication </w:t>
      </w:r>
      <w:r>
        <w:rPr>
          <w:spacing w:val="-2"/>
        </w:rPr>
        <w:t xml:space="preserve">and joint understanding of </w:t>
      </w:r>
      <w:r>
        <w:t xml:space="preserve">basic human emotions such as confusion, agreement, concern etc. for </w:t>
      </w:r>
      <w:r>
        <w:rPr>
          <w:rFonts w:ascii="Palatino Linotype"/>
          <w:i/>
        </w:rPr>
        <w:t>effective communication</w:t>
      </w:r>
      <w:r>
        <w:t>.</w:t>
      </w:r>
      <w:r>
        <w:rPr>
          <w:spacing w:val="75"/>
        </w:rPr>
        <w:t xml:space="preserve"> </w:t>
      </w:r>
      <w:r>
        <w:t>As</w:t>
      </w:r>
      <w:r>
        <w:rPr>
          <w:spacing w:val="29"/>
        </w:rPr>
        <w:t xml:space="preserve"> </w:t>
      </w:r>
      <w:r>
        <w:t>a</w:t>
      </w:r>
      <w:r>
        <w:rPr>
          <w:spacing w:val="29"/>
        </w:rPr>
        <w:t xml:space="preserve"> </w:t>
      </w:r>
      <w:r>
        <w:t>result,</w:t>
      </w:r>
      <w:r>
        <w:rPr>
          <w:spacing w:val="32"/>
        </w:rPr>
        <w:t xml:space="preserve"> </w:t>
      </w:r>
      <w:r>
        <w:t>it</w:t>
      </w:r>
      <w:r>
        <w:rPr>
          <w:spacing w:val="29"/>
        </w:rPr>
        <w:t xml:space="preserve"> </w:t>
      </w:r>
      <w:r>
        <w:t>is</w:t>
      </w:r>
      <w:r>
        <w:rPr>
          <w:spacing w:val="29"/>
        </w:rPr>
        <w:t xml:space="preserve"> </w:t>
      </w:r>
      <w:r>
        <w:t>difficult</w:t>
      </w:r>
      <w:r>
        <w:rPr>
          <w:spacing w:val="29"/>
        </w:rPr>
        <w:t xml:space="preserve"> </w:t>
      </w:r>
      <w:r>
        <w:t>for</w:t>
      </w:r>
      <w:r>
        <w:rPr>
          <w:spacing w:val="29"/>
        </w:rPr>
        <w:t xml:space="preserve"> </w:t>
      </w:r>
      <w:r>
        <w:t>humans</w:t>
      </w:r>
      <w:r>
        <w:rPr>
          <w:spacing w:val="29"/>
        </w:rPr>
        <w:t xml:space="preserve"> </w:t>
      </w:r>
      <w:r>
        <w:t>to</w:t>
      </w:r>
      <w:r>
        <w:rPr>
          <w:spacing w:val="29"/>
        </w:rPr>
        <w:t xml:space="preserve"> </w:t>
      </w:r>
      <w:r>
        <w:t>perceive</w:t>
      </w:r>
      <w:r>
        <w:rPr>
          <w:spacing w:val="29"/>
        </w:rPr>
        <w:t xml:space="preserve"> </w:t>
      </w:r>
      <w:r>
        <w:t>a</w:t>
      </w:r>
      <w:r>
        <w:rPr>
          <w:spacing w:val="29"/>
        </w:rPr>
        <w:t xml:space="preserve"> </w:t>
      </w:r>
      <w:r>
        <w:t>robot</w:t>
      </w:r>
      <w:r>
        <w:rPr>
          <w:spacing w:val="29"/>
        </w:rPr>
        <w:t xml:space="preserve"> </w:t>
      </w:r>
      <w:r>
        <w:t>as a</w:t>
      </w:r>
      <w:r>
        <w:rPr>
          <w:spacing w:val="33"/>
        </w:rPr>
        <w:t xml:space="preserve"> </w:t>
      </w:r>
      <w:r>
        <w:t>teammate</w:t>
      </w:r>
      <w:r>
        <w:rPr>
          <w:spacing w:val="33"/>
        </w:rPr>
        <w:t xml:space="preserve"> </w:t>
      </w:r>
      <w:r>
        <w:t>and</w:t>
      </w:r>
      <w:r>
        <w:rPr>
          <w:spacing w:val="33"/>
        </w:rPr>
        <w:t xml:space="preserve"> </w:t>
      </w:r>
      <w:r>
        <w:t>maintain</w:t>
      </w:r>
      <w:r>
        <w:rPr>
          <w:spacing w:val="33"/>
        </w:rPr>
        <w:t xml:space="preserve"> </w:t>
      </w:r>
      <w:r>
        <w:t>team-cohesion</w:t>
      </w:r>
      <w:r>
        <w:rPr>
          <w:spacing w:val="33"/>
        </w:rPr>
        <w:t xml:space="preserve"> </w:t>
      </w:r>
      <w:r>
        <w:t>involving</w:t>
      </w:r>
      <w:r>
        <w:rPr>
          <w:spacing w:val="33"/>
        </w:rPr>
        <w:t xml:space="preserve"> </w:t>
      </w:r>
      <w:r>
        <w:t>robots.</w:t>
      </w:r>
      <w:r>
        <w:rPr>
          <w:spacing w:val="80"/>
        </w:rPr>
        <w:t xml:space="preserve"> </w:t>
      </w:r>
      <w:r>
        <w:t>Additionally,</w:t>
      </w:r>
      <w:r>
        <w:rPr>
          <w:spacing w:val="39"/>
        </w:rPr>
        <w:t xml:space="preserve"> </w:t>
      </w:r>
      <w:r>
        <w:t>it is argued in [</w:t>
      </w:r>
      <w:hyperlink w:anchor="_bookmark254" w:history="1">
        <w:r>
          <w:t>117</w:t>
        </w:r>
      </w:hyperlink>
      <w:r>
        <w:t xml:space="preserve">] that it is even more challenging to resolve </w:t>
      </w:r>
      <w:r>
        <w:rPr>
          <w:rFonts w:ascii="Palatino Linotype"/>
          <w:i/>
        </w:rPr>
        <w:t>ambiguous and uncertain</w:t>
      </w:r>
      <w:r>
        <w:rPr>
          <w:rFonts w:ascii="Palatino Linotype"/>
          <w:i/>
          <w:spacing w:val="-5"/>
        </w:rPr>
        <w:t xml:space="preserve"> </w:t>
      </w:r>
      <w:r>
        <w:rPr>
          <w:rFonts w:ascii="Palatino Linotype"/>
          <w:i/>
        </w:rPr>
        <w:t xml:space="preserve">situations </w:t>
      </w:r>
      <w:r>
        <w:t>due</w:t>
      </w:r>
      <w:r>
        <w:rPr>
          <w:spacing w:val="-7"/>
        </w:rPr>
        <w:t xml:space="preserve"> </w:t>
      </w:r>
      <w:r>
        <w:t>to</w:t>
      </w:r>
      <w:r>
        <w:rPr>
          <w:spacing w:val="-7"/>
        </w:rPr>
        <w:t xml:space="preserve"> </w:t>
      </w:r>
      <w:r>
        <w:t>the</w:t>
      </w:r>
      <w:r>
        <w:rPr>
          <w:spacing w:val="-7"/>
        </w:rPr>
        <w:t xml:space="preserve"> </w:t>
      </w:r>
      <w:r>
        <w:t>current</w:t>
      </w:r>
      <w:r>
        <w:rPr>
          <w:spacing w:val="-7"/>
        </w:rPr>
        <w:t xml:space="preserve"> </w:t>
      </w:r>
      <w:r>
        <w:t>level</w:t>
      </w:r>
      <w:r>
        <w:rPr>
          <w:spacing w:val="-7"/>
        </w:rPr>
        <w:t xml:space="preserve"> </w:t>
      </w:r>
      <w:r>
        <w:t>of</w:t>
      </w:r>
      <w:r>
        <w:rPr>
          <w:spacing w:val="-7"/>
        </w:rPr>
        <w:t xml:space="preserve"> </w:t>
      </w:r>
      <w:r>
        <w:t>robot</w:t>
      </w:r>
      <w:r>
        <w:rPr>
          <w:spacing w:val="-7"/>
        </w:rPr>
        <w:t xml:space="preserve"> </w:t>
      </w:r>
      <w:r>
        <w:t>intelligence</w:t>
      </w:r>
      <w:r>
        <w:rPr>
          <w:spacing w:val="-7"/>
        </w:rPr>
        <w:t xml:space="preserve"> </w:t>
      </w:r>
      <w:r>
        <w:t>and</w:t>
      </w:r>
      <w:r>
        <w:rPr>
          <w:spacing w:val="-7"/>
        </w:rPr>
        <w:t xml:space="preserve"> </w:t>
      </w:r>
      <w:r>
        <w:t>perception technology.</w:t>
      </w:r>
      <w:r>
        <w:rPr>
          <w:spacing w:val="40"/>
        </w:rPr>
        <w:t xml:space="preserve"> </w:t>
      </w:r>
      <w:r>
        <w:t>It is important to focus not only on identification of individual objects but rather the overall situation.</w:t>
      </w:r>
      <w:r>
        <w:rPr>
          <w:spacing w:val="33"/>
        </w:rPr>
        <w:t xml:space="preserve"> </w:t>
      </w:r>
      <w:r>
        <w:t>Furthermore, more work needs to be done</w:t>
      </w:r>
      <w:r>
        <w:rPr>
          <w:spacing w:val="-4"/>
        </w:rPr>
        <w:t xml:space="preserve"> </w:t>
      </w:r>
      <w:r>
        <w:t>on</w:t>
      </w:r>
      <w:r>
        <w:rPr>
          <w:spacing w:val="-4"/>
        </w:rPr>
        <w:t xml:space="preserve"> </w:t>
      </w:r>
      <w:r>
        <w:t>resolving</w:t>
      </w:r>
      <w:r>
        <w:rPr>
          <w:spacing w:val="-5"/>
        </w:rPr>
        <w:t xml:space="preserve"> </w:t>
      </w:r>
      <w:r>
        <w:t>situations</w:t>
      </w:r>
      <w:r>
        <w:rPr>
          <w:spacing w:val="-4"/>
        </w:rPr>
        <w:t xml:space="preserve"> </w:t>
      </w:r>
      <w:r>
        <w:t>involving</w:t>
      </w:r>
      <w:r>
        <w:rPr>
          <w:spacing w:val="-4"/>
        </w:rPr>
        <w:t xml:space="preserve"> </w:t>
      </w:r>
      <w:r>
        <w:rPr>
          <w:rFonts w:ascii="Palatino Linotype"/>
          <w:i/>
        </w:rPr>
        <w:t xml:space="preserve">human-unresponsiveness </w:t>
      </w:r>
      <w:r>
        <w:t>to</w:t>
      </w:r>
      <w:r>
        <w:rPr>
          <w:spacing w:val="-4"/>
        </w:rPr>
        <w:t xml:space="preserve"> </w:t>
      </w:r>
      <w:r>
        <w:t>robot</w:t>
      </w:r>
      <w:r>
        <w:rPr>
          <w:spacing w:val="-5"/>
        </w:rPr>
        <w:t xml:space="preserve"> </w:t>
      </w:r>
      <w:r>
        <w:t xml:space="preserve">actions or decisions (for e.g., AVs on the road with unresponsive or non-cooperative human-driven car) </w:t>
      </w:r>
      <w:hyperlink w:anchor="_bookmark247" w:history="1">
        <w:r>
          <w:t>[110].</w:t>
        </w:r>
      </w:hyperlink>
    </w:p>
    <w:p w14:paraId="510C3C34" w14:textId="77777777" w:rsidR="00835CA1" w:rsidRDefault="00835CA1" w:rsidP="00835CA1">
      <w:pPr>
        <w:spacing w:line="234" w:lineRule="exact"/>
        <w:ind w:left="1254"/>
        <w:jc w:val="both"/>
        <w:rPr>
          <w:sz w:val="20"/>
        </w:rPr>
      </w:pPr>
      <w:r>
        <w:rPr>
          <w:rFonts w:ascii="Palatino Linotype"/>
          <w:i/>
          <w:sz w:val="20"/>
        </w:rPr>
        <w:t>Fault-detection</w:t>
      </w:r>
      <w:r>
        <w:rPr>
          <w:rFonts w:ascii="Palatino Linotype"/>
          <w:i/>
          <w:spacing w:val="35"/>
          <w:sz w:val="20"/>
        </w:rPr>
        <w:t xml:space="preserve"> </w:t>
      </w:r>
      <w:r>
        <w:rPr>
          <w:sz w:val="20"/>
        </w:rPr>
        <w:t>poses</w:t>
      </w:r>
      <w:r>
        <w:rPr>
          <w:spacing w:val="22"/>
          <w:sz w:val="20"/>
        </w:rPr>
        <w:t xml:space="preserve"> </w:t>
      </w:r>
      <w:r>
        <w:rPr>
          <w:sz w:val="20"/>
        </w:rPr>
        <w:t>a</w:t>
      </w:r>
      <w:r>
        <w:rPr>
          <w:spacing w:val="22"/>
          <w:sz w:val="20"/>
        </w:rPr>
        <w:t xml:space="preserve"> </w:t>
      </w:r>
      <w:r>
        <w:rPr>
          <w:sz w:val="20"/>
        </w:rPr>
        <w:t>major</w:t>
      </w:r>
      <w:r>
        <w:rPr>
          <w:spacing w:val="23"/>
          <w:sz w:val="20"/>
        </w:rPr>
        <w:t xml:space="preserve"> </w:t>
      </w:r>
      <w:r>
        <w:rPr>
          <w:sz w:val="20"/>
        </w:rPr>
        <w:t>safety</w:t>
      </w:r>
      <w:r>
        <w:rPr>
          <w:spacing w:val="21"/>
          <w:sz w:val="20"/>
        </w:rPr>
        <w:t xml:space="preserve"> </w:t>
      </w:r>
      <w:r>
        <w:rPr>
          <w:sz w:val="20"/>
        </w:rPr>
        <w:t>challenge</w:t>
      </w:r>
      <w:r>
        <w:rPr>
          <w:spacing w:val="22"/>
          <w:sz w:val="20"/>
        </w:rPr>
        <w:t xml:space="preserve"> </w:t>
      </w:r>
      <w:r>
        <w:rPr>
          <w:sz w:val="20"/>
        </w:rPr>
        <w:t>in</w:t>
      </w:r>
      <w:r>
        <w:rPr>
          <w:spacing w:val="23"/>
          <w:sz w:val="20"/>
        </w:rPr>
        <w:t xml:space="preserve"> </w:t>
      </w:r>
      <w:r>
        <w:rPr>
          <w:sz w:val="20"/>
        </w:rPr>
        <w:t>HRI,</w:t>
      </w:r>
      <w:r>
        <w:rPr>
          <w:spacing w:val="22"/>
          <w:sz w:val="20"/>
        </w:rPr>
        <w:t xml:space="preserve"> </w:t>
      </w:r>
      <w:r>
        <w:rPr>
          <w:sz w:val="20"/>
        </w:rPr>
        <w:t>where</w:t>
      </w:r>
      <w:r>
        <w:rPr>
          <w:spacing w:val="22"/>
          <w:sz w:val="20"/>
        </w:rPr>
        <w:t xml:space="preserve"> </w:t>
      </w:r>
      <w:r>
        <w:rPr>
          <w:sz w:val="20"/>
        </w:rPr>
        <w:t>it</w:t>
      </w:r>
      <w:r>
        <w:rPr>
          <w:spacing w:val="22"/>
          <w:sz w:val="20"/>
        </w:rPr>
        <w:t xml:space="preserve"> </w:t>
      </w:r>
      <w:r>
        <w:rPr>
          <w:sz w:val="20"/>
        </w:rPr>
        <w:t>is</w:t>
      </w:r>
      <w:r>
        <w:rPr>
          <w:spacing w:val="23"/>
          <w:sz w:val="20"/>
        </w:rPr>
        <w:t xml:space="preserve"> </w:t>
      </w:r>
      <w:r>
        <w:rPr>
          <w:spacing w:val="-2"/>
          <w:sz w:val="20"/>
        </w:rPr>
        <w:t>utmost</w:t>
      </w:r>
    </w:p>
    <w:p w14:paraId="5D6E8376" w14:textId="77777777" w:rsidR="00835CA1" w:rsidRDefault="00835CA1" w:rsidP="00835CA1">
      <w:pPr>
        <w:pStyle w:val="BodyText"/>
        <w:spacing w:line="252" w:lineRule="auto"/>
        <w:ind w:left="955" w:right="963"/>
        <w:jc w:val="both"/>
      </w:pPr>
      <w:r>
        <w:t xml:space="preserve">important not only to detect a fault or a failure in a timely manner, but also </w:t>
      </w:r>
      <w:r>
        <w:rPr>
          <w:spacing w:val="-6"/>
        </w:rPr>
        <w:t>having</w:t>
      </w:r>
      <w:r>
        <w:rPr>
          <w:spacing w:val="-7"/>
        </w:rPr>
        <w:t xml:space="preserve"> </w:t>
      </w:r>
      <w:r>
        <w:rPr>
          <w:spacing w:val="-6"/>
        </w:rPr>
        <w:t xml:space="preserve">fail-safe measures and worst-case scenarios embedded in design procedures </w:t>
      </w:r>
      <w:r>
        <w:rPr>
          <w:spacing w:val="-2"/>
        </w:rPr>
        <w:t>for</w:t>
      </w:r>
      <w:r>
        <w:rPr>
          <w:spacing w:val="-11"/>
        </w:rPr>
        <w:t xml:space="preserve"> </w:t>
      </w:r>
      <w:r>
        <w:rPr>
          <w:spacing w:val="-2"/>
        </w:rPr>
        <w:t>maintaining</w:t>
      </w:r>
      <w:r>
        <w:rPr>
          <w:spacing w:val="-10"/>
        </w:rPr>
        <w:t xml:space="preserve"> </w:t>
      </w:r>
      <w:r>
        <w:rPr>
          <w:spacing w:val="-2"/>
        </w:rPr>
        <w:t>safety.</w:t>
      </w:r>
      <w:r>
        <w:rPr>
          <w:spacing w:val="-10"/>
        </w:rPr>
        <w:t xml:space="preserve"> </w:t>
      </w:r>
      <w:r>
        <w:rPr>
          <w:spacing w:val="-2"/>
        </w:rPr>
        <w:t>One</w:t>
      </w:r>
      <w:r>
        <w:rPr>
          <w:spacing w:val="-10"/>
        </w:rPr>
        <w:t xml:space="preserve"> </w:t>
      </w:r>
      <w:r>
        <w:rPr>
          <w:spacing w:val="-2"/>
        </w:rPr>
        <w:t>major</w:t>
      </w:r>
      <w:r>
        <w:rPr>
          <w:spacing w:val="-10"/>
        </w:rPr>
        <w:t xml:space="preserve"> </w:t>
      </w:r>
      <w:r>
        <w:rPr>
          <w:spacing w:val="-2"/>
        </w:rPr>
        <w:t>challenge</w:t>
      </w:r>
      <w:r>
        <w:rPr>
          <w:spacing w:val="-10"/>
        </w:rPr>
        <w:t xml:space="preserve"> </w:t>
      </w:r>
      <w:r>
        <w:rPr>
          <w:spacing w:val="-2"/>
        </w:rPr>
        <w:t>in</w:t>
      </w:r>
      <w:r>
        <w:rPr>
          <w:spacing w:val="-10"/>
        </w:rPr>
        <w:t xml:space="preserve"> </w:t>
      </w:r>
      <w:r>
        <w:rPr>
          <w:spacing w:val="-2"/>
        </w:rPr>
        <w:t>this</w:t>
      </w:r>
      <w:r>
        <w:rPr>
          <w:spacing w:val="-10"/>
        </w:rPr>
        <w:t xml:space="preserve"> </w:t>
      </w:r>
      <w:r>
        <w:rPr>
          <w:spacing w:val="-2"/>
        </w:rPr>
        <w:t>field</w:t>
      </w:r>
      <w:r>
        <w:rPr>
          <w:spacing w:val="-10"/>
        </w:rPr>
        <w:t xml:space="preserve"> </w:t>
      </w:r>
      <w:r>
        <w:rPr>
          <w:spacing w:val="-2"/>
        </w:rPr>
        <w:t>is</w:t>
      </w:r>
      <w:r>
        <w:rPr>
          <w:spacing w:val="-10"/>
        </w:rPr>
        <w:t xml:space="preserve"> </w:t>
      </w:r>
      <w:r>
        <w:rPr>
          <w:spacing w:val="-2"/>
        </w:rPr>
        <w:t>maintaining</w:t>
      </w:r>
      <w:r>
        <w:rPr>
          <w:spacing w:val="-10"/>
        </w:rPr>
        <w:t xml:space="preserve"> </w:t>
      </w:r>
      <w:r>
        <w:rPr>
          <w:spacing w:val="-2"/>
        </w:rPr>
        <w:t>a</w:t>
      </w:r>
      <w:r>
        <w:rPr>
          <w:spacing w:val="-10"/>
        </w:rPr>
        <w:t xml:space="preserve"> </w:t>
      </w:r>
      <w:r>
        <w:rPr>
          <w:spacing w:val="-2"/>
        </w:rPr>
        <w:t xml:space="preserve">balance </w:t>
      </w:r>
      <w:r>
        <w:rPr>
          <w:spacing w:val="-4"/>
        </w:rPr>
        <w:t xml:space="preserve">between formal guarantees (that might rely on strong assumptions and affect the </w:t>
      </w:r>
      <w:r>
        <w:t>robot</w:t>
      </w:r>
      <w:r>
        <w:rPr>
          <w:spacing w:val="-6"/>
        </w:rPr>
        <w:t xml:space="preserve"> </w:t>
      </w:r>
      <w:r>
        <w:t>performance)</w:t>
      </w:r>
      <w:r>
        <w:rPr>
          <w:spacing w:val="-6"/>
        </w:rPr>
        <w:t xml:space="preserve"> </w:t>
      </w:r>
      <w:r>
        <w:t>and</w:t>
      </w:r>
      <w:r>
        <w:rPr>
          <w:spacing w:val="-6"/>
        </w:rPr>
        <w:t xml:space="preserve"> </w:t>
      </w:r>
      <w:r>
        <w:t>probabilistic</w:t>
      </w:r>
      <w:r>
        <w:rPr>
          <w:spacing w:val="-6"/>
        </w:rPr>
        <w:t xml:space="preserve"> </w:t>
      </w:r>
      <w:r>
        <w:t>guarantees</w:t>
      </w:r>
      <w:r>
        <w:rPr>
          <w:spacing w:val="-6"/>
        </w:rPr>
        <w:t xml:space="preserve"> </w:t>
      </w:r>
      <w:r>
        <w:t>(that</w:t>
      </w:r>
      <w:r>
        <w:rPr>
          <w:spacing w:val="-6"/>
        </w:rPr>
        <w:t xml:space="preserve"> </w:t>
      </w:r>
      <w:r>
        <w:t>might</w:t>
      </w:r>
      <w:r>
        <w:rPr>
          <w:spacing w:val="-6"/>
        </w:rPr>
        <w:t xml:space="preserve"> </w:t>
      </w:r>
      <w:r>
        <w:t>guarantee</w:t>
      </w:r>
      <w:r>
        <w:rPr>
          <w:spacing w:val="-6"/>
        </w:rPr>
        <w:t xml:space="preserve"> </w:t>
      </w:r>
      <w:r>
        <w:t xml:space="preserve">higher </w:t>
      </w:r>
      <w:r>
        <w:rPr>
          <w:spacing w:val="-2"/>
        </w:rPr>
        <w:t>performance</w:t>
      </w:r>
      <w:r>
        <w:rPr>
          <w:spacing w:val="-10"/>
        </w:rPr>
        <w:t xml:space="preserve"> </w:t>
      </w:r>
      <w:r>
        <w:rPr>
          <w:spacing w:val="-2"/>
        </w:rPr>
        <w:t>on</w:t>
      </w:r>
      <w:r>
        <w:rPr>
          <w:spacing w:val="-10"/>
        </w:rPr>
        <w:t xml:space="preserve"> </w:t>
      </w:r>
      <w:r>
        <w:rPr>
          <w:spacing w:val="-2"/>
        </w:rPr>
        <w:t>average,</w:t>
      </w:r>
      <w:r>
        <w:rPr>
          <w:spacing w:val="-9"/>
        </w:rPr>
        <w:t xml:space="preserve"> </w:t>
      </w:r>
      <w:r>
        <w:rPr>
          <w:spacing w:val="-2"/>
        </w:rPr>
        <w:t>but</w:t>
      </w:r>
      <w:r>
        <w:rPr>
          <w:spacing w:val="-10"/>
        </w:rPr>
        <w:t xml:space="preserve"> </w:t>
      </w:r>
      <w:r>
        <w:rPr>
          <w:spacing w:val="-2"/>
        </w:rPr>
        <w:t>cannot</w:t>
      </w:r>
      <w:r>
        <w:rPr>
          <w:spacing w:val="-10"/>
        </w:rPr>
        <w:t xml:space="preserve"> </w:t>
      </w:r>
      <w:r>
        <w:rPr>
          <w:spacing w:val="-2"/>
        </w:rPr>
        <w:t>provide</w:t>
      </w:r>
      <w:r>
        <w:rPr>
          <w:spacing w:val="-10"/>
        </w:rPr>
        <w:t xml:space="preserve"> </w:t>
      </w:r>
      <w:r>
        <w:rPr>
          <w:spacing w:val="-2"/>
        </w:rPr>
        <w:t>safety</w:t>
      </w:r>
      <w:r>
        <w:rPr>
          <w:spacing w:val="-10"/>
        </w:rPr>
        <w:t xml:space="preserve"> </w:t>
      </w:r>
      <w:r>
        <w:rPr>
          <w:spacing w:val="-2"/>
        </w:rPr>
        <w:t>guarantee</w:t>
      </w:r>
      <w:r>
        <w:rPr>
          <w:spacing w:val="-10"/>
        </w:rPr>
        <w:t xml:space="preserve"> </w:t>
      </w:r>
      <w:r>
        <w:rPr>
          <w:spacing w:val="-2"/>
        </w:rPr>
        <w:t>at</w:t>
      </w:r>
      <w:r>
        <w:rPr>
          <w:spacing w:val="-10"/>
        </w:rPr>
        <w:t xml:space="preserve"> </w:t>
      </w:r>
      <w:r>
        <w:rPr>
          <w:spacing w:val="-2"/>
        </w:rPr>
        <w:t>all</w:t>
      </w:r>
      <w:r>
        <w:rPr>
          <w:spacing w:val="-10"/>
        </w:rPr>
        <w:t xml:space="preserve"> </w:t>
      </w:r>
      <w:r>
        <w:rPr>
          <w:spacing w:val="-2"/>
        </w:rPr>
        <w:t>costs).</w:t>
      </w:r>
      <w:r>
        <w:rPr>
          <w:spacing w:val="7"/>
        </w:rPr>
        <w:t xml:space="preserve"> </w:t>
      </w:r>
      <w:r>
        <w:rPr>
          <w:spacing w:val="-2"/>
        </w:rPr>
        <w:t xml:space="preserve">While </w:t>
      </w:r>
      <w:r>
        <w:rPr>
          <w:spacing w:val="-4"/>
        </w:rPr>
        <w:t>there</w:t>
      </w:r>
      <w:r>
        <w:rPr>
          <w:spacing w:val="-3"/>
        </w:rPr>
        <w:t xml:space="preserve"> </w:t>
      </w:r>
      <w:r>
        <w:rPr>
          <w:spacing w:val="-4"/>
        </w:rPr>
        <w:t>is</w:t>
      </w:r>
      <w:r>
        <w:rPr>
          <w:spacing w:val="-2"/>
        </w:rPr>
        <w:t xml:space="preserve"> </w:t>
      </w:r>
      <w:r>
        <w:rPr>
          <w:spacing w:val="-4"/>
        </w:rPr>
        <w:t>work</w:t>
      </w:r>
      <w:r>
        <w:rPr>
          <w:spacing w:val="-2"/>
        </w:rPr>
        <w:t xml:space="preserve"> </w:t>
      </w:r>
      <w:r>
        <w:rPr>
          <w:spacing w:val="-4"/>
        </w:rPr>
        <w:t>on</w:t>
      </w:r>
      <w:r>
        <w:rPr>
          <w:spacing w:val="-2"/>
        </w:rPr>
        <w:t xml:space="preserve"> </w:t>
      </w:r>
      <w:r>
        <w:rPr>
          <w:spacing w:val="-4"/>
        </w:rPr>
        <w:t>self-healing</w:t>
      </w:r>
      <w:r>
        <w:rPr>
          <w:spacing w:val="-2"/>
        </w:rPr>
        <w:t xml:space="preserve"> </w:t>
      </w:r>
      <w:r>
        <w:rPr>
          <w:spacing w:val="-4"/>
        </w:rPr>
        <w:t>of</w:t>
      </w:r>
      <w:r>
        <w:rPr>
          <w:spacing w:val="-2"/>
        </w:rPr>
        <w:t xml:space="preserve"> </w:t>
      </w:r>
      <w:r>
        <w:rPr>
          <w:spacing w:val="-4"/>
        </w:rPr>
        <w:t>robots</w:t>
      </w:r>
      <w:r>
        <w:rPr>
          <w:spacing w:val="-2"/>
        </w:rPr>
        <w:t xml:space="preserve"> </w:t>
      </w:r>
      <w:r>
        <w:rPr>
          <w:spacing w:val="-4"/>
        </w:rPr>
        <w:t>upon</w:t>
      </w:r>
      <w:r>
        <w:rPr>
          <w:spacing w:val="-2"/>
        </w:rPr>
        <w:t xml:space="preserve"> </w:t>
      </w:r>
      <w:r>
        <w:rPr>
          <w:spacing w:val="-4"/>
        </w:rPr>
        <w:t>fault-detection</w:t>
      </w:r>
      <w:r>
        <w:rPr>
          <w:spacing w:val="-2"/>
        </w:rPr>
        <w:t xml:space="preserve"> </w:t>
      </w:r>
      <w:r>
        <w:rPr>
          <w:spacing w:val="-4"/>
        </w:rPr>
        <w:t>and</w:t>
      </w:r>
      <w:r>
        <w:rPr>
          <w:spacing w:val="-2"/>
        </w:rPr>
        <w:t xml:space="preserve"> </w:t>
      </w:r>
      <w:r>
        <w:rPr>
          <w:spacing w:val="-4"/>
        </w:rPr>
        <w:t>failure-cases,</w:t>
      </w:r>
      <w:r>
        <w:rPr>
          <w:spacing w:val="-1"/>
        </w:rPr>
        <w:t xml:space="preserve"> </w:t>
      </w:r>
      <w:r>
        <w:rPr>
          <w:spacing w:val="-4"/>
        </w:rPr>
        <w:t>it</w:t>
      </w:r>
      <w:r>
        <w:rPr>
          <w:spacing w:val="-2"/>
        </w:rPr>
        <w:t xml:space="preserve"> </w:t>
      </w:r>
      <w:r>
        <w:rPr>
          <w:spacing w:val="-5"/>
        </w:rPr>
        <w:t>is</w:t>
      </w:r>
    </w:p>
    <w:p w14:paraId="73B62745" w14:textId="77777777" w:rsidR="00835CA1" w:rsidRDefault="00835CA1" w:rsidP="00835CA1">
      <w:pPr>
        <w:spacing w:line="245" w:lineRule="exact"/>
        <w:ind w:left="955"/>
        <w:jc w:val="both"/>
        <w:rPr>
          <w:sz w:val="20"/>
        </w:rPr>
      </w:pPr>
      <w:r>
        <w:rPr>
          <w:spacing w:val="-2"/>
          <w:sz w:val="20"/>
        </w:rPr>
        <w:t>crucial</w:t>
      </w:r>
      <w:r>
        <w:rPr>
          <w:spacing w:val="1"/>
          <w:sz w:val="20"/>
        </w:rPr>
        <w:t xml:space="preserve"> </w:t>
      </w:r>
      <w:r>
        <w:rPr>
          <w:spacing w:val="-2"/>
          <w:sz w:val="20"/>
        </w:rPr>
        <w:t>to</w:t>
      </w:r>
      <w:r>
        <w:rPr>
          <w:spacing w:val="1"/>
          <w:sz w:val="20"/>
        </w:rPr>
        <w:t xml:space="preserve"> </w:t>
      </w:r>
      <w:r>
        <w:rPr>
          <w:spacing w:val="-2"/>
          <w:sz w:val="20"/>
        </w:rPr>
        <w:t>characterize</w:t>
      </w:r>
      <w:r>
        <w:rPr>
          <w:spacing w:val="1"/>
          <w:sz w:val="20"/>
        </w:rPr>
        <w:t xml:space="preserve"> </w:t>
      </w:r>
      <w:r>
        <w:rPr>
          <w:spacing w:val="-2"/>
          <w:sz w:val="20"/>
        </w:rPr>
        <w:t>type</w:t>
      </w:r>
      <w:r>
        <w:rPr>
          <w:spacing w:val="1"/>
          <w:sz w:val="20"/>
        </w:rPr>
        <w:t xml:space="preserve"> </w:t>
      </w:r>
      <w:r>
        <w:rPr>
          <w:spacing w:val="-2"/>
          <w:sz w:val="20"/>
        </w:rPr>
        <w:t>and</w:t>
      </w:r>
      <w:r>
        <w:rPr>
          <w:spacing w:val="2"/>
          <w:sz w:val="20"/>
        </w:rPr>
        <w:t xml:space="preserve"> </w:t>
      </w:r>
      <w:r>
        <w:rPr>
          <w:spacing w:val="-2"/>
          <w:sz w:val="20"/>
        </w:rPr>
        <w:t>severity</w:t>
      </w:r>
      <w:r>
        <w:rPr>
          <w:spacing w:val="1"/>
          <w:sz w:val="20"/>
        </w:rPr>
        <w:t xml:space="preserve"> </w:t>
      </w:r>
      <w:r>
        <w:rPr>
          <w:spacing w:val="-2"/>
          <w:sz w:val="20"/>
        </w:rPr>
        <w:t>of</w:t>
      </w:r>
      <w:r>
        <w:rPr>
          <w:sz w:val="20"/>
        </w:rPr>
        <w:t xml:space="preserve"> </w:t>
      </w:r>
      <w:r>
        <w:rPr>
          <w:rFonts w:ascii="Palatino Linotype"/>
          <w:i/>
          <w:spacing w:val="-2"/>
          <w:sz w:val="20"/>
        </w:rPr>
        <w:t>faulty</w:t>
      </w:r>
      <w:r>
        <w:rPr>
          <w:rFonts w:ascii="Palatino Linotype"/>
          <w:i/>
          <w:spacing w:val="4"/>
          <w:sz w:val="20"/>
        </w:rPr>
        <w:t xml:space="preserve"> </w:t>
      </w:r>
      <w:r>
        <w:rPr>
          <w:rFonts w:ascii="Palatino Linotype"/>
          <w:i/>
          <w:spacing w:val="-2"/>
          <w:sz w:val="20"/>
        </w:rPr>
        <w:t>behaviors</w:t>
      </w:r>
      <w:r>
        <w:rPr>
          <w:rFonts w:ascii="Palatino Linotype"/>
          <w:i/>
          <w:spacing w:val="13"/>
          <w:sz w:val="20"/>
        </w:rPr>
        <w:t xml:space="preserve"> </w:t>
      </w:r>
      <w:r>
        <w:rPr>
          <w:spacing w:val="-2"/>
          <w:sz w:val="20"/>
        </w:rPr>
        <w:t>necessary</w:t>
      </w:r>
      <w:r>
        <w:rPr>
          <w:spacing w:val="1"/>
          <w:sz w:val="20"/>
        </w:rPr>
        <w:t xml:space="preserve"> </w:t>
      </w:r>
      <w:r>
        <w:rPr>
          <w:spacing w:val="-2"/>
          <w:sz w:val="20"/>
        </w:rPr>
        <w:t>to</w:t>
      </w:r>
      <w:r>
        <w:rPr>
          <w:spacing w:val="1"/>
          <w:sz w:val="20"/>
        </w:rPr>
        <w:t xml:space="preserve"> </w:t>
      </w:r>
      <w:r>
        <w:rPr>
          <w:spacing w:val="-2"/>
          <w:sz w:val="20"/>
        </w:rPr>
        <w:t>decrease</w:t>
      </w:r>
    </w:p>
    <w:p w14:paraId="2E0D875E" w14:textId="77777777" w:rsidR="00835CA1" w:rsidRDefault="00835CA1" w:rsidP="00835CA1">
      <w:pPr>
        <w:pStyle w:val="BodyText"/>
        <w:spacing w:line="252" w:lineRule="auto"/>
        <w:ind w:left="955" w:right="929"/>
        <w:jc w:val="both"/>
      </w:pPr>
      <w:r>
        <w:t>a</w:t>
      </w:r>
      <w:r>
        <w:rPr>
          <w:spacing w:val="-6"/>
        </w:rPr>
        <w:t xml:space="preserve"> </w:t>
      </w:r>
      <w:r>
        <w:t>human’s</w:t>
      </w:r>
      <w:r>
        <w:rPr>
          <w:spacing w:val="-6"/>
        </w:rPr>
        <w:t xml:space="preserve"> </w:t>
      </w:r>
      <w:r>
        <w:t>trust</w:t>
      </w:r>
      <w:r>
        <w:rPr>
          <w:spacing w:val="-6"/>
        </w:rPr>
        <w:t xml:space="preserve"> </w:t>
      </w:r>
      <w:r>
        <w:t>to</w:t>
      </w:r>
      <w:r>
        <w:rPr>
          <w:spacing w:val="-6"/>
        </w:rPr>
        <w:t xml:space="preserve"> </w:t>
      </w:r>
      <w:r>
        <w:t>the</w:t>
      </w:r>
      <w:r>
        <w:rPr>
          <w:spacing w:val="-6"/>
        </w:rPr>
        <w:t xml:space="preserve"> </w:t>
      </w:r>
      <w:r>
        <w:t>point</w:t>
      </w:r>
      <w:r>
        <w:rPr>
          <w:spacing w:val="-6"/>
        </w:rPr>
        <w:t xml:space="preserve"> </w:t>
      </w:r>
      <w:r>
        <w:t>of</w:t>
      </w:r>
      <w:r>
        <w:rPr>
          <w:spacing w:val="-7"/>
        </w:rPr>
        <w:t xml:space="preserve"> </w:t>
      </w:r>
      <w:r>
        <w:t>intervention</w:t>
      </w:r>
      <w:r>
        <w:rPr>
          <w:spacing w:val="-7"/>
        </w:rPr>
        <w:t xml:space="preserve"> </w:t>
      </w:r>
      <w:r>
        <w:t>despite</w:t>
      </w:r>
      <w:r>
        <w:rPr>
          <w:spacing w:val="-6"/>
        </w:rPr>
        <w:t xml:space="preserve"> </w:t>
      </w:r>
      <w:r>
        <w:t>self-healing</w:t>
      </w:r>
      <w:r>
        <w:rPr>
          <w:spacing w:val="-6"/>
        </w:rPr>
        <w:t xml:space="preserve"> </w:t>
      </w:r>
      <w:r>
        <w:t>behavior</w:t>
      </w:r>
      <w:r>
        <w:rPr>
          <w:spacing w:val="-6"/>
        </w:rPr>
        <w:t xml:space="preserve"> </w:t>
      </w:r>
      <w:r>
        <w:t>[</w:t>
      </w:r>
      <w:hyperlink w:anchor="_bookmark255" w:history="1">
        <w:r>
          <w:t>118</w:t>
        </w:r>
      </w:hyperlink>
      <w:r>
        <w:t xml:space="preserve">]. </w:t>
      </w:r>
      <w:r>
        <w:rPr>
          <w:spacing w:val="-4"/>
        </w:rPr>
        <w:t>Runtime</w:t>
      </w:r>
      <w:r>
        <w:rPr>
          <w:spacing w:val="-5"/>
        </w:rPr>
        <w:t xml:space="preserve"> </w:t>
      </w:r>
      <w:r>
        <w:rPr>
          <w:spacing w:val="-4"/>
        </w:rPr>
        <w:t>challenges</w:t>
      </w:r>
      <w:r>
        <w:rPr>
          <w:spacing w:val="-5"/>
        </w:rPr>
        <w:t xml:space="preserve"> </w:t>
      </w:r>
      <w:r>
        <w:rPr>
          <w:spacing w:val="-4"/>
        </w:rPr>
        <w:t>include</w:t>
      </w:r>
      <w:r>
        <w:rPr>
          <w:spacing w:val="-5"/>
        </w:rPr>
        <w:t xml:space="preserve"> </w:t>
      </w:r>
      <w:r>
        <w:rPr>
          <w:spacing w:val="-4"/>
        </w:rPr>
        <w:t>maintaining</w:t>
      </w:r>
      <w:r>
        <w:rPr>
          <w:spacing w:val="-5"/>
        </w:rPr>
        <w:t xml:space="preserve"> </w:t>
      </w:r>
      <w:r>
        <w:rPr>
          <w:spacing w:val="-4"/>
        </w:rPr>
        <w:t>safety</w:t>
      </w:r>
      <w:r>
        <w:rPr>
          <w:spacing w:val="-5"/>
        </w:rPr>
        <w:t xml:space="preserve"> </w:t>
      </w:r>
      <w:r>
        <w:rPr>
          <w:spacing w:val="-4"/>
        </w:rPr>
        <w:t>during</w:t>
      </w:r>
      <w:r>
        <w:rPr>
          <w:spacing w:val="-5"/>
        </w:rPr>
        <w:t xml:space="preserve"> </w:t>
      </w:r>
      <w:r>
        <w:rPr>
          <w:spacing w:val="-4"/>
        </w:rPr>
        <w:t>robot-learning</w:t>
      </w:r>
      <w:r>
        <w:rPr>
          <w:spacing w:val="-5"/>
        </w:rPr>
        <w:t xml:space="preserve"> </w:t>
      </w:r>
      <w:r>
        <w:rPr>
          <w:spacing w:val="-4"/>
        </w:rPr>
        <w:t>from</w:t>
      </w:r>
      <w:r>
        <w:rPr>
          <w:spacing w:val="-5"/>
        </w:rPr>
        <w:t xml:space="preserve"> </w:t>
      </w:r>
      <w:r>
        <w:rPr>
          <w:spacing w:val="-4"/>
        </w:rPr>
        <w:t xml:space="preserve">expert </w:t>
      </w:r>
      <w:r>
        <w:t>demonstrations involving close-vicinity of humans.</w:t>
      </w:r>
    </w:p>
    <w:p w14:paraId="580EDA05" w14:textId="77777777" w:rsidR="00835CA1" w:rsidRDefault="00835CA1" w:rsidP="00835CA1">
      <w:pPr>
        <w:pStyle w:val="BodyText"/>
        <w:spacing w:line="223" w:lineRule="auto"/>
        <w:ind w:left="955" w:right="941" w:firstLine="298"/>
        <w:jc w:val="both"/>
      </w:pPr>
      <w:r>
        <w:t>There</w:t>
      </w:r>
      <w:r>
        <w:rPr>
          <w:spacing w:val="-6"/>
        </w:rPr>
        <w:t xml:space="preserve"> </w:t>
      </w:r>
      <w:r>
        <w:t>are</w:t>
      </w:r>
      <w:r>
        <w:rPr>
          <w:spacing w:val="-6"/>
        </w:rPr>
        <w:t xml:space="preserve"> </w:t>
      </w:r>
      <w:r>
        <w:t>additional</w:t>
      </w:r>
      <w:r>
        <w:rPr>
          <w:spacing w:val="-6"/>
        </w:rPr>
        <w:t xml:space="preserve"> </w:t>
      </w:r>
      <w:r>
        <w:t>barriers</w:t>
      </w:r>
      <w:r>
        <w:rPr>
          <w:spacing w:val="-5"/>
        </w:rPr>
        <w:t xml:space="preserve"> </w:t>
      </w:r>
      <w:r>
        <w:t>and</w:t>
      </w:r>
      <w:r>
        <w:rPr>
          <w:spacing w:val="-6"/>
        </w:rPr>
        <w:t xml:space="preserve"> </w:t>
      </w:r>
      <w:r>
        <w:t>factors</w:t>
      </w:r>
      <w:r>
        <w:rPr>
          <w:spacing w:val="-5"/>
        </w:rPr>
        <w:t xml:space="preserve"> </w:t>
      </w:r>
      <w:r>
        <w:t>that</w:t>
      </w:r>
      <w:r>
        <w:rPr>
          <w:spacing w:val="-6"/>
        </w:rPr>
        <w:t xml:space="preserve"> </w:t>
      </w:r>
      <w:r>
        <w:t>make</w:t>
      </w:r>
      <w:r>
        <w:rPr>
          <w:spacing w:val="-5"/>
        </w:rPr>
        <w:t xml:space="preserve"> </w:t>
      </w:r>
      <w:r>
        <w:t>it</w:t>
      </w:r>
      <w:r>
        <w:rPr>
          <w:spacing w:val="-6"/>
        </w:rPr>
        <w:t xml:space="preserve"> </w:t>
      </w:r>
      <w:r>
        <w:rPr>
          <w:rFonts w:ascii="Palatino Linotype"/>
          <w:i/>
        </w:rPr>
        <w:t>difficult</w:t>
      </w:r>
      <w:r>
        <w:rPr>
          <w:rFonts w:ascii="Palatino Linotype"/>
          <w:i/>
          <w:spacing w:val="-3"/>
        </w:rPr>
        <w:t xml:space="preserve"> </w:t>
      </w:r>
      <w:r>
        <w:rPr>
          <w:rFonts w:ascii="Palatino Linotype"/>
          <w:i/>
        </w:rPr>
        <w:t>for</w:t>
      </w:r>
      <w:r>
        <w:rPr>
          <w:rFonts w:ascii="Palatino Linotype"/>
          <w:i/>
          <w:spacing w:val="-3"/>
        </w:rPr>
        <w:t xml:space="preserve"> </w:t>
      </w:r>
      <w:r>
        <w:rPr>
          <w:rFonts w:ascii="Palatino Linotype"/>
          <w:i/>
        </w:rPr>
        <w:t xml:space="preserve">adoption </w:t>
      </w:r>
      <w:r>
        <w:t xml:space="preserve">of </w:t>
      </w:r>
      <w:r>
        <w:rPr>
          <w:spacing w:val="-2"/>
        </w:rPr>
        <w:t>robotic</w:t>
      </w:r>
      <w:r>
        <w:rPr>
          <w:spacing w:val="-11"/>
        </w:rPr>
        <w:t xml:space="preserve"> </w:t>
      </w:r>
      <w:r>
        <w:rPr>
          <w:spacing w:val="-2"/>
        </w:rPr>
        <w:t>technology</w:t>
      </w:r>
      <w:r>
        <w:rPr>
          <w:spacing w:val="-10"/>
        </w:rPr>
        <w:t xml:space="preserve"> </w:t>
      </w:r>
      <w:r>
        <w:rPr>
          <w:spacing w:val="-2"/>
        </w:rPr>
        <w:t>at</w:t>
      </w:r>
      <w:r>
        <w:rPr>
          <w:spacing w:val="-10"/>
        </w:rPr>
        <w:t xml:space="preserve"> </w:t>
      </w:r>
      <w:r>
        <w:rPr>
          <w:spacing w:val="-2"/>
        </w:rPr>
        <w:t>the</w:t>
      </w:r>
      <w:r>
        <w:rPr>
          <w:spacing w:val="-10"/>
        </w:rPr>
        <w:t xml:space="preserve"> </w:t>
      </w:r>
      <w:r>
        <w:rPr>
          <w:spacing w:val="-2"/>
        </w:rPr>
        <w:t>industrial</w:t>
      </w:r>
      <w:r>
        <w:rPr>
          <w:spacing w:val="-10"/>
        </w:rPr>
        <w:t xml:space="preserve"> </w:t>
      </w:r>
      <w:r>
        <w:rPr>
          <w:spacing w:val="-2"/>
        </w:rPr>
        <w:t>level.</w:t>
      </w:r>
      <w:r>
        <w:rPr>
          <w:spacing w:val="6"/>
        </w:rPr>
        <w:t xml:space="preserve"> </w:t>
      </w:r>
      <w:r>
        <w:rPr>
          <w:rFonts w:ascii="Palatino Linotype"/>
          <w:i/>
          <w:spacing w:val="-2"/>
        </w:rPr>
        <w:t>Cost-factor</w:t>
      </w:r>
      <w:r>
        <w:rPr>
          <w:rFonts w:ascii="Palatino Linotype"/>
          <w:i/>
        </w:rPr>
        <w:t xml:space="preserve"> </w:t>
      </w:r>
      <w:r>
        <w:rPr>
          <w:spacing w:val="-2"/>
        </w:rPr>
        <w:t>introduces</w:t>
      </w:r>
      <w:r>
        <w:rPr>
          <w:spacing w:val="-11"/>
        </w:rPr>
        <w:t xml:space="preserve"> </w:t>
      </w:r>
      <w:r>
        <w:rPr>
          <w:spacing w:val="-2"/>
        </w:rPr>
        <w:t>a</w:t>
      </w:r>
      <w:r>
        <w:rPr>
          <w:spacing w:val="-10"/>
        </w:rPr>
        <w:t xml:space="preserve"> </w:t>
      </w:r>
      <w:r>
        <w:rPr>
          <w:spacing w:val="-2"/>
        </w:rPr>
        <w:t>new</w:t>
      </w:r>
      <w:r>
        <w:rPr>
          <w:spacing w:val="-10"/>
        </w:rPr>
        <w:t xml:space="preserve"> </w:t>
      </w:r>
      <w:r>
        <w:rPr>
          <w:spacing w:val="-2"/>
        </w:rPr>
        <w:t xml:space="preserve">dimension </w:t>
      </w:r>
      <w:r>
        <w:t>of challenge as use of robots is increasing at the industrial scale.</w:t>
      </w:r>
      <w:r>
        <w:rPr>
          <w:spacing w:val="17"/>
        </w:rPr>
        <w:t xml:space="preserve"> </w:t>
      </w:r>
      <w:r>
        <w:t>In particular,</w:t>
      </w:r>
    </w:p>
    <w:p w14:paraId="4CCEC67C" w14:textId="77777777" w:rsidR="00835CA1" w:rsidRDefault="00835CA1" w:rsidP="00835CA1">
      <w:pPr>
        <w:pStyle w:val="BodyText"/>
        <w:spacing w:line="240" w:lineRule="exact"/>
        <w:ind w:left="947" w:right="929" w:firstLine="7"/>
        <w:jc w:val="both"/>
      </w:pPr>
      <w:r>
        <w:rPr>
          <w:spacing w:val="-2"/>
        </w:rPr>
        <w:t>the</w:t>
      </w:r>
      <w:r>
        <w:rPr>
          <w:spacing w:val="-5"/>
        </w:rPr>
        <w:t xml:space="preserve"> </w:t>
      </w:r>
      <w:r>
        <w:rPr>
          <w:spacing w:val="-2"/>
        </w:rPr>
        <w:t>major</w:t>
      </w:r>
      <w:r>
        <w:rPr>
          <w:spacing w:val="-5"/>
        </w:rPr>
        <w:t xml:space="preserve"> </w:t>
      </w:r>
      <w:r>
        <w:rPr>
          <w:spacing w:val="-2"/>
        </w:rPr>
        <w:t>cost-factors</w:t>
      </w:r>
      <w:r>
        <w:rPr>
          <w:spacing w:val="-5"/>
        </w:rPr>
        <w:t xml:space="preserve"> </w:t>
      </w:r>
      <w:r>
        <w:rPr>
          <w:spacing w:val="-2"/>
        </w:rPr>
        <w:t>include</w:t>
      </w:r>
      <w:r>
        <w:rPr>
          <w:spacing w:val="-5"/>
        </w:rPr>
        <w:t xml:space="preserve"> </w:t>
      </w:r>
      <w:r>
        <w:rPr>
          <w:spacing w:val="-2"/>
        </w:rPr>
        <w:t>Robot</w:t>
      </w:r>
      <w:r>
        <w:rPr>
          <w:spacing w:val="-5"/>
        </w:rPr>
        <w:t xml:space="preserve"> </w:t>
      </w:r>
      <w:r>
        <w:rPr>
          <w:spacing w:val="-2"/>
        </w:rPr>
        <w:t>component</w:t>
      </w:r>
      <w:r>
        <w:rPr>
          <w:spacing w:val="-5"/>
        </w:rPr>
        <w:t xml:space="preserve"> </w:t>
      </w:r>
      <w:r>
        <w:rPr>
          <w:spacing w:val="-2"/>
        </w:rPr>
        <w:t>and</w:t>
      </w:r>
      <w:r>
        <w:rPr>
          <w:spacing w:val="-5"/>
        </w:rPr>
        <w:t xml:space="preserve"> </w:t>
      </w:r>
      <w:r>
        <w:rPr>
          <w:spacing w:val="-2"/>
        </w:rPr>
        <w:t>build</w:t>
      </w:r>
      <w:r>
        <w:rPr>
          <w:spacing w:val="-5"/>
        </w:rPr>
        <w:t xml:space="preserve"> </w:t>
      </w:r>
      <w:r>
        <w:rPr>
          <w:spacing w:val="-2"/>
        </w:rPr>
        <w:t>cost,</w:t>
      </w:r>
      <w:r>
        <w:rPr>
          <w:spacing w:val="-5"/>
        </w:rPr>
        <w:t xml:space="preserve"> </w:t>
      </w:r>
      <w:r>
        <w:rPr>
          <w:spacing w:val="-2"/>
        </w:rPr>
        <w:t>Installation</w:t>
      </w:r>
      <w:r>
        <w:rPr>
          <w:spacing w:val="-5"/>
        </w:rPr>
        <w:t xml:space="preserve"> </w:t>
      </w:r>
      <w:r>
        <w:rPr>
          <w:spacing w:val="-2"/>
        </w:rPr>
        <w:t xml:space="preserve">and </w:t>
      </w:r>
      <w:r>
        <w:rPr>
          <w:spacing w:val="-4"/>
        </w:rPr>
        <w:t>training cost and Maintenance cost [</w:t>
      </w:r>
      <w:hyperlink w:anchor="_bookmark253" w:history="1">
        <w:r>
          <w:rPr>
            <w:spacing w:val="-4"/>
          </w:rPr>
          <w:t>116</w:t>
        </w:r>
      </w:hyperlink>
      <w:r>
        <w:rPr>
          <w:spacing w:val="-4"/>
        </w:rPr>
        <w:t>].</w:t>
      </w:r>
      <w:r>
        <w:rPr>
          <w:spacing w:val="23"/>
        </w:rPr>
        <w:t xml:space="preserve"> </w:t>
      </w:r>
      <w:r>
        <w:rPr>
          <w:spacing w:val="-4"/>
        </w:rPr>
        <w:t xml:space="preserve">Industrial robotics has other challenges </w:t>
      </w:r>
      <w:r>
        <w:rPr>
          <w:spacing w:val="-2"/>
        </w:rPr>
        <w:t>as</w:t>
      </w:r>
      <w:r>
        <w:rPr>
          <w:spacing w:val="-11"/>
        </w:rPr>
        <w:t xml:space="preserve"> </w:t>
      </w:r>
      <w:r>
        <w:rPr>
          <w:spacing w:val="-2"/>
        </w:rPr>
        <w:t>well,</w:t>
      </w:r>
      <w:r>
        <w:rPr>
          <w:spacing w:val="-10"/>
        </w:rPr>
        <w:t xml:space="preserve"> </w:t>
      </w:r>
      <w:r>
        <w:rPr>
          <w:spacing w:val="-2"/>
        </w:rPr>
        <w:t>such</w:t>
      </w:r>
      <w:r>
        <w:rPr>
          <w:spacing w:val="-10"/>
        </w:rPr>
        <w:t xml:space="preserve"> </w:t>
      </w:r>
      <w:r>
        <w:rPr>
          <w:spacing w:val="-2"/>
        </w:rPr>
        <w:t>as</w:t>
      </w:r>
      <w:r>
        <w:rPr>
          <w:spacing w:val="-10"/>
        </w:rPr>
        <w:t xml:space="preserve"> </w:t>
      </w:r>
      <w:r>
        <w:rPr>
          <w:spacing w:val="-2"/>
        </w:rPr>
        <w:t>how</w:t>
      </w:r>
      <w:r>
        <w:rPr>
          <w:spacing w:val="-10"/>
        </w:rPr>
        <w:t xml:space="preserve"> </w:t>
      </w:r>
      <w:r>
        <w:rPr>
          <w:spacing w:val="-2"/>
        </w:rPr>
        <w:t>to</w:t>
      </w:r>
      <w:r>
        <w:rPr>
          <w:spacing w:val="-10"/>
        </w:rPr>
        <w:t xml:space="preserve"> </w:t>
      </w:r>
      <w:r>
        <w:rPr>
          <w:spacing w:val="-2"/>
        </w:rPr>
        <w:t>guarantee</w:t>
      </w:r>
      <w:r>
        <w:rPr>
          <w:spacing w:val="-10"/>
        </w:rPr>
        <w:t xml:space="preserve"> </w:t>
      </w:r>
      <w:r>
        <w:rPr>
          <w:spacing w:val="-2"/>
        </w:rPr>
        <w:t>occupational</w:t>
      </w:r>
      <w:r>
        <w:rPr>
          <w:spacing w:val="-10"/>
        </w:rPr>
        <w:t xml:space="preserve"> </w:t>
      </w:r>
      <w:r>
        <w:rPr>
          <w:spacing w:val="-2"/>
        </w:rPr>
        <w:t>safety</w:t>
      </w:r>
      <w:r>
        <w:rPr>
          <w:spacing w:val="-10"/>
        </w:rPr>
        <w:t xml:space="preserve"> </w:t>
      </w:r>
      <w:r>
        <w:rPr>
          <w:spacing w:val="-2"/>
        </w:rPr>
        <w:t>of</w:t>
      </w:r>
      <w:r>
        <w:rPr>
          <w:spacing w:val="-10"/>
        </w:rPr>
        <w:t xml:space="preserve"> </w:t>
      </w:r>
      <w:r>
        <w:rPr>
          <w:spacing w:val="-2"/>
        </w:rPr>
        <w:t>the</w:t>
      </w:r>
      <w:r>
        <w:rPr>
          <w:spacing w:val="-10"/>
        </w:rPr>
        <w:t xml:space="preserve"> </w:t>
      </w:r>
      <w:r>
        <w:rPr>
          <w:spacing w:val="-2"/>
        </w:rPr>
        <w:t>human</w:t>
      </w:r>
      <w:r>
        <w:rPr>
          <w:spacing w:val="-10"/>
        </w:rPr>
        <w:t xml:space="preserve"> </w:t>
      </w:r>
      <w:r>
        <w:rPr>
          <w:spacing w:val="-2"/>
        </w:rPr>
        <w:t>workers</w:t>
      </w:r>
      <w:r>
        <w:rPr>
          <w:spacing w:val="-10"/>
        </w:rPr>
        <w:t xml:space="preserve"> </w:t>
      </w:r>
      <w:r>
        <w:rPr>
          <w:spacing w:val="-2"/>
        </w:rPr>
        <w:t>[</w:t>
      </w:r>
      <w:hyperlink w:anchor="_bookmark256" w:history="1">
        <w:r>
          <w:rPr>
            <w:spacing w:val="-2"/>
          </w:rPr>
          <w:t>119</w:t>
        </w:r>
      </w:hyperlink>
      <w:r>
        <w:rPr>
          <w:spacing w:val="-2"/>
        </w:rPr>
        <w:t xml:space="preserve">]. </w:t>
      </w:r>
      <w:r>
        <w:t>A</w:t>
      </w:r>
      <w:r>
        <w:rPr>
          <w:spacing w:val="-7"/>
        </w:rPr>
        <w:t xml:space="preserve"> </w:t>
      </w:r>
      <w:r>
        <w:t>major</w:t>
      </w:r>
      <w:r>
        <w:rPr>
          <w:spacing w:val="-7"/>
        </w:rPr>
        <w:t xml:space="preserve"> </w:t>
      </w:r>
      <w:r>
        <w:t>challenge</w:t>
      </w:r>
      <w:r>
        <w:rPr>
          <w:spacing w:val="-7"/>
        </w:rPr>
        <w:t xml:space="preserve"> </w:t>
      </w:r>
      <w:r>
        <w:t>in</w:t>
      </w:r>
      <w:r>
        <w:rPr>
          <w:spacing w:val="-7"/>
        </w:rPr>
        <w:t xml:space="preserve"> </w:t>
      </w:r>
      <w:r>
        <w:t>successful</w:t>
      </w:r>
      <w:r>
        <w:rPr>
          <w:spacing w:val="-7"/>
        </w:rPr>
        <w:t xml:space="preserve"> </w:t>
      </w:r>
      <w:r>
        <w:t>and</w:t>
      </w:r>
      <w:r>
        <w:rPr>
          <w:spacing w:val="-7"/>
        </w:rPr>
        <w:t xml:space="preserve"> </w:t>
      </w:r>
      <w:r>
        <w:t>widespread</w:t>
      </w:r>
      <w:r>
        <w:rPr>
          <w:spacing w:val="-7"/>
        </w:rPr>
        <w:t xml:space="preserve"> </w:t>
      </w:r>
      <w:r>
        <w:t>adoption</w:t>
      </w:r>
      <w:r>
        <w:rPr>
          <w:spacing w:val="-7"/>
        </w:rPr>
        <w:t xml:space="preserve"> </w:t>
      </w:r>
      <w:r>
        <w:t>of</w:t>
      </w:r>
      <w:r>
        <w:rPr>
          <w:spacing w:val="-7"/>
        </w:rPr>
        <w:t xml:space="preserve"> </w:t>
      </w:r>
      <w:r>
        <w:t>robotic</w:t>
      </w:r>
      <w:r>
        <w:rPr>
          <w:spacing w:val="-7"/>
        </w:rPr>
        <w:t xml:space="preserve"> </w:t>
      </w:r>
      <w:r>
        <w:t xml:space="preserve">technology is the fear of job loss. Furthermore, </w:t>
      </w:r>
      <w:r>
        <w:rPr>
          <w:rFonts w:ascii="Palatino Linotype"/>
          <w:i/>
        </w:rPr>
        <w:t xml:space="preserve">training </w:t>
      </w:r>
      <w:r>
        <w:t>of the human workforce to work cohesively</w:t>
      </w:r>
      <w:r>
        <w:rPr>
          <w:spacing w:val="-13"/>
        </w:rPr>
        <w:t xml:space="preserve"> </w:t>
      </w:r>
      <w:r>
        <w:t xml:space="preserve">with a co-robots (also termed as </w:t>
      </w:r>
      <w:r>
        <w:rPr>
          <w:rFonts w:ascii="Palatino Linotype"/>
          <w:i/>
        </w:rPr>
        <w:t>cobot</w:t>
      </w:r>
      <w:r>
        <w:rPr>
          <w:rFonts w:ascii="Palatino Linotype"/>
          <w:i/>
          <w:spacing w:val="-13"/>
        </w:rPr>
        <w:t xml:space="preserve"> </w:t>
      </w:r>
      <w:r>
        <w:t>) introduces additional costs, creating additional barriers.</w:t>
      </w:r>
      <w:r>
        <w:rPr>
          <w:spacing w:val="40"/>
        </w:rPr>
        <w:t xml:space="preserve"> </w:t>
      </w:r>
      <w:r>
        <w:t>Deviations from the standardized work practice by human interaction partners could cause the HRI to fail. For example, if an employee</w:t>
      </w:r>
      <w:r>
        <w:rPr>
          <w:spacing w:val="-1"/>
        </w:rPr>
        <w:t xml:space="preserve"> </w:t>
      </w:r>
      <w:r>
        <w:t>does</w:t>
      </w:r>
      <w:r>
        <w:rPr>
          <w:spacing w:val="-1"/>
        </w:rPr>
        <w:t xml:space="preserve"> </w:t>
      </w:r>
      <w:r>
        <w:t>not</w:t>
      </w:r>
      <w:r>
        <w:rPr>
          <w:spacing w:val="-1"/>
        </w:rPr>
        <w:t xml:space="preserve"> </w:t>
      </w:r>
      <w:r>
        <w:t>place</w:t>
      </w:r>
      <w:r>
        <w:rPr>
          <w:spacing w:val="-1"/>
        </w:rPr>
        <w:t xml:space="preserve"> </w:t>
      </w:r>
      <w:r>
        <w:t>a</w:t>
      </w:r>
      <w:r>
        <w:rPr>
          <w:spacing w:val="-1"/>
        </w:rPr>
        <w:t xml:space="preserve"> </w:t>
      </w:r>
      <w:r>
        <w:t>certain</w:t>
      </w:r>
      <w:r>
        <w:rPr>
          <w:spacing w:val="-1"/>
        </w:rPr>
        <w:t xml:space="preserve"> </w:t>
      </w:r>
      <w:r>
        <w:t>workpiece</w:t>
      </w:r>
      <w:r>
        <w:rPr>
          <w:spacing w:val="-1"/>
        </w:rPr>
        <w:t xml:space="preserve"> </w:t>
      </w:r>
      <w:r>
        <w:t>in</w:t>
      </w:r>
      <w:r>
        <w:rPr>
          <w:spacing w:val="-1"/>
        </w:rPr>
        <w:t xml:space="preserve"> </w:t>
      </w:r>
      <w:r>
        <w:t>the</w:t>
      </w:r>
      <w:r>
        <w:rPr>
          <w:spacing w:val="-2"/>
        </w:rPr>
        <w:t xml:space="preserve"> </w:t>
      </w:r>
      <w:r>
        <w:t>predefined</w:t>
      </w:r>
      <w:r>
        <w:rPr>
          <w:spacing w:val="-1"/>
        </w:rPr>
        <w:t xml:space="preserve"> </w:t>
      </w:r>
      <w:r>
        <w:t>joint</w:t>
      </w:r>
      <w:r>
        <w:rPr>
          <w:spacing w:val="-1"/>
        </w:rPr>
        <w:t xml:space="preserve"> </w:t>
      </w:r>
      <w:r>
        <w:t>hand-over</w:t>
      </w:r>
    </w:p>
    <w:p w14:paraId="33A166A1" w14:textId="77777777" w:rsidR="00835CA1" w:rsidRDefault="00835CA1" w:rsidP="00835CA1">
      <w:pPr>
        <w:spacing w:line="240" w:lineRule="exact"/>
        <w:jc w:val="both"/>
        <w:sectPr w:rsidR="00835CA1">
          <w:pgSz w:w="12240" w:h="15840"/>
          <w:pgMar w:top="1820" w:right="1720" w:bottom="1960" w:left="1720" w:header="0" w:footer="1774" w:gutter="0"/>
          <w:cols w:space="720"/>
        </w:sectPr>
      </w:pPr>
    </w:p>
    <w:p w14:paraId="51EAF153" w14:textId="77777777" w:rsidR="00835CA1" w:rsidRDefault="00835CA1" w:rsidP="00835CA1">
      <w:pPr>
        <w:pStyle w:val="BodyText"/>
      </w:pPr>
    </w:p>
    <w:p w14:paraId="3D38D7E4" w14:textId="77777777" w:rsidR="00835CA1" w:rsidRDefault="00835CA1" w:rsidP="00835CA1">
      <w:pPr>
        <w:pStyle w:val="BodyText"/>
      </w:pPr>
    </w:p>
    <w:p w14:paraId="48BF1E65" w14:textId="77777777" w:rsidR="00835CA1" w:rsidRDefault="00835CA1" w:rsidP="00835CA1">
      <w:pPr>
        <w:pStyle w:val="BodyText"/>
        <w:spacing w:before="10"/>
      </w:pPr>
    </w:p>
    <w:p w14:paraId="66FDD6FD" w14:textId="77777777" w:rsidR="00835CA1" w:rsidRDefault="00835CA1" w:rsidP="00835CA1">
      <w:pPr>
        <w:pStyle w:val="BodyText"/>
        <w:spacing w:line="252" w:lineRule="auto"/>
        <w:ind w:left="948" w:right="966" w:firstLine="7"/>
        <w:jc w:val="both"/>
      </w:pPr>
      <w:r>
        <w:t>area</w:t>
      </w:r>
      <w:r>
        <w:rPr>
          <w:spacing w:val="-1"/>
        </w:rPr>
        <w:t xml:space="preserve"> </w:t>
      </w:r>
      <w:r>
        <w:t>with</w:t>
      </w:r>
      <w:r>
        <w:rPr>
          <w:spacing w:val="-1"/>
        </w:rPr>
        <w:t xml:space="preserve"> </w:t>
      </w:r>
      <w:r>
        <w:t>the</w:t>
      </w:r>
      <w:r>
        <w:rPr>
          <w:spacing w:val="-1"/>
        </w:rPr>
        <w:t xml:space="preserve"> </w:t>
      </w:r>
      <w:r>
        <w:t>cobot,</w:t>
      </w:r>
      <w:r>
        <w:rPr>
          <w:spacing w:val="-1"/>
        </w:rPr>
        <w:t xml:space="preserve"> </w:t>
      </w:r>
      <w:r>
        <w:t>the</w:t>
      </w:r>
      <w:r>
        <w:rPr>
          <w:spacing w:val="-1"/>
        </w:rPr>
        <w:t xml:space="preserve"> </w:t>
      </w:r>
      <w:r>
        <w:t>latter</w:t>
      </w:r>
      <w:r>
        <w:rPr>
          <w:spacing w:val="-1"/>
        </w:rPr>
        <w:t xml:space="preserve"> </w:t>
      </w:r>
      <w:r>
        <w:t>is</w:t>
      </w:r>
      <w:r>
        <w:rPr>
          <w:spacing w:val="-1"/>
        </w:rPr>
        <w:t xml:space="preserve"> </w:t>
      </w:r>
      <w:r>
        <w:t>unable</w:t>
      </w:r>
      <w:r>
        <w:rPr>
          <w:spacing w:val="-1"/>
        </w:rPr>
        <w:t xml:space="preserve"> </w:t>
      </w:r>
      <w:r>
        <w:t>to</w:t>
      </w:r>
      <w:r>
        <w:rPr>
          <w:spacing w:val="-1"/>
        </w:rPr>
        <w:t xml:space="preserve"> </w:t>
      </w:r>
      <w:r>
        <w:t>proceed</w:t>
      </w:r>
      <w:r>
        <w:rPr>
          <w:spacing w:val="-1"/>
        </w:rPr>
        <w:t xml:space="preserve"> </w:t>
      </w:r>
      <w:r>
        <w:t>unless</w:t>
      </w:r>
      <w:r>
        <w:rPr>
          <w:spacing w:val="-1"/>
        </w:rPr>
        <w:t xml:space="preserve"> </w:t>
      </w:r>
      <w:r>
        <w:t>cobots</w:t>
      </w:r>
      <w:r>
        <w:rPr>
          <w:spacing w:val="-1"/>
        </w:rPr>
        <w:t xml:space="preserve"> </w:t>
      </w:r>
      <w:r>
        <w:t>are</w:t>
      </w:r>
      <w:r>
        <w:rPr>
          <w:spacing w:val="-1"/>
        </w:rPr>
        <w:t xml:space="preserve"> </w:t>
      </w:r>
      <w:r>
        <w:t>equipped with artificial intelligence for object recognition and independent planning of trajectories and work steps.</w:t>
      </w:r>
      <w:r>
        <w:rPr>
          <w:spacing w:val="40"/>
        </w:rPr>
        <w:t xml:space="preserve"> </w:t>
      </w:r>
      <w:r>
        <w:t>Additionally, also in case of a defect, employees should</w:t>
      </w:r>
      <w:r>
        <w:rPr>
          <w:spacing w:val="-3"/>
        </w:rPr>
        <w:t xml:space="preserve"> </w:t>
      </w:r>
      <w:r>
        <w:t>know</w:t>
      </w:r>
      <w:r>
        <w:rPr>
          <w:spacing w:val="-3"/>
        </w:rPr>
        <w:t xml:space="preserve"> </w:t>
      </w:r>
      <w:r>
        <w:t>how</w:t>
      </w:r>
      <w:r>
        <w:rPr>
          <w:spacing w:val="-3"/>
        </w:rPr>
        <w:t xml:space="preserve"> </w:t>
      </w:r>
      <w:r>
        <w:t>to</w:t>
      </w:r>
      <w:r>
        <w:rPr>
          <w:spacing w:val="-3"/>
        </w:rPr>
        <w:t xml:space="preserve"> </w:t>
      </w:r>
      <w:r>
        <w:t>perform</w:t>
      </w:r>
      <w:r>
        <w:rPr>
          <w:spacing w:val="-3"/>
        </w:rPr>
        <w:t xml:space="preserve"> </w:t>
      </w:r>
      <w:r>
        <w:t>trouble-</w:t>
      </w:r>
      <w:r>
        <w:rPr>
          <w:spacing w:val="-3"/>
        </w:rPr>
        <w:t xml:space="preserve"> </w:t>
      </w:r>
      <w:r>
        <w:t>shooting</w:t>
      </w:r>
      <w:r>
        <w:rPr>
          <w:spacing w:val="-3"/>
        </w:rPr>
        <w:t xml:space="preserve"> </w:t>
      </w:r>
      <w:r>
        <w:t>to</w:t>
      </w:r>
      <w:r>
        <w:rPr>
          <w:spacing w:val="-3"/>
        </w:rPr>
        <w:t xml:space="preserve"> </w:t>
      </w:r>
      <w:r>
        <w:t>re-start</w:t>
      </w:r>
      <w:r>
        <w:rPr>
          <w:spacing w:val="-3"/>
        </w:rPr>
        <w:t xml:space="preserve"> </w:t>
      </w:r>
      <w:r>
        <w:t>the</w:t>
      </w:r>
      <w:r>
        <w:rPr>
          <w:spacing w:val="-3"/>
        </w:rPr>
        <w:t xml:space="preserve"> </w:t>
      </w:r>
      <w:r>
        <w:t>working</w:t>
      </w:r>
      <w:r>
        <w:rPr>
          <w:spacing w:val="-3"/>
        </w:rPr>
        <w:t xml:space="preserve"> </w:t>
      </w:r>
      <w:r>
        <w:t>process without losing much time. In a flexible production environment, in which the robot is required to adapt regularly to different production processes, it is of increasing importance to have these manuals prepared for each process.</w:t>
      </w:r>
    </w:p>
    <w:p w14:paraId="332DA0FF" w14:textId="77777777" w:rsidR="00835CA1" w:rsidRDefault="00835CA1" w:rsidP="00835CA1">
      <w:pPr>
        <w:pStyle w:val="BodyText"/>
        <w:spacing w:before="1"/>
        <w:rPr>
          <w:sz w:val="25"/>
        </w:rPr>
      </w:pPr>
    </w:p>
    <w:p w14:paraId="78861E7D" w14:textId="77777777" w:rsidR="00835CA1" w:rsidRDefault="00835CA1" w:rsidP="00835CA1">
      <w:pPr>
        <w:pStyle w:val="Heading2"/>
        <w:numPr>
          <w:ilvl w:val="1"/>
          <w:numId w:val="56"/>
        </w:numPr>
        <w:tabs>
          <w:tab w:val="left" w:pos="1568"/>
        </w:tabs>
        <w:ind w:left="1268" w:hanging="343"/>
        <w:jc w:val="both"/>
      </w:pPr>
      <w:bookmarkStart w:id="93" w:name="_bookmark58"/>
      <w:bookmarkEnd w:id="93"/>
      <w:r>
        <w:t xml:space="preserve">Use </w:t>
      </w:r>
      <w:r>
        <w:rPr>
          <w:spacing w:val="-2"/>
        </w:rPr>
        <w:t>cases</w:t>
      </w:r>
    </w:p>
    <w:p w14:paraId="4C4CA908" w14:textId="77777777" w:rsidR="00835CA1" w:rsidRDefault="00835CA1" w:rsidP="00835CA1">
      <w:pPr>
        <w:pStyle w:val="BodyText"/>
        <w:spacing w:before="123" w:line="240" w:lineRule="exact"/>
        <w:ind w:left="931" w:right="935" w:firstLine="15"/>
        <w:jc w:val="both"/>
      </w:pPr>
      <w:r>
        <w:t>Among</w:t>
      </w:r>
      <w:r>
        <w:rPr>
          <w:spacing w:val="-13"/>
        </w:rPr>
        <w:t xml:space="preserve"> </w:t>
      </w:r>
      <w:r>
        <w:t>other</w:t>
      </w:r>
      <w:r>
        <w:rPr>
          <w:spacing w:val="-12"/>
        </w:rPr>
        <w:t xml:space="preserve"> </w:t>
      </w:r>
      <w:r>
        <w:t>important</w:t>
      </w:r>
      <w:r>
        <w:rPr>
          <w:spacing w:val="-12"/>
        </w:rPr>
        <w:t xml:space="preserve"> </w:t>
      </w:r>
      <w:r>
        <w:t>and</w:t>
      </w:r>
      <w:r>
        <w:rPr>
          <w:spacing w:val="-12"/>
        </w:rPr>
        <w:t xml:space="preserve"> </w:t>
      </w:r>
      <w:r>
        <w:t>prevalent</w:t>
      </w:r>
      <w:r>
        <w:rPr>
          <w:spacing w:val="-12"/>
        </w:rPr>
        <w:t xml:space="preserve"> </w:t>
      </w:r>
      <w:r>
        <w:t>use</w:t>
      </w:r>
      <w:r>
        <w:rPr>
          <w:spacing w:val="-12"/>
        </w:rPr>
        <w:t xml:space="preserve"> </w:t>
      </w:r>
      <w:r>
        <w:t>case</w:t>
      </w:r>
      <w:r>
        <w:rPr>
          <w:spacing w:val="-12"/>
        </w:rPr>
        <w:t xml:space="preserve"> </w:t>
      </w:r>
      <w:r>
        <w:t>of</w:t>
      </w:r>
      <w:r>
        <w:rPr>
          <w:spacing w:val="-12"/>
        </w:rPr>
        <w:t xml:space="preserve"> </w:t>
      </w:r>
      <w:r>
        <w:t>HRI/HRC</w:t>
      </w:r>
      <w:r>
        <w:rPr>
          <w:spacing w:val="-12"/>
        </w:rPr>
        <w:t xml:space="preserve"> </w:t>
      </w:r>
      <w:r>
        <w:t>is</w:t>
      </w:r>
      <w:r>
        <w:rPr>
          <w:spacing w:val="-12"/>
        </w:rPr>
        <w:t xml:space="preserve"> </w:t>
      </w:r>
      <w:r>
        <w:t>in</w:t>
      </w:r>
      <w:r>
        <w:rPr>
          <w:spacing w:val="-12"/>
        </w:rPr>
        <w:t xml:space="preserve"> </w:t>
      </w:r>
      <w:r>
        <w:t>the</w:t>
      </w:r>
      <w:r>
        <w:rPr>
          <w:spacing w:val="-12"/>
        </w:rPr>
        <w:t xml:space="preserve"> </w:t>
      </w:r>
      <w:r>
        <w:t>healthcare where</w:t>
      </w:r>
      <w:r>
        <w:rPr>
          <w:spacing w:val="-13"/>
        </w:rPr>
        <w:t xml:space="preserve"> </w:t>
      </w:r>
      <w:r>
        <w:t>robotic</w:t>
      </w:r>
      <w:r>
        <w:rPr>
          <w:spacing w:val="-12"/>
        </w:rPr>
        <w:t xml:space="preserve"> </w:t>
      </w:r>
      <w:r>
        <w:t>applications</w:t>
      </w:r>
      <w:r>
        <w:rPr>
          <w:spacing w:val="-12"/>
        </w:rPr>
        <w:t xml:space="preserve"> </w:t>
      </w:r>
      <w:r>
        <w:t>in</w:t>
      </w:r>
      <w:r>
        <w:rPr>
          <w:spacing w:val="-12"/>
        </w:rPr>
        <w:t xml:space="preserve"> </w:t>
      </w:r>
      <w:r>
        <w:t>assistance</w:t>
      </w:r>
      <w:r>
        <w:rPr>
          <w:spacing w:val="-12"/>
        </w:rPr>
        <w:t xml:space="preserve"> </w:t>
      </w:r>
      <w:r>
        <w:t>for</w:t>
      </w:r>
      <w:r>
        <w:rPr>
          <w:spacing w:val="-12"/>
        </w:rPr>
        <w:t xml:space="preserve"> </w:t>
      </w:r>
      <w:r>
        <w:t>differently-abled</w:t>
      </w:r>
      <w:r>
        <w:rPr>
          <w:spacing w:val="-12"/>
        </w:rPr>
        <w:t xml:space="preserve"> </w:t>
      </w:r>
      <w:r>
        <w:t>and</w:t>
      </w:r>
      <w:r>
        <w:rPr>
          <w:spacing w:val="-12"/>
        </w:rPr>
        <w:t xml:space="preserve"> </w:t>
      </w:r>
      <w:r>
        <w:t>elderly</w:t>
      </w:r>
      <w:r>
        <w:rPr>
          <w:spacing w:val="-12"/>
        </w:rPr>
        <w:t xml:space="preserve"> </w:t>
      </w:r>
      <w:r>
        <w:t>people have</w:t>
      </w:r>
      <w:r>
        <w:rPr>
          <w:spacing w:val="-1"/>
        </w:rPr>
        <w:t xml:space="preserve"> </w:t>
      </w:r>
      <w:r>
        <w:t>increased</w:t>
      </w:r>
      <w:r>
        <w:rPr>
          <w:spacing w:val="-1"/>
        </w:rPr>
        <w:t xml:space="preserve"> </w:t>
      </w:r>
      <w:r>
        <w:t>manifold in</w:t>
      </w:r>
      <w:r>
        <w:rPr>
          <w:spacing w:val="-1"/>
        </w:rPr>
        <w:t xml:space="preserve"> </w:t>
      </w:r>
      <w:r>
        <w:t>the past few years. The survey paper</w:t>
      </w:r>
      <w:r>
        <w:rPr>
          <w:spacing w:val="-1"/>
        </w:rPr>
        <w:t xml:space="preserve"> </w:t>
      </w:r>
      <w:r>
        <w:t>[</w:t>
      </w:r>
      <w:hyperlink w:anchor="_bookmark257" w:history="1">
        <w:r>
          <w:t>120</w:t>
        </w:r>
      </w:hyperlink>
      <w:r>
        <w:t>]</w:t>
      </w:r>
      <w:r>
        <w:rPr>
          <w:spacing w:val="-1"/>
        </w:rPr>
        <w:t xml:space="preserve"> </w:t>
      </w:r>
      <w:r>
        <w:t>lists</w:t>
      </w:r>
      <w:r>
        <w:rPr>
          <w:spacing w:val="-1"/>
        </w:rPr>
        <w:t xml:space="preserve"> </w:t>
      </w:r>
      <w:r>
        <w:t>the state-of-the-art methods and use-cases in the field.</w:t>
      </w:r>
      <w:r>
        <w:rPr>
          <w:spacing w:val="35"/>
        </w:rPr>
        <w:t xml:space="preserve"> </w:t>
      </w:r>
      <w:r>
        <w:t>In particular, the authors note</w:t>
      </w:r>
      <w:r>
        <w:rPr>
          <w:spacing w:val="-13"/>
        </w:rPr>
        <w:t xml:space="preserve"> </w:t>
      </w:r>
      <w:r>
        <w:t>that</w:t>
      </w:r>
      <w:r>
        <w:rPr>
          <w:spacing w:val="-12"/>
        </w:rPr>
        <w:t xml:space="preserve"> </w:t>
      </w:r>
      <w:r>
        <w:t>social</w:t>
      </w:r>
      <w:r>
        <w:rPr>
          <w:spacing w:val="-12"/>
        </w:rPr>
        <w:t xml:space="preserve"> </w:t>
      </w:r>
      <w:r>
        <w:t>robots</w:t>
      </w:r>
      <w:r>
        <w:rPr>
          <w:spacing w:val="-12"/>
        </w:rPr>
        <w:t xml:space="preserve"> </w:t>
      </w:r>
      <w:r>
        <w:t>are</w:t>
      </w:r>
      <w:r>
        <w:rPr>
          <w:spacing w:val="-12"/>
        </w:rPr>
        <w:t xml:space="preserve"> </w:t>
      </w:r>
      <w:r>
        <w:t>used</w:t>
      </w:r>
      <w:r>
        <w:rPr>
          <w:spacing w:val="-12"/>
        </w:rPr>
        <w:t xml:space="preserve"> </w:t>
      </w:r>
      <w:r>
        <w:t>in</w:t>
      </w:r>
      <w:r>
        <w:rPr>
          <w:spacing w:val="-12"/>
        </w:rPr>
        <w:t xml:space="preserve"> </w:t>
      </w:r>
      <w:r>
        <w:t>healthcare</w:t>
      </w:r>
      <w:r>
        <w:rPr>
          <w:spacing w:val="-12"/>
        </w:rPr>
        <w:t xml:space="preserve"> </w:t>
      </w:r>
      <w:r>
        <w:t>for</w:t>
      </w:r>
      <w:r>
        <w:rPr>
          <w:spacing w:val="-12"/>
        </w:rPr>
        <w:t xml:space="preserve"> </w:t>
      </w:r>
      <w:r>
        <w:t>providing</w:t>
      </w:r>
      <w:r>
        <w:rPr>
          <w:spacing w:val="-12"/>
        </w:rPr>
        <w:t xml:space="preserve"> </w:t>
      </w:r>
      <w:r>
        <w:t>health</w:t>
      </w:r>
      <w:r>
        <w:rPr>
          <w:spacing w:val="-12"/>
        </w:rPr>
        <w:t xml:space="preserve"> </w:t>
      </w:r>
      <w:r>
        <w:t>education</w:t>
      </w:r>
      <w:r>
        <w:rPr>
          <w:spacing w:val="-12"/>
        </w:rPr>
        <w:t xml:space="preserve"> </w:t>
      </w:r>
      <w:r>
        <w:t>and entertainment</w:t>
      </w:r>
      <w:r>
        <w:rPr>
          <w:spacing w:val="-13"/>
        </w:rPr>
        <w:t xml:space="preserve"> </w:t>
      </w:r>
      <w:r>
        <w:t>for</w:t>
      </w:r>
      <w:r>
        <w:rPr>
          <w:spacing w:val="-12"/>
        </w:rPr>
        <w:t xml:space="preserve"> </w:t>
      </w:r>
      <w:r>
        <w:t>patients</w:t>
      </w:r>
      <w:r>
        <w:rPr>
          <w:spacing w:val="-12"/>
        </w:rPr>
        <w:t xml:space="preserve"> </w:t>
      </w:r>
      <w:r>
        <w:t>in</w:t>
      </w:r>
      <w:r>
        <w:rPr>
          <w:spacing w:val="-12"/>
        </w:rPr>
        <w:t xml:space="preserve"> </w:t>
      </w:r>
      <w:r>
        <w:t>the</w:t>
      </w:r>
      <w:r>
        <w:rPr>
          <w:spacing w:val="-12"/>
        </w:rPr>
        <w:t xml:space="preserve"> </w:t>
      </w:r>
      <w:r>
        <w:t>hospital</w:t>
      </w:r>
      <w:r>
        <w:rPr>
          <w:spacing w:val="-12"/>
        </w:rPr>
        <w:t xml:space="preserve"> </w:t>
      </w:r>
      <w:r>
        <w:t>and</w:t>
      </w:r>
      <w:r>
        <w:rPr>
          <w:spacing w:val="-12"/>
        </w:rPr>
        <w:t xml:space="preserve"> </w:t>
      </w:r>
      <w:r>
        <w:t>for</w:t>
      </w:r>
      <w:r>
        <w:rPr>
          <w:spacing w:val="-12"/>
        </w:rPr>
        <w:t xml:space="preserve"> </w:t>
      </w:r>
      <w:r>
        <w:t>providing</w:t>
      </w:r>
      <w:r>
        <w:rPr>
          <w:spacing w:val="-12"/>
        </w:rPr>
        <w:t xml:space="preserve"> </w:t>
      </w:r>
      <w:r>
        <w:t>aids</w:t>
      </w:r>
      <w:r>
        <w:rPr>
          <w:spacing w:val="-12"/>
        </w:rPr>
        <w:t xml:space="preserve"> </w:t>
      </w:r>
      <w:r>
        <w:t>for</w:t>
      </w:r>
      <w:r>
        <w:rPr>
          <w:spacing w:val="-12"/>
        </w:rPr>
        <w:t xml:space="preserve"> </w:t>
      </w:r>
      <w:r>
        <w:t>the</w:t>
      </w:r>
      <w:r>
        <w:rPr>
          <w:spacing w:val="-12"/>
        </w:rPr>
        <w:t xml:space="preserve"> </w:t>
      </w:r>
      <w:r>
        <w:t>sick</w:t>
      </w:r>
      <w:r>
        <w:rPr>
          <w:spacing w:val="-12"/>
        </w:rPr>
        <w:t xml:space="preserve"> </w:t>
      </w:r>
      <w:r>
        <w:t xml:space="preserve">and aged. They are also used for dispensing drugs and providing rehabilitation as </w:t>
      </w:r>
      <w:r>
        <w:rPr>
          <w:spacing w:val="-2"/>
        </w:rPr>
        <w:t>well</w:t>
      </w:r>
      <w:r>
        <w:rPr>
          <w:spacing w:val="-5"/>
        </w:rPr>
        <w:t xml:space="preserve"> </w:t>
      </w:r>
      <w:r>
        <w:rPr>
          <w:spacing w:val="-2"/>
        </w:rPr>
        <w:t>as</w:t>
      </w:r>
      <w:r>
        <w:rPr>
          <w:spacing w:val="-5"/>
        </w:rPr>
        <w:t xml:space="preserve"> </w:t>
      </w:r>
      <w:r>
        <w:rPr>
          <w:spacing w:val="-2"/>
        </w:rPr>
        <w:t>emotional</w:t>
      </w:r>
      <w:r>
        <w:rPr>
          <w:spacing w:val="-5"/>
        </w:rPr>
        <w:t xml:space="preserve"> </w:t>
      </w:r>
      <w:r>
        <w:rPr>
          <w:spacing w:val="-2"/>
        </w:rPr>
        <w:t>and</w:t>
      </w:r>
      <w:r>
        <w:rPr>
          <w:spacing w:val="-5"/>
        </w:rPr>
        <w:t xml:space="preserve"> </w:t>
      </w:r>
      <w:r>
        <w:rPr>
          <w:spacing w:val="-2"/>
        </w:rPr>
        <w:t>aging</w:t>
      </w:r>
      <w:r>
        <w:rPr>
          <w:spacing w:val="-5"/>
        </w:rPr>
        <w:t xml:space="preserve"> </w:t>
      </w:r>
      <w:r>
        <w:rPr>
          <w:spacing w:val="-2"/>
        </w:rPr>
        <w:t>care,</w:t>
      </w:r>
      <w:r>
        <w:rPr>
          <w:spacing w:val="-5"/>
        </w:rPr>
        <w:t xml:space="preserve"> </w:t>
      </w:r>
      <w:r>
        <w:rPr>
          <w:spacing w:val="-2"/>
        </w:rPr>
        <w:t>thereby</w:t>
      </w:r>
      <w:r>
        <w:rPr>
          <w:spacing w:val="-5"/>
        </w:rPr>
        <w:t xml:space="preserve"> </w:t>
      </w:r>
      <w:r>
        <w:rPr>
          <w:spacing w:val="-2"/>
        </w:rPr>
        <w:t>improving</w:t>
      </w:r>
      <w:r>
        <w:rPr>
          <w:spacing w:val="-5"/>
        </w:rPr>
        <w:t xml:space="preserve"> </w:t>
      </w:r>
      <w:r>
        <w:rPr>
          <w:spacing w:val="-2"/>
        </w:rPr>
        <w:t>the</w:t>
      </w:r>
      <w:r>
        <w:rPr>
          <w:spacing w:val="-5"/>
        </w:rPr>
        <w:t xml:space="preserve"> </w:t>
      </w:r>
      <w:r>
        <w:rPr>
          <w:spacing w:val="-2"/>
        </w:rPr>
        <w:t>efficiency</w:t>
      </w:r>
      <w:r>
        <w:rPr>
          <w:spacing w:val="-5"/>
        </w:rPr>
        <w:t xml:space="preserve"> </w:t>
      </w:r>
      <w:r>
        <w:rPr>
          <w:spacing w:val="-2"/>
        </w:rPr>
        <w:t>and</w:t>
      </w:r>
      <w:r>
        <w:rPr>
          <w:spacing w:val="-5"/>
        </w:rPr>
        <w:t xml:space="preserve"> </w:t>
      </w:r>
      <w:r>
        <w:rPr>
          <w:spacing w:val="-2"/>
        </w:rPr>
        <w:t>quality</w:t>
      </w:r>
      <w:r>
        <w:rPr>
          <w:spacing w:val="-5"/>
        </w:rPr>
        <w:t xml:space="preserve"> </w:t>
      </w:r>
      <w:r>
        <w:rPr>
          <w:spacing w:val="-2"/>
        </w:rPr>
        <w:t xml:space="preserve">of </w:t>
      </w:r>
      <w:r>
        <w:t>healthcare</w:t>
      </w:r>
      <w:r>
        <w:rPr>
          <w:spacing w:val="-5"/>
        </w:rPr>
        <w:t xml:space="preserve"> </w:t>
      </w:r>
      <w:r>
        <w:t>services.</w:t>
      </w:r>
      <w:r>
        <w:rPr>
          <w:spacing w:val="14"/>
        </w:rPr>
        <w:t xml:space="preserve"> </w:t>
      </w:r>
      <w:r>
        <w:t>The</w:t>
      </w:r>
      <w:r>
        <w:rPr>
          <w:spacing w:val="-6"/>
        </w:rPr>
        <w:t xml:space="preserve"> </w:t>
      </w:r>
      <w:r>
        <w:t>authors</w:t>
      </w:r>
      <w:r>
        <w:rPr>
          <w:spacing w:val="-6"/>
        </w:rPr>
        <w:t xml:space="preserve"> </w:t>
      </w:r>
      <w:r>
        <w:t>in</w:t>
      </w:r>
      <w:r>
        <w:rPr>
          <w:spacing w:val="-6"/>
        </w:rPr>
        <w:t xml:space="preserve"> </w:t>
      </w:r>
      <w:r>
        <w:t>[</w:t>
      </w:r>
      <w:hyperlink w:anchor="_bookmark258" w:history="1">
        <w:r>
          <w:t>121</w:t>
        </w:r>
      </w:hyperlink>
      <w:r>
        <w:t>]</w:t>
      </w:r>
      <w:r>
        <w:rPr>
          <w:spacing w:val="-6"/>
        </w:rPr>
        <w:t xml:space="preserve"> </w:t>
      </w:r>
      <w:r>
        <w:t>study</w:t>
      </w:r>
      <w:r>
        <w:rPr>
          <w:spacing w:val="-6"/>
        </w:rPr>
        <w:t xml:space="preserve"> </w:t>
      </w:r>
      <w:r>
        <w:t>the</w:t>
      </w:r>
      <w:r>
        <w:rPr>
          <w:spacing w:val="-6"/>
        </w:rPr>
        <w:t xml:space="preserve"> </w:t>
      </w:r>
      <w:r>
        <w:t>impact</w:t>
      </w:r>
      <w:r>
        <w:rPr>
          <w:spacing w:val="-6"/>
        </w:rPr>
        <w:t xml:space="preserve"> </w:t>
      </w:r>
      <w:r>
        <w:t>of</w:t>
      </w:r>
      <w:r>
        <w:rPr>
          <w:spacing w:val="-5"/>
        </w:rPr>
        <w:t xml:space="preserve"> </w:t>
      </w:r>
      <w:r>
        <w:rPr>
          <w:rFonts w:ascii="Palatino Linotype" w:hAnsi="Palatino Linotype"/>
          <w:i/>
        </w:rPr>
        <w:t>robot</w:t>
      </w:r>
      <w:r>
        <w:rPr>
          <w:rFonts w:ascii="Palatino Linotype" w:hAnsi="Palatino Linotype"/>
          <w:i/>
          <w:spacing w:val="-3"/>
        </w:rPr>
        <w:t xml:space="preserve"> </w:t>
      </w:r>
      <w:r>
        <w:rPr>
          <w:rFonts w:ascii="Palatino Linotype" w:hAnsi="Palatino Linotype"/>
          <w:i/>
        </w:rPr>
        <w:t xml:space="preserve">personality </w:t>
      </w:r>
      <w:r>
        <w:t xml:space="preserve">in </w:t>
      </w:r>
      <w:r>
        <w:rPr>
          <w:spacing w:val="-2"/>
        </w:rPr>
        <w:t>the</w:t>
      </w:r>
      <w:r>
        <w:rPr>
          <w:spacing w:val="-11"/>
        </w:rPr>
        <w:t xml:space="preserve"> </w:t>
      </w:r>
      <w:r>
        <w:rPr>
          <w:spacing w:val="-2"/>
        </w:rPr>
        <w:t>HRI</w:t>
      </w:r>
      <w:r>
        <w:rPr>
          <w:spacing w:val="-10"/>
        </w:rPr>
        <w:t xml:space="preserve"> </w:t>
      </w:r>
      <w:r>
        <w:rPr>
          <w:spacing w:val="-2"/>
        </w:rPr>
        <w:t>in</w:t>
      </w:r>
      <w:r>
        <w:rPr>
          <w:spacing w:val="-10"/>
        </w:rPr>
        <w:t xml:space="preserve"> </w:t>
      </w:r>
      <w:r>
        <w:rPr>
          <w:spacing w:val="-2"/>
        </w:rPr>
        <w:t>healthcare.</w:t>
      </w:r>
      <w:r>
        <w:rPr>
          <w:spacing w:val="11"/>
        </w:rPr>
        <w:t xml:space="preserve"> </w:t>
      </w:r>
      <w:r>
        <w:rPr>
          <w:spacing w:val="-2"/>
        </w:rPr>
        <w:t>They</w:t>
      </w:r>
      <w:r>
        <w:rPr>
          <w:spacing w:val="-11"/>
        </w:rPr>
        <w:t xml:space="preserve"> </w:t>
      </w:r>
      <w:r>
        <w:rPr>
          <w:spacing w:val="-2"/>
        </w:rPr>
        <w:t>concluded</w:t>
      </w:r>
      <w:r>
        <w:rPr>
          <w:spacing w:val="-9"/>
        </w:rPr>
        <w:t xml:space="preserve"> </w:t>
      </w:r>
      <w:r>
        <w:rPr>
          <w:spacing w:val="-2"/>
        </w:rPr>
        <w:t>that</w:t>
      </w:r>
      <w:r>
        <w:rPr>
          <w:spacing w:val="-10"/>
        </w:rPr>
        <w:t xml:space="preserve"> </w:t>
      </w:r>
      <w:r>
        <w:rPr>
          <w:spacing w:val="-2"/>
        </w:rPr>
        <w:t>understanding</w:t>
      </w:r>
      <w:r>
        <w:rPr>
          <w:spacing w:val="-10"/>
        </w:rPr>
        <w:t xml:space="preserve"> </w:t>
      </w:r>
      <w:r>
        <w:rPr>
          <w:spacing w:val="-2"/>
        </w:rPr>
        <w:t>the</w:t>
      </w:r>
      <w:r>
        <w:rPr>
          <w:spacing w:val="-10"/>
        </w:rPr>
        <w:t xml:space="preserve"> </w:t>
      </w:r>
      <w:r>
        <w:rPr>
          <w:spacing w:val="-2"/>
        </w:rPr>
        <w:t>interplay</w:t>
      </w:r>
      <w:r>
        <w:rPr>
          <w:spacing w:val="-11"/>
        </w:rPr>
        <w:t xml:space="preserve"> </w:t>
      </w:r>
      <w:r>
        <w:rPr>
          <w:spacing w:val="-2"/>
        </w:rPr>
        <w:t xml:space="preserve">between </w:t>
      </w:r>
      <w:r>
        <w:t xml:space="preserve">the robot’s and human’s personality traits, such as </w:t>
      </w:r>
      <w:r>
        <w:rPr>
          <w:rFonts w:ascii="Palatino Linotype" w:hAnsi="Palatino Linotype"/>
          <w:i/>
        </w:rPr>
        <w:t xml:space="preserve">Extraversion, Agreeableness, Conscientiousness, Emotional Stability </w:t>
      </w:r>
      <w:r>
        <w:t xml:space="preserve">and </w:t>
      </w:r>
      <w:r>
        <w:rPr>
          <w:rFonts w:ascii="Palatino Linotype" w:hAnsi="Palatino Linotype"/>
          <w:i/>
        </w:rPr>
        <w:t>Openness</w:t>
      </w:r>
      <w:r>
        <w:t>, is likely to provide impor- tant</w:t>
      </w:r>
      <w:r>
        <w:rPr>
          <w:spacing w:val="-5"/>
        </w:rPr>
        <w:t xml:space="preserve"> </w:t>
      </w:r>
      <w:r>
        <w:t>insights</w:t>
      </w:r>
      <w:r>
        <w:rPr>
          <w:spacing w:val="-5"/>
        </w:rPr>
        <w:t xml:space="preserve"> </w:t>
      </w:r>
      <w:r>
        <w:t>that</w:t>
      </w:r>
      <w:r>
        <w:rPr>
          <w:spacing w:val="-5"/>
        </w:rPr>
        <w:t xml:space="preserve"> </w:t>
      </w:r>
      <w:r>
        <w:t>can</w:t>
      </w:r>
      <w:r>
        <w:rPr>
          <w:spacing w:val="-6"/>
        </w:rPr>
        <w:t xml:space="preserve"> </w:t>
      </w:r>
      <w:r>
        <w:t>be</w:t>
      </w:r>
      <w:r>
        <w:rPr>
          <w:spacing w:val="-5"/>
        </w:rPr>
        <w:t xml:space="preserve"> </w:t>
      </w:r>
      <w:r>
        <w:t>generalized</w:t>
      </w:r>
      <w:r>
        <w:rPr>
          <w:spacing w:val="-5"/>
        </w:rPr>
        <w:t xml:space="preserve"> </w:t>
      </w:r>
      <w:r>
        <w:t>into</w:t>
      </w:r>
      <w:r>
        <w:rPr>
          <w:spacing w:val="-5"/>
        </w:rPr>
        <w:t xml:space="preserve"> </w:t>
      </w:r>
      <w:r>
        <w:t>valuable</w:t>
      </w:r>
      <w:r>
        <w:rPr>
          <w:spacing w:val="-5"/>
        </w:rPr>
        <w:t xml:space="preserve"> </w:t>
      </w:r>
      <w:r>
        <w:t>design</w:t>
      </w:r>
      <w:r>
        <w:rPr>
          <w:spacing w:val="-5"/>
        </w:rPr>
        <w:t xml:space="preserve"> </w:t>
      </w:r>
      <w:r>
        <w:t>recommendations</w:t>
      </w:r>
      <w:r>
        <w:rPr>
          <w:spacing w:val="-6"/>
        </w:rPr>
        <w:t xml:space="preserve"> </w:t>
      </w:r>
      <w:r>
        <w:t>for robots in healthcare.</w:t>
      </w:r>
    </w:p>
    <w:p w14:paraId="33FD690E" w14:textId="77777777" w:rsidR="00835CA1" w:rsidRDefault="00835CA1" w:rsidP="00835CA1">
      <w:pPr>
        <w:pStyle w:val="BodyText"/>
        <w:spacing w:line="247" w:lineRule="auto"/>
        <w:ind w:left="948" w:right="937" w:firstLine="306"/>
        <w:jc w:val="both"/>
      </w:pPr>
      <w:r>
        <w:t>Another major use case of HRI is in the field of assistance and rehabilita- tion. Recently, tools such as ArmSym [</w:t>
      </w:r>
      <w:hyperlink w:anchor="_bookmark259" w:history="1">
        <w:r>
          <w:t>122</w:t>
        </w:r>
      </w:hyperlink>
      <w:r>
        <w:t xml:space="preserve">] have gained much traction, where </w:t>
      </w:r>
      <w:r>
        <w:rPr>
          <w:spacing w:val="-4"/>
        </w:rPr>
        <w:t>simulation environments can be used to gather data from immersive experiences, opening the door to closer collaboration between device engineers and experience designers in the future.</w:t>
      </w:r>
      <w:r>
        <w:rPr>
          <w:spacing w:val="17"/>
        </w:rPr>
        <w:t xml:space="preserve"> </w:t>
      </w:r>
      <w:r>
        <w:rPr>
          <w:spacing w:val="-4"/>
        </w:rPr>
        <w:t>A comprehensive review of the topic is presented in [</w:t>
      </w:r>
      <w:hyperlink w:anchor="_bookmark260" w:history="1">
        <w:r>
          <w:rPr>
            <w:spacing w:val="-4"/>
          </w:rPr>
          <w:t>123</w:t>
        </w:r>
      </w:hyperlink>
      <w:r>
        <w:rPr>
          <w:spacing w:val="-4"/>
        </w:rPr>
        <w:t xml:space="preserve">], </w:t>
      </w:r>
      <w:r>
        <w:t>where</w:t>
      </w:r>
      <w:r>
        <w:rPr>
          <w:spacing w:val="20"/>
        </w:rPr>
        <w:t xml:space="preserve"> </w:t>
      </w:r>
      <w:r>
        <w:t>various</w:t>
      </w:r>
      <w:r>
        <w:rPr>
          <w:spacing w:val="20"/>
        </w:rPr>
        <w:t xml:space="preserve"> </w:t>
      </w:r>
      <w:r>
        <w:t>applications</w:t>
      </w:r>
      <w:r>
        <w:rPr>
          <w:spacing w:val="21"/>
        </w:rPr>
        <w:t xml:space="preserve"> </w:t>
      </w:r>
      <w:r>
        <w:t>such</w:t>
      </w:r>
      <w:r>
        <w:rPr>
          <w:spacing w:val="20"/>
        </w:rPr>
        <w:t xml:space="preserve"> </w:t>
      </w:r>
      <w:r>
        <w:t>as</w:t>
      </w:r>
      <w:r>
        <w:rPr>
          <w:spacing w:val="20"/>
        </w:rPr>
        <w:t xml:space="preserve"> </w:t>
      </w:r>
      <w:r>
        <w:rPr>
          <w:rFonts w:ascii="Palatino Linotype"/>
          <w:i/>
        </w:rPr>
        <w:t>Rehabilitation</w:t>
      </w:r>
      <w:r>
        <w:rPr>
          <w:rFonts w:ascii="Palatino Linotype"/>
          <w:i/>
          <w:spacing w:val="24"/>
        </w:rPr>
        <w:t xml:space="preserve"> </w:t>
      </w:r>
      <w:r>
        <w:rPr>
          <w:rFonts w:ascii="Palatino Linotype"/>
          <w:i/>
        </w:rPr>
        <w:t>Robots</w:t>
      </w:r>
      <w:r>
        <w:t>,</w:t>
      </w:r>
      <w:r>
        <w:rPr>
          <w:spacing w:val="20"/>
        </w:rPr>
        <w:t xml:space="preserve"> </w:t>
      </w:r>
      <w:r>
        <w:rPr>
          <w:rFonts w:ascii="Palatino Linotype"/>
          <w:i/>
        </w:rPr>
        <w:t>Robotic</w:t>
      </w:r>
      <w:r>
        <w:rPr>
          <w:rFonts w:ascii="Palatino Linotype"/>
          <w:i/>
          <w:spacing w:val="24"/>
        </w:rPr>
        <w:t xml:space="preserve"> </w:t>
      </w:r>
      <w:r>
        <w:rPr>
          <w:rFonts w:ascii="Palatino Linotype"/>
          <w:i/>
          <w:spacing w:val="-2"/>
        </w:rPr>
        <w:t>Exoskeleton</w:t>
      </w:r>
      <w:r>
        <w:rPr>
          <w:spacing w:val="-2"/>
        </w:rPr>
        <w:t>,</w:t>
      </w:r>
    </w:p>
    <w:p w14:paraId="1BB40D10" w14:textId="77777777" w:rsidR="00835CA1" w:rsidRDefault="00835CA1" w:rsidP="00835CA1">
      <w:pPr>
        <w:spacing w:line="228" w:lineRule="exact"/>
        <w:ind w:left="944"/>
        <w:jc w:val="both"/>
        <w:rPr>
          <w:sz w:val="20"/>
        </w:rPr>
      </w:pPr>
      <w:r>
        <w:rPr>
          <w:rFonts w:ascii="Palatino Linotype"/>
          <w:i/>
          <w:w w:val="105"/>
          <w:sz w:val="20"/>
        </w:rPr>
        <w:t>Robotic</w:t>
      </w:r>
      <w:r>
        <w:rPr>
          <w:rFonts w:ascii="Palatino Linotype"/>
          <w:i/>
          <w:spacing w:val="31"/>
          <w:w w:val="105"/>
          <w:sz w:val="20"/>
        </w:rPr>
        <w:t xml:space="preserve"> </w:t>
      </w:r>
      <w:r>
        <w:rPr>
          <w:rFonts w:ascii="Palatino Linotype"/>
          <w:i/>
          <w:w w:val="105"/>
          <w:sz w:val="20"/>
        </w:rPr>
        <w:t>Prostheses</w:t>
      </w:r>
      <w:r>
        <w:rPr>
          <w:w w:val="105"/>
          <w:sz w:val="20"/>
        </w:rPr>
        <w:t>,</w:t>
      </w:r>
      <w:r>
        <w:rPr>
          <w:spacing w:val="32"/>
          <w:w w:val="105"/>
          <w:sz w:val="20"/>
        </w:rPr>
        <w:t xml:space="preserve"> </w:t>
      </w:r>
      <w:r>
        <w:rPr>
          <w:rFonts w:ascii="Palatino Linotype"/>
          <w:i/>
          <w:w w:val="105"/>
          <w:sz w:val="20"/>
        </w:rPr>
        <w:t>Assistive</w:t>
      </w:r>
      <w:r>
        <w:rPr>
          <w:rFonts w:ascii="Palatino Linotype"/>
          <w:i/>
          <w:spacing w:val="32"/>
          <w:w w:val="105"/>
          <w:sz w:val="20"/>
        </w:rPr>
        <w:t xml:space="preserve"> </w:t>
      </w:r>
      <w:r>
        <w:rPr>
          <w:rFonts w:ascii="Palatino Linotype"/>
          <w:i/>
          <w:w w:val="105"/>
          <w:sz w:val="20"/>
        </w:rPr>
        <w:t>Manipulators</w:t>
      </w:r>
      <w:r>
        <w:rPr>
          <w:w w:val="105"/>
          <w:sz w:val="20"/>
        </w:rPr>
        <w:t>,</w:t>
      </w:r>
      <w:r>
        <w:rPr>
          <w:spacing w:val="32"/>
          <w:w w:val="105"/>
          <w:sz w:val="20"/>
        </w:rPr>
        <w:t xml:space="preserve"> </w:t>
      </w:r>
      <w:r>
        <w:rPr>
          <w:w w:val="105"/>
          <w:sz w:val="20"/>
        </w:rPr>
        <w:t>and</w:t>
      </w:r>
      <w:r>
        <w:rPr>
          <w:spacing w:val="29"/>
          <w:w w:val="105"/>
          <w:sz w:val="20"/>
        </w:rPr>
        <w:t xml:space="preserve"> </w:t>
      </w:r>
      <w:r>
        <w:rPr>
          <w:rFonts w:ascii="Palatino Linotype"/>
          <w:i/>
          <w:w w:val="105"/>
          <w:sz w:val="20"/>
        </w:rPr>
        <w:t>Assistive</w:t>
      </w:r>
      <w:r>
        <w:rPr>
          <w:rFonts w:ascii="Palatino Linotype"/>
          <w:i/>
          <w:spacing w:val="32"/>
          <w:w w:val="105"/>
          <w:sz w:val="20"/>
        </w:rPr>
        <w:t xml:space="preserve"> </w:t>
      </w:r>
      <w:r>
        <w:rPr>
          <w:rFonts w:ascii="Palatino Linotype"/>
          <w:i/>
          <w:w w:val="105"/>
          <w:sz w:val="20"/>
        </w:rPr>
        <w:t>Mobile</w:t>
      </w:r>
      <w:r>
        <w:rPr>
          <w:rFonts w:ascii="Palatino Linotype"/>
          <w:i/>
          <w:spacing w:val="32"/>
          <w:w w:val="105"/>
          <w:sz w:val="20"/>
        </w:rPr>
        <w:t xml:space="preserve"> </w:t>
      </w:r>
      <w:r>
        <w:rPr>
          <w:rFonts w:ascii="Palatino Linotype"/>
          <w:i/>
          <w:w w:val="105"/>
          <w:sz w:val="20"/>
        </w:rPr>
        <w:t>Robots</w:t>
      </w:r>
      <w:r>
        <w:rPr>
          <w:w w:val="105"/>
          <w:sz w:val="20"/>
        </w:rPr>
        <w:t>,</w:t>
      </w:r>
      <w:r>
        <w:rPr>
          <w:spacing w:val="32"/>
          <w:w w:val="105"/>
          <w:sz w:val="20"/>
        </w:rPr>
        <w:t xml:space="preserve"> </w:t>
      </w:r>
      <w:r>
        <w:rPr>
          <w:spacing w:val="-5"/>
          <w:w w:val="105"/>
          <w:sz w:val="20"/>
        </w:rPr>
        <w:t>are</w:t>
      </w:r>
    </w:p>
    <w:p w14:paraId="6565E385" w14:textId="77777777" w:rsidR="00835CA1" w:rsidRDefault="00835CA1" w:rsidP="00835CA1">
      <w:pPr>
        <w:pStyle w:val="BodyText"/>
        <w:spacing w:line="218" w:lineRule="exact"/>
        <w:ind w:left="955"/>
      </w:pPr>
      <w:r>
        <w:rPr>
          <w:spacing w:val="-2"/>
        </w:rPr>
        <w:t>reviewed.</w:t>
      </w:r>
    </w:p>
    <w:p w14:paraId="10D654D0" w14:textId="77777777" w:rsidR="00835CA1" w:rsidRDefault="00835CA1" w:rsidP="00835CA1">
      <w:pPr>
        <w:spacing w:line="228" w:lineRule="auto"/>
        <w:ind w:left="940" w:right="940" w:firstLine="314"/>
        <w:jc w:val="both"/>
        <w:rPr>
          <w:sz w:val="20"/>
        </w:rPr>
      </w:pPr>
      <w:r>
        <w:rPr>
          <w:sz w:val="20"/>
        </w:rPr>
        <w:t xml:space="preserve">Next set of applications of HRI include tasks in a </w:t>
      </w:r>
      <w:r>
        <w:rPr>
          <w:rFonts w:ascii="Palatino Linotype"/>
          <w:i/>
          <w:sz w:val="20"/>
        </w:rPr>
        <w:t xml:space="preserve">shared autonomy </w:t>
      </w:r>
      <w:r>
        <w:rPr>
          <w:sz w:val="20"/>
        </w:rPr>
        <w:t>space, where a robotic manipulator or similar assistant aids a human in efficiently completing complex tasts.</w:t>
      </w:r>
      <w:r>
        <w:rPr>
          <w:spacing w:val="40"/>
          <w:sz w:val="20"/>
        </w:rPr>
        <w:t xml:space="preserve"> </w:t>
      </w:r>
      <w:r>
        <w:rPr>
          <w:sz w:val="20"/>
        </w:rPr>
        <w:t>The authors in [</w:t>
      </w:r>
      <w:hyperlink w:anchor="_bookmark261" w:history="1">
        <w:r>
          <w:rPr>
            <w:sz w:val="20"/>
          </w:rPr>
          <w:t>124</w:t>
        </w:r>
      </w:hyperlink>
      <w:r>
        <w:rPr>
          <w:sz w:val="20"/>
        </w:rPr>
        <w:t>] evaluate some of the recent algorithms for shared autonomy tasks.</w:t>
      </w:r>
      <w:r>
        <w:rPr>
          <w:spacing w:val="40"/>
          <w:sz w:val="20"/>
        </w:rPr>
        <w:t xml:space="preserve"> </w:t>
      </w:r>
      <w:r>
        <w:rPr>
          <w:sz w:val="20"/>
        </w:rPr>
        <w:t>Many such manipulators have been developed</w:t>
      </w:r>
      <w:r>
        <w:rPr>
          <w:spacing w:val="-13"/>
          <w:sz w:val="20"/>
        </w:rPr>
        <w:t xml:space="preserve"> </w:t>
      </w:r>
      <w:r>
        <w:rPr>
          <w:sz w:val="20"/>
        </w:rPr>
        <w:t>in</w:t>
      </w:r>
      <w:r>
        <w:rPr>
          <w:spacing w:val="-12"/>
          <w:sz w:val="20"/>
        </w:rPr>
        <w:t xml:space="preserve"> </w:t>
      </w:r>
      <w:r>
        <w:rPr>
          <w:sz w:val="20"/>
        </w:rPr>
        <w:t>the</w:t>
      </w:r>
      <w:r>
        <w:rPr>
          <w:spacing w:val="-12"/>
          <w:sz w:val="20"/>
        </w:rPr>
        <w:t xml:space="preserve"> </w:t>
      </w:r>
      <w:r>
        <w:rPr>
          <w:sz w:val="20"/>
        </w:rPr>
        <w:t>past</w:t>
      </w:r>
      <w:r>
        <w:rPr>
          <w:spacing w:val="-12"/>
          <w:sz w:val="20"/>
        </w:rPr>
        <w:t xml:space="preserve"> </w:t>
      </w:r>
      <w:r>
        <w:rPr>
          <w:sz w:val="20"/>
        </w:rPr>
        <w:t>few</w:t>
      </w:r>
      <w:r>
        <w:rPr>
          <w:spacing w:val="-12"/>
          <w:sz w:val="20"/>
        </w:rPr>
        <w:t xml:space="preserve"> </w:t>
      </w:r>
      <w:r>
        <w:rPr>
          <w:sz w:val="20"/>
        </w:rPr>
        <w:t>years,</w:t>
      </w:r>
      <w:r>
        <w:rPr>
          <w:spacing w:val="-12"/>
          <w:sz w:val="20"/>
        </w:rPr>
        <w:t xml:space="preserve"> </w:t>
      </w:r>
      <w:r>
        <w:rPr>
          <w:sz w:val="20"/>
        </w:rPr>
        <w:t>e.g.,</w:t>
      </w:r>
      <w:r>
        <w:rPr>
          <w:spacing w:val="-12"/>
          <w:sz w:val="20"/>
        </w:rPr>
        <w:t xml:space="preserve"> </w:t>
      </w:r>
      <w:r>
        <w:rPr>
          <w:rFonts w:ascii="Palatino Linotype"/>
          <w:i/>
          <w:sz w:val="20"/>
        </w:rPr>
        <w:t>Lio</w:t>
      </w:r>
      <w:r>
        <w:rPr>
          <w:rFonts w:ascii="Palatino Linotype"/>
          <w:i/>
          <w:spacing w:val="-12"/>
          <w:sz w:val="20"/>
        </w:rPr>
        <w:t xml:space="preserve"> </w:t>
      </w:r>
      <w:r>
        <w:rPr>
          <w:sz w:val="20"/>
        </w:rPr>
        <w:t>[</w:t>
      </w:r>
      <w:hyperlink w:anchor="_bookmark262" w:history="1">
        <w:r>
          <w:rPr>
            <w:sz w:val="20"/>
          </w:rPr>
          <w:t>125</w:t>
        </w:r>
      </w:hyperlink>
      <w:r>
        <w:rPr>
          <w:sz w:val="20"/>
        </w:rPr>
        <w:t>].</w:t>
      </w:r>
      <w:r>
        <w:rPr>
          <w:spacing w:val="-12"/>
          <w:sz w:val="20"/>
        </w:rPr>
        <w:t xml:space="preserve"> </w:t>
      </w:r>
      <w:r>
        <w:rPr>
          <w:sz w:val="20"/>
        </w:rPr>
        <w:t>There</w:t>
      </w:r>
      <w:r>
        <w:rPr>
          <w:spacing w:val="-13"/>
          <w:sz w:val="20"/>
        </w:rPr>
        <w:t xml:space="preserve"> </w:t>
      </w:r>
      <w:r>
        <w:rPr>
          <w:sz w:val="20"/>
        </w:rPr>
        <w:t>are</w:t>
      </w:r>
      <w:r>
        <w:rPr>
          <w:spacing w:val="-12"/>
          <w:sz w:val="20"/>
        </w:rPr>
        <w:t xml:space="preserve"> </w:t>
      </w:r>
      <w:r>
        <w:rPr>
          <w:sz w:val="20"/>
        </w:rPr>
        <w:t>other</w:t>
      </w:r>
      <w:r>
        <w:rPr>
          <w:spacing w:val="-12"/>
          <w:sz w:val="20"/>
        </w:rPr>
        <w:t xml:space="preserve"> </w:t>
      </w:r>
      <w:r>
        <w:rPr>
          <w:sz w:val="20"/>
        </w:rPr>
        <w:t>advanced</w:t>
      </w:r>
      <w:r>
        <w:rPr>
          <w:spacing w:val="-12"/>
          <w:sz w:val="20"/>
        </w:rPr>
        <w:t xml:space="preserve"> </w:t>
      </w:r>
      <w:r>
        <w:rPr>
          <w:sz w:val="20"/>
        </w:rPr>
        <w:t>robotic platforms developed for assisting humans with various tasks in both domestic and industrial setting, some examples include but not limited to:</w:t>
      </w:r>
      <w:r>
        <w:rPr>
          <w:spacing w:val="40"/>
          <w:sz w:val="20"/>
        </w:rPr>
        <w:t xml:space="preserve"> </w:t>
      </w:r>
      <w:r>
        <w:rPr>
          <w:rFonts w:ascii="Palatino Linotype"/>
          <w:i/>
          <w:sz w:val="20"/>
        </w:rPr>
        <w:t xml:space="preserve">Pepper </w:t>
      </w:r>
      <w:r>
        <w:rPr>
          <w:sz w:val="20"/>
        </w:rPr>
        <w:t xml:space="preserve">by </w:t>
      </w:r>
      <w:r>
        <w:rPr>
          <w:rFonts w:ascii="Palatino Linotype"/>
          <w:i/>
          <w:sz w:val="20"/>
        </w:rPr>
        <w:t>SoftBank</w:t>
      </w:r>
      <w:r>
        <w:rPr>
          <w:rFonts w:ascii="Palatino Linotype"/>
          <w:i/>
          <w:spacing w:val="40"/>
          <w:sz w:val="20"/>
        </w:rPr>
        <w:t xml:space="preserve"> </w:t>
      </w:r>
      <w:r>
        <w:rPr>
          <w:rFonts w:ascii="Palatino Linotype"/>
          <w:i/>
          <w:sz w:val="20"/>
        </w:rPr>
        <w:t>Robotics</w:t>
      </w:r>
      <w:r>
        <w:rPr>
          <w:sz w:val="20"/>
        </w:rPr>
        <w:t>,</w:t>
      </w:r>
      <w:r>
        <w:rPr>
          <w:spacing w:val="40"/>
          <w:sz w:val="20"/>
        </w:rPr>
        <w:t xml:space="preserve"> </w:t>
      </w:r>
      <w:r>
        <w:rPr>
          <w:rFonts w:ascii="Palatino Linotype"/>
          <w:i/>
          <w:sz w:val="20"/>
        </w:rPr>
        <w:t>WALKER</w:t>
      </w:r>
      <w:r>
        <w:rPr>
          <w:rFonts w:ascii="Palatino Linotype"/>
          <w:i/>
          <w:spacing w:val="40"/>
          <w:sz w:val="20"/>
        </w:rPr>
        <w:t xml:space="preserve"> </w:t>
      </w:r>
      <w:r>
        <w:rPr>
          <w:sz w:val="20"/>
        </w:rPr>
        <w:t>by</w:t>
      </w:r>
      <w:r>
        <w:rPr>
          <w:spacing w:val="40"/>
          <w:sz w:val="20"/>
        </w:rPr>
        <w:t xml:space="preserve"> </w:t>
      </w:r>
      <w:r>
        <w:rPr>
          <w:rFonts w:ascii="Palatino Linotype"/>
          <w:i/>
          <w:sz w:val="20"/>
        </w:rPr>
        <w:t>UBITECH</w:t>
      </w:r>
      <w:r>
        <w:rPr>
          <w:sz w:val="20"/>
        </w:rPr>
        <w:t>,</w:t>
      </w:r>
      <w:r>
        <w:rPr>
          <w:spacing w:val="40"/>
          <w:sz w:val="20"/>
        </w:rPr>
        <w:t xml:space="preserve"> </w:t>
      </w:r>
      <w:r>
        <w:rPr>
          <w:rFonts w:ascii="Palatino Linotype"/>
          <w:i/>
          <w:sz w:val="20"/>
        </w:rPr>
        <w:t>Care-o-bot</w:t>
      </w:r>
      <w:r>
        <w:rPr>
          <w:rFonts w:ascii="Palatino Linotype"/>
          <w:i/>
          <w:spacing w:val="40"/>
          <w:sz w:val="20"/>
        </w:rPr>
        <w:t xml:space="preserve"> </w:t>
      </w:r>
      <w:r>
        <w:rPr>
          <w:rFonts w:ascii="Palatino Linotype"/>
          <w:i/>
          <w:sz w:val="20"/>
        </w:rPr>
        <w:t>4</w:t>
      </w:r>
      <w:r>
        <w:rPr>
          <w:rFonts w:ascii="Palatino Linotype"/>
          <w:i/>
          <w:spacing w:val="80"/>
          <w:sz w:val="20"/>
        </w:rPr>
        <w:t xml:space="preserve"> </w:t>
      </w:r>
      <w:r>
        <w:rPr>
          <w:sz w:val="20"/>
        </w:rPr>
        <w:t>by</w:t>
      </w:r>
      <w:r>
        <w:rPr>
          <w:spacing w:val="40"/>
          <w:sz w:val="20"/>
        </w:rPr>
        <w:t xml:space="preserve"> </w:t>
      </w:r>
      <w:r>
        <w:rPr>
          <w:rFonts w:ascii="Palatino Linotype"/>
          <w:i/>
          <w:sz w:val="20"/>
        </w:rPr>
        <w:t>Unity</w:t>
      </w:r>
      <w:r>
        <w:rPr>
          <w:rFonts w:ascii="Palatino Linotype"/>
          <w:i/>
          <w:spacing w:val="40"/>
          <w:sz w:val="20"/>
        </w:rPr>
        <w:t xml:space="preserve"> </w:t>
      </w:r>
      <w:r>
        <w:rPr>
          <w:rFonts w:ascii="Palatino Linotype"/>
          <w:i/>
          <w:sz w:val="20"/>
        </w:rPr>
        <w:t>Robotics and Fraunhofer IPA</w:t>
      </w:r>
      <w:r>
        <w:rPr>
          <w:sz w:val="20"/>
        </w:rPr>
        <w:t xml:space="preserve">, </w:t>
      </w:r>
      <w:r>
        <w:rPr>
          <w:rFonts w:ascii="Palatino Linotype"/>
          <w:i/>
          <w:sz w:val="20"/>
        </w:rPr>
        <w:t xml:space="preserve">REEM-C </w:t>
      </w:r>
      <w:r>
        <w:rPr>
          <w:sz w:val="20"/>
        </w:rPr>
        <w:t xml:space="preserve">and </w:t>
      </w:r>
      <w:r>
        <w:rPr>
          <w:rFonts w:ascii="Palatino Linotype"/>
          <w:i/>
          <w:sz w:val="20"/>
        </w:rPr>
        <w:t xml:space="preserve">TIAGo </w:t>
      </w:r>
      <w:r>
        <w:rPr>
          <w:sz w:val="20"/>
        </w:rPr>
        <w:t xml:space="preserve">robots by </w:t>
      </w:r>
      <w:r>
        <w:rPr>
          <w:rFonts w:ascii="Palatino Linotype"/>
          <w:i/>
          <w:sz w:val="20"/>
        </w:rPr>
        <w:t>PAL Robotics</w:t>
      </w:r>
      <w:r>
        <w:rPr>
          <w:sz w:val="20"/>
        </w:rPr>
        <w:t xml:space="preserve">, </w:t>
      </w:r>
      <w:r>
        <w:rPr>
          <w:rFonts w:ascii="Palatino Linotype"/>
          <w:i/>
          <w:sz w:val="20"/>
        </w:rPr>
        <w:t xml:space="preserve">Spot </w:t>
      </w:r>
      <w:r>
        <w:rPr>
          <w:sz w:val="20"/>
        </w:rPr>
        <w:t xml:space="preserve">and </w:t>
      </w:r>
      <w:r>
        <w:rPr>
          <w:rFonts w:ascii="Palatino Linotype"/>
          <w:i/>
          <w:sz w:val="20"/>
        </w:rPr>
        <w:t>Stretch</w:t>
      </w:r>
      <w:r>
        <w:rPr>
          <w:rFonts w:ascii="Palatino Linotype"/>
          <w:i/>
          <w:spacing w:val="40"/>
          <w:sz w:val="20"/>
        </w:rPr>
        <w:t xml:space="preserve"> </w:t>
      </w:r>
      <w:r>
        <w:rPr>
          <w:sz w:val="20"/>
        </w:rPr>
        <w:t xml:space="preserve">by </w:t>
      </w:r>
      <w:r>
        <w:rPr>
          <w:rFonts w:ascii="Palatino Linotype"/>
          <w:i/>
          <w:sz w:val="20"/>
        </w:rPr>
        <w:t>BostonDynamics</w:t>
      </w:r>
      <w:r>
        <w:rPr>
          <w:sz w:val="20"/>
        </w:rPr>
        <w:t xml:space="preserve">, and </w:t>
      </w:r>
      <w:r>
        <w:rPr>
          <w:rFonts w:ascii="Palatino Linotype"/>
          <w:i/>
          <w:sz w:val="20"/>
        </w:rPr>
        <w:t>Digit</w:t>
      </w:r>
      <w:r>
        <w:rPr>
          <w:rFonts w:ascii="Palatino Linotype"/>
          <w:i/>
          <w:spacing w:val="40"/>
          <w:sz w:val="20"/>
        </w:rPr>
        <w:t xml:space="preserve"> </w:t>
      </w:r>
      <w:r>
        <w:rPr>
          <w:sz w:val="20"/>
        </w:rPr>
        <w:t xml:space="preserve">by </w:t>
      </w:r>
      <w:r>
        <w:rPr>
          <w:rFonts w:ascii="Palatino Linotype"/>
          <w:i/>
          <w:sz w:val="20"/>
        </w:rPr>
        <w:t>AgilityRobotics</w:t>
      </w:r>
      <w:r>
        <w:rPr>
          <w:sz w:val="20"/>
        </w:rPr>
        <w:t>.</w:t>
      </w:r>
    </w:p>
    <w:p w14:paraId="09806DD5" w14:textId="77777777" w:rsidR="00835CA1" w:rsidRDefault="00835CA1" w:rsidP="00835CA1">
      <w:pPr>
        <w:pStyle w:val="BodyText"/>
        <w:spacing w:before="5" w:line="252" w:lineRule="auto"/>
        <w:ind w:left="955" w:right="964" w:firstLine="298"/>
        <w:jc w:val="both"/>
      </w:pPr>
      <w:r>
        <w:t>HRI</w:t>
      </w:r>
      <w:r>
        <w:rPr>
          <w:spacing w:val="-13"/>
        </w:rPr>
        <w:t xml:space="preserve"> </w:t>
      </w:r>
      <w:r>
        <w:t>is</w:t>
      </w:r>
      <w:r>
        <w:rPr>
          <w:spacing w:val="-12"/>
        </w:rPr>
        <w:t xml:space="preserve"> </w:t>
      </w:r>
      <w:r>
        <w:t>also</w:t>
      </w:r>
      <w:r>
        <w:rPr>
          <w:spacing w:val="-12"/>
        </w:rPr>
        <w:t xml:space="preserve"> </w:t>
      </w:r>
      <w:r>
        <w:t>a</w:t>
      </w:r>
      <w:r>
        <w:rPr>
          <w:spacing w:val="-12"/>
        </w:rPr>
        <w:t xml:space="preserve"> </w:t>
      </w:r>
      <w:r>
        <w:t>major</w:t>
      </w:r>
      <w:r>
        <w:rPr>
          <w:spacing w:val="-12"/>
        </w:rPr>
        <w:t xml:space="preserve"> </w:t>
      </w:r>
      <w:r>
        <w:t>component</w:t>
      </w:r>
      <w:r>
        <w:rPr>
          <w:spacing w:val="-12"/>
        </w:rPr>
        <w:t xml:space="preserve"> </w:t>
      </w:r>
      <w:r>
        <w:t>of</w:t>
      </w:r>
      <w:r>
        <w:rPr>
          <w:spacing w:val="-12"/>
        </w:rPr>
        <w:t xml:space="preserve"> </w:t>
      </w:r>
      <w:r>
        <w:t>Human-In-The-Loop</w:t>
      </w:r>
      <w:r>
        <w:rPr>
          <w:spacing w:val="-12"/>
        </w:rPr>
        <w:t xml:space="preserve"> </w:t>
      </w:r>
      <w:r>
        <w:t>(HITL)</w:t>
      </w:r>
      <w:r>
        <w:rPr>
          <w:spacing w:val="-12"/>
        </w:rPr>
        <w:t xml:space="preserve"> </w:t>
      </w:r>
      <w:r>
        <w:t>simulations and</w:t>
      </w:r>
      <w:r>
        <w:rPr>
          <w:spacing w:val="-8"/>
        </w:rPr>
        <w:t xml:space="preserve"> </w:t>
      </w:r>
      <w:r>
        <w:t>experiments,</w:t>
      </w:r>
      <w:r>
        <w:rPr>
          <w:spacing w:val="-8"/>
        </w:rPr>
        <w:t xml:space="preserve"> </w:t>
      </w:r>
      <w:r>
        <w:t>where</w:t>
      </w:r>
      <w:r>
        <w:rPr>
          <w:spacing w:val="-8"/>
        </w:rPr>
        <w:t xml:space="preserve"> </w:t>
      </w:r>
      <w:r>
        <w:t>the</w:t>
      </w:r>
      <w:r>
        <w:rPr>
          <w:spacing w:val="-8"/>
        </w:rPr>
        <w:t xml:space="preserve"> </w:t>
      </w:r>
      <w:r>
        <w:t>human</w:t>
      </w:r>
      <w:r>
        <w:rPr>
          <w:spacing w:val="-8"/>
        </w:rPr>
        <w:t xml:space="preserve"> </w:t>
      </w:r>
      <w:r>
        <w:t>"influences</w:t>
      </w:r>
      <w:r>
        <w:rPr>
          <w:spacing w:val="-8"/>
        </w:rPr>
        <w:t xml:space="preserve"> </w:t>
      </w:r>
      <w:r>
        <w:t>the</w:t>
      </w:r>
      <w:r>
        <w:rPr>
          <w:spacing w:val="-8"/>
        </w:rPr>
        <w:t xml:space="preserve"> </w:t>
      </w:r>
      <w:r>
        <w:t>outcome</w:t>
      </w:r>
      <w:r>
        <w:rPr>
          <w:spacing w:val="-8"/>
        </w:rPr>
        <w:t xml:space="preserve"> </w:t>
      </w:r>
      <w:r>
        <w:t>in</w:t>
      </w:r>
      <w:r>
        <w:rPr>
          <w:spacing w:val="-8"/>
        </w:rPr>
        <w:t xml:space="preserve"> </w:t>
      </w:r>
      <w:r>
        <w:t>such</w:t>
      </w:r>
      <w:r>
        <w:rPr>
          <w:spacing w:val="-8"/>
        </w:rPr>
        <w:t xml:space="preserve"> </w:t>
      </w:r>
      <w:r>
        <w:t>a</w:t>
      </w:r>
      <w:r>
        <w:rPr>
          <w:spacing w:val="-8"/>
        </w:rPr>
        <w:t xml:space="preserve"> </w:t>
      </w:r>
      <w:r>
        <w:t>way</w:t>
      </w:r>
      <w:r>
        <w:rPr>
          <w:spacing w:val="-8"/>
        </w:rPr>
        <w:t xml:space="preserve"> </w:t>
      </w:r>
      <w:r>
        <w:t>that is</w:t>
      </w:r>
      <w:r>
        <w:rPr>
          <w:spacing w:val="-3"/>
        </w:rPr>
        <w:t xml:space="preserve"> </w:t>
      </w:r>
      <w:r>
        <w:t>difficult</w:t>
      </w:r>
      <w:r>
        <w:rPr>
          <w:spacing w:val="-3"/>
        </w:rPr>
        <w:t xml:space="preserve"> </w:t>
      </w:r>
      <w:r>
        <w:t>if</w:t>
      </w:r>
      <w:r>
        <w:rPr>
          <w:spacing w:val="-3"/>
        </w:rPr>
        <w:t xml:space="preserve"> </w:t>
      </w:r>
      <w:r>
        <w:t>not</w:t>
      </w:r>
      <w:r>
        <w:rPr>
          <w:spacing w:val="-3"/>
        </w:rPr>
        <w:t xml:space="preserve"> </w:t>
      </w:r>
      <w:r>
        <w:t>impossible</w:t>
      </w:r>
      <w:r>
        <w:rPr>
          <w:spacing w:val="-3"/>
        </w:rPr>
        <w:t xml:space="preserve"> </w:t>
      </w:r>
      <w:r>
        <w:t>to</w:t>
      </w:r>
      <w:r>
        <w:rPr>
          <w:spacing w:val="-3"/>
        </w:rPr>
        <w:t xml:space="preserve"> </w:t>
      </w:r>
      <w:r>
        <w:t>reproduce</w:t>
      </w:r>
      <w:r>
        <w:rPr>
          <w:spacing w:val="-3"/>
        </w:rPr>
        <w:t xml:space="preserve"> </w:t>
      </w:r>
      <w:r>
        <w:t>exactly."</w:t>
      </w:r>
      <w:r>
        <w:rPr>
          <w:spacing w:val="-3"/>
        </w:rPr>
        <w:t xml:space="preserve"> </w:t>
      </w:r>
      <w:r>
        <w:t>HITL</w:t>
      </w:r>
      <w:r>
        <w:rPr>
          <w:spacing w:val="-3"/>
        </w:rPr>
        <w:t xml:space="preserve"> </w:t>
      </w:r>
      <w:r>
        <w:t>also</w:t>
      </w:r>
      <w:r>
        <w:rPr>
          <w:spacing w:val="-3"/>
        </w:rPr>
        <w:t xml:space="preserve"> </w:t>
      </w:r>
      <w:r>
        <w:t>readily</w:t>
      </w:r>
      <w:r>
        <w:rPr>
          <w:spacing w:val="-3"/>
        </w:rPr>
        <w:t xml:space="preserve"> </w:t>
      </w:r>
      <w:r>
        <w:t>allows</w:t>
      </w:r>
      <w:r>
        <w:rPr>
          <w:spacing w:val="-3"/>
        </w:rPr>
        <w:t xml:space="preserve"> </w:t>
      </w:r>
      <w:r>
        <w:t xml:space="preserve">for </w:t>
      </w:r>
      <w:r>
        <w:rPr>
          <w:spacing w:val="-4"/>
        </w:rPr>
        <w:t>the identification of problems and requirements that may not be easily identified</w:t>
      </w:r>
    </w:p>
    <w:p w14:paraId="1F0235AF"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32D241FB" w14:textId="77777777" w:rsidR="00835CA1" w:rsidRDefault="00835CA1" w:rsidP="00835CA1">
      <w:pPr>
        <w:pStyle w:val="BodyText"/>
      </w:pPr>
    </w:p>
    <w:p w14:paraId="473A17FE" w14:textId="77777777" w:rsidR="00835CA1" w:rsidRDefault="00835CA1" w:rsidP="00835CA1">
      <w:pPr>
        <w:pStyle w:val="BodyText"/>
      </w:pPr>
    </w:p>
    <w:p w14:paraId="1AB75500" w14:textId="77777777" w:rsidR="00835CA1" w:rsidRDefault="00835CA1" w:rsidP="00835CA1">
      <w:pPr>
        <w:pStyle w:val="BodyText"/>
        <w:spacing w:before="10"/>
      </w:pPr>
    </w:p>
    <w:p w14:paraId="06449FCB" w14:textId="77777777" w:rsidR="00835CA1" w:rsidRDefault="00835CA1" w:rsidP="00835CA1">
      <w:pPr>
        <w:pStyle w:val="BodyText"/>
        <w:spacing w:line="252" w:lineRule="auto"/>
        <w:ind w:left="955" w:right="962"/>
        <w:jc w:val="both"/>
      </w:pPr>
      <w:r>
        <w:t>by</w:t>
      </w:r>
      <w:r>
        <w:rPr>
          <w:spacing w:val="-2"/>
        </w:rPr>
        <w:t xml:space="preserve"> </w:t>
      </w:r>
      <w:r>
        <w:t>other</w:t>
      </w:r>
      <w:r>
        <w:rPr>
          <w:spacing w:val="-2"/>
        </w:rPr>
        <w:t xml:space="preserve"> </w:t>
      </w:r>
      <w:r>
        <w:t>means</w:t>
      </w:r>
      <w:r>
        <w:rPr>
          <w:spacing w:val="-2"/>
        </w:rPr>
        <w:t xml:space="preserve"> </w:t>
      </w:r>
      <w:r>
        <w:t>of</w:t>
      </w:r>
      <w:r>
        <w:rPr>
          <w:spacing w:val="-2"/>
        </w:rPr>
        <w:t xml:space="preserve"> </w:t>
      </w:r>
      <w:r>
        <w:t>simulation. The</w:t>
      </w:r>
      <w:r>
        <w:rPr>
          <w:spacing w:val="-2"/>
        </w:rPr>
        <w:t xml:space="preserve"> </w:t>
      </w:r>
      <w:r>
        <w:t>authors</w:t>
      </w:r>
      <w:r>
        <w:rPr>
          <w:spacing w:val="-2"/>
        </w:rPr>
        <w:t xml:space="preserve"> </w:t>
      </w:r>
      <w:r>
        <w:t>in</w:t>
      </w:r>
      <w:r>
        <w:rPr>
          <w:spacing w:val="-2"/>
        </w:rPr>
        <w:t xml:space="preserve"> </w:t>
      </w:r>
      <w:r>
        <w:t>[</w:t>
      </w:r>
      <w:hyperlink w:anchor="_bookmark263" w:history="1">
        <w:r>
          <w:t>126</w:t>
        </w:r>
      </w:hyperlink>
      <w:r>
        <w:t>]</w:t>
      </w:r>
      <w:r>
        <w:rPr>
          <w:spacing w:val="-2"/>
        </w:rPr>
        <w:t xml:space="preserve"> </w:t>
      </w:r>
      <w:r>
        <w:t>study</w:t>
      </w:r>
      <w:r>
        <w:rPr>
          <w:spacing w:val="-2"/>
        </w:rPr>
        <w:t xml:space="preserve"> </w:t>
      </w:r>
      <w:r>
        <w:t>HITL</w:t>
      </w:r>
      <w:r>
        <w:rPr>
          <w:spacing w:val="-2"/>
        </w:rPr>
        <w:t xml:space="preserve"> </w:t>
      </w:r>
      <w:r>
        <w:t>simulations</w:t>
      </w:r>
      <w:r>
        <w:rPr>
          <w:spacing w:val="-2"/>
        </w:rPr>
        <w:t xml:space="preserve"> </w:t>
      </w:r>
      <w:r>
        <w:t>in a</w:t>
      </w:r>
      <w:r>
        <w:rPr>
          <w:spacing w:val="-10"/>
        </w:rPr>
        <w:t xml:space="preserve"> </w:t>
      </w:r>
      <w:r>
        <w:t>bushfire</w:t>
      </w:r>
      <w:r>
        <w:rPr>
          <w:spacing w:val="-10"/>
        </w:rPr>
        <w:t xml:space="preserve"> </w:t>
      </w:r>
      <w:r>
        <w:t>detection</w:t>
      </w:r>
      <w:r>
        <w:rPr>
          <w:spacing w:val="-10"/>
        </w:rPr>
        <w:t xml:space="preserve"> </w:t>
      </w:r>
      <w:r>
        <w:t>scenario,</w:t>
      </w:r>
      <w:r>
        <w:rPr>
          <w:spacing w:val="-10"/>
        </w:rPr>
        <w:t xml:space="preserve"> </w:t>
      </w:r>
      <w:r>
        <w:t>where</w:t>
      </w:r>
      <w:r>
        <w:rPr>
          <w:spacing w:val="-10"/>
        </w:rPr>
        <w:t xml:space="preserve"> </w:t>
      </w:r>
      <w:r>
        <w:t>a</w:t>
      </w:r>
      <w:r>
        <w:rPr>
          <w:spacing w:val="-10"/>
        </w:rPr>
        <w:t xml:space="preserve"> </w:t>
      </w:r>
      <w:r>
        <w:t>single</w:t>
      </w:r>
      <w:r>
        <w:rPr>
          <w:spacing w:val="-10"/>
        </w:rPr>
        <w:t xml:space="preserve"> </w:t>
      </w:r>
      <w:r>
        <w:t>human</w:t>
      </w:r>
      <w:r>
        <w:rPr>
          <w:spacing w:val="-10"/>
        </w:rPr>
        <w:t xml:space="preserve"> </w:t>
      </w:r>
      <w:r>
        <w:t>operator</w:t>
      </w:r>
      <w:r>
        <w:rPr>
          <w:spacing w:val="-10"/>
        </w:rPr>
        <w:t xml:space="preserve"> </w:t>
      </w:r>
      <w:r>
        <w:t>is</w:t>
      </w:r>
      <w:r>
        <w:rPr>
          <w:spacing w:val="-10"/>
        </w:rPr>
        <w:t xml:space="preserve"> </w:t>
      </w:r>
      <w:r>
        <w:t>responsible</w:t>
      </w:r>
      <w:r>
        <w:rPr>
          <w:spacing w:val="-10"/>
        </w:rPr>
        <w:t xml:space="preserve"> </w:t>
      </w:r>
      <w:r>
        <w:t>for coordinating</w:t>
      </w:r>
      <w:r>
        <w:rPr>
          <w:spacing w:val="-13"/>
        </w:rPr>
        <w:t xml:space="preserve"> </w:t>
      </w:r>
      <w:r>
        <w:t>multiple</w:t>
      </w:r>
      <w:r>
        <w:rPr>
          <w:spacing w:val="-12"/>
        </w:rPr>
        <w:t xml:space="preserve"> </w:t>
      </w:r>
      <w:r>
        <w:t>UAV</w:t>
      </w:r>
      <w:r>
        <w:rPr>
          <w:spacing w:val="-12"/>
        </w:rPr>
        <w:t xml:space="preserve"> </w:t>
      </w:r>
      <w:r>
        <w:t>platforms</w:t>
      </w:r>
      <w:r>
        <w:rPr>
          <w:spacing w:val="-12"/>
        </w:rPr>
        <w:t xml:space="preserve"> </w:t>
      </w:r>
      <w:r>
        <w:t>to</w:t>
      </w:r>
      <w:r>
        <w:rPr>
          <w:spacing w:val="-12"/>
        </w:rPr>
        <w:t xml:space="preserve"> </w:t>
      </w:r>
      <w:r>
        <w:t>search</w:t>
      </w:r>
      <w:r>
        <w:rPr>
          <w:spacing w:val="-12"/>
        </w:rPr>
        <w:t xml:space="preserve"> </w:t>
      </w:r>
      <w:r>
        <w:t>for</w:t>
      </w:r>
      <w:r>
        <w:rPr>
          <w:spacing w:val="-12"/>
        </w:rPr>
        <w:t xml:space="preserve"> </w:t>
      </w:r>
      <w:r>
        <w:t>and</w:t>
      </w:r>
      <w:r>
        <w:rPr>
          <w:spacing w:val="-12"/>
        </w:rPr>
        <w:t xml:space="preserve"> </w:t>
      </w:r>
      <w:r>
        <w:t>localize</w:t>
      </w:r>
      <w:r>
        <w:rPr>
          <w:spacing w:val="-12"/>
        </w:rPr>
        <w:t xml:space="preserve"> </w:t>
      </w:r>
      <w:r>
        <w:t>bushfires</w:t>
      </w:r>
      <w:r>
        <w:rPr>
          <w:spacing w:val="-12"/>
        </w:rPr>
        <w:t xml:space="preserve"> </w:t>
      </w:r>
      <w:r>
        <w:t>over</w:t>
      </w:r>
      <w:r>
        <w:rPr>
          <w:spacing w:val="-12"/>
        </w:rPr>
        <w:t xml:space="preserve"> </w:t>
      </w:r>
      <w:r>
        <w:t>a large area.</w:t>
      </w:r>
    </w:p>
    <w:p w14:paraId="11B2EA78" w14:textId="77777777" w:rsidR="00835CA1" w:rsidRDefault="00835CA1" w:rsidP="00835CA1">
      <w:pPr>
        <w:pStyle w:val="BodyText"/>
        <w:spacing w:before="11"/>
        <w:rPr>
          <w:sz w:val="24"/>
        </w:rPr>
      </w:pPr>
    </w:p>
    <w:p w14:paraId="17D9A828" w14:textId="77777777" w:rsidR="00835CA1" w:rsidRDefault="00835CA1" w:rsidP="00835CA1">
      <w:pPr>
        <w:pStyle w:val="Heading2"/>
        <w:numPr>
          <w:ilvl w:val="1"/>
          <w:numId w:val="56"/>
        </w:numPr>
        <w:tabs>
          <w:tab w:val="left" w:pos="1568"/>
        </w:tabs>
        <w:ind w:left="1268" w:hanging="343"/>
        <w:jc w:val="both"/>
      </w:pPr>
      <w:bookmarkStart w:id="94" w:name="_bookmark59"/>
      <w:bookmarkEnd w:id="94"/>
      <w:r>
        <w:rPr>
          <w:spacing w:val="-2"/>
        </w:rPr>
        <w:t>Recommendations</w:t>
      </w:r>
    </w:p>
    <w:p w14:paraId="1414C09B" w14:textId="77777777" w:rsidR="00835CA1" w:rsidRDefault="00835CA1" w:rsidP="00835CA1">
      <w:pPr>
        <w:pStyle w:val="BodyText"/>
        <w:spacing w:before="132" w:line="252" w:lineRule="auto"/>
        <w:ind w:left="955" w:right="968"/>
        <w:jc w:val="both"/>
      </w:pPr>
      <w:r>
        <w:rPr>
          <w:spacing w:val="-6"/>
        </w:rPr>
        <w:t xml:space="preserve">Based on some of the challenges mentioned in the previous sections and as pointed </w:t>
      </w:r>
      <w:r>
        <w:t>out</w:t>
      </w:r>
      <w:r>
        <w:rPr>
          <w:spacing w:val="-10"/>
        </w:rPr>
        <w:t xml:space="preserve"> </w:t>
      </w:r>
      <w:r>
        <w:t>by</w:t>
      </w:r>
      <w:r>
        <w:rPr>
          <w:spacing w:val="-10"/>
        </w:rPr>
        <w:t xml:space="preserve"> </w:t>
      </w:r>
      <w:r>
        <w:t>some</w:t>
      </w:r>
      <w:r>
        <w:rPr>
          <w:spacing w:val="-10"/>
        </w:rPr>
        <w:t xml:space="preserve"> </w:t>
      </w:r>
      <w:r>
        <w:t>of</w:t>
      </w:r>
      <w:r>
        <w:rPr>
          <w:spacing w:val="-10"/>
        </w:rPr>
        <w:t xml:space="preserve"> </w:t>
      </w:r>
      <w:r>
        <w:t>the</w:t>
      </w:r>
      <w:r>
        <w:rPr>
          <w:spacing w:val="-10"/>
        </w:rPr>
        <w:t xml:space="preserve"> </w:t>
      </w:r>
      <w:r>
        <w:t>recent</w:t>
      </w:r>
      <w:r>
        <w:rPr>
          <w:spacing w:val="-10"/>
        </w:rPr>
        <w:t xml:space="preserve"> </w:t>
      </w:r>
      <w:r>
        <w:t>survey</w:t>
      </w:r>
      <w:r>
        <w:rPr>
          <w:spacing w:val="-10"/>
        </w:rPr>
        <w:t xml:space="preserve"> </w:t>
      </w:r>
      <w:r>
        <w:t>articles,</w:t>
      </w:r>
      <w:r>
        <w:rPr>
          <w:spacing w:val="-10"/>
        </w:rPr>
        <w:t xml:space="preserve"> </w:t>
      </w:r>
      <w:r>
        <w:t>the</w:t>
      </w:r>
      <w:r>
        <w:rPr>
          <w:spacing w:val="-10"/>
        </w:rPr>
        <w:t xml:space="preserve"> </w:t>
      </w:r>
      <w:r>
        <w:t>following</w:t>
      </w:r>
      <w:r>
        <w:rPr>
          <w:spacing w:val="-10"/>
        </w:rPr>
        <w:t xml:space="preserve"> </w:t>
      </w:r>
      <w:r>
        <w:t>main</w:t>
      </w:r>
      <w:r>
        <w:rPr>
          <w:spacing w:val="-10"/>
        </w:rPr>
        <w:t xml:space="preserve"> </w:t>
      </w:r>
      <w:r>
        <w:t>recommendations are made as lines of focus for future work in the field of HRI-HRC.</w:t>
      </w:r>
    </w:p>
    <w:p w14:paraId="7B2DA504" w14:textId="77777777" w:rsidR="00835CA1" w:rsidRDefault="00835CA1" w:rsidP="00835CA1">
      <w:pPr>
        <w:pStyle w:val="BodyText"/>
        <w:spacing w:before="1" w:line="252" w:lineRule="auto"/>
        <w:ind w:left="948" w:right="929" w:firstLine="306"/>
        <w:jc w:val="both"/>
      </w:pPr>
      <w:r>
        <w:t>The authors in [</w:t>
      </w:r>
      <w:hyperlink w:anchor="_bookmark264" w:history="1">
        <w:r>
          <w:t>127</w:t>
        </w:r>
      </w:hyperlink>
      <w:r>
        <w:t xml:space="preserve">] argue that future research should focus on obtaining extensive data on human perception and address the question that at what </w:t>
      </w:r>
      <w:r>
        <w:rPr>
          <w:spacing w:val="-2"/>
        </w:rPr>
        <w:t>distance</w:t>
      </w:r>
      <w:r>
        <w:rPr>
          <w:spacing w:val="-7"/>
        </w:rPr>
        <w:t xml:space="preserve"> </w:t>
      </w:r>
      <w:r>
        <w:rPr>
          <w:spacing w:val="-2"/>
        </w:rPr>
        <w:t>to</w:t>
      </w:r>
      <w:r>
        <w:rPr>
          <w:spacing w:val="-7"/>
        </w:rPr>
        <w:t xml:space="preserve"> </w:t>
      </w:r>
      <w:r>
        <w:rPr>
          <w:spacing w:val="-2"/>
        </w:rPr>
        <w:t>a</w:t>
      </w:r>
      <w:r>
        <w:rPr>
          <w:spacing w:val="-8"/>
        </w:rPr>
        <w:t xml:space="preserve"> </w:t>
      </w:r>
      <w:r>
        <w:rPr>
          <w:spacing w:val="-2"/>
        </w:rPr>
        <w:t>robot,</w:t>
      </w:r>
      <w:r>
        <w:rPr>
          <w:spacing w:val="-6"/>
        </w:rPr>
        <w:t xml:space="preserve"> </w:t>
      </w:r>
      <w:r>
        <w:rPr>
          <w:spacing w:val="-2"/>
        </w:rPr>
        <w:t>navigation</w:t>
      </w:r>
      <w:r>
        <w:rPr>
          <w:spacing w:val="-7"/>
        </w:rPr>
        <w:t xml:space="preserve"> </w:t>
      </w:r>
      <w:r>
        <w:rPr>
          <w:spacing w:val="-2"/>
        </w:rPr>
        <w:t>intent</w:t>
      </w:r>
      <w:r>
        <w:rPr>
          <w:spacing w:val="-8"/>
        </w:rPr>
        <w:t xml:space="preserve"> </w:t>
      </w:r>
      <w:r>
        <w:rPr>
          <w:spacing w:val="-2"/>
        </w:rPr>
        <w:t>shows</w:t>
      </w:r>
      <w:r>
        <w:rPr>
          <w:spacing w:val="-7"/>
        </w:rPr>
        <w:t xml:space="preserve"> </w:t>
      </w:r>
      <w:r>
        <w:rPr>
          <w:spacing w:val="-2"/>
        </w:rPr>
        <w:t>most</w:t>
      </w:r>
      <w:r>
        <w:rPr>
          <w:spacing w:val="-7"/>
        </w:rPr>
        <w:t xml:space="preserve"> </w:t>
      </w:r>
      <w:r>
        <w:rPr>
          <w:spacing w:val="-2"/>
        </w:rPr>
        <w:t>strongly</w:t>
      </w:r>
      <w:r>
        <w:rPr>
          <w:spacing w:val="-6"/>
        </w:rPr>
        <w:t xml:space="preserve"> </w:t>
      </w:r>
      <w:r>
        <w:rPr>
          <w:spacing w:val="-2"/>
        </w:rPr>
        <w:t>in</w:t>
      </w:r>
      <w:r>
        <w:rPr>
          <w:spacing w:val="-8"/>
        </w:rPr>
        <w:t xml:space="preserve"> </w:t>
      </w:r>
      <w:r>
        <w:rPr>
          <w:spacing w:val="-2"/>
        </w:rPr>
        <w:t>the</w:t>
      </w:r>
      <w:r>
        <w:rPr>
          <w:spacing w:val="-7"/>
        </w:rPr>
        <w:t xml:space="preserve"> </w:t>
      </w:r>
      <w:r>
        <w:rPr>
          <w:spacing w:val="-2"/>
        </w:rPr>
        <w:t>gaze</w:t>
      </w:r>
      <w:r>
        <w:rPr>
          <w:spacing w:val="-7"/>
        </w:rPr>
        <w:t xml:space="preserve"> </w:t>
      </w:r>
      <w:r>
        <w:rPr>
          <w:spacing w:val="-2"/>
        </w:rPr>
        <w:t>of</w:t>
      </w:r>
      <w:r>
        <w:rPr>
          <w:spacing w:val="-7"/>
        </w:rPr>
        <w:t xml:space="preserve"> </w:t>
      </w:r>
      <w:r>
        <w:rPr>
          <w:spacing w:val="-2"/>
        </w:rPr>
        <w:t>humans.</w:t>
      </w:r>
    </w:p>
    <w:p w14:paraId="212078D3" w14:textId="77777777" w:rsidR="00835CA1" w:rsidRDefault="00835CA1" w:rsidP="00835CA1">
      <w:pPr>
        <w:pStyle w:val="BodyText"/>
        <w:spacing w:line="223" w:lineRule="auto"/>
        <w:ind w:left="942" w:right="967" w:firstLine="5"/>
        <w:jc w:val="both"/>
      </w:pPr>
      <w:r>
        <w:t>The</w:t>
      </w:r>
      <w:r>
        <w:rPr>
          <w:spacing w:val="-4"/>
        </w:rPr>
        <w:t xml:space="preserve"> </w:t>
      </w:r>
      <w:r>
        <w:t>article</w:t>
      </w:r>
      <w:r>
        <w:rPr>
          <w:spacing w:val="-3"/>
        </w:rPr>
        <w:t xml:space="preserve"> </w:t>
      </w:r>
      <w:r>
        <w:t>also</w:t>
      </w:r>
      <w:r>
        <w:rPr>
          <w:spacing w:val="-4"/>
        </w:rPr>
        <w:t xml:space="preserve"> </w:t>
      </w:r>
      <w:r>
        <w:t>recommends</w:t>
      </w:r>
      <w:r>
        <w:rPr>
          <w:spacing w:val="-4"/>
        </w:rPr>
        <w:t xml:space="preserve"> </w:t>
      </w:r>
      <w:r>
        <w:t>that</w:t>
      </w:r>
      <w:r>
        <w:rPr>
          <w:spacing w:val="-4"/>
        </w:rPr>
        <w:t xml:space="preserve"> </w:t>
      </w:r>
      <w:r>
        <w:t>future</w:t>
      </w:r>
      <w:r>
        <w:rPr>
          <w:spacing w:val="-3"/>
        </w:rPr>
        <w:t xml:space="preserve"> </w:t>
      </w:r>
      <w:r>
        <w:t>research</w:t>
      </w:r>
      <w:r>
        <w:rPr>
          <w:spacing w:val="-4"/>
        </w:rPr>
        <w:t xml:space="preserve"> </w:t>
      </w:r>
      <w:r>
        <w:t>should</w:t>
      </w:r>
      <w:r>
        <w:rPr>
          <w:spacing w:val="-4"/>
        </w:rPr>
        <w:t xml:space="preserve"> </w:t>
      </w:r>
      <w:r>
        <w:t>aim</w:t>
      </w:r>
      <w:r>
        <w:rPr>
          <w:spacing w:val="-3"/>
        </w:rPr>
        <w:t xml:space="preserve"> </w:t>
      </w:r>
      <w:r>
        <w:t>to</w:t>
      </w:r>
      <w:r>
        <w:rPr>
          <w:spacing w:val="-3"/>
        </w:rPr>
        <w:t xml:space="preserve"> </w:t>
      </w:r>
      <w:r>
        <w:t>find</w:t>
      </w:r>
      <w:r>
        <w:rPr>
          <w:spacing w:val="-2"/>
        </w:rPr>
        <w:t xml:space="preserve"> </w:t>
      </w:r>
      <w:r>
        <w:rPr>
          <w:rFonts w:ascii="Palatino Linotype"/>
          <w:i/>
        </w:rPr>
        <w:t xml:space="preserve">confidence models for predictors </w:t>
      </w:r>
      <w:r>
        <w:t xml:space="preserve">based on different modalities with the goal to derive more </w:t>
      </w:r>
      <w:r>
        <w:rPr>
          <w:spacing w:val="-4"/>
        </w:rPr>
        <w:t>reliable</w:t>
      </w:r>
      <w:r>
        <w:rPr>
          <w:spacing w:val="-9"/>
        </w:rPr>
        <w:t xml:space="preserve"> </w:t>
      </w:r>
      <w:r>
        <w:rPr>
          <w:spacing w:val="-4"/>
        </w:rPr>
        <w:t>joint</w:t>
      </w:r>
      <w:r>
        <w:rPr>
          <w:spacing w:val="-8"/>
        </w:rPr>
        <w:t xml:space="preserve"> </w:t>
      </w:r>
      <w:r>
        <w:rPr>
          <w:spacing w:val="-4"/>
        </w:rPr>
        <w:t>predictors.</w:t>
      </w:r>
      <w:r>
        <w:rPr>
          <w:spacing w:val="6"/>
        </w:rPr>
        <w:t xml:space="preserve"> </w:t>
      </w:r>
      <w:r>
        <w:rPr>
          <w:spacing w:val="-4"/>
        </w:rPr>
        <w:t>Focusing</w:t>
      </w:r>
      <w:r>
        <w:rPr>
          <w:spacing w:val="-8"/>
        </w:rPr>
        <w:t xml:space="preserve"> </w:t>
      </w:r>
      <w:r>
        <w:rPr>
          <w:spacing w:val="-4"/>
        </w:rPr>
        <w:t>further</w:t>
      </w:r>
      <w:r>
        <w:rPr>
          <w:spacing w:val="-9"/>
        </w:rPr>
        <w:t xml:space="preserve"> </w:t>
      </w:r>
      <w:r>
        <w:rPr>
          <w:spacing w:val="-4"/>
        </w:rPr>
        <w:t>on</w:t>
      </w:r>
      <w:r>
        <w:rPr>
          <w:spacing w:val="-8"/>
        </w:rPr>
        <w:t xml:space="preserve"> </w:t>
      </w:r>
      <w:r>
        <w:rPr>
          <w:spacing w:val="-4"/>
        </w:rPr>
        <w:t>navigation</w:t>
      </w:r>
      <w:r>
        <w:rPr>
          <w:spacing w:val="-8"/>
        </w:rPr>
        <w:t xml:space="preserve"> </w:t>
      </w:r>
      <w:r>
        <w:rPr>
          <w:spacing w:val="-4"/>
        </w:rPr>
        <w:t>intent,</w:t>
      </w:r>
      <w:r>
        <w:rPr>
          <w:spacing w:val="-8"/>
        </w:rPr>
        <w:t xml:space="preserve"> </w:t>
      </w:r>
      <w:r>
        <w:rPr>
          <w:spacing w:val="-4"/>
        </w:rPr>
        <w:t>it</w:t>
      </w:r>
      <w:r>
        <w:rPr>
          <w:spacing w:val="-8"/>
        </w:rPr>
        <w:t xml:space="preserve"> </w:t>
      </w:r>
      <w:r>
        <w:rPr>
          <w:spacing w:val="-4"/>
        </w:rPr>
        <w:t>is</w:t>
      </w:r>
      <w:r>
        <w:rPr>
          <w:spacing w:val="-8"/>
        </w:rPr>
        <w:t xml:space="preserve"> </w:t>
      </w:r>
      <w:r>
        <w:rPr>
          <w:spacing w:val="-4"/>
        </w:rPr>
        <w:t>recommended</w:t>
      </w:r>
    </w:p>
    <w:p w14:paraId="75C7FF8E" w14:textId="77777777" w:rsidR="00835CA1" w:rsidRDefault="00835CA1" w:rsidP="00835CA1">
      <w:pPr>
        <w:pStyle w:val="BodyText"/>
        <w:spacing w:before="6" w:line="252" w:lineRule="auto"/>
        <w:ind w:left="955" w:right="968"/>
        <w:jc w:val="both"/>
      </w:pPr>
      <w:r>
        <w:rPr>
          <w:spacing w:val="-6"/>
        </w:rPr>
        <w:t xml:space="preserve">that navigation intent prediction needs to be integrated into human-aware motion </w:t>
      </w:r>
      <w:r>
        <w:rPr>
          <w:spacing w:val="-2"/>
        </w:rPr>
        <w:t>planning.</w:t>
      </w:r>
    </w:p>
    <w:p w14:paraId="14A3E0AD" w14:textId="77777777" w:rsidR="00835CA1" w:rsidRDefault="00835CA1" w:rsidP="00835CA1">
      <w:pPr>
        <w:pStyle w:val="BodyText"/>
        <w:spacing w:before="8" w:line="230" w:lineRule="auto"/>
        <w:ind w:left="944" w:right="967" w:firstLine="309"/>
        <w:jc w:val="both"/>
      </w:pPr>
      <w:r>
        <w:t>The survey article [</w:t>
      </w:r>
      <w:hyperlink w:anchor="_bookmark245" w:history="1">
        <w:r>
          <w:t>108</w:t>
        </w:r>
      </w:hyperlink>
      <w:r>
        <w:t>] make several suggestions on the topics and fields that</w:t>
      </w:r>
      <w:r>
        <w:rPr>
          <w:spacing w:val="-5"/>
        </w:rPr>
        <w:t xml:space="preserve"> </w:t>
      </w:r>
      <w:r>
        <w:t>need</w:t>
      </w:r>
      <w:r>
        <w:rPr>
          <w:spacing w:val="-5"/>
        </w:rPr>
        <w:t xml:space="preserve"> </w:t>
      </w:r>
      <w:r>
        <w:t>more</w:t>
      </w:r>
      <w:r>
        <w:rPr>
          <w:spacing w:val="-5"/>
        </w:rPr>
        <w:t xml:space="preserve"> </w:t>
      </w:r>
      <w:r>
        <w:t>attention. Making</w:t>
      </w:r>
      <w:r>
        <w:rPr>
          <w:spacing w:val="-5"/>
        </w:rPr>
        <w:t xml:space="preserve"> </w:t>
      </w:r>
      <w:r>
        <w:t>a</w:t>
      </w:r>
      <w:r>
        <w:rPr>
          <w:spacing w:val="-5"/>
        </w:rPr>
        <w:t xml:space="preserve"> </w:t>
      </w:r>
      <w:r>
        <w:t>case</w:t>
      </w:r>
      <w:r>
        <w:rPr>
          <w:spacing w:val="-5"/>
        </w:rPr>
        <w:t xml:space="preserve"> </w:t>
      </w:r>
      <w:r>
        <w:t>for</w:t>
      </w:r>
      <w:r>
        <w:rPr>
          <w:spacing w:val="-5"/>
        </w:rPr>
        <w:t xml:space="preserve"> </w:t>
      </w:r>
      <w:r>
        <w:t>improving</w:t>
      </w:r>
      <w:r>
        <w:rPr>
          <w:spacing w:val="-5"/>
        </w:rPr>
        <w:t xml:space="preserve"> </w:t>
      </w:r>
      <w:r>
        <w:t>and</w:t>
      </w:r>
      <w:r>
        <w:rPr>
          <w:spacing w:val="-5"/>
        </w:rPr>
        <w:t xml:space="preserve"> </w:t>
      </w:r>
      <w:r>
        <w:rPr>
          <w:rFonts w:ascii="Palatino Linotype"/>
          <w:i/>
        </w:rPr>
        <w:t>incorporating</w:t>
      </w:r>
      <w:r>
        <w:rPr>
          <w:rFonts w:ascii="Palatino Linotype"/>
          <w:i/>
          <w:spacing w:val="-4"/>
        </w:rPr>
        <w:t xml:space="preserve"> </w:t>
      </w:r>
      <w:r>
        <w:rPr>
          <w:rFonts w:ascii="Palatino Linotype"/>
          <w:i/>
        </w:rPr>
        <w:t xml:space="preserve">vision sensors </w:t>
      </w:r>
      <w:r>
        <w:t>in the robots, the articles suggests that integration of the existing mechanisms with computer vision will, on the one hand provide the required cognitive</w:t>
      </w:r>
      <w:r>
        <w:rPr>
          <w:spacing w:val="-6"/>
        </w:rPr>
        <w:t xml:space="preserve"> </w:t>
      </w:r>
      <w:r>
        <w:t>perception</w:t>
      </w:r>
      <w:r>
        <w:rPr>
          <w:spacing w:val="-5"/>
        </w:rPr>
        <w:t xml:space="preserve"> </w:t>
      </w:r>
      <w:r>
        <w:t>and</w:t>
      </w:r>
      <w:r>
        <w:rPr>
          <w:spacing w:val="-5"/>
        </w:rPr>
        <w:t xml:space="preserve"> </w:t>
      </w:r>
      <w:r>
        <w:t>on</w:t>
      </w:r>
      <w:r>
        <w:rPr>
          <w:spacing w:val="-5"/>
        </w:rPr>
        <w:t xml:space="preserve"> </w:t>
      </w:r>
      <w:r>
        <w:t>the</w:t>
      </w:r>
      <w:r>
        <w:rPr>
          <w:spacing w:val="-6"/>
        </w:rPr>
        <w:t xml:space="preserve"> </w:t>
      </w:r>
      <w:r>
        <w:t>other</w:t>
      </w:r>
      <w:r>
        <w:rPr>
          <w:spacing w:val="-5"/>
        </w:rPr>
        <w:t xml:space="preserve"> </w:t>
      </w:r>
      <w:r>
        <w:t>hand</w:t>
      </w:r>
      <w:r>
        <w:rPr>
          <w:spacing w:val="-6"/>
        </w:rPr>
        <w:t xml:space="preserve"> </w:t>
      </w:r>
      <w:r>
        <w:t>will</w:t>
      </w:r>
      <w:r>
        <w:rPr>
          <w:spacing w:val="-5"/>
        </w:rPr>
        <w:t xml:space="preserve"> </w:t>
      </w:r>
      <w:r>
        <w:t>endorse</w:t>
      </w:r>
      <w:r>
        <w:rPr>
          <w:spacing w:val="-6"/>
        </w:rPr>
        <w:t xml:space="preserve"> </w:t>
      </w:r>
      <w:r>
        <w:t>the</w:t>
      </w:r>
      <w:r>
        <w:rPr>
          <w:spacing w:val="-5"/>
        </w:rPr>
        <w:t xml:space="preserve"> </w:t>
      </w:r>
      <w:r>
        <w:t>future</w:t>
      </w:r>
      <w:r>
        <w:rPr>
          <w:spacing w:val="-6"/>
        </w:rPr>
        <w:t xml:space="preserve"> </w:t>
      </w:r>
      <w:r>
        <w:t>robots</w:t>
      </w:r>
      <w:r>
        <w:rPr>
          <w:spacing w:val="-5"/>
        </w:rPr>
        <w:t xml:space="preserve"> </w:t>
      </w:r>
      <w:r>
        <w:rPr>
          <w:spacing w:val="-4"/>
        </w:rPr>
        <w:t>with</w:t>
      </w:r>
    </w:p>
    <w:p w14:paraId="6DEF0A83" w14:textId="77777777" w:rsidR="00835CA1" w:rsidRDefault="00835CA1" w:rsidP="00835CA1">
      <w:pPr>
        <w:pStyle w:val="BodyText"/>
        <w:spacing w:before="23" w:line="230" w:lineRule="auto"/>
        <w:ind w:left="943" w:right="936" w:firstLine="12"/>
        <w:jc w:val="both"/>
      </w:pPr>
      <w:r>
        <w:t>physical intelligence.</w:t>
      </w:r>
      <w:r>
        <w:rPr>
          <w:spacing w:val="40"/>
        </w:rPr>
        <w:t xml:space="preserve"> </w:t>
      </w:r>
      <w:r>
        <w:t xml:space="preserve">Weighing on the importance of the growing Machine- Learning based methods, it is also recommended that by </w:t>
      </w:r>
      <w:r>
        <w:rPr>
          <w:rFonts w:ascii="Palatino Linotype"/>
          <w:i/>
        </w:rPr>
        <w:t xml:space="preserve">incorporating machine </w:t>
      </w:r>
      <w:r>
        <w:rPr>
          <w:rFonts w:ascii="Palatino Linotype"/>
          <w:i/>
          <w:spacing w:val="-2"/>
        </w:rPr>
        <w:t>learning</w:t>
      </w:r>
      <w:r>
        <w:rPr>
          <w:rFonts w:ascii="Palatino Linotype"/>
          <w:i/>
        </w:rPr>
        <w:t xml:space="preserve"> </w:t>
      </w:r>
      <w:r>
        <w:rPr>
          <w:spacing w:val="-2"/>
        </w:rPr>
        <w:t>techniques</w:t>
      </w:r>
      <w:r>
        <w:rPr>
          <w:spacing w:val="-6"/>
        </w:rPr>
        <w:t xml:space="preserve"> </w:t>
      </w:r>
      <w:r>
        <w:rPr>
          <w:spacing w:val="-2"/>
        </w:rPr>
        <w:t>into</w:t>
      </w:r>
      <w:r>
        <w:rPr>
          <w:spacing w:val="-7"/>
        </w:rPr>
        <w:t xml:space="preserve"> </w:t>
      </w:r>
      <w:r>
        <w:rPr>
          <w:spacing w:val="-2"/>
        </w:rPr>
        <w:t>the</w:t>
      </w:r>
      <w:r>
        <w:rPr>
          <w:spacing w:val="-7"/>
        </w:rPr>
        <w:t xml:space="preserve"> </w:t>
      </w:r>
      <w:r>
        <w:rPr>
          <w:spacing w:val="-2"/>
        </w:rPr>
        <w:t>action</w:t>
      </w:r>
      <w:r>
        <w:rPr>
          <w:spacing w:val="-6"/>
        </w:rPr>
        <w:t xml:space="preserve"> </w:t>
      </w:r>
      <w:r>
        <w:rPr>
          <w:spacing w:val="-2"/>
        </w:rPr>
        <w:t>robotic</w:t>
      </w:r>
      <w:r>
        <w:rPr>
          <w:spacing w:val="-7"/>
        </w:rPr>
        <w:t xml:space="preserve"> </w:t>
      </w:r>
      <w:r>
        <w:rPr>
          <w:spacing w:val="-2"/>
        </w:rPr>
        <w:t>skills,</w:t>
      </w:r>
      <w:r>
        <w:rPr>
          <w:spacing w:val="-5"/>
        </w:rPr>
        <w:t xml:space="preserve"> </w:t>
      </w:r>
      <w:r>
        <w:rPr>
          <w:spacing w:val="-2"/>
        </w:rPr>
        <w:t>safety</w:t>
      </w:r>
      <w:r>
        <w:rPr>
          <w:spacing w:val="-7"/>
        </w:rPr>
        <w:t xml:space="preserve"> </w:t>
      </w:r>
      <w:r>
        <w:rPr>
          <w:spacing w:val="-2"/>
        </w:rPr>
        <w:t>can</w:t>
      </w:r>
      <w:r>
        <w:rPr>
          <w:spacing w:val="-6"/>
        </w:rPr>
        <w:t xml:space="preserve"> </w:t>
      </w:r>
      <w:r>
        <w:rPr>
          <w:spacing w:val="-2"/>
        </w:rPr>
        <w:t>be</w:t>
      </w:r>
      <w:r>
        <w:rPr>
          <w:spacing w:val="-6"/>
        </w:rPr>
        <w:t xml:space="preserve"> </w:t>
      </w:r>
      <w:r>
        <w:rPr>
          <w:spacing w:val="-2"/>
        </w:rPr>
        <w:t>increased</w:t>
      </w:r>
      <w:r>
        <w:rPr>
          <w:spacing w:val="-7"/>
        </w:rPr>
        <w:t xml:space="preserve"> </w:t>
      </w:r>
      <w:r>
        <w:rPr>
          <w:spacing w:val="-2"/>
        </w:rPr>
        <w:t>with</w:t>
      </w:r>
      <w:r>
        <w:rPr>
          <w:spacing w:val="-6"/>
        </w:rPr>
        <w:t xml:space="preserve"> </w:t>
      </w:r>
      <w:r>
        <w:rPr>
          <w:spacing w:val="-2"/>
        </w:rPr>
        <w:t xml:space="preserve">the </w:t>
      </w:r>
      <w:r>
        <w:rPr>
          <w:spacing w:val="-4"/>
        </w:rPr>
        <w:t>association</w:t>
      </w:r>
      <w:r>
        <w:rPr>
          <w:spacing w:val="-8"/>
        </w:rPr>
        <w:t xml:space="preserve"> </w:t>
      </w:r>
      <w:r>
        <w:rPr>
          <w:spacing w:val="-4"/>
        </w:rPr>
        <w:t>of</w:t>
      </w:r>
      <w:r>
        <w:rPr>
          <w:spacing w:val="-8"/>
        </w:rPr>
        <w:t xml:space="preserve"> </w:t>
      </w:r>
      <w:r>
        <w:rPr>
          <w:spacing w:val="-4"/>
        </w:rPr>
        <w:t>environmental</w:t>
      </w:r>
      <w:r>
        <w:rPr>
          <w:spacing w:val="-8"/>
        </w:rPr>
        <w:t xml:space="preserve"> </w:t>
      </w:r>
      <w:r>
        <w:rPr>
          <w:spacing w:val="-4"/>
        </w:rPr>
        <w:t>constraints</w:t>
      </w:r>
      <w:r>
        <w:rPr>
          <w:spacing w:val="-8"/>
        </w:rPr>
        <w:t xml:space="preserve"> </w:t>
      </w:r>
      <w:r>
        <w:rPr>
          <w:spacing w:val="-4"/>
        </w:rPr>
        <w:t>and</w:t>
      </w:r>
      <w:r>
        <w:rPr>
          <w:spacing w:val="-8"/>
        </w:rPr>
        <w:t xml:space="preserve"> </w:t>
      </w:r>
      <w:r>
        <w:rPr>
          <w:spacing w:val="-4"/>
        </w:rPr>
        <w:t>physical</w:t>
      </w:r>
      <w:r>
        <w:rPr>
          <w:spacing w:val="-8"/>
        </w:rPr>
        <w:t xml:space="preserve"> </w:t>
      </w:r>
      <w:r>
        <w:rPr>
          <w:spacing w:val="-4"/>
        </w:rPr>
        <w:t>parameters</w:t>
      </w:r>
      <w:r>
        <w:rPr>
          <w:spacing w:val="-8"/>
        </w:rPr>
        <w:t xml:space="preserve"> </w:t>
      </w:r>
      <w:r>
        <w:rPr>
          <w:spacing w:val="-4"/>
        </w:rPr>
        <w:t>into</w:t>
      </w:r>
      <w:r>
        <w:rPr>
          <w:spacing w:val="-8"/>
        </w:rPr>
        <w:t xml:space="preserve"> </w:t>
      </w:r>
      <w:r>
        <w:rPr>
          <w:spacing w:val="-4"/>
        </w:rPr>
        <w:t xml:space="preserve">end-to-end </w:t>
      </w:r>
      <w:r>
        <w:t>solutions instead of analytical ones.</w:t>
      </w:r>
    </w:p>
    <w:p w14:paraId="0673303D" w14:textId="77777777" w:rsidR="00835CA1" w:rsidRDefault="00835CA1" w:rsidP="00835CA1">
      <w:pPr>
        <w:pStyle w:val="BodyText"/>
        <w:spacing w:before="23" w:line="230" w:lineRule="auto"/>
        <w:ind w:left="955" w:right="934" w:firstLine="298"/>
        <w:jc w:val="both"/>
      </w:pPr>
      <w:r>
        <w:t xml:space="preserve">Moreover, looking at the success of probabilistic models in achieving ac- ceptable level of performance, it is recommended that the </w:t>
      </w:r>
      <w:r>
        <w:rPr>
          <w:rFonts w:ascii="Palatino Linotype"/>
          <w:i/>
        </w:rPr>
        <w:t xml:space="preserve">incorporation of probabilistic learning </w:t>
      </w:r>
      <w:r>
        <w:t>into task planning and decision making should be inten- sified, since most of the existing solutions are deterministic ones and cannot handle changes in the interaction scenario with humans.</w:t>
      </w:r>
    </w:p>
    <w:p w14:paraId="0C0E5653" w14:textId="77777777" w:rsidR="00835CA1" w:rsidRDefault="00835CA1" w:rsidP="00835CA1">
      <w:pPr>
        <w:pStyle w:val="BodyText"/>
        <w:spacing w:before="16" w:line="252" w:lineRule="auto"/>
        <w:ind w:left="955" w:right="934" w:firstLine="298"/>
        <w:jc w:val="both"/>
      </w:pPr>
      <w:r>
        <w:rPr>
          <w:spacing w:val="-4"/>
        </w:rPr>
        <w:t xml:space="preserve">Finally, it is argued that need for the mathematical modeling and systematiza- </w:t>
      </w:r>
      <w:r>
        <w:t>tion</w:t>
      </w:r>
      <w:r>
        <w:rPr>
          <w:spacing w:val="-11"/>
        </w:rPr>
        <w:t xml:space="preserve"> </w:t>
      </w:r>
      <w:r>
        <w:t>of</w:t>
      </w:r>
      <w:r>
        <w:rPr>
          <w:spacing w:val="-11"/>
        </w:rPr>
        <w:t xml:space="preserve"> </w:t>
      </w:r>
      <w:r>
        <w:t>the</w:t>
      </w:r>
      <w:r>
        <w:rPr>
          <w:spacing w:val="-11"/>
        </w:rPr>
        <w:t xml:space="preserve"> </w:t>
      </w:r>
      <w:r>
        <w:t>existing</w:t>
      </w:r>
      <w:r>
        <w:rPr>
          <w:spacing w:val="-11"/>
        </w:rPr>
        <w:t xml:space="preserve"> </w:t>
      </w:r>
      <w:r>
        <w:t>SoA</w:t>
      </w:r>
      <w:r>
        <w:rPr>
          <w:spacing w:val="-11"/>
        </w:rPr>
        <w:t xml:space="preserve"> </w:t>
      </w:r>
      <w:r>
        <w:t>(Service</w:t>
      </w:r>
      <w:r>
        <w:rPr>
          <w:spacing w:val="-11"/>
        </w:rPr>
        <w:t xml:space="preserve"> </w:t>
      </w:r>
      <w:r>
        <w:t>oriented</w:t>
      </w:r>
      <w:r>
        <w:rPr>
          <w:spacing w:val="-11"/>
        </w:rPr>
        <w:t xml:space="preserve"> </w:t>
      </w:r>
      <w:r>
        <w:t>Architecture)</w:t>
      </w:r>
      <w:r>
        <w:rPr>
          <w:spacing w:val="-11"/>
        </w:rPr>
        <w:t xml:space="preserve"> </w:t>
      </w:r>
      <w:r>
        <w:t>methods</w:t>
      </w:r>
      <w:r>
        <w:rPr>
          <w:spacing w:val="-11"/>
        </w:rPr>
        <w:t xml:space="preserve"> </w:t>
      </w:r>
      <w:r>
        <w:t>will</w:t>
      </w:r>
      <w:r>
        <w:rPr>
          <w:spacing w:val="-11"/>
        </w:rPr>
        <w:t xml:space="preserve"> </w:t>
      </w:r>
      <w:r>
        <w:t>contribute in the safety by design requirement of the future robots.</w:t>
      </w:r>
      <w:r>
        <w:rPr>
          <w:spacing w:val="40"/>
        </w:rPr>
        <w:t xml:space="preserve"> </w:t>
      </w:r>
      <w:r>
        <w:t>Creation of unified metrics</w:t>
      </w:r>
      <w:r>
        <w:rPr>
          <w:spacing w:val="-2"/>
        </w:rPr>
        <w:t xml:space="preserve"> </w:t>
      </w:r>
      <w:r>
        <w:t>and</w:t>
      </w:r>
      <w:r>
        <w:rPr>
          <w:spacing w:val="-2"/>
        </w:rPr>
        <w:t xml:space="preserve"> </w:t>
      </w:r>
      <w:r>
        <w:t>data</w:t>
      </w:r>
      <w:r>
        <w:rPr>
          <w:spacing w:val="-2"/>
        </w:rPr>
        <w:t xml:space="preserve"> </w:t>
      </w:r>
      <w:r>
        <w:t>sets</w:t>
      </w:r>
      <w:r>
        <w:rPr>
          <w:spacing w:val="-2"/>
        </w:rPr>
        <w:t xml:space="preserve"> </w:t>
      </w:r>
      <w:r>
        <w:t>that,</w:t>
      </w:r>
      <w:r>
        <w:rPr>
          <w:spacing w:val="-2"/>
        </w:rPr>
        <w:t xml:space="preserve"> </w:t>
      </w:r>
      <w:r>
        <w:t>on</w:t>
      </w:r>
      <w:r>
        <w:rPr>
          <w:spacing w:val="-2"/>
        </w:rPr>
        <w:t xml:space="preserve"> </w:t>
      </w:r>
      <w:r>
        <w:t>the</w:t>
      </w:r>
      <w:r>
        <w:rPr>
          <w:spacing w:val="-2"/>
        </w:rPr>
        <w:t xml:space="preserve"> </w:t>
      </w:r>
      <w:r>
        <w:t>one</w:t>
      </w:r>
      <w:r>
        <w:rPr>
          <w:spacing w:val="-2"/>
        </w:rPr>
        <w:t xml:space="preserve"> </w:t>
      </w:r>
      <w:r>
        <w:t>hand</w:t>
      </w:r>
      <w:r>
        <w:rPr>
          <w:spacing w:val="-2"/>
        </w:rPr>
        <w:t xml:space="preserve"> </w:t>
      </w:r>
      <w:r>
        <w:t>will</w:t>
      </w:r>
      <w:r>
        <w:rPr>
          <w:spacing w:val="-2"/>
        </w:rPr>
        <w:t xml:space="preserve"> </w:t>
      </w:r>
      <w:r>
        <w:t>allow</w:t>
      </w:r>
      <w:r>
        <w:rPr>
          <w:spacing w:val="-2"/>
        </w:rPr>
        <w:t xml:space="preserve"> </w:t>
      </w:r>
      <w:r>
        <w:t>the</w:t>
      </w:r>
      <w:r>
        <w:rPr>
          <w:spacing w:val="-2"/>
        </w:rPr>
        <w:t xml:space="preserve"> </w:t>
      </w:r>
      <w:r>
        <w:t>intense</w:t>
      </w:r>
      <w:r>
        <w:rPr>
          <w:spacing w:val="-2"/>
        </w:rPr>
        <w:t xml:space="preserve"> </w:t>
      </w:r>
      <w:r>
        <w:t>evaluation</w:t>
      </w:r>
      <w:r>
        <w:rPr>
          <w:spacing w:val="-2"/>
        </w:rPr>
        <w:t xml:space="preserve"> </w:t>
      </w:r>
      <w:r>
        <w:t xml:space="preserve">of the future methods to be developed and, on the other hand, will give thrust to </w:t>
      </w:r>
      <w:r>
        <w:rPr>
          <w:spacing w:val="-4"/>
        </w:rPr>
        <w:t>the</w:t>
      </w:r>
      <w:r>
        <w:rPr>
          <w:spacing w:val="-9"/>
        </w:rPr>
        <w:t xml:space="preserve"> </w:t>
      </w:r>
      <w:r>
        <w:rPr>
          <w:spacing w:val="-4"/>
        </w:rPr>
        <w:t>incorporation</w:t>
      </w:r>
      <w:r>
        <w:rPr>
          <w:spacing w:val="-8"/>
        </w:rPr>
        <w:t xml:space="preserve"> </w:t>
      </w:r>
      <w:r>
        <w:rPr>
          <w:spacing w:val="-4"/>
        </w:rPr>
        <w:t>of</w:t>
      </w:r>
      <w:r>
        <w:rPr>
          <w:spacing w:val="-8"/>
        </w:rPr>
        <w:t xml:space="preserve"> </w:t>
      </w:r>
      <w:r>
        <w:rPr>
          <w:spacing w:val="-4"/>
        </w:rPr>
        <w:t>machine</w:t>
      </w:r>
      <w:r>
        <w:rPr>
          <w:spacing w:val="-8"/>
        </w:rPr>
        <w:t xml:space="preserve"> </w:t>
      </w:r>
      <w:r>
        <w:rPr>
          <w:spacing w:val="-4"/>
        </w:rPr>
        <w:t>learning</w:t>
      </w:r>
      <w:r>
        <w:rPr>
          <w:spacing w:val="-8"/>
        </w:rPr>
        <w:t xml:space="preserve"> </w:t>
      </w:r>
      <w:r>
        <w:rPr>
          <w:spacing w:val="-4"/>
        </w:rPr>
        <w:t>techniques</w:t>
      </w:r>
      <w:r>
        <w:rPr>
          <w:spacing w:val="-8"/>
        </w:rPr>
        <w:t xml:space="preserve"> </w:t>
      </w:r>
      <w:r>
        <w:rPr>
          <w:spacing w:val="-4"/>
        </w:rPr>
        <w:t>into</w:t>
      </w:r>
      <w:r>
        <w:rPr>
          <w:spacing w:val="-8"/>
        </w:rPr>
        <w:t xml:space="preserve"> </w:t>
      </w:r>
      <w:r>
        <w:rPr>
          <w:spacing w:val="-4"/>
        </w:rPr>
        <w:t>safety,</w:t>
      </w:r>
      <w:r>
        <w:rPr>
          <w:spacing w:val="-6"/>
        </w:rPr>
        <w:t xml:space="preserve"> </w:t>
      </w:r>
      <w:r>
        <w:rPr>
          <w:spacing w:val="-4"/>
        </w:rPr>
        <w:t>which</w:t>
      </w:r>
      <w:r>
        <w:rPr>
          <w:spacing w:val="-8"/>
        </w:rPr>
        <w:t xml:space="preserve"> </w:t>
      </w:r>
      <w:r>
        <w:rPr>
          <w:spacing w:val="-4"/>
        </w:rPr>
        <w:t>are</w:t>
      </w:r>
      <w:r>
        <w:rPr>
          <w:spacing w:val="-8"/>
        </w:rPr>
        <w:t xml:space="preserve"> </w:t>
      </w:r>
      <w:r>
        <w:rPr>
          <w:spacing w:val="-4"/>
        </w:rPr>
        <w:t>all</w:t>
      </w:r>
      <w:r>
        <w:rPr>
          <w:spacing w:val="-8"/>
        </w:rPr>
        <w:t xml:space="preserve"> </w:t>
      </w:r>
      <w:r>
        <w:rPr>
          <w:spacing w:val="-4"/>
        </w:rPr>
        <w:t xml:space="preserve">aspects </w:t>
      </w:r>
      <w:r>
        <w:t>that eventually will ease and expedite the future standardization procedure.</w:t>
      </w:r>
    </w:p>
    <w:p w14:paraId="1D12708B"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6774356C" w14:textId="77777777" w:rsidR="00835CA1" w:rsidRDefault="00835CA1" w:rsidP="00835CA1">
      <w:pPr>
        <w:pStyle w:val="BodyText"/>
      </w:pPr>
    </w:p>
    <w:p w14:paraId="70326186" w14:textId="77777777" w:rsidR="00835CA1" w:rsidRDefault="00835CA1" w:rsidP="00835CA1">
      <w:pPr>
        <w:pStyle w:val="BodyText"/>
        <w:spacing w:before="1"/>
        <w:rPr>
          <w:sz w:val="25"/>
        </w:rPr>
      </w:pPr>
    </w:p>
    <w:p w14:paraId="57D44418" w14:textId="77777777" w:rsidR="00835CA1" w:rsidRDefault="00835CA1" w:rsidP="00362A03">
      <w:pPr>
        <w:spacing w:before="97" w:line="240" w:lineRule="auto"/>
        <w:ind w:left="955"/>
        <w:rPr>
          <w:rFonts w:ascii="Cambria"/>
          <w:b/>
          <w:sz w:val="28"/>
        </w:rPr>
      </w:pPr>
      <w:bookmarkStart w:id="95" w:name="IV_RUNTIME_TECHNIQUES"/>
      <w:bookmarkStart w:id="96" w:name="_bookmark60"/>
      <w:bookmarkEnd w:id="95"/>
      <w:bookmarkEnd w:id="96"/>
      <w:r>
        <w:rPr>
          <w:rFonts w:ascii="Cambria"/>
          <w:b/>
          <w:w w:val="115"/>
          <w:sz w:val="28"/>
        </w:rPr>
        <w:t>Part</w:t>
      </w:r>
      <w:r>
        <w:rPr>
          <w:rFonts w:ascii="Cambria"/>
          <w:b/>
          <w:spacing w:val="6"/>
          <w:w w:val="120"/>
          <w:sz w:val="28"/>
        </w:rPr>
        <w:t xml:space="preserve"> </w:t>
      </w:r>
      <w:r>
        <w:rPr>
          <w:rFonts w:ascii="Cambria"/>
          <w:b/>
          <w:spacing w:val="-5"/>
          <w:w w:val="120"/>
          <w:sz w:val="28"/>
        </w:rPr>
        <w:t>IV</w:t>
      </w:r>
    </w:p>
    <w:p w14:paraId="054534A6" w14:textId="77777777" w:rsidR="00835CA1" w:rsidRPr="00362A03" w:rsidRDefault="00835CA1" w:rsidP="00362A03">
      <w:pPr>
        <w:spacing w:before="60" w:line="240" w:lineRule="auto"/>
        <w:ind w:left="955"/>
        <w:rPr>
          <w:rFonts w:ascii="Georgia" w:hAnsi="Georgia"/>
          <w:b/>
          <w:sz w:val="41"/>
        </w:rPr>
      </w:pPr>
      <w:r w:rsidRPr="00362A03">
        <w:rPr>
          <w:rFonts w:ascii="Georgia" w:hAnsi="Georgia"/>
          <w:b/>
          <w:sz w:val="41"/>
        </w:rPr>
        <w:t>RUNTIME</w:t>
      </w:r>
      <w:r w:rsidRPr="00362A03">
        <w:rPr>
          <w:rFonts w:ascii="Georgia" w:hAnsi="Georgia"/>
          <w:b/>
          <w:spacing w:val="8"/>
          <w:sz w:val="41"/>
        </w:rPr>
        <w:t xml:space="preserve"> </w:t>
      </w:r>
      <w:r w:rsidRPr="00362A03">
        <w:rPr>
          <w:rFonts w:ascii="Georgia" w:hAnsi="Georgia"/>
          <w:b/>
          <w:spacing w:val="-2"/>
          <w:sz w:val="41"/>
        </w:rPr>
        <w:t>TECHNIQUES</w:t>
      </w:r>
    </w:p>
    <w:p w14:paraId="4B01754F" w14:textId="77777777" w:rsidR="00835CA1" w:rsidRDefault="00835CA1" w:rsidP="00324506">
      <w:pPr>
        <w:pStyle w:val="Heading1"/>
        <w:numPr>
          <w:ilvl w:val="0"/>
          <w:numId w:val="56"/>
        </w:numPr>
        <w:tabs>
          <w:tab w:val="left" w:pos="1429"/>
        </w:tabs>
        <w:spacing w:before="260"/>
        <w:ind w:left="955" w:hanging="55"/>
        <w:jc w:val="both"/>
      </w:pPr>
      <w:bookmarkStart w:id="97" w:name="Runtime_Assurance"/>
      <w:bookmarkStart w:id="98" w:name="_bookmark61"/>
      <w:bookmarkEnd w:id="97"/>
      <w:bookmarkEnd w:id="98"/>
      <w:r>
        <w:rPr>
          <w:w w:val="105"/>
        </w:rPr>
        <w:t>Runtime</w:t>
      </w:r>
      <w:r>
        <w:rPr>
          <w:spacing w:val="57"/>
          <w:w w:val="105"/>
        </w:rPr>
        <w:t xml:space="preserve"> </w:t>
      </w:r>
      <w:r>
        <w:rPr>
          <w:spacing w:val="-2"/>
          <w:w w:val="105"/>
        </w:rPr>
        <w:t>Assurance</w:t>
      </w:r>
    </w:p>
    <w:p w14:paraId="11FE2999" w14:textId="77777777" w:rsidR="00835CA1" w:rsidRDefault="00835CA1" w:rsidP="00835CA1">
      <w:pPr>
        <w:pStyle w:val="BodyText"/>
        <w:spacing w:before="190" w:line="252" w:lineRule="auto"/>
        <w:ind w:left="955" w:right="928"/>
        <w:jc w:val="both"/>
      </w:pPr>
      <w:r>
        <w:t>Not</w:t>
      </w:r>
      <w:r>
        <w:rPr>
          <w:spacing w:val="-6"/>
        </w:rPr>
        <w:t xml:space="preserve"> </w:t>
      </w:r>
      <w:r>
        <w:t>all</w:t>
      </w:r>
      <w:r>
        <w:rPr>
          <w:spacing w:val="-6"/>
        </w:rPr>
        <w:t xml:space="preserve"> </w:t>
      </w:r>
      <w:r>
        <w:t>assurance</w:t>
      </w:r>
      <w:r>
        <w:rPr>
          <w:spacing w:val="-6"/>
        </w:rPr>
        <w:t xml:space="preserve"> </w:t>
      </w:r>
      <w:r>
        <w:t>challenges</w:t>
      </w:r>
      <w:r>
        <w:rPr>
          <w:spacing w:val="-6"/>
        </w:rPr>
        <w:t xml:space="preserve"> </w:t>
      </w:r>
      <w:r>
        <w:t>can</w:t>
      </w:r>
      <w:r>
        <w:rPr>
          <w:spacing w:val="-6"/>
        </w:rPr>
        <w:t xml:space="preserve"> </w:t>
      </w:r>
      <w:r>
        <w:t>be</w:t>
      </w:r>
      <w:r>
        <w:rPr>
          <w:spacing w:val="-6"/>
        </w:rPr>
        <w:t xml:space="preserve"> </w:t>
      </w:r>
      <w:r>
        <w:t>addressed</w:t>
      </w:r>
      <w:r>
        <w:rPr>
          <w:spacing w:val="-6"/>
        </w:rPr>
        <w:t xml:space="preserve"> </w:t>
      </w:r>
      <w:r>
        <w:t>by</w:t>
      </w:r>
      <w:r>
        <w:rPr>
          <w:spacing w:val="-6"/>
        </w:rPr>
        <w:t xml:space="preserve"> </w:t>
      </w:r>
      <w:r>
        <w:t>the</w:t>
      </w:r>
      <w:r>
        <w:rPr>
          <w:spacing w:val="-6"/>
        </w:rPr>
        <w:t xml:space="preserve"> </w:t>
      </w:r>
      <w:r>
        <w:t>design</w:t>
      </w:r>
      <w:r>
        <w:rPr>
          <w:spacing w:val="-6"/>
        </w:rPr>
        <w:t xml:space="preserve"> </w:t>
      </w:r>
      <w:r>
        <w:t xml:space="preserve">process. Run-time </w:t>
      </w:r>
      <w:r>
        <w:rPr>
          <w:spacing w:val="-2"/>
        </w:rPr>
        <w:t>assurance</w:t>
      </w:r>
      <w:r>
        <w:rPr>
          <w:spacing w:val="-11"/>
        </w:rPr>
        <w:t xml:space="preserve"> </w:t>
      </w:r>
      <w:r>
        <w:rPr>
          <w:spacing w:val="-2"/>
        </w:rPr>
        <w:t>(RTA)</w:t>
      </w:r>
      <w:r>
        <w:rPr>
          <w:spacing w:val="-10"/>
        </w:rPr>
        <w:t xml:space="preserve"> </w:t>
      </w:r>
      <w:r>
        <w:rPr>
          <w:spacing w:val="-2"/>
        </w:rPr>
        <w:t>architectures</w:t>
      </w:r>
      <w:r>
        <w:rPr>
          <w:spacing w:val="-10"/>
        </w:rPr>
        <w:t xml:space="preserve"> </w:t>
      </w:r>
      <w:r>
        <w:rPr>
          <w:spacing w:val="-2"/>
        </w:rPr>
        <w:t>are</w:t>
      </w:r>
      <w:r>
        <w:rPr>
          <w:spacing w:val="-10"/>
        </w:rPr>
        <w:t xml:space="preserve"> </w:t>
      </w:r>
      <w:r>
        <w:rPr>
          <w:spacing w:val="-2"/>
        </w:rPr>
        <w:t>one</w:t>
      </w:r>
      <w:r>
        <w:rPr>
          <w:spacing w:val="-10"/>
        </w:rPr>
        <w:t xml:space="preserve"> </w:t>
      </w:r>
      <w:r>
        <w:rPr>
          <w:spacing w:val="-2"/>
        </w:rPr>
        <w:t>method</w:t>
      </w:r>
      <w:r>
        <w:rPr>
          <w:spacing w:val="-10"/>
        </w:rPr>
        <w:t xml:space="preserve"> </w:t>
      </w:r>
      <w:r>
        <w:rPr>
          <w:spacing w:val="-2"/>
        </w:rPr>
        <w:t>to</w:t>
      </w:r>
      <w:r>
        <w:rPr>
          <w:spacing w:val="-10"/>
        </w:rPr>
        <w:t xml:space="preserve"> </w:t>
      </w:r>
      <w:r>
        <w:rPr>
          <w:spacing w:val="-2"/>
        </w:rPr>
        <w:t>address</w:t>
      </w:r>
      <w:r>
        <w:rPr>
          <w:spacing w:val="-10"/>
        </w:rPr>
        <w:t xml:space="preserve"> </w:t>
      </w:r>
      <w:r>
        <w:rPr>
          <w:spacing w:val="-2"/>
        </w:rPr>
        <w:t>the</w:t>
      </w:r>
      <w:r>
        <w:rPr>
          <w:spacing w:val="-10"/>
        </w:rPr>
        <w:t xml:space="preserve"> </w:t>
      </w:r>
      <w:r>
        <w:rPr>
          <w:spacing w:val="-2"/>
        </w:rPr>
        <w:t>residual</w:t>
      </w:r>
      <w:r>
        <w:rPr>
          <w:spacing w:val="-10"/>
        </w:rPr>
        <w:t xml:space="preserve"> </w:t>
      </w:r>
      <w:r>
        <w:rPr>
          <w:spacing w:val="-2"/>
        </w:rPr>
        <w:t>challenges posed</w:t>
      </w:r>
      <w:r>
        <w:rPr>
          <w:spacing w:val="-4"/>
        </w:rPr>
        <w:t xml:space="preserve"> </w:t>
      </w:r>
      <w:r>
        <w:rPr>
          <w:spacing w:val="-2"/>
        </w:rPr>
        <w:t>by</w:t>
      </w:r>
      <w:r>
        <w:rPr>
          <w:spacing w:val="-3"/>
        </w:rPr>
        <w:t xml:space="preserve"> </w:t>
      </w:r>
      <w:r>
        <w:rPr>
          <w:spacing w:val="-2"/>
        </w:rPr>
        <w:t>complex</w:t>
      </w:r>
      <w:r>
        <w:rPr>
          <w:spacing w:val="-4"/>
        </w:rPr>
        <w:t xml:space="preserve"> </w:t>
      </w:r>
      <w:r>
        <w:rPr>
          <w:spacing w:val="-2"/>
        </w:rPr>
        <w:t>algorithms</w:t>
      </w:r>
      <w:r>
        <w:rPr>
          <w:spacing w:val="-3"/>
        </w:rPr>
        <w:t xml:space="preserve"> </w:t>
      </w:r>
      <w:r>
        <w:rPr>
          <w:spacing w:val="-2"/>
        </w:rPr>
        <w:t>by</w:t>
      </w:r>
      <w:r>
        <w:rPr>
          <w:spacing w:val="-3"/>
        </w:rPr>
        <w:t xml:space="preserve"> </w:t>
      </w:r>
      <w:r>
        <w:rPr>
          <w:spacing w:val="-2"/>
        </w:rPr>
        <w:t>monitoring</w:t>
      </w:r>
      <w:r>
        <w:rPr>
          <w:spacing w:val="-4"/>
        </w:rPr>
        <w:t xml:space="preserve"> </w:t>
      </w:r>
      <w:r>
        <w:rPr>
          <w:spacing w:val="-2"/>
        </w:rPr>
        <w:t>systems</w:t>
      </w:r>
      <w:r>
        <w:rPr>
          <w:spacing w:val="-3"/>
        </w:rPr>
        <w:t xml:space="preserve"> </w:t>
      </w:r>
      <w:r>
        <w:rPr>
          <w:spacing w:val="-2"/>
        </w:rPr>
        <w:t>behavior</w:t>
      </w:r>
      <w:r>
        <w:rPr>
          <w:spacing w:val="-3"/>
        </w:rPr>
        <w:t xml:space="preserve"> </w:t>
      </w:r>
      <w:r>
        <w:rPr>
          <w:spacing w:val="-2"/>
        </w:rPr>
        <w:t>during</w:t>
      </w:r>
      <w:r>
        <w:rPr>
          <w:spacing w:val="-4"/>
        </w:rPr>
        <w:t xml:space="preserve"> </w:t>
      </w:r>
      <w:r>
        <w:rPr>
          <w:spacing w:val="-2"/>
        </w:rPr>
        <w:t>operation.</w:t>
      </w:r>
    </w:p>
    <w:p w14:paraId="5E8E9A83" w14:textId="77777777" w:rsidR="00835CA1" w:rsidRDefault="00835CA1" w:rsidP="00835CA1">
      <w:pPr>
        <w:pStyle w:val="BodyText"/>
        <w:rPr>
          <w:sz w:val="25"/>
        </w:rPr>
      </w:pPr>
    </w:p>
    <w:p w14:paraId="1FCA7BD1" w14:textId="77777777" w:rsidR="00835CA1" w:rsidRDefault="00835CA1" w:rsidP="00835CA1">
      <w:pPr>
        <w:pStyle w:val="Heading2"/>
        <w:numPr>
          <w:ilvl w:val="1"/>
          <w:numId w:val="56"/>
        </w:numPr>
        <w:tabs>
          <w:tab w:val="left" w:pos="1568"/>
        </w:tabs>
        <w:ind w:left="1268" w:hanging="343"/>
        <w:jc w:val="both"/>
      </w:pPr>
      <w:bookmarkStart w:id="99" w:name="Challenges"/>
      <w:bookmarkStart w:id="100" w:name="_bookmark62"/>
      <w:bookmarkEnd w:id="99"/>
      <w:bookmarkEnd w:id="100"/>
      <w:r>
        <w:rPr>
          <w:spacing w:val="-2"/>
        </w:rPr>
        <w:t>Challenges</w:t>
      </w:r>
    </w:p>
    <w:p w14:paraId="35FCCDCE" w14:textId="77777777" w:rsidR="00835CA1" w:rsidRDefault="00835CA1" w:rsidP="00835CA1">
      <w:pPr>
        <w:pStyle w:val="BodyText"/>
        <w:spacing w:before="131" w:line="252" w:lineRule="auto"/>
        <w:ind w:left="948" w:right="935" w:firstLine="7"/>
        <w:jc w:val="both"/>
      </w:pPr>
      <w:r>
        <w:t>RTA architectures (also known as a simplex architectures [</w:t>
      </w:r>
      <w:hyperlink w:anchor="_bookmark265" w:history="1">
        <w:r>
          <w:t>128</w:t>
        </w:r>
      </w:hyperlink>
      <w:r>
        <w:t xml:space="preserve">]) add high- </w:t>
      </w:r>
      <w:r>
        <w:rPr>
          <w:spacing w:val="-6"/>
        </w:rPr>
        <w:t xml:space="preserve">assurance components to a system design to ensure that the component containing </w:t>
      </w:r>
      <w:r>
        <w:t>complex behaviors (or difficult to certify algorithms such as ML) cannot cause unsafe or unintended system behaviors.</w:t>
      </w:r>
      <w:r>
        <w:rPr>
          <w:spacing w:val="40"/>
        </w:rPr>
        <w:t xml:space="preserve"> </w:t>
      </w:r>
      <w:r>
        <w:t xml:space="preserve">The high-assurance components in- </w:t>
      </w:r>
      <w:r>
        <w:rPr>
          <w:spacing w:val="-2"/>
        </w:rPr>
        <w:t>clude</w:t>
      </w:r>
      <w:r>
        <w:rPr>
          <w:spacing w:val="-4"/>
        </w:rPr>
        <w:t xml:space="preserve"> </w:t>
      </w:r>
      <w:r>
        <w:rPr>
          <w:spacing w:val="-2"/>
        </w:rPr>
        <w:t>run-time</w:t>
      </w:r>
      <w:r>
        <w:rPr>
          <w:spacing w:val="-4"/>
        </w:rPr>
        <w:t xml:space="preserve"> </w:t>
      </w:r>
      <w:r>
        <w:rPr>
          <w:spacing w:val="-2"/>
        </w:rPr>
        <w:t>monitors,</w:t>
      </w:r>
      <w:r>
        <w:rPr>
          <w:spacing w:val="-4"/>
        </w:rPr>
        <w:t xml:space="preserve"> </w:t>
      </w:r>
      <w:r>
        <w:rPr>
          <w:spacing w:val="-2"/>
        </w:rPr>
        <w:t>safety</w:t>
      </w:r>
      <w:r>
        <w:rPr>
          <w:spacing w:val="-4"/>
        </w:rPr>
        <w:t xml:space="preserve"> </w:t>
      </w:r>
      <w:r>
        <w:rPr>
          <w:spacing w:val="-2"/>
        </w:rPr>
        <w:t>backup</w:t>
      </w:r>
      <w:r>
        <w:rPr>
          <w:spacing w:val="-4"/>
        </w:rPr>
        <w:t xml:space="preserve"> </w:t>
      </w:r>
      <w:r>
        <w:rPr>
          <w:spacing w:val="-2"/>
        </w:rPr>
        <w:t>components,</w:t>
      </w:r>
      <w:r>
        <w:rPr>
          <w:spacing w:val="-4"/>
        </w:rPr>
        <w:t xml:space="preserve"> </w:t>
      </w:r>
      <w:r>
        <w:rPr>
          <w:spacing w:val="-2"/>
        </w:rPr>
        <w:t>and</w:t>
      </w:r>
      <w:r>
        <w:rPr>
          <w:spacing w:val="-4"/>
        </w:rPr>
        <w:t xml:space="preserve"> </w:t>
      </w:r>
      <w:r>
        <w:rPr>
          <w:spacing w:val="-2"/>
        </w:rPr>
        <w:t>a</w:t>
      </w:r>
      <w:r>
        <w:rPr>
          <w:spacing w:val="-4"/>
        </w:rPr>
        <w:t xml:space="preserve"> </w:t>
      </w:r>
      <w:r>
        <w:rPr>
          <w:spacing w:val="-2"/>
        </w:rPr>
        <w:t>switch</w:t>
      </w:r>
      <w:r>
        <w:rPr>
          <w:spacing w:val="-4"/>
        </w:rPr>
        <w:t xml:space="preserve"> </w:t>
      </w:r>
      <w:r>
        <w:rPr>
          <w:spacing w:val="-2"/>
        </w:rPr>
        <w:t>that</w:t>
      </w:r>
      <w:r>
        <w:rPr>
          <w:spacing w:val="-4"/>
        </w:rPr>
        <w:t xml:space="preserve"> </w:t>
      </w:r>
      <w:r>
        <w:rPr>
          <w:spacing w:val="-2"/>
        </w:rPr>
        <w:t xml:space="preserve">manages </w:t>
      </w:r>
      <w:r>
        <w:t>whether the complex component or a safety backup is being used.</w:t>
      </w:r>
      <w:r>
        <w:rPr>
          <w:spacing w:val="40"/>
        </w:rPr>
        <w:t xml:space="preserve"> </w:t>
      </w:r>
      <w:r>
        <w:t>Run-time monitors continuously check variables related to the system state, inputs to the</w:t>
      </w:r>
      <w:r>
        <w:rPr>
          <w:spacing w:val="-2"/>
        </w:rPr>
        <w:t xml:space="preserve"> </w:t>
      </w:r>
      <w:r>
        <w:t>complex</w:t>
      </w:r>
      <w:r>
        <w:rPr>
          <w:spacing w:val="-2"/>
        </w:rPr>
        <w:t xml:space="preserve"> </w:t>
      </w:r>
      <w:r>
        <w:t>component,</w:t>
      </w:r>
      <w:r>
        <w:rPr>
          <w:spacing w:val="-2"/>
        </w:rPr>
        <w:t xml:space="preserve"> </w:t>
      </w:r>
      <w:r>
        <w:t>or</w:t>
      </w:r>
      <w:r>
        <w:rPr>
          <w:spacing w:val="-2"/>
        </w:rPr>
        <w:t xml:space="preserve"> </w:t>
      </w:r>
      <w:r>
        <w:t>outputs</w:t>
      </w:r>
      <w:r>
        <w:rPr>
          <w:spacing w:val="-2"/>
        </w:rPr>
        <w:t xml:space="preserve"> </w:t>
      </w:r>
      <w:r>
        <w:t>produced</w:t>
      </w:r>
      <w:r>
        <w:rPr>
          <w:spacing w:val="-2"/>
        </w:rPr>
        <w:t xml:space="preserve"> </w:t>
      </w:r>
      <w:r>
        <w:t>by</w:t>
      </w:r>
      <w:r>
        <w:rPr>
          <w:spacing w:val="-2"/>
        </w:rPr>
        <w:t xml:space="preserve"> </w:t>
      </w:r>
      <w:r>
        <w:t>the</w:t>
      </w:r>
      <w:r>
        <w:rPr>
          <w:spacing w:val="-2"/>
        </w:rPr>
        <w:t xml:space="preserve"> </w:t>
      </w:r>
      <w:r>
        <w:t>complex</w:t>
      </w:r>
      <w:r>
        <w:rPr>
          <w:spacing w:val="-2"/>
        </w:rPr>
        <w:t xml:space="preserve"> </w:t>
      </w:r>
      <w:r>
        <w:t>component,</w:t>
      </w:r>
      <w:r>
        <w:rPr>
          <w:spacing w:val="-2"/>
        </w:rPr>
        <w:t xml:space="preserve"> </w:t>
      </w:r>
      <w:r>
        <w:t>and intervene</w:t>
      </w:r>
      <w:r>
        <w:rPr>
          <w:spacing w:val="-11"/>
        </w:rPr>
        <w:t xml:space="preserve"> </w:t>
      </w:r>
      <w:r>
        <w:t>to</w:t>
      </w:r>
      <w:r>
        <w:rPr>
          <w:spacing w:val="-11"/>
        </w:rPr>
        <w:t xml:space="preserve"> </w:t>
      </w:r>
      <w:r>
        <w:t>switch</w:t>
      </w:r>
      <w:r>
        <w:rPr>
          <w:spacing w:val="-11"/>
        </w:rPr>
        <w:t xml:space="preserve"> </w:t>
      </w:r>
      <w:r>
        <w:t>to</w:t>
      </w:r>
      <w:r>
        <w:rPr>
          <w:spacing w:val="-11"/>
        </w:rPr>
        <w:t xml:space="preserve"> </w:t>
      </w:r>
      <w:r>
        <w:t>a</w:t>
      </w:r>
      <w:r>
        <w:rPr>
          <w:spacing w:val="-11"/>
        </w:rPr>
        <w:t xml:space="preserve"> </w:t>
      </w:r>
      <w:r>
        <w:t>backup</w:t>
      </w:r>
      <w:r>
        <w:rPr>
          <w:spacing w:val="-11"/>
        </w:rPr>
        <w:t xml:space="preserve"> </w:t>
      </w:r>
      <w:r>
        <w:t>function</w:t>
      </w:r>
      <w:r>
        <w:rPr>
          <w:spacing w:val="-11"/>
        </w:rPr>
        <w:t xml:space="preserve"> </w:t>
      </w:r>
      <w:r>
        <w:t>that</w:t>
      </w:r>
      <w:r>
        <w:rPr>
          <w:spacing w:val="-11"/>
        </w:rPr>
        <w:t xml:space="preserve"> </w:t>
      </w:r>
      <w:r>
        <w:t>is</w:t>
      </w:r>
      <w:r>
        <w:rPr>
          <w:spacing w:val="-11"/>
        </w:rPr>
        <w:t xml:space="preserve"> </w:t>
      </w:r>
      <w:r>
        <w:t>proven</w:t>
      </w:r>
      <w:r>
        <w:rPr>
          <w:spacing w:val="-11"/>
        </w:rPr>
        <w:t xml:space="preserve"> </w:t>
      </w:r>
      <w:r>
        <w:t>to</w:t>
      </w:r>
      <w:r>
        <w:rPr>
          <w:spacing w:val="-11"/>
        </w:rPr>
        <w:t xml:space="preserve"> </w:t>
      </w:r>
      <w:r>
        <w:t>be</w:t>
      </w:r>
      <w:r>
        <w:rPr>
          <w:spacing w:val="-11"/>
        </w:rPr>
        <w:t xml:space="preserve"> </w:t>
      </w:r>
      <w:r>
        <w:t>safe.</w:t>
      </w:r>
      <w:r>
        <w:rPr>
          <w:spacing w:val="4"/>
        </w:rPr>
        <w:t xml:space="preserve"> </w:t>
      </w:r>
      <w:r>
        <w:t>Monitors</w:t>
      </w:r>
      <w:r>
        <w:rPr>
          <w:spacing w:val="-11"/>
        </w:rPr>
        <w:t xml:space="preserve"> </w:t>
      </w:r>
      <w:r>
        <w:t xml:space="preserve">may </w:t>
      </w:r>
      <w:r>
        <w:rPr>
          <w:spacing w:val="-2"/>
        </w:rPr>
        <w:t>be</w:t>
      </w:r>
      <w:r>
        <w:rPr>
          <w:spacing w:val="-6"/>
        </w:rPr>
        <w:t xml:space="preserve"> </w:t>
      </w:r>
      <w:r>
        <w:rPr>
          <w:spacing w:val="-2"/>
        </w:rPr>
        <w:t>used</w:t>
      </w:r>
      <w:r>
        <w:rPr>
          <w:spacing w:val="-6"/>
        </w:rPr>
        <w:t xml:space="preserve"> </w:t>
      </w:r>
      <w:r>
        <w:rPr>
          <w:spacing w:val="-2"/>
        </w:rPr>
        <w:t>to</w:t>
      </w:r>
      <w:r>
        <w:rPr>
          <w:spacing w:val="-6"/>
        </w:rPr>
        <w:t xml:space="preserve"> </w:t>
      </w:r>
      <w:r>
        <w:rPr>
          <w:spacing w:val="-2"/>
        </w:rPr>
        <w:t>detect</w:t>
      </w:r>
      <w:r>
        <w:rPr>
          <w:spacing w:val="-6"/>
        </w:rPr>
        <w:t xml:space="preserve"> </w:t>
      </w:r>
      <w:r>
        <w:rPr>
          <w:spacing w:val="-2"/>
        </w:rPr>
        <w:t>anomalous</w:t>
      </w:r>
      <w:r>
        <w:rPr>
          <w:spacing w:val="-6"/>
        </w:rPr>
        <w:t xml:space="preserve"> </w:t>
      </w:r>
      <w:r>
        <w:rPr>
          <w:spacing w:val="-2"/>
        </w:rPr>
        <w:t>inputs</w:t>
      </w:r>
      <w:r>
        <w:rPr>
          <w:spacing w:val="-6"/>
        </w:rPr>
        <w:t xml:space="preserve"> </w:t>
      </w:r>
      <w:r>
        <w:rPr>
          <w:spacing w:val="-2"/>
        </w:rPr>
        <w:t>that</w:t>
      </w:r>
      <w:r>
        <w:rPr>
          <w:spacing w:val="-6"/>
        </w:rPr>
        <w:t xml:space="preserve"> </w:t>
      </w:r>
      <w:r>
        <w:rPr>
          <w:spacing w:val="-2"/>
        </w:rPr>
        <w:t>are</w:t>
      </w:r>
      <w:r>
        <w:rPr>
          <w:spacing w:val="-6"/>
        </w:rPr>
        <w:t xml:space="preserve"> </w:t>
      </w:r>
      <w:r>
        <w:rPr>
          <w:spacing w:val="-2"/>
        </w:rPr>
        <w:t>outside</w:t>
      </w:r>
      <w:r>
        <w:rPr>
          <w:spacing w:val="-6"/>
        </w:rPr>
        <w:t xml:space="preserve"> </w:t>
      </w:r>
      <w:r>
        <w:rPr>
          <w:spacing w:val="-2"/>
        </w:rPr>
        <w:t>of</w:t>
      </w:r>
      <w:r>
        <w:rPr>
          <w:spacing w:val="-6"/>
        </w:rPr>
        <w:t xml:space="preserve"> </w:t>
      </w:r>
      <w:r>
        <w:rPr>
          <w:spacing w:val="-2"/>
        </w:rPr>
        <w:t>the</w:t>
      </w:r>
      <w:r>
        <w:rPr>
          <w:spacing w:val="-6"/>
        </w:rPr>
        <w:t xml:space="preserve"> </w:t>
      </w:r>
      <w:r>
        <w:rPr>
          <w:spacing w:val="-2"/>
        </w:rPr>
        <w:t>data</w:t>
      </w:r>
      <w:r>
        <w:rPr>
          <w:spacing w:val="-6"/>
        </w:rPr>
        <w:t xml:space="preserve"> </w:t>
      </w:r>
      <w:r>
        <w:rPr>
          <w:spacing w:val="-2"/>
        </w:rPr>
        <w:t>distribution</w:t>
      </w:r>
      <w:r>
        <w:rPr>
          <w:spacing w:val="-6"/>
        </w:rPr>
        <w:t xml:space="preserve"> </w:t>
      </w:r>
      <w:r>
        <w:rPr>
          <w:spacing w:val="-2"/>
        </w:rPr>
        <w:t>used to</w:t>
      </w:r>
      <w:r>
        <w:rPr>
          <w:spacing w:val="-11"/>
        </w:rPr>
        <w:t xml:space="preserve"> </w:t>
      </w:r>
      <w:r>
        <w:rPr>
          <w:spacing w:val="-2"/>
        </w:rPr>
        <w:t>train</w:t>
      </w:r>
      <w:r>
        <w:rPr>
          <w:spacing w:val="-10"/>
        </w:rPr>
        <w:t xml:space="preserve"> </w:t>
      </w:r>
      <w:r>
        <w:rPr>
          <w:spacing w:val="-2"/>
        </w:rPr>
        <w:t>the</w:t>
      </w:r>
      <w:r>
        <w:rPr>
          <w:spacing w:val="-10"/>
        </w:rPr>
        <w:t xml:space="preserve"> </w:t>
      </w:r>
      <w:r>
        <w:rPr>
          <w:spacing w:val="-2"/>
        </w:rPr>
        <w:t>system</w:t>
      </w:r>
      <w:r>
        <w:rPr>
          <w:spacing w:val="-10"/>
        </w:rPr>
        <w:t xml:space="preserve"> </w:t>
      </w:r>
      <w:r>
        <w:rPr>
          <w:spacing w:val="-2"/>
        </w:rPr>
        <w:t>and</w:t>
      </w:r>
      <w:r>
        <w:rPr>
          <w:spacing w:val="-10"/>
        </w:rPr>
        <w:t xml:space="preserve"> </w:t>
      </w:r>
      <w:r>
        <w:rPr>
          <w:spacing w:val="-2"/>
        </w:rPr>
        <w:t>therefore</w:t>
      </w:r>
      <w:r>
        <w:rPr>
          <w:spacing w:val="-10"/>
        </w:rPr>
        <w:t xml:space="preserve"> </w:t>
      </w:r>
      <w:r>
        <w:rPr>
          <w:spacing w:val="-2"/>
        </w:rPr>
        <w:t>could</w:t>
      </w:r>
      <w:r>
        <w:rPr>
          <w:spacing w:val="-10"/>
        </w:rPr>
        <w:t xml:space="preserve"> </w:t>
      </w:r>
      <w:r>
        <w:rPr>
          <w:spacing w:val="-2"/>
        </w:rPr>
        <w:t>lead</w:t>
      </w:r>
      <w:r>
        <w:rPr>
          <w:spacing w:val="-10"/>
        </w:rPr>
        <w:t xml:space="preserve"> </w:t>
      </w:r>
      <w:r>
        <w:rPr>
          <w:spacing w:val="-2"/>
        </w:rPr>
        <w:t>to</w:t>
      </w:r>
      <w:r>
        <w:rPr>
          <w:spacing w:val="-10"/>
        </w:rPr>
        <w:t xml:space="preserve"> </w:t>
      </w:r>
      <w:r>
        <w:rPr>
          <w:spacing w:val="-2"/>
        </w:rPr>
        <w:t>unintended</w:t>
      </w:r>
      <w:r>
        <w:rPr>
          <w:spacing w:val="-10"/>
        </w:rPr>
        <w:t xml:space="preserve"> </w:t>
      </w:r>
      <w:r>
        <w:rPr>
          <w:spacing w:val="-2"/>
        </w:rPr>
        <w:t>behavior.</w:t>
      </w:r>
      <w:r>
        <w:rPr>
          <w:spacing w:val="-10"/>
        </w:rPr>
        <w:t xml:space="preserve"> </w:t>
      </w:r>
      <w:r>
        <w:rPr>
          <w:spacing w:val="-2"/>
        </w:rPr>
        <w:t>One</w:t>
      </w:r>
      <w:r>
        <w:rPr>
          <w:spacing w:val="-10"/>
        </w:rPr>
        <w:t xml:space="preserve"> </w:t>
      </w:r>
      <w:r>
        <w:rPr>
          <w:spacing w:val="-2"/>
        </w:rPr>
        <w:t>or</w:t>
      </w:r>
      <w:r>
        <w:rPr>
          <w:spacing w:val="-10"/>
        </w:rPr>
        <w:t xml:space="preserve"> </w:t>
      </w:r>
      <w:r>
        <w:rPr>
          <w:spacing w:val="-2"/>
        </w:rPr>
        <w:t xml:space="preserve">more safety backup components provide alternate functionality that has been verified </w:t>
      </w:r>
      <w:r>
        <w:t>to be safe.</w:t>
      </w:r>
      <w:r>
        <w:rPr>
          <w:spacing w:val="40"/>
        </w:rPr>
        <w:t xml:space="preserve"> </w:t>
      </w:r>
      <w:r>
        <w:t>When a violation of system safety properties or an unsafe output from</w:t>
      </w:r>
      <w:r>
        <w:rPr>
          <w:spacing w:val="-10"/>
        </w:rPr>
        <w:t xml:space="preserve"> </w:t>
      </w:r>
      <w:r>
        <w:t>the</w:t>
      </w:r>
      <w:r>
        <w:rPr>
          <w:spacing w:val="-10"/>
        </w:rPr>
        <w:t xml:space="preserve"> </w:t>
      </w:r>
      <w:r>
        <w:t>complex</w:t>
      </w:r>
      <w:r>
        <w:rPr>
          <w:spacing w:val="-10"/>
        </w:rPr>
        <w:t xml:space="preserve"> </w:t>
      </w:r>
      <w:r>
        <w:t>component</w:t>
      </w:r>
      <w:r>
        <w:rPr>
          <w:spacing w:val="-10"/>
        </w:rPr>
        <w:t xml:space="preserve"> </w:t>
      </w:r>
      <w:r>
        <w:t>is</w:t>
      </w:r>
      <w:r>
        <w:rPr>
          <w:spacing w:val="-10"/>
        </w:rPr>
        <w:t xml:space="preserve"> </w:t>
      </w:r>
      <w:r>
        <w:t>detected,</w:t>
      </w:r>
      <w:r>
        <w:rPr>
          <w:spacing w:val="-10"/>
        </w:rPr>
        <w:t xml:space="preserve"> </w:t>
      </w:r>
      <w:r>
        <w:t>the</w:t>
      </w:r>
      <w:r>
        <w:rPr>
          <w:spacing w:val="-10"/>
        </w:rPr>
        <w:t xml:space="preserve"> </w:t>
      </w:r>
      <w:r>
        <w:t>architecture</w:t>
      </w:r>
      <w:r>
        <w:rPr>
          <w:spacing w:val="-10"/>
        </w:rPr>
        <w:t xml:space="preserve"> </w:t>
      </w:r>
      <w:r>
        <w:t>switches</w:t>
      </w:r>
      <w:r>
        <w:rPr>
          <w:spacing w:val="-10"/>
        </w:rPr>
        <w:t xml:space="preserve"> </w:t>
      </w:r>
      <w:r>
        <w:t>to</w:t>
      </w:r>
      <w:r>
        <w:rPr>
          <w:spacing w:val="-10"/>
        </w:rPr>
        <w:t xml:space="preserve"> </w:t>
      </w:r>
      <w:r>
        <w:t>a</w:t>
      </w:r>
      <w:r>
        <w:rPr>
          <w:spacing w:val="-10"/>
        </w:rPr>
        <w:t xml:space="preserve"> </w:t>
      </w:r>
      <w:r>
        <w:t>verified backup</w:t>
      </w:r>
      <w:r>
        <w:rPr>
          <w:spacing w:val="-10"/>
        </w:rPr>
        <w:t xml:space="preserve"> </w:t>
      </w:r>
      <w:r>
        <w:t>to</w:t>
      </w:r>
      <w:r>
        <w:rPr>
          <w:spacing w:val="-10"/>
        </w:rPr>
        <w:t xml:space="preserve"> </w:t>
      </w:r>
      <w:r>
        <w:t>continue</w:t>
      </w:r>
      <w:r>
        <w:rPr>
          <w:spacing w:val="-10"/>
        </w:rPr>
        <w:t xml:space="preserve"> </w:t>
      </w:r>
      <w:r>
        <w:t>safe</w:t>
      </w:r>
      <w:r>
        <w:rPr>
          <w:spacing w:val="-10"/>
        </w:rPr>
        <w:t xml:space="preserve"> </w:t>
      </w:r>
      <w:r>
        <w:t>operation. The</w:t>
      </w:r>
      <w:r>
        <w:rPr>
          <w:spacing w:val="-10"/>
        </w:rPr>
        <w:t xml:space="preserve"> </w:t>
      </w:r>
      <w:r>
        <w:t>main</w:t>
      </w:r>
      <w:r>
        <w:rPr>
          <w:spacing w:val="-10"/>
        </w:rPr>
        <w:t xml:space="preserve"> </w:t>
      </w:r>
      <w:r>
        <w:t>idea</w:t>
      </w:r>
      <w:r>
        <w:rPr>
          <w:spacing w:val="-10"/>
        </w:rPr>
        <w:t xml:space="preserve"> </w:t>
      </w:r>
      <w:r>
        <w:t>is</w:t>
      </w:r>
      <w:r>
        <w:rPr>
          <w:spacing w:val="-10"/>
        </w:rPr>
        <w:t xml:space="preserve"> </w:t>
      </w:r>
      <w:r>
        <w:t>that</w:t>
      </w:r>
      <w:r>
        <w:rPr>
          <w:spacing w:val="-10"/>
        </w:rPr>
        <w:t xml:space="preserve"> </w:t>
      </w:r>
      <w:r>
        <w:t>system</w:t>
      </w:r>
      <w:r>
        <w:rPr>
          <w:spacing w:val="-10"/>
        </w:rPr>
        <w:t xml:space="preserve"> </w:t>
      </w:r>
      <w:r>
        <w:t>performance</w:t>
      </w:r>
      <w:r>
        <w:rPr>
          <w:spacing w:val="-10"/>
        </w:rPr>
        <w:t xml:space="preserve"> </w:t>
      </w:r>
      <w:r>
        <w:t>is provided by the complex component while system safety is guaranteed by the high-assurance</w:t>
      </w:r>
      <w:r>
        <w:rPr>
          <w:spacing w:val="-2"/>
        </w:rPr>
        <w:t xml:space="preserve"> </w:t>
      </w:r>
      <w:r>
        <w:t>components</w:t>
      </w:r>
      <w:r>
        <w:rPr>
          <w:spacing w:val="-2"/>
        </w:rPr>
        <w:t xml:space="preserve"> </w:t>
      </w:r>
      <w:r>
        <w:t>(though</w:t>
      </w:r>
      <w:r>
        <w:rPr>
          <w:spacing w:val="-2"/>
        </w:rPr>
        <w:t xml:space="preserve"> </w:t>
      </w:r>
      <w:r>
        <w:t>possibly</w:t>
      </w:r>
      <w:r>
        <w:rPr>
          <w:spacing w:val="-2"/>
        </w:rPr>
        <w:t xml:space="preserve"> </w:t>
      </w:r>
      <w:r>
        <w:t>with</w:t>
      </w:r>
      <w:r>
        <w:rPr>
          <w:spacing w:val="-2"/>
        </w:rPr>
        <w:t xml:space="preserve"> </w:t>
      </w:r>
      <w:r>
        <w:t>lower</w:t>
      </w:r>
      <w:r>
        <w:rPr>
          <w:spacing w:val="-2"/>
        </w:rPr>
        <w:t xml:space="preserve"> </w:t>
      </w:r>
      <w:r>
        <w:t>performance).</w:t>
      </w:r>
    </w:p>
    <w:p w14:paraId="3E701940" w14:textId="77777777" w:rsidR="00835CA1" w:rsidRDefault="00835CA1" w:rsidP="00835CA1">
      <w:pPr>
        <w:pStyle w:val="BodyText"/>
        <w:spacing w:before="9" w:line="252" w:lineRule="auto"/>
        <w:ind w:left="955" w:right="939" w:firstLine="298"/>
        <w:jc w:val="both"/>
      </w:pPr>
      <w:r>
        <w:t>The</w:t>
      </w:r>
      <w:r>
        <w:rPr>
          <w:spacing w:val="-5"/>
        </w:rPr>
        <w:t xml:space="preserve"> </w:t>
      </w:r>
      <w:r>
        <w:t>ASTM</w:t>
      </w:r>
      <w:r>
        <w:rPr>
          <w:spacing w:val="-6"/>
        </w:rPr>
        <w:t xml:space="preserve"> </w:t>
      </w:r>
      <w:r>
        <w:t>F3269</w:t>
      </w:r>
      <w:r>
        <w:rPr>
          <w:spacing w:val="-6"/>
        </w:rPr>
        <w:t xml:space="preserve"> </w:t>
      </w:r>
      <w:r>
        <w:t>standard</w:t>
      </w:r>
      <w:r>
        <w:rPr>
          <w:spacing w:val="-5"/>
        </w:rPr>
        <w:t xml:space="preserve"> </w:t>
      </w:r>
      <w:r>
        <w:t>for</w:t>
      </w:r>
      <w:r>
        <w:rPr>
          <w:spacing w:val="-5"/>
        </w:rPr>
        <w:t xml:space="preserve"> </w:t>
      </w:r>
      <w:r>
        <w:t>bounded</w:t>
      </w:r>
      <w:r>
        <w:rPr>
          <w:spacing w:val="-6"/>
        </w:rPr>
        <w:t xml:space="preserve"> </w:t>
      </w:r>
      <w:r>
        <w:t>behavior</w:t>
      </w:r>
      <w:r>
        <w:rPr>
          <w:spacing w:val="-5"/>
        </w:rPr>
        <w:t xml:space="preserve"> </w:t>
      </w:r>
      <w:r>
        <w:t>of</w:t>
      </w:r>
      <w:r>
        <w:rPr>
          <w:spacing w:val="-6"/>
        </w:rPr>
        <w:t xml:space="preserve"> </w:t>
      </w:r>
      <w:r>
        <w:t>complex</w:t>
      </w:r>
      <w:r>
        <w:rPr>
          <w:spacing w:val="-5"/>
        </w:rPr>
        <w:t xml:space="preserve"> </w:t>
      </w:r>
      <w:r>
        <w:t>systems</w:t>
      </w:r>
      <w:r>
        <w:rPr>
          <w:spacing w:val="-6"/>
        </w:rPr>
        <w:t xml:space="preserve"> </w:t>
      </w:r>
      <w:hyperlink w:anchor="_bookmark266" w:history="1">
        <w:r>
          <w:t>[129]</w:t>
        </w:r>
      </w:hyperlink>
      <w:r>
        <w:t xml:space="preserve"> provides</w:t>
      </w:r>
      <w:r>
        <w:rPr>
          <w:spacing w:val="-2"/>
        </w:rPr>
        <w:t xml:space="preserve"> </w:t>
      </w:r>
      <w:r>
        <w:t>design</w:t>
      </w:r>
      <w:r>
        <w:rPr>
          <w:spacing w:val="-2"/>
        </w:rPr>
        <w:t xml:space="preserve"> </w:t>
      </w:r>
      <w:r>
        <w:t>assurance</w:t>
      </w:r>
      <w:r>
        <w:rPr>
          <w:spacing w:val="-2"/>
        </w:rPr>
        <w:t xml:space="preserve"> </w:t>
      </w:r>
      <w:r>
        <w:t>guidance</w:t>
      </w:r>
      <w:r>
        <w:rPr>
          <w:spacing w:val="-2"/>
        </w:rPr>
        <w:t xml:space="preserve"> </w:t>
      </w:r>
      <w:r>
        <w:t>for</w:t>
      </w:r>
      <w:r>
        <w:rPr>
          <w:spacing w:val="-2"/>
        </w:rPr>
        <w:t xml:space="preserve"> </w:t>
      </w:r>
      <w:r>
        <w:t>the</w:t>
      </w:r>
      <w:r>
        <w:rPr>
          <w:spacing w:val="-2"/>
        </w:rPr>
        <w:t xml:space="preserve"> </w:t>
      </w:r>
      <w:r>
        <w:t>use</w:t>
      </w:r>
      <w:r>
        <w:rPr>
          <w:spacing w:val="-2"/>
        </w:rPr>
        <w:t xml:space="preserve"> </w:t>
      </w:r>
      <w:r>
        <w:t>of</w:t>
      </w:r>
      <w:r>
        <w:rPr>
          <w:spacing w:val="-2"/>
        </w:rPr>
        <w:t xml:space="preserve"> </w:t>
      </w:r>
      <w:r>
        <w:t>RTA.</w:t>
      </w:r>
      <w:r>
        <w:rPr>
          <w:spacing w:val="-2"/>
        </w:rPr>
        <w:t xml:space="preserve"> </w:t>
      </w:r>
      <w:r>
        <w:t>The</w:t>
      </w:r>
      <w:r>
        <w:rPr>
          <w:spacing w:val="-2"/>
        </w:rPr>
        <w:t xml:space="preserve"> </w:t>
      </w:r>
      <w:r>
        <w:t>standard</w:t>
      </w:r>
      <w:r>
        <w:rPr>
          <w:spacing w:val="-2"/>
        </w:rPr>
        <w:t xml:space="preserve"> </w:t>
      </w:r>
      <w:r>
        <w:t>provides guidance for mitigating unintended functionality through the use of run-time monitors. The</w:t>
      </w:r>
      <w:r>
        <w:rPr>
          <w:spacing w:val="-3"/>
        </w:rPr>
        <w:t xml:space="preserve"> </w:t>
      </w:r>
      <w:r>
        <w:t>complex</w:t>
      </w:r>
      <w:r>
        <w:rPr>
          <w:spacing w:val="-3"/>
        </w:rPr>
        <w:t xml:space="preserve"> </w:t>
      </w:r>
      <w:r>
        <w:t>component</w:t>
      </w:r>
      <w:r>
        <w:rPr>
          <w:spacing w:val="-3"/>
        </w:rPr>
        <w:t xml:space="preserve"> </w:t>
      </w:r>
      <w:r>
        <w:t>in</w:t>
      </w:r>
      <w:r>
        <w:rPr>
          <w:spacing w:val="-4"/>
        </w:rPr>
        <w:t xml:space="preserve"> </w:t>
      </w:r>
      <w:r>
        <w:t>the</w:t>
      </w:r>
      <w:r>
        <w:rPr>
          <w:spacing w:val="-3"/>
        </w:rPr>
        <w:t xml:space="preserve"> </w:t>
      </w:r>
      <w:r>
        <w:t>system</w:t>
      </w:r>
      <w:r>
        <w:rPr>
          <w:spacing w:val="-3"/>
        </w:rPr>
        <w:t xml:space="preserve"> </w:t>
      </w:r>
      <w:r>
        <w:t>may</w:t>
      </w:r>
      <w:r>
        <w:rPr>
          <w:spacing w:val="-4"/>
        </w:rPr>
        <w:t xml:space="preserve"> </w:t>
      </w:r>
      <w:r>
        <w:t>still</w:t>
      </w:r>
      <w:r>
        <w:rPr>
          <w:spacing w:val="-3"/>
        </w:rPr>
        <w:t xml:space="preserve"> </w:t>
      </w:r>
      <w:r>
        <w:t>contain</w:t>
      </w:r>
      <w:r>
        <w:rPr>
          <w:spacing w:val="-3"/>
        </w:rPr>
        <w:t xml:space="preserve"> </w:t>
      </w:r>
      <w:r>
        <w:t xml:space="preserve">unintended </w:t>
      </w:r>
      <w:r>
        <w:rPr>
          <w:spacing w:val="-2"/>
        </w:rPr>
        <w:t>functionality,</w:t>
      </w:r>
      <w:r>
        <w:rPr>
          <w:spacing w:val="-8"/>
        </w:rPr>
        <w:t xml:space="preserve"> </w:t>
      </w:r>
      <w:r>
        <w:rPr>
          <w:spacing w:val="-2"/>
        </w:rPr>
        <w:t>but</w:t>
      </w:r>
      <w:r>
        <w:rPr>
          <w:spacing w:val="-9"/>
        </w:rPr>
        <w:t xml:space="preserve"> </w:t>
      </w:r>
      <w:r>
        <w:rPr>
          <w:spacing w:val="-2"/>
        </w:rPr>
        <w:t>the</w:t>
      </w:r>
      <w:r>
        <w:rPr>
          <w:spacing w:val="-9"/>
        </w:rPr>
        <w:t xml:space="preserve"> </w:t>
      </w:r>
      <w:r>
        <w:rPr>
          <w:spacing w:val="-2"/>
        </w:rPr>
        <w:t>architecture</w:t>
      </w:r>
      <w:r>
        <w:rPr>
          <w:spacing w:val="-9"/>
        </w:rPr>
        <w:t xml:space="preserve"> </w:t>
      </w:r>
      <w:r>
        <w:rPr>
          <w:spacing w:val="-2"/>
        </w:rPr>
        <w:t>ensures</w:t>
      </w:r>
      <w:r>
        <w:rPr>
          <w:spacing w:val="-9"/>
        </w:rPr>
        <w:t xml:space="preserve"> </w:t>
      </w:r>
      <w:r>
        <w:rPr>
          <w:spacing w:val="-2"/>
        </w:rPr>
        <w:t>that</w:t>
      </w:r>
      <w:r>
        <w:rPr>
          <w:spacing w:val="-9"/>
        </w:rPr>
        <w:t xml:space="preserve"> </w:t>
      </w:r>
      <w:r>
        <w:rPr>
          <w:spacing w:val="-2"/>
        </w:rPr>
        <w:t>there</w:t>
      </w:r>
      <w:r>
        <w:rPr>
          <w:spacing w:val="-9"/>
        </w:rPr>
        <w:t xml:space="preserve"> </w:t>
      </w:r>
      <w:r>
        <w:rPr>
          <w:spacing w:val="-2"/>
        </w:rPr>
        <w:t>will</w:t>
      </w:r>
      <w:r>
        <w:rPr>
          <w:spacing w:val="-9"/>
        </w:rPr>
        <w:t xml:space="preserve"> </w:t>
      </w:r>
      <w:r>
        <w:rPr>
          <w:spacing w:val="-2"/>
        </w:rPr>
        <w:t>be</w:t>
      </w:r>
      <w:r>
        <w:rPr>
          <w:spacing w:val="-9"/>
        </w:rPr>
        <w:t xml:space="preserve"> </w:t>
      </w:r>
      <w:r>
        <w:rPr>
          <w:spacing w:val="-2"/>
        </w:rPr>
        <w:t>no</w:t>
      </w:r>
      <w:r>
        <w:rPr>
          <w:spacing w:val="-9"/>
        </w:rPr>
        <w:t xml:space="preserve"> </w:t>
      </w:r>
      <w:r>
        <w:rPr>
          <w:spacing w:val="-2"/>
        </w:rPr>
        <w:t>impact</w:t>
      </w:r>
      <w:r>
        <w:rPr>
          <w:spacing w:val="-9"/>
        </w:rPr>
        <w:t xml:space="preserve"> </w:t>
      </w:r>
      <w:r>
        <w:rPr>
          <w:spacing w:val="-2"/>
        </w:rPr>
        <w:t>on</w:t>
      </w:r>
      <w:r>
        <w:rPr>
          <w:spacing w:val="-9"/>
        </w:rPr>
        <w:t xml:space="preserve"> </w:t>
      </w:r>
      <w:r>
        <w:rPr>
          <w:spacing w:val="-2"/>
        </w:rPr>
        <w:t xml:space="preserve">system </w:t>
      </w:r>
      <w:r>
        <w:t>safety.</w:t>
      </w:r>
      <w:r>
        <w:rPr>
          <w:spacing w:val="-13"/>
        </w:rPr>
        <w:t xml:space="preserve"> </w:t>
      </w:r>
      <w:r>
        <w:t>This</w:t>
      </w:r>
      <w:r>
        <w:rPr>
          <w:spacing w:val="-12"/>
        </w:rPr>
        <w:t xml:space="preserve"> </w:t>
      </w:r>
      <w:r>
        <w:t>approach</w:t>
      </w:r>
      <w:r>
        <w:rPr>
          <w:spacing w:val="-12"/>
        </w:rPr>
        <w:t xml:space="preserve"> </w:t>
      </w:r>
      <w:r>
        <w:t>essentially</w:t>
      </w:r>
      <w:r>
        <w:rPr>
          <w:spacing w:val="-12"/>
        </w:rPr>
        <w:t xml:space="preserve"> </w:t>
      </w:r>
      <w:r>
        <w:t>uses</w:t>
      </w:r>
      <w:r>
        <w:rPr>
          <w:spacing w:val="-12"/>
        </w:rPr>
        <w:t xml:space="preserve"> </w:t>
      </w:r>
      <w:r>
        <w:t>the</w:t>
      </w:r>
      <w:r>
        <w:rPr>
          <w:spacing w:val="-12"/>
        </w:rPr>
        <w:t xml:space="preserve"> </w:t>
      </w:r>
      <w:r>
        <w:t>verified</w:t>
      </w:r>
      <w:r>
        <w:rPr>
          <w:spacing w:val="-12"/>
        </w:rPr>
        <w:t xml:space="preserve"> </w:t>
      </w:r>
      <w:r>
        <w:t>properties</w:t>
      </w:r>
      <w:r>
        <w:rPr>
          <w:spacing w:val="-12"/>
        </w:rPr>
        <w:t xml:space="preserve"> </w:t>
      </w:r>
      <w:r>
        <w:t>of</w:t>
      </w:r>
      <w:r>
        <w:rPr>
          <w:spacing w:val="-12"/>
        </w:rPr>
        <w:t xml:space="preserve"> </w:t>
      </w:r>
      <w:r>
        <w:t>the</w:t>
      </w:r>
      <w:r>
        <w:rPr>
          <w:spacing w:val="-12"/>
        </w:rPr>
        <w:t xml:space="preserve"> </w:t>
      </w:r>
      <w:r>
        <w:t>architecture, run-time monitor, and safety backup functions to justify a reduced level of criticality for the complex component.</w:t>
      </w:r>
    </w:p>
    <w:p w14:paraId="6D8575AD" w14:textId="77777777" w:rsidR="00835CA1" w:rsidRDefault="00835CA1" w:rsidP="00835CA1">
      <w:pPr>
        <w:pStyle w:val="BodyText"/>
        <w:spacing w:before="4" w:line="252" w:lineRule="auto"/>
        <w:ind w:left="955" w:right="967" w:firstLine="298"/>
        <w:jc w:val="both"/>
      </w:pPr>
      <w:r>
        <w:t>An excellent overview of recent RTA applications and approaches can be found in [</w:t>
      </w:r>
      <w:hyperlink w:anchor="_bookmark267" w:history="1">
        <w:r>
          <w:t>130</w:t>
        </w:r>
      </w:hyperlink>
      <w:r>
        <w:t>].</w:t>
      </w:r>
      <w:r>
        <w:rPr>
          <w:spacing w:val="36"/>
        </w:rPr>
        <w:t xml:space="preserve"> </w:t>
      </w:r>
      <w:r>
        <w:t>The paper provides a useful classification of RTA approaches based on their key characteristics.</w:t>
      </w:r>
    </w:p>
    <w:p w14:paraId="34006E5A" w14:textId="77777777" w:rsidR="00835CA1" w:rsidRDefault="00835CA1" w:rsidP="00835CA1">
      <w:pPr>
        <w:pStyle w:val="ListParagraph"/>
        <w:numPr>
          <w:ilvl w:val="0"/>
          <w:numId w:val="51"/>
        </w:numPr>
        <w:tabs>
          <w:tab w:val="left" w:pos="1454"/>
        </w:tabs>
        <w:spacing w:before="189" w:line="223" w:lineRule="auto"/>
        <w:ind w:right="947"/>
        <w:rPr>
          <w:sz w:val="20"/>
        </w:rPr>
      </w:pPr>
      <w:r>
        <w:rPr>
          <w:w w:val="105"/>
          <w:sz w:val="20"/>
        </w:rPr>
        <w:t>Distribution.</w:t>
      </w:r>
      <w:r>
        <w:rPr>
          <w:spacing w:val="39"/>
          <w:w w:val="105"/>
          <w:sz w:val="20"/>
        </w:rPr>
        <w:t xml:space="preserve"> </w:t>
      </w:r>
      <w:r>
        <w:rPr>
          <w:w w:val="105"/>
          <w:sz w:val="20"/>
        </w:rPr>
        <w:t xml:space="preserve">The system may be </w:t>
      </w:r>
      <w:r>
        <w:rPr>
          <w:rFonts w:ascii="Palatino Linotype" w:hAnsi="Palatino Linotype"/>
          <w:i/>
          <w:w w:val="105"/>
          <w:sz w:val="20"/>
        </w:rPr>
        <w:t xml:space="preserve">monolithic where every monitor com- ponent knows the state of every switch, or a </w:t>
      </w:r>
      <w:r>
        <w:rPr>
          <w:w w:val="105"/>
          <w:sz w:val="20"/>
        </w:rPr>
        <w:t>distributed collection of independent</w:t>
      </w:r>
      <w:r>
        <w:rPr>
          <w:spacing w:val="-8"/>
          <w:w w:val="105"/>
          <w:sz w:val="20"/>
        </w:rPr>
        <w:t xml:space="preserve"> </w:t>
      </w:r>
      <w:r>
        <w:rPr>
          <w:w w:val="105"/>
          <w:sz w:val="20"/>
        </w:rPr>
        <w:t>subsystems.</w:t>
      </w:r>
    </w:p>
    <w:p w14:paraId="0F9639F5" w14:textId="77777777" w:rsidR="00835CA1" w:rsidRDefault="00835CA1" w:rsidP="00835CA1">
      <w:pPr>
        <w:pStyle w:val="ListParagraph"/>
        <w:numPr>
          <w:ilvl w:val="0"/>
          <w:numId w:val="51"/>
        </w:numPr>
        <w:tabs>
          <w:tab w:val="left" w:pos="1454"/>
        </w:tabs>
        <w:spacing w:before="168"/>
        <w:jc w:val="left"/>
        <w:rPr>
          <w:sz w:val="20"/>
        </w:rPr>
      </w:pPr>
      <w:r>
        <w:rPr>
          <w:sz w:val="20"/>
        </w:rPr>
        <w:t>Switch</w:t>
      </w:r>
      <w:r>
        <w:rPr>
          <w:spacing w:val="18"/>
          <w:sz w:val="20"/>
        </w:rPr>
        <w:t xml:space="preserve"> </w:t>
      </w:r>
      <w:r>
        <w:rPr>
          <w:sz w:val="20"/>
        </w:rPr>
        <w:t>Fan-In.</w:t>
      </w:r>
      <w:r>
        <w:rPr>
          <w:spacing w:val="57"/>
          <w:sz w:val="20"/>
        </w:rPr>
        <w:t xml:space="preserve"> </w:t>
      </w:r>
      <w:r>
        <w:rPr>
          <w:sz w:val="20"/>
        </w:rPr>
        <w:t>The</w:t>
      </w:r>
      <w:r>
        <w:rPr>
          <w:spacing w:val="17"/>
          <w:sz w:val="20"/>
        </w:rPr>
        <w:t xml:space="preserve"> </w:t>
      </w:r>
      <w:r>
        <w:rPr>
          <w:sz w:val="20"/>
        </w:rPr>
        <w:t>switch</w:t>
      </w:r>
      <w:r>
        <w:rPr>
          <w:spacing w:val="18"/>
          <w:sz w:val="20"/>
        </w:rPr>
        <w:t xml:space="preserve"> </w:t>
      </w:r>
      <w:r>
        <w:rPr>
          <w:sz w:val="20"/>
        </w:rPr>
        <w:t>may</w:t>
      </w:r>
      <w:r>
        <w:rPr>
          <w:spacing w:val="18"/>
          <w:sz w:val="20"/>
        </w:rPr>
        <w:t xml:space="preserve"> </w:t>
      </w:r>
      <w:r>
        <w:rPr>
          <w:sz w:val="20"/>
        </w:rPr>
        <w:t>arbitrate</w:t>
      </w:r>
      <w:r>
        <w:rPr>
          <w:spacing w:val="17"/>
          <w:sz w:val="20"/>
        </w:rPr>
        <w:t xml:space="preserve"> </w:t>
      </w:r>
      <w:r>
        <w:rPr>
          <w:sz w:val="20"/>
        </w:rPr>
        <w:t>between</w:t>
      </w:r>
      <w:r>
        <w:rPr>
          <w:spacing w:val="18"/>
          <w:sz w:val="20"/>
        </w:rPr>
        <w:t xml:space="preserve"> </w:t>
      </w:r>
      <w:r>
        <w:rPr>
          <w:sz w:val="20"/>
        </w:rPr>
        <w:t>two</w:t>
      </w:r>
      <w:r>
        <w:rPr>
          <w:spacing w:val="17"/>
          <w:sz w:val="20"/>
        </w:rPr>
        <w:t xml:space="preserve"> </w:t>
      </w:r>
      <w:r>
        <w:rPr>
          <w:sz w:val="20"/>
        </w:rPr>
        <w:t>controllers</w:t>
      </w:r>
      <w:r>
        <w:rPr>
          <w:spacing w:val="18"/>
          <w:sz w:val="20"/>
        </w:rPr>
        <w:t xml:space="preserve"> </w:t>
      </w:r>
      <w:r>
        <w:rPr>
          <w:spacing w:val="-4"/>
          <w:sz w:val="20"/>
        </w:rPr>
        <w:t>(the</w:t>
      </w:r>
    </w:p>
    <w:p w14:paraId="113A1584" w14:textId="77777777" w:rsidR="00835CA1" w:rsidRDefault="00835CA1" w:rsidP="00835CA1">
      <w:pPr>
        <w:rPr>
          <w:sz w:val="20"/>
        </w:rPr>
        <w:sectPr w:rsidR="00835CA1">
          <w:pgSz w:w="12240" w:h="15840"/>
          <w:pgMar w:top="1820" w:right="1720" w:bottom="1960" w:left="1720" w:header="0" w:footer="1774" w:gutter="0"/>
          <w:cols w:space="720"/>
        </w:sectPr>
      </w:pPr>
    </w:p>
    <w:p w14:paraId="7C58348D" w14:textId="77777777" w:rsidR="00835CA1" w:rsidRDefault="00835CA1" w:rsidP="00835CA1">
      <w:pPr>
        <w:pStyle w:val="BodyText"/>
      </w:pPr>
    </w:p>
    <w:p w14:paraId="5EE50FFD" w14:textId="77777777" w:rsidR="00835CA1" w:rsidRDefault="00835CA1" w:rsidP="00835CA1">
      <w:pPr>
        <w:pStyle w:val="BodyText"/>
      </w:pPr>
    </w:p>
    <w:p w14:paraId="14A3460A" w14:textId="77777777" w:rsidR="00835CA1" w:rsidRDefault="00835CA1" w:rsidP="00835CA1">
      <w:pPr>
        <w:pStyle w:val="BodyText"/>
        <w:spacing w:before="10"/>
      </w:pPr>
    </w:p>
    <w:p w14:paraId="56C29B0A" w14:textId="77777777" w:rsidR="00835CA1" w:rsidRDefault="00835CA1" w:rsidP="00835CA1">
      <w:pPr>
        <w:pStyle w:val="BodyText"/>
        <w:spacing w:line="252" w:lineRule="auto"/>
        <w:ind w:left="1453" w:right="676"/>
      </w:pPr>
      <w:r>
        <w:t>complex</w:t>
      </w:r>
      <w:r>
        <w:rPr>
          <w:spacing w:val="-3"/>
        </w:rPr>
        <w:t xml:space="preserve"> </w:t>
      </w:r>
      <w:r>
        <w:t>component</w:t>
      </w:r>
      <w:r>
        <w:rPr>
          <w:spacing w:val="-3"/>
        </w:rPr>
        <w:t xml:space="preserve"> </w:t>
      </w:r>
      <w:r>
        <w:t>and</w:t>
      </w:r>
      <w:r>
        <w:rPr>
          <w:spacing w:val="-3"/>
        </w:rPr>
        <w:t xml:space="preserve"> </w:t>
      </w:r>
      <w:r>
        <w:t>a</w:t>
      </w:r>
      <w:r>
        <w:rPr>
          <w:spacing w:val="-3"/>
        </w:rPr>
        <w:t xml:space="preserve"> </w:t>
      </w:r>
      <w:r>
        <w:t>single</w:t>
      </w:r>
      <w:r>
        <w:rPr>
          <w:spacing w:val="-3"/>
        </w:rPr>
        <w:t xml:space="preserve"> </w:t>
      </w:r>
      <w:r>
        <w:t>safety</w:t>
      </w:r>
      <w:r>
        <w:rPr>
          <w:spacing w:val="-3"/>
        </w:rPr>
        <w:t xml:space="preserve"> </w:t>
      </w:r>
      <w:r>
        <w:t>backup)</w:t>
      </w:r>
      <w:r>
        <w:rPr>
          <w:spacing w:val="-3"/>
        </w:rPr>
        <w:t xml:space="preserve"> </w:t>
      </w:r>
      <w:r>
        <w:t>or</w:t>
      </w:r>
      <w:r>
        <w:rPr>
          <w:spacing w:val="-3"/>
        </w:rPr>
        <w:t xml:space="preserve"> </w:t>
      </w:r>
      <w:r>
        <w:t>it</w:t>
      </w:r>
      <w:r>
        <w:rPr>
          <w:spacing w:val="-3"/>
        </w:rPr>
        <w:t xml:space="preserve"> </w:t>
      </w:r>
      <w:r>
        <w:t>may</w:t>
      </w:r>
      <w:r>
        <w:rPr>
          <w:spacing w:val="-3"/>
        </w:rPr>
        <w:t xml:space="preserve"> </w:t>
      </w:r>
      <w:r>
        <w:t>choose</w:t>
      </w:r>
      <w:r>
        <w:rPr>
          <w:spacing w:val="-3"/>
        </w:rPr>
        <w:t xml:space="preserve"> </w:t>
      </w:r>
      <w:r>
        <w:t>among multiple backups based on the outputs of multiple run-time monitors.</w:t>
      </w:r>
    </w:p>
    <w:p w14:paraId="02C2AB53" w14:textId="77777777" w:rsidR="00835CA1" w:rsidRDefault="00835CA1" w:rsidP="00835CA1">
      <w:pPr>
        <w:pStyle w:val="ListParagraph"/>
        <w:numPr>
          <w:ilvl w:val="0"/>
          <w:numId w:val="51"/>
        </w:numPr>
        <w:tabs>
          <w:tab w:val="left" w:pos="1454"/>
        </w:tabs>
        <w:spacing w:before="144"/>
        <w:ind w:right="968"/>
        <w:rPr>
          <w:sz w:val="20"/>
        </w:rPr>
      </w:pPr>
      <w:r>
        <w:rPr>
          <w:sz w:val="20"/>
        </w:rPr>
        <w:t>Hierarchy.</w:t>
      </w:r>
      <w:r>
        <w:rPr>
          <w:spacing w:val="7"/>
          <w:sz w:val="20"/>
        </w:rPr>
        <w:t xml:space="preserve"> </w:t>
      </w:r>
      <w:r>
        <w:rPr>
          <w:sz w:val="20"/>
        </w:rPr>
        <w:t>The</w:t>
      </w:r>
      <w:r>
        <w:rPr>
          <w:spacing w:val="-8"/>
          <w:sz w:val="20"/>
        </w:rPr>
        <w:t xml:space="preserve"> </w:t>
      </w:r>
      <w:r>
        <w:rPr>
          <w:sz w:val="20"/>
        </w:rPr>
        <w:t>RTA</w:t>
      </w:r>
      <w:r>
        <w:rPr>
          <w:spacing w:val="-8"/>
          <w:sz w:val="20"/>
        </w:rPr>
        <w:t xml:space="preserve"> </w:t>
      </w:r>
      <w:r>
        <w:rPr>
          <w:sz w:val="20"/>
        </w:rPr>
        <w:t>may</w:t>
      </w:r>
      <w:r>
        <w:rPr>
          <w:spacing w:val="-8"/>
          <w:sz w:val="20"/>
        </w:rPr>
        <w:t xml:space="preserve"> </w:t>
      </w:r>
      <w:r>
        <w:rPr>
          <w:sz w:val="20"/>
        </w:rPr>
        <w:t>be</w:t>
      </w:r>
      <w:r>
        <w:rPr>
          <w:spacing w:val="-8"/>
          <w:sz w:val="20"/>
        </w:rPr>
        <w:t xml:space="preserve"> </w:t>
      </w:r>
      <w:r>
        <w:rPr>
          <w:sz w:val="20"/>
        </w:rPr>
        <w:t>flat</w:t>
      </w:r>
      <w:r>
        <w:rPr>
          <w:spacing w:val="-8"/>
          <w:sz w:val="20"/>
        </w:rPr>
        <w:t xml:space="preserve"> </w:t>
      </w:r>
      <w:r>
        <w:rPr>
          <w:sz w:val="20"/>
        </w:rPr>
        <w:t>or</w:t>
      </w:r>
      <w:r>
        <w:rPr>
          <w:spacing w:val="-8"/>
          <w:sz w:val="20"/>
        </w:rPr>
        <w:t xml:space="preserve"> </w:t>
      </w:r>
      <w:r>
        <w:rPr>
          <w:sz w:val="20"/>
        </w:rPr>
        <w:t>its</w:t>
      </w:r>
      <w:r>
        <w:rPr>
          <w:spacing w:val="-8"/>
          <w:sz w:val="20"/>
        </w:rPr>
        <w:t xml:space="preserve"> </w:t>
      </w:r>
      <w:r>
        <w:rPr>
          <w:sz w:val="20"/>
        </w:rPr>
        <w:t>output</w:t>
      </w:r>
      <w:r>
        <w:rPr>
          <w:spacing w:val="-8"/>
          <w:sz w:val="20"/>
        </w:rPr>
        <w:t xml:space="preserve"> </w:t>
      </w:r>
      <w:r>
        <w:rPr>
          <w:sz w:val="20"/>
        </w:rPr>
        <w:t>may</w:t>
      </w:r>
      <w:r>
        <w:rPr>
          <w:spacing w:val="-8"/>
          <w:sz w:val="20"/>
        </w:rPr>
        <w:t xml:space="preserve"> </w:t>
      </w:r>
      <w:r>
        <w:rPr>
          <w:sz w:val="20"/>
        </w:rPr>
        <w:t>cascade</w:t>
      </w:r>
      <w:r>
        <w:rPr>
          <w:spacing w:val="-8"/>
          <w:sz w:val="20"/>
        </w:rPr>
        <w:t xml:space="preserve"> </w:t>
      </w:r>
      <w:r>
        <w:rPr>
          <w:sz w:val="20"/>
        </w:rPr>
        <w:t>to</w:t>
      </w:r>
      <w:r>
        <w:rPr>
          <w:spacing w:val="-8"/>
          <w:sz w:val="20"/>
        </w:rPr>
        <w:t xml:space="preserve"> </w:t>
      </w:r>
      <w:r>
        <w:rPr>
          <w:sz w:val="20"/>
        </w:rPr>
        <w:t>one</w:t>
      </w:r>
      <w:r>
        <w:rPr>
          <w:spacing w:val="-8"/>
          <w:sz w:val="20"/>
        </w:rPr>
        <w:t xml:space="preserve"> </w:t>
      </w:r>
      <w:r>
        <w:rPr>
          <w:sz w:val="20"/>
        </w:rPr>
        <w:t>or</w:t>
      </w:r>
      <w:r>
        <w:rPr>
          <w:spacing w:val="-8"/>
          <w:sz w:val="20"/>
        </w:rPr>
        <w:t xml:space="preserve"> </w:t>
      </w:r>
      <w:r>
        <w:rPr>
          <w:sz w:val="20"/>
        </w:rPr>
        <w:t>more downstream RTA architectures.</w:t>
      </w:r>
    </w:p>
    <w:p w14:paraId="013336B8" w14:textId="77777777" w:rsidR="00835CA1" w:rsidRDefault="00835CA1" w:rsidP="00835CA1">
      <w:pPr>
        <w:pStyle w:val="ListParagraph"/>
        <w:numPr>
          <w:ilvl w:val="0"/>
          <w:numId w:val="51"/>
        </w:numPr>
        <w:tabs>
          <w:tab w:val="left" w:pos="1454"/>
        </w:tabs>
        <w:spacing w:before="157"/>
        <w:ind w:right="960"/>
        <w:rPr>
          <w:sz w:val="20"/>
        </w:rPr>
      </w:pPr>
      <w:r>
        <w:rPr>
          <w:sz w:val="20"/>
        </w:rPr>
        <w:t>Monitor</w:t>
      </w:r>
      <w:r>
        <w:rPr>
          <w:spacing w:val="-11"/>
          <w:sz w:val="20"/>
        </w:rPr>
        <w:t xml:space="preserve"> </w:t>
      </w:r>
      <w:r>
        <w:rPr>
          <w:sz w:val="20"/>
        </w:rPr>
        <w:t>Input. Data</w:t>
      </w:r>
      <w:r>
        <w:rPr>
          <w:spacing w:val="-11"/>
          <w:sz w:val="20"/>
        </w:rPr>
        <w:t xml:space="preserve"> </w:t>
      </w:r>
      <w:r>
        <w:rPr>
          <w:sz w:val="20"/>
        </w:rPr>
        <w:t>may</w:t>
      </w:r>
      <w:r>
        <w:rPr>
          <w:spacing w:val="-11"/>
          <w:sz w:val="20"/>
        </w:rPr>
        <w:t xml:space="preserve"> </w:t>
      </w:r>
      <w:r>
        <w:rPr>
          <w:sz w:val="20"/>
        </w:rPr>
        <w:t>be</w:t>
      </w:r>
      <w:r>
        <w:rPr>
          <w:spacing w:val="-11"/>
          <w:sz w:val="20"/>
        </w:rPr>
        <w:t xml:space="preserve"> </w:t>
      </w:r>
      <w:r>
        <w:rPr>
          <w:sz w:val="20"/>
        </w:rPr>
        <w:t>shared</w:t>
      </w:r>
      <w:r>
        <w:rPr>
          <w:spacing w:val="-11"/>
          <w:sz w:val="20"/>
        </w:rPr>
        <w:t xml:space="preserve"> </w:t>
      </w:r>
      <w:r>
        <w:rPr>
          <w:sz w:val="20"/>
        </w:rPr>
        <w:t>among</w:t>
      </w:r>
      <w:r>
        <w:rPr>
          <w:spacing w:val="-11"/>
          <w:sz w:val="20"/>
        </w:rPr>
        <w:t xml:space="preserve"> </w:t>
      </w:r>
      <w:r>
        <w:rPr>
          <w:sz w:val="20"/>
        </w:rPr>
        <w:t>all</w:t>
      </w:r>
      <w:r>
        <w:rPr>
          <w:spacing w:val="-11"/>
          <w:sz w:val="20"/>
        </w:rPr>
        <w:t xml:space="preserve"> </w:t>
      </w:r>
      <w:r>
        <w:rPr>
          <w:sz w:val="20"/>
        </w:rPr>
        <w:t>run-time</w:t>
      </w:r>
      <w:r>
        <w:rPr>
          <w:spacing w:val="-11"/>
          <w:sz w:val="20"/>
        </w:rPr>
        <w:t xml:space="preserve"> </w:t>
      </w:r>
      <w:r>
        <w:rPr>
          <w:sz w:val="20"/>
        </w:rPr>
        <w:t>monitors,</w:t>
      </w:r>
      <w:r>
        <w:rPr>
          <w:spacing w:val="-11"/>
          <w:sz w:val="20"/>
        </w:rPr>
        <w:t xml:space="preserve"> </w:t>
      </w:r>
      <w:r>
        <w:rPr>
          <w:sz w:val="20"/>
        </w:rPr>
        <w:t>or</w:t>
      </w:r>
      <w:r>
        <w:rPr>
          <w:spacing w:val="-11"/>
          <w:sz w:val="20"/>
        </w:rPr>
        <w:t xml:space="preserve"> </w:t>
      </w:r>
      <w:r>
        <w:rPr>
          <w:sz w:val="20"/>
        </w:rPr>
        <w:t>they may be segregated to use independent sources.</w:t>
      </w:r>
    </w:p>
    <w:p w14:paraId="24C6E0BA" w14:textId="77777777" w:rsidR="00835CA1" w:rsidRDefault="00835CA1" w:rsidP="00835CA1">
      <w:pPr>
        <w:pStyle w:val="ListParagraph"/>
        <w:numPr>
          <w:ilvl w:val="0"/>
          <w:numId w:val="51"/>
        </w:numPr>
        <w:tabs>
          <w:tab w:val="left" w:pos="1454"/>
        </w:tabs>
        <w:spacing w:before="158" w:line="247" w:lineRule="auto"/>
        <w:ind w:right="942"/>
        <w:rPr>
          <w:sz w:val="20"/>
        </w:rPr>
      </w:pPr>
      <w:r>
        <w:rPr>
          <w:sz w:val="20"/>
        </w:rPr>
        <w:t>Monitor Output.</w:t>
      </w:r>
      <w:r>
        <w:rPr>
          <w:spacing w:val="40"/>
          <w:sz w:val="20"/>
        </w:rPr>
        <w:t xml:space="preserve"> </w:t>
      </w:r>
      <w:r>
        <w:rPr>
          <w:sz w:val="20"/>
        </w:rPr>
        <w:t>When the RTA includes multiple run-time monitors, there are different ways in which monitors may expose and combine the results of their switching determinations.</w:t>
      </w:r>
    </w:p>
    <w:p w14:paraId="7CA80CAA" w14:textId="77777777" w:rsidR="00835CA1" w:rsidRDefault="00835CA1" w:rsidP="00835CA1">
      <w:pPr>
        <w:pStyle w:val="ListParagraph"/>
        <w:numPr>
          <w:ilvl w:val="0"/>
          <w:numId w:val="51"/>
        </w:numPr>
        <w:tabs>
          <w:tab w:val="left" w:pos="1454"/>
        </w:tabs>
        <w:spacing w:before="167" w:line="216" w:lineRule="auto"/>
        <w:ind w:left="1437" w:right="959" w:hanging="184"/>
        <w:rPr>
          <w:sz w:val="20"/>
        </w:rPr>
      </w:pPr>
      <w:r>
        <w:rPr>
          <w:sz w:val="20"/>
        </w:rPr>
        <w:t>Coverage.</w:t>
      </w:r>
      <w:r>
        <w:rPr>
          <w:spacing w:val="-13"/>
          <w:sz w:val="20"/>
        </w:rPr>
        <w:t xml:space="preserve"> </w:t>
      </w:r>
      <w:r>
        <w:rPr>
          <w:sz w:val="20"/>
        </w:rPr>
        <w:t>Systems</w:t>
      </w:r>
      <w:r>
        <w:rPr>
          <w:spacing w:val="-12"/>
          <w:sz w:val="20"/>
        </w:rPr>
        <w:t xml:space="preserve"> </w:t>
      </w:r>
      <w:r>
        <w:rPr>
          <w:sz w:val="20"/>
        </w:rPr>
        <w:t>that</w:t>
      </w:r>
      <w:r>
        <w:rPr>
          <w:spacing w:val="-12"/>
          <w:sz w:val="20"/>
        </w:rPr>
        <w:t xml:space="preserve"> </w:t>
      </w:r>
      <w:r>
        <w:rPr>
          <w:sz w:val="20"/>
        </w:rPr>
        <w:t>are</w:t>
      </w:r>
      <w:r>
        <w:rPr>
          <w:spacing w:val="-12"/>
          <w:sz w:val="20"/>
        </w:rPr>
        <w:t xml:space="preserve"> </w:t>
      </w:r>
      <w:r>
        <w:rPr>
          <w:sz w:val="20"/>
        </w:rPr>
        <w:t>designed</w:t>
      </w:r>
      <w:r>
        <w:rPr>
          <w:spacing w:val="-12"/>
          <w:sz w:val="20"/>
        </w:rPr>
        <w:t xml:space="preserve"> </w:t>
      </w:r>
      <w:r>
        <w:rPr>
          <w:sz w:val="20"/>
        </w:rPr>
        <w:t>to</w:t>
      </w:r>
      <w:r>
        <w:rPr>
          <w:spacing w:val="-12"/>
          <w:sz w:val="20"/>
        </w:rPr>
        <w:t xml:space="preserve"> </w:t>
      </w:r>
      <w:r>
        <w:rPr>
          <w:sz w:val="20"/>
        </w:rPr>
        <w:t>manage</w:t>
      </w:r>
      <w:r>
        <w:rPr>
          <w:spacing w:val="-12"/>
          <w:sz w:val="20"/>
        </w:rPr>
        <w:t xml:space="preserve"> </w:t>
      </w:r>
      <w:r>
        <w:rPr>
          <w:sz w:val="20"/>
        </w:rPr>
        <w:t>compliance</w:t>
      </w:r>
      <w:r>
        <w:rPr>
          <w:spacing w:val="-12"/>
          <w:sz w:val="20"/>
        </w:rPr>
        <w:t xml:space="preserve"> </w:t>
      </w:r>
      <w:r>
        <w:rPr>
          <w:sz w:val="20"/>
        </w:rPr>
        <w:t>with</w:t>
      </w:r>
      <w:r>
        <w:rPr>
          <w:spacing w:val="-12"/>
          <w:sz w:val="20"/>
        </w:rPr>
        <w:t xml:space="preserve"> </w:t>
      </w:r>
      <w:r>
        <w:rPr>
          <w:sz w:val="20"/>
        </w:rPr>
        <w:t>all</w:t>
      </w:r>
      <w:r>
        <w:rPr>
          <w:spacing w:val="-12"/>
          <w:sz w:val="20"/>
        </w:rPr>
        <w:t xml:space="preserve"> </w:t>
      </w:r>
      <w:r>
        <w:rPr>
          <w:sz w:val="20"/>
        </w:rPr>
        <w:t xml:space="preserve">safety requirements for the vehicle are called </w:t>
      </w:r>
      <w:r>
        <w:rPr>
          <w:rFonts w:ascii="Palatino Linotype" w:hAnsi="Palatino Linotype"/>
          <w:i/>
          <w:sz w:val="20"/>
        </w:rPr>
        <w:t>comprehensive. Systems that ensure compliance</w:t>
      </w:r>
      <w:r>
        <w:rPr>
          <w:rFonts w:ascii="Palatino Linotype" w:hAnsi="Palatino Linotype"/>
          <w:i/>
          <w:spacing w:val="40"/>
          <w:sz w:val="20"/>
        </w:rPr>
        <w:t xml:space="preserve"> </w:t>
      </w:r>
      <w:r>
        <w:rPr>
          <w:rFonts w:ascii="Palatino Linotype" w:hAnsi="Palatino Linotype"/>
          <w:i/>
          <w:sz w:val="20"/>
        </w:rPr>
        <w:t>with</w:t>
      </w:r>
      <w:r>
        <w:rPr>
          <w:rFonts w:ascii="Palatino Linotype" w:hAnsi="Palatino Linotype"/>
          <w:i/>
          <w:spacing w:val="40"/>
          <w:sz w:val="20"/>
        </w:rPr>
        <w:t xml:space="preserve"> </w:t>
      </w:r>
      <w:r>
        <w:rPr>
          <w:rFonts w:ascii="Palatino Linotype" w:hAnsi="Palatino Linotype"/>
          <w:i/>
          <w:sz w:val="20"/>
        </w:rPr>
        <w:t>a</w:t>
      </w:r>
      <w:r>
        <w:rPr>
          <w:rFonts w:ascii="Palatino Linotype" w:hAnsi="Palatino Linotype"/>
          <w:i/>
          <w:spacing w:val="40"/>
          <w:sz w:val="20"/>
        </w:rPr>
        <w:t xml:space="preserve"> </w:t>
      </w:r>
      <w:r>
        <w:rPr>
          <w:rFonts w:ascii="Palatino Linotype" w:hAnsi="Palatino Linotype"/>
          <w:i/>
          <w:sz w:val="20"/>
        </w:rPr>
        <w:t>subset</w:t>
      </w:r>
      <w:r>
        <w:rPr>
          <w:rFonts w:ascii="Palatino Linotype" w:hAnsi="Palatino Linotype"/>
          <w:i/>
          <w:spacing w:val="40"/>
          <w:sz w:val="20"/>
        </w:rPr>
        <w:t xml:space="preserve"> </w:t>
      </w:r>
      <w:r>
        <w:rPr>
          <w:rFonts w:ascii="Palatino Linotype" w:hAnsi="Palatino Linotype"/>
          <w:i/>
          <w:sz w:val="20"/>
        </w:rPr>
        <w:t>of</w:t>
      </w:r>
      <w:r>
        <w:rPr>
          <w:rFonts w:ascii="Palatino Linotype" w:hAnsi="Palatino Linotype"/>
          <w:i/>
          <w:spacing w:val="40"/>
          <w:sz w:val="20"/>
        </w:rPr>
        <w:t xml:space="preserve"> </w:t>
      </w:r>
      <w:r>
        <w:rPr>
          <w:rFonts w:ascii="Palatino Linotype" w:hAnsi="Palatino Linotype"/>
          <w:i/>
          <w:sz w:val="20"/>
        </w:rPr>
        <w:t>safety</w:t>
      </w:r>
      <w:r>
        <w:rPr>
          <w:rFonts w:ascii="Palatino Linotype" w:hAnsi="Palatino Linotype"/>
          <w:i/>
          <w:spacing w:val="40"/>
          <w:sz w:val="20"/>
        </w:rPr>
        <w:t xml:space="preserve"> </w:t>
      </w:r>
      <w:r>
        <w:rPr>
          <w:rFonts w:ascii="Palatino Linotype" w:hAnsi="Palatino Linotype"/>
          <w:i/>
          <w:sz w:val="20"/>
        </w:rPr>
        <w:t>requirements</w:t>
      </w:r>
      <w:r>
        <w:rPr>
          <w:rFonts w:ascii="Palatino Linotype" w:hAnsi="Palatino Linotype"/>
          <w:i/>
          <w:spacing w:val="40"/>
          <w:sz w:val="20"/>
        </w:rPr>
        <w:t xml:space="preserve"> </w:t>
      </w:r>
      <w:r>
        <w:rPr>
          <w:rFonts w:ascii="Palatino Linotype" w:hAnsi="Palatino Linotype"/>
          <w:i/>
          <w:sz w:val="20"/>
        </w:rPr>
        <w:t>are</w:t>
      </w:r>
      <w:r>
        <w:rPr>
          <w:rFonts w:ascii="Palatino Linotype" w:hAnsi="Palatino Linotype"/>
          <w:i/>
          <w:spacing w:val="40"/>
          <w:sz w:val="20"/>
        </w:rPr>
        <w:t xml:space="preserve"> </w:t>
      </w:r>
      <w:r>
        <w:rPr>
          <w:rFonts w:ascii="Palatino Linotype" w:hAnsi="Palatino Linotype"/>
          <w:i/>
          <w:sz w:val="20"/>
        </w:rPr>
        <w:t>called</w:t>
      </w:r>
      <w:r>
        <w:rPr>
          <w:rFonts w:ascii="Palatino Linotype" w:hAnsi="Palatino Linotype"/>
          <w:i/>
          <w:spacing w:val="40"/>
          <w:sz w:val="20"/>
        </w:rPr>
        <w:t xml:space="preserve"> </w:t>
      </w:r>
      <w:r>
        <w:rPr>
          <w:sz w:val="20"/>
        </w:rPr>
        <w:t>focused.</w:t>
      </w:r>
    </w:p>
    <w:p w14:paraId="55FABF4B" w14:textId="77777777" w:rsidR="00835CA1" w:rsidRDefault="00835CA1" w:rsidP="00835CA1">
      <w:pPr>
        <w:pStyle w:val="ListParagraph"/>
        <w:numPr>
          <w:ilvl w:val="0"/>
          <w:numId w:val="51"/>
        </w:numPr>
        <w:tabs>
          <w:tab w:val="left" w:pos="1454"/>
        </w:tabs>
        <w:spacing w:before="143" w:line="249" w:lineRule="auto"/>
        <w:ind w:left="1448" w:right="962" w:hanging="195"/>
        <w:rPr>
          <w:sz w:val="20"/>
        </w:rPr>
      </w:pPr>
      <w:r>
        <w:rPr>
          <w:sz w:val="20"/>
        </w:rPr>
        <w:t>Criticality. If the architecture contains systems/components of different criticality, it needs a means of prioritizing the switching outputs of the various</w:t>
      </w:r>
      <w:r>
        <w:rPr>
          <w:spacing w:val="-13"/>
          <w:sz w:val="20"/>
        </w:rPr>
        <w:t xml:space="preserve"> </w:t>
      </w:r>
      <w:r>
        <w:rPr>
          <w:sz w:val="20"/>
        </w:rPr>
        <w:t>monitor</w:t>
      </w:r>
      <w:r>
        <w:rPr>
          <w:spacing w:val="-12"/>
          <w:sz w:val="20"/>
        </w:rPr>
        <w:t xml:space="preserve"> </w:t>
      </w:r>
      <w:r>
        <w:rPr>
          <w:sz w:val="20"/>
        </w:rPr>
        <w:t>components,</w:t>
      </w:r>
      <w:r>
        <w:rPr>
          <w:spacing w:val="-12"/>
          <w:sz w:val="20"/>
        </w:rPr>
        <w:t xml:space="preserve"> </w:t>
      </w:r>
      <w:r>
        <w:rPr>
          <w:sz w:val="20"/>
        </w:rPr>
        <w:t>whether</w:t>
      </w:r>
      <w:r>
        <w:rPr>
          <w:spacing w:val="-12"/>
          <w:sz w:val="20"/>
        </w:rPr>
        <w:t xml:space="preserve"> </w:t>
      </w:r>
      <w:r>
        <w:rPr>
          <w:sz w:val="20"/>
        </w:rPr>
        <w:t>through</w:t>
      </w:r>
      <w:r>
        <w:rPr>
          <w:spacing w:val="-12"/>
          <w:sz w:val="20"/>
        </w:rPr>
        <w:t xml:space="preserve"> </w:t>
      </w:r>
      <w:r>
        <w:rPr>
          <w:sz w:val="20"/>
        </w:rPr>
        <w:t>architectural</w:t>
      </w:r>
      <w:r>
        <w:rPr>
          <w:spacing w:val="-12"/>
          <w:sz w:val="20"/>
        </w:rPr>
        <w:t xml:space="preserve"> </w:t>
      </w:r>
      <w:r>
        <w:rPr>
          <w:sz w:val="20"/>
        </w:rPr>
        <w:t>hierarchy</w:t>
      </w:r>
      <w:r>
        <w:rPr>
          <w:spacing w:val="-12"/>
          <w:sz w:val="20"/>
        </w:rPr>
        <w:t xml:space="preserve"> </w:t>
      </w:r>
      <w:r>
        <w:rPr>
          <w:sz w:val="20"/>
        </w:rPr>
        <w:t>or some other method.</w:t>
      </w:r>
    </w:p>
    <w:p w14:paraId="0F898747" w14:textId="77777777" w:rsidR="00835CA1" w:rsidRDefault="00835CA1" w:rsidP="00835CA1">
      <w:pPr>
        <w:pStyle w:val="BodyText"/>
        <w:spacing w:before="6"/>
        <w:rPr>
          <w:sz w:val="24"/>
        </w:rPr>
      </w:pPr>
    </w:p>
    <w:p w14:paraId="2A1758E8" w14:textId="77777777" w:rsidR="00835CA1" w:rsidRDefault="00835CA1" w:rsidP="00835CA1">
      <w:pPr>
        <w:pStyle w:val="Heading2"/>
        <w:numPr>
          <w:ilvl w:val="1"/>
          <w:numId w:val="56"/>
        </w:numPr>
        <w:tabs>
          <w:tab w:val="left" w:pos="1568"/>
        </w:tabs>
        <w:ind w:left="1268" w:hanging="343"/>
        <w:jc w:val="both"/>
      </w:pPr>
      <w:bookmarkStart w:id="101" w:name="_bookmark63"/>
      <w:bookmarkEnd w:id="101"/>
      <w:r>
        <w:t xml:space="preserve">Use </w:t>
      </w:r>
      <w:r>
        <w:rPr>
          <w:spacing w:val="-2"/>
        </w:rPr>
        <w:t>Cases</w:t>
      </w:r>
    </w:p>
    <w:p w14:paraId="5CBA72E7" w14:textId="77777777" w:rsidR="00835CA1" w:rsidRDefault="00835CA1" w:rsidP="00835CA1">
      <w:pPr>
        <w:pStyle w:val="BodyText"/>
        <w:spacing w:before="132" w:line="252" w:lineRule="auto"/>
        <w:ind w:left="955" w:right="968" w:hanging="8"/>
        <w:jc w:val="both"/>
      </w:pPr>
      <w:r>
        <w:t>The feasibility of run-time assurance approaches have been demonstrated on several</w:t>
      </w:r>
      <w:r>
        <w:rPr>
          <w:spacing w:val="-13"/>
        </w:rPr>
        <w:t xml:space="preserve"> </w:t>
      </w:r>
      <w:r>
        <w:t>project,</w:t>
      </w:r>
      <w:r>
        <w:rPr>
          <w:spacing w:val="-12"/>
        </w:rPr>
        <w:t xml:space="preserve"> </w:t>
      </w:r>
      <w:r>
        <w:t>with</w:t>
      </w:r>
      <w:r>
        <w:rPr>
          <w:spacing w:val="-12"/>
        </w:rPr>
        <w:t xml:space="preserve"> </w:t>
      </w:r>
      <w:r>
        <w:t>and</w:t>
      </w:r>
      <w:r>
        <w:rPr>
          <w:spacing w:val="-12"/>
        </w:rPr>
        <w:t xml:space="preserve"> </w:t>
      </w:r>
      <w:r>
        <w:t>without</w:t>
      </w:r>
      <w:r>
        <w:rPr>
          <w:spacing w:val="-12"/>
        </w:rPr>
        <w:t xml:space="preserve"> </w:t>
      </w:r>
      <w:r>
        <w:t>machine</w:t>
      </w:r>
      <w:r>
        <w:rPr>
          <w:spacing w:val="-12"/>
        </w:rPr>
        <w:t xml:space="preserve"> </w:t>
      </w:r>
      <w:r>
        <w:t>learning</w:t>
      </w:r>
      <w:r>
        <w:rPr>
          <w:spacing w:val="-12"/>
        </w:rPr>
        <w:t xml:space="preserve"> </w:t>
      </w:r>
      <w:r>
        <w:t>as</w:t>
      </w:r>
      <w:r>
        <w:rPr>
          <w:spacing w:val="-12"/>
        </w:rPr>
        <w:t xml:space="preserve"> </w:t>
      </w:r>
      <w:r>
        <w:t>the</w:t>
      </w:r>
      <w:r>
        <w:rPr>
          <w:spacing w:val="-12"/>
        </w:rPr>
        <w:t xml:space="preserve"> </w:t>
      </w:r>
      <w:r>
        <w:t>complex</w:t>
      </w:r>
      <w:r>
        <w:rPr>
          <w:spacing w:val="-12"/>
        </w:rPr>
        <w:t xml:space="preserve"> </w:t>
      </w:r>
      <w:r>
        <w:t>system</w:t>
      </w:r>
      <w:r>
        <w:rPr>
          <w:spacing w:val="-12"/>
        </w:rPr>
        <w:t xml:space="preserve"> </w:t>
      </w:r>
      <w:r>
        <w:t>to</w:t>
      </w:r>
      <w:r>
        <w:rPr>
          <w:spacing w:val="-12"/>
        </w:rPr>
        <w:t xml:space="preserve"> </w:t>
      </w:r>
      <w:r>
        <w:t xml:space="preserve">be </w:t>
      </w:r>
      <w:r>
        <w:rPr>
          <w:spacing w:val="-2"/>
        </w:rPr>
        <w:t>guarded.</w:t>
      </w:r>
    </w:p>
    <w:p w14:paraId="77D6F1B7" w14:textId="77777777" w:rsidR="00835CA1" w:rsidRDefault="00835CA1" w:rsidP="00835CA1">
      <w:pPr>
        <w:pStyle w:val="BodyText"/>
        <w:spacing w:before="1" w:line="252" w:lineRule="auto"/>
        <w:ind w:left="932" w:right="936" w:firstLine="322"/>
        <w:jc w:val="both"/>
      </w:pPr>
      <w:r>
        <w:t>The</w:t>
      </w:r>
      <w:r>
        <w:rPr>
          <w:spacing w:val="-7"/>
        </w:rPr>
        <w:t xml:space="preserve"> </w:t>
      </w:r>
      <w:r>
        <w:t>“TaxiNet” run-time</w:t>
      </w:r>
      <w:r>
        <w:rPr>
          <w:spacing w:val="-7"/>
        </w:rPr>
        <w:t xml:space="preserve"> </w:t>
      </w:r>
      <w:r>
        <w:t>assurance</w:t>
      </w:r>
      <w:r>
        <w:rPr>
          <w:spacing w:val="-7"/>
        </w:rPr>
        <w:t xml:space="preserve"> </w:t>
      </w:r>
      <w:r>
        <w:t>demonstration</w:t>
      </w:r>
      <w:r>
        <w:rPr>
          <w:spacing w:val="-7"/>
        </w:rPr>
        <w:t xml:space="preserve"> </w:t>
      </w:r>
      <w:r>
        <w:t>is</w:t>
      </w:r>
      <w:r>
        <w:rPr>
          <w:spacing w:val="-7"/>
        </w:rPr>
        <w:t xml:space="preserve"> </w:t>
      </w:r>
      <w:r>
        <w:t>described</w:t>
      </w:r>
      <w:r>
        <w:rPr>
          <w:spacing w:val="-7"/>
        </w:rPr>
        <w:t xml:space="preserve"> </w:t>
      </w:r>
      <w:r>
        <w:t>in</w:t>
      </w:r>
      <w:r>
        <w:rPr>
          <w:spacing w:val="-7"/>
        </w:rPr>
        <w:t xml:space="preserve"> </w:t>
      </w:r>
      <w:hyperlink w:anchor="_bookmark268" w:history="1">
        <w:r>
          <w:t>[131</w:t>
        </w:r>
      </w:hyperlink>
      <w:r>
        <w:t>]. The baseline</w:t>
      </w:r>
      <w:r>
        <w:rPr>
          <w:spacing w:val="-12"/>
        </w:rPr>
        <w:t xml:space="preserve"> </w:t>
      </w:r>
      <w:r>
        <w:t>system</w:t>
      </w:r>
      <w:r>
        <w:rPr>
          <w:spacing w:val="-12"/>
        </w:rPr>
        <w:t xml:space="preserve"> </w:t>
      </w:r>
      <w:r>
        <w:t>consisted</w:t>
      </w:r>
      <w:r>
        <w:rPr>
          <w:spacing w:val="-12"/>
        </w:rPr>
        <w:t xml:space="preserve"> </w:t>
      </w:r>
      <w:r>
        <w:t>of</w:t>
      </w:r>
      <w:r>
        <w:rPr>
          <w:spacing w:val="-12"/>
        </w:rPr>
        <w:t xml:space="preserve"> </w:t>
      </w:r>
      <w:r>
        <w:t>the</w:t>
      </w:r>
      <w:r>
        <w:rPr>
          <w:spacing w:val="-12"/>
        </w:rPr>
        <w:t xml:space="preserve"> </w:t>
      </w:r>
      <w:r>
        <w:t>aircraft</w:t>
      </w:r>
      <w:r>
        <w:rPr>
          <w:spacing w:val="-12"/>
        </w:rPr>
        <w:t xml:space="preserve"> </w:t>
      </w:r>
      <w:r>
        <w:t>(or</w:t>
      </w:r>
      <w:r>
        <w:rPr>
          <w:spacing w:val="-12"/>
        </w:rPr>
        <w:t xml:space="preserve"> </w:t>
      </w:r>
      <w:r>
        <w:t>simulation),</w:t>
      </w:r>
      <w:r>
        <w:rPr>
          <w:spacing w:val="-12"/>
        </w:rPr>
        <w:t xml:space="preserve"> </w:t>
      </w:r>
      <w:r>
        <w:t>an</w:t>
      </w:r>
      <w:r>
        <w:rPr>
          <w:spacing w:val="-12"/>
        </w:rPr>
        <w:t xml:space="preserve"> </w:t>
      </w:r>
      <w:r>
        <w:t>ML-based</w:t>
      </w:r>
      <w:r>
        <w:rPr>
          <w:spacing w:val="-12"/>
        </w:rPr>
        <w:t xml:space="preserve"> </w:t>
      </w:r>
      <w:r>
        <w:t>guidance component, a controller for steering the aircraft, and the Vehicle Management System (VMS) which manages actuators on the aircraft and integrates other autonomy</w:t>
      </w:r>
      <w:r>
        <w:rPr>
          <w:spacing w:val="-12"/>
        </w:rPr>
        <w:t xml:space="preserve"> </w:t>
      </w:r>
      <w:r>
        <w:t>functionality. The</w:t>
      </w:r>
      <w:r>
        <w:rPr>
          <w:spacing w:val="-11"/>
        </w:rPr>
        <w:t xml:space="preserve"> </w:t>
      </w:r>
      <w:r>
        <w:t>ML</w:t>
      </w:r>
      <w:r>
        <w:rPr>
          <w:spacing w:val="-12"/>
        </w:rPr>
        <w:t xml:space="preserve"> </w:t>
      </w:r>
      <w:r>
        <w:t>component</w:t>
      </w:r>
      <w:r>
        <w:rPr>
          <w:spacing w:val="-12"/>
        </w:rPr>
        <w:t xml:space="preserve"> </w:t>
      </w:r>
      <w:r>
        <w:t>was</w:t>
      </w:r>
      <w:r>
        <w:rPr>
          <w:spacing w:val="-11"/>
        </w:rPr>
        <w:t xml:space="preserve"> </w:t>
      </w:r>
      <w:r>
        <w:t>implemented</w:t>
      </w:r>
      <w:r>
        <w:rPr>
          <w:spacing w:val="-11"/>
        </w:rPr>
        <w:t xml:space="preserve"> </w:t>
      </w:r>
      <w:r>
        <w:t>as</w:t>
      </w:r>
      <w:r>
        <w:rPr>
          <w:spacing w:val="-12"/>
        </w:rPr>
        <w:t xml:space="preserve"> </w:t>
      </w:r>
      <w:r>
        <w:t>a</w:t>
      </w:r>
      <w:r>
        <w:rPr>
          <w:spacing w:val="-11"/>
        </w:rPr>
        <w:t xml:space="preserve"> </w:t>
      </w:r>
      <w:r>
        <w:t>deep</w:t>
      </w:r>
      <w:r>
        <w:rPr>
          <w:spacing w:val="-11"/>
        </w:rPr>
        <w:t xml:space="preserve"> </w:t>
      </w:r>
      <w:r>
        <w:t>neural network (DNN) trained to estimate the cross-track error (CTE) of the aircraft (position</w:t>
      </w:r>
      <w:r>
        <w:rPr>
          <w:spacing w:val="-13"/>
        </w:rPr>
        <w:t xml:space="preserve"> </w:t>
      </w:r>
      <w:r>
        <w:t>left</w:t>
      </w:r>
      <w:r>
        <w:rPr>
          <w:spacing w:val="-12"/>
        </w:rPr>
        <w:t xml:space="preserve"> </w:t>
      </w:r>
      <w:r>
        <w:t>or</w:t>
      </w:r>
      <w:r>
        <w:rPr>
          <w:spacing w:val="-12"/>
        </w:rPr>
        <w:t xml:space="preserve"> </w:t>
      </w:r>
      <w:r>
        <w:t>right</w:t>
      </w:r>
      <w:r>
        <w:rPr>
          <w:spacing w:val="-12"/>
        </w:rPr>
        <w:t xml:space="preserve"> </w:t>
      </w:r>
      <w:r>
        <w:t>of</w:t>
      </w:r>
      <w:r>
        <w:rPr>
          <w:spacing w:val="-12"/>
        </w:rPr>
        <w:t xml:space="preserve"> </w:t>
      </w:r>
      <w:r>
        <w:t>the</w:t>
      </w:r>
      <w:r>
        <w:rPr>
          <w:spacing w:val="-12"/>
        </w:rPr>
        <w:t xml:space="preserve"> </w:t>
      </w:r>
      <w:r>
        <w:t>runway</w:t>
      </w:r>
      <w:r>
        <w:rPr>
          <w:spacing w:val="-12"/>
        </w:rPr>
        <w:t xml:space="preserve"> </w:t>
      </w:r>
      <w:r>
        <w:t>centerline)</w:t>
      </w:r>
      <w:r>
        <w:rPr>
          <w:spacing w:val="-12"/>
        </w:rPr>
        <w:t xml:space="preserve"> </w:t>
      </w:r>
      <w:r>
        <w:t>based</w:t>
      </w:r>
      <w:r>
        <w:rPr>
          <w:spacing w:val="-12"/>
        </w:rPr>
        <w:t xml:space="preserve"> </w:t>
      </w:r>
      <w:r>
        <w:t>on</w:t>
      </w:r>
      <w:r>
        <w:rPr>
          <w:spacing w:val="-12"/>
        </w:rPr>
        <w:t xml:space="preserve"> </w:t>
      </w:r>
      <w:r>
        <w:t>images</w:t>
      </w:r>
      <w:r>
        <w:rPr>
          <w:spacing w:val="-12"/>
        </w:rPr>
        <w:t xml:space="preserve"> </w:t>
      </w:r>
      <w:r>
        <w:t>from</w:t>
      </w:r>
      <w:r>
        <w:rPr>
          <w:spacing w:val="-12"/>
        </w:rPr>
        <w:t xml:space="preserve"> </w:t>
      </w:r>
      <w:r>
        <w:t>a</w:t>
      </w:r>
      <w:r>
        <w:rPr>
          <w:spacing w:val="-12"/>
        </w:rPr>
        <w:t xml:space="preserve"> </w:t>
      </w:r>
      <w:r>
        <w:t xml:space="preserve">forward- </w:t>
      </w:r>
      <w:r>
        <w:rPr>
          <w:spacing w:val="-4"/>
        </w:rPr>
        <w:t>looking camera on the aircraft.</w:t>
      </w:r>
      <w:r>
        <w:rPr>
          <w:spacing w:val="19"/>
        </w:rPr>
        <w:t xml:space="preserve"> </w:t>
      </w:r>
      <w:r>
        <w:rPr>
          <w:spacing w:val="-4"/>
        </w:rPr>
        <w:t xml:space="preserve">Since the images are 360x200 pixels, the resulting </w:t>
      </w:r>
      <w:r>
        <w:t>DNN is larger than can be analyzed by current formal methods tools.</w:t>
      </w:r>
    </w:p>
    <w:p w14:paraId="0C03E59B" w14:textId="77777777" w:rsidR="00835CA1" w:rsidRDefault="00835CA1" w:rsidP="00835CA1">
      <w:pPr>
        <w:pStyle w:val="BodyText"/>
        <w:spacing w:before="5" w:line="252" w:lineRule="auto"/>
        <w:ind w:left="932" w:right="963" w:firstLine="322"/>
        <w:jc w:val="both"/>
      </w:pPr>
      <w:r>
        <w:rPr>
          <w:spacing w:val="-2"/>
        </w:rPr>
        <w:t>The</w:t>
      </w:r>
      <w:r>
        <w:rPr>
          <w:spacing w:val="-8"/>
        </w:rPr>
        <w:t xml:space="preserve"> </w:t>
      </w:r>
      <w:r>
        <w:rPr>
          <w:spacing w:val="-2"/>
        </w:rPr>
        <w:t>run-time</w:t>
      </w:r>
      <w:r>
        <w:rPr>
          <w:spacing w:val="-8"/>
        </w:rPr>
        <w:t xml:space="preserve"> </w:t>
      </w:r>
      <w:r>
        <w:rPr>
          <w:spacing w:val="-2"/>
        </w:rPr>
        <w:t>assurance</w:t>
      </w:r>
      <w:r>
        <w:rPr>
          <w:spacing w:val="-8"/>
        </w:rPr>
        <w:t xml:space="preserve"> </w:t>
      </w:r>
      <w:r>
        <w:rPr>
          <w:spacing w:val="-2"/>
        </w:rPr>
        <w:t>architecture</w:t>
      </w:r>
      <w:r>
        <w:rPr>
          <w:spacing w:val="-8"/>
        </w:rPr>
        <w:t xml:space="preserve"> </w:t>
      </w:r>
      <w:r>
        <w:rPr>
          <w:spacing w:val="-2"/>
        </w:rPr>
        <w:t>added</w:t>
      </w:r>
      <w:r>
        <w:rPr>
          <w:spacing w:val="-8"/>
        </w:rPr>
        <w:t xml:space="preserve"> </w:t>
      </w:r>
      <w:r>
        <w:rPr>
          <w:spacing w:val="-2"/>
        </w:rPr>
        <w:t>four</w:t>
      </w:r>
      <w:r>
        <w:rPr>
          <w:spacing w:val="-8"/>
        </w:rPr>
        <w:t xml:space="preserve"> </w:t>
      </w:r>
      <w:r>
        <w:rPr>
          <w:spacing w:val="-2"/>
        </w:rPr>
        <w:t>different</w:t>
      </w:r>
      <w:r>
        <w:rPr>
          <w:spacing w:val="-8"/>
        </w:rPr>
        <w:t xml:space="preserve"> </w:t>
      </w:r>
      <w:r>
        <w:rPr>
          <w:spacing w:val="-2"/>
        </w:rPr>
        <w:t>run-time</w:t>
      </w:r>
      <w:r>
        <w:rPr>
          <w:spacing w:val="-8"/>
        </w:rPr>
        <w:t xml:space="preserve"> </w:t>
      </w:r>
      <w:r>
        <w:rPr>
          <w:spacing w:val="-2"/>
        </w:rPr>
        <w:t xml:space="preserve">monitors </w:t>
      </w:r>
      <w:r>
        <w:rPr>
          <w:spacing w:val="-4"/>
        </w:rPr>
        <w:t xml:space="preserve">(three for system safety, one for DNN confidence assessment), a Monitor Selector </w:t>
      </w:r>
      <w:r>
        <w:t>for</w:t>
      </w:r>
      <w:r>
        <w:rPr>
          <w:spacing w:val="20"/>
        </w:rPr>
        <w:t xml:space="preserve"> </w:t>
      </w:r>
      <w:r>
        <w:t>choosing</w:t>
      </w:r>
      <w:r>
        <w:rPr>
          <w:spacing w:val="20"/>
        </w:rPr>
        <w:t xml:space="preserve"> </w:t>
      </w:r>
      <w:r>
        <w:t>which</w:t>
      </w:r>
      <w:r>
        <w:rPr>
          <w:spacing w:val="20"/>
        </w:rPr>
        <w:t xml:space="preserve"> </w:t>
      </w:r>
      <w:r>
        <w:t>monitor</w:t>
      </w:r>
      <w:r>
        <w:rPr>
          <w:spacing w:val="20"/>
        </w:rPr>
        <w:t xml:space="preserve"> </w:t>
      </w:r>
      <w:r>
        <w:t>to</w:t>
      </w:r>
      <w:r>
        <w:rPr>
          <w:spacing w:val="20"/>
        </w:rPr>
        <w:t xml:space="preserve"> </w:t>
      </w:r>
      <w:r>
        <w:t>use</w:t>
      </w:r>
      <w:r>
        <w:rPr>
          <w:spacing w:val="20"/>
        </w:rPr>
        <w:t xml:space="preserve"> </w:t>
      </w:r>
      <w:r>
        <w:t>at</w:t>
      </w:r>
      <w:r>
        <w:rPr>
          <w:spacing w:val="20"/>
        </w:rPr>
        <w:t xml:space="preserve"> </w:t>
      </w:r>
      <w:r>
        <w:t>any</w:t>
      </w:r>
      <w:r>
        <w:rPr>
          <w:spacing w:val="20"/>
        </w:rPr>
        <w:t xml:space="preserve"> </w:t>
      </w:r>
      <w:r>
        <w:t>time,</w:t>
      </w:r>
      <w:r>
        <w:rPr>
          <w:spacing w:val="23"/>
        </w:rPr>
        <w:t xml:space="preserve"> </w:t>
      </w:r>
      <w:r>
        <w:t>and</w:t>
      </w:r>
      <w:r>
        <w:rPr>
          <w:spacing w:val="20"/>
        </w:rPr>
        <w:t xml:space="preserve"> </w:t>
      </w:r>
      <w:r>
        <w:t>a</w:t>
      </w:r>
      <w:r>
        <w:rPr>
          <w:spacing w:val="20"/>
        </w:rPr>
        <w:t xml:space="preserve"> </w:t>
      </w:r>
      <w:r>
        <w:t>Contingency</w:t>
      </w:r>
      <w:r>
        <w:rPr>
          <w:spacing w:val="20"/>
        </w:rPr>
        <w:t xml:space="preserve"> </w:t>
      </w:r>
      <w:r>
        <w:t>Manager to determine when intervention is needed to maintain safety and what action should</w:t>
      </w:r>
      <w:r>
        <w:rPr>
          <w:spacing w:val="-9"/>
        </w:rPr>
        <w:t xml:space="preserve"> </w:t>
      </w:r>
      <w:r>
        <w:t>be</w:t>
      </w:r>
      <w:r>
        <w:rPr>
          <w:spacing w:val="-9"/>
        </w:rPr>
        <w:t xml:space="preserve"> </w:t>
      </w:r>
      <w:r>
        <w:t>taken. In</w:t>
      </w:r>
      <w:r>
        <w:rPr>
          <w:spacing w:val="-9"/>
        </w:rPr>
        <w:t xml:space="preserve"> </w:t>
      </w:r>
      <w:r>
        <w:t>this</w:t>
      </w:r>
      <w:r>
        <w:rPr>
          <w:spacing w:val="-9"/>
        </w:rPr>
        <w:t xml:space="preserve"> </w:t>
      </w:r>
      <w:r>
        <w:t>example,</w:t>
      </w:r>
      <w:r>
        <w:rPr>
          <w:spacing w:val="-9"/>
        </w:rPr>
        <w:t xml:space="preserve"> </w:t>
      </w:r>
      <w:r>
        <w:t>the</w:t>
      </w:r>
      <w:r>
        <w:rPr>
          <w:spacing w:val="-9"/>
        </w:rPr>
        <w:t xml:space="preserve"> </w:t>
      </w:r>
      <w:r>
        <w:t>safety</w:t>
      </w:r>
      <w:r>
        <w:rPr>
          <w:spacing w:val="-9"/>
        </w:rPr>
        <w:t xml:space="preserve"> </w:t>
      </w:r>
      <w:r>
        <w:t>actions</w:t>
      </w:r>
      <w:r>
        <w:rPr>
          <w:spacing w:val="-9"/>
        </w:rPr>
        <w:t xml:space="preserve"> </w:t>
      </w:r>
      <w:r>
        <w:t>available</w:t>
      </w:r>
      <w:r>
        <w:rPr>
          <w:spacing w:val="-9"/>
        </w:rPr>
        <w:t xml:space="preserve"> </w:t>
      </w:r>
      <w:r>
        <w:t>were</w:t>
      </w:r>
      <w:r>
        <w:rPr>
          <w:spacing w:val="-9"/>
        </w:rPr>
        <w:t xml:space="preserve"> </w:t>
      </w:r>
      <w:r>
        <w:t>reducing</w:t>
      </w:r>
      <w:r>
        <w:rPr>
          <w:spacing w:val="-9"/>
        </w:rPr>
        <w:t xml:space="preserve"> </w:t>
      </w:r>
      <w:r>
        <w:t>the commanded aircraft speed or using the brakes to halt the aircraft.</w:t>
      </w:r>
    </w:p>
    <w:p w14:paraId="0C8C22FC" w14:textId="77777777" w:rsidR="00835CA1" w:rsidRDefault="00835CA1" w:rsidP="00835CA1">
      <w:pPr>
        <w:pStyle w:val="BodyText"/>
        <w:spacing w:before="3" w:line="252" w:lineRule="auto"/>
        <w:ind w:left="948" w:right="934" w:firstLine="306"/>
        <w:jc w:val="both"/>
      </w:pPr>
      <w:r>
        <w:rPr>
          <w:spacing w:val="-4"/>
        </w:rPr>
        <w:t>The</w:t>
      </w:r>
      <w:r>
        <w:rPr>
          <w:spacing w:val="-7"/>
        </w:rPr>
        <w:t xml:space="preserve"> </w:t>
      </w:r>
      <w:r>
        <w:rPr>
          <w:spacing w:val="-4"/>
        </w:rPr>
        <w:t>architecture</w:t>
      </w:r>
      <w:r>
        <w:rPr>
          <w:spacing w:val="-7"/>
        </w:rPr>
        <w:t xml:space="preserve"> </w:t>
      </w:r>
      <w:r>
        <w:rPr>
          <w:spacing w:val="-4"/>
        </w:rPr>
        <w:t>was</w:t>
      </w:r>
      <w:r>
        <w:rPr>
          <w:spacing w:val="-7"/>
        </w:rPr>
        <w:t xml:space="preserve"> </w:t>
      </w:r>
      <w:r>
        <w:rPr>
          <w:spacing w:val="-4"/>
        </w:rPr>
        <w:t>tested</w:t>
      </w:r>
      <w:r>
        <w:rPr>
          <w:spacing w:val="-7"/>
        </w:rPr>
        <w:t xml:space="preserve"> </w:t>
      </w:r>
      <w:r>
        <w:rPr>
          <w:spacing w:val="-4"/>
        </w:rPr>
        <w:t>in</w:t>
      </w:r>
      <w:r>
        <w:rPr>
          <w:spacing w:val="-7"/>
        </w:rPr>
        <w:t xml:space="preserve"> </w:t>
      </w:r>
      <w:r>
        <w:rPr>
          <w:spacing w:val="-4"/>
        </w:rPr>
        <w:t>a</w:t>
      </w:r>
      <w:r>
        <w:rPr>
          <w:spacing w:val="-7"/>
        </w:rPr>
        <w:t xml:space="preserve"> </w:t>
      </w:r>
      <w:r>
        <w:rPr>
          <w:spacing w:val="-4"/>
        </w:rPr>
        <w:t>variety</w:t>
      </w:r>
      <w:r>
        <w:rPr>
          <w:spacing w:val="-7"/>
        </w:rPr>
        <w:t xml:space="preserve"> </w:t>
      </w:r>
      <w:r>
        <w:rPr>
          <w:spacing w:val="-4"/>
        </w:rPr>
        <w:t>of</w:t>
      </w:r>
      <w:r>
        <w:rPr>
          <w:spacing w:val="-7"/>
        </w:rPr>
        <w:t xml:space="preserve"> </w:t>
      </w:r>
      <w:r>
        <w:rPr>
          <w:spacing w:val="-4"/>
        </w:rPr>
        <w:t>simulated</w:t>
      </w:r>
      <w:r>
        <w:rPr>
          <w:spacing w:val="-7"/>
        </w:rPr>
        <w:t xml:space="preserve"> </w:t>
      </w:r>
      <w:r>
        <w:rPr>
          <w:spacing w:val="-4"/>
        </w:rPr>
        <w:t>environmental</w:t>
      </w:r>
      <w:r>
        <w:rPr>
          <w:spacing w:val="-7"/>
        </w:rPr>
        <w:t xml:space="preserve"> </w:t>
      </w:r>
      <w:r>
        <w:rPr>
          <w:spacing w:val="-4"/>
        </w:rPr>
        <w:t xml:space="preserve">conditions </w:t>
      </w:r>
      <w:r>
        <w:rPr>
          <w:spacing w:val="-2"/>
        </w:rPr>
        <w:t>with</w:t>
      </w:r>
      <w:r>
        <w:rPr>
          <w:spacing w:val="-9"/>
        </w:rPr>
        <w:t xml:space="preserve"> </w:t>
      </w:r>
      <w:r>
        <w:rPr>
          <w:spacing w:val="-2"/>
        </w:rPr>
        <w:t>both</w:t>
      </w:r>
      <w:r>
        <w:rPr>
          <w:spacing w:val="-10"/>
        </w:rPr>
        <w:t xml:space="preserve"> </w:t>
      </w:r>
      <w:r>
        <w:rPr>
          <w:spacing w:val="-2"/>
        </w:rPr>
        <w:t>well-trained</w:t>
      </w:r>
      <w:r>
        <w:rPr>
          <w:spacing w:val="-9"/>
        </w:rPr>
        <w:t xml:space="preserve"> </w:t>
      </w:r>
      <w:r>
        <w:rPr>
          <w:spacing w:val="-2"/>
        </w:rPr>
        <w:t>and</w:t>
      </w:r>
      <w:r>
        <w:rPr>
          <w:spacing w:val="-10"/>
        </w:rPr>
        <w:t xml:space="preserve"> </w:t>
      </w:r>
      <w:r>
        <w:rPr>
          <w:spacing w:val="-2"/>
        </w:rPr>
        <w:t>poorly-trained</w:t>
      </w:r>
      <w:r>
        <w:rPr>
          <w:spacing w:val="-9"/>
        </w:rPr>
        <w:t xml:space="preserve"> </w:t>
      </w:r>
      <w:r>
        <w:rPr>
          <w:spacing w:val="-2"/>
        </w:rPr>
        <w:t>DNNs</w:t>
      </w:r>
      <w:r>
        <w:rPr>
          <w:spacing w:val="-9"/>
        </w:rPr>
        <w:t xml:space="preserve"> </w:t>
      </w:r>
      <w:r>
        <w:rPr>
          <w:spacing w:val="-2"/>
        </w:rPr>
        <w:t>to</w:t>
      </w:r>
      <w:r>
        <w:rPr>
          <w:spacing w:val="-10"/>
        </w:rPr>
        <w:t xml:space="preserve"> </w:t>
      </w:r>
      <w:r>
        <w:rPr>
          <w:spacing w:val="-2"/>
        </w:rPr>
        <w:t>assess</w:t>
      </w:r>
      <w:r>
        <w:rPr>
          <w:spacing w:val="-9"/>
        </w:rPr>
        <w:t xml:space="preserve"> </w:t>
      </w:r>
      <w:r>
        <w:rPr>
          <w:spacing w:val="-2"/>
        </w:rPr>
        <w:t>baseline</w:t>
      </w:r>
      <w:r>
        <w:rPr>
          <w:spacing w:val="-10"/>
        </w:rPr>
        <w:t xml:space="preserve"> </w:t>
      </w:r>
      <w:r>
        <w:rPr>
          <w:spacing w:val="-2"/>
        </w:rPr>
        <w:t>performance, intervention</w:t>
      </w:r>
      <w:r>
        <w:rPr>
          <w:spacing w:val="-5"/>
        </w:rPr>
        <w:t xml:space="preserve"> </w:t>
      </w:r>
      <w:r>
        <w:rPr>
          <w:spacing w:val="-2"/>
        </w:rPr>
        <w:t>of</w:t>
      </w:r>
      <w:r>
        <w:rPr>
          <w:spacing w:val="-5"/>
        </w:rPr>
        <w:t xml:space="preserve"> </w:t>
      </w:r>
      <w:r>
        <w:rPr>
          <w:spacing w:val="-2"/>
        </w:rPr>
        <w:t>the</w:t>
      </w:r>
      <w:r>
        <w:rPr>
          <w:spacing w:val="-5"/>
        </w:rPr>
        <w:t xml:space="preserve"> </w:t>
      </w:r>
      <w:r>
        <w:rPr>
          <w:spacing w:val="-2"/>
        </w:rPr>
        <w:t>assurance</w:t>
      </w:r>
      <w:r>
        <w:rPr>
          <w:spacing w:val="-5"/>
        </w:rPr>
        <w:t xml:space="preserve"> </w:t>
      </w:r>
      <w:r>
        <w:rPr>
          <w:spacing w:val="-2"/>
        </w:rPr>
        <w:t>architecture</w:t>
      </w:r>
      <w:r>
        <w:rPr>
          <w:spacing w:val="-5"/>
        </w:rPr>
        <w:t xml:space="preserve"> </w:t>
      </w:r>
      <w:r>
        <w:rPr>
          <w:spacing w:val="-2"/>
        </w:rPr>
        <w:t>in</w:t>
      </w:r>
      <w:r>
        <w:rPr>
          <w:spacing w:val="-5"/>
        </w:rPr>
        <w:t xml:space="preserve"> </w:t>
      </w:r>
      <w:r>
        <w:rPr>
          <w:spacing w:val="-2"/>
        </w:rPr>
        <w:t>the</w:t>
      </w:r>
      <w:r>
        <w:rPr>
          <w:spacing w:val="-5"/>
        </w:rPr>
        <w:t xml:space="preserve"> </w:t>
      </w:r>
      <w:r>
        <w:rPr>
          <w:spacing w:val="-2"/>
        </w:rPr>
        <w:t>presence</w:t>
      </w:r>
      <w:r>
        <w:rPr>
          <w:spacing w:val="-5"/>
        </w:rPr>
        <w:t xml:space="preserve"> </w:t>
      </w:r>
      <w:r>
        <w:rPr>
          <w:spacing w:val="-2"/>
        </w:rPr>
        <w:t>of</w:t>
      </w:r>
      <w:r>
        <w:rPr>
          <w:spacing w:val="-5"/>
        </w:rPr>
        <w:t xml:space="preserve"> </w:t>
      </w:r>
      <w:r>
        <w:rPr>
          <w:spacing w:val="-2"/>
        </w:rPr>
        <w:t>errors,</w:t>
      </w:r>
      <w:r>
        <w:rPr>
          <w:spacing w:val="-5"/>
        </w:rPr>
        <w:t xml:space="preserve"> </w:t>
      </w:r>
      <w:r>
        <w:rPr>
          <w:spacing w:val="-2"/>
        </w:rPr>
        <w:t>and</w:t>
      </w:r>
      <w:r>
        <w:rPr>
          <w:spacing w:val="-5"/>
        </w:rPr>
        <w:t xml:space="preserve"> </w:t>
      </w:r>
      <w:r>
        <w:rPr>
          <w:spacing w:val="-2"/>
        </w:rPr>
        <w:t xml:space="preserve">absence </w:t>
      </w:r>
      <w:r>
        <w:t>of unnecessary intervention (false alarms).</w:t>
      </w:r>
      <w:r>
        <w:rPr>
          <w:spacing w:val="34"/>
        </w:rPr>
        <w:t xml:space="preserve"> </w:t>
      </w:r>
      <w:r>
        <w:t xml:space="preserve">The architecture performed in ac- cordance with expectations in all scenarios. In every case where a faulty DNN </w:t>
      </w:r>
      <w:r>
        <w:rPr>
          <w:spacing w:val="-2"/>
        </w:rPr>
        <w:t>caused</w:t>
      </w:r>
      <w:r>
        <w:rPr>
          <w:spacing w:val="-6"/>
        </w:rPr>
        <w:t xml:space="preserve"> </w:t>
      </w:r>
      <w:r>
        <w:rPr>
          <w:spacing w:val="-2"/>
        </w:rPr>
        <w:t>the</w:t>
      </w:r>
      <w:r>
        <w:rPr>
          <w:spacing w:val="-5"/>
        </w:rPr>
        <w:t xml:space="preserve"> </w:t>
      </w:r>
      <w:r>
        <w:rPr>
          <w:spacing w:val="-2"/>
        </w:rPr>
        <w:t>aircraft</w:t>
      </w:r>
      <w:r>
        <w:rPr>
          <w:spacing w:val="-5"/>
        </w:rPr>
        <w:t xml:space="preserve"> </w:t>
      </w:r>
      <w:r>
        <w:rPr>
          <w:spacing w:val="-2"/>
        </w:rPr>
        <w:t>to</w:t>
      </w:r>
      <w:r>
        <w:rPr>
          <w:spacing w:val="-5"/>
        </w:rPr>
        <w:t xml:space="preserve"> </w:t>
      </w:r>
      <w:r>
        <w:rPr>
          <w:spacing w:val="-2"/>
        </w:rPr>
        <w:t>deviate</w:t>
      </w:r>
      <w:r>
        <w:rPr>
          <w:spacing w:val="-5"/>
        </w:rPr>
        <w:t xml:space="preserve"> </w:t>
      </w:r>
      <w:r>
        <w:rPr>
          <w:spacing w:val="-2"/>
        </w:rPr>
        <w:t>from</w:t>
      </w:r>
      <w:r>
        <w:rPr>
          <w:spacing w:val="-6"/>
        </w:rPr>
        <w:t xml:space="preserve"> </w:t>
      </w:r>
      <w:r>
        <w:rPr>
          <w:spacing w:val="-2"/>
        </w:rPr>
        <w:t>the</w:t>
      </w:r>
      <w:r>
        <w:rPr>
          <w:spacing w:val="-5"/>
        </w:rPr>
        <w:t xml:space="preserve"> </w:t>
      </w:r>
      <w:r>
        <w:rPr>
          <w:spacing w:val="-2"/>
        </w:rPr>
        <w:t>required</w:t>
      </w:r>
      <w:r>
        <w:rPr>
          <w:spacing w:val="-5"/>
        </w:rPr>
        <w:t xml:space="preserve"> </w:t>
      </w:r>
      <w:r>
        <w:rPr>
          <w:spacing w:val="-2"/>
        </w:rPr>
        <w:t>centerline</w:t>
      </w:r>
      <w:r>
        <w:rPr>
          <w:spacing w:val="-5"/>
        </w:rPr>
        <w:t xml:space="preserve"> </w:t>
      </w:r>
      <w:r>
        <w:rPr>
          <w:spacing w:val="-2"/>
        </w:rPr>
        <w:t>tracking</w:t>
      </w:r>
      <w:r>
        <w:rPr>
          <w:spacing w:val="-5"/>
        </w:rPr>
        <w:t xml:space="preserve"> </w:t>
      </w:r>
      <w:r>
        <w:rPr>
          <w:spacing w:val="-2"/>
        </w:rPr>
        <w:t>performance,</w:t>
      </w:r>
    </w:p>
    <w:p w14:paraId="7726CF72"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26F14792" w14:textId="77777777" w:rsidR="00835CA1" w:rsidRDefault="00835CA1" w:rsidP="00835CA1">
      <w:pPr>
        <w:pStyle w:val="BodyText"/>
      </w:pPr>
    </w:p>
    <w:p w14:paraId="115368F5" w14:textId="77777777" w:rsidR="00835CA1" w:rsidRDefault="00835CA1" w:rsidP="00835CA1">
      <w:pPr>
        <w:pStyle w:val="BodyText"/>
      </w:pPr>
    </w:p>
    <w:p w14:paraId="47EE4C54" w14:textId="77777777" w:rsidR="00835CA1" w:rsidRDefault="00835CA1" w:rsidP="00835CA1">
      <w:pPr>
        <w:pStyle w:val="BodyText"/>
        <w:spacing w:before="10"/>
      </w:pPr>
    </w:p>
    <w:p w14:paraId="1BF31DBE" w14:textId="77777777" w:rsidR="00835CA1" w:rsidRDefault="00835CA1" w:rsidP="00835CA1">
      <w:pPr>
        <w:pStyle w:val="BodyText"/>
        <w:spacing w:line="252" w:lineRule="auto"/>
        <w:ind w:left="955" w:right="929"/>
        <w:jc w:val="both"/>
      </w:pPr>
      <w:r>
        <w:t>the</w:t>
      </w:r>
      <w:r>
        <w:rPr>
          <w:spacing w:val="-4"/>
        </w:rPr>
        <w:t xml:space="preserve"> </w:t>
      </w:r>
      <w:r>
        <w:t>assurance</w:t>
      </w:r>
      <w:r>
        <w:rPr>
          <w:spacing w:val="-4"/>
        </w:rPr>
        <w:t xml:space="preserve"> </w:t>
      </w:r>
      <w:r>
        <w:t>architecture</w:t>
      </w:r>
      <w:r>
        <w:rPr>
          <w:spacing w:val="-4"/>
        </w:rPr>
        <w:t xml:space="preserve"> </w:t>
      </w:r>
      <w:r>
        <w:t>detected</w:t>
      </w:r>
      <w:r>
        <w:rPr>
          <w:spacing w:val="-4"/>
        </w:rPr>
        <w:t xml:space="preserve"> </w:t>
      </w:r>
      <w:r>
        <w:t>the</w:t>
      </w:r>
      <w:r>
        <w:rPr>
          <w:spacing w:val="-4"/>
        </w:rPr>
        <w:t xml:space="preserve"> </w:t>
      </w:r>
      <w:r>
        <w:t>condition</w:t>
      </w:r>
      <w:r>
        <w:rPr>
          <w:spacing w:val="-4"/>
        </w:rPr>
        <w:t xml:space="preserve"> </w:t>
      </w:r>
      <w:r>
        <w:t>and</w:t>
      </w:r>
      <w:r>
        <w:rPr>
          <w:spacing w:val="-4"/>
        </w:rPr>
        <w:t xml:space="preserve"> </w:t>
      </w:r>
      <w:r>
        <w:t>slowed</w:t>
      </w:r>
      <w:r>
        <w:rPr>
          <w:spacing w:val="-4"/>
        </w:rPr>
        <w:t xml:space="preserve"> </w:t>
      </w:r>
      <w:r>
        <w:t>or</w:t>
      </w:r>
      <w:r>
        <w:rPr>
          <w:spacing w:val="-4"/>
        </w:rPr>
        <w:t xml:space="preserve"> </w:t>
      </w:r>
      <w:r>
        <w:t>halted</w:t>
      </w:r>
      <w:r>
        <w:rPr>
          <w:spacing w:val="-4"/>
        </w:rPr>
        <w:t xml:space="preserve"> </w:t>
      </w:r>
      <w:r>
        <w:t>the</w:t>
      </w:r>
      <w:r>
        <w:rPr>
          <w:spacing w:val="-4"/>
        </w:rPr>
        <w:t xml:space="preserve"> </w:t>
      </w:r>
      <w:r>
        <w:t>air- craft.</w:t>
      </w:r>
      <w:r>
        <w:rPr>
          <w:spacing w:val="40"/>
        </w:rPr>
        <w:t xml:space="preserve"> </w:t>
      </w:r>
      <w:r>
        <w:t xml:space="preserve">At no time was the aircraft allowed to depart from the paved runway. </w:t>
      </w:r>
      <w:r>
        <w:rPr>
          <w:spacing w:val="-4"/>
        </w:rPr>
        <w:t xml:space="preserve">Furthermore, no false alarms were observed, meaning that the architecture never </w:t>
      </w:r>
      <w:r>
        <w:t>intervened</w:t>
      </w:r>
      <w:r>
        <w:rPr>
          <w:spacing w:val="-13"/>
        </w:rPr>
        <w:t xml:space="preserve"> </w:t>
      </w:r>
      <w:r>
        <w:t>when</w:t>
      </w:r>
      <w:r>
        <w:rPr>
          <w:spacing w:val="-12"/>
        </w:rPr>
        <w:t xml:space="preserve"> </w:t>
      </w:r>
      <w:r>
        <w:t>the</w:t>
      </w:r>
      <w:r>
        <w:rPr>
          <w:spacing w:val="-12"/>
        </w:rPr>
        <w:t xml:space="preserve"> </w:t>
      </w:r>
      <w:r>
        <w:t>aircraft</w:t>
      </w:r>
      <w:r>
        <w:rPr>
          <w:spacing w:val="-12"/>
        </w:rPr>
        <w:t xml:space="preserve"> </w:t>
      </w:r>
      <w:r>
        <w:t>was</w:t>
      </w:r>
      <w:r>
        <w:rPr>
          <w:spacing w:val="-12"/>
        </w:rPr>
        <w:t xml:space="preserve"> </w:t>
      </w:r>
      <w:r>
        <w:t>performing</w:t>
      </w:r>
      <w:r>
        <w:rPr>
          <w:spacing w:val="-12"/>
        </w:rPr>
        <w:t xml:space="preserve"> </w:t>
      </w:r>
      <w:r>
        <w:t>within</w:t>
      </w:r>
      <w:r>
        <w:rPr>
          <w:spacing w:val="-12"/>
        </w:rPr>
        <w:t xml:space="preserve"> </w:t>
      </w:r>
      <w:r>
        <w:t>requirements</w:t>
      </w:r>
      <w:r>
        <w:rPr>
          <w:spacing w:val="-12"/>
        </w:rPr>
        <w:t xml:space="preserve"> </w:t>
      </w:r>
      <w:r>
        <w:t>and</w:t>
      </w:r>
      <w:r>
        <w:rPr>
          <w:spacing w:val="-12"/>
        </w:rPr>
        <w:t xml:space="preserve"> </w:t>
      </w:r>
      <w:r>
        <w:t>correctly tracking the runway centerline.</w:t>
      </w:r>
    </w:p>
    <w:p w14:paraId="58C8B2BA" w14:textId="77777777" w:rsidR="00835CA1" w:rsidRDefault="00835CA1" w:rsidP="00835CA1">
      <w:pPr>
        <w:pStyle w:val="BodyText"/>
        <w:spacing w:before="2" w:line="252" w:lineRule="auto"/>
        <w:ind w:left="955" w:right="960" w:firstLine="298"/>
        <w:jc w:val="both"/>
      </w:pPr>
      <w:r>
        <w:t>There</w:t>
      </w:r>
      <w:r>
        <w:rPr>
          <w:spacing w:val="-13"/>
        </w:rPr>
        <w:t xml:space="preserve"> </w:t>
      </w:r>
      <w:r>
        <w:t>a</w:t>
      </w:r>
      <w:r>
        <w:rPr>
          <w:spacing w:val="-12"/>
        </w:rPr>
        <w:t xml:space="preserve"> </w:t>
      </w:r>
      <w:r>
        <w:t>number</w:t>
      </w:r>
      <w:r>
        <w:rPr>
          <w:spacing w:val="-12"/>
        </w:rPr>
        <w:t xml:space="preserve"> </w:t>
      </w:r>
      <w:r>
        <w:t>of</w:t>
      </w:r>
      <w:r>
        <w:rPr>
          <w:spacing w:val="-12"/>
        </w:rPr>
        <w:t xml:space="preserve"> </w:t>
      </w:r>
      <w:r>
        <w:t>other</w:t>
      </w:r>
      <w:r>
        <w:rPr>
          <w:spacing w:val="-12"/>
        </w:rPr>
        <w:t xml:space="preserve"> </w:t>
      </w:r>
      <w:r>
        <w:t>examples</w:t>
      </w:r>
      <w:r>
        <w:rPr>
          <w:spacing w:val="-12"/>
        </w:rPr>
        <w:t xml:space="preserve"> </w:t>
      </w:r>
      <w:r>
        <w:t>where</w:t>
      </w:r>
      <w:r>
        <w:rPr>
          <w:spacing w:val="-12"/>
        </w:rPr>
        <w:t xml:space="preserve"> </w:t>
      </w:r>
      <w:r>
        <w:t>RTA</w:t>
      </w:r>
      <w:r>
        <w:rPr>
          <w:spacing w:val="-12"/>
        </w:rPr>
        <w:t xml:space="preserve"> </w:t>
      </w:r>
      <w:r>
        <w:t>has</w:t>
      </w:r>
      <w:r>
        <w:rPr>
          <w:spacing w:val="-12"/>
        </w:rPr>
        <w:t xml:space="preserve"> </w:t>
      </w:r>
      <w:r>
        <w:t>been</w:t>
      </w:r>
      <w:r>
        <w:rPr>
          <w:spacing w:val="-12"/>
        </w:rPr>
        <w:t xml:space="preserve"> </w:t>
      </w:r>
      <w:r>
        <w:t>explored</w:t>
      </w:r>
      <w:r>
        <w:rPr>
          <w:spacing w:val="-12"/>
        </w:rPr>
        <w:t xml:space="preserve"> </w:t>
      </w:r>
      <w:r>
        <w:t>as</w:t>
      </w:r>
      <w:r>
        <w:rPr>
          <w:spacing w:val="-12"/>
        </w:rPr>
        <w:t xml:space="preserve"> </w:t>
      </w:r>
      <w:r>
        <w:t>a</w:t>
      </w:r>
      <w:r>
        <w:rPr>
          <w:spacing w:val="-12"/>
        </w:rPr>
        <w:t xml:space="preserve"> </w:t>
      </w:r>
      <w:r>
        <w:t>means to</w:t>
      </w:r>
      <w:r>
        <w:rPr>
          <w:spacing w:val="-13"/>
        </w:rPr>
        <w:t xml:space="preserve"> </w:t>
      </w:r>
      <w:r>
        <w:t>ensure</w:t>
      </w:r>
      <w:r>
        <w:rPr>
          <w:spacing w:val="-12"/>
        </w:rPr>
        <w:t xml:space="preserve"> </w:t>
      </w:r>
      <w:r>
        <w:t>safety</w:t>
      </w:r>
      <w:r>
        <w:rPr>
          <w:spacing w:val="-12"/>
        </w:rPr>
        <w:t xml:space="preserve"> </w:t>
      </w:r>
      <w:r>
        <w:t>of</w:t>
      </w:r>
      <w:r>
        <w:rPr>
          <w:spacing w:val="-12"/>
        </w:rPr>
        <w:t xml:space="preserve"> </w:t>
      </w:r>
      <w:r>
        <w:t>a</w:t>
      </w:r>
      <w:r>
        <w:rPr>
          <w:spacing w:val="-12"/>
        </w:rPr>
        <w:t xml:space="preserve"> </w:t>
      </w:r>
      <w:r>
        <w:t>system</w:t>
      </w:r>
      <w:r>
        <w:rPr>
          <w:spacing w:val="-12"/>
        </w:rPr>
        <w:t xml:space="preserve"> </w:t>
      </w:r>
      <w:r>
        <w:t>containing</w:t>
      </w:r>
      <w:r>
        <w:rPr>
          <w:spacing w:val="-12"/>
        </w:rPr>
        <w:t xml:space="preserve"> </w:t>
      </w:r>
      <w:r>
        <w:t>one</w:t>
      </w:r>
      <w:r>
        <w:rPr>
          <w:spacing w:val="-12"/>
        </w:rPr>
        <w:t xml:space="preserve"> </w:t>
      </w:r>
      <w:r>
        <w:t>or</w:t>
      </w:r>
      <w:r>
        <w:rPr>
          <w:spacing w:val="-12"/>
        </w:rPr>
        <w:t xml:space="preserve"> </w:t>
      </w:r>
      <w:r>
        <w:t>more</w:t>
      </w:r>
      <w:r>
        <w:rPr>
          <w:spacing w:val="-12"/>
        </w:rPr>
        <w:t xml:space="preserve"> </w:t>
      </w:r>
      <w:r>
        <w:t>complex</w:t>
      </w:r>
      <w:r>
        <w:rPr>
          <w:spacing w:val="-12"/>
        </w:rPr>
        <w:t xml:space="preserve"> </w:t>
      </w:r>
      <w:r>
        <w:t>or</w:t>
      </w:r>
      <w:r>
        <w:rPr>
          <w:spacing w:val="-12"/>
        </w:rPr>
        <w:t xml:space="preserve"> </w:t>
      </w:r>
      <w:r>
        <w:t>less</w:t>
      </w:r>
      <w:r>
        <w:rPr>
          <w:spacing w:val="-12"/>
        </w:rPr>
        <w:t xml:space="preserve"> </w:t>
      </w:r>
      <w:r>
        <w:t xml:space="preserve">trustworthy </w:t>
      </w:r>
      <w:r>
        <w:rPr>
          <w:spacing w:val="-2"/>
        </w:rPr>
        <w:t>components.</w:t>
      </w:r>
    </w:p>
    <w:p w14:paraId="267D65F5" w14:textId="77777777" w:rsidR="00835CA1" w:rsidRDefault="00835CA1" w:rsidP="00835CA1">
      <w:pPr>
        <w:pStyle w:val="BodyText"/>
        <w:spacing w:before="2" w:line="252" w:lineRule="auto"/>
        <w:ind w:left="932" w:right="960" w:firstLine="322"/>
        <w:jc w:val="both"/>
      </w:pPr>
      <w:r>
        <w:t>NASA</w:t>
      </w:r>
      <w:r>
        <w:rPr>
          <w:spacing w:val="-13"/>
        </w:rPr>
        <w:t xml:space="preserve"> </w:t>
      </w:r>
      <w:r>
        <w:t>Armstrong</w:t>
      </w:r>
      <w:r>
        <w:rPr>
          <w:spacing w:val="-12"/>
        </w:rPr>
        <w:t xml:space="preserve"> </w:t>
      </w:r>
      <w:r>
        <w:t>Flight</w:t>
      </w:r>
      <w:r>
        <w:rPr>
          <w:spacing w:val="-12"/>
        </w:rPr>
        <w:t xml:space="preserve"> </w:t>
      </w:r>
      <w:r>
        <w:t>Research</w:t>
      </w:r>
      <w:r>
        <w:rPr>
          <w:spacing w:val="-12"/>
        </w:rPr>
        <w:t xml:space="preserve"> </w:t>
      </w:r>
      <w:r>
        <w:t>Center</w:t>
      </w:r>
      <w:r>
        <w:rPr>
          <w:spacing w:val="-12"/>
        </w:rPr>
        <w:t xml:space="preserve"> </w:t>
      </w:r>
      <w:r>
        <w:t>(AFRC)</w:t>
      </w:r>
      <w:r>
        <w:rPr>
          <w:spacing w:val="-12"/>
        </w:rPr>
        <w:t xml:space="preserve"> </w:t>
      </w:r>
      <w:r>
        <w:t>conducted</w:t>
      </w:r>
      <w:r>
        <w:rPr>
          <w:spacing w:val="-12"/>
        </w:rPr>
        <w:t xml:space="preserve"> </w:t>
      </w:r>
      <w:r>
        <w:t>an</w:t>
      </w:r>
      <w:r>
        <w:rPr>
          <w:spacing w:val="-12"/>
        </w:rPr>
        <w:t xml:space="preserve"> </w:t>
      </w:r>
      <w:r>
        <w:t>effort</w:t>
      </w:r>
      <w:r>
        <w:rPr>
          <w:spacing w:val="-12"/>
        </w:rPr>
        <w:t xml:space="preserve"> </w:t>
      </w:r>
      <w:r>
        <w:t>called “Traveler” to develop and flight test a small autonomous UAV which included a multi-layer RTA architecture [</w:t>
      </w:r>
      <w:hyperlink w:anchor="_bookmark269" w:history="1">
        <w:r>
          <w:t>132</w:t>
        </w:r>
      </w:hyperlink>
      <w:r>
        <w:t>].</w:t>
      </w:r>
      <w:r>
        <w:rPr>
          <w:spacing w:val="40"/>
        </w:rPr>
        <w:t xml:space="preserve"> </w:t>
      </w:r>
      <w:r>
        <w:t>The Expandable Variable Autonomy Architecture (EVAA) included an RTA software framework containing a flight executive</w:t>
      </w:r>
      <w:r>
        <w:rPr>
          <w:spacing w:val="-13"/>
        </w:rPr>
        <w:t xml:space="preserve"> </w:t>
      </w:r>
      <w:r>
        <w:t>that</w:t>
      </w:r>
      <w:r>
        <w:rPr>
          <w:spacing w:val="-12"/>
        </w:rPr>
        <w:t xml:space="preserve"> </w:t>
      </w:r>
      <w:r>
        <w:t>was</w:t>
      </w:r>
      <w:r>
        <w:rPr>
          <w:spacing w:val="-12"/>
        </w:rPr>
        <w:t xml:space="preserve"> </w:t>
      </w:r>
      <w:r>
        <w:t>fed</w:t>
      </w:r>
      <w:r>
        <w:rPr>
          <w:spacing w:val="-12"/>
        </w:rPr>
        <w:t xml:space="preserve"> </w:t>
      </w:r>
      <w:r>
        <w:t>by</w:t>
      </w:r>
      <w:r>
        <w:rPr>
          <w:spacing w:val="-12"/>
        </w:rPr>
        <w:t xml:space="preserve"> </w:t>
      </w:r>
      <w:r>
        <w:t>three</w:t>
      </w:r>
      <w:r>
        <w:rPr>
          <w:spacing w:val="-12"/>
        </w:rPr>
        <w:t xml:space="preserve"> </w:t>
      </w:r>
      <w:r>
        <w:t>RTA</w:t>
      </w:r>
      <w:r>
        <w:rPr>
          <w:spacing w:val="-12"/>
        </w:rPr>
        <w:t xml:space="preserve"> </w:t>
      </w:r>
      <w:r>
        <w:t>monitors.</w:t>
      </w:r>
      <w:r>
        <w:rPr>
          <w:spacing w:val="-12"/>
        </w:rPr>
        <w:t xml:space="preserve"> </w:t>
      </w:r>
      <w:r>
        <w:t>The</w:t>
      </w:r>
      <w:r>
        <w:rPr>
          <w:spacing w:val="-12"/>
        </w:rPr>
        <w:t xml:space="preserve"> </w:t>
      </w:r>
      <w:r>
        <w:t>RTA</w:t>
      </w:r>
      <w:r>
        <w:rPr>
          <w:spacing w:val="-12"/>
        </w:rPr>
        <w:t xml:space="preserve"> </w:t>
      </w:r>
      <w:r>
        <w:t>monitors</w:t>
      </w:r>
      <w:r>
        <w:rPr>
          <w:spacing w:val="-12"/>
        </w:rPr>
        <w:t xml:space="preserve"> </w:t>
      </w:r>
      <w:r>
        <w:t>were</w:t>
      </w:r>
      <w:r>
        <w:rPr>
          <w:spacing w:val="-12"/>
        </w:rPr>
        <w:t xml:space="preserve"> </w:t>
      </w:r>
      <w:r>
        <w:t>a</w:t>
      </w:r>
      <w:r>
        <w:rPr>
          <w:spacing w:val="-12"/>
        </w:rPr>
        <w:t xml:space="preserve"> </w:t>
      </w:r>
      <w:r>
        <w:t xml:space="preserve">ground (and obstacle) collision avoidance system (GCAS), a no-fly zone avoidance </w:t>
      </w:r>
      <w:r>
        <w:rPr>
          <w:spacing w:val="-2"/>
        </w:rPr>
        <w:t>system</w:t>
      </w:r>
      <w:r>
        <w:rPr>
          <w:spacing w:val="-7"/>
        </w:rPr>
        <w:t xml:space="preserve"> </w:t>
      </w:r>
      <w:r>
        <w:rPr>
          <w:spacing w:val="-2"/>
        </w:rPr>
        <w:t>geographic</w:t>
      </w:r>
      <w:r>
        <w:rPr>
          <w:spacing w:val="-7"/>
        </w:rPr>
        <w:t xml:space="preserve"> </w:t>
      </w:r>
      <w:r>
        <w:rPr>
          <w:spacing w:val="-2"/>
        </w:rPr>
        <w:t>fence</w:t>
      </w:r>
      <w:r>
        <w:rPr>
          <w:spacing w:val="-7"/>
        </w:rPr>
        <w:t xml:space="preserve"> </w:t>
      </w:r>
      <w:r>
        <w:rPr>
          <w:spacing w:val="-2"/>
        </w:rPr>
        <w:t>(GeoFence)</w:t>
      </w:r>
      <w:r>
        <w:rPr>
          <w:spacing w:val="-7"/>
        </w:rPr>
        <w:t xml:space="preserve"> </w:t>
      </w:r>
      <w:r>
        <w:rPr>
          <w:spacing w:val="-2"/>
        </w:rPr>
        <w:t>and</w:t>
      </w:r>
      <w:r>
        <w:rPr>
          <w:spacing w:val="-7"/>
        </w:rPr>
        <w:t xml:space="preserve"> </w:t>
      </w:r>
      <w:r>
        <w:rPr>
          <w:spacing w:val="-2"/>
        </w:rPr>
        <w:t>a</w:t>
      </w:r>
      <w:r>
        <w:rPr>
          <w:spacing w:val="-7"/>
        </w:rPr>
        <w:t xml:space="preserve"> </w:t>
      </w:r>
      <w:r>
        <w:rPr>
          <w:spacing w:val="-2"/>
        </w:rPr>
        <w:t>Forced</w:t>
      </w:r>
      <w:r>
        <w:rPr>
          <w:spacing w:val="-7"/>
        </w:rPr>
        <w:t xml:space="preserve"> </w:t>
      </w:r>
      <w:r>
        <w:rPr>
          <w:spacing w:val="-2"/>
        </w:rPr>
        <w:t>Landing</w:t>
      </w:r>
      <w:r>
        <w:rPr>
          <w:spacing w:val="-7"/>
        </w:rPr>
        <w:t xml:space="preserve"> </w:t>
      </w:r>
      <w:r>
        <w:rPr>
          <w:spacing w:val="-2"/>
        </w:rPr>
        <w:t>System</w:t>
      </w:r>
      <w:r>
        <w:rPr>
          <w:spacing w:val="-7"/>
        </w:rPr>
        <w:t xml:space="preserve"> </w:t>
      </w:r>
      <w:r>
        <w:rPr>
          <w:spacing w:val="-2"/>
        </w:rPr>
        <w:t>(FLS).</w:t>
      </w:r>
      <w:r>
        <w:rPr>
          <w:spacing w:val="-7"/>
        </w:rPr>
        <w:t xml:space="preserve"> </w:t>
      </w:r>
      <w:r>
        <w:rPr>
          <w:spacing w:val="-2"/>
        </w:rPr>
        <w:t xml:space="preserve">EVAA </w:t>
      </w:r>
      <w:r>
        <w:t>bounded flight behavior through these monitors that evaluated future aircraft state</w:t>
      </w:r>
      <w:r>
        <w:rPr>
          <w:spacing w:val="-1"/>
        </w:rPr>
        <w:t xml:space="preserve"> </w:t>
      </w:r>
      <w:r>
        <w:t>relative</w:t>
      </w:r>
      <w:r>
        <w:rPr>
          <w:spacing w:val="-1"/>
        </w:rPr>
        <w:t xml:space="preserve"> </w:t>
      </w:r>
      <w:r>
        <w:t>to</w:t>
      </w:r>
      <w:r>
        <w:rPr>
          <w:spacing w:val="-1"/>
        </w:rPr>
        <w:t xml:space="preserve"> </w:t>
      </w:r>
      <w:r>
        <w:t>predefined</w:t>
      </w:r>
      <w:r>
        <w:rPr>
          <w:spacing w:val="-1"/>
        </w:rPr>
        <w:t xml:space="preserve"> </w:t>
      </w:r>
      <w:r>
        <w:t>safety</w:t>
      </w:r>
      <w:r>
        <w:rPr>
          <w:spacing w:val="-1"/>
        </w:rPr>
        <w:t xml:space="preserve"> </w:t>
      </w:r>
      <w:r>
        <w:t>boundaries. Each</w:t>
      </w:r>
      <w:r>
        <w:rPr>
          <w:spacing w:val="-1"/>
        </w:rPr>
        <w:t xml:space="preserve"> </w:t>
      </w:r>
      <w:r>
        <w:t>monitor</w:t>
      </w:r>
      <w:r>
        <w:rPr>
          <w:spacing w:val="-1"/>
        </w:rPr>
        <w:t xml:space="preserve"> </w:t>
      </w:r>
      <w:r>
        <w:t>predicted</w:t>
      </w:r>
      <w:r>
        <w:rPr>
          <w:spacing w:val="-1"/>
        </w:rPr>
        <w:t xml:space="preserve"> </w:t>
      </w:r>
      <w:r>
        <w:t xml:space="preserve">various </w:t>
      </w:r>
      <w:r>
        <w:rPr>
          <w:spacing w:val="-4"/>
        </w:rPr>
        <w:t>potential</w:t>
      </w:r>
      <w:r>
        <w:rPr>
          <w:spacing w:val="-7"/>
        </w:rPr>
        <w:t xml:space="preserve"> </w:t>
      </w:r>
      <w:r>
        <w:rPr>
          <w:spacing w:val="-4"/>
        </w:rPr>
        <w:t>future</w:t>
      </w:r>
      <w:r>
        <w:rPr>
          <w:spacing w:val="-7"/>
        </w:rPr>
        <w:t xml:space="preserve"> </w:t>
      </w:r>
      <w:r>
        <w:rPr>
          <w:spacing w:val="-4"/>
        </w:rPr>
        <w:t>aircraft</w:t>
      </w:r>
      <w:r>
        <w:rPr>
          <w:spacing w:val="-7"/>
        </w:rPr>
        <w:t xml:space="preserve"> </w:t>
      </w:r>
      <w:r>
        <w:rPr>
          <w:spacing w:val="-4"/>
        </w:rPr>
        <w:t>states</w:t>
      </w:r>
      <w:r>
        <w:rPr>
          <w:spacing w:val="-7"/>
        </w:rPr>
        <w:t xml:space="preserve"> </w:t>
      </w:r>
      <w:r>
        <w:rPr>
          <w:spacing w:val="-4"/>
        </w:rPr>
        <w:t>(avoidance</w:t>
      </w:r>
      <w:r>
        <w:rPr>
          <w:spacing w:val="-7"/>
        </w:rPr>
        <w:t xml:space="preserve"> </w:t>
      </w:r>
      <w:r>
        <w:rPr>
          <w:spacing w:val="-4"/>
        </w:rPr>
        <w:t>or</w:t>
      </w:r>
      <w:r>
        <w:rPr>
          <w:spacing w:val="-7"/>
        </w:rPr>
        <w:t xml:space="preserve"> </w:t>
      </w:r>
      <w:r>
        <w:rPr>
          <w:spacing w:val="-4"/>
        </w:rPr>
        <w:t>maneuver</w:t>
      </w:r>
      <w:r>
        <w:rPr>
          <w:spacing w:val="-7"/>
        </w:rPr>
        <w:t xml:space="preserve"> </w:t>
      </w:r>
      <w:r>
        <w:rPr>
          <w:spacing w:val="-4"/>
        </w:rPr>
        <w:t>trajectories)</w:t>
      </w:r>
      <w:r>
        <w:rPr>
          <w:spacing w:val="-7"/>
        </w:rPr>
        <w:t xml:space="preserve"> </w:t>
      </w:r>
      <w:r>
        <w:rPr>
          <w:spacing w:val="-4"/>
        </w:rPr>
        <w:t>and</w:t>
      </w:r>
      <w:r>
        <w:rPr>
          <w:spacing w:val="-7"/>
        </w:rPr>
        <w:t xml:space="preserve"> </w:t>
      </w:r>
      <w:r>
        <w:rPr>
          <w:spacing w:val="-4"/>
        </w:rPr>
        <w:t xml:space="preserve">evaluated </w:t>
      </w:r>
      <w:r>
        <w:t xml:space="preserve">those trajectories against their respective safety boundaries. Within the Flight </w:t>
      </w:r>
      <w:r>
        <w:rPr>
          <w:spacing w:val="-2"/>
        </w:rPr>
        <w:t>Executive</w:t>
      </w:r>
      <w:r>
        <w:rPr>
          <w:spacing w:val="-3"/>
        </w:rPr>
        <w:t xml:space="preserve"> </w:t>
      </w:r>
      <w:r>
        <w:rPr>
          <w:spacing w:val="-2"/>
        </w:rPr>
        <w:t>was</w:t>
      </w:r>
      <w:r>
        <w:rPr>
          <w:spacing w:val="-3"/>
        </w:rPr>
        <w:t xml:space="preserve"> </w:t>
      </w:r>
      <w:r>
        <w:rPr>
          <w:spacing w:val="-2"/>
        </w:rPr>
        <w:t>a</w:t>
      </w:r>
      <w:r>
        <w:rPr>
          <w:spacing w:val="-3"/>
        </w:rPr>
        <w:t xml:space="preserve"> </w:t>
      </w:r>
      <w:r>
        <w:rPr>
          <w:spacing w:val="-2"/>
        </w:rPr>
        <w:t>Moral</w:t>
      </w:r>
      <w:r>
        <w:rPr>
          <w:spacing w:val="-3"/>
        </w:rPr>
        <w:t xml:space="preserve"> </w:t>
      </w:r>
      <w:r>
        <w:rPr>
          <w:spacing w:val="-2"/>
        </w:rPr>
        <w:t>Compass</w:t>
      </w:r>
      <w:r>
        <w:rPr>
          <w:spacing w:val="-3"/>
        </w:rPr>
        <w:t xml:space="preserve"> </w:t>
      </w:r>
      <w:r>
        <w:rPr>
          <w:spacing w:val="-2"/>
        </w:rPr>
        <w:t>that</w:t>
      </w:r>
      <w:r>
        <w:rPr>
          <w:spacing w:val="-3"/>
        </w:rPr>
        <w:t xml:space="preserve"> </w:t>
      </w:r>
      <w:r>
        <w:rPr>
          <w:spacing w:val="-2"/>
        </w:rPr>
        <w:t>evaluated</w:t>
      </w:r>
      <w:r>
        <w:rPr>
          <w:spacing w:val="-3"/>
        </w:rPr>
        <w:t xml:space="preserve"> </w:t>
      </w:r>
      <w:r>
        <w:rPr>
          <w:spacing w:val="-2"/>
        </w:rPr>
        <w:t>the</w:t>
      </w:r>
      <w:r>
        <w:rPr>
          <w:spacing w:val="-3"/>
        </w:rPr>
        <w:t xml:space="preserve"> </w:t>
      </w:r>
      <w:r>
        <w:rPr>
          <w:spacing w:val="-2"/>
        </w:rPr>
        <w:t>consequence</w:t>
      </w:r>
      <w:r>
        <w:rPr>
          <w:spacing w:val="-3"/>
        </w:rPr>
        <w:t xml:space="preserve"> </w:t>
      </w:r>
      <w:r>
        <w:rPr>
          <w:spacing w:val="-2"/>
        </w:rPr>
        <w:t>of</w:t>
      </w:r>
      <w:r>
        <w:rPr>
          <w:spacing w:val="-3"/>
        </w:rPr>
        <w:t xml:space="preserve"> </w:t>
      </w:r>
      <w:r>
        <w:rPr>
          <w:spacing w:val="-2"/>
        </w:rPr>
        <w:t>all</w:t>
      </w:r>
      <w:r>
        <w:rPr>
          <w:spacing w:val="-3"/>
        </w:rPr>
        <w:t xml:space="preserve"> </w:t>
      </w:r>
      <w:r>
        <w:rPr>
          <w:spacing w:val="-2"/>
        </w:rPr>
        <w:t xml:space="preserve">requested </w:t>
      </w:r>
      <w:r>
        <w:t>maneuvers.</w:t>
      </w:r>
      <w:r>
        <w:rPr>
          <w:spacing w:val="40"/>
        </w:rPr>
        <w:t xml:space="preserve"> </w:t>
      </w:r>
      <w:r>
        <w:t>The Moral Compass used risk-based decision logic to determine which</w:t>
      </w:r>
      <w:r>
        <w:rPr>
          <w:spacing w:val="-10"/>
        </w:rPr>
        <w:t xml:space="preserve"> </w:t>
      </w:r>
      <w:r>
        <w:t>RTA</w:t>
      </w:r>
      <w:r>
        <w:rPr>
          <w:spacing w:val="-10"/>
        </w:rPr>
        <w:t xml:space="preserve"> </w:t>
      </w:r>
      <w:r>
        <w:t>monitor</w:t>
      </w:r>
      <w:r>
        <w:rPr>
          <w:spacing w:val="-10"/>
        </w:rPr>
        <w:t xml:space="preserve"> </w:t>
      </w:r>
      <w:r>
        <w:t>controlled</w:t>
      </w:r>
      <w:r>
        <w:rPr>
          <w:spacing w:val="-10"/>
        </w:rPr>
        <w:t xml:space="preserve"> </w:t>
      </w:r>
      <w:r>
        <w:t>the</w:t>
      </w:r>
      <w:r>
        <w:rPr>
          <w:spacing w:val="-10"/>
        </w:rPr>
        <w:t xml:space="preserve"> </w:t>
      </w:r>
      <w:r>
        <w:t>aircraft’s</w:t>
      </w:r>
      <w:r>
        <w:rPr>
          <w:spacing w:val="-10"/>
        </w:rPr>
        <w:t xml:space="preserve"> </w:t>
      </w:r>
      <w:r>
        <w:t>flight</w:t>
      </w:r>
      <w:r>
        <w:rPr>
          <w:spacing w:val="-10"/>
        </w:rPr>
        <w:t xml:space="preserve"> </w:t>
      </w:r>
      <w:r>
        <w:t>path</w:t>
      </w:r>
      <w:r>
        <w:rPr>
          <w:spacing w:val="-10"/>
        </w:rPr>
        <w:t xml:space="preserve"> </w:t>
      </w:r>
      <w:r>
        <w:t>guidance,</w:t>
      </w:r>
      <w:r>
        <w:rPr>
          <w:spacing w:val="-10"/>
        </w:rPr>
        <w:t xml:space="preserve"> </w:t>
      </w:r>
      <w:r>
        <w:t>and</w:t>
      </w:r>
      <w:r>
        <w:rPr>
          <w:spacing w:val="-10"/>
        </w:rPr>
        <w:t xml:space="preserve"> </w:t>
      </w:r>
      <w:r>
        <w:t>chose</w:t>
      </w:r>
      <w:r>
        <w:rPr>
          <w:spacing w:val="-10"/>
        </w:rPr>
        <w:t xml:space="preserve"> </w:t>
      </w:r>
      <w:r>
        <w:t>the highest</w:t>
      </w:r>
      <w:r>
        <w:rPr>
          <w:spacing w:val="-3"/>
        </w:rPr>
        <w:t xml:space="preserve"> </w:t>
      </w:r>
      <w:r>
        <w:t>consequence</w:t>
      </w:r>
      <w:r>
        <w:rPr>
          <w:spacing w:val="-3"/>
        </w:rPr>
        <w:t xml:space="preserve"> </w:t>
      </w:r>
      <w:r>
        <w:t>as</w:t>
      </w:r>
      <w:r>
        <w:rPr>
          <w:spacing w:val="-3"/>
        </w:rPr>
        <w:t xml:space="preserve"> </w:t>
      </w:r>
      <w:r>
        <w:t>the</w:t>
      </w:r>
      <w:r>
        <w:rPr>
          <w:spacing w:val="-3"/>
        </w:rPr>
        <w:t xml:space="preserve"> </w:t>
      </w:r>
      <w:r>
        <w:t>maneuver</w:t>
      </w:r>
      <w:r>
        <w:rPr>
          <w:spacing w:val="-3"/>
        </w:rPr>
        <w:t xml:space="preserve"> </w:t>
      </w:r>
      <w:r>
        <w:t>that</w:t>
      </w:r>
      <w:r>
        <w:rPr>
          <w:spacing w:val="-3"/>
        </w:rPr>
        <w:t xml:space="preserve"> </w:t>
      </w:r>
      <w:r>
        <w:t>should</w:t>
      </w:r>
      <w:r>
        <w:rPr>
          <w:spacing w:val="-3"/>
        </w:rPr>
        <w:t xml:space="preserve"> </w:t>
      </w:r>
      <w:r>
        <w:t>be</w:t>
      </w:r>
      <w:r>
        <w:rPr>
          <w:spacing w:val="-3"/>
        </w:rPr>
        <w:t xml:space="preserve"> </w:t>
      </w:r>
      <w:r>
        <w:t>executed. This</w:t>
      </w:r>
      <w:r>
        <w:rPr>
          <w:spacing w:val="-3"/>
        </w:rPr>
        <w:t xml:space="preserve"> </w:t>
      </w:r>
      <w:r>
        <w:t>maneuver was</w:t>
      </w:r>
      <w:r>
        <w:rPr>
          <w:spacing w:val="-10"/>
        </w:rPr>
        <w:t xml:space="preserve"> </w:t>
      </w:r>
      <w:r>
        <w:t>passed</w:t>
      </w:r>
      <w:r>
        <w:rPr>
          <w:spacing w:val="-10"/>
        </w:rPr>
        <w:t xml:space="preserve"> </w:t>
      </w:r>
      <w:r>
        <w:t>to</w:t>
      </w:r>
      <w:r>
        <w:rPr>
          <w:spacing w:val="-10"/>
        </w:rPr>
        <w:t xml:space="preserve"> </w:t>
      </w:r>
      <w:r>
        <w:t>the</w:t>
      </w:r>
      <w:r>
        <w:rPr>
          <w:spacing w:val="-10"/>
        </w:rPr>
        <w:t xml:space="preserve"> </w:t>
      </w:r>
      <w:r>
        <w:t>coupler</w:t>
      </w:r>
      <w:r>
        <w:rPr>
          <w:spacing w:val="-10"/>
        </w:rPr>
        <w:t xml:space="preserve"> </w:t>
      </w:r>
      <w:r>
        <w:t>to</w:t>
      </w:r>
      <w:r>
        <w:rPr>
          <w:spacing w:val="-10"/>
        </w:rPr>
        <w:t xml:space="preserve"> </w:t>
      </w:r>
      <w:r>
        <w:t>convert</w:t>
      </w:r>
      <w:r>
        <w:rPr>
          <w:spacing w:val="-10"/>
        </w:rPr>
        <w:t xml:space="preserve"> </w:t>
      </w:r>
      <w:r>
        <w:t>the</w:t>
      </w:r>
      <w:r>
        <w:rPr>
          <w:spacing w:val="-10"/>
        </w:rPr>
        <w:t xml:space="preserve"> </w:t>
      </w:r>
      <w:r>
        <w:t>maneuver</w:t>
      </w:r>
      <w:r>
        <w:rPr>
          <w:spacing w:val="-10"/>
        </w:rPr>
        <w:t xml:space="preserve"> </w:t>
      </w:r>
      <w:r>
        <w:t>request</w:t>
      </w:r>
      <w:r>
        <w:rPr>
          <w:spacing w:val="-10"/>
        </w:rPr>
        <w:t xml:space="preserve"> </w:t>
      </w:r>
      <w:r>
        <w:t>into</w:t>
      </w:r>
      <w:r>
        <w:rPr>
          <w:spacing w:val="-10"/>
        </w:rPr>
        <w:t xml:space="preserve"> </w:t>
      </w:r>
      <w:r>
        <w:t>commands</w:t>
      </w:r>
      <w:r>
        <w:rPr>
          <w:spacing w:val="-10"/>
        </w:rPr>
        <w:t xml:space="preserve"> </w:t>
      </w:r>
      <w:r>
        <w:t xml:space="preserve">that the vehicle autopilot could use. The Moral Compass selected the appropriate monitor maneuver input based on the highest consequences of the impending </w:t>
      </w:r>
      <w:r>
        <w:rPr>
          <w:spacing w:val="-2"/>
        </w:rPr>
        <w:t>risk.</w:t>
      </w:r>
    </w:p>
    <w:p w14:paraId="33BD406C" w14:textId="77777777" w:rsidR="00835CA1" w:rsidRDefault="00835CA1" w:rsidP="00835CA1">
      <w:pPr>
        <w:pStyle w:val="BodyText"/>
        <w:spacing w:before="9" w:line="252" w:lineRule="auto"/>
        <w:ind w:left="950" w:right="932" w:firstLine="304"/>
        <w:jc w:val="both"/>
      </w:pPr>
      <w:r>
        <w:rPr>
          <w:spacing w:val="-4"/>
        </w:rPr>
        <w:t>Safeguard</w:t>
      </w:r>
      <w:r>
        <w:rPr>
          <w:spacing w:val="-9"/>
        </w:rPr>
        <w:t xml:space="preserve"> </w:t>
      </w:r>
      <w:r>
        <w:rPr>
          <w:spacing w:val="-4"/>
        </w:rPr>
        <w:t>is</w:t>
      </w:r>
      <w:r>
        <w:rPr>
          <w:spacing w:val="-8"/>
        </w:rPr>
        <w:t xml:space="preserve"> </w:t>
      </w:r>
      <w:r>
        <w:rPr>
          <w:spacing w:val="-4"/>
        </w:rPr>
        <w:t>an</w:t>
      </w:r>
      <w:r>
        <w:rPr>
          <w:spacing w:val="-8"/>
        </w:rPr>
        <w:t xml:space="preserve"> </w:t>
      </w:r>
      <w:r>
        <w:rPr>
          <w:spacing w:val="-4"/>
        </w:rPr>
        <w:t>onboard</w:t>
      </w:r>
      <w:r>
        <w:rPr>
          <w:spacing w:val="-8"/>
        </w:rPr>
        <w:t xml:space="preserve"> </w:t>
      </w:r>
      <w:r>
        <w:rPr>
          <w:spacing w:val="-4"/>
        </w:rPr>
        <w:t>system</w:t>
      </w:r>
      <w:r>
        <w:rPr>
          <w:spacing w:val="-8"/>
        </w:rPr>
        <w:t xml:space="preserve"> </w:t>
      </w:r>
      <w:r>
        <w:rPr>
          <w:spacing w:val="-4"/>
        </w:rPr>
        <w:t>designed</w:t>
      </w:r>
      <w:r>
        <w:rPr>
          <w:spacing w:val="-8"/>
        </w:rPr>
        <w:t xml:space="preserve"> </w:t>
      </w:r>
      <w:r>
        <w:rPr>
          <w:spacing w:val="-4"/>
        </w:rPr>
        <w:t>to</w:t>
      </w:r>
      <w:r>
        <w:rPr>
          <w:spacing w:val="-8"/>
        </w:rPr>
        <w:t xml:space="preserve"> </w:t>
      </w:r>
      <w:r>
        <w:rPr>
          <w:spacing w:val="-4"/>
        </w:rPr>
        <w:t>monitor</w:t>
      </w:r>
      <w:r>
        <w:rPr>
          <w:spacing w:val="-8"/>
        </w:rPr>
        <w:t xml:space="preserve"> </w:t>
      </w:r>
      <w:r>
        <w:rPr>
          <w:spacing w:val="-4"/>
        </w:rPr>
        <w:t>and</w:t>
      </w:r>
      <w:r>
        <w:rPr>
          <w:spacing w:val="-8"/>
        </w:rPr>
        <w:t xml:space="preserve"> </w:t>
      </w:r>
      <w:r>
        <w:rPr>
          <w:spacing w:val="-4"/>
        </w:rPr>
        <w:t>enforce</w:t>
      </w:r>
      <w:r>
        <w:rPr>
          <w:spacing w:val="-8"/>
        </w:rPr>
        <w:t xml:space="preserve"> </w:t>
      </w:r>
      <w:r>
        <w:rPr>
          <w:spacing w:val="-4"/>
        </w:rPr>
        <w:t xml:space="preserve">conformance </w:t>
      </w:r>
      <w:r>
        <w:t>to</w:t>
      </w:r>
      <w:r>
        <w:rPr>
          <w:spacing w:val="-6"/>
        </w:rPr>
        <w:t xml:space="preserve"> </w:t>
      </w:r>
      <w:r>
        <w:t>a</w:t>
      </w:r>
      <w:r>
        <w:rPr>
          <w:spacing w:val="-6"/>
        </w:rPr>
        <w:t xml:space="preserve"> </w:t>
      </w:r>
      <w:r>
        <w:t>set</w:t>
      </w:r>
      <w:r>
        <w:rPr>
          <w:spacing w:val="-6"/>
        </w:rPr>
        <w:t xml:space="preserve"> </w:t>
      </w:r>
      <w:r>
        <w:t>of</w:t>
      </w:r>
      <w:r>
        <w:rPr>
          <w:spacing w:val="-6"/>
        </w:rPr>
        <w:t xml:space="preserve"> </w:t>
      </w:r>
      <w:r>
        <w:t>geospatial</w:t>
      </w:r>
      <w:r>
        <w:rPr>
          <w:spacing w:val="-6"/>
        </w:rPr>
        <w:t xml:space="preserve"> </w:t>
      </w:r>
      <w:r>
        <w:t>limitations</w:t>
      </w:r>
      <w:r>
        <w:rPr>
          <w:spacing w:val="-6"/>
        </w:rPr>
        <w:t xml:space="preserve"> </w:t>
      </w:r>
      <w:r>
        <w:t>defined</w:t>
      </w:r>
      <w:r>
        <w:rPr>
          <w:spacing w:val="-6"/>
        </w:rPr>
        <w:t xml:space="preserve"> </w:t>
      </w:r>
      <w:r>
        <w:t>prior</w:t>
      </w:r>
      <w:r>
        <w:rPr>
          <w:spacing w:val="-6"/>
        </w:rPr>
        <w:t xml:space="preserve"> </w:t>
      </w:r>
      <w:r>
        <w:t>to</w:t>
      </w:r>
      <w:r>
        <w:rPr>
          <w:spacing w:val="-6"/>
        </w:rPr>
        <w:t xml:space="preserve"> </w:t>
      </w:r>
      <w:r>
        <w:t>flight</w:t>
      </w:r>
      <w:r>
        <w:rPr>
          <w:spacing w:val="-6"/>
        </w:rPr>
        <w:t xml:space="preserve"> </w:t>
      </w:r>
      <w:r>
        <w:t>(e.g.,</w:t>
      </w:r>
      <w:r>
        <w:rPr>
          <w:spacing w:val="-6"/>
        </w:rPr>
        <w:t xml:space="preserve"> </w:t>
      </w:r>
      <w:r>
        <w:t>geospatial</w:t>
      </w:r>
      <w:r>
        <w:rPr>
          <w:spacing w:val="-6"/>
        </w:rPr>
        <w:t xml:space="preserve"> </w:t>
      </w:r>
      <w:r>
        <w:t>stay-out or</w:t>
      </w:r>
      <w:r>
        <w:rPr>
          <w:spacing w:val="-11"/>
        </w:rPr>
        <w:t xml:space="preserve"> </w:t>
      </w:r>
      <w:r>
        <w:t>stay-in</w:t>
      </w:r>
      <w:r>
        <w:rPr>
          <w:spacing w:val="-11"/>
        </w:rPr>
        <w:t xml:space="preserve"> </w:t>
      </w:r>
      <w:r>
        <w:t>regions,</w:t>
      </w:r>
      <w:r>
        <w:rPr>
          <w:spacing w:val="-11"/>
        </w:rPr>
        <w:t xml:space="preserve"> </w:t>
      </w:r>
      <w:r>
        <w:t>and</w:t>
      </w:r>
      <w:r>
        <w:rPr>
          <w:spacing w:val="-11"/>
        </w:rPr>
        <w:t xml:space="preserve"> </w:t>
      </w:r>
      <w:r>
        <w:t>altitude</w:t>
      </w:r>
      <w:r>
        <w:rPr>
          <w:spacing w:val="-11"/>
        </w:rPr>
        <w:t xml:space="preserve"> </w:t>
      </w:r>
      <w:r>
        <w:t>constraints)</w:t>
      </w:r>
      <w:r>
        <w:rPr>
          <w:spacing w:val="-11"/>
        </w:rPr>
        <w:t xml:space="preserve"> </w:t>
      </w:r>
      <w:r>
        <w:t>[</w:t>
      </w:r>
      <w:hyperlink w:anchor="_bookmark270" w:history="1">
        <w:r>
          <w:t>133</w:t>
        </w:r>
      </w:hyperlink>
      <w:r>
        <w:t>]. Unlike</w:t>
      </w:r>
      <w:r>
        <w:rPr>
          <w:spacing w:val="-11"/>
        </w:rPr>
        <w:t xml:space="preserve"> </w:t>
      </w:r>
      <w:r>
        <w:t>typical</w:t>
      </w:r>
      <w:r>
        <w:rPr>
          <w:spacing w:val="-11"/>
        </w:rPr>
        <w:t xml:space="preserve"> </w:t>
      </w:r>
      <w:r>
        <w:t>geo-fencing</w:t>
      </w:r>
      <w:r>
        <w:rPr>
          <w:spacing w:val="-11"/>
        </w:rPr>
        <w:t xml:space="preserve"> </w:t>
      </w:r>
      <w:r>
        <w:t>or geo-limitation</w:t>
      </w:r>
      <w:r>
        <w:rPr>
          <w:spacing w:val="-9"/>
        </w:rPr>
        <w:t xml:space="preserve"> </w:t>
      </w:r>
      <w:r>
        <w:t>functions,</w:t>
      </w:r>
      <w:r>
        <w:rPr>
          <w:spacing w:val="-9"/>
        </w:rPr>
        <w:t xml:space="preserve"> </w:t>
      </w:r>
      <w:r>
        <w:t>Safeguard</w:t>
      </w:r>
      <w:r>
        <w:rPr>
          <w:spacing w:val="-9"/>
        </w:rPr>
        <w:t xml:space="preserve"> </w:t>
      </w:r>
      <w:r>
        <w:t>operates</w:t>
      </w:r>
      <w:r>
        <w:rPr>
          <w:spacing w:val="-9"/>
        </w:rPr>
        <w:t xml:space="preserve"> </w:t>
      </w:r>
      <w:r>
        <w:t>independently</w:t>
      </w:r>
      <w:r>
        <w:rPr>
          <w:spacing w:val="-9"/>
        </w:rPr>
        <w:t xml:space="preserve"> </w:t>
      </w:r>
      <w:r>
        <w:t>of</w:t>
      </w:r>
      <w:r>
        <w:rPr>
          <w:spacing w:val="-9"/>
        </w:rPr>
        <w:t xml:space="preserve"> </w:t>
      </w:r>
      <w:r>
        <w:t>the</w:t>
      </w:r>
      <w:r>
        <w:rPr>
          <w:spacing w:val="-9"/>
        </w:rPr>
        <w:t xml:space="preserve"> </w:t>
      </w:r>
      <w:r>
        <w:t xml:space="preserve">off-the-shelf UAS autopilot and is designed in a way that can be realized by a small set of verifiable functions to simplify compliance with existing standards for safety- critical systems (e.g., for spacecraft and manned commercial transportation aircraft). A framework is described that decouples the system from any other </w:t>
      </w:r>
      <w:r>
        <w:rPr>
          <w:spacing w:val="-4"/>
        </w:rPr>
        <w:t>devices</w:t>
      </w:r>
      <w:r>
        <w:rPr>
          <w:spacing w:val="-5"/>
        </w:rPr>
        <w:t xml:space="preserve"> </w:t>
      </w:r>
      <w:r>
        <w:rPr>
          <w:spacing w:val="-4"/>
        </w:rPr>
        <w:t>on</w:t>
      </w:r>
      <w:r>
        <w:rPr>
          <w:spacing w:val="-5"/>
        </w:rPr>
        <w:t xml:space="preserve"> </w:t>
      </w:r>
      <w:r>
        <w:rPr>
          <w:spacing w:val="-4"/>
        </w:rPr>
        <w:t>the</w:t>
      </w:r>
      <w:r>
        <w:rPr>
          <w:spacing w:val="-5"/>
        </w:rPr>
        <w:t xml:space="preserve"> </w:t>
      </w:r>
      <w:r>
        <w:rPr>
          <w:spacing w:val="-4"/>
        </w:rPr>
        <w:t>UAS</w:t>
      </w:r>
      <w:r>
        <w:rPr>
          <w:spacing w:val="-5"/>
        </w:rPr>
        <w:t xml:space="preserve"> </w:t>
      </w:r>
      <w:r>
        <w:rPr>
          <w:spacing w:val="-4"/>
        </w:rPr>
        <w:t>as</w:t>
      </w:r>
      <w:r>
        <w:rPr>
          <w:spacing w:val="-5"/>
        </w:rPr>
        <w:t xml:space="preserve"> </w:t>
      </w:r>
      <w:r>
        <w:rPr>
          <w:spacing w:val="-4"/>
        </w:rPr>
        <w:t>well</w:t>
      </w:r>
      <w:r>
        <w:rPr>
          <w:spacing w:val="-5"/>
        </w:rPr>
        <w:t xml:space="preserve"> </w:t>
      </w:r>
      <w:r>
        <w:rPr>
          <w:spacing w:val="-4"/>
        </w:rPr>
        <w:t>as</w:t>
      </w:r>
      <w:r>
        <w:rPr>
          <w:spacing w:val="-5"/>
        </w:rPr>
        <w:t xml:space="preserve"> </w:t>
      </w:r>
      <w:r>
        <w:rPr>
          <w:spacing w:val="-4"/>
        </w:rPr>
        <w:t>introduces</w:t>
      </w:r>
      <w:r>
        <w:rPr>
          <w:spacing w:val="-5"/>
        </w:rPr>
        <w:t xml:space="preserve"> </w:t>
      </w:r>
      <w:r>
        <w:rPr>
          <w:spacing w:val="-4"/>
        </w:rPr>
        <w:t>complementary</w:t>
      </w:r>
      <w:r>
        <w:rPr>
          <w:spacing w:val="-5"/>
        </w:rPr>
        <w:t xml:space="preserve"> </w:t>
      </w:r>
      <w:r>
        <w:rPr>
          <w:spacing w:val="-4"/>
        </w:rPr>
        <w:t>positioning</w:t>
      </w:r>
      <w:r>
        <w:rPr>
          <w:spacing w:val="-5"/>
        </w:rPr>
        <w:t xml:space="preserve"> </w:t>
      </w:r>
      <w:r>
        <w:rPr>
          <w:spacing w:val="-4"/>
        </w:rPr>
        <w:t>source(s)</w:t>
      </w:r>
      <w:r>
        <w:rPr>
          <w:spacing w:val="-5"/>
        </w:rPr>
        <w:t xml:space="preserve"> </w:t>
      </w:r>
      <w:r>
        <w:rPr>
          <w:spacing w:val="-4"/>
        </w:rPr>
        <w:t xml:space="preserve">for </w:t>
      </w:r>
      <w:r>
        <w:t>applications</w:t>
      </w:r>
      <w:r>
        <w:rPr>
          <w:spacing w:val="-13"/>
        </w:rPr>
        <w:t xml:space="preserve"> </w:t>
      </w:r>
      <w:r>
        <w:t>that</w:t>
      </w:r>
      <w:r>
        <w:rPr>
          <w:spacing w:val="-12"/>
        </w:rPr>
        <w:t xml:space="preserve"> </w:t>
      </w:r>
      <w:r>
        <w:t>require</w:t>
      </w:r>
      <w:r>
        <w:rPr>
          <w:spacing w:val="-12"/>
        </w:rPr>
        <w:t xml:space="preserve"> </w:t>
      </w:r>
      <w:r>
        <w:t>integrity</w:t>
      </w:r>
      <w:r>
        <w:rPr>
          <w:spacing w:val="-12"/>
        </w:rPr>
        <w:t xml:space="preserve"> </w:t>
      </w:r>
      <w:r>
        <w:t>and</w:t>
      </w:r>
      <w:r>
        <w:rPr>
          <w:spacing w:val="-12"/>
        </w:rPr>
        <w:t xml:space="preserve"> </w:t>
      </w:r>
      <w:r>
        <w:t>availability</w:t>
      </w:r>
      <w:r>
        <w:rPr>
          <w:spacing w:val="-12"/>
        </w:rPr>
        <w:t xml:space="preserve"> </w:t>
      </w:r>
      <w:r>
        <w:t>beyond</w:t>
      </w:r>
      <w:r>
        <w:rPr>
          <w:spacing w:val="-12"/>
        </w:rPr>
        <w:t xml:space="preserve"> </w:t>
      </w:r>
      <w:r>
        <w:t>what</w:t>
      </w:r>
      <w:r>
        <w:rPr>
          <w:spacing w:val="-12"/>
        </w:rPr>
        <w:t xml:space="preserve"> </w:t>
      </w:r>
      <w:r>
        <w:t>can</w:t>
      </w:r>
      <w:r>
        <w:rPr>
          <w:spacing w:val="-12"/>
        </w:rPr>
        <w:t xml:space="preserve"> </w:t>
      </w:r>
      <w:r>
        <w:t>be</w:t>
      </w:r>
      <w:r>
        <w:rPr>
          <w:spacing w:val="-12"/>
        </w:rPr>
        <w:t xml:space="preserve"> </w:t>
      </w:r>
      <w:r>
        <w:t xml:space="preserve">provided </w:t>
      </w:r>
      <w:r>
        <w:rPr>
          <w:spacing w:val="-2"/>
        </w:rPr>
        <w:t>by</w:t>
      </w:r>
      <w:r>
        <w:rPr>
          <w:spacing w:val="-11"/>
        </w:rPr>
        <w:t xml:space="preserve"> </w:t>
      </w:r>
      <w:r>
        <w:rPr>
          <w:spacing w:val="-2"/>
        </w:rPr>
        <w:t>the</w:t>
      </w:r>
      <w:r>
        <w:rPr>
          <w:spacing w:val="-10"/>
        </w:rPr>
        <w:t xml:space="preserve"> </w:t>
      </w:r>
      <w:r>
        <w:rPr>
          <w:spacing w:val="-2"/>
        </w:rPr>
        <w:t>onboard</w:t>
      </w:r>
      <w:r>
        <w:rPr>
          <w:spacing w:val="-10"/>
        </w:rPr>
        <w:t xml:space="preserve"> </w:t>
      </w:r>
      <w:r>
        <w:rPr>
          <w:spacing w:val="-2"/>
        </w:rPr>
        <w:t>Global</w:t>
      </w:r>
      <w:r>
        <w:rPr>
          <w:spacing w:val="-10"/>
        </w:rPr>
        <w:t xml:space="preserve"> </w:t>
      </w:r>
      <w:r>
        <w:rPr>
          <w:spacing w:val="-2"/>
        </w:rPr>
        <w:t>Positioning</w:t>
      </w:r>
      <w:r>
        <w:rPr>
          <w:spacing w:val="-10"/>
        </w:rPr>
        <w:t xml:space="preserve"> </w:t>
      </w:r>
      <w:r>
        <w:rPr>
          <w:spacing w:val="-2"/>
        </w:rPr>
        <w:t>System</w:t>
      </w:r>
      <w:r>
        <w:rPr>
          <w:spacing w:val="-10"/>
        </w:rPr>
        <w:t xml:space="preserve"> </w:t>
      </w:r>
      <w:r>
        <w:rPr>
          <w:spacing w:val="-2"/>
        </w:rPr>
        <w:t>(GPS)-based</w:t>
      </w:r>
      <w:r>
        <w:rPr>
          <w:spacing w:val="-10"/>
        </w:rPr>
        <w:t xml:space="preserve"> </w:t>
      </w:r>
      <w:r>
        <w:rPr>
          <w:spacing w:val="-2"/>
        </w:rPr>
        <w:t>navigation</w:t>
      </w:r>
      <w:r>
        <w:rPr>
          <w:spacing w:val="-10"/>
        </w:rPr>
        <w:t xml:space="preserve"> </w:t>
      </w:r>
      <w:r>
        <w:rPr>
          <w:spacing w:val="-2"/>
        </w:rPr>
        <w:t>solution.</w:t>
      </w:r>
      <w:r>
        <w:rPr>
          <w:spacing w:val="-7"/>
        </w:rPr>
        <w:t xml:space="preserve"> </w:t>
      </w:r>
      <w:r>
        <w:rPr>
          <w:spacing w:val="-2"/>
        </w:rPr>
        <w:t xml:space="preserve">This </w:t>
      </w:r>
      <w:r>
        <w:rPr>
          <w:spacing w:val="-4"/>
        </w:rPr>
        <w:t xml:space="preserve">paper presents results of analyses of flight data collected during Safeguard testing </w:t>
      </w:r>
      <w:r>
        <w:t>since initial presentation of the design concept at the 35th DASC (2016) and further</w:t>
      </w:r>
      <w:r>
        <w:rPr>
          <w:spacing w:val="-11"/>
        </w:rPr>
        <w:t xml:space="preserve"> </w:t>
      </w:r>
      <w:r>
        <w:t>development</w:t>
      </w:r>
      <w:r>
        <w:rPr>
          <w:spacing w:val="-11"/>
        </w:rPr>
        <w:t xml:space="preserve"> </w:t>
      </w:r>
      <w:r>
        <w:t>and</w:t>
      </w:r>
      <w:r>
        <w:rPr>
          <w:spacing w:val="-11"/>
        </w:rPr>
        <w:t xml:space="preserve"> </w:t>
      </w:r>
      <w:r>
        <w:t>testing</w:t>
      </w:r>
      <w:r>
        <w:rPr>
          <w:spacing w:val="-11"/>
        </w:rPr>
        <w:t xml:space="preserve"> </w:t>
      </w:r>
      <w:r>
        <w:t>at</w:t>
      </w:r>
      <w:r>
        <w:rPr>
          <w:spacing w:val="-11"/>
        </w:rPr>
        <w:t xml:space="preserve"> </w:t>
      </w:r>
      <w:r>
        <w:t>the</w:t>
      </w:r>
      <w:r>
        <w:rPr>
          <w:spacing w:val="-11"/>
        </w:rPr>
        <w:t xml:space="preserve"> </w:t>
      </w:r>
      <w:r>
        <w:t>36th</w:t>
      </w:r>
      <w:r>
        <w:rPr>
          <w:spacing w:val="-11"/>
        </w:rPr>
        <w:t xml:space="preserve"> </w:t>
      </w:r>
      <w:r>
        <w:t>DASC</w:t>
      </w:r>
      <w:r>
        <w:rPr>
          <w:spacing w:val="-11"/>
        </w:rPr>
        <w:t xml:space="preserve"> </w:t>
      </w:r>
      <w:r>
        <w:t>(2017). Over</w:t>
      </w:r>
      <w:r>
        <w:rPr>
          <w:spacing w:val="-11"/>
        </w:rPr>
        <w:t xml:space="preserve"> </w:t>
      </w:r>
      <w:r>
        <w:t>this</w:t>
      </w:r>
      <w:r>
        <w:rPr>
          <w:spacing w:val="-11"/>
        </w:rPr>
        <w:t xml:space="preserve"> </w:t>
      </w:r>
      <w:r>
        <w:t xml:space="preserve">timeframe, </w:t>
      </w:r>
      <w:r>
        <w:rPr>
          <w:spacing w:val="-2"/>
        </w:rPr>
        <w:t>numerous</w:t>
      </w:r>
      <w:r>
        <w:rPr>
          <w:spacing w:val="-3"/>
        </w:rPr>
        <w:t xml:space="preserve"> </w:t>
      </w:r>
      <w:r>
        <w:rPr>
          <w:spacing w:val="-2"/>
        </w:rPr>
        <w:t>flight</w:t>
      </w:r>
      <w:r>
        <w:rPr>
          <w:spacing w:val="-3"/>
        </w:rPr>
        <w:t xml:space="preserve"> </w:t>
      </w:r>
      <w:r>
        <w:rPr>
          <w:spacing w:val="-2"/>
        </w:rPr>
        <w:t>tests</w:t>
      </w:r>
      <w:r>
        <w:rPr>
          <w:spacing w:val="-3"/>
        </w:rPr>
        <w:t xml:space="preserve"> </w:t>
      </w:r>
      <w:r>
        <w:rPr>
          <w:spacing w:val="-2"/>
        </w:rPr>
        <w:t>were</w:t>
      </w:r>
      <w:r>
        <w:rPr>
          <w:spacing w:val="-3"/>
        </w:rPr>
        <w:t xml:space="preserve"> </w:t>
      </w:r>
      <w:r>
        <w:rPr>
          <w:spacing w:val="-2"/>
        </w:rPr>
        <w:t>completed</w:t>
      </w:r>
      <w:r>
        <w:rPr>
          <w:spacing w:val="-3"/>
        </w:rPr>
        <w:t xml:space="preserve"> </w:t>
      </w:r>
      <w:r>
        <w:rPr>
          <w:spacing w:val="-2"/>
        </w:rPr>
        <w:t>on</w:t>
      </w:r>
      <w:r>
        <w:rPr>
          <w:spacing w:val="-3"/>
        </w:rPr>
        <w:t xml:space="preserve"> </w:t>
      </w:r>
      <w:r>
        <w:rPr>
          <w:spacing w:val="-2"/>
        </w:rPr>
        <w:t>multiple</w:t>
      </w:r>
      <w:r>
        <w:rPr>
          <w:spacing w:val="-3"/>
        </w:rPr>
        <w:t xml:space="preserve"> </w:t>
      </w:r>
      <w:r>
        <w:rPr>
          <w:spacing w:val="-2"/>
        </w:rPr>
        <w:t>unmanned</w:t>
      </w:r>
      <w:r>
        <w:rPr>
          <w:spacing w:val="-3"/>
        </w:rPr>
        <w:t xml:space="preserve"> </w:t>
      </w:r>
      <w:r>
        <w:rPr>
          <w:spacing w:val="-2"/>
        </w:rPr>
        <w:t>aircraft</w:t>
      </w:r>
      <w:r>
        <w:rPr>
          <w:spacing w:val="-3"/>
        </w:rPr>
        <w:t xml:space="preserve"> </w:t>
      </w:r>
      <w:r>
        <w:rPr>
          <w:spacing w:val="-2"/>
        </w:rPr>
        <w:t xml:space="preserve">(including </w:t>
      </w:r>
      <w:r>
        <w:t>multi-rotor and fixed wing) with each performing various mission types (e.g., infrastructure</w:t>
      </w:r>
      <w:r>
        <w:rPr>
          <w:spacing w:val="-13"/>
        </w:rPr>
        <w:t xml:space="preserve"> </w:t>
      </w:r>
      <w:r>
        <w:t>inspections,</w:t>
      </w:r>
      <w:r>
        <w:rPr>
          <w:spacing w:val="-12"/>
        </w:rPr>
        <w:t xml:space="preserve"> </w:t>
      </w:r>
      <w:r>
        <w:t>low</w:t>
      </w:r>
      <w:r>
        <w:rPr>
          <w:spacing w:val="-12"/>
        </w:rPr>
        <w:t xml:space="preserve"> </w:t>
      </w:r>
      <w:r>
        <w:t>altitude</w:t>
      </w:r>
      <w:r>
        <w:rPr>
          <w:spacing w:val="-12"/>
        </w:rPr>
        <w:t xml:space="preserve"> </w:t>
      </w:r>
      <w:r>
        <w:t>flights</w:t>
      </w:r>
      <w:r>
        <w:rPr>
          <w:spacing w:val="-12"/>
        </w:rPr>
        <w:t xml:space="preserve"> </w:t>
      </w:r>
      <w:r>
        <w:t>over</w:t>
      </w:r>
      <w:r>
        <w:rPr>
          <w:spacing w:val="-12"/>
        </w:rPr>
        <w:t xml:space="preserve"> </w:t>
      </w:r>
      <w:r>
        <w:t>populated/urban</w:t>
      </w:r>
      <w:r>
        <w:rPr>
          <w:spacing w:val="-12"/>
        </w:rPr>
        <w:t xml:space="preserve"> </w:t>
      </w:r>
      <w:r>
        <w:t>areas,</w:t>
      </w:r>
      <w:r>
        <w:rPr>
          <w:spacing w:val="-12"/>
        </w:rPr>
        <w:t xml:space="preserve"> </w:t>
      </w:r>
      <w:r>
        <w:t>and extended visual line-of-sight flights).</w:t>
      </w:r>
      <w:r>
        <w:rPr>
          <w:spacing w:val="40"/>
        </w:rPr>
        <w:t xml:space="preserve"> </w:t>
      </w:r>
      <w:r>
        <w:t xml:space="preserve">Findings will focus on quantifying the </w:t>
      </w:r>
      <w:r>
        <w:rPr>
          <w:spacing w:val="-2"/>
        </w:rPr>
        <w:t>performance</w:t>
      </w:r>
      <w:r>
        <w:rPr>
          <w:spacing w:val="-11"/>
        </w:rPr>
        <w:t xml:space="preserve"> </w:t>
      </w:r>
      <w:r>
        <w:rPr>
          <w:spacing w:val="-2"/>
        </w:rPr>
        <w:t>of</w:t>
      </w:r>
      <w:r>
        <w:rPr>
          <w:spacing w:val="-10"/>
        </w:rPr>
        <w:t xml:space="preserve"> </w:t>
      </w:r>
      <w:r>
        <w:rPr>
          <w:spacing w:val="-2"/>
        </w:rPr>
        <w:t>the</w:t>
      </w:r>
      <w:r>
        <w:rPr>
          <w:spacing w:val="-10"/>
        </w:rPr>
        <w:t xml:space="preserve"> </w:t>
      </w:r>
      <w:r>
        <w:rPr>
          <w:spacing w:val="-2"/>
        </w:rPr>
        <w:t>system</w:t>
      </w:r>
      <w:r>
        <w:rPr>
          <w:spacing w:val="-10"/>
        </w:rPr>
        <w:t xml:space="preserve"> </w:t>
      </w:r>
      <w:r>
        <w:rPr>
          <w:spacing w:val="-2"/>
        </w:rPr>
        <w:t>in</w:t>
      </w:r>
      <w:r>
        <w:rPr>
          <w:spacing w:val="-10"/>
        </w:rPr>
        <w:t xml:space="preserve"> </w:t>
      </w:r>
      <w:r>
        <w:rPr>
          <w:spacing w:val="-2"/>
        </w:rPr>
        <w:t>support</w:t>
      </w:r>
      <w:r>
        <w:rPr>
          <w:spacing w:val="-10"/>
        </w:rPr>
        <w:t xml:space="preserve"> </w:t>
      </w:r>
      <w:r>
        <w:rPr>
          <w:spacing w:val="-2"/>
        </w:rPr>
        <w:t>of</w:t>
      </w:r>
      <w:r>
        <w:rPr>
          <w:spacing w:val="-10"/>
        </w:rPr>
        <w:t xml:space="preserve"> </w:t>
      </w:r>
      <w:r>
        <w:rPr>
          <w:spacing w:val="-2"/>
        </w:rPr>
        <w:t>validation</w:t>
      </w:r>
      <w:r>
        <w:rPr>
          <w:spacing w:val="-10"/>
        </w:rPr>
        <w:t xml:space="preserve"> </w:t>
      </w:r>
      <w:r>
        <w:rPr>
          <w:spacing w:val="-2"/>
        </w:rPr>
        <w:t>of</w:t>
      </w:r>
      <w:r>
        <w:rPr>
          <w:spacing w:val="-10"/>
        </w:rPr>
        <w:t xml:space="preserve"> </w:t>
      </w:r>
      <w:r>
        <w:rPr>
          <w:spacing w:val="-2"/>
        </w:rPr>
        <w:t>assurance</w:t>
      </w:r>
      <w:r>
        <w:rPr>
          <w:spacing w:val="-10"/>
        </w:rPr>
        <w:t xml:space="preserve"> </w:t>
      </w:r>
      <w:r>
        <w:rPr>
          <w:spacing w:val="-2"/>
        </w:rPr>
        <w:t>claims,</w:t>
      </w:r>
      <w:r>
        <w:rPr>
          <w:spacing w:val="-10"/>
        </w:rPr>
        <w:t xml:space="preserve"> </w:t>
      </w:r>
      <w:r>
        <w:rPr>
          <w:spacing w:val="-2"/>
        </w:rPr>
        <w:t>as</w:t>
      </w:r>
      <w:r>
        <w:rPr>
          <w:spacing w:val="-10"/>
        </w:rPr>
        <w:t xml:space="preserve"> </w:t>
      </w:r>
      <w:r>
        <w:rPr>
          <w:spacing w:val="-2"/>
        </w:rPr>
        <w:t>well</w:t>
      </w:r>
      <w:r>
        <w:rPr>
          <w:spacing w:val="-10"/>
        </w:rPr>
        <w:t xml:space="preserve"> </w:t>
      </w:r>
      <w:r>
        <w:rPr>
          <w:spacing w:val="-2"/>
        </w:rPr>
        <w:t>as</w:t>
      </w:r>
    </w:p>
    <w:p w14:paraId="7E5D2F98"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57F7DB8B" w14:textId="77777777" w:rsidR="00835CA1" w:rsidRDefault="00835CA1" w:rsidP="00835CA1">
      <w:pPr>
        <w:pStyle w:val="BodyText"/>
      </w:pPr>
    </w:p>
    <w:p w14:paraId="5AAE511D" w14:textId="77777777" w:rsidR="00835CA1" w:rsidRDefault="00835CA1" w:rsidP="00835CA1">
      <w:pPr>
        <w:pStyle w:val="BodyText"/>
      </w:pPr>
    </w:p>
    <w:p w14:paraId="6C6ABBC5" w14:textId="77777777" w:rsidR="00835CA1" w:rsidRDefault="00835CA1" w:rsidP="00835CA1">
      <w:pPr>
        <w:pStyle w:val="BodyText"/>
        <w:spacing w:before="10"/>
      </w:pPr>
    </w:p>
    <w:p w14:paraId="55B26688" w14:textId="77777777" w:rsidR="00835CA1" w:rsidRDefault="00835CA1" w:rsidP="00835CA1">
      <w:pPr>
        <w:pStyle w:val="BodyText"/>
        <w:spacing w:line="252" w:lineRule="auto"/>
        <w:ind w:left="948" w:right="963" w:firstLine="7"/>
        <w:jc w:val="both"/>
      </w:pPr>
      <w:r>
        <w:rPr>
          <w:spacing w:val="-4"/>
        </w:rPr>
        <w:t xml:space="preserve">demonstration of advanced technology readiness level (TRL). Integration testing </w:t>
      </w:r>
      <w:r>
        <w:rPr>
          <w:spacing w:val="-2"/>
        </w:rPr>
        <w:t>with</w:t>
      </w:r>
      <w:r>
        <w:rPr>
          <w:spacing w:val="-7"/>
        </w:rPr>
        <w:t xml:space="preserve"> </w:t>
      </w:r>
      <w:r>
        <w:rPr>
          <w:spacing w:val="-2"/>
        </w:rPr>
        <w:t>NASA’s</w:t>
      </w:r>
      <w:r>
        <w:rPr>
          <w:spacing w:val="-7"/>
        </w:rPr>
        <w:t xml:space="preserve"> </w:t>
      </w:r>
      <w:r>
        <w:rPr>
          <w:spacing w:val="-2"/>
        </w:rPr>
        <w:t>UAS</w:t>
      </w:r>
      <w:r>
        <w:rPr>
          <w:spacing w:val="-7"/>
        </w:rPr>
        <w:t xml:space="preserve"> </w:t>
      </w:r>
      <w:r>
        <w:rPr>
          <w:spacing w:val="-2"/>
        </w:rPr>
        <w:t>Traffic</w:t>
      </w:r>
      <w:r>
        <w:rPr>
          <w:spacing w:val="-7"/>
        </w:rPr>
        <w:t xml:space="preserve"> </w:t>
      </w:r>
      <w:r>
        <w:rPr>
          <w:spacing w:val="-2"/>
        </w:rPr>
        <w:t>Management</w:t>
      </w:r>
      <w:r>
        <w:rPr>
          <w:spacing w:val="-7"/>
        </w:rPr>
        <w:t xml:space="preserve"> </w:t>
      </w:r>
      <w:r>
        <w:rPr>
          <w:spacing w:val="-2"/>
        </w:rPr>
        <w:t>(UTM)</w:t>
      </w:r>
      <w:r>
        <w:rPr>
          <w:spacing w:val="-7"/>
        </w:rPr>
        <w:t xml:space="preserve"> </w:t>
      </w:r>
      <w:r>
        <w:rPr>
          <w:spacing w:val="-2"/>
        </w:rPr>
        <w:t>service-oriented</w:t>
      </w:r>
      <w:r>
        <w:rPr>
          <w:spacing w:val="-7"/>
        </w:rPr>
        <w:t xml:space="preserve"> </w:t>
      </w:r>
      <w:r>
        <w:rPr>
          <w:spacing w:val="-2"/>
        </w:rPr>
        <w:t>architecture</w:t>
      </w:r>
      <w:r>
        <w:rPr>
          <w:spacing w:val="-7"/>
        </w:rPr>
        <w:t xml:space="preserve"> </w:t>
      </w:r>
      <w:r>
        <w:rPr>
          <w:spacing w:val="-2"/>
        </w:rPr>
        <w:t xml:space="preserve">was </w:t>
      </w:r>
      <w:r>
        <w:rPr>
          <w:spacing w:val="-4"/>
        </w:rPr>
        <w:t xml:space="preserve">also demonstrated during many of these flights; allowing performance results for </w:t>
      </w:r>
      <w:r>
        <w:rPr>
          <w:spacing w:val="-2"/>
        </w:rPr>
        <w:t>this</w:t>
      </w:r>
      <w:r>
        <w:rPr>
          <w:spacing w:val="-11"/>
        </w:rPr>
        <w:t xml:space="preserve"> </w:t>
      </w:r>
      <w:r>
        <w:rPr>
          <w:spacing w:val="-2"/>
        </w:rPr>
        <w:t>capability</w:t>
      </w:r>
      <w:r>
        <w:rPr>
          <w:spacing w:val="-10"/>
        </w:rPr>
        <w:t xml:space="preserve"> </w:t>
      </w:r>
      <w:r>
        <w:rPr>
          <w:spacing w:val="-2"/>
        </w:rPr>
        <w:t>to</w:t>
      </w:r>
      <w:r>
        <w:rPr>
          <w:spacing w:val="-10"/>
        </w:rPr>
        <w:t xml:space="preserve"> </w:t>
      </w:r>
      <w:r>
        <w:rPr>
          <w:spacing w:val="-2"/>
        </w:rPr>
        <w:t>also</w:t>
      </w:r>
      <w:r>
        <w:rPr>
          <w:spacing w:val="-10"/>
        </w:rPr>
        <w:t xml:space="preserve"> </w:t>
      </w:r>
      <w:r>
        <w:rPr>
          <w:spacing w:val="-2"/>
        </w:rPr>
        <w:t>be</w:t>
      </w:r>
      <w:r>
        <w:rPr>
          <w:spacing w:val="-10"/>
        </w:rPr>
        <w:t xml:space="preserve"> </w:t>
      </w:r>
      <w:r>
        <w:rPr>
          <w:spacing w:val="-2"/>
        </w:rPr>
        <w:t>presented.</w:t>
      </w:r>
      <w:r>
        <w:rPr>
          <w:spacing w:val="3"/>
        </w:rPr>
        <w:t xml:space="preserve"> </w:t>
      </w:r>
      <w:r>
        <w:rPr>
          <w:spacing w:val="-2"/>
        </w:rPr>
        <w:t>The</w:t>
      </w:r>
      <w:r>
        <w:rPr>
          <w:spacing w:val="-10"/>
        </w:rPr>
        <w:t xml:space="preserve"> </w:t>
      </w:r>
      <w:r>
        <w:rPr>
          <w:spacing w:val="-2"/>
        </w:rPr>
        <w:t>paper</w:t>
      </w:r>
      <w:r>
        <w:rPr>
          <w:spacing w:val="-11"/>
        </w:rPr>
        <w:t xml:space="preserve"> </w:t>
      </w:r>
      <w:r>
        <w:rPr>
          <w:spacing w:val="-2"/>
        </w:rPr>
        <w:t>will</w:t>
      </w:r>
      <w:r>
        <w:rPr>
          <w:spacing w:val="-10"/>
        </w:rPr>
        <w:t xml:space="preserve"> </w:t>
      </w:r>
      <w:r>
        <w:rPr>
          <w:spacing w:val="-2"/>
        </w:rPr>
        <w:t>conclude</w:t>
      </w:r>
      <w:r>
        <w:rPr>
          <w:spacing w:val="-10"/>
        </w:rPr>
        <w:t xml:space="preserve"> </w:t>
      </w:r>
      <w:r>
        <w:rPr>
          <w:spacing w:val="-2"/>
        </w:rPr>
        <w:t>with</w:t>
      </w:r>
      <w:r>
        <w:rPr>
          <w:spacing w:val="-10"/>
        </w:rPr>
        <w:t xml:space="preserve"> </w:t>
      </w:r>
      <w:r>
        <w:rPr>
          <w:spacing w:val="-2"/>
        </w:rPr>
        <w:t>plans</w:t>
      </w:r>
      <w:r>
        <w:rPr>
          <w:spacing w:val="-10"/>
        </w:rPr>
        <w:t xml:space="preserve"> </w:t>
      </w:r>
      <w:r>
        <w:rPr>
          <w:spacing w:val="-2"/>
        </w:rPr>
        <w:t>for</w:t>
      </w:r>
      <w:r>
        <w:rPr>
          <w:spacing w:val="-10"/>
        </w:rPr>
        <w:t xml:space="preserve"> </w:t>
      </w:r>
      <w:r>
        <w:rPr>
          <w:spacing w:val="-2"/>
        </w:rPr>
        <w:t>future research</w:t>
      </w:r>
      <w:r>
        <w:rPr>
          <w:spacing w:val="-3"/>
        </w:rPr>
        <w:t xml:space="preserve"> </w:t>
      </w:r>
      <w:r>
        <w:rPr>
          <w:spacing w:val="-2"/>
        </w:rPr>
        <w:t>and</w:t>
      </w:r>
      <w:r>
        <w:rPr>
          <w:spacing w:val="-3"/>
        </w:rPr>
        <w:t xml:space="preserve"> </w:t>
      </w:r>
      <w:r>
        <w:rPr>
          <w:spacing w:val="-2"/>
        </w:rPr>
        <w:t>development,</w:t>
      </w:r>
      <w:r>
        <w:rPr>
          <w:spacing w:val="-3"/>
        </w:rPr>
        <w:t xml:space="preserve"> </w:t>
      </w:r>
      <w:r>
        <w:rPr>
          <w:spacing w:val="-2"/>
        </w:rPr>
        <w:t>including</w:t>
      </w:r>
      <w:r>
        <w:rPr>
          <w:spacing w:val="-3"/>
        </w:rPr>
        <w:t xml:space="preserve"> </w:t>
      </w:r>
      <w:r>
        <w:rPr>
          <w:spacing w:val="-2"/>
        </w:rPr>
        <w:t>evaluating</w:t>
      </w:r>
      <w:r>
        <w:rPr>
          <w:spacing w:val="-3"/>
        </w:rPr>
        <w:t xml:space="preserve"> </w:t>
      </w:r>
      <w:r>
        <w:rPr>
          <w:spacing w:val="-2"/>
        </w:rPr>
        <w:t>the</w:t>
      </w:r>
      <w:r>
        <w:rPr>
          <w:spacing w:val="-3"/>
        </w:rPr>
        <w:t xml:space="preserve"> </w:t>
      </w:r>
      <w:r>
        <w:rPr>
          <w:spacing w:val="-2"/>
        </w:rPr>
        <w:t>use</w:t>
      </w:r>
      <w:r>
        <w:rPr>
          <w:spacing w:val="-3"/>
        </w:rPr>
        <w:t xml:space="preserve"> </w:t>
      </w:r>
      <w:r>
        <w:rPr>
          <w:spacing w:val="-2"/>
        </w:rPr>
        <w:t>of</w:t>
      </w:r>
      <w:r>
        <w:rPr>
          <w:spacing w:val="-3"/>
        </w:rPr>
        <w:t xml:space="preserve"> </w:t>
      </w:r>
      <w:r>
        <w:rPr>
          <w:spacing w:val="-2"/>
        </w:rPr>
        <w:t>alternate</w:t>
      </w:r>
      <w:r>
        <w:rPr>
          <w:spacing w:val="-3"/>
        </w:rPr>
        <w:t xml:space="preserve"> </w:t>
      </w:r>
      <w:r>
        <w:rPr>
          <w:spacing w:val="-2"/>
        </w:rPr>
        <w:t xml:space="preserve">positioning </w:t>
      </w:r>
      <w:r>
        <w:t>systems, extending the conformance monitoring criteria, and embedding the functions into a more holistic runtime assurance system concept.</w:t>
      </w:r>
    </w:p>
    <w:p w14:paraId="381453E3" w14:textId="77777777" w:rsidR="00835CA1" w:rsidRDefault="00835CA1" w:rsidP="00835CA1">
      <w:pPr>
        <w:pStyle w:val="BodyText"/>
        <w:spacing w:before="3" w:line="252" w:lineRule="auto"/>
        <w:ind w:left="955" w:right="961" w:firstLine="298"/>
        <w:jc w:val="both"/>
      </w:pPr>
      <w:r>
        <w:t>Copilot is a new language created for specifying distributed monitors and for synthesizing them [</w:t>
      </w:r>
      <w:hyperlink w:anchor="_bookmark271" w:history="1">
        <w:r>
          <w:t>134</w:t>
        </w:r>
      </w:hyperlink>
      <w:r>
        <w:t>].</w:t>
      </w:r>
      <w:r>
        <w:rPr>
          <w:spacing w:val="40"/>
        </w:rPr>
        <w:t xml:space="preserve"> </w:t>
      </w:r>
      <w:r>
        <w:t>Copilot is a domain-specific, embedded stream language for generating hard real-time C code.</w:t>
      </w:r>
      <w:r>
        <w:rPr>
          <w:spacing w:val="30"/>
        </w:rPr>
        <w:t xml:space="preserve"> </w:t>
      </w:r>
      <w:r>
        <w:t>The language is implemented as an embedded domain-specific language (eDSL) in the functional language Haskell.</w:t>
      </w:r>
      <w:r>
        <w:rPr>
          <w:spacing w:val="-13"/>
        </w:rPr>
        <w:t xml:space="preserve"> </w:t>
      </w:r>
      <w:r>
        <w:t>It</w:t>
      </w:r>
      <w:r>
        <w:rPr>
          <w:spacing w:val="-12"/>
        </w:rPr>
        <w:t xml:space="preserve"> </w:t>
      </w:r>
      <w:r>
        <w:t>uses</w:t>
      </w:r>
      <w:r>
        <w:rPr>
          <w:spacing w:val="-12"/>
        </w:rPr>
        <w:t xml:space="preserve"> </w:t>
      </w:r>
      <w:r>
        <w:t>a</w:t>
      </w:r>
      <w:r>
        <w:rPr>
          <w:spacing w:val="-12"/>
        </w:rPr>
        <w:t xml:space="preserve"> </w:t>
      </w:r>
      <w:r>
        <w:t>sampling-based</w:t>
      </w:r>
      <w:r>
        <w:rPr>
          <w:spacing w:val="-12"/>
        </w:rPr>
        <w:t xml:space="preserve"> </w:t>
      </w:r>
      <w:r>
        <w:t>monitoring</w:t>
      </w:r>
      <w:r>
        <w:rPr>
          <w:spacing w:val="-12"/>
        </w:rPr>
        <w:t xml:space="preserve"> </w:t>
      </w:r>
      <w:r>
        <w:t>strategy</w:t>
      </w:r>
      <w:r>
        <w:rPr>
          <w:spacing w:val="-12"/>
        </w:rPr>
        <w:t xml:space="preserve"> </w:t>
      </w:r>
      <w:r>
        <w:t>in</w:t>
      </w:r>
      <w:r>
        <w:rPr>
          <w:spacing w:val="-12"/>
        </w:rPr>
        <w:t xml:space="preserve"> </w:t>
      </w:r>
      <w:r>
        <w:t>which</w:t>
      </w:r>
      <w:r>
        <w:rPr>
          <w:spacing w:val="-12"/>
        </w:rPr>
        <w:t xml:space="preserve"> </w:t>
      </w:r>
      <w:r>
        <w:t>global</w:t>
      </w:r>
      <w:r>
        <w:rPr>
          <w:spacing w:val="-12"/>
        </w:rPr>
        <w:t xml:space="preserve"> </w:t>
      </w:r>
      <w:r>
        <w:t>variables of</w:t>
      </w:r>
      <w:r>
        <w:rPr>
          <w:spacing w:val="-1"/>
        </w:rPr>
        <w:t xml:space="preserve"> </w:t>
      </w:r>
      <w:r>
        <w:t>the</w:t>
      </w:r>
      <w:r>
        <w:rPr>
          <w:spacing w:val="-1"/>
        </w:rPr>
        <w:t xml:space="preserve"> </w:t>
      </w:r>
      <w:r>
        <w:t>observed program (or</w:t>
      </w:r>
      <w:r>
        <w:rPr>
          <w:spacing w:val="-1"/>
        </w:rPr>
        <w:t xml:space="preserve"> </w:t>
      </w:r>
      <w:r>
        <w:t>programs) are</w:t>
      </w:r>
      <w:r>
        <w:rPr>
          <w:spacing w:val="-1"/>
        </w:rPr>
        <w:t xml:space="preserve"> </w:t>
      </w:r>
      <w:r>
        <w:t>periodically sampled and</w:t>
      </w:r>
      <w:r>
        <w:rPr>
          <w:spacing w:val="-1"/>
        </w:rPr>
        <w:t xml:space="preserve"> </w:t>
      </w:r>
      <w:r>
        <w:t xml:space="preserve">provides </w:t>
      </w:r>
      <w:r>
        <w:rPr>
          <w:spacing w:val="-2"/>
        </w:rPr>
        <w:t>mechanisms</w:t>
      </w:r>
      <w:r>
        <w:rPr>
          <w:spacing w:val="-11"/>
        </w:rPr>
        <w:t xml:space="preserve"> </w:t>
      </w:r>
      <w:r>
        <w:rPr>
          <w:spacing w:val="-2"/>
        </w:rPr>
        <w:t>for</w:t>
      </w:r>
      <w:r>
        <w:rPr>
          <w:spacing w:val="-10"/>
        </w:rPr>
        <w:t xml:space="preserve"> </w:t>
      </w:r>
      <w:r>
        <w:rPr>
          <w:spacing w:val="-2"/>
        </w:rPr>
        <w:t>controlling</w:t>
      </w:r>
      <w:r>
        <w:rPr>
          <w:spacing w:val="-10"/>
        </w:rPr>
        <w:t xml:space="preserve"> </w:t>
      </w:r>
      <w:r>
        <w:rPr>
          <w:spacing w:val="-2"/>
        </w:rPr>
        <w:t>when</w:t>
      </w:r>
      <w:r>
        <w:rPr>
          <w:spacing w:val="-10"/>
        </w:rPr>
        <w:t xml:space="preserve"> </w:t>
      </w:r>
      <w:r>
        <w:rPr>
          <w:spacing w:val="-2"/>
        </w:rPr>
        <w:t>to</w:t>
      </w:r>
      <w:r>
        <w:rPr>
          <w:spacing w:val="-10"/>
        </w:rPr>
        <w:t xml:space="preserve"> </w:t>
      </w:r>
      <w:r>
        <w:rPr>
          <w:spacing w:val="-2"/>
        </w:rPr>
        <w:t>observe</w:t>
      </w:r>
      <w:r>
        <w:rPr>
          <w:spacing w:val="-10"/>
        </w:rPr>
        <w:t xml:space="preserve"> </w:t>
      </w:r>
      <w:r>
        <w:rPr>
          <w:spacing w:val="-2"/>
        </w:rPr>
        <w:t>the</w:t>
      </w:r>
      <w:r>
        <w:rPr>
          <w:spacing w:val="-10"/>
        </w:rPr>
        <w:t xml:space="preserve"> </w:t>
      </w:r>
      <w:r>
        <w:rPr>
          <w:spacing w:val="-2"/>
        </w:rPr>
        <w:t>variables.</w:t>
      </w:r>
      <w:r>
        <w:rPr>
          <w:spacing w:val="-10"/>
        </w:rPr>
        <w:t xml:space="preserve"> </w:t>
      </w:r>
      <w:r>
        <w:rPr>
          <w:spacing w:val="-2"/>
        </w:rPr>
        <w:t>Copilot</w:t>
      </w:r>
      <w:r>
        <w:rPr>
          <w:spacing w:val="-10"/>
        </w:rPr>
        <w:t xml:space="preserve"> </w:t>
      </w:r>
      <w:r>
        <w:rPr>
          <w:spacing w:val="-2"/>
        </w:rPr>
        <w:t xml:space="preserve">automatically </w:t>
      </w:r>
      <w:r>
        <w:rPr>
          <w:spacing w:val="-4"/>
        </w:rPr>
        <w:t>generates</w:t>
      </w:r>
      <w:r>
        <w:rPr>
          <w:spacing w:val="-9"/>
        </w:rPr>
        <w:t xml:space="preserve"> </w:t>
      </w:r>
      <w:r>
        <w:rPr>
          <w:spacing w:val="-4"/>
        </w:rPr>
        <w:t>its</w:t>
      </w:r>
      <w:r>
        <w:rPr>
          <w:spacing w:val="-8"/>
        </w:rPr>
        <w:t xml:space="preserve"> </w:t>
      </w:r>
      <w:r>
        <w:rPr>
          <w:spacing w:val="-4"/>
        </w:rPr>
        <w:t>own</w:t>
      </w:r>
      <w:r>
        <w:rPr>
          <w:spacing w:val="-8"/>
        </w:rPr>
        <w:t xml:space="preserve"> </w:t>
      </w:r>
      <w:r>
        <w:rPr>
          <w:spacing w:val="-4"/>
        </w:rPr>
        <w:t>periodic</w:t>
      </w:r>
      <w:r>
        <w:rPr>
          <w:spacing w:val="-8"/>
        </w:rPr>
        <w:t xml:space="preserve"> </w:t>
      </w:r>
      <w:r>
        <w:rPr>
          <w:spacing w:val="-4"/>
        </w:rPr>
        <w:t>schedule,</w:t>
      </w:r>
      <w:r>
        <w:rPr>
          <w:spacing w:val="-8"/>
        </w:rPr>
        <w:t xml:space="preserve"> </w:t>
      </w:r>
      <w:r>
        <w:rPr>
          <w:spacing w:val="-4"/>
        </w:rPr>
        <w:t>allowing</w:t>
      </w:r>
      <w:r>
        <w:rPr>
          <w:spacing w:val="-8"/>
        </w:rPr>
        <w:t xml:space="preserve"> </w:t>
      </w:r>
      <w:r>
        <w:rPr>
          <w:spacing w:val="-4"/>
        </w:rPr>
        <w:t>for</w:t>
      </w:r>
      <w:r>
        <w:rPr>
          <w:spacing w:val="-8"/>
        </w:rPr>
        <w:t xml:space="preserve"> </w:t>
      </w:r>
      <w:r>
        <w:rPr>
          <w:spacing w:val="-4"/>
        </w:rPr>
        <w:t>easy</w:t>
      </w:r>
      <w:r>
        <w:rPr>
          <w:spacing w:val="-8"/>
        </w:rPr>
        <w:t xml:space="preserve"> </w:t>
      </w:r>
      <w:r>
        <w:rPr>
          <w:spacing w:val="-4"/>
        </w:rPr>
        <w:t>integration</w:t>
      </w:r>
      <w:r>
        <w:rPr>
          <w:spacing w:val="-8"/>
        </w:rPr>
        <w:t xml:space="preserve"> </w:t>
      </w:r>
      <w:r>
        <w:rPr>
          <w:spacing w:val="-4"/>
        </w:rPr>
        <w:t>into</w:t>
      </w:r>
      <w:r>
        <w:rPr>
          <w:spacing w:val="-8"/>
        </w:rPr>
        <w:t xml:space="preserve"> </w:t>
      </w:r>
      <w:r>
        <w:rPr>
          <w:spacing w:val="-4"/>
        </w:rPr>
        <w:t>the</w:t>
      </w:r>
      <w:r>
        <w:rPr>
          <w:spacing w:val="-8"/>
        </w:rPr>
        <w:t xml:space="preserve"> </w:t>
      </w:r>
      <w:r>
        <w:rPr>
          <w:spacing w:val="-4"/>
        </w:rPr>
        <w:t xml:space="preserve">periodic </w:t>
      </w:r>
      <w:r>
        <w:rPr>
          <w:spacing w:val="-2"/>
        </w:rPr>
        <w:t>schedule</w:t>
      </w:r>
      <w:r>
        <w:rPr>
          <w:spacing w:val="-11"/>
        </w:rPr>
        <w:t xml:space="preserve"> </w:t>
      </w:r>
      <w:r>
        <w:rPr>
          <w:spacing w:val="-2"/>
        </w:rPr>
        <w:t>of</w:t>
      </w:r>
      <w:r>
        <w:rPr>
          <w:spacing w:val="-10"/>
        </w:rPr>
        <w:t xml:space="preserve"> </w:t>
      </w:r>
      <w:r>
        <w:rPr>
          <w:spacing w:val="-2"/>
        </w:rPr>
        <w:t>the</w:t>
      </w:r>
      <w:r>
        <w:rPr>
          <w:spacing w:val="-10"/>
        </w:rPr>
        <w:t xml:space="preserve"> </w:t>
      </w:r>
      <w:r>
        <w:rPr>
          <w:spacing w:val="-2"/>
        </w:rPr>
        <w:t>observed</w:t>
      </w:r>
      <w:r>
        <w:rPr>
          <w:spacing w:val="-10"/>
        </w:rPr>
        <w:t xml:space="preserve"> </w:t>
      </w:r>
      <w:r>
        <w:rPr>
          <w:spacing w:val="-2"/>
        </w:rPr>
        <w:t>program.</w:t>
      </w:r>
      <w:r>
        <w:rPr>
          <w:spacing w:val="-10"/>
        </w:rPr>
        <w:t xml:space="preserve"> </w:t>
      </w:r>
      <w:r>
        <w:rPr>
          <w:spacing w:val="-2"/>
        </w:rPr>
        <w:t>It</w:t>
      </w:r>
      <w:r>
        <w:rPr>
          <w:spacing w:val="-10"/>
        </w:rPr>
        <w:t xml:space="preserve"> </w:t>
      </w:r>
      <w:r>
        <w:rPr>
          <w:spacing w:val="-2"/>
        </w:rPr>
        <w:t>is</w:t>
      </w:r>
      <w:r>
        <w:rPr>
          <w:spacing w:val="-10"/>
        </w:rPr>
        <w:t xml:space="preserve"> </w:t>
      </w:r>
      <w:r>
        <w:rPr>
          <w:spacing w:val="-2"/>
        </w:rPr>
        <w:t>specifically</w:t>
      </w:r>
      <w:r>
        <w:rPr>
          <w:spacing w:val="-10"/>
        </w:rPr>
        <w:t xml:space="preserve"> </w:t>
      </w:r>
      <w:r>
        <w:rPr>
          <w:spacing w:val="-2"/>
        </w:rPr>
        <w:t>developed</w:t>
      </w:r>
      <w:r>
        <w:rPr>
          <w:spacing w:val="-10"/>
        </w:rPr>
        <w:t xml:space="preserve"> </w:t>
      </w:r>
      <w:r>
        <w:rPr>
          <w:spacing w:val="-2"/>
        </w:rPr>
        <w:t>to</w:t>
      </w:r>
      <w:r>
        <w:rPr>
          <w:spacing w:val="-10"/>
        </w:rPr>
        <w:t xml:space="preserve"> </w:t>
      </w:r>
      <w:r>
        <w:rPr>
          <w:spacing w:val="-2"/>
        </w:rPr>
        <w:t>write</w:t>
      </w:r>
      <w:r>
        <w:rPr>
          <w:spacing w:val="-10"/>
        </w:rPr>
        <w:t xml:space="preserve"> </w:t>
      </w:r>
      <w:r>
        <w:rPr>
          <w:spacing w:val="-2"/>
        </w:rPr>
        <w:t xml:space="preserve">embedded </w:t>
      </w:r>
      <w:r>
        <w:t>software monitors for more complex embedded systems, but it can be used to develop a variety of functional-style embedded code.</w:t>
      </w:r>
      <w:r>
        <w:rPr>
          <w:spacing w:val="34"/>
        </w:rPr>
        <w:t xml:space="preserve"> </w:t>
      </w:r>
      <w:r>
        <w:t>The effectiveness of the Copilot</w:t>
      </w:r>
      <w:r>
        <w:rPr>
          <w:spacing w:val="-9"/>
        </w:rPr>
        <w:t xml:space="preserve"> </w:t>
      </w:r>
      <w:r>
        <w:t>language</w:t>
      </w:r>
      <w:r>
        <w:rPr>
          <w:spacing w:val="-9"/>
        </w:rPr>
        <w:t xml:space="preserve"> </w:t>
      </w:r>
      <w:r>
        <w:t>was</w:t>
      </w:r>
      <w:r>
        <w:rPr>
          <w:spacing w:val="-9"/>
        </w:rPr>
        <w:t xml:space="preserve"> </w:t>
      </w:r>
      <w:r>
        <w:t>demonstrated</w:t>
      </w:r>
      <w:r>
        <w:rPr>
          <w:spacing w:val="-9"/>
        </w:rPr>
        <w:t xml:space="preserve"> </w:t>
      </w:r>
      <w:r>
        <w:t>in</w:t>
      </w:r>
      <w:r>
        <w:rPr>
          <w:spacing w:val="-9"/>
        </w:rPr>
        <w:t xml:space="preserve"> </w:t>
      </w:r>
      <w:r>
        <w:t>flight</w:t>
      </w:r>
      <w:r>
        <w:rPr>
          <w:spacing w:val="-9"/>
        </w:rPr>
        <w:t xml:space="preserve"> </w:t>
      </w:r>
      <w:r>
        <w:t>tests</w:t>
      </w:r>
      <w:r>
        <w:rPr>
          <w:spacing w:val="-9"/>
        </w:rPr>
        <w:t xml:space="preserve"> </w:t>
      </w:r>
      <w:r>
        <w:t>on</w:t>
      </w:r>
      <w:r>
        <w:rPr>
          <w:spacing w:val="-9"/>
        </w:rPr>
        <w:t xml:space="preserve"> </w:t>
      </w:r>
      <w:r>
        <w:t>a</w:t>
      </w:r>
      <w:r>
        <w:rPr>
          <w:spacing w:val="-9"/>
        </w:rPr>
        <w:t xml:space="preserve"> </w:t>
      </w:r>
      <w:r>
        <w:t>UAV</w:t>
      </w:r>
      <w:r>
        <w:rPr>
          <w:spacing w:val="-9"/>
        </w:rPr>
        <w:t xml:space="preserve"> </w:t>
      </w:r>
      <w:r>
        <w:t>to</w:t>
      </w:r>
      <w:r>
        <w:rPr>
          <w:spacing w:val="-9"/>
        </w:rPr>
        <w:t xml:space="preserve"> </w:t>
      </w:r>
      <w:r>
        <w:t>detect</w:t>
      </w:r>
      <w:r>
        <w:rPr>
          <w:spacing w:val="-9"/>
        </w:rPr>
        <w:t xml:space="preserve"> </w:t>
      </w:r>
      <w:r>
        <w:t>pitot</w:t>
      </w:r>
      <w:r>
        <w:rPr>
          <w:spacing w:val="-9"/>
        </w:rPr>
        <w:t xml:space="preserve"> </w:t>
      </w:r>
      <w:r>
        <w:t>tube sensor failures.</w:t>
      </w:r>
    </w:p>
    <w:p w14:paraId="7EE2F531" w14:textId="77777777" w:rsidR="00835CA1" w:rsidRDefault="00835CA1" w:rsidP="00835CA1">
      <w:pPr>
        <w:pStyle w:val="BodyText"/>
        <w:spacing w:before="4"/>
        <w:rPr>
          <w:sz w:val="25"/>
        </w:rPr>
      </w:pPr>
    </w:p>
    <w:p w14:paraId="63E54ED0" w14:textId="77777777" w:rsidR="00835CA1" w:rsidRDefault="00835CA1" w:rsidP="00835CA1">
      <w:pPr>
        <w:pStyle w:val="Heading2"/>
        <w:numPr>
          <w:ilvl w:val="1"/>
          <w:numId w:val="56"/>
        </w:numPr>
        <w:tabs>
          <w:tab w:val="left" w:pos="1568"/>
        </w:tabs>
        <w:spacing w:before="1"/>
        <w:ind w:left="1268" w:hanging="343"/>
        <w:jc w:val="both"/>
      </w:pPr>
      <w:bookmarkStart w:id="102" w:name="_bookmark64"/>
      <w:bookmarkEnd w:id="102"/>
      <w:r>
        <w:rPr>
          <w:spacing w:val="-2"/>
        </w:rPr>
        <w:t>Recommendations</w:t>
      </w:r>
    </w:p>
    <w:p w14:paraId="6F0D5EB2" w14:textId="77777777" w:rsidR="00835CA1" w:rsidRDefault="00835CA1" w:rsidP="00835CA1">
      <w:pPr>
        <w:pStyle w:val="BodyText"/>
        <w:spacing w:before="131" w:line="252" w:lineRule="auto"/>
        <w:ind w:left="955" w:right="940"/>
        <w:jc w:val="both"/>
      </w:pPr>
      <w:r>
        <w:rPr>
          <w:spacing w:val="-2"/>
        </w:rPr>
        <w:t>Run-time</w:t>
      </w:r>
      <w:r>
        <w:rPr>
          <w:spacing w:val="-8"/>
        </w:rPr>
        <w:t xml:space="preserve"> </w:t>
      </w:r>
      <w:r>
        <w:rPr>
          <w:spacing w:val="-2"/>
        </w:rPr>
        <w:t>assurance</w:t>
      </w:r>
      <w:r>
        <w:rPr>
          <w:spacing w:val="-8"/>
        </w:rPr>
        <w:t xml:space="preserve"> </w:t>
      </w:r>
      <w:r>
        <w:rPr>
          <w:spacing w:val="-2"/>
        </w:rPr>
        <w:t>(RTA)</w:t>
      </w:r>
      <w:r>
        <w:rPr>
          <w:spacing w:val="-8"/>
        </w:rPr>
        <w:t xml:space="preserve"> </w:t>
      </w:r>
      <w:r>
        <w:rPr>
          <w:spacing w:val="-2"/>
        </w:rPr>
        <w:t>can</w:t>
      </w:r>
      <w:r>
        <w:rPr>
          <w:spacing w:val="-8"/>
        </w:rPr>
        <w:t xml:space="preserve"> </w:t>
      </w:r>
      <w:r>
        <w:rPr>
          <w:spacing w:val="-2"/>
        </w:rPr>
        <w:t>be</w:t>
      </w:r>
      <w:r>
        <w:rPr>
          <w:spacing w:val="-8"/>
        </w:rPr>
        <w:t xml:space="preserve"> </w:t>
      </w:r>
      <w:r>
        <w:rPr>
          <w:spacing w:val="-2"/>
        </w:rPr>
        <w:t>used</w:t>
      </w:r>
      <w:r>
        <w:rPr>
          <w:spacing w:val="-8"/>
        </w:rPr>
        <w:t xml:space="preserve"> </w:t>
      </w:r>
      <w:r>
        <w:rPr>
          <w:spacing w:val="-2"/>
        </w:rPr>
        <w:t>to</w:t>
      </w:r>
      <w:r>
        <w:rPr>
          <w:spacing w:val="-8"/>
        </w:rPr>
        <w:t xml:space="preserve"> </w:t>
      </w:r>
      <w:r>
        <w:rPr>
          <w:spacing w:val="-2"/>
        </w:rPr>
        <w:t>limit</w:t>
      </w:r>
      <w:r>
        <w:rPr>
          <w:spacing w:val="-9"/>
        </w:rPr>
        <w:t xml:space="preserve"> </w:t>
      </w:r>
      <w:r>
        <w:rPr>
          <w:spacing w:val="-2"/>
        </w:rPr>
        <w:t>or</w:t>
      </w:r>
      <w:r>
        <w:rPr>
          <w:spacing w:val="-8"/>
        </w:rPr>
        <w:t xml:space="preserve"> </w:t>
      </w:r>
      <w:r>
        <w:rPr>
          <w:spacing w:val="-2"/>
        </w:rPr>
        <w:t>prevent</w:t>
      </w:r>
      <w:r>
        <w:rPr>
          <w:spacing w:val="-8"/>
        </w:rPr>
        <w:t xml:space="preserve"> </w:t>
      </w:r>
      <w:r>
        <w:rPr>
          <w:spacing w:val="-2"/>
        </w:rPr>
        <w:t>unintended</w:t>
      </w:r>
      <w:r>
        <w:rPr>
          <w:spacing w:val="-8"/>
        </w:rPr>
        <w:t xml:space="preserve"> </w:t>
      </w:r>
      <w:r>
        <w:rPr>
          <w:spacing w:val="-2"/>
        </w:rPr>
        <w:t xml:space="preserve">behaviors </w:t>
      </w:r>
      <w:r>
        <w:t xml:space="preserve">in some systems and might be used to address scalability limits for systems </w:t>
      </w:r>
      <w:r>
        <w:rPr>
          <w:spacing w:val="-4"/>
        </w:rPr>
        <w:t>beyond</w:t>
      </w:r>
      <w:r>
        <w:rPr>
          <w:spacing w:val="-9"/>
        </w:rPr>
        <w:t xml:space="preserve"> </w:t>
      </w:r>
      <w:r>
        <w:rPr>
          <w:spacing w:val="-4"/>
        </w:rPr>
        <w:t>the</w:t>
      </w:r>
      <w:r>
        <w:rPr>
          <w:spacing w:val="-8"/>
        </w:rPr>
        <w:t xml:space="preserve"> </w:t>
      </w:r>
      <w:r>
        <w:rPr>
          <w:spacing w:val="-4"/>
        </w:rPr>
        <w:t>capabilities</w:t>
      </w:r>
      <w:r>
        <w:rPr>
          <w:spacing w:val="-8"/>
        </w:rPr>
        <w:t xml:space="preserve"> </w:t>
      </w:r>
      <w:r>
        <w:rPr>
          <w:spacing w:val="-4"/>
        </w:rPr>
        <w:t>of</w:t>
      </w:r>
      <w:r>
        <w:rPr>
          <w:spacing w:val="-8"/>
        </w:rPr>
        <w:t xml:space="preserve"> </w:t>
      </w:r>
      <w:r>
        <w:rPr>
          <w:spacing w:val="-4"/>
        </w:rPr>
        <w:t>current</w:t>
      </w:r>
      <w:r>
        <w:rPr>
          <w:spacing w:val="-8"/>
        </w:rPr>
        <w:t xml:space="preserve"> </w:t>
      </w:r>
      <w:r>
        <w:rPr>
          <w:spacing w:val="-4"/>
        </w:rPr>
        <w:t>analysis</w:t>
      </w:r>
      <w:r>
        <w:rPr>
          <w:spacing w:val="-8"/>
        </w:rPr>
        <w:t xml:space="preserve"> </w:t>
      </w:r>
      <w:r>
        <w:rPr>
          <w:spacing w:val="-4"/>
        </w:rPr>
        <w:t>tools.</w:t>
      </w:r>
      <w:r>
        <w:rPr>
          <w:spacing w:val="9"/>
        </w:rPr>
        <w:t xml:space="preserve"> </w:t>
      </w:r>
      <w:r>
        <w:rPr>
          <w:spacing w:val="-4"/>
        </w:rPr>
        <w:t>Case</w:t>
      </w:r>
      <w:r>
        <w:rPr>
          <w:spacing w:val="-8"/>
        </w:rPr>
        <w:t xml:space="preserve"> </w:t>
      </w:r>
      <w:r>
        <w:rPr>
          <w:spacing w:val="-4"/>
        </w:rPr>
        <w:t>studies</w:t>
      </w:r>
      <w:r>
        <w:rPr>
          <w:spacing w:val="-8"/>
        </w:rPr>
        <w:t xml:space="preserve"> </w:t>
      </w:r>
      <w:r>
        <w:rPr>
          <w:spacing w:val="-4"/>
        </w:rPr>
        <w:t>should</w:t>
      </w:r>
      <w:r>
        <w:rPr>
          <w:spacing w:val="-8"/>
        </w:rPr>
        <w:t xml:space="preserve"> </w:t>
      </w:r>
      <w:r>
        <w:rPr>
          <w:spacing w:val="-4"/>
        </w:rPr>
        <w:t>be</w:t>
      </w:r>
      <w:r>
        <w:rPr>
          <w:spacing w:val="-8"/>
        </w:rPr>
        <w:t xml:space="preserve"> </w:t>
      </w:r>
      <w:r>
        <w:rPr>
          <w:spacing w:val="-4"/>
        </w:rPr>
        <w:t xml:space="preserve">developed </w:t>
      </w:r>
      <w:r>
        <w:t>to</w:t>
      </w:r>
      <w:r>
        <w:rPr>
          <w:spacing w:val="-1"/>
        </w:rPr>
        <w:t xml:space="preserve"> </w:t>
      </w:r>
      <w:r>
        <w:t>show</w:t>
      </w:r>
      <w:r>
        <w:rPr>
          <w:spacing w:val="-1"/>
        </w:rPr>
        <w:t xml:space="preserve"> </w:t>
      </w:r>
      <w:r>
        <w:t>demonstrate</w:t>
      </w:r>
      <w:r>
        <w:rPr>
          <w:spacing w:val="-1"/>
        </w:rPr>
        <w:t xml:space="preserve"> </w:t>
      </w:r>
      <w:r>
        <w:t>RTA</w:t>
      </w:r>
      <w:r>
        <w:rPr>
          <w:spacing w:val="-1"/>
        </w:rPr>
        <w:t xml:space="preserve"> </w:t>
      </w:r>
      <w:r>
        <w:t>can be</w:t>
      </w:r>
      <w:r>
        <w:rPr>
          <w:spacing w:val="-1"/>
        </w:rPr>
        <w:t xml:space="preserve"> </w:t>
      </w:r>
      <w:r>
        <w:t>incorporated</w:t>
      </w:r>
      <w:r>
        <w:rPr>
          <w:spacing w:val="-1"/>
        </w:rPr>
        <w:t xml:space="preserve"> </w:t>
      </w:r>
      <w:r>
        <w:t>into</w:t>
      </w:r>
      <w:r>
        <w:rPr>
          <w:spacing w:val="-1"/>
        </w:rPr>
        <w:t xml:space="preserve"> </w:t>
      </w:r>
      <w:r>
        <w:t>the</w:t>
      </w:r>
      <w:r>
        <w:rPr>
          <w:spacing w:val="-1"/>
        </w:rPr>
        <w:t xml:space="preserve"> </w:t>
      </w:r>
      <w:r>
        <w:t>design of</w:t>
      </w:r>
      <w:r>
        <w:rPr>
          <w:spacing w:val="-1"/>
        </w:rPr>
        <w:t xml:space="preserve"> </w:t>
      </w:r>
      <w:r>
        <w:t>real</w:t>
      </w:r>
      <w:r>
        <w:rPr>
          <w:spacing w:val="-1"/>
        </w:rPr>
        <w:t xml:space="preserve"> </w:t>
      </w:r>
      <w:r>
        <w:t xml:space="preserve">systems, showing how specific objectives of current and new certification guidance are </w:t>
      </w:r>
      <w:r>
        <w:rPr>
          <w:spacing w:val="-2"/>
        </w:rPr>
        <w:t>satisfied.</w:t>
      </w:r>
    </w:p>
    <w:p w14:paraId="6EF6CA66" w14:textId="77777777" w:rsidR="00835CA1" w:rsidRDefault="00835CA1" w:rsidP="00835CA1">
      <w:pPr>
        <w:pStyle w:val="BodyText"/>
        <w:spacing w:before="3" w:line="252" w:lineRule="auto"/>
        <w:ind w:left="955" w:right="940" w:firstLine="298"/>
        <w:jc w:val="both"/>
      </w:pPr>
      <w:r>
        <w:rPr>
          <w:spacing w:val="-4"/>
        </w:rPr>
        <w:t xml:space="preserve">Run-time assurance architectures containing many different ML-subsystems, </w:t>
      </w:r>
      <w:r>
        <w:t>monitors, and mitigation actions or controllers will be needed to build large complex systems.</w:t>
      </w:r>
      <w:r>
        <w:rPr>
          <w:spacing w:val="40"/>
        </w:rPr>
        <w:t xml:space="preserve"> </w:t>
      </w:r>
      <w:r>
        <w:t>New methods are needed to show that interactions among monitors</w:t>
      </w:r>
      <w:r>
        <w:rPr>
          <w:spacing w:val="-8"/>
        </w:rPr>
        <w:t xml:space="preserve"> </w:t>
      </w:r>
      <w:r>
        <w:t>and</w:t>
      </w:r>
      <w:r>
        <w:rPr>
          <w:spacing w:val="-8"/>
        </w:rPr>
        <w:t xml:space="preserve"> </w:t>
      </w:r>
      <w:r>
        <w:t>mitigation</w:t>
      </w:r>
      <w:r>
        <w:rPr>
          <w:spacing w:val="-8"/>
        </w:rPr>
        <w:t xml:space="preserve"> </w:t>
      </w:r>
      <w:r>
        <w:t>actions</w:t>
      </w:r>
      <w:r>
        <w:rPr>
          <w:spacing w:val="-8"/>
        </w:rPr>
        <w:t xml:space="preserve"> </w:t>
      </w:r>
      <w:r>
        <w:t>are</w:t>
      </w:r>
      <w:r>
        <w:rPr>
          <w:spacing w:val="-8"/>
        </w:rPr>
        <w:t xml:space="preserve"> </w:t>
      </w:r>
      <w:r>
        <w:t>not</w:t>
      </w:r>
      <w:r>
        <w:rPr>
          <w:spacing w:val="-8"/>
        </w:rPr>
        <w:t xml:space="preserve"> </w:t>
      </w:r>
      <w:r>
        <w:t>in</w:t>
      </w:r>
      <w:r>
        <w:rPr>
          <w:spacing w:val="-8"/>
        </w:rPr>
        <w:t xml:space="preserve"> </w:t>
      </w:r>
      <w:r>
        <w:t>conflict. These</w:t>
      </w:r>
      <w:r>
        <w:rPr>
          <w:spacing w:val="-8"/>
        </w:rPr>
        <w:t xml:space="preserve"> </w:t>
      </w:r>
      <w:r>
        <w:t>methods</w:t>
      </w:r>
      <w:r>
        <w:rPr>
          <w:spacing w:val="-8"/>
        </w:rPr>
        <w:t xml:space="preserve"> </w:t>
      </w:r>
      <w:r>
        <w:t>will</w:t>
      </w:r>
      <w:r>
        <w:rPr>
          <w:spacing w:val="-8"/>
        </w:rPr>
        <w:t xml:space="preserve"> </w:t>
      </w:r>
      <w:r>
        <w:t>need</w:t>
      </w:r>
      <w:r>
        <w:rPr>
          <w:spacing w:val="-8"/>
        </w:rPr>
        <w:t xml:space="preserve"> </w:t>
      </w:r>
      <w:r>
        <w:t>to be</w:t>
      </w:r>
      <w:r>
        <w:rPr>
          <w:spacing w:val="-1"/>
        </w:rPr>
        <w:t xml:space="preserve"> </w:t>
      </w:r>
      <w:r>
        <w:t>integrated</w:t>
      </w:r>
      <w:r>
        <w:rPr>
          <w:spacing w:val="-1"/>
        </w:rPr>
        <w:t xml:space="preserve"> </w:t>
      </w:r>
      <w:r>
        <w:t>with</w:t>
      </w:r>
      <w:r>
        <w:rPr>
          <w:spacing w:val="-1"/>
        </w:rPr>
        <w:t xml:space="preserve"> </w:t>
      </w:r>
      <w:r>
        <w:t>current</w:t>
      </w:r>
      <w:r>
        <w:rPr>
          <w:spacing w:val="-1"/>
        </w:rPr>
        <w:t xml:space="preserve"> </w:t>
      </w:r>
      <w:r>
        <w:t>standards</w:t>
      </w:r>
      <w:r>
        <w:rPr>
          <w:spacing w:val="-1"/>
        </w:rPr>
        <w:t xml:space="preserve"> </w:t>
      </w:r>
      <w:r>
        <w:t>and</w:t>
      </w:r>
      <w:r>
        <w:rPr>
          <w:spacing w:val="-1"/>
        </w:rPr>
        <w:t xml:space="preserve"> </w:t>
      </w:r>
      <w:r>
        <w:t>certification</w:t>
      </w:r>
      <w:r>
        <w:rPr>
          <w:spacing w:val="-1"/>
        </w:rPr>
        <w:t xml:space="preserve"> </w:t>
      </w:r>
      <w:r>
        <w:t>practices</w:t>
      </w:r>
      <w:r>
        <w:rPr>
          <w:spacing w:val="-1"/>
        </w:rPr>
        <w:t xml:space="preserve"> </w:t>
      </w:r>
      <w:r>
        <w:t>for</w:t>
      </w:r>
      <w:r>
        <w:rPr>
          <w:spacing w:val="-1"/>
        </w:rPr>
        <w:t xml:space="preserve"> </w:t>
      </w:r>
      <w:r>
        <w:t>design</w:t>
      </w:r>
      <w:r>
        <w:rPr>
          <w:spacing w:val="-1"/>
        </w:rPr>
        <w:t xml:space="preserve"> </w:t>
      </w:r>
      <w:r>
        <w:t>and safety analysis.</w:t>
      </w:r>
    </w:p>
    <w:p w14:paraId="0CBF8F16"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2BE1055A" w14:textId="77777777" w:rsidR="00835CA1" w:rsidRDefault="00835CA1" w:rsidP="00835CA1">
      <w:pPr>
        <w:pStyle w:val="BodyText"/>
      </w:pPr>
    </w:p>
    <w:p w14:paraId="729716AC" w14:textId="77777777" w:rsidR="00835CA1" w:rsidRDefault="00835CA1" w:rsidP="00835CA1">
      <w:pPr>
        <w:pStyle w:val="BodyText"/>
        <w:spacing w:before="1"/>
        <w:rPr>
          <w:sz w:val="25"/>
        </w:rPr>
      </w:pPr>
    </w:p>
    <w:p w14:paraId="294DC18B" w14:textId="77777777" w:rsidR="00835CA1" w:rsidRDefault="00835CA1" w:rsidP="00835CA1">
      <w:pPr>
        <w:pStyle w:val="Heading1"/>
        <w:numPr>
          <w:ilvl w:val="0"/>
          <w:numId w:val="56"/>
        </w:numPr>
        <w:tabs>
          <w:tab w:val="left" w:pos="1587"/>
        </w:tabs>
        <w:ind w:left="1586" w:hanging="632"/>
        <w:jc w:val="both"/>
      </w:pPr>
      <w:bookmarkStart w:id="103" w:name="Autonomy_for_Contingency_Planning"/>
      <w:bookmarkStart w:id="104" w:name="_bookmark65"/>
      <w:bookmarkEnd w:id="103"/>
      <w:bookmarkEnd w:id="104"/>
      <w:r>
        <w:rPr>
          <w:w w:val="105"/>
        </w:rPr>
        <w:t>Autonomy</w:t>
      </w:r>
      <w:r>
        <w:rPr>
          <w:spacing w:val="57"/>
          <w:w w:val="105"/>
        </w:rPr>
        <w:t xml:space="preserve"> </w:t>
      </w:r>
      <w:r>
        <w:rPr>
          <w:w w:val="105"/>
        </w:rPr>
        <w:t>for</w:t>
      </w:r>
      <w:r>
        <w:rPr>
          <w:spacing w:val="57"/>
          <w:w w:val="105"/>
        </w:rPr>
        <w:t xml:space="preserve"> </w:t>
      </w:r>
      <w:r>
        <w:rPr>
          <w:w w:val="105"/>
        </w:rPr>
        <w:t>Contingency</w:t>
      </w:r>
      <w:r>
        <w:rPr>
          <w:spacing w:val="58"/>
          <w:w w:val="105"/>
        </w:rPr>
        <w:t xml:space="preserve"> </w:t>
      </w:r>
      <w:r>
        <w:rPr>
          <w:spacing w:val="-2"/>
          <w:w w:val="105"/>
        </w:rPr>
        <w:t>Planning</w:t>
      </w:r>
    </w:p>
    <w:p w14:paraId="2706AB1E" w14:textId="77777777" w:rsidR="00835CA1" w:rsidRDefault="00835CA1" w:rsidP="00835CA1">
      <w:pPr>
        <w:pStyle w:val="Heading2"/>
        <w:numPr>
          <w:ilvl w:val="1"/>
          <w:numId w:val="56"/>
        </w:numPr>
        <w:tabs>
          <w:tab w:val="left" w:pos="1703"/>
        </w:tabs>
        <w:spacing w:before="194"/>
        <w:ind w:left="1702" w:hanging="748"/>
        <w:jc w:val="both"/>
      </w:pPr>
      <w:bookmarkStart w:id="105" w:name="_bookmark66"/>
      <w:bookmarkEnd w:id="105"/>
      <w:r>
        <w:rPr>
          <w:spacing w:val="-2"/>
        </w:rPr>
        <w:t>Introduction</w:t>
      </w:r>
    </w:p>
    <w:p w14:paraId="45DF6B86" w14:textId="77777777" w:rsidR="00835CA1" w:rsidRDefault="00835CA1" w:rsidP="00835CA1">
      <w:pPr>
        <w:pStyle w:val="BodyText"/>
        <w:spacing w:before="131" w:line="252" w:lineRule="auto"/>
        <w:ind w:left="955" w:right="967"/>
        <w:jc w:val="both"/>
      </w:pPr>
      <w:r>
        <w:rPr>
          <w:spacing w:val="-4"/>
        </w:rPr>
        <w:t xml:space="preserve">Manned aviation has relied on redundant systems and pilot judgment to mitigate </w:t>
      </w:r>
      <w:r>
        <w:t>risks</w:t>
      </w:r>
      <w:r>
        <w:rPr>
          <w:spacing w:val="-11"/>
        </w:rPr>
        <w:t xml:space="preserve"> </w:t>
      </w:r>
      <w:r>
        <w:t>posed</w:t>
      </w:r>
      <w:r>
        <w:rPr>
          <w:spacing w:val="-11"/>
        </w:rPr>
        <w:t xml:space="preserve"> </w:t>
      </w:r>
      <w:r>
        <w:t>by</w:t>
      </w:r>
      <w:r>
        <w:rPr>
          <w:spacing w:val="-11"/>
        </w:rPr>
        <w:t xml:space="preserve"> </w:t>
      </w:r>
      <w:r>
        <w:t>in-flight</w:t>
      </w:r>
      <w:r>
        <w:rPr>
          <w:spacing w:val="-11"/>
        </w:rPr>
        <w:t xml:space="preserve"> </w:t>
      </w:r>
      <w:r>
        <w:t>failures</w:t>
      </w:r>
      <w:r>
        <w:rPr>
          <w:spacing w:val="-11"/>
        </w:rPr>
        <w:t xml:space="preserve"> </w:t>
      </w:r>
      <w:r>
        <w:t>and</w:t>
      </w:r>
      <w:r>
        <w:rPr>
          <w:spacing w:val="-11"/>
        </w:rPr>
        <w:t xml:space="preserve"> </w:t>
      </w:r>
      <w:r>
        <w:t>adverse</w:t>
      </w:r>
      <w:r>
        <w:rPr>
          <w:spacing w:val="-11"/>
        </w:rPr>
        <w:t xml:space="preserve"> </w:t>
      </w:r>
      <w:r>
        <w:t>environmental</w:t>
      </w:r>
      <w:r>
        <w:rPr>
          <w:spacing w:val="-11"/>
        </w:rPr>
        <w:t xml:space="preserve"> </w:t>
      </w:r>
      <w:r>
        <w:t>conditions. Even</w:t>
      </w:r>
      <w:r>
        <w:rPr>
          <w:spacing w:val="-11"/>
        </w:rPr>
        <w:t xml:space="preserve"> </w:t>
      </w:r>
      <w:r>
        <w:t>in small</w:t>
      </w:r>
      <w:r>
        <w:rPr>
          <w:spacing w:val="-8"/>
        </w:rPr>
        <w:t xml:space="preserve"> </w:t>
      </w:r>
      <w:r>
        <w:t>UAS</w:t>
      </w:r>
      <w:r>
        <w:rPr>
          <w:spacing w:val="-8"/>
        </w:rPr>
        <w:t xml:space="preserve"> </w:t>
      </w:r>
      <w:r>
        <w:t>component-level</w:t>
      </w:r>
      <w:r>
        <w:rPr>
          <w:spacing w:val="-8"/>
        </w:rPr>
        <w:t xml:space="preserve"> </w:t>
      </w:r>
      <w:r>
        <w:t>redundancy</w:t>
      </w:r>
      <w:r>
        <w:rPr>
          <w:spacing w:val="-8"/>
        </w:rPr>
        <w:t xml:space="preserve"> </w:t>
      </w:r>
      <w:r>
        <w:t>is</w:t>
      </w:r>
      <w:r>
        <w:rPr>
          <w:spacing w:val="-8"/>
        </w:rPr>
        <w:t xml:space="preserve"> </w:t>
      </w:r>
      <w:r>
        <w:t>beginning</w:t>
      </w:r>
      <w:r>
        <w:rPr>
          <w:spacing w:val="-8"/>
        </w:rPr>
        <w:t xml:space="preserve"> </w:t>
      </w:r>
      <w:r>
        <w:t>to</w:t>
      </w:r>
      <w:r>
        <w:rPr>
          <w:spacing w:val="-8"/>
        </w:rPr>
        <w:t xml:space="preserve"> </w:t>
      </w:r>
      <w:r>
        <w:t>be</w:t>
      </w:r>
      <w:r>
        <w:rPr>
          <w:spacing w:val="-8"/>
        </w:rPr>
        <w:t xml:space="preserve"> </w:t>
      </w:r>
      <w:r>
        <w:t>introduced,</w:t>
      </w:r>
      <w:r>
        <w:rPr>
          <w:spacing w:val="-8"/>
        </w:rPr>
        <w:t xml:space="preserve"> </w:t>
      </w:r>
      <w:r>
        <w:t>though size, weight, power, and cost constraints limit redundancy and safety-related equipment [</w:t>
      </w:r>
      <w:hyperlink w:anchor="_bookmark272" w:history="1">
        <w:r>
          <w:t>135</w:t>
        </w:r>
      </w:hyperlink>
      <w:r>
        <w:t>].</w:t>
      </w:r>
      <w:r>
        <w:rPr>
          <w:spacing w:val="40"/>
        </w:rPr>
        <w:t xml:space="preserve"> </w:t>
      </w:r>
      <w:r>
        <w:t>A remote pilot’s ability to handle an aircraft in distress is limited</w:t>
      </w:r>
      <w:r>
        <w:rPr>
          <w:spacing w:val="-2"/>
        </w:rPr>
        <w:t xml:space="preserve"> </w:t>
      </w:r>
      <w:r>
        <w:t>by</w:t>
      </w:r>
      <w:r>
        <w:rPr>
          <w:spacing w:val="-2"/>
        </w:rPr>
        <w:t xml:space="preserve"> </w:t>
      </w:r>
      <w:r>
        <w:t>the</w:t>
      </w:r>
      <w:r>
        <w:rPr>
          <w:spacing w:val="-2"/>
        </w:rPr>
        <w:t xml:space="preserve"> </w:t>
      </w:r>
      <w:r>
        <w:t>need</w:t>
      </w:r>
      <w:r>
        <w:rPr>
          <w:spacing w:val="-2"/>
        </w:rPr>
        <w:t xml:space="preserve"> </w:t>
      </w:r>
      <w:r>
        <w:t>to</w:t>
      </w:r>
      <w:r>
        <w:rPr>
          <w:spacing w:val="-2"/>
        </w:rPr>
        <w:t xml:space="preserve"> </w:t>
      </w:r>
      <w:r>
        <w:t>exert</w:t>
      </w:r>
      <w:r>
        <w:rPr>
          <w:spacing w:val="-2"/>
        </w:rPr>
        <w:t xml:space="preserve"> </w:t>
      </w:r>
      <w:r>
        <w:t>indirect</w:t>
      </w:r>
      <w:r>
        <w:rPr>
          <w:spacing w:val="-2"/>
        </w:rPr>
        <w:t xml:space="preserve"> </w:t>
      </w:r>
      <w:r>
        <w:t>control</w:t>
      </w:r>
      <w:r>
        <w:rPr>
          <w:spacing w:val="-2"/>
        </w:rPr>
        <w:t xml:space="preserve"> </w:t>
      </w:r>
      <w:r>
        <w:t>authority</w:t>
      </w:r>
      <w:r>
        <w:rPr>
          <w:spacing w:val="-2"/>
        </w:rPr>
        <w:t xml:space="preserve"> </w:t>
      </w:r>
      <w:r>
        <w:t>and</w:t>
      </w:r>
      <w:r>
        <w:rPr>
          <w:spacing w:val="-2"/>
        </w:rPr>
        <w:t xml:space="preserve"> </w:t>
      </w:r>
      <w:r>
        <w:t>deal</w:t>
      </w:r>
      <w:r>
        <w:rPr>
          <w:spacing w:val="-2"/>
        </w:rPr>
        <w:t xml:space="preserve"> </w:t>
      </w:r>
      <w:r>
        <w:t>with</w:t>
      </w:r>
      <w:r>
        <w:rPr>
          <w:spacing w:val="-2"/>
        </w:rPr>
        <w:t xml:space="preserve"> </w:t>
      </w:r>
      <w:r>
        <w:t xml:space="preserve">inevitable </w:t>
      </w:r>
      <w:r>
        <w:rPr>
          <w:spacing w:val="-6"/>
        </w:rPr>
        <w:t>communication latency and reduced situational awareness [</w:t>
      </w:r>
      <w:hyperlink w:anchor="_bookmark273" w:history="1">
        <w:r>
          <w:rPr>
            <w:spacing w:val="-6"/>
          </w:rPr>
          <w:t>136</w:t>
        </w:r>
      </w:hyperlink>
      <w:r>
        <w:rPr>
          <w:spacing w:val="-6"/>
        </w:rPr>
        <w:t>],</w:t>
      </w:r>
      <w:r>
        <w:t xml:space="preserve"> </w:t>
      </w:r>
      <w:r>
        <w:rPr>
          <w:spacing w:val="-6"/>
        </w:rPr>
        <w:t xml:space="preserve">yet we anticipate </w:t>
      </w:r>
      <w:r>
        <w:t>a</w:t>
      </w:r>
      <w:r>
        <w:rPr>
          <w:spacing w:val="-2"/>
        </w:rPr>
        <w:t xml:space="preserve"> </w:t>
      </w:r>
      <w:r>
        <w:t>future</w:t>
      </w:r>
      <w:r>
        <w:rPr>
          <w:spacing w:val="-2"/>
        </w:rPr>
        <w:t xml:space="preserve"> </w:t>
      </w:r>
      <w:r>
        <w:t>where</w:t>
      </w:r>
      <w:r>
        <w:rPr>
          <w:spacing w:val="-2"/>
        </w:rPr>
        <w:t xml:space="preserve"> </w:t>
      </w:r>
      <w:r>
        <w:t>efficiency</w:t>
      </w:r>
      <w:r>
        <w:rPr>
          <w:spacing w:val="-2"/>
        </w:rPr>
        <w:t xml:space="preserve"> </w:t>
      </w:r>
      <w:r>
        <w:t>and</w:t>
      </w:r>
      <w:r>
        <w:rPr>
          <w:spacing w:val="-2"/>
        </w:rPr>
        <w:t xml:space="preserve"> </w:t>
      </w:r>
      <w:r>
        <w:t>profitability</w:t>
      </w:r>
      <w:r>
        <w:rPr>
          <w:spacing w:val="-2"/>
        </w:rPr>
        <w:t xml:space="preserve"> </w:t>
      </w:r>
      <w:r>
        <w:t>in</w:t>
      </w:r>
      <w:r>
        <w:rPr>
          <w:spacing w:val="-2"/>
        </w:rPr>
        <w:t xml:space="preserve"> </w:t>
      </w:r>
      <w:r>
        <w:t>advanced</w:t>
      </w:r>
      <w:r>
        <w:rPr>
          <w:spacing w:val="-2"/>
        </w:rPr>
        <w:t xml:space="preserve"> </w:t>
      </w:r>
      <w:r>
        <w:t>air</w:t>
      </w:r>
      <w:r>
        <w:rPr>
          <w:spacing w:val="-2"/>
        </w:rPr>
        <w:t xml:space="preserve"> </w:t>
      </w:r>
      <w:r>
        <w:t>mobility</w:t>
      </w:r>
      <w:r>
        <w:rPr>
          <w:spacing w:val="-2"/>
        </w:rPr>
        <w:t xml:space="preserve"> </w:t>
      </w:r>
      <w:r>
        <w:t>(AAM)</w:t>
      </w:r>
      <w:r>
        <w:rPr>
          <w:spacing w:val="-2"/>
        </w:rPr>
        <w:t xml:space="preserve"> </w:t>
      </w:r>
      <w:r>
        <w:t>will rely on moving any human pilot/supervisor offboard.</w:t>
      </w:r>
    </w:p>
    <w:p w14:paraId="272CD46A" w14:textId="77777777" w:rsidR="00835CA1" w:rsidRDefault="00835CA1" w:rsidP="00835CA1">
      <w:pPr>
        <w:pStyle w:val="BodyText"/>
        <w:spacing w:before="16" w:line="225" w:lineRule="auto"/>
        <w:ind w:left="940" w:right="962" w:firstLine="314"/>
        <w:jc w:val="both"/>
      </w:pPr>
      <w:r>
        <w:t>Contingency management systems play a critical role in Aerospace system safety.</w:t>
      </w:r>
      <w:r>
        <w:rPr>
          <w:spacing w:val="40"/>
        </w:rPr>
        <w:t xml:space="preserve"> </w:t>
      </w:r>
      <w:r>
        <w:t xml:space="preserve">The first step is to </w:t>
      </w:r>
      <w:r>
        <w:rPr>
          <w:rFonts w:ascii="Palatino Linotype"/>
          <w:i/>
        </w:rPr>
        <w:t xml:space="preserve">recognize </w:t>
      </w:r>
      <w:r>
        <w:t xml:space="preserve">the situation, and then the system must </w:t>
      </w:r>
      <w:r>
        <w:rPr>
          <w:rFonts w:ascii="Palatino Linotype"/>
          <w:i/>
        </w:rPr>
        <w:t xml:space="preserve">appropriately respond </w:t>
      </w:r>
      <w:r>
        <w:t>to</w:t>
      </w:r>
      <w:r>
        <w:rPr>
          <w:spacing w:val="-2"/>
        </w:rPr>
        <w:t xml:space="preserve"> </w:t>
      </w:r>
      <w:r>
        <w:t>this</w:t>
      </w:r>
      <w:r>
        <w:rPr>
          <w:spacing w:val="-2"/>
        </w:rPr>
        <w:t xml:space="preserve"> </w:t>
      </w:r>
      <w:r>
        <w:t>situation. Response</w:t>
      </w:r>
      <w:r>
        <w:rPr>
          <w:spacing w:val="-2"/>
        </w:rPr>
        <w:t xml:space="preserve"> </w:t>
      </w:r>
      <w:r>
        <w:t>could</w:t>
      </w:r>
      <w:r>
        <w:rPr>
          <w:spacing w:val="-2"/>
        </w:rPr>
        <w:t xml:space="preserve"> </w:t>
      </w:r>
      <w:r>
        <w:t>be</w:t>
      </w:r>
      <w:r>
        <w:rPr>
          <w:spacing w:val="-2"/>
        </w:rPr>
        <w:t xml:space="preserve"> </w:t>
      </w:r>
      <w:r>
        <w:t>as</w:t>
      </w:r>
      <w:r>
        <w:rPr>
          <w:spacing w:val="-2"/>
        </w:rPr>
        <w:t xml:space="preserve"> </w:t>
      </w:r>
      <w:r>
        <w:t>straightforward</w:t>
      </w:r>
      <w:r>
        <w:rPr>
          <w:spacing w:val="-2"/>
        </w:rPr>
        <w:t xml:space="preserve"> </w:t>
      </w:r>
      <w:r>
        <w:t xml:space="preserve">as </w:t>
      </w:r>
      <w:r>
        <w:rPr>
          <w:spacing w:val="-4"/>
        </w:rPr>
        <w:t>switching to a redundant backup system or as complex as planning and executing</w:t>
      </w:r>
    </w:p>
    <w:p w14:paraId="7DDDAD16" w14:textId="77777777" w:rsidR="00835CA1" w:rsidRDefault="00835CA1" w:rsidP="00835CA1">
      <w:pPr>
        <w:pStyle w:val="BodyText"/>
        <w:spacing w:before="11" w:line="252" w:lineRule="auto"/>
        <w:ind w:left="955" w:right="929"/>
        <w:jc w:val="right"/>
      </w:pPr>
      <w:r>
        <w:t>an</w:t>
      </w:r>
      <w:r>
        <w:rPr>
          <w:spacing w:val="29"/>
        </w:rPr>
        <w:t xml:space="preserve"> </w:t>
      </w:r>
      <w:r>
        <w:t>urgent</w:t>
      </w:r>
      <w:r>
        <w:rPr>
          <w:spacing w:val="29"/>
        </w:rPr>
        <w:t xml:space="preserve"> </w:t>
      </w:r>
      <w:r>
        <w:t>or</w:t>
      </w:r>
      <w:r>
        <w:rPr>
          <w:spacing w:val="29"/>
        </w:rPr>
        <w:t xml:space="preserve"> </w:t>
      </w:r>
      <w:r>
        <w:t>emergency</w:t>
      </w:r>
      <w:r>
        <w:rPr>
          <w:spacing w:val="29"/>
        </w:rPr>
        <w:t xml:space="preserve"> </w:t>
      </w:r>
      <w:r>
        <w:t>landing.</w:t>
      </w:r>
      <w:r>
        <w:rPr>
          <w:spacing w:val="80"/>
        </w:rPr>
        <w:t xml:space="preserve"> </w:t>
      </w:r>
      <w:r>
        <w:t>[</w:t>
      </w:r>
      <w:hyperlink w:anchor="_bookmark274" w:history="1">
        <w:r>
          <w:t>137</w:t>
        </w:r>
      </w:hyperlink>
      <w:r>
        <w:t>,</w:t>
      </w:r>
      <w:r>
        <w:rPr>
          <w:spacing w:val="29"/>
        </w:rPr>
        <w:t xml:space="preserve"> </w:t>
      </w:r>
      <w:hyperlink w:anchor="_bookmark275" w:history="1">
        <w:r>
          <w:t>138</w:t>
        </w:r>
      </w:hyperlink>
      <w:r>
        <w:t>,</w:t>
      </w:r>
      <w:r>
        <w:rPr>
          <w:spacing w:val="29"/>
        </w:rPr>
        <w:t xml:space="preserve"> </w:t>
      </w:r>
      <w:hyperlink w:anchor="_bookmark276" w:history="1">
        <w:r>
          <w:t>139</w:t>
        </w:r>
      </w:hyperlink>
      <w:r>
        <w:t>]</w:t>
      </w:r>
      <w:r>
        <w:rPr>
          <w:spacing w:val="29"/>
        </w:rPr>
        <w:t xml:space="preserve"> </w:t>
      </w:r>
      <w:r>
        <w:t>Contingency</w:t>
      </w:r>
      <w:r>
        <w:rPr>
          <w:spacing w:val="29"/>
        </w:rPr>
        <w:t xml:space="preserve"> </w:t>
      </w:r>
      <w:r>
        <w:t>management systems</w:t>
      </w:r>
      <w:r>
        <w:rPr>
          <w:spacing w:val="18"/>
        </w:rPr>
        <w:t xml:space="preserve"> </w:t>
      </w:r>
      <w:r>
        <w:t>can</w:t>
      </w:r>
      <w:r>
        <w:rPr>
          <w:spacing w:val="18"/>
        </w:rPr>
        <w:t xml:space="preserve"> </w:t>
      </w:r>
      <w:r>
        <w:t>be</w:t>
      </w:r>
      <w:r>
        <w:rPr>
          <w:spacing w:val="18"/>
        </w:rPr>
        <w:t xml:space="preserve"> </w:t>
      </w:r>
      <w:r>
        <w:t>prepared</w:t>
      </w:r>
      <w:r>
        <w:rPr>
          <w:spacing w:val="18"/>
        </w:rPr>
        <w:t xml:space="preserve"> </w:t>
      </w:r>
      <w:r>
        <w:t>to</w:t>
      </w:r>
      <w:r>
        <w:rPr>
          <w:spacing w:val="18"/>
        </w:rPr>
        <w:t xml:space="preserve"> </w:t>
      </w:r>
      <w:r>
        <w:t>respond</w:t>
      </w:r>
      <w:r>
        <w:rPr>
          <w:spacing w:val="18"/>
        </w:rPr>
        <w:t xml:space="preserve"> </w:t>
      </w:r>
      <w:r>
        <w:t>to</w:t>
      </w:r>
      <w:r>
        <w:rPr>
          <w:spacing w:val="18"/>
        </w:rPr>
        <w:t xml:space="preserve"> </w:t>
      </w:r>
      <w:r>
        <w:t>well-characterized</w:t>
      </w:r>
      <w:r>
        <w:rPr>
          <w:spacing w:val="18"/>
        </w:rPr>
        <w:t xml:space="preserve"> </w:t>
      </w:r>
      <w:r>
        <w:t>anomalies</w:t>
      </w:r>
      <w:r>
        <w:rPr>
          <w:spacing w:val="18"/>
        </w:rPr>
        <w:t xml:space="preserve"> </w:t>
      </w:r>
      <w:r>
        <w:t>such</w:t>
      </w:r>
      <w:r>
        <w:rPr>
          <w:spacing w:val="18"/>
        </w:rPr>
        <w:t xml:space="preserve"> </w:t>
      </w:r>
      <w:r>
        <w:t xml:space="preserve">as </w:t>
      </w:r>
      <w:r>
        <w:rPr>
          <w:spacing w:val="-4"/>
        </w:rPr>
        <w:t>adverse</w:t>
      </w:r>
      <w:r>
        <w:rPr>
          <w:spacing w:val="-5"/>
        </w:rPr>
        <w:t xml:space="preserve"> </w:t>
      </w:r>
      <w:r>
        <w:rPr>
          <w:spacing w:val="-4"/>
        </w:rPr>
        <w:t>weather, control actuator</w:t>
      </w:r>
      <w:r>
        <w:rPr>
          <w:spacing w:val="-5"/>
        </w:rPr>
        <w:t xml:space="preserve"> </w:t>
      </w:r>
      <w:r>
        <w:rPr>
          <w:spacing w:val="-4"/>
        </w:rPr>
        <w:t>[</w:t>
      </w:r>
      <w:hyperlink w:anchor="_bookmark277" w:history="1">
        <w:r>
          <w:rPr>
            <w:spacing w:val="-4"/>
          </w:rPr>
          <w:t>140</w:t>
        </w:r>
      </w:hyperlink>
      <w:r>
        <w:rPr>
          <w:spacing w:val="-4"/>
        </w:rPr>
        <w:t>,</w:t>
      </w:r>
      <w:r>
        <w:rPr>
          <w:spacing w:val="-5"/>
        </w:rPr>
        <w:t xml:space="preserve"> </w:t>
      </w:r>
      <w:hyperlink w:anchor="_bookmark278" w:history="1">
        <w:r>
          <w:rPr>
            <w:spacing w:val="-4"/>
          </w:rPr>
          <w:t>141</w:t>
        </w:r>
      </w:hyperlink>
      <w:r>
        <w:rPr>
          <w:spacing w:val="-4"/>
        </w:rPr>
        <w:t>], and</w:t>
      </w:r>
      <w:r>
        <w:rPr>
          <w:spacing w:val="-5"/>
        </w:rPr>
        <w:t xml:space="preserve"> </w:t>
      </w:r>
      <w:r>
        <w:rPr>
          <w:spacing w:val="-4"/>
        </w:rPr>
        <w:t>sensor failure with</w:t>
      </w:r>
      <w:r>
        <w:rPr>
          <w:spacing w:val="-5"/>
        </w:rPr>
        <w:t xml:space="preserve"> </w:t>
      </w:r>
      <w:r>
        <w:rPr>
          <w:spacing w:val="-4"/>
        </w:rPr>
        <w:t xml:space="preserve">deterministic </w:t>
      </w:r>
      <w:r>
        <w:t>real-time</w:t>
      </w:r>
      <w:r>
        <w:rPr>
          <w:spacing w:val="-6"/>
        </w:rPr>
        <w:t xml:space="preserve"> </w:t>
      </w:r>
      <w:r>
        <w:t>response</w:t>
      </w:r>
      <w:r>
        <w:rPr>
          <w:spacing w:val="-6"/>
        </w:rPr>
        <w:t xml:space="preserve"> </w:t>
      </w:r>
      <w:r>
        <w:t>protocols</w:t>
      </w:r>
      <w:r>
        <w:rPr>
          <w:spacing w:val="-5"/>
        </w:rPr>
        <w:t xml:space="preserve"> </w:t>
      </w:r>
      <w:r>
        <w:t>that</w:t>
      </w:r>
      <w:r>
        <w:rPr>
          <w:spacing w:val="-6"/>
        </w:rPr>
        <w:t xml:space="preserve"> </w:t>
      </w:r>
      <w:r>
        <w:t>can</w:t>
      </w:r>
      <w:r>
        <w:rPr>
          <w:spacing w:val="-6"/>
        </w:rPr>
        <w:t xml:space="preserve"> </w:t>
      </w:r>
      <w:r>
        <w:t>be</w:t>
      </w:r>
      <w:r>
        <w:rPr>
          <w:spacing w:val="-5"/>
        </w:rPr>
        <w:t xml:space="preserve"> </w:t>
      </w:r>
      <w:r>
        <w:t>verified,</w:t>
      </w:r>
      <w:r>
        <w:rPr>
          <w:spacing w:val="-5"/>
        </w:rPr>
        <w:t xml:space="preserve"> </w:t>
      </w:r>
      <w:r>
        <w:t>validated,</w:t>
      </w:r>
      <w:r>
        <w:rPr>
          <w:spacing w:val="-6"/>
        </w:rPr>
        <w:t xml:space="preserve"> </w:t>
      </w:r>
      <w:r>
        <w:t>and</w:t>
      </w:r>
      <w:r>
        <w:rPr>
          <w:spacing w:val="-6"/>
        </w:rPr>
        <w:t xml:space="preserve"> </w:t>
      </w:r>
      <w:r>
        <w:t>certified</w:t>
      </w:r>
      <w:r>
        <w:rPr>
          <w:spacing w:val="-6"/>
        </w:rPr>
        <w:t xml:space="preserve"> </w:t>
      </w:r>
      <w:r>
        <w:t>[</w:t>
      </w:r>
      <w:hyperlink w:anchor="_bookmark279" w:history="1">
        <w:r>
          <w:t>142</w:t>
        </w:r>
      </w:hyperlink>
      <w:r>
        <w:t xml:space="preserve">]. </w:t>
      </w:r>
      <w:r>
        <w:rPr>
          <w:spacing w:val="-2"/>
        </w:rPr>
        <w:t>Once</w:t>
      </w:r>
      <w:r>
        <w:rPr>
          <w:spacing w:val="-8"/>
        </w:rPr>
        <w:t xml:space="preserve"> </w:t>
      </w:r>
      <w:r>
        <w:rPr>
          <w:spacing w:val="-2"/>
        </w:rPr>
        <w:t>equipped,</w:t>
      </w:r>
      <w:r>
        <w:rPr>
          <w:spacing w:val="-7"/>
        </w:rPr>
        <w:t xml:space="preserve"> </w:t>
      </w:r>
      <w:r>
        <w:rPr>
          <w:spacing w:val="-2"/>
        </w:rPr>
        <w:t>an</w:t>
      </w:r>
      <w:r>
        <w:rPr>
          <w:spacing w:val="-8"/>
        </w:rPr>
        <w:t xml:space="preserve"> </w:t>
      </w:r>
      <w:r>
        <w:rPr>
          <w:spacing w:val="-2"/>
        </w:rPr>
        <w:t>aircraft</w:t>
      </w:r>
      <w:r>
        <w:rPr>
          <w:spacing w:val="-8"/>
        </w:rPr>
        <w:t xml:space="preserve"> </w:t>
      </w:r>
      <w:r>
        <w:rPr>
          <w:spacing w:val="-2"/>
        </w:rPr>
        <w:t>of</w:t>
      </w:r>
      <w:r>
        <w:rPr>
          <w:spacing w:val="-8"/>
        </w:rPr>
        <w:t xml:space="preserve"> </w:t>
      </w:r>
      <w:r>
        <w:rPr>
          <w:spacing w:val="-2"/>
        </w:rPr>
        <w:t>any</w:t>
      </w:r>
      <w:r>
        <w:rPr>
          <w:spacing w:val="-8"/>
        </w:rPr>
        <w:t xml:space="preserve"> </w:t>
      </w:r>
      <w:r>
        <w:rPr>
          <w:spacing w:val="-2"/>
        </w:rPr>
        <w:t>size</w:t>
      </w:r>
      <w:r>
        <w:rPr>
          <w:spacing w:val="-8"/>
        </w:rPr>
        <w:t xml:space="preserve"> </w:t>
      </w:r>
      <w:r>
        <w:rPr>
          <w:spacing w:val="-2"/>
        </w:rPr>
        <w:t>will</w:t>
      </w:r>
      <w:r>
        <w:rPr>
          <w:spacing w:val="-8"/>
        </w:rPr>
        <w:t xml:space="preserve"> </w:t>
      </w:r>
      <w:r>
        <w:rPr>
          <w:spacing w:val="-2"/>
        </w:rPr>
        <w:t>be</w:t>
      </w:r>
      <w:r>
        <w:rPr>
          <w:spacing w:val="-8"/>
        </w:rPr>
        <w:t xml:space="preserve"> </w:t>
      </w:r>
      <w:r>
        <w:rPr>
          <w:spacing w:val="-2"/>
        </w:rPr>
        <w:t>capable</w:t>
      </w:r>
      <w:r>
        <w:rPr>
          <w:spacing w:val="-8"/>
        </w:rPr>
        <w:t xml:space="preserve"> </w:t>
      </w:r>
      <w:r>
        <w:rPr>
          <w:spacing w:val="-2"/>
        </w:rPr>
        <w:t>of</w:t>
      </w:r>
      <w:r>
        <w:rPr>
          <w:spacing w:val="-8"/>
        </w:rPr>
        <w:t xml:space="preserve"> </w:t>
      </w:r>
      <w:r>
        <w:rPr>
          <w:spacing w:val="-2"/>
        </w:rPr>
        <w:t>recovering</w:t>
      </w:r>
      <w:r>
        <w:rPr>
          <w:spacing w:val="-8"/>
        </w:rPr>
        <w:t xml:space="preserve"> </w:t>
      </w:r>
      <w:r>
        <w:rPr>
          <w:spacing w:val="-2"/>
        </w:rPr>
        <w:t>stable</w:t>
      </w:r>
      <w:r>
        <w:rPr>
          <w:spacing w:val="-8"/>
        </w:rPr>
        <w:t xml:space="preserve"> </w:t>
      </w:r>
      <w:r>
        <w:rPr>
          <w:spacing w:val="-2"/>
        </w:rPr>
        <w:t>control and</w:t>
      </w:r>
      <w:r>
        <w:rPr>
          <w:spacing w:val="-8"/>
        </w:rPr>
        <w:t xml:space="preserve"> </w:t>
      </w:r>
      <w:r>
        <w:rPr>
          <w:spacing w:val="-2"/>
        </w:rPr>
        <w:t>guiding</w:t>
      </w:r>
      <w:r>
        <w:rPr>
          <w:spacing w:val="-8"/>
        </w:rPr>
        <w:t xml:space="preserve"> </w:t>
      </w:r>
      <w:r>
        <w:rPr>
          <w:spacing w:val="-2"/>
        </w:rPr>
        <w:t>itself</w:t>
      </w:r>
      <w:r>
        <w:rPr>
          <w:spacing w:val="-8"/>
        </w:rPr>
        <w:t xml:space="preserve"> </w:t>
      </w:r>
      <w:r>
        <w:rPr>
          <w:spacing w:val="-2"/>
        </w:rPr>
        <w:t>to</w:t>
      </w:r>
      <w:r>
        <w:rPr>
          <w:spacing w:val="-8"/>
        </w:rPr>
        <w:t xml:space="preserve"> </w:t>
      </w:r>
      <w:r>
        <w:rPr>
          <w:spacing w:val="-2"/>
        </w:rPr>
        <w:t>a</w:t>
      </w:r>
      <w:r>
        <w:rPr>
          <w:spacing w:val="-8"/>
        </w:rPr>
        <w:t xml:space="preserve"> </w:t>
      </w:r>
      <w:r>
        <w:rPr>
          <w:spacing w:val="-2"/>
        </w:rPr>
        <w:t>safe</w:t>
      </w:r>
      <w:r>
        <w:rPr>
          <w:spacing w:val="-8"/>
        </w:rPr>
        <w:t xml:space="preserve"> </w:t>
      </w:r>
      <w:r>
        <w:rPr>
          <w:spacing w:val="-2"/>
        </w:rPr>
        <w:t>landing</w:t>
      </w:r>
      <w:r>
        <w:rPr>
          <w:spacing w:val="-8"/>
        </w:rPr>
        <w:t xml:space="preserve"> </w:t>
      </w:r>
      <w:r>
        <w:rPr>
          <w:spacing w:val="-2"/>
        </w:rPr>
        <w:t>in</w:t>
      </w:r>
      <w:r>
        <w:rPr>
          <w:spacing w:val="-8"/>
        </w:rPr>
        <w:t xml:space="preserve"> </w:t>
      </w:r>
      <w:r>
        <w:rPr>
          <w:spacing w:val="-2"/>
        </w:rPr>
        <w:t>a</w:t>
      </w:r>
      <w:r>
        <w:rPr>
          <w:spacing w:val="-8"/>
        </w:rPr>
        <w:t xml:space="preserve"> </w:t>
      </w:r>
      <w:r>
        <w:rPr>
          <w:spacing w:val="-2"/>
        </w:rPr>
        <w:t>variety</w:t>
      </w:r>
      <w:r>
        <w:rPr>
          <w:spacing w:val="-8"/>
        </w:rPr>
        <w:t xml:space="preserve"> </w:t>
      </w:r>
      <w:r>
        <w:rPr>
          <w:spacing w:val="-2"/>
        </w:rPr>
        <w:t>of</w:t>
      </w:r>
      <w:r>
        <w:rPr>
          <w:spacing w:val="-8"/>
        </w:rPr>
        <w:t xml:space="preserve"> </w:t>
      </w:r>
      <w:r>
        <w:rPr>
          <w:spacing w:val="-2"/>
        </w:rPr>
        <w:t>challenging</w:t>
      </w:r>
      <w:r>
        <w:rPr>
          <w:spacing w:val="-8"/>
        </w:rPr>
        <w:t xml:space="preserve"> </w:t>
      </w:r>
      <w:r>
        <w:rPr>
          <w:spacing w:val="-2"/>
        </w:rPr>
        <w:t>anomaly</w:t>
      </w:r>
      <w:r>
        <w:rPr>
          <w:spacing w:val="-8"/>
        </w:rPr>
        <w:t xml:space="preserve"> </w:t>
      </w:r>
      <w:r>
        <w:rPr>
          <w:spacing w:val="-2"/>
        </w:rPr>
        <w:t xml:space="preserve">situations. </w:t>
      </w:r>
      <w:r>
        <w:t>This section</w:t>
      </w:r>
      <w:r>
        <w:rPr>
          <w:spacing w:val="29"/>
        </w:rPr>
        <w:t xml:space="preserve"> </w:t>
      </w:r>
      <w:r>
        <w:t xml:space="preserve">begins with a brief overview of essential aircraft contingency </w:t>
      </w:r>
      <w:r>
        <w:rPr>
          <w:spacing w:val="-6"/>
        </w:rPr>
        <w:t>management functions.</w:t>
      </w:r>
      <w:r>
        <w:rPr>
          <w:spacing w:val="22"/>
        </w:rPr>
        <w:t xml:space="preserve"> </w:t>
      </w:r>
      <w:r>
        <w:rPr>
          <w:spacing w:val="-6"/>
        </w:rPr>
        <w:t xml:space="preserve">We overview contingency management functional require- </w:t>
      </w:r>
      <w:r>
        <w:rPr>
          <w:spacing w:val="-2"/>
        </w:rPr>
        <w:t>ments and present progress toward prognostics-informed decision systems.</w:t>
      </w:r>
      <w:r>
        <w:rPr>
          <w:spacing w:val="15"/>
        </w:rPr>
        <w:t xml:space="preserve"> </w:t>
      </w:r>
      <w:r>
        <w:rPr>
          <w:spacing w:val="-2"/>
        </w:rPr>
        <w:t>We then</w:t>
      </w:r>
      <w:r>
        <w:rPr>
          <w:spacing w:val="-5"/>
        </w:rPr>
        <w:t xml:space="preserve"> </w:t>
      </w:r>
      <w:r>
        <w:rPr>
          <w:spacing w:val="-2"/>
        </w:rPr>
        <w:t>discuss</w:t>
      </w:r>
      <w:r>
        <w:rPr>
          <w:spacing w:val="-4"/>
        </w:rPr>
        <w:t xml:space="preserve"> </w:t>
      </w:r>
      <w:r>
        <w:rPr>
          <w:spacing w:val="-2"/>
        </w:rPr>
        <w:t>the</w:t>
      </w:r>
      <w:r>
        <w:rPr>
          <w:spacing w:val="-5"/>
        </w:rPr>
        <w:t xml:space="preserve"> </w:t>
      </w:r>
      <w:r>
        <w:rPr>
          <w:spacing w:val="-2"/>
        </w:rPr>
        <w:t>specific</w:t>
      </w:r>
      <w:r>
        <w:rPr>
          <w:spacing w:val="-4"/>
        </w:rPr>
        <w:t xml:space="preserve"> </w:t>
      </w:r>
      <w:r>
        <w:rPr>
          <w:spacing w:val="-2"/>
        </w:rPr>
        <w:t>use</w:t>
      </w:r>
      <w:r>
        <w:rPr>
          <w:spacing w:val="-4"/>
        </w:rPr>
        <w:t xml:space="preserve"> </w:t>
      </w:r>
      <w:r>
        <w:rPr>
          <w:spacing w:val="-2"/>
        </w:rPr>
        <w:t>case</w:t>
      </w:r>
      <w:r>
        <w:rPr>
          <w:spacing w:val="-4"/>
        </w:rPr>
        <w:t xml:space="preserve"> </w:t>
      </w:r>
      <w:r>
        <w:rPr>
          <w:spacing w:val="-2"/>
        </w:rPr>
        <w:t>of</w:t>
      </w:r>
      <w:r>
        <w:rPr>
          <w:spacing w:val="-5"/>
        </w:rPr>
        <w:t xml:space="preserve"> </w:t>
      </w:r>
      <w:r>
        <w:rPr>
          <w:spacing w:val="-2"/>
        </w:rPr>
        <w:t>map-based</w:t>
      </w:r>
      <w:r>
        <w:rPr>
          <w:spacing w:val="-5"/>
        </w:rPr>
        <w:t xml:space="preserve"> </w:t>
      </w:r>
      <w:r>
        <w:rPr>
          <w:spacing w:val="-2"/>
        </w:rPr>
        <w:t>emergency</w:t>
      </w:r>
      <w:r>
        <w:rPr>
          <w:spacing w:val="-4"/>
        </w:rPr>
        <w:t xml:space="preserve"> </w:t>
      </w:r>
      <w:r>
        <w:rPr>
          <w:spacing w:val="-2"/>
        </w:rPr>
        <w:t>landing</w:t>
      </w:r>
      <w:r>
        <w:rPr>
          <w:spacing w:val="-5"/>
        </w:rPr>
        <w:t xml:space="preserve"> </w:t>
      </w:r>
      <w:r>
        <w:rPr>
          <w:spacing w:val="-2"/>
        </w:rPr>
        <w:t>site</w:t>
      </w:r>
      <w:r>
        <w:rPr>
          <w:spacing w:val="-4"/>
        </w:rPr>
        <w:t xml:space="preserve"> </w:t>
      </w:r>
      <w:r>
        <w:rPr>
          <w:spacing w:val="-2"/>
        </w:rPr>
        <w:t xml:space="preserve">selection </w:t>
      </w:r>
      <w:r>
        <w:t xml:space="preserve">and planning to improve safety for AAM operations expected to occur at low </w:t>
      </w:r>
      <w:r>
        <w:rPr>
          <w:spacing w:val="-4"/>
        </w:rPr>
        <w:t>altitudes over and near densely populated regions.</w:t>
      </w:r>
      <w:r>
        <w:rPr>
          <w:spacing w:val="18"/>
        </w:rPr>
        <w:t xml:space="preserve"> </w:t>
      </w:r>
      <w:r>
        <w:rPr>
          <w:spacing w:val="-4"/>
        </w:rPr>
        <w:t xml:space="preserve">We discuss challenges of veri- </w:t>
      </w:r>
      <w:r>
        <w:rPr>
          <w:spacing w:val="-2"/>
        </w:rPr>
        <w:t>fication</w:t>
      </w:r>
      <w:r>
        <w:rPr>
          <w:spacing w:val="5"/>
        </w:rPr>
        <w:t xml:space="preserve"> </w:t>
      </w:r>
      <w:r>
        <w:rPr>
          <w:spacing w:val="-2"/>
        </w:rPr>
        <w:t>and</w:t>
      </w:r>
      <w:r>
        <w:rPr>
          <w:spacing w:val="5"/>
        </w:rPr>
        <w:t xml:space="preserve"> </w:t>
      </w:r>
      <w:r>
        <w:rPr>
          <w:spacing w:val="-2"/>
        </w:rPr>
        <w:t>validation</w:t>
      </w:r>
      <w:r>
        <w:rPr>
          <w:spacing w:val="5"/>
        </w:rPr>
        <w:t xml:space="preserve"> </w:t>
      </w:r>
      <w:r>
        <w:rPr>
          <w:spacing w:val="-2"/>
        </w:rPr>
        <w:t>associated</w:t>
      </w:r>
      <w:r>
        <w:rPr>
          <w:spacing w:val="5"/>
        </w:rPr>
        <w:t xml:space="preserve"> </w:t>
      </w:r>
      <w:r>
        <w:rPr>
          <w:spacing w:val="-2"/>
        </w:rPr>
        <w:t>with</w:t>
      </w:r>
      <w:r>
        <w:rPr>
          <w:spacing w:val="5"/>
        </w:rPr>
        <w:t xml:space="preserve"> </w:t>
      </w:r>
      <w:r>
        <w:rPr>
          <w:spacing w:val="-2"/>
        </w:rPr>
        <w:t>autonomy</w:t>
      </w:r>
      <w:r>
        <w:rPr>
          <w:spacing w:val="5"/>
        </w:rPr>
        <w:t xml:space="preserve"> </w:t>
      </w:r>
      <w:r>
        <w:rPr>
          <w:spacing w:val="-2"/>
        </w:rPr>
        <w:t>for</w:t>
      </w:r>
      <w:r>
        <w:rPr>
          <w:spacing w:val="5"/>
        </w:rPr>
        <w:t xml:space="preserve"> </w:t>
      </w:r>
      <w:r>
        <w:rPr>
          <w:spacing w:val="-2"/>
        </w:rPr>
        <w:t>contingency</w:t>
      </w:r>
      <w:r>
        <w:rPr>
          <w:spacing w:val="6"/>
        </w:rPr>
        <w:t xml:space="preserve"> </w:t>
      </w:r>
      <w:r>
        <w:rPr>
          <w:spacing w:val="-2"/>
        </w:rPr>
        <w:t>management</w:t>
      </w:r>
    </w:p>
    <w:p w14:paraId="3C46293E" w14:textId="77777777" w:rsidR="00835CA1" w:rsidRDefault="00835CA1" w:rsidP="00835CA1">
      <w:pPr>
        <w:pStyle w:val="BodyText"/>
        <w:spacing w:before="6"/>
        <w:ind w:left="955"/>
        <w:jc w:val="both"/>
      </w:pPr>
      <w:r>
        <w:t>and</w:t>
      </w:r>
      <w:r>
        <w:rPr>
          <w:spacing w:val="-3"/>
        </w:rPr>
        <w:t xml:space="preserve"> </w:t>
      </w:r>
      <w:r>
        <w:t>conclude</w:t>
      </w:r>
      <w:r>
        <w:rPr>
          <w:spacing w:val="-3"/>
        </w:rPr>
        <w:t xml:space="preserve"> </w:t>
      </w:r>
      <w:r>
        <w:t>with</w:t>
      </w:r>
      <w:r>
        <w:rPr>
          <w:spacing w:val="-3"/>
        </w:rPr>
        <w:t xml:space="preserve"> </w:t>
      </w:r>
      <w:r>
        <w:rPr>
          <w:spacing w:val="-2"/>
        </w:rPr>
        <w:t>recommendations.</w:t>
      </w:r>
    </w:p>
    <w:p w14:paraId="6AA8F9ED" w14:textId="77777777" w:rsidR="00835CA1" w:rsidRDefault="00835CA1" w:rsidP="00835CA1">
      <w:pPr>
        <w:pStyle w:val="BodyText"/>
        <w:spacing w:before="12" w:line="252" w:lineRule="auto"/>
        <w:ind w:left="950" w:right="929" w:firstLine="304"/>
        <w:jc w:val="both"/>
      </w:pPr>
      <w:r>
        <w:rPr>
          <w:spacing w:val="-4"/>
        </w:rPr>
        <w:t xml:space="preserve">Figure </w:t>
      </w:r>
      <w:hyperlink w:anchor="_bookmark67" w:history="1">
        <w:r>
          <w:rPr>
            <w:spacing w:val="-4"/>
          </w:rPr>
          <w:t>10</w:t>
        </w:r>
      </w:hyperlink>
      <w:r>
        <w:rPr>
          <w:spacing w:val="-4"/>
        </w:rPr>
        <w:t xml:space="preserve"> shows a system-level contingency management technology progres- </w:t>
      </w:r>
      <w:r>
        <w:t>sion from today to an envisioned AAM implementation. As shown, databases figure</w:t>
      </w:r>
      <w:r>
        <w:rPr>
          <w:spacing w:val="-3"/>
        </w:rPr>
        <w:t xml:space="preserve"> </w:t>
      </w:r>
      <w:r>
        <w:t>prominently</w:t>
      </w:r>
      <w:r>
        <w:rPr>
          <w:spacing w:val="-3"/>
        </w:rPr>
        <w:t xml:space="preserve"> </w:t>
      </w:r>
      <w:r>
        <w:t>in</w:t>
      </w:r>
      <w:r>
        <w:rPr>
          <w:spacing w:val="-3"/>
        </w:rPr>
        <w:t xml:space="preserve"> </w:t>
      </w:r>
      <w:r>
        <w:t>the</w:t>
      </w:r>
      <w:r>
        <w:rPr>
          <w:spacing w:val="-3"/>
        </w:rPr>
        <w:t xml:space="preserve"> </w:t>
      </w:r>
      <w:r>
        <w:t>progression</w:t>
      </w:r>
      <w:r>
        <w:rPr>
          <w:spacing w:val="-3"/>
        </w:rPr>
        <w:t xml:space="preserve"> </w:t>
      </w:r>
      <w:r>
        <w:t>from</w:t>
      </w:r>
      <w:r>
        <w:rPr>
          <w:spacing w:val="-3"/>
        </w:rPr>
        <w:t xml:space="preserve"> </w:t>
      </w:r>
      <w:r>
        <w:t>the</w:t>
      </w:r>
      <w:r>
        <w:rPr>
          <w:spacing w:val="-3"/>
        </w:rPr>
        <w:t xml:space="preserve"> </w:t>
      </w:r>
      <w:r>
        <w:t>static</w:t>
      </w:r>
      <w:r>
        <w:rPr>
          <w:spacing w:val="-3"/>
        </w:rPr>
        <w:t xml:space="preserve"> </w:t>
      </w:r>
      <w:r>
        <w:t>maps</w:t>
      </w:r>
      <w:r>
        <w:rPr>
          <w:spacing w:val="-3"/>
        </w:rPr>
        <w:t xml:space="preserve"> </w:t>
      </w:r>
      <w:r>
        <w:t>and</w:t>
      </w:r>
      <w:r>
        <w:rPr>
          <w:spacing w:val="-3"/>
        </w:rPr>
        <w:t xml:space="preserve"> </w:t>
      </w:r>
      <w:r>
        <w:t>plan</w:t>
      </w:r>
      <w:r>
        <w:rPr>
          <w:spacing w:val="-3"/>
        </w:rPr>
        <w:t xml:space="preserve"> </w:t>
      </w:r>
      <w:r>
        <w:t>databases of today to the dynamic maps and autonomous flight planning capabilities re- quired</w:t>
      </w:r>
      <w:r>
        <w:rPr>
          <w:spacing w:val="-13"/>
        </w:rPr>
        <w:t xml:space="preserve"> </w:t>
      </w:r>
      <w:r>
        <w:t>for</w:t>
      </w:r>
      <w:r>
        <w:rPr>
          <w:spacing w:val="-12"/>
        </w:rPr>
        <w:t xml:space="preserve"> </w:t>
      </w:r>
      <w:r>
        <w:t>autonomous</w:t>
      </w:r>
      <w:r>
        <w:rPr>
          <w:spacing w:val="-12"/>
        </w:rPr>
        <w:t xml:space="preserve"> </w:t>
      </w:r>
      <w:r>
        <w:t>contingency</w:t>
      </w:r>
      <w:r>
        <w:rPr>
          <w:spacing w:val="-12"/>
        </w:rPr>
        <w:t xml:space="preserve"> </w:t>
      </w:r>
      <w:r>
        <w:t>management.</w:t>
      </w:r>
      <w:r>
        <w:rPr>
          <w:spacing w:val="-9"/>
        </w:rPr>
        <w:t xml:space="preserve"> </w:t>
      </w:r>
      <w:r>
        <w:t>As</w:t>
      </w:r>
      <w:r>
        <w:rPr>
          <w:spacing w:val="-12"/>
        </w:rPr>
        <w:t xml:space="preserve"> </w:t>
      </w:r>
      <w:r>
        <w:t>we</w:t>
      </w:r>
      <w:r>
        <w:rPr>
          <w:spacing w:val="-12"/>
        </w:rPr>
        <w:t xml:space="preserve"> </w:t>
      </w:r>
      <w:r>
        <w:t>integrate</w:t>
      </w:r>
      <w:r>
        <w:rPr>
          <w:spacing w:val="-12"/>
        </w:rPr>
        <w:t xml:space="preserve"> </w:t>
      </w:r>
      <w:r>
        <w:t>datalink</w:t>
      </w:r>
      <w:r>
        <w:rPr>
          <w:spacing w:val="-12"/>
        </w:rPr>
        <w:t xml:space="preserve"> </w:t>
      </w:r>
      <w:r>
        <w:t>into every</w:t>
      </w:r>
      <w:r>
        <w:rPr>
          <w:spacing w:val="-1"/>
        </w:rPr>
        <w:t xml:space="preserve"> </w:t>
      </w:r>
      <w:r>
        <w:t>aircraft,</w:t>
      </w:r>
      <w:r>
        <w:rPr>
          <w:spacing w:val="-1"/>
        </w:rPr>
        <w:t xml:space="preserve"> </w:t>
      </w:r>
      <w:r>
        <w:t>each</w:t>
      </w:r>
      <w:r>
        <w:rPr>
          <w:spacing w:val="-1"/>
        </w:rPr>
        <w:t xml:space="preserve"> </w:t>
      </w:r>
      <w:r>
        <w:t>will</w:t>
      </w:r>
      <w:r>
        <w:rPr>
          <w:spacing w:val="-1"/>
        </w:rPr>
        <w:t xml:space="preserve"> </w:t>
      </w:r>
      <w:r>
        <w:t>be</w:t>
      </w:r>
      <w:r>
        <w:rPr>
          <w:spacing w:val="-1"/>
        </w:rPr>
        <w:t xml:space="preserve"> </w:t>
      </w:r>
      <w:r>
        <w:t>capable</w:t>
      </w:r>
      <w:r>
        <w:rPr>
          <w:spacing w:val="-1"/>
        </w:rPr>
        <w:t xml:space="preserve"> </w:t>
      </w:r>
      <w:r>
        <w:t>of</w:t>
      </w:r>
      <w:r>
        <w:rPr>
          <w:spacing w:val="-1"/>
        </w:rPr>
        <w:t xml:space="preserve"> </w:t>
      </w:r>
      <w:r>
        <w:t>sharing</w:t>
      </w:r>
      <w:r>
        <w:rPr>
          <w:spacing w:val="-1"/>
        </w:rPr>
        <w:t xml:space="preserve"> </w:t>
      </w:r>
      <w:r>
        <w:t>data</w:t>
      </w:r>
      <w:r>
        <w:rPr>
          <w:spacing w:val="-1"/>
        </w:rPr>
        <w:t xml:space="preserve"> </w:t>
      </w:r>
      <w:r>
        <w:t>in</w:t>
      </w:r>
      <w:r>
        <w:rPr>
          <w:spacing w:val="-2"/>
        </w:rPr>
        <w:t xml:space="preserve"> </w:t>
      </w:r>
      <w:r>
        <w:t>real-time,</w:t>
      </w:r>
      <w:r>
        <w:rPr>
          <w:spacing w:val="-1"/>
        </w:rPr>
        <w:t xml:space="preserve"> </w:t>
      </w:r>
      <w:r>
        <w:t>ranging</w:t>
      </w:r>
      <w:r>
        <w:rPr>
          <w:spacing w:val="-1"/>
        </w:rPr>
        <w:t xml:space="preserve"> </w:t>
      </w:r>
      <w:r>
        <w:t>from</w:t>
      </w:r>
      <w:r>
        <w:rPr>
          <w:spacing w:val="-1"/>
        </w:rPr>
        <w:t xml:space="preserve"> </w:t>
      </w:r>
      <w:r>
        <w:t>a vehicle’s</w:t>
      </w:r>
      <w:r>
        <w:rPr>
          <w:spacing w:val="-11"/>
        </w:rPr>
        <w:t xml:space="preserve"> </w:t>
      </w:r>
      <w:r>
        <w:t>intent</w:t>
      </w:r>
      <w:r>
        <w:rPr>
          <w:spacing w:val="-11"/>
        </w:rPr>
        <w:t xml:space="preserve"> </w:t>
      </w:r>
      <w:r>
        <w:t>and</w:t>
      </w:r>
      <w:r>
        <w:rPr>
          <w:spacing w:val="-11"/>
        </w:rPr>
        <w:t xml:space="preserve"> </w:t>
      </w:r>
      <w:r>
        <w:t>health</w:t>
      </w:r>
      <w:r>
        <w:rPr>
          <w:spacing w:val="-11"/>
        </w:rPr>
        <w:t xml:space="preserve"> </w:t>
      </w:r>
      <w:r>
        <w:t>status</w:t>
      </w:r>
      <w:r>
        <w:rPr>
          <w:spacing w:val="-11"/>
        </w:rPr>
        <w:t xml:space="preserve"> </w:t>
      </w:r>
      <w:r>
        <w:t>to</w:t>
      </w:r>
      <w:r>
        <w:rPr>
          <w:spacing w:val="-11"/>
        </w:rPr>
        <w:t xml:space="preserve"> </w:t>
      </w:r>
      <w:r>
        <w:t>updates</w:t>
      </w:r>
      <w:r>
        <w:rPr>
          <w:spacing w:val="-11"/>
        </w:rPr>
        <w:t xml:space="preserve"> </w:t>
      </w:r>
      <w:r>
        <w:t>regarding</w:t>
      </w:r>
      <w:r>
        <w:rPr>
          <w:spacing w:val="-11"/>
        </w:rPr>
        <w:t xml:space="preserve"> </w:t>
      </w:r>
      <w:r>
        <w:t>the</w:t>
      </w:r>
      <w:r>
        <w:rPr>
          <w:spacing w:val="-11"/>
        </w:rPr>
        <w:t xml:space="preserve"> </w:t>
      </w:r>
      <w:r>
        <w:t>sensed</w:t>
      </w:r>
      <w:r>
        <w:rPr>
          <w:spacing w:val="-11"/>
        </w:rPr>
        <w:t xml:space="preserve"> </w:t>
      </w:r>
      <w:r>
        <w:t xml:space="preserve">environment, </w:t>
      </w:r>
      <w:r>
        <w:rPr>
          <w:spacing w:val="-2"/>
        </w:rPr>
        <w:t>e.g.,</w:t>
      </w:r>
      <w:r>
        <w:rPr>
          <w:spacing w:val="-5"/>
        </w:rPr>
        <w:t xml:space="preserve"> </w:t>
      </w:r>
      <w:r>
        <w:rPr>
          <w:spacing w:val="-2"/>
        </w:rPr>
        <w:t>weather,</w:t>
      </w:r>
      <w:r>
        <w:rPr>
          <w:spacing w:val="-5"/>
        </w:rPr>
        <w:t xml:space="preserve"> </w:t>
      </w:r>
      <w:r>
        <w:rPr>
          <w:spacing w:val="-2"/>
        </w:rPr>
        <w:t>wind,</w:t>
      </w:r>
      <w:r>
        <w:rPr>
          <w:spacing w:val="-5"/>
        </w:rPr>
        <w:t xml:space="preserve"> </w:t>
      </w:r>
      <w:r>
        <w:rPr>
          <w:spacing w:val="-2"/>
        </w:rPr>
        <w:t>mapped</w:t>
      </w:r>
      <w:r>
        <w:rPr>
          <w:spacing w:val="-5"/>
        </w:rPr>
        <w:t xml:space="preserve"> </w:t>
      </w:r>
      <w:r>
        <w:rPr>
          <w:spacing w:val="-2"/>
        </w:rPr>
        <w:t>obstacles</w:t>
      </w:r>
      <w:r>
        <w:rPr>
          <w:spacing w:val="-5"/>
        </w:rPr>
        <w:t xml:space="preserve"> </w:t>
      </w:r>
      <w:r>
        <w:rPr>
          <w:spacing w:val="-2"/>
        </w:rPr>
        <w:t>such</w:t>
      </w:r>
      <w:r>
        <w:rPr>
          <w:spacing w:val="-5"/>
        </w:rPr>
        <w:t xml:space="preserve"> </w:t>
      </w:r>
      <w:r>
        <w:rPr>
          <w:spacing w:val="-2"/>
        </w:rPr>
        <w:t>as</w:t>
      </w:r>
      <w:r>
        <w:rPr>
          <w:spacing w:val="-5"/>
        </w:rPr>
        <w:t xml:space="preserve"> </w:t>
      </w:r>
      <w:r>
        <w:rPr>
          <w:spacing w:val="-2"/>
        </w:rPr>
        <w:t>construction</w:t>
      </w:r>
      <w:r>
        <w:rPr>
          <w:spacing w:val="-5"/>
        </w:rPr>
        <w:t xml:space="preserve"> </w:t>
      </w:r>
      <w:r>
        <w:rPr>
          <w:spacing w:val="-2"/>
        </w:rPr>
        <w:t>cranes.</w:t>
      </w:r>
      <w:r>
        <w:rPr>
          <w:spacing w:val="10"/>
        </w:rPr>
        <w:t xml:space="preserve"> </w:t>
      </w:r>
      <w:r>
        <w:rPr>
          <w:spacing w:val="-2"/>
        </w:rPr>
        <w:t>System-wide safety-critical</w:t>
      </w:r>
      <w:r>
        <w:rPr>
          <w:spacing w:val="-7"/>
        </w:rPr>
        <w:t xml:space="preserve"> </w:t>
      </w:r>
      <w:r>
        <w:rPr>
          <w:spacing w:val="-2"/>
        </w:rPr>
        <w:t>datalink</w:t>
      </w:r>
      <w:r>
        <w:rPr>
          <w:spacing w:val="-7"/>
        </w:rPr>
        <w:t xml:space="preserve"> </w:t>
      </w:r>
      <w:r>
        <w:rPr>
          <w:spacing w:val="-2"/>
        </w:rPr>
        <w:t>will</w:t>
      </w:r>
      <w:r>
        <w:rPr>
          <w:spacing w:val="-7"/>
        </w:rPr>
        <w:t xml:space="preserve"> </w:t>
      </w:r>
      <w:r>
        <w:rPr>
          <w:spacing w:val="-2"/>
        </w:rPr>
        <w:t>require</w:t>
      </w:r>
      <w:r>
        <w:rPr>
          <w:spacing w:val="-7"/>
        </w:rPr>
        <w:t xml:space="preserve"> </w:t>
      </w:r>
      <w:r>
        <w:rPr>
          <w:spacing w:val="-2"/>
        </w:rPr>
        <w:t>a</w:t>
      </w:r>
      <w:r>
        <w:rPr>
          <w:spacing w:val="-7"/>
        </w:rPr>
        <w:t xml:space="preserve"> </w:t>
      </w:r>
      <w:r>
        <w:rPr>
          <w:spacing w:val="-2"/>
        </w:rPr>
        <w:t>resilient,</w:t>
      </w:r>
      <w:r>
        <w:rPr>
          <w:spacing w:val="-7"/>
        </w:rPr>
        <w:t xml:space="preserve"> </w:t>
      </w:r>
      <w:r>
        <w:rPr>
          <w:spacing w:val="-2"/>
        </w:rPr>
        <w:t>redundant,</w:t>
      </w:r>
      <w:r>
        <w:rPr>
          <w:spacing w:val="-7"/>
        </w:rPr>
        <w:t xml:space="preserve"> </w:t>
      </w:r>
      <w:r>
        <w:rPr>
          <w:spacing w:val="-2"/>
        </w:rPr>
        <w:t>and</w:t>
      </w:r>
      <w:r>
        <w:rPr>
          <w:spacing w:val="-7"/>
        </w:rPr>
        <w:t xml:space="preserve"> </w:t>
      </w:r>
      <w:r>
        <w:rPr>
          <w:spacing w:val="-2"/>
        </w:rPr>
        <w:t>diverse</w:t>
      </w:r>
      <w:r>
        <w:rPr>
          <w:spacing w:val="-7"/>
        </w:rPr>
        <w:t xml:space="preserve"> </w:t>
      </w:r>
      <w:r>
        <w:rPr>
          <w:spacing w:val="-2"/>
        </w:rPr>
        <w:t>solution</w:t>
      </w:r>
      <w:r>
        <w:rPr>
          <w:spacing w:val="-7"/>
        </w:rPr>
        <w:t xml:space="preserve"> </w:t>
      </w:r>
      <w:r>
        <w:rPr>
          <w:spacing w:val="-2"/>
        </w:rPr>
        <w:t xml:space="preserve">to </w:t>
      </w:r>
      <w:r>
        <w:t>assure</w:t>
      </w:r>
      <w:r>
        <w:rPr>
          <w:spacing w:val="-3"/>
        </w:rPr>
        <w:t xml:space="preserve"> </w:t>
      </w:r>
      <w:r>
        <w:t>functionality</w:t>
      </w:r>
      <w:r>
        <w:rPr>
          <w:spacing w:val="-4"/>
        </w:rPr>
        <w:t xml:space="preserve"> </w:t>
      </w:r>
      <w:r>
        <w:t>despite</w:t>
      </w:r>
      <w:r>
        <w:rPr>
          <w:spacing w:val="-3"/>
        </w:rPr>
        <w:t xml:space="preserve"> </w:t>
      </w:r>
      <w:r>
        <w:t>the</w:t>
      </w:r>
      <w:r>
        <w:rPr>
          <w:spacing w:val="-3"/>
        </w:rPr>
        <w:t xml:space="preserve"> </w:t>
      </w:r>
      <w:r>
        <w:t>potential</w:t>
      </w:r>
      <w:r>
        <w:rPr>
          <w:spacing w:val="-3"/>
        </w:rPr>
        <w:t xml:space="preserve"> </w:t>
      </w:r>
      <w:r>
        <w:t>for</w:t>
      </w:r>
      <w:r>
        <w:rPr>
          <w:spacing w:val="-3"/>
        </w:rPr>
        <w:t xml:space="preserve"> </w:t>
      </w:r>
      <w:r>
        <w:t>hacking</w:t>
      </w:r>
      <w:r>
        <w:rPr>
          <w:spacing w:val="-3"/>
        </w:rPr>
        <w:t xml:space="preserve"> </w:t>
      </w:r>
      <w:r>
        <w:t>and</w:t>
      </w:r>
      <w:r>
        <w:rPr>
          <w:spacing w:val="-3"/>
        </w:rPr>
        <w:t xml:space="preserve"> </w:t>
      </w:r>
      <w:r>
        <w:t>(single</w:t>
      </w:r>
      <w:r>
        <w:rPr>
          <w:spacing w:val="-3"/>
        </w:rPr>
        <w:t xml:space="preserve"> </w:t>
      </w:r>
      <w:r>
        <w:t>link)</w:t>
      </w:r>
      <w:r>
        <w:rPr>
          <w:spacing w:val="-3"/>
        </w:rPr>
        <w:t xml:space="preserve"> </w:t>
      </w:r>
      <w:r>
        <w:t>outages. Dynamic updates to maps and weather will require a trusted process to ingest and validate new data into each existing and trusted cloud-based dataset.</w:t>
      </w:r>
    </w:p>
    <w:p w14:paraId="6F88E118" w14:textId="77777777" w:rsidR="00835CA1" w:rsidRDefault="00835CA1" w:rsidP="00835CA1">
      <w:pPr>
        <w:pStyle w:val="BodyText"/>
        <w:spacing w:before="6" w:line="252" w:lineRule="auto"/>
        <w:ind w:left="955" w:right="928" w:firstLine="298"/>
        <w:jc w:val="both"/>
      </w:pPr>
      <w:r>
        <w:t>Current</w:t>
      </w:r>
      <w:r>
        <w:rPr>
          <w:spacing w:val="-3"/>
        </w:rPr>
        <w:t xml:space="preserve"> </w:t>
      </w:r>
      <w:r>
        <w:t>flight</w:t>
      </w:r>
      <w:r>
        <w:rPr>
          <w:spacing w:val="-3"/>
        </w:rPr>
        <w:t xml:space="preserve"> </w:t>
      </w:r>
      <w:r>
        <w:t>management</w:t>
      </w:r>
      <w:r>
        <w:rPr>
          <w:spacing w:val="-3"/>
        </w:rPr>
        <w:t xml:space="preserve"> </w:t>
      </w:r>
      <w:r>
        <w:t>systems</w:t>
      </w:r>
      <w:r>
        <w:rPr>
          <w:spacing w:val="-3"/>
        </w:rPr>
        <w:t xml:space="preserve"> </w:t>
      </w:r>
      <w:r>
        <w:t>(FMS)</w:t>
      </w:r>
      <w:r>
        <w:rPr>
          <w:spacing w:val="-3"/>
        </w:rPr>
        <w:t xml:space="preserve"> </w:t>
      </w:r>
      <w:r>
        <w:t>are</w:t>
      </w:r>
      <w:r>
        <w:rPr>
          <w:spacing w:val="-3"/>
        </w:rPr>
        <w:t xml:space="preserve"> </w:t>
      </w:r>
      <w:r>
        <w:t>designed</w:t>
      </w:r>
      <w:r>
        <w:rPr>
          <w:spacing w:val="-3"/>
        </w:rPr>
        <w:t xml:space="preserve"> </w:t>
      </w:r>
      <w:r>
        <w:t>to</w:t>
      </w:r>
      <w:r>
        <w:rPr>
          <w:spacing w:val="-3"/>
        </w:rPr>
        <w:t xml:space="preserve"> </w:t>
      </w:r>
      <w:r>
        <w:t>operate</w:t>
      </w:r>
      <w:r>
        <w:rPr>
          <w:spacing w:val="-3"/>
        </w:rPr>
        <w:t xml:space="preserve"> </w:t>
      </w:r>
      <w:r>
        <w:t>capably in nominal conditions but require pilot (crew) input when off-nominal situa- tions</w:t>
      </w:r>
      <w:r>
        <w:rPr>
          <w:spacing w:val="9"/>
        </w:rPr>
        <w:t xml:space="preserve"> </w:t>
      </w:r>
      <w:r>
        <w:t>are</w:t>
      </w:r>
      <w:r>
        <w:rPr>
          <w:spacing w:val="10"/>
        </w:rPr>
        <w:t xml:space="preserve"> </w:t>
      </w:r>
      <w:r>
        <w:t>encountered.</w:t>
      </w:r>
      <w:r>
        <w:rPr>
          <w:spacing w:val="40"/>
        </w:rPr>
        <w:t xml:space="preserve"> </w:t>
      </w:r>
      <w:r>
        <w:t>Three</w:t>
      </w:r>
      <w:r>
        <w:rPr>
          <w:spacing w:val="9"/>
        </w:rPr>
        <w:t xml:space="preserve"> </w:t>
      </w:r>
      <w:r>
        <w:t>safety-critical</w:t>
      </w:r>
      <w:r>
        <w:rPr>
          <w:spacing w:val="10"/>
        </w:rPr>
        <w:t xml:space="preserve"> </w:t>
      </w:r>
      <w:r>
        <w:t>flight</w:t>
      </w:r>
      <w:r>
        <w:rPr>
          <w:spacing w:val="10"/>
        </w:rPr>
        <w:t xml:space="preserve"> </w:t>
      </w:r>
      <w:r>
        <w:t>systems</w:t>
      </w:r>
      <w:r>
        <w:rPr>
          <w:spacing w:val="9"/>
        </w:rPr>
        <w:t xml:space="preserve"> </w:t>
      </w:r>
      <w:r>
        <w:t>form</w:t>
      </w:r>
      <w:r>
        <w:rPr>
          <w:spacing w:val="11"/>
        </w:rPr>
        <w:t xml:space="preserve"> </w:t>
      </w:r>
      <w:r>
        <w:t>a</w:t>
      </w:r>
      <w:r>
        <w:rPr>
          <w:spacing w:val="10"/>
        </w:rPr>
        <w:t xml:space="preserve"> </w:t>
      </w:r>
      <w:r>
        <w:rPr>
          <w:spacing w:val="-2"/>
        </w:rPr>
        <w:t>foundation.</w:t>
      </w:r>
    </w:p>
    <w:p w14:paraId="71305A6A"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670988B8" w14:textId="77777777" w:rsidR="00835CA1" w:rsidRDefault="00835CA1" w:rsidP="00835CA1">
      <w:pPr>
        <w:pStyle w:val="BodyText"/>
      </w:pPr>
    </w:p>
    <w:p w14:paraId="73CEF08E" w14:textId="77777777" w:rsidR="00835CA1" w:rsidRDefault="00835CA1" w:rsidP="00835CA1">
      <w:pPr>
        <w:pStyle w:val="BodyText"/>
      </w:pPr>
    </w:p>
    <w:p w14:paraId="64EF5F23" w14:textId="77777777" w:rsidR="00835CA1" w:rsidRDefault="00835CA1" w:rsidP="00835CA1">
      <w:pPr>
        <w:pStyle w:val="BodyText"/>
        <w:spacing w:before="4"/>
        <w:rPr>
          <w:sz w:val="29"/>
        </w:rPr>
      </w:pPr>
    </w:p>
    <w:p w14:paraId="4E219CC1" w14:textId="77777777" w:rsidR="00835CA1" w:rsidRDefault="00835CA1" w:rsidP="00835CA1">
      <w:pPr>
        <w:pStyle w:val="BodyText"/>
        <w:ind w:left="1067"/>
      </w:pPr>
      <w:r>
        <w:rPr>
          <w:noProof/>
        </w:rPr>
        <w:drawing>
          <wp:inline distT="0" distB="0" distL="0" distR="0" wp14:anchorId="2FFC15F2" wp14:editId="74E2C199">
            <wp:extent cx="4275963" cy="2027491"/>
            <wp:effectExtent l="0" t="0" r="0" b="0"/>
            <wp:docPr id="15" name="image8.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descr="Diagram&#10;&#10;Description automatically generated"/>
                    <pic:cNvPicPr/>
                  </pic:nvPicPr>
                  <pic:blipFill>
                    <a:blip r:embed="rId23" cstate="print"/>
                    <a:stretch>
                      <a:fillRect/>
                    </a:stretch>
                  </pic:blipFill>
                  <pic:spPr>
                    <a:xfrm>
                      <a:off x="0" y="0"/>
                      <a:ext cx="4275963" cy="2027491"/>
                    </a:xfrm>
                    <a:prstGeom prst="rect">
                      <a:avLst/>
                    </a:prstGeom>
                  </pic:spPr>
                </pic:pic>
              </a:graphicData>
            </a:graphic>
          </wp:inline>
        </w:drawing>
      </w:r>
    </w:p>
    <w:p w14:paraId="7A87662F" w14:textId="77777777" w:rsidR="00835CA1" w:rsidRDefault="00835CA1" w:rsidP="00835CA1">
      <w:pPr>
        <w:pStyle w:val="BodyText"/>
        <w:spacing w:before="4"/>
        <w:rPr>
          <w:sz w:val="11"/>
        </w:rPr>
      </w:pPr>
    </w:p>
    <w:p w14:paraId="3768239E" w14:textId="77777777" w:rsidR="00835CA1" w:rsidRDefault="00835CA1" w:rsidP="00835CA1">
      <w:pPr>
        <w:pStyle w:val="BodyText"/>
        <w:spacing w:before="104"/>
        <w:ind w:left="1345" w:right="1356"/>
        <w:jc w:val="center"/>
      </w:pPr>
      <w:bookmarkStart w:id="106" w:name="_bookmark67"/>
      <w:bookmarkEnd w:id="106"/>
      <w:r>
        <w:rPr>
          <w:spacing w:val="-2"/>
        </w:rPr>
        <w:t>Figure</w:t>
      </w:r>
      <w:r>
        <w:rPr>
          <w:spacing w:val="2"/>
        </w:rPr>
        <w:t xml:space="preserve"> </w:t>
      </w:r>
      <w:r>
        <w:rPr>
          <w:spacing w:val="-2"/>
        </w:rPr>
        <w:t>10:</w:t>
      </w:r>
      <w:r>
        <w:rPr>
          <w:spacing w:val="69"/>
        </w:rPr>
        <w:t xml:space="preserve"> </w:t>
      </w:r>
      <w:r>
        <w:rPr>
          <w:spacing w:val="-2"/>
        </w:rPr>
        <w:t>Progression</w:t>
      </w:r>
      <w:r>
        <w:rPr>
          <w:spacing w:val="2"/>
        </w:rPr>
        <w:t xml:space="preserve"> </w:t>
      </w:r>
      <w:r>
        <w:rPr>
          <w:spacing w:val="-2"/>
        </w:rPr>
        <w:t>of</w:t>
      </w:r>
      <w:r>
        <w:rPr>
          <w:spacing w:val="2"/>
        </w:rPr>
        <w:t xml:space="preserve"> </w:t>
      </w:r>
      <w:r>
        <w:rPr>
          <w:spacing w:val="-2"/>
        </w:rPr>
        <w:t>Contingency</w:t>
      </w:r>
      <w:r>
        <w:rPr>
          <w:spacing w:val="2"/>
        </w:rPr>
        <w:t xml:space="preserve"> </w:t>
      </w:r>
      <w:r>
        <w:rPr>
          <w:spacing w:val="-2"/>
        </w:rPr>
        <w:t>Management</w:t>
      </w:r>
      <w:r>
        <w:rPr>
          <w:spacing w:val="2"/>
        </w:rPr>
        <w:t xml:space="preserve"> </w:t>
      </w:r>
      <w:r>
        <w:rPr>
          <w:spacing w:val="-2"/>
        </w:rPr>
        <w:t>Technologies.</w:t>
      </w:r>
    </w:p>
    <w:p w14:paraId="312B38B2" w14:textId="77777777" w:rsidR="00835CA1" w:rsidRDefault="00835CA1" w:rsidP="00835CA1">
      <w:pPr>
        <w:pStyle w:val="BodyText"/>
        <w:rPr>
          <w:sz w:val="24"/>
        </w:rPr>
      </w:pPr>
    </w:p>
    <w:p w14:paraId="622AC566" w14:textId="77777777" w:rsidR="00835CA1" w:rsidRDefault="00835CA1" w:rsidP="00835CA1">
      <w:pPr>
        <w:pStyle w:val="BodyText"/>
        <w:spacing w:before="169" w:line="252" w:lineRule="auto"/>
        <w:ind w:left="955" w:right="935"/>
        <w:jc w:val="both"/>
      </w:pPr>
      <w:r>
        <w:t>Guidance, navigation, and control (GNC) systems enable an aircraft to build and</w:t>
      </w:r>
      <w:r>
        <w:rPr>
          <w:spacing w:val="-3"/>
        </w:rPr>
        <w:t xml:space="preserve"> </w:t>
      </w:r>
      <w:r>
        <w:t>follow</w:t>
      </w:r>
      <w:r>
        <w:rPr>
          <w:spacing w:val="-3"/>
        </w:rPr>
        <w:t xml:space="preserve"> </w:t>
      </w:r>
      <w:r>
        <w:t>an</w:t>
      </w:r>
      <w:r>
        <w:rPr>
          <w:spacing w:val="-3"/>
        </w:rPr>
        <w:t xml:space="preserve"> </w:t>
      </w:r>
      <w:r>
        <w:t>efficient</w:t>
      </w:r>
      <w:r>
        <w:rPr>
          <w:spacing w:val="-3"/>
        </w:rPr>
        <w:t xml:space="preserve"> </w:t>
      </w:r>
      <w:r>
        <w:t>flight</w:t>
      </w:r>
      <w:r>
        <w:rPr>
          <w:spacing w:val="-3"/>
        </w:rPr>
        <w:t xml:space="preserve"> </w:t>
      </w:r>
      <w:r>
        <w:t>route,</w:t>
      </w:r>
      <w:r>
        <w:rPr>
          <w:spacing w:val="-3"/>
        </w:rPr>
        <w:t xml:space="preserve"> </w:t>
      </w:r>
      <w:r>
        <w:t>navigate</w:t>
      </w:r>
      <w:r>
        <w:rPr>
          <w:spacing w:val="-3"/>
        </w:rPr>
        <w:t xml:space="preserve"> </w:t>
      </w:r>
      <w:r>
        <w:t>based</w:t>
      </w:r>
      <w:r>
        <w:rPr>
          <w:spacing w:val="-2"/>
        </w:rPr>
        <w:t xml:space="preserve"> </w:t>
      </w:r>
      <w:r>
        <w:t>on</w:t>
      </w:r>
      <w:r>
        <w:rPr>
          <w:spacing w:val="-3"/>
        </w:rPr>
        <w:t xml:space="preserve"> </w:t>
      </w:r>
      <w:r>
        <w:t>sensed</w:t>
      </w:r>
      <w:r>
        <w:rPr>
          <w:spacing w:val="-2"/>
        </w:rPr>
        <w:t xml:space="preserve"> </w:t>
      </w:r>
      <w:r>
        <w:t>vehicle</w:t>
      </w:r>
      <w:r>
        <w:rPr>
          <w:spacing w:val="-2"/>
        </w:rPr>
        <w:t xml:space="preserve"> </w:t>
      </w:r>
      <w:r>
        <w:t>state,</w:t>
      </w:r>
      <w:r>
        <w:rPr>
          <w:spacing w:val="-2"/>
        </w:rPr>
        <w:t xml:space="preserve"> </w:t>
      </w:r>
      <w:r>
        <w:t>and command actuators/propulsion modules to maintain stability and track pre- scribed trajectories.</w:t>
      </w:r>
      <w:r>
        <w:rPr>
          <w:spacing w:val="40"/>
        </w:rPr>
        <w:t xml:space="preserve"> </w:t>
      </w:r>
      <w:r>
        <w:t xml:space="preserve">GNC systems are essential in every fly-by-wire avionics </w:t>
      </w:r>
      <w:r>
        <w:rPr>
          <w:spacing w:val="-2"/>
        </w:rPr>
        <w:t>system.</w:t>
      </w:r>
      <w:r>
        <w:rPr>
          <w:spacing w:val="12"/>
        </w:rPr>
        <w:t xml:space="preserve"> </w:t>
      </w:r>
      <w:r>
        <w:rPr>
          <w:spacing w:val="-2"/>
        </w:rPr>
        <w:t>Integrated</w:t>
      </w:r>
      <w:r>
        <w:rPr>
          <w:spacing w:val="-3"/>
        </w:rPr>
        <w:t xml:space="preserve"> </w:t>
      </w:r>
      <w:r>
        <w:rPr>
          <w:spacing w:val="-2"/>
        </w:rPr>
        <w:t>vehicle</w:t>
      </w:r>
      <w:r>
        <w:rPr>
          <w:spacing w:val="-3"/>
        </w:rPr>
        <w:t xml:space="preserve"> </w:t>
      </w:r>
      <w:r>
        <w:rPr>
          <w:spacing w:val="-2"/>
        </w:rPr>
        <w:t>health</w:t>
      </w:r>
      <w:r>
        <w:rPr>
          <w:spacing w:val="-3"/>
        </w:rPr>
        <w:t xml:space="preserve"> </w:t>
      </w:r>
      <w:r>
        <w:rPr>
          <w:spacing w:val="-2"/>
        </w:rPr>
        <w:t>management</w:t>
      </w:r>
      <w:r>
        <w:rPr>
          <w:spacing w:val="-3"/>
        </w:rPr>
        <w:t xml:space="preserve"> </w:t>
      </w:r>
      <w:r>
        <w:rPr>
          <w:spacing w:val="-2"/>
        </w:rPr>
        <w:t>(IVHM)</w:t>
      </w:r>
      <w:r>
        <w:rPr>
          <w:spacing w:val="-3"/>
        </w:rPr>
        <w:t xml:space="preserve"> </w:t>
      </w:r>
      <w:r>
        <w:rPr>
          <w:spacing w:val="-2"/>
        </w:rPr>
        <w:t>systems</w:t>
      </w:r>
      <w:r>
        <w:rPr>
          <w:spacing w:val="-3"/>
        </w:rPr>
        <w:t xml:space="preserve"> </w:t>
      </w:r>
      <w:r>
        <w:rPr>
          <w:spacing w:val="-2"/>
        </w:rPr>
        <w:t>monitor</w:t>
      </w:r>
      <w:r>
        <w:rPr>
          <w:spacing w:val="-3"/>
        </w:rPr>
        <w:t xml:space="preserve"> </w:t>
      </w:r>
      <w:r>
        <w:rPr>
          <w:spacing w:val="-2"/>
        </w:rPr>
        <w:t>a</w:t>
      </w:r>
      <w:r>
        <w:rPr>
          <w:spacing w:val="-3"/>
        </w:rPr>
        <w:t xml:space="preserve"> </w:t>
      </w:r>
      <w:r>
        <w:rPr>
          <w:spacing w:val="-2"/>
        </w:rPr>
        <w:t>suite of</w:t>
      </w:r>
      <w:r>
        <w:rPr>
          <w:spacing w:val="-11"/>
        </w:rPr>
        <w:t xml:space="preserve"> </w:t>
      </w:r>
      <w:r>
        <w:rPr>
          <w:spacing w:val="-2"/>
        </w:rPr>
        <w:t>sensors</w:t>
      </w:r>
      <w:r>
        <w:rPr>
          <w:spacing w:val="-10"/>
        </w:rPr>
        <w:t xml:space="preserve"> </w:t>
      </w:r>
      <w:r>
        <w:rPr>
          <w:spacing w:val="-2"/>
        </w:rPr>
        <w:t>embedded</w:t>
      </w:r>
      <w:r>
        <w:rPr>
          <w:spacing w:val="-10"/>
        </w:rPr>
        <w:t xml:space="preserve"> </w:t>
      </w:r>
      <w:r>
        <w:rPr>
          <w:spacing w:val="-2"/>
        </w:rPr>
        <w:t>across</w:t>
      </w:r>
      <w:r>
        <w:rPr>
          <w:spacing w:val="-10"/>
        </w:rPr>
        <w:t xml:space="preserve"> </w:t>
      </w:r>
      <w:r>
        <w:rPr>
          <w:spacing w:val="-2"/>
        </w:rPr>
        <w:t>an</w:t>
      </w:r>
      <w:r>
        <w:rPr>
          <w:spacing w:val="-10"/>
        </w:rPr>
        <w:t xml:space="preserve"> </w:t>
      </w:r>
      <w:r>
        <w:rPr>
          <w:spacing w:val="-2"/>
        </w:rPr>
        <w:t>aircraft</w:t>
      </w:r>
      <w:r>
        <w:rPr>
          <w:spacing w:val="-10"/>
        </w:rPr>
        <w:t xml:space="preserve"> </w:t>
      </w:r>
      <w:r>
        <w:rPr>
          <w:spacing w:val="-2"/>
        </w:rPr>
        <w:t>to</w:t>
      </w:r>
      <w:r>
        <w:rPr>
          <w:spacing w:val="-10"/>
        </w:rPr>
        <w:t xml:space="preserve"> </w:t>
      </w:r>
      <w:r>
        <w:rPr>
          <w:spacing w:val="-2"/>
        </w:rPr>
        <w:t>detect</w:t>
      </w:r>
      <w:r>
        <w:rPr>
          <w:spacing w:val="-10"/>
        </w:rPr>
        <w:t xml:space="preserve"> </w:t>
      </w:r>
      <w:r>
        <w:rPr>
          <w:spacing w:val="-2"/>
        </w:rPr>
        <w:t>and</w:t>
      </w:r>
      <w:r>
        <w:rPr>
          <w:spacing w:val="-10"/>
        </w:rPr>
        <w:t xml:space="preserve"> </w:t>
      </w:r>
      <w:r>
        <w:rPr>
          <w:spacing w:val="-2"/>
        </w:rPr>
        <w:t>diagnose</w:t>
      </w:r>
      <w:r>
        <w:rPr>
          <w:spacing w:val="-10"/>
        </w:rPr>
        <w:t xml:space="preserve"> </w:t>
      </w:r>
      <w:r>
        <w:rPr>
          <w:spacing w:val="-2"/>
        </w:rPr>
        <w:t>faults</w:t>
      </w:r>
      <w:r>
        <w:rPr>
          <w:spacing w:val="-10"/>
        </w:rPr>
        <w:t xml:space="preserve"> </w:t>
      </w:r>
      <w:r>
        <w:rPr>
          <w:spacing w:val="-2"/>
        </w:rPr>
        <w:t>and</w:t>
      </w:r>
      <w:r>
        <w:rPr>
          <w:spacing w:val="-10"/>
        </w:rPr>
        <w:t xml:space="preserve"> </w:t>
      </w:r>
      <w:r>
        <w:rPr>
          <w:spacing w:val="-2"/>
        </w:rPr>
        <w:t>failures, predict</w:t>
      </w:r>
      <w:r>
        <w:rPr>
          <w:spacing w:val="-7"/>
        </w:rPr>
        <w:t xml:space="preserve"> </w:t>
      </w:r>
      <w:r>
        <w:rPr>
          <w:spacing w:val="-2"/>
        </w:rPr>
        <w:t>potential</w:t>
      </w:r>
      <w:r>
        <w:rPr>
          <w:spacing w:val="-7"/>
        </w:rPr>
        <w:t xml:space="preserve"> </w:t>
      </w:r>
      <w:r>
        <w:rPr>
          <w:spacing w:val="-2"/>
        </w:rPr>
        <w:t>issues</w:t>
      </w:r>
      <w:r>
        <w:rPr>
          <w:spacing w:val="-7"/>
        </w:rPr>
        <w:t xml:space="preserve"> </w:t>
      </w:r>
      <w:r>
        <w:rPr>
          <w:spacing w:val="-2"/>
        </w:rPr>
        <w:t>through</w:t>
      </w:r>
      <w:r>
        <w:rPr>
          <w:spacing w:val="-7"/>
        </w:rPr>
        <w:t xml:space="preserve"> </w:t>
      </w:r>
      <w:r>
        <w:rPr>
          <w:spacing w:val="-2"/>
        </w:rPr>
        <w:t>prognostics,</w:t>
      </w:r>
      <w:r>
        <w:rPr>
          <w:spacing w:val="-7"/>
        </w:rPr>
        <w:t xml:space="preserve"> </w:t>
      </w:r>
      <w:r>
        <w:rPr>
          <w:spacing w:val="-2"/>
        </w:rPr>
        <w:t>and</w:t>
      </w:r>
      <w:r>
        <w:rPr>
          <w:spacing w:val="-7"/>
        </w:rPr>
        <w:t xml:space="preserve"> </w:t>
      </w:r>
      <w:r>
        <w:rPr>
          <w:spacing w:val="-2"/>
        </w:rPr>
        <w:t>communicate</w:t>
      </w:r>
      <w:r>
        <w:rPr>
          <w:spacing w:val="-7"/>
        </w:rPr>
        <w:t xml:space="preserve"> </w:t>
      </w:r>
      <w:r>
        <w:rPr>
          <w:spacing w:val="-2"/>
        </w:rPr>
        <w:t>with</w:t>
      </w:r>
      <w:r>
        <w:rPr>
          <w:spacing w:val="-7"/>
        </w:rPr>
        <w:t xml:space="preserve"> </w:t>
      </w:r>
      <w:r>
        <w:rPr>
          <w:spacing w:val="-2"/>
        </w:rPr>
        <w:t xml:space="preserve">dispatchers </w:t>
      </w:r>
      <w:r>
        <w:t>et. al. to schedule maintenance activities. Detect and avoid (DAA) systems inspired by deployed TCAS (Traffic Collision Avoidance System) modules are becoming increasingly capable of not only recommending but executing safe collision avoidance solutions.</w:t>
      </w:r>
    </w:p>
    <w:p w14:paraId="1DE3D7DD" w14:textId="77777777" w:rsidR="00835CA1" w:rsidRDefault="00835CA1" w:rsidP="00835CA1">
      <w:pPr>
        <w:pStyle w:val="BodyText"/>
        <w:spacing w:before="6" w:line="252" w:lineRule="auto"/>
        <w:ind w:left="955" w:right="934" w:firstLine="298"/>
        <w:jc w:val="both"/>
      </w:pPr>
      <w:r>
        <w:t>Today, GNC systems offer crews a choice of autonomy levels and require pilot input during taxi, takeoff, and landing.</w:t>
      </w:r>
      <w:r>
        <w:rPr>
          <w:spacing w:val="40"/>
        </w:rPr>
        <w:t xml:space="preserve"> </w:t>
      </w:r>
      <w:r>
        <w:t>Pilot-supervised GNC systems operate</w:t>
      </w:r>
      <w:r>
        <w:rPr>
          <w:spacing w:val="-9"/>
        </w:rPr>
        <w:t xml:space="preserve"> </w:t>
      </w:r>
      <w:r>
        <w:t>autonomously</w:t>
      </w:r>
      <w:r>
        <w:rPr>
          <w:spacing w:val="-9"/>
        </w:rPr>
        <w:t xml:space="preserve"> </w:t>
      </w:r>
      <w:r>
        <w:t>from</w:t>
      </w:r>
      <w:r>
        <w:rPr>
          <w:spacing w:val="-9"/>
        </w:rPr>
        <w:t xml:space="preserve"> </w:t>
      </w:r>
      <w:r>
        <w:t>takeoff</w:t>
      </w:r>
      <w:r>
        <w:rPr>
          <w:spacing w:val="-9"/>
        </w:rPr>
        <w:t xml:space="preserve"> </w:t>
      </w:r>
      <w:r>
        <w:t>through</w:t>
      </w:r>
      <w:r>
        <w:rPr>
          <w:spacing w:val="-9"/>
        </w:rPr>
        <w:t xml:space="preserve"> </w:t>
      </w:r>
      <w:r>
        <w:t>landing</w:t>
      </w:r>
      <w:r>
        <w:rPr>
          <w:spacing w:val="-9"/>
        </w:rPr>
        <w:t xml:space="preserve"> </w:t>
      </w:r>
      <w:r>
        <w:t>but</w:t>
      </w:r>
      <w:r>
        <w:rPr>
          <w:spacing w:val="-9"/>
        </w:rPr>
        <w:t xml:space="preserve"> </w:t>
      </w:r>
      <w:r>
        <w:t>require</w:t>
      </w:r>
      <w:r>
        <w:rPr>
          <w:spacing w:val="-9"/>
        </w:rPr>
        <w:t xml:space="preserve"> </w:t>
      </w:r>
      <w:r>
        <w:t>pilot-specified modifications in most cases.</w:t>
      </w:r>
      <w:r>
        <w:rPr>
          <w:spacing w:val="35"/>
        </w:rPr>
        <w:t xml:space="preserve"> </w:t>
      </w:r>
      <w:r>
        <w:t>In the future, GNC systems will interact in real- time with other aircraft and updated onboard plus cloud datasets to plan and execute urgent landings as required.</w:t>
      </w:r>
      <w:r>
        <w:rPr>
          <w:spacing w:val="27"/>
        </w:rPr>
        <w:t xml:space="preserve"> </w:t>
      </w:r>
      <w:r>
        <w:t>Watchdog monitoring systems [</w:t>
      </w:r>
      <w:hyperlink w:anchor="_bookmark280" w:history="1">
        <w:r>
          <w:t>143</w:t>
        </w:r>
      </w:hyperlink>
      <w:r>
        <w:t xml:space="preserve">] will </w:t>
      </w:r>
      <w:r>
        <w:rPr>
          <w:spacing w:val="-2"/>
        </w:rPr>
        <w:t>grow</w:t>
      </w:r>
      <w:r>
        <w:rPr>
          <w:spacing w:val="-7"/>
        </w:rPr>
        <w:t xml:space="preserve"> </w:t>
      </w:r>
      <w:r>
        <w:rPr>
          <w:spacing w:val="-2"/>
        </w:rPr>
        <w:t>increasingly</w:t>
      </w:r>
      <w:r>
        <w:rPr>
          <w:spacing w:val="-7"/>
        </w:rPr>
        <w:t xml:space="preserve"> </w:t>
      </w:r>
      <w:r>
        <w:rPr>
          <w:spacing w:val="-2"/>
        </w:rPr>
        <w:t>important</w:t>
      </w:r>
      <w:r>
        <w:rPr>
          <w:spacing w:val="-7"/>
        </w:rPr>
        <w:t xml:space="preserve"> </w:t>
      </w:r>
      <w:r>
        <w:rPr>
          <w:spacing w:val="-2"/>
        </w:rPr>
        <w:t>to</w:t>
      </w:r>
      <w:r>
        <w:rPr>
          <w:spacing w:val="-7"/>
        </w:rPr>
        <w:t xml:space="preserve"> </w:t>
      </w:r>
      <w:r>
        <w:rPr>
          <w:spacing w:val="-2"/>
        </w:rPr>
        <w:t>offer</w:t>
      </w:r>
      <w:r>
        <w:rPr>
          <w:spacing w:val="-7"/>
        </w:rPr>
        <w:t xml:space="preserve"> </w:t>
      </w:r>
      <w:r>
        <w:rPr>
          <w:spacing w:val="-2"/>
        </w:rPr>
        <w:t>oversight</w:t>
      </w:r>
      <w:r>
        <w:rPr>
          <w:spacing w:val="-7"/>
        </w:rPr>
        <w:t xml:space="preserve"> </w:t>
      </w:r>
      <w:r>
        <w:rPr>
          <w:spacing w:val="-2"/>
        </w:rPr>
        <w:t>of</w:t>
      </w:r>
      <w:r>
        <w:rPr>
          <w:spacing w:val="-7"/>
        </w:rPr>
        <w:t xml:space="preserve"> </w:t>
      </w:r>
      <w:r>
        <w:rPr>
          <w:spacing w:val="-2"/>
        </w:rPr>
        <w:t>autonomous</w:t>
      </w:r>
      <w:r>
        <w:rPr>
          <w:spacing w:val="-7"/>
        </w:rPr>
        <w:t xml:space="preserve"> </w:t>
      </w:r>
      <w:r>
        <w:rPr>
          <w:spacing w:val="-2"/>
        </w:rPr>
        <w:t>modules</w:t>
      </w:r>
      <w:r>
        <w:rPr>
          <w:spacing w:val="-7"/>
        </w:rPr>
        <w:t xml:space="preserve"> </w:t>
      </w:r>
      <w:r>
        <w:rPr>
          <w:spacing w:val="-2"/>
        </w:rPr>
        <w:t>to</w:t>
      </w:r>
      <w:r>
        <w:rPr>
          <w:spacing w:val="-7"/>
        </w:rPr>
        <w:t xml:space="preserve"> </w:t>
      </w:r>
      <w:r>
        <w:rPr>
          <w:spacing w:val="-2"/>
        </w:rPr>
        <w:t xml:space="preserve">assure </w:t>
      </w:r>
      <w:r>
        <w:t>each is operating within specification.</w:t>
      </w:r>
    </w:p>
    <w:p w14:paraId="48DCEBC9" w14:textId="77777777" w:rsidR="00835CA1" w:rsidRDefault="00835CA1" w:rsidP="00835CA1">
      <w:pPr>
        <w:pStyle w:val="BodyText"/>
        <w:spacing w:before="1"/>
        <w:rPr>
          <w:sz w:val="25"/>
        </w:rPr>
      </w:pPr>
    </w:p>
    <w:p w14:paraId="5E4E6831" w14:textId="77777777" w:rsidR="00835CA1" w:rsidRDefault="00835CA1" w:rsidP="00835CA1">
      <w:pPr>
        <w:pStyle w:val="Heading2"/>
        <w:numPr>
          <w:ilvl w:val="1"/>
          <w:numId w:val="56"/>
        </w:numPr>
        <w:tabs>
          <w:tab w:val="left" w:pos="1703"/>
        </w:tabs>
        <w:ind w:left="1702" w:hanging="748"/>
        <w:jc w:val="both"/>
      </w:pPr>
      <w:bookmarkStart w:id="107" w:name="Use_Cases"/>
      <w:bookmarkStart w:id="108" w:name="_bookmark68"/>
      <w:bookmarkEnd w:id="107"/>
      <w:bookmarkEnd w:id="108"/>
      <w:r>
        <w:t xml:space="preserve">Use </w:t>
      </w:r>
      <w:r>
        <w:rPr>
          <w:spacing w:val="-2"/>
        </w:rPr>
        <w:t>Cases</w:t>
      </w:r>
    </w:p>
    <w:p w14:paraId="01000868" w14:textId="77777777" w:rsidR="00835CA1" w:rsidRDefault="00835CA1" w:rsidP="00835CA1">
      <w:pPr>
        <w:pStyle w:val="BodyText"/>
        <w:spacing w:before="106" w:line="249" w:lineRule="auto"/>
        <w:ind w:left="955" w:right="935" w:hanging="8"/>
        <w:jc w:val="both"/>
      </w:pPr>
      <w:r>
        <w:t xml:space="preserve">Autonomous contingency management will require an </w:t>
      </w:r>
      <w:r>
        <w:rPr>
          <w:rFonts w:ascii="Palatino Linotype"/>
          <w:i/>
        </w:rPr>
        <w:t xml:space="preserve">urgent landing planning </w:t>
      </w:r>
      <w:r>
        <w:t>capability</w:t>
      </w:r>
      <w:r>
        <w:rPr>
          <w:spacing w:val="-13"/>
        </w:rPr>
        <w:t xml:space="preserve"> </w:t>
      </w:r>
      <w:r>
        <w:t>that</w:t>
      </w:r>
      <w:r>
        <w:rPr>
          <w:spacing w:val="-12"/>
        </w:rPr>
        <w:t xml:space="preserve"> </w:t>
      </w:r>
      <w:r>
        <w:t>enables</w:t>
      </w:r>
      <w:r>
        <w:rPr>
          <w:spacing w:val="-12"/>
        </w:rPr>
        <w:t xml:space="preserve"> </w:t>
      </w:r>
      <w:r>
        <w:t>an</w:t>
      </w:r>
      <w:r>
        <w:rPr>
          <w:spacing w:val="-12"/>
        </w:rPr>
        <w:t xml:space="preserve"> </w:t>
      </w:r>
      <w:r>
        <w:t>aircraft</w:t>
      </w:r>
      <w:r>
        <w:rPr>
          <w:spacing w:val="-12"/>
        </w:rPr>
        <w:t xml:space="preserve"> </w:t>
      </w:r>
      <w:r>
        <w:t>to</w:t>
      </w:r>
      <w:r>
        <w:rPr>
          <w:spacing w:val="-12"/>
        </w:rPr>
        <w:t xml:space="preserve"> </w:t>
      </w:r>
      <w:r>
        <w:t>safely</w:t>
      </w:r>
      <w:r>
        <w:rPr>
          <w:spacing w:val="-12"/>
        </w:rPr>
        <w:t xml:space="preserve"> </w:t>
      </w:r>
      <w:r>
        <w:t>land</w:t>
      </w:r>
      <w:r>
        <w:rPr>
          <w:spacing w:val="-12"/>
        </w:rPr>
        <w:t xml:space="preserve"> </w:t>
      </w:r>
      <w:r>
        <w:t>as</w:t>
      </w:r>
      <w:r>
        <w:rPr>
          <w:spacing w:val="-12"/>
        </w:rPr>
        <w:t xml:space="preserve"> </w:t>
      </w:r>
      <w:r>
        <w:t>soon</w:t>
      </w:r>
      <w:r>
        <w:rPr>
          <w:spacing w:val="-12"/>
        </w:rPr>
        <w:t xml:space="preserve"> </w:t>
      </w:r>
      <w:r>
        <w:t>as</w:t>
      </w:r>
      <w:r>
        <w:rPr>
          <w:spacing w:val="-12"/>
        </w:rPr>
        <w:t xml:space="preserve"> </w:t>
      </w:r>
      <w:r>
        <w:t>possible</w:t>
      </w:r>
      <w:r>
        <w:rPr>
          <w:spacing w:val="-12"/>
        </w:rPr>
        <w:t xml:space="preserve"> </w:t>
      </w:r>
      <w:r>
        <w:t>when</w:t>
      </w:r>
      <w:r>
        <w:rPr>
          <w:spacing w:val="-12"/>
        </w:rPr>
        <w:t xml:space="preserve"> </w:t>
      </w:r>
      <w:r>
        <w:t xml:space="preserve">safety- </w:t>
      </w:r>
      <w:r>
        <w:rPr>
          <w:spacing w:val="-4"/>
        </w:rPr>
        <w:t xml:space="preserve">critical systems fail or environmental hazards (e.g., bad weather, non-cooperative </w:t>
      </w:r>
      <w:r>
        <w:t>aircraft) necessitate such action.</w:t>
      </w:r>
      <w:r>
        <w:rPr>
          <w:spacing w:val="40"/>
        </w:rPr>
        <w:t xml:space="preserve"> </w:t>
      </w:r>
      <w:r>
        <w:t>When sensors or actuators are faulty, GNC systems</w:t>
      </w:r>
      <w:r>
        <w:rPr>
          <w:spacing w:val="-4"/>
        </w:rPr>
        <w:t xml:space="preserve"> </w:t>
      </w:r>
      <w:r>
        <w:t>must</w:t>
      </w:r>
      <w:r>
        <w:rPr>
          <w:spacing w:val="-4"/>
        </w:rPr>
        <w:t xml:space="preserve"> </w:t>
      </w:r>
      <w:r>
        <w:t>navigate</w:t>
      </w:r>
      <w:r>
        <w:rPr>
          <w:spacing w:val="-4"/>
        </w:rPr>
        <w:t xml:space="preserve"> </w:t>
      </w:r>
      <w:r>
        <w:t>with</w:t>
      </w:r>
      <w:r>
        <w:rPr>
          <w:spacing w:val="-4"/>
        </w:rPr>
        <w:t xml:space="preserve"> </w:t>
      </w:r>
      <w:r>
        <w:t>backup</w:t>
      </w:r>
      <w:r>
        <w:rPr>
          <w:spacing w:val="-4"/>
        </w:rPr>
        <w:t xml:space="preserve"> </w:t>
      </w:r>
      <w:r>
        <w:t>systems</w:t>
      </w:r>
      <w:r>
        <w:rPr>
          <w:spacing w:val="-4"/>
        </w:rPr>
        <w:t xml:space="preserve"> </w:t>
      </w:r>
      <w:r>
        <w:t>and/or</w:t>
      </w:r>
      <w:r>
        <w:rPr>
          <w:spacing w:val="-4"/>
        </w:rPr>
        <w:t xml:space="preserve"> </w:t>
      </w:r>
      <w:r>
        <w:t>revert</w:t>
      </w:r>
      <w:r>
        <w:rPr>
          <w:spacing w:val="-4"/>
        </w:rPr>
        <w:t xml:space="preserve"> </w:t>
      </w:r>
      <w:r>
        <w:t>to</w:t>
      </w:r>
      <w:r>
        <w:rPr>
          <w:spacing w:val="-4"/>
        </w:rPr>
        <w:t xml:space="preserve"> </w:t>
      </w:r>
      <w:r>
        <w:t xml:space="preserve">fault-appropriate </w:t>
      </w:r>
      <w:r>
        <w:rPr>
          <w:spacing w:val="-2"/>
        </w:rPr>
        <w:t>control</w:t>
      </w:r>
      <w:r>
        <w:rPr>
          <w:spacing w:val="-4"/>
        </w:rPr>
        <w:t xml:space="preserve"> </w:t>
      </w:r>
      <w:r>
        <w:rPr>
          <w:spacing w:val="-2"/>
        </w:rPr>
        <w:t>laws</w:t>
      </w:r>
      <w:r>
        <w:rPr>
          <w:spacing w:val="-4"/>
        </w:rPr>
        <w:t xml:space="preserve"> </w:t>
      </w:r>
      <w:r>
        <w:rPr>
          <w:spacing w:val="-2"/>
        </w:rPr>
        <w:t>that</w:t>
      </w:r>
      <w:r>
        <w:rPr>
          <w:spacing w:val="-4"/>
        </w:rPr>
        <w:t xml:space="preserve"> </w:t>
      </w:r>
      <w:r>
        <w:rPr>
          <w:spacing w:val="-2"/>
        </w:rPr>
        <w:t>respect</w:t>
      </w:r>
      <w:r>
        <w:rPr>
          <w:spacing w:val="-4"/>
        </w:rPr>
        <w:t xml:space="preserve"> </w:t>
      </w:r>
      <w:r>
        <w:rPr>
          <w:spacing w:val="-2"/>
        </w:rPr>
        <w:t>reduced</w:t>
      </w:r>
      <w:r>
        <w:rPr>
          <w:spacing w:val="-4"/>
        </w:rPr>
        <w:t xml:space="preserve"> </w:t>
      </w:r>
      <w:r>
        <w:rPr>
          <w:spacing w:val="-2"/>
        </w:rPr>
        <w:t>flight</w:t>
      </w:r>
      <w:r>
        <w:rPr>
          <w:spacing w:val="-4"/>
        </w:rPr>
        <w:t xml:space="preserve"> </w:t>
      </w:r>
      <w:r>
        <w:rPr>
          <w:spacing w:val="-2"/>
        </w:rPr>
        <w:t>envelope</w:t>
      </w:r>
      <w:r>
        <w:rPr>
          <w:spacing w:val="-4"/>
        </w:rPr>
        <w:t xml:space="preserve"> </w:t>
      </w:r>
      <w:r>
        <w:rPr>
          <w:spacing w:val="-2"/>
        </w:rPr>
        <w:t>constraints.</w:t>
      </w:r>
      <w:r>
        <w:rPr>
          <w:spacing w:val="11"/>
        </w:rPr>
        <w:t xml:space="preserve"> </w:t>
      </w:r>
      <w:r>
        <w:rPr>
          <w:spacing w:val="-2"/>
        </w:rPr>
        <w:t>Contingency</w:t>
      </w:r>
      <w:r>
        <w:rPr>
          <w:spacing w:val="-4"/>
        </w:rPr>
        <w:t xml:space="preserve"> </w:t>
      </w:r>
      <w:r>
        <w:rPr>
          <w:spacing w:val="-2"/>
        </w:rPr>
        <w:t>flight</w:t>
      </w:r>
    </w:p>
    <w:p w14:paraId="794F20C5" w14:textId="77777777" w:rsidR="00835CA1" w:rsidRDefault="00835CA1" w:rsidP="00835CA1">
      <w:pPr>
        <w:spacing w:line="249" w:lineRule="auto"/>
        <w:jc w:val="both"/>
        <w:sectPr w:rsidR="00835CA1">
          <w:pgSz w:w="12240" w:h="15840"/>
          <w:pgMar w:top="1820" w:right="1720" w:bottom="1960" w:left="1720" w:header="0" w:footer="1774" w:gutter="0"/>
          <w:cols w:space="720"/>
        </w:sectPr>
      </w:pPr>
    </w:p>
    <w:p w14:paraId="6BA91F19" w14:textId="77777777" w:rsidR="00835CA1" w:rsidRDefault="00835CA1" w:rsidP="00835CA1">
      <w:pPr>
        <w:pStyle w:val="BodyText"/>
      </w:pPr>
    </w:p>
    <w:p w14:paraId="521AFF49" w14:textId="77777777" w:rsidR="00835CA1" w:rsidRDefault="00835CA1" w:rsidP="00835CA1">
      <w:pPr>
        <w:pStyle w:val="BodyText"/>
      </w:pPr>
    </w:p>
    <w:p w14:paraId="70C08170" w14:textId="77777777" w:rsidR="00835CA1" w:rsidRDefault="00835CA1" w:rsidP="00835CA1">
      <w:pPr>
        <w:pStyle w:val="BodyText"/>
      </w:pPr>
    </w:p>
    <w:p w14:paraId="24329170" w14:textId="77777777" w:rsidR="00835CA1" w:rsidRDefault="00835CA1" w:rsidP="00835CA1">
      <w:pPr>
        <w:pStyle w:val="BodyText"/>
        <w:spacing w:before="10"/>
        <w:rPr>
          <w:sz w:val="23"/>
        </w:rPr>
      </w:pPr>
    </w:p>
    <w:p w14:paraId="430230F5" w14:textId="77777777" w:rsidR="00835CA1" w:rsidRDefault="00835CA1" w:rsidP="00835CA1">
      <w:pPr>
        <w:pStyle w:val="BodyText"/>
        <w:ind w:left="1276"/>
      </w:pPr>
      <w:r>
        <w:rPr>
          <w:noProof/>
        </w:rPr>
        <w:drawing>
          <wp:inline distT="0" distB="0" distL="0" distR="0" wp14:anchorId="3A29FEDF" wp14:editId="78238740">
            <wp:extent cx="3988689" cy="1602104"/>
            <wp:effectExtent l="0" t="0" r="0" b="0"/>
            <wp:docPr id="17" name="image9.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descr="Chart&#10;&#10;Description automatically generated"/>
                    <pic:cNvPicPr/>
                  </pic:nvPicPr>
                  <pic:blipFill>
                    <a:blip r:embed="rId24" cstate="print"/>
                    <a:stretch>
                      <a:fillRect/>
                    </a:stretch>
                  </pic:blipFill>
                  <pic:spPr>
                    <a:xfrm>
                      <a:off x="0" y="0"/>
                      <a:ext cx="3988689" cy="1602104"/>
                    </a:xfrm>
                    <a:prstGeom prst="rect">
                      <a:avLst/>
                    </a:prstGeom>
                  </pic:spPr>
                </pic:pic>
              </a:graphicData>
            </a:graphic>
          </wp:inline>
        </w:drawing>
      </w:r>
    </w:p>
    <w:p w14:paraId="461CF47B" w14:textId="77777777" w:rsidR="00835CA1" w:rsidRDefault="00835CA1" w:rsidP="00835CA1">
      <w:pPr>
        <w:pStyle w:val="BodyText"/>
        <w:spacing w:before="5"/>
        <w:rPr>
          <w:sz w:val="19"/>
        </w:rPr>
      </w:pPr>
    </w:p>
    <w:p w14:paraId="5FDBE57A" w14:textId="77777777" w:rsidR="00835CA1" w:rsidRDefault="00835CA1" w:rsidP="00835CA1">
      <w:pPr>
        <w:pStyle w:val="BodyText"/>
        <w:spacing w:before="104" w:line="252" w:lineRule="auto"/>
        <w:ind w:left="955" w:right="961"/>
        <w:jc w:val="both"/>
      </w:pPr>
      <w:bookmarkStart w:id="109" w:name="_bookmark69"/>
      <w:bookmarkEnd w:id="109"/>
      <w:r>
        <w:t>Figure</w:t>
      </w:r>
      <w:r>
        <w:rPr>
          <w:spacing w:val="-13"/>
        </w:rPr>
        <w:t xml:space="preserve"> </w:t>
      </w:r>
      <w:r>
        <w:t>11:</w:t>
      </w:r>
      <w:r>
        <w:rPr>
          <w:spacing w:val="29"/>
        </w:rPr>
        <w:t xml:space="preserve"> </w:t>
      </w:r>
      <w:r>
        <w:t>Identification</w:t>
      </w:r>
      <w:r>
        <w:rPr>
          <w:spacing w:val="-13"/>
        </w:rPr>
        <w:t xml:space="preserve"> </w:t>
      </w:r>
      <w:r>
        <w:t>of</w:t>
      </w:r>
      <w:r>
        <w:rPr>
          <w:spacing w:val="-12"/>
        </w:rPr>
        <w:t xml:space="preserve"> </w:t>
      </w:r>
      <w:r>
        <w:t>rooftop</w:t>
      </w:r>
      <w:r>
        <w:rPr>
          <w:spacing w:val="-12"/>
        </w:rPr>
        <w:t xml:space="preserve"> </w:t>
      </w:r>
      <w:r>
        <w:t>landing</w:t>
      </w:r>
      <w:r>
        <w:rPr>
          <w:spacing w:val="-12"/>
        </w:rPr>
        <w:t xml:space="preserve"> </w:t>
      </w:r>
      <w:r>
        <w:t>site</w:t>
      </w:r>
      <w:r>
        <w:rPr>
          <w:spacing w:val="-12"/>
        </w:rPr>
        <w:t xml:space="preserve"> </w:t>
      </w:r>
      <w:r>
        <w:t>options</w:t>
      </w:r>
      <w:r>
        <w:rPr>
          <w:spacing w:val="-12"/>
        </w:rPr>
        <w:t xml:space="preserve"> </w:t>
      </w:r>
      <w:r>
        <w:t>from</w:t>
      </w:r>
      <w:r>
        <w:rPr>
          <w:spacing w:val="-12"/>
        </w:rPr>
        <w:t xml:space="preserve"> </w:t>
      </w:r>
      <w:r>
        <w:t>overhead</w:t>
      </w:r>
      <w:r>
        <w:rPr>
          <w:spacing w:val="-12"/>
        </w:rPr>
        <w:t xml:space="preserve"> </w:t>
      </w:r>
      <w:r>
        <w:t>imagery using computational geometry.</w:t>
      </w:r>
      <w:r>
        <w:rPr>
          <w:spacing w:val="34"/>
        </w:rPr>
        <w:t xml:space="preserve"> </w:t>
      </w:r>
      <w:hyperlink w:anchor="_bookmark276" w:history="1">
        <w:r>
          <w:t>[139,</w:t>
        </w:r>
      </w:hyperlink>
      <w:r>
        <w:t xml:space="preserve"> </w:t>
      </w:r>
      <w:hyperlink w:anchor="_bookmark281" w:history="1">
        <w:r>
          <w:t>144]</w:t>
        </w:r>
      </w:hyperlink>
    </w:p>
    <w:p w14:paraId="11FF6E83" w14:textId="77777777" w:rsidR="00835CA1" w:rsidRDefault="00835CA1" w:rsidP="00835CA1">
      <w:pPr>
        <w:pStyle w:val="BodyText"/>
        <w:rPr>
          <w:sz w:val="24"/>
        </w:rPr>
      </w:pPr>
    </w:p>
    <w:p w14:paraId="0F3F4E5E" w14:textId="77777777" w:rsidR="00835CA1" w:rsidRDefault="00835CA1" w:rsidP="00835CA1">
      <w:pPr>
        <w:pStyle w:val="BodyText"/>
        <w:spacing w:before="158" w:line="252" w:lineRule="auto"/>
        <w:ind w:left="955" w:right="943"/>
        <w:jc w:val="both"/>
      </w:pPr>
      <w:r>
        <w:rPr>
          <w:spacing w:val="-2"/>
        </w:rPr>
        <w:t>planners</w:t>
      </w:r>
      <w:r>
        <w:rPr>
          <w:spacing w:val="-6"/>
        </w:rPr>
        <w:t xml:space="preserve"> </w:t>
      </w:r>
      <w:r>
        <w:rPr>
          <w:spacing w:val="-2"/>
        </w:rPr>
        <w:t>must</w:t>
      </w:r>
      <w:r>
        <w:rPr>
          <w:spacing w:val="-6"/>
        </w:rPr>
        <w:t xml:space="preserve"> </w:t>
      </w:r>
      <w:r>
        <w:rPr>
          <w:spacing w:val="-2"/>
        </w:rPr>
        <w:t>both</w:t>
      </w:r>
      <w:r>
        <w:rPr>
          <w:spacing w:val="-6"/>
        </w:rPr>
        <w:t xml:space="preserve"> </w:t>
      </w:r>
      <w:r>
        <w:rPr>
          <w:spacing w:val="-2"/>
        </w:rPr>
        <w:t>select</w:t>
      </w:r>
      <w:r>
        <w:rPr>
          <w:spacing w:val="-6"/>
        </w:rPr>
        <w:t xml:space="preserve"> </w:t>
      </w:r>
      <w:r>
        <w:rPr>
          <w:spacing w:val="-2"/>
        </w:rPr>
        <w:t>an</w:t>
      </w:r>
      <w:r>
        <w:rPr>
          <w:spacing w:val="-6"/>
        </w:rPr>
        <w:t xml:space="preserve"> </w:t>
      </w:r>
      <w:r>
        <w:rPr>
          <w:spacing w:val="-2"/>
        </w:rPr>
        <w:t>appropriate</w:t>
      </w:r>
      <w:r>
        <w:rPr>
          <w:spacing w:val="-6"/>
        </w:rPr>
        <w:t xml:space="preserve"> </w:t>
      </w:r>
      <w:r>
        <w:rPr>
          <w:spacing w:val="-2"/>
        </w:rPr>
        <w:t>landing</w:t>
      </w:r>
      <w:r>
        <w:rPr>
          <w:spacing w:val="-6"/>
        </w:rPr>
        <w:t xml:space="preserve"> </w:t>
      </w:r>
      <w:r>
        <w:rPr>
          <w:spacing w:val="-2"/>
        </w:rPr>
        <w:t>site</w:t>
      </w:r>
      <w:r>
        <w:rPr>
          <w:spacing w:val="-6"/>
        </w:rPr>
        <w:t xml:space="preserve"> </w:t>
      </w:r>
      <w:r>
        <w:rPr>
          <w:spacing w:val="-2"/>
        </w:rPr>
        <w:t>and</w:t>
      </w:r>
      <w:r>
        <w:rPr>
          <w:spacing w:val="-6"/>
        </w:rPr>
        <w:t xml:space="preserve"> </w:t>
      </w:r>
      <w:r>
        <w:rPr>
          <w:spacing w:val="-2"/>
        </w:rPr>
        <w:t>plan</w:t>
      </w:r>
      <w:r>
        <w:rPr>
          <w:spacing w:val="-6"/>
        </w:rPr>
        <w:t xml:space="preserve"> </w:t>
      </w:r>
      <w:r>
        <w:rPr>
          <w:spacing w:val="-2"/>
        </w:rPr>
        <w:t>a</w:t>
      </w:r>
      <w:r>
        <w:rPr>
          <w:spacing w:val="-6"/>
        </w:rPr>
        <w:t xml:space="preserve"> </w:t>
      </w:r>
      <w:r>
        <w:rPr>
          <w:spacing w:val="-2"/>
        </w:rPr>
        <w:t>feasible</w:t>
      </w:r>
      <w:r>
        <w:rPr>
          <w:spacing w:val="-6"/>
        </w:rPr>
        <w:t xml:space="preserve"> </w:t>
      </w:r>
      <w:r>
        <w:rPr>
          <w:spacing w:val="-2"/>
        </w:rPr>
        <w:t>path</w:t>
      </w:r>
      <w:r>
        <w:rPr>
          <w:spacing w:val="-6"/>
        </w:rPr>
        <w:t xml:space="preserve"> </w:t>
      </w:r>
      <w:r>
        <w:rPr>
          <w:spacing w:val="-2"/>
        </w:rPr>
        <w:t>to that</w:t>
      </w:r>
      <w:r>
        <w:rPr>
          <w:spacing w:val="-11"/>
        </w:rPr>
        <w:t xml:space="preserve"> </w:t>
      </w:r>
      <w:r>
        <w:rPr>
          <w:spacing w:val="-2"/>
        </w:rPr>
        <w:t>site.</w:t>
      </w:r>
      <w:r>
        <w:rPr>
          <w:spacing w:val="-10"/>
        </w:rPr>
        <w:t xml:space="preserve"> </w:t>
      </w:r>
      <w:r>
        <w:rPr>
          <w:spacing w:val="-2"/>
        </w:rPr>
        <w:t>When</w:t>
      </w:r>
      <w:r>
        <w:rPr>
          <w:spacing w:val="-10"/>
        </w:rPr>
        <w:t xml:space="preserve"> </w:t>
      </w:r>
      <w:r>
        <w:rPr>
          <w:spacing w:val="-2"/>
        </w:rPr>
        <w:t>no</w:t>
      </w:r>
      <w:r>
        <w:rPr>
          <w:spacing w:val="-10"/>
        </w:rPr>
        <w:t xml:space="preserve"> </w:t>
      </w:r>
      <w:r>
        <w:rPr>
          <w:spacing w:val="-2"/>
        </w:rPr>
        <w:t>adequate</w:t>
      </w:r>
      <w:r>
        <w:rPr>
          <w:spacing w:val="-10"/>
        </w:rPr>
        <w:t xml:space="preserve"> </w:t>
      </w:r>
      <w:r>
        <w:rPr>
          <w:spacing w:val="-2"/>
        </w:rPr>
        <w:t>runway</w:t>
      </w:r>
      <w:r>
        <w:rPr>
          <w:spacing w:val="-10"/>
        </w:rPr>
        <w:t xml:space="preserve"> </w:t>
      </w:r>
      <w:r>
        <w:rPr>
          <w:spacing w:val="-2"/>
        </w:rPr>
        <w:t>or</w:t>
      </w:r>
      <w:r>
        <w:rPr>
          <w:spacing w:val="-10"/>
        </w:rPr>
        <w:t xml:space="preserve"> </w:t>
      </w:r>
      <w:r>
        <w:rPr>
          <w:spacing w:val="-2"/>
        </w:rPr>
        <w:t>vertiport</w:t>
      </w:r>
      <w:r>
        <w:rPr>
          <w:spacing w:val="-10"/>
        </w:rPr>
        <w:t xml:space="preserve"> </w:t>
      </w:r>
      <w:r>
        <w:rPr>
          <w:spacing w:val="-2"/>
        </w:rPr>
        <w:t>is</w:t>
      </w:r>
      <w:r>
        <w:rPr>
          <w:spacing w:val="-10"/>
        </w:rPr>
        <w:t xml:space="preserve"> </w:t>
      </w:r>
      <w:r>
        <w:rPr>
          <w:spacing w:val="-2"/>
        </w:rPr>
        <w:t>reachable,</w:t>
      </w:r>
      <w:r>
        <w:rPr>
          <w:spacing w:val="-10"/>
        </w:rPr>
        <w:t xml:space="preserve"> </w:t>
      </w:r>
      <w:r>
        <w:rPr>
          <w:spacing w:val="-2"/>
        </w:rPr>
        <w:t>an</w:t>
      </w:r>
      <w:r>
        <w:rPr>
          <w:spacing w:val="-10"/>
        </w:rPr>
        <w:t xml:space="preserve"> </w:t>
      </w:r>
      <w:r>
        <w:rPr>
          <w:spacing w:val="-2"/>
        </w:rPr>
        <w:t>off-field</w:t>
      </w:r>
      <w:r>
        <w:rPr>
          <w:spacing w:val="-10"/>
        </w:rPr>
        <w:t xml:space="preserve"> </w:t>
      </w:r>
      <w:r>
        <w:rPr>
          <w:spacing w:val="-2"/>
        </w:rPr>
        <w:t xml:space="preserve">landing </w:t>
      </w:r>
      <w:r>
        <w:t>site must be selected.</w:t>
      </w:r>
      <w:r>
        <w:rPr>
          <w:spacing w:val="40"/>
        </w:rPr>
        <w:t xml:space="preserve"> </w:t>
      </w:r>
      <w:r>
        <w:t xml:space="preserve">As an example, Figure </w:t>
      </w:r>
      <w:hyperlink w:anchor="_bookmark69" w:history="1">
        <w:r>
          <w:t>11</w:t>
        </w:r>
      </w:hyperlink>
      <w:r>
        <w:t xml:space="preserve"> illustrates a computational geometry processing pipeline applied to urban map data to identify clear flat rooftop</w:t>
      </w:r>
      <w:r>
        <w:rPr>
          <w:spacing w:val="-3"/>
        </w:rPr>
        <w:t xml:space="preserve"> </w:t>
      </w:r>
      <w:r>
        <w:t>urgent</w:t>
      </w:r>
      <w:r>
        <w:rPr>
          <w:spacing w:val="-3"/>
        </w:rPr>
        <w:t xml:space="preserve"> </w:t>
      </w:r>
      <w:r>
        <w:t>landing</w:t>
      </w:r>
      <w:r>
        <w:rPr>
          <w:spacing w:val="-3"/>
        </w:rPr>
        <w:t xml:space="preserve"> </w:t>
      </w:r>
      <w:r>
        <w:t>sites</w:t>
      </w:r>
      <w:r>
        <w:rPr>
          <w:spacing w:val="-3"/>
        </w:rPr>
        <w:t xml:space="preserve"> </w:t>
      </w:r>
      <w:r>
        <w:t>suitable</w:t>
      </w:r>
      <w:r>
        <w:rPr>
          <w:spacing w:val="-3"/>
        </w:rPr>
        <w:t xml:space="preserve"> </w:t>
      </w:r>
      <w:r>
        <w:t>for</w:t>
      </w:r>
      <w:r>
        <w:rPr>
          <w:spacing w:val="-3"/>
        </w:rPr>
        <w:t xml:space="preserve"> </w:t>
      </w:r>
      <w:r>
        <w:t>small</w:t>
      </w:r>
      <w:r>
        <w:rPr>
          <w:spacing w:val="-3"/>
        </w:rPr>
        <w:t xml:space="preserve"> </w:t>
      </w:r>
      <w:r>
        <w:t>uncrewed</w:t>
      </w:r>
      <w:r>
        <w:rPr>
          <w:spacing w:val="-3"/>
        </w:rPr>
        <w:t xml:space="preserve"> </w:t>
      </w:r>
      <w:r>
        <w:t>aircraft</w:t>
      </w:r>
      <w:r>
        <w:rPr>
          <w:spacing w:val="-3"/>
        </w:rPr>
        <w:t xml:space="preserve"> </w:t>
      </w:r>
      <w:r>
        <w:t>system</w:t>
      </w:r>
      <w:r>
        <w:rPr>
          <w:spacing w:val="-3"/>
        </w:rPr>
        <w:t xml:space="preserve"> </w:t>
      </w:r>
      <w:r>
        <w:t>(UAS) [</w:t>
      </w:r>
      <w:hyperlink w:anchor="_bookmark276" w:history="1">
        <w:r>
          <w:t>139</w:t>
        </w:r>
      </w:hyperlink>
      <w:r>
        <w:t>,</w:t>
      </w:r>
      <w:r>
        <w:rPr>
          <w:spacing w:val="-13"/>
        </w:rPr>
        <w:t xml:space="preserve"> </w:t>
      </w:r>
      <w:hyperlink w:anchor="_bookmark281" w:history="1">
        <w:r>
          <w:t>144</w:t>
        </w:r>
      </w:hyperlink>
      <w:r>
        <w:t>].</w:t>
      </w:r>
      <w:r>
        <w:rPr>
          <w:spacing w:val="-5"/>
        </w:rPr>
        <w:t xml:space="preserve"> </w:t>
      </w:r>
      <w:r>
        <w:t>While</w:t>
      </w:r>
      <w:r>
        <w:rPr>
          <w:spacing w:val="-12"/>
        </w:rPr>
        <w:t xml:space="preserve"> </w:t>
      </w:r>
      <w:r>
        <w:t>passenger-carrying</w:t>
      </w:r>
      <w:r>
        <w:rPr>
          <w:spacing w:val="-12"/>
        </w:rPr>
        <w:t xml:space="preserve"> </w:t>
      </w:r>
      <w:r>
        <w:t>aircraft</w:t>
      </w:r>
      <w:r>
        <w:rPr>
          <w:spacing w:val="-12"/>
        </w:rPr>
        <w:t xml:space="preserve"> </w:t>
      </w:r>
      <w:r>
        <w:t>would</w:t>
      </w:r>
      <w:r>
        <w:rPr>
          <w:spacing w:val="-12"/>
        </w:rPr>
        <w:t xml:space="preserve"> </w:t>
      </w:r>
      <w:r>
        <w:t>require</w:t>
      </w:r>
      <w:r>
        <w:rPr>
          <w:spacing w:val="-12"/>
        </w:rPr>
        <w:t xml:space="preserve"> </w:t>
      </w:r>
      <w:r>
        <w:t>larger</w:t>
      </w:r>
      <w:r>
        <w:rPr>
          <w:spacing w:val="-12"/>
        </w:rPr>
        <w:t xml:space="preserve"> </w:t>
      </w:r>
      <w:r>
        <w:t>clear</w:t>
      </w:r>
      <w:r>
        <w:rPr>
          <w:spacing w:val="-12"/>
        </w:rPr>
        <w:t xml:space="preserve"> </w:t>
      </w:r>
      <w:r>
        <w:t>rooftop landing</w:t>
      </w:r>
      <w:r>
        <w:rPr>
          <w:spacing w:val="-9"/>
        </w:rPr>
        <w:t xml:space="preserve"> </w:t>
      </w:r>
      <w:r>
        <w:t>sites</w:t>
      </w:r>
      <w:r>
        <w:rPr>
          <w:spacing w:val="-9"/>
        </w:rPr>
        <w:t xml:space="preserve"> </w:t>
      </w:r>
      <w:r>
        <w:t>with</w:t>
      </w:r>
      <w:r>
        <w:rPr>
          <w:spacing w:val="-9"/>
        </w:rPr>
        <w:t xml:space="preserve"> </w:t>
      </w:r>
      <w:r>
        <w:t>appropriate</w:t>
      </w:r>
      <w:r>
        <w:rPr>
          <w:spacing w:val="-9"/>
        </w:rPr>
        <w:t xml:space="preserve"> </w:t>
      </w:r>
      <w:r>
        <w:t>structural</w:t>
      </w:r>
      <w:r>
        <w:rPr>
          <w:spacing w:val="-9"/>
        </w:rPr>
        <w:t xml:space="preserve"> </w:t>
      </w:r>
      <w:r>
        <w:t>support,</w:t>
      </w:r>
      <w:r>
        <w:rPr>
          <w:spacing w:val="-9"/>
        </w:rPr>
        <w:t xml:space="preserve"> </w:t>
      </w:r>
      <w:r>
        <w:t>infrastructure-based</w:t>
      </w:r>
      <w:r>
        <w:rPr>
          <w:spacing w:val="-9"/>
        </w:rPr>
        <w:t xml:space="preserve"> </w:t>
      </w:r>
      <w:r>
        <w:t>options such</w:t>
      </w:r>
      <w:r>
        <w:rPr>
          <w:spacing w:val="-3"/>
        </w:rPr>
        <w:t xml:space="preserve"> </w:t>
      </w:r>
      <w:r>
        <w:t>as</w:t>
      </w:r>
      <w:r>
        <w:rPr>
          <w:spacing w:val="-3"/>
        </w:rPr>
        <w:t xml:space="preserve"> </w:t>
      </w:r>
      <w:r>
        <w:t>rooftops,</w:t>
      </w:r>
      <w:r>
        <w:rPr>
          <w:spacing w:val="-3"/>
        </w:rPr>
        <w:t xml:space="preserve"> </w:t>
      </w:r>
      <w:r>
        <w:t>roads,</w:t>
      </w:r>
      <w:r>
        <w:rPr>
          <w:spacing w:val="-3"/>
        </w:rPr>
        <w:t xml:space="preserve"> </w:t>
      </w:r>
      <w:r>
        <w:t>railroad</w:t>
      </w:r>
      <w:r>
        <w:rPr>
          <w:spacing w:val="-3"/>
        </w:rPr>
        <w:t xml:space="preserve"> </w:t>
      </w:r>
      <w:r>
        <w:t>tracks,</w:t>
      </w:r>
      <w:r>
        <w:rPr>
          <w:spacing w:val="-3"/>
        </w:rPr>
        <w:t xml:space="preserve"> </w:t>
      </w:r>
      <w:r>
        <w:t>et. al. are</w:t>
      </w:r>
      <w:r>
        <w:rPr>
          <w:spacing w:val="-3"/>
        </w:rPr>
        <w:t xml:space="preserve"> </w:t>
      </w:r>
      <w:r>
        <w:t>typically</w:t>
      </w:r>
      <w:r>
        <w:rPr>
          <w:spacing w:val="-3"/>
        </w:rPr>
        <w:t xml:space="preserve"> </w:t>
      </w:r>
      <w:r>
        <w:t>safer</w:t>
      </w:r>
      <w:r>
        <w:rPr>
          <w:spacing w:val="-3"/>
        </w:rPr>
        <w:t xml:space="preserve"> </w:t>
      </w:r>
      <w:r>
        <w:t>and</w:t>
      </w:r>
      <w:r>
        <w:rPr>
          <w:spacing w:val="-3"/>
        </w:rPr>
        <w:t xml:space="preserve"> </w:t>
      </w:r>
      <w:r>
        <w:t xml:space="preserve">preferred </w:t>
      </w:r>
      <w:r>
        <w:rPr>
          <w:spacing w:val="-2"/>
        </w:rPr>
        <w:t>by</w:t>
      </w:r>
      <w:r>
        <w:rPr>
          <w:spacing w:val="-11"/>
        </w:rPr>
        <w:t xml:space="preserve"> </w:t>
      </w:r>
      <w:r>
        <w:rPr>
          <w:spacing w:val="-2"/>
        </w:rPr>
        <w:t>pilots</w:t>
      </w:r>
      <w:r>
        <w:rPr>
          <w:spacing w:val="-10"/>
        </w:rPr>
        <w:t xml:space="preserve"> </w:t>
      </w:r>
      <w:r>
        <w:rPr>
          <w:spacing w:val="-2"/>
        </w:rPr>
        <w:t>over</w:t>
      </w:r>
      <w:r>
        <w:rPr>
          <w:spacing w:val="-10"/>
        </w:rPr>
        <w:t xml:space="preserve"> </w:t>
      </w:r>
      <w:r>
        <w:rPr>
          <w:spacing w:val="-2"/>
        </w:rPr>
        <w:t>forested,</w:t>
      </w:r>
      <w:r>
        <w:rPr>
          <w:spacing w:val="-10"/>
        </w:rPr>
        <w:t xml:space="preserve"> </w:t>
      </w:r>
      <w:r>
        <w:rPr>
          <w:spacing w:val="-2"/>
        </w:rPr>
        <w:t>water,</w:t>
      </w:r>
      <w:r>
        <w:rPr>
          <w:spacing w:val="-10"/>
        </w:rPr>
        <w:t xml:space="preserve"> </w:t>
      </w:r>
      <w:r>
        <w:rPr>
          <w:spacing w:val="-2"/>
        </w:rPr>
        <w:t>or</w:t>
      </w:r>
      <w:r>
        <w:rPr>
          <w:spacing w:val="-10"/>
        </w:rPr>
        <w:t xml:space="preserve"> </w:t>
      </w:r>
      <w:r>
        <w:rPr>
          <w:spacing w:val="-2"/>
        </w:rPr>
        <w:t>other</w:t>
      </w:r>
      <w:r>
        <w:rPr>
          <w:spacing w:val="-10"/>
        </w:rPr>
        <w:t xml:space="preserve"> </w:t>
      </w:r>
      <w:r>
        <w:rPr>
          <w:spacing w:val="-2"/>
        </w:rPr>
        <w:t>ground-based</w:t>
      </w:r>
      <w:r>
        <w:rPr>
          <w:spacing w:val="-10"/>
        </w:rPr>
        <w:t xml:space="preserve"> </w:t>
      </w:r>
      <w:r>
        <w:rPr>
          <w:spacing w:val="-2"/>
        </w:rPr>
        <w:t>sites</w:t>
      </w:r>
      <w:r>
        <w:rPr>
          <w:spacing w:val="-10"/>
        </w:rPr>
        <w:t xml:space="preserve"> </w:t>
      </w:r>
      <w:r>
        <w:rPr>
          <w:spacing w:val="-2"/>
        </w:rPr>
        <w:t>with</w:t>
      </w:r>
      <w:r>
        <w:rPr>
          <w:spacing w:val="-10"/>
        </w:rPr>
        <w:t xml:space="preserve"> </w:t>
      </w:r>
      <w:r>
        <w:rPr>
          <w:spacing w:val="-2"/>
        </w:rPr>
        <w:t>unknown</w:t>
      </w:r>
      <w:r>
        <w:rPr>
          <w:spacing w:val="-10"/>
        </w:rPr>
        <w:t xml:space="preserve"> </w:t>
      </w:r>
      <w:r>
        <w:rPr>
          <w:spacing w:val="-2"/>
        </w:rPr>
        <w:t xml:space="preserve">hazards </w:t>
      </w:r>
      <w:r>
        <w:t>and risks.</w:t>
      </w:r>
    </w:p>
    <w:p w14:paraId="0AAE1729" w14:textId="77777777" w:rsidR="00835CA1" w:rsidRDefault="00835CA1" w:rsidP="00835CA1">
      <w:pPr>
        <w:pStyle w:val="BodyText"/>
        <w:spacing w:line="246" w:lineRule="exact"/>
        <w:ind w:left="1254"/>
        <w:jc w:val="both"/>
      </w:pPr>
      <w:r>
        <w:rPr>
          <w:spacing w:val="-4"/>
        </w:rPr>
        <w:t>In</w:t>
      </w:r>
      <w:r>
        <w:rPr>
          <w:spacing w:val="-8"/>
        </w:rPr>
        <w:t xml:space="preserve"> </w:t>
      </w:r>
      <w:r>
        <w:rPr>
          <w:spacing w:val="-4"/>
        </w:rPr>
        <w:t>the</w:t>
      </w:r>
      <w:r>
        <w:rPr>
          <w:spacing w:val="-5"/>
        </w:rPr>
        <w:t xml:space="preserve"> </w:t>
      </w:r>
      <w:r>
        <w:rPr>
          <w:spacing w:val="-4"/>
        </w:rPr>
        <w:t>future, IVHM</w:t>
      </w:r>
      <w:r>
        <w:rPr>
          <w:spacing w:val="-6"/>
        </w:rPr>
        <w:t xml:space="preserve"> </w:t>
      </w:r>
      <w:r>
        <w:rPr>
          <w:rFonts w:ascii="Palatino Linotype"/>
          <w:i/>
          <w:spacing w:val="-4"/>
        </w:rPr>
        <w:t>prognostics</w:t>
      </w:r>
      <w:r>
        <w:rPr>
          <w:rFonts w:ascii="Palatino Linotype"/>
          <w:i/>
          <w:spacing w:val="6"/>
        </w:rPr>
        <w:t xml:space="preserve"> </w:t>
      </w:r>
      <w:r>
        <w:rPr>
          <w:spacing w:val="-4"/>
        </w:rPr>
        <w:t>information</w:t>
      </w:r>
      <w:r>
        <w:rPr>
          <w:spacing w:val="-6"/>
        </w:rPr>
        <w:t xml:space="preserve"> </w:t>
      </w:r>
      <w:r>
        <w:rPr>
          <w:spacing w:val="-4"/>
        </w:rPr>
        <w:t>must</w:t>
      </w:r>
      <w:r>
        <w:rPr>
          <w:spacing w:val="-5"/>
        </w:rPr>
        <w:t xml:space="preserve"> </w:t>
      </w:r>
      <w:r>
        <w:rPr>
          <w:spacing w:val="-4"/>
        </w:rPr>
        <w:t>inform</w:t>
      </w:r>
      <w:r>
        <w:rPr>
          <w:spacing w:val="-5"/>
        </w:rPr>
        <w:t xml:space="preserve"> </w:t>
      </w:r>
      <w:r>
        <w:rPr>
          <w:spacing w:val="-4"/>
        </w:rPr>
        <w:t>autonomous</w:t>
      </w:r>
      <w:r>
        <w:rPr>
          <w:spacing w:val="-5"/>
        </w:rPr>
        <w:t xml:space="preserve"> </w:t>
      </w:r>
      <w:r>
        <w:rPr>
          <w:spacing w:val="-4"/>
        </w:rPr>
        <w:t>contin-</w:t>
      </w:r>
    </w:p>
    <w:p w14:paraId="53BB3D69" w14:textId="77777777" w:rsidR="00835CA1" w:rsidRDefault="00835CA1" w:rsidP="00835CA1">
      <w:pPr>
        <w:pStyle w:val="BodyText"/>
        <w:spacing w:line="252" w:lineRule="auto"/>
        <w:ind w:left="948" w:right="929" w:firstLine="7"/>
        <w:jc w:val="both"/>
      </w:pPr>
      <w:r>
        <w:rPr>
          <w:spacing w:val="-2"/>
        </w:rPr>
        <w:t>gency</w:t>
      </w:r>
      <w:r>
        <w:rPr>
          <w:spacing w:val="-7"/>
        </w:rPr>
        <w:t xml:space="preserve"> </w:t>
      </w:r>
      <w:r>
        <w:rPr>
          <w:spacing w:val="-2"/>
        </w:rPr>
        <w:t>management</w:t>
      </w:r>
      <w:r>
        <w:rPr>
          <w:spacing w:val="-7"/>
        </w:rPr>
        <w:t xml:space="preserve"> </w:t>
      </w:r>
      <w:r>
        <w:rPr>
          <w:spacing w:val="-2"/>
        </w:rPr>
        <w:t>systems</w:t>
      </w:r>
      <w:r>
        <w:rPr>
          <w:spacing w:val="-7"/>
        </w:rPr>
        <w:t xml:space="preserve"> </w:t>
      </w:r>
      <w:r>
        <w:rPr>
          <w:spacing w:val="-2"/>
        </w:rPr>
        <w:t>about</w:t>
      </w:r>
      <w:r>
        <w:rPr>
          <w:spacing w:val="-7"/>
        </w:rPr>
        <w:t xml:space="preserve"> </w:t>
      </w:r>
      <w:r>
        <w:rPr>
          <w:spacing w:val="-2"/>
        </w:rPr>
        <w:t>faults,</w:t>
      </w:r>
      <w:r>
        <w:rPr>
          <w:spacing w:val="-7"/>
        </w:rPr>
        <w:t xml:space="preserve"> </w:t>
      </w:r>
      <w:r>
        <w:rPr>
          <w:spacing w:val="-2"/>
        </w:rPr>
        <w:t>failures,</w:t>
      </w:r>
      <w:r>
        <w:rPr>
          <w:spacing w:val="-7"/>
        </w:rPr>
        <w:t xml:space="preserve"> </w:t>
      </w:r>
      <w:r>
        <w:rPr>
          <w:spacing w:val="-2"/>
        </w:rPr>
        <w:t>and</w:t>
      </w:r>
      <w:r>
        <w:rPr>
          <w:spacing w:val="-7"/>
        </w:rPr>
        <w:t xml:space="preserve"> </w:t>
      </w:r>
      <w:r>
        <w:rPr>
          <w:spacing w:val="-2"/>
        </w:rPr>
        <w:t>remaining</w:t>
      </w:r>
      <w:r>
        <w:rPr>
          <w:spacing w:val="-7"/>
        </w:rPr>
        <w:t xml:space="preserve"> </w:t>
      </w:r>
      <w:r>
        <w:rPr>
          <w:spacing w:val="-2"/>
        </w:rPr>
        <w:t>useful</w:t>
      </w:r>
      <w:r>
        <w:rPr>
          <w:spacing w:val="-7"/>
        </w:rPr>
        <w:t xml:space="preserve"> </w:t>
      </w:r>
      <w:r>
        <w:rPr>
          <w:spacing w:val="-2"/>
        </w:rPr>
        <w:t xml:space="preserve">lifetime, </w:t>
      </w:r>
      <w:r>
        <w:t xml:space="preserve">especially when these updates might impact flight safety. Figure </w:t>
      </w:r>
      <w:hyperlink w:anchor="_bookmark71" w:history="1">
        <w:r>
          <w:t>12</w:t>
        </w:r>
      </w:hyperlink>
      <w:r>
        <w:t xml:space="preserve"> illustrates </w:t>
      </w:r>
      <w:r>
        <w:rPr>
          <w:spacing w:val="-4"/>
        </w:rPr>
        <w:t xml:space="preserve">prognostics work aimed at predicting remaining useful life for battery and electric </w:t>
      </w:r>
      <w:r>
        <w:t>propulsion</w:t>
      </w:r>
      <w:r>
        <w:rPr>
          <w:spacing w:val="-1"/>
        </w:rPr>
        <w:t xml:space="preserve"> </w:t>
      </w:r>
      <w:r>
        <w:t>modules</w:t>
      </w:r>
      <w:r>
        <w:rPr>
          <w:spacing w:val="-1"/>
        </w:rPr>
        <w:t xml:space="preserve"> </w:t>
      </w:r>
      <w:r>
        <w:t>and</w:t>
      </w:r>
      <w:r>
        <w:rPr>
          <w:spacing w:val="-1"/>
        </w:rPr>
        <w:t xml:space="preserve"> </w:t>
      </w:r>
      <w:r>
        <w:t>using</w:t>
      </w:r>
      <w:r>
        <w:rPr>
          <w:spacing w:val="-1"/>
        </w:rPr>
        <w:t xml:space="preserve"> </w:t>
      </w:r>
      <w:r>
        <w:t>this</w:t>
      </w:r>
      <w:r>
        <w:rPr>
          <w:spacing w:val="-1"/>
        </w:rPr>
        <w:t xml:space="preserve"> </w:t>
      </w:r>
      <w:r>
        <w:t>information</w:t>
      </w:r>
      <w:r>
        <w:rPr>
          <w:spacing w:val="-1"/>
        </w:rPr>
        <w:t xml:space="preserve"> </w:t>
      </w:r>
      <w:r>
        <w:t>to</w:t>
      </w:r>
      <w:r>
        <w:rPr>
          <w:spacing w:val="-1"/>
        </w:rPr>
        <w:t xml:space="preserve"> </w:t>
      </w:r>
      <w:r>
        <w:t>regularly</w:t>
      </w:r>
      <w:r>
        <w:rPr>
          <w:spacing w:val="-1"/>
        </w:rPr>
        <w:t xml:space="preserve"> </w:t>
      </w:r>
      <w:r>
        <w:t>validate</w:t>
      </w:r>
      <w:r>
        <w:rPr>
          <w:spacing w:val="-1"/>
        </w:rPr>
        <w:t xml:space="preserve"> </w:t>
      </w:r>
      <w:r>
        <w:t>the</w:t>
      </w:r>
      <w:r>
        <w:rPr>
          <w:spacing w:val="-1"/>
        </w:rPr>
        <w:t xml:space="preserve"> </w:t>
      </w:r>
      <w:r>
        <w:t>nomi- nal flight plan or to inform urgent landing planning activities as needed [</w:t>
      </w:r>
      <w:hyperlink w:anchor="_bookmark282" w:history="1">
        <w:r>
          <w:t>145</w:t>
        </w:r>
      </w:hyperlink>
      <w:r>
        <w:t>]. This figure illustrates the importance of building accurate models of physical subsystems</w:t>
      </w:r>
      <w:r>
        <w:rPr>
          <w:spacing w:val="-7"/>
        </w:rPr>
        <w:t xml:space="preserve"> </w:t>
      </w:r>
      <w:r>
        <w:t>and</w:t>
      </w:r>
      <w:r>
        <w:rPr>
          <w:spacing w:val="-8"/>
        </w:rPr>
        <w:t xml:space="preserve"> </w:t>
      </w:r>
      <w:r>
        <w:t>representing</w:t>
      </w:r>
      <w:r>
        <w:rPr>
          <w:spacing w:val="-8"/>
        </w:rPr>
        <w:t xml:space="preserve"> </w:t>
      </w:r>
      <w:r>
        <w:t>possible</w:t>
      </w:r>
      <w:r>
        <w:rPr>
          <w:spacing w:val="-8"/>
        </w:rPr>
        <w:t xml:space="preserve"> </w:t>
      </w:r>
      <w:r>
        <w:t>faults/failures</w:t>
      </w:r>
      <w:r>
        <w:rPr>
          <w:spacing w:val="-7"/>
        </w:rPr>
        <w:t xml:space="preserve"> </w:t>
      </w:r>
      <w:r>
        <w:t>and</w:t>
      </w:r>
      <w:r>
        <w:rPr>
          <w:spacing w:val="-8"/>
        </w:rPr>
        <w:t xml:space="preserve"> </w:t>
      </w:r>
      <w:r>
        <w:t>their</w:t>
      </w:r>
      <w:r>
        <w:rPr>
          <w:spacing w:val="-8"/>
        </w:rPr>
        <w:t xml:space="preserve"> </w:t>
      </w:r>
      <w:r>
        <w:t>likelihoods</w:t>
      </w:r>
      <w:r>
        <w:rPr>
          <w:spacing w:val="-7"/>
        </w:rPr>
        <w:t xml:space="preserve"> </w:t>
      </w:r>
      <w:r>
        <w:t>with uncertainties</w:t>
      </w:r>
      <w:r>
        <w:rPr>
          <w:spacing w:val="24"/>
        </w:rPr>
        <w:t xml:space="preserve"> </w:t>
      </w:r>
      <w:r>
        <w:t>guided</w:t>
      </w:r>
      <w:r>
        <w:rPr>
          <w:spacing w:val="24"/>
        </w:rPr>
        <w:t xml:space="preserve"> </w:t>
      </w:r>
      <w:r>
        <w:t>by</w:t>
      </w:r>
      <w:r>
        <w:rPr>
          <w:spacing w:val="24"/>
        </w:rPr>
        <w:t xml:space="preserve"> </w:t>
      </w:r>
      <w:r>
        <w:t>large-scale</w:t>
      </w:r>
      <w:r>
        <w:rPr>
          <w:spacing w:val="24"/>
        </w:rPr>
        <w:t xml:space="preserve"> </w:t>
      </w:r>
      <w:r>
        <w:t>datasets.</w:t>
      </w:r>
      <w:r>
        <w:rPr>
          <w:spacing w:val="40"/>
        </w:rPr>
        <w:t xml:space="preserve"> </w:t>
      </w:r>
      <w:r>
        <w:t>Such</w:t>
      </w:r>
      <w:r>
        <w:rPr>
          <w:spacing w:val="24"/>
        </w:rPr>
        <w:t xml:space="preserve"> </w:t>
      </w:r>
      <w:r>
        <w:t>models</w:t>
      </w:r>
      <w:r>
        <w:rPr>
          <w:spacing w:val="24"/>
        </w:rPr>
        <w:t xml:space="preserve"> </w:t>
      </w:r>
      <w:r>
        <w:t>can</w:t>
      </w:r>
      <w:r>
        <w:rPr>
          <w:spacing w:val="24"/>
        </w:rPr>
        <w:t xml:space="preserve"> </w:t>
      </w:r>
      <w:r>
        <w:t>then</w:t>
      </w:r>
      <w:r>
        <w:rPr>
          <w:spacing w:val="24"/>
        </w:rPr>
        <w:t xml:space="preserve"> </w:t>
      </w:r>
      <w:r>
        <w:t>be</w:t>
      </w:r>
      <w:r>
        <w:rPr>
          <w:spacing w:val="24"/>
        </w:rPr>
        <w:t xml:space="preserve"> </w:t>
      </w:r>
      <w:r>
        <w:t>used in</w:t>
      </w:r>
      <w:r>
        <w:rPr>
          <w:spacing w:val="-1"/>
        </w:rPr>
        <w:t xml:space="preserve"> </w:t>
      </w:r>
      <w:r>
        <w:t>both offline</w:t>
      </w:r>
      <w:r>
        <w:rPr>
          <w:spacing w:val="-1"/>
        </w:rPr>
        <w:t xml:space="preserve"> </w:t>
      </w:r>
      <w:r>
        <w:t>and</w:t>
      </w:r>
      <w:r>
        <w:rPr>
          <w:spacing w:val="-1"/>
        </w:rPr>
        <w:t xml:space="preserve"> </w:t>
      </w:r>
      <w:r>
        <w:t>online</w:t>
      </w:r>
      <w:r>
        <w:rPr>
          <w:spacing w:val="-1"/>
        </w:rPr>
        <w:t xml:space="preserve"> </w:t>
      </w:r>
      <w:r>
        <w:t>contingency</w:t>
      </w:r>
      <w:r>
        <w:rPr>
          <w:spacing w:val="-1"/>
        </w:rPr>
        <w:t xml:space="preserve"> </w:t>
      </w:r>
      <w:r>
        <w:t>management</w:t>
      </w:r>
      <w:r>
        <w:rPr>
          <w:spacing w:val="-1"/>
        </w:rPr>
        <w:t xml:space="preserve"> </w:t>
      </w:r>
      <w:r>
        <w:t>decision making</w:t>
      </w:r>
      <w:r>
        <w:rPr>
          <w:spacing w:val="-1"/>
        </w:rPr>
        <w:t xml:space="preserve"> </w:t>
      </w:r>
      <w:r>
        <w:t>to</w:t>
      </w:r>
      <w:r>
        <w:rPr>
          <w:spacing w:val="-1"/>
        </w:rPr>
        <w:t xml:space="preserve"> </w:t>
      </w:r>
      <w:r>
        <w:t>assure solutions</w:t>
      </w:r>
      <w:r>
        <w:rPr>
          <w:spacing w:val="-11"/>
        </w:rPr>
        <w:t xml:space="preserve"> </w:t>
      </w:r>
      <w:r>
        <w:t>can</w:t>
      </w:r>
      <w:r>
        <w:rPr>
          <w:spacing w:val="-11"/>
        </w:rPr>
        <w:t xml:space="preserve"> </w:t>
      </w:r>
      <w:r>
        <w:t>use</w:t>
      </w:r>
      <w:r>
        <w:rPr>
          <w:spacing w:val="-11"/>
        </w:rPr>
        <w:t xml:space="preserve"> </w:t>
      </w:r>
      <w:r>
        <w:t>prognostics</w:t>
      </w:r>
      <w:r>
        <w:rPr>
          <w:spacing w:val="-11"/>
        </w:rPr>
        <w:t xml:space="preserve"> </w:t>
      </w:r>
      <w:r>
        <w:t>inputs</w:t>
      </w:r>
      <w:r>
        <w:rPr>
          <w:spacing w:val="-11"/>
        </w:rPr>
        <w:t xml:space="preserve"> </w:t>
      </w:r>
      <w:r>
        <w:t>such</w:t>
      </w:r>
      <w:r>
        <w:rPr>
          <w:spacing w:val="-11"/>
        </w:rPr>
        <w:t xml:space="preserve"> </w:t>
      </w:r>
      <w:r>
        <w:t>as</w:t>
      </w:r>
      <w:r>
        <w:rPr>
          <w:spacing w:val="-11"/>
        </w:rPr>
        <w:t xml:space="preserve"> </w:t>
      </w:r>
      <w:r>
        <w:t>remaining</w:t>
      </w:r>
      <w:r>
        <w:rPr>
          <w:spacing w:val="-11"/>
        </w:rPr>
        <w:t xml:space="preserve"> </w:t>
      </w:r>
      <w:r>
        <w:t>useful</w:t>
      </w:r>
      <w:r>
        <w:rPr>
          <w:spacing w:val="-11"/>
        </w:rPr>
        <w:t xml:space="preserve"> </w:t>
      </w:r>
      <w:r>
        <w:t>life</w:t>
      </w:r>
      <w:r>
        <w:rPr>
          <w:spacing w:val="-11"/>
        </w:rPr>
        <w:t xml:space="preserve"> </w:t>
      </w:r>
      <w:r>
        <w:t>(RUL)</w:t>
      </w:r>
      <w:r>
        <w:rPr>
          <w:spacing w:val="-11"/>
        </w:rPr>
        <w:t xml:space="preserve"> </w:t>
      </w:r>
      <w:r>
        <w:t>as</w:t>
      </w:r>
      <w:r>
        <w:rPr>
          <w:spacing w:val="-11"/>
        </w:rPr>
        <w:t xml:space="preserve"> </w:t>
      </w:r>
      <w:r>
        <w:t>well as</w:t>
      </w:r>
      <w:r>
        <w:rPr>
          <w:spacing w:val="-7"/>
        </w:rPr>
        <w:t xml:space="preserve"> </w:t>
      </w:r>
      <w:r>
        <w:t>vehicle</w:t>
      </w:r>
      <w:r>
        <w:rPr>
          <w:spacing w:val="-7"/>
        </w:rPr>
        <w:t xml:space="preserve"> </w:t>
      </w:r>
      <w:r>
        <w:t>performance</w:t>
      </w:r>
      <w:r>
        <w:rPr>
          <w:spacing w:val="-7"/>
        </w:rPr>
        <w:t xml:space="preserve"> </w:t>
      </w:r>
      <w:r>
        <w:t>and</w:t>
      </w:r>
      <w:r>
        <w:rPr>
          <w:spacing w:val="-7"/>
        </w:rPr>
        <w:t xml:space="preserve"> </w:t>
      </w:r>
      <w:r>
        <w:t>environment</w:t>
      </w:r>
      <w:r>
        <w:rPr>
          <w:spacing w:val="-7"/>
        </w:rPr>
        <w:t xml:space="preserve"> </w:t>
      </w:r>
      <w:r>
        <w:t>models</w:t>
      </w:r>
      <w:r>
        <w:rPr>
          <w:spacing w:val="-7"/>
        </w:rPr>
        <w:t xml:space="preserve"> </w:t>
      </w:r>
      <w:r>
        <w:t>to</w:t>
      </w:r>
      <w:r>
        <w:rPr>
          <w:spacing w:val="-7"/>
        </w:rPr>
        <w:t xml:space="preserve"> </w:t>
      </w:r>
      <w:r>
        <w:t>assess</w:t>
      </w:r>
      <w:r>
        <w:rPr>
          <w:spacing w:val="-7"/>
        </w:rPr>
        <w:t xml:space="preserve"> </w:t>
      </w:r>
      <w:r>
        <w:t>risks</w:t>
      </w:r>
      <w:r>
        <w:rPr>
          <w:spacing w:val="-7"/>
        </w:rPr>
        <w:t xml:space="preserve"> </w:t>
      </w:r>
      <w:r>
        <w:t>in</w:t>
      </w:r>
      <w:r>
        <w:rPr>
          <w:spacing w:val="-7"/>
        </w:rPr>
        <w:t xml:space="preserve"> </w:t>
      </w:r>
      <w:r>
        <w:t>continuing</w:t>
      </w:r>
      <w:r>
        <w:rPr>
          <w:spacing w:val="-7"/>
        </w:rPr>
        <w:t xml:space="preserve"> </w:t>
      </w:r>
      <w:r>
        <w:t xml:space="preserve">a </w:t>
      </w:r>
      <w:r>
        <w:rPr>
          <w:spacing w:val="-2"/>
        </w:rPr>
        <w:t>nominal</w:t>
      </w:r>
      <w:r>
        <w:rPr>
          <w:spacing w:val="-9"/>
        </w:rPr>
        <w:t xml:space="preserve"> </w:t>
      </w:r>
      <w:r>
        <w:rPr>
          <w:spacing w:val="-2"/>
        </w:rPr>
        <w:t>mission</w:t>
      </w:r>
      <w:r>
        <w:rPr>
          <w:spacing w:val="-9"/>
        </w:rPr>
        <w:t xml:space="preserve"> </w:t>
      </w:r>
      <w:r>
        <w:rPr>
          <w:spacing w:val="-2"/>
        </w:rPr>
        <w:t>and</w:t>
      </w:r>
      <w:r>
        <w:rPr>
          <w:spacing w:val="-10"/>
        </w:rPr>
        <w:t xml:space="preserve"> </w:t>
      </w:r>
      <w:r>
        <w:rPr>
          <w:spacing w:val="-2"/>
        </w:rPr>
        <w:t>in</w:t>
      </w:r>
      <w:r>
        <w:rPr>
          <w:spacing w:val="-10"/>
        </w:rPr>
        <w:t xml:space="preserve"> </w:t>
      </w:r>
      <w:r>
        <w:rPr>
          <w:spacing w:val="-2"/>
        </w:rPr>
        <w:t>assuring</w:t>
      </w:r>
      <w:r>
        <w:rPr>
          <w:spacing w:val="-10"/>
        </w:rPr>
        <w:t xml:space="preserve"> </w:t>
      </w:r>
      <w:r>
        <w:rPr>
          <w:spacing w:val="-2"/>
        </w:rPr>
        <w:t>contingency</w:t>
      </w:r>
      <w:r>
        <w:rPr>
          <w:spacing w:val="-10"/>
        </w:rPr>
        <w:t xml:space="preserve"> </w:t>
      </w:r>
      <w:r>
        <w:rPr>
          <w:spacing w:val="-2"/>
        </w:rPr>
        <w:t>response</w:t>
      </w:r>
      <w:r>
        <w:rPr>
          <w:spacing w:val="-10"/>
        </w:rPr>
        <w:t xml:space="preserve"> </w:t>
      </w:r>
      <w:r>
        <w:rPr>
          <w:spacing w:val="-2"/>
        </w:rPr>
        <w:t>selection</w:t>
      </w:r>
      <w:r>
        <w:rPr>
          <w:spacing w:val="-9"/>
        </w:rPr>
        <w:t xml:space="preserve"> </w:t>
      </w:r>
      <w:r>
        <w:rPr>
          <w:spacing w:val="-2"/>
        </w:rPr>
        <w:t>minimizes</w:t>
      </w:r>
      <w:r>
        <w:rPr>
          <w:spacing w:val="-9"/>
        </w:rPr>
        <w:t xml:space="preserve"> </w:t>
      </w:r>
      <w:r>
        <w:rPr>
          <w:spacing w:val="-2"/>
        </w:rPr>
        <w:t xml:space="preserve">risks </w:t>
      </w:r>
      <w:r>
        <w:t>based on current and anticipated off-nominal events and degradation.</w:t>
      </w:r>
    </w:p>
    <w:p w14:paraId="512FC3DA" w14:textId="77777777" w:rsidR="00835CA1" w:rsidRDefault="00835CA1" w:rsidP="00835CA1">
      <w:pPr>
        <w:pStyle w:val="BodyText"/>
        <w:spacing w:before="2"/>
        <w:rPr>
          <w:sz w:val="25"/>
        </w:rPr>
      </w:pPr>
    </w:p>
    <w:p w14:paraId="307972D0" w14:textId="77777777" w:rsidR="00835CA1" w:rsidRDefault="00835CA1" w:rsidP="00835CA1">
      <w:pPr>
        <w:pStyle w:val="Heading2"/>
        <w:numPr>
          <w:ilvl w:val="1"/>
          <w:numId w:val="56"/>
        </w:numPr>
        <w:tabs>
          <w:tab w:val="left" w:pos="1702"/>
          <w:tab w:val="left" w:pos="1703"/>
        </w:tabs>
        <w:spacing w:before="1"/>
        <w:ind w:left="1702" w:hanging="748"/>
      </w:pPr>
      <w:bookmarkStart w:id="110" w:name="Challenges_and_Gaps"/>
      <w:bookmarkStart w:id="111" w:name="_bookmark70"/>
      <w:bookmarkEnd w:id="110"/>
      <w:bookmarkEnd w:id="111"/>
      <w:r>
        <w:rPr>
          <w:spacing w:val="-6"/>
        </w:rPr>
        <w:t>Challenges</w:t>
      </w:r>
      <w:r>
        <w:rPr>
          <w:spacing w:val="-3"/>
        </w:rPr>
        <w:t xml:space="preserve"> </w:t>
      </w:r>
      <w:r>
        <w:rPr>
          <w:spacing w:val="-6"/>
        </w:rPr>
        <w:t>and</w:t>
      </w:r>
      <w:r>
        <w:rPr>
          <w:spacing w:val="-2"/>
        </w:rPr>
        <w:t xml:space="preserve"> </w:t>
      </w:r>
      <w:r>
        <w:rPr>
          <w:spacing w:val="-6"/>
        </w:rPr>
        <w:t>Gaps</w:t>
      </w:r>
    </w:p>
    <w:p w14:paraId="3E366FA0" w14:textId="77777777" w:rsidR="00835CA1" w:rsidRDefault="00835CA1" w:rsidP="00835CA1">
      <w:pPr>
        <w:pStyle w:val="BodyText"/>
        <w:spacing w:before="131" w:line="252" w:lineRule="auto"/>
        <w:ind w:left="955" w:right="959"/>
        <w:jc w:val="both"/>
      </w:pPr>
      <w:r>
        <w:t xml:space="preserve">Current Flight Management Systems (FMS) offer provable GNC performance </w:t>
      </w:r>
      <w:r>
        <w:rPr>
          <w:spacing w:val="-2"/>
        </w:rPr>
        <w:t>today,</w:t>
      </w:r>
      <w:r>
        <w:rPr>
          <w:spacing w:val="-7"/>
        </w:rPr>
        <w:t xml:space="preserve"> </w:t>
      </w:r>
      <w:r>
        <w:rPr>
          <w:spacing w:val="-2"/>
        </w:rPr>
        <w:t>as</w:t>
      </w:r>
      <w:r>
        <w:rPr>
          <w:spacing w:val="-4"/>
        </w:rPr>
        <w:t xml:space="preserve"> </w:t>
      </w:r>
      <w:r>
        <w:rPr>
          <w:spacing w:val="-2"/>
        </w:rPr>
        <w:t>do</w:t>
      </w:r>
      <w:r>
        <w:rPr>
          <w:spacing w:val="-4"/>
        </w:rPr>
        <w:t xml:space="preserve"> </w:t>
      </w:r>
      <w:r>
        <w:rPr>
          <w:spacing w:val="-2"/>
        </w:rPr>
        <w:t>deployed</w:t>
      </w:r>
      <w:r>
        <w:rPr>
          <w:spacing w:val="-4"/>
        </w:rPr>
        <w:t xml:space="preserve"> </w:t>
      </w:r>
      <w:r>
        <w:rPr>
          <w:spacing w:val="-2"/>
        </w:rPr>
        <w:t>IVHM</w:t>
      </w:r>
      <w:r>
        <w:rPr>
          <w:spacing w:val="-4"/>
        </w:rPr>
        <w:t xml:space="preserve"> </w:t>
      </w:r>
      <w:r>
        <w:rPr>
          <w:spacing w:val="-2"/>
        </w:rPr>
        <w:t>systems.</w:t>
      </w:r>
      <w:r>
        <w:rPr>
          <w:spacing w:val="10"/>
        </w:rPr>
        <w:t xml:space="preserve"> </w:t>
      </w:r>
      <w:r>
        <w:rPr>
          <w:spacing w:val="-2"/>
        </w:rPr>
        <w:t>However,</w:t>
      </w:r>
      <w:r>
        <w:rPr>
          <w:spacing w:val="-4"/>
        </w:rPr>
        <w:t xml:space="preserve"> </w:t>
      </w:r>
      <w:r>
        <w:rPr>
          <w:spacing w:val="-2"/>
        </w:rPr>
        <w:t>while</w:t>
      </w:r>
      <w:r>
        <w:rPr>
          <w:spacing w:val="-4"/>
        </w:rPr>
        <w:t xml:space="preserve"> </w:t>
      </w:r>
      <w:r>
        <w:rPr>
          <w:spacing w:val="-2"/>
        </w:rPr>
        <w:t>foundational</w:t>
      </w:r>
      <w:r>
        <w:rPr>
          <w:spacing w:val="-4"/>
        </w:rPr>
        <w:t xml:space="preserve"> </w:t>
      </w:r>
      <w:r>
        <w:rPr>
          <w:spacing w:val="-2"/>
        </w:rPr>
        <w:t>contingency</w:t>
      </w:r>
    </w:p>
    <w:p w14:paraId="496533B4"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4A7D4D6B" w14:textId="77777777" w:rsidR="00835CA1" w:rsidRDefault="00835CA1" w:rsidP="00835CA1">
      <w:pPr>
        <w:pStyle w:val="BodyText"/>
      </w:pPr>
    </w:p>
    <w:p w14:paraId="440FD138" w14:textId="77777777" w:rsidR="00835CA1" w:rsidRDefault="00835CA1" w:rsidP="00835CA1">
      <w:pPr>
        <w:pStyle w:val="BodyText"/>
      </w:pPr>
    </w:p>
    <w:p w14:paraId="2DDA38E5" w14:textId="77777777" w:rsidR="00835CA1" w:rsidRDefault="00835CA1" w:rsidP="00835CA1">
      <w:pPr>
        <w:pStyle w:val="BodyText"/>
      </w:pPr>
    </w:p>
    <w:p w14:paraId="27C58415" w14:textId="77777777" w:rsidR="00835CA1" w:rsidRDefault="00835CA1" w:rsidP="00835CA1">
      <w:pPr>
        <w:pStyle w:val="BodyText"/>
        <w:spacing w:before="9" w:after="1"/>
        <w:rPr>
          <w:sz w:val="18"/>
        </w:rPr>
      </w:pPr>
    </w:p>
    <w:p w14:paraId="5F68D9C4" w14:textId="77777777" w:rsidR="00835CA1" w:rsidRDefault="00835CA1" w:rsidP="00835CA1">
      <w:pPr>
        <w:pStyle w:val="BodyText"/>
        <w:ind w:left="1009"/>
      </w:pPr>
      <w:r>
        <w:rPr>
          <w:noProof/>
        </w:rPr>
        <w:drawing>
          <wp:inline distT="0" distB="0" distL="0" distR="0" wp14:anchorId="0608A514" wp14:editId="14B1A970">
            <wp:extent cx="3926204" cy="2300858"/>
            <wp:effectExtent l="0" t="0" r="0" b="0"/>
            <wp:docPr id="19" name="image10.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descr="Diagram&#10;&#10;Description automatically generated"/>
                    <pic:cNvPicPr/>
                  </pic:nvPicPr>
                  <pic:blipFill>
                    <a:blip r:embed="rId25" cstate="print"/>
                    <a:stretch>
                      <a:fillRect/>
                    </a:stretch>
                  </pic:blipFill>
                  <pic:spPr>
                    <a:xfrm>
                      <a:off x="0" y="0"/>
                      <a:ext cx="3926204" cy="2300858"/>
                    </a:xfrm>
                    <a:prstGeom prst="rect">
                      <a:avLst/>
                    </a:prstGeom>
                  </pic:spPr>
                </pic:pic>
              </a:graphicData>
            </a:graphic>
          </wp:inline>
        </w:drawing>
      </w:r>
    </w:p>
    <w:p w14:paraId="547720A0" w14:textId="77777777" w:rsidR="00835CA1" w:rsidRDefault="00835CA1" w:rsidP="00835CA1">
      <w:pPr>
        <w:pStyle w:val="BodyText"/>
        <w:rPr>
          <w:sz w:val="9"/>
        </w:rPr>
      </w:pPr>
    </w:p>
    <w:p w14:paraId="792B6D98" w14:textId="77777777" w:rsidR="00835CA1" w:rsidRDefault="00835CA1" w:rsidP="00835CA1">
      <w:pPr>
        <w:pStyle w:val="BodyText"/>
        <w:spacing w:before="103" w:line="252" w:lineRule="auto"/>
        <w:ind w:left="955" w:right="968"/>
        <w:jc w:val="both"/>
      </w:pPr>
      <w:bookmarkStart w:id="112" w:name="_bookmark71"/>
      <w:bookmarkEnd w:id="112"/>
      <w:r>
        <w:t>Figure</w:t>
      </w:r>
      <w:r>
        <w:rPr>
          <w:spacing w:val="-4"/>
        </w:rPr>
        <w:t xml:space="preserve"> </w:t>
      </w:r>
      <w:r>
        <w:t>12:</w:t>
      </w:r>
      <w:r>
        <w:rPr>
          <w:spacing w:val="40"/>
        </w:rPr>
        <w:t xml:space="preserve"> </w:t>
      </w:r>
      <w:r>
        <w:t>Prognostics-informed</w:t>
      </w:r>
      <w:r>
        <w:rPr>
          <w:spacing w:val="-4"/>
        </w:rPr>
        <w:t xml:space="preserve"> </w:t>
      </w:r>
      <w:r>
        <w:t>urgent</w:t>
      </w:r>
      <w:r>
        <w:rPr>
          <w:spacing w:val="-4"/>
        </w:rPr>
        <w:t xml:space="preserve"> </w:t>
      </w:r>
      <w:r>
        <w:t>landing</w:t>
      </w:r>
      <w:r>
        <w:rPr>
          <w:spacing w:val="-4"/>
        </w:rPr>
        <w:t xml:space="preserve"> </w:t>
      </w:r>
      <w:r>
        <w:t>planning</w:t>
      </w:r>
      <w:r>
        <w:rPr>
          <w:spacing w:val="-4"/>
        </w:rPr>
        <w:t xml:space="preserve"> </w:t>
      </w:r>
      <w:r>
        <w:t>in</w:t>
      </w:r>
      <w:r>
        <w:rPr>
          <w:spacing w:val="-4"/>
        </w:rPr>
        <w:t xml:space="preserve"> </w:t>
      </w:r>
      <w:r>
        <w:t>a</w:t>
      </w:r>
      <w:r>
        <w:rPr>
          <w:spacing w:val="-4"/>
        </w:rPr>
        <w:t xml:space="preserve"> </w:t>
      </w:r>
      <w:r>
        <w:t>small</w:t>
      </w:r>
      <w:r>
        <w:rPr>
          <w:spacing w:val="-3"/>
        </w:rPr>
        <w:t xml:space="preserve"> </w:t>
      </w:r>
      <w:r>
        <w:t>UAS</w:t>
      </w:r>
      <w:r>
        <w:rPr>
          <w:spacing w:val="-3"/>
        </w:rPr>
        <w:t xml:space="preserve"> </w:t>
      </w:r>
      <w:r>
        <w:t xml:space="preserve">case </w:t>
      </w:r>
      <w:r>
        <w:rPr>
          <w:spacing w:val="-2"/>
        </w:rPr>
        <w:t>study.</w:t>
      </w:r>
    </w:p>
    <w:p w14:paraId="12184766" w14:textId="77777777" w:rsidR="00835CA1" w:rsidRDefault="00835CA1" w:rsidP="00835CA1">
      <w:pPr>
        <w:pStyle w:val="BodyText"/>
        <w:rPr>
          <w:sz w:val="24"/>
        </w:rPr>
      </w:pPr>
    </w:p>
    <w:p w14:paraId="4877CC2D" w14:textId="77777777" w:rsidR="00835CA1" w:rsidRDefault="00835CA1" w:rsidP="00835CA1">
      <w:pPr>
        <w:pStyle w:val="BodyText"/>
        <w:spacing w:before="159" w:line="252" w:lineRule="auto"/>
        <w:ind w:left="955" w:right="960"/>
        <w:jc w:val="both"/>
      </w:pPr>
      <w:r>
        <w:t>management autonomy can be added with deterministic functions built from checklists, trusted database information, and provably-correct physics-based models,</w:t>
      </w:r>
      <w:r>
        <w:rPr>
          <w:spacing w:val="23"/>
        </w:rPr>
        <w:t xml:space="preserve"> </w:t>
      </w:r>
      <w:r>
        <w:t>a number of challenges remain.</w:t>
      </w:r>
      <w:r>
        <w:rPr>
          <w:spacing w:val="40"/>
        </w:rPr>
        <w:t xml:space="preserve"> </w:t>
      </w:r>
      <w:r>
        <w:t>Most are related to the complexity</w:t>
      </w:r>
      <w:r>
        <w:rPr>
          <w:spacing w:val="80"/>
        </w:rPr>
        <w:t xml:space="preserve"> </w:t>
      </w:r>
      <w:r>
        <w:t>of multiple systems requiring compatible updates, consistent datasets, and coordinated reactions.</w:t>
      </w:r>
      <w:r>
        <w:rPr>
          <w:spacing w:val="24"/>
        </w:rPr>
        <w:t xml:space="preserve"> </w:t>
      </w:r>
      <w:r>
        <w:t>Below is a list of specific challenges to be addressed.</w:t>
      </w:r>
    </w:p>
    <w:p w14:paraId="36E0B610" w14:textId="77777777" w:rsidR="00835CA1" w:rsidRDefault="00835CA1" w:rsidP="00835CA1">
      <w:pPr>
        <w:pStyle w:val="ListParagraph"/>
        <w:numPr>
          <w:ilvl w:val="0"/>
          <w:numId w:val="52"/>
        </w:numPr>
        <w:tabs>
          <w:tab w:val="left" w:pos="1454"/>
        </w:tabs>
        <w:spacing w:before="195" w:line="249" w:lineRule="auto"/>
        <w:ind w:right="962"/>
        <w:rPr>
          <w:sz w:val="20"/>
        </w:rPr>
      </w:pPr>
      <w:r>
        <w:rPr>
          <w:sz w:val="20"/>
        </w:rPr>
        <w:t>Despite the potential for IVHM and FMS products to be provided by different teams or even different companies, IVHM and FMS updates must always be verified compatible with each other.</w:t>
      </w:r>
      <w:r>
        <w:rPr>
          <w:spacing w:val="28"/>
          <w:sz w:val="20"/>
        </w:rPr>
        <w:t xml:space="preserve"> </w:t>
      </w:r>
      <w:r>
        <w:rPr>
          <w:sz w:val="20"/>
        </w:rPr>
        <w:t xml:space="preserve">This requires open </w:t>
      </w:r>
      <w:r>
        <w:rPr>
          <w:spacing w:val="-2"/>
          <w:sz w:val="20"/>
        </w:rPr>
        <w:t>communication</w:t>
      </w:r>
      <w:r>
        <w:rPr>
          <w:spacing w:val="-7"/>
          <w:sz w:val="20"/>
        </w:rPr>
        <w:t xml:space="preserve"> </w:t>
      </w:r>
      <w:r>
        <w:rPr>
          <w:spacing w:val="-2"/>
          <w:sz w:val="20"/>
        </w:rPr>
        <w:t>between</w:t>
      </w:r>
      <w:r>
        <w:rPr>
          <w:spacing w:val="-7"/>
          <w:sz w:val="20"/>
        </w:rPr>
        <w:t xml:space="preserve"> </w:t>
      </w:r>
      <w:r>
        <w:rPr>
          <w:spacing w:val="-2"/>
          <w:sz w:val="20"/>
        </w:rPr>
        <w:t>development</w:t>
      </w:r>
      <w:r>
        <w:rPr>
          <w:spacing w:val="-7"/>
          <w:sz w:val="20"/>
        </w:rPr>
        <w:t xml:space="preserve"> </w:t>
      </w:r>
      <w:r>
        <w:rPr>
          <w:spacing w:val="-2"/>
          <w:sz w:val="20"/>
        </w:rPr>
        <w:t>teams,</w:t>
      </w:r>
      <w:r>
        <w:rPr>
          <w:spacing w:val="-7"/>
          <w:sz w:val="20"/>
        </w:rPr>
        <w:t xml:space="preserve"> </w:t>
      </w:r>
      <w:r>
        <w:rPr>
          <w:spacing w:val="-2"/>
          <w:sz w:val="20"/>
        </w:rPr>
        <w:t>a</w:t>
      </w:r>
      <w:r>
        <w:rPr>
          <w:spacing w:val="-7"/>
          <w:sz w:val="20"/>
        </w:rPr>
        <w:t xml:space="preserve"> </w:t>
      </w:r>
      <w:r>
        <w:rPr>
          <w:spacing w:val="-2"/>
          <w:sz w:val="20"/>
        </w:rPr>
        <w:t>verification</w:t>
      </w:r>
      <w:r>
        <w:rPr>
          <w:spacing w:val="-7"/>
          <w:sz w:val="20"/>
        </w:rPr>
        <w:t xml:space="preserve"> </w:t>
      </w:r>
      <w:r>
        <w:rPr>
          <w:spacing w:val="-2"/>
          <w:sz w:val="20"/>
        </w:rPr>
        <w:t>and</w:t>
      </w:r>
      <w:r>
        <w:rPr>
          <w:spacing w:val="-7"/>
          <w:sz w:val="20"/>
        </w:rPr>
        <w:t xml:space="preserve"> </w:t>
      </w:r>
      <w:r>
        <w:rPr>
          <w:spacing w:val="-2"/>
          <w:sz w:val="20"/>
        </w:rPr>
        <w:t xml:space="preserve">validation </w:t>
      </w:r>
      <w:r>
        <w:rPr>
          <w:sz w:val="20"/>
        </w:rPr>
        <w:t>process with access to updated models and datasets from interacting products, and updates to test processes and training protocols.</w:t>
      </w:r>
    </w:p>
    <w:p w14:paraId="65B543E0" w14:textId="77777777" w:rsidR="00835CA1" w:rsidRDefault="00835CA1" w:rsidP="00835CA1">
      <w:pPr>
        <w:pStyle w:val="ListParagraph"/>
        <w:numPr>
          <w:ilvl w:val="0"/>
          <w:numId w:val="52"/>
        </w:numPr>
        <w:tabs>
          <w:tab w:val="left" w:pos="1454"/>
        </w:tabs>
        <w:spacing w:before="158" w:line="249" w:lineRule="auto"/>
        <w:ind w:right="940"/>
        <w:rPr>
          <w:sz w:val="20"/>
        </w:rPr>
      </w:pPr>
      <w:r>
        <w:rPr>
          <w:spacing w:val="-2"/>
          <w:sz w:val="20"/>
        </w:rPr>
        <w:t>Contingency</w:t>
      </w:r>
      <w:r>
        <w:rPr>
          <w:spacing w:val="-7"/>
          <w:sz w:val="20"/>
        </w:rPr>
        <w:t xml:space="preserve"> </w:t>
      </w:r>
      <w:r>
        <w:rPr>
          <w:spacing w:val="-2"/>
          <w:sz w:val="20"/>
        </w:rPr>
        <w:t>plans</w:t>
      </w:r>
      <w:r>
        <w:rPr>
          <w:spacing w:val="-7"/>
          <w:sz w:val="20"/>
        </w:rPr>
        <w:t xml:space="preserve"> </w:t>
      </w:r>
      <w:r>
        <w:rPr>
          <w:spacing w:val="-2"/>
          <w:sz w:val="20"/>
        </w:rPr>
        <w:t>must</w:t>
      </w:r>
      <w:r>
        <w:rPr>
          <w:spacing w:val="-7"/>
          <w:sz w:val="20"/>
        </w:rPr>
        <w:t xml:space="preserve"> </w:t>
      </w:r>
      <w:r>
        <w:rPr>
          <w:spacing w:val="-2"/>
          <w:sz w:val="20"/>
        </w:rPr>
        <w:t>be</w:t>
      </w:r>
      <w:r>
        <w:rPr>
          <w:spacing w:val="-7"/>
          <w:sz w:val="20"/>
        </w:rPr>
        <w:t xml:space="preserve"> </w:t>
      </w:r>
      <w:r>
        <w:rPr>
          <w:spacing w:val="-2"/>
          <w:sz w:val="20"/>
        </w:rPr>
        <w:t>coordinated</w:t>
      </w:r>
      <w:r>
        <w:rPr>
          <w:spacing w:val="-7"/>
          <w:sz w:val="20"/>
        </w:rPr>
        <w:t xml:space="preserve"> </w:t>
      </w:r>
      <w:r>
        <w:rPr>
          <w:spacing w:val="-2"/>
          <w:sz w:val="20"/>
        </w:rPr>
        <w:t>with</w:t>
      </w:r>
      <w:r>
        <w:rPr>
          <w:spacing w:val="-7"/>
          <w:sz w:val="20"/>
        </w:rPr>
        <w:t xml:space="preserve"> </w:t>
      </w:r>
      <w:r>
        <w:rPr>
          <w:spacing w:val="-2"/>
          <w:sz w:val="20"/>
        </w:rPr>
        <w:t>ground-based</w:t>
      </w:r>
      <w:r>
        <w:rPr>
          <w:spacing w:val="-7"/>
          <w:sz w:val="20"/>
        </w:rPr>
        <w:t xml:space="preserve"> </w:t>
      </w:r>
      <w:r>
        <w:rPr>
          <w:spacing w:val="-2"/>
          <w:sz w:val="20"/>
        </w:rPr>
        <w:t>entities</w:t>
      </w:r>
      <w:r>
        <w:rPr>
          <w:spacing w:val="-7"/>
          <w:sz w:val="20"/>
        </w:rPr>
        <w:t xml:space="preserve"> </w:t>
      </w:r>
      <w:r>
        <w:rPr>
          <w:spacing w:val="-2"/>
          <w:sz w:val="20"/>
        </w:rPr>
        <w:t>as</w:t>
      </w:r>
      <w:r>
        <w:rPr>
          <w:spacing w:val="-7"/>
          <w:sz w:val="20"/>
        </w:rPr>
        <w:t xml:space="preserve"> </w:t>
      </w:r>
      <w:r>
        <w:rPr>
          <w:spacing w:val="-2"/>
          <w:sz w:val="20"/>
        </w:rPr>
        <w:t xml:space="preserve">well </w:t>
      </w:r>
      <w:r>
        <w:rPr>
          <w:sz w:val="20"/>
        </w:rPr>
        <w:t xml:space="preserve">as other aircraft especially when off-field interactions are necessary. For example, if an aircraft requires an urgent landing at an unprepared site, </w:t>
      </w:r>
      <w:r>
        <w:rPr>
          <w:spacing w:val="-2"/>
          <w:sz w:val="20"/>
        </w:rPr>
        <w:t>communication</w:t>
      </w:r>
      <w:r>
        <w:rPr>
          <w:spacing w:val="-7"/>
          <w:sz w:val="20"/>
        </w:rPr>
        <w:t xml:space="preserve"> </w:t>
      </w:r>
      <w:r>
        <w:rPr>
          <w:spacing w:val="-2"/>
          <w:sz w:val="20"/>
        </w:rPr>
        <w:t>with</w:t>
      </w:r>
      <w:r>
        <w:rPr>
          <w:spacing w:val="-7"/>
          <w:sz w:val="20"/>
        </w:rPr>
        <w:t xml:space="preserve"> </w:t>
      </w:r>
      <w:r>
        <w:rPr>
          <w:spacing w:val="-2"/>
          <w:sz w:val="20"/>
        </w:rPr>
        <w:t>ground-based</w:t>
      </w:r>
      <w:r>
        <w:rPr>
          <w:spacing w:val="-7"/>
          <w:sz w:val="20"/>
        </w:rPr>
        <w:t xml:space="preserve"> </w:t>
      </w:r>
      <w:r>
        <w:rPr>
          <w:spacing w:val="-2"/>
          <w:sz w:val="20"/>
        </w:rPr>
        <w:t>vehicles</w:t>
      </w:r>
      <w:r>
        <w:rPr>
          <w:spacing w:val="-7"/>
          <w:sz w:val="20"/>
        </w:rPr>
        <w:t xml:space="preserve"> </w:t>
      </w:r>
      <w:r>
        <w:rPr>
          <w:spacing w:val="-2"/>
          <w:sz w:val="20"/>
        </w:rPr>
        <w:t>and</w:t>
      </w:r>
      <w:r>
        <w:rPr>
          <w:spacing w:val="-7"/>
          <w:sz w:val="20"/>
        </w:rPr>
        <w:t xml:space="preserve"> </w:t>
      </w:r>
      <w:r>
        <w:rPr>
          <w:spacing w:val="-2"/>
          <w:sz w:val="20"/>
        </w:rPr>
        <w:t>even</w:t>
      </w:r>
      <w:r>
        <w:rPr>
          <w:spacing w:val="-7"/>
          <w:sz w:val="20"/>
        </w:rPr>
        <w:t xml:space="preserve"> </w:t>
      </w:r>
      <w:r>
        <w:rPr>
          <w:spacing w:val="-2"/>
          <w:sz w:val="20"/>
        </w:rPr>
        <w:t>people,</w:t>
      </w:r>
      <w:r>
        <w:rPr>
          <w:spacing w:val="-7"/>
          <w:sz w:val="20"/>
        </w:rPr>
        <w:t xml:space="preserve"> </w:t>
      </w:r>
      <w:r>
        <w:rPr>
          <w:spacing w:val="-2"/>
          <w:sz w:val="20"/>
        </w:rPr>
        <w:t>e.g.,</w:t>
      </w:r>
      <w:r>
        <w:rPr>
          <w:spacing w:val="-7"/>
          <w:sz w:val="20"/>
        </w:rPr>
        <w:t xml:space="preserve"> </w:t>
      </w:r>
      <w:r>
        <w:rPr>
          <w:spacing w:val="-2"/>
          <w:sz w:val="20"/>
        </w:rPr>
        <w:t xml:space="preserve">through </w:t>
      </w:r>
      <w:r>
        <w:rPr>
          <w:sz w:val="20"/>
        </w:rPr>
        <w:t>cell phone alerts, may reduce risk to people and vehicles on the ground.</w:t>
      </w:r>
    </w:p>
    <w:p w14:paraId="75F9CDD3" w14:textId="77777777" w:rsidR="00835CA1" w:rsidRDefault="00835CA1" w:rsidP="00835CA1">
      <w:pPr>
        <w:pStyle w:val="ListParagraph"/>
        <w:numPr>
          <w:ilvl w:val="0"/>
          <w:numId w:val="52"/>
        </w:numPr>
        <w:tabs>
          <w:tab w:val="left" w:pos="1454"/>
        </w:tabs>
        <w:spacing w:before="156" w:line="249" w:lineRule="auto"/>
        <w:ind w:right="965"/>
        <w:rPr>
          <w:sz w:val="20"/>
        </w:rPr>
      </w:pPr>
      <w:r>
        <w:rPr>
          <w:sz w:val="20"/>
        </w:rPr>
        <w:t xml:space="preserve">Dynamic maps must have accuracy and precision far exceeding today’s </w:t>
      </w:r>
      <w:r>
        <w:rPr>
          <w:spacing w:val="-4"/>
          <w:sz w:val="20"/>
        </w:rPr>
        <w:t>aviation</w:t>
      </w:r>
      <w:r>
        <w:rPr>
          <w:spacing w:val="-7"/>
          <w:sz w:val="20"/>
        </w:rPr>
        <w:t xml:space="preserve"> </w:t>
      </w:r>
      <w:r>
        <w:rPr>
          <w:spacing w:val="-4"/>
          <w:sz w:val="20"/>
        </w:rPr>
        <w:t>map</w:t>
      </w:r>
      <w:r>
        <w:rPr>
          <w:spacing w:val="-7"/>
          <w:sz w:val="20"/>
        </w:rPr>
        <w:t xml:space="preserve"> </w:t>
      </w:r>
      <w:r>
        <w:rPr>
          <w:spacing w:val="-4"/>
          <w:sz w:val="20"/>
        </w:rPr>
        <w:t>standards,</w:t>
      </w:r>
      <w:r>
        <w:rPr>
          <w:spacing w:val="-5"/>
          <w:sz w:val="20"/>
        </w:rPr>
        <w:t xml:space="preserve"> </w:t>
      </w:r>
      <w:r>
        <w:rPr>
          <w:spacing w:val="-4"/>
          <w:sz w:val="20"/>
        </w:rPr>
        <w:t>and</w:t>
      </w:r>
      <w:r>
        <w:rPr>
          <w:spacing w:val="-7"/>
          <w:sz w:val="20"/>
        </w:rPr>
        <w:t xml:space="preserve"> </w:t>
      </w:r>
      <w:r>
        <w:rPr>
          <w:spacing w:val="-4"/>
          <w:sz w:val="20"/>
        </w:rPr>
        <w:t>aircraft</w:t>
      </w:r>
      <w:r>
        <w:rPr>
          <w:spacing w:val="-7"/>
          <w:sz w:val="20"/>
        </w:rPr>
        <w:t xml:space="preserve"> </w:t>
      </w:r>
      <w:r>
        <w:rPr>
          <w:spacing w:val="-4"/>
          <w:sz w:val="20"/>
        </w:rPr>
        <w:t>data</w:t>
      </w:r>
      <w:r>
        <w:rPr>
          <w:spacing w:val="-7"/>
          <w:sz w:val="20"/>
        </w:rPr>
        <w:t xml:space="preserve"> </w:t>
      </w:r>
      <w:r>
        <w:rPr>
          <w:spacing w:val="-4"/>
          <w:sz w:val="20"/>
        </w:rPr>
        <w:t>feed</w:t>
      </w:r>
      <w:r>
        <w:rPr>
          <w:spacing w:val="-7"/>
          <w:sz w:val="20"/>
        </w:rPr>
        <w:t xml:space="preserve"> </w:t>
      </w:r>
      <w:r>
        <w:rPr>
          <w:spacing w:val="-4"/>
          <w:sz w:val="20"/>
        </w:rPr>
        <w:t>information,</w:t>
      </w:r>
      <w:r>
        <w:rPr>
          <w:spacing w:val="-5"/>
          <w:sz w:val="20"/>
        </w:rPr>
        <w:t xml:space="preserve"> </w:t>
      </w:r>
      <w:r>
        <w:rPr>
          <w:spacing w:val="-4"/>
          <w:sz w:val="20"/>
        </w:rPr>
        <w:t>e.g.,</w:t>
      </w:r>
      <w:r>
        <w:rPr>
          <w:spacing w:val="-5"/>
          <w:sz w:val="20"/>
        </w:rPr>
        <w:t xml:space="preserve"> </w:t>
      </w:r>
      <w:r>
        <w:rPr>
          <w:spacing w:val="-4"/>
          <w:sz w:val="20"/>
        </w:rPr>
        <w:t>on</w:t>
      </w:r>
      <w:r>
        <w:rPr>
          <w:spacing w:val="-7"/>
          <w:sz w:val="20"/>
        </w:rPr>
        <w:t xml:space="preserve"> </w:t>
      </w:r>
      <w:r>
        <w:rPr>
          <w:spacing w:val="-4"/>
          <w:sz w:val="20"/>
        </w:rPr>
        <w:t xml:space="preserve">weather </w:t>
      </w:r>
      <w:r>
        <w:rPr>
          <w:spacing w:val="-2"/>
          <w:sz w:val="20"/>
        </w:rPr>
        <w:t>and</w:t>
      </w:r>
      <w:r>
        <w:rPr>
          <w:spacing w:val="-6"/>
          <w:sz w:val="20"/>
        </w:rPr>
        <w:t xml:space="preserve"> </w:t>
      </w:r>
      <w:r>
        <w:rPr>
          <w:spacing w:val="-2"/>
          <w:sz w:val="20"/>
        </w:rPr>
        <w:t>new</w:t>
      </w:r>
      <w:r>
        <w:rPr>
          <w:spacing w:val="-6"/>
          <w:sz w:val="20"/>
        </w:rPr>
        <w:t xml:space="preserve"> </w:t>
      </w:r>
      <w:r>
        <w:rPr>
          <w:spacing w:val="-2"/>
          <w:sz w:val="20"/>
        </w:rPr>
        <w:t>obstacles,</w:t>
      </w:r>
      <w:r>
        <w:rPr>
          <w:spacing w:val="-7"/>
          <w:sz w:val="20"/>
        </w:rPr>
        <w:t xml:space="preserve"> </w:t>
      </w:r>
      <w:r>
        <w:rPr>
          <w:spacing w:val="-2"/>
          <w:sz w:val="20"/>
        </w:rPr>
        <w:t>must</w:t>
      </w:r>
      <w:r>
        <w:rPr>
          <w:spacing w:val="-6"/>
          <w:sz w:val="20"/>
        </w:rPr>
        <w:t xml:space="preserve"> </w:t>
      </w:r>
      <w:r>
        <w:rPr>
          <w:spacing w:val="-2"/>
          <w:sz w:val="20"/>
        </w:rPr>
        <w:t>be</w:t>
      </w:r>
      <w:r>
        <w:rPr>
          <w:spacing w:val="-6"/>
          <w:sz w:val="20"/>
        </w:rPr>
        <w:t xml:space="preserve"> </w:t>
      </w:r>
      <w:r>
        <w:rPr>
          <w:spacing w:val="-2"/>
          <w:sz w:val="20"/>
        </w:rPr>
        <w:t>validated</w:t>
      </w:r>
      <w:r>
        <w:rPr>
          <w:spacing w:val="-6"/>
          <w:sz w:val="20"/>
        </w:rPr>
        <w:t xml:space="preserve"> </w:t>
      </w:r>
      <w:r>
        <w:rPr>
          <w:spacing w:val="-2"/>
          <w:sz w:val="20"/>
        </w:rPr>
        <w:t>in</w:t>
      </w:r>
      <w:r>
        <w:rPr>
          <w:spacing w:val="-7"/>
          <w:sz w:val="20"/>
        </w:rPr>
        <w:t xml:space="preserve"> </w:t>
      </w:r>
      <w:r>
        <w:rPr>
          <w:spacing w:val="-2"/>
          <w:sz w:val="20"/>
        </w:rPr>
        <w:t>near-real-time</w:t>
      </w:r>
      <w:r>
        <w:rPr>
          <w:spacing w:val="-6"/>
          <w:sz w:val="20"/>
        </w:rPr>
        <w:t xml:space="preserve"> </w:t>
      </w:r>
      <w:r>
        <w:rPr>
          <w:spacing w:val="-2"/>
          <w:sz w:val="20"/>
        </w:rPr>
        <w:t>before</w:t>
      </w:r>
      <w:r>
        <w:rPr>
          <w:spacing w:val="-6"/>
          <w:sz w:val="20"/>
        </w:rPr>
        <w:t xml:space="preserve"> </w:t>
      </w:r>
      <w:r>
        <w:rPr>
          <w:spacing w:val="-2"/>
          <w:sz w:val="20"/>
        </w:rPr>
        <w:t xml:space="preserve">distributing </w:t>
      </w:r>
      <w:r>
        <w:rPr>
          <w:sz w:val="20"/>
        </w:rPr>
        <w:t>to others in the system.</w:t>
      </w:r>
    </w:p>
    <w:p w14:paraId="0B5A159C" w14:textId="77777777" w:rsidR="00835CA1" w:rsidRDefault="00835CA1" w:rsidP="00835CA1">
      <w:pPr>
        <w:pStyle w:val="ListParagraph"/>
        <w:numPr>
          <w:ilvl w:val="0"/>
          <w:numId w:val="52"/>
        </w:numPr>
        <w:tabs>
          <w:tab w:val="left" w:pos="1454"/>
        </w:tabs>
        <w:spacing w:before="153"/>
        <w:ind w:left="1448" w:right="933" w:hanging="195"/>
        <w:rPr>
          <w:sz w:val="20"/>
        </w:rPr>
      </w:pPr>
      <w:r>
        <w:rPr>
          <w:sz w:val="20"/>
        </w:rPr>
        <w:t>System-wide V2V (vehicle-to-vehicle) and V2C2V (vehicle-to-cloud-to- vehicle) links must be trusted and certified to meet high-bandwidth data</w:t>
      </w:r>
    </w:p>
    <w:p w14:paraId="19FBC230" w14:textId="77777777" w:rsidR="00835CA1" w:rsidRDefault="00835CA1" w:rsidP="00835CA1">
      <w:pPr>
        <w:jc w:val="both"/>
        <w:rPr>
          <w:sz w:val="20"/>
        </w:rPr>
        <w:sectPr w:rsidR="00835CA1">
          <w:pgSz w:w="12240" w:h="15840"/>
          <w:pgMar w:top="1820" w:right="1720" w:bottom="1960" w:left="1720" w:header="0" w:footer="1774" w:gutter="0"/>
          <w:cols w:space="720"/>
        </w:sectPr>
      </w:pPr>
    </w:p>
    <w:p w14:paraId="6A556DF9" w14:textId="77777777" w:rsidR="00835CA1" w:rsidRDefault="00835CA1" w:rsidP="00835CA1">
      <w:pPr>
        <w:pStyle w:val="BodyText"/>
      </w:pPr>
    </w:p>
    <w:p w14:paraId="6A68CEAF" w14:textId="77777777" w:rsidR="00835CA1" w:rsidRDefault="00835CA1" w:rsidP="00835CA1">
      <w:pPr>
        <w:pStyle w:val="BodyText"/>
      </w:pPr>
    </w:p>
    <w:p w14:paraId="51CDF89F" w14:textId="77777777" w:rsidR="00835CA1" w:rsidRDefault="00835CA1" w:rsidP="00835CA1">
      <w:pPr>
        <w:pStyle w:val="BodyText"/>
        <w:spacing w:before="10"/>
      </w:pPr>
    </w:p>
    <w:p w14:paraId="65C7DEED" w14:textId="77777777" w:rsidR="00835CA1" w:rsidRDefault="00835CA1" w:rsidP="00835CA1">
      <w:pPr>
        <w:pStyle w:val="BodyText"/>
        <w:spacing w:line="252" w:lineRule="auto"/>
        <w:ind w:left="1453" w:right="591"/>
      </w:pPr>
      <w:r>
        <w:rPr>
          <w:spacing w:val="-2"/>
        </w:rPr>
        <w:t xml:space="preserve">exchange needs for DAA and other mapping, planning, and traffic coordi- </w:t>
      </w:r>
      <w:r>
        <w:t>nation functions.</w:t>
      </w:r>
    </w:p>
    <w:p w14:paraId="3FC00AE8" w14:textId="77777777" w:rsidR="00835CA1" w:rsidRDefault="00835CA1" w:rsidP="00835CA1">
      <w:pPr>
        <w:pStyle w:val="ListParagraph"/>
        <w:numPr>
          <w:ilvl w:val="0"/>
          <w:numId w:val="52"/>
        </w:numPr>
        <w:tabs>
          <w:tab w:val="left" w:pos="1454"/>
        </w:tabs>
        <w:spacing w:before="153" w:line="249" w:lineRule="auto"/>
        <w:ind w:right="934"/>
        <w:rPr>
          <w:sz w:val="20"/>
        </w:rPr>
      </w:pPr>
      <w:r>
        <w:rPr>
          <w:sz w:val="20"/>
        </w:rPr>
        <w:t>AAM will involve a complex mix of diverse aircraft types that may need different flight speeds and paths and will need to operate in a higher- density airspace landscape.</w:t>
      </w:r>
      <w:r>
        <w:rPr>
          <w:spacing w:val="40"/>
          <w:sz w:val="20"/>
        </w:rPr>
        <w:t xml:space="preserve"> </w:t>
      </w:r>
      <w:r>
        <w:rPr>
          <w:sz w:val="20"/>
        </w:rPr>
        <w:t>When a contingency situation arises, flight plan updates to the same destination or rerouting to support safe urgent landing must be reconciled with all other air traffic. V&amp;V of intersecting routes</w:t>
      </w:r>
      <w:r>
        <w:rPr>
          <w:spacing w:val="-6"/>
          <w:sz w:val="20"/>
        </w:rPr>
        <w:t xml:space="preserve"> </w:t>
      </w:r>
      <w:r>
        <w:rPr>
          <w:sz w:val="20"/>
        </w:rPr>
        <w:t>in</w:t>
      </w:r>
      <w:r>
        <w:rPr>
          <w:spacing w:val="-6"/>
          <w:sz w:val="20"/>
        </w:rPr>
        <w:t xml:space="preserve"> </w:t>
      </w:r>
      <w:r>
        <w:rPr>
          <w:sz w:val="20"/>
        </w:rPr>
        <w:t>dense</w:t>
      </w:r>
      <w:r>
        <w:rPr>
          <w:spacing w:val="-6"/>
          <w:sz w:val="20"/>
        </w:rPr>
        <w:t xml:space="preserve"> </w:t>
      </w:r>
      <w:r>
        <w:rPr>
          <w:sz w:val="20"/>
        </w:rPr>
        <w:t>airspace</w:t>
      </w:r>
      <w:r>
        <w:rPr>
          <w:spacing w:val="-6"/>
          <w:sz w:val="20"/>
        </w:rPr>
        <w:t xml:space="preserve"> </w:t>
      </w:r>
      <w:r>
        <w:rPr>
          <w:sz w:val="20"/>
        </w:rPr>
        <w:t>will</w:t>
      </w:r>
      <w:r>
        <w:rPr>
          <w:spacing w:val="-6"/>
          <w:sz w:val="20"/>
        </w:rPr>
        <w:t xml:space="preserve"> </w:t>
      </w:r>
      <w:r>
        <w:rPr>
          <w:sz w:val="20"/>
        </w:rPr>
        <w:t>be</w:t>
      </w:r>
      <w:r>
        <w:rPr>
          <w:spacing w:val="-6"/>
          <w:sz w:val="20"/>
        </w:rPr>
        <w:t xml:space="preserve"> </w:t>
      </w:r>
      <w:r>
        <w:rPr>
          <w:sz w:val="20"/>
        </w:rPr>
        <w:t>required</w:t>
      </w:r>
      <w:r>
        <w:rPr>
          <w:spacing w:val="-6"/>
          <w:sz w:val="20"/>
        </w:rPr>
        <w:t xml:space="preserve"> </w:t>
      </w:r>
      <w:r>
        <w:rPr>
          <w:sz w:val="20"/>
        </w:rPr>
        <w:t>for</w:t>
      </w:r>
      <w:r>
        <w:rPr>
          <w:spacing w:val="-6"/>
          <w:sz w:val="20"/>
        </w:rPr>
        <w:t xml:space="preserve"> </w:t>
      </w:r>
      <w:r>
        <w:rPr>
          <w:sz w:val="20"/>
        </w:rPr>
        <w:t>all</w:t>
      </w:r>
      <w:r>
        <w:rPr>
          <w:spacing w:val="-6"/>
          <w:sz w:val="20"/>
        </w:rPr>
        <w:t xml:space="preserve"> </w:t>
      </w:r>
      <w:r>
        <w:rPr>
          <w:sz w:val="20"/>
        </w:rPr>
        <w:t>traffic</w:t>
      </w:r>
      <w:r>
        <w:rPr>
          <w:spacing w:val="-6"/>
          <w:sz w:val="20"/>
        </w:rPr>
        <w:t xml:space="preserve"> </w:t>
      </w:r>
      <w:r>
        <w:rPr>
          <w:sz w:val="20"/>
        </w:rPr>
        <w:t>under</w:t>
      </w:r>
      <w:r>
        <w:rPr>
          <w:spacing w:val="-6"/>
          <w:sz w:val="20"/>
        </w:rPr>
        <w:t xml:space="preserve"> </w:t>
      </w:r>
      <w:r>
        <w:rPr>
          <w:sz w:val="20"/>
        </w:rPr>
        <w:t>nominal</w:t>
      </w:r>
      <w:r>
        <w:rPr>
          <w:spacing w:val="-6"/>
          <w:sz w:val="20"/>
        </w:rPr>
        <w:t xml:space="preserve"> </w:t>
      </w:r>
      <w:r>
        <w:rPr>
          <w:sz w:val="20"/>
        </w:rPr>
        <w:t>and contingency situations, and under all weather and wind conditions.</w:t>
      </w:r>
    </w:p>
    <w:p w14:paraId="456F33D5" w14:textId="77777777" w:rsidR="00835CA1" w:rsidRDefault="00835CA1" w:rsidP="00835CA1">
      <w:pPr>
        <w:pStyle w:val="BodyText"/>
        <w:spacing w:before="7"/>
        <w:rPr>
          <w:sz w:val="25"/>
        </w:rPr>
      </w:pPr>
    </w:p>
    <w:p w14:paraId="56244C24" w14:textId="77777777" w:rsidR="00835CA1" w:rsidRDefault="00835CA1" w:rsidP="00835CA1">
      <w:pPr>
        <w:pStyle w:val="Heading2"/>
        <w:numPr>
          <w:ilvl w:val="1"/>
          <w:numId w:val="56"/>
        </w:numPr>
        <w:tabs>
          <w:tab w:val="left" w:pos="1703"/>
        </w:tabs>
        <w:ind w:left="1702" w:hanging="748"/>
        <w:jc w:val="both"/>
      </w:pPr>
      <w:bookmarkStart w:id="113" w:name="_bookmark72"/>
      <w:bookmarkEnd w:id="113"/>
      <w:r>
        <w:rPr>
          <w:spacing w:val="-2"/>
        </w:rPr>
        <w:t>Recommendations</w:t>
      </w:r>
    </w:p>
    <w:p w14:paraId="4989F225" w14:textId="77777777" w:rsidR="00835CA1" w:rsidRDefault="00835CA1" w:rsidP="00835CA1">
      <w:pPr>
        <w:pStyle w:val="BodyText"/>
        <w:spacing w:before="123" w:line="240" w:lineRule="exact"/>
        <w:ind w:left="940" w:right="967" w:firstLine="8"/>
        <w:jc w:val="both"/>
      </w:pPr>
      <w:r>
        <w:rPr>
          <w:spacing w:val="-2"/>
        </w:rPr>
        <w:t>The</w:t>
      </w:r>
      <w:r>
        <w:rPr>
          <w:spacing w:val="-11"/>
        </w:rPr>
        <w:t xml:space="preserve"> </w:t>
      </w:r>
      <w:r>
        <w:rPr>
          <w:spacing w:val="-2"/>
        </w:rPr>
        <w:t>first</w:t>
      </w:r>
      <w:r>
        <w:rPr>
          <w:spacing w:val="-10"/>
        </w:rPr>
        <w:t xml:space="preserve"> </w:t>
      </w:r>
      <w:r>
        <w:rPr>
          <w:spacing w:val="-2"/>
        </w:rPr>
        <w:t>step</w:t>
      </w:r>
      <w:r>
        <w:rPr>
          <w:spacing w:val="-10"/>
        </w:rPr>
        <w:t xml:space="preserve"> </w:t>
      </w:r>
      <w:r>
        <w:rPr>
          <w:spacing w:val="-2"/>
        </w:rPr>
        <w:t>to</w:t>
      </w:r>
      <w:r>
        <w:rPr>
          <w:spacing w:val="-10"/>
        </w:rPr>
        <w:t xml:space="preserve"> </w:t>
      </w:r>
      <w:r>
        <w:rPr>
          <w:spacing w:val="-2"/>
        </w:rPr>
        <w:t>develop</w:t>
      </w:r>
      <w:r>
        <w:rPr>
          <w:spacing w:val="-10"/>
        </w:rPr>
        <w:t xml:space="preserve"> </w:t>
      </w:r>
      <w:r>
        <w:rPr>
          <w:spacing w:val="-2"/>
        </w:rPr>
        <w:t>autonomy</w:t>
      </w:r>
      <w:r>
        <w:rPr>
          <w:spacing w:val="-10"/>
        </w:rPr>
        <w:t xml:space="preserve"> </w:t>
      </w:r>
      <w:r>
        <w:rPr>
          <w:spacing w:val="-2"/>
        </w:rPr>
        <w:t>for</w:t>
      </w:r>
      <w:r>
        <w:rPr>
          <w:spacing w:val="-10"/>
        </w:rPr>
        <w:t xml:space="preserve"> </w:t>
      </w:r>
      <w:r>
        <w:rPr>
          <w:spacing w:val="-2"/>
        </w:rPr>
        <w:t>contingency</w:t>
      </w:r>
      <w:r>
        <w:rPr>
          <w:spacing w:val="-10"/>
        </w:rPr>
        <w:t xml:space="preserve"> </w:t>
      </w:r>
      <w:r>
        <w:rPr>
          <w:spacing w:val="-2"/>
        </w:rPr>
        <w:t>management</w:t>
      </w:r>
      <w:r>
        <w:rPr>
          <w:spacing w:val="-10"/>
        </w:rPr>
        <w:t xml:space="preserve"> </w:t>
      </w:r>
      <w:r>
        <w:rPr>
          <w:spacing w:val="-2"/>
        </w:rPr>
        <w:t>is</w:t>
      </w:r>
      <w:r>
        <w:rPr>
          <w:spacing w:val="-10"/>
        </w:rPr>
        <w:t xml:space="preserve"> </w:t>
      </w:r>
      <w:r>
        <w:rPr>
          <w:spacing w:val="-2"/>
        </w:rPr>
        <w:t>to</w:t>
      </w:r>
      <w:r>
        <w:rPr>
          <w:spacing w:val="5"/>
        </w:rPr>
        <w:t xml:space="preserve"> </w:t>
      </w:r>
      <w:r>
        <w:rPr>
          <w:rFonts w:ascii="Palatino Linotype"/>
          <w:i/>
          <w:spacing w:val="-2"/>
        </w:rPr>
        <w:t xml:space="preserve">understand </w:t>
      </w:r>
      <w:r>
        <w:rPr>
          <w:rFonts w:ascii="Palatino Linotype"/>
          <w:i/>
        </w:rPr>
        <w:t>and</w:t>
      </w:r>
      <w:r>
        <w:rPr>
          <w:rFonts w:ascii="Palatino Linotype"/>
          <w:i/>
          <w:spacing w:val="29"/>
        </w:rPr>
        <w:t xml:space="preserve"> </w:t>
      </w:r>
      <w:r>
        <w:rPr>
          <w:rFonts w:ascii="Palatino Linotype"/>
          <w:i/>
        </w:rPr>
        <w:t>capture</w:t>
      </w:r>
      <w:r>
        <w:rPr>
          <w:rFonts w:ascii="Palatino Linotype"/>
          <w:i/>
          <w:spacing w:val="29"/>
        </w:rPr>
        <w:t xml:space="preserve"> </w:t>
      </w:r>
      <w:r>
        <w:rPr>
          <w:rFonts w:ascii="Palatino Linotype"/>
          <w:i/>
        </w:rPr>
        <w:t>models</w:t>
      </w:r>
      <w:r>
        <w:rPr>
          <w:rFonts w:ascii="Palatino Linotype"/>
          <w:i/>
          <w:spacing w:val="29"/>
        </w:rPr>
        <w:t xml:space="preserve"> </w:t>
      </w:r>
      <w:r>
        <w:rPr>
          <w:rFonts w:ascii="Palatino Linotype"/>
          <w:i/>
        </w:rPr>
        <w:t>of</w:t>
      </w:r>
      <w:r>
        <w:rPr>
          <w:rFonts w:ascii="Palatino Linotype"/>
          <w:i/>
          <w:spacing w:val="29"/>
        </w:rPr>
        <w:t xml:space="preserve"> </w:t>
      </w:r>
      <w:r>
        <w:rPr>
          <w:rFonts w:ascii="Palatino Linotype"/>
          <w:i/>
        </w:rPr>
        <w:t>risks,</w:t>
      </w:r>
      <w:r>
        <w:rPr>
          <w:rFonts w:ascii="Palatino Linotype"/>
          <w:i/>
          <w:spacing w:val="29"/>
        </w:rPr>
        <w:t xml:space="preserve"> </w:t>
      </w:r>
      <w:r>
        <w:rPr>
          <w:rFonts w:ascii="Palatino Linotype"/>
          <w:i/>
        </w:rPr>
        <w:t>hazards,</w:t>
      </w:r>
      <w:r>
        <w:rPr>
          <w:rFonts w:ascii="Palatino Linotype"/>
          <w:i/>
          <w:spacing w:val="29"/>
        </w:rPr>
        <w:t xml:space="preserve"> </w:t>
      </w:r>
      <w:r>
        <w:rPr>
          <w:rFonts w:ascii="Palatino Linotype"/>
          <w:i/>
        </w:rPr>
        <w:t>and</w:t>
      </w:r>
      <w:r>
        <w:rPr>
          <w:rFonts w:ascii="Palatino Linotype"/>
          <w:i/>
          <w:spacing w:val="29"/>
        </w:rPr>
        <w:t xml:space="preserve"> </w:t>
      </w:r>
      <w:r>
        <w:rPr>
          <w:rFonts w:ascii="Palatino Linotype"/>
          <w:i/>
        </w:rPr>
        <w:t>mitigation</w:t>
      </w:r>
      <w:r>
        <w:rPr>
          <w:rFonts w:ascii="Palatino Linotype"/>
          <w:i/>
          <w:spacing w:val="29"/>
        </w:rPr>
        <w:t xml:space="preserve"> </w:t>
      </w:r>
      <w:r>
        <w:rPr>
          <w:rFonts w:ascii="Palatino Linotype"/>
          <w:i/>
        </w:rPr>
        <w:t>strategies.</w:t>
      </w:r>
      <w:r>
        <w:rPr>
          <w:rFonts w:ascii="Palatino Linotype"/>
          <w:i/>
          <w:spacing w:val="40"/>
        </w:rPr>
        <w:t xml:space="preserve"> </w:t>
      </w:r>
      <w:r>
        <w:t>The</w:t>
      </w:r>
      <w:r>
        <w:rPr>
          <w:spacing w:val="25"/>
        </w:rPr>
        <w:t xml:space="preserve"> </w:t>
      </w:r>
      <w:r>
        <w:t>next</w:t>
      </w:r>
      <w:r>
        <w:rPr>
          <w:spacing w:val="25"/>
        </w:rPr>
        <w:t xml:space="preserve"> </w:t>
      </w:r>
      <w:r>
        <w:t>step</w:t>
      </w:r>
      <w:r>
        <w:rPr>
          <w:spacing w:val="25"/>
        </w:rPr>
        <w:t xml:space="preserve"> </w:t>
      </w:r>
      <w:r>
        <w:t>is to</w:t>
      </w:r>
      <w:r>
        <w:rPr>
          <w:spacing w:val="-13"/>
        </w:rPr>
        <w:t xml:space="preserve"> </w:t>
      </w:r>
      <w:r>
        <w:t>capture</w:t>
      </w:r>
      <w:r>
        <w:rPr>
          <w:spacing w:val="-12"/>
        </w:rPr>
        <w:t xml:space="preserve"> </w:t>
      </w:r>
      <w:r>
        <w:t>checklists,</w:t>
      </w:r>
      <w:r>
        <w:rPr>
          <w:spacing w:val="-12"/>
        </w:rPr>
        <w:t xml:space="preserve"> </w:t>
      </w:r>
      <w:r>
        <w:t>implement</w:t>
      </w:r>
      <w:r>
        <w:rPr>
          <w:spacing w:val="-12"/>
        </w:rPr>
        <w:t xml:space="preserve"> </w:t>
      </w:r>
      <w:r>
        <w:t>watchdogs,</w:t>
      </w:r>
      <w:r>
        <w:rPr>
          <w:spacing w:val="-12"/>
        </w:rPr>
        <w:t xml:space="preserve"> </w:t>
      </w:r>
      <w:r>
        <w:t>and</w:t>
      </w:r>
      <w:r>
        <w:rPr>
          <w:spacing w:val="-12"/>
        </w:rPr>
        <w:t xml:space="preserve"> </w:t>
      </w:r>
      <w:r>
        <w:t>prove</w:t>
      </w:r>
      <w:r>
        <w:rPr>
          <w:spacing w:val="-12"/>
        </w:rPr>
        <w:t xml:space="preserve"> </w:t>
      </w:r>
      <w:r>
        <w:t>datalink</w:t>
      </w:r>
      <w:r>
        <w:rPr>
          <w:spacing w:val="-12"/>
        </w:rPr>
        <w:t xml:space="preserve"> </w:t>
      </w:r>
      <w:r>
        <w:t>technology</w:t>
      </w:r>
      <w:r>
        <w:rPr>
          <w:spacing w:val="-12"/>
        </w:rPr>
        <w:t xml:space="preserve"> </w:t>
      </w:r>
      <w:r>
        <w:t>in</w:t>
      </w:r>
      <w:r>
        <w:rPr>
          <w:spacing w:val="-12"/>
        </w:rPr>
        <w:t xml:space="preserve"> </w:t>
      </w:r>
      <w:r>
        <w:t>a manner</w:t>
      </w:r>
      <w:r>
        <w:rPr>
          <w:spacing w:val="-12"/>
        </w:rPr>
        <w:t xml:space="preserve"> </w:t>
      </w:r>
      <w:r>
        <w:t>that</w:t>
      </w:r>
      <w:r>
        <w:rPr>
          <w:spacing w:val="-12"/>
        </w:rPr>
        <w:t xml:space="preserve"> </w:t>
      </w:r>
      <w:r>
        <w:t>addresses</w:t>
      </w:r>
      <w:r>
        <w:rPr>
          <w:spacing w:val="-12"/>
        </w:rPr>
        <w:t xml:space="preserve"> </w:t>
      </w:r>
      <w:r>
        <w:t>the</w:t>
      </w:r>
      <w:r>
        <w:rPr>
          <w:spacing w:val="-12"/>
        </w:rPr>
        <w:t xml:space="preserve"> </w:t>
      </w:r>
      <w:r>
        <w:t>"easy"</w:t>
      </w:r>
      <w:r>
        <w:rPr>
          <w:spacing w:val="-12"/>
        </w:rPr>
        <w:t xml:space="preserve"> </w:t>
      </w:r>
      <w:r>
        <w:t>contingency</w:t>
      </w:r>
      <w:r>
        <w:rPr>
          <w:spacing w:val="-12"/>
        </w:rPr>
        <w:t xml:space="preserve"> </w:t>
      </w:r>
      <w:r>
        <w:t>management</w:t>
      </w:r>
      <w:r>
        <w:rPr>
          <w:spacing w:val="-12"/>
        </w:rPr>
        <w:t xml:space="preserve"> </w:t>
      </w:r>
      <w:r>
        <w:t>responses,</w:t>
      </w:r>
      <w:r>
        <w:rPr>
          <w:spacing w:val="-12"/>
        </w:rPr>
        <w:t xml:space="preserve"> </w:t>
      </w:r>
      <w:r>
        <w:t>enables software</w:t>
      </w:r>
      <w:r>
        <w:rPr>
          <w:spacing w:val="-11"/>
        </w:rPr>
        <w:t xml:space="preserve"> </w:t>
      </w:r>
      <w:r>
        <w:t>monitoring</w:t>
      </w:r>
      <w:r>
        <w:rPr>
          <w:spacing w:val="-11"/>
        </w:rPr>
        <w:t xml:space="preserve"> </w:t>
      </w:r>
      <w:r>
        <w:t>software</w:t>
      </w:r>
      <w:r>
        <w:rPr>
          <w:spacing w:val="-11"/>
        </w:rPr>
        <w:t xml:space="preserve"> </w:t>
      </w:r>
      <w:r>
        <w:t>(in</w:t>
      </w:r>
      <w:r>
        <w:rPr>
          <w:spacing w:val="-11"/>
        </w:rPr>
        <w:t xml:space="preserve"> </w:t>
      </w:r>
      <w:r>
        <w:t>lieu</w:t>
      </w:r>
      <w:r>
        <w:rPr>
          <w:spacing w:val="-11"/>
        </w:rPr>
        <w:t xml:space="preserve"> </w:t>
      </w:r>
      <w:r>
        <w:t>of</w:t>
      </w:r>
      <w:r>
        <w:rPr>
          <w:spacing w:val="-11"/>
        </w:rPr>
        <w:t xml:space="preserve"> </w:t>
      </w:r>
      <w:r>
        <w:t>human</w:t>
      </w:r>
      <w:r>
        <w:rPr>
          <w:spacing w:val="-11"/>
        </w:rPr>
        <w:t xml:space="preserve"> </w:t>
      </w:r>
      <w:r>
        <w:t>monitoring),</w:t>
      </w:r>
      <w:r>
        <w:rPr>
          <w:spacing w:val="-11"/>
        </w:rPr>
        <w:t xml:space="preserve"> </w:t>
      </w:r>
      <w:r>
        <w:t>and</w:t>
      </w:r>
      <w:r>
        <w:rPr>
          <w:spacing w:val="-11"/>
        </w:rPr>
        <w:t xml:space="preserve"> </w:t>
      </w:r>
      <w:r>
        <w:t>that</w:t>
      </w:r>
      <w:r>
        <w:rPr>
          <w:spacing w:val="-11"/>
        </w:rPr>
        <w:t xml:space="preserve"> </w:t>
      </w:r>
      <w:r>
        <w:t>prepares for the high-bandwidth low-latency information pipeline required for diverse traffic in a shared airspace to coordinate and accommodate the requests of a distressed aircraft without delay.</w:t>
      </w:r>
    </w:p>
    <w:p w14:paraId="4C1B52F4" w14:textId="77777777" w:rsidR="00835CA1" w:rsidRDefault="00835CA1" w:rsidP="00835CA1">
      <w:pPr>
        <w:pStyle w:val="BodyText"/>
        <w:spacing w:before="1" w:line="252" w:lineRule="auto"/>
        <w:ind w:left="955" w:right="928" w:firstLine="298"/>
        <w:jc w:val="both"/>
      </w:pPr>
      <w:r>
        <w:rPr>
          <w:spacing w:val="-4"/>
        </w:rPr>
        <w:t>For</w:t>
      </w:r>
      <w:r>
        <w:rPr>
          <w:spacing w:val="-6"/>
        </w:rPr>
        <w:t xml:space="preserve"> </w:t>
      </w:r>
      <w:r>
        <w:rPr>
          <w:spacing w:val="-4"/>
        </w:rPr>
        <w:t>GNC,</w:t>
      </w:r>
      <w:r>
        <w:rPr>
          <w:spacing w:val="-6"/>
        </w:rPr>
        <w:t xml:space="preserve"> </w:t>
      </w:r>
      <w:r>
        <w:rPr>
          <w:spacing w:val="-4"/>
        </w:rPr>
        <w:t>the</w:t>
      </w:r>
      <w:r>
        <w:rPr>
          <w:spacing w:val="-6"/>
        </w:rPr>
        <w:t xml:space="preserve"> </w:t>
      </w:r>
      <w:r>
        <w:rPr>
          <w:spacing w:val="-4"/>
        </w:rPr>
        <w:t>academic</w:t>
      </w:r>
      <w:r>
        <w:rPr>
          <w:spacing w:val="-6"/>
        </w:rPr>
        <w:t xml:space="preserve"> </w:t>
      </w:r>
      <w:r>
        <w:rPr>
          <w:spacing w:val="-4"/>
        </w:rPr>
        <w:t>community</w:t>
      </w:r>
      <w:r>
        <w:rPr>
          <w:spacing w:val="-6"/>
        </w:rPr>
        <w:t xml:space="preserve"> </w:t>
      </w:r>
      <w:r>
        <w:rPr>
          <w:spacing w:val="-4"/>
        </w:rPr>
        <w:t>has</w:t>
      </w:r>
      <w:r>
        <w:rPr>
          <w:spacing w:val="-6"/>
        </w:rPr>
        <w:t xml:space="preserve"> </w:t>
      </w:r>
      <w:r>
        <w:rPr>
          <w:spacing w:val="-4"/>
        </w:rPr>
        <w:t>focused</w:t>
      </w:r>
      <w:r>
        <w:rPr>
          <w:spacing w:val="-6"/>
        </w:rPr>
        <w:t xml:space="preserve"> </w:t>
      </w:r>
      <w:r>
        <w:rPr>
          <w:spacing w:val="-4"/>
        </w:rPr>
        <w:t>on</w:t>
      </w:r>
      <w:r>
        <w:rPr>
          <w:spacing w:val="-6"/>
        </w:rPr>
        <w:t xml:space="preserve"> </w:t>
      </w:r>
      <w:r>
        <w:rPr>
          <w:spacing w:val="-4"/>
        </w:rPr>
        <w:t>assuring</w:t>
      </w:r>
      <w:r>
        <w:rPr>
          <w:spacing w:val="-6"/>
        </w:rPr>
        <w:t xml:space="preserve"> </w:t>
      </w:r>
      <w:r>
        <w:rPr>
          <w:spacing w:val="-4"/>
        </w:rPr>
        <w:t>stable</w:t>
      </w:r>
      <w:r>
        <w:rPr>
          <w:spacing w:val="-6"/>
        </w:rPr>
        <w:t xml:space="preserve"> </w:t>
      </w:r>
      <w:r>
        <w:rPr>
          <w:spacing w:val="-4"/>
        </w:rPr>
        <w:t>control</w:t>
      </w:r>
      <w:r>
        <w:rPr>
          <w:spacing w:val="-6"/>
        </w:rPr>
        <w:t xml:space="preserve"> </w:t>
      </w:r>
      <w:r>
        <w:rPr>
          <w:spacing w:val="-4"/>
        </w:rPr>
        <w:t xml:space="preserve">and </w:t>
      </w:r>
      <w:r>
        <w:t>navigation</w:t>
      </w:r>
      <w:r>
        <w:rPr>
          <w:spacing w:val="-7"/>
        </w:rPr>
        <w:t xml:space="preserve"> </w:t>
      </w:r>
      <w:r>
        <w:t>(state)</w:t>
      </w:r>
      <w:r>
        <w:rPr>
          <w:spacing w:val="-7"/>
        </w:rPr>
        <w:t xml:space="preserve"> </w:t>
      </w:r>
      <w:r>
        <w:t>awareness</w:t>
      </w:r>
      <w:r>
        <w:rPr>
          <w:spacing w:val="-7"/>
        </w:rPr>
        <w:t xml:space="preserve"> </w:t>
      </w:r>
      <w:r>
        <w:t>under</w:t>
      </w:r>
      <w:r>
        <w:rPr>
          <w:spacing w:val="-7"/>
        </w:rPr>
        <w:t xml:space="preserve"> </w:t>
      </w:r>
      <w:r>
        <w:t>sensor</w:t>
      </w:r>
      <w:r>
        <w:rPr>
          <w:spacing w:val="-7"/>
        </w:rPr>
        <w:t xml:space="preserve"> </w:t>
      </w:r>
      <w:r>
        <w:t>and</w:t>
      </w:r>
      <w:r>
        <w:rPr>
          <w:spacing w:val="-7"/>
        </w:rPr>
        <w:t xml:space="preserve"> </w:t>
      </w:r>
      <w:r>
        <w:t>actuator</w:t>
      </w:r>
      <w:r>
        <w:rPr>
          <w:spacing w:val="-7"/>
        </w:rPr>
        <w:t xml:space="preserve"> </w:t>
      </w:r>
      <w:r>
        <w:t>degradation</w:t>
      </w:r>
      <w:r>
        <w:rPr>
          <w:spacing w:val="-7"/>
        </w:rPr>
        <w:t xml:space="preserve"> </w:t>
      </w:r>
      <w:r>
        <w:t xml:space="preserve">scenarios. </w:t>
      </w:r>
      <w:r>
        <w:rPr>
          <w:spacing w:val="-4"/>
        </w:rPr>
        <w:t>Models</w:t>
      </w:r>
      <w:r>
        <w:rPr>
          <w:spacing w:val="-7"/>
        </w:rPr>
        <w:t xml:space="preserve"> </w:t>
      </w:r>
      <w:r>
        <w:rPr>
          <w:spacing w:val="-4"/>
        </w:rPr>
        <w:t>of</w:t>
      </w:r>
      <w:r>
        <w:rPr>
          <w:spacing w:val="-7"/>
        </w:rPr>
        <w:t xml:space="preserve"> </w:t>
      </w:r>
      <w:r>
        <w:rPr>
          <w:spacing w:val="-4"/>
        </w:rPr>
        <w:t>reachability</w:t>
      </w:r>
      <w:r>
        <w:rPr>
          <w:spacing w:val="-7"/>
        </w:rPr>
        <w:t xml:space="preserve"> </w:t>
      </w:r>
      <w:r>
        <w:rPr>
          <w:spacing w:val="-4"/>
        </w:rPr>
        <w:t>and</w:t>
      </w:r>
      <w:r>
        <w:rPr>
          <w:spacing w:val="-7"/>
        </w:rPr>
        <w:t xml:space="preserve"> </w:t>
      </w:r>
      <w:r>
        <w:rPr>
          <w:spacing w:val="-4"/>
        </w:rPr>
        <w:t>controllability</w:t>
      </w:r>
      <w:r>
        <w:rPr>
          <w:spacing w:val="-7"/>
        </w:rPr>
        <w:t xml:space="preserve"> </w:t>
      </w:r>
      <w:r>
        <w:rPr>
          <w:spacing w:val="-4"/>
        </w:rPr>
        <w:t>can</w:t>
      </w:r>
      <w:r>
        <w:rPr>
          <w:spacing w:val="-7"/>
        </w:rPr>
        <w:t xml:space="preserve"> </w:t>
      </w:r>
      <w:r>
        <w:rPr>
          <w:spacing w:val="-4"/>
        </w:rPr>
        <w:t>be</w:t>
      </w:r>
      <w:r>
        <w:rPr>
          <w:spacing w:val="-7"/>
        </w:rPr>
        <w:t xml:space="preserve"> </w:t>
      </w:r>
      <w:r>
        <w:rPr>
          <w:spacing w:val="-4"/>
        </w:rPr>
        <w:t>captured</w:t>
      </w:r>
      <w:r>
        <w:rPr>
          <w:spacing w:val="-7"/>
        </w:rPr>
        <w:t xml:space="preserve"> </w:t>
      </w:r>
      <w:r>
        <w:rPr>
          <w:spacing w:val="-4"/>
        </w:rPr>
        <w:t>to</w:t>
      </w:r>
      <w:r>
        <w:rPr>
          <w:spacing w:val="-7"/>
        </w:rPr>
        <w:t xml:space="preserve"> </w:t>
      </w:r>
      <w:r>
        <w:rPr>
          <w:spacing w:val="-4"/>
        </w:rPr>
        <w:t>support</w:t>
      </w:r>
      <w:r>
        <w:rPr>
          <w:spacing w:val="-7"/>
        </w:rPr>
        <w:t xml:space="preserve"> </w:t>
      </w:r>
      <w:r>
        <w:rPr>
          <w:spacing w:val="-4"/>
        </w:rPr>
        <w:t xml:space="preserve">contingency- </w:t>
      </w:r>
      <w:r>
        <w:t>based rerouting as well as avoiding loss of control.</w:t>
      </w:r>
      <w:r>
        <w:rPr>
          <w:spacing w:val="40"/>
        </w:rPr>
        <w:t xml:space="preserve"> </w:t>
      </w:r>
      <w:r>
        <w:t xml:space="preserve">Industry has deployed </w:t>
      </w:r>
      <w:r>
        <w:rPr>
          <w:spacing w:val="-4"/>
        </w:rPr>
        <w:t xml:space="preserve">resilient/redundant architectures that minimize the likelihood of failures and has </w:t>
      </w:r>
      <w:r>
        <w:t>constructed cockpit designs that offer the flight crew situational awareness to manage problems not handled by the automation. DAA prototypes are under development</w:t>
      </w:r>
      <w:r>
        <w:rPr>
          <w:spacing w:val="-5"/>
        </w:rPr>
        <w:t xml:space="preserve"> </w:t>
      </w:r>
      <w:r>
        <w:t>but</w:t>
      </w:r>
      <w:r>
        <w:rPr>
          <w:spacing w:val="-5"/>
        </w:rPr>
        <w:t xml:space="preserve"> </w:t>
      </w:r>
      <w:r>
        <w:t>will</w:t>
      </w:r>
      <w:r>
        <w:rPr>
          <w:spacing w:val="-5"/>
        </w:rPr>
        <w:t xml:space="preserve"> </w:t>
      </w:r>
      <w:r>
        <w:t>require</w:t>
      </w:r>
      <w:r>
        <w:rPr>
          <w:spacing w:val="-6"/>
        </w:rPr>
        <w:t xml:space="preserve"> </w:t>
      </w:r>
      <w:r>
        <w:t>more</w:t>
      </w:r>
      <w:r>
        <w:rPr>
          <w:spacing w:val="-5"/>
        </w:rPr>
        <w:t xml:space="preserve"> </w:t>
      </w:r>
      <w:r>
        <w:t>sensors</w:t>
      </w:r>
      <w:r>
        <w:rPr>
          <w:spacing w:val="-5"/>
        </w:rPr>
        <w:t xml:space="preserve"> </w:t>
      </w:r>
      <w:r>
        <w:t>and</w:t>
      </w:r>
      <w:r>
        <w:rPr>
          <w:spacing w:val="-5"/>
        </w:rPr>
        <w:t xml:space="preserve"> </w:t>
      </w:r>
      <w:r>
        <w:t>reliable</w:t>
      </w:r>
      <w:r>
        <w:rPr>
          <w:spacing w:val="-6"/>
        </w:rPr>
        <w:t xml:space="preserve"> </w:t>
      </w:r>
      <w:r>
        <w:t>datalink</w:t>
      </w:r>
      <w:r>
        <w:rPr>
          <w:spacing w:val="-6"/>
        </w:rPr>
        <w:t xml:space="preserve"> </w:t>
      </w:r>
      <w:r>
        <w:t>to</w:t>
      </w:r>
      <w:r>
        <w:rPr>
          <w:spacing w:val="-5"/>
        </w:rPr>
        <w:t xml:space="preserve"> </w:t>
      </w:r>
      <w:r>
        <w:t>realize</w:t>
      </w:r>
      <w:r>
        <w:rPr>
          <w:spacing w:val="-6"/>
        </w:rPr>
        <w:t xml:space="preserve"> </w:t>
      </w:r>
      <w:r>
        <w:t>with most AAM visions of integrated airspace.</w:t>
      </w:r>
    </w:p>
    <w:p w14:paraId="4F4A287E" w14:textId="77777777" w:rsidR="00835CA1" w:rsidRDefault="00835CA1" w:rsidP="00835CA1">
      <w:pPr>
        <w:pStyle w:val="BodyText"/>
        <w:spacing w:before="5" w:line="252" w:lineRule="auto"/>
        <w:ind w:left="948" w:right="929" w:firstLine="306"/>
        <w:jc w:val="both"/>
      </w:pPr>
      <w:r>
        <w:t>There are two pathways from crew-based contingency management to au- tonomous</w:t>
      </w:r>
      <w:r>
        <w:rPr>
          <w:spacing w:val="-5"/>
        </w:rPr>
        <w:t xml:space="preserve"> </w:t>
      </w:r>
      <w:r>
        <w:t>contingency</w:t>
      </w:r>
      <w:r>
        <w:rPr>
          <w:spacing w:val="-5"/>
        </w:rPr>
        <w:t xml:space="preserve"> </w:t>
      </w:r>
      <w:r>
        <w:t>management</w:t>
      </w:r>
      <w:r>
        <w:rPr>
          <w:spacing w:val="-5"/>
        </w:rPr>
        <w:t xml:space="preserve"> </w:t>
      </w:r>
      <w:r>
        <w:t>as</w:t>
      </w:r>
      <w:r>
        <w:rPr>
          <w:spacing w:val="-5"/>
        </w:rPr>
        <w:t xml:space="preserve"> </w:t>
      </w:r>
      <w:r>
        <w:t>described</w:t>
      </w:r>
      <w:r>
        <w:rPr>
          <w:spacing w:val="-5"/>
        </w:rPr>
        <w:t xml:space="preserve"> </w:t>
      </w:r>
      <w:r>
        <w:t>more</w:t>
      </w:r>
      <w:r>
        <w:rPr>
          <w:spacing w:val="-5"/>
        </w:rPr>
        <w:t xml:space="preserve"> </w:t>
      </w:r>
      <w:r>
        <w:t>generally</w:t>
      </w:r>
      <w:r>
        <w:rPr>
          <w:spacing w:val="-5"/>
        </w:rPr>
        <w:t xml:space="preserve"> </w:t>
      </w:r>
      <w:r>
        <w:t>in</w:t>
      </w:r>
      <w:r>
        <w:rPr>
          <w:spacing w:val="-5"/>
        </w:rPr>
        <w:t xml:space="preserve"> </w:t>
      </w:r>
      <w:r>
        <w:t>Ref. [</w:t>
      </w:r>
      <w:hyperlink w:anchor="_bookmark283" w:history="1">
        <w:r>
          <w:t>146</w:t>
        </w:r>
      </w:hyperlink>
      <w:r>
        <w:t>]. One path evolves from today’s FMS to simplified vehicle operations (SVO) in which automation reduces workload to an acceptable level for a single crew member to manage, and then increasingly autonomous functionality becomes trusted to the point where the human pilot can be safely moved to the ground as a supervisor of one or more aircraft.</w:t>
      </w:r>
      <w:r>
        <w:rPr>
          <w:spacing w:val="40"/>
        </w:rPr>
        <w:t xml:space="preserve"> </w:t>
      </w:r>
      <w:r>
        <w:t>The other path evolves from today’s UAS that are constrained in how and where they can operate to improved systems</w:t>
      </w:r>
      <w:r>
        <w:rPr>
          <w:spacing w:val="-13"/>
        </w:rPr>
        <w:t xml:space="preserve"> </w:t>
      </w:r>
      <w:r>
        <w:t>sufficiently</w:t>
      </w:r>
      <w:r>
        <w:rPr>
          <w:spacing w:val="-12"/>
        </w:rPr>
        <w:t xml:space="preserve"> </w:t>
      </w:r>
      <w:r>
        <w:t>resilient</w:t>
      </w:r>
      <w:r>
        <w:rPr>
          <w:spacing w:val="-12"/>
        </w:rPr>
        <w:t xml:space="preserve"> </w:t>
      </w:r>
      <w:r>
        <w:t>to</w:t>
      </w:r>
      <w:r>
        <w:rPr>
          <w:spacing w:val="-12"/>
        </w:rPr>
        <w:t xml:space="preserve"> </w:t>
      </w:r>
      <w:r>
        <w:t>be</w:t>
      </w:r>
      <w:r>
        <w:rPr>
          <w:spacing w:val="-12"/>
        </w:rPr>
        <w:t xml:space="preserve"> </w:t>
      </w:r>
      <w:r>
        <w:t>certified</w:t>
      </w:r>
      <w:r>
        <w:rPr>
          <w:spacing w:val="-12"/>
        </w:rPr>
        <w:t xml:space="preserve"> </w:t>
      </w:r>
      <w:r>
        <w:t>for</w:t>
      </w:r>
      <w:r>
        <w:rPr>
          <w:spacing w:val="-12"/>
        </w:rPr>
        <w:t xml:space="preserve"> </w:t>
      </w:r>
      <w:r>
        <w:t>flight</w:t>
      </w:r>
      <w:r>
        <w:rPr>
          <w:spacing w:val="-12"/>
        </w:rPr>
        <w:t xml:space="preserve"> </w:t>
      </w:r>
      <w:r>
        <w:t>in</w:t>
      </w:r>
      <w:r>
        <w:rPr>
          <w:spacing w:val="-12"/>
        </w:rPr>
        <w:t xml:space="preserve"> </w:t>
      </w:r>
      <w:r>
        <w:t>shared</w:t>
      </w:r>
      <w:r>
        <w:rPr>
          <w:spacing w:val="-12"/>
        </w:rPr>
        <w:t xml:space="preserve"> </w:t>
      </w:r>
      <w:r>
        <w:t>airspace</w:t>
      </w:r>
      <w:r>
        <w:rPr>
          <w:spacing w:val="-12"/>
        </w:rPr>
        <w:t xml:space="preserve"> </w:t>
      </w:r>
      <w:r>
        <w:t>and</w:t>
      </w:r>
      <w:r>
        <w:rPr>
          <w:spacing w:val="-12"/>
        </w:rPr>
        <w:t xml:space="preserve"> </w:t>
      </w:r>
      <w:r>
        <w:t>over population centers.</w:t>
      </w:r>
    </w:p>
    <w:p w14:paraId="6B00390C" w14:textId="77777777" w:rsidR="00835CA1" w:rsidRDefault="00835CA1" w:rsidP="00835CA1">
      <w:pPr>
        <w:pStyle w:val="BodyText"/>
        <w:spacing w:before="5" w:line="252" w:lineRule="auto"/>
        <w:ind w:left="948" w:right="940" w:firstLine="306"/>
        <w:jc w:val="both"/>
      </w:pPr>
      <w:r>
        <w:t>Both</w:t>
      </w:r>
      <w:r>
        <w:rPr>
          <w:spacing w:val="-8"/>
        </w:rPr>
        <w:t xml:space="preserve"> </w:t>
      </w:r>
      <w:r>
        <w:t>UAS</w:t>
      </w:r>
      <w:r>
        <w:rPr>
          <w:spacing w:val="-8"/>
        </w:rPr>
        <w:t xml:space="preserve"> </w:t>
      </w:r>
      <w:r>
        <w:t>and</w:t>
      </w:r>
      <w:r>
        <w:rPr>
          <w:spacing w:val="-9"/>
        </w:rPr>
        <w:t xml:space="preserve"> </w:t>
      </w:r>
      <w:r>
        <w:t>crewed</w:t>
      </w:r>
      <w:r>
        <w:rPr>
          <w:spacing w:val="-9"/>
        </w:rPr>
        <w:t xml:space="preserve"> </w:t>
      </w:r>
      <w:r>
        <w:t>aircraft</w:t>
      </w:r>
      <w:r>
        <w:rPr>
          <w:spacing w:val="-8"/>
        </w:rPr>
        <w:t xml:space="preserve"> </w:t>
      </w:r>
      <w:r>
        <w:t>must</w:t>
      </w:r>
      <w:r>
        <w:rPr>
          <w:spacing w:val="-8"/>
        </w:rPr>
        <w:t xml:space="preserve"> </w:t>
      </w:r>
      <w:r>
        <w:t>avoid</w:t>
      </w:r>
      <w:r>
        <w:rPr>
          <w:spacing w:val="-8"/>
        </w:rPr>
        <w:t xml:space="preserve"> </w:t>
      </w:r>
      <w:r>
        <w:t>mid-air</w:t>
      </w:r>
      <w:r>
        <w:rPr>
          <w:spacing w:val="-8"/>
        </w:rPr>
        <w:t xml:space="preserve"> </w:t>
      </w:r>
      <w:r>
        <w:t>collision</w:t>
      </w:r>
      <w:r>
        <w:rPr>
          <w:spacing w:val="-9"/>
        </w:rPr>
        <w:t xml:space="preserve"> </w:t>
      </w:r>
      <w:r>
        <w:t>through</w:t>
      </w:r>
      <w:r>
        <w:rPr>
          <w:spacing w:val="-8"/>
        </w:rPr>
        <w:t xml:space="preserve"> </w:t>
      </w:r>
      <w:r>
        <w:t>assured DAA, and we must move to DAA as soon as possible to improve precision and reduce latency in DAA-related information exchange.</w:t>
      </w:r>
      <w:r>
        <w:rPr>
          <w:spacing w:val="40"/>
        </w:rPr>
        <w:t xml:space="preserve"> </w:t>
      </w:r>
      <w:r>
        <w:t xml:space="preserve">Both UAS and crewed aircraft can offer data, e.g., on weather, to inform all other occupants of the airspace in real-time, mitigating risks due to hazards such as thunderstorms, </w:t>
      </w:r>
      <w:r>
        <w:rPr>
          <w:spacing w:val="-2"/>
        </w:rPr>
        <w:t>wind</w:t>
      </w:r>
      <w:r>
        <w:rPr>
          <w:spacing w:val="-5"/>
        </w:rPr>
        <w:t xml:space="preserve"> </w:t>
      </w:r>
      <w:r>
        <w:rPr>
          <w:spacing w:val="-2"/>
        </w:rPr>
        <w:t>shear,</w:t>
      </w:r>
      <w:r>
        <w:rPr>
          <w:spacing w:val="-5"/>
        </w:rPr>
        <w:t xml:space="preserve"> </w:t>
      </w:r>
      <w:r>
        <w:rPr>
          <w:spacing w:val="-2"/>
        </w:rPr>
        <w:t>and</w:t>
      </w:r>
      <w:r>
        <w:rPr>
          <w:spacing w:val="-5"/>
        </w:rPr>
        <w:t xml:space="preserve"> </w:t>
      </w:r>
      <w:r>
        <w:rPr>
          <w:spacing w:val="-2"/>
        </w:rPr>
        <w:t>unmapped</w:t>
      </w:r>
      <w:r>
        <w:rPr>
          <w:spacing w:val="-5"/>
        </w:rPr>
        <w:t xml:space="preserve"> </w:t>
      </w:r>
      <w:r>
        <w:rPr>
          <w:spacing w:val="-2"/>
        </w:rPr>
        <w:t>vertical</w:t>
      </w:r>
      <w:r>
        <w:rPr>
          <w:spacing w:val="-5"/>
        </w:rPr>
        <w:t xml:space="preserve"> </w:t>
      </w:r>
      <w:r>
        <w:rPr>
          <w:spacing w:val="-2"/>
        </w:rPr>
        <w:t>obstacles.</w:t>
      </w:r>
      <w:r>
        <w:rPr>
          <w:spacing w:val="9"/>
        </w:rPr>
        <w:t xml:space="preserve"> </w:t>
      </w:r>
      <w:r>
        <w:rPr>
          <w:spacing w:val="-2"/>
        </w:rPr>
        <w:t>UAS</w:t>
      </w:r>
      <w:r>
        <w:rPr>
          <w:spacing w:val="-5"/>
        </w:rPr>
        <w:t xml:space="preserve"> </w:t>
      </w:r>
      <w:r>
        <w:rPr>
          <w:spacing w:val="-2"/>
        </w:rPr>
        <w:t>risk</w:t>
      </w:r>
      <w:r>
        <w:rPr>
          <w:spacing w:val="-5"/>
        </w:rPr>
        <w:t xml:space="preserve"> </w:t>
      </w:r>
      <w:r>
        <w:rPr>
          <w:spacing w:val="-2"/>
        </w:rPr>
        <w:t>assessment</w:t>
      </w:r>
      <w:r>
        <w:rPr>
          <w:spacing w:val="-5"/>
        </w:rPr>
        <w:t xml:space="preserve"> </w:t>
      </w:r>
      <w:r>
        <w:rPr>
          <w:spacing w:val="-2"/>
        </w:rPr>
        <w:t>can</w:t>
      </w:r>
      <w:r>
        <w:rPr>
          <w:spacing w:val="-5"/>
        </w:rPr>
        <w:t xml:space="preserve"> </w:t>
      </w:r>
      <w:r>
        <w:rPr>
          <w:spacing w:val="-2"/>
        </w:rPr>
        <w:t>focus</w:t>
      </w:r>
      <w:r>
        <w:rPr>
          <w:spacing w:val="-5"/>
        </w:rPr>
        <w:t xml:space="preserve"> </w:t>
      </w:r>
      <w:r>
        <w:rPr>
          <w:spacing w:val="-2"/>
        </w:rPr>
        <w:t>on</w:t>
      </w:r>
    </w:p>
    <w:p w14:paraId="029961F2"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514F39A2" w14:textId="77777777" w:rsidR="00835CA1" w:rsidRDefault="00835CA1" w:rsidP="00835CA1">
      <w:pPr>
        <w:pStyle w:val="BodyText"/>
      </w:pPr>
    </w:p>
    <w:p w14:paraId="6762E8F3" w14:textId="77777777" w:rsidR="00835CA1" w:rsidRDefault="00835CA1" w:rsidP="00835CA1">
      <w:pPr>
        <w:pStyle w:val="BodyText"/>
      </w:pPr>
    </w:p>
    <w:p w14:paraId="588F8EBD" w14:textId="77777777" w:rsidR="00835CA1" w:rsidRDefault="00835CA1" w:rsidP="00835CA1">
      <w:pPr>
        <w:pStyle w:val="BodyText"/>
        <w:spacing w:before="10"/>
      </w:pPr>
    </w:p>
    <w:p w14:paraId="1663C80C" w14:textId="77777777" w:rsidR="00835CA1" w:rsidRDefault="00835CA1" w:rsidP="00835CA1">
      <w:pPr>
        <w:pStyle w:val="BodyText"/>
        <w:spacing w:line="252" w:lineRule="auto"/>
        <w:ind w:left="948" w:right="940" w:firstLine="7"/>
        <w:jc w:val="both"/>
      </w:pPr>
      <w:r>
        <w:rPr>
          <w:spacing w:val="-2"/>
        </w:rPr>
        <w:t>people/valuable</w:t>
      </w:r>
      <w:r>
        <w:rPr>
          <w:spacing w:val="-6"/>
        </w:rPr>
        <w:t xml:space="preserve"> </w:t>
      </w:r>
      <w:r>
        <w:rPr>
          <w:spacing w:val="-2"/>
        </w:rPr>
        <w:t>property</w:t>
      </w:r>
      <w:r>
        <w:rPr>
          <w:spacing w:val="-5"/>
        </w:rPr>
        <w:t xml:space="preserve"> </w:t>
      </w:r>
      <w:r>
        <w:rPr>
          <w:spacing w:val="-2"/>
        </w:rPr>
        <w:t>on</w:t>
      </w:r>
      <w:r>
        <w:rPr>
          <w:spacing w:val="-6"/>
        </w:rPr>
        <w:t xml:space="preserve"> </w:t>
      </w:r>
      <w:r>
        <w:rPr>
          <w:spacing w:val="-2"/>
        </w:rPr>
        <w:t>the</w:t>
      </w:r>
      <w:r>
        <w:rPr>
          <w:spacing w:val="-6"/>
        </w:rPr>
        <w:t xml:space="preserve"> </w:t>
      </w:r>
      <w:r>
        <w:rPr>
          <w:spacing w:val="-2"/>
        </w:rPr>
        <w:t>ground,</w:t>
      </w:r>
      <w:r>
        <w:rPr>
          <w:spacing w:val="-5"/>
        </w:rPr>
        <w:t xml:space="preserve"> </w:t>
      </w:r>
      <w:r>
        <w:rPr>
          <w:spacing w:val="-2"/>
        </w:rPr>
        <w:t>while</w:t>
      </w:r>
      <w:r>
        <w:rPr>
          <w:spacing w:val="-6"/>
        </w:rPr>
        <w:t xml:space="preserve"> </w:t>
      </w:r>
      <w:r>
        <w:rPr>
          <w:spacing w:val="-2"/>
        </w:rPr>
        <w:t>manned</w:t>
      </w:r>
      <w:r>
        <w:rPr>
          <w:spacing w:val="-5"/>
        </w:rPr>
        <w:t xml:space="preserve"> </w:t>
      </w:r>
      <w:r>
        <w:rPr>
          <w:spacing w:val="-2"/>
        </w:rPr>
        <w:t>aviation</w:t>
      </w:r>
      <w:r>
        <w:rPr>
          <w:spacing w:val="-5"/>
        </w:rPr>
        <w:t xml:space="preserve"> </w:t>
      </w:r>
      <w:r>
        <w:rPr>
          <w:spacing w:val="-2"/>
        </w:rPr>
        <w:t>will</w:t>
      </w:r>
      <w:r>
        <w:rPr>
          <w:spacing w:val="-6"/>
        </w:rPr>
        <w:t xml:space="preserve"> </w:t>
      </w:r>
      <w:r>
        <w:rPr>
          <w:spacing w:val="-2"/>
        </w:rPr>
        <w:t>continue</w:t>
      </w:r>
      <w:r>
        <w:rPr>
          <w:spacing w:val="-6"/>
        </w:rPr>
        <w:t xml:space="preserve"> </w:t>
      </w:r>
      <w:r>
        <w:rPr>
          <w:spacing w:val="-2"/>
        </w:rPr>
        <w:t xml:space="preserve">to </w:t>
      </w:r>
      <w:r>
        <w:t>prioritize</w:t>
      </w:r>
      <w:r>
        <w:rPr>
          <w:spacing w:val="-8"/>
        </w:rPr>
        <w:t xml:space="preserve"> </w:t>
      </w:r>
      <w:r>
        <w:t>safety</w:t>
      </w:r>
      <w:r>
        <w:rPr>
          <w:spacing w:val="-9"/>
        </w:rPr>
        <w:t xml:space="preserve"> </w:t>
      </w:r>
      <w:r>
        <w:t>for</w:t>
      </w:r>
      <w:r>
        <w:rPr>
          <w:spacing w:val="-8"/>
        </w:rPr>
        <w:t xml:space="preserve"> </w:t>
      </w:r>
      <w:r>
        <w:t>onboard</w:t>
      </w:r>
      <w:r>
        <w:rPr>
          <w:spacing w:val="-9"/>
        </w:rPr>
        <w:t xml:space="preserve"> </w:t>
      </w:r>
      <w:r>
        <w:t>occupants. DAA</w:t>
      </w:r>
      <w:r>
        <w:rPr>
          <w:spacing w:val="-9"/>
        </w:rPr>
        <w:t xml:space="preserve"> </w:t>
      </w:r>
      <w:r>
        <w:t>and</w:t>
      </w:r>
      <w:r>
        <w:rPr>
          <w:spacing w:val="-8"/>
        </w:rPr>
        <w:t xml:space="preserve"> </w:t>
      </w:r>
      <w:r>
        <w:t>environmental</w:t>
      </w:r>
      <w:r>
        <w:rPr>
          <w:spacing w:val="-8"/>
        </w:rPr>
        <w:t xml:space="preserve"> </w:t>
      </w:r>
      <w:r>
        <w:t>awareness</w:t>
      </w:r>
      <w:r>
        <w:rPr>
          <w:spacing w:val="-8"/>
        </w:rPr>
        <w:t xml:space="preserve"> </w:t>
      </w:r>
      <w:r>
        <w:t>for contingency</w:t>
      </w:r>
      <w:r>
        <w:rPr>
          <w:spacing w:val="-8"/>
        </w:rPr>
        <w:t xml:space="preserve"> </w:t>
      </w:r>
      <w:r>
        <w:t>management</w:t>
      </w:r>
      <w:r>
        <w:rPr>
          <w:spacing w:val="-8"/>
        </w:rPr>
        <w:t xml:space="preserve"> </w:t>
      </w:r>
      <w:r>
        <w:t>ultimately</w:t>
      </w:r>
      <w:r>
        <w:rPr>
          <w:spacing w:val="-8"/>
        </w:rPr>
        <w:t xml:space="preserve"> </w:t>
      </w:r>
      <w:r>
        <w:t>relies</w:t>
      </w:r>
      <w:r>
        <w:rPr>
          <w:spacing w:val="-8"/>
        </w:rPr>
        <w:t xml:space="preserve"> </w:t>
      </w:r>
      <w:r>
        <w:t>on</w:t>
      </w:r>
      <w:r>
        <w:rPr>
          <w:spacing w:val="-8"/>
        </w:rPr>
        <w:t xml:space="preserve"> </w:t>
      </w:r>
      <w:r>
        <w:t>shared</w:t>
      </w:r>
      <w:r>
        <w:rPr>
          <w:spacing w:val="-8"/>
        </w:rPr>
        <w:t xml:space="preserve"> </w:t>
      </w:r>
      <w:r>
        <w:t>and</w:t>
      </w:r>
      <w:r>
        <w:rPr>
          <w:spacing w:val="-8"/>
        </w:rPr>
        <w:t xml:space="preserve"> </w:t>
      </w:r>
      <w:r>
        <w:t>updated</w:t>
      </w:r>
      <w:r>
        <w:rPr>
          <w:spacing w:val="-8"/>
        </w:rPr>
        <w:t xml:space="preserve"> </w:t>
      </w:r>
      <w:r>
        <w:t>information across</w:t>
      </w:r>
      <w:r>
        <w:rPr>
          <w:spacing w:val="-9"/>
        </w:rPr>
        <w:t xml:space="preserve"> </w:t>
      </w:r>
      <w:r>
        <w:t>the</w:t>
      </w:r>
      <w:r>
        <w:rPr>
          <w:spacing w:val="-9"/>
        </w:rPr>
        <w:t xml:space="preserve"> </w:t>
      </w:r>
      <w:r>
        <w:t>airspace. GNC</w:t>
      </w:r>
      <w:r>
        <w:rPr>
          <w:spacing w:val="-9"/>
        </w:rPr>
        <w:t xml:space="preserve"> </w:t>
      </w:r>
      <w:r>
        <w:t>and</w:t>
      </w:r>
      <w:r>
        <w:rPr>
          <w:spacing w:val="-9"/>
        </w:rPr>
        <w:t xml:space="preserve"> </w:t>
      </w:r>
      <w:r>
        <w:t>IVHM</w:t>
      </w:r>
      <w:r>
        <w:rPr>
          <w:spacing w:val="-9"/>
        </w:rPr>
        <w:t xml:space="preserve"> </w:t>
      </w:r>
      <w:r>
        <w:t>must</w:t>
      </w:r>
      <w:r>
        <w:rPr>
          <w:spacing w:val="-9"/>
        </w:rPr>
        <w:t xml:space="preserve"> </w:t>
      </w:r>
      <w:r>
        <w:t>be</w:t>
      </w:r>
      <w:r>
        <w:rPr>
          <w:spacing w:val="-9"/>
        </w:rPr>
        <w:t xml:space="preserve"> </w:t>
      </w:r>
      <w:r>
        <w:t>more</w:t>
      </w:r>
      <w:r>
        <w:rPr>
          <w:spacing w:val="-9"/>
        </w:rPr>
        <w:t xml:space="preserve"> </w:t>
      </w:r>
      <w:r>
        <w:t>closely</w:t>
      </w:r>
      <w:r>
        <w:rPr>
          <w:spacing w:val="-9"/>
        </w:rPr>
        <w:t xml:space="preserve"> </w:t>
      </w:r>
      <w:r>
        <w:t>coupled</w:t>
      </w:r>
      <w:r>
        <w:rPr>
          <w:spacing w:val="-9"/>
        </w:rPr>
        <w:t xml:space="preserve"> </w:t>
      </w:r>
      <w:r>
        <w:t>to</w:t>
      </w:r>
      <w:r>
        <w:rPr>
          <w:spacing w:val="-9"/>
        </w:rPr>
        <w:t xml:space="preserve"> </w:t>
      </w:r>
      <w:r>
        <w:t>maximize mutual real-time awareness.</w:t>
      </w:r>
      <w:r>
        <w:rPr>
          <w:spacing w:val="40"/>
        </w:rPr>
        <w:t xml:space="preserve"> </w:t>
      </w:r>
      <w:r>
        <w:t xml:space="preserve">While the aircraft designs and missions may be </w:t>
      </w:r>
      <w:r>
        <w:rPr>
          <w:spacing w:val="-2"/>
        </w:rPr>
        <w:t>quite</w:t>
      </w:r>
      <w:r>
        <w:rPr>
          <w:spacing w:val="-6"/>
        </w:rPr>
        <w:t xml:space="preserve"> </w:t>
      </w:r>
      <w:r>
        <w:rPr>
          <w:spacing w:val="-2"/>
        </w:rPr>
        <w:t>diverse,</w:t>
      </w:r>
      <w:r>
        <w:rPr>
          <w:spacing w:val="-6"/>
        </w:rPr>
        <w:t xml:space="preserve"> </w:t>
      </w:r>
      <w:r>
        <w:rPr>
          <w:spacing w:val="-2"/>
        </w:rPr>
        <w:t>the</w:t>
      </w:r>
      <w:r>
        <w:rPr>
          <w:spacing w:val="-6"/>
        </w:rPr>
        <w:t xml:space="preserve"> </w:t>
      </w:r>
      <w:r>
        <w:rPr>
          <w:spacing w:val="-2"/>
        </w:rPr>
        <w:t>basic</w:t>
      </w:r>
      <w:r>
        <w:rPr>
          <w:spacing w:val="-6"/>
        </w:rPr>
        <w:t xml:space="preserve"> </w:t>
      </w:r>
      <w:r>
        <w:rPr>
          <w:spacing w:val="-2"/>
        </w:rPr>
        <w:t>contingency</w:t>
      </w:r>
      <w:r>
        <w:rPr>
          <w:spacing w:val="-6"/>
        </w:rPr>
        <w:t xml:space="preserve"> </w:t>
      </w:r>
      <w:r>
        <w:rPr>
          <w:spacing w:val="-2"/>
        </w:rPr>
        <w:t>management</w:t>
      </w:r>
      <w:r>
        <w:rPr>
          <w:spacing w:val="-6"/>
        </w:rPr>
        <w:t xml:space="preserve"> </w:t>
      </w:r>
      <w:r>
        <w:rPr>
          <w:spacing w:val="-2"/>
        </w:rPr>
        <w:t>goals</w:t>
      </w:r>
      <w:r>
        <w:rPr>
          <w:spacing w:val="-6"/>
        </w:rPr>
        <w:t xml:space="preserve"> </w:t>
      </w:r>
      <w:r>
        <w:rPr>
          <w:spacing w:val="-2"/>
        </w:rPr>
        <w:t>of</w:t>
      </w:r>
      <w:r>
        <w:rPr>
          <w:spacing w:val="-6"/>
        </w:rPr>
        <w:t xml:space="preserve"> </w:t>
      </w:r>
      <w:r>
        <w:rPr>
          <w:spacing w:val="-2"/>
        </w:rPr>
        <w:t>situational</w:t>
      </w:r>
      <w:r>
        <w:rPr>
          <w:spacing w:val="-6"/>
        </w:rPr>
        <w:t xml:space="preserve"> </w:t>
      </w:r>
      <w:r>
        <w:rPr>
          <w:spacing w:val="-2"/>
        </w:rPr>
        <w:t xml:space="preserve">awareness, </w:t>
      </w:r>
      <w:r>
        <w:t>reconfiguration</w:t>
      </w:r>
      <w:r>
        <w:rPr>
          <w:spacing w:val="-12"/>
        </w:rPr>
        <w:t xml:space="preserve"> </w:t>
      </w:r>
      <w:r>
        <w:t>to</w:t>
      </w:r>
      <w:r>
        <w:rPr>
          <w:spacing w:val="-12"/>
        </w:rPr>
        <w:t xml:space="preserve"> </w:t>
      </w:r>
      <w:r>
        <w:t>respond,</w:t>
      </w:r>
      <w:r>
        <w:rPr>
          <w:spacing w:val="-12"/>
        </w:rPr>
        <w:t xml:space="preserve"> </w:t>
      </w:r>
      <w:r>
        <w:t>and</w:t>
      </w:r>
      <w:r>
        <w:rPr>
          <w:spacing w:val="-12"/>
        </w:rPr>
        <w:t xml:space="preserve"> </w:t>
      </w:r>
      <w:r>
        <w:t>safe</w:t>
      </w:r>
      <w:r>
        <w:rPr>
          <w:spacing w:val="-12"/>
        </w:rPr>
        <w:t xml:space="preserve"> </w:t>
      </w:r>
      <w:r>
        <w:t>landing</w:t>
      </w:r>
      <w:r>
        <w:rPr>
          <w:spacing w:val="-12"/>
        </w:rPr>
        <w:t xml:space="preserve"> </w:t>
      </w:r>
      <w:r>
        <w:t>are</w:t>
      </w:r>
      <w:r>
        <w:rPr>
          <w:spacing w:val="-12"/>
        </w:rPr>
        <w:t xml:space="preserve"> </w:t>
      </w:r>
      <w:r>
        <w:t>shared. Community</w:t>
      </w:r>
      <w:r>
        <w:rPr>
          <w:spacing w:val="-12"/>
        </w:rPr>
        <w:t xml:space="preserve"> </w:t>
      </w:r>
      <w:r>
        <w:t xml:space="preserve">standards and expectations for autonomous contingency management can therefore be </w:t>
      </w:r>
      <w:r>
        <w:rPr>
          <w:spacing w:val="-4"/>
        </w:rPr>
        <w:t>developed</w:t>
      </w:r>
      <w:r>
        <w:rPr>
          <w:spacing w:val="-9"/>
        </w:rPr>
        <w:t xml:space="preserve"> </w:t>
      </w:r>
      <w:r>
        <w:rPr>
          <w:spacing w:val="-4"/>
        </w:rPr>
        <w:t>and</w:t>
      </w:r>
      <w:r>
        <w:rPr>
          <w:spacing w:val="-8"/>
        </w:rPr>
        <w:t xml:space="preserve"> </w:t>
      </w:r>
      <w:r>
        <w:rPr>
          <w:spacing w:val="-4"/>
        </w:rPr>
        <w:t>approved</w:t>
      </w:r>
      <w:r>
        <w:rPr>
          <w:spacing w:val="-8"/>
        </w:rPr>
        <w:t xml:space="preserve"> </w:t>
      </w:r>
      <w:r>
        <w:rPr>
          <w:spacing w:val="-4"/>
        </w:rPr>
        <w:t>over</w:t>
      </w:r>
      <w:r>
        <w:rPr>
          <w:spacing w:val="-8"/>
        </w:rPr>
        <w:t xml:space="preserve"> </w:t>
      </w:r>
      <w:r>
        <w:rPr>
          <w:spacing w:val="-4"/>
        </w:rPr>
        <w:t>time.</w:t>
      </w:r>
      <w:r>
        <w:rPr>
          <w:spacing w:val="-8"/>
        </w:rPr>
        <w:t xml:space="preserve"> </w:t>
      </w:r>
      <w:r>
        <w:rPr>
          <w:spacing w:val="-4"/>
        </w:rPr>
        <w:t>Once</w:t>
      </w:r>
      <w:r>
        <w:rPr>
          <w:spacing w:val="-8"/>
        </w:rPr>
        <w:t xml:space="preserve"> </w:t>
      </w:r>
      <w:r>
        <w:rPr>
          <w:spacing w:val="-4"/>
        </w:rPr>
        <w:t>these</w:t>
      </w:r>
      <w:r>
        <w:rPr>
          <w:spacing w:val="-8"/>
        </w:rPr>
        <w:t xml:space="preserve"> </w:t>
      </w:r>
      <w:r>
        <w:rPr>
          <w:spacing w:val="-4"/>
        </w:rPr>
        <w:t>standards</w:t>
      </w:r>
      <w:r>
        <w:rPr>
          <w:spacing w:val="-8"/>
        </w:rPr>
        <w:t xml:space="preserve"> </w:t>
      </w:r>
      <w:r>
        <w:rPr>
          <w:spacing w:val="-4"/>
        </w:rPr>
        <w:t>are</w:t>
      </w:r>
      <w:r>
        <w:rPr>
          <w:spacing w:val="-8"/>
        </w:rPr>
        <w:t xml:space="preserve"> </w:t>
      </w:r>
      <w:r>
        <w:rPr>
          <w:spacing w:val="-4"/>
        </w:rPr>
        <w:t>in</w:t>
      </w:r>
      <w:r>
        <w:rPr>
          <w:spacing w:val="-8"/>
        </w:rPr>
        <w:t xml:space="preserve"> </w:t>
      </w:r>
      <w:r>
        <w:rPr>
          <w:spacing w:val="-4"/>
        </w:rPr>
        <w:t>place,</w:t>
      </w:r>
      <w:r>
        <w:rPr>
          <w:spacing w:val="-8"/>
        </w:rPr>
        <w:t xml:space="preserve"> </w:t>
      </w:r>
      <w:r>
        <w:rPr>
          <w:spacing w:val="-4"/>
        </w:rPr>
        <w:t xml:space="preserve">certification </w:t>
      </w:r>
      <w:r>
        <w:t>will follow.</w:t>
      </w:r>
    </w:p>
    <w:p w14:paraId="0CFE309B"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79A3371A" w14:textId="77777777" w:rsidR="00835CA1" w:rsidRDefault="00835CA1" w:rsidP="00835CA1">
      <w:pPr>
        <w:pStyle w:val="BodyText"/>
        <w:spacing w:before="1"/>
        <w:rPr>
          <w:sz w:val="25"/>
        </w:rPr>
      </w:pPr>
    </w:p>
    <w:p w14:paraId="0585DA82" w14:textId="77777777" w:rsidR="00835CA1" w:rsidRDefault="00835CA1" w:rsidP="00835CA1">
      <w:pPr>
        <w:pStyle w:val="Heading1"/>
        <w:numPr>
          <w:ilvl w:val="0"/>
          <w:numId w:val="56"/>
        </w:numPr>
        <w:tabs>
          <w:tab w:val="left" w:pos="1587"/>
        </w:tabs>
        <w:ind w:left="1586" w:hanging="632"/>
        <w:jc w:val="both"/>
      </w:pPr>
      <w:bookmarkStart w:id="114" w:name="_bookmark73"/>
      <w:bookmarkEnd w:id="114"/>
      <w:r>
        <w:rPr>
          <w:w w:val="105"/>
        </w:rPr>
        <w:t>Dynamic</w:t>
      </w:r>
      <w:r>
        <w:rPr>
          <w:spacing w:val="66"/>
          <w:w w:val="105"/>
        </w:rPr>
        <w:t xml:space="preserve"> </w:t>
      </w:r>
      <w:r>
        <w:rPr>
          <w:spacing w:val="-2"/>
          <w:w w:val="105"/>
        </w:rPr>
        <w:t>Assurance</w:t>
      </w:r>
    </w:p>
    <w:p w14:paraId="7B1C5CA7" w14:textId="77777777" w:rsidR="00835CA1" w:rsidRDefault="00835CA1" w:rsidP="00835CA1">
      <w:pPr>
        <w:pStyle w:val="BodyText"/>
        <w:spacing w:before="190" w:line="247" w:lineRule="auto"/>
        <w:ind w:left="955" w:right="941" w:hanging="8"/>
        <w:jc w:val="both"/>
      </w:pPr>
      <w:r>
        <w:rPr>
          <w:spacing w:val="-4"/>
        </w:rPr>
        <w:t>Autonomous</w:t>
      </w:r>
      <w:r>
        <w:rPr>
          <w:spacing w:val="-9"/>
        </w:rPr>
        <w:t xml:space="preserve"> </w:t>
      </w:r>
      <w:r>
        <w:rPr>
          <w:spacing w:val="-4"/>
        </w:rPr>
        <w:t>systems</w:t>
      </w:r>
      <w:r>
        <w:rPr>
          <w:spacing w:val="-8"/>
        </w:rPr>
        <w:t xml:space="preserve"> </w:t>
      </w:r>
      <w:r>
        <w:rPr>
          <w:spacing w:val="-4"/>
        </w:rPr>
        <w:t>are</w:t>
      </w:r>
      <w:r>
        <w:rPr>
          <w:spacing w:val="-8"/>
        </w:rPr>
        <w:t xml:space="preserve"> </w:t>
      </w:r>
      <w:r>
        <w:rPr>
          <w:spacing w:val="-4"/>
        </w:rPr>
        <w:t>often</w:t>
      </w:r>
      <w:r>
        <w:rPr>
          <w:spacing w:val="-8"/>
        </w:rPr>
        <w:t xml:space="preserve"> </w:t>
      </w:r>
      <w:r>
        <w:rPr>
          <w:spacing w:val="-4"/>
        </w:rPr>
        <w:t>deployed</w:t>
      </w:r>
      <w:r>
        <w:rPr>
          <w:spacing w:val="-8"/>
        </w:rPr>
        <w:t xml:space="preserve"> </w:t>
      </w:r>
      <w:r>
        <w:rPr>
          <w:spacing w:val="-4"/>
        </w:rPr>
        <w:t>in</w:t>
      </w:r>
      <w:r>
        <w:rPr>
          <w:spacing w:val="-8"/>
        </w:rPr>
        <w:t xml:space="preserve"> </w:t>
      </w:r>
      <w:r>
        <w:rPr>
          <w:spacing w:val="-4"/>
        </w:rPr>
        <w:t>complex</w:t>
      </w:r>
      <w:r>
        <w:rPr>
          <w:spacing w:val="-7"/>
        </w:rPr>
        <w:t xml:space="preserve"> </w:t>
      </w:r>
      <w:r>
        <w:rPr>
          <w:spacing w:val="-4"/>
        </w:rPr>
        <w:t>sociotechnical</w:t>
      </w:r>
      <w:r>
        <w:rPr>
          <w:spacing w:val="-8"/>
        </w:rPr>
        <w:t xml:space="preserve"> </w:t>
      </w:r>
      <w:r>
        <w:rPr>
          <w:spacing w:val="-4"/>
        </w:rPr>
        <w:t xml:space="preserve">environments, </w:t>
      </w:r>
      <w:r>
        <w:t>such</w:t>
      </w:r>
      <w:r>
        <w:rPr>
          <w:spacing w:val="-9"/>
        </w:rPr>
        <w:t xml:space="preserve"> </w:t>
      </w:r>
      <w:r>
        <w:t>as</w:t>
      </w:r>
      <w:r>
        <w:rPr>
          <w:spacing w:val="-9"/>
        </w:rPr>
        <w:t xml:space="preserve"> </w:t>
      </w:r>
      <w:r>
        <w:t>public</w:t>
      </w:r>
      <w:r>
        <w:rPr>
          <w:spacing w:val="-9"/>
        </w:rPr>
        <w:t xml:space="preserve"> </w:t>
      </w:r>
      <w:r>
        <w:t>roads,</w:t>
      </w:r>
      <w:r>
        <w:rPr>
          <w:spacing w:val="-10"/>
        </w:rPr>
        <w:t xml:space="preserve"> </w:t>
      </w:r>
      <w:r>
        <w:t>where</w:t>
      </w:r>
      <w:r>
        <w:rPr>
          <w:spacing w:val="-9"/>
        </w:rPr>
        <w:t xml:space="preserve"> </w:t>
      </w:r>
      <w:r>
        <w:t>they</w:t>
      </w:r>
      <w:r>
        <w:rPr>
          <w:spacing w:val="-10"/>
        </w:rPr>
        <w:t xml:space="preserve"> </w:t>
      </w:r>
      <w:r>
        <w:t>must</w:t>
      </w:r>
      <w:r>
        <w:rPr>
          <w:spacing w:val="-9"/>
        </w:rPr>
        <w:t xml:space="preserve"> </w:t>
      </w:r>
      <w:r>
        <w:t>behave</w:t>
      </w:r>
      <w:r>
        <w:rPr>
          <w:spacing w:val="-9"/>
        </w:rPr>
        <w:t xml:space="preserve"> </w:t>
      </w:r>
      <w:r>
        <w:t>safely</w:t>
      </w:r>
      <w:r>
        <w:rPr>
          <w:spacing w:val="-9"/>
        </w:rPr>
        <w:t xml:space="preserve"> </w:t>
      </w:r>
      <w:r>
        <w:t>and</w:t>
      </w:r>
      <w:r>
        <w:rPr>
          <w:spacing w:val="-9"/>
        </w:rPr>
        <w:t xml:space="preserve"> </w:t>
      </w:r>
      <w:r>
        <w:t>securely. Unlike</w:t>
      </w:r>
      <w:r>
        <w:rPr>
          <w:spacing w:val="-9"/>
        </w:rPr>
        <w:t xml:space="preserve"> </w:t>
      </w:r>
      <w:r>
        <w:t>many traditionally</w:t>
      </w:r>
      <w:r>
        <w:rPr>
          <w:spacing w:val="-2"/>
        </w:rPr>
        <w:t xml:space="preserve"> </w:t>
      </w:r>
      <w:r>
        <w:t>engineered</w:t>
      </w:r>
      <w:r>
        <w:rPr>
          <w:spacing w:val="-2"/>
        </w:rPr>
        <w:t xml:space="preserve"> </w:t>
      </w:r>
      <w:r>
        <w:t>systems,</w:t>
      </w:r>
      <w:r>
        <w:rPr>
          <w:spacing w:val="-2"/>
        </w:rPr>
        <w:t xml:space="preserve"> </w:t>
      </w:r>
      <w:r>
        <w:t>autonomous</w:t>
      </w:r>
      <w:r>
        <w:rPr>
          <w:spacing w:val="-2"/>
        </w:rPr>
        <w:t xml:space="preserve"> </w:t>
      </w:r>
      <w:r>
        <w:t>systems</w:t>
      </w:r>
      <w:r>
        <w:rPr>
          <w:spacing w:val="-2"/>
        </w:rPr>
        <w:t xml:space="preserve"> </w:t>
      </w:r>
      <w:r>
        <w:t>are</w:t>
      </w:r>
      <w:r>
        <w:rPr>
          <w:spacing w:val="-2"/>
        </w:rPr>
        <w:t xml:space="preserve"> </w:t>
      </w:r>
      <w:r>
        <w:t>expected</w:t>
      </w:r>
      <w:r>
        <w:rPr>
          <w:spacing w:val="-2"/>
        </w:rPr>
        <w:t xml:space="preserve"> </w:t>
      </w:r>
      <w:r>
        <w:t>to</w:t>
      </w:r>
      <w:r>
        <w:rPr>
          <w:spacing w:val="-2"/>
        </w:rPr>
        <w:t xml:space="preserve"> </w:t>
      </w:r>
      <w:r>
        <w:t xml:space="preserve">behave </w:t>
      </w:r>
      <w:r>
        <w:rPr>
          <w:spacing w:val="-2"/>
        </w:rPr>
        <w:t>predictably</w:t>
      </w:r>
      <w:r>
        <w:rPr>
          <w:spacing w:val="-4"/>
        </w:rPr>
        <w:t xml:space="preserve"> </w:t>
      </w:r>
      <w:r>
        <w:rPr>
          <w:spacing w:val="-2"/>
        </w:rPr>
        <w:t>in</w:t>
      </w:r>
      <w:r>
        <w:rPr>
          <w:spacing w:val="-3"/>
        </w:rPr>
        <w:t xml:space="preserve"> </w:t>
      </w:r>
      <w:r>
        <w:rPr>
          <w:spacing w:val="-2"/>
        </w:rPr>
        <w:t>varying</w:t>
      </w:r>
      <w:r>
        <w:rPr>
          <w:spacing w:val="-3"/>
        </w:rPr>
        <w:t xml:space="preserve"> </w:t>
      </w:r>
      <w:r>
        <w:rPr>
          <w:spacing w:val="-2"/>
        </w:rPr>
        <w:t>“open</w:t>
      </w:r>
      <w:r>
        <w:rPr>
          <w:spacing w:val="-4"/>
        </w:rPr>
        <w:t xml:space="preserve"> </w:t>
      </w:r>
      <w:r>
        <w:rPr>
          <w:spacing w:val="-2"/>
        </w:rPr>
        <w:t>world”</w:t>
      </w:r>
      <w:r>
        <w:t xml:space="preserve"> </w:t>
      </w:r>
      <w:r>
        <w:rPr>
          <w:spacing w:val="-2"/>
        </w:rPr>
        <w:t>environmental</w:t>
      </w:r>
      <w:r>
        <w:rPr>
          <w:spacing w:val="-4"/>
        </w:rPr>
        <w:t xml:space="preserve"> </w:t>
      </w:r>
      <w:r>
        <w:rPr>
          <w:spacing w:val="-2"/>
        </w:rPr>
        <w:t>contexts</w:t>
      </w:r>
      <w:r>
        <w:rPr>
          <w:spacing w:val="-4"/>
        </w:rPr>
        <w:t xml:space="preserve"> </w:t>
      </w:r>
      <w:r>
        <w:rPr>
          <w:spacing w:val="-2"/>
        </w:rPr>
        <w:t>that</w:t>
      </w:r>
      <w:r>
        <w:rPr>
          <w:spacing w:val="-3"/>
        </w:rPr>
        <w:t xml:space="preserve"> </w:t>
      </w:r>
      <w:r>
        <w:rPr>
          <w:spacing w:val="-2"/>
        </w:rPr>
        <w:t>cannot</w:t>
      </w:r>
      <w:r>
        <w:rPr>
          <w:spacing w:val="-4"/>
        </w:rPr>
        <w:t xml:space="preserve"> </w:t>
      </w:r>
      <w:r>
        <w:rPr>
          <w:spacing w:val="-2"/>
        </w:rPr>
        <w:t>be</w:t>
      </w:r>
      <w:r>
        <w:rPr>
          <w:spacing w:val="-3"/>
        </w:rPr>
        <w:t xml:space="preserve"> </w:t>
      </w:r>
      <w:r>
        <w:rPr>
          <w:spacing w:val="-2"/>
        </w:rPr>
        <w:t>fully specified</w:t>
      </w:r>
      <w:r>
        <w:rPr>
          <w:spacing w:val="-8"/>
        </w:rPr>
        <w:t xml:space="preserve"> </w:t>
      </w:r>
      <w:r>
        <w:rPr>
          <w:spacing w:val="-2"/>
        </w:rPr>
        <w:t>formally.</w:t>
      </w:r>
      <w:r>
        <w:rPr>
          <w:spacing w:val="6"/>
        </w:rPr>
        <w:t xml:space="preserve"> </w:t>
      </w:r>
      <w:r>
        <w:rPr>
          <w:spacing w:val="-2"/>
        </w:rPr>
        <w:t>As</w:t>
      </w:r>
      <w:r>
        <w:rPr>
          <w:spacing w:val="-8"/>
        </w:rPr>
        <w:t xml:space="preserve"> </w:t>
      </w:r>
      <w:r>
        <w:rPr>
          <w:spacing w:val="-2"/>
        </w:rPr>
        <w:t>a</w:t>
      </w:r>
      <w:r>
        <w:rPr>
          <w:spacing w:val="-8"/>
        </w:rPr>
        <w:t xml:space="preserve"> </w:t>
      </w:r>
      <w:r>
        <w:rPr>
          <w:spacing w:val="-2"/>
        </w:rPr>
        <w:t>result,</w:t>
      </w:r>
      <w:r>
        <w:rPr>
          <w:spacing w:val="-8"/>
        </w:rPr>
        <w:t xml:space="preserve"> </w:t>
      </w:r>
      <w:r>
        <w:rPr>
          <w:spacing w:val="-2"/>
        </w:rPr>
        <w:t>assurance</w:t>
      </w:r>
      <w:r>
        <w:rPr>
          <w:spacing w:val="-8"/>
        </w:rPr>
        <w:t xml:space="preserve"> </w:t>
      </w:r>
      <w:r>
        <w:rPr>
          <w:spacing w:val="-2"/>
        </w:rPr>
        <w:t>about</w:t>
      </w:r>
      <w:r>
        <w:rPr>
          <w:spacing w:val="-8"/>
        </w:rPr>
        <w:t xml:space="preserve"> </w:t>
      </w:r>
      <w:r>
        <w:rPr>
          <w:spacing w:val="-2"/>
        </w:rPr>
        <w:t>autonomous</w:t>
      </w:r>
      <w:r>
        <w:rPr>
          <w:spacing w:val="-8"/>
        </w:rPr>
        <w:t xml:space="preserve"> </w:t>
      </w:r>
      <w:r>
        <w:rPr>
          <w:spacing w:val="-2"/>
        </w:rPr>
        <w:t>systems</w:t>
      </w:r>
      <w:r>
        <w:rPr>
          <w:spacing w:val="-8"/>
        </w:rPr>
        <w:t xml:space="preserve"> </w:t>
      </w:r>
      <w:r>
        <w:rPr>
          <w:spacing w:val="-2"/>
        </w:rPr>
        <w:t>requires</w:t>
      </w:r>
      <w:r>
        <w:rPr>
          <w:spacing w:val="-8"/>
        </w:rPr>
        <w:t xml:space="preserve"> </w:t>
      </w:r>
      <w:r>
        <w:rPr>
          <w:spacing w:val="-2"/>
        </w:rPr>
        <w:t xml:space="preserve">us </w:t>
      </w:r>
      <w:r>
        <w:t xml:space="preserve">to develop new </w:t>
      </w:r>
      <w:r>
        <w:rPr>
          <w:rFonts w:ascii="Palatino Linotype" w:hAnsi="Palatino Linotype"/>
          <w:i/>
        </w:rPr>
        <w:t>certification methods</w:t>
      </w:r>
      <w:r>
        <w:t xml:space="preserve">—codified checks and balances, including regulatory requirements, for deploying systems—and mathematical tools that </w:t>
      </w:r>
      <w:r>
        <w:rPr>
          <w:spacing w:val="-2"/>
        </w:rPr>
        <w:t>can</w:t>
      </w:r>
      <w:r>
        <w:rPr>
          <w:spacing w:val="-9"/>
        </w:rPr>
        <w:t xml:space="preserve"> </w:t>
      </w:r>
      <w:r>
        <w:rPr>
          <w:spacing w:val="-2"/>
        </w:rPr>
        <w:t>dynamically</w:t>
      </w:r>
      <w:r>
        <w:rPr>
          <w:spacing w:val="-9"/>
        </w:rPr>
        <w:t xml:space="preserve"> </w:t>
      </w:r>
      <w:r>
        <w:rPr>
          <w:spacing w:val="-2"/>
        </w:rPr>
        <w:t>bound</w:t>
      </w:r>
      <w:r>
        <w:rPr>
          <w:spacing w:val="-9"/>
        </w:rPr>
        <w:t xml:space="preserve"> </w:t>
      </w:r>
      <w:r>
        <w:rPr>
          <w:spacing w:val="-2"/>
        </w:rPr>
        <w:t>the</w:t>
      </w:r>
      <w:r>
        <w:rPr>
          <w:spacing w:val="-9"/>
        </w:rPr>
        <w:t xml:space="preserve"> </w:t>
      </w:r>
      <w:r>
        <w:rPr>
          <w:spacing w:val="-2"/>
        </w:rPr>
        <w:t>uncertainty</w:t>
      </w:r>
      <w:r>
        <w:rPr>
          <w:spacing w:val="-9"/>
        </w:rPr>
        <w:t xml:space="preserve"> </w:t>
      </w:r>
      <w:r>
        <w:rPr>
          <w:spacing w:val="-2"/>
        </w:rPr>
        <w:t>engendered</w:t>
      </w:r>
      <w:r>
        <w:rPr>
          <w:spacing w:val="-9"/>
        </w:rPr>
        <w:t xml:space="preserve"> </w:t>
      </w:r>
      <w:r>
        <w:rPr>
          <w:spacing w:val="-2"/>
        </w:rPr>
        <w:t>by</w:t>
      </w:r>
      <w:r>
        <w:rPr>
          <w:spacing w:val="-9"/>
        </w:rPr>
        <w:t xml:space="preserve"> </w:t>
      </w:r>
      <w:r>
        <w:rPr>
          <w:spacing w:val="-2"/>
        </w:rPr>
        <w:t>these</w:t>
      </w:r>
      <w:r>
        <w:rPr>
          <w:spacing w:val="-9"/>
        </w:rPr>
        <w:t xml:space="preserve"> </w:t>
      </w:r>
      <w:r>
        <w:rPr>
          <w:spacing w:val="-2"/>
        </w:rPr>
        <w:t>diverse</w:t>
      </w:r>
      <w:r>
        <w:rPr>
          <w:spacing w:val="-9"/>
        </w:rPr>
        <w:t xml:space="preserve"> </w:t>
      </w:r>
      <w:r>
        <w:rPr>
          <w:spacing w:val="-2"/>
        </w:rPr>
        <w:t xml:space="preserve">deployment </w:t>
      </w:r>
      <w:r>
        <w:t xml:space="preserve">scenarios </w:t>
      </w:r>
      <w:hyperlink w:anchor="_bookmark284" w:history="1">
        <w:r>
          <w:t>[147].</w:t>
        </w:r>
      </w:hyperlink>
    </w:p>
    <w:p w14:paraId="0A1B720D" w14:textId="77777777" w:rsidR="00835CA1" w:rsidRDefault="00835CA1" w:rsidP="00835CA1">
      <w:pPr>
        <w:pStyle w:val="BodyText"/>
        <w:rPr>
          <w:sz w:val="25"/>
        </w:rPr>
      </w:pPr>
    </w:p>
    <w:p w14:paraId="59F3081B" w14:textId="77777777" w:rsidR="00835CA1" w:rsidRDefault="00835CA1" w:rsidP="00835CA1">
      <w:pPr>
        <w:pStyle w:val="Heading2"/>
        <w:numPr>
          <w:ilvl w:val="1"/>
          <w:numId w:val="56"/>
        </w:numPr>
        <w:tabs>
          <w:tab w:val="left" w:pos="1703"/>
        </w:tabs>
        <w:ind w:left="1702" w:hanging="748"/>
        <w:jc w:val="both"/>
      </w:pPr>
      <w:bookmarkStart w:id="115" w:name="Motivation"/>
      <w:bookmarkStart w:id="116" w:name="_bookmark74"/>
      <w:bookmarkEnd w:id="115"/>
      <w:bookmarkEnd w:id="116"/>
      <w:r>
        <w:rPr>
          <w:spacing w:val="-2"/>
        </w:rPr>
        <w:t>Motivation</w:t>
      </w:r>
    </w:p>
    <w:p w14:paraId="5B8AD42A" w14:textId="77777777" w:rsidR="00835CA1" w:rsidRDefault="00835CA1" w:rsidP="00835CA1">
      <w:pPr>
        <w:pStyle w:val="BodyText"/>
        <w:spacing w:before="123" w:line="240" w:lineRule="exact"/>
        <w:ind w:left="955" w:right="933" w:hanging="11"/>
        <w:jc w:val="both"/>
      </w:pPr>
      <w:r>
        <w:t xml:space="preserve">We detail the </w:t>
      </w:r>
      <w:r>
        <w:rPr>
          <w:rFonts w:ascii="Palatino Linotype" w:eastAsia="Palatino Linotype" w:hAnsi="Palatino Linotype" w:cs="Palatino Linotype"/>
          <w:i/>
          <w:iCs/>
        </w:rPr>
        <w:t xml:space="preserve">dynamic assurance </w:t>
      </w:r>
      <w:r>
        <w:t xml:space="preserve">of autonomous systems (Figure </w:t>
      </w:r>
      <w:hyperlink w:anchor="_bookmark75" w:history="1">
        <w:r>
          <w:t>13)—the</w:t>
        </w:r>
      </w:hyperlink>
      <w:r>
        <w:t xml:space="preserve"> </w:t>
      </w:r>
      <w:r>
        <w:rPr>
          <w:spacing w:val="-4"/>
        </w:rPr>
        <w:t>iterative</w:t>
      </w:r>
      <w:r>
        <w:rPr>
          <w:spacing w:val="-9"/>
        </w:rPr>
        <w:t xml:space="preserve"> </w:t>
      </w:r>
      <w:r>
        <w:rPr>
          <w:spacing w:val="-4"/>
        </w:rPr>
        <w:t xml:space="preserve">revision of permissible </w:t>
      </w:r>
      <w:r>
        <w:rPr>
          <w:rFonts w:ascii="Cambria Math" w:eastAsia="Source Sans 3" w:hAnsi="Cambria Math" w:cs="Cambria Math"/>
          <w:i/>
          <w:iCs/>
          <w:spacing w:val="-4"/>
        </w:rPr>
        <w:t>⟨</w:t>
      </w:r>
      <w:r>
        <w:rPr>
          <w:spacing w:val="-4"/>
        </w:rPr>
        <w:t>use</w:t>
      </w:r>
      <w:r>
        <w:rPr>
          <w:i/>
          <w:iCs/>
          <w:spacing w:val="-4"/>
        </w:rPr>
        <w:t>,</w:t>
      </w:r>
      <w:r>
        <w:rPr>
          <w:i/>
          <w:iCs/>
          <w:spacing w:val="-9"/>
        </w:rPr>
        <w:t xml:space="preserve"> </w:t>
      </w:r>
      <w:r>
        <w:rPr>
          <w:spacing w:val="-4"/>
        </w:rPr>
        <w:t>context</w:t>
      </w:r>
      <w:r>
        <w:rPr>
          <w:rFonts w:ascii="Cambria Math" w:eastAsia="Source Sans 3" w:hAnsi="Cambria Math" w:cs="Cambria Math"/>
          <w:i/>
          <w:iCs/>
          <w:spacing w:val="-4"/>
        </w:rPr>
        <w:t>⟩</w:t>
      </w:r>
      <w:r>
        <w:rPr>
          <w:rFonts w:ascii="Source Sans 3" w:eastAsia="Source Sans 3" w:hAnsi="Source Sans 3" w:cs="Source Sans 3"/>
          <w:i/>
          <w:iCs/>
          <w:spacing w:val="8"/>
        </w:rPr>
        <w:t xml:space="preserve"> </w:t>
      </w:r>
      <w:r>
        <w:rPr>
          <w:spacing w:val="-4"/>
        </w:rPr>
        <w:t xml:space="preserve">pairs for a system—rather than pre- </w:t>
      </w:r>
      <w:r>
        <w:t>specified</w:t>
      </w:r>
      <w:r>
        <w:rPr>
          <w:spacing w:val="-13"/>
        </w:rPr>
        <w:t xml:space="preserve"> </w:t>
      </w:r>
      <w:r>
        <w:t>tests</w:t>
      </w:r>
      <w:r>
        <w:rPr>
          <w:spacing w:val="-12"/>
        </w:rPr>
        <w:t xml:space="preserve"> </w:t>
      </w:r>
      <w:r>
        <w:t>that</w:t>
      </w:r>
      <w:r>
        <w:rPr>
          <w:spacing w:val="-12"/>
        </w:rPr>
        <w:t xml:space="preserve"> </w:t>
      </w:r>
      <w:r>
        <w:t>a</w:t>
      </w:r>
      <w:r>
        <w:rPr>
          <w:spacing w:val="-12"/>
        </w:rPr>
        <w:t xml:space="preserve"> </w:t>
      </w:r>
      <w:r>
        <w:t>system</w:t>
      </w:r>
      <w:r>
        <w:rPr>
          <w:spacing w:val="-12"/>
        </w:rPr>
        <w:t xml:space="preserve"> </w:t>
      </w:r>
      <w:r>
        <w:t>must</w:t>
      </w:r>
      <w:r>
        <w:rPr>
          <w:spacing w:val="-12"/>
        </w:rPr>
        <w:t xml:space="preserve"> </w:t>
      </w:r>
      <w:r>
        <w:t>pass</w:t>
      </w:r>
      <w:r>
        <w:rPr>
          <w:spacing w:val="-12"/>
        </w:rPr>
        <w:t xml:space="preserve"> </w:t>
      </w:r>
      <w:r>
        <w:t>to</w:t>
      </w:r>
      <w:r>
        <w:rPr>
          <w:spacing w:val="-12"/>
        </w:rPr>
        <w:t xml:space="preserve"> </w:t>
      </w:r>
      <w:r>
        <w:t>be</w:t>
      </w:r>
      <w:r>
        <w:rPr>
          <w:spacing w:val="-12"/>
        </w:rPr>
        <w:t xml:space="preserve"> </w:t>
      </w:r>
      <w:r>
        <w:t>certified.</w:t>
      </w:r>
      <w:r>
        <w:rPr>
          <w:spacing w:val="-12"/>
        </w:rPr>
        <w:t xml:space="preserve"> </w:t>
      </w:r>
      <w:r>
        <w:t>Dynamic</w:t>
      </w:r>
      <w:r>
        <w:rPr>
          <w:spacing w:val="-12"/>
        </w:rPr>
        <w:t xml:space="preserve"> </w:t>
      </w:r>
      <w:r>
        <w:t>assurance</w:t>
      </w:r>
      <w:r>
        <w:rPr>
          <w:spacing w:val="-12"/>
        </w:rPr>
        <w:t xml:space="preserve"> </w:t>
      </w:r>
      <w:r>
        <w:t xml:space="preserve">offers </w:t>
      </w:r>
      <w:r>
        <w:rPr>
          <w:spacing w:val="-2"/>
        </w:rPr>
        <w:t>the</w:t>
      </w:r>
      <w:r>
        <w:rPr>
          <w:spacing w:val="-11"/>
        </w:rPr>
        <w:t xml:space="preserve"> </w:t>
      </w:r>
      <w:r>
        <w:rPr>
          <w:spacing w:val="-2"/>
        </w:rPr>
        <w:t>ability</w:t>
      </w:r>
      <w:r>
        <w:rPr>
          <w:spacing w:val="-10"/>
        </w:rPr>
        <w:t xml:space="preserve"> </w:t>
      </w:r>
      <w:r>
        <w:rPr>
          <w:spacing w:val="-2"/>
        </w:rPr>
        <w:t>to</w:t>
      </w:r>
      <w:r>
        <w:rPr>
          <w:spacing w:val="-10"/>
        </w:rPr>
        <w:t xml:space="preserve"> </w:t>
      </w:r>
      <w:r>
        <w:rPr>
          <w:spacing w:val="-2"/>
        </w:rPr>
        <w:t>“learn</w:t>
      </w:r>
      <w:r>
        <w:rPr>
          <w:spacing w:val="-10"/>
        </w:rPr>
        <w:t xml:space="preserve"> </w:t>
      </w:r>
      <w:r>
        <w:rPr>
          <w:spacing w:val="-2"/>
        </w:rPr>
        <w:t>while</w:t>
      </w:r>
      <w:r>
        <w:rPr>
          <w:spacing w:val="-10"/>
        </w:rPr>
        <w:t xml:space="preserve"> </w:t>
      </w:r>
      <w:r>
        <w:rPr>
          <w:spacing w:val="-2"/>
        </w:rPr>
        <w:t>certifying,”</w:t>
      </w:r>
      <w:r>
        <w:rPr>
          <w:spacing w:val="-10"/>
        </w:rPr>
        <w:t xml:space="preserve"> </w:t>
      </w:r>
      <w:r>
        <w:rPr>
          <w:spacing w:val="-2"/>
        </w:rPr>
        <w:t>thereby</w:t>
      </w:r>
      <w:r>
        <w:rPr>
          <w:spacing w:val="-10"/>
        </w:rPr>
        <w:t xml:space="preserve"> </w:t>
      </w:r>
      <w:r>
        <w:rPr>
          <w:spacing w:val="-2"/>
        </w:rPr>
        <w:t>opening</w:t>
      </w:r>
      <w:r>
        <w:rPr>
          <w:spacing w:val="-10"/>
        </w:rPr>
        <w:t xml:space="preserve"> </w:t>
      </w:r>
      <w:r>
        <w:rPr>
          <w:spacing w:val="-2"/>
        </w:rPr>
        <w:t>additional</w:t>
      </w:r>
      <w:r>
        <w:rPr>
          <w:spacing w:val="-10"/>
        </w:rPr>
        <w:t xml:space="preserve"> </w:t>
      </w:r>
      <w:r>
        <w:rPr>
          <w:spacing w:val="-2"/>
        </w:rPr>
        <w:t>opportunities</w:t>
      </w:r>
      <w:r>
        <w:rPr>
          <w:spacing w:val="-10"/>
        </w:rPr>
        <w:t xml:space="preserve"> </w:t>
      </w:r>
      <w:r>
        <w:rPr>
          <w:spacing w:val="-2"/>
        </w:rPr>
        <w:t xml:space="preserve">to </w:t>
      </w:r>
      <w:r>
        <w:rPr>
          <w:spacing w:val="-6"/>
        </w:rPr>
        <w:t>shape the development of an autonomous technology.</w:t>
      </w:r>
      <w:r>
        <w:rPr>
          <w:spacing w:val="28"/>
        </w:rPr>
        <w:t xml:space="preserve"> </w:t>
      </w:r>
      <w:r>
        <w:rPr>
          <w:spacing w:val="-6"/>
        </w:rPr>
        <w:t xml:space="preserve">This type of comprehensive, </w:t>
      </w:r>
      <w:r>
        <w:t>exploratory testing, shaped by insights from deployment, can enable iterative selection</w:t>
      </w:r>
      <w:r>
        <w:rPr>
          <w:spacing w:val="-10"/>
        </w:rPr>
        <w:t xml:space="preserve"> </w:t>
      </w:r>
      <w:r>
        <w:t>of</w:t>
      </w:r>
      <w:r>
        <w:rPr>
          <w:spacing w:val="-10"/>
        </w:rPr>
        <w:t xml:space="preserve"> </w:t>
      </w:r>
      <w:r>
        <w:t>appropriate</w:t>
      </w:r>
      <w:r>
        <w:rPr>
          <w:spacing w:val="-10"/>
        </w:rPr>
        <w:t xml:space="preserve"> </w:t>
      </w:r>
      <w:r>
        <w:t>contexts</w:t>
      </w:r>
      <w:r>
        <w:rPr>
          <w:spacing w:val="-10"/>
        </w:rPr>
        <w:t xml:space="preserve"> </w:t>
      </w:r>
      <w:r>
        <w:t>of</w:t>
      </w:r>
      <w:r>
        <w:rPr>
          <w:spacing w:val="-10"/>
        </w:rPr>
        <w:t xml:space="preserve"> </w:t>
      </w:r>
      <w:r>
        <w:t>use. More</w:t>
      </w:r>
      <w:r>
        <w:rPr>
          <w:spacing w:val="-10"/>
        </w:rPr>
        <w:t xml:space="preserve"> </w:t>
      </w:r>
      <w:r>
        <w:t>specifically,</w:t>
      </w:r>
      <w:r>
        <w:rPr>
          <w:spacing w:val="-10"/>
        </w:rPr>
        <w:t xml:space="preserve"> </w:t>
      </w:r>
      <w:r>
        <w:t>we</w:t>
      </w:r>
      <w:r>
        <w:rPr>
          <w:spacing w:val="-10"/>
        </w:rPr>
        <w:t xml:space="preserve"> </w:t>
      </w:r>
      <w:r>
        <w:t>propose</w:t>
      </w:r>
      <w:r>
        <w:rPr>
          <w:spacing w:val="-10"/>
        </w:rPr>
        <w:t xml:space="preserve"> </w:t>
      </w:r>
      <w:r>
        <w:t xml:space="preserve">dynamic assurance and modeling involving three </w:t>
      </w:r>
      <w:r>
        <w:rPr>
          <w:rFonts w:ascii="Palatino Linotype" w:eastAsia="Palatino Linotype" w:hAnsi="Palatino Linotype" w:cs="Palatino Linotype"/>
          <w:i/>
          <w:iCs/>
        </w:rPr>
        <w:t>testing stages</w:t>
      </w:r>
      <w:r>
        <w:t>:</w:t>
      </w:r>
      <w:r>
        <w:rPr>
          <w:spacing w:val="40"/>
        </w:rPr>
        <w:t xml:space="preserve"> </w:t>
      </w:r>
      <w:r>
        <w:t xml:space="preserve">early-phase testing, </w:t>
      </w:r>
      <w:r>
        <w:rPr>
          <w:spacing w:val="-2"/>
        </w:rPr>
        <w:t>transitional</w:t>
      </w:r>
      <w:r>
        <w:rPr>
          <w:spacing w:val="-5"/>
        </w:rPr>
        <w:t xml:space="preserve"> </w:t>
      </w:r>
      <w:r>
        <w:rPr>
          <w:spacing w:val="-2"/>
        </w:rPr>
        <w:t>testing,</w:t>
      </w:r>
      <w:r>
        <w:rPr>
          <w:spacing w:val="-5"/>
        </w:rPr>
        <w:t xml:space="preserve"> </w:t>
      </w:r>
      <w:r>
        <w:rPr>
          <w:spacing w:val="-2"/>
        </w:rPr>
        <w:t>and</w:t>
      </w:r>
      <w:r>
        <w:rPr>
          <w:spacing w:val="-5"/>
        </w:rPr>
        <w:t xml:space="preserve"> </w:t>
      </w:r>
      <w:r>
        <w:rPr>
          <w:spacing w:val="-2"/>
        </w:rPr>
        <w:t>confirmatory</w:t>
      </w:r>
      <w:r>
        <w:rPr>
          <w:spacing w:val="-5"/>
        </w:rPr>
        <w:t xml:space="preserve"> </w:t>
      </w:r>
      <w:r>
        <w:rPr>
          <w:spacing w:val="-2"/>
        </w:rPr>
        <w:t>testing.</w:t>
      </w:r>
      <w:r>
        <w:rPr>
          <w:spacing w:val="9"/>
        </w:rPr>
        <w:t xml:space="preserve"> </w:t>
      </w:r>
      <w:r>
        <w:rPr>
          <w:spacing w:val="-2"/>
        </w:rPr>
        <w:t>Movement</w:t>
      </w:r>
      <w:r>
        <w:rPr>
          <w:spacing w:val="-5"/>
        </w:rPr>
        <w:t xml:space="preserve"> </w:t>
      </w:r>
      <w:r>
        <w:rPr>
          <w:spacing w:val="-2"/>
        </w:rPr>
        <w:t>between</w:t>
      </w:r>
      <w:r>
        <w:rPr>
          <w:spacing w:val="-5"/>
        </w:rPr>
        <w:t xml:space="preserve"> </w:t>
      </w:r>
      <w:r>
        <w:rPr>
          <w:spacing w:val="-2"/>
        </w:rPr>
        <w:t>testing</w:t>
      </w:r>
      <w:r>
        <w:rPr>
          <w:spacing w:val="-5"/>
        </w:rPr>
        <w:t xml:space="preserve"> </w:t>
      </w:r>
      <w:r>
        <w:rPr>
          <w:spacing w:val="-2"/>
        </w:rPr>
        <w:t>stages is</w:t>
      </w:r>
      <w:r>
        <w:rPr>
          <w:spacing w:val="-11"/>
        </w:rPr>
        <w:t xml:space="preserve"> </w:t>
      </w:r>
      <w:r>
        <w:rPr>
          <w:spacing w:val="-2"/>
        </w:rPr>
        <w:t>not</w:t>
      </w:r>
      <w:r>
        <w:rPr>
          <w:spacing w:val="-10"/>
        </w:rPr>
        <w:t xml:space="preserve"> </w:t>
      </w:r>
      <w:r>
        <w:rPr>
          <w:spacing w:val="-2"/>
        </w:rPr>
        <w:t>unidirectional;</w:t>
      </w:r>
      <w:r>
        <w:rPr>
          <w:spacing w:val="-10"/>
        </w:rPr>
        <w:t xml:space="preserve"> </w:t>
      </w:r>
      <w:r>
        <w:rPr>
          <w:spacing w:val="-2"/>
        </w:rPr>
        <w:t>we</w:t>
      </w:r>
      <w:r>
        <w:rPr>
          <w:spacing w:val="-10"/>
        </w:rPr>
        <w:t xml:space="preserve"> </w:t>
      </w:r>
      <w:r>
        <w:rPr>
          <w:spacing w:val="-2"/>
        </w:rPr>
        <w:t>can</w:t>
      </w:r>
      <w:r>
        <w:rPr>
          <w:spacing w:val="-10"/>
        </w:rPr>
        <w:t xml:space="preserve"> </w:t>
      </w:r>
      <w:r>
        <w:rPr>
          <w:spacing w:val="-2"/>
        </w:rPr>
        <w:t>shift</w:t>
      </w:r>
      <w:r>
        <w:rPr>
          <w:spacing w:val="-10"/>
        </w:rPr>
        <w:t xml:space="preserve"> </w:t>
      </w:r>
      <w:r>
        <w:rPr>
          <w:spacing w:val="-2"/>
        </w:rPr>
        <w:t>in</w:t>
      </w:r>
      <w:r>
        <w:rPr>
          <w:spacing w:val="-10"/>
        </w:rPr>
        <w:t xml:space="preserve"> </w:t>
      </w:r>
      <w:r>
        <w:rPr>
          <w:spacing w:val="-2"/>
        </w:rPr>
        <w:t>any</w:t>
      </w:r>
      <w:r>
        <w:rPr>
          <w:spacing w:val="-10"/>
        </w:rPr>
        <w:t xml:space="preserve"> </w:t>
      </w:r>
      <w:r>
        <w:rPr>
          <w:spacing w:val="-2"/>
        </w:rPr>
        <w:t>direction</w:t>
      </w:r>
      <w:r>
        <w:rPr>
          <w:spacing w:val="-10"/>
        </w:rPr>
        <w:t xml:space="preserve"> </w:t>
      </w:r>
      <w:r>
        <w:rPr>
          <w:spacing w:val="-2"/>
        </w:rPr>
        <w:t>depending</w:t>
      </w:r>
      <w:r>
        <w:rPr>
          <w:spacing w:val="-10"/>
        </w:rPr>
        <w:t xml:space="preserve"> </w:t>
      </w:r>
      <w:r>
        <w:rPr>
          <w:spacing w:val="-2"/>
        </w:rPr>
        <w:t>on</w:t>
      </w:r>
      <w:r>
        <w:rPr>
          <w:spacing w:val="-10"/>
        </w:rPr>
        <w:t xml:space="preserve"> </w:t>
      </w:r>
      <w:r>
        <w:rPr>
          <w:spacing w:val="-2"/>
        </w:rPr>
        <w:t>our</w:t>
      </w:r>
      <w:r>
        <w:rPr>
          <w:spacing w:val="-10"/>
        </w:rPr>
        <w:t xml:space="preserve"> </w:t>
      </w:r>
      <w:r>
        <w:rPr>
          <w:spacing w:val="-2"/>
        </w:rPr>
        <w:t>current</w:t>
      </w:r>
      <w:r>
        <w:rPr>
          <w:spacing w:val="-10"/>
        </w:rPr>
        <w:t xml:space="preserve"> </w:t>
      </w:r>
      <w:r>
        <w:rPr>
          <w:spacing w:val="-2"/>
        </w:rPr>
        <w:t>state of</w:t>
      </w:r>
      <w:r>
        <w:rPr>
          <w:spacing w:val="-11"/>
        </w:rPr>
        <w:t xml:space="preserve"> </w:t>
      </w:r>
      <w:r>
        <w:rPr>
          <w:spacing w:val="-2"/>
        </w:rPr>
        <w:t>knowledge</w:t>
      </w:r>
      <w:r>
        <w:rPr>
          <w:spacing w:val="-10"/>
        </w:rPr>
        <w:t xml:space="preserve"> </w:t>
      </w:r>
      <w:r>
        <w:rPr>
          <w:spacing w:val="-2"/>
        </w:rPr>
        <w:t>and</w:t>
      </w:r>
      <w:r>
        <w:rPr>
          <w:spacing w:val="-10"/>
        </w:rPr>
        <w:t xml:space="preserve"> </w:t>
      </w:r>
      <w:r>
        <w:rPr>
          <w:spacing w:val="-2"/>
        </w:rPr>
        <w:t>intended</w:t>
      </w:r>
      <w:r>
        <w:rPr>
          <w:spacing w:val="-10"/>
        </w:rPr>
        <w:t xml:space="preserve"> </w:t>
      </w:r>
      <w:r>
        <w:rPr>
          <w:spacing w:val="-2"/>
        </w:rPr>
        <w:t>deployments.</w:t>
      </w:r>
      <w:r>
        <w:rPr>
          <w:spacing w:val="-10"/>
        </w:rPr>
        <w:t xml:space="preserve"> </w:t>
      </w:r>
      <w:r>
        <w:rPr>
          <w:spacing w:val="-2"/>
        </w:rPr>
        <w:t>We</w:t>
      </w:r>
      <w:r>
        <w:rPr>
          <w:spacing w:val="-10"/>
        </w:rPr>
        <w:t xml:space="preserve"> </w:t>
      </w:r>
      <w:r>
        <w:rPr>
          <w:spacing w:val="-2"/>
        </w:rPr>
        <w:t>describe</w:t>
      </w:r>
      <w:r>
        <w:rPr>
          <w:spacing w:val="-10"/>
        </w:rPr>
        <w:t xml:space="preserve"> </w:t>
      </w:r>
      <w:r>
        <w:rPr>
          <w:spacing w:val="-2"/>
        </w:rPr>
        <w:t>these</w:t>
      </w:r>
      <w:r>
        <w:rPr>
          <w:spacing w:val="-10"/>
        </w:rPr>
        <w:t xml:space="preserve"> </w:t>
      </w:r>
      <w:r>
        <w:rPr>
          <w:spacing w:val="-2"/>
        </w:rPr>
        <w:t>stages</w:t>
      </w:r>
      <w:r>
        <w:rPr>
          <w:spacing w:val="-10"/>
        </w:rPr>
        <w:t xml:space="preserve"> </w:t>
      </w:r>
      <w:r>
        <w:rPr>
          <w:spacing w:val="-2"/>
        </w:rPr>
        <w:t>in</w:t>
      </w:r>
      <w:r>
        <w:rPr>
          <w:spacing w:val="-10"/>
        </w:rPr>
        <w:t xml:space="preserve"> </w:t>
      </w:r>
      <w:r>
        <w:rPr>
          <w:spacing w:val="-2"/>
        </w:rPr>
        <w:t>more</w:t>
      </w:r>
      <w:r>
        <w:rPr>
          <w:spacing w:val="-10"/>
        </w:rPr>
        <w:t xml:space="preserve"> </w:t>
      </w:r>
      <w:r>
        <w:rPr>
          <w:spacing w:val="-2"/>
        </w:rPr>
        <w:t xml:space="preserve">detail </w:t>
      </w:r>
      <w:r>
        <w:t>below, but the key is that these stages enable system designers and regulators to both learn about and assure that autonomous systems will operate within the bounds of acceptable risk.</w:t>
      </w:r>
    </w:p>
    <w:p w14:paraId="77FA3FB9" w14:textId="77777777" w:rsidR="00835CA1" w:rsidRDefault="00835CA1" w:rsidP="00835CA1">
      <w:pPr>
        <w:pStyle w:val="BodyText"/>
        <w:spacing w:line="249" w:lineRule="auto"/>
        <w:ind w:left="955" w:right="945" w:firstLine="298"/>
        <w:jc w:val="both"/>
      </w:pPr>
      <w:r>
        <w:t>Our</w:t>
      </w:r>
      <w:r>
        <w:rPr>
          <w:spacing w:val="40"/>
        </w:rPr>
        <w:t xml:space="preserve"> </w:t>
      </w:r>
      <w:r>
        <w:t>proposal</w:t>
      </w:r>
      <w:r>
        <w:rPr>
          <w:spacing w:val="40"/>
        </w:rPr>
        <w:t xml:space="preserve"> </w:t>
      </w:r>
      <w:r>
        <w:t>is</w:t>
      </w:r>
      <w:r>
        <w:rPr>
          <w:spacing w:val="40"/>
        </w:rPr>
        <w:t xml:space="preserve"> </w:t>
      </w:r>
      <w:r>
        <w:t>similar</w:t>
      </w:r>
      <w:r>
        <w:rPr>
          <w:spacing w:val="40"/>
        </w:rPr>
        <w:t xml:space="preserve"> </w:t>
      </w:r>
      <w:r>
        <w:t>to</w:t>
      </w:r>
      <w:r>
        <w:rPr>
          <w:spacing w:val="40"/>
        </w:rPr>
        <w:t xml:space="preserve"> </w:t>
      </w:r>
      <w:r>
        <w:t>how</w:t>
      </w:r>
      <w:r>
        <w:rPr>
          <w:spacing w:val="40"/>
        </w:rPr>
        <w:t xml:space="preserve"> </w:t>
      </w:r>
      <w:r>
        <w:t>the</w:t>
      </w:r>
      <w:r>
        <w:rPr>
          <w:spacing w:val="40"/>
        </w:rPr>
        <w:t xml:space="preserve"> </w:t>
      </w:r>
      <w:r>
        <w:t>Food</w:t>
      </w:r>
      <w:r>
        <w:rPr>
          <w:spacing w:val="40"/>
        </w:rPr>
        <w:t xml:space="preserve"> </w:t>
      </w:r>
      <w:r>
        <w:t>&amp;</w:t>
      </w:r>
      <w:r>
        <w:rPr>
          <w:spacing w:val="40"/>
        </w:rPr>
        <w:t xml:space="preserve"> </w:t>
      </w:r>
      <w:r>
        <w:t>Drug</w:t>
      </w:r>
      <w:r>
        <w:rPr>
          <w:spacing w:val="40"/>
        </w:rPr>
        <w:t xml:space="preserve"> </w:t>
      </w:r>
      <w:r>
        <w:t>Administration</w:t>
      </w:r>
      <w:r>
        <w:rPr>
          <w:spacing w:val="40"/>
        </w:rPr>
        <w:t xml:space="preserve"> </w:t>
      </w:r>
      <w:r>
        <w:t>(</w:t>
      </w:r>
      <w:r>
        <w:rPr>
          <w:rFonts w:ascii="Cambria" w:hAnsi="Cambria"/>
        </w:rPr>
        <w:t>fda</w:t>
      </w:r>
      <w:r>
        <w:t xml:space="preserve">) tests drugs in stages with increasing scrutiny before being approved for public </w:t>
      </w:r>
      <w:r>
        <w:rPr>
          <w:spacing w:val="-2"/>
        </w:rPr>
        <w:t>consumption.</w:t>
      </w:r>
      <w:r>
        <w:rPr>
          <w:spacing w:val="17"/>
        </w:rPr>
        <w:t xml:space="preserve"> </w:t>
      </w:r>
      <w:r>
        <w:rPr>
          <w:spacing w:val="-2"/>
        </w:rPr>
        <w:t>Rather</w:t>
      </w:r>
      <w:r>
        <w:rPr>
          <w:spacing w:val="-8"/>
        </w:rPr>
        <w:t xml:space="preserve"> </w:t>
      </w:r>
      <w:r>
        <w:rPr>
          <w:spacing w:val="-2"/>
        </w:rPr>
        <w:t>than</w:t>
      </w:r>
      <w:r>
        <w:rPr>
          <w:spacing w:val="-8"/>
        </w:rPr>
        <w:t xml:space="preserve"> </w:t>
      </w:r>
      <w:r>
        <w:rPr>
          <w:spacing w:val="-2"/>
        </w:rPr>
        <w:t>a</w:t>
      </w:r>
      <w:r>
        <w:rPr>
          <w:spacing w:val="-8"/>
        </w:rPr>
        <w:t xml:space="preserve"> </w:t>
      </w:r>
      <w:r>
        <w:rPr>
          <w:spacing w:val="-2"/>
        </w:rPr>
        <w:t>simple</w:t>
      </w:r>
      <w:r>
        <w:rPr>
          <w:spacing w:val="-8"/>
        </w:rPr>
        <w:t xml:space="preserve"> </w:t>
      </w:r>
      <w:r>
        <w:rPr>
          <w:spacing w:val="-2"/>
        </w:rPr>
        <w:t>yes/no</w:t>
      </w:r>
      <w:r>
        <w:rPr>
          <w:spacing w:val="-8"/>
        </w:rPr>
        <w:t xml:space="preserve"> </w:t>
      </w:r>
      <w:r>
        <w:rPr>
          <w:spacing w:val="-2"/>
        </w:rPr>
        <w:t>certification,</w:t>
      </w:r>
      <w:r>
        <w:rPr>
          <w:spacing w:val="-5"/>
        </w:rPr>
        <w:t xml:space="preserve"> </w:t>
      </w:r>
      <w:r>
        <w:rPr>
          <w:spacing w:val="-2"/>
        </w:rPr>
        <w:t>the</w:t>
      </w:r>
      <w:r>
        <w:rPr>
          <w:spacing w:val="-8"/>
        </w:rPr>
        <w:t xml:space="preserve"> </w:t>
      </w:r>
      <w:r>
        <w:rPr>
          <w:rFonts w:ascii="Cambria" w:hAnsi="Cambria"/>
          <w:spacing w:val="-2"/>
        </w:rPr>
        <w:t>fda</w:t>
      </w:r>
      <w:r>
        <w:rPr>
          <w:rFonts w:ascii="Cambria" w:hAnsi="Cambria"/>
          <w:spacing w:val="-4"/>
        </w:rPr>
        <w:t xml:space="preserve"> </w:t>
      </w:r>
      <w:r>
        <w:rPr>
          <w:spacing w:val="-2"/>
        </w:rPr>
        <w:t>uses</w:t>
      </w:r>
      <w:r>
        <w:rPr>
          <w:spacing w:val="-8"/>
        </w:rPr>
        <w:t xml:space="preserve"> </w:t>
      </w:r>
      <w:r>
        <w:rPr>
          <w:spacing w:val="-2"/>
        </w:rPr>
        <w:t>an</w:t>
      </w:r>
      <w:r>
        <w:rPr>
          <w:spacing w:val="-8"/>
        </w:rPr>
        <w:t xml:space="preserve"> </w:t>
      </w:r>
      <w:r>
        <w:rPr>
          <w:spacing w:val="-2"/>
        </w:rPr>
        <w:t xml:space="preserve">iterative </w:t>
      </w:r>
      <w:r>
        <w:t>process</w:t>
      </w:r>
      <w:r>
        <w:rPr>
          <w:spacing w:val="-13"/>
        </w:rPr>
        <w:t xml:space="preserve"> </w:t>
      </w:r>
      <w:r>
        <w:t>of</w:t>
      </w:r>
      <w:r>
        <w:rPr>
          <w:spacing w:val="-12"/>
        </w:rPr>
        <w:t xml:space="preserve"> </w:t>
      </w:r>
      <w:r>
        <w:t>exploratory</w:t>
      </w:r>
      <w:r>
        <w:rPr>
          <w:spacing w:val="-12"/>
        </w:rPr>
        <w:t xml:space="preserve"> </w:t>
      </w:r>
      <w:r>
        <w:t>stages</w:t>
      </w:r>
      <w:r>
        <w:rPr>
          <w:spacing w:val="-12"/>
        </w:rPr>
        <w:t xml:space="preserve"> </w:t>
      </w:r>
      <w:r>
        <w:t>in</w:t>
      </w:r>
      <w:r>
        <w:rPr>
          <w:spacing w:val="-12"/>
        </w:rPr>
        <w:t xml:space="preserve"> </w:t>
      </w:r>
      <w:r>
        <w:t>which</w:t>
      </w:r>
      <w:r>
        <w:rPr>
          <w:spacing w:val="-12"/>
        </w:rPr>
        <w:t xml:space="preserve"> </w:t>
      </w:r>
      <w:r>
        <w:t>pharmaceutical</w:t>
      </w:r>
      <w:r>
        <w:rPr>
          <w:spacing w:val="-12"/>
        </w:rPr>
        <w:t xml:space="preserve"> </w:t>
      </w:r>
      <w:r>
        <w:t>agents</w:t>
      </w:r>
      <w:r>
        <w:rPr>
          <w:spacing w:val="-12"/>
        </w:rPr>
        <w:t xml:space="preserve"> </w:t>
      </w:r>
      <w:r>
        <w:t>are</w:t>
      </w:r>
      <w:r>
        <w:rPr>
          <w:spacing w:val="-12"/>
        </w:rPr>
        <w:t xml:space="preserve"> </w:t>
      </w:r>
      <w:r>
        <w:t>first</w:t>
      </w:r>
      <w:r>
        <w:rPr>
          <w:spacing w:val="-12"/>
        </w:rPr>
        <w:t xml:space="preserve"> </w:t>
      </w:r>
      <w:r>
        <w:t xml:space="preserve">approved </w:t>
      </w:r>
      <w:r>
        <w:rPr>
          <w:spacing w:val="-2"/>
        </w:rPr>
        <w:t>for</w:t>
      </w:r>
      <w:r>
        <w:rPr>
          <w:spacing w:val="-10"/>
        </w:rPr>
        <w:t xml:space="preserve"> </w:t>
      </w:r>
      <w:r>
        <w:rPr>
          <w:spacing w:val="-2"/>
        </w:rPr>
        <w:t>limited</w:t>
      </w:r>
      <w:r>
        <w:rPr>
          <w:spacing w:val="-10"/>
        </w:rPr>
        <w:t xml:space="preserve"> </w:t>
      </w:r>
      <w:r>
        <w:rPr>
          <w:spacing w:val="-2"/>
        </w:rPr>
        <w:t>uses</w:t>
      </w:r>
      <w:r>
        <w:rPr>
          <w:spacing w:val="-10"/>
        </w:rPr>
        <w:t xml:space="preserve"> </w:t>
      </w:r>
      <w:r>
        <w:rPr>
          <w:spacing w:val="-2"/>
        </w:rPr>
        <w:t>in</w:t>
      </w:r>
      <w:r>
        <w:rPr>
          <w:spacing w:val="-10"/>
        </w:rPr>
        <w:t xml:space="preserve"> </w:t>
      </w:r>
      <w:r>
        <w:rPr>
          <w:spacing w:val="-2"/>
        </w:rPr>
        <w:t>restricted</w:t>
      </w:r>
      <w:r>
        <w:rPr>
          <w:spacing w:val="-10"/>
        </w:rPr>
        <w:t xml:space="preserve"> </w:t>
      </w:r>
      <w:r>
        <w:rPr>
          <w:spacing w:val="-2"/>
        </w:rPr>
        <w:t>contexts</w:t>
      </w:r>
      <w:r>
        <w:rPr>
          <w:spacing w:val="-10"/>
        </w:rPr>
        <w:t xml:space="preserve"> </w:t>
      </w:r>
      <w:r>
        <w:rPr>
          <w:spacing w:val="-2"/>
        </w:rPr>
        <w:t>under</w:t>
      </w:r>
      <w:r>
        <w:rPr>
          <w:spacing w:val="-10"/>
        </w:rPr>
        <w:t xml:space="preserve"> </w:t>
      </w:r>
      <w:r>
        <w:rPr>
          <w:spacing w:val="-2"/>
        </w:rPr>
        <w:t>careful</w:t>
      </w:r>
      <w:r>
        <w:rPr>
          <w:spacing w:val="-10"/>
        </w:rPr>
        <w:t xml:space="preserve"> </w:t>
      </w:r>
      <w:r>
        <w:rPr>
          <w:spacing w:val="-2"/>
        </w:rPr>
        <w:t>oversight,</w:t>
      </w:r>
      <w:r>
        <w:rPr>
          <w:spacing w:val="-10"/>
        </w:rPr>
        <w:t xml:space="preserve"> </w:t>
      </w:r>
      <w:r>
        <w:rPr>
          <w:spacing w:val="-2"/>
        </w:rPr>
        <w:t>and</w:t>
      </w:r>
      <w:r>
        <w:rPr>
          <w:spacing w:val="-10"/>
        </w:rPr>
        <w:t xml:space="preserve"> </w:t>
      </w:r>
      <w:r>
        <w:rPr>
          <w:spacing w:val="-2"/>
        </w:rPr>
        <w:t>only</w:t>
      </w:r>
      <w:r>
        <w:rPr>
          <w:spacing w:val="-10"/>
        </w:rPr>
        <w:t xml:space="preserve"> </w:t>
      </w:r>
      <w:r>
        <w:rPr>
          <w:spacing w:val="-2"/>
        </w:rPr>
        <w:t xml:space="preserve">gradually </w:t>
      </w:r>
      <w:r>
        <w:t xml:space="preserve">approved for wider uses as post-approval monitoring and subsequent studies demonstrate safety and efficacy. Of course, the </w:t>
      </w:r>
      <w:r>
        <w:rPr>
          <w:rFonts w:ascii="Cambria" w:hAnsi="Cambria"/>
        </w:rPr>
        <w:t xml:space="preserve">fda </w:t>
      </w:r>
      <w:r>
        <w:t>procedures cannot be used directly for dynamic assurance of autonomous (software) systems, but they provide an “existence proof”</w:t>
      </w:r>
      <w:r>
        <w:rPr>
          <w:spacing w:val="24"/>
        </w:rPr>
        <w:t xml:space="preserve"> </w:t>
      </w:r>
      <w:r>
        <w:t>that dynamic assurance can work.</w:t>
      </w:r>
    </w:p>
    <w:p w14:paraId="774E317B" w14:textId="0573C5F5" w:rsidR="00835CA1" w:rsidRDefault="00835CA1" w:rsidP="00362A03">
      <w:pPr>
        <w:pStyle w:val="BodyText"/>
        <w:spacing w:line="242" w:lineRule="auto"/>
        <w:ind w:left="932" w:right="939" w:firstLine="322"/>
        <w:jc w:val="both"/>
        <w:sectPr w:rsidR="00835CA1">
          <w:pgSz w:w="12240" w:h="15840"/>
          <w:pgMar w:top="1820" w:right="1720" w:bottom="1960" w:left="1720" w:header="0" w:footer="1774" w:gutter="0"/>
          <w:cols w:space="720"/>
        </w:sectPr>
      </w:pPr>
      <w:r>
        <w:rPr>
          <w:spacing w:val="-4"/>
        </w:rPr>
        <w:t>Technology</w:t>
      </w:r>
      <w:r>
        <w:rPr>
          <w:spacing w:val="-5"/>
        </w:rPr>
        <w:t xml:space="preserve"> </w:t>
      </w:r>
      <w:r>
        <w:rPr>
          <w:spacing w:val="-4"/>
        </w:rPr>
        <w:t>creation</w:t>
      </w:r>
      <w:r>
        <w:rPr>
          <w:spacing w:val="-5"/>
        </w:rPr>
        <w:t xml:space="preserve"> </w:t>
      </w:r>
      <w:r>
        <w:rPr>
          <w:spacing w:val="-4"/>
        </w:rPr>
        <w:t>involves</w:t>
      </w:r>
      <w:r>
        <w:rPr>
          <w:spacing w:val="-5"/>
        </w:rPr>
        <w:t xml:space="preserve"> </w:t>
      </w:r>
      <w:r>
        <w:rPr>
          <w:spacing w:val="-4"/>
        </w:rPr>
        <w:t>at</w:t>
      </w:r>
      <w:r>
        <w:rPr>
          <w:spacing w:val="-5"/>
        </w:rPr>
        <w:t xml:space="preserve"> </w:t>
      </w:r>
      <w:r>
        <w:rPr>
          <w:spacing w:val="-4"/>
        </w:rPr>
        <w:t>least</w:t>
      </w:r>
      <w:r>
        <w:rPr>
          <w:spacing w:val="-5"/>
        </w:rPr>
        <w:t xml:space="preserve"> </w:t>
      </w:r>
      <w:r>
        <w:rPr>
          <w:spacing w:val="-4"/>
        </w:rPr>
        <w:t>two</w:t>
      </w:r>
      <w:r>
        <w:rPr>
          <w:spacing w:val="-5"/>
        </w:rPr>
        <w:t xml:space="preserve"> </w:t>
      </w:r>
      <w:r>
        <w:rPr>
          <w:spacing w:val="-4"/>
        </w:rPr>
        <w:t>different</w:t>
      </w:r>
      <w:r>
        <w:rPr>
          <w:spacing w:val="-5"/>
        </w:rPr>
        <w:t xml:space="preserve"> </w:t>
      </w:r>
      <w:r>
        <w:rPr>
          <w:spacing w:val="-4"/>
        </w:rPr>
        <w:t>yet</w:t>
      </w:r>
      <w:r>
        <w:rPr>
          <w:spacing w:val="-5"/>
        </w:rPr>
        <w:t xml:space="preserve"> </w:t>
      </w:r>
      <w:r>
        <w:rPr>
          <w:spacing w:val="-4"/>
        </w:rPr>
        <w:t>interdependent</w:t>
      </w:r>
      <w:r>
        <w:rPr>
          <w:spacing w:val="-5"/>
        </w:rPr>
        <w:t xml:space="preserve"> </w:t>
      </w:r>
      <w:r>
        <w:rPr>
          <w:spacing w:val="-4"/>
        </w:rPr>
        <w:t>types</w:t>
      </w:r>
      <w:r>
        <w:rPr>
          <w:spacing w:val="-5"/>
        </w:rPr>
        <w:t xml:space="preserve"> </w:t>
      </w:r>
      <w:r>
        <w:rPr>
          <w:spacing w:val="-4"/>
        </w:rPr>
        <w:t xml:space="preserve">of </w:t>
      </w:r>
      <w:r>
        <w:t>decision.</w:t>
      </w:r>
      <w:r>
        <w:rPr>
          <w:spacing w:val="-12"/>
        </w:rPr>
        <w:t xml:space="preserve"> </w:t>
      </w:r>
      <w:r>
        <w:rPr>
          <w:rFonts w:ascii="Palatino Linotype" w:hAnsi="Palatino Linotype"/>
          <w:i/>
        </w:rPr>
        <w:t>Design</w:t>
      </w:r>
      <w:r>
        <w:rPr>
          <w:rFonts w:ascii="Palatino Linotype" w:hAnsi="Palatino Linotype"/>
          <w:i/>
          <w:spacing w:val="-13"/>
        </w:rPr>
        <w:t xml:space="preserve"> </w:t>
      </w:r>
      <w:r>
        <w:rPr>
          <w:rFonts w:ascii="Palatino Linotype" w:hAnsi="Palatino Linotype"/>
          <w:i/>
        </w:rPr>
        <w:t>decisions</w:t>
      </w:r>
      <w:r>
        <w:rPr>
          <w:rFonts w:ascii="Palatino Linotype" w:hAnsi="Palatino Linotype"/>
          <w:i/>
          <w:spacing w:val="-6"/>
        </w:rPr>
        <w:t xml:space="preserve"> </w:t>
      </w:r>
      <w:r>
        <w:t>determine</w:t>
      </w:r>
      <w:r>
        <w:rPr>
          <w:spacing w:val="-13"/>
        </w:rPr>
        <w:t xml:space="preserve"> </w:t>
      </w:r>
      <w:r>
        <w:t>the</w:t>
      </w:r>
      <w:r>
        <w:rPr>
          <w:spacing w:val="-12"/>
        </w:rPr>
        <w:t xml:space="preserve"> </w:t>
      </w:r>
      <w:r>
        <w:t>structure</w:t>
      </w:r>
      <w:r>
        <w:rPr>
          <w:spacing w:val="-12"/>
        </w:rPr>
        <w:t xml:space="preserve"> </w:t>
      </w:r>
      <w:r>
        <w:t>and</w:t>
      </w:r>
      <w:r>
        <w:rPr>
          <w:spacing w:val="-12"/>
        </w:rPr>
        <w:t xml:space="preserve"> </w:t>
      </w:r>
      <w:r>
        <w:t>intended</w:t>
      </w:r>
      <w:r>
        <w:rPr>
          <w:spacing w:val="-12"/>
        </w:rPr>
        <w:t xml:space="preserve"> </w:t>
      </w:r>
      <w:r>
        <w:t>operation</w:t>
      </w:r>
      <w:r>
        <w:rPr>
          <w:spacing w:val="-12"/>
        </w:rPr>
        <w:t xml:space="preserve"> </w:t>
      </w:r>
      <w:r>
        <w:t>of</w:t>
      </w:r>
      <w:r>
        <w:rPr>
          <w:spacing w:val="-12"/>
        </w:rPr>
        <w:t xml:space="preserve"> </w:t>
      </w:r>
      <w:r>
        <w:t xml:space="preserve">the </w:t>
      </w:r>
      <w:r>
        <w:rPr>
          <w:spacing w:val="-4"/>
        </w:rPr>
        <w:t xml:space="preserve">autonomous system, including the evaluation functions that are optimized during </w:t>
      </w:r>
      <w:r>
        <w:rPr>
          <w:spacing w:val="-2"/>
        </w:rPr>
        <w:t>development</w:t>
      </w:r>
      <w:r>
        <w:rPr>
          <w:spacing w:val="-5"/>
        </w:rPr>
        <w:t xml:space="preserve"> </w:t>
      </w:r>
      <w:r>
        <w:rPr>
          <w:spacing w:val="-2"/>
        </w:rPr>
        <w:t>and</w:t>
      </w:r>
      <w:r>
        <w:rPr>
          <w:spacing w:val="-5"/>
        </w:rPr>
        <w:t xml:space="preserve"> </w:t>
      </w:r>
      <w:r>
        <w:rPr>
          <w:spacing w:val="-2"/>
        </w:rPr>
        <w:t>revision/updates.</w:t>
      </w:r>
      <w:r>
        <w:rPr>
          <w:spacing w:val="21"/>
        </w:rPr>
        <w:t xml:space="preserve"> </w:t>
      </w:r>
      <w:r>
        <w:rPr>
          <w:rFonts w:ascii="Palatino Linotype" w:hAnsi="Palatino Linotype"/>
          <w:i/>
          <w:spacing w:val="-2"/>
        </w:rPr>
        <w:t xml:space="preserve">Deployment decisions </w:t>
      </w:r>
      <w:r>
        <w:rPr>
          <w:spacing w:val="-2"/>
        </w:rPr>
        <w:t>determine</w:t>
      </w:r>
      <w:r>
        <w:rPr>
          <w:spacing w:val="-5"/>
        </w:rPr>
        <w:t xml:space="preserve"> </w:t>
      </w:r>
      <w:r>
        <w:rPr>
          <w:spacing w:val="-2"/>
        </w:rPr>
        <w:t>the</w:t>
      </w:r>
      <w:r>
        <w:rPr>
          <w:spacing w:val="-5"/>
        </w:rPr>
        <w:t xml:space="preserve"> </w:t>
      </w:r>
      <w:r>
        <w:rPr>
          <w:spacing w:val="-2"/>
        </w:rPr>
        <w:t xml:space="preserve">contexts </w:t>
      </w:r>
      <w:r>
        <w:t>and uses for the autonomous system, including designating certain situations as “do not use” (or “use only with increased oversight”).</w:t>
      </w:r>
      <w:r>
        <w:rPr>
          <w:spacing w:val="40"/>
        </w:rPr>
        <w:t xml:space="preserve"> </w:t>
      </w:r>
      <w:r>
        <w:t>In practice, static certification and regulatory systems often focus only on deployment decisions (and</w:t>
      </w:r>
      <w:r>
        <w:rPr>
          <w:spacing w:val="-1"/>
        </w:rPr>
        <w:t xml:space="preserve"> </w:t>
      </w:r>
      <w:r>
        <w:t>take</w:t>
      </w:r>
      <w:r>
        <w:rPr>
          <w:spacing w:val="-1"/>
        </w:rPr>
        <w:t xml:space="preserve"> </w:t>
      </w:r>
      <w:r>
        <w:t>the</w:t>
      </w:r>
      <w:r>
        <w:rPr>
          <w:spacing w:val="-1"/>
        </w:rPr>
        <w:t xml:space="preserve"> </w:t>
      </w:r>
      <w:r>
        <w:t>design</w:t>
      </w:r>
      <w:r>
        <w:rPr>
          <w:spacing w:val="-1"/>
        </w:rPr>
        <w:t xml:space="preserve"> </w:t>
      </w:r>
      <w:r>
        <w:t>decisions</w:t>
      </w:r>
      <w:r>
        <w:rPr>
          <w:spacing w:val="-1"/>
        </w:rPr>
        <w:t xml:space="preserve"> </w:t>
      </w:r>
      <w:r>
        <w:t>and</w:t>
      </w:r>
      <w:r>
        <w:rPr>
          <w:spacing w:val="-1"/>
        </w:rPr>
        <w:t xml:space="preserve"> </w:t>
      </w:r>
      <w:r>
        <w:t>technical</w:t>
      </w:r>
      <w:r>
        <w:rPr>
          <w:spacing w:val="-1"/>
        </w:rPr>
        <w:t xml:space="preserve"> </w:t>
      </w:r>
      <w:r>
        <w:t>specifications</w:t>
      </w:r>
      <w:r>
        <w:rPr>
          <w:spacing w:val="-1"/>
        </w:rPr>
        <w:t xml:space="preserve"> </w:t>
      </w:r>
      <w:r>
        <w:t>as</w:t>
      </w:r>
      <w:r>
        <w:rPr>
          <w:spacing w:val="-1"/>
        </w:rPr>
        <w:t xml:space="preserve"> </w:t>
      </w:r>
      <w:r>
        <w:t xml:space="preserve">fixed). However, </w:t>
      </w:r>
      <w:r>
        <w:rPr>
          <w:spacing w:val="-2"/>
        </w:rPr>
        <w:t>precisely because of the frequent uncertainty about what counts as “success”</w:t>
      </w:r>
      <w:r>
        <w:rPr>
          <w:spacing w:val="11"/>
        </w:rPr>
        <w:t xml:space="preserve"> </w:t>
      </w:r>
      <w:r>
        <w:rPr>
          <w:spacing w:val="-2"/>
        </w:rPr>
        <w:t>for</w:t>
      </w:r>
    </w:p>
    <w:p w14:paraId="0DCD2E54" w14:textId="77777777" w:rsidR="00835CA1" w:rsidRDefault="00835CA1" w:rsidP="00835CA1">
      <w:pPr>
        <w:pStyle w:val="BodyText"/>
      </w:pPr>
      <w:r>
        <w:rPr>
          <w:noProof/>
        </w:rPr>
        <w:lastRenderedPageBreak/>
        <mc:AlternateContent>
          <mc:Choice Requires="wpg">
            <w:drawing>
              <wp:anchor distT="0" distB="0" distL="114300" distR="114300" simplePos="0" relativeHeight="251686912" behindDoc="0" locked="0" layoutInCell="1" allowOverlap="1" wp14:anchorId="7EBDF7DD" wp14:editId="58DAD2BE">
                <wp:simplePos x="0" y="0"/>
                <wp:positionH relativeFrom="page">
                  <wp:posOffset>1836420</wp:posOffset>
                </wp:positionH>
                <wp:positionV relativeFrom="page">
                  <wp:posOffset>1721485</wp:posOffset>
                </wp:positionV>
                <wp:extent cx="497840" cy="398145"/>
                <wp:effectExtent l="0" t="0" r="10160" b="8255"/>
                <wp:wrapNone/>
                <wp:docPr id="290"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840" cy="398145"/>
                          <a:chOff x="2892" y="2711"/>
                          <a:chExt cx="784" cy="627"/>
                        </a:xfrm>
                      </wpg:grpSpPr>
                      <wps:wsp>
                        <wps:cNvPr id="291" name="docshape39"/>
                        <wps:cNvSpPr>
                          <a:spLocks/>
                        </wps:cNvSpPr>
                        <wps:spPr bwMode="auto">
                          <a:xfrm>
                            <a:off x="2892" y="2711"/>
                            <a:ext cx="784" cy="627"/>
                          </a:xfrm>
                          <a:custGeom>
                            <a:avLst/>
                            <a:gdLst>
                              <a:gd name="T0" fmla="+- 0 3597 2892"/>
                              <a:gd name="T1" fmla="*/ T0 w 784"/>
                              <a:gd name="T2" fmla="+- 0 2711 2711"/>
                              <a:gd name="T3" fmla="*/ 2711 h 627"/>
                              <a:gd name="T4" fmla="+- 0 2971 2892"/>
                              <a:gd name="T5" fmla="*/ T4 w 784"/>
                              <a:gd name="T6" fmla="+- 0 2711 2711"/>
                              <a:gd name="T7" fmla="*/ 2711 h 627"/>
                              <a:gd name="T8" fmla="+- 0 2940 2892"/>
                              <a:gd name="T9" fmla="*/ T8 w 784"/>
                              <a:gd name="T10" fmla="+- 0 2718 2711"/>
                              <a:gd name="T11" fmla="*/ 2718 h 627"/>
                              <a:gd name="T12" fmla="+- 0 2915 2892"/>
                              <a:gd name="T13" fmla="*/ T12 w 784"/>
                              <a:gd name="T14" fmla="+- 0 2734 2711"/>
                              <a:gd name="T15" fmla="*/ 2734 h 627"/>
                              <a:gd name="T16" fmla="+- 0 2898 2892"/>
                              <a:gd name="T17" fmla="*/ T16 w 784"/>
                              <a:gd name="T18" fmla="+- 0 2759 2711"/>
                              <a:gd name="T19" fmla="*/ 2759 h 627"/>
                              <a:gd name="T20" fmla="+- 0 2892 2892"/>
                              <a:gd name="T21" fmla="*/ T20 w 784"/>
                              <a:gd name="T22" fmla="+- 0 2790 2711"/>
                              <a:gd name="T23" fmla="*/ 2790 h 627"/>
                              <a:gd name="T24" fmla="+- 0 2892 2892"/>
                              <a:gd name="T25" fmla="*/ T24 w 784"/>
                              <a:gd name="T26" fmla="+- 0 3260 2711"/>
                              <a:gd name="T27" fmla="*/ 3260 h 627"/>
                              <a:gd name="T28" fmla="+- 0 2898 2892"/>
                              <a:gd name="T29" fmla="*/ T28 w 784"/>
                              <a:gd name="T30" fmla="+- 0 3290 2711"/>
                              <a:gd name="T31" fmla="*/ 3290 h 627"/>
                              <a:gd name="T32" fmla="+- 0 2915 2892"/>
                              <a:gd name="T33" fmla="*/ T32 w 784"/>
                              <a:gd name="T34" fmla="+- 0 3315 2711"/>
                              <a:gd name="T35" fmla="*/ 3315 h 627"/>
                              <a:gd name="T36" fmla="+- 0 2940 2892"/>
                              <a:gd name="T37" fmla="*/ T36 w 784"/>
                              <a:gd name="T38" fmla="+- 0 3332 2711"/>
                              <a:gd name="T39" fmla="*/ 3332 h 627"/>
                              <a:gd name="T40" fmla="+- 0 2971 2892"/>
                              <a:gd name="T41" fmla="*/ T40 w 784"/>
                              <a:gd name="T42" fmla="+- 0 3338 2711"/>
                              <a:gd name="T43" fmla="*/ 3338 h 627"/>
                              <a:gd name="T44" fmla="+- 0 3597 2892"/>
                              <a:gd name="T45" fmla="*/ T44 w 784"/>
                              <a:gd name="T46" fmla="+- 0 3338 2711"/>
                              <a:gd name="T47" fmla="*/ 3338 h 627"/>
                              <a:gd name="T48" fmla="+- 0 3628 2892"/>
                              <a:gd name="T49" fmla="*/ T48 w 784"/>
                              <a:gd name="T50" fmla="+- 0 3332 2711"/>
                              <a:gd name="T51" fmla="*/ 3332 h 627"/>
                              <a:gd name="T52" fmla="+- 0 3653 2892"/>
                              <a:gd name="T53" fmla="*/ T52 w 784"/>
                              <a:gd name="T54" fmla="+- 0 3315 2711"/>
                              <a:gd name="T55" fmla="*/ 3315 h 627"/>
                              <a:gd name="T56" fmla="+- 0 3669 2892"/>
                              <a:gd name="T57" fmla="*/ T56 w 784"/>
                              <a:gd name="T58" fmla="+- 0 3290 2711"/>
                              <a:gd name="T59" fmla="*/ 3290 h 627"/>
                              <a:gd name="T60" fmla="+- 0 3676 2892"/>
                              <a:gd name="T61" fmla="*/ T60 w 784"/>
                              <a:gd name="T62" fmla="+- 0 3260 2711"/>
                              <a:gd name="T63" fmla="*/ 3260 h 627"/>
                              <a:gd name="T64" fmla="+- 0 3676 2892"/>
                              <a:gd name="T65" fmla="*/ T64 w 784"/>
                              <a:gd name="T66" fmla="+- 0 2790 2711"/>
                              <a:gd name="T67" fmla="*/ 2790 h 627"/>
                              <a:gd name="T68" fmla="+- 0 3669 2892"/>
                              <a:gd name="T69" fmla="*/ T68 w 784"/>
                              <a:gd name="T70" fmla="+- 0 2759 2711"/>
                              <a:gd name="T71" fmla="*/ 2759 h 627"/>
                              <a:gd name="T72" fmla="+- 0 3653 2892"/>
                              <a:gd name="T73" fmla="*/ T72 w 784"/>
                              <a:gd name="T74" fmla="+- 0 2734 2711"/>
                              <a:gd name="T75" fmla="*/ 2734 h 627"/>
                              <a:gd name="T76" fmla="+- 0 3628 2892"/>
                              <a:gd name="T77" fmla="*/ T76 w 784"/>
                              <a:gd name="T78" fmla="+- 0 2718 2711"/>
                              <a:gd name="T79" fmla="*/ 2718 h 627"/>
                              <a:gd name="T80" fmla="+- 0 3597 2892"/>
                              <a:gd name="T81" fmla="*/ T80 w 784"/>
                              <a:gd name="T82" fmla="+- 0 2711 2711"/>
                              <a:gd name="T83" fmla="*/ 2711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 h="627">
                                <a:moveTo>
                                  <a:pt x="705" y="0"/>
                                </a:moveTo>
                                <a:lnTo>
                                  <a:pt x="79" y="0"/>
                                </a:lnTo>
                                <a:lnTo>
                                  <a:pt x="48" y="7"/>
                                </a:lnTo>
                                <a:lnTo>
                                  <a:pt x="23" y="23"/>
                                </a:lnTo>
                                <a:lnTo>
                                  <a:pt x="6" y="48"/>
                                </a:lnTo>
                                <a:lnTo>
                                  <a:pt x="0" y="79"/>
                                </a:lnTo>
                                <a:lnTo>
                                  <a:pt x="0" y="549"/>
                                </a:lnTo>
                                <a:lnTo>
                                  <a:pt x="6" y="579"/>
                                </a:lnTo>
                                <a:lnTo>
                                  <a:pt x="23" y="604"/>
                                </a:lnTo>
                                <a:lnTo>
                                  <a:pt x="48" y="621"/>
                                </a:lnTo>
                                <a:lnTo>
                                  <a:pt x="79" y="627"/>
                                </a:lnTo>
                                <a:lnTo>
                                  <a:pt x="705" y="627"/>
                                </a:lnTo>
                                <a:lnTo>
                                  <a:pt x="736" y="621"/>
                                </a:lnTo>
                                <a:lnTo>
                                  <a:pt x="761" y="604"/>
                                </a:lnTo>
                                <a:lnTo>
                                  <a:pt x="777" y="579"/>
                                </a:lnTo>
                                <a:lnTo>
                                  <a:pt x="784" y="549"/>
                                </a:lnTo>
                                <a:lnTo>
                                  <a:pt x="784" y="79"/>
                                </a:lnTo>
                                <a:lnTo>
                                  <a:pt x="777" y="48"/>
                                </a:lnTo>
                                <a:lnTo>
                                  <a:pt x="761" y="23"/>
                                </a:lnTo>
                                <a:lnTo>
                                  <a:pt x="736" y="7"/>
                                </a:lnTo>
                                <a:lnTo>
                                  <a:pt x="705" y="0"/>
                                </a:lnTo>
                                <a:close/>
                              </a:path>
                            </a:pathLst>
                          </a:custGeom>
                          <a:solidFill>
                            <a:srgbClr val="218B21">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2" name="docshape40"/>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3101" y="2792"/>
                            <a:ext cx="36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 name="docshape41"/>
                        <wps:cNvSpPr txBox="1">
                          <a:spLocks/>
                        </wps:cNvSpPr>
                        <wps:spPr bwMode="auto">
                          <a:xfrm>
                            <a:off x="2892" y="2711"/>
                            <a:ext cx="784"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AD1B8" w14:textId="77777777" w:rsidR="00835CA1" w:rsidRDefault="00835CA1" w:rsidP="00835CA1">
                              <w:pPr>
                                <w:rPr>
                                  <w:sz w:val="16"/>
                                </w:rPr>
                              </w:pPr>
                            </w:p>
                            <w:p w14:paraId="419C5749" w14:textId="77777777" w:rsidR="00835CA1" w:rsidRDefault="00835CA1" w:rsidP="00835CA1">
                              <w:pPr>
                                <w:spacing w:before="8"/>
                                <w:rPr>
                                  <w:sz w:val="23"/>
                                </w:rPr>
                              </w:pPr>
                            </w:p>
                            <w:p w14:paraId="25CD6463" w14:textId="77777777" w:rsidR="00835CA1" w:rsidRDefault="00835CA1" w:rsidP="00835CA1">
                              <w:pPr>
                                <w:ind w:left="116"/>
                                <w:rPr>
                                  <w:rFonts w:ascii="Calibri"/>
                                  <w:sz w:val="13"/>
                                </w:rPr>
                              </w:pPr>
                              <w:r>
                                <w:rPr>
                                  <w:rFonts w:ascii="Calibri"/>
                                  <w:w w:val="105"/>
                                  <w:sz w:val="13"/>
                                </w:rPr>
                                <w:t>AI</w:t>
                              </w:r>
                              <w:r>
                                <w:rPr>
                                  <w:rFonts w:ascii="Calibri"/>
                                  <w:spacing w:val="17"/>
                                  <w:w w:val="105"/>
                                  <w:sz w:val="13"/>
                                </w:rPr>
                                <w:t xml:space="preserve"> </w:t>
                              </w:r>
                              <w:r>
                                <w:rPr>
                                  <w:rFonts w:ascii="Calibri"/>
                                  <w:spacing w:val="-2"/>
                                  <w:w w:val="105"/>
                                  <w:sz w:val="13"/>
                                </w:rPr>
                                <w:t>System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BDF7DD" id="docshapegroup38" o:spid="_x0000_s1059" style="position:absolute;margin-left:144.6pt;margin-top:135.55pt;width:39.2pt;height:31.35pt;z-index:251686912;mso-position-horizontal-relative:page;mso-position-vertical-relative:page" coordorigin="2892,2711" coordsize="784,6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yZVBgAcAAA0eAAAOAAAAZHJzL2Uyb0RvYy54bWzEWX+v2jYU/X/SvkOU&#13;&#10;Pze1kN8ElVet7VpV6rZqzT5ACAGiJnGWhAdvn37n2jE4qQ2sq7ZKfST4YJ97j++1ff3i5akqrce8&#13;&#10;7QpWr2zn+dy28jpjm6Lerew/krfPFrbV9Wm9SUtW5yv7Ke/slw/ff/fi2Cxzl+1ZuclbC53U3fLY&#13;&#10;rOx93zfL2azL9nmVds9Zk9do3LK2Snu8trvZpk2P6L0qZ+58Hs6OrN00LcvyrsO3b0Sj/cD7327z&#13;&#10;rP9tu+3y3ipXNrj1/G/L/67p7+zhRbrctWmzL7KBRvoVLKq0qDHouas3aZ9ah7b4oquqyFrWsW3/&#13;&#10;PGPVjG23RZZzG2CNM59Y865lh4bbslsed83ZTXDtxE9f3W326+O7tvnUfGwFezx+YNnnDn6ZHZvd&#13;&#10;Um2n950AW+vjL2wDPdNDz7jhp21bURcwyTpx/z6d/ZufeivDl34cLXyokKHJixeOHwj/Z3uIRL9y&#13;&#10;F7FrW2h1I8eRbT8Pv8ZvxU9DN6K2WboUg3KiAzESHjOpuzir+3fO+rRPm5xr0JEzPrZWsQG/2LGt&#13;&#10;Oq3ggQ3LOsJ4MZGi0QGTDu1UbyotBOvg9Jt+1HhEetPoj3SZHbr+Xc64IOnjh64X03yDJy7zZuCe&#13;&#10;QIxtVWLG//jMmlteEEcWH3HASxiMFbAfZlYyt44WjT3BQDilKxLQuqi4O4/oSRi64qC9NeiJ4Dmj&#13;&#10;oLTaWRyhM5obkzEDCSNevp5XKDHcRCOvSMKu8kI2G/Hy51pesYQRr4WelzP2PYgttA5DIFycz1Fa&#13;&#10;jzkT/8dOoKXmqAIkjmsgNxEg8nw9OVUBl1B6chMRFjFs1ejpqCokTmggN1EhCmI9OVUGl1Bacu5E&#13;&#10;CPDSknNVIRLXFAYTHaIYU+SczS4z3FV1cAmlJzcRwkhOFSJxDbHgjnXw3NBATtWBo/TkJkKYZHVV&#13;&#10;IRLXEBDeWAfPNXjOU3XgKC05byKEKSA8VYjEMwSEN9bB8yi8NLJ6qg4cpSc3FsKNDYnEU4VIPENA&#13;&#10;eGMdPA9WaMmpOnCUlhwt0aMsZ8i+vipEAgu064I/1gHD6vOcr+rAUXpyEyFMSxb2Fpe0mfiGgPDH&#13;&#10;OpjJqTpcITcRIsRc1+U5XxUi8Q0BEYx1wLB6WQNVB47Sei6YCBEGnpZcoAqRBIaACCY6mAIiUHUw&#13;&#10;B0QwESIMkdM1K0SgCpEEhoAIJjqYUkmg6mBOJeFEiDAKteRCVYgEuVUbEOFEB1MSDlUdzEk4nAhh&#13;&#10;JKcKkYSGgAjHOvCFSZdKQlUH8/IVToQwyRqqQiShISCisQ58SdeRi1QdzAt/NBHCFBCRKkQSGQIi&#13;&#10;GuvAN0NacqoO5i1TNBbCM6WSSBUiwcTUzrlorAN46ZNwpOrAUdpUshgLYTw3LFQhkoUhIBZjHchp&#13;&#10;2uVroerAUWdyOAvu5Okm3csDT3aqhxMPnqyUShJzflhtWEfHzQT0cNhMvOE4CRQdjwxg6EZgefa8&#13;&#10;DoYfCSxOsWB3HU2bcg7nB+LbcGjO4fzIeRNOG1eCY8uJ89Nt+GDo+ZR9nTtt7qh3bMvu6Z22Wxx+&#13;&#10;n6m0AeLw+0ylLQnBsZm4hwxtEjj8PlFp2SY4Ftx7eqeFlMPvM5WWNg6/z1RabAiOZeIeMuFgKhL3&#13;&#10;XfDBVKTSe+CUIolMdJ+plLQ4/D5TKY0QHAlAISMm8hDgLSp90xpfa1uo8a3pN+mySXvKC/LROq5s&#13;&#10;XkDZr2yqP9D3FXvME8YRPaWHaC58xquEGO3SXtYjnPCVhMlG+dnwznxkYNggvS8b5acA0aEQoHOg&#13;&#10;ylb5KVBYGQBCh8IZslF+ChAyNA0nHSwb5acKCjCvr3Ulxgtu9DVwD+e8MgR3yaHkpxhy8EOIpHRt&#13;&#10;TFqIwP9S6pO9yE/Rm5ToJs4TRtwcdoiqW1ZEwwy+5RQ+xWDHLRdL3A0fy2FvaB8NVtyYR9HglOtz&#13;&#10;Urp4Or2zknW5kJBiiy8s5yCj2FRqkB0ri83boiwpuLp2t35dttZjipq86yxeYSrQ92nZ7FPxrRfj&#13;&#10;3zA/Bjjvf9RPyRfrmlG/cioBJUuroha7ZpsnlFlbJir/uKnAw561f9nWEVX/ld39eUjb3LbK9zUq&#13;&#10;xbHj0+m35y9+EFFtqFVb1mpLWmfoamX3NjYX9Pi6F1cLh6YtdnuMJCyr2U8ok28LKsNyfoLV8IJi&#13;&#10;9cOLpsiW+D+U+PH0RdX69lUIftUfyBZxnVLd1UeVtp8PzTPcRkC8Yl2URf/Eb1agCZGqHz8WGd0O&#13;&#10;0ItaAMembVwAh+Ngn4SJHyHvFtn5QmHcNqPXUffrsmjkLKHnwRD4dHLdofGFuEp5w7JDlde9uBtq&#13;&#10;8xI2sbrbF00HIZd5tc5RvW/fb3j2obmY/Y6VA7zx3Ld5n2Eip8stptTwPWbyuYEzvpAk/ncV8T1n&#13;&#10;LlYwHJSGGrYs4nu0LvP7EDyIWSxvUppWFPEtegBp8BRxMhT0wUxCiPM5ECjzjr7guRiTTfIdHvH6&#13;&#10;n92WYF2bTBYugHJbYvWnVwyLroiY/+neRPrzm7l8nIz60/okro/4LKDGf5ifzrnpnJfwIHISHr5h&#13;&#10;PuJ3arhzxFwZXWqq73hWb3Ef/gYAAP//AwBQSwMECgAAAAAAAAAhAB6Ig72AEwAAgBMAABQAAABk&#13;&#10;cnMvbWVkaWEvaW1hZ2UxLnBuZ4lQTkcNChoKAAAADUlIRFIAAAAwAAAAMQgGAAAAnF4qIgAAAAZi&#13;&#10;S0dEAP8A/wD/oL2nkwAAAAlwSFlzAAAOxAAADsQBlSsOGwAAEyBJREFUaIG1WXdQVMnW74EByUNQ&#13;&#10;yS6igGkV4SpyBS4MDDlIEBDQBRUDBsTAIiKi4uqalTUrgqgESSKrII4EFclZkok0wMwwBBlgcn9/&#13;&#10;7DeveAjIe7vvVHXdqu7z6+7TJ3ZfACEEf6d9aKg3crK1ZFhhxmx3ZzvKl8+flv0Iw2axJA6F7Mmx&#13;&#10;wozZVpgx+0HcvSMzXa+PTlfFUAQmPUo4CCEEOAgh+Dt0IDjoVWVFuaUF0SrlffFbRx1dvWrnde43&#13;&#10;p8O0NDcZpqYk7lu9xjjn86ePKxh9farZOa8VZGRlB6fDVZSVkjo7O3Ta274s1dCY1yqKx/Pwf2fz&#13;&#10;XC5XfGRkRG7BQp26YydPe52IDE96Tc7zqq+rXfsjLB6P5545d9nhQdy9o3H3bkcND3/7oQA5L7L9&#13;&#10;qyrLielZOao3/rh8Pjnx0QEchBA8z87anPQ44dDVa7fN5BUU6D9anM1mST7PfrY58VH8rzQqVVNE&#13;&#10;RETw8/IVb1uamxBZWbmBQ2FHtuLFxDiTYWnU3nl/XL10iTk8LL9k6bLSbgpFe3BwYI60tPS3jb9s&#13;&#10;iXbz8IwRnzWLNRmWTqep06k09TO/HY93cnG9tdrIOFfU2cmBSKVRNRl0urqyiko7j8sVV1BQpAMA&#13;&#10;AJ1G1fg2NKSEx4txxcTEuGOjozIZaSm7j0eGpxS8fuW5UEe39kBo+HYRnIjg8+dPK5RVVDo6Otr1&#13;&#10;BgcH53p6+16cN++nVlU19a/C1tHevujiuTO3hoe/KZiYYk+pVOq82XPmUlzcPG60ffmyrLCA7JH3&#13;&#10;MsePQJDvu/7H5Ysxl87HPElODFm69OcSZRWVDmlp6WHxWeKsspL3dvoGSMFKA8MCgKEIvB5z6TyE&#13;&#10;ELg62fScjIp49P9aCcBQBGIoAl0dbXrv3b5xwtnOsg9DEXggeNfL2poq08mcLCXpUQiGInBnYMD7&#13;&#10;oaFBRQgh4PF4ovdu3ziBoQh0srVkvC0qdJ6I43A44tlZGVs3eLh8xlAE2lqaMo/8eiDT2mLt6LbN&#13;&#10;GyumcmpQkE92f5L8eO/Rw4fSyHm5Xo0fGlZDCMFWf98qF3sSLS72TqSbs203hiLwcGhIlnB8upaR&#13;&#10;lhKEoQj09/Vs+NjarL9/785XGIrA4N3b82k0qvp0WB6Xi/dZv+5T6P69zyGEYN/uHa+3+vtWTSkA&#13;&#10;hBBkpj/Z6epk08Ng9CkLBwID/Cq3+vtWCQQCXNC2gOItv/hU/yfhNTsrc4v52lUCDEUg0dSI9+D+&#13;&#10;3Qgejyc6E2zE4UPp1hZrRw/t3/OCZI6yzv528u5UvCIAAODi6nEjPStHVVFRiSp0GA0NzY8fW1tW&#13;&#10;ujnZ9n5oqDfuo9PVv375vOxHDi4kSSkppri4OAsAAOTkCAxzolWKqKgofybYg7+GB2ovWFhfVvLe&#13;&#10;VlFpdk9pSbEdo69PdTJekck63xTmu74m53nprzQoXLZ8xTsvH7/zTOawfPCu7YUtTY3IdItz2GyJ&#13;&#10;yxd+v3YiMjxJTV3j874DobuYzGH5fXt2FHR1dujMRAACQZ4xe85cypy5c7vOXrhiNzLCJEQeCU3j&#13;&#10;cDizvmOeqBJKV5e2g7X5oMc6+87BgYHZwv6KslIrWyuzYXsSNlRfV4tOps6urs4FgQF+lRiKwOjj&#13;&#10;RxNGR0elhVgbosmIu7MdpbOjXWcmZrRlk0/N3qDAQgghyMt94YOhCDx3Jvq2QCDAfecD41N8YIBf&#13;&#10;JdHUiNtQX2s8cdKW5iYDV0ebXltLU2ZlRRmRzWJJUHt7NSGEoCCf7G5PwoasMGN2ZvqTnRMXqqup&#13;&#10;NrEnYUMeLvZdZ09H34kMD029f+/2MQ6HIz5xHYFAgLMnYUOnT0bFCfsunD19A0MR+DQ9dQeD0adM&#13;&#10;6erSFggEODA2NiZVkE92r66sML9w9rebGIrAlKRHIVOdDKWrS9vH0/UjyRxl+Xm7tfwVMv1LMBSB&#13;&#10;nq6O7U2NDaumwjY1NqzCUAR6uNh37d6x5S2GIrCo4LXrROceGhpUxFAExsXeiRx/uFv9fauIpkY8&#13;&#10;K8yYjaEIvHLx3FXc/uCgvMryMiuhSZliFhknTv3ujsPhpiyS+vsZyuvXOXTNm/dTi+Gq1a9SU5KC&#13;&#10;lyxdVnr63CUHAkGeMRWut6dby9vD5evu4P37HBxd7tmRsGHhmKSk5IikpBRTUkpqWFRUlNfR3rZI&#13;&#10;TU39i8a8ea0yMrKDsrJyA5SuzoUV5aUkH79ffi/MJ3tQKF0L8JXlZVZLl/383t1zw5XfTkQmqKio&#13;&#10;tk23eQAAkJglMcrn8/Fm5sS0Tf5bTmampwbJysr1S0pIjkyLk5AcERERETxJery/4PUrT+GBSUtL&#13;&#10;D42NjsqOjo7Kjo6OyNLpNA0AAODxeWKtzc2GTOawPI/HEwMAAIK8fN/W7UHhbDZbMu1J0l6AoQiM&#13;&#10;jop42NNN0XKwNh/cHxyUN5ld/nuMz9hqvnaVgGhqxHW0IfYLM7anq2M7OS/Xe6L9QwjB2NiY1J6d&#13;&#10;gUVCXkcbYv/h0JAsNoslMZE3OfHhfgxFII3aqyH0ibGxMamszPRtGIpAZzvLPqKpEW/jBo8mUQ83&#13;&#10;17Vv3xSuS01J2sfhcCR6uina5Jc5vgqKirSftOY3jtcGhBAXe+dm9I1rV8+pa2h+RlYb5cnLK9C9&#13;&#10;fTeeW6CjW1tdXWlBzsv1KSspttOar904V1m5EwAAOBzOrIiwg0+rqyqIikpKvWNjYzKPktN0nde5&#13;&#10;3xLF43kTNfXqZa7P50+t+tt27gnD4XAQh8MBPB7P1dHVqx4ZGSFUV1UQl6/Qf3vqzPl1gMfl4q/H&#13;&#10;XDqPoQhsbvyA5JPz1vt4un7EUAQGBvhVVpSVWkH4V60SffxogrAkGBwcUJp4coMDA7NvXrv6uw3R&#13;&#10;ZARDERgVEZbc2dGucyTsYAaGIvDurevRWzb51ExXGkAIQdjBfdm+Xm6tk41NvNAACCFIepRwEEMR&#13;&#10;2Eenq0IIAZfLFUtPTdnlYk+iYSgCD+7bnRu8e3s+hiLw7G8n7/7IxBiMPuWYyxcukcxRltBkzv9+&#13;&#10;6halq0sbQxEYe+fm8enwv/h6fjgUsidnJgJMmonxeDzX1X39tccpGQts7R3jystKrGuqKs3V1NS/&#13;&#10;+G8JjBKbotYXkqKiEnXHrr2hK/QNCoV9uS+eb4o8EpoGAADoWtNnU2EhhLjenm4tFVW1r9OtIaRJ&#13;&#10;BRDS58+flr9/98ZJQkJilGhJSu7t7dHy83ZvvXfn5snRkRHZqXB8Pl/0dHRUfHlZibWP3y+/xz5I&#13;&#10;XL5qtdHLTx9b9QEA4E1RgStzeFh+MuzAQP9cFoslpao2MwEmNSEIISDn5XqTzFGWq6NNb3NToyGE&#13;&#10;ELR9/bJYaM+ujja9z56mB05MQgKBACdMiFcvnb8ijEgjTKasFWbMFpqVow2xP/Hhg0Ms1pjkePyH&#13;&#10;+ro1GIrAfHLe+sky9Muc574YisDjkeGJDEaf8ncCCAQCXEJ8bDiGInCTz/rGnm6K1sSJ6utqUWEm&#13;&#10;9ffzqn/3ptApLvZOZHRUxMMTx448nqxuKXj9ygNDEViYT3YryCe7+/t6NmAoAt2d7SjPnqYHcrlc&#13;&#10;MQghePUyZ4MwoExcl5yX6y30KQxF4J6dgUUAQggSHz44hKEI7OmmaJ05dTwWQxEYvGtbwbehIYWp&#13;&#10;HE0gEODeFhU6b/JZ3yickGhqxMNQBIYd3Jc9UTOnTkQ+IJmjLGGBx+fzRcivXnpt3ODRhKEI9PVy&#13;&#10;a3304H6Yh4t91/gDYLNYEs1NjYbZWRlbAwP8Ku2ssG8tzU0GkeGhqRiKQPy92zeikxMfHgQAgICN&#13;&#10;3g1jY2PSVta2j0MPH90sKirK66PT1eh0mgaNRtWkU6madDpVg0alatJoVE06nabB6OtTAwAAW3vH&#13;&#10;uEO/Hgn0dHfqEJ81a2x87c/n8fAlxe8cDAxXkSUl/8rWIiIiAqIlKRkzJ6a+fvXSO/7+3WO3b147&#13;&#10;rbdocaX+SoOC7KzMwNqaKqybQtHm8/n/ej0RExPjvCkqcO3q6tQBAAB8QnzskUWLl5Svc1t/7dyZ&#13;&#10;6LtiYmKc3p5urY3e7q19fXS18WDhwgSCfJ+8ggJNXV3z07Jly4ubmxpXlRS/c4gID80Y6O9XVlRU&#13;&#10;pI7HNDTUod++DSmiJmZZE31QREREMO8nrWb9lQYFXZ0dOg5O6+6YYRbpeS9zfMdGx2TMMIt0HV29&#13;&#10;6oW6etUEOQIjePf2woS4exEAAODh6X0FDwAAWlrajavXGOdISkkxFRUUqdoLdOoMDFeRFRQUafIK&#13;&#10;CjThV15egS4rJ9c/8WZVW1NldupE5MOykmJbAkG+z3/LtmPjx4vfFjkDAIDxWpNsYV83haJNzsvx&#13;&#10;yct94dfR0a4nFOZ6zKWLsXdungQAgKC9IfuJlqTk8XNlPMtVHhwcmAMAACqqam04bw/nLz3d3fOF&#13;&#10;DAQCgRF95oLLz8tXvJs8bk1N927fiE6Ijz2SlJalpaKi2g7AX3F94waPFmlpmaGzF67Y5b/O83z1&#13;&#10;Mse3ob4OBeCvnIFZWD6xJNkkFr8rcnqcEB+mv9KgUG/R4optO3aHTVZqjCdcTzdFKz01ZQ8AAMjK&#13;&#10;yfU/Tog7zOfz8WFHjvkTrayT/hMBmho/rN4Z6F+6N+TgXjcPrxgAAGhtaTbYtnljJYFAYDCZTAKf&#13;&#10;z8fLyMoOYhgxjWhlnaRvYJgvKirKFwgEIj6erp+VlJR6rt2KRWe86GS3LndnOwqGIjAhPjZ8sspy&#13;&#10;qsbn80XcnG279wYFFpLzcr0P7d/zwsJkNV/4znMyKuLRuzeFTpOVIuWlJSQMReDz7KyAiWMd7W26&#13;&#10;e3YGFpWXlpAmjn33Nqqrt6jq+u37aw6HhmTfvXX9FKWrc+H+Q4d3/Kh84LDZEpWV5ZbS0jJDtTXV&#13;&#10;ZrU11WaKSkq9eLwYR15Bnv7gceoiCQmJ0Yk4gUAgwuPxxLKfZQZKSUkPm1tYPhk/TqF0LaB0dS5g&#13;&#10;Mofl6XSaetvXL0u05ms3TqkBYWMyh+UO7d/zAkMRGLJnJ7mzo12nob7WuKuzY6GQZ2hoUDH3xZ8b&#13;&#10;I8NDU20tTZnCWh1DEXjjjytnB/r751iYrObHXD5/eSqNHY8MTxTmkb1BgYUTNT7+YetkVMQjVyeb&#13;&#10;nvHj0z6v83k8/JVL52OyMtN2jO9f5+Zxvb2tbXFdbbUZn88X/ZdNk6wT9fUNCr3cnds15s1rtbN3&#13;&#10;un86Oir+yrVb2Ap9g6KJ87c0Nxlu37KpYoX+yiIpaZlv79+9cTxz/rLDGuO1z4U8xW+LnProdLWP&#13;&#10;H1sM5msvrJORkflmbWuf8EMNjM+4vx4I/tPB2nwwM/3Jzs2bNtRiKAJtiCYjx48eTnpTVODCZrNn&#13;&#10;jcdcPHfmuoXJan7w7u35LvYk2viszONy8XU11SZ3bl475e/nVY+hCCx4/cqjuanREEMRmJ2VuWUy&#13;&#10;vySaGvHycl/4/NAHJhIOh4MQQpy4+CyWnYNz7Pt3bx17e7q1UjOfq0tKSTEnwyz7efm7pxmpO2uq&#13;&#10;Ks31DQwL+vsZKuWlJTalJcV2leWlJCaTSQAAADk5Qr+MrOzgxfNnboiLibMBAED4mjeedPUWVZGL&#13;&#10;Sibd64x+cCxavKS8tKTYztpiLQsAAIzWoC+m2jyHzZaIuXzhqpSU9LCCggKtpqrSfP06hy7hYSxa&#13;&#10;vKR8tZFxjtEa9IXe4iXlH1ubDa5cPPcHh8ORWIOu/fM/Dd1Tms6dm9dOCf9d8Xg8UWEZez3m0vmx&#13;&#10;sTGpqXDCG9OjB/fDeFwuHkMRuG3zpvK83Bc+41/6/qn2nQY4HM4sNoslVVdbbSIlLf1t+Ns3BUkp&#13;&#10;Kaau3qIqAACY99P8psnCoZAkJSWZkpKSIwnxsRGZGalBAABAtCQlW1nbPp7poTKZTIIIDieQkpYe&#13;&#10;/hHvdzeywnyyh5OdZf/u4AMhnt6+l5zsLPsryktJM11cSlp6OPTw0c0EeQU6jUrVdHB0uefi5nF9&#13;&#10;pngAAAjaFlByPDI8+cecAIhGRUX9WweEUIRAkGf0M/pU+hkM1cVLlpbrrzQsAADiMtOf7FprYpal&#13;&#10;q7eoerpJ52sv+ECnUTU/NNSjd+4/NMTj8dyZbObTxxb9P5893bpgoU6tmrrmp5qqCqKyskrHdD//&#13;&#10;vjOhhTq6tQt1dGsDA/yqZGRkBy/F3CACAEB729fFM9nE36GW5mbDe3dunox/lLKkp6d7ftjBfX8u&#13;&#10;/Xl5sYqqWttUmCmj0LmLMTY4EZzgf7LTKciSZJO4xnjt82MRYU/mzJ3bmfb0hZqsnFz/dJgpBZjJ&#13;&#10;79Z/miQkJEYlJCRGdfUWVSkoKlKVZs/u+RHmb/3o/l/R3pCDe2fKO+27kJAghLjyshJrAACoq602&#13;&#10;Y7NZktPxDw0Ozm5paTYEAICy0vc2M93Mf0UzSRYP4+8fHv+ccTg0JGsqXjaLJfGLr+eH8fxvCvPX&#13;&#10;/dMJTNhmpIG62mrTucrKnX++zCeYYRbpdbU1plPxDg8PK7R9/bLEd6P/6YzsXGUAAKivqzH5pw58&#13;&#10;Is1IAAAAGBwYnPOmsMC17euXpTPhb2r8YER+mevz329tZjQjJ7a1d4yrqa40P3PqeBwAAPhtCvht&#13;&#10;Kl45AoFBtCQlvybneVVVlhMVFZWoZubEtH9ov9/R/wHDJNSBic6QHAAAAABJRU5ErkJgglBLAwQU&#13;&#10;AAYACAAAACEApUPqjeUAAAAQAQAADwAAAGRycy9kb3ducmV2LnhtbExPy26DMBC8V+o/WFupt8YY&#13;&#10;VEIJJorSxymq1KRS1ZuDN4CCbYQdIH/f7am9rGa1s/Mo1rPp2IiDb52VIBYRMLSV062tJXweXh8y&#13;&#10;YD4oq1XnLEq4ood1eXtTqFy7yX7guA81IxHrcyWhCaHPOfdVg0b5hevR0u3kBqMCrUPN9aAmEjcd&#13;&#10;j6Mo5Ua1lhwa1eO2weq8vxgJb5OaNol4GXfn0/b6fXh8/9oJlPL+bn5e0disgAWcw98H/Hag/FBS&#13;&#10;sKO7WO1ZJyHOnmKiElgKAYwYSbpMgR0JJEkGvCz4/yLlD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DHyZVBgAcAAA0eAAAOAAAAAAAAAAAAAAAAADoCAABkcnMv&#13;&#10;ZTJvRG9jLnhtbFBLAQItAAoAAAAAAAAAIQAeiIO9gBMAAIATAAAUAAAAAAAAAAAAAAAAAOYJAABk&#13;&#10;cnMvbWVkaWEvaW1hZ2UxLnBuZ1BLAQItABQABgAIAAAAIQClQ+qN5QAAABABAAAPAAAAAAAAAAAA&#13;&#10;AAAAAJgdAABkcnMvZG93bnJldi54bWxQSwECLQAUAAYACAAAACEAqiYOvrwAAAAhAQAAGQAAAAAA&#13;&#10;AAAAAAAAAACqHgAAZHJzL19yZWxzL2Uyb0RvYy54bWwucmVsc1BLBQYAAAAABgAGAHwBAACdHwAA&#13;&#10;AAA=&#13;&#10;">
                <v:shape id="docshape39" o:spid="_x0000_s1060" style="position:absolute;left:2892;top:2711;width:784;height:627;visibility:visible;mso-wrap-style:square;v-text-anchor:top" coordsize="784,6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zE1JyQAAAOEAAAAPAAAAZHJzL2Rvd25yZXYueG1sRI9Ba8JA&#13;&#10;FITvBf/D8oReiu5qwWrMRkQNeOnBKIXeHtnXJDT7NmS3Gv99Vyj0MjAM8w2Tbgbbiiv1vnGsYTZV&#13;&#10;IIhLZxquNFzO+WQJwgdkg61j0nAnD5ts9JRiYtyNT3QtQiUihH2CGuoQukRKX9Zk0U9dRxyzL9db&#13;&#10;DNH2lTQ93iLctnKu1EJabDgu1NjRrqbyu/ixGrrFaTXsX8uDemlU/vmWh8J9vGv9PB726yjbNYhA&#13;&#10;Q/hv/CGORsN8NYPHo/gGZPYLAAD//wMAUEsBAi0AFAAGAAgAAAAhANvh9svuAAAAhQEAABMAAAAA&#13;&#10;AAAAAAAAAAAAAAAAAFtDb250ZW50X1R5cGVzXS54bWxQSwECLQAUAAYACAAAACEAWvQsW78AAAAV&#13;&#10;AQAACwAAAAAAAAAAAAAAAAAfAQAAX3JlbHMvLnJlbHNQSwECLQAUAAYACAAAACEAqMxNSckAAADh&#13;&#10;AAAADwAAAAAAAAAAAAAAAAAHAgAAZHJzL2Rvd25yZXYueG1sUEsFBgAAAAADAAMAtwAAAP0CAAAA&#13;&#10;AA==&#13;&#10;" path="m705,l79,,48,7,23,23,6,48,,79,,549r6,30l23,604r25,17l79,627r626,l736,621r25,-17l777,579r7,-30l784,79,777,48,761,23,736,7,705,xe" fillcolor="#218b21" stroked="f">
                  <v:fill opacity="26214f"/>
                  <v:path arrowok="t" o:connecttype="custom" o:connectlocs="705,2711;79,2711;48,2718;23,2734;6,2759;0,2790;0,3260;6,3290;23,3315;48,3332;79,3338;705,3338;736,3332;761,3315;777,3290;784,3260;784,2790;777,2759;761,2734;736,2718;705,2711"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0" o:spid="_x0000_s1061" type="#_x0000_t75" style="position:absolute;left:3101;top:2792;width:365;height:3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wPuywAAAOEAAAAPAAAAZHJzL2Rvd25yZXYueG1sRI9PS8NA&#13;&#10;FMTvQr/D8gQv0myMUGzabRFbi6fWpn/Or9lnkpp9G7JrGv30XUHwMjAM8xtmOu9NLTpqXWVZwUMU&#13;&#10;gyDOra64ULDfvQ6fQDiPrLG2TAq+ycF8NriZYqrthbfUZb4QAcIuRQWl900qpctLMugi2xCH7MO2&#13;&#10;Bn2wbSF1i5cAN7VM4ngkDVYcFkps6KWk/DP7MgruD9r8bNan7rE/j7fNElfvWX1U6u62X0yCPE9A&#13;&#10;eOr9f+MP8aYVJOMEfh+FNyBnVwAAAP//AwBQSwECLQAUAAYACAAAACEA2+H2y+4AAACFAQAAEwAA&#13;&#10;AAAAAAAAAAAAAAAAAAAAW0NvbnRlbnRfVHlwZXNdLnhtbFBLAQItABQABgAIAAAAIQBa9CxbvwAA&#13;&#10;ABUBAAALAAAAAAAAAAAAAAAAAB8BAABfcmVscy8ucmVsc1BLAQItABQABgAIAAAAIQCBXwPuywAA&#13;&#10;AOEAAAAPAAAAAAAAAAAAAAAAAAcCAABkcnMvZG93bnJldi54bWxQSwUGAAAAAAMAAwC3AAAA/wIA&#13;&#10;AAAA&#13;&#10;">
                  <v:imagedata r:id="rId27" o:title=""/>
                  <v:path arrowok="t"/>
                  <o:lock v:ext="edit" aspectratio="f"/>
                </v:shape>
                <v:shape id="docshape41" o:spid="_x0000_s1062" type="#_x0000_t202" style="position:absolute;left:2892;top:2711;width:784;height:6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0vZyQAAAOEAAAAPAAAAZHJzL2Rvd25yZXYueG1sRI9PawIx&#13;&#10;FMTvhX6H8ARvmnWl/1ajFEUslB60LfT42Lxulm5eliSu8ds3BaGXgWGY3zDLdbKdGMiH1rGC2bQA&#13;&#10;QVw73XKj4ON9N3kEESKyxs4xKbhQgPXq9maJlXZnPtBwjI3IEA4VKjAx9pWUoTZkMUxdT5yzb+ct&#13;&#10;xmx9I7XHc4bbTpZFcS8ttpwXDPa0MVT/HE9Wweem372mL4Nvw53eb8uHw8XXSanxKG0XWZ4XICKl&#13;&#10;+N+4Il60gvJpDn+P8huQq18AAAD//wMAUEsBAi0AFAAGAAgAAAAhANvh9svuAAAAhQEAABMAAAAA&#13;&#10;AAAAAAAAAAAAAAAAAFtDb250ZW50X1R5cGVzXS54bWxQSwECLQAUAAYACAAAACEAWvQsW78AAAAV&#13;&#10;AQAACwAAAAAAAAAAAAAAAAAfAQAAX3JlbHMvLnJlbHNQSwECLQAUAAYACAAAACEAKpdL2ckAAADh&#13;&#10;AAAADwAAAAAAAAAAAAAAAAAHAgAAZHJzL2Rvd25yZXYueG1sUEsFBgAAAAADAAMAtwAAAP0CAAAA&#13;&#10;AA==&#13;&#10;" filled="f" stroked="f">
                  <v:path arrowok="t"/>
                  <v:textbox inset="0,0,0,0">
                    <w:txbxContent>
                      <w:p w14:paraId="2D8AD1B8" w14:textId="77777777" w:rsidR="00835CA1" w:rsidRDefault="00835CA1" w:rsidP="00835CA1">
                        <w:pPr>
                          <w:rPr>
                            <w:sz w:val="16"/>
                          </w:rPr>
                        </w:pPr>
                      </w:p>
                      <w:p w14:paraId="419C5749" w14:textId="77777777" w:rsidR="00835CA1" w:rsidRDefault="00835CA1" w:rsidP="00835CA1">
                        <w:pPr>
                          <w:spacing w:before="8"/>
                          <w:rPr>
                            <w:sz w:val="23"/>
                          </w:rPr>
                        </w:pPr>
                      </w:p>
                      <w:p w14:paraId="25CD6463" w14:textId="77777777" w:rsidR="00835CA1" w:rsidRDefault="00835CA1" w:rsidP="00835CA1">
                        <w:pPr>
                          <w:ind w:left="116"/>
                          <w:rPr>
                            <w:rFonts w:ascii="Calibri"/>
                            <w:sz w:val="13"/>
                          </w:rPr>
                        </w:pPr>
                        <w:r>
                          <w:rPr>
                            <w:rFonts w:ascii="Calibri"/>
                            <w:w w:val="105"/>
                            <w:sz w:val="13"/>
                          </w:rPr>
                          <w:t>AI</w:t>
                        </w:r>
                        <w:r>
                          <w:rPr>
                            <w:rFonts w:ascii="Calibri"/>
                            <w:spacing w:val="17"/>
                            <w:w w:val="105"/>
                            <w:sz w:val="13"/>
                          </w:rPr>
                          <w:t xml:space="preserve"> </w:t>
                        </w:r>
                        <w:r>
                          <w:rPr>
                            <w:rFonts w:ascii="Calibri"/>
                            <w:spacing w:val="-2"/>
                            <w:w w:val="105"/>
                            <w:sz w:val="13"/>
                          </w:rPr>
                          <w:t>System</w:t>
                        </w:r>
                      </w:p>
                    </w:txbxContent>
                  </v:textbox>
                </v:shape>
                <w10:wrap anchorx="page" anchory="page"/>
              </v:group>
            </w:pict>
          </mc:Fallback>
        </mc:AlternateContent>
      </w:r>
    </w:p>
    <w:p w14:paraId="1376FCB3" w14:textId="77777777" w:rsidR="00835CA1" w:rsidRDefault="00835CA1" w:rsidP="00835CA1">
      <w:pPr>
        <w:pStyle w:val="BodyText"/>
      </w:pPr>
    </w:p>
    <w:p w14:paraId="56C90AA2" w14:textId="77777777" w:rsidR="00835CA1" w:rsidRDefault="00835CA1" w:rsidP="00835CA1">
      <w:pPr>
        <w:pStyle w:val="BodyText"/>
      </w:pPr>
    </w:p>
    <w:p w14:paraId="79A9DE1C" w14:textId="77777777" w:rsidR="00835CA1" w:rsidRDefault="00835CA1" w:rsidP="00835CA1">
      <w:pPr>
        <w:pStyle w:val="BodyText"/>
      </w:pPr>
    </w:p>
    <w:p w14:paraId="04BAE2A5" w14:textId="77777777" w:rsidR="00835CA1" w:rsidRDefault="00835CA1" w:rsidP="00835CA1">
      <w:pPr>
        <w:pStyle w:val="BodyText"/>
      </w:pPr>
    </w:p>
    <w:p w14:paraId="10957AD5" w14:textId="77777777" w:rsidR="00835CA1" w:rsidRDefault="00835CA1" w:rsidP="00835CA1">
      <w:pPr>
        <w:pStyle w:val="BodyText"/>
      </w:pPr>
    </w:p>
    <w:p w14:paraId="5195FB45" w14:textId="77777777" w:rsidR="00835CA1" w:rsidRDefault="00835CA1" w:rsidP="00835CA1">
      <w:pPr>
        <w:pStyle w:val="BodyText"/>
      </w:pPr>
    </w:p>
    <w:p w14:paraId="01D56142" w14:textId="77777777" w:rsidR="00835CA1" w:rsidRDefault="00835CA1" w:rsidP="00835CA1">
      <w:pPr>
        <w:pStyle w:val="BodyText"/>
      </w:pPr>
    </w:p>
    <w:p w14:paraId="7200D69F" w14:textId="77777777" w:rsidR="00835CA1" w:rsidRDefault="00835CA1" w:rsidP="00835CA1">
      <w:pPr>
        <w:pStyle w:val="BodyText"/>
      </w:pPr>
    </w:p>
    <w:p w14:paraId="25369411" w14:textId="77777777" w:rsidR="00835CA1" w:rsidRDefault="00835CA1" w:rsidP="00835CA1">
      <w:pPr>
        <w:pStyle w:val="BodyText"/>
      </w:pPr>
    </w:p>
    <w:p w14:paraId="39DB15C9" w14:textId="77777777" w:rsidR="00835CA1" w:rsidRDefault="00835CA1" w:rsidP="00835CA1">
      <w:pPr>
        <w:pStyle w:val="BodyText"/>
      </w:pPr>
    </w:p>
    <w:p w14:paraId="24DF900C" w14:textId="77777777" w:rsidR="00835CA1" w:rsidRDefault="00835CA1" w:rsidP="00835CA1">
      <w:pPr>
        <w:pStyle w:val="BodyText"/>
      </w:pPr>
    </w:p>
    <w:p w14:paraId="2FA5CF89" w14:textId="77777777" w:rsidR="00835CA1" w:rsidRDefault="00835CA1" w:rsidP="00835CA1">
      <w:pPr>
        <w:pStyle w:val="BodyText"/>
      </w:pPr>
    </w:p>
    <w:p w14:paraId="071796EF" w14:textId="77777777" w:rsidR="00835CA1" w:rsidRDefault="00835CA1" w:rsidP="00835CA1">
      <w:pPr>
        <w:pStyle w:val="BodyText"/>
      </w:pPr>
    </w:p>
    <w:p w14:paraId="2F061256" w14:textId="77777777" w:rsidR="00835CA1" w:rsidRDefault="00835CA1" w:rsidP="00835CA1">
      <w:pPr>
        <w:pStyle w:val="BodyText"/>
      </w:pPr>
    </w:p>
    <w:p w14:paraId="16FA39F9" w14:textId="77777777" w:rsidR="00835CA1" w:rsidRDefault="00835CA1" w:rsidP="00835CA1">
      <w:pPr>
        <w:pStyle w:val="BodyText"/>
        <w:spacing w:before="3"/>
        <w:rPr>
          <w:sz w:val="24"/>
        </w:rPr>
      </w:pPr>
    </w:p>
    <w:p w14:paraId="188EB8EF" w14:textId="77777777" w:rsidR="00835CA1" w:rsidRDefault="00835CA1" w:rsidP="00835CA1">
      <w:pPr>
        <w:pStyle w:val="BodyText"/>
        <w:spacing w:before="103" w:line="252" w:lineRule="auto"/>
        <w:ind w:left="948" w:right="930" w:firstLine="7"/>
        <w:jc w:val="both"/>
      </w:pPr>
      <w:r>
        <w:rPr>
          <w:noProof/>
        </w:rPr>
        <mc:AlternateContent>
          <mc:Choice Requires="wpg">
            <w:drawing>
              <wp:anchor distT="0" distB="0" distL="114300" distR="114300" simplePos="0" relativeHeight="251685888" behindDoc="0" locked="0" layoutInCell="1" allowOverlap="1" wp14:anchorId="5DD3ADCB" wp14:editId="1CBF3EBB">
                <wp:simplePos x="0" y="0"/>
                <wp:positionH relativeFrom="page">
                  <wp:posOffset>2383790</wp:posOffset>
                </wp:positionH>
                <wp:positionV relativeFrom="paragraph">
                  <wp:posOffset>-1901190</wp:posOffset>
                </wp:positionV>
                <wp:extent cx="3680460" cy="1820545"/>
                <wp:effectExtent l="0" t="12700" r="2540" b="8255"/>
                <wp:wrapNone/>
                <wp:docPr id="206"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0460" cy="1820545"/>
                          <a:chOff x="3754" y="-2994"/>
                          <a:chExt cx="5796" cy="2867"/>
                        </a:xfrm>
                      </wpg:grpSpPr>
                      <wps:wsp>
                        <wps:cNvPr id="207" name="docshape43"/>
                        <wps:cNvSpPr>
                          <a:spLocks/>
                        </wps:cNvSpPr>
                        <wps:spPr bwMode="auto">
                          <a:xfrm>
                            <a:off x="3753" y="-2794"/>
                            <a:ext cx="1724" cy="2507"/>
                          </a:xfrm>
                          <a:custGeom>
                            <a:avLst/>
                            <a:gdLst>
                              <a:gd name="T0" fmla="+- 0 5399 3754"/>
                              <a:gd name="T1" fmla="*/ T0 w 1724"/>
                              <a:gd name="T2" fmla="+- 0 -2793 -2793"/>
                              <a:gd name="T3" fmla="*/ -2793 h 2507"/>
                              <a:gd name="T4" fmla="+- 0 3832 3754"/>
                              <a:gd name="T5" fmla="*/ T4 w 1724"/>
                              <a:gd name="T6" fmla="+- 0 -2793 -2793"/>
                              <a:gd name="T7" fmla="*/ -2793 h 2507"/>
                              <a:gd name="T8" fmla="+- 0 3802 3754"/>
                              <a:gd name="T9" fmla="*/ T8 w 1724"/>
                              <a:gd name="T10" fmla="+- 0 -2787 -2793"/>
                              <a:gd name="T11" fmla="*/ -2787 h 2507"/>
                              <a:gd name="T12" fmla="+- 0 3777 3754"/>
                              <a:gd name="T13" fmla="*/ T12 w 1724"/>
                              <a:gd name="T14" fmla="+- 0 -2771 -2793"/>
                              <a:gd name="T15" fmla="*/ -2771 h 2507"/>
                              <a:gd name="T16" fmla="+- 0 3760 3754"/>
                              <a:gd name="T17" fmla="*/ T16 w 1724"/>
                              <a:gd name="T18" fmla="+- 0 -2746 -2793"/>
                              <a:gd name="T19" fmla="*/ -2746 h 2507"/>
                              <a:gd name="T20" fmla="+- 0 3754 3754"/>
                              <a:gd name="T21" fmla="*/ T20 w 1724"/>
                              <a:gd name="T22" fmla="+- 0 -2715 -2793"/>
                              <a:gd name="T23" fmla="*/ -2715 h 2507"/>
                              <a:gd name="T24" fmla="+- 0 3754 3754"/>
                              <a:gd name="T25" fmla="*/ T24 w 1724"/>
                              <a:gd name="T26" fmla="+- 0 -366 -2793"/>
                              <a:gd name="T27" fmla="*/ -366 h 2507"/>
                              <a:gd name="T28" fmla="+- 0 3760 3754"/>
                              <a:gd name="T29" fmla="*/ T28 w 1724"/>
                              <a:gd name="T30" fmla="+- 0 -335 -2793"/>
                              <a:gd name="T31" fmla="*/ -335 h 2507"/>
                              <a:gd name="T32" fmla="+- 0 3777 3754"/>
                              <a:gd name="T33" fmla="*/ T32 w 1724"/>
                              <a:gd name="T34" fmla="+- 0 -310 -2793"/>
                              <a:gd name="T35" fmla="*/ -310 h 2507"/>
                              <a:gd name="T36" fmla="+- 0 3802 3754"/>
                              <a:gd name="T37" fmla="*/ T36 w 1724"/>
                              <a:gd name="T38" fmla="+- 0 -293 -2793"/>
                              <a:gd name="T39" fmla="*/ -293 h 2507"/>
                              <a:gd name="T40" fmla="+- 0 3832 3754"/>
                              <a:gd name="T41" fmla="*/ T40 w 1724"/>
                              <a:gd name="T42" fmla="+- 0 -287 -2793"/>
                              <a:gd name="T43" fmla="*/ -287 h 2507"/>
                              <a:gd name="T44" fmla="+- 0 5399 3754"/>
                              <a:gd name="T45" fmla="*/ T44 w 1724"/>
                              <a:gd name="T46" fmla="+- 0 -287 -2793"/>
                              <a:gd name="T47" fmla="*/ -287 h 2507"/>
                              <a:gd name="T48" fmla="+- 0 5429 3754"/>
                              <a:gd name="T49" fmla="*/ T48 w 1724"/>
                              <a:gd name="T50" fmla="+- 0 -293 -2793"/>
                              <a:gd name="T51" fmla="*/ -293 h 2507"/>
                              <a:gd name="T52" fmla="+- 0 5454 3754"/>
                              <a:gd name="T53" fmla="*/ T52 w 1724"/>
                              <a:gd name="T54" fmla="+- 0 -310 -2793"/>
                              <a:gd name="T55" fmla="*/ -310 h 2507"/>
                              <a:gd name="T56" fmla="+- 0 5471 3754"/>
                              <a:gd name="T57" fmla="*/ T56 w 1724"/>
                              <a:gd name="T58" fmla="+- 0 -335 -2793"/>
                              <a:gd name="T59" fmla="*/ -335 h 2507"/>
                              <a:gd name="T60" fmla="+- 0 5477 3754"/>
                              <a:gd name="T61" fmla="*/ T60 w 1724"/>
                              <a:gd name="T62" fmla="+- 0 -366 -2793"/>
                              <a:gd name="T63" fmla="*/ -366 h 2507"/>
                              <a:gd name="T64" fmla="+- 0 5477 3754"/>
                              <a:gd name="T65" fmla="*/ T64 w 1724"/>
                              <a:gd name="T66" fmla="+- 0 -2715 -2793"/>
                              <a:gd name="T67" fmla="*/ -2715 h 2507"/>
                              <a:gd name="T68" fmla="+- 0 5471 3754"/>
                              <a:gd name="T69" fmla="*/ T68 w 1724"/>
                              <a:gd name="T70" fmla="+- 0 -2746 -2793"/>
                              <a:gd name="T71" fmla="*/ -2746 h 2507"/>
                              <a:gd name="T72" fmla="+- 0 5454 3754"/>
                              <a:gd name="T73" fmla="*/ T72 w 1724"/>
                              <a:gd name="T74" fmla="+- 0 -2771 -2793"/>
                              <a:gd name="T75" fmla="*/ -2771 h 2507"/>
                              <a:gd name="T76" fmla="+- 0 5429 3754"/>
                              <a:gd name="T77" fmla="*/ T76 w 1724"/>
                              <a:gd name="T78" fmla="+- 0 -2787 -2793"/>
                              <a:gd name="T79" fmla="*/ -2787 h 2507"/>
                              <a:gd name="T80" fmla="+- 0 5399 3754"/>
                              <a:gd name="T81" fmla="*/ T80 w 1724"/>
                              <a:gd name="T82" fmla="+- 0 -2793 -2793"/>
                              <a:gd name="T83" fmla="*/ -2793 h 2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24" h="2507">
                                <a:moveTo>
                                  <a:pt x="1645" y="0"/>
                                </a:moveTo>
                                <a:lnTo>
                                  <a:pt x="78" y="0"/>
                                </a:lnTo>
                                <a:lnTo>
                                  <a:pt x="48" y="6"/>
                                </a:lnTo>
                                <a:lnTo>
                                  <a:pt x="23" y="22"/>
                                </a:lnTo>
                                <a:lnTo>
                                  <a:pt x="6" y="47"/>
                                </a:lnTo>
                                <a:lnTo>
                                  <a:pt x="0" y="78"/>
                                </a:lnTo>
                                <a:lnTo>
                                  <a:pt x="0" y="2427"/>
                                </a:lnTo>
                                <a:lnTo>
                                  <a:pt x="6" y="2458"/>
                                </a:lnTo>
                                <a:lnTo>
                                  <a:pt x="23" y="2483"/>
                                </a:lnTo>
                                <a:lnTo>
                                  <a:pt x="48" y="2500"/>
                                </a:lnTo>
                                <a:lnTo>
                                  <a:pt x="78" y="2506"/>
                                </a:lnTo>
                                <a:lnTo>
                                  <a:pt x="1645" y="2506"/>
                                </a:lnTo>
                                <a:lnTo>
                                  <a:pt x="1675" y="2500"/>
                                </a:lnTo>
                                <a:lnTo>
                                  <a:pt x="1700" y="2483"/>
                                </a:lnTo>
                                <a:lnTo>
                                  <a:pt x="1717" y="2458"/>
                                </a:lnTo>
                                <a:lnTo>
                                  <a:pt x="1723" y="2427"/>
                                </a:lnTo>
                                <a:lnTo>
                                  <a:pt x="1723" y="78"/>
                                </a:lnTo>
                                <a:lnTo>
                                  <a:pt x="1717" y="47"/>
                                </a:lnTo>
                                <a:lnTo>
                                  <a:pt x="1700" y="22"/>
                                </a:lnTo>
                                <a:lnTo>
                                  <a:pt x="1675" y="6"/>
                                </a:lnTo>
                                <a:lnTo>
                                  <a:pt x="1645" y="0"/>
                                </a:lnTo>
                                <a:close/>
                              </a:path>
                            </a:pathLst>
                          </a:custGeom>
                          <a:solidFill>
                            <a:srgbClr val="E5E5E5">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docshape44"/>
                        <wps:cNvSpPr>
                          <a:spLocks/>
                        </wps:cNvSpPr>
                        <wps:spPr bwMode="auto">
                          <a:xfrm>
                            <a:off x="3924" y="-2722"/>
                            <a:ext cx="1382" cy="361"/>
                          </a:xfrm>
                          <a:custGeom>
                            <a:avLst/>
                            <a:gdLst>
                              <a:gd name="T0" fmla="+- 0 5269 3924"/>
                              <a:gd name="T1" fmla="*/ T0 w 1382"/>
                              <a:gd name="T2" fmla="+- 0 -2721 -2721"/>
                              <a:gd name="T3" fmla="*/ -2721 h 361"/>
                              <a:gd name="T4" fmla="+- 0 4412 3924"/>
                              <a:gd name="T5" fmla="*/ T4 w 1382"/>
                              <a:gd name="T6" fmla="+- 0 -2721 -2721"/>
                              <a:gd name="T7" fmla="*/ -2721 h 361"/>
                              <a:gd name="T8" fmla="+- 0 4377 3924"/>
                              <a:gd name="T9" fmla="*/ T8 w 1382"/>
                              <a:gd name="T10" fmla="+- 0 -2717 -2721"/>
                              <a:gd name="T11" fmla="*/ -2717 h 361"/>
                              <a:gd name="T12" fmla="+- 0 4303 3924"/>
                              <a:gd name="T13" fmla="*/ T12 w 1382"/>
                              <a:gd name="T14" fmla="+- 0 -2691 -2721"/>
                              <a:gd name="T15" fmla="*/ -2691 h 361"/>
                              <a:gd name="T16" fmla="+- 0 3945 3924"/>
                              <a:gd name="T17" fmla="*/ T16 w 1382"/>
                              <a:gd name="T18" fmla="+- 0 -2410 -2721"/>
                              <a:gd name="T19" fmla="*/ -2410 h 361"/>
                              <a:gd name="T20" fmla="+- 0 3924 3924"/>
                              <a:gd name="T21" fmla="*/ T20 w 1382"/>
                              <a:gd name="T22" fmla="+- 0 -2375 -2721"/>
                              <a:gd name="T23" fmla="*/ -2375 h 361"/>
                              <a:gd name="T24" fmla="+- 0 3936 3924"/>
                              <a:gd name="T25" fmla="*/ T24 w 1382"/>
                              <a:gd name="T26" fmla="+- 0 -2365 -2721"/>
                              <a:gd name="T27" fmla="*/ -2365 h 361"/>
                              <a:gd name="T28" fmla="+- 0 3962 3924"/>
                              <a:gd name="T29" fmla="*/ T28 w 1382"/>
                              <a:gd name="T30" fmla="+- 0 -2361 -2721"/>
                              <a:gd name="T31" fmla="*/ -2361 h 361"/>
                              <a:gd name="T32" fmla="+- 0 4819 3924"/>
                              <a:gd name="T33" fmla="*/ T32 w 1382"/>
                              <a:gd name="T34" fmla="+- 0 -2361 -2721"/>
                              <a:gd name="T35" fmla="*/ -2361 h 361"/>
                              <a:gd name="T36" fmla="+- 0 4892 3924"/>
                              <a:gd name="T37" fmla="*/ T36 w 1382"/>
                              <a:gd name="T38" fmla="+- 0 -2375 -2721"/>
                              <a:gd name="T39" fmla="*/ -2375 h 361"/>
                              <a:gd name="T40" fmla="+- 0 4958 3924"/>
                              <a:gd name="T41" fmla="*/ T40 w 1382"/>
                              <a:gd name="T42" fmla="+- 0 -2410 -2721"/>
                              <a:gd name="T43" fmla="*/ -2410 h 361"/>
                              <a:gd name="T44" fmla="+- 0 5286 3924"/>
                              <a:gd name="T45" fmla="*/ T44 w 1382"/>
                              <a:gd name="T46" fmla="+- 0 -2672 -2721"/>
                              <a:gd name="T47" fmla="*/ -2672 h 361"/>
                              <a:gd name="T48" fmla="+- 0 5306 3924"/>
                              <a:gd name="T49" fmla="*/ T48 w 1382"/>
                              <a:gd name="T50" fmla="+- 0 -2707 -2721"/>
                              <a:gd name="T51" fmla="*/ -2707 h 361"/>
                              <a:gd name="T52" fmla="+- 0 5295 3924"/>
                              <a:gd name="T53" fmla="*/ T52 w 1382"/>
                              <a:gd name="T54" fmla="+- 0 -2717 -2721"/>
                              <a:gd name="T55" fmla="*/ -2717 h 361"/>
                              <a:gd name="T56" fmla="+- 0 5269 3924"/>
                              <a:gd name="T57" fmla="*/ T56 w 1382"/>
                              <a:gd name="T58" fmla="+- 0 -2721 -2721"/>
                              <a:gd name="T59" fmla="*/ -2721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82" h="361">
                                <a:moveTo>
                                  <a:pt x="1345" y="0"/>
                                </a:moveTo>
                                <a:lnTo>
                                  <a:pt x="488" y="0"/>
                                </a:lnTo>
                                <a:lnTo>
                                  <a:pt x="453" y="4"/>
                                </a:lnTo>
                                <a:lnTo>
                                  <a:pt x="379" y="30"/>
                                </a:lnTo>
                                <a:lnTo>
                                  <a:pt x="21" y="311"/>
                                </a:lnTo>
                                <a:lnTo>
                                  <a:pt x="0" y="346"/>
                                </a:lnTo>
                                <a:lnTo>
                                  <a:pt x="12" y="356"/>
                                </a:lnTo>
                                <a:lnTo>
                                  <a:pt x="38" y="360"/>
                                </a:lnTo>
                                <a:lnTo>
                                  <a:pt x="895" y="360"/>
                                </a:lnTo>
                                <a:lnTo>
                                  <a:pt x="968" y="346"/>
                                </a:lnTo>
                                <a:lnTo>
                                  <a:pt x="1034" y="311"/>
                                </a:lnTo>
                                <a:lnTo>
                                  <a:pt x="1362" y="49"/>
                                </a:lnTo>
                                <a:lnTo>
                                  <a:pt x="1382" y="14"/>
                                </a:lnTo>
                                <a:lnTo>
                                  <a:pt x="1371" y="4"/>
                                </a:lnTo>
                                <a:lnTo>
                                  <a:pt x="1345" y="0"/>
                                </a:lnTo>
                                <a:close/>
                              </a:path>
                            </a:pathLst>
                          </a:custGeom>
                          <a:solidFill>
                            <a:srgbClr val="218B21">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docshape45"/>
                        <wps:cNvSpPr>
                          <a:spLocks/>
                        </wps:cNvSpPr>
                        <wps:spPr bwMode="auto">
                          <a:xfrm>
                            <a:off x="3924" y="-1720"/>
                            <a:ext cx="1382" cy="361"/>
                          </a:xfrm>
                          <a:custGeom>
                            <a:avLst/>
                            <a:gdLst>
                              <a:gd name="T0" fmla="+- 0 5269 3924"/>
                              <a:gd name="T1" fmla="*/ T0 w 1382"/>
                              <a:gd name="T2" fmla="+- 0 -1719 -1719"/>
                              <a:gd name="T3" fmla="*/ -1719 h 361"/>
                              <a:gd name="T4" fmla="+- 0 4412 3924"/>
                              <a:gd name="T5" fmla="*/ T4 w 1382"/>
                              <a:gd name="T6" fmla="+- 0 -1719 -1719"/>
                              <a:gd name="T7" fmla="*/ -1719 h 361"/>
                              <a:gd name="T8" fmla="+- 0 4377 3924"/>
                              <a:gd name="T9" fmla="*/ T8 w 1382"/>
                              <a:gd name="T10" fmla="+- 0 -1715 -1719"/>
                              <a:gd name="T11" fmla="*/ -1715 h 361"/>
                              <a:gd name="T12" fmla="+- 0 4303 3924"/>
                              <a:gd name="T13" fmla="*/ T12 w 1382"/>
                              <a:gd name="T14" fmla="+- 0 -1689 -1719"/>
                              <a:gd name="T15" fmla="*/ -1689 h 361"/>
                              <a:gd name="T16" fmla="+- 0 3945 3924"/>
                              <a:gd name="T17" fmla="*/ T16 w 1382"/>
                              <a:gd name="T18" fmla="+- 0 -1408 -1719"/>
                              <a:gd name="T19" fmla="*/ -1408 h 361"/>
                              <a:gd name="T20" fmla="+- 0 3924 3924"/>
                              <a:gd name="T21" fmla="*/ T20 w 1382"/>
                              <a:gd name="T22" fmla="+- 0 -1373 -1719"/>
                              <a:gd name="T23" fmla="*/ -1373 h 361"/>
                              <a:gd name="T24" fmla="+- 0 3936 3924"/>
                              <a:gd name="T25" fmla="*/ T24 w 1382"/>
                              <a:gd name="T26" fmla="+- 0 -1363 -1719"/>
                              <a:gd name="T27" fmla="*/ -1363 h 361"/>
                              <a:gd name="T28" fmla="+- 0 3962 3924"/>
                              <a:gd name="T29" fmla="*/ T28 w 1382"/>
                              <a:gd name="T30" fmla="+- 0 -1359 -1719"/>
                              <a:gd name="T31" fmla="*/ -1359 h 361"/>
                              <a:gd name="T32" fmla="+- 0 4819 3924"/>
                              <a:gd name="T33" fmla="*/ T32 w 1382"/>
                              <a:gd name="T34" fmla="+- 0 -1359 -1719"/>
                              <a:gd name="T35" fmla="*/ -1359 h 361"/>
                              <a:gd name="T36" fmla="+- 0 4892 3924"/>
                              <a:gd name="T37" fmla="*/ T36 w 1382"/>
                              <a:gd name="T38" fmla="+- 0 -1373 -1719"/>
                              <a:gd name="T39" fmla="*/ -1373 h 361"/>
                              <a:gd name="T40" fmla="+- 0 4958 3924"/>
                              <a:gd name="T41" fmla="*/ T40 w 1382"/>
                              <a:gd name="T42" fmla="+- 0 -1408 -1719"/>
                              <a:gd name="T43" fmla="*/ -1408 h 361"/>
                              <a:gd name="T44" fmla="+- 0 5286 3924"/>
                              <a:gd name="T45" fmla="*/ T44 w 1382"/>
                              <a:gd name="T46" fmla="+- 0 -1670 -1719"/>
                              <a:gd name="T47" fmla="*/ -1670 h 361"/>
                              <a:gd name="T48" fmla="+- 0 5306 3924"/>
                              <a:gd name="T49" fmla="*/ T48 w 1382"/>
                              <a:gd name="T50" fmla="+- 0 -1705 -1719"/>
                              <a:gd name="T51" fmla="*/ -1705 h 361"/>
                              <a:gd name="T52" fmla="+- 0 5295 3924"/>
                              <a:gd name="T53" fmla="*/ T52 w 1382"/>
                              <a:gd name="T54" fmla="+- 0 -1715 -1719"/>
                              <a:gd name="T55" fmla="*/ -1715 h 361"/>
                              <a:gd name="T56" fmla="+- 0 5269 3924"/>
                              <a:gd name="T57" fmla="*/ T56 w 1382"/>
                              <a:gd name="T58" fmla="+- 0 -1719 -1719"/>
                              <a:gd name="T59" fmla="*/ -1719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82" h="361">
                                <a:moveTo>
                                  <a:pt x="1345" y="0"/>
                                </a:moveTo>
                                <a:lnTo>
                                  <a:pt x="488" y="0"/>
                                </a:lnTo>
                                <a:lnTo>
                                  <a:pt x="453" y="4"/>
                                </a:lnTo>
                                <a:lnTo>
                                  <a:pt x="379" y="30"/>
                                </a:lnTo>
                                <a:lnTo>
                                  <a:pt x="21" y="311"/>
                                </a:lnTo>
                                <a:lnTo>
                                  <a:pt x="0" y="346"/>
                                </a:lnTo>
                                <a:lnTo>
                                  <a:pt x="12" y="356"/>
                                </a:lnTo>
                                <a:lnTo>
                                  <a:pt x="38" y="360"/>
                                </a:lnTo>
                                <a:lnTo>
                                  <a:pt x="895" y="360"/>
                                </a:lnTo>
                                <a:lnTo>
                                  <a:pt x="968" y="346"/>
                                </a:lnTo>
                                <a:lnTo>
                                  <a:pt x="1034" y="311"/>
                                </a:lnTo>
                                <a:lnTo>
                                  <a:pt x="1362" y="49"/>
                                </a:lnTo>
                                <a:lnTo>
                                  <a:pt x="1382" y="14"/>
                                </a:lnTo>
                                <a:lnTo>
                                  <a:pt x="1371" y="4"/>
                                </a:lnTo>
                                <a:lnTo>
                                  <a:pt x="1345" y="0"/>
                                </a:lnTo>
                                <a:close/>
                              </a:path>
                            </a:pathLst>
                          </a:custGeom>
                          <a:solidFill>
                            <a:srgbClr val="B4C7E6">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docshape46"/>
                        <wps:cNvSpPr>
                          <a:spLocks/>
                        </wps:cNvSpPr>
                        <wps:spPr bwMode="auto">
                          <a:xfrm>
                            <a:off x="3924" y="-718"/>
                            <a:ext cx="1382" cy="361"/>
                          </a:xfrm>
                          <a:custGeom>
                            <a:avLst/>
                            <a:gdLst>
                              <a:gd name="T0" fmla="+- 0 5269 3924"/>
                              <a:gd name="T1" fmla="*/ T0 w 1382"/>
                              <a:gd name="T2" fmla="+- 0 -717 -717"/>
                              <a:gd name="T3" fmla="*/ -717 h 361"/>
                              <a:gd name="T4" fmla="+- 0 4412 3924"/>
                              <a:gd name="T5" fmla="*/ T4 w 1382"/>
                              <a:gd name="T6" fmla="+- 0 -717 -717"/>
                              <a:gd name="T7" fmla="*/ -717 h 361"/>
                              <a:gd name="T8" fmla="+- 0 4377 3924"/>
                              <a:gd name="T9" fmla="*/ T8 w 1382"/>
                              <a:gd name="T10" fmla="+- 0 -713 -717"/>
                              <a:gd name="T11" fmla="*/ -713 h 361"/>
                              <a:gd name="T12" fmla="+- 0 4303 3924"/>
                              <a:gd name="T13" fmla="*/ T12 w 1382"/>
                              <a:gd name="T14" fmla="+- 0 -687 -717"/>
                              <a:gd name="T15" fmla="*/ -687 h 361"/>
                              <a:gd name="T16" fmla="+- 0 3945 3924"/>
                              <a:gd name="T17" fmla="*/ T16 w 1382"/>
                              <a:gd name="T18" fmla="+- 0 -406 -717"/>
                              <a:gd name="T19" fmla="*/ -406 h 361"/>
                              <a:gd name="T20" fmla="+- 0 3924 3924"/>
                              <a:gd name="T21" fmla="*/ T20 w 1382"/>
                              <a:gd name="T22" fmla="+- 0 -371 -717"/>
                              <a:gd name="T23" fmla="*/ -371 h 361"/>
                              <a:gd name="T24" fmla="+- 0 3936 3924"/>
                              <a:gd name="T25" fmla="*/ T24 w 1382"/>
                              <a:gd name="T26" fmla="+- 0 -361 -717"/>
                              <a:gd name="T27" fmla="*/ -361 h 361"/>
                              <a:gd name="T28" fmla="+- 0 3962 3924"/>
                              <a:gd name="T29" fmla="*/ T28 w 1382"/>
                              <a:gd name="T30" fmla="+- 0 -357 -717"/>
                              <a:gd name="T31" fmla="*/ -357 h 361"/>
                              <a:gd name="T32" fmla="+- 0 4819 3924"/>
                              <a:gd name="T33" fmla="*/ T32 w 1382"/>
                              <a:gd name="T34" fmla="+- 0 -357 -717"/>
                              <a:gd name="T35" fmla="*/ -357 h 361"/>
                              <a:gd name="T36" fmla="+- 0 4892 3924"/>
                              <a:gd name="T37" fmla="*/ T36 w 1382"/>
                              <a:gd name="T38" fmla="+- 0 -371 -717"/>
                              <a:gd name="T39" fmla="*/ -371 h 361"/>
                              <a:gd name="T40" fmla="+- 0 4958 3924"/>
                              <a:gd name="T41" fmla="*/ T40 w 1382"/>
                              <a:gd name="T42" fmla="+- 0 -406 -717"/>
                              <a:gd name="T43" fmla="*/ -406 h 361"/>
                              <a:gd name="T44" fmla="+- 0 5286 3924"/>
                              <a:gd name="T45" fmla="*/ T44 w 1382"/>
                              <a:gd name="T46" fmla="+- 0 -668 -717"/>
                              <a:gd name="T47" fmla="*/ -668 h 361"/>
                              <a:gd name="T48" fmla="+- 0 5306 3924"/>
                              <a:gd name="T49" fmla="*/ T48 w 1382"/>
                              <a:gd name="T50" fmla="+- 0 -703 -717"/>
                              <a:gd name="T51" fmla="*/ -703 h 361"/>
                              <a:gd name="T52" fmla="+- 0 5295 3924"/>
                              <a:gd name="T53" fmla="*/ T52 w 1382"/>
                              <a:gd name="T54" fmla="+- 0 -713 -717"/>
                              <a:gd name="T55" fmla="*/ -713 h 361"/>
                              <a:gd name="T56" fmla="+- 0 5269 3924"/>
                              <a:gd name="T57" fmla="*/ T56 w 1382"/>
                              <a:gd name="T58" fmla="+- 0 -717 -717"/>
                              <a:gd name="T59" fmla="*/ -717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82" h="361">
                                <a:moveTo>
                                  <a:pt x="1345" y="0"/>
                                </a:moveTo>
                                <a:lnTo>
                                  <a:pt x="488" y="0"/>
                                </a:lnTo>
                                <a:lnTo>
                                  <a:pt x="453" y="4"/>
                                </a:lnTo>
                                <a:lnTo>
                                  <a:pt x="379" y="30"/>
                                </a:lnTo>
                                <a:lnTo>
                                  <a:pt x="21" y="311"/>
                                </a:lnTo>
                                <a:lnTo>
                                  <a:pt x="0" y="346"/>
                                </a:lnTo>
                                <a:lnTo>
                                  <a:pt x="12" y="356"/>
                                </a:lnTo>
                                <a:lnTo>
                                  <a:pt x="38" y="360"/>
                                </a:lnTo>
                                <a:lnTo>
                                  <a:pt x="895" y="360"/>
                                </a:lnTo>
                                <a:lnTo>
                                  <a:pt x="968" y="346"/>
                                </a:lnTo>
                                <a:lnTo>
                                  <a:pt x="1034" y="311"/>
                                </a:lnTo>
                                <a:lnTo>
                                  <a:pt x="1362" y="49"/>
                                </a:lnTo>
                                <a:lnTo>
                                  <a:pt x="1382" y="14"/>
                                </a:lnTo>
                                <a:lnTo>
                                  <a:pt x="1371" y="4"/>
                                </a:lnTo>
                                <a:lnTo>
                                  <a:pt x="1345" y="0"/>
                                </a:lnTo>
                                <a:close/>
                              </a:path>
                            </a:pathLst>
                          </a:custGeom>
                          <a:solidFill>
                            <a:srgbClr val="F4BB6C">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docshape47"/>
                        <wps:cNvSpPr>
                          <a:spLocks/>
                        </wps:cNvSpPr>
                        <wps:spPr bwMode="auto">
                          <a:xfrm>
                            <a:off x="5790" y="-2794"/>
                            <a:ext cx="1724" cy="2507"/>
                          </a:xfrm>
                          <a:custGeom>
                            <a:avLst/>
                            <a:gdLst>
                              <a:gd name="T0" fmla="+- 0 7435 5790"/>
                              <a:gd name="T1" fmla="*/ T0 w 1724"/>
                              <a:gd name="T2" fmla="+- 0 -2793 -2793"/>
                              <a:gd name="T3" fmla="*/ -2793 h 2507"/>
                              <a:gd name="T4" fmla="+- 0 5869 5790"/>
                              <a:gd name="T5" fmla="*/ T4 w 1724"/>
                              <a:gd name="T6" fmla="+- 0 -2793 -2793"/>
                              <a:gd name="T7" fmla="*/ -2793 h 2507"/>
                              <a:gd name="T8" fmla="+- 0 5838 5790"/>
                              <a:gd name="T9" fmla="*/ T8 w 1724"/>
                              <a:gd name="T10" fmla="+- 0 -2787 -2793"/>
                              <a:gd name="T11" fmla="*/ -2787 h 2507"/>
                              <a:gd name="T12" fmla="+- 0 5813 5790"/>
                              <a:gd name="T13" fmla="*/ T12 w 1724"/>
                              <a:gd name="T14" fmla="+- 0 -2771 -2793"/>
                              <a:gd name="T15" fmla="*/ -2771 h 2507"/>
                              <a:gd name="T16" fmla="+- 0 5796 5790"/>
                              <a:gd name="T17" fmla="*/ T16 w 1724"/>
                              <a:gd name="T18" fmla="+- 0 -2746 -2793"/>
                              <a:gd name="T19" fmla="*/ -2746 h 2507"/>
                              <a:gd name="T20" fmla="+- 0 5790 5790"/>
                              <a:gd name="T21" fmla="*/ T20 w 1724"/>
                              <a:gd name="T22" fmla="+- 0 -2715 -2793"/>
                              <a:gd name="T23" fmla="*/ -2715 h 2507"/>
                              <a:gd name="T24" fmla="+- 0 5790 5790"/>
                              <a:gd name="T25" fmla="*/ T24 w 1724"/>
                              <a:gd name="T26" fmla="+- 0 -366 -2793"/>
                              <a:gd name="T27" fmla="*/ -366 h 2507"/>
                              <a:gd name="T28" fmla="+- 0 5796 5790"/>
                              <a:gd name="T29" fmla="*/ T28 w 1724"/>
                              <a:gd name="T30" fmla="+- 0 -335 -2793"/>
                              <a:gd name="T31" fmla="*/ -335 h 2507"/>
                              <a:gd name="T32" fmla="+- 0 5813 5790"/>
                              <a:gd name="T33" fmla="*/ T32 w 1724"/>
                              <a:gd name="T34" fmla="+- 0 -310 -2793"/>
                              <a:gd name="T35" fmla="*/ -310 h 2507"/>
                              <a:gd name="T36" fmla="+- 0 5838 5790"/>
                              <a:gd name="T37" fmla="*/ T36 w 1724"/>
                              <a:gd name="T38" fmla="+- 0 -293 -2793"/>
                              <a:gd name="T39" fmla="*/ -293 h 2507"/>
                              <a:gd name="T40" fmla="+- 0 5869 5790"/>
                              <a:gd name="T41" fmla="*/ T40 w 1724"/>
                              <a:gd name="T42" fmla="+- 0 -287 -2793"/>
                              <a:gd name="T43" fmla="*/ -287 h 2507"/>
                              <a:gd name="T44" fmla="+- 0 7435 5790"/>
                              <a:gd name="T45" fmla="*/ T44 w 1724"/>
                              <a:gd name="T46" fmla="+- 0 -287 -2793"/>
                              <a:gd name="T47" fmla="*/ -287 h 2507"/>
                              <a:gd name="T48" fmla="+- 0 7465 5790"/>
                              <a:gd name="T49" fmla="*/ T48 w 1724"/>
                              <a:gd name="T50" fmla="+- 0 -293 -2793"/>
                              <a:gd name="T51" fmla="*/ -293 h 2507"/>
                              <a:gd name="T52" fmla="+- 0 7490 5790"/>
                              <a:gd name="T53" fmla="*/ T52 w 1724"/>
                              <a:gd name="T54" fmla="+- 0 -310 -2793"/>
                              <a:gd name="T55" fmla="*/ -310 h 2507"/>
                              <a:gd name="T56" fmla="+- 0 7507 5790"/>
                              <a:gd name="T57" fmla="*/ T56 w 1724"/>
                              <a:gd name="T58" fmla="+- 0 -335 -2793"/>
                              <a:gd name="T59" fmla="*/ -335 h 2507"/>
                              <a:gd name="T60" fmla="+- 0 7513 5790"/>
                              <a:gd name="T61" fmla="*/ T60 w 1724"/>
                              <a:gd name="T62" fmla="+- 0 -366 -2793"/>
                              <a:gd name="T63" fmla="*/ -366 h 2507"/>
                              <a:gd name="T64" fmla="+- 0 7513 5790"/>
                              <a:gd name="T65" fmla="*/ T64 w 1724"/>
                              <a:gd name="T66" fmla="+- 0 -2715 -2793"/>
                              <a:gd name="T67" fmla="*/ -2715 h 2507"/>
                              <a:gd name="T68" fmla="+- 0 7507 5790"/>
                              <a:gd name="T69" fmla="*/ T68 w 1724"/>
                              <a:gd name="T70" fmla="+- 0 -2746 -2793"/>
                              <a:gd name="T71" fmla="*/ -2746 h 2507"/>
                              <a:gd name="T72" fmla="+- 0 7490 5790"/>
                              <a:gd name="T73" fmla="*/ T72 w 1724"/>
                              <a:gd name="T74" fmla="+- 0 -2771 -2793"/>
                              <a:gd name="T75" fmla="*/ -2771 h 2507"/>
                              <a:gd name="T76" fmla="+- 0 7465 5790"/>
                              <a:gd name="T77" fmla="*/ T76 w 1724"/>
                              <a:gd name="T78" fmla="+- 0 -2787 -2793"/>
                              <a:gd name="T79" fmla="*/ -2787 h 2507"/>
                              <a:gd name="T80" fmla="+- 0 7435 5790"/>
                              <a:gd name="T81" fmla="*/ T80 w 1724"/>
                              <a:gd name="T82" fmla="+- 0 -2793 -2793"/>
                              <a:gd name="T83" fmla="*/ -2793 h 2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24" h="2507">
                                <a:moveTo>
                                  <a:pt x="1645" y="0"/>
                                </a:moveTo>
                                <a:lnTo>
                                  <a:pt x="79" y="0"/>
                                </a:lnTo>
                                <a:lnTo>
                                  <a:pt x="48" y="6"/>
                                </a:lnTo>
                                <a:lnTo>
                                  <a:pt x="23" y="22"/>
                                </a:lnTo>
                                <a:lnTo>
                                  <a:pt x="6" y="47"/>
                                </a:lnTo>
                                <a:lnTo>
                                  <a:pt x="0" y="78"/>
                                </a:lnTo>
                                <a:lnTo>
                                  <a:pt x="0" y="2427"/>
                                </a:lnTo>
                                <a:lnTo>
                                  <a:pt x="6" y="2458"/>
                                </a:lnTo>
                                <a:lnTo>
                                  <a:pt x="23" y="2483"/>
                                </a:lnTo>
                                <a:lnTo>
                                  <a:pt x="48" y="2500"/>
                                </a:lnTo>
                                <a:lnTo>
                                  <a:pt x="79" y="2506"/>
                                </a:lnTo>
                                <a:lnTo>
                                  <a:pt x="1645" y="2506"/>
                                </a:lnTo>
                                <a:lnTo>
                                  <a:pt x="1675" y="2500"/>
                                </a:lnTo>
                                <a:lnTo>
                                  <a:pt x="1700" y="2483"/>
                                </a:lnTo>
                                <a:lnTo>
                                  <a:pt x="1717" y="2458"/>
                                </a:lnTo>
                                <a:lnTo>
                                  <a:pt x="1723" y="2427"/>
                                </a:lnTo>
                                <a:lnTo>
                                  <a:pt x="1723" y="78"/>
                                </a:lnTo>
                                <a:lnTo>
                                  <a:pt x="1717" y="47"/>
                                </a:lnTo>
                                <a:lnTo>
                                  <a:pt x="1700" y="22"/>
                                </a:lnTo>
                                <a:lnTo>
                                  <a:pt x="1675" y="6"/>
                                </a:lnTo>
                                <a:lnTo>
                                  <a:pt x="1645" y="0"/>
                                </a:lnTo>
                                <a:close/>
                              </a:path>
                            </a:pathLst>
                          </a:custGeom>
                          <a:solidFill>
                            <a:srgbClr val="E5E5E5">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docshape48"/>
                        <wps:cNvSpPr>
                          <a:spLocks/>
                        </wps:cNvSpPr>
                        <wps:spPr bwMode="auto">
                          <a:xfrm>
                            <a:off x="5960" y="-2722"/>
                            <a:ext cx="1382" cy="361"/>
                          </a:xfrm>
                          <a:custGeom>
                            <a:avLst/>
                            <a:gdLst>
                              <a:gd name="T0" fmla="+- 0 7305 5961"/>
                              <a:gd name="T1" fmla="*/ T0 w 1382"/>
                              <a:gd name="T2" fmla="+- 0 -2721 -2721"/>
                              <a:gd name="T3" fmla="*/ -2721 h 361"/>
                              <a:gd name="T4" fmla="+- 0 6449 5961"/>
                              <a:gd name="T5" fmla="*/ T4 w 1382"/>
                              <a:gd name="T6" fmla="+- 0 -2721 -2721"/>
                              <a:gd name="T7" fmla="*/ -2721 h 361"/>
                              <a:gd name="T8" fmla="+- 0 6413 5961"/>
                              <a:gd name="T9" fmla="*/ T8 w 1382"/>
                              <a:gd name="T10" fmla="+- 0 -2717 -2721"/>
                              <a:gd name="T11" fmla="*/ -2717 h 361"/>
                              <a:gd name="T12" fmla="+- 0 6339 5961"/>
                              <a:gd name="T13" fmla="*/ T12 w 1382"/>
                              <a:gd name="T14" fmla="+- 0 -2691 -2721"/>
                              <a:gd name="T15" fmla="*/ -2691 h 361"/>
                              <a:gd name="T16" fmla="+- 0 5981 5961"/>
                              <a:gd name="T17" fmla="*/ T16 w 1382"/>
                              <a:gd name="T18" fmla="+- 0 -2410 -2721"/>
                              <a:gd name="T19" fmla="*/ -2410 h 361"/>
                              <a:gd name="T20" fmla="+- 0 5961 5961"/>
                              <a:gd name="T21" fmla="*/ T20 w 1382"/>
                              <a:gd name="T22" fmla="+- 0 -2375 -2721"/>
                              <a:gd name="T23" fmla="*/ -2375 h 361"/>
                              <a:gd name="T24" fmla="+- 0 5973 5961"/>
                              <a:gd name="T25" fmla="*/ T24 w 1382"/>
                              <a:gd name="T26" fmla="+- 0 -2365 -2721"/>
                              <a:gd name="T27" fmla="*/ -2365 h 361"/>
                              <a:gd name="T28" fmla="+- 0 5998 5961"/>
                              <a:gd name="T29" fmla="*/ T28 w 1382"/>
                              <a:gd name="T30" fmla="+- 0 -2361 -2721"/>
                              <a:gd name="T31" fmla="*/ -2361 h 361"/>
                              <a:gd name="T32" fmla="+- 0 6855 5961"/>
                              <a:gd name="T33" fmla="*/ T32 w 1382"/>
                              <a:gd name="T34" fmla="+- 0 -2361 -2721"/>
                              <a:gd name="T35" fmla="*/ -2361 h 361"/>
                              <a:gd name="T36" fmla="+- 0 6928 5961"/>
                              <a:gd name="T37" fmla="*/ T36 w 1382"/>
                              <a:gd name="T38" fmla="+- 0 -2375 -2721"/>
                              <a:gd name="T39" fmla="*/ -2375 h 361"/>
                              <a:gd name="T40" fmla="+- 0 6994 5961"/>
                              <a:gd name="T41" fmla="*/ T40 w 1382"/>
                              <a:gd name="T42" fmla="+- 0 -2410 -2721"/>
                              <a:gd name="T43" fmla="*/ -2410 h 361"/>
                              <a:gd name="T44" fmla="+- 0 7322 5961"/>
                              <a:gd name="T45" fmla="*/ T44 w 1382"/>
                              <a:gd name="T46" fmla="+- 0 -2672 -2721"/>
                              <a:gd name="T47" fmla="*/ -2672 h 361"/>
                              <a:gd name="T48" fmla="+- 0 7343 5961"/>
                              <a:gd name="T49" fmla="*/ T48 w 1382"/>
                              <a:gd name="T50" fmla="+- 0 -2707 -2721"/>
                              <a:gd name="T51" fmla="*/ -2707 h 361"/>
                              <a:gd name="T52" fmla="+- 0 7331 5961"/>
                              <a:gd name="T53" fmla="*/ T52 w 1382"/>
                              <a:gd name="T54" fmla="+- 0 -2717 -2721"/>
                              <a:gd name="T55" fmla="*/ -2717 h 361"/>
                              <a:gd name="T56" fmla="+- 0 7305 5961"/>
                              <a:gd name="T57" fmla="*/ T56 w 1382"/>
                              <a:gd name="T58" fmla="+- 0 -2721 -2721"/>
                              <a:gd name="T59" fmla="*/ -2721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82" h="361">
                                <a:moveTo>
                                  <a:pt x="1344" y="0"/>
                                </a:moveTo>
                                <a:lnTo>
                                  <a:pt x="488" y="0"/>
                                </a:lnTo>
                                <a:lnTo>
                                  <a:pt x="452" y="4"/>
                                </a:lnTo>
                                <a:lnTo>
                                  <a:pt x="378" y="30"/>
                                </a:lnTo>
                                <a:lnTo>
                                  <a:pt x="20" y="311"/>
                                </a:lnTo>
                                <a:lnTo>
                                  <a:pt x="0" y="346"/>
                                </a:lnTo>
                                <a:lnTo>
                                  <a:pt x="12" y="356"/>
                                </a:lnTo>
                                <a:lnTo>
                                  <a:pt x="37" y="360"/>
                                </a:lnTo>
                                <a:lnTo>
                                  <a:pt x="894" y="360"/>
                                </a:lnTo>
                                <a:lnTo>
                                  <a:pt x="967" y="346"/>
                                </a:lnTo>
                                <a:lnTo>
                                  <a:pt x="1033" y="311"/>
                                </a:lnTo>
                                <a:lnTo>
                                  <a:pt x="1361" y="49"/>
                                </a:lnTo>
                                <a:lnTo>
                                  <a:pt x="1382" y="14"/>
                                </a:lnTo>
                                <a:lnTo>
                                  <a:pt x="1370" y="4"/>
                                </a:lnTo>
                                <a:lnTo>
                                  <a:pt x="1344" y="0"/>
                                </a:lnTo>
                                <a:close/>
                              </a:path>
                            </a:pathLst>
                          </a:custGeom>
                          <a:solidFill>
                            <a:srgbClr val="218B21">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docshape49"/>
                        <wps:cNvSpPr>
                          <a:spLocks/>
                        </wps:cNvSpPr>
                        <wps:spPr bwMode="auto">
                          <a:xfrm>
                            <a:off x="5960" y="-1720"/>
                            <a:ext cx="1382" cy="361"/>
                          </a:xfrm>
                          <a:custGeom>
                            <a:avLst/>
                            <a:gdLst>
                              <a:gd name="T0" fmla="+- 0 7305 5961"/>
                              <a:gd name="T1" fmla="*/ T0 w 1382"/>
                              <a:gd name="T2" fmla="+- 0 -1719 -1719"/>
                              <a:gd name="T3" fmla="*/ -1719 h 361"/>
                              <a:gd name="T4" fmla="+- 0 6449 5961"/>
                              <a:gd name="T5" fmla="*/ T4 w 1382"/>
                              <a:gd name="T6" fmla="+- 0 -1719 -1719"/>
                              <a:gd name="T7" fmla="*/ -1719 h 361"/>
                              <a:gd name="T8" fmla="+- 0 6413 5961"/>
                              <a:gd name="T9" fmla="*/ T8 w 1382"/>
                              <a:gd name="T10" fmla="+- 0 -1715 -1719"/>
                              <a:gd name="T11" fmla="*/ -1715 h 361"/>
                              <a:gd name="T12" fmla="+- 0 6339 5961"/>
                              <a:gd name="T13" fmla="*/ T12 w 1382"/>
                              <a:gd name="T14" fmla="+- 0 -1689 -1719"/>
                              <a:gd name="T15" fmla="*/ -1689 h 361"/>
                              <a:gd name="T16" fmla="+- 0 5981 5961"/>
                              <a:gd name="T17" fmla="*/ T16 w 1382"/>
                              <a:gd name="T18" fmla="+- 0 -1408 -1719"/>
                              <a:gd name="T19" fmla="*/ -1408 h 361"/>
                              <a:gd name="T20" fmla="+- 0 5961 5961"/>
                              <a:gd name="T21" fmla="*/ T20 w 1382"/>
                              <a:gd name="T22" fmla="+- 0 -1373 -1719"/>
                              <a:gd name="T23" fmla="*/ -1373 h 361"/>
                              <a:gd name="T24" fmla="+- 0 5973 5961"/>
                              <a:gd name="T25" fmla="*/ T24 w 1382"/>
                              <a:gd name="T26" fmla="+- 0 -1363 -1719"/>
                              <a:gd name="T27" fmla="*/ -1363 h 361"/>
                              <a:gd name="T28" fmla="+- 0 5998 5961"/>
                              <a:gd name="T29" fmla="*/ T28 w 1382"/>
                              <a:gd name="T30" fmla="+- 0 -1359 -1719"/>
                              <a:gd name="T31" fmla="*/ -1359 h 361"/>
                              <a:gd name="T32" fmla="+- 0 6855 5961"/>
                              <a:gd name="T33" fmla="*/ T32 w 1382"/>
                              <a:gd name="T34" fmla="+- 0 -1359 -1719"/>
                              <a:gd name="T35" fmla="*/ -1359 h 361"/>
                              <a:gd name="T36" fmla="+- 0 6928 5961"/>
                              <a:gd name="T37" fmla="*/ T36 w 1382"/>
                              <a:gd name="T38" fmla="+- 0 -1373 -1719"/>
                              <a:gd name="T39" fmla="*/ -1373 h 361"/>
                              <a:gd name="T40" fmla="+- 0 6994 5961"/>
                              <a:gd name="T41" fmla="*/ T40 w 1382"/>
                              <a:gd name="T42" fmla="+- 0 -1408 -1719"/>
                              <a:gd name="T43" fmla="*/ -1408 h 361"/>
                              <a:gd name="T44" fmla="+- 0 7322 5961"/>
                              <a:gd name="T45" fmla="*/ T44 w 1382"/>
                              <a:gd name="T46" fmla="+- 0 -1670 -1719"/>
                              <a:gd name="T47" fmla="*/ -1670 h 361"/>
                              <a:gd name="T48" fmla="+- 0 7343 5961"/>
                              <a:gd name="T49" fmla="*/ T48 w 1382"/>
                              <a:gd name="T50" fmla="+- 0 -1705 -1719"/>
                              <a:gd name="T51" fmla="*/ -1705 h 361"/>
                              <a:gd name="T52" fmla="+- 0 7331 5961"/>
                              <a:gd name="T53" fmla="*/ T52 w 1382"/>
                              <a:gd name="T54" fmla="+- 0 -1715 -1719"/>
                              <a:gd name="T55" fmla="*/ -1715 h 361"/>
                              <a:gd name="T56" fmla="+- 0 7305 5961"/>
                              <a:gd name="T57" fmla="*/ T56 w 1382"/>
                              <a:gd name="T58" fmla="+- 0 -1719 -1719"/>
                              <a:gd name="T59" fmla="*/ -1719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82" h="361">
                                <a:moveTo>
                                  <a:pt x="1344" y="0"/>
                                </a:moveTo>
                                <a:lnTo>
                                  <a:pt x="488" y="0"/>
                                </a:lnTo>
                                <a:lnTo>
                                  <a:pt x="452" y="4"/>
                                </a:lnTo>
                                <a:lnTo>
                                  <a:pt x="378" y="30"/>
                                </a:lnTo>
                                <a:lnTo>
                                  <a:pt x="20" y="311"/>
                                </a:lnTo>
                                <a:lnTo>
                                  <a:pt x="0" y="346"/>
                                </a:lnTo>
                                <a:lnTo>
                                  <a:pt x="12" y="356"/>
                                </a:lnTo>
                                <a:lnTo>
                                  <a:pt x="37" y="360"/>
                                </a:lnTo>
                                <a:lnTo>
                                  <a:pt x="894" y="360"/>
                                </a:lnTo>
                                <a:lnTo>
                                  <a:pt x="967" y="346"/>
                                </a:lnTo>
                                <a:lnTo>
                                  <a:pt x="1033" y="311"/>
                                </a:lnTo>
                                <a:lnTo>
                                  <a:pt x="1361" y="49"/>
                                </a:lnTo>
                                <a:lnTo>
                                  <a:pt x="1382" y="14"/>
                                </a:lnTo>
                                <a:lnTo>
                                  <a:pt x="1370" y="4"/>
                                </a:lnTo>
                                <a:lnTo>
                                  <a:pt x="1344" y="0"/>
                                </a:lnTo>
                                <a:close/>
                              </a:path>
                            </a:pathLst>
                          </a:custGeom>
                          <a:solidFill>
                            <a:srgbClr val="B4C7E6">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docshape50"/>
                        <wps:cNvSpPr>
                          <a:spLocks/>
                        </wps:cNvSpPr>
                        <wps:spPr bwMode="auto">
                          <a:xfrm>
                            <a:off x="5960" y="-718"/>
                            <a:ext cx="1382" cy="361"/>
                          </a:xfrm>
                          <a:custGeom>
                            <a:avLst/>
                            <a:gdLst>
                              <a:gd name="T0" fmla="+- 0 7305 5961"/>
                              <a:gd name="T1" fmla="*/ T0 w 1382"/>
                              <a:gd name="T2" fmla="+- 0 -717 -717"/>
                              <a:gd name="T3" fmla="*/ -717 h 361"/>
                              <a:gd name="T4" fmla="+- 0 6449 5961"/>
                              <a:gd name="T5" fmla="*/ T4 w 1382"/>
                              <a:gd name="T6" fmla="+- 0 -717 -717"/>
                              <a:gd name="T7" fmla="*/ -717 h 361"/>
                              <a:gd name="T8" fmla="+- 0 6413 5961"/>
                              <a:gd name="T9" fmla="*/ T8 w 1382"/>
                              <a:gd name="T10" fmla="+- 0 -713 -717"/>
                              <a:gd name="T11" fmla="*/ -713 h 361"/>
                              <a:gd name="T12" fmla="+- 0 6339 5961"/>
                              <a:gd name="T13" fmla="*/ T12 w 1382"/>
                              <a:gd name="T14" fmla="+- 0 -687 -717"/>
                              <a:gd name="T15" fmla="*/ -687 h 361"/>
                              <a:gd name="T16" fmla="+- 0 5981 5961"/>
                              <a:gd name="T17" fmla="*/ T16 w 1382"/>
                              <a:gd name="T18" fmla="+- 0 -406 -717"/>
                              <a:gd name="T19" fmla="*/ -406 h 361"/>
                              <a:gd name="T20" fmla="+- 0 5961 5961"/>
                              <a:gd name="T21" fmla="*/ T20 w 1382"/>
                              <a:gd name="T22" fmla="+- 0 -371 -717"/>
                              <a:gd name="T23" fmla="*/ -371 h 361"/>
                              <a:gd name="T24" fmla="+- 0 5973 5961"/>
                              <a:gd name="T25" fmla="*/ T24 w 1382"/>
                              <a:gd name="T26" fmla="+- 0 -361 -717"/>
                              <a:gd name="T27" fmla="*/ -361 h 361"/>
                              <a:gd name="T28" fmla="+- 0 5998 5961"/>
                              <a:gd name="T29" fmla="*/ T28 w 1382"/>
                              <a:gd name="T30" fmla="+- 0 -357 -717"/>
                              <a:gd name="T31" fmla="*/ -357 h 361"/>
                              <a:gd name="T32" fmla="+- 0 6855 5961"/>
                              <a:gd name="T33" fmla="*/ T32 w 1382"/>
                              <a:gd name="T34" fmla="+- 0 -357 -717"/>
                              <a:gd name="T35" fmla="*/ -357 h 361"/>
                              <a:gd name="T36" fmla="+- 0 6928 5961"/>
                              <a:gd name="T37" fmla="*/ T36 w 1382"/>
                              <a:gd name="T38" fmla="+- 0 -371 -717"/>
                              <a:gd name="T39" fmla="*/ -371 h 361"/>
                              <a:gd name="T40" fmla="+- 0 6994 5961"/>
                              <a:gd name="T41" fmla="*/ T40 w 1382"/>
                              <a:gd name="T42" fmla="+- 0 -406 -717"/>
                              <a:gd name="T43" fmla="*/ -406 h 361"/>
                              <a:gd name="T44" fmla="+- 0 7322 5961"/>
                              <a:gd name="T45" fmla="*/ T44 w 1382"/>
                              <a:gd name="T46" fmla="+- 0 -668 -717"/>
                              <a:gd name="T47" fmla="*/ -668 h 361"/>
                              <a:gd name="T48" fmla="+- 0 7343 5961"/>
                              <a:gd name="T49" fmla="*/ T48 w 1382"/>
                              <a:gd name="T50" fmla="+- 0 -703 -717"/>
                              <a:gd name="T51" fmla="*/ -703 h 361"/>
                              <a:gd name="T52" fmla="+- 0 7331 5961"/>
                              <a:gd name="T53" fmla="*/ T52 w 1382"/>
                              <a:gd name="T54" fmla="+- 0 -713 -717"/>
                              <a:gd name="T55" fmla="*/ -713 h 361"/>
                              <a:gd name="T56" fmla="+- 0 7305 5961"/>
                              <a:gd name="T57" fmla="*/ T56 w 1382"/>
                              <a:gd name="T58" fmla="+- 0 -717 -717"/>
                              <a:gd name="T59" fmla="*/ -717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82" h="361">
                                <a:moveTo>
                                  <a:pt x="1344" y="0"/>
                                </a:moveTo>
                                <a:lnTo>
                                  <a:pt x="488" y="0"/>
                                </a:lnTo>
                                <a:lnTo>
                                  <a:pt x="452" y="4"/>
                                </a:lnTo>
                                <a:lnTo>
                                  <a:pt x="378" y="30"/>
                                </a:lnTo>
                                <a:lnTo>
                                  <a:pt x="20" y="311"/>
                                </a:lnTo>
                                <a:lnTo>
                                  <a:pt x="0" y="346"/>
                                </a:lnTo>
                                <a:lnTo>
                                  <a:pt x="12" y="356"/>
                                </a:lnTo>
                                <a:lnTo>
                                  <a:pt x="37" y="360"/>
                                </a:lnTo>
                                <a:lnTo>
                                  <a:pt x="894" y="360"/>
                                </a:lnTo>
                                <a:lnTo>
                                  <a:pt x="967" y="346"/>
                                </a:lnTo>
                                <a:lnTo>
                                  <a:pt x="1033" y="311"/>
                                </a:lnTo>
                                <a:lnTo>
                                  <a:pt x="1361" y="49"/>
                                </a:lnTo>
                                <a:lnTo>
                                  <a:pt x="1382" y="14"/>
                                </a:lnTo>
                                <a:lnTo>
                                  <a:pt x="1370" y="4"/>
                                </a:lnTo>
                                <a:lnTo>
                                  <a:pt x="1344" y="0"/>
                                </a:lnTo>
                                <a:close/>
                              </a:path>
                            </a:pathLst>
                          </a:custGeom>
                          <a:solidFill>
                            <a:srgbClr val="F4BB6C">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docshape51"/>
                        <wps:cNvSpPr>
                          <a:spLocks/>
                        </wps:cNvSpPr>
                        <wps:spPr bwMode="auto">
                          <a:xfrm>
                            <a:off x="5340" y="-2947"/>
                            <a:ext cx="577" cy="151"/>
                          </a:xfrm>
                          <a:custGeom>
                            <a:avLst/>
                            <a:gdLst>
                              <a:gd name="T0" fmla="+- 0 5340 5340"/>
                              <a:gd name="T1" fmla="*/ T0 w 577"/>
                              <a:gd name="T2" fmla="+- 0 -2796 -2946"/>
                              <a:gd name="T3" fmla="*/ -2796 h 151"/>
                              <a:gd name="T4" fmla="+- 0 5381 5340"/>
                              <a:gd name="T5" fmla="*/ T4 w 577"/>
                              <a:gd name="T6" fmla="+- 0 -2849 -2946"/>
                              <a:gd name="T7" fmla="*/ -2849 h 151"/>
                              <a:gd name="T8" fmla="+- 0 5434 5340"/>
                              <a:gd name="T9" fmla="*/ T8 w 577"/>
                              <a:gd name="T10" fmla="+- 0 -2891 -2946"/>
                              <a:gd name="T11" fmla="*/ -2891 h 151"/>
                              <a:gd name="T12" fmla="+- 0 5496 5340"/>
                              <a:gd name="T13" fmla="*/ T12 w 577"/>
                              <a:gd name="T14" fmla="+- 0 -2921 -2946"/>
                              <a:gd name="T15" fmla="*/ -2921 h 151"/>
                              <a:gd name="T16" fmla="+- 0 5563 5340"/>
                              <a:gd name="T17" fmla="*/ T16 w 577"/>
                              <a:gd name="T18" fmla="+- 0 -2939 -2946"/>
                              <a:gd name="T19" fmla="*/ -2939 h 151"/>
                              <a:gd name="T20" fmla="+- 0 5632 5340"/>
                              <a:gd name="T21" fmla="*/ T20 w 577"/>
                              <a:gd name="T22" fmla="+- 0 -2946 -2946"/>
                              <a:gd name="T23" fmla="*/ -2946 h 151"/>
                              <a:gd name="T24" fmla="+- 0 5702 5340"/>
                              <a:gd name="T25" fmla="*/ T24 w 577"/>
                              <a:gd name="T26" fmla="+- 0 -2942 -2946"/>
                              <a:gd name="T27" fmla="*/ -2942 h 151"/>
                              <a:gd name="T28" fmla="+- 0 5768 5340"/>
                              <a:gd name="T29" fmla="*/ T28 w 577"/>
                              <a:gd name="T30" fmla="+- 0 -2926 -2946"/>
                              <a:gd name="T31" fmla="*/ -2926 h 151"/>
                              <a:gd name="T32" fmla="+- 0 5828 5340"/>
                              <a:gd name="T33" fmla="*/ T32 w 577"/>
                              <a:gd name="T34" fmla="+- 0 -2900 -2946"/>
                              <a:gd name="T35" fmla="*/ -2900 h 151"/>
                              <a:gd name="T36" fmla="+- 0 5879 5340"/>
                              <a:gd name="T37" fmla="*/ T36 w 577"/>
                              <a:gd name="T38" fmla="+- 0 -2862 -2946"/>
                              <a:gd name="T39" fmla="*/ -2862 h 151"/>
                              <a:gd name="T40" fmla="+- 0 5917 5340"/>
                              <a:gd name="T41" fmla="*/ T40 w 577"/>
                              <a:gd name="T42" fmla="+- 0 -2813 -2946"/>
                              <a:gd name="T43" fmla="*/ -2813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77" h="151">
                                <a:moveTo>
                                  <a:pt x="0" y="150"/>
                                </a:moveTo>
                                <a:lnTo>
                                  <a:pt x="41" y="97"/>
                                </a:lnTo>
                                <a:lnTo>
                                  <a:pt x="94" y="55"/>
                                </a:lnTo>
                                <a:lnTo>
                                  <a:pt x="156" y="25"/>
                                </a:lnTo>
                                <a:lnTo>
                                  <a:pt x="223" y="7"/>
                                </a:lnTo>
                                <a:lnTo>
                                  <a:pt x="292" y="0"/>
                                </a:lnTo>
                                <a:lnTo>
                                  <a:pt x="362" y="4"/>
                                </a:lnTo>
                                <a:lnTo>
                                  <a:pt x="428" y="20"/>
                                </a:lnTo>
                                <a:lnTo>
                                  <a:pt x="488" y="46"/>
                                </a:lnTo>
                                <a:lnTo>
                                  <a:pt x="539" y="84"/>
                                </a:lnTo>
                                <a:lnTo>
                                  <a:pt x="577" y="133"/>
                                </a:lnTo>
                              </a:path>
                            </a:pathLst>
                          </a:custGeom>
                          <a:noFill/>
                          <a:ln w="8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docshape52"/>
                        <wps:cNvSpPr>
                          <a:spLocks/>
                        </wps:cNvSpPr>
                        <wps:spPr bwMode="auto">
                          <a:xfrm>
                            <a:off x="5844" y="-2896"/>
                            <a:ext cx="77" cy="89"/>
                          </a:xfrm>
                          <a:custGeom>
                            <a:avLst/>
                            <a:gdLst>
                              <a:gd name="T0" fmla="+- 0 5920 5844"/>
                              <a:gd name="T1" fmla="*/ T0 w 77"/>
                              <a:gd name="T2" fmla="+- 0 -2895 -2895"/>
                              <a:gd name="T3" fmla="*/ -2895 h 89"/>
                              <a:gd name="T4" fmla="+- 0 5920 5844"/>
                              <a:gd name="T5" fmla="*/ T4 w 77"/>
                              <a:gd name="T6" fmla="+- 0 -2807 -2895"/>
                              <a:gd name="T7" fmla="*/ -2807 h 89"/>
                              <a:gd name="T8" fmla="+- 0 5844 5844"/>
                              <a:gd name="T9" fmla="*/ T8 w 77"/>
                              <a:gd name="T10" fmla="+- 0 -2851 -2895"/>
                              <a:gd name="T11" fmla="*/ -2851 h 89"/>
                            </a:gdLst>
                            <a:ahLst/>
                            <a:cxnLst>
                              <a:cxn ang="0">
                                <a:pos x="T1" y="T3"/>
                              </a:cxn>
                              <a:cxn ang="0">
                                <a:pos x="T5" y="T7"/>
                              </a:cxn>
                              <a:cxn ang="0">
                                <a:pos x="T9" y="T11"/>
                              </a:cxn>
                            </a:cxnLst>
                            <a:rect l="0" t="0" r="r" b="b"/>
                            <a:pathLst>
                              <a:path w="77" h="89">
                                <a:moveTo>
                                  <a:pt x="76" y="0"/>
                                </a:moveTo>
                                <a:lnTo>
                                  <a:pt x="76" y="88"/>
                                </a:lnTo>
                                <a:lnTo>
                                  <a:pt x="0" y="44"/>
                                </a:lnTo>
                              </a:path>
                            </a:pathLst>
                          </a:custGeom>
                          <a:noFill/>
                          <a:ln w="8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docshape53"/>
                        <wps:cNvSpPr>
                          <a:spLocks/>
                        </wps:cNvSpPr>
                        <wps:spPr bwMode="auto">
                          <a:xfrm>
                            <a:off x="7826" y="-2794"/>
                            <a:ext cx="1724" cy="2507"/>
                          </a:xfrm>
                          <a:custGeom>
                            <a:avLst/>
                            <a:gdLst>
                              <a:gd name="T0" fmla="+- 0 9471 7827"/>
                              <a:gd name="T1" fmla="*/ T0 w 1724"/>
                              <a:gd name="T2" fmla="+- 0 -2793 -2793"/>
                              <a:gd name="T3" fmla="*/ -2793 h 2507"/>
                              <a:gd name="T4" fmla="+- 0 7905 7827"/>
                              <a:gd name="T5" fmla="*/ T4 w 1724"/>
                              <a:gd name="T6" fmla="+- 0 -2793 -2793"/>
                              <a:gd name="T7" fmla="*/ -2793 h 2507"/>
                              <a:gd name="T8" fmla="+- 0 7874 7827"/>
                              <a:gd name="T9" fmla="*/ T8 w 1724"/>
                              <a:gd name="T10" fmla="+- 0 -2787 -2793"/>
                              <a:gd name="T11" fmla="*/ -2787 h 2507"/>
                              <a:gd name="T12" fmla="+- 0 7850 7827"/>
                              <a:gd name="T13" fmla="*/ T12 w 1724"/>
                              <a:gd name="T14" fmla="+- 0 -2771 -2793"/>
                              <a:gd name="T15" fmla="*/ -2771 h 2507"/>
                              <a:gd name="T16" fmla="+- 0 7833 7827"/>
                              <a:gd name="T17" fmla="*/ T16 w 1724"/>
                              <a:gd name="T18" fmla="+- 0 -2746 -2793"/>
                              <a:gd name="T19" fmla="*/ -2746 h 2507"/>
                              <a:gd name="T20" fmla="+- 0 7827 7827"/>
                              <a:gd name="T21" fmla="*/ T20 w 1724"/>
                              <a:gd name="T22" fmla="+- 0 -2715 -2793"/>
                              <a:gd name="T23" fmla="*/ -2715 h 2507"/>
                              <a:gd name="T24" fmla="+- 0 7827 7827"/>
                              <a:gd name="T25" fmla="*/ T24 w 1724"/>
                              <a:gd name="T26" fmla="+- 0 -366 -2793"/>
                              <a:gd name="T27" fmla="*/ -366 h 2507"/>
                              <a:gd name="T28" fmla="+- 0 7833 7827"/>
                              <a:gd name="T29" fmla="*/ T28 w 1724"/>
                              <a:gd name="T30" fmla="+- 0 -335 -2793"/>
                              <a:gd name="T31" fmla="*/ -335 h 2507"/>
                              <a:gd name="T32" fmla="+- 0 7850 7827"/>
                              <a:gd name="T33" fmla="*/ T32 w 1724"/>
                              <a:gd name="T34" fmla="+- 0 -310 -2793"/>
                              <a:gd name="T35" fmla="*/ -310 h 2507"/>
                              <a:gd name="T36" fmla="+- 0 7874 7827"/>
                              <a:gd name="T37" fmla="*/ T36 w 1724"/>
                              <a:gd name="T38" fmla="+- 0 -293 -2793"/>
                              <a:gd name="T39" fmla="*/ -293 h 2507"/>
                              <a:gd name="T40" fmla="+- 0 7905 7827"/>
                              <a:gd name="T41" fmla="*/ T40 w 1724"/>
                              <a:gd name="T42" fmla="+- 0 -287 -2793"/>
                              <a:gd name="T43" fmla="*/ -287 h 2507"/>
                              <a:gd name="T44" fmla="+- 0 9471 7827"/>
                              <a:gd name="T45" fmla="*/ T44 w 1724"/>
                              <a:gd name="T46" fmla="+- 0 -287 -2793"/>
                              <a:gd name="T47" fmla="*/ -287 h 2507"/>
                              <a:gd name="T48" fmla="+- 0 9502 7827"/>
                              <a:gd name="T49" fmla="*/ T48 w 1724"/>
                              <a:gd name="T50" fmla="+- 0 -293 -2793"/>
                              <a:gd name="T51" fmla="*/ -293 h 2507"/>
                              <a:gd name="T52" fmla="+- 0 9527 7827"/>
                              <a:gd name="T53" fmla="*/ T52 w 1724"/>
                              <a:gd name="T54" fmla="+- 0 -310 -2793"/>
                              <a:gd name="T55" fmla="*/ -310 h 2507"/>
                              <a:gd name="T56" fmla="+- 0 9544 7827"/>
                              <a:gd name="T57" fmla="*/ T56 w 1724"/>
                              <a:gd name="T58" fmla="+- 0 -335 -2793"/>
                              <a:gd name="T59" fmla="*/ -335 h 2507"/>
                              <a:gd name="T60" fmla="+- 0 9550 7827"/>
                              <a:gd name="T61" fmla="*/ T60 w 1724"/>
                              <a:gd name="T62" fmla="+- 0 -366 -2793"/>
                              <a:gd name="T63" fmla="*/ -366 h 2507"/>
                              <a:gd name="T64" fmla="+- 0 9550 7827"/>
                              <a:gd name="T65" fmla="*/ T64 w 1724"/>
                              <a:gd name="T66" fmla="+- 0 -2715 -2793"/>
                              <a:gd name="T67" fmla="*/ -2715 h 2507"/>
                              <a:gd name="T68" fmla="+- 0 9544 7827"/>
                              <a:gd name="T69" fmla="*/ T68 w 1724"/>
                              <a:gd name="T70" fmla="+- 0 -2746 -2793"/>
                              <a:gd name="T71" fmla="*/ -2746 h 2507"/>
                              <a:gd name="T72" fmla="+- 0 9527 7827"/>
                              <a:gd name="T73" fmla="*/ T72 w 1724"/>
                              <a:gd name="T74" fmla="+- 0 -2771 -2793"/>
                              <a:gd name="T75" fmla="*/ -2771 h 2507"/>
                              <a:gd name="T76" fmla="+- 0 9502 7827"/>
                              <a:gd name="T77" fmla="*/ T76 w 1724"/>
                              <a:gd name="T78" fmla="+- 0 -2787 -2793"/>
                              <a:gd name="T79" fmla="*/ -2787 h 2507"/>
                              <a:gd name="T80" fmla="+- 0 9471 7827"/>
                              <a:gd name="T81" fmla="*/ T80 w 1724"/>
                              <a:gd name="T82" fmla="+- 0 -2793 -2793"/>
                              <a:gd name="T83" fmla="*/ -2793 h 2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24" h="2507">
                                <a:moveTo>
                                  <a:pt x="1644" y="0"/>
                                </a:moveTo>
                                <a:lnTo>
                                  <a:pt x="78" y="0"/>
                                </a:lnTo>
                                <a:lnTo>
                                  <a:pt x="47" y="6"/>
                                </a:lnTo>
                                <a:lnTo>
                                  <a:pt x="23" y="22"/>
                                </a:lnTo>
                                <a:lnTo>
                                  <a:pt x="6" y="47"/>
                                </a:lnTo>
                                <a:lnTo>
                                  <a:pt x="0" y="78"/>
                                </a:lnTo>
                                <a:lnTo>
                                  <a:pt x="0" y="2427"/>
                                </a:lnTo>
                                <a:lnTo>
                                  <a:pt x="6" y="2458"/>
                                </a:lnTo>
                                <a:lnTo>
                                  <a:pt x="23" y="2483"/>
                                </a:lnTo>
                                <a:lnTo>
                                  <a:pt x="47" y="2500"/>
                                </a:lnTo>
                                <a:lnTo>
                                  <a:pt x="78" y="2506"/>
                                </a:lnTo>
                                <a:lnTo>
                                  <a:pt x="1644" y="2506"/>
                                </a:lnTo>
                                <a:lnTo>
                                  <a:pt x="1675" y="2500"/>
                                </a:lnTo>
                                <a:lnTo>
                                  <a:pt x="1700" y="2483"/>
                                </a:lnTo>
                                <a:lnTo>
                                  <a:pt x="1717" y="2458"/>
                                </a:lnTo>
                                <a:lnTo>
                                  <a:pt x="1723" y="2427"/>
                                </a:lnTo>
                                <a:lnTo>
                                  <a:pt x="1723" y="78"/>
                                </a:lnTo>
                                <a:lnTo>
                                  <a:pt x="1717" y="47"/>
                                </a:lnTo>
                                <a:lnTo>
                                  <a:pt x="1700" y="22"/>
                                </a:lnTo>
                                <a:lnTo>
                                  <a:pt x="1675" y="6"/>
                                </a:lnTo>
                                <a:lnTo>
                                  <a:pt x="1644" y="0"/>
                                </a:lnTo>
                                <a:close/>
                              </a:path>
                            </a:pathLst>
                          </a:custGeom>
                          <a:solidFill>
                            <a:srgbClr val="E5E5E5">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docshape54"/>
                        <wps:cNvSpPr>
                          <a:spLocks/>
                        </wps:cNvSpPr>
                        <wps:spPr bwMode="auto">
                          <a:xfrm>
                            <a:off x="7997" y="-2722"/>
                            <a:ext cx="1382" cy="361"/>
                          </a:xfrm>
                          <a:custGeom>
                            <a:avLst/>
                            <a:gdLst>
                              <a:gd name="T0" fmla="+- 0 9342 7997"/>
                              <a:gd name="T1" fmla="*/ T0 w 1382"/>
                              <a:gd name="T2" fmla="+- 0 -2721 -2721"/>
                              <a:gd name="T3" fmla="*/ -2721 h 361"/>
                              <a:gd name="T4" fmla="+- 0 8485 7997"/>
                              <a:gd name="T5" fmla="*/ T4 w 1382"/>
                              <a:gd name="T6" fmla="+- 0 -2721 -2721"/>
                              <a:gd name="T7" fmla="*/ -2721 h 361"/>
                              <a:gd name="T8" fmla="+- 0 8450 7997"/>
                              <a:gd name="T9" fmla="*/ T8 w 1382"/>
                              <a:gd name="T10" fmla="+- 0 -2717 -2721"/>
                              <a:gd name="T11" fmla="*/ -2717 h 361"/>
                              <a:gd name="T12" fmla="+- 0 8376 7997"/>
                              <a:gd name="T13" fmla="*/ T12 w 1382"/>
                              <a:gd name="T14" fmla="+- 0 -2691 -2721"/>
                              <a:gd name="T15" fmla="*/ -2691 h 361"/>
                              <a:gd name="T16" fmla="+- 0 8018 7997"/>
                              <a:gd name="T17" fmla="*/ T16 w 1382"/>
                              <a:gd name="T18" fmla="+- 0 -2410 -2721"/>
                              <a:gd name="T19" fmla="*/ -2410 h 361"/>
                              <a:gd name="T20" fmla="+- 0 7997 7997"/>
                              <a:gd name="T21" fmla="*/ T20 w 1382"/>
                              <a:gd name="T22" fmla="+- 0 -2375 -2721"/>
                              <a:gd name="T23" fmla="*/ -2375 h 361"/>
                              <a:gd name="T24" fmla="+- 0 8009 7997"/>
                              <a:gd name="T25" fmla="*/ T24 w 1382"/>
                              <a:gd name="T26" fmla="+- 0 -2365 -2721"/>
                              <a:gd name="T27" fmla="*/ -2365 h 361"/>
                              <a:gd name="T28" fmla="+- 0 8035 7997"/>
                              <a:gd name="T29" fmla="*/ T28 w 1382"/>
                              <a:gd name="T30" fmla="+- 0 -2361 -2721"/>
                              <a:gd name="T31" fmla="*/ -2361 h 361"/>
                              <a:gd name="T32" fmla="+- 0 8891 7997"/>
                              <a:gd name="T33" fmla="*/ T32 w 1382"/>
                              <a:gd name="T34" fmla="+- 0 -2361 -2721"/>
                              <a:gd name="T35" fmla="*/ -2361 h 361"/>
                              <a:gd name="T36" fmla="+- 0 8965 7997"/>
                              <a:gd name="T37" fmla="*/ T36 w 1382"/>
                              <a:gd name="T38" fmla="+- 0 -2375 -2721"/>
                              <a:gd name="T39" fmla="*/ -2375 h 361"/>
                              <a:gd name="T40" fmla="+- 0 9031 7997"/>
                              <a:gd name="T41" fmla="*/ T40 w 1382"/>
                              <a:gd name="T42" fmla="+- 0 -2410 -2721"/>
                              <a:gd name="T43" fmla="*/ -2410 h 361"/>
                              <a:gd name="T44" fmla="+- 0 9359 7997"/>
                              <a:gd name="T45" fmla="*/ T44 w 1382"/>
                              <a:gd name="T46" fmla="+- 0 -2672 -2721"/>
                              <a:gd name="T47" fmla="*/ -2672 h 361"/>
                              <a:gd name="T48" fmla="+- 0 9379 7997"/>
                              <a:gd name="T49" fmla="*/ T48 w 1382"/>
                              <a:gd name="T50" fmla="+- 0 -2707 -2721"/>
                              <a:gd name="T51" fmla="*/ -2707 h 361"/>
                              <a:gd name="T52" fmla="+- 0 9367 7997"/>
                              <a:gd name="T53" fmla="*/ T52 w 1382"/>
                              <a:gd name="T54" fmla="+- 0 -2717 -2721"/>
                              <a:gd name="T55" fmla="*/ -2717 h 361"/>
                              <a:gd name="T56" fmla="+- 0 9342 7997"/>
                              <a:gd name="T57" fmla="*/ T56 w 1382"/>
                              <a:gd name="T58" fmla="+- 0 -2721 -2721"/>
                              <a:gd name="T59" fmla="*/ -2721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82" h="361">
                                <a:moveTo>
                                  <a:pt x="1345" y="0"/>
                                </a:moveTo>
                                <a:lnTo>
                                  <a:pt x="488" y="0"/>
                                </a:lnTo>
                                <a:lnTo>
                                  <a:pt x="453" y="4"/>
                                </a:lnTo>
                                <a:lnTo>
                                  <a:pt x="379" y="30"/>
                                </a:lnTo>
                                <a:lnTo>
                                  <a:pt x="21" y="311"/>
                                </a:lnTo>
                                <a:lnTo>
                                  <a:pt x="0" y="346"/>
                                </a:lnTo>
                                <a:lnTo>
                                  <a:pt x="12" y="356"/>
                                </a:lnTo>
                                <a:lnTo>
                                  <a:pt x="38" y="360"/>
                                </a:lnTo>
                                <a:lnTo>
                                  <a:pt x="894" y="360"/>
                                </a:lnTo>
                                <a:lnTo>
                                  <a:pt x="968" y="346"/>
                                </a:lnTo>
                                <a:lnTo>
                                  <a:pt x="1034" y="311"/>
                                </a:lnTo>
                                <a:lnTo>
                                  <a:pt x="1362" y="49"/>
                                </a:lnTo>
                                <a:lnTo>
                                  <a:pt x="1382" y="14"/>
                                </a:lnTo>
                                <a:lnTo>
                                  <a:pt x="1370" y="4"/>
                                </a:lnTo>
                                <a:lnTo>
                                  <a:pt x="1345" y="0"/>
                                </a:lnTo>
                                <a:close/>
                              </a:path>
                            </a:pathLst>
                          </a:custGeom>
                          <a:solidFill>
                            <a:srgbClr val="218B21">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docshape55"/>
                        <wps:cNvSpPr>
                          <a:spLocks/>
                        </wps:cNvSpPr>
                        <wps:spPr bwMode="auto">
                          <a:xfrm>
                            <a:off x="7997" y="-1720"/>
                            <a:ext cx="1382" cy="361"/>
                          </a:xfrm>
                          <a:custGeom>
                            <a:avLst/>
                            <a:gdLst>
                              <a:gd name="T0" fmla="+- 0 9342 7997"/>
                              <a:gd name="T1" fmla="*/ T0 w 1382"/>
                              <a:gd name="T2" fmla="+- 0 -1719 -1719"/>
                              <a:gd name="T3" fmla="*/ -1719 h 361"/>
                              <a:gd name="T4" fmla="+- 0 8485 7997"/>
                              <a:gd name="T5" fmla="*/ T4 w 1382"/>
                              <a:gd name="T6" fmla="+- 0 -1719 -1719"/>
                              <a:gd name="T7" fmla="*/ -1719 h 361"/>
                              <a:gd name="T8" fmla="+- 0 8450 7997"/>
                              <a:gd name="T9" fmla="*/ T8 w 1382"/>
                              <a:gd name="T10" fmla="+- 0 -1715 -1719"/>
                              <a:gd name="T11" fmla="*/ -1715 h 361"/>
                              <a:gd name="T12" fmla="+- 0 8376 7997"/>
                              <a:gd name="T13" fmla="*/ T12 w 1382"/>
                              <a:gd name="T14" fmla="+- 0 -1689 -1719"/>
                              <a:gd name="T15" fmla="*/ -1689 h 361"/>
                              <a:gd name="T16" fmla="+- 0 8018 7997"/>
                              <a:gd name="T17" fmla="*/ T16 w 1382"/>
                              <a:gd name="T18" fmla="+- 0 -1408 -1719"/>
                              <a:gd name="T19" fmla="*/ -1408 h 361"/>
                              <a:gd name="T20" fmla="+- 0 7997 7997"/>
                              <a:gd name="T21" fmla="*/ T20 w 1382"/>
                              <a:gd name="T22" fmla="+- 0 -1373 -1719"/>
                              <a:gd name="T23" fmla="*/ -1373 h 361"/>
                              <a:gd name="T24" fmla="+- 0 8009 7997"/>
                              <a:gd name="T25" fmla="*/ T24 w 1382"/>
                              <a:gd name="T26" fmla="+- 0 -1363 -1719"/>
                              <a:gd name="T27" fmla="*/ -1363 h 361"/>
                              <a:gd name="T28" fmla="+- 0 8035 7997"/>
                              <a:gd name="T29" fmla="*/ T28 w 1382"/>
                              <a:gd name="T30" fmla="+- 0 -1359 -1719"/>
                              <a:gd name="T31" fmla="*/ -1359 h 361"/>
                              <a:gd name="T32" fmla="+- 0 8891 7997"/>
                              <a:gd name="T33" fmla="*/ T32 w 1382"/>
                              <a:gd name="T34" fmla="+- 0 -1359 -1719"/>
                              <a:gd name="T35" fmla="*/ -1359 h 361"/>
                              <a:gd name="T36" fmla="+- 0 8965 7997"/>
                              <a:gd name="T37" fmla="*/ T36 w 1382"/>
                              <a:gd name="T38" fmla="+- 0 -1373 -1719"/>
                              <a:gd name="T39" fmla="*/ -1373 h 361"/>
                              <a:gd name="T40" fmla="+- 0 9031 7997"/>
                              <a:gd name="T41" fmla="*/ T40 w 1382"/>
                              <a:gd name="T42" fmla="+- 0 -1408 -1719"/>
                              <a:gd name="T43" fmla="*/ -1408 h 361"/>
                              <a:gd name="T44" fmla="+- 0 9359 7997"/>
                              <a:gd name="T45" fmla="*/ T44 w 1382"/>
                              <a:gd name="T46" fmla="+- 0 -1670 -1719"/>
                              <a:gd name="T47" fmla="*/ -1670 h 361"/>
                              <a:gd name="T48" fmla="+- 0 9379 7997"/>
                              <a:gd name="T49" fmla="*/ T48 w 1382"/>
                              <a:gd name="T50" fmla="+- 0 -1705 -1719"/>
                              <a:gd name="T51" fmla="*/ -1705 h 361"/>
                              <a:gd name="T52" fmla="+- 0 9367 7997"/>
                              <a:gd name="T53" fmla="*/ T52 w 1382"/>
                              <a:gd name="T54" fmla="+- 0 -1715 -1719"/>
                              <a:gd name="T55" fmla="*/ -1715 h 361"/>
                              <a:gd name="T56" fmla="+- 0 9342 7997"/>
                              <a:gd name="T57" fmla="*/ T56 w 1382"/>
                              <a:gd name="T58" fmla="+- 0 -1719 -1719"/>
                              <a:gd name="T59" fmla="*/ -1719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82" h="361">
                                <a:moveTo>
                                  <a:pt x="1345" y="0"/>
                                </a:moveTo>
                                <a:lnTo>
                                  <a:pt x="488" y="0"/>
                                </a:lnTo>
                                <a:lnTo>
                                  <a:pt x="453" y="4"/>
                                </a:lnTo>
                                <a:lnTo>
                                  <a:pt x="379" y="30"/>
                                </a:lnTo>
                                <a:lnTo>
                                  <a:pt x="21" y="311"/>
                                </a:lnTo>
                                <a:lnTo>
                                  <a:pt x="0" y="346"/>
                                </a:lnTo>
                                <a:lnTo>
                                  <a:pt x="12" y="356"/>
                                </a:lnTo>
                                <a:lnTo>
                                  <a:pt x="38" y="360"/>
                                </a:lnTo>
                                <a:lnTo>
                                  <a:pt x="894" y="360"/>
                                </a:lnTo>
                                <a:lnTo>
                                  <a:pt x="968" y="346"/>
                                </a:lnTo>
                                <a:lnTo>
                                  <a:pt x="1034" y="311"/>
                                </a:lnTo>
                                <a:lnTo>
                                  <a:pt x="1362" y="49"/>
                                </a:lnTo>
                                <a:lnTo>
                                  <a:pt x="1382" y="14"/>
                                </a:lnTo>
                                <a:lnTo>
                                  <a:pt x="1370" y="4"/>
                                </a:lnTo>
                                <a:lnTo>
                                  <a:pt x="1345" y="0"/>
                                </a:lnTo>
                                <a:close/>
                              </a:path>
                            </a:pathLst>
                          </a:custGeom>
                          <a:solidFill>
                            <a:srgbClr val="B4C7E6">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docshape56"/>
                        <wps:cNvSpPr>
                          <a:spLocks/>
                        </wps:cNvSpPr>
                        <wps:spPr bwMode="auto">
                          <a:xfrm>
                            <a:off x="7997" y="-718"/>
                            <a:ext cx="1382" cy="361"/>
                          </a:xfrm>
                          <a:custGeom>
                            <a:avLst/>
                            <a:gdLst>
                              <a:gd name="T0" fmla="+- 0 9342 7997"/>
                              <a:gd name="T1" fmla="*/ T0 w 1382"/>
                              <a:gd name="T2" fmla="+- 0 -717 -717"/>
                              <a:gd name="T3" fmla="*/ -717 h 361"/>
                              <a:gd name="T4" fmla="+- 0 8485 7997"/>
                              <a:gd name="T5" fmla="*/ T4 w 1382"/>
                              <a:gd name="T6" fmla="+- 0 -717 -717"/>
                              <a:gd name="T7" fmla="*/ -717 h 361"/>
                              <a:gd name="T8" fmla="+- 0 8450 7997"/>
                              <a:gd name="T9" fmla="*/ T8 w 1382"/>
                              <a:gd name="T10" fmla="+- 0 -713 -717"/>
                              <a:gd name="T11" fmla="*/ -713 h 361"/>
                              <a:gd name="T12" fmla="+- 0 8376 7997"/>
                              <a:gd name="T13" fmla="*/ T12 w 1382"/>
                              <a:gd name="T14" fmla="+- 0 -687 -717"/>
                              <a:gd name="T15" fmla="*/ -687 h 361"/>
                              <a:gd name="T16" fmla="+- 0 8018 7997"/>
                              <a:gd name="T17" fmla="*/ T16 w 1382"/>
                              <a:gd name="T18" fmla="+- 0 -406 -717"/>
                              <a:gd name="T19" fmla="*/ -406 h 361"/>
                              <a:gd name="T20" fmla="+- 0 7997 7997"/>
                              <a:gd name="T21" fmla="*/ T20 w 1382"/>
                              <a:gd name="T22" fmla="+- 0 -371 -717"/>
                              <a:gd name="T23" fmla="*/ -371 h 361"/>
                              <a:gd name="T24" fmla="+- 0 8009 7997"/>
                              <a:gd name="T25" fmla="*/ T24 w 1382"/>
                              <a:gd name="T26" fmla="+- 0 -361 -717"/>
                              <a:gd name="T27" fmla="*/ -361 h 361"/>
                              <a:gd name="T28" fmla="+- 0 8035 7997"/>
                              <a:gd name="T29" fmla="*/ T28 w 1382"/>
                              <a:gd name="T30" fmla="+- 0 -357 -717"/>
                              <a:gd name="T31" fmla="*/ -357 h 361"/>
                              <a:gd name="T32" fmla="+- 0 8891 7997"/>
                              <a:gd name="T33" fmla="*/ T32 w 1382"/>
                              <a:gd name="T34" fmla="+- 0 -357 -717"/>
                              <a:gd name="T35" fmla="*/ -357 h 361"/>
                              <a:gd name="T36" fmla="+- 0 8965 7997"/>
                              <a:gd name="T37" fmla="*/ T36 w 1382"/>
                              <a:gd name="T38" fmla="+- 0 -371 -717"/>
                              <a:gd name="T39" fmla="*/ -371 h 361"/>
                              <a:gd name="T40" fmla="+- 0 9031 7997"/>
                              <a:gd name="T41" fmla="*/ T40 w 1382"/>
                              <a:gd name="T42" fmla="+- 0 -406 -717"/>
                              <a:gd name="T43" fmla="*/ -406 h 361"/>
                              <a:gd name="T44" fmla="+- 0 9359 7997"/>
                              <a:gd name="T45" fmla="*/ T44 w 1382"/>
                              <a:gd name="T46" fmla="+- 0 -668 -717"/>
                              <a:gd name="T47" fmla="*/ -668 h 361"/>
                              <a:gd name="T48" fmla="+- 0 9379 7997"/>
                              <a:gd name="T49" fmla="*/ T48 w 1382"/>
                              <a:gd name="T50" fmla="+- 0 -703 -717"/>
                              <a:gd name="T51" fmla="*/ -703 h 361"/>
                              <a:gd name="T52" fmla="+- 0 9367 7997"/>
                              <a:gd name="T53" fmla="*/ T52 w 1382"/>
                              <a:gd name="T54" fmla="+- 0 -713 -717"/>
                              <a:gd name="T55" fmla="*/ -713 h 361"/>
                              <a:gd name="T56" fmla="+- 0 9342 7997"/>
                              <a:gd name="T57" fmla="*/ T56 w 1382"/>
                              <a:gd name="T58" fmla="+- 0 -717 -717"/>
                              <a:gd name="T59" fmla="*/ -717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82" h="361">
                                <a:moveTo>
                                  <a:pt x="1345" y="0"/>
                                </a:moveTo>
                                <a:lnTo>
                                  <a:pt x="488" y="0"/>
                                </a:lnTo>
                                <a:lnTo>
                                  <a:pt x="453" y="4"/>
                                </a:lnTo>
                                <a:lnTo>
                                  <a:pt x="379" y="30"/>
                                </a:lnTo>
                                <a:lnTo>
                                  <a:pt x="21" y="311"/>
                                </a:lnTo>
                                <a:lnTo>
                                  <a:pt x="0" y="346"/>
                                </a:lnTo>
                                <a:lnTo>
                                  <a:pt x="12" y="356"/>
                                </a:lnTo>
                                <a:lnTo>
                                  <a:pt x="38" y="360"/>
                                </a:lnTo>
                                <a:lnTo>
                                  <a:pt x="894" y="360"/>
                                </a:lnTo>
                                <a:lnTo>
                                  <a:pt x="968" y="346"/>
                                </a:lnTo>
                                <a:lnTo>
                                  <a:pt x="1034" y="311"/>
                                </a:lnTo>
                                <a:lnTo>
                                  <a:pt x="1362" y="49"/>
                                </a:lnTo>
                                <a:lnTo>
                                  <a:pt x="1382" y="14"/>
                                </a:lnTo>
                                <a:lnTo>
                                  <a:pt x="1370" y="4"/>
                                </a:lnTo>
                                <a:lnTo>
                                  <a:pt x="1345" y="0"/>
                                </a:lnTo>
                                <a:close/>
                              </a:path>
                            </a:pathLst>
                          </a:custGeom>
                          <a:solidFill>
                            <a:srgbClr val="F4BB6C">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docshape57"/>
                        <wps:cNvSpPr>
                          <a:spLocks/>
                        </wps:cNvSpPr>
                        <wps:spPr bwMode="auto">
                          <a:xfrm>
                            <a:off x="7375" y="-2947"/>
                            <a:ext cx="579" cy="151"/>
                          </a:xfrm>
                          <a:custGeom>
                            <a:avLst/>
                            <a:gdLst>
                              <a:gd name="T0" fmla="+- 0 7376 7376"/>
                              <a:gd name="T1" fmla="*/ T0 w 579"/>
                              <a:gd name="T2" fmla="+- 0 -2796 -2946"/>
                              <a:gd name="T3" fmla="*/ -2796 h 151"/>
                              <a:gd name="T4" fmla="+- 0 7417 7376"/>
                              <a:gd name="T5" fmla="*/ T4 w 579"/>
                              <a:gd name="T6" fmla="+- 0 -2849 -2946"/>
                              <a:gd name="T7" fmla="*/ -2849 h 151"/>
                              <a:gd name="T8" fmla="+- 0 7470 7376"/>
                              <a:gd name="T9" fmla="*/ T8 w 579"/>
                              <a:gd name="T10" fmla="+- 0 -2891 -2946"/>
                              <a:gd name="T11" fmla="*/ -2891 h 151"/>
                              <a:gd name="T12" fmla="+- 0 7532 7376"/>
                              <a:gd name="T13" fmla="*/ T12 w 579"/>
                              <a:gd name="T14" fmla="+- 0 -2921 -2946"/>
                              <a:gd name="T15" fmla="*/ -2921 h 151"/>
                              <a:gd name="T16" fmla="+- 0 7599 7376"/>
                              <a:gd name="T17" fmla="*/ T16 w 579"/>
                              <a:gd name="T18" fmla="+- 0 -2939 -2946"/>
                              <a:gd name="T19" fmla="*/ -2939 h 151"/>
                              <a:gd name="T20" fmla="+- 0 7669 7376"/>
                              <a:gd name="T21" fmla="*/ T20 w 579"/>
                              <a:gd name="T22" fmla="+- 0 -2946 -2946"/>
                              <a:gd name="T23" fmla="*/ -2946 h 151"/>
                              <a:gd name="T24" fmla="+- 0 7738 7376"/>
                              <a:gd name="T25" fmla="*/ T24 w 579"/>
                              <a:gd name="T26" fmla="+- 0 -2942 -2946"/>
                              <a:gd name="T27" fmla="*/ -2942 h 151"/>
                              <a:gd name="T28" fmla="+- 0 7805 7376"/>
                              <a:gd name="T29" fmla="*/ T28 w 579"/>
                              <a:gd name="T30" fmla="+- 0 -2926 -2946"/>
                              <a:gd name="T31" fmla="*/ -2926 h 151"/>
                              <a:gd name="T32" fmla="+- 0 7865 7376"/>
                              <a:gd name="T33" fmla="*/ T32 w 579"/>
                              <a:gd name="T34" fmla="+- 0 -2900 -2946"/>
                              <a:gd name="T35" fmla="*/ -2900 h 151"/>
                              <a:gd name="T36" fmla="+- 0 7915 7376"/>
                              <a:gd name="T37" fmla="*/ T36 w 579"/>
                              <a:gd name="T38" fmla="+- 0 -2862 -2946"/>
                              <a:gd name="T39" fmla="*/ -2862 h 151"/>
                              <a:gd name="T40" fmla="+- 0 7954 7376"/>
                              <a:gd name="T41" fmla="*/ T40 w 579"/>
                              <a:gd name="T42" fmla="+- 0 -2813 -2946"/>
                              <a:gd name="T43" fmla="*/ -2813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79" h="151">
                                <a:moveTo>
                                  <a:pt x="0" y="150"/>
                                </a:moveTo>
                                <a:lnTo>
                                  <a:pt x="41" y="97"/>
                                </a:lnTo>
                                <a:lnTo>
                                  <a:pt x="94" y="55"/>
                                </a:lnTo>
                                <a:lnTo>
                                  <a:pt x="156" y="25"/>
                                </a:lnTo>
                                <a:lnTo>
                                  <a:pt x="223" y="7"/>
                                </a:lnTo>
                                <a:lnTo>
                                  <a:pt x="293" y="0"/>
                                </a:lnTo>
                                <a:lnTo>
                                  <a:pt x="362" y="4"/>
                                </a:lnTo>
                                <a:lnTo>
                                  <a:pt x="429" y="20"/>
                                </a:lnTo>
                                <a:lnTo>
                                  <a:pt x="489" y="46"/>
                                </a:lnTo>
                                <a:lnTo>
                                  <a:pt x="539" y="84"/>
                                </a:lnTo>
                                <a:lnTo>
                                  <a:pt x="578" y="133"/>
                                </a:lnTo>
                              </a:path>
                            </a:pathLst>
                          </a:custGeom>
                          <a:noFill/>
                          <a:ln w="8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docshape58"/>
                        <wps:cNvSpPr>
                          <a:spLocks/>
                        </wps:cNvSpPr>
                        <wps:spPr bwMode="auto">
                          <a:xfrm>
                            <a:off x="7880" y="-2896"/>
                            <a:ext cx="77" cy="89"/>
                          </a:xfrm>
                          <a:custGeom>
                            <a:avLst/>
                            <a:gdLst>
                              <a:gd name="T0" fmla="+- 0 7957 7881"/>
                              <a:gd name="T1" fmla="*/ T0 w 77"/>
                              <a:gd name="T2" fmla="+- 0 -2895 -2895"/>
                              <a:gd name="T3" fmla="*/ -2895 h 89"/>
                              <a:gd name="T4" fmla="+- 0 7957 7881"/>
                              <a:gd name="T5" fmla="*/ T4 w 77"/>
                              <a:gd name="T6" fmla="+- 0 -2807 -2895"/>
                              <a:gd name="T7" fmla="*/ -2807 h 89"/>
                              <a:gd name="T8" fmla="+- 0 7881 7881"/>
                              <a:gd name="T9" fmla="*/ T8 w 77"/>
                              <a:gd name="T10" fmla="+- 0 -2851 -2895"/>
                              <a:gd name="T11" fmla="*/ -2851 h 89"/>
                            </a:gdLst>
                            <a:ahLst/>
                            <a:cxnLst>
                              <a:cxn ang="0">
                                <a:pos x="T1" y="T3"/>
                              </a:cxn>
                              <a:cxn ang="0">
                                <a:pos x="T5" y="T7"/>
                              </a:cxn>
                              <a:cxn ang="0">
                                <a:pos x="T9" y="T11"/>
                              </a:cxn>
                            </a:cxnLst>
                            <a:rect l="0" t="0" r="r" b="b"/>
                            <a:pathLst>
                              <a:path w="77" h="89">
                                <a:moveTo>
                                  <a:pt x="76" y="0"/>
                                </a:moveTo>
                                <a:lnTo>
                                  <a:pt x="76" y="88"/>
                                </a:lnTo>
                                <a:lnTo>
                                  <a:pt x="0" y="44"/>
                                </a:lnTo>
                              </a:path>
                            </a:pathLst>
                          </a:custGeom>
                          <a:noFill/>
                          <a:ln w="8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docshape59"/>
                        <wps:cNvSpPr>
                          <a:spLocks/>
                        </wps:cNvSpPr>
                        <wps:spPr bwMode="auto">
                          <a:xfrm>
                            <a:off x="5350" y="-285"/>
                            <a:ext cx="577" cy="151"/>
                          </a:xfrm>
                          <a:custGeom>
                            <a:avLst/>
                            <a:gdLst>
                              <a:gd name="T0" fmla="+- 0 5927 5350"/>
                              <a:gd name="T1" fmla="*/ T0 w 577"/>
                              <a:gd name="T2" fmla="+- 0 -285 -285"/>
                              <a:gd name="T3" fmla="*/ -285 h 151"/>
                              <a:gd name="T4" fmla="+- 0 5886 5350"/>
                              <a:gd name="T5" fmla="*/ T4 w 577"/>
                              <a:gd name="T6" fmla="+- 0 -231 -285"/>
                              <a:gd name="T7" fmla="*/ -231 h 151"/>
                              <a:gd name="T8" fmla="+- 0 5833 5350"/>
                              <a:gd name="T9" fmla="*/ T8 w 577"/>
                              <a:gd name="T10" fmla="+- 0 -190 -285"/>
                              <a:gd name="T11" fmla="*/ -190 h 151"/>
                              <a:gd name="T12" fmla="+- 0 5772 5350"/>
                              <a:gd name="T13" fmla="*/ T12 w 577"/>
                              <a:gd name="T14" fmla="+- 0 -160 -285"/>
                              <a:gd name="T15" fmla="*/ -160 h 151"/>
                              <a:gd name="T16" fmla="+- 0 5705 5350"/>
                              <a:gd name="T17" fmla="*/ T16 w 577"/>
                              <a:gd name="T18" fmla="+- 0 -141 -285"/>
                              <a:gd name="T19" fmla="*/ -141 h 151"/>
                              <a:gd name="T20" fmla="+- 0 5635 5350"/>
                              <a:gd name="T21" fmla="*/ T20 w 577"/>
                              <a:gd name="T22" fmla="+- 0 -134 -285"/>
                              <a:gd name="T23" fmla="*/ -134 h 151"/>
                              <a:gd name="T24" fmla="+- 0 5565 5350"/>
                              <a:gd name="T25" fmla="*/ T24 w 577"/>
                              <a:gd name="T26" fmla="+- 0 -139 -285"/>
                              <a:gd name="T27" fmla="*/ -139 h 151"/>
                              <a:gd name="T28" fmla="+- 0 5499 5350"/>
                              <a:gd name="T29" fmla="*/ T28 w 577"/>
                              <a:gd name="T30" fmla="+- 0 -154 -285"/>
                              <a:gd name="T31" fmla="*/ -154 h 151"/>
                              <a:gd name="T32" fmla="+- 0 5439 5350"/>
                              <a:gd name="T33" fmla="*/ T32 w 577"/>
                              <a:gd name="T34" fmla="+- 0 -181 -285"/>
                              <a:gd name="T35" fmla="*/ -181 h 151"/>
                              <a:gd name="T36" fmla="+- 0 5389 5350"/>
                              <a:gd name="T37" fmla="*/ T36 w 577"/>
                              <a:gd name="T38" fmla="+- 0 -219 -285"/>
                              <a:gd name="T39" fmla="*/ -219 h 151"/>
                              <a:gd name="T40" fmla="+- 0 5350 5350"/>
                              <a:gd name="T41" fmla="*/ T40 w 577"/>
                              <a:gd name="T42" fmla="+- 0 -268 -285"/>
                              <a:gd name="T43" fmla="*/ -268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77" h="151">
                                <a:moveTo>
                                  <a:pt x="577" y="0"/>
                                </a:moveTo>
                                <a:lnTo>
                                  <a:pt x="536" y="54"/>
                                </a:lnTo>
                                <a:lnTo>
                                  <a:pt x="483" y="95"/>
                                </a:lnTo>
                                <a:lnTo>
                                  <a:pt x="422" y="125"/>
                                </a:lnTo>
                                <a:lnTo>
                                  <a:pt x="355" y="144"/>
                                </a:lnTo>
                                <a:lnTo>
                                  <a:pt x="285" y="151"/>
                                </a:lnTo>
                                <a:lnTo>
                                  <a:pt x="215" y="146"/>
                                </a:lnTo>
                                <a:lnTo>
                                  <a:pt x="149" y="131"/>
                                </a:lnTo>
                                <a:lnTo>
                                  <a:pt x="89" y="104"/>
                                </a:lnTo>
                                <a:lnTo>
                                  <a:pt x="39" y="66"/>
                                </a:lnTo>
                                <a:lnTo>
                                  <a:pt x="0" y="17"/>
                                </a:lnTo>
                              </a:path>
                            </a:pathLst>
                          </a:custGeom>
                          <a:noFill/>
                          <a:ln w="8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docshape60"/>
                        <wps:cNvSpPr>
                          <a:spLocks/>
                        </wps:cNvSpPr>
                        <wps:spPr bwMode="auto">
                          <a:xfrm>
                            <a:off x="5346" y="-274"/>
                            <a:ext cx="77" cy="89"/>
                          </a:xfrm>
                          <a:custGeom>
                            <a:avLst/>
                            <a:gdLst>
                              <a:gd name="T0" fmla="+- 0 5347 5347"/>
                              <a:gd name="T1" fmla="*/ T0 w 77"/>
                              <a:gd name="T2" fmla="+- 0 -185 -274"/>
                              <a:gd name="T3" fmla="*/ -185 h 89"/>
                              <a:gd name="T4" fmla="+- 0 5347 5347"/>
                              <a:gd name="T5" fmla="*/ T4 w 77"/>
                              <a:gd name="T6" fmla="+- 0 -274 -274"/>
                              <a:gd name="T7" fmla="*/ -274 h 89"/>
                              <a:gd name="T8" fmla="+- 0 5423 5347"/>
                              <a:gd name="T9" fmla="*/ T8 w 77"/>
                              <a:gd name="T10" fmla="+- 0 -229 -274"/>
                              <a:gd name="T11" fmla="*/ -229 h 89"/>
                            </a:gdLst>
                            <a:ahLst/>
                            <a:cxnLst>
                              <a:cxn ang="0">
                                <a:pos x="T1" y="T3"/>
                              </a:cxn>
                              <a:cxn ang="0">
                                <a:pos x="T5" y="T7"/>
                              </a:cxn>
                              <a:cxn ang="0">
                                <a:pos x="T9" y="T11"/>
                              </a:cxn>
                            </a:cxnLst>
                            <a:rect l="0" t="0" r="r" b="b"/>
                            <a:pathLst>
                              <a:path w="77" h="89">
                                <a:moveTo>
                                  <a:pt x="0" y="89"/>
                                </a:moveTo>
                                <a:lnTo>
                                  <a:pt x="0" y="0"/>
                                </a:lnTo>
                                <a:lnTo>
                                  <a:pt x="76" y="45"/>
                                </a:lnTo>
                              </a:path>
                            </a:pathLst>
                          </a:custGeom>
                          <a:noFill/>
                          <a:ln w="8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docshape61"/>
                        <wps:cNvSpPr>
                          <a:spLocks/>
                        </wps:cNvSpPr>
                        <wps:spPr bwMode="auto">
                          <a:xfrm>
                            <a:off x="7385" y="-285"/>
                            <a:ext cx="579" cy="151"/>
                          </a:xfrm>
                          <a:custGeom>
                            <a:avLst/>
                            <a:gdLst>
                              <a:gd name="T0" fmla="+- 0 7964 7386"/>
                              <a:gd name="T1" fmla="*/ T0 w 579"/>
                              <a:gd name="T2" fmla="+- 0 -285 -285"/>
                              <a:gd name="T3" fmla="*/ -285 h 151"/>
                              <a:gd name="T4" fmla="+- 0 7923 7386"/>
                              <a:gd name="T5" fmla="*/ T4 w 579"/>
                              <a:gd name="T6" fmla="+- 0 -231 -285"/>
                              <a:gd name="T7" fmla="*/ -231 h 151"/>
                              <a:gd name="T8" fmla="+- 0 7870 7386"/>
                              <a:gd name="T9" fmla="*/ T8 w 579"/>
                              <a:gd name="T10" fmla="+- 0 -190 -285"/>
                              <a:gd name="T11" fmla="*/ -190 h 151"/>
                              <a:gd name="T12" fmla="+- 0 7808 7386"/>
                              <a:gd name="T13" fmla="*/ T12 w 579"/>
                              <a:gd name="T14" fmla="+- 0 -160 -285"/>
                              <a:gd name="T15" fmla="*/ -160 h 151"/>
                              <a:gd name="T16" fmla="+- 0 7741 7386"/>
                              <a:gd name="T17" fmla="*/ T16 w 579"/>
                              <a:gd name="T18" fmla="+- 0 -141 -285"/>
                              <a:gd name="T19" fmla="*/ -141 h 151"/>
                              <a:gd name="T20" fmla="+- 0 7671 7386"/>
                              <a:gd name="T21" fmla="*/ T20 w 579"/>
                              <a:gd name="T22" fmla="+- 0 -134 -285"/>
                              <a:gd name="T23" fmla="*/ -134 h 151"/>
                              <a:gd name="T24" fmla="+- 0 7602 7386"/>
                              <a:gd name="T25" fmla="*/ T24 w 579"/>
                              <a:gd name="T26" fmla="+- 0 -139 -285"/>
                              <a:gd name="T27" fmla="*/ -139 h 151"/>
                              <a:gd name="T28" fmla="+- 0 7535 7386"/>
                              <a:gd name="T29" fmla="*/ T28 w 579"/>
                              <a:gd name="T30" fmla="+- 0 -154 -285"/>
                              <a:gd name="T31" fmla="*/ -154 h 151"/>
                              <a:gd name="T32" fmla="+- 0 7475 7386"/>
                              <a:gd name="T33" fmla="*/ T32 w 579"/>
                              <a:gd name="T34" fmla="+- 0 -181 -285"/>
                              <a:gd name="T35" fmla="*/ -181 h 151"/>
                              <a:gd name="T36" fmla="+- 0 7424 7386"/>
                              <a:gd name="T37" fmla="*/ T36 w 579"/>
                              <a:gd name="T38" fmla="+- 0 -219 -285"/>
                              <a:gd name="T39" fmla="*/ -219 h 151"/>
                              <a:gd name="T40" fmla="+- 0 7386 7386"/>
                              <a:gd name="T41" fmla="*/ T40 w 579"/>
                              <a:gd name="T42" fmla="+- 0 -268 -285"/>
                              <a:gd name="T43" fmla="*/ -268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79" h="151">
                                <a:moveTo>
                                  <a:pt x="578" y="0"/>
                                </a:moveTo>
                                <a:lnTo>
                                  <a:pt x="537" y="54"/>
                                </a:lnTo>
                                <a:lnTo>
                                  <a:pt x="484" y="95"/>
                                </a:lnTo>
                                <a:lnTo>
                                  <a:pt x="422" y="125"/>
                                </a:lnTo>
                                <a:lnTo>
                                  <a:pt x="355" y="144"/>
                                </a:lnTo>
                                <a:lnTo>
                                  <a:pt x="285" y="151"/>
                                </a:lnTo>
                                <a:lnTo>
                                  <a:pt x="216" y="146"/>
                                </a:lnTo>
                                <a:lnTo>
                                  <a:pt x="149" y="131"/>
                                </a:lnTo>
                                <a:lnTo>
                                  <a:pt x="89" y="104"/>
                                </a:lnTo>
                                <a:lnTo>
                                  <a:pt x="38" y="66"/>
                                </a:lnTo>
                                <a:lnTo>
                                  <a:pt x="0" y="17"/>
                                </a:lnTo>
                              </a:path>
                            </a:pathLst>
                          </a:custGeom>
                          <a:noFill/>
                          <a:ln w="8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docshape62"/>
                        <wps:cNvSpPr>
                          <a:spLocks/>
                        </wps:cNvSpPr>
                        <wps:spPr bwMode="auto">
                          <a:xfrm>
                            <a:off x="7382" y="-274"/>
                            <a:ext cx="77" cy="89"/>
                          </a:xfrm>
                          <a:custGeom>
                            <a:avLst/>
                            <a:gdLst>
                              <a:gd name="T0" fmla="+- 0 7383 7383"/>
                              <a:gd name="T1" fmla="*/ T0 w 77"/>
                              <a:gd name="T2" fmla="+- 0 -185 -274"/>
                              <a:gd name="T3" fmla="*/ -185 h 89"/>
                              <a:gd name="T4" fmla="+- 0 7383 7383"/>
                              <a:gd name="T5" fmla="*/ T4 w 77"/>
                              <a:gd name="T6" fmla="+- 0 -274 -274"/>
                              <a:gd name="T7" fmla="*/ -274 h 89"/>
                              <a:gd name="T8" fmla="+- 0 7459 7383"/>
                              <a:gd name="T9" fmla="*/ T8 w 77"/>
                              <a:gd name="T10" fmla="+- 0 -230 -274"/>
                              <a:gd name="T11" fmla="*/ -230 h 89"/>
                            </a:gdLst>
                            <a:ahLst/>
                            <a:cxnLst>
                              <a:cxn ang="0">
                                <a:pos x="T1" y="T3"/>
                              </a:cxn>
                              <a:cxn ang="0">
                                <a:pos x="T5" y="T7"/>
                              </a:cxn>
                              <a:cxn ang="0">
                                <a:pos x="T9" y="T11"/>
                              </a:cxn>
                            </a:cxnLst>
                            <a:rect l="0" t="0" r="r" b="b"/>
                            <a:pathLst>
                              <a:path w="77" h="89">
                                <a:moveTo>
                                  <a:pt x="0" y="89"/>
                                </a:moveTo>
                                <a:lnTo>
                                  <a:pt x="0" y="0"/>
                                </a:lnTo>
                                <a:lnTo>
                                  <a:pt x="76" y="44"/>
                                </a:lnTo>
                              </a:path>
                            </a:pathLst>
                          </a:custGeom>
                          <a:noFill/>
                          <a:ln w="8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238"/>
                        <wps:cNvCnPr>
                          <a:cxnSpLocks/>
                        </wps:cNvCnPr>
                        <wps:spPr bwMode="auto">
                          <a:xfrm>
                            <a:off x="5124" y="-2541"/>
                            <a:ext cx="999" cy="0"/>
                          </a:xfrm>
                          <a:prstGeom prst="line">
                            <a:avLst/>
                          </a:prstGeom>
                          <a:noFill/>
                          <a:ln w="839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8" name="docshape63"/>
                        <wps:cNvSpPr>
                          <a:spLocks/>
                        </wps:cNvSpPr>
                        <wps:spPr bwMode="auto">
                          <a:xfrm>
                            <a:off x="6053" y="-2585"/>
                            <a:ext cx="77" cy="89"/>
                          </a:xfrm>
                          <a:custGeom>
                            <a:avLst/>
                            <a:gdLst>
                              <a:gd name="T0" fmla="+- 0 6053 6053"/>
                              <a:gd name="T1" fmla="*/ T0 w 77"/>
                              <a:gd name="T2" fmla="+- 0 -2585 -2585"/>
                              <a:gd name="T3" fmla="*/ -2585 h 89"/>
                              <a:gd name="T4" fmla="+- 0 6130 6053"/>
                              <a:gd name="T5" fmla="*/ T4 w 77"/>
                              <a:gd name="T6" fmla="+- 0 -2541 -2585"/>
                              <a:gd name="T7" fmla="*/ -2541 h 89"/>
                              <a:gd name="T8" fmla="+- 0 6053 6053"/>
                              <a:gd name="T9" fmla="*/ T8 w 77"/>
                              <a:gd name="T10" fmla="+- 0 -2497 -2585"/>
                              <a:gd name="T11" fmla="*/ -2497 h 89"/>
                            </a:gdLst>
                            <a:ahLst/>
                            <a:cxnLst>
                              <a:cxn ang="0">
                                <a:pos x="T1" y="T3"/>
                              </a:cxn>
                              <a:cxn ang="0">
                                <a:pos x="T5" y="T7"/>
                              </a:cxn>
                              <a:cxn ang="0">
                                <a:pos x="T9" y="T11"/>
                              </a:cxn>
                            </a:cxnLst>
                            <a:rect l="0" t="0" r="r" b="b"/>
                            <a:pathLst>
                              <a:path w="77" h="89">
                                <a:moveTo>
                                  <a:pt x="0" y="0"/>
                                </a:moveTo>
                                <a:lnTo>
                                  <a:pt x="77" y="44"/>
                                </a:lnTo>
                                <a:lnTo>
                                  <a:pt x="0" y="88"/>
                                </a:lnTo>
                              </a:path>
                            </a:pathLst>
                          </a:custGeom>
                          <a:noFill/>
                          <a:ln w="8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Line 236"/>
                        <wps:cNvCnPr>
                          <a:cxnSpLocks/>
                        </wps:cNvCnPr>
                        <wps:spPr bwMode="auto">
                          <a:xfrm>
                            <a:off x="7161" y="-2541"/>
                            <a:ext cx="999" cy="0"/>
                          </a:xfrm>
                          <a:prstGeom prst="line">
                            <a:avLst/>
                          </a:prstGeom>
                          <a:noFill/>
                          <a:ln w="839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0" name="docshape64"/>
                        <wps:cNvSpPr>
                          <a:spLocks/>
                        </wps:cNvSpPr>
                        <wps:spPr bwMode="auto">
                          <a:xfrm>
                            <a:off x="8089" y="-2585"/>
                            <a:ext cx="77" cy="89"/>
                          </a:xfrm>
                          <a:custGeom>
                            <a:avLst/>
                            <a:gdLst>
                              <a:gd name="T0" fmla="+- 0 8090 8090"/>
                              <a:gd name="T1" fmla="*/ T0 w 77"/>
                              <a:gd name="T2" fmla="+- 0 -2585 -2585"/>
                              <a:gd name="T3" fmla="*/ -2585 h 89"/>
                              <a:gd name="T4" fmla="+- 0 8166 8090"/>
                              <a:gd name="T5" fmla="*/ T4 w 77"/>
                              <a:gd name="T6" fmla="+- 0 -2541 -2585"/>
                              <a:gd name="T7" fmla="*/ -2541 h 89"/>
                              <a:gd name="T8" fmla="+- 0 8090 8090"/>
                              <a:gd name="T9" fmla="*/ T8 w 77"/>
                              <a:gd name="T10" fmla="+- 0 -2497 -2585"/>
                              <a:gd name="T11" fmla="*/ -2497 h 89"/>
                            </a:gdLst>
                            <a:ahLst/>
                            <a:cxnLst>
                              <a:cxn ang="0">
                                <a:pos x="T1" y="T3"/>
                              </a:cxn>
                              <a:cxn ang="0">
                                <a:pos x="T5" y="T7"/>
                              </a:cxn>
                              <a:cxn ang="0">
                                <a:pos x="T9" y="T11"/>
                              </a:cxn>
                            </a:cxnLst>
                            <a:rect l="0" t="0" r="r" b="b"/>
                            <a:pathLst>
                              <a:path w="77" h="89">
                                <a:moveTo>
                                  <a:pt x="0" y="0"/>
                                </a:moveTo>
                                <a:lnTo>
                                  <a:pt x="76" y="44"/>
                                </a:lnTo>
                                <a:lnTo>
                                  <a:pt x="0" y="88"/>
                                </a:lnTo>
                              </a:path>
                            </a:pathLst>
                          </a:custGeom>
                          <a:noFill/>
                          <a:ln w="8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Line 234"/>
                        <wps:cNvCnPr>
                          <a:cxnSpLocks/>
                        </wps:cNvCnPr>
                        <wps:spPr bwMode="auto">
                          <a:xfrm>
                            <a:off x="5124" y="-1539"/>
                            <a:ext cx="999" cy="0"/>
                          </a:xfrm>
                          <a:prstGeom prst="line">
                            <a:avLst/>
                          </a:prstGeom>
                          <a:noFill/>
                          <a:ln w="839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2" name="docshape65"/>
                        <wps:cNvSpPr>
                          <a:spLocks/>
                        </wps:cNvSpPr>
                        <wps:spPr bwMode="auto">
                          <a:xfrm>
                            <a:off x="6053" y="-1583"/>
                            <a:ext cx="77" cy="89"/>
                          </a:xfrm>
                          <a:custGeom>
                            <a:avLst/>
                            <a:gdLst>
                              <a:gd name="T0" fmla="+- 0 6053 6053"/>
                              <a:gd name="T1" fmla="*/ T0 w 77"/>
                              <a:gd name="T2" fmla="+- 0 -1583 -1583"/>
                              <a:gd name="T3" fmla="*/ -1583 h 89"/>
                              <a:gd name="T4" fmla="+- 0 6130 6053"/>
                              <a:gd name="T5" fmla="*/ T4 w 77"/>
                              <a:gd name="T6" fmla="+- 0 -1539 -1583"/>
                              <a:gd name="T7" fmla="*/ -1539 h 89"/>
                              <a:gd name="T8" fmla="+- 0 6053 6053"/>
                              <a:gd name="T9" fmla="*/ T8 w 77"/>
                              <a:gd name="T10" fmla="+- 0 -1495 -1583"/>
                              <a:gd name="T11" fmla="*/ -1495 h 89"/>
                            </a:gdLst>
                            <a:ahLst/>
                            <a:cxnLst>
                              <a:cxn ang="0">
                                <a:pos x="T1" y="T3"/>
                              </a:cxn>
                              <a:cxn ang="0">
                                <a:pos x="T5" y="T7"/>
                              </a:cxn>
                              <a:cxn ang="0">
                                <a:pos x="T9" y="T11"/>
                              </a:cxn>
                            </a:cxnLst>
                            <a:rect l="0" t="0" r="r" b="b"/>
                            <a:pathLst>
                              <a:path w="77" h="89">
                                <a:moveTo>
                                  <a:pt x="0" y="0"/>
                                </a:moveTo>
                                <a:lnTo>
                                  <a:pt x="77" y="44"/>
                                </a:lnTo>
                                <a:lnTo>
                                  <a:pt x="0" y="88"/>
                                </a:lnTo>
                              </a:path>
                            </a:pathLst>
                          </a:custGeom>
                          <a:noFill/>
                          <a:ln w="8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232"/>
                        <wps:cNvCnPr>
                          <a:cxnSpLocks/>
                        </wps:cNvCnPr>
                        <wps:spPr bwMode="auto">
                          <a:xfrm>
                            <a:off x="7161" y="-1539"/>
                            <a:ext cx="999" cy="0"/>
                          </a:xfrm>
                          <a:prstGeom prst="line">
                            <a:avLst/>
                          </a:prstGeom>
                          <a:noFill/>
                          <a:ln w="839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4" name="docshape66"/>
                        <wps:cNvSpPr>
                          <a:spLocks/>
                        </wps:cNvSpPr>
                        <wps:spPr bwMode="auto">
                          <a:xfrm>
                            <a:off x="8089" y="-1583"/>
                            <a:ext cx="77" cy="89"/>
                          </a:xfrm>
                          <a:custGeom>
                            <a:avLst/>
                            <a:gdLst>
                              <a:gd name="T0" fmla="+- 0 8090 8090"/>
                              <a:gd name="T1" fmla="*/ T0 w 77"/>
                              <a:gd name="T2" fmla="+- 0 -1583 -1583"/>
                              <a:gd name="T3" fmla="*/ -1583 h 89"/>
                              <a:gd name="T4" fmla="+- 0 8166 8090"/>
                              <a:gd name="T5" fmla="*/ T4 w 77"/>
                              <a:gd name="T6" fmla="+- 0 -1539 -1583"/>
                              <a:gd name="T7" fmla="*/ -1539 h 89"/>
                              <a:gd name="T8" fmla="+- 0 8090 8090"/>
                              <a:gd name="T9" fmla="*/ T8 w 77"/>
                              <a:gd name="T10" fmla="+- 0 -1495 -1583"/>
                              <a:gd name="T11" fmla="*/ -1495 h 89"/>
                            </a:gdLst>
                            <a:ahLst/>
                            <a:cxnLst>
                              <a:cxn ang="0">
                                <a:pos x="T1" y="T3"/>
                              </a:cxn>
                              <a:cxn ang="0">
                                <a:pos x="T5" y="T7"/>
                              </a:cxn>
                              <a:cxn ang="0">
                                <a:pos x="T9" y="T11"/>
                              </a:cxn>
                            </a:cxnLst>
                            <a:rect l="0" t="0" r="r" b="b"/>
                            <a:pathLst>
                              <a:path w="77" h="89">
                                <a:moveTo>
                                  <a:pt x="0" y="0"/>
                                </a:moveTo>
                                <a:lnTo>
                                  <a:pt x="76" y="44"/>
                                </a:lnTo>
                                <a:lnTo>
                                  <a:pt x="0" y="88"/>
                                </a:lnTo>
                              </a:path>
                            </a:pathLst>
                          </a:custGeom>
                          <a:noFill/>
                          <a:ln w="8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Line 230"/>
                        <wps:cNvCnPr>
                          <a:cxnSpLocks/>
                        </wps:cNvCnPr>
                        <wps:spPr bwMode="auto">
                          <a:xfrm>
                            <a:off x="5124" y="-537"/>
                            <a:ext cx="999" cy="0"/>
                          </a:xfrm>
                          <a:prstGeom prst="line">
                            <a:avLst/>
                          </a:prstGeom>
                          <a:noFill/>
                          <a:ln w="839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6" name="docshape67"/>
                        <wps:cNvSpPr>
                          <a:spLocks/>
                        </wps:cNvSpPr>
                        <wps:spPr bwMode="auto">
                          <a:xfrm>
                            <a:off x="6053" y="-581"/>
                            <a:ext cx="77" cy="89"/>
                          </a:xfrm>
                          <a:custGeom>
                            <a:avLst/>
                            <a:gdLst>
                              <a:gd name="T0" fmla="+- 0 6053 6053"/>
                              <a:gd name="T1" fmla="*/ T0 w 77"/>
                              <a:gd name="T2" fmla="+- 0 -581 -581"/>
                              <a:gd name="T3" fmla="*/ -581 h 89"/>
                              <a:gd name="T4" fmla="+- 0 6130 6053"/>
                              <a:gd name="T5" fmla="*/ T4 w 77"/>
                              <a:gd name="T6" fmla="+- 0 -537 -581"/>
                              <a:gd name="T7" fmla="*/ -537 h 89"/>
                              <a:gd name="T8" fmla="+- 0 6053 6053"/>
                              <a:gd name="T9" fmla="*/ T8 w 77"/>
                              <a:gd name="T10" fmla="+- 0 -493 -581"/>
                              <a:gd name="T11" fmla="*/ -493 h 89"/>
                            </a:gdLst>
                            <a:ahLst/>
                            <a:cxnLst>
                              <a:cxn ang="0">
                                <a:pos x="T1" y="T3"/>
                              </a:cxn>
                              <a:cxn ang="0">
                                <a:pos x="T5" y="T7"/>
                              </a:cxn>
                              <a:cxn ang="0">
                                <a:pos x="T9" y="T11"/>
                              </a:cxn>
                            </a:cxnLst>
                            <a:rect l="0" t="0" r="r" b="b"/>
                            <a:pathLst>
                              <a:path w="77" h="89">
                                <a:moveTo>
                                  <a:pt x="0" y="0"/>
                                </a:moveTo>
                                <a:lnTo>
                                  <a:pt x="77" y="44"/>
                                </a:lnTo>
                                <a:lnTo>
                                  <a:pt x="0" y="88"/>
                                </a:lnTo>
                              </a:path>
                            </a:pathLst>
                          </a:custGeom>
                          <a:noFill/>
                          <a:ln w="8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Line 228"/>
                        <wps:cNvCnPr>
                          <a:cxnSpLocks/>
                        </wps:cNvCnPr>
                        <wps:spPr bwMode="auto">
                          <a:xfrm>
                            <a:off x="7161" y="-537"/>
                            <a:ext cx="999" cy="0"/>
                          </a:xfrm>
                          <a:prstGeom prst="line">
                            <a:avLst/>
                          </a:prstGeom>
                          <a:noFill/>
                          <a:ln w="839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8" name="docshape68"/>
                        <wps:cNvSpPr>
                          <a:spLocks/>
                        </wps:cNvSpPr>
                        <wps:spPr bwMode="auto">
                          <a:xfrm>
                            <a:off x="8089" y="-581"/>
                            <a:ext cx="77" cy="89"/>
                          </a:xfrm>
                          <a:custGeom>
                            <a:avLst/>
                            <a:gdLst>
                              <a:gd name="T0" fmla="+- 0 8090 8090"/>
                              <a:gd name="T1" fmla="*/ T0 w 77"/>
                              <a:gd name="T2" fmla="+- 0 -581 -581"/>
                              <a:gd name="T3" fmla="*/ -581 h 89"/>
                              <a:gd name="T4" fmla="+- 0 8166 8090"/>
                              <a:gd name="T5" fmla="*/ T4 w 77"/>
                              <a:gd name="T6" fmla="+- 0 -537 -581"/>
                              <a:gd name="T7" fmla="*/ -537 h 89"/>
                              <a:gd name="T8" fmla="+- 0 8090 8090"/>
                              <a:gd name="T9" fmla="*/ T8 w 77"/>
                              <a:gd name="T10" fmla="+- 0 -493 -581"/>
                              <a:gd name="T11" fmla="*/ -493 h 89"/>
                            </a:gdLst>
                            <a:ahLst/>
                            <a:cxnLst>
                              <a:cxn ang="0">
                                <a:pos x="T1" y="T3"/>
                              </a:cxn>
                              <a:cxn ang="0">
                                <a:pos x="T5" y="T7"/>
                              </a:cxn>
                              <a:cxn ang="0">
                                <a:pos x="T9" y="T11"/>
                              </a:cxn>
                            </a:cxnLst>
                            <a:rect l="0" t="0" r="r" b="b"/>
                            <a:pathLst>
                              <a:path w="77" h="89">
                                <a:moveTo>
                                  <a:pt x="0" y="0"/>
                                </a:moveTo>
                                <a:lnTo>
                                  <a:pt x="76" y="44"/>
                                </a:lnTo>
                                <a:lnTo>
                                  <a:pt x="0" y="88"/>
                                </a:lnTo>
                              </a:path>
                            </a:pathLst>
                          </a:custGeom>
                          <a:noFill/>
                          <a:ln w="8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docshape69"/>
                        <wps:cNvSpPr>
                          <a:spLocks/>
                        </wps:cNvSpPr>
                        <wps:spPr bwMode="auto">
                          <a:xfrm>
                            <a:off x="4138" y="-2359"/>
                            <a:ext cx="175" cy="630"/>
                          </a:xfrm>
                          <a:custGeom>
                            <a:avLst/>
                            <a:gdLst>
                              <a:gd name="T0" fmla="+- 0 4170 4138"/>
                              <a:gd name="T1" fmla="*/ T0 w 175"/>
                              <a:gd name="T2" fmla="+- 0 -2359 -2359"/>
                              <a:gd name="T3" fmla="*/ -2359 h 630"/>
                              <a:gd name="T4" fmla="+- 0 4150 4138"/>
                              <a:gd name="T5" fmla="*/ T4 w 175"/>
                              <a:gd name="T6" fmla="+- 0 -2277 -2359"/>
                              <a:gd name="T7" fmla="*/ -2277 h 630"/>
                              <a:gd name="T8" fmla="+- 0 4140 4138"/>
                              <a:gd name="T9" fmla="*/ T8 w 175"/>
                              <a:gd name="T10" fmla="+- 0 -2199 -2359"/>
                              <a:gd name="T11" fmla="*/ -2199 h 630"/>
                              <a:gd name="T12" fmla="+- 0 4138 4138"/>
                              <a:gd name="T13" fmla="*/ T12 w 175"/>
                              <a:gd name="T14" fmla="+- 0 -2123 -2359"/>
                              <a:gd name="T15" fmla="*/ -2123 h 630"/>
                              <a:gd name="T16" fmla="+- 0 4145 4138"/>
                              <a:gd name="T17" fmla="*/ T16 w 175"/>
                              <a:gd name="T18" fmla="+- 0 -2051 -2359"/>
                              <a:gd name="T19" fmla="*/ -2051 h 630"/>
                              <a:gd name="T20" fmla="+- 0 4162 4138"/>
                              <a:gd name="T21" fmla="*/ T20 w 175"/>
                              <a:gd name="T22" fmla="+- 0 -1981 -2359"/>
                              <a:gd name="T23" fmla="*/ -1981 h 630"/>
                              <a:gd name="T24" fmla="+- 0 4187 4138"/>
                              <a:gd name="T25" fmla="*/ T24 w 175"/>
                              <a:gd name="T26" fmla="+- 0 -1914 -2359"/>
                              <a:gd name="T27" fmla="*/ -1914 h 630"/>
                              <a:gd name="T28" fmla="+- 0 4220 4138"/>
                              <a:gd name="T29" fmla="*/ T28 w 175"/>
                              <a:gd name="T30" fmla="+- 0 -1850 -2359"/>
                              <a:gd name="T31" fmla="*/ -1850 h 630"/>
                              <a:gd name="T32" fmla="+- 0 4262 4138"/>
                              <a:gd name="T33" fmla="*/ T32 w 175"/>
                              <a:gd name="T34" fmla="+- 0 -1788 -2359"/>
                              <a:gd name="T35" fmla="*/ -1788 h 630"/>
                              <a:gd name="T36" fmla="+- 0 4313 4138"/>
                              <a:gd name="T37" fmla="*/ T36 w 175"/>
                              <a:gd name="T38" fmla="+- 0 -1729 -2359"/>
                              <a:gd name="T39" fmla="*/ -1729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5" h="630">
                                <a:moveTo>
                                  <a:pt x="32" y="0"/>
                                </a:moveTo>
                                <a:lnTo>
                                  <a:pt x="12" y="82"/>
                                </a:lnTo>
                                <a:lnTo>
                                  <a:pt x="2" y="160"/>
                                </a:lnTo>
                                <a:lnTo>
                                  <a:pt x="0" y="236"/>
                                </a:lnTo>
                                <a:lnTo>
                                  <a:pt x="7" y="308"/>
                                </a:lnTo>
                                <a:lnTo>
                                  <a:pt x="24" y="378"/>
                                </a:lnTo>
                                <a:lnTo>
                                  <a:pt x="49" y="445"/>
                                </a:lnTo>
                                <a:lnTo>
                                  <a:pt x="82" y="509"/>
                                </a:lnTo>
                                <a:lnTo>
                                  <a:pt x="124" y="571"/>
                                </a:lnTo>
                                <a:lnTo>
                                  <a:pt x="175" y="630"/>
                                </a:lnTo>
                              </a:path>
                            </a:pathLst>
                          </a:custGeom>
                          <a:noFill/>
                          <a:ln w="8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docshape70"/>
                        <wps:cNvSpPr>
                          <a:spLocks/>
                        </wps:cNvSpPr>
                        <wps:spPr bwMode="auto">
                          <a:xfrm>
                            <a:off x="4233" y="-1811"/>
                            <a:ext cx="85" cy="86"/>
                          </a:xfrm>
                          <a:custGeom>
                            <a:avLst/>
                            <a:gdLst>
                              <a:gd name="T0" fmla="+- 0 4297 4233"/>
                              <a:gd name="T1" fmla="*/ T0 w 85"/>
                              <a:gd name="T2" fmla="+- 0 -1810 -1810"/>
                              <a:gd name="T3" fmla="*/ -1810 h 86"/>
                              <a:gd name="T4" fmla="+- 0 4318 4233"/>
                              <a:gd name="T5" fmla="*/ T4 w 85"/>
                              <a:gd name="T6" fmla="+- 0 -1725 -1810"/>
                              <a:gd name="T7" fmla="*/ -1725 h 86"/>
                              <a:gd name="T8" fmla="+- 0 4233 4233"/>
                              <a:gd name="T9" fmla="*/ T8 w 85"/>
                              <a:gd name="T10" fmla="+- 0 -1749 -1810"/>
                              <a:gd name="T11" fmla="*/ -1749 h 86"/>
                            </a:gdLst>
                            <a:ahLst/>
                            <a:cxnLst>
                              <a:cxn ang="0">
                                <a:pos x="T1" y="T3"/>
                              </a:cxn>
                              <a:cxn ang="0">
                                <a:pos x="T5" y="T7"/>
                              </a:cxn>
                              <a:cxn ang="0">
                                <a:pos x="T9" y="T11"/>
                              </a:cxn>
                            </a:cxnLst>
                            <a:rect l="0" t="0" r="r" b="b"/>
                            <a:pathLst>
                              <a:path w="85" h="86">
                                <a:moveTo>
                                  <a:pt x="64" y="0"/>
                                </a:moveTo>
                                <a:lnTo>
                                  <a:pt x="85" y="85"/>
                                </a:lnTo>
                                <a:lnTo>
                                  <a:pt x="0" y="61"/>
                                </a:lnTo>
                              </a:path>
                            </a:pathLst>
                          </a:custGeom>
                          <a:noFill/>
                          <a:ln w="8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docshape71"/>
                        <wps:cNvSpPr>
                          <a:spLocks/>
                        </wps:cNvSpPr>
                        <wps:spPr bwMode="auto">
                          <a:xfrm>
                            <a:off x="4899" y="-2342"/>
                            <a:ext cx="95" cy="621"/>
                          </a:xfrm>
                          <a:custGeom>
                            <a:avLst/>
                            <a:gdLst>
                              <a:gd name="T0" fmla="+- 0 4910 4899"/>
                              <a:gd name="T1" fmla="*/ T0 w 95"/>
                              <a:gd name="T2" fmla="+- 0 -1721 -2342"/>
                              <a:gd name="T3" fmla="*/ -1721 h 621"/>
                              <a:gd name="T4" fmla="+- 0 4944 4899"/>
                              <a:gd name="T5" fmla="*/ T4 w 95"/>
                              <a:gd name="T6" fmla="+- 0 -1794 -2342"/>
                              <a:gd name="T7" fmla="*/ -1794 h 621"/>
                              <a:gd name="T8" fmla="+- 0 4970 4899"/>
                              <a:gd name="T9" fmla="*/ T8 w 95"/>
                              <a:gd name="T10" fmla="+- 0 -1866 -2342"/>
                              <a:gd name="T11" fmla="*/ -1866 h 621"/>
                              <a:gd name="T12" fmla="+- 0 4986 4899"/>
                              <a:gd name="T13" fmla="*/ T12 w 95"/>
                              <a:gd name="T14" fmla="+- 0 -1937 -2342"/>
                              <a:gd name="T15" fmla="*/ -1937 h 621"/>
                              <a:gd name="T16" fmla="+- 0 4994 4899"/>
                              <a:gd name="T17" fmla="*/ T16 w 95"/>
                              <a:gd name="T18" fmla="+- 0 -2006 -2342"/>
                              <a:gd name="T19" fmla="*/ -2006 h 621"/>
                              <a:gd name="T20" fmla="+- 0 4992 4899"/>
                              <a:gd name="T21" fmla="*/ T20 w 95"/>
                              <a:gd name="T22" fmla="+- 0 -2075 -2342"/>
                              <a:gd name="T23" fmla="*/ -2075 h 621"/>
                              <a:gd name="T24" fmla="+- 0 4982 4899"/>
                              <a:gd name="T25" fmla="*/ T24 w 95"/>
                              <a:gd name="T26" fmla="+- 0 -2143 -2342"/>
                              <a:gd name="T27" fmla="*/ -2143 h 621"/>
                              <a:gd name="T28" fmla="+- 0 4963 4899"/>
                              <a:gd name="T29" fmla="*/ T28 w 95"/>
                              <a:gd name="T30" fmla="+- 0 -2210 -2342"/>
                              <a:gd name="T31" fmla="*/ -2210 h 621"/>
                              <a:gd name="T32" fmla="+- 0 4935 4899"/>
                              <a:gd name="T33" fmla="*/ T32 w 95"/>
                              <a:gd name="T34" fmla="+- 0 -2276 -2342"/>
                              <a:gd name="T35" fmla="*/ -2276 h 621"/>
                              <a:gd name="T36" fmla="+- 0 4899 4899"/>
                              <a:gd name="T37" fmla="*/ T36 w 95"/>
                              <a:gd name="T38" fmla="+- 0 -2342 -2342"/>
                              <a:gd name="T39" fmla="*/ -2342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 h="621">
                                <a:moveTo>
                                  <a:pt x="11" y="621"/>
                                </a:moveTo>
                                <a:lnTo>
                                  <a:pt x="45" y="548"/>
                                </a:lnTo>
                                <a:lnTo>
                                  <a:pt x="71" y="476"/>
                                </a:lnTo>
                                <a:lnTo>
                                  <a:pt x="87" y="405"/>
                                </a:lnTo>
                                <a:lnTo>
                                  <a:pt x="95" y="336"/>
                                </a:lnTo>
                                <a:lnTo>
                                  <a:pt x="93" y="267"/>
                                </a:lnTo>
                                <a:lnTo>
                                  <a:pt x="83" y="199"/>
                                </a:lnTo>
                                <a:lnTo>
                                  <a:pt x="64" y="132"/>
                                </a:lnTo>
                                <a:lnTo>
                                  <a:pt x="36" y="66"/>
                                </a:lnTo>
                                <a:lnTo>
                                  <a:pt x="0" y="0"/>
                                </a:lnTo>
                              </a:path>
                            </a:pathLst>
                          </a:custGeom>
                          <a:noFill/>
                          <a:ln w="8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docshape72"/>
                        <wps:cNvSpPr>
                          <a:spLocks/>
                        </wps:cNvSpPr>
                        <wps:spPr bwMode="auto">
                          <a:xfrm>
                            <a:off x="4895" y="-2348"/>
                            <a:ext cx="78" cy="89"/>
                          </a:xfrm>
                          <a:custGeom>
                            <a:avLst/>
                            <a:gdLst>
                              <a:gd name="T0" fmla="+- 0 4898 4896"/>
                              <a:gd name="T1" fmla="*/ T0 w 78"/>
                              <a:gd name="T2" fmla="+- 0 -2259 -2347"/>
                              <a:gd name="T3" fmla="*/ -2259 h 89"/>
                              <a:gd name="T4" fmla="+- 0 4896 4896"/>
                              <a:gd name="T5" fmla="*/ T4 w 78"/>
                              <a:gd name="T6" fmla="+- 0 -2347 -2347"/>
                              <a:gd name="T7" fmla="*/ -2347 h 89"/>
                              <a:gd name="T8" fmla="+- 0 4973 4896"/>
                              <a:gd name="T9" fmla="*/ T8 w 78"/>
                              <a:gd name="T10" fmla="+- 0 -2306 -2347"/>
                              <a:gd name="T11" fmla="*/ -2306 h 89"/>
                            </a:gdLst>
                            <a:ahLst/>
                            <a:cxnLst>
                              <a:cxn ang="0">
                                <a:pos x="T1" y="T3"/>
                              </a:cxn>
                              <a:cxn ang="0">
                                <a:pos x="T5" y="T7"/>
                              </a:cxn>
                              <a:cxn ang="0">
                                <a:pos x="T9" y="T11"/>
                              </a:cxn>
                            </a:cxnLst>
                            <a:rect l="0" t="0" r="r" b="b"/>
                            <a:pathLst>
                              <a:path w="78" h="89">
                                <a:moveTo>
                                  <a:pt x="2" y="88"/>
                                </a:moveTo>
                                <a:lnTo>
                                  <a:pt x="0" y="0"/>
                                </a:lnTo>
                                <a:lnTo>
                                  <a:pt x="77" y="41"/>
                                </a:lnTo>
                              </a:path>
                            </a:pathLst>
                          </a:custGeom>
                          <a:noFill/>
                          <a:ln w="8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docshape73"/>
                        <wps:cNvSpPr>
                          <a:spLocks/>
                        </wps:cNvSpPr>
                        <wps:spPr bwMode="auto">
                          <a:xfrm>
                            <a:off x="4138" y="-1357"/>
                            <a:ext cx="175" cy="630"/>
                          </a:xfrm>
                          <a:custGeom>
                            <a:avLst/>
                            <a:gdLst>
                              <a:gd name="T0" fmla="+- 0 4170 4138"/>
                              <a:gd name="T1" fmla="*/ T0 w 175"/>
                              <a:gd name="T2" fmla="+- 0 -1357 -1357"/>
                              <a:gd name="T3" fmla="*/ -1357 h 630"/>
                              <a:gd name="T4" fmla="+- 0 4150 4138"/>
                              <a:gd name="T5" fmla="*/ T4 w 175"/>
                              <a:gd name="T6" fmla="+- 0 -1275 -1357"/>
                              <a:gd name="T7" fmla="*/ -1275 h 630"/>
                              <a:gd name="T8" fmla="+- 0 4140 4138"/>
                              <a:gd name="T9" fmla="*/ T8 w 175"/>
                              <a:gd name="T10" fmla="+- 0 -1197 -1357"/>
                              <a:gd name="T11" fmla="*/ -1197 h 630"/>
                              <a:gd name="T12" fmla="+- 0 4138 4138"/>
                              <a:gd name="T13" fmla="*/ T12 w 175"/>
                              <a:gd name="T14" fmla="+- 0 -1121 -1357"/>
                              <a:gd name="T15" fmla="*/ -1121 h 630"/>
                              <a:gd name="T16" fmla="+- 0 4145 4138"/>
                              <a:gd name="T17" fmla="*/ T16 w 175"/>
                              <a:gd name="T18" fmla="+- 0 -1049 -1357"/>
                              <a:gd name="T19" fmla="*/ -1049 h 630"/>
                              <a:gd name="T20" fmla="+- 0 4162 4138"/>
                              <a:gd name="T21" fmla="*/ T20 w 175"/>
                              <a:gd name="T22" fmla="+- 0 -979 -1357"/>
                              <a:gd name="T23" fmla="*/ -979 h 630"/>
                              <a:gd name="T24" fmla="+- 0 4187 4138"/>
                              <a:gd name="T25" fmla="*/ T24 w 175"/>
                              <a:gd name="T26" fmla="+- 0 -912 -1357"/>
                              <a:gd name="T27" fmla="*/ -912 h 630"/>
                              <a:gd name="T28" fmla="+- 0 4220 4138"/>
                              <a:gd name="T29" fmla="*/ T28 w 175"/>
                              <a:gd name="T30" fmla="+- 0 -848 -1357"/>
                              <a:gd name="T31" fmla="*/ -848 h 630"/>
                              <a:gd name="T32" fmla="+- 0 4262 4138"/>
                              <a:gd name="T33" fmla="*/ T32 w 175"/>
                              <a:gd name="T34" fmla="+- 0 -786 -1357"/>
                              <a:gd name="T35" fmla="*/ -786 h 630"/>
                              <a:gd name="T36" fmla="+- 0 4313 4138"/>
                              <a:gd name="T37" fmla="*/ T36 w 175"/>
                              <a:gd name="T38" fmla="+- 0 -727 -1357"/>
                              <a:gd name="T39" fmla="*/ -727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5" h="630">
                                <a:moveTo>
                                  <a:pt x="32" y="0"/>
                                </a:moveTo>
                                <a:lnTo>
                                  <a:pt x="12" y="82"/>
                                </a:lnTo>
                                <a:lnTo>
                                  <a:pt x="2" y="160"/>
                                </a:lnTo>
                                <a:lnTo>
                                  <a:pt x="0" y="236"/>
                                </a:lnTo>
                                <a:lnTo>
                                  <a:pt x="7" y="308"/>
                                </a:lnTo>
                                <a:lnTo>
                                  <a:pt x="24" y="378"/>
                                </a:lnTo>
                                <a:lnTo>
                                  <a:pt x="49" y="445"/>
                                </a:lnTo>
                                <a:lnTo>
                                  <a:pt x="82" y="509"/>
                                </a:lnTo>
                                <a:lnTo>
                                  <a:pt x="124" y="571"/>
                                </a:lnTo>
                                <a:lnTo>
                                  <a:pt x="175" y="630"/>
                                </a:lnTo>
                              </a:path>
                            </a:pathLst>
                          </a:custGeom>
                          <a:noFill/>
                          <a:ln w="8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docshape74"/>
                        <wps:cNvSpPr>
                          <a:spLocks/>
                        </wps:cNvSpPr>
                        <wps:spPr bwMode="auto">
                          <a:xfrm>
                            <a:off x="4233" y="-809"/>
                            <a:ext cx="85" cy="86"/>
                          </a:xfrm>
                          <a:custGeom>
                            <a:avLst/>
                            <a:gdLst>
                              <a:gd name="T0" fmla="+- 0 4297 4233"/>
                              <a:gd name="T1" fmla="*/ T0 w 85"/>
                              <a:gd name="T2" fmla="+- 0 -808 -808"/>
                              <a:gd name="T3" fmla="*/ -808 h 86"/>
                              <a:gd name="T4" fmla="+- 0 4318 4233"/>
                              <a:gd name="T5" fmla="*/ T4 w 85"/>
                              <a:gd name="T6" fmla="+- 0 -723 -808"/>
                              <a:gd name="T7" fmla="*/ -723 h 86"/>
                              <a:gd name="T8" fmla="+- 0 4233 4233"/>
                              <a:gd name="T9" fmla="*/ T8 w 85"/>
                              <a:gd name="T10" fmla="+- 0 -747 -808"/>
                              <a:gd name="T11" fmla="*/ -747 h 86"/>
                            </a:gdLst>
                            <a:ahLst/>
                            <a:cxnLst>
                              <a:cxn ang="0">
                                <a:pos x="T1" y="T3"/>
                              </a:cxn>
                              <a:cxn ang="0">
                                <a:pos x="T5" y="T7"/>
                              </a:cxn>
                              <a:cxn ang="0">
                                <a:pos x="T9" y="T11"/>
                              </a:cxn>
                            </a:cxnLst>
                            <a:rect l="0" t="0" r="r" b="b"/>
                            <a:pathLst>
                              <a:path w="85" h="86">
                                <a:moveTo>
                                  <a:pt x="64" y="0"/>
                                </a:moveTo>
                                <a:lnTo>
                                  <a:pt x="85" y="85"/>
                                </a:lnTo>
                                <a:lnTo>
                                  <a:pt x="0" y="61"/>
                                </a:lnTo>
                              </a:path>
                            </a:pathLst>
                          </a:custGeom>
                          <a:noFill/>
                          <a:ln w="8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docshape75"/>
                        <wps:cNvSpPr>
                          <a:spLocks/>
                        </wps:cNvSpPr>
                        <wps:spPr bwMode="auto">
                          <a:xfrm>
                            <a:off x="4899" y="-1340"/>
                            <a:ext cx="95" cy="621"/>
                          </a:xfrm>
                          <a:custGeom>
                            <a:avLst/>
                            <a:gdLst>
                              <a:gd name="T0" fmla="+- 0 4910 4899"/>
                              <a:gd name="T1" fmla="*/ T0 w 95"/>
                              <a:gd name="T2" fmla="+- 0 -719 -1340"/>
                              <a:gd name="T3" fmla="*/ -719 h 621"/>
                              <a:gd name="T4" fmla="+- 0 4944 4899"/>
                              <a:gd name="T5" fmla="*/ T4 w 95"/>
                              <a:gd name="T6" fmla="+- 0 -792 -1340"/>
                              <a:gd name="T7" fmla="*/ -792 h 621"/>
                              <a:gd name="T8" fmla="+- 0 4970 4899"/>
                              <a:gd name="T9" fmla="*/ T8 w 95"/>
                              <a:gd name="T10" fmla="+- 0 -864 -1340"/>
                              <a:gd name="T11" fmla="*/ -864 h 621"/>
                              <a:gd name="T12" fmla="+- 0 4986 4899"/>
                              <a:gd name="T13" fmla="*/ T12 w 95"/>
                              <a:gd name="T14" fmla="+- 0 -935 -1340"/>
                              <a:gd name="T15" fmla="*/ -935 h 621"/>
                              <a:gd name="T16" fmla="+- 0 4994 4899"/>
                              <a:gd name="T17" fmla="*/ T16 w 95"/>
                              <a:gd name="T18" fmla="+- 0 -1004 -1340"/>
                              <a:gd name="T19" fmla="*/ -1004 h 621"/>
                              <a:gd name="T20" fmla="+- 0 4992 4899"/>
                              <a:gd name="T21" fmla="*/ T20 w 95"/>
                              <a:gd name="T22" fmla="+- 0 -1073 -1340"/>
                              <a:gd name="T23" fmla="*/ -1073 h 621"/>
                              <a:gd name="T24" fmla="+- 0 4982 4899"/>
                              <a:gd name="T25" fmla="*/ T24 w 95"/>
                              <a:gd name="T26" fmla="+- 0 -1141 -1340"/>
                              <a:gd name="T27" fmla="*/ -1141 h 621"/>
                              <a:gd name="T28" fmla="+- 0 4963 4899"/>
                              <a:gd name="T29" fmla="*/ T28 w 95"/>
                              <a:gd name="T30" fmla="+- 0 -1208 -1340"/>
                              <a:gd name="T31" fmla="*/ -1208 h 621"/>
                              <a:gd name="T32" fmla="+- 0 4935 4899"/>
                              <a:gd name="T33" fmla="*/ T32 w 95"/>
                              <a:gd name="T34" fmla="+- 0 -1274 -1340"/>
                              <a:gd name="T35" fmla="*/ -1274 h 621"/>
                              <a:gd name="T36" fmla="+- 0 4899 4899"/>
                              <a:gd name="T37" fmla="*/ T36 w 95"/>
                              <a:gd name="T38" fmla="+- 0 -1340 -1340"/>
                              <a:gd name="T39" fmla="*/ -1340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 h="621">
                                <a:moveTo>
                                  <a:pt x="11" y="621"/>
                                </a:moveTo>
                                <a:lnTo>
                                  <a:pt x="45" y="548"/>
                                </a:lnTo>
                                <a:lnTo>
                                  <a:pt x="71" y="476"/>
                                </a:lnTo>
                                <a:lnTo>
                                  <a:pt x="87" y="405"/>
                                </a:lnTo>
                                <a:lnTo>
                                  <a:pt x="95" y="336"/>
                                </a:lnTo>
                                <a:lnTo>
                                  <a:pt x="93" y="267"/>
                                </a:lnTo>
                                <a:lnTo>
                                  <a:pt x="83" y="199"/>
                                </a:lnTo>
                                <a:lnTo>
                                  <a:pt x="64" y="132"/>
                                </a:lnTo>
                                <a:lnTo>
                                  <a:pt x="36" y="66"/>
                                </a:lnTo>
                                <a:lnTo>
                                  <a:pt x="0" y="0"/>
                                </a:lnTo>
                              </a:path>
                            </a:pathLst>
                          </a:custGeom>
                          <a:noFill/>
                          <a:ln w="8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docshape76"/>
                        <wps:cNvSpPr>
                          <a:spLocks/>
                        </wps:cNvSpPr>
                        <wps:spPr bwMode="auto">
                          <a:xfrm>
                            <a:off x="4895" y="-1346"/>
                            <a:ext cx="78" cy="89"/>
                          </a:xfrm>
                          <a:custGeom>
                            <a:avLst/>
                            <a:gdLst>
                              <a:gd name="T0" fmla="+- 0 4898 4896"/>
                              <a:gd name="T1" fmla="*/ T0 w 78"/>
                              <a:gd name="T2" fmla="+- 0 -1257 -1345"/>
                              <a:gd name="T3" fmla="*/ -1257 h 89"/>
                              <a:gd name="T4" fmla="+- 0 4896 4896"/>
                              <a:gd name="T5" fmla="*/ T4 w 78"/>
                              <a:gd name="T6" fmla="+- 0 -1345 -1345"/>
                              <a:gd name="T7" fmla="*/ -1345 h 89"/>
                              <a:gd name="T8" fmla="+- 0 4973 4896"/>
                              <a:gd name="T9" fmla="*/ T8 w 78"/>
                              <a:gd name="T10" fmla="+- 0 -1304 -1345"/>
                              <a:gd name="T11" fmla="*/ -1304 h 89"/>
                            </a:gdLst>
                            <a:ahLst/>
                            <a:cxnLst>
                              <a:cxn ang="0">
                                <a:pos x="T1" y="T3"/>
                              </a:cxn>
                              <a:cxn ang="0">
                                <a:pos x="T5" y="T7"/>
                              </a:cxn>
                              <a:cxn ang="0">
                                <a:pos x="T9" y="T11"/>
                              </a:cxn>
                            </a:cxnLst>
                            <a:rect l="0" t="0" r="r" b="b"/>
                            <a:pathLst>
                              <a:path w="78" h="89">
                                <a:moveTo>
                                  <a:pt x="2" y="88"/>
                                </a:moveTo>
                                <a:lnTo>
                                  <a:pt x="0" y="0"/>
                                </a:lnTo>
                                <a:lnTo>
                                  <a:pt x="77" y="41"/>
                                </a:lnTo>
                              </a:path>
                            </a:pathLst>
                          </a:custGeom>
                          <a:noFill/>
                          <a:ln w="8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docshape77"/>
                        <wps:cNvSpPr>
                          <a:spLocks/>
                        </wps:cNvSpPr>
                        <wps:spPr bwMode="auto">
                          <a:xfrm>
                            <a:off x="6937" y="-2344"/>
                            <a:ext cx="143" cy="623"/>
                          </a:xfrm>
                          <a:custGeom>
                            <a:avLst/>
                            <a:gdLst>
                              <a:gd name="T0" fmla="+- 0 7033 6938"/>
                              <a:gd name="T1" fmla="*/ T0 w 143"/>
                              <a:gd name="T2" fmla="+- 0 -1721 -2343"/>
                              <a:gd name="T3" fmla="*/ -1721 h 623"/>
                              <a:gd name="T4" fmla="+- 0 7058 6938"/>
                              <a:gd name="T5" fmla="*/ T4 w 143"/>
                              <a:gd name="T6" fmla="+- 0 -1799 -2343"/>
                              <a:gd name="T7" fmla="*/ -1799 h 623"/>
                              <a:gd name="T8" fmla="+- 0 7073 6938"/>
                              <a:gd name="T9" fmla="*/ T8 w 143"/>
                              <a:gd name="T10" fmla="+- 0 -1874 -2343"/>
                              <a:gd name="T11" fmla="*/ -1874 h 623"/>
                              <a:gd name="T12" fmla="+- 0 7080 6938"/>
                              <a:gd name="T13" fmla="*/ T12 w 143"/>
                              <a:gd name="T14" fmla="+- 0 -1948 -2343"/>
                              <a:gd name="T15" fmla="*/ -1948 h 623"/>
                              <a:gd name="T16" fmla="+- 0 7078 6938"/>
                              <a:gd name="T17" fmla="*/ T16 w 143"/>
                              <a:gd name="T18" fmla="+- 0 -2019 -2343"/>
                              <a:gd name="T19" fmla="*/ -2019 h 623"/>
                              <a:gd name="T20" fmla="+- 0 7067 6938"/>
                              <a:gd name="T21" fmla="*/ T20 w 143"/>
                              <a:gd name="T22" fmla="+- 0 -2088 -2343"/>
                              <a:gd name="T23" fmla="*/ -2088 h 623"/>
                              <a:gd name="T24" fmla="+- 0 7048 6938"/>
                              <a:gd name="T25" fmla="*/ T24 w 143"/>
                              <a:gd name="T26" fmla="+- 0 -2155 -2343"/>
                              <a:gd name="T27" fmla="*/ -2155 h 623"/>
                              <a:gd name="T28" fmla="+- 0 7020 6938"/>
                              <a:gd name="T29" fmla="*/ T28 w 143"/>
                              <a:gd name="T30" fmla="+- 0 -2220 -2343"/>
                              <a:gd name="T31" fmla="*/ -2220 h 623"/>
                              <a:gd name="T32" fmla="+- 0 6983 6938"/>
                              <a:gd name="T33" fmla="*/ T32 w 143"/>
                              <a:gd name="T34" fmla="+- 0 -2283 -2343"/>
                              <a:gd name="T35" fmla="*/ -2283 h 623"/>
                              <a:gd name="T36" fmla="+- 0 6938 6938"/>
                              <a:gd name="T37" fmla="*/ T36 w 143"/>
                              <a:gd name="T38" fmla="+- 0 -2343 -2343"/>
                              <a:gd name="T39" fmla="*/ -2343 h 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3" h="623">
                                <a:moveTo>
                                  <a:pt x="95" y="622"/>
                                </a:moveTo>
                                <a:lnTo>
                                  <a:pt x="120" y="544"/>
                                </a:lnTo>
                                <a:lnTo>
                                  <a:pt x="135" y="469"/>
                                </a:lnTo>
                                <a:lnTo>
                                  <a:pt x="142" y="395"/>
                                </a:lnTo>
                                <a:lnTo>
                                  <a:pt x="140" y="324"/>
                                </a:lnTo>
                                <a:lnTo>
                                  <a:pt x="129" y="255"/>
                                </a:lnTo>
                                <a:lnTo>
                                  <a:pt x="110" y="188"/>
                                </a:lnTo>
                                <a:lnTo>
                                  <a:pt x="82" y="123"/>
                                </a:lnTo>
                                <a:lnTo>
                                  <a:pt x="45" y="60"/>
                                </a:lnTo>
                                <a:lnTo>
                                  <a:pt x="0" y="0"/>
                                </a:lnTo>
                              </a:path>
                            </a:pathLst>
                          </a:custGeom>
                          <a:noFill/>
                          <a:ln w="8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docshape78"/>
                        <wps:cNvSpPr>
                          <a:spLocks/>
                        </wps:cNvSpPr>
                        <wps:spPr bwMode="auto">
                          <a:xfrm>
                            <a:off x="6933" y="-2349"/>
                            <a:ext cx="83" cy="87"/>
                          </a:xfrm>
                          <a:custGeom>
                            <a:avLst/>
                            <a:gdLst>
                              <a:gd name="T0" fmla="+- 0 6948 6933"/>
                              <a:gd name="T1" fmla="*/ T0 w 83"/>
                              <a:gd name="T2" fmla="+- 0 -2261 -2348"/>
                              <a:gd name="T3" fmla="*/ -2261 h 87"/>
                              <a:gd name="T4" fmla="+- 0 6933 6933"/>
                              <a:gd name="T5" fmla="*/ T4 w 83"/>
                              <a:gd name="T6" fmla="+- 0 -2348 -2348"/>
                              <a:gd name="T7" fmla="*/ -2348 h 87"/>
                              <a:gd name="T8" fmla="+- 0 7016 6933"/>
                              <a:gd name="T9" fmla="*/ T8 w 83"/>
                              <a:gd name="T10" fmla="+- 0 -2318 -2348"/>
                              <a:gd name="T11" fmla="*/ -2318 h 87"/>
                            </a:gdLst>
                            <a:ahLst/>
                            <a:cxnLst>
                              <a:cxn ang="0">
                                <a:pos x="T1" y="T3"/>
                              </a:cxn>
                              <a:cxn ang="0">
                                <a:pos x="T5" y="T7"/>
                              </a:cxn>
                              <a:cxn ang="0">
                                <a:pos x="T9" y="T11"/>
                              </a:cxn>
                            </a:cxnLst>
                            <a:rect l="0" t="0" r="r" b="b"/>
                            <a:pathLst>
                              <a:path w="83" h="87">
                                <a:moveTo>
                                  <a:pt x="15" y="87"/>
                                </a:moveTo>
                                <a:lnTo>
                                  <a:pt x="0" y="0"/>
                                </a:lnTo>
                                <a:lnTo>
                                  <a:pt x="83" y="30"/>
                                </a:lnTo>
                              </a:path>
                            </a:pathLst>
                          </a:custGeom>
                          <a:noFill/>
                          <a:ln w="8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docshape79"/>
                        <wps:cNvSpPr>
                          <a:spLocks/>
                        </wps:cNvSpPr>
                        <wps:spPr bwMode="auto">
                          <a:xfrm>
                            <a:off x="6656" y="-2125"/>
                            <a:ext cx="784" cy="26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docshape80"/>
                        <wps:cNvSpPr>
                          <a:spLocks/>
                        </wps:cNvSpPr>
                        <wps:spPr bwMode="auto">
                          <a:xfrm>
                            <a:off x="6174" y="-2359"/>
                            <a:ext cx="175" cy="630"/>
                          </a:xfrm>
                          <a:custGeom>
                            <a:avLst/>
                            <a:gdLst>
                              <a:gd name="T0" fmla="+- 0 6207 6175"/>
                              <a:gd name="T1" fmla="*/ T0 w 175"/>
                              <a:gd name="T2" fmla="+- 0 -2359 -2359"/>
                              <a:gd name="T3" fmla="*/ -2359 h 630"/>
                              <a:gd name="T4" fmla="+- 0 6187 6175"/>
                              <a:gd name="T5" fmla="*/ T4 w 175"/>
                              <a:gd name="T6" fmla="+- 0 -2277 -2359"/>
                              <a:gd name="T7" fmla="*/ -2277 h 630"/>
                              <a:gd name="T8" fmla="+- 0 6176 6175"/>
                              <a:gd name="T9" fmla="*/ T8 w 175"/>
                              <a:gd name="T10" fmla="+- 0 -2199 -2359"/>
                              <a:gd name="T11" fmla="*/ -2199 h 630"/>
                              <a:gd name="T12" fmla="+- 0 6175 6175"/>
                              <a:gd name="T13" fmla="*/ T12 w 175"/>
                              <a:gd name="T14" fmla="+- 0 -2123 -2359"/>
                              <a:gd name="T15" fmla="*/ -2123 h 630"/>
                              <a:gd name="T16" fmla="+- 0 6182 6175"/>
                              <a:gd name="T17" fmla="*/ T16 w 175"/>
                              <a:gd name="T18" fmla="+- 0 -2051 -2359"/>
                              <a:gd name="T19" fmla="*/ -2051 h 630"/>
                              <a:gd name="T20" fmla="+- 0 6198 6175"/>
                              <a:gd name="T21" fmla="*/ T20 w 175"/>
                              <a:gd name="T22" fmla="+- 0 -1981 -2359"/>
                              <a:gd name="T23" fmla="*/ -1981 h 630"/>
                              <a:gd name="T24" fmla="+- 0 6223 6175"/>
                              <a:gd name="T25" fmla="*/ T24 w 175"/>
                              <a:gd name="T26" fmla="+- 0 -1914 -2359"/>
                              <a:gd name="T27" fmla="*/ -1914 h 630"/>
                              <a:gd name="T28" fmla="+- 0 6256 6175"/>
                              <a:gd name="T29" fmla="*/ T28 w 175"/>
                              <a:gd name="T30" fmla="+- 0 -1850 -2359"/>
                              <a:gd name="T31" fmla="*/ -1850 h 630"/>
                              <a:gd name="T32" fmla="+- 0 6299 6175"/>
                              <a:gd name="T33" fmla="*/ T32 w 175"/>
                              <a:gd name="T34" fmla="+- 0 -1788 -2359"/>
                              <a:gd name="T35" fmla="*/ -1788 h 630"/>
                              <a:gd name="T36" fmla="+- 0 6350 6175"/>
                              <a:gd name="T37" fmla="*/ T36 w 175"/>
                              <a:gd name="T38" fmla="+- 0 -1729 -2359"/>
                              <a:gd name="T39" fmla="*/ -1729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5" h="630">
                                <a:moveTo>
                                  <a:pt x="32" y="0"/>
                                </a:moveTo>
                                <a:lnTo>
                                  <a:pt x="12" y="82"/>
                                </a:lnTo>
                                <a:lnTo>
                                  <a:pt x="1" y="160"/>
                                </a:lnTo>
                                <a:lnTo>
                                  <a:pt x="0" y="236"/>
                                </a:lnTo>
                                <a:lnTo>
                                  <a:pt x="7" y="308"/>
                                </a:lnTo>
                                <a:lnTo>
                                  <a:pt x="23" y="378"/>
                                </a:lnTo>
                                <a:lnTo>
                                  <a:pt x="48" y="445"/>
                                </a:lnTo>
                                <a:lnTo>
                                  <a:pt x="81" y="509"/>
                                </a:lnTo>
                                <a:lnTo>
                                  <a:pt x="124" y="571"/>
                                </a:lnTo>
                                <a:lnTo>
                                  <a:pt x="175" y="630"/>
                                </a:lnTo>
                              </a:path>
                            </a:pathLst>
                          </a:custGeom>
                          <a:noFill/>
                          <a:ln w="8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docshape81"/>
                        <wps:cNvSpPr>
                          <a:spLocks/>
                        </wps:cNvSpPr>
                        <wps:spPr bwMode="auto">
                          <a:xfrm>
                            <a:off x="6269" y="-1811"/>
                            <a:ext cx="85" cy="86"/>
                          </a:xfrm>
                          <a:custGeom>
                            <a:avLst/>
                            <a:gdLst>
                              <a:gd name="T0" fmla="+- 0 6333 6270"/>
                              <a:gd name="T1" fmla="*/ T0 w 85"/>
                              <a:gd name="T2" fmla="+- 0 -1810 -1810"/>
                              <a:gd name="T3" fmla="*/ -1810 h 86"/>
                              <a:gd name="T4" fmla="+- 0 6354 6270"/>
                              <a:gd name="T5" fmla="*/ T4 w 85"/>
                              <a:gd name="T6" fmla="+- 0 -1725 -1810"/>
                              <a:gd name="T7" fmla="*/ -1725 h 86"/>
                              <a:gd name="T8" fmla="+- 0 6270 6270"/>
                              <a:gd name="T9" fmla="*/ T8 w 85"/>
                              <a:gd name="T10" fmla="+- 0 -1749 -1810"/>
                              <a:gd name="T11" fmla="*/ -1749 h 86"/>
                            </a:gdLst>
                            <a:ahLst/>
                            <a:cxnLst>
                              <a:cxn ang="0">
                                <a:pos x="T1" y="T3"/>
                              </a:cxn>
                              <a:cxn ang="0">
                                <a:pos x="T5" y="T7"/>
                              </a:cxn>
                              <a:cxn ang="0">
                                <a:pos x="T9" y="T11"/>
                              </a:cxn>
                            </a:cxnLst>
                            <a:rect l="0" t="0" r="r" b="b"/>
                            <a:pathLst>
                              <a:path w="85" h="86">
                                <a:moveTo>
                                  <a:pt x="63" y="0"/>
                                </a:moveTo>
                                <a:lnTo>
                                  <a:pt x="84" y="85"/>
                                </a:lnTo>
                                <a:lnTo>
                                  <a:pt x="0" y="61"/>
                                </a:lnTo>
                              </a:path>
                            </a:pathLst>
                          </a:custGeom>
                          <a:noFill/>
                          <a:ln w="8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docshape82"/>
                        <wps:cNvSpPr>
                          <a:spLocks/>
                        </wps:cNvSpPr>
                        <wps:spPr bwMode="auto">
                          <a:xfrm>
                            <a:off x="6174" y="-1357"/>
                            <a:ext cx="175" cy="630"/>
                          </a:xfrm>
                          <a:custGeom>
                            <a:avLst/>
                            <a:gdLst>
                              <a:gd name="T0" fmla="+- 0 6207 6175"/>
                              <a:gd name="T1" fmla="*/ T0 w 175"/>
                              <a:gd name="T2" fmla="+- 0 -1357 -1357"/>
                              <a:gd name="T3" fmla="*/ -1357 h 630"/>
                              <a:gd name="T4" fmla="+- 0 6187 6175"/>
                              <a:gd name="T5" fmla="*/ T4 w 175"/>
                              <a:gd name="T6" fmla="+- 0 -1275 -1357"/>
                              <a:gd name="T7" fmla="*/ -1275 h 630"/>
                              <a:gd name="T8" fmla="+- 0 6176 6175"/>
                              <a:gd name="T9" fmla="*/ T8 w 175"/>
                              <a:gd name="T10" fmla="+- 0 -1197 -1357"/>
                              <a:gd name="T11" fmla="*/ -1197 h 630"/>
                              <a:gd name="T12" fmla="+- 0 6175 6175"/>
                              <a:gd name="T13" fmla="*/ T12 w 175"/>
                              <a:gd name="T14" fmla="+- 0 -1121 -1357"/>
                              <a:gd name="T15" fmla="*/ -1121 h 630"/>
                              <a:gd name="T16" fmla="+- 0 6182 6175"/>
                              <a:gd name="T17" fmla="*/ T16 w 175"/>
                              <a:gd name="T18" fmla="+- 0 -1049 -1357"/>
                              <a:gd name="T19" fmla="*/ -1049 h 630"/>
                              <a:gd name="T20" fmla="+- 0 6198 6175"/>
                              <a:gd name="T21" fmla="*/ T20 w 175"/>
                              <a:gd name="T22" fmla="+- 0 -979 -1357"/>
                              <a:gd name="T23" fmla="*/ -979 h 630"/>
                              <a:gd name="T24" fmla="+- 0 6223 6175"/>
                              <a:gd name="T25" fmla="*/ T24 w 175"/>
                              <a:gd name="T26" fmla="+- 0 -912 -1357"/>
                              <a:gd name="T27" fmla="*/ -912 h 630"/>
                              <a:gd name="T28" fmla="+- 0 6256 6175"/>
                              <a:gd name="T29" fmla="*/ T28 w 175"/>
                              <a:gd name="T30" fmla="+- 0 -848 -1357"/>
                              <a:gd name="T31" fmla="*/ -848 h 630"/>
                              <a:gd name="T32" fmla="+- 0 6299 6175"/>
                              <a:gd name="T33" fmla="*/ T32 w 175"/>
                              <a:gd name="T34" fmla="+- 0 -786 -1357"/>
                              <a:gd name="T35" fmla="*/ -786 h 630"/>
                              <a:gd name="T36" fmla="+- 0 6350 6175"/>
                              <a:gd name="T37" fmla="*/ T36 w 175"/>
                              <a:gd name="T38" fmla="+- 0 -727 -1357"/>
                              <a:gd name="T39" fmla="*/ -727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5" h="630">
                                <a:moveTo>
                                  <a:pt x="32" y="0"/>
                                </a:moveTo>
                                <a:lnTo>
                                  <a:pt x="12" y="82"/>
                                </a:lnTo>
                                <a:lnTo>
                                  <a:pt x="1" y="160"/>
                                </a:lnTo>
                                <a:lnTo>
                                  <a:pt x="0" y="236"/>
                                </a:lnTo>
                                <a:lnTo>
                                  <a:pt x="7" y="308"/>
                                </a:lnTo>
                                <a:lnTo>
                                  <a:pt x="23" y="378"/>
                                </a:lnTo>
                                <a:lnTo>
                                  <a:pt x="48" y="445"/>
                                </a:lnTo>
                                <a:lnTo>
                                  <a:pt x="81" y="509"/>
                                </a:lnTo>
                                <a:lnTo>
                                  <a:pt x="124" y="571"/>
                                </a:lnTo>
                                <a:lnTo>
                                  <a:pt x="175" y="630"/>
                                </a:lnTo>
                              </a:path>
                            </a:pathLst>
                          </a:custGeom>
                          <a:noFill/>
                          <a:ln w="8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docshape83"/>
                        <wps:cNvSpPr>
                          <a:spLocks/>
                        </wps:cNvSpPr>
                        <wps:spPr bwMode="auto">
                          <a:xfrm>
                            <a:off x="6269" y="-809"/>
                            <a:ext cx="85" cy="86"/>
                          </a:xfrm>
                          <a:custGeom>
                            <a:avLst/>
                            <a:gdLst>
                              <a:gd name="T0" fmla="+- 0 6333 6270"/>
                              <a:gd name="T1" fmla="*/ T0 w 85"/>
                              <a:gd name="T2" fmla="+- 0 -808 -808"/>
                              <a:gd name="T3" fmla="*/ -808 h 86"/>
                              <a:gd name="T4" fmla="+- 0 6354 6270"/>
                              <a:gd name="T5" fmla="*/ T4 w 85"/>
                              <a:gd name="T6" fmla="+- 0 -723 -808"/>
                              <a:gd name="T7" fmla="*/ -723 h 86"/>
                              <a:gd name="T8" fmla="+- 0 6270 6270"/>
                              <a:gd name="T9" fmla="*/ T8 w 85"/>
                              <a:gd name="T10" fmla="+- 0 -747 -808"/>
                              <a:gd name="T11" fmla="*/ -747 h 86"/>
                            </a:gdLst>
                            <a:ahLst/>
                            <a:cxnLst>
                              <a:cxn ang="0">
                                <a:pos x="T1" y="T3"/>
                              </a:cxn>
                              <a:cxn ang="0">
                                <a:pos x="T5" y="T7"/>
                              </a:cxn>
                              <a:cxn ang="0">
                                <a:pos x="T9" y="T11"/>
                              </a:cxn>
                            </a:cxnLst>
                            <a:rect l="0" t="0" r="r" b="b"/>
                            <a:pathLst>
                              <a:path w="85" h="86">
                                <a:moveTo>
                                  <a:pt x="63" y="0"/>
                                </a:moveTo>
                                <a:lnTo>
                                  <a:pt x="84" y="85"/>
                                </a:lnTo>
                                <a:lnTo>
                                  <a:pt x="0" y="61"/>
                                </a:lnTo>
                              </a:path>
                            </a:pathLst>
                          </a:custGeom>
                          <a:noFill/>
                          <a:ln w="8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docshape84"/>
                        <wps:cNvSpPr>
                          <a:spLocks/>
                        </wps:cNvSpPr>
                        <wps:spPr bwMode="auto">
                          <a:xfrm>
                            <a:off x="5809" y="-1155"/>
                            <a:ext cx="826" cy="286"/>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docshape85"/>
                        <wps:cNvSpPr>
                          <a:spLocks/>
                        </wps:cNvSpPr>
                        <wps:spPr bwMode="auto">
                          <a:xfrm>
                            <a:off x="6937" y="-1342"/>
                            <a:ext cx="143" cy="623"/>
                          </a:xfrm>
                          <a:custGeom>
                            <a:avLst/>
                            <a:gdLst>
                              <a:gd name="T0" fmla="+- 0 7033 6938"/>
                              <a:gd name="T1" fmla="*/ T0 w 143"/>
                              <a:gd name="T2" fmla="+- 0 -719 -1341"/>
                              <a:gd name="T3" fmla="*/ -719 h 623"/>
                              <a:gd name="T4" fmla="+- 0 7058 6938"/>
                              <a:gd name="T5" fmla="*/ T4 w 143"/>
                              <a:gd name="T6" fmla="+- 0 -797 -1341"/>
                              <a:gd name="T7" fmla="*/ -797 h 623"/>
                              <a:gd name="T8" fmla="+- 0 7073 6938"/>
                              <a:gd name="T9" fmla="*/ T8 w 143"/>
                              <a:gd name="T10" fmla="+- 0 -873 -1341"/>
                              <a:gd name="T11" fmla="*/ -873 h 623"/>
                              <a:gd name="T12" fmla="+- 0 7080 6938"/>
                              <a:gd name="T13" fmla="*/ T12 w 143"/>
                              <a:gd name="T14" fmla="+- 0 -946 -1341"/>
                              <a:gd name="T15" fmla="*/ -946 h 623"/>
                              <a:gd name="T16" fmla="+- 0 7078 6938"/>
                              <a:gd name="T17" fmla="*/ T16 w 143"/>
                              <a:gd name="T18" fmla="+- 0 -1017 -1341"/>
                              <a:gd name="T19" fmla="*/ -1017 h 623"/>
                              <a:gd name="T20" fmla="+- 0 7067 6938"/>
                              <a:gd name="T21" fmla="*/ T20 w 143"/>
                              <a:gd name="T22" fmla="+- 0 -1086 -1341"/>
                              <a:gd name="T23" fmla="*/ -1086 h 623"/>
                              <a:gd name="T24" fmla="+- 0 7048 6938"/>
                              <a:gd name="T25" fmla="*/ T24 w 143"/>
                              <a:gd name="T26" fmla="+- 0 -1153 -1341"/>
                              <a:gd name="T27" fmla="*/ -1153 h 623"/>
                              <a:gd name="T28" fmla="+- 0 7020 6938"/>
                              <a:gd name="T29" fmla="*/ T28 w 143"/>
                              <a:gd name="T30" fmla="+- 0 -1218 -1341"/>
                              <a:gd name="T31" fmla="*/ -1218 h 623"/>
                              <a:gd name="T32" fmla="+- 0 6983 6938"/>
                              <a:gd name="T33" fmla="*/ T32 w 143"/>
                              <a:gd name="T34" fmla="+- 0 -1281 -1341"/>
                              <a:gd name="T35" fmla="*/ -1281 h 623"/>
                              <a:gd name="T36" fmla="+- 0 6938 6938"/>
                              <a:gd name="T37" fmla="*/ T36 w 143"/>
                              <a:gd name="T38" fmla="+- 0 -1341 -1341"/>
                              <a:gd name="T39" fmla="*/ -1341 h 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3" h="623">
                                <a:moveTo>
                                  <a:pt x="95" y="622"/>
                                </a:moveTo>
                                <a:lnTo>
                                  <a:pt x="120" y="544"/>
                                </a:lnTo>
                                <a:lnTo>
                                  <a:pt x="135" y="468"/>
                                </a:lnTo>
                                <a:lnTo>
                                  <a:pt x="142" y="395"/>
                                </a:lnTo>
                                <a:lnTo>
                                  <a:pt x="140" y="324"/>
                                </a:lnTo>
                                <a:lnTo>
                                  <a:pt x="129" y="255"/>
                                </a:lnTo>
                                <a:lnTo>
                                  <a:pt x="110" y="188"/>
                                </a:lnTo>
                                <a:lnTo>
                                  <a:pt x="82" y="123"/>
                                </a:lnTo>
                                <a:lnTo>
                                  <a:pt x="45" y="60"/>
                                </a:lnTo>
                                <a:lnTo>
                                  <a:pt x="0" y="0"/>
                                </a:lnTo>
                              </a:path>
                            </a:pathLst>
                          </a:custGeom>
                          <a:noFill/>
                          <a:ln w="8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docshape86"/>
                        <wps:cNvSpPr>
                          <a:spLocks/>
                        </wps:cNvSpPr>
                        <wps:spPr bwMode="auto">
                          <a:xfrm>
                            <a:off x="6933" y="-1347"/>
                            <a:ext cx="83" cy="87"/>
                          </a:xfrm>
                          <a:custGeom>
                            <a:avLst/>
                            <a:gdLst>
                              <a:gd name="T0" fmla="+- 0 6948 6933"/>
                              <a:gd name="T1" fmla="*/ T0 w 83"/>
                              <a:gd name="T2" fmla="+- 0 -1260 -1346"/>
                              <a:gd name="T3" fmla="*/ -1260 h 87"/>
                              <a:gd name="T4" fmla="+- 0 6933 6933"/>
                              <a:gd name="T5" fmla="*/ T4 w 83"/>
                              <a:gd name="T6" fmla="+- 0 -1346 -1346"/>
                              <a:gd name="T7" fmla="*/ -1346 h 87"/>
                              <a:gd name="T8" fmla="+- 0 7016 6933"/>
                              <a:gd name="T9" fmla="*/ T8 w 83"/>
                              <a:gd name="T10" fmla="+- 0 -1316 -1346"/>
                              <a:gd name="T11" fmla="*/ -1316 h 87"/>
                            </a:gdLst>
                            <a:ahLst/>
                            <a:cxnLst>
                              <a:cxn ang="0">
                                <a:pos x="T1" y="T3"/>
                              </a:cxn>
                              <a:cxn ang="0">
                                <a:pos x="T5" y="T7"/>
                              </a:cxn>
                              <a:cxn ang="0">
                                <a:pos x="T9" y="T11"/>
                              </a:cxn>
                            </a:cxnLst>
                            <a:rect l="0" t="0" r="r" b="b"/>
                            <a:pathLst>
                              <a:path w="83" h="87">
                                <a:moveTo>
                                  <a:pt x="15" y="86"/>
                                </a:moveTo>
                                <a:lnTo>
                                  <a:pt x="0" y="0"/>
                                </a:lnTo>
                                <a:lnTo>
                                  <a:pt x="83" y="30"/>
                                </a:lnTo>
                              </a:path>
                            </a:pathLst>
                          </a:custGeom>
                          <a:noFill/>
                          <a:ln w="8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docshape87"/>
                        <wps:cNvSpPr>
                          <a:spLocks/>
                        </wps:cNvSpPr>
                        <wps:spPr bwMode="auto">
                          <a:xfrm>
                            <a:off x="6768" y="-1133"/>
                            <a:ext cx="622" cy="286"/>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docshape88"/>
                        <wps:cNvSpPr>
                          <a:spLocks/>
                        </wps:cNvSpPr>
                        <wps:spPr bwMode="auto">
                          <a:xfrm>
                            <a:off x="8211" y="-2359"/>
                            <a:ext cx="175" cy="630"/>
                          </a:xfrm>
                          <a:custGeom>
                            <a:avLst/>
                            <a:gdLst>
                              <a:gd name="T0" fmla="+- 0 8243 8211"/>
                              <a:gd name="T1" fmla="*/ T0 w 175"/>
                              <a:gd name="T2" fmla="+- 0 -2359 -2359"/>
                              <a:gd name="T3" fmla="*/ -2359 h 630"/>
                              <a:gd name="T4" fmla="+- 0 8223 8211"/>
                              <a:gd name="T5" fmla="*/ T4 w 175"/>
                              <a:gd name="T6" fmla="+- 0 -2277 -2359"/>
                              <a:gd name="T7" fmla="*/ -2277 h 630"/>
                              <a:gd name="T8" fmla="+- 0 8213 8211"/>
                              <a:gd name="T9" fmla="*/ T8 w 175"/>
                              <a:gd name="T10" fmla="+- 0 -2199 -2359"/>
                              <a:gd name="T11" fmla="*/ -2199 h 630"/>
                              <a:gd name="T12" fmla="+- 0 8211 8211"/>
                              <a:gd name="T13" fmla="*/ T12 w 175"/>
                              <a:gd name="T14" fmla="+- 0 -2123 -2359"/>
                              <a:gd name="T15" fmla="*/ -2123 h 630"/>
                              <a:gd name="T16" fmla="+- 0 8218 8211"/>
                              <a:gd name="T17" fmla="*/ T16 w 175"/>
                              <a:gd name="T18" fmla="+- 0 -2051 -2359"/>
                              <a:gd name="T19" fmla="*/ -2051 h 630"/>
                              <a:gd name="T20" fmla="+- 0 8234 8211"/>
                              <a:gd name="T21" fmla="*/ T20 w 175"/>
                              <a:gd name="T22" fmla="+- 0 -1981 -2359"/>
                              <a:gd name="T23" fmla="*/ -1981 h 630"/>
                              <a:gd name="T24" fmla="+- 0 8259 8211"/>
                              <a:gd name="T25" fmla="*/ T24 w 175"/>
                              <a:gd name="T26" fmla="+- 0 -1914 -2359"/>
                              <a:gd name="T27" fmla="*/ -1914 h 630"/>
                              <a:gd name="T28" fmla="+- 0 8293 8211"/>
                              <a:gd name="T29" fmla="*/ T28 w 175"/>
                              <a:gd name="T30" fmla="+- 0 -1850 -2359"/>
                              <a:gd name="T31" fmla="*/ -1850 h 630"/>
                              <a:gd name="T32" fmla="+- 0 8335 8211"/>
                              <a:gd name="T33" fmla="*/ T32 w 175"/>
                              <a:gd name="T34" fmla="+- 0 -1788 -2359"/>
                              <a:gd name="T35" fmla="*/ -1788 h 630"/>
                              <a:gd name="T36" fmla="+- 0 8386 8211"/>
                              <a:gd name="T37" fmla="*/ T36 w 175"/>
                              <a:gd name="T38" fmla="+- 0 -1729 -2359"/>
                              <a:gd name="T39" fmla="*/ -1729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5" h="630">
                                <a:moveTo>
                                  <a:pt x="32" y="0"/>
                                </a:moveTo>
                                <a:lnTo>
                                  <a:pt x="12" y="82"/>
                                </a:lnTo>
                                <a:lnTo>
                                  <a:pt x="2" y="160"/>
                                </a:lnTo>
                                <a:lnTo>
                                  <a:pt x="0" y="236"/>
                                </a:lnTo>
                                <a:lnTo>
                                  <a:pt x="7" y="308"/>
                                </a:lnTo>
                                <a:lnTo>
                                  <a:pt x="23" y="378"/>
                                </a:lnTo>
                                <a:lnTo>
                                  <a:pt x="48" y="445"/>
                                </a:lnTo>
                                <a:lnTo>
                                  <a:pt x="82" y="509"/>
                                </a:lnTo>
                                <a:lnTo>
                                  <a:pt x="124" y="571"/>
                                </a:lnTo>
                                <a:lnTo>
                                  <a:pt x="175" y="630"/>
                                </a:lnTo>
                              </a:path>
                            </a:pathLst>
                          </a:custGeom>
                          <a:noFill/>
                          <a:ln w="8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docshape89"/>
                        <wps:cNvSpPr>
                          <a:spLocks/>
                        </wps:cNvSpPr>
                        <wps:spPr bwMode="auto">
                          <a:xfrm>
                            <a:off x="8306" y="-1811"/>
                            <a:ext cx="85" cy="86"/>
                          </a:xfrm>
                          <a:custGeom>
                            <a:avLst/>
                            <a:gdLst>
                              <a:gd name="T0" fmla="+- 0 8370 8306"/>
                              <a:gd name="T1" fmla="*/ T0 w 85"/>
                              <a:gd name="T2" fmla="+- 0 -1810 -1810"/>
                              <a:gd name="T3" fmla="*/ -1810 h 86"/>
                              <a:gd name="T4" fmla="+- 0 8391 8306"/>
                              <a:gd name="T5" fmla="*/ T4 w 85"/>
                              <a:gd name="T6" fmla="+- 0 -1725 -1810"/>
                              <a:gd name="T7" fmla="*/ -1725 h 86"/>
                              <a:gd name="T8" fmla="+- 0 8306 8306"/>
                              <a:gd name="T9" fmla="*/ T8 w 85"/>
                              <a:gd name="T10" fmla="+- 0 -1749 -1810"/>
                              <a:gd name="T11" fmla="*/ -1749 h 86"/>
                            </a:gdLst>
                            <a:ahLst/>
                            <a:cxnLst>
                              <a:cxn ang="0">
                                <a:pos x="T1" y="T3"/>
                              </a:cxn>
                              <a:cxn ang="0">
                                <a:pos x="T5" y="T7"/>
                              </a:cxn>
                              <a:cxn ang="0">
                                <a:pos x="T9" y="T11"/>
                              </a:cxn>
                            </a:cxnLst>
                            <a:rect l="0" t="0" r="r" b="b"/>
                            <a:pathLst>
                              <a:path w="85" h="86">
                                <a:moveTo>
                                  <a:pt x="64" y="0"/>
                                </a:moveTo>
                                <a:lnTo>
                                  <a:pt x="85" y="85"/>
                                </a:lnTo>
                                <a:lnTo>
                                  <a:pt x="0" y="61"/>
                                </a:lnTo>
                              </a:path>
                            </a:pathLst>
                          </a:custGeom>
                          <a:noFill/>
                          <a:ln w="8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docshape90"/>
                        <wps:cNvSpPr>
                          <a:spLocks/>
                        </wps:cNvSpPr>
                        <wps:spPr bwMode="auto">
                          <a:xfrm>
                            <a:off x="7829" y="-2168"/>
                            <a:ext cx="794" cy="30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docshape91"/>
                        <wps:cNvSpPr>
                          <a:spLocks/>
                        </wps:cNvSpPr>
                        <wps:spPr bwMode="auto">
                          <a:xfrm>
                            <a:off x="8971" y="-2342"/>
                            <a:ext cx="95" cy="621"/>
                          </a:xfrm>
                          <a:custGeom>
                            <a:avLst/>
                            <a:gdLst>
                              <a:gd name="T0" fmla="+- 0 8983 8972"/>
                              <a:gd name="T1" fmla="*/ T0 w 95"/>
                              <a:gd name="T2" fmla="+- 0 -1721 -2342"/>
                              <a:gd name="T3" fmla="*/ -1721 h 621"/>
                              <a:gd name="T4" fmla="+- 0 9017 8972"/>
                              <a:gd name="T5" fmla="*/ T4 w 95"/>
                              <a:gd name="T6" fmla="+- 0 -1794 -2342"/>
                              <a:gd name="T7" fmla="*/ -1794 h 621"/>
                              <a:gd name="T8" fmla="+- 0 9043 8972"/>
                              <a:gd name="T9" fmla="*/ T8 w 95"/>
                              <a:gd name="T10" fmla="+- 0 -1866 -2342"/>
                              <a:gd name="T11" fmla="*/ -1866 h 621"/>
                              <a:gd name="T12" fmla="+- 0 9059 8972"/>
                              <a:gd name="T13" fmla="*/ T12 w 95"/>
                              <a:gd name="T14" fmla="+- 0 -1937 -2342"/>
                              <a:gd name="T15" fmla="*/ -1937 h 621"/>
                              <a:gd name="T16" fmla="+- 0 9066 8972"/>
                              <a:gd name="T17" fmla="*/ T16 w 95"/>
                              <a:gd name="T18" fmla="+- 0 -2006 -2342"/>
                              <a:gd name="T19" fmla="*/ -2006 h 621"/>
                              <a:gd name="T20" fmla="+- 0 9065 8972"/>
                              <a:gd name="T21" fmla="*/ T20 w 95"/>
                              <a:gd name="T22" fmla="+- 0 -2075 -2342"/>
                              <a:gd name="T23" fmla="*/ -2075 h 621"/>
                              <a:gd name="T24" fmla="+- 0 9055 8972"/>
                              <a:gd name="T25" fmla="*/ T24 w 95"/>
                              <a:gd name="T26" fmla="+- 0 -2143 -2342"/>
                              <a:gd name="T27" fmla="*/ -2143 h 621"/>
                              <a:gd name="T28" fmla="+- 0 9036 8972"/>
                              <a:gd name="T29" fmla="*/ T28 w 95"/>
                              <a:gd name="T30" fmla="+- 0 -2210 -2342"/>
                              <a:gd name="T31" fmla="*/ -2210 h 621"/>
                              <a:gd name="T32" fmla="+- 0 9008 8972"/>
                              <a:gd name="T33" fmla="*/ T32 w 95"/>
                              <a:gd name="T34" fmla="+- 0 -2276 -2342"/>
                              <a:gd name="T35" fmla="*/ -2276 h 621"/>
                              <a:gd name="T36" fmla="+- 0 8972 8972"/>
                              <a:gd name="T37" fmla="*/ T36 w 95"/>
                              <a:gd name="T38" fmla="+- 0 -2342 -2342"/>
                              <a:gd name="T39" fmla="*/ -2342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 h="621">
                                <a:moveTo>
                                  <a:pt x="11" y="621"/>
                                </a:moveTo>
                                <a:lnTo>
                                  <a:pt x="45" y="548"/>
                                </a:lnTo>
                                <a:lnTo>
                                  <a:pt x="71" y="476"/>
                                </a:lnTo>
                                <a:lnTo>
                                  <a:pt x="87" y="405"/>
                                </a:lnTo>
                                <a:lnTo>
                                  <a:pt x="94" y="336"/>
                                </a:lnTo>
                                <a:lnTo>
                                  <a:pt x="93" y="267"/>
                                </a:lnTo>
                                <a:lnTo>
                                  <a:pt x="83" y="199"/>
                                </a:lnTo>
                                <a:lnTo>
                                  <a:pt x="64" y="132"/>
                                </a:lnTo>
                                <a:lnTo>
                                  <a:pt x="36" y="66"/>
                                </a:lnTo>
                                <a:lnTo>
                                  <a:pt x="0" y="0"/>
                                </a:lnTo>
                              </a:path>
                            </a:pathLst>
                          </a:custGeom>
                          <a:noFill/>
                          <a:ln w="8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docshape92"/>
                        <wps:cNvSpPr>
                          <a:spLocks/>
                        </wps:cNvSpPr>
                        <wps:spPr bwMode="auto">
                          <a:xfrm>
                            <a:off x="8968" y="-2348"/>
                            <a:ext cx="78" cy="89"/>
                          </a:xfrm>
                          <a:custGeom>
                            <a:avLst/>
                            <a:gdLst>
                              <a:gd name="T0" fmla="+- 0 8971 8968"/>
                              <a:gd name="T1" fmla="*/ T0 w 78"/>
                              <a:gd name="T2" fmla="+- 0 -2259 -2347"/>
                              <a:gd name="T3" fmla="*/ -2259 h 89"/>
                              <a:gd name="T4" fmla="+- 0 8968 8968"/>
                              <a:gd name="T5" fmla="*/ T4 w 78"/>
                              <a:gd name="T6" fmla="+- 0 -2347 -2347"/>
                              <a:gd name="T7" fmla="*/ -2347 h 89"/>
                              <a:gd name="T8" fmla="+- 0 9046 8968"/>
                              <a:gd name="T9" fmla="*/ T8 w 78"/>
                              <a:gd name="T10" fmla="+- 0 -2306 -2347"/>
                              <a:gd name="T11" fmla="*/ -2306 h 89"/>
                            </a:gdLst>
                            <a:ahLst/>
                            <a:cxnLst>
                              <a:cxn ang="0">
                                <a:pos x="T1" y="T3"/>
                              </a:cxn>
                              <a:cxn ang="0">
                                <a:pos x="T5" y="T7"/>
                              </a:cxn>
                              <a:cxn ang="0">
                                <a:pos x="T9" y="T11"/>
                              </a:cxn>
                            </a:cxnLst>
                            <a:rect l="0" t="0" r="r" b="b"/>
                            <a:pathLst>
                              <a:path w="78" h="89">
                                <a:moveTo>
                                  <a:pt x="3" y="88"/>
                                </a:moveTo>
                                <a:lnTo>
                                  <a:pt x="0" y="0"/>
                                </a:lnTo>
                                <a:lnTo>
                                  <a:pt x="78" y="41"/>
                                </a:lnTo>
                              </a:path>
                            </a:pathLst>
                          </a:custGeom>
                          <a:noFill/>
                          <a:ln w="8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docshape93"/>
                        <wps:cNvSpPr>
                          <a:spLocks/>
                        </wps:cNvSpPr>
                        <wps:spPr bwMode="auto">
                          <a:xfrm>
                            <a:off x="8211" y="-1357"/>
                            <a:ext cx="175" cy="630"/>
                          </a:xfrm>
                          <a:custGeom>
                            <a:avLst/>
                            <a:gdLst>
                              <a:gd name="T0" fmla="+- 0 8243 8211"/>
                              <a:gd name="T1" fmla="*/ T0 w 175"/>
                              <a:gd name="T2" fmla="+- 0 -1357 -1357"/>
                              <a:gd name="T3" fmla="*/ -1357 h 630"/>
                              <a:gd name="T4" fmla="+- 0 8223 8211"/>
                              <a:gd name="T5" fmla="*/ T4 w 175"/>
                              <a:gd name="T6" fmla="+- 0 -1275 -1357"/>
                              <a:gd name="T7" fmla="*/ -1275 h 630"/>
                              <a:gd name="T8" fmla="+- 0 8213 8211"/>
                              <a:gd name="T9" fmla="*/ T8 w 175"/>
                              <a:gd name="T10" fmla="+- 0 -1197 -1357"/>
                              <a:gd name="T11" fmla="*/ -1197 h 630"/>
                              <a:gd name="T12" fmla="+- 0 8211 8211"/>
                              <a:gd name="T13" fmla="*/ T12 w 175"/>
                              <a:gd name="T14" fmla="+- 0 -1121 -1357"/>
                              <a:gd name="T15" fmla="*/ -1121 h 630"/>
                              <a:gd name="T16" fmla="+- 0 8218 8211"/>
                              <a:gd name="T17" fmla="*/ T16 w 175"/>
                              <a:gd name="T18" fmla="+- 0 -1049 -1357"/>
                              <a:gd name="T19" fmla="*/ -1049 h 630"/>
                              <a:gd name="T20" fmla="+- 0 8234 8211"/>
                              <a:gd name="T21" fmla="*/ T20 w 175"/>
                              <a:gd name="T22" fmla="+- 0 -979 -1357"/>
                              <a:gd name="T23" fmla="*/ -979 h 630"/>
                              <a:gd name="T24" fmla="+- 0 8259 8211"/>
                              <a:gd name="T25" fmla="*/ T24 w 175"/>
                              <a:gd name="T26" fmla="+- 0 -912 -1357"/>
                              <a:gd name="T27" fmla="*/ -912 h 630"/>
                              <a:gd name="T28" fmla="+- 0 8293 8211"/>
                              <a:gd name="T29" fmla="*/ T28 w 175"/>
                              <a:gd name="T30" fmla="+- 0 -848 -1357"/>
                              <a:gd name="T31" fmla="*/ -848 h 630"/>
                              <a:gd name="T32" fmla="+- 0 8335 8211"/>
                              <a:gd name="T33" fmla="*/ T32 w 175"/>
                              <a:gd name="T34" fmla="+- 0 -786 -1357"/>
                              <a:gd name="T35" fmla="*/ -786 h 630"/>
                              <a:gd name="T36" fmla="+- 0 8386 8211"/>
                              <a:gd name="T37" fmla="*/ T36 w 175"/>
                              <a:gd name="T38" fmla="+- 0 -727 -1357"/>
                              <a:gd name="T39" fmla="*/ -727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5" h="630">
                                <a:moveTo>
                                  <a:pt x="32" y="0"/>
                                </a:moveTo>
                                <a:lnTo>
                                  <a:pt x="12" y="82"/>
                                </a:lnTo>
                                <a:lnTo>
                                  <a:pt x="2" y="160"/>
                                </a:lnTo>
                                <a:lnTo>
                                  <a:pt x="0" y="236"/>
                                </a:lnTo>
                                <a:lnTo>
                                  <a:pt x="7" y="308"/>
                                </a:lnTo>
                                <a:lnTo>
                                  <a:pt x="23" y="378"/>
                                </a:lnTo>
                                <a:lnTo>
                                  <a:pt x="48" y="445"/>
                                </a:lnTo>
                                <a:lnTo>
                                  <a:pt x="82" y="509"/>
                                </a:lnTo>
                                <a:lnTo>
                                  <a:pt x="124" y="571"/>
                                </a:lnTo>
                                <a:lnTo>
                                  <a:pt x="175" y="630"/>
                                </a:lnTo>
                              </a:path>
                            </a:pathLst>
                          </a:custGeom>
                          <a:noFill/>
                          <a:ln w="8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docshape94"/>
                        <wps:cNvSpPr>
                          <a:spLocks/>
                        </wps:cNvSpPr>
                        <wps:spPr bwMode="auto">
                          <a:xfrm>
                            <a:off x="8306" y="-809"/>
                            <a:ext cx="85" cy="86"/>
                          </a:xfrm>
                          <a:custGeom>
                            <a:avLst/>
                            <a:gdLst>
                              <a:gd name="T0" fmla="+- 0 8370 8306"/>
                              <a:gd name="T1" fmla="*/ T0 w 85"/>
                              <a:gd name="T2" fmla="+- 0 -808 -808"/>
                              <a:gd name="T3" fmla="*/ -808 h 86"/>
                              <a:gd name="T4" fmla="+- 0 8391 8306"/>
                              <a:gd name="T5" fmla="*/ T4 w 85"/>
                              <a:gd name="T6" fmla="+- 0 -723 -808"/>
                              <a:gd name="T7" fmla="*/ -723 h 86"/>
                              <a:gd name="T8" fmla="+- 0 8306 8306"/>
                              <a:gd name="T9" fmla="*/ T8 w 85"/>
                              <a:gd name="T10" fmla="+- 0 -747 -808"/>
                              <a:gd name="T11" fmla="*/ -747 h 86"/>
                            </a:gdLst>
                            <a:ahLst/>
                            <a:cxnLst>
                              <a:cxn ang="0">
                                <a:pos x="T1" y="T3"/>
                              </a:cxn>
                              <a:cxn ang="0">
                                <a:pos x="T5" y="T7"/>
                              </a:cxn>
                              <a:cxn ang="0">
                                <a:pos x="T9" y="T11"/>
                              </a:cxn>
                            </a:cxnLst>
                            <a:rect l="0" t="0" r="r" b="b"/>
                            <a:pathLst>
                              <a:path w="85" h="86">
                                <a:moveTo>
                                  <a:pt x="64" y="0"/>
                                </a:moveTo>
                                <a:lnTo>
                                  <a:pt x="85" y="85"/>
                                </a:lnTo>
                                <a:lnTo>
                                  <a:pt x="0" y="61"/>
                                </a:lnTo>
                              </a:path>
                            </a:pathLst>
                          </a:custGeom>
                          <a:noFill/>
                          <a:ln w="8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docshape95"/>
                        <wps:cNvSpPr>
                          <a:spLocks/>
                        </wps:cNvSpPr>
                        <wps:spPr bwMode="auto">
                          <a:xfrm>
                            <a:off x="8974" y="-1342"/>
                            <a:ext cx="143" cy="623"/>
                          </a:xfrm>
                          <a:custGeom>
                            <a:avLst/>
                            <a:gdLst>
                              <a:gd name="T0" fmla="+- 0 9069 8974"/>
                              <a:gd name="T1" fmla="*/ T0 w 143"/>
                              <a:gd name="T2" fmla="+- 0 -719 -1341"/>
                              <a:gd name="T3" fmla="*/ -719 h 623"/>
                              <a:gd name="T4" fmla="+- 0 9094 8974"/>
                              <a:gd name="T5" fmla="*/ T4 w 143"/>
                              <a:gd name="T6" fmla="+- 0 -797 -1341"/>
                              <a:gd name="T7" fmla="*/ -797 h 623"/>
                              <a:gd name="T8" fmla="+- 0 9110 8974"/>
                              <a:gd name="T9" fmla="*/ T8 w 143"/>
                              <a:gd name="T10" fmla="+- 0 -873 -1341"/>
                              <a:gd name="T11" fmla="*/ -873 h 623"/>
                              <a:gd name="T12" fmla="+- 0 9117 8974"/>
                              <a:gd name="T13" fmla="*/ T12 w 143"/>
                              <a:gd name="T14" fmla="+- 0 -946 -1341"/>
                              <a:gd name="T15" fmla="*/ -946 h 623"/>
                              <a:gd name="T16" fmla="+- 0 9115 8974"/>
                              <a:gd name="T17" fmla="*/ T16 w 143"/>
                              <a:gd name="T18" fmla="+- 0 -1017 -1341"/>
                              <a:gd name="T19" fmla="*/ -1017 h 623"/>
                              <a:gd name="T20" fmla="+- 0 9104 8974"/>
                              <a:gd name="T21" fmla="*/ T20 w 143"/>
                              <a:gd name="T22" fmla="+- 0 -1086 -1341"/>
                              <a:gd name="T23" fmla="*/ -1086 h 623"/>
                              <a:gd name="T24" fmla="+- 0 9084 8974"/>
                              <a:gd name="T25" fmla="*/ T24 w 143"/>
                              <a:gd name="T26" fmla="+- 0 -1153 -1341"/>
                              <a:gd name="T27" fmla="*/ -1153 h 623"/>
                              <a:gd name="T28" fmla="+- 0 9056 8974"/>
                              <a:gd name="T29" fmla="*/ T28 w 143"/>
                              <a:gd name="T30" fmla="+- 0 -1218 -1341"/>
                              <a:gd name="T31" fmla="*/ -1218 h 623"/>
                              <a:gd name="T32" fmla="+- 0 9019 8974"/>
                              <a:gd name="T33" fmla="*/ T32 w 143"/>
                              <a:gd name="T34" fmla="+- 0 -1281 -1341"/>
                              <a:gd name="T35" fmla="*/ -1281 h 623"/>
                              <a:gd name="T36" fmla="+- 0 8974 8974"/>
                              <a:gd name="T37" fmla="*/ T36 w 143"/>
                              <a:gd name="T38" fmla="+- 0 -1341 -1341"/>
                              <a:gd name="T39" fmla="*/ -1341 h 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3" h="623">
                                <a:moveTo>
                                  <a:pt x="95" y="622"/>
                                </a:moveTo>
                                <a:lnTo>
                                  <a:pt x="120" y="544"/>
                                </a:lnTo>
                                <a:lnTo>
                                  <a:pt x="136" y="468"/>
                                </a:lnTo>
                                <a:lnTo>
                                  <a:pt x="143" y="395"/>
                                </a:lnTo>
                                <a:lnTo>
                                  <a:pt x="141" y="324"/>
                                </a:lnTo>
                                <a:lnTo>
                                  <a:pt x="130" y="255"/>
                                </a:lnTo>
                                <a:lnTo>
                                  <a:pt x="110" y="188"/>
                                </a:lnTo>
                                <a:lnTo>
                                  <a:pt x="82" y="123"/>
                                </a:lnTo>
                                <a:lnTo>
                                  <a:pt x="45" y="60"/>
                                </a:lnTo>
                                <a:lnTo>
                                  <a:pt x="0" y="0"/>
                                </a:lnTo>
                              </a:path>
                            </a:pathLst>
                          </a:custGeom>
                          <a:noFill/>
                          <a:ln w="8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docshape96"/>
                        <wps:cNvSpPr>
                          <a:spLocks/>
                        </wps:cNvSpPr>
                        <wps:spPr bwMode="auto">
                          <a:xfrm>
                            <a:off x="8969" y="-1347"/>
                            <a:ext cx="83" cy="87"/>
                          </a:xfrm>
                          <a:custGeom>
                            <a:avLst/>
                            <a:gdLst>
                              <a:gd name="T0" fmla="+- 0 8985 8970"/>
                              <a:gd name="T1" fmla="*/ T0 w 83"/>
                              <a:gd name="T2" fmla="+- 0 -1260 -1346"/>
                              <a:gd name="T3" fmla="*/ -1260 h 87"/>
                              <a:gd name="T4" fmla="+- 0 8970 8970"/>
                              <a:gd name="T5" fmla="*/ T4 w 83"/>
                              <a:gd name="T6" fmla="+- 0 -1346 -1346"/>
                              <a:gd name="T7" fmla="*/ -1346 h 87"/>
                              <a:gd name="T8" fmla="+- 0 9052 8970"/>
                              <a:gd name="T9" fmla="*/ T8 w 83"/>
                              <a:gd name="T10" fmla="+- 0 -1316 -1346"/>
                              <a:gd name="T11" fmla="*/ -1316 h 87"/>
                            </a:gdLst>
                            <a:ahLst/>
                            <a:cxnLst>
                              <a:cxn ang="0">
                                <a:pos x="T1" y="T3"/>
                              </a:cxn>
                              <a:cxn ang="0">
                                <a:pos x="T5" y="T7"/>
                              </a:cxn>
                              <a:cxn ang="0">
                                <a:pos x="T9" y="T11"/>
                              </a:cxn>
                            </a:cxnLst>
                            <a:rect l="0" t="0" r="r" b="b"/>
                            <a:pathLst>
                              <a:path w="83" h="87">
                                <a:moveTo>
                                  <a:pt x="15" y="86"/>
                                </a:moveTo>
                                <a:lnTo>
                                  <a:pt x="0" y="0"/>
                                </a:lnTo>
                                <a:lnTo>
                                  <a:pt x="82" y="30"/>
                                </a:lnTo>
                              </a:path>
                            </a:pathLst>
                          </a:custGeom>
                          <a:noFill/>
                          <a:ln w="8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docshape97"/>
                        <wps:cNvSpPr txBox="1">
                          <a:spLocks/>
                        </wps:cNvSpPr>
                        <wps:spPr bwMode="auto">
                          <a:xfrm>
                            <a:off x="4067" y="-2995"/>
                            <a:ext cx="101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EAD87" w14:textId="77777777" w:rsidR="00835CA1" w:rsidRDefault="00835CA1" w:rsidP="00835CA1">
                              <w:pPr>
                                <w:spacing w:line="153" w:lineRule="exact"/>
                                <w:rPr>
                                  <w:rFonts w:ascii="Calibri"/>
                                  <w:sz w:val="13"/>
                                </w:rPr>
                              </w:pPr>
                              <w:r>
                                <w:rPr>
                                  <w:rFonts w:ascii="Calibri"/>
                                  <w:sz w:val="13"/>
                                </w:rPr>
                                <w:t>Early-stage</w:t>
                              </w:r>
                              <w:r>
                                <w:rPr>
                                  <w:rFonts w:ascii="Calibri"/>
                                  <w:spacing w:val="7"/>
                                  <w:sz w:val="13"/>
                                </w:rPr>
                                <w:t xml:space="preserve"> </w:t>
                              </w:r>
                              <w:r>
                                <w:rPr>
                                  <w:rFonts w:ascii="Calibri"/>
                                  <w:spacing w:val="-2"/>
                                  <w:sz w:val="13"/>
                                </w:rPr>
                                <w:t>testing</w:t>
                              </w:r>
                            </w:p>
                          </w:txbxContent>
                        </wps:txbx>
                        <wps:bodyPr rot="0" vert="horz" wrap="square" lIns="0" tIns="0" rIns="0" bIns="0" anchor="t" anchorCtr="0" upright="1">
                          <a:noAutofit/>
                        </wps:bodyPr>
                      </wps:wsp>
                      <wps:wsp>
                        <wps:cNvPr id="268" name="docshape98"/>
                        <wps:cNvSpPr txBox="1">
                          <a:spLocks/>
                        </wps:cNvSpPr>
                        <wps:spPr bwMode="auto">
                          <a:xfrm>
                            <a:off x="6134" y="-2995"/>
                            <a:ext cx="105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12316" w14:textId="77777777" w:rsidR="00835CA1" w:rsidRDefault="00835CA1" w:rsidP="00835CA1">
                              <w:pPr>
                                <w:spacing w:line="153" w:lineRule="exact"/>
                                <w:rPr>
                                  <w:rFonts w:ascii="Calibri"/>
                                  <w:sz w:val="13"/>
                                </w:rPr>
                              </w:pPr>
                              <w:r>
                                <w:rPr>
                                  <w:rFonts w:ascii="Calibri"/>
                                  <w:sz w:val="13"/>
                                </w:rPr>
                                <w:t>Transitional</w:t>
                              </w:r>
                              <w:r>
                                <w:rPr>
                                  <w:rFonts w:ascii="Calibri"/>
                                  <w:spacing w:val="5"/>
                                  <w:sz w:val="13"/>
                                </w:rPr>
                                <w:t xml:space="preserve"> </w:t>
                              </w:r>
                              <w:r>
                                <w:rPr>
                                  <w:rFonts w:ascii="Calibri"/>
                                  <w:spacing w:val="-2"/>
                                  <w:sz w:val="13"/>
                                </w:rPr>
                                <w:t>testing</w:t>
                              </w:r>
                            </w:p>
                          </w:txbxContent>
                        </wps:txbx>
                        <wps:bodyPr rot="0" vert="horz" wrap="square" lIns="0" tIns="0" rIns="0" bIns="0" anchor="t" anchorCtr="0" upright="1">
                          <a:noAutofit/>
                        </wps:bodyPr>
                      </wps:wsp>
                      <wps:wsp>
                        <wps:cNvPr id="269" name="docshape99"/>
                        <wps:cNvSpPr txBox="1">
                          <a:spLocks/>
                        </wps:cNvSpPr>
                        <wps:spPr bwMode="auto">
                          <a:xfrm>
                            <a:off x="8134" y="-2995"/>
                            <a:ext cx="112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1561C" w14:textId="77777777" w:rsidR="00835CA1" w:rsidRDefault="00835CA1" w:rsidP="00835CA1">
                              <w:pPr>
                                <w:spacing w:line="153" w:lineRule="exact"/>
                                <w:rPr>
                                  <w:rFonts w:ascii="Calibri"/>
                                  <w:sz w:val="13"/>
                                </w:rPr>
                              </w:pPr>
                              <w:r>
                                <w:rPr>
                                  <w:rFonts w:ascii="Calibri"/>
                                  <w:sz w:val="13"/>
                                </w:rPr>
                                <w:t>Confirmatory</w:t>
                              </w:r>
                              <w:r>
                                <w:rPr>
                                  <w:rFonts w:ascii="Calibri"/>
                                  <w:spacing w:val="6"/>
                                  <w:sz w:val="13"/>
                                </w:rPr>
                                <w:t xml:space="preserve"> </w:t>
                              </w:r>
                              <w:r>
                                <w:rPr>
                                  <w:rFonts w:ascii="Calibri"/>
                                  <w:spacing w:val="-2"/>
                                  <w:sz w:val="13"/>
                                </w:rPr>
                                <w:t>testing</w:t>
                              </w:r>
                            </w:p>
                          </w:txbxContent>
                        </wps:txbx>
                        <wps:bodyPr rot="0" vert="horz" wrap="square" lIns="0" tIns="0" rIns="0" bIns="0" anchor="t" anchorCtr="0" upright="1">
                          <a:noAutofit/>
                        </wps:bodyPr>
                      </wps:wsp>
                      <wps:wsp>
                        <wps:cNvPr id="270" name="docshape100"/>
                        <wps:cNvSpPr txBox="1">
                          <a:spLocks/>
                        </wps:cNvSpPr>
                        <wps:spPr bwMode="auto">
                          <a:xfrm>
                            <a:off x="4447" y="-2686"/>
                            <a:ext cx="44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24F48" w14:textId="77777777" w:rsidR="00835CA1" w:rsidRDefault="00835CA1" w:rsidP="00835CA1">
                              <w:pPr>
                                <w:tabs>
                                  <w:tab w:val="left" w:pos="2041"/>
                                  <w:tab w:val="left" w:pos="4028"/>
                                </w:tabs>
                                <w:spacing w:line="128" w:lineRule="exact"/>
                                <w:rPr>
                                  <w:rFonts w:ascii="Calibri"/>
                                  <w:sz w:val="11"/>
                                </w:rPr>
                              </w:pPr>
                              <w:r>
                                <w:rPr>
                                  <w:rFonts w:ascii="Calibri"/>
                                  <w:spacing w:val="-2"/>
                                  <w:w w:val="105"/>
                                  <w:sz w:val="11"/>
                                </w:rPr>
                                <w:t>System</w:t>
                              </w:r>
                              <w:r>
                                <w:rPr>
                                  <w:rFonts w:ascii="Calibri"/>
                                  <w:sz w:val="11"/>
                                </w:rPr>
                                <w:tab/>
                              </w:r>
                              <w:r>
                                <w:rPr>
                                  <w:rFonts w:ascii="Calibri"/>
                                  <w:spacing w:val="-2"/>
                                  <w:w w:val="105"/>
                                  <w:sz w:val="11"/>
                                </w:rPr>
                                <w:t>Initial</w:t>
                              </w:r>
                              <w:r>
                                <w:rPr>
                                  <w:rFonts w:ascii="Calibri"/>
                                  <w:sz w:val="11"/>
                                </w:rPr>
                                <w:tab/>
                              </w:r>
                              <w:r>
                                <w:rPr>
                                  <w:rFonts w:ascii="Calibri"/>
                                  <w:spacing w:val="-2"/>
                                  <w:w w:val="105"/>
                                  <w:sz w:val="11"/>
                                </w:rPr>
                                <w:t>Deployed</w:t>
                              </w:r>
                            </w:p>
                            <w:p w14:paraId="69C85366" w14:textId="77777777" w:rsidR="00835CA1" w:rsidRDefault="00835CA1" w:rsidP="00835CA1">
                              <w:pPr>
                                <w:tabs>
                                  <w:tab w:val="left" w:pos="2014"/>
                                  <w:tab w:val="left" w:pos="4082"/>
                                </w:tabs>
                                <w:spacing w:line="133" w:lineRule="exact"/>
                                <w:ind w:left="22"/>
                                <w:rPr>
                                  <w:rFonts w:ascii="Calibri"/>
                                  <w:sz w:val="11"/>
                                </w:rPr>
                              </w:pPr>
                              <w:r>
                                <w:rPr>
                                  <w:rFonts w:ascii="Calibri"/>
                                  <w:spacing w:val="-2"/>
                                  <w:sz w:val="11"/>
                                </w:rPr>
                                <w:t>design</w:t>
                              </w:r>
                              <w:r>
                                <w:rPr>
                                  <w:rFonts w:ascii="Calibri"/>
                                  <w:sz w:val="11"/>
                                </w:rPr>
                                <w:tab/>
                              </w:r>
                              <w:r>
                                <w:rPr>
                                  <w:rFonts w:ascii="Calibri"/>
                                  <w:spacing w:val="-2"/>
                                  <w:sz w:val="11"/>
                                </w:rPr>
                                <w:t>system</w:t>
                              </w:r>
                              <w:r>
                                <w:rPr>
                                  <w:rFonts w:ascii="Calibri"/>
                                  <w:sz w:val="11"/>
                                </w:rPr>
                                <w:tab/>
                              </w:r>
                              <w:r>
                                <w:rPr>
                                  <w:rFonts w:ascii="Calibri"/>
                                  <w:spacing w:val="-2"/>
                                  <w:sz w:val="11"/>
                                </w:rPr>
                                <w:t>system</w:t>
                              </w:r>
                            </w:p>
                          </w:txbxContent>
                        </wps:txbx>
                        <wps:bodyPr rot="0" vert="horz" wrap="square" lIns="0" tIns="0" rIns="0" bIns="0" anchor="t" anchorCtr="0" upright="1">
                          <a:noAutofit/>
                        </wps:bodyPr>
                      </wps:wsp>
                      <wps:wsp>
                        <wps:cNvPr id="271" name="docshape101"/>
                        <wps:cNvSpPr txBox="1">
                          <a:spLocks/>
                        </wps:cNvSpPr>
                        <wps:spPr bwMode="auto">
                          <a:xfrm>
                            <a:off x="6655" y="-2128"/>
                            <a:ext cx="80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84357" w14:textId="77777777" w:rsidR="00835CA1" w:rsidRDefault="00835CA1" w:rsidP="00835CA1">
                              <w:pPr>
                                <w:spacing w:line="235" w:lineRule="auto"/>
                                <w:ind w:left="103" w:right="9" w:hanging="104"/>
                                <w:rPr>
                                  <w:rFonts w:ascii="Calibri"/>
                                  <w:sz w:val="11"/>
                                </w:rPr>
                              </w:pPr>
                              <w:r>
                                <w:rPr>
                                  <w:rFonts w:ascii="Calibri"/>
                                  <w:sz w:val="11"/>
                                </w:rPr>
                                <w:t>provide</w:t>
                              </w:r>
                              <w:r>
                                <w:rPr>
                                  <w:rFonts w:ascii="Calibri"/>
                                  <w:spacing w:val="-2"/>
                                  <w:sz w:val="11"/>
                                </w:rPr>
                                <w:t xml:space="preserve"> </w:t>
                              </w:r>
                              <w:r>
                                <w:rPr>
                                  <w:rFonts w:ascii="Calibri"/>
                                  <w:sz w:val="11"/>
                                </w:rPr>
                                <w:t>expected</w:t>
                              </w:r>
                              <w:r>
                                <w:rPr>
                                  <w:rFonts w:ascii="Calibri"/>
                                  <w:spacing w:val="40"/>
                                  <w:sz w:val="11"/>
                                </w:rPr>
                                <w:t xml:space="preserve"> </w:t>
                              </w:r>
                              <w:r>
                                <w:rPr>
                                  <w:rFonts w:ascii="Calibri"/>
                                  <w:spacing w:val="-2"/>
                                  <w:sz w:val="11"/>
                                </w:rPr>
                                <w:t>performance</w:t>
                              </w:r>
                            </w:p>
                          </w:txbxContent>
                        </wps:txbx>
                        <wps:bodyPr rot="0" vert="horz" wrap="square" lIns="0" tIns="0" rIns="0" bIns="0" anchor="t" anchorCtr="0" upright="1">
                          <a:noAutofit/>
                        </wps:bodyPr>
                      </wps:wsp>
                      <wps:wsp>
                        <wps:cNvPr id="272" name="docshape102"/>
                        <wps:cNvSpPr txBox="1">
                          <a:spLocks/>
                        </wps:cNvSpPr>
                        <wps:spPr bwMode="auto">
                          <a:xfrm>
                            <a:off x="7917" y="-2151"/>
                            <a:ext cx="64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B8C2D" w14:textId="77777777" w:rsidR="00835CA1" w:rsidRDefault="00835CA1" w:rsidP="00835CA1">
                              <w:pPr>
                                <w:spacing w:line="235" w:lineRule="auto"/>
                                <w:ind w:left="127" w:right="13" w:hanging="128"/>
                                <w:rPr>
                                  <w:rFonts w:ascii="Calibri"/>
                                  <w:sz w:val="11"/>
                                </w:rPr>
                              </w:pPr>
                              <w:r>
                                <w:rPr>
                                  <w:rFonts w:ascii="Calibri"/>
                                  <w:sz w:val="11"/>
                                </w:rPr>
                                <w:t>inform</w:t>
                              </w:r>
                              <w:r>
                                <w:rPr>
                                  <w:rFonts w:ascii="Calibri"/>
                                  <w:spacing w:val="-2"/>
                                  <w:sz w:val="11"/>
                                </w:rPr>
                                <w:t xml:space="preserve"> </w:t>
                              </w:r>
                              <w:r>
                                <w:rPr>
                                  <w:rFonts w:ascii="Calibri"/>
                                  <w:sz w:val="11"/>
                                </w:rPr>
                                <w:t>model</w:t>
                              </w:r>
                              <w:r>
                                <w:rPr>
                                  <w:rFonts w:ascii="Calibri"/>
                                  <w:spacing w:val="40"/>
                                  <w:sz w:val="11"/>
                                </w:rPr>
                                <w:t xml:space="preserve"> </w:t>
                              </w:r>
                              <w:r>
                                <w:rPr>
                                  <w:rFonts w:ascii="Calibri"/>
                                  <w:spacing w:val="-2"/>
                                  <w:sz w:val="11"/>
                                </w:rPr>
                                <w:t>updates</w:t>
                              </w:r>
                            </w:p>
                          </w:txbxContent>
                        </wps:txbx>
                        <wps:bodyPr rot="0" vert="horz" wrap="square" lIns="0" tIns="0" rIns="0" bIns="0" anchor="t" anchorCtr="0" upright="1">
                          <a:noAutofit/>
                        </wps:bodyPr>
                      </wps:wsp>
                      <wps:wsp>
                        <wps:cNvPr id="273" name="docshape103"/>
                        <wps:cNvSpPr txBox="1">
                          <a:spLocks/>
                        </wps:cNvSpPr>
                        <wps:spPr bwMode="auto">
                          <a:xfrm>
                            <a:off x="4408" y="-1684"/>
                            <a:ext cx="38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C2809" w14:textId="77777777" w:rsidR="00835CA1" w:rsidRDefault="00835CA1" w:rsidP="00835CA1">
                              <w:pPr>
                                <w:spacing w:line="235" w:lineRule="auto"/>
                                <w:ind w:firstLine="38"/>
                                <w:rPr>
                                  <w:rFonts w:ascii="Calibri"/>
                                  <w:sz w:val="11"/>
                                </w:rPr>
                              </w:pPr>
                              <w:r>
                                <w:rPr>
                                  <w:rFonts w:ascii="Calibri"/>
                                  <w:spacing w:val="-4"/>
                                  <w:sz w:val="11"/>
                                </w:rPr>
                                <w:t>Model</w:t>
                              </w:r>
                              <w:r>
                                <w:rPr>
                                  <w:rFonts w:ascii="Calibri"/>
                                  <w:spacing w:val="40"/>
                                  <w:sz w:val="11"/>
                                </w:rPr>
                                <w:t xml:space="preserve"> </w:t>
                              </w:r>
                              <w:r>
                                <w:rPr>
                                  <w:rFonts w:ascii="Calibri"/>
                                  <w:spacing w:val="-2"/>
                                  <w:sz w:val="11"/>
                                </w:rPr>
                                <w:t>building</w:t>
                              </w:r>
                            </w:p>
                          </w:txbxContent>
                        </wps:txbx>
                        <wps:bodyPr rot="0" vert="horz" wrap="square" lIns="0" tIns="0" rIns="0" bIns="0" anchor="t" anchorCtr="0" upright="1">
                          <a:noAutofit/>
                        </wps:bodyPr>
                      </wps:wsp>
                      <wps:wsp>
                        <wps:cNvPr id="274" name="docshape104"/>
                        <wps:cNvSpPr txBox="1">
                          <a:spLocks/>
                        </wps:cNvSpPr>
                        <wps:spPr bwMode="auto">
                          <a:xfrm>
                            <a:off x="6430" y="-1679"/>
                            <a:ext cx="46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0BAC1" w14:textId="77777777" w:rsidR="00835CA1" w:rsidRDefault="00835CA1" w:rsidP="00835CA1">
                              <w:pPr>
                                <w:spacing w:line="235" w:lineRule="auto"/>
                                <w:ind w:left="58" w:hanging="59"/>
                                <w:rPr>
                                  <w:rFonts w:ascii="Calibri"/>
                                  <w:sz w:val="11"/>
                                </w:rPr>
                              </w:pPr>
                              <w:r>
                                <w:rPr>
                                  <w:rFonts w:ascii="Calibri"/>
                                  <w:spacing w:val="-2"/>
                                  <w:sz w:val="11"/>
                                </w:rPr>
                                <w:t>Validated</w:t>
                              </w:r>
                              <w:r>
                                <w:rPr>
                                  <w:rFonts w:ascii="Calibri"/>
                                  <w:spacing w:val="40"/>
                                  <w:sz w:val="11"/>
                                </w:rPr>
                                <w:t xml:space="preserve"> </w:t>
                              </w:r>
                              <w:r>
                                <w:rPr>
                                  <w:rFonts w:ascii="Calibri"/>
                                  <w:spacing w:val="-2"/>
                                  <w:sz w:val="11"/>
                                </w:rPr>
                                <w:t>models</w:t>
                              </w:r>
                            </w:p>
                          </w:txbxContent>
                        </wps:txbx>
                        <wps:bodyPr rot="0" vert="horz" wrap="square" lIns="0" tIns="0" rIns="0" bIns="0" anchor="t" anchorCtr="0" upright="1">
                          <a:noAutofit/>
                        </wps:bodyPr>
                      </wps:wsp>
                      <wps:wsp>
                        <wps:cNvPr id="275" name="docshape105"/>
                        <wps:cNvSpPr txBox="1">
                          <a:spLocks/>
                        </wps:cNvSpPr>
                        <wps:spPr bwMode="auto">
                          <a:xfrm>
                            <a:off x="8437" y="-1669"/>
                            <a:ext cx="52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C9269" w14:textId="77777777" w:rsidR="00835CA1" w:rsidRDefault="00835CA1" w:rsidP="00835CA1">
                              <w:pPr>
                                <w:spacing w:line="235" w:lineRule="auto"/>
                                <w:ind w:right="15" w:firstLine="3"/>
                                <w:rPr>
                                  <w:rFonts w:ascii="Calibri"/>
                                  <w:sz w:val="11"/>
                                </w:rPr>
                              </w:pPr>
                              <w:r>
                                <w:rPr>
                                  <w:rFonts w:ascii="Calibri"/>
                                  <w:sz w:val="11"/>
                                </w:rPr>
                                <w:t>Models</w:t>
                              </w:r>
                              <w:r>
                                <w:rPr>
                                  <w:rFonts w:ascii="Calibri"/>
                                  <w:spacing w:val="-2"/>
                                  <w:sz w:val="11"/>
                                </w:rPr>
                                <w:t xml:space="preserve"> </w:t>
                              </w:r>
                              <w:r>
                                <w:rPr>
                                  <w:rFonts w:ascii="Calibri"/>
                                  <w:sz w:val="11"/>
                                </w:rPr>
                                <w:t>for</w:t>
                              </w:r>
                              <w:r>
                                <w:rPr>
                                  <w:rFonts w:ascii="Calibri"/>
                                  <w:spacing w:val="40"/>
                                  <w:sz w:val="11"/>
                                </w:rPr>
                                <w:t xml:space="preserve"> </w:t>
                              </w:r>
                              <w:r>
                                <w:rPr>
                                  <w:rFonts w:ascii="Calibri"/>
                                  <w:spacing w:val="-2"/>
                                  <w:sz w:val="11"/>
                                </w:rPr>
                                <w:t>monitoring</w:t>
                              </w:r>
                            </w:p>
                          </w:txbxContent>
                        </wps:txbx>
                        <wps:bodyPr rot="0" vert="horz" wrap="square" lIns="0" tIns="0" rIns="0" bIns="0" anchor="t" anchorCtr="0" upright="1">
                          <a:noAutofit/>
                        </wps:bodyPr>
                      </wps:wsp>
                      <wps:wsp>
                        <wps:cNvPr id="276" name="docshape106"/>
                        <wps:cNvSpPr txBox="1">
                          <a:spLocks/>
                        </wps:cNvSpPr>
                        <wps:spPr bwMode="auto">
                          <a:xfrm>
                            <a:off x="5876" y="-1138"/>
                            <a:ext cx="71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03A28" w14:textId="77777777" w:rsidR="00835CA1" w:rsidRDefault="00835CA1" w:rsidP="00835CA1">
                              <w:pPr>
                                <w:spacing w:line="235" w:lineRule="auto"/>
                                <w:ind w:left="45" w:hanging="46"/>
                                <w:rPr>
                                  <w:rFonts w:ascii="Calibri"/>
                                  <w:sz w:val="11"/>
                                </w:rPr>
                              </w:pPr>
                              <w:r>
                                <w:rPr>
                                  <w:rFonts w:ascii="Calibri"/>
                                  <w:spacing w:val="-2"/>
                                  <w:sz w:val="11"/>
                                </w:rPr>
                                <w:t>determines key</w:t>
                              </w:r>
                              <w:r>
                                <w:rPr>
                                  <w:rFonts w:ascii="Calibri"/>
                                  <w:spacing w:val="40"/>
                                  <w:sz w:val="11"/>
                                </w:rPr>
                                <w:t xml:space="preserve"> </w:t>
                              </w:r>
                              <w:r>
                                <w:rPr>
                                  <w:rFonts w:ascii="Calibri"/>
                                  <w:sz w:val="11"/>
                                </w:rPr>
                                <w:t>test</w:t>
                              </w:r>
                              <w:r>
                                <w:rPr>
                                  <w:rFonts w:ascii="Calibri"/>
                                  <w:spacing w:val="12"/>
                                  <w:sz w:val="11"/>
                                </w:rPr>
                                <w:t xml:space="preserve"> </w:t>
                              </w:r>
                              <w:r>
                                <w:rPr>
                                  <w:rFonts w:ascii="Calibri"/>
                                  <w:spacing w:val="-2"/>
                                  <w:sz w:val="11"/>
                                </w:rPr>
                                <w:t>contexts</w:t>
                              </w:r>
                            </w:p>
                          </w:txbxContent>
                        </wps:txbx>
                        <wps:bodyPr rot="0" vert="horz" wrap="square" lIns="0" tIns="0" rIns="0" bIns="0" anchor="t" anchorCtr="0" upright="1">
                          <a:noAutofit/>
                        </wps:bodyPr>
                      </wps:wsp>
                      <wps:wsp>
                        <wps:cNvPr id="277" name="docshape107"/>
                        <wps:cNvSpPr txBox="1">
                          <a:spLocks/>
                        </wps:cNvSpPr>
                        <wps:spPr bwMode="auto">
                          <a:xfrm>
                            <a:off x="6863" y="-1116"/>
                            <a:ext cx="45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588A1" w14:textId="77777777" w:rsidR="00835CA1" w:rsidRDefault="00835CA1" w:rsidP="00835CA1">
                              <w:pPr>
                                <w:spacing w:line="235" w:lineRule="auto"/>
                                <w:ind w:left="11" w:right="10" w:hanging="12"/>
                                <w:rPr>
                                  <w:rFonts w:ascii="Calibri"/>
                                  <w:sz w:val="11"/>
                                </w:rPr>
                              </w:pPr>
                              <w:r>
                                <w:rPr>
                                  <w:rFonts w:ascii="Calibri"/>
                                  <w:sz w:val="11"/>
                                </w:rPr>
                                <w:t>adds</w:t>
                              </w:r>
                              <w:r>
                                <w:rPr>
                                  <w:rFonts w:ascii="Calibri"/>
                                  <w:spacing w:val="-2"/>
                                  <w:sz w:val="11"/>
                                </w:rPr>
                                <w:t xml:space="preserve"> </w:t>
                              </w:r>
                              <w:r>
                                <w:rPr>
                                  <w:rFonts w:ascii="Calibri"/>
                                  <w:sz w:val="11"/>
                                </w:rPr>
                                <w:t>new</w:t>
                              </w:r>
                              <w:r>
                                <w:rPr>
                                  <w:rFonts w:ascii="Calibri"/>
                                  <w:spacing w:val="40"/>
                                  <w:sz w:val="11"/>
                                </w:rPr>
                                <w:t xml:space="preserve"> </w:t>
                              </w:r>
                              <w:r>
                                <w:rPr>
                                  <w:rFonts w:ascii="Calibri"/>
                                  <w:spacing w:val="-2"/>
                                  <w:sz w:val="11"/>
                                </w:rPr>
                                <w:t>elements</w:t>
                              </w:r>
                            </w:p>
                          </w:txbxContent>
                        </wps:txbx>
                        <wps:bodyPr rot="0" vert="horz" wrap="square" lIns="0" tIns="0" rIns="0" bIns="0" anchor="t" anchorCtr="0" upright="1">
                          <a:noAutofit/>
                        </wps:bodyPr>
                      </wps:wsp>
                      <wps:wsp>
                        <wps:cNvPr id="278" name="docshape108"/>
                        <wps:cNvSpPr txBox="1">
                          <a:spLocks/>
                        </wps:cNvSpPr>
                        <wps:spPr bwMode="auto">
                          <a:xfrm>
                            <a:off x="7921" y="-1181"/>
                            <a:ext cx="157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9097D" w14:textId="77777777" w:rsidR="00835CA1" w:rsidRDefault="00835CA1" w:rsidP="00835CA1">
                              <w:pPr>
                                <w:spacing w:line="151" w:lineRule="exact"/>
                                <w:rPr>
                                  <w:rFonts w:ascii="Calibri"/>
                                  <w:sz w:val="11"/>
                                </w:rPr>
                              </w:pPr>
                              <w:r>
                                <w:rPr>
                                  <w:rFonts w:ascii="Calibri"/>
                                  <w:position w:val="2"/>
                                  <w:sz w:val="11"/>
                                </w:rPr>
                                <w:t>provide</w:t>
                              </w:r>
                              <w:r>
                                <w:rPr>
                                  <w:rFonts w:ascii="Calibri"/>
                                  <w:spacing w:val="7"/>
                                  <w:position w:val="2"/>
                                  <w:sz w:val="11"/>
                                </w:rPr>
                                <w:t xml:space="preserve"> </w:t>
                              </w:r>
                              <w:r>
                                <w:rPr>
                                  <w:rFonts w:ascii="Calibri"/>
                                  <w:position w:val="2"/>
                                  <w:sz w:val="11"/>
                                </w:rPr>
                                <w:t>devel-</w:t>
                              </w:r>
                              <w:r>
                                <w:rPr>
                                  <w:rFonts w:ascii="Calibri"/>
                                  <w:spacing w:val="55"/>
                                  <w:position w:val="2"/>
                                  <w:sz w:val="11"/>
                                </w:rPr>
                                <w:t xml:space="preserve">  </w:t>
                              </w:r>
                              <w:r>
                                <w:rPr>
                                  <w:rFonts w:ascii="Calibri"/>
                                  <w:sz w:val="11"/>
                                </w:rPr>
                                <w:t>identify</w:t>
                              </w:r>
                              <w:r>
                                <w:rPr>
                                  <w:rFonts w:ascii="Calibri"/>
                                  <w:spacing w:val="9"/>
                                  <w:sz w:val="11"/>
                                </w:rPr>
                                <w:t xml:space="preserve"> </w:t>
                              </w:r>
                              <w:r>
                                <w:rPr>
                                  <w:rFonts w:ascii="Calibri"/>
                                  <w:spacing w:val="-2"/>
                                  <w:sz w:val="11"/>
                                </w:rPr>
                                <w:t>context</w:t>
                              </w:r>
                            </w:p>
                          </w:txbxContent>
                        </wps:txbx>
                        <wps:bodyPr rot="0" vert="horz" wrap="square" lIns="0" tIns="0" rIns="0" bIns="0" anchor="t" anchorCtr="0" upright="1">
                          <a:noAutofit/>
                        </wps:bodyPr>
                      </wps:wsp>
                      <wps:wsp>
                        <wps:cNvPr id="279" name="docshape109"/>
                        <wps:cNvSpPr txBox="1">
                          <a:spLocks/>
                        </wps:cNvSpPr>
                        <wps:spPr bwMode="auto">
                          <a:xfrm>
                            <a:off x="4375" y="-677"/>
                            <a:ext cx="56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F9DF7" w14:textId="77777777" w:rsidR="00835CA1" w:rsidRDefault="00835CA1" w:rsidP="00835CA1">
                              <w:pPr>
                                <w:spacing w:line="235" w:lineRule="auto"/>
                                <w:ind w:left="142" w:hanging="143"/>
                                <w:rPr>
                                  <w:rFonts w:ascii="Calibri"/>
                                  <w:sz w:val="11"/>
                                </w:rPr>
                              </w:pPr>
                              <w:r>
                                <w:rPr>
                                  <w:rFonts w:ascii="Calibri"/>
                                  <w:spacing w:val="-2"/>
                                  <w:sz w:val="11"/>
                                </w:rPr>
                                <w:t>Stakeholder</w:t>
                              </w:r>
                              <w:r>
                                <w:rPr>
                                  <w:rFonts w:ascii="Calibri"/>
                                  <w:spacing w:val="40"/>
                                  <w:sz w:val="11"/>
                                </w:rPr>
                                <w:t xml:space="preserve"> </w:t>
                              </w:r>
                              <w:r>
                                <w:rPr>
                                  <w:rFonts w:ascii="Calibri"/>
                                  <w:spacing w:val="-2"/>
                                  <w:sz w:val="11"/>
                                </w:rPr>
                                <w:t>needs</w:t>
                              </w:r>
                            </w:p>
                          </w:txbxContent>
                        </wps:txbx>
                        <wps:bodyPr rot="0" vert="horz" wrap="square" lIns="0" tIns="0" rIns="0" bIns="0" anchor="t" anchorCtr="0" upright="1">
                          <a:noAutofit/>
                        </wps:bodyPr>
                      </wps:wsp>
                      <wps:wsp>
                        <wps:cNvPr id="280" name="docshape110"/>
                        <wps:cNvSpPr txBox="1">
                          <a:spLocks/>
                        </wps:cNvSpPr>
                        <wps:spPr bwMode="auto">
                          <a:xfrm>
                            <a:off x="6292" y="-677"/>
                            <a:ext cx="616"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B980E" w14:textId="77777777" w:rsidR="00835CA1" w:rsidRDefault="00835CA1" w:rsidP="00835CA1">
                              <w:pPr>
                                <w:spacing w:line="235" w:lineRule="auto"/>
                                <w:ind w:firstLine="40"/>
                                <w:rPr>
                                  <w:rFonts w:ascii="Calibri"/>
                                  <w:sz w:val="11"/>
                                </w:rPr>
                              </w:pPr>
                              <w:r>
                                <w:rPr>
                                  <w:rFonts w:ascii="Calibri"/>
                                  <w:spacing w:val="-2"/>
                                  <w:sz w:val="11"/>
                                </w:rPr>
                                <w:t>Controlled</w:t>
                              </w:r>
                              <w:r>
                                <w:rPr>
                                  <w:rFonts w:ascii="Calibri"/>
                                  <w:spacing w:val="40"/>
                                  <w:sz w:val="11"/>
                                </w:rPr>
                                <w:t xml:space="preserve"> </w:t>
                              </w:r>
                              <w:r>
                                <w:rPr>
                                  <w:rFonts w:ascii="Calibri"/>
                                  <w:spacing w:val="-4"/>
                                  <w:sz w:val="11"/>
                                </w:rPr>
                                <w:t>environments</w:t>
                              </w:r>
                            </w:p>
                          </w:txbxContent>
                        </wps:txbx>
                        <wps:bodyPr rot="0" vert="horz" wrap="square" lIns="0" tIns="0" rIns="0" bIns="0" anchor="t" anchorCtr="0" upright="1">
                          <a:noAutofit/>
                        </wps:bodyPr>
                      </wps:wsp>
                      <wps:wsp>
                        <wps:cNvPr id="281" name="docshape111"/>
                        <wps:cNvSpPr txBox="1">
                          <a:spLocks/>
                        </wps:cNvSpPr>
                        <wps:spPr bwMode="auto">
                          <a:xfrm>
                            <a:off x="8371" y="-677"/>
                            <a:ext cx="64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20264" w14:textId="77777777" w:rsidR="00835CA1" w:rsidRDefault="00835CA1" w:rsidP="00835CA1">
                              <w:pPr>
                                <w:spacing w:line="235" w:lineRule="auto"/>
                                <w:ind w:firstLine="64"/>
                                <w:rPr>
                                  <w:rFonts w:ascii="Calibri"/>
                                  <w:sz w:val="11"/>
                                </w:rPr>
                              </w:pPr>
                              <w:r>
                                <w:rPr>
                                  <w:rFonts w:ascii="Calibri"/>
                                  <w:spacing w:val="-2"/>
                                  <w:sz w:val="11"/>
                                </w:rPr>
                                <w:t>Real-world</w:t>
                              </w:r>
                              <w:r>
                                <w:rPr>
                                  <w:rFonts w:ascii="Calibri"/>
                                  <w:spacing w:val="40"/>
                                  <w:sz w:val="11"/>
                                </w:rPr>
                                <w:t xml:space="preserve"> </w:t>
                              </w:r>
                              <w:r>
                                <w:rPr>
                                  <w:rFonts w:ascii="Calibri"/>
                                  <w:spacing w:val="-2"/>
                                  <w:sz w:val="11"/>
                                </w:rPr>
                                <w:t>environments</w:t>
                              </w:r>
                            </w:p>
                          </w:txbxContent>
                        </wps:txbx>
                        <wps:bodyPr rot="0" vert="horz" wrap="square" lIns="0" tIns="0" rIns="0" bIns="0" anchor="t" anchorCtr="0" upright="1">
                          <a:noAutofit/>
                        </wps:bodyPr>
                      </wps:wsp>
                      <wps:wsp>
                        <wps:cNvPr id="282" name="docshape112"/>
                        <wps:cNvSpPr txBox="1">
                          <a:spLocks/>
                        </wps:cNvSpPr>
                        <wps:spPr bwMode="auto">
                          <a:xfrm>
                            <a:off x="4633" y="-1131"/>
                            <a:ext cx="716" cy="30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E6753C" w14:textId="77777777" w:rsidR="00835CA1" w:rsidRDefault="00835CA1" w:rsidP="00835CA1">
                              <w:pPr>
                                <w:spacing w:before="13" w:line="235" w:lineRule="auto"/>
                                <w:ind w:left="305" w:right="44" w:hanging="214"/>
                                <w:rPr>
                                  <w:rFonts w:ascii="Calibri"/>
                                  <w:color w:val="000000"/>
                                  <w:sz w:val="11"/>
                                </w:rPr>
                              </w:pPr>
                              <w:r>
                                <w:rPr>
                                  <w:rFonts w:ascii="Calibri"/>
                                  <w:color w:val="000000"/>
                                  <w:spacing w:val="-4"/>
                                  <w:sz w:val="11"/>
                                </w:rPr>
                                <w:t>represented</w:t>
                              </w:r>
                              <w:r>
                                <w:rPr>
                                  <w:rFonts w:ascii="Calibri"/>
                                  <w:color w:val="000000"/>
                                  <w:spacing w:val="40"/>
                                  <w:sz w:val="11"/>
                                </w:rPr>
                                <w:t xml:space="preserve"> </w:t>
                              </w:r>
                              <w:r>
                                <w:rPr>
                                  <w:rFonts w:ascii="Calibri"/>
                                  <w:color w:val="000000"/>
                                  <w:spacing w:val="-6"/>
                                  <w:sz w:val="11"/>
                                </w:rPr>
                                <w:t>by</w:t>
                              </w:r>
                            </w:p>
                          </w:txbxContent>
                        </wps:txbx>
                        <wps:bodyPr rot="0" vert="horz" wrap="square" lIns="0" tIns="0" rIns="0" bIns="0" anchor="t" anchorCtr="0" upright="1">
                          <a:noAutofit/>
                        </wps:bodyPr>
                      </wps:wsp>
                      <wps:wsp>
                        <wps:cNvPr id="283" name="docshape113"/>
                        <wps:cNvSpPr txBox="1">
                          <a:spLocks/>
                        </wps:cNvSpPr>
                        <wps:spPr bwMode="auto">
                          <a:xfrm>
                            <a:off x="3765" y="-1166"/>
                            <a:ext cx="779" cy="30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6D145" w14:textId="77777777" w:rsidR="00835CA1" w:rsidRDefault="00835CA1" w:rsidP="00835CA1">
                              <w:pPr>
                                <w:spacing w:before="13" w:line="235" w:lineRule="auto"/>
                                <w:ind w:left="137" w:right="103" w:firstLine="79"/>
                                <w:rPr>
                                  <w:rFonts w:ascii="Calibri"/>
                                  <w:color w:val="000000"/>
                                  <w:sz w:val="11"/>
                                </w:rPr>
                              </w:pPr>
                              <w:r>
                                <w:rPr>
                                  <w:rFonts w:ascii="Calibri"/>
                                  <w:color w:val="000000"/>
                                  <w:spacing w:val="-2"/>
                                  <w:sz w:val="11"/>
                                </w:rPr>
                                <w:t>identify</w:t>
                              </w:r>
                              <w:r>
                                <w:rPr>
                                  <w:rFonts w:ascii="Calibri"/>
                                  <w:color w:val="000000"/>
                                  <w:spacing w:val="40"/>
                                  <w:sz w:val="11"/>
                                </w:rPr>
                                <w:t xml:space="preserve"> </w:t>
                              </w:r>
                              <w:r>
                                <w:rPr>
                                  <w:rFonts w:ascii="Calibri"/>
                                  <w:color w:val="000000"/>
                                  <w:sz w:val="11"/>
                                </w:rPr>
                                <w:t>key</w:t>
                              </w:r>
                              <w:r>
                                <w:rPr>
                                  <w:rFonts w:ascii="Calibri"/>
                                  <w:color w:val="000000"/>
                                  <w:spacing w:val="-2"/>
                                  <w:sz w:val="11"/>
                                </w:rPr>
                                <w:t xml:space="preserve"> </w:t>
                              </w:r>
                              <w:r>
                                <w:rPr>
                                  <w:rFonts w:ascii="Calibri"/>
                                  <w:color w:val="000000"/>
                                  <w:sz w:val="11"/>
                                </w:rPr>
                                <w:t>factors</w:t>
                              </w:r>
                            </w:p>
                          </w:txbxContent>
                        </wps:txbx>
                        <wps:bodyPr rot="0" vert="horz" wrap="square" lIns="0" tIns="0" rIns="0" bIns="0" anchor="t" anchorCtr="0" upright="1">
                          <a:noAutofit/>
                        </wps:bodyPr>
                      </wps:wsp>
                      <wps:wsp>
                        <wps:cNvPr id="284" name="docshape114"/>
                        <wps:cNvSpPr txBox="1">
                          <a:spLocks/>
                        </wps:cNvSpPr>
                        <wps:spPr bwMode="auto">
                          <a:xfrm>
                            <a:off x="5793" y="-2157"/>
                            <a:ext cx="794" cy="286"/>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373CF" w14:textId="77777777" w:rsidR="00835CA1" w:rsidRDefault="00835CA1" w:rsidP="00835CA1">
                              <w:pPr>
                                <w:spacing w:before="13" w:line="235" w:lineRule="auto"/>
                                <w:ind w:left="129" w:right="121" w:firstLine="60"/>
                                <w:rPr>
                                  <w:rFonts w:ascii="Calibri"/>
                                  <w:color w:val="000000"/>
                                  <w:sz w:val="11"/>
                                </w:rPr>
                              </w:pPr>
                              <w:r>
                                <w:rPr>
                                  <w:rFonts w:ascii="Calibri"/>
                                  <w:color w:val="000000"/>
                                  <w:spacing w:val="-2"/>
                                  <w:sz w:val="11"/>
                                </w:rPr>
                                <w:t>identifies</w:t>
                              </w:r>
                              <w:r>
                                <w:rPr>
                                  <w:rFonts w:ascii="Calibri"/>
                                  <w:color w:val="000000"/>
                                  <w:spacing w:val="40"/>
                                  <w:sz w:val="11"/>
                                </w:rPr>
                                <w:t xml:space="preserve"> </w:t>
                              </w:r>
                              <w:r>
                                <w:rPr>
                                  <w:rFonts w:ascii="Calibri"/>
                                  <w:color w:val="000000"/>
                                  <w:sz w:val="11"/>
                                </w:rPr>
                                <w:t>new</w:t>
                              </w:r>
                              <w:r>
                                <w:rPr>
                                  <w:rFonts w:ascii="Calibri"/>
                                  <w:color w:val="000000"/>
                                  <w:spacing w:val="-2"/>
                                  <w:sz w:val="11"/>
                                </w:rPr>
                                <w:t xml:space="preserve"> </w:t>
                              </w:r>
                              <w:r>
                                <w:rPr>
                                  <w:rFonts w:ascii="Calibri"/>
                                  <w:color w:val="000000"/>
                                  <w:sz w:val="11"/>
                                </w:rPr>
                                <w:t>factors</w:t>
                              </w:r>
                            </w:p>
                          </w:txbxContent>
                        </wps:txbx>
                        <wps:bodyPr rot="0" vert="horz" wrap="square" lIns="0" tIns="0" rIns="0" bIns="0" anchor="t" anchorCtr="0" upright="1">
                          <a:noAutofit/>
                        </wps:bodyPr>
                      </wps:wsp>
                      <wps:wsp>
                        <wps:cNvPr id="285" name="docshape115"/>
                        <wps:cNvSpPr txBox="1">
                          <a:spLocks/>
                        </wps:cNvSpPr>
                        <wps:spPr bwMode="auto">
                          <a:xfrm>
                            <a:off x="8878" y="-1058"/>
                            <a:ext cx="470" cy="169"/>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9DD200" w14:textId="77777777" w:rsidR="00835CA1" w:rsidRDefault="00835CA1" w:rsidP="00835CA1">
                              <w:pPr>
                                <w:spacing w:before="26"/>
                                <w:ind w:left="50"/>
                                <w:rPr>
                                  <w:rFonts w:ascii="Calibri"/>
                                  <w:color w:val="000000"/>
                                  <w:sz w:val="11"/>
                                </w:rPr>
                              </w:pPr>
                              <w:r>
                                <w:rPr>
                                  <w:rFonts w:ascii="Calibri"/>
                                  <w:color w:val="000000"/>
                                  <w:spacing w:val="-2"/>
                                  <w:sz w:val="11"/>
                                </w:rPr>
                                <w:t>changes</w:t>
                              </w:r>
                            </w:p>
                          </w:txbxContent>
                        </wps:txbx>
                        <wps:bodyPr rot="0" vert="horz" wrap="square" lIns="0" tIns="0" rIns="0" bIns="0" anchor="t" anchorCtr="0" upright="1">
                          <a:noAutofit/>
                        </wps:bodyPr>
                      </wps:wsp>
                      <wps:wsp>
                        <wps:cNvPr id="286" name="docshape116"/>
                        <wps:cNvSpPr txBox="1">
                          <a:spLocks/>
                        </wps:cNvSpPr>
                        <wps:spPr bwMode="auto">
                          <a:xfrm>
                            <a:off x="7852" y="-1080"/>
                            <a:ext cx="768" cy="169"/>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17A50" w14:textId="77777777" w:rsidR="00835CA1" w:rsidRDefault="00835CA1" w:rsidP="00835CA1">
                              <w:pPr>
                                <w:spacing w:before="26"/>
                                <w:ind w:left="46"/>
                                <w:rPr>
                                  <w:rFonts w:ascii="Calibri"/>
                                  <w:color w:val="000000"/>
                                  <w:sz w:val="11"/>
                                </w:rPr>
                              </w:pPr>
                              <w:r>
                                <w:rPr>
                                  <w:rFonts w:ascii="Calibri"/>
                                  <w:color w:val="000000"/>
                                  <w:sz w:val="11"/>
                                </w:rPr>
                                <w:t>opment</w:t>
                              </w:r>
                              <w:r>
                                <w:rPr>
                                  <w:rFonts w:ascii="Calibri"/>
                                  <w:color w:val="000000"/>
                                  <w:spacing w:val="2"/>
                                  <w:sz w:val="11"/>
                                </w:rPr>
                                <w:t xml:space="preserve"> </w:t>
                              </w:r>
                              <w:r>
                                <w:rPr>
                                  <w:rFonts w:ascii="Calibri"/>
                                  <w:color w:val="000000"/>
                                  <w:spacing w:val="-2"/>
                                  <w:sz w:val="11"/>
                                </w:rPr>
                                <w:t>stages</w:t>
                              </w:r>
                            </w:p>
                          </w:txbxContent>
                        </wps:txbx>
                        <wps:bodyPr rot="0" vert="horz" wrap="square" lIns="0" tIns="0" rIns="0" bIns="0" anchor="t" anchorCtr="0" upright="1">
                          <a:noAutofit/>
                        </wps:bodyPr>
                      </wps:wsp>
                      <wps:wsp>
                        <wps:cNvPr id="287" name="docshape117"/>
                        <wps:cNvSpPr txBox="1">
                          <a:spLocks/>
                        </wps:cNvSpPr>
                        <wps:spPr bwMode="auto">
                          <a:xfrm>
                            <a:off x="8753" y="-2123"/>
                            <a:ext cx="622" cy="286"/>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090EF" w14:textId="77777777" w:rsidR="00835CA1" w:rsidRDefault="00835CA1" w:rsidP="00835CA1">
                              <w:pPr>
                                <w:spacing w:before="13" w:line="235" w:lineRule="auto"/>
                                <w:ind w:left="81" w:firstLine="57"/>
                                <w:rPr>
                                  <w:rFonts w:ascii="Calibri"/>
                                  <w:color w:val="000000"/>
                                  <w:sz w:val="11"/>
                                </w:rPr>
                              </w:pPr>
                              <w:r>
                                <w:rPr>
                                  <w:rFonts w:ascii="Calibri"/>
                                  <w:color w:val="000000"/>
                                  <w:spacing w:val="-2"/>
                                  <w:sz w:val="11"/>
                                </w:rPr>
                                <w:t>identify</w:t>
                              </w:r>
                              <w:r>
                                <w:rPr>
                                  <w:rFonts w:ascii="Calibri"/>
                                  <w:color w:val="000000"/>
                                  <w:spacing w:val="40"/>
                                  <w:sz w:val="11"/>
                                </w:rPr>
                                <w:t xml:space="preserve"> </w:t>
                              </w:r>
                              <w:r>
                                <w:rPr>
                                  <w:rFonts w:ascii="Calibri"/>
                                  <w:color w:val="000000"/>
                                  <w:spacing w:val="-2"/>
                                  <w:sz w:val="11"/>
                                </w:rPr>
                                <w:t>anomalies</w:t>
                              </w:r>
                            </w:p>
                          </w:txbxContent>
                        </wps:txbx>
                        <wps:bodyPr rot="0" vert="horz" wrap="square" lIns="0" tIns="0" rIns="0" bIns="0" anchor="t" anchorCtr="0" upright="1">
                          <a:noAutofit/>
                        </wps:bodyPr>
                      </wps:wsp>
                      <wps:wsp>
                        <wps:cNvPr id="288" name="docshape118"/>
                        <wps:cNvSpPr txBox="1">
                          <a:spLocks/>
                        </wps:cNvSpPr>
                        <wps:spPr bwMode="auto">
                          <a:xfrm>
                            <a:off x="4680" y="-2123"/>
                            <a:ext cx="622" cy="286"/>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0185E" w14:textId="77777777" w:rsidR="00835CA1" w:rsidRDefault="00835CA1" w:rsidP="00835CA1">
                              <w:pPr>
                                <w:spacing w:before="13" w:line="235" w:lineRule="auto"/>
                                <w:ind w:left="56" w:firstLine="86"/>
                                <w:rPr>
                                  <w:rFonts w:ascii="Calibri"/>
                                  <w:color w:val="000000"/>
                                  <w:sz w:val="11"/>
                                </w:rPr>
                              </w:pPr>
                              <w:r>
                                <w:rPr>
                                  <w:rFonts w:ascii="Calibri"/>
                                  <w:color w:val="000000"/>
                                  <w:spacing w:val="-2"/>
                                  <w:sz w:val="11"/>
                                </w:rPr>
                                <w:t>provide</w:t>
                              </w:r>
                              <w:r>
                                <w:rPr>
                                  <w:rFonts w:ascii="Calibri"/>
                                  <w:color w:val="000000"/>
                                  <w:spacing w:val="40"/>
                                  <w:sz w:val="11"/>
                                </w:rPr>
                                <w:t xml:space="preserve"> </w:t>
                              </w:r>
                              <w:r>
                                <w:rPr>
                                  <w:rFonts w:ascii="Calibri"/>
                                  <w:color w:val="000000"/>
                                  <w:spacing w:val="-2"/>
                                  <w:sz w:val="11"/>
                                </w:rPr>
                                <w:t>constraints</w:t>
                              </w:r>
                            </w:p>
                          </w:txbxContent>
                        </wps:txbx>
                        <wps:bodyPr rot="0" vert="horz" wrap="square" lIns="0" tIns="0" rIns="0" bIns="0" anchor="t" anchorCtr="0" upright="1">
                          <a:noAutofit/>
                        </wps:bodyPr>
                      </wps:wsp>
                      <wps:wsp>
                        <wps:cNvPr id="289" name="docshape119"/>
                        <wps:cNvSpPr txBox="1">
                          <a:spLocks/>
                        </wps:cNvSpPr>
                        <wps:spPr bwMode="auto">
                          <a:xfrm>
                            <a:off x="3843" y="-2168"/>
                            <a:ext cx="622" cy="30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83D32" w14:textId="77777777" w:rsidR="00835CA1" w:rsidRDefault="00835CA1" w:rsidP="00835CA1">
                              <w:pPr>
                                <w:spacing w:before="13" w:line="235" w:lineRule="auto"/>
                                <w:ind w:left="258" w:hanging="214"/>
                                <w:rPr>
                                  <w:rFonts w:ascii="Calibri"/>
                                  <w:color w:val="000000"/>
                                  <w:sz w:val="11"/>
                                </w:rPr>
                              </w:pPr>
                              <w:r>
                                <w:rPr>
                                  <w:rFonts w:ascii="Calibri"/>
                                  <w:color w:val="000000"/>
                                  <w:spacing w:val="-4"/>
                                  <w:sz w:val="11"/>
                                </w:rPr>
                                <w:t>represented</w:t>
                              </w:r>
                              <w:r>
                                <w:rPr>
                                  <w:rFonts w:ascii="Calibri"/>
                                  <w:color w:val="000000"/>
                                  <w:spacing w:val="40"/>
                                  <w:sz w:val="11"/>
                                </w:rPr>
                                <w:t xml:space="preserve"> </w:t>
                              </w:r>
                              <w:r>
                                <w:rPr>
                                  <w:rFonts w:ascii="Calibri"/>
                                  <w:color w:val="000000"/>
                                  <w:spacing w:val="-6"/>
                                  <w:sz w:val="11"/>
                                </w:rPr>
                                <w:t>by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D3ADCB" id="docshapegroup42" o:spid="_x0000_s1063" style="position:absolute;left:0;text-align:left;margin-left:187.7pt;margin-top:-149.7pt;width:289.8pt;height:143.35pt;z-index:251685888;mso-position-horizontal-relative:page;mso-position-vertical-relative:text" coordorigin="3754,-2994" coordsize="5796,28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xjGyEj4AAJRyAgAOAAAAZHJzL2Uyb0RvYy54bWzsfWtvG8ux7fcL3P9A8GMOtM15D404B8nO&#13;&#10;3sEBds4NsHl/AC3JkhBZ1CFpy8mvP6uqp4dd3dVD2urRw54EsOTN8sxiV79qddXqP/7nl4+3s8+X&#13;&#10;293N5u7dPPtpMZ9d3p1vLm7urt7N///q17N2Ptvt13cX69vN3eW7+b8ud/P//NP//T9/fLh/e5lv&#13;&#10;rje3F5fbGR5yt3v7cP9ufr3f379982Z3fn35cb37aXN/eYcPP2y2H9d7/HV79eZiu37A0z/evskX&#13;&#10;i/rNw2Z7cb/dnF/udvivfzUfzv/Ez//w4fJ8//8+fNhd7me37+bAtuc/t/zne/rzzZ/+uH57tV3f&#13;&#10;X9+cdzDW34Di4/rmDi/tH/XX9X49+7S9CR718eZ8u9ltPux/Ot98fLP58OHm/JK/A75NtvC+zd+2&#13;&#10;m0/3/F2u3j5c3ffNhKb12umbH3v+35//tr3//f4fW4Mev/62Of/nDu3y5uH+6q37Of39yhjP3j/8&#13;&#10;fXMBf64/7Tf8xb982H6kR+Arzb5w+/6rb9/LL/vZOf5jUbeLsoYbzvFZ1uaLqqyMB86v4Sb6d0VT&#13;&#10;lfMZPj7Ll8vSfvhL94CqWdbmX+dt3dCnb9ZvzZsZbYeOvI/utDu02O5xLfb79fr+kh2xoxb5x3Z2&#13;&#10;c/Funi+a+exu/RHNcLE535FNWRAoejvMbKvu3CZ1PiGzHVr+aGOiUYquURrbKLZNsyZHg1GD5hXw&#13;&#10;uE2yfnv+abf/2+WGHbP+/Ntuj4/RRy/wm/mlg7+CTz58vEXP/4+z2WJWFcvljD3R2VuzzJr94c1s&#13;&#10;tZg9zPjtnlFujfhZZ3mzLGb8p/Hm1YV9Gr6TeSmeZsyuZ/ZLEEprh+/ngCvaIlfBVdaMwJURcOg+&#13;&#10;zrMGwMG1J4HD/OY8sGgXOrilNSNwbQRcJt0AdG2jN13mesLY6W2XSW8UTdOojZe5zlhleQyh9AXe&#13;&#10;3GQRhK47jF0EoXRJ0dQLHaHrkVVWxxBKh+DNZR1B6PrE2OkIc+kWGhgqwtx1yiqPjg/pErw5q3SE&#13;&#10;uesUYxdBKN0SR+g6ZZXHBkkuXXJW1JEmzF2fsFkEn3RK1Me565JVHhsnhXTIWVFEGrBwPcJmOr5C&#13;&#10;uiQ6SgrXISvMQ/oMWEh3nBXZQndw4fqDzSL4pEOis0zh+mNVxMZIId2BpTY2Q7v+YDMdXykdEp2i&#13;&#10;S9cfqzI2QkrpjrM8Ng1iuXVnaZhF8EmHRNc3bEcOz1uVsfFRSncM4HP9wWYRfNIhVZnr62/p+mNV&#13;&#10;xsZHJd0R92/l+mPAv5V0CLZt+gxI25R+1VxVsfFBWzxn0YyPj8r1x8D4qKRDqhKrkrZ/qVx/rKrY&#13;&#10;+KikO+LzS+X6Y2B+oT2v84WBT1+Fa9cfKyyE+vxSS3fE5+fa9cfA/FxLh8Txuf5Y1bHxUUt3DKxw&#13;&#10;2MQfOszQCldLl0Q9XLseWdWxEdJIh+DNsV1C47rE2OljuJFOiY6RxvXJqomNkUa6BG+O7bQa1ynG&#13;&#10;LoJQuiU6yzSuU1ZNbJQ00iV4c2yablynGDsdYSvdEp2nW9cpqzY2TlrpErw5ttC1rlOM3QEhYsw+&#13;&#10;ZFpf2yjq/MtdF0bht9ma+I4FR8L3mx1FsitgRFS24ogQj4AVxVwRY/iQjG0AN2yM5iRjBAEm3Bu2&#13;&#10;pq09m3OsfRRJBu+z+fKkp9Oml8yxVz0FTN59UewcTzLvvio2cqeY0/6MwGBfdZJ591WL074q7V7o&#13;&#10;6SbIP9qQtJlg89O+Kq3tZI41+RTsHSOwwhJ5knn3VbFinWJOCxGBwQJyknn3VXtOZrhH0iRNT8fc&#13;&#10;esrTacZk89O+Kk1fbH7aV6W5hMwxBThgjHe7Ab4FjegTiNv5DATie/o367f36z3NC/bX2QPoLeZl&#13;&#10;rjtahj75uPl8udqwzZ4miKzuegizkHjhweD2zjWkiRYIrZn90P6856eVxqjuvoT90P40RhRQ4kl5&#13;&#10;PmiFZQJGpe229hH2p3kUZmoYAZppNPuh/eka5WU/2u3H9qcxMy/MS+y7hp5m0Ze9q+xj7E/zuK4p&#13;&#10;QCUNN1nXrrAbbrXeUSdY0mJMLXzs3VkDcGx57NtkTTcjH20fdLnOv8cavLc84r/+3Uc6w+HbDPes&#13;&#10;rO7a58QG9/13frvZXZouQkOO6d9+7NGQdfjO3eb25uLXm9tbGnG77dX7n2+3s89rnAP8UtH/ea1e&#13;&#10;395fr81/hcf6/tKZ8/PFc255Db/b0HNtV2Wm3DC5hvp9v7n4F1jd7cacNuB0BL9cb7b/ns8ecNLw&#13;&#10;br77n0/r7eV8dvtfdyCml1lJ8fOe/1JWDdFNW/eT9+4n67tzPOrdfD/HnoN+/XlvjjM+3W9vrq7x&#13;&#10;poy/2d3mz6DmP9wQ5QtufPfWoOr+Am78yUhyTEweSc68fnKSfElEOMYetm9mglu/7UnygraCRJIX&#13;&#10;WNmM4+yBhdtnvoYjz2vE6PROPM5lq7GcHEJg3pnSyz2jYGOaM42KzZRniAHdP42+WAaGo/sO7ktl&#13;&#10;sFCWIHA1bJic+qcZilzBJqME81L+08eGdbZ/2gA2GSaUINdUbNgT9E8zDLmCLWTIM2bIw4bzGXLY&#13;&#10;qS3nEeRlsShUeBpBrgGUnjhDL4l4NnOdYex0gNIfxbKsdICuOzp+XAMo3XGWl4acVFrQ9YixUwH6&#13;&#10;9DjGhAoQb3A8bOhxBSDGbmfWnR+ByCH2NARIq13fZc5ystMBSp8USxCj2uig2KR/XseOawClQ/Di&#13;&#10;OgbQdYmx0wFKnxTLWh++Gj2uAPTpcQCM9EHJj7OdCtDjx8s20+c+jR/XAEqHUMvEALouMXY6QOmT&#13;&#10;sl3qLagR5BpA6RC8ONYHEToe+oyxUwF6DHm5rFq1D2oMuQIwYMijo9ijyMlOByh9UuGAXQfoeqSj&#13;&#10;yDWA0iGY38B0qaMYW0u3BclOByh9UhWLCEDXIx1HrgAMOPJmEVlJPJKc7FSAPkmeL/WJWiPJNYDS&#13;&#10;IWi72FInWXK20wFKn1SxHYzGkmsApUPMDkB1saTJ5S4Gu/aJXIuxgrRkYtM6kWsBufoKyLXHU0g0&#13;&#10;6GagkGjDrzJIxYkMUtlirKIj+fG0x5t0nCKHNEBvP7U/DbtSEJtPkdTww7quW/QktX2K/WmeZkiQ&#13;&#10;AieqJiqzn9qfxoo26fRKnPMNmdG5NpnhuG3IrF1iDTvBbkmHTmR3DN2CDvzJ8MiXzQo6uYMhuN4h&#13;&#10;gBk7HnbZsCuygk6n6HlHHud1E9u4aeiUPGv/Am9TB3XoFKSQLe23nOgUk836VVmasZxDjD6PTmFa&#13;&#10;fDw6BWQhj6fXQ6eAtlzOzuhPGhcuTyIiRjZTd0py65WUToljE/vgODa560pLp+CtCGXp3X7DSTqF&#13;&#10;7dSWG5lOyeo24llJp7CdDlBuglPTKVm5aCMt6MYlZ2ynAhyZTsGagWQvzcWSTmE7HaAcHanpFCyS&#13;&#10;MYByhJCdDlAOkdR0SlZUkT4o6RS2UwGOTKcMAHSD97MBgHKQpKZT4n1Q0inxPjgynRIfxZJOiY/i&#13;&#10;Ug6S1HQKDtKQUqqNYkmnsJ3aB+mQ1JCdXcp/WjoFJ4KRlUTSKWynAhyZTuElTG1BSafElzo/6TAx&#13;&#10;nULO1V0s6RS261twolNowxdJsprolFjLTHQKJeRMdIrIO5rolK45LF/SkVF+N7Efp6FT/lL+3PxS&#13;&#10;+3RKM9Epo5RwUkKBR6cwxzgendJknOX2etgUPneiJLQhLoWM+k2Iy7jIfXBSKiUGTISJUWBy/5uW&#13;&#10;R2kyhLBKk0kWhazUNhuZRKkpT19DJ6JDstLRyeAwNYNSIhBR0Qn+hKxUdCPTJ2DcVXSSPCErHZ0c&#13;&#10;Dqm5E86jUDzr12nG0MkxkZo4KSq930nahKzUthuZNYmiE6Mijk6OitSUSazfScIk2u9G5ktiY1ay&#13;&#10;JdExOzJZUqMMTJtRJFVCVmq/G5kpaZBwqKGTPAlZqehGpkliK5kkSaIr2cgcCS3uatuJtYKs+rab&#13;&#10;CJKJIEGsv/r+irmmfJMTUjCmfJMNjX9LWVhGgxKNXku+ya/lX/5S/+wTJNVEkIxDkCDDyCNImAlI&#13;&#10;TZBA2suMTWSQPoXGVVNCNIZf6tEaokohVlmO4eIcnhFkbOLoz0GShM0OdeVxmqRqUVykgXNjkefS&#13;&#10;uKraolXBuZuuZ9S4qlrwKlrjaSU8VKXrdwAZo8OtMeUFmXPCdrp3MxkcAlytI3Spq+fUuKLmUxHS&#13;&#10;EZpTIxMdH8EASa1xFUcoxkge0ygZW+Mq6mOtiEfphX4RT2qNq+go0Wp4NHzeKEmtcRWdZbQSHg2f&#13;&#10;5LLiGkiSQSEpLH0MexRKdIrWKngUfEEFT0w8RXIoJIUVwScdEl3f6Kj3MIKfTeMKgjv6+vtCNK6a&#13;&#10;MjIDauU7in/H1rhqoPapztBa9Y6Gzxsf0flFZpuQmd7/PI2rpoqswi9E4yqOT4yPZ9S4inr4xWhc&#13;&#10;RcfIi9G4is4yL0bjKjpPTxpXICQmjaug8m3SuIolsdHKR31m0rjypehegcYVyAP4brhwb9K4AnVr&#13;&#10;KNuTNa5Mu56gXNWlgJ5gOWlcgTGK1sdOGlc/nsYVJWx5JDkn+SUnyZcUZWGeBCn5BBpXTYEijmpp&#13;&#10;JLNctlqQgM+jcVWXJShyBZsI35j9U7QrJB9LrRkRoHEJWWPWZxK4DSKD6bqk2FfBFjLkCrbRNa7q&#13;&#10;otCbTiPINYCSaUqvcVUt20xtP1JCPHBX5g4IDaB0R3qNK/KtClCjxxWAo2tcVUtUeWo98KVoXOG4&#13;&#10;FodIyhDR6HGlBX16fEBCyp2shiSk5JFF3Vb63Kfx4xpAf5Ck1riql7gfQ2tBjSDXAPqDJLXGVY0L&#13;&#10;nFSAGkOuAAwY8tQaV02R5zpAuYbEFpHgGojUGldNUeqjWOPIlRYcXeOqKQp9HtRIcg2gP0g4oU/T&#13;&#10;+pP5hidrXEV3MBpLrgH0B0l0oyBp8knjCtSdlX8ZFgOfijJjfNZUlGmKMjFJONRQTCX9VI0rLPN4&#13;&#10;2rBiUtFJgx/TuOqyCY/IPqXNOTQk53GNK9Nqx+yWdAML2uMEjSujLX6CxhU2XNTCdvjbXEP786tz&#13;&#10;Dk37DXsMtbuym9i3pSnKnDSu6DrNp5IMpzjUo1O4M41HpzyJxlV0M+JGKOZaTWUrIsMTVq7Q5SG+&#13;&#10;SeMqKZ0Sl65w43fzFZ6cTmFBD1X4Q1Znsp2KzivPTE2nJNe4Sk2nxNVxsOU78DOna1ylplPi+kKy&#13;&#10;TDOuL4Ss0O6LGHWcxHRKco2r1HTKgISUO1kNSUjJ+So1nTIA0A3ehwBKDjg1nRLvgzLhMN4HvYTD&#13;&#10;1HRKfBTLjMOTNa5S0ynJNa5S0ynJNa5S0ynxpU7SKfGlzqvfjO5gvpFOwYsnjSsK/wdqMqf7+KL8&#13;&#10;iAk0v6P7+J6khFPGyROdwvTHUcnwiU7hwtE0dMqkcfWkdAr6rqRTcDCEFKbx6JSn0LiK7kXcAOVU&#13;&#10;NiUmJCG4FKEj4WZ/yGAxKZUSAyaIlCgweXqVNi0lpgwiWZSoMsjIJEpajavUDEpML0fyJ1G9HE/j&#13;&#10;KjV9EtMakuRJVGtoZO4krcZVauIkqiLlzkpncRWpcVmTKDrBmcTRjUuZxPqdJEyi/W5kviQ2ZiVb&#13;&#10;Eh2znsZVarIkrcZVaqYkrcZVapoktpJJkiS6ko3MkcR2ADLhRGwBJo2rAT5lyjeJ8ilYBXBwv+ov&#13;&#10;+x4mpigJjcwhVGfqIYbNu8vFVhhVJ5mbvASvmGsiSChXY8o3ofFt80iooPx7yzeZNK6elCDBxOcR&#13;&#10;JDynJSdICtqjoq9CjcRMsgcV8Ioq0umG+qyfTx97Qz3eNqvolZhvXbrCDUWYIKF3ezYyDkHlCxSL&#13;&#10;CDWLo7sPEwwJm13Puq/gmkmKpCqowEOB5sYhrG+lQJNByFneohBIhSY4EjZToUmSpCoLZK0r0NzU&#13;&#10;Bla3UqAFpTst3/6uNJtkSXKyU8F5NElVknKUgk4p3dHwSTeg1bjuScPnesLY6fikN6oKl3Kp+Fxn&#13;&#10;GGUrDZ/0Bd6LSiXVt5IpYTsVn0+V1AVS/pX2Uwp3FHxB3Q5aTscnuRIaOLp/fbKkWUTwuf4wd9Nr&#13;&#10;+KQ3qOXo1m3Fv1IRnO309pMeqRqoJKvtJ4YHKlMeIE4TzCpB1c4yj7Sf1ARHP420nycKXrVUFKP4&#13;&#10;V6na0fAF42OBa7a09itcf8ACdmr7FdIjVdug9E7DJ8ZHUUfaT3oDc18d8a/kTNhOxeeRJtUSWska&#13;&#10;PqVmR2m/oGSHpPjU9pOsSU52Pb4pfJ3C17hE86NDQOq3dKs27VKooQ8n4CaiMFu0zJyR4W2Hz21O&#13;&#10;eSfBYOKOJc9ysLOf2p/GClqmtOPro177qf3ZRTFEIsEM5ZkmOLYf25/GLKdlBWbDr8RsyVbDYhr9&#13;&#10;XdSDbyxzTDkEbPhhtvjiyE3ZFU1LeFo7nMzPHoJZhlnbbQ408v16f83iC/TLb7s9/37+abf/2+Xm&#13;&#10;I3nzbvPrze0t72Zv72YPeFcBYVn6ZLe5vbmgD/kv26v3P99uZ5/Xt1Ad4f91rxJm99vd/q/r3bWx&#13;&#10;44/IbP12u/l0d8G/XV+uL37pft+vb27N79wfAI5CiN39P7bmtPX95uJf/9jOtps9SZ3MPl9u8cv1&#13;&#10;Zvvv+ezhB1RNQJ/3wq6cWjd52NV2tSFYL5ddAHP5ZT87xyRjo67WVqs8Nuha5gi66IXcOa4uum+4&#13;&#10;CoKucHfkx1y4px6LJ91W7z1Lxlxkdj0zX2Ag5IoBczcyHHKFwOQeBpAgPagCczcxxkwDJjcx1Fhq&#13;&#10;i4kdJW0oQ2BhvFWRjoPSZH68BTsLDUP16oKnElxgT3MKtzbIzO6/4bfZ+i7Q4TKz/8rOUEfIT572&#13;&#10;VnbeHjY2c6QnfQaUB0jby/P9jCau+czMJNt38+189v7d/L3pK/3saGZMmgepp2PVQz+h+euwqJmV&#13;&#10;pTHrj53lDx/LBagza1ndhOe41YYeJ63MCmrGQG+EX6bJ+7/udu/my6ykbfd7/ktZNRSjru/OsQ68&#13;&#10;m+/trz/v8Td88Ol+e3N1DS+bzcrd5s+f9psPN9RJeXExS0r3l6es0UJ38iZvHgqpJ++mJaVmbAaI&#13;&#10;g+pmVTt5o2oLuysizaBaZcfWIydwEHPZDC/lx7nTaTCB89u9mdmfwhPrwkOVu1LBBZO4Bs6fxqPg&#13;&#10;5DROZrrkq5zIm7YpVXDBRK6BC6ZyPA5TuSKp703lZKfD87izpq0WKj6FO1MR+uRAcl34pi0KHaHr&#13;&#10;kefUhaeBoSJU+DOtDQMCrUmtCx9HKMZI/ly68FEfa8I3im6zT6FFdZslgxbXbfYYtOgoURg0zcOF&#13;&#10;N0pS68JHZxlN9kZrPzlpgZyK3dzhTltsps8yHoMWnaIVBk1rv5BCi0yDPoMWmwW9xKPo+vZCdOGX&#13;&#10;FRhwbf3VNG8U/waaNzH/yvv14rr/3gV7yyoyA2qSNxq+U8eHzD6iYaT3Py/9aFkhnNLaTyvR0vB5&#13;&#10;4yM6v8j8o/j84unCL6vIKvxCdOHj+MT68Yy68FEPvxhd+OgYeTG68NFZhqLkg8JgQ+cw2ixN+jDG&#13;&#10;jOvDsU+N7VYbuYzEd6stgj3nkdF5etKFR7znkSPMjagkjeHLV7ipiQJmtiO+IsbpwPv8dMsGDhM1&#13;&#10;UyphrCFfgXRVtBN0+WSr+jRqr8a6QH0GQkqndDGapMm8OS1rkmZMNj+tA9P0xeandeDn1IXHPghI&#13;&#10;jxKOmGgdM8sz2p+GvKSLnGHE1H7PN/qkZHd0ZmSTo1aGa+ozYO177E/zPszUeB3WAONw+6H96Rrl&#13;&#10;pWGSjrwwL6vhp1n0ZWt7pX2b/SmaAnyYbVn7uf1p7DqBsxPU3ruzkxMsJ134of5wui68HBnWb2kq&#13;&#10;b3+p6P98BLC+vb9em4NN9Ja+v+zMySivluIs9JZVCvrzVe7RHe88nXBer+8v0aod+40z3psLsNIZ&#13;&#10;Zi+PJGcKOzlJvkQWAs1J2IiaCe6QWJqRlhiT5Kic62asx3LkBdLKGnonOvwwR35cyCyuvS6POUl5&#13;&#10;VZXjkgF1W7agyBVsInyLSfoGFHlSXfi2pNhXwebGCObmVKXdQoYcuVrkcPaqcIN7VgEL2Kkt5xHk&#13;&#10;bYF4R4OnEeQaQOmJ9Lrw7SJrdYDo/Yeo7fl04anxVIAaPa60YECPRzW5vfxSslNd7OWXtovFUgco&#13;&#10;hkceGx/+ramQXaccBaUPegmmZKcDlJF0u8AFg1of1OhxpQV9ejy5LnxLqdoaQI0f1wD6gyS1LjxS&#13;&#10;XPQW1AhyDaB0CBTz0bdUF3s5ptE+6DHkywVEw7UW1BhyBWDAkKfWhV8WlT5INIpcA+ivIql14ZcF&#13;&#10;sojVFhQLSUlJM7z8e8t0wJE3nNCjjGKPJCc7dRT7JHlR6/OgRpIrLehfnspLmNoHJUseX+p8ljy2&#13;&#10;g9FYcg2gP0hod6IDdF3CFocWxBb6FWQeRYkS2hZgzzmRa0FuGE211DKYIU1IOMwj0sRH5jjSO8m8&#13;&#10;Y5x6luLI0zvGqa8rGzZ/PXW6phkszxFLWbOpydbOxtP2Z8ebdF97ODEZ8y576pguvPHn09bpYkZC&#13;&#10;Hzqm9952+ejH7JZ197wjGd3Zgg786cVHipIheYswFIZPrgsvu4l1exo6ZdKFf9I6XYw+j05hWnw8&#13;&#10;OgVnfzxvvB46JS6pKugUNlO3cjI+SUqnxLG58fvJuvBp6RSAQ5xDEANWS9ApbKe23Mh0SnJd+NR0&#13;&#10;SlxRWlbrxhWlKRPaOQOnEEeNc76RTolrcks6Ja7JPTKdklwXPjWdMiC7LgcJhdDqIPHSDVPTKQMA&#13;&#10;XYbrdF341HRKvA9KOiXeB0emU+KjWGYcxkexn3GYmE5Jrgufmk5Jrgu/TEynxJc6SafEl7qR6RRa&#13;&#10;hfW1WGYdsl0/zUx0ykBq05Sr9IpzldCzQdp09YjfUvxnDoFR/kdnwNRLDmyJ4T9wf5qMkw8GNmLu&#13;&#10;iBLU/lEYP9EpM5QPT3TKnSkATUOnTLrwT0mnULTl0SmcQjcenfIUuvDL2NGOG6A8hy58Uiolpgor&#13;&#10;iJRo4oc8vUrLo8TUdGXZZlRNd2QSJa0ufGoGJaYxLfmTqMb0yPRJTJ9bkidRfe6RuZO0uvCpiZOo&#13;&#10;8ro7K52sC5+aNYmiE5zJqbrwqSmTWL+ThEm0343Ml8TGrGRLomN2ZLIkrS58aqYkrS58apoktpJJ&#13;&#10;kiS6ko3MkcR2AJIhEVuAiSCZCBIErasp36TTjjuoI00ECdpiT5QGbcApnwPTl0lGsvyP/WnMiinf&#13;&#10;RJO+Cng022ppCJJJF/5JCRJszj2ChEtekhMkSJ3mQUdSuV1RjdW4qijlLKkufMNlHvgjyHOwh+9/&#13;&#10;eDPrdOGDXIhQ4Com4Ow8DGmvkC3v9X3dUhWZbdKUKFUhfD40Nw7pdOEDaH7WdVpd+KZsULujQIN7&#13;&#10;DqUnRvc6gBaU7qTWhW8q6Jpr6JTSHepRXkJ4Jt2AbphYF77BPWs6PpewsrrwIT5JWJEaT1pd+Kau&#13;&#10;dXxKponSfkHdTmpd+KYpUPmk9D4IBjvdL6e6HQ2fPzZS68I3LQnTafjE8Oh04QP/BlU7qXXhm5aK&#13;&#10;YhR8StWO0n6+qBXrvdNkHUxU36gL3yyRfKbiE+Oj04UP288fH6l14RuIzqj4lJodpf2Ckp1JF94c&#13;&#10;6Q7Eo9O979EDe2zLEKF45RKPPiOnfvud68Kbgp3ho/s+T38w/CupHhNOwJHDUJRYQm6YzI5UEZys&#13;&#10;C2+CzkkXngWE966A8Pb7kRam3ZQXdrE4SvKwqyXNLfROUgzvVnIbdpGQDkVdqXThsYAismkhuONv&#13;&#10;vd392wLbN7zZM/FjrqS68FFgYmNJ+8oQmL+rTKoLT42ltpjYUU668I9NDaOejsSwSRd+utTj4835&#13;&#10;drPbfNj/dL75+Gbz4cPN+eWbh8324k2+yBb82/12c365293cXf2uS95QMoA3eXO4knryrgqqYjeT&#13;&#10;d3dBhp27+fqYpJRZtczpWixzJZBLX7mn96depQh9Giw4HebDBSGiPAufn8KXVW1L1wGGuILJW7ms&#13;&#10;y5+9ocqg4XIDUIhBRO4plAFoRULmGq5g7lZw+WRZtqQ72MIGkwlFZKUyjF5CEV5IN+yFTaYyZcFa&#13;&#10;7DNlWR0B53rgjKx0cNIJVQMaRQXnesHSZCE46YWzrNRdKtOJyEoF56UT4WpHHZzKkQXgfI4MJyWq&#13;&#10;W2U2EVnp4CRliYsnI+BcR5x8cWLG/GLY56SqDVnp4KQjcGsn3foX9jlF1EYZED47loGL0QaEVHwn&#13;&#10;KxWcV4GFC091cCo1FrjVp8Yy7NpUcK4fzshKB+cNiKKNgBMD4uT7EqmsRJlKZCZRDisVnJdJRB5V&#13;&#10;3aqSYkHLBaQYrtbUwMlEohxWPbgpoWOAQPvhK14SMGImNojdlEhzFW3BLAcUqxmp6BZU2EHWZ5gs&#13;&#10;MvyUufAM6O3Zuf3ZVaDQSoKnZUcuSywoT4vskGI39FqaD9iuF0ix77M/zXtziEib5zFXEMWX0U0F&#13;&#10;9F7Mx0Pv7aixbDEMj+YmPK0efqnZC4Mzdt8IiNOVW98RL4YtjwytcLcC/J0+tAJdS30O5/bcNw/q&#13;&#10;FzTgU9JiuGqY7xsOFscgsArZJ48WyziusoAjcRUZ2Xv/3DjO20zGULl7mBPvSsSdWIdmPKByty/0&#13;&#10;uYrK30XmfLd60FZBUBW2lR9T5TlthMLGkjEVWdnWwlzyCrTKgPJxhZLUweNsmJlle044tt4ZM7sq&#13;&#10;2lXE/jSrSXeTIqoupxl79t2eZGDC8GZs3hOknrGRHWL2Jof44UCGYXpISoYhl4tyAdog9yGYs5VM&#13;&#10;AG/SJp7rgPkwPX4LGdYsMT9quIJZW8Elw07muTRccto+jQzDlS+UORa2VzBvK7j8iTstGYa0HUor&#13;&#10;CqGpZFiQdjIuGdYgG1AH53rBkmEhOLl6JibDmpquCVVaTiXDAnDjkmFNTXeoaeDEUDg1WywtGYZU&#13;&#10;RUp1CvucSoYFLTcuGYYsTx2cSoaF4OQ+kmkubRqRWWKnkmFNCY9pLacoOytTCWXsO+JaZ0RzqeDc&#13;&#10;eYmter5JbJmxy3EeR7hUcCoZFrTcRIZNarqxfK8karqPjgxoRA2lh1XdlTp22x8LDqru6xwlwzCX&#13;&#10;IAZ/sWSYoQiyI5ldqckwzGETGcYXw3++3OJWeFwa/+/57GG7vn833/3Pp/X2cj67dSmv7za0Qv/z&#13;&#10;Qqt8DDIM65qhmw90iQ2tUpNheBUHMKwC7i61QWAVEjxeXJWQDIuiEnvJ0xLE0pFhTUl3NKDByOdu&#13;&#10;W7mbF75KJ2wrP6bKCzrDP0qGwWoiwzbU2obBGoEMkych0/HFfPY9pfUibDcz9m83d5ezHPHI4fDi&#13;&#10;57t/bLuz3N/vf9uc/3NHtGjHk5kP6S900dzs/cPfNxeX7+brT/sNi9nZ68yQsUYVzFVGUjN8flEh&#13;&#10;+uAJws7ZyyUmCKLD7DbN/tv77W7/t8vNxxn98m5+C4j87PVnyO4RFnT7zoRw9tfg0Snl7AH5k8Vy&#13;&#10;wf9A3JnXXaZnbtmjS/YO1+xtbm8ufr25veUBhSf/db27NnYX+M2g3m4+3V0w/uvL9cUv3e/79c2t&#13;&#10;+R2g6FY+bif/Dj7bfg+7e3NEhF9mXz7e3u3eoiWxc9jv79++ebM7v778uN79lCT3D7szb03m+Tk1&#13;&#10;3VkvutsazvLK5uhYB6delOldM34h++FAUX79okxgsdD0kA/PknQnmdmVxl3aJLlQZ1iQNGDfsC5j&#13;&#10;mOjAXKYNyDlTzBx/uMAksRBtsW9ZmksogKtN5p1UkZ1tM4yK6ahKnkHFglEaLZgMj2RIdCu9vKF2&#13;&#10;Wp2/r9UZo1Oszny8IxZgPlt99OrcZN0F2zyfTKvzk63OxJx7qzPvt1OvzjhTQl8y26+xV+d2gbRv&#13;&#10;+sP0o8OK+tyrc5vVtQrsuVfnaItNqzP1IaxqfD2a+fkIxW1aWY8lktgYJLo6G451Wp3nsx+c7aTU&#13;&#10;frE6uzP3OLFzRkXZHPPY0GqKnUeMnakqw1udR7nbjCNGXp0zVGlJB7/g2JnA4kaQHvJhpRexM5vZ&#13;&#10;ONANUUeLnWmY6MBE7MxmGrDxYmccvdGFZkqTydiZ7Sy0KXYGgTjFzqdRjLPtBlQpWutHX50xB4nV&#13;&#10;2T2JTLk6H2LnaXUGjf10zDZVOXqrs8uP/I5jCeLxd8HRhfmEQmzi548eXRxi58O8bbdfqVfnaCT4&#13;&#10;9bEzL7vqUvMtq3PC2Dnt6hxtsW+InafV+b3ZfFKFWhdn0690ljbFzjcXpnEecwA4rc6zmwsolFGy&#13;&#10;rVidmXYZgdk+nDtTjt8UOj/VsTNVF3uLMzd/amL7EDpXVsdrrLU5eob69WszsM7OesCRuJmMbAj4&#13;&#10;JGEzRoiKSgTNZKShGi9mLpdgGZTGkhEzWVlcU8A8BczY+U8B89eIhFEKvLsk52Olgh0C5mlJftJ4&#13;&#10;OcwEc108QrzcT9pjLcnR4O9Zl+SEsXLCJTnaVt8QKE9LMmeITlEy598esmQ5z3aKklPl7pLMkBdE&#13;&#10;8fFv6iCqxE1bXXZQgavqRJSc0TU4lJxdI1fJJGPY9OzzTyY9m8aCTcl20jwPYQ1OI5yqVNwns5jx&#13;&#10;K/lFB7Ng0qZ3ezZeTQ2IBCqY7VEfHiZITja7nnVfIR5MlRnU4zRoQYaQAg0Rr/Mtz/K8oTRZBZqI&#13;&#10;p9hMhSYjqjIrdWjB9K1AC6prMogfqthkUIVyZFKbUdrNU/CkNlMbThEt0PDJo2AUOEM2QsfnesLY&#13;&#10;6fikN9B6lY7PdYbRLdDwSV+c5YuKkrMV30oZT7ZT8eX+mKhzFZ8iXaDgC6QLlqz4qODzlDzJTscn&#13;&#10;PVJmbaPjc/1hpDw1fNIbZ9kyIwkmDZ/rD2On45MeKfNcHx2KgIGCLxAwaDEPqPg8PU+yU/F5gp5l&#13;&#10;HvGvomGg4ZPeOMsgxB7B5/rD2On4pEfKIitU/1JUaGY1uoCMNT01fNIbeC9rWSn+laqebNfjex20&#13;&#10;DScjztZ3V3TKztvAzY4qnFaTWMDXiQU8Op2TOiLlc9LyRI44pGyaYkgag05V2eFjqfrVXa6JkmKz&#13;&#10;vbGf2p/mYeZZEI0etDJZKjnY76FnYUwBV7GQxRsHbc3ujRj0ZAYNg6GHdcqWpada5j+tq5iuFry/&#13;&#10;Q9vbr2d/mpfaMr2qGRbK5LYXu0LzHDx4krd0a/3f81/KqqEVf313DnGAd/O9/fXnPf6GDz7db2+u&#13;&#10;rpG4k3FPvtv8GXWUH264yJF2++83F/+idAauKnzCHAtSV5YRSOOe1CXjjMqcFkL0J5Ln8cpDSUaN&#13;&#10;9S3toHps/JGjLo1f6MUWQfxhKyUOUYUXfgAs9gn0Jw1RN64Q4Qeb4XCCv4BrJZd1LMLYRFNLeA9z&#13;&#10;13SWuAyByeWcFmDKM1SAueu5MdOAyfWcMKnAgtgjBOaHHllTUm6mgkyGHmxnob2OncGjFzTq6VjP&#13;&#10;0E+05aw264FdgGLLGT0EA8l4IjrPm4UKVV/u0jJN3t9V+SCpfHmTN/s7OX3UUgE/Td55Ac0wnrws&#13;&#10;4w+pJMMeIZA1Xe2xs/cSUy6usOtoqsPUHMzeRqXJnW792bvhG3V7zIdnydmbzBCkmG/gPs+bvpdl&#13;&#10;qSILpu8QWTB9Lzk+tq15QOZN3zBTkXnz95IYN6XNgvk7RBbM3y2K6BxHH6B58zfZqdh86mgJkToN&#13;&#10;nEIdKfCkD8AYUBLDoR868Fw3GDsdnvQFrgnRvUp3gR4i46zGbWwKPOkIEEeLWOu5vjB2KjyfOFou&#13;&#10;QRwprlWIoxCezxvlC0gtqq0neSO20+FJf5TLNgLP9YbhjRR40hWg+0qmBcNhIe+AYTsdnvRHuayx&#13;&#10;sdFaz/XGiq9IDuH5rFGe025Q63uSNWI7FZ7PGi0hy6nBU1gjBZ50BRHSkb4npS/ZTocn/UHIdHhi&#13;&#10;aDBppMCTruB2i7Se6wxj18N7HTvDiTOar7oAb4XOZjYCXNMbbZlOkXFlCh7N1tqWAj+iBBj9kCkj&#13;&#10;TI/aHpvWMGI1+t1KbJcNtoUMq3KYnAGLQmYllOXdjfaBfTGsS4sBQ2YL2zaWlLE/jRmBh1lxhF5a&#13;&#10;mlA6rznjMhoCoNKQnoYjnkFsXdiRYW4a+grddTInXYliQ5iJMpp3xNB3JClGqsFe1ME9Z4SowwwH&#13;&#10;WhF4FDpXomBtYcrIdu3HBh3tEsxMfyGxs6l094B8U3CH5GDiBR15bk6sy+DKEBF0sJnNZx2IOYBJ&#13;&#10;BYamOWxOWQgyACYXc2pFs3MOgLmruTHTgMnlHNpPvLMKKC93LTdakAEwP+SAFqTZuATIZMjBdhba&#13;&#10;69gYmHXtEesZCRwTZbRUlzP0PczwLbcwXhVbzAwZJGdlf4mi+h9aomwYP83d3+PcjTnIm7tHEQvk&#13;&#10;FBvqTmdZUXWj2jJGfLL0YhOOCC/o6x71YZ4X0zebIUgxOVMD83fChKMsp+BdgyYmcDZToXkzeMqE&#13;&#10;oywjzUANm5zC2U4F57NGaROOsoyoQBWfu5KesZ2OTy6niROOcCEhnZoo3U4mHLGdis/njbJIQorC&#13;&#10;GykJHz5xtGwi8CRvRGY6OslVJE43Wma53niSNiIzHZ03MtImG7Ulcnk010rWiMxUdD5plDbVqAE7&#13;&#10;q6MTA4PMdHTeuEibaNTgDngdnbvPPCOzHt3r2BlGiZEpzWhKMzIb9inNiAnBXqyAgiknJX1MOfCp&#13;&#10;0CGpSDnUFP24wxXTGyHNCNVQRGceKCNKm3ihWUZ0IeAZ/jCAIxEHGdl0mYF4I12KUUMp+goqEWyQ&#13;&#10;kYbK31Clyy/CbXEqLBlnkJXF9Tr2AzS5fbl7BFM0JRfhcgczhCYFl/PtZrf5sP/pfPPxDW7ouDm/&#13;&#10;fPOw2X5NuTgdgHlU0SjamHz83VFFyEYVczadhzFT1B/XPZbnT5dc1NBNjllhIUdmbbJCYGLwD0zb&#13;&#10;6VKLcCOvjkvO27BScXkTd8LEohY3GKsNJmduMlOR+QRR0rQiSsTQwYkomMx0cF4UnDSpKFssYk0n&#13;&#10;omC2U+H55FDSpKJsgaMgtfEkOcR2OjyPHUqaVJRldNGKNlIlO8R2Ojx/UKRMKspy2v1p8CQ9xHYq&#13;&#10;PJ8fSppUBDY50vdkUhHb6fC8oZE0qYjaLdJ6cmiQXQ/vdewIJ4ZoSioaysiZkor21xNBNEepNVVx&#13;&#10;vfI6NCwSXrTBmSXjJRVh5ehyV+zBNKVavNCkoiw3p9KmBtSNI+SpNJnZBBnXyttfpUsqQiuajXMg&#13;&#10;5CHCDTbTgPk7q3RJRVnRbZoDZDLeYDsL7XVsDB5NFU1JRRNTlO4GUmQ6+nM3p/yknrtrlP5wjhrl&#13;&#10;KPLxwYHdR+GIpYo4oQlD5JFUUbMAZ41XBqx8UIdG72ba6sABeTmhqNZlOZnQUE7fthAteJ6cv5tF&#13;&#10;1arQXK6C64gVaDIaQ4WwUQoKockJnMwofgqgyRm8IS5AazU3GuO0UAWanxcKTRpTJRe81JvCyU4F&#13;&#10;53FGzaLF9a2aT10/rJAm8jDT8Ek3oMaMMjvQGUN8rieMnY5PegOtpztWqUXT8ElfoMiMOEoVn+sO&#13;&#10;Y6fi83ijZlE3avtpSUVhq/hJRWA+Iu0niSO20/FJjzQLOETzb+76o1MxUvBJb6AcrTLVcoF/JXPE&#13;&#10;djo+6ZFmARUjFZ/rD1OOpvg3rEfD41T/Suoop3wmFZ9HHdVLXPik4VPq0TR80hsoSKP7o7T+J7kj&#13;&#10;ttPxSY8QNB2fO1l1Kkahf0kETyi4YeRG8Ln+4G9waL/XsUecyKP5C6lIo4FiStIKNYe/K/qqMTsa&#13;&#10;tieWxQ8GmLc/1ZG7KZFqaFL5a1sdY6vM7M9OCogqeZCjXQDBEM+EPGFjl/OmC/3fPsf+tNJCGDV4&#13;&#10;Xl4deR6t87DL+roF+xz7syuaM/AgFTgIr6vUO0m4SZZA4JtMWkbfkZYRpnePQ+LN+whxCEY0FTdg&#13;&#10;afOzjPAJc0gcAT0+Cqlpi4llL9iBBFGIvVcyGoTkeW2CkCCicTe/WLRhBj4kqMWSizthUoGJnRYV&#13;&#10;poXA5KJOrWi2gQEwd1U3Zhowuao3C0g1aC3mLumrVgXmByA5ZVPxi/0ATwYgbGehvY79AVA+Mt3I&#13;&#10;rGroJ2qdtVmCTC/Cu2JrmlkJ5LR8WF+6dcCMNlNqg2eZVQK/TJP3dzR5Y3h6kzdPrckn77rC9MOT&#13;&#10;N0h1M6wPBwCY42j2PlTWWxLpfmuksGf0y7v59vJ8z/3eymJTb+xMaDhw+vCvN7e3/Jft1fufb7ez&#13;&#10;z+vbd/Nfc/p/t6ERZrd3ZNwnNXNH7wQBd3zVITWF0Qmcbhkzt4xVmD5kp2l5KkneaSBWZ1f88fXT&#13;&#10;a6jvzGqlKCtY8xUbj3lkYXSsYBb1YXcgF30YUIR7rJyxJploDVqw6ivQ/GU/rX46UGHdV14brPuK&#13;&#10;TbDwp9ZPJ2AqOkUES8MnN1/p9dPh2FzH5+7Bnk8/vc4g0KB5V2MelVsFvGGBp/FeOBwWknlkO3Vc&#13;&#10;IBZ2uSRE79gOK57TmEcFnzc2kuun13mlj44Xop9e5zhf0NpPYx7D9qOrgl1mL7l+el1ACF7FJ8bH&#13;&#10;pJ9OexgEFpN+Ou0xn1kLi6YjZh6xrJNfDkGYCayI/QdKG30dPpY8HB2iweyIfroRwnpS/fQuLjym&#13;&#10;nw5+APCP6qebLzDpp69vbn+5u7CE8BSBXO52N3dXv1+v7y8xirrQAtfK8z3HFXqNF4GMIsFb5yDz&#13;&#10;qRs/gX56XRC1lxsheDeLLIg/jAa1a+Lvs5Lqp2MRLlVgQfQRAvM3WEn106mxVGBB7BEC80OPST/9&#13;&#10;vWFl+rJvQ/TRHfVHShzNenBsOWtNKG880dOJllbEy/Z024shJif9dDr727tXXHxHSoYVZitv8h5F&#13;&#10;yRBxg+lzKPMZXw0rJX1EeKm8xqKO0EdspobJMi5LSR8lVsOCj/QAOZjClSA/mMNTq2FR5KmGn99G&#13;&#10;HyVXw0pMHyVXw0pMHyVWw0pMHiVWw0pMHSVWw0pMHCVWw0pMG01qWEwuDXFMoOMQJa2gmmci2GER&#13;&#10;cmKPybxPMTpibk61V0j/POnpJmRbIRvzFPOXIaA+kUa0/Yfg9EQarXfX5tB6UsNKqoZVIVD14g7O&#13;&#10;70p+bN2TRqOrYSXkjBKqYSUkjBKqYaVkiyY1LNoMTFQRNQLyj/46Tdm7d/Pr/f7+7Zu0UzaIDG/K&#13;&#10;HkXAsKKZ2vD8KD4yRKhNT2tzkNicnmYuGgV3OaWnEVH7Ui/XhQP9TsMuTb7O94WxqLNnBvO1FMZa&#13;&#10;ETUOkNxzJJGdZkXUgiR4yS6mLIttjJy9uQ3DBeame5yRFWhPEz26Vn5KesKi2LYT2wqaTKakk5kK&#13;&#10;bdyS2GXJauJhu2XuGd0Zmeno5Dld4oLYbJExna3Ac2neM7ZT8VEJlpNolLggNlsYMfYQn5eWRnY6&#13;&#10;Pn9IJC2IzbLKKL0FnU8WxLKdjs8fGUkLYnHJA+o1MAkG+GRBLNup+MYtiM1ySjtU8YnhwXY6Pjk+&#13;&#10;EhfEErIIPjk+yK7Hh33I1UUnXLu+xi8gu9zqklg6mKHebHHfMPPWEW+n8W4d7YYJ8RTabdLbjyXs&#13;&#10;jXRF4zMWxHKFWfTMP5sKYqeaqu8pvwGLhRe0jiKqxtWWJmjFHYNe0Iqd/AstiM3y2miHBncYiuiD&#13;&#10;zWxxp7vJl1uthAWxWIbNLjoAJqIPNtOA+XusdAWxWYFn0QYmQCajD7az0F7H/gAosQV5jP4+eg3d&#13;&#10;1DhcEMsNh3fFkq1N3pnNYbOJ2PbnVBC7vZzPbt2y1+82OQ1j3Zu8eWpNTh41tTnrxN13VmbAMo6k&#13;&#10;STIxju/m+znqWc6vN9uf91tODX2xjCNc6XWaUSQw2pzme0pHP5SW2k7DCQS05HfVpJjsLE3t3t5k&#13;&#10;K6ed4PGQXShZljaHThO/kiPLg1mQkK7k5nkZ6YkLYluq+9OgufG8keILq9ZkLA/ljQbs1KFBD99T&#13;&#10;LPtshuA7rNWV6z5Q6dDcUJ6FMJRW8zMa89QFsdRmasN9W0ZjDpUgve0k8ch2auNl0hvA1+r4XGc8&#13;&#10;X0FsC9UUFd8LKYht6Rp0bWC8kILYNl/qo+OFFMS2Ba4a0drvhRTEtgUoaBWfGB9TQexQsiIiBk5W&#13;&#10;tHppwxwoiYCy+ZTbCH6ZJFhmEFTBVgGCLPgTO7MtZPDfzeP1Q0+a24iNB7z1igtizReYCmKngtg3&#13;&#10;UBJe8AVy99vN+XBBLHaXXgQyio5TWyywYcMAe4KC2LZAeSe/8Fj8EZZ3euFHlrQgti2W2ERTS3jA&#13;&#10;gugjBCa3u9ABz+kiB8Dzn+Wu58YMxF7wRi/2ACYVWBB7hMD80GMqiI0vaGg95hxrVd+hBkONEWLJ&#13;&#10;xBjlSA+BmfEEonVLNtqfU0Hs5Q/COUJD15u8l9x5UnOODaIvM3nnGdhHnrwsfdQs0WuJPioW9rTf&#13;&#10;0kdWYW8S4cP+927z50/7zYcbyrZ4Qw4y0oDdXx5290arAr/Mvny8vdu9hc0oqbGokfc7DSdepO40&#13;&#10;7bLpOUc/yzH5RbEtKeHjjV025YGKCyhHI57tngv6S769/CN4ljxmtJd/BLlL8pxxSTlsGrJgzQ+R&#13;&#10;BWv+0tyvESDz1nyYUbZPgEwu+ssF0bRKmwWLfogsWPTbGgeN4LgCaN5BI9mp2Lw8x+WC+CgFnMI3&#13;&#10;KvCkD3CjR8FUrQLPdYOx0+FJXywX+B4qPNcVhm5U4ElH4EIPbL/01nN9YexUeF6eI+CBjVJaT2Eb&#13;&#10;Q3jhvR+oZlfhyTRH6GBGrtv11Pfg3Ag81xvm3g8FnnQFxBW7ayGCviezHNlObz3pj+UCNJjaeq43&#13;&#10;zLUfITzw/G7KKY4JMnPrRwBPJjmynQrPS3JcLnADrQZPoRoVeN7QwPFEpO/5l37ATocn/UHIdHhi&#13;&#10;aDDTqMCTruBep/e9wnWGsevhYVc8pTjG0gSnIuo9Zb3aQjQSKkI/NFd+ZGpg1h2edivqQDZId7dF&#13;&#10;hXJk2ubFYrNuY1Q2NrvEhm72Z5c3ggGDjXW5sHyz/dj+NGa0Aaf9dzH8tKVhrw9a2fYp9qdIVsH5&#13;&#10;4eBX6GLVDHPT0DcFJsJWD0PDjAkjG/caPGi8SS/eTZx53RfG1thlS55xyT0nfdRh02PomgovVMXa&#13;&#10;wrmNtmvbQPVb8xwQ4WClsxHxQNBhJC8Hgo6cjl9pEevSMQ/PEkEHm4HO4y/gPk4u6oRJBSa2V3TZ&#13;&#10;RwhMLuYMSQfmrubGTAMml3OEHLSzClvMXcs5xyEE5occOXGWapPJkIPtLLTXsTEAysflNqL1mGdc&#13;&#10;qsuZWQj625xiPKM2Kx9WNLNa0ItoibKlG9PcPS+rhqKx7ygvvUaH8ebuUfQvOD2BupOjYGdpxped&#13;&#10;pZZYdy9lllpi3T34SM/DCWbwE7LUstS6e9SD1CwXhTXS8MllFBm2dA+wJqcos9TYDsFnmOI3bpZa&#13;&#10;ct29xFlqiXX3EueoJdbdS5yhllh3L3F+WmLdvcTZaZPu3qS79/Z+syNluNVYVbFPeVmDSe2actM6&#13;&#10;sW/eDBKtZBbcnmebOKPvK+7AdsyLO0YRcTrkpo2uu5cwNS2h7l7CvLSEunvkllRJaZPunj3u8E4+&#13;&#10;poy025sLQxNvN5/4Hp312+vL9YW5U2f9dj+lE39FOnENhtmbskeRUMMhszn1ouL27mC9p4pK8FVc&#13;&#10;0NjLRD+S6Ec6BSej8Orj0u5BdhFppXB63IHA99KLkkqoLRdI9eG28F4aEP0KMI/pTyqhtsyQ9KAB&#13;&#10;C2misMV8pj+xhBqwcUZW6E33rGWV5TgfUZot80iixBJqQMe5MSE698ClK2RU2k4euBhpNBokQTIY&#13;&#10;JNe7PJU/vAHJRWlqlD8R9l+Zz7IE6aR6VkktUlrPzy1KLqG2XLQRfGJM5HT6peHzRkVyCTXkPnFy&#13;&#10;UeBfrZAx9K+fXZRcQg35ivpcp2QXKe0X3OyZWkKNJhW1/1Gcb6T+0J9XppBRaT9/fEwSaua0caju&#13;&#10;0eShTJc0cM7QNxUyoiOaBKNCPZGl/CPiMzA7mmya2JlsRkeLsKxKnj965sM/l826xJvSHLXH7QgY&#13;&#10;nleYTLwBO5PLXSCTcyjfJ6P5Cc/LjRhy/Hm0xsMu60+hbRaS/dllI3XMV7+Tsx/bn8asy7tCPcQQ&#13;&#10;OPNKaQOEU5rRd5RmhOXbiz849WyENCNsn9CBaWs1soQaaht4R8gddzD6aMPNm10T/+NsRuJpSSXU&#13;&#10;sBTzJj8AJnZatNEKgfnbrKQSathjcQpyAMzd8nKaUQjMDz4mCbX3JqLVLm0wq9pTSKiZdWDi+7/n&#13;&#10;+z1r7DO9yduXUJvtv/xlg1M9k6e9u/9tc/7PHa35YoKnv+zucefz+4e/by4u383XKL3jjZclgjYf&#13;&#10;PvC1UQt6J03j+dLWIvQ00oLyCIlHyvprZe0//8rKxrvNrze3t4BJ2zT6s/8PvEHq4BNiUwS4//L+&#13;&#10;i7mvus+zMtWCs+3GiGd8vtziFyic/Xs+e9iu79/Nd//zaX0Q28NWxwjt4ReTiYZfTAYxfjHiaK9I&#13;&#10;J41yer2e4eukJe4ZNdb1eM+gmyKeuWfwPpw6+g/eM7Ckez3D169I3DPaoZ6BbLtn7xk94f5j94wG&#13;&#10;E53sGdmCN4TOUpG4a5QlYgGznNRWcsMuJ/iomzQOFThPvpz0sdAP3jWwsPtdg/nx8bpGXdOawTsN&#13;&#10;3BZhdtS2a7QLLDW0nDxjz+g3Wj94z0Cc4fcMv04p8aTRLDuhOBQyV90pje0ZNW33n7ln9ButH7xn&#13;&#10;INb1e0a/Oz//78+/U7yRODopF6a85gyqK915ke0ZBWrAnrtn9ButH7xnYPb2e0a/Ox+nZ9Rlx7Oj&#13;&#10;ZzRdMaDtGSUJvDzvnGFomik4oR2f3zP63fk4PaMtu3xn9Iza6xkVyXA8c8/ot1k/+JwRnFNkRhVw&#13;&#10;vB1o1UJuwBxZZIW3A20oqeWZe0a/zfrBe0ZAgmZGWG28noFY1ZwCo+ANBWvMU/ariaW6ni82Mbdc&#13;&#10;TKsJ1Vr7q0m/OR9nNWmWnVgMekbrxSZZ1Viuq+LoEVz2UxMa4GjRW6eugT1g0DX63fk4XQP7jI7Q&#13;&#10;qNEPxJxR0aHKM68m/Tbrx15N2pAExQF3N2bG6Rh1DmUX3mcEHaOmcuhn7hgTBXpzAaYRs7k/Y+C4&#13;&#10;c9SOgdonvJQo0LBjID35uTvGxICajhEyoJDmHLVjlDXlFlPHwJVm3i6jsVPGy5UX7k/rTVQ17UaQ&#13;&#10;VBXMLSNTpUVDlUemCxmxufVbG8I0tDuiVec1dKF+1/aD71tCThUUxaizUNV0Col0DuPtaHuR89wc&#13;&#10;6357qLPboN6QsoEoDWi3vXr/8+129nmNi3F+zen/9B3xdGH2dTlDODLq2ukH70Ih+QrVnlG7UNt2&#13;&#10;emgop6o8iq2kfASahTJDy77oLtTvBH/wLhSytIYfG4+La9qqi55QGdflL/cLGaXBvZYu1O8Zf/Au&#13;&#10;FNK5OO4fdxZqqm47Tbdn0rsOe6FXcENwv502xXvTdholUsF2emTeF2VjWK1oO/3Ku1C/Z/zBZ6GQ&#13;&#10;H0b596izUIGTaNuFrN6vXcj6WegVRGQoLeza6aV2IdQ+XL19uMIFQthTXqEY4Prm/K/r/dr9O5cY&#13;&#10;vL3MN9eb24vL7Z/+FwAA//8DAFBLAwQUAAYACAAAACEAbBDDM+UAAAARAQAADwAAAGRycy9kb3du&#13;&#10;cmV2LnhtbExPS0+DQBC+m/gfNmPirV2gYoWyNE19nBoTWxPjbQpTIGV3CbsF+u8dT3qZzOOb75Gt&#13;&#10;J92KgXrXWKMgnAcgyBS2bEyl4PPwOnsC4TyaEltrSMGVHKzz25sM09KO5oOGva8EkxiXooLa+y6V&#13;&#10;0hU1aXRz25Hh28n2Gj2PfSXLHkcm162MguBRamwMK9TY0bam4ry/aAVvI46bRfgy7M6n7fX7EL9/&#13;&#10;7UJS6v5uel5x2axAeJr83wf8ZmD/kLOxo72Y0olWwWIZPzBUwSxKEu4YksQxZzzyKoyWIPNM/k+S&#13;&#10;/wAAAP//AwBQSwECLQAUAAYACAAAACEAtoM4kv4AAADhAQAAEwAAAAAAAAAAAAAAAAAAAAAAW0Nv&#13;&#10;bnRlbnRfVHlwZXNdLnhtbFBLAQItABQABgAIAAAAIQA4/SH/1gAAAJQBAAALAAAAAAAAAAAAAAAA&#13;&#10;AC8BAABfcmVscy8ucmVsc1BLAQItABQABgAIAAAAIQBDxjGyEj4AAJRyAgAOAAAAAAAAAAAAAAAA&#13;&#10;AC4CAABkcnMvZTJvRG9jLnhtbFBLAQItABQABgAIAAAAIQBsEMMz5QAAABEBAAAPAAAAAAAAAAAA&#13;&#10;AAAAAGxAAABkcnMvZG93bnJldi54bWxQSwUGAAAAAAQABADzAAAAfkEAAAAA&#13;&#10;">
                <v:shape id="docshape43" o:spid="_x0000_s1064" style="position:absolute;left:3753;top:-2794;width:1724;height:2507;visibility:visible;mso-wrap-style:square;v-text-anchor:top" coordsize="1724,25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5xjfyQAAAOEAAAAPAAAAZHJzL2Rvd25yZXYueG1sRI9BSwMx&#13;&#10;FITvgv8hPMGL2MQetN02LVIpKPTSbSl4e2yem6Wbl2WTNvHfG0HwMjAM8w2zXGfXiyuNofOs4Wmi&#13;&#10;QBA33nTcajgeto8zECEiG+w9k4ZvCrBe3d4ssTI+8Z6udWxFgXCoUIONcaikDI0lh2HiB+KSffnR&#13;&#10;YSx2bKUZMRW46+VUqWfpsOOyYHGgjaXmXF+chs9zULvT/qEO87T72NhjynmetL6/y2+LIq8LEJFy&#13;&#10;/G/8Id6Nhql6gd9H5Q3I1Q8AAAD//wMAUEsBAi0AFAAGAAgAAAAhANvh9svuAAAAhQEAABMAAAAA&#13;&#10;AAAAAAAAAAAAAAAAAFtDb250ZW50X1R5cGVzXS54bWxQSwECLQAUAAYACAAAACEAWvQsW78AAAAV&#13;&#10;AQAACwAAAAAAAAAAAAAAAAAfAQAAX3JlbHMvLnJlbHNQSwECLQAUAAYACAAAACEARecY38kAAADh&#13;&#10;AAAADwAAAAAAAAAAAAAAAAAHAgAAZHJzL2Rvd25yZXYueG1sUEsFBgAAAAADAAMAtwAAAP0CAAAA&#13;&#10;AA==&#13;&#10;" path="m1645,l78,,48,6,23,22,6,47,,78,,2427r6,31l23,2483r25,17l78,2506r1567,l1675,2500r25,-17l1717,2458r6,-31l1723,78r-6,-31l1700,22,1675,6,1645,xe" fillcolor="#e5e5e5" stroked="f">
                  <v:fill opacity="32896f"/>
                  <v:path arrowok="t" o:connecttype="custom" o:connectlocs="1645,-2793;78,-2793;48,-2787;23,-2771;6,-2746;0,-2715;0,-366;6,-335;23,-310;48,-293;78,-287;1645,-287;1675,-293;1700,-310;1717,-335;1723,-366;1723,-2715;1717,-2746;1700,-2771;1675,-2787;1645,-2793" o:connectangles="0,0,0,0,0,0,0,0,0,0,0,0,0,0,0,0,0,0,0,0,0"/>
                </v:shape>
                <v:shape id="docshape44" o:spid="_x0000_s1065" style="position:absolute;left:3924;top:-2722;width:1382;height:361;visibility:visible;mso-wrap-style:square;v-text-anchor:top" coordsize="1382,3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JGrxwAAAOEAAAAPAAAAZHJzL2Rvd25yZXYueG1sRI9NawIx&#13;&#10;EIbvQv9DGKEX0Ww9FFmNUi0FQS9Vf8Cwmf2gm8mySWP67zsHwcvAy/A+M89ml12vEo2h82zgbVGA&#13;&#10;Iq687bgxcLt+zVegQkS22HsmA38UYLd9mWywtP7O35QusVEC4VCigTbGodQ6VC05DAs/EMuu9qPD&#13;&#10;KHFstB3xLnDX62VRvGuHHcuFFgc6tFT9XH6dgfOp7g63VMfB53zez6o0Ox2TMa/T/LmW8bEGFSnH&#13;&#10;Z+OBOFoDy0JeFiOxAb39BwAA//8DAFBLAQItABQABgAIAAAAIQDb4fbL7gAAAIUBAAATAAAAAAAA&#13;&#10;AAAAAAAAAAAAAABbQ29udGVudF9UeXBlc10ueG1sUEsBAi0AFAAGAAgAAAAhAFr0LFu/AAAAFQEA&#13;&#10;AAsAAAAAAAAAAAAAAAAAHwEAAF9yZWxzLy5yZWxzUEsBAi0AFAAGAAgAAAAhAGMIkavHAAAA4QAA&#13;&#10;AA8AAAAAAAAAAAAAAAAABwIAAGRycy9kb3ducmV2LnhtbFBLBQYAAAAAAwADALcAAAD7AgAAAAA=&#13;&#10;" path="m1345,l488,,453,4,379,30,21,311,,346r12,10l38,360r857,l968,346r66,-35l1362,49r20,-35l1371,4,1345,xe" fillcolor="#218b21" stroked="f">
                  <v:fill opacity="26214f"/>
                  <v:path arrowok="t" o:connecttype="custom" o:connectlocs="1345,-2721;488,-2721;453,-2717;379,-2691;21,-2410;0,-2375;12,-2365;38,-2361;895,-2361;968,-2375;1034,-2410;1362,-2672;1382,-2707;1371,-2717;1345,-2721" o:connectangles="0,0,0,0,0,0,0,0,0,0,0,0,0,0,0"/>
                </v:shape>
                <v:shape id="docshape45" o:spid="_x0000_s1066" style="position:absolute;left:3924;top:-1720;width:1382;height:361;visibility:visible;mso-wrap-style:square;v-text-anchor:top" coordsize="1382,3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qRmxwAAAOEAAAAPAAAAZHJzL2Rvd25yZXYueG1sRI9BawIx&#13;&#10;FITvhf6H8ITeaqIHaVejiK0i9KTtYY+PzXOzuHnZJnF3++9NodDLwDDMN8xqM7pW9BRi41nDbKpA&#13;&#10;EFfeNFxr+PrcP7+AiAnZYOuZNPxQhM368WGFhfEDn6g/p1pkCMcCNdiUukLKWFlyGKe+I87ZxQeH&#13;&#10;KdtQSxNwyHDXyrlSC+mw4bxgsaOdpep6vjkNezycbNwGLr/L/vZRzt4dDkrrp8n4tsyyXYJINKb/&#13;&#10;xh/iaDTM1Sv8PspvQK7vAAAA//8DAFBLAQItABQABgAIAAAAIQDb4fbL7gAAAIUBAAATAAAAAAAA&#13;&#10;AAAAAAAAAAAAAABbQ29udGVudF9UeXBlc10ueG1sUEsBAi0AFAAGAAgAAAAhAFr0LFu/AAAAFQEA&#13;&#10;AAsAAAAAAAAAAAAAAAAAHwEAAF9yZWxzLy5yZWxzUEsBAi0AFAAGAAgAAAAhAEh2pGbHAAAA4QAA&#13;&#10;AA8AAAAAAAAAAAAAAAAABwIAAGRycy9kb3ducmV2LnhtbFBLBQYAAAAAAwADALcAAAD7AgAAAAA=&#13;&#10;" path="m1345,l488,,453,4,379,30,21,311,,346r12,10l38,360r857,l968,346r66,-35l1362,49r20,-35l1371,4,1345,xe" fillcolor="#b4c7e6" stroked="f">
                  <v:fill opacity="52428f"/>
                  <v:path arrowok="t" o:connecttype="custom" o:connectlocs="1345,-1719;488,-1719;453,-1715;379,-1689;21,-1408;0,-1373;12,-1363;38,-1359;895,-1359;968,-1373;1034,-1408;1362,-1670;1382,-1705;1371,-1715;1345,-1719" o:connectangles="0,0,0,0,0,0,0,0,0,0,0,0,0,0,0"/>
                </v:shape>
                <v:shape id="docshape46" o:spid="_x0000_s1067" style="position:absolute;left:3924;top:-718;width:1382;height:361;visibility:visible;mso-wrap-style:square;v-text-anchor:top" coordsize="1382,3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V7AxwAAAOEAAAAPAAAAZHJzL2Rvd25yZXYueG1sRI9Ba8JA&#13;&#10;EIXvBf/DMoXe6kYPItFVSkXwVDBN9Tpmp8mS7GzIbjX213cOQi8Dj+F9j2+9HX2nrjREF9jAbJqB&#13;&#10;Iq6CdVwbKD/3r0tQMSFb7AKTgTtF2G4mT2vMbbjxka5FqpVAOOZooEmpz7WOVUMe4zT0xPL7DoPH&#13;&#10;JHGotR3wJnDf6XmWLbRHx7LQYE/vDVVt8eMN6HCuv9o7/X7sykN/KU/FpXXOmJfncbeS87YClWhM&#13;&#10;/40H4mANzGfiIEZiA3rzBwAA//8DAFBLAQItABQABgAIAAAAIQDb4fbL7gAAAIUBAAATAAAAAAAA&#13;&#10;AAAAAAAAAAAAAABbQ29udGVudF9UeXBlc10ueG1sUEsBAi0AFAAGAAgAAAAhAFr0LFu/AAAAFQEA&#13;&#10;AAsAAAAAAAAAAAAAAAAAHwEAAF9yZWxzLy5yZWxzUEsBAi0AFAAGAAgAAAAhAJQ1XsDHAAAA4QAA&#13;&#10;AA8AAAAAAAAAAAAAAAAABwIAAGRycy9kb3ducmV2LnhtbFBLBQYAAAAAAwADALcAAAD7AgAAAAA=&#13;&#10;" path="m1345,l488,,453,4,379,30,21,311,,346r12,10l38,360r857,l968,346r66,-35l1362,49r20,-35l1371,4,1345,xe" fillcolor="#f4bb6c" stroked="f">
                  <v:fill opacity="39321f"/>
                  <v:path arrowok="t" o:connecttype="custom" o:connectlocs="1345,-717;488,-717;453,-713;379,-687;21,-406;0,-371;12,-361;38,-357;895,-357;968,-371;1034,-406;1362,-668;1382,-703;1371,-713;1345,-717" o:connectangles="0,0,0,0,0,0,0,0,0,0,0,0,0,0,0"/>
                </v:shape>
                <v:shape id="docshape47" o:spid="_x0000_s1068" style="position:absolute;left:5790;top:-2794;width:1724;height:2507;visibility:visible;mso-wrap-style:square;v-text-anchor:top" coordsize="1724,25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7PtyQAAAOEAAAAPAAAAZHJzL2Rvd25yZXYueG1sRI9BawIx&#13;&#10;FITvhf6H8ApeimbXQ6mrUYqlYMGLqwjeHpvnZnHzsmxSk/77plDoZWAY5htmtUm2F3cafedYQTkr&#13;&#10;QBA3TnfcKjgdP6avIHxA1tg7JgXf5GGzfnxYYaVd5APd69CKDGFfoQITwlBJ6RtDFv3MDcQ5u7rR&#13;&#10;Ysh2bKUeMWa47eW8KF6kxY7zgsGBtoaaW/1lFVxuvtifD8+1X8T959acYkqLqNTkKb0vs7wtQQRK&#13;&#10;4b/xh9hpBfOyhN9H+Q3I9Q8AAAD//wMAUEsBAi0AFAAGAAgAAAAhANvh9svuAAAAhQEAABMAAAAA&#13;&#10;AAAAAAAAAAAAAAAAAFtDb250ZW50X1R5cGVzXS54bWxQSwECLQAUAAYACAAAACEAWvQsW78AAAAV&#13;&#10;AQAACwAAAAAAAAAAAAAAAAAfAQAAX3JlbHMvLnJlbHNQSwECLQAUAAYACAAAACEAIJuz7ckAAADh&#13;&#10;AAAADwAAAAAAAAAAAAAAAAAHAgAAZHJzL2Rvd25yZXYueG1sUEsFBgAAAAADAAMAtwAAAP0CAAAA&#13;&#10;AA==&#13;&#10;" path="m1645,l79,,48,6,23,22,6,47,,78,,2427r6,31l23,2483r25,17l79,2506r1566,l1675,2500r25,-17l1717,2458r6,-31l1723,78r-6,-31l1700,22,1675,6,1645,xe" fillcolor="#e5e5e5" stroked="f">
                  <v:fill opacity="32896f"/>
                  <v:path arrowok="t" o:connecttype="custom" o:connectlocs="1645,-2793;79,-2793;48,-2787;23,-2771;6,-2746;0,-2715;0,-366;6,-335;23,-310;48,-293;79,-287;1645,-287;1675,-293;1700,-310;1717,-335;1723,-366;1723,-2715;1717,-2746;1700,-2771;1675,-2787;1645,-2793" o:connectangles="0,0,0,0,0,0,0,0,0,0,0,0,0,0,0,0,0,0,0,0,0"/>
                </v:shape>
                <v:shape id="docshape48" o:spid="_x0000_s1069" style="position:absolute;left:5960;top:-2722;width:1382;height:361;visibility:visible;mso-wrap-style:square;v-text-anchor:top" coordsize="1382,3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TCcxwAAAOEAAAAPAAAAZHJzL2Rvd25yZXYueG1sRI/NigIx&#13;&#10;EITvgu8QesGLaMY5LDIaZddlQdCLPw/QTHp+2ElnmMQY394IC14KiqK+otbbaDoRaHCtZQWLeQaC&#13;&#10;uLS65VrB9fI7W4JwHlljZ5kUPMjBdjMerbHQ9s4nCmdfiwRhV6CCxvu+kNKVDRl0c9sTp6yyg0Gf&#13;&#10;7FBLPeA9wU0n8yz7lAZbTgsN9rRrqPw734yC46Fqd9dQ+d7GePyelmF62AelJh/xZ5XkawXCU/Tv&#13;&#10;xj9irxXkixxej9IbkJsnAAAA//8DAFBLAQItABQABgAIAAAAIQDb4fbL7gAAAIUBAAATAAAAAAAA&#13;&#10;AAAAAAAAAAAAAABbQ29udGVudF9UeXBlc10ueG1sUEsBAi0AFAAGAAgAAAAhAFr0LFu/AAAAFQEA&#13;&#10;AAsAAAAAAAAAAAAAAAAAHwEAAF9yZWxzLy5yZWxzUEsBAi0AFAAGAAgAAAAhAIc5MJzHAAAA4QAA&#13;&#10;AA8AAAAAAAAAAAAAAAAABwIAAGRycy9kb3ducmV2LnhtbFBLBQYAAAAAAwADALcAAAD7AgAAAAA=&#13;&#10;" path="m1344,l488,,452,4,378,30,20,311,,346r12,10l37,360r857,l967,346r66,-35l1361,49r21,-35l1370,4,1344,xe" fillcolor="#218b21" stroked="f">
                  <v:fill opacity="26214f"/>
                  <v:path arrowok="t" o:connecttype="custom" o:connectlocs="1344,-2721;488,-2721;452,-2717;378,-2691;20,-2410;0,-2375;12,-2365;37,-2361;894,-2361;967,-2375;1033,-2410;1361,-2672;1382,-2707;1370,-2717;1344,-2721" o:connectangles="0,0,0,0,0,0,0,0,0,0,0,0,0,0,0"/>
                </v:shape>
                <v:shape id="docshape49" o:spid="_x0000_s1070" style="position:absolute;left:5960;top:-1720;width:1382;height:361;visibility:visible;mso-wrap-style:square;v-text-anchor:top" coordsize="1382,3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RwVRxwAAAOEAAAAPAAAAZHJzL2Rvd25yZXYueG1sRI9Ba8JA&#13;&#10;FITvhf6H5Qm91U0siERXEVuL4EnbQ46P7Gs2NPs23V2T9N+7guBlYBjmG2a1GW0revKhcawgn2Yg&#13;&#10;iCunG64VfH/tXxcgQkTW2DomBf8UYLN+flphod3AJ+rPsRYJwqFABSbGrpAyVIYshqnriFP247zF&#13;&#10;mKyvpfY4JLht5SzL5tJiw2nBYEc7Q9Xv+WIV7PHzZMLWc/lX9pdjmX9YHDKlXibj+zLJdgki0hgf&#13;&#10;jTvioBXM8je4PUpvQK6vAAAA//8DAFBLAQItABQABgAIAAAAIQDb4fbL7gAAAIUBAAATAAAAAAAA&#13;&#10;AAAAAAAAAAAAAABbQ29udGVudF9UeXBlc10ueG1sUEsBAi0AFAAGAAgAAAAhAFr0LFu/AAAAFQEA&#13;&#10;AAsAAAAAAAAAAAAAAAAAHwEAAF9yZWxzLy5yZWxzUEsBAi0AFAAGAAgAAAAhAKxHBVHHAAAA4QAA&#13;&#10;AA8AAAAAAAAAAAAAAAAABwIAAGRycy9kb3ducmV2LnhtbFBLBQYAAAAAAwADALcAAAD7AgAAAAA=&#13;&#10;" path="m1344,l488,,452,4,378,30,20,311,,346r12,10l37,360r857,l967,346r66,-35l1361,49r21,-35l1370,4,1344,xe" fillcolor="#b4c7e6" stroked="f">
                  <v:fill opacity="52428f"/>
                  <v:path arrowok="t" o:connecttype="custom" o:connectlocs="1344,-1719;488,-1719;452,-1715;378,-1689;20,-1408;0,-1373;12,-1363;37,-1359;894,-1359;967,-1373;1033,-1408;1361,-1670;1382,-1705;1370,-1715;1344,-1719" o:connectangles="0,0,0,0,0,0,0,0,0,0,0,0,0,0,0"/>
                </v:shape>
                <v:shape id="docshape50" o:spid="_x0000_s1071" style="position:absolute;left:5960;top:-718;width:1382;height:361;visibility:visible;mso-wrap-style:square;v-text-anchor:top" coordsize="1382,3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ljDxwAAAOEAAAAPAAAAZHJzL2Rvd25yZXYueG1sRI9Ba8JA&#13;&#10;FITvBf/D8gRvdaOUUqKriCJ4KphGvT6zz2RJ9m3Irhr99W6h0MvAMMw3zHzZ20bcqPPGsYLJOAFB&#13;&#10;XDhtuFSQ/2zfv0D4gKyxcUwKHuRhuRi8zTHV7s57umWhFBHCPkUFVQhtKqUvKrLox64ljtnFdRZD&#13;&#10;tF0pdYf3CLeNnCbJp7RoOC5U2NK6oqLOrlaBdKfyUD/o+b3Jd+05P2bn2hilRsN+M4uymoEI1If/&#13;&#10;xh9ipxVMJx/w+yi+Abl4AQAA//8DAFBLAQItABQABgAIAAAAIQDb4fbL7gAAAIUBAAATAAAAAAAA&#13;&#10;AAAAAAAAAAAAAABbQ29udGVudF9UeXBlc10ueG1sUEsBAi0AFAAGAAgAAAAhAFr0LFu/AAAAFQEA&#13;&#10;AAsAAAAAAAAAAAAAAAAAHwEAAF9yZWxzLy5yZWxzUEsBAi0AFAAGAAgAAAAhAOsOWMPHAAAA4QAA&#13;&#10;AA8AAAAAAAAAAAAAAAAABwIAAGRycy9kb3ducmV2LnhtbFBLBQYAAAAAAwADALcAAAD7AgAAAAA=&#13;&#10;" path="m1344,l488,,452,4,378,30,20,311,,346r12,10l37,360r857,l967,346r66,-35l1361,49r21,-35l1370,4,1344,xe" fillcolor="#f4bb6c" stroked="f">
                  <v:fill opacity="39321f"/>
                  <v:path arrowok="t" o:connecttype="custom" o:connectlocs="1344,-717;488,-717;452,-713;378,-687;20,-406;0,-371;12,-361;37,-357;894,-357;967,-371;1033,-406;1361,-668;1382,-703;1370,-713;1344,-717" o:connectangles="0,0,0,0,0,0,0,0,0,0,0,0,0,0,0"/>
                </v:shape>
                <v:shape id="docshape51" o:spid="_x0000_s1072" style="position:absolute;left:5340;top:-2947;width:577;height:151;visibility:visible;mso-wrap-style:square;v-text-anchor:top" coordsize="577,1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H5yQAAAOEAAAAPAAAAZHJzL2Rvd25yZXYueG1sRI9fa8JA&#13;&#10;EMTfC36HYwt9KXpJoEWipxSLIPSh+IfSxyW3JsHsXnp31fjte4LQl4FhmN8w8+XAnTqTD60TA/kk&#13;&#10;A0VSOdtKbeCwX4+noEJEsdg5IQNXCrBcjB7mWFp3kS2dd7FWCSKhRANNjH2pdagaYgwT15Ok7Og8&#13;&#10;Y0zW19p6vCQ4d7rIslfN2EpaaLCnVUPVaffLBqYDr4+H769P/im4ttdnv93kH8Y8PQ7vsyRvM1CR&#13;&#10;hvjfuCM21kCRv8DtUXoDevEHAAD//wMAUEsBAi0AFAAGAAgAAAAhANvh9svuAAAAhQEAABMAAAAA&#13;&#10;AAAAAAAAAAAAAAAAAFtDb250ZW50X1R5cGVzXS54bWxQSwECLQAUAAYACAAAACEAWvQsW78AAAAV&#13;&#10;AQAACwAAAAAAAAAAAAAAAAAfAQAAX3JlbHMvLnJlbHNQSwECLQAUAAYACAAAACEA2APx+ckAAADh&#13;&#10;AAAADwAAAAAAAAAAAAAAAAAHAgAAZHJzL2Rvd25yZXYueG1sUEsFBgAAAAADAAMAtwAAAP0CAAAA&#13;&#10;AA==&#13;&#10;" path="m,150l41,97,94,55,156,25,223,7,292,r70,4l428,20r60,26l539,84r38,49e" filled="f" strokeweight=".23306mm">
                  <v:path arrowok="t" o:connecttype="custom" o:connectlocs="0,-2796;41,-2849;94,-2891;156,-2921;223,-2939;292,-2946;362,-2942;428,-2926;488,-2900;539,-2862;577,-2813" o:connectangles="0,0,0,0,0,0,0,0,0,0,0"/>
                </v:shape>
                <v:shape id="docshape52" o:spid="_x0000_s1073" style="position:absolute;left:5844;top:-2896;width:77;height:89;visibility:visible;mso-wrap-style:square;v-text-anchor:top" coordsize="77,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2HcxgAAAOEAAAAPAAAAZHJzL2Rvd25yZXYueG1sRI/disIw&#13;&#10;FITvhX2HcBa801SRItUosqsgsgr+PMChOTbF5qQ0sda3NwuCNwPDMN8w82VnK9FS40vHCkbDBARx&#13;&#10;7nTJhYLLeTOYgvABWWPlmBQ8ycNy8dWbY6bdg4/UnkIhIoR9hgpMCHUmpc8NWfRDVxPH7OoaiyHa&#13;&#10;ppC6wUeE20qOkySVFkuOCwZr+jGU3053q6BaHezO/tElmeyxm57bdO3MTqn+d/c7i7KagQjUhU/j&#13;&#10;jdhqBeNRCv+P4huQixcAAAD//wMAUEsBAi0AFAAGAAgAAAAhANvh9svuAAAAhQEAABMAAAAAAAAA&#13;&#10;AAAAAAAAAAAAAFtDb250ZW50X1R5cGVzXS54bWxQSwECLQAUAAYACAAAACEAWvQsW78AAAAVAQAA&#13;&#10;CwAAAAAAAAAAAAAAAAAfAQAAX3JlbHMvLnJlbHNQSwECLQAUAAYACAAAACEAiAth3MYAAADhAAAA&#13;&#10;DwAAAAAAAAAAAAAAAAAHAgAAZHJzL2Rvd25yZXYueG1sUEsFBgAAAAADAAMAtwAAAPoCAAAAAA==&#13;&#10;" path="m76,r,88l,44e" filled="f" strokeweight=".23306mm">
                  <v:path arrowok="t" o:connecttype="custom" o:connectlocs="76,-2895;76,-2807;0,-2851" o:connectangles="0,0,0"/>
                </v:shape>
                <v:shape id="docshape53" o:spid="_x0000_s1074" style="position:absolute;left:7826;top:-2794;width:1724;height:2507;visibility:visible;mso-wrap-style:square;v-text-anchor:top" coordsize="1724,25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o4CyQAAAOEAAAAPAAAAZHJzL2Rvd25yZXYueG1sRI9BawIx&#13;&#10;FITvQv9DeIVepGb1YOtqlGIRKnhxK4XeHpvXzeLmZdlEk/77RhB6GRiG+YZZbZLtxJUG3zpWMJ0U&#13;&#10;IIhrp1tuFJw+d8+vIHxA1tg5JgW/5GGzfhitsNQu8pGuVWhEhrAvUYEJoS+l9LUhi37ieuKc/bjB&#13;&#10;Ysh2aKQeMGa47eSsKObSYst5wWBPW0P1ubpYBd9nXxy+juPKL+JhvzWnmNIiKvX0mN6XWd6WIAKl&#13;&#10;8N+4Iz60gtn0BW6P8huQ6z8AAAD//wMAUEsBAi0AFAAGAAgAAAAhANvh9svuAAAAhQEAABMAAAAA&#13;&#10;AAAAAAAAAAAAAAAAAFtDb250ZW50X1R5cGVzXS54bWxQSwECLQAUAAYACAAAACEAWvQsW78AAAAV&#13;&#10;AQAACwAAAAAAAAAAAAAAAAAfAQAAX3JlbHMvLnJlbHNQSwECLQAUAAYACAAAACEAwD6OAskAAADh&#13;&#10;AAAADwAAAAAAAAAAAAAAAAAHAgAAZHJzL2Rvd25yZXYueG1sUEsFBgAAAAADAAMAtwAAAP0CAAAA&#13;&#10;AA==&#13;&#10;" path="m1644,l78,,47,6,23,22,6,47,,78,,2427r6,31l23,2483r24,17l78,2506r1566,l1675,2500r25,-17l1717,2458r6,-31l1723,78r-6,-31l1700,22,1675,6,1644,xe" fillcolor="#e5e5e5" stroked="f">
                  <v:fill opacity="32896f"/>
                  <v:path arrowok="t" o:connecttype="custom" o:connectlocs="1644,-2793;78,-2793;47,-2787;23,-2771;6,-2746;0,-2715;0,-366;6,-335;23,-310;47,-293;78,-287;1644,-287;1675,-293;1700,-310;1717,-335;1723,-366;1723,-2715;1717,-2746;1700,-2771;1675,-2787;1644,-2793" o:connectangles="0,0,0,0,0,0,0,0,0,0,0,0,0,0,0,0,0,0,0,0,0"/>
                </v:shape>
                <v:shape id="docshape54" o:spid="_x0000_s1075" style="position:absolute;left:7997;top:-2722;width:1382;height:361;visibility:visible;mso-wrap-style:square;v-text-anchor:top" coordsize="1382,3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0Qd2yAAAAOEAAAAPAAAAZHJzL2Rvd25yZXYueG1sRI9NawIx&#13;&#10;EIbvhf6HMIVeRLN6KGU1ih8UBL1U/QHDZvYDN5NlE2P67zuHQi8DL8P7zDyrTXa9SjSGzrOB+awA&#13;&#10;RVx523Fj4Hb9mn6CChHZYu+ZDPxQgM369WWFpfVP/qZ0iY0SCIcSDbQxDqXWoWrJYZj5gVh2tR8d&#13;&#10;Roljo+2IT4G7Xi+K4kM77FgutDjQvqXqfnk4A+dT3e1vqY6Dz/m8m1RpcjomY97f8mEpY7sEFSnH&#13;&#10;/8Yf4mgNLObyshiJDej1LwAAAP//AwBQSwECLQAUAAYACAAAACEA2+H2y+4AAACFAQAAEwAAAAAA&#13;&#10;AAAAAAAAAAAAAAAAW0NvbnRlbnRfVHlwZXNdLnhtbFBLAQItABQABgAIAAAAIQBa9CxbvwAAABUB&#13;&#10;AAALAAAAAAAAAAAAAAAAAB8BAABfcmVscy8ucmVsc1BLAQItABQABgAIAAAAIQDm0Qd2yAAAAOEA&#13;&#10;AAAPAAAAAAAAAAAAAAAAAAcCAABkcnMvZG93bnJldi54bWxQSwUGAAAAAAMAAwC3AAAA/AIAAAAA&#13;&#10;" path="m1345,l488,,453,4,379,30,21,311,,346r12,10l38,360r856,l968,346r66,-35l1362,49r20,-35l1370,4,1345,xe" fillcolor="#218b21" stroked="f">
                  <v:fill opacity="26214f"/>
                  <v:path arrowok="t" o:connecttype="custom" o:connectlocs="1345,-2721;488,-2721;453,-2717;379,-2691;21,-2410;0,-2375;12,-2365;38,-2361;894,-2361;968,-2375;1034,-2410;1362,-2672;1382,-2707;1370,-2717;1345,-2721" o:connectangles="0,0,0,0,0,0,0,0,0,0,0,0,0,0,0"/>
                </v:shape>
                <v:shape id="docshape55" o:spid="_x0000_s1076" style="position:absolute;left:7997;top:-1720;width:1382;height:361;visibility:visible;mso-wrap-style:square;v-text-anchor:top" coordsize="1382,3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rzK7xwAAAOEAAAAPAAAAZHJzL2Rvd25yZXYueG1sRI9Ba8JA&#13;&#10;FITvhf6H5Qm91U08FI2uIrYWwZO2hxwf2ddsaPZtursm6b93BcHLwDDMN8xqM9pW9ORD41hBPs1A&#13;&#10;EFdON1wr+P7av85BhIissXVMCv4pwGb9/LTCQruBT9SfYy0ShEOBCkyMXSFlqAxZDFPXEafsx3mL&#13;&#10;MVlfS+1xSHDbylmWvUmLDacFgx3tDFW/54tVsMfPkwlbz+Vf2V+OZf5hcciUepmM78sk2yWISGN8&#13;&#10;NO6Ig1Ywyxdwe5TegFxfAQAA//8DAFBLAQItABQABgAIAAAAIQDb4fbL7gAAAIUBAAATAAAAAAAA&#13;&#10;AAAAAAAAAAAAAABbQ29udGVudF9UeXBlc10ueG1sUEsBAi0AFAAGAAgAAAAhAFr0LFu/AAAAFQEA&#13;&#10;AAsAAAAAAAAAAAAAAAAAHwEAAF9yZWxzLy5yZWxzUEsBAi0AFAAGAAgAAAAhAM2vMrvHAAAA4QAA&#13;&#10;AA8AAAAAAAAAAAAAAAAABwIAAGRycy9kb3ducmV2LnhtbFBLBQYAAAAAAwADALcAAAD7AgAAAAA=&#13;&#10;" path="m1345,l488,,453,4,379,30,21,311,,346r12,10l38,360r856,l968,346r66,-35l1362,49r20,-35l1370,4,1345,xe" fillcolor="#b4c7e6" stroked="f">
                  <v:fill opacity="52428f"/>
                  <v:path arrowok="t" o:connecttype="custom" o:connectlocs="1345,-1719;488,-1719;453,-1715;379,-1689;21,-1408;0,-1373;12,-1363;38,-1359;894,-1359;968,-1373;1034,-1408;1362,-1670;1382,-1705;1370,-1715;1345,-1719" o:connectangles="0,0,0,0,0,0,0,0,0,0,0,0,0,0,0"/>
                </v:shape>
                <v:shape id="docshape56" o:spid="_x0000_s1077" style="position:absolute;left:7997;top:-718;width:1382;height:361;visibility:visible;mso-wrap-style:square;v-text-anchor:top" coordsize="1382,3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ZR9yAAAAOEAAAAPAAAAZHJzL2Rvd25yZXYueG1sRI9Ba8JA&#13;&#10;EIXvBf/DMoXe6qY5lBJdRRTBU6FpqtcxOyZLsrMhu9XYX985FHoZeAzve3zL9eR7daUxusAGXuYZ&#13;&#10;KOI6WMeNgepz//wGKiZki31gMnCnCOvV7GGJhQ03/qBrmRolEI4FGmhTGgqtY92SxzgPA7H8LmH0&#13;&#10;mCSOjbYj3gTue51n2av26FgWWhxo21Ldld/egA6n5qu708/7rjoM5+pYnjvnjHl6nHYLOZsFqERT&#13;&#10;+m/8IQ7WQJ6LgxiJDejVLwAAAP//AwBQSwECLQAUAAYACAAAACEA2+H2y+4AAACFAQAAEwAAAAAA&#13;&#10;AAAAAAAAAAAAAAAAW0NvbnRlbnRfVHlwZXNdLnhtbFBLAQItABQABgAIAAAAIQBa9CxbvwAAABUB&#13;&#10;AAALAAAAAAAAAAAAAAAAAB8BAABfcmVscy8ucmVsc1BLAQItABQABgAIAAAAIQBaWZR9yAAAAOEA&#13;&#10;AAAPAAAAAAAAAAAAAAAAAAcCAABkcnMvZG93bnJldi54bWxQSwUGAAAAAAMAAwC3AAAA/AIAAAAA&#13;&#10;" path="m1345,l488,,453,4,379,30,21,311,,346r12,10l38,360r856,l968,346r66,-35l1362,49r20,-35l1370,4,1345,xe" fillcolor="#f4bb6c" stroked="f">
                  <v:fill opacity="39321f"/>
                  <v:path arrowok="t" o:connecttype="custom" o:connectlocs="1345,-717;488,-717;453,-713;379,-687;21,-406;0,-371;12,-361;38,-357;894,-357;968,-371;1034,-406;1362,-668;1382,-703;1370,-713;1345,-717" o:connectangles="0,0,0,0,0,0,0,0,0,0,0,0,0,0,0"/>
                </v:shape>
                <v:shape id="docshape57" o:spid="_x0000_s1078" style="position:absolute;left:7375;top:-2947;width:579;height:151;visibility:visible;mso-wrap-style:square;v-text-anchor:top" coordsize="579,1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CjyQAAAOEAAAAPAAAAZHJzL2Rvd25yZXYueG1sRI/RasJA&#13;&#10;FETfhf7Dcgt9M5tEKiW6SmopLYIPpvmAa/aaRLN3Q3Zr0r/vFgq+DAzDnGHW28l04kaDay0rSKIY&#13;&#10;BHFldcu1gvLrff4CwnlkjZ1lUvBDDrabh9kaM21HPtKt8LUIEHYZKmi87zMpXdWQQRfZnjhkZzsY&#13;&#10;9MEOtdQDjgFuOpnG8VIabDksNNjTrqHqWnwbBX1Z7k/5dHhdLnaL/cd4Sbl9Nko9PU5vqyD5CoSn&#13;&#10;yd8b/4hPrSBNE/h7FN6A3PwCAAD//wMAUEsBAi0AFAAGAAgAAAAhANvh9svuAAAAhQEAABMAAAAA&#13;&#10;AAAAAAAAAAAAAAAAAFtDb250ZW50X1R5cGVzXS54bWxQSwECLQAUAAYACAAAACEAWvQsW78AAAAV&#13;&#10;AQAACwAAAAAAAAAAAAAAAAAfAQAAX3JlbHMvLnJlbHNQSwECLQAUAAYACAAAACEA5/2Ao8kAAADh&#13;&#10;AAAADwAAAAAAAAAAAAAAAAAHAgAAZHJzL2Rvd25yZXYueG1sUEsFBgAAAAADAAMAtwAAAP0CAAAA&#13;&#10;AA==&#13;&#10;" path="m,150l41,97,94,55,156,25,223,7,293,r69,4l429,20r60,26l539,84r39,49e" filled="f" strokeweight=".23306mm">
                  <v:path arrowok="t" o:connecttype="custom" o:connectlocs="0,-2796;41,-2849;94,-2891;156,-2921;223,-2939;293,-2946;362,-2942;429,-2926;489,-2900;539,-2862;578,-2813" o:connectangles="0,0,0,0,0,0,0,0,0,0,0"/>
                </v:shape>
                <v:shape id="docshape58" o:spid="_x0000_s1079" style="position:absolute;left:7880;top:-2896;width:77;height:89;visibility:visible;mso-wrap-style:square;v-text-anchor:top" coordsize="77,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XK1ixwAAAOEAAAAPAAAAZHJzL2Rvd25yZXYueG1sRI/BasMw&#13;&#10;EETvgf6D2EJviVxTjHGihJC2UEwaqJMPWKytZWKtjKXa7t9XgUIuA8Mwb5jNbradGGnwrWMFz6sE&#13;&#10;BHHtdMuNgsv5fZmD8AFZY+eYFPySh932YbHBQruJv2isQiMihH2BCkwIfSGlrw1Z9CvXE8fs2w0W&#13;&#10;Q7RDI/WAU4TbTqZJkkmLLccFgz0dDNXX6scq6PYnW9ojXZKXT5zz85i9OVMq9fQ4v66j7NcgAs3h&#13;&#10;3vhHfGgFaZrC7VF8A3L7BwAA//8DAFBLAQItABQABgAIAAAAIQDb4fbL7gAAAIUBAAATAAAAAAAA&#13;&#10;AAAAAAAAAAAAAABbQ29udGVudF9UeXBlc10ueG1sUEsBAi0AFAAGAAgAAAAhAFr0LFu/AAAAFQEA&#13;&#10;AAsAAAAAAAAAAAAAAAAAHwEAAF9yZWxzLy5yZWxzUEsBAi0AFAAGAAgAAAAhADlcrWLHAAAA4QAA&#13;&#10;AA8AAAAAAAAAAAAAAAAABwIAAGRycy9kb3ducmV2LnhtbFBLBQYAAAAAAwADALcAAAD7AgAAAAA=&#13;&#10;" path="m76,r,88l,44e" filled="f" strokeweight=".23306mm">
                  <v:path arrowok="t" o:connecttype="custom" o:connectlocs="76,-2895;76,-2807;0,-2851" o:connectangles="0,0,0"/>
                </v:shape>
                <v:shape id="docshape59" o:spid="_x0000_s1080" style="position:absolute;left:5350;top:-285;width:577;height:151;visibility:visible;mso-wrap-style:square;v-text-anchor:top" coordsize="577,1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ygaryQAAAOEAAAAPAAAAZHJzL2Rvd25yZXYueG1sRI9fa8JA&#13;&#10;EMTfC/0OxxZ8KfViBJHoKaVFEHwQ/1D6uOTWJDS7l96dGr+9Vyj4MjAM8xtmvuy5VRfyoXFiYDTM&#13;&#10;QJGUzjZSGTgeVm9TUCGiWGydkIEbBVgunp/mWFh3lR1d9rFSCSKhQAN1jF2hdShrYgxD15Gk7OQ8&#13;&#10;Y0zWV9p6vCY4tzrPsolmbCQt1NjRR03lz/7MBqY9r07H768t/+Zc2dur361HG2MGL/3nLMn7DFSk&#13;&#10;Pj4a/4i1NZDnY/h7lN6AXtwBAAD//wMAUEsBAi0AFAAGAAgAAAAhANvh9svuAAAAhQEAABMAAAAA&#13;&#10;AAAAAAAAAAAAAAAAAFtDb250ZW50X1R5cGVzXS54bWxQSwECLQAUAAYACAAAACEAWvQsW78AAAAV&#13;&#10;AQAACwAAAAAAAAAAAAAAAAAfAQAAX3JlbHMvLnJlbHNQSwECLQAUAAYACAAAACEA9soGq8kAAADh&#13;&#10;AAAADwAAAAAAAAAAAAAAAAAHAgAAZHJzL2Rvd25yZXYueG1sUEsFBgAAAAADAAMAtwAAAP0CAAAA&#13;&#10;AA==&#13;&#10;" path="m577,l536,54,483,95r-61,30l355,144r-70,7l215,146,149,131,89,104,39,66,,17e" filled="f" strokeweight=".23306mm">
                  <v:path arrowok="t" o:connecttype="custom" o:connectlocs="577,-285;536,-231;483,-190;422,-160;355,-141;285,-134;215,-139;149,-154;89,-181;39,-219;0,-268" o:connectangles="0,0,0,0,0,0,0,0,0,0,0"/>
                </v:shape>
                <v:shape id="docshape60" o:spid="_x0000_s1081" style="position:absolute;left:5346;top:-274;width:77;height:89;visibility:visible;mso-wrap-style:square;v-text-anchor:top" coordsize="77,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CNxwAAAOEAAAAPAAAAZHJzL2Rvd25yZXYueG1sRI/NasMw&#13;&#10;EITvhb6D2EJujRxjQnCiGJOkEEJbyM8DLNbWMrVWxlJt5+2jQqGXgWGYb5hNMdlWDNT7xrGCxTwB&#13;&#10;QVw53XCt4HZ9e12B8AFZY+uYFNzJQ7F9ftpgrt3IZxouoRYRwj5HBSaELpfSV4Ys+rnriGP25XqL&#13;&#10;Idq+lrrHMcJtK9MkWUqLDccFgx3tDFXflx+roC0/7cm+0y3JPnBaXYflwZmTUrOXab+OUq5BBJrC&#13;&#10;f+MPcdQK0jSD30fxDcjtAwAA//8DAFBLAQItABQABgAIAAAAIQDb4fbL7gAAAIUBAAATAAAAAAAA&#13;&#10;AAAAAAAAAAAAAABbQ29udGVudF9UeXBlc10ueG1sUEsBAi0AFAAGAAgAAAAhAFr0LFu/AAAAFQEA&#13;&#10;AAsAAAAAAAAAAAAAAAAAHwEAAF9yZWxzLy5yZWxzUEsBAi0AFAAGAAgAAAAhANn5kI3HAAAA4QAA&#13;&#10;AA8AAAAAAAAAAAAAAAAABwIAAGRycy9kb3ducmV2LnhtbFBLBQYAAAAAAwADALcAAAD7AgAAAAA=&#13;&#10;" path="m,89l,,76,45e" filled="f" strokeweight=".23306mm">
                  <v:path arrowok="t" o:connecttype="custom" o:connectlocs="0,-185;0,-274;76,-229" o:connectangles="0,0,0"/>
                </v:shape>
                <v:shape id="docshape61" o:spid="_x0000_s1082" style="position:absolute;left:7385;top:-285;width:579;height:151;visibility:visible;mso-wrap-style:square;v-text-anchor:top" coordsize="579,1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oagyQAAAOEAAAAPAAAAZHJzL2Rvd25yZXYueG1sRI/RasJA&#13;&#10;FETfhf7Dcgt9M5smKCW6ilVKRfDBNB9wm71N0mbvhuyapH/vFgq+DAzDnGHW28m0YqDeNZYVPEcx&#13;&#10;COLS6oYrBcXH2/wFhPPIGlvLpOCXHGw3D7M1ZtqOfKEh95UIEHYZKqi97zIpXVmTQRfZjjhkX7Y3&#13;&#10;6IPtK6l7HAPctDKJ46U02HBYqLGjfU3lT341CrqiOH3upvPrMt2np/fxO+FmYZR6epwOqyC7FQhP&#13;&#10;k783/hFHrSBJFvD3KLwBubkBAAD//wMAUEsBAi0AFAAGAAgAAAAhANvh9svuAAAAhQEAABMAAAAA&#13;&#10;AAAAAAAAAAAAAAAAAFtDb250ZW50X1R5cGVzXS54bWxQSwECLQAUAAYACAAAACEAWvQsW78AAAAV&#13;&#10;AQAACwAAAAAAAAAAAAAAAAAfAQAAX3JlbHMvLnJlbHNQSwECLQAUAAYACAAAACEAmMaGoMkAAADh&#13;&#10;AAAADwAAAAAAAAAAAAAAAAAHAgAAZHJzL2Rvd25yZXYueG1sUEsFBgAAAAADAAMAtwAAAP0CAAAA&#13;&#10;AA==&#13;&#10;" path="m578,l537,54,484,95r-62,30l355,144r-70,7l216,146,149,131,89,104,38,66,,17e" filled="f" strokeweight=".23306mm">
                  <v:path arrowok="t" o:connecttype="custom" o:connectlocs="578,-285;537,-231;484,-190;422,-160;355,-141;285,-134;216,-139;149,-154;89,-181;38,-219;0,-268" o:connectangles="0,0,0,0,0,0,0,0,0,0,0"/>
                </v:shape>
                <v:shape id="docshape62" o:spid="_x0000_s1083" style="position:absolute;left:7382;top:-274;width:77;height:89;visibility:visible;mso-wrap-style:square;v-text-anchor:top" coordsize="77,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6thxgAAAOEAAAAPAAAAZHJzL2Rvd25yZXYueG1sRI/disIw&#13;&#10;FITvhX2HcBa803SLFKlGkV0XFlHBnwc4NMembHNSmljr2xtB8GZgGOYbZr7sbS06an3lWMHXOAFB&#13;&#10;XDhdcangfPodTUH4gKyxdkwK7uRhufgYzDHX7sYH6o6hFBHCPkcFJoQml9IXhiz6sWuIY3ZxrcUQ&#13;&#10;bVtK3eItwm0t0yTJpMWK44LBhr4NFf/Hq1VQr/Z2Y7d0TiY77KenLls7s1Fq+Nn/zKKsZiAC9eHd&#13;&#10;eCH+tII0zeD5KL4BuXgAAAD//wMAUEsBAi0AFAAGAAgAAAAhANvh9svuAAAAhQEAABMAAAAAAAAA&#13;&#10;AAAAAAAAAAAAAFtDb250ZW50X1R5cGVzXS54bWxQSwECLQAUAAYACAAAACEAWvQsW78AAAAVAQAA&#13;&#10;CwAAAAAAAAAAAAAAAAAfAQAAX3JlbHMvLnJlbHNQSwECLQAUAAYACAAAACEARmerYcYAAADhAAAA&#13;&#10;DwAAAAAAAAAAAAAAAAAHAgAAZHJzL2Rvd25yZXYueG1sUEsFBgAAAAADAAMAtwAAAPoCAAAAAA==&#13;&#10;" path="m,89l,,76,44e" filled="f" strokeweight=".23306mm">
                  <v:path arrowok="t" o:connecttype="custom" o:connectlocs="0,-185;0,-274;76,-230" o:connectangles="0,0,0"/>
                </v:shape>
                <v:line id="Line 238" o:spid="_x0000_s1084" style="position:absolute;visibility:visible;mso-wrap-style:square" from="5124,-2541" to="6123,-25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8C6CyAAAAOEAAAAPAAAAZHJzL2Rvd25yZXYueG1sRI9Pa8JA&#13;&#10;FMTvQr/D8gq96aahVI2uUlKE3Ip/6Pk1+8wGs29Ddmuin94VBC8DwzC/YZbrwTbiTJ2vHSt4nyQg&#13;&#10;iEuna64UHPab8QyED8gaG8ek4EIe1quX0RIz7Xre0nkXKhEh7DNUYEJoMyl9aciin7iWOGZH11kM&#13;&#10;0XaV1B32EW4bmSbJp7RYc1ww2FJuqDzt/q2CfH+l63aT/86LPDGHj3nx0/85pd5eh+9FlK8FiEBD&#13;&#10;eDYeiEIrSNMp3B/FNyBXNwAAAP//AwBQSwECLQAUAAYACAAAACEA2+H2y+4AAACFAQAAEwAAAAAA&#13;&#10;AAAAAAAAAAAAAAAAW0NvbnRlbnRfVHlwZXNdLnhtbFBLAQItABQABgAIAAAAIQBa9CxbvwAAABUB&#13;&#10;AAALAAAAAAAAAAAAAAAAAB8BAABfcmVscy8ucmVsc1BLAQItABQABgAIAAAAIQAM8C6CyAAAAOEA&#13;&#10;AAAPAAAAAAAAAAAAAAAAAAcCAABkcnMvZG93bnJldi54bWxQSwUGAAAAAAMAAwC3AAAA/AIAAAAA&#13;&#10;" strokeweight=".23306mm">
                  <v:stroke dashstyle="dash"/>
                  <o:lock v:ext="edit" shapetype="f"/>
                </v:line>
                <v:shape id="docshape63" o:spid="_x0000_s1085" style="position:absolute;left:6053;top:-2585;width:77;height:89;visibility:visible;mso-wrap-style:square;v-text-anchor:top" coordsize="77,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JqIxwAAAOEAAAAPAAAAZHJzL2Rvd25yZXYueG1sRI/dasJA&#13;&#10;EEbvhb7DMoXe6aahiERXkbZCkSr48wBDdswGs7Mhu8b07TsXgjcDH8N3Zs5iNfhG9dTFOrCB90kG&#13;&#10;irgMtubKwPm0Gc9AxYRssQlMBv4owmr5MlpgYcOdD9QfU6UEwrFAAy6lttA6lo48xkloiWV3CZ3H&#13;&#10;JLGrtO3wLnDf6DzLptpjzXLBYUufjsrr8eYNNOu93/pfOmcfOxxmp376HdzWmLfX4WsuYz0HlWhI&#13;&#10;z8YD8WMN5Lm8LEZiA3r5DwAA//8DAFBLAQItABQABgAIAAAAIQDb4fbL7gAAAIUBAAATAAAAAAAA&#13;&#10;AAAAAAAAAAAAAABbQ29udGVudF9UeXBlc10ueG1sUEsBAi0AFAAGAAgAAAAhAFr0LFu/AAAAFQEA&#13;&#10;AAsAAAAAAAAAAAAAAAAAHwEAAF9yZWxzLy5yZWxzUEsBAi0AFAAGAAgAAAAhAFi0mojHAAAA4QAA&#13;&#10;AA8AAAAAAAAAAAAAAAAABwIAAGRycy9kb3ducmV2LnhtbFBLBQYAAAAAAwADALcAAAD7AgAAAAA=&#13;&#10;" path="m,l77,44,,88e" filled="f" strokeweight=".23306mm">
                  <v:path arrowok="t" o:connecttype="custom" o:connectlocs="0,-2585;77,-2541;0,-2497" o:connectangles="0,0,0"/>
                </v:shape>
                <v:line id="Line 236" o:spid="_x0000_s1086" style="position:absolute;visibility:visible;mso-wrap-style:square" from="7161,-2541" to="8160,-25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x9rxwAAAOEAAAAPAAAAZHJzL2Rvd25yZXYueG1sRI9Pa8JA&#13;&#10;FMTvBb/D8oTe6sZQiomuIilCbsU/eH5mn9lg9m3Ibk3qp+8WCl4GhmF+w6w2o23FnXrfOFYwnyUg&#13;&#10;iCunG64VnI67twUIH5A1to5JwQ952KwnLyvMtRt4T/dDqEWEsM9RgQmhy6X0lSGLfuY64phdXW8x&#13;&#10;RNvXUvc4RLhtZZokH9Jiw3HBYEeFoep2+LYKiuODHvtdcc7KIjGn96z8Gi5Oqdfp+LmMsl2CCDSG&#13;&#10;Z+MfUWoFaZrB36P4BuT6FwAA//8DAFBLAQItABQABgAIAAAAIQDb4fbL7gAAAIUBAAATAAAAAAAA&#13;&#10;AAAAAAAAAAAAAABbQ29udGVudF9UeXBlc10ueG1sUEsBAi0AFAAGAAgAAAAhAFr0LFu/AAAAFQEA&#13;&#10;AAsAAAAAAAAAAAAAAAAAHwEAAF9yZWxzLy5yZWxzUEsBAi0AFAAGAAgAAAAhABIjH2vHAAAA4QAA&#13;&#10;AA8AAAAAAAAAAAAAAAAABwIAAGRycy9kb3ducmV2LnhtbFBLBQYAAAAAAwADALcAAAD7AgAAAAA=&#13;&#10;" strokeweight=".23306mm">
                  <v:stroke dashstyle="dash"/>
                  <o:lock v:ext="edit" shapetype="f"/>
                </v:line>
                <v:shape id="docshape64" o:spid="_x0000_s1087" style="position:absolute;left:8089;top:-2585;width:77;height:89;visibility:visible;mso-wrap-style:square;v-text-anchor:top" coordsize="77,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wBTxwAAAOEAAAAPAAAAZHJzL2Rvd25yZXYueG1sRI/dasJA&#13;&#10;EIXvC77DMgXv6qZaRKKriFooooI/DzBkp9nQ7GzIbmP69p0LwZuBw3C+w7dY9b5WHbWxCmzgfZSB&#13;&#10;Ii6Crbg0cLt+vs1AxYRssQ5MBv4owmo5eFlgbsOdz9RdUqkEwjFHAy6lJtc6Fo48xlFoiOX3HVqP&#13;&#10;SWJbatviXeC+1uMsm2qPFcuCw4Y2joqfy683UK9Pfu8PdMs+jtjPrt10F9zemOFrv53LWc9BJerT&#13;&#10;s/FAfFkD44k4iJHYgF7+AwAA//8DAFBLAQItABQABgAIAAAAIQDb4fbL7gAAAIUBAAATAAAAAAAA&#13;&#10;AAAAAAAAAAAAAABbQ29udGVudF9UeXBlc10ueG1sUEsBAi0AFAAGAAgAAAAhAFr0LFu/AAAAFQEA&#13;&#10;AAsAAAAAAAAAAAAAAAAAHwEAAF9yZWxzLy5yZWxzUEsBAi0AFAAGAAgAAAAhACMbAFPHAAAA4QAA&#13;&#10;AA8AAAAAAAAAAAAAAAAABwIAAGRycy9kb3ducmV2LnhtbFBLBQYAAAAAAwADALcAAAD7AgAAAAA=&#13;&#10;" path="m,l76,44,,88e" filled="f" strokeweight=".23306mm">
                  <v:path arrowok="t" o:connecttype="custom" o:connectlocs="0,-2585;76,-2541;0,-2497" o:connectangles="0,0,0"/>
                </v:shape>
                <v:line id="Line 234" o:spid="_x0000_s1088" style="position:absolute;visibility:visible;mso-wrap-style:square" from="5124,-1539" to="6123,-15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jIWwxwAAAOEAAAAPAAAAZHJzL2Rvd25yZXYueG1sRI9Ba8JA&#13;&#10;FITvBf/D8gRvdaOWUqOrSETIrWik52f2mQ1m34bsalJ/fbdQ6GVgGOYbZr0dbCMe1PnasYLZNAFB&#13;&#10;XDpdc6XgXBxeP0D4gKyxcUwKvsnDdjN6WWOqXc9HepxCJSKEfYoKTAhtKqUvDVn0U9cSx+zqOosh&#13;&#10;2q6SusM+wm0j50nyLi3WHBcMtpQZKm+nu1WQFU96Hg/Z1zLPEnN+W+af/cUpNRkP+1WU3QpEoCH8&#13;&#10;N/4QuVYwX8zg91F8A3LzAwAA//8DAFBLAQItABQABgAIAAAAIQDb4fbL7gAAAIUBAAATAAAAAAAA&#13;&#10;AAAAAAAAAAAAAABbQ29udGVudF9UeXBlc10ueG1sUEsBAi0AFAAGAAgAAAAhAFr0LFu/AAAAFQEA&#13;&#10;AAsAAAAAAAAAAAAAAAAAHwEAAF9yZWxzLy5yZWxzUEsBAi0AFAAGAAgAAAAhAGmMhbDHAAAA4QAA&#13;&#10;AA8AAAAAAAAAAAAAAAAABwIAAGRycy9kb3ducmV2LnhtbFBLBQYAAAAAAwADALcAAAD7AgAAAAA=&#13;&#10;" strokeweight=".23306mm">
                  <v:stroke dashstyle="dash"/>
                  <o:lock v:ext="edit" shapetype="f"/>
                </v:line>
                <v:shape id="docshape65" o:spid="_x0000_s1089" style="position:absolute;left:6053;top:-1583;width:77;height:89;visibility:visible;mso-wrap-style:square;v-text-anchor:top" coordsize="77,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hTu/xgAAAOEAAAAPAAAAZHJzL2Rvd25yZXYueG1sRI/RisIw&#13;&#10;FETfBf8hXGHfNLUrItUosuvCIiqs+gGX5m5TbG5KE2v9eyMIvgwMw5xhFqvOVqKlxpeOFYxHCQji&#13;&#10;3OmSCwXn089wBsIHZI2VY1JwJw+rZb+3wEy7G/9RewyFiBD2GSowIdSZlD43ZNGPXE0cs3/XWAzR&#13;&#10;NoXUDd4i3FYyTZKptFhyXDBY05eh/HK8WgXV+mC3dkfnZLLHbnZqpxtntkp9DLrveZT1HESgLrwb&#13;&#10;L8SvVpB+pvB8FN+AXD4AAAD//wMAUEsBAi0AFAAGAAgAAAAhANvh9svuAAAAhQEAABMAAAAAAAAA&#13;&#10;AAAAAAAAAAAAAFtDb250ZW50X1R5cGVzXS54bWxQSwECLQAUAAYACAAAACEAWvQsW78AAAAVAQAA&#13;&#10;CwAAAAAAAAAAAAAAAAAfAQAAX3JlbHMvLnJlbHNQSwECLQAUAAYACAAAACEAvIU7v8YAAADhAAAA&#13;&#10;DwAAAAAAAAAAAAAAAAAHAgAAZHJzL2Rvd25yZXYueG1sUEsFBgAAAAADAAMAtwAAAPoCAAAAAA==&#13;&#10;" path="m,l77,44,,88e" filled="f" strokeweight=".23306mm">
                  <v:path arrowok="t" o:connecttype="custom" o:connectlocs="0,-1583;77,-1539;0,-1495" o:connectangles="0,0,0"/>
                </v:shape>
                <v:line id="Line 232" o:spid="_x0000_s1090" style="position:absolute;visibility:visible;mso-wrap-style:square" from="7161,-1539" to="8160,-15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Er5cyAAAAOEAAAAPAAAAZHJzL2Rvd25yZXYueG1sRI9Pa8JA&#13;&#10;FMTvQr/D8gq96cY/lBpdRVKE3EQjPb9mX7PB7NuQXU3007uFQi8DwzC/YdbbwTbiRp2vHSuYThIQ&#13;&#10;xKXTNVcKzsV+/AHCB2SNjWNScCcP283LaI2pdj0f6XYKlYgQ9ikqMCG0qZS+NGTRT1xLHLMf11kM&#13;&#10;0XaV1B32EW4bOUuSd2mx5rhgsKXMUHk5Xa2CrHjQ47jPvpZ5lpjzYpkf+m+n1Nvr8LmKsluBCDSE&#13;&#10;/8YfItcKZvM5/D6Kb0BungAAAP//AwBQSwECLQAUAAYACAAAACEA2+H2y+4AAACFAQAAEwAAAAAA&#13;&#10;AAAAAAAAAAAAAAAAW0NvbnRlbnRfVHlwZXNdLnhtbFBLAQItABQABgAIAAAAIQBa9CxbvwAAABUB&#13;&#10;AAALAAAAAAAAAAAAAAAAAB8BAABfcmVscy8ucmVsc1BLAQItABQABgAIAAAAIQD2Er5cyAAAAOEA&#13;&#10;AAAPAAAAAAAAAAAAAAAAAAcCAABkcnMvZG93bnJldi54bWxQSwUGAAAAAAMAAwC3AAAA/AIAAAAA&#13;&#10;" strokeweight=".23306mm">
                  <v:stroke dashstyle="dash"/>
                  <o:lock v:ext="edit" shapetype="f"/>
                </v:line>
                <v:shape id="docshape66" o:spid="_x0000_s1091" style="position:absolute;left:8089;top:-1583;width:77;height:89;visibility:visible;mso-wrap-style:square;v-text-anchor:top" coordsize="77,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IAZQxwAAAOEAAAAPAAAAZHJzL2Rvd25yZXYueG1sRI/RasJA&#13;&#10;FETfC/7DcoW+1Y02BImuIrZCCbZQ9QMu2Ws2mL0bsmuS/n23IPRlYBjmDLPejrYRPXW+dqxgPktA&#13;&#10;EJdO11wpuJwPL0sQPiBrbByTgh/ysN1MntaYazfwN/WnUIkIYZ+jAhNCm0vpS0MW/cy1xDG7us5i&#13;&#10;iLarpO5wiHDbyEWSZNJizXHBYEt7Q+XtdLcKmt2XLeyRLkn6iePy3GfvzhRKPU/Ht1WU3QpEoDH8&#13;&#10;Nx6ID61g8ZrC36P4BuTmFwAA//8DAFBLAQItABQABgAIAAAAIQDb4fbL7gAAAIUBAAATAAAAAAAA&#13;&#10;AAAAAAAAAAAAAABbQ29udGVudF9UeXBlc10ueG1sUEsBAi0AFAAGAAgAAAAhAFr0LFu/AAAAFQEA&#13;&#10;AAsAAAAAAAAAAAAAAAAAHwEAAF9yZWxzLy5yZWxzUEsBAi0AFAAGAAgAAAAhAFwgBlDHAAAA4QAA&#13;&#10;AA8AAAAAAAAAAAAAAAAABwIAAGRycy9kb3ducmV2LnhtbFBLBQYAAAAAAwADALcAAAD7AgAAAAA=&#13;&#10;" path="m,l76,44,,88e" filled="f" strokeweight=".23306mm">
                  <v:path arrowok="t" o:connecttype="custom" o:connectlocs="0,-1583;76,-1539;0,-1495" o:connectangles="0,0,0"/>
                </v:shape>
                <v:line id="Line 230" o:spid="_x0000_s1092" style="position:absolute;visibility:visible;mso-wrap-style:square" from="5124,-537" to="6123,-5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t4OzyAAAAOEAAAAPAAAAZHJzL2Rvd25yZXYueG1sRI9Pa8JA&#13;&#10;FMTvBb/D8gRvdaO2RaOrSETIrfgHz6/Z12ww+zZkVxP99N1CoZeBYZjfMKtNb2txp9ZXjhVMxgkI&#13;&#10;4sLpiksF59P+dQ7CB2SNtWNS8CAPm/XgZYWpdh0f6H4MpYgQ9ikqMCE0qZS+MGTRj11DHLNv11oM&#13;&#10;0bal1C12EW5rOU2SD2mx4rhgsKHMUHE93qyC7PSk52GfXRZ5lpjz2yL/7L6cUqNhv1tG2S5BBOrD&#13;&#10;f+MPkWsF09k7/D6Kb0CufwAAAP//AwBQSwECLQAUAAYACAAAACEA2+H2y+4AAACFAQAAEwAAAAAA&#13;&#10;AAAAAAAAAAAAAAAAW0NvbnRlbnRfVHlwZXNdLnhtbFBLAQItABQABgAIAAAAIQBa9CxbvwAAABUB&#13;&#10;AAALAAAAAAAAAAAAAAAAAB8BAABfcmVscy8ucmVsc1BLAQItABQABgAIAAAAIQAWt4OzyAAAAOEA&#13;&#10;AAAPAAAAAAAAAAAAAAAAAAcCAABkcnMvZG93bnJldi54bWxQSwUGAAAAAAMAAwC3AAAA/AIAAAAA&#13;&#10;" strokeweight=".23306mm">
                  <v:stroke dashstyle="dash"/>
                  <o:lock v:ext="edit" shapetype="f"/>
                </v:line>
                <v:shape id="docshape67" o:spid="_x0000_s1093" style="position:absolute;left:6053;top:-581;width:77;height:89;visibility:visible;mso-wrap-style:square;v-text-anchor:top" coordsize="77,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vj28yAAAAOEAAAAPAAAAZHJzL2Rvd25yZXYueG1sRI/dasJA&#13;&#10;FITvhb7DcgremU3TEkJ0FekPiFSh6gMcsqfZ0OzZkN0m8e3dQsGbgWGYb5jVZrKtGKj3jWMFT0kK&#13;&#10;grhyuuFaweX8sShA+ICssXVMCq7kYbN+mK2w1G7kLxpOoRYRwr5EBSaErpTSV4Ys+sR1xDH7dr3F&#13;&#10;EG1fS93jGOG2lVma5tJiw3HBYEevhqqf069V0G6Pdm8/6ZK+HHAqzkP+7sxeqfnj9LaMsl2CCDSF&#13;&#10;e+MfsdMKsucc/h7FNyDXNwAAAP//AwBQSwECLQAUAAYACAAAACEA2+H2y+4AAACFAQAAEwAAAAAA&#13;&#10;AAAAAAAAAAAAAAAAW0NvbnRlbnRfVHlwZXNdLnhtbFBLAQItABQABgAIAAAAIQBa9CxbvwAAABUB&#13;&#10;AAALAAAAAAAAAAAAAAAAAB8BAABfcmVscy8ucmVsc1BLAQItABQABgAIAAAAIQDDvj28yAAAAOEA&#13;&#10;AAAPAAAAAAAAAAAAAAAAAAcCAABkcnMvZG93bnJldi54bWxQSwUGAAAAAAMAAwC3AAAA/AIAAAAA&#13;&#10;" path="m,l77,44,,88e" filled="f" strokeweight=".23306mm">
                  <v:path arrowok="t" o:connecttype="custom" o:connectlocs="0,-581;77,-537;0,-493" o:connectangles="0,0,0"/>
                </v:shape>
                <v:line id="Line 228" o:spid="_x0000_s1094" style="position:absolute;visibility:visible;mso-wrap-style:square" from="7161,-537" to="8160,-5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bhfyAAAAOEAAAAPAAAAZHJzL2Rvd25yZXYueG1sRI9Pa8JA&#13;&#10;FMTvBb/D8gRvdaOWVqOrSETIrfgHz6/Z12ww+zZkVxP99N1CoZeBYZjfMKtNb2txp9ZXjhVMxgkI&#13;&#10;4sLpiksF59P+dQ7CB2SNtWNS8CAPm/XgZYWpdh0f6H4MpYgQ9ikqMCE0qZS+MGTRj11DHLNv11oM&#13;&#10;0bal1C12EW5rOU2Sd2mx4rhgsKHMUHE93qyC7PSk52GfXRZ5lpjz2yL/7L6cUqNhv1tG2S5BBOrD&#13;&#10;f+MPkWsF09kH/D6Kb0CufwAAAP//AwBQSwECLQAUAAYACAAAACEA2+H2y+4AAACFAQAAEwAAAAAA&#13;&#10;AAAAAAAAAAAAAAAAW0NvbnRlbnRfVHlwZXNdLnhtbFBLAQItABQABgAIAAAAIQBa9CxbvwAAABUB&#13;&#10;AAALAAAAAAAAAAAAAAAAAB8BAABfcmVscy8ucmVsc1BLAQItABQABgAIAAAAIQCJKbhfyAAAAOEA&#13;&#10;AAAPAAAAAAAAAAAAAAAAAAcCAABkcnMvZG93bnJldi54bWxQSwUGAAAAAAMAAwC3AAAA/AIAAAAA&#13;&#10;" strokeweight=".23306mm">
                  <v:stroke dashstyle="dash"/>
                  <o:lock v:ext="edit" shapetype="f"/>
                </v:line>
                <v:shape id="docshape68" o:spid="_x0000_s1095" style="position:absolute;left:8089;top:-581;width:77;height:89;visibility:visible;mso-wrap-style:square;v-text-anchor:top" coordsize="77,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QxVyAAAAOEAAAAPAAAAZHJzL2Rvd25yZXYueG1sRI/dasJA&#13;&#10;EEbvC77DMgXv6qZaRKKriFooooI/DzBkp9nQ7GzIbmP69p0LwZuBj+E7M2ex6n2tOmpjFdjA+ygD&#13;&#10;RVwEW3Fp4Hb9fJuBignZYh2YDPxRhNVy8LLA3IY7n6m7pFIJhGOOBlxKTa51LBx5jKPQEMvuO7Qe&#13;&#10;k8S21LbFu8B9rcdZNtUeK5YLDhvaOCp+Lr/eQL0++b0/0C37OGI/u3bTXXB7Y4av/XYuYz0HlahP&#13;&#10;z8YD8WUNjCfyshiJDejlPwAAAP//AwBQSwECLQAUAAYACAAAACEA2+H2y+4AAACFAQAAEwAAAAAA&#13;&#10;AAAAAAAAAAAAAAAAW0NvbnRlbnRfVHlwZXNdLnhtbFBLAQItABQABgAIAAAAIQBa9CxbvwAAABUB&#13;&#10;AAALAAAAAAAAAAAAAAAAAB8BAABfcmVscy8ucmVsc1BLAQItABQABgAIAAAAIQDdbQxVyAAAAOEA&#13;&#10;AAAPAAAAAAAAAAAAAAAAAAcCAABkcnMvZG93bnJldi54bWxQSwUGAAAAAAMAAwC3AAAA/AIAAAAA&#13;&#10;" path="m,l76,44,,88e" filled="f" strokeweight=".23306mm">
                  <v:path arrowok="t" o:connecttype="custom" o:connectlocs="0,-581;76,-537;0,-493" o:connectangles="0,0,0"/>
                </v:shape>
                <v:shape id="docshape69" o:spid="_x0000_s1096" style="position:absolute;left:4138;top:-2359;width:175;height:630;visibility:visible;mso-wrap-style:square;v-text-anchor:top" coordsize="175,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OxFygAAAOEAAAAPAAAAZHJzL2Rvd25yZXYueG1sRI9PSwMx&#13;&#10;FMTvBb9DeEJvbdYWtN02LVJdEXuxf/D82Dx3101e1iS222/fCIKXgWGY3zDLdW+NOJEPjWMFd+MM&#13;&#10;BHHpdMOVguOhGM1AhIis0TgmBRcKsF7dDJaYa3fmHZ32sRIJwiFHBXWMXS5lKGuyGMauI07Zp/MW&#13;&#10;Y7K+ktrjOcGtkZMsu5cWG04LNXa0qals9z9Wge8fvt+CK7bt89d7W3yYcvNiZkoNb/unRZLHBYhI&#13;&#10;ffxv/CFetYLJdA6/j9IbkKsrAAAA//8DAFBLAQItABQABgAIAAAAIQDb4fbL7gAAAIUBAAATAAAA&#13;&#10;AAAAAAAAAAAAAAAAAABbQ29udGVudF9UeXBlc10ueG1sUEsBAi0AFAAGAAgAAAAhAFr0LFu/AAAA&#13;&#10;FQEAAAsAAAAAAAAAAAAAAAAAHwEAAF9yZWxzLy5yZWxzUEsBAi0AFAAGAAgAAAAhAKkc7EXKAAAA&#13;&#10;4QAAAA8AAAAAAAAAAAAAAAAABwIAAGRycy9kb3ducmV2LnhtbFBLBQYAAAAAAwADALcAAAD+AgAA&#13;&#10;AAA=&#13;&#10;" path="m32,l12,82,2,160,,236r7,72l24,378r25,67l82,509r42,62l175,630e" filled="f" strokeweight=".23306mm">
                  <v:path arrowok="t" o:connecttype="custom" o:connectlocs="32,-2359;12,-2277;2,-2199;0,-2123;7,-2051;24,-1981;49,-1914;82,-1850;124,-1788;175,-1729" o:connectangles="0,0,0,0,0,0,0,0,0,0"/>
                </v:shape>
                <v:shape id="docshape70" o:spid="_x0000_s1097" style="position:absolute;left:4233;top:-1811;width:85;height:86;visibility:visible;mso-wrap-style:square;v-text-anchor:top" coordsize="85,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dV2IygAAAOEAAAAPAAAAZHJzL2Rvd25yZXYueG1sRI9BS8NA&#13;&#10;EIXvBf/DMoKXYjctRUrabRHFogcPtkWvQ3aaRLOzITtpY3995yB4GXgM73t8q80QGnOiLtWRHUwn&#13;&#10;GRjiIvqaSweH/cv9AkwSZI9NZHLwSwk265vRCnMfz/xBp52URiGccnRQibS5tamoKGCaxJZYf8fY&#13;&#10;BRSNXWl9h2eFh8bOsuzBBqxZFyps6ami4mfXBweXr7C/yNu2X9D2vT9Mj0HG35/O3d0Oz0s9j0sw&#13;&#10;QoP8N/4Qr97BbK4OaqQ2YNdXAAAA//8DAFBLAQItABQABgAIAAAAIQDb4fbL7gAAAIUBAAATAAAA&#13;&#10;AAAAAAAAAAAAAAAAAABbQ29udGVudF9UeXBlc10ueG1sUEsBAi0AFAAGAAgAAAAhAFr0LFu/AAAA&#13;&#10;FQEAAAsAAAAAAAAAAAAAAAAAHwEAAF9yZWxzLy5yZWxzUEsBAi0AFAAGAAgAAAAhAHR1XYjKAAAA&#13;&#10;4QAAAA8AAAAAAAAAAAAAAAAABwIAAGRycy9kb3ducmV2LnhtbFBLBQYAAAAAAwADALcAAAD+AgAA&#13;&#10;AAA=&#13;&#10;" path="m64,l85,85,,61e" filled="f" strokeweight=".23306mm">
                  <v:path arrowok="t" o:connecttype="custom" o:connectlocs="64,-1810;85,-1725;0,-1749" o:connectangles="0,0,0"/>
                </v:shape>
                <v:shape id="docshape71" o:spid="_x0000_s1098" style="position:absolute;left:4899;top:-2342;width:95;height:621;visibility:visible;mso-wrap-style:square;v-text-anchor:top" coordsize="9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2jaUygAAAOEAAAAPAAAAZHJzL2Rvd25yZXYueG1sRI/dasJA&#13;&#10;FITvC32H5Qi9qxt/kBJdRRRRRCi1herdIXvcxGbPhuw2Jj59t1DozcAwzDfMbNHaUjRU+8KxgkE/&#13;&#10;AUGcOV2wUfDxvnl+AeEDssbSMSnoyMNi/vgww1S7G79RcwxGRAj7FBXkIVSplD7LyaLvu4o4ZhdX&#13;&#10;WwzR1kbqGm8Rbks5TJKJtFhwXMixolVO2dfx2yoIRTcxdG33n4fTwTTn7bobvd6Veuq162mU5RRE&#13;&#10;oDb8N/4QO61gOB7A76P4BuT8BwAA//8DAFBLAQItABQABgAIAAAAIQDb4fbL7gAAAIUBAAATAAAA&#13;&#10;AAAAAAAAAAAAAAAAAABbQ29udGVudF9UeXBlc10ueG1sUEsBAi0AFAAGAAgAAAAhAFr0LFu/AAAA&#13;&#10;FQEAAAsAAAAAAAAAAAAAAAAAHwEAAF9yZWxzLy5yZWxzUEsBAi0AFAAGAAgAAAAhAG7aNpTKAAAA&#13;&#10;4QAAAA8AAAAAAAAAAAAAAAAABwIAAGRycy9kb3ducmV2LnhtbFBLBQYAAAAAAwADALcAAAD+AgAA&#13;&#10;AAA=&#13;&#10;" path="m11,621l45,548,71,476,87,405r8,-69l93,267,83,199,64,132,36,66,,e" filled="f" strokeweight=".23306mm">
                  <v:path arrowok="t" o:connecttype="custom" o:connectlocs="11,-1721;45,-1794;71,-1866;87,-1937;95,-2006;93,-2075;83,-2143;64,-2210;36,-2276;0,-2342" o:connectangles="0,0,0,0,0,0,0,0,0,0"/>
                </v:shape>
                <v:shape id="docshape72" o:spid="_x0000_s1099" style="position:absolute;left:4895;top:-2348;width:78;height:89;visibility:visible;mso-wrap-style:square;v-text-anchor:top" coordsize="78,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6mFyQAAAOEAAAAPAAAAZHJzL2Rvd25yZXYueG1sRI9Pa8JA&#13;&#10;FMTvQr/D8gq9SLNplNLGrFKsSuitaQ8eH9mXP5h9G7JrjN/eLRS8DAzD/IbJNpPpxEiDay0reIli&#13;&#10;EMSl1S3XCn5/9s9vIJxH1thZJgVXcrBZP8wyTLW98DeNha9FgLBLUUHjfZ9K6cqGDLrI9sQhq+xg&#13;&#10;0Ac71FIPeAlw08kkjl+lwZbDQoM9bRsqT8XZKBhtcshPX4v8uDtWB7d/p56LuVJPj9PnKsjHCoSn&#13;&#10;yd8b/4hcK0iWCfw9Cm9Arm8AAAD//wMAUEsBAi0AFAAGAAgAAAAhANvh9svuAAAAhQEAABMAAAAA&#13;&#10;AAAAAAAAAAAAAAAAAFtDb250ZW50X1R5cGVzXS54bWxQSwECLQAUAAYACAAAACEAWvQsW78AAAAV&#13;&#10;AQAACwAAAAAAAAAAAAAAAAAfAQAAX3JlbHMvLnJlbHNQSwECLQAUAAYACAAAACEA/0ephckAAADh&#13;&#10;AAAADwAAAAAAAAAAAAAAAAAHAgAAZHJzL2Rvd25yZXYueG1sUEsFBgAAAAADAAMAtwAAAP0CAAAA&#13;&#10;AA==&#13;&#10;" path="m2,88l,,77,41e" filled="f" strokeweight=".23306mm">
                  <v:path arrowok="t" o:connecttype="custom" o:connectlocs="2,-2259;0,-2347;77,-2306" o:connectangles="0,0,0"/>
                </v:shape>
                <v:shape id="docshape73" o:spid="_x0000_s1100" style="position:absolute;left:4138;top:-1357;width:175;height:630;visibility:visible;mso-wrap-style:square;v-text-anchor:top" coordsize="175,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8qjSyQAAAOEAAAAPAAAAZHJzL2Rvd25yZXYueG1sRI9BawIx&#13;&#10;FITvBf9DeAVvNVstVVajiHVLqRdrxfNj87q73eRlm0Td/vumUOhlYBjmG2ax6q0RF/KhcazgfpSB&#13;&#10;IC6dbrhScHwv7mYgQkTWaByTgm8KsFoObhaYa3flN7ocYiUShEOOCuoYu1zKUNZkMYxcR5yyD+ct&#13;&#10;xmR9JbXHa4JbI8dZ9igtNpwWauxoU1PZHs5Wge+nX6/BFbt2+7lvi5MpN89mptTwtn+aJ1nPQUTq&#13;&#10;43/jD/GiFYwfJvD7KL0BufwBAAD//wMAUEsBAi0AFAAGAAgAAAAhANvh9svuAAAAhQEAABMAAAAA&#13;&#10;AAAAAAAAAAAAAAAAAFtDb250ZW50X1R5cGVzXS54bWxQSwECLQAUAAYACAAAACEAWvQsW78AAAAV&#13;&#10;AQAACwAAAAAAAAAAAAAAAAAfAQAAX3JlbHMvLnJlbHNQSwECLQAUAAYACAAAACEAkPKo0skAAADh&#13;&#10;AAAADwAAAAAAAAAAAAAAAAAHAgAAZHJzL2Rvd25yZXYueG1sUEsFBgAAAAADAAMAtwAAAP0CAAAA&#13;&#10;AA==&#13;&#10;" path="m32,l12,82,2,160,,236r7,72l24,378r25,67l82,509r42,62l175,630e" filled="f" strokeweight=".23306mm">
                  <v:path arrowok="t" o:connecttype="custom" o:connectlocs="32,-1357;12,-1275;2,-1197;0,-1121;7,-1049;24,-979;49,-912;82,-848;124,-786;175,-727" o:connectangles="0,0,0,0,0,0,0,0,0,0"/>
                </v:shape>
                <v:shape id="docshape74" o:spid="_x0000_s1101" style="position:absolute;left:4233;top:-809;width:85;height:86;visibility:visible;mso-wrap-style:square;v-text-anchor:top" coordsize="85,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TluLygAAAOEAAAAPAAAAZHJzL2Rvd25yZXYueG1sRI9Pa8JA&#13;&#10;FMTvQr/D8gq9iG4UEYmuIi2V9tCDf9DrI/tMotm3IfuiqZ++Wyj0MjAM8xtmsepcpW7UhNKzgdEw&#13;&#10;AUWceVtybuCwfx/MQAVBtlh5JgPfFGC1fOotMLX+zlu67SRXEcIhRQOFSJ1qHbKCHIahr4ljdvaN&#13;&#10;Q4m2ybVt8B7hrtLjJJlqhyXHhQJrei0ou+5aZ+BxcvuHfG7aGW2+2sPo7KR/ORrz8ty9zaOs56CE&#13;&#10;Ovlv/CE+rIHxZAK/j+Ib0MsfAAAA//8DAFBLAQItABQABgAIAAAAIQDb4fbL7gAAAIUBAAATAAAA&#13;&#10;AAAAAAAAAAAAAAAAAABbQ29udGVudF9UeXBlc10ueG1sUEsBAi0AFAAGAAgAAAAhAFr0LFu/AAAA&#13;&#10;FQEAAAsAAAAAAAAAAAAAAAAAHwEAAF9yZWxzLy5yZWxzUEsBAi0AFAAGAAgAAAAhAAtOW4vKAAAA&#13;&#10;4QAAAA8AAAAAAAAAAAAAAAAABwIAAGRycy9kb3ducmV2LnhtbFBLBQYAAAAAAwADALcAAAD+AgAA&#13;&#10;AAA=&#13;&#10;" path="m64,l85,85,,61e" filled="f" strokeweight=".23306mm">
                  <v:path arrowok="t" o:connecttype="custom" o:connectlocs="64,-808;85,-723;0,-747" o:connectangles="0,0,0"/>
                </v:shape>
                <v:shape id="docshape75" o:spid="_x0000_s1102" style="position:absolute;left:4899;top:-1340;width:95;height:621;visibility:visible;mso-wrap-style:square;v-text-anchor:top" coordsize="9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4TCXygAAAOEAAAAPAAAAZHJzL2Rvd25yZXYueG1sRI9Ba8JA&#13;&#10;FITvBf/D8gRvdVOtUqKrlIpYRCi1gu3tkX3dRLNvQ3YbE399Vyj0MjAM8w0zX7a2FA3VvnCs4GGY&#13;&#10;gCDOnC7YKDh8rO+fQPiArLF0TAo68rBc9O7mmGp34Xdq9sGICGGfooI8hCqV0mc5WfRDVxHH7NvV&#13;&#10;FkO0tZG6xkuE21KOkmQqLRYcF3Ks6CWn7Lz/sQpC0U0Nndrtcfe5M83XZtWN365KDfrtahbleQYi&#13;&#10;UBv+G3+IV61g9DiB26P4BuTiFwAA//8DAFBLAQItABQABgAIAAAAIQDb4fbL7gAAAIUBAAATAAAA&#13;&#10;AAAAAAAAAAAAAAAAAABbQ29udGVudF9UeXBlc10ueG1sUEsBAi0AFAAGAAgAAAAhAFr0LFu/AAAA&#13;&#10;FQEAAAsAAAAAAAAAAAAAAAAAHwEAAF9yZWxzLy5yZWxzUEsBAi0AFAAGAAgAAAAhABHhMJfKAAAA&#13;&#10;4QAAAA8AAAAAAAAAAAAAAAAABwIAAGRycy9kb3ducmV2LnhtbFBLBQYAAAAAAwADALcAAAD+AgAA&#13;&#10;AAA=&#13;&#10;" path="m11,621l45,548,71,476,87,405r8,-69l93,267,83,199,64,132,36,66,,e" filled="f" strokeweight=".23306mm">
                  <v:path arrowok="t" o:connecttype="custom" o:connectlocs="11,-719;45,-792;71,-864;87,-935;95,-1004;93,-1073;83,-1141;64,-1208;36,-1274;0,-1340" o:connectangles="0,0,0,0,0,0,0,0,0,0"/>
                </v:shape>
                <v:shape id="docshape76" o:spid="_x0000_s1103" style="position:absolute;left:4895;top:-1346;width:78;height:89;visibility:visible;mso-wrap-style:square;v-text-anchor:top" coordsize="78,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fK+GyAAAAOEAAAAPAAAAZHJzL2Rvd25yZXYueG1sRI9Ba8JA&#13;&#10;FITvQv/D8gq9SN2YitToKtKqBG9GDx4f2WcSzL4N2W2M/74rCF4GhmG+YRar3tSio9ZVlhWMRxEI&#13;&#10;4tzqigsFp+P28xuE88gaa8uk4E4OVsu3wQITbW98oC7zhQgQdgkqKL1vEildXpJBN7INccgutjXo&#13;&#10;g20LqVu8BbipZRxFU2mw4rBQYkM/JeXX7M8o6Gy8S6/7r/S8OV92bjujhrOhUh/v/e88yHoOwlPv&#13;&#10;X40nItUK4skUHo/CG5DLfwAAAP//AwBQSwECLQAUAAYACAAAACEA2+H2y+4AAACFAQAAEwAAAAAA&#13;&#10;AAAAAAAAAAAAAAAAW0NvbnRlbnRfVHlwZXNdLnhtbFBLAQItABQABgAIAAAAIQBa9CxbvwAAABUB&#13;&#10;AAALAAAAAAAAAAAAAAAAAB8BAABfcmVscy8ucmVsc1BLAQItABQABgAIAAAAIQCAfK+GyAAAAOEA&#13;&#10;AAAPAAAAAAAAAAAAAAAAAAcCAABkcnMvZG93bnJldi54bWxQSwUGAAAAAAMAAwC3AAAA/AIAAAAA&#13;&#10;" path="m2,88l,,77,41e" filled="f" strokeweight=".23306mm">
                  <v:path arrowok="t" o:connecttype="custom" o:connectlocs="2,-1257;0,-1345;77,-1304" o:connectangles="0,0,0"/>
                </v:shape>
                <v:shape id="docshape77" o:spid="_x0000_s1104" style="position:absolute;left:6937;top:-2344;width:143;height:623;visibility:visible;mso-wrap-style:square;v-text-anchor:top" coordsize="143,6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zTMxwAAAOEAAAAPAAAAZHJzL2Rvd25yZXYueG1sRI9BawIx&#13;&#10;FITvQv9DeEIvotlqqboaRSwF6W1t8fzYPDerm5clibr215tCoZeBYZhvmOW6s424kg+1YwUvowwE&#13;&#10;cel0zZWC76+P4QxEiMgaG8ek4E4B1qun3hJz7W5c0HUfK5EgHHJUYGJscylDachiGLmWOGVH5y3G&#13;&#10;ZH0ltcdbgttGjrPsTVqsOS0YbGlrqDzvL1bBieaDYhLvtP0sj3SY/HTSm0Kp5373vkiyWYCI1MX/&#13;&#10;xh9ipxWMX6fw+yi9Abl6AAAA//8DAFBLAQItABQABgAIAAAAIQDb4fbL7gAAAIUBAAATAAAAAAAA&#13;&#10;AAAAAAAAAAAAAABbQ29udGVudF9UeXBlc10ueG1sUEsBAi0AFAAGAAgAAAAhAFr0LFu/AAAAFQEA&#13;&#10;AAsAAAAAAAAAAAAAAAAAHwEAAF9yZWxzLy5yZWxzUEsBAi0AFAAGAAgAAAAhAKVPNMzHAAAA4QAA&#13;&#10;AA8AAAAAAAAAAAAAAAAABwIAAGRycy9kb3ducmV2LnhtbFBLBQYAAAAAAwADALcAAAD7AgAAAAA=&#13;&#10;" path="m95,622r25,-78l135,469r7,-74l140,324,129,255,110,188,82,123,45,60,,e" filled="f" strokeweight=".23306mm">
                  <v:path arrowok="t" o:connecttype="custom" o:connectlocs="95,-1721;120,-1799;135,-1874;142,-1948;140,-2019;129,-2088;110,-2155;82,-2220;45,-2283;0,-2343" o:connectangles="0,0,0,0,0,0,0,0,0,0"/>
                </v:shape>
                <v:shape id="docshape78" o:spid="_x0000_s1105" style="position:absolute;left:6933;top:-2349;width:83;height:87;visibility:visible;mso-wrap-style:square;v-text-anchor:top" coordsize="83,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L3JGyQAAAOEAAAAPAAAAZHJzL2Rvd25yZXYueG1sRI/BasJA&#13;&#10;EIbvQt9hmUJvdaNosdFVSkWQKEjTHtrbkB2TYHY2ZLca3945CF4Gfob/m/kWq9416kxdqD0bGA0T&#13;&#10;UMSFtzWXBn6+N68zUCEiW2w8k4ErBVgtnwYLTK2/8Bed81gqgXBI0UAVY5tqHYqKHIahb4lld/Sd&#13;&#10;wyixK7Xt8CJw1+hxkrxphzXLhQpb+qyoOOX/zoDTv32W4e6wz/fr07ue/WWFmxrz8tyv5zI+5qAi&#13;&#10;9fHRuCO21sB4Ii+LkdiAXt4AAAD//wMAUEsBAi0AFAAGAAgAAAAhANvh9svuAAAAhQEAABMAAAAA&#13;&#10;AAAAAAAAAAAAAAAAAFtDb250ZW50X1R5cGVzXS54bWxQSwECLQAUAAYACAAAACEAWvQsW78AAAAV&#13;&#10;AQAACwAAAAAAAAAAAAAAAAAfAQAAX3JlbHMvLnJlbHNQSwECLQAUAAYACAAAACEA2C9yRskAAADh&#13;&#10;AAAADwAAAAAAAAAAAAAAAAAHAgAAZHJzL2Rvd25yZXYueG1sUEsFBgAAAAADAAMAtwAAAP0CAAAA&#13;&#10;AA==&#13;&#10;" path="m15,87l,,83,30e" filled="f" strokeweight=".23306mm">
                  <v:path arrowok="t" o:connecttype="custom" o:connectlocs="15,-2261;0,-2348;83,-2318" o:connectangles="0,0,0"/>
                </v:shape>
                <v:rect id="docshape79" o:spid="_x0000_s1106" style="position:absolute;left:6656;top:-2125;width:784;height: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QepyQAAAOEAAAAPAAAAZHJzL2Rvd25yZXYueG1sRI9Ba8JA&#13;&#10;FITvQv/D8gpeRDeKtDW6iq0IRfBgqnh9zT6T0N23IbuatL++KxR6GRiG+YZZrDprxI0aXzlWMB4l&#13;&#10;IIhzpysuFBw/tsMXED4gazSOScE3eVgtH3oLTLVr+UC3LBQiQtinqKAMoU6l9HlJFv3I1cQxu7jG&#13;&#10;Yoi2KaRusI1wa+QkSZ6kxYrjQok1vZWUf2VXq+Ds5HbX/tjT695cnvnzaAb+YJTqP3abeZT1HESg&#13;&#10;Lvw3/hDvWsFkOoP7o/gG5PIXAAD//wMAUEsBAi0AFAAGAAgAAAAhANvh9svuAAAAhQEAABMAAAAA&#13;&#10;AAAAAAAAAAAAAAAAAFtDb250ZW50X1R5cGVzXS54bWxQSwECLQAUAAYACAAAACEAWvQsW78AAAAV&#13;&#10;AQAACwAAAAAAAAAAAAAAAAAfAQAAX3JlbHMvLnJlbHNQSwECLQAUAAYACAAAACEA3rkHqckAAADh&#13;&#10;AAAADwAAAAAAAAAAAAAAAAAHAgAAZHJzL2Rvd25yZXYueG1sUEsFBgAAAAADAAMAtwAAAP0CAAAA&#13;&#10;AA==&#13;&#10;" fillcolor="#f2f2f2" stroked="f">
                  <v:path arrowok="t"/>
                </v:rect>
                <v:shape id="docshape80" o:spid="_x0000_s1107" style="position:absolute;left:6174;top:-2359;width:175;height:630;visibility:visible;mso-wrap-style:square;v-text-anchor:top" coordsize="175,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B4yQAAAOEAAAAPAAAAZHJzL2Rvd25yZXYueG1sRI9NSwMx&#13;&#10;EIbvQv9DmII3m7Wglm3TItUV0Us/xPOwGXfXTSZrEtv13zsHwcvAy/A+L89qM3qnThRTF9jA9awA&#13;&#10;RVwH23Fj4O1YXS1ApYxs0QUmAz+UYLOeXKywtOHMezodcqMEwqlEA23OQ6l1qlvymGZhIJbfR4ge&#13;&#10;s8TYaBvxLHDv9LwobrXHjmWhxYG2LdX94dsbiOPd10sK1Wv/+Lnrq3dXb5/cwpjL6fiwlHO/BJVp&#13;&#10;zP+NP8SzNTC/EQcxEhvQ618AAAD//wMAUEsBAi0AFAAGAAgAAAAhANvh9svuAAAAhQEAABMAAAAA&#13;&#10;AAAAAAAAAAAAAAAAAFtDb250ZW50X1R5cGVzXS54bWxQSwECLQAUAAYACAAAACEAWvQsW78AAAAV&#13;&#10;AQAACwAAAAAAAAAAAAAAAAAfAQAAX3JlbHMvLnJlbHNQSwECLQAUAAYACAAAACEA5fmgeMkAAADh&#13;&#10;AAAADwAAAAAAAAAAAAAAAAAHAgAAZHJzL2Rvd25yZXYueG1sUEsFBgAAAAADAAMAtwAAAP0CAAAA&#13;&#10;AA==&#13;&#10;" path="m32,l12,82,1,160,,236r7,72l23,378r25,67l81,509r43,62l175,630e" filled="f" strokeweight=".23306mm">
                  <v:path arrowok="t" o:connecttype="custom" o:connectlocs="32,-2359;12,-2277;1,-2199;0,-2123;7,-2051;23,-1981;48,-1914;81,-1850;124,-1788;175,-1729" o:connectangles="0,0,0,0,0,0,0,0,0,0"/>
                </v:shape>
                <v:shape id="docshape81" o:spid="_x0000_s1108" style="position:absolute;left:6269;top:-1811;width:85;height:86;visibility:visible;mso-wrap-style:square;v-text-anchor:top" coordsize="85,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4G7OygAAAOEAAAAPAAAAZHJzL2Rvd25yZXYueG1sRI9Pa8JA&#13;&#10;FMTvhX6H5RV6KXUToSLRVUpFqQcP/qG9PrLPJG32bci+aPTTdwWhl4FhmN8w03nvanWiNlSeDaSD&#13;&#10;BBRx7m3FhYHDfvk6BhUE2WLtmQxcKMB89vgwxcz6M2/ptJNCRQiHDA2UIk2mdchLchgGviGO2dG3&#13;&#10;DiXattC2xXOEu1oPk2SkHVYcF0ps6KOk/HfXOQPXb7e/ynrVjWm16Q7p0cnLz5cxz0/9YhLlfQJK&#13;&#10;qJf/xh3xaQ0M31K4PYpvQM/+AAAA//8DAFBLAQItABQABgAIAAAAIQDb4fbL7gAAAIUBAAATAAAA&#13;&#10;AAAAAAAAAAAAAAAAAABbQ29udGVudF9UeXBlc10ueG1sUEsBAi0AFAAGAAgAAAAhAFr0LFu/AAAA&#13;&#10;FQEAAAsAAAAAAAAAAAAAAAAAHwEAAF9yZWxzLy5yZWxzUEsBAi0AFAAGAAgAAAAhAJ7gbs7KAAAA&#13;&#10;4QAAAA8AAAAAAAAAAAAAAAAABwIAAGRycy9kb3ducmV2LnhtbFBLBQYAAAAAAwADALcAAAD+AgAA&#13;&#10;AAA=&#13;&#10;" path="m63,l84,85,,61e" filled="f" strokeweight=".23306mm">
                  <v:path arrowok="t" o:connecttype="custom" o:connectlocs="63,-1810;84,-1725;0,-1749" o:connectangles="0,0,0"/>
                </v:shape>
                <v:shape id="docshape82" o:spid="_x0000_s1109" style="position:absolute;left:6174;top:-1357;width:175;height:630;visibility:visible;mso-wrap-style:square;v-text-anchor:top" coordsize="175,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Z5uUyQAAAOEAAAAPAAAAZHJzL2Rvd25yZXYueG1sRI9BSwMx&#13;&#10;FITvgv8hPMGbzXahtWybllK7IvWiVTw/Nq+7201e1iS223/fCIKXgWGYb5jFarBGnMiH1rGC8SgD&#13;&#10;QVw53XKt4POjfJiBCBFZo3FMCi4UYLW8vVlgod2Z3+m0j7VIEA4FKmhi7AspQ9WQxTByPXHKDs5b&#13;&#10;jMn6WmqP5wS3RuZZNpUWW04LDfa0aajq9j9WgR8ev3fBla/d9vjWlV+m2jybmVL3d8PTPMl6DiLS&#13;&#10;EP8bf4gXrSCf5PD7KL0BubwCAAD//wMAUEsBAi0AFAAGAAgAAAAhANvh9svuAAAAhQEAABMAAAAA&#13;&#10;AAAAAAAAAAAAAAAAAFtDb250ZW50X1R5cGVzXS54bWxQSwECLQAUAAYACAAAACEAWvQsW78AAAAV&#13;&#10;AQAACwAAAAAAAAAAAAAAAAAfAQAAX3JlbHMvLnJlbHNQSwECLQAUAAYACAAAACEAemeblMkAAADh&#13;&#10;AAAADwAAAAAAAAAAAAAAAAAHAgAAZHJzL2Rvd25yZXYueG1sUEsFBgAAAAADAAMAtwAAAP0CAAAA&#13;&#10;AA==&#13;&#10;" path="m32,l12,82,1,160,,236r7,72l23,378r25,67l81,509r43,62l175,630e" filled="f" strokeweight=".23306mm">
                  <v:path arrowok="t" o:connecttype="custom" o:connectlocs="32,-1357;12,-1275;1,-1197;0,-1121;7,-1049;23,-979;48,-912;81,-848;124,-786;175,-727" o:connectangles="0,0,0,0,0,0,0,0,0,0"/>
                </v:shape>
                <v:shape id="docshape83" o:spid="_x0000_s1110" style="position:absolute;left:6269;top:-809;width:85;height:86;visibility:visible;mso-wrap-style:square;v-text-anchor:top" coordsize="85,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lUiygAAAOEAAAAPAAAAZHJzL2Rvd25yZXYueG1sRI9Pa8JA&#13;&#10;FMTvhX6H5RV6KbrRUpHoKqWlUg89+Ae9PrLPJJp9G7Ivmvrp3ULBy8AwzG+Y6bxzlTpTE0rPBgb9&#13;&#10;BBRx5m3JuYHt5qs3BhUE2WLlmQz8UoD57PFhiqn1F17ReS25ihAOKRooROpU65AV5DD0fU0cs4Nv&#13;&#10;HEq0Ta5tg5cId5UeJslIOyw5LhRY00dB2WndOgPXvdtcZblox7T4abeDg5OX486Y56fucxLlfQJK&#13;&#10;qJN74x/xbQ0M317h71F8A3p2AwAA//8DAFBLAQItABQABgAIAAAAIQDb4fbL7gAAAIUBAAATAAAA&#13;&#10;AAAAAAAAAAAAAAAAAABbQ29udGVudF9UeXBlc10ueG1sUEsBAi0AFAAGAAgAAAAhAFr0LFu/AAAA&#13;&#10;FQEAAAsAAAAAAAAAAAAAAAAAHwEAAF9yZWxzLy5yZWxzUEsBAi0AFAAGAAgAAAAhAAF+VSLKAAAA&#13;&#10;4QAAAA8AAAAAAAAAAAAAAAAABwIAAGRycy9kb3ducmV2LnhtbFBLBQYAAAAAAwADALcAAAD+AgAA&#13;&#10;AAA=&#13;&#10;" path="m63,l84,85,,61e" filled="f" strokeweight=".23306mm">
                  <v:path arrowok="t" o:connecttype="custom" o:connectlocs="63,-808;84,-723;0,-747" o:connectangles="0,0,0"/>
                </v:shape>
                <v:rect id="docshape84" o:spid="_x0000_s1111" style="position:absolute;left:5809;top:-1155;width:826;height: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YT7qyQAAAOEAAAAPAAAAZHJzL2Rvd25yZXYueG1sRI9Ba8JA&#13;&#10;FITvQv/D8gpeRDeKbSW6iq0IRfBgqnh9zT6T0N23IbuatL++KxR6GRiG+YZZrDprxI0aXzlWMB4l&#13;&#10;IIhzpysuFBw/tsMZCB+QNRrHpOCbPKyWD70Fptq1fKBbFgoRIexTVFCGUKdS+rwki37kauKYXVxj&#13;&#10;MUTbFFI32Ea4NXKSJM/SYsVxocSa3krKv7KrVXB2crtrf+zpdW8uL/x5NAN/MEr1H7vNPMp6DiJQ&#13;&#10;F/4bf4h3rWDyNIX7o/gG5PIXAAD//wMAUEsBAi0AFAAGAAgAAAAhANvh9svuAAAAhQEAABMAAAAA&#13;&#10;AAAAAAAAAAAAAAAAAFtDb250ZW50X1R5cGVzXS54bWxQSwECLQAUAAYACAAAACEAWvQsW78AAAAV&#13;&#10;AQAACwAAAAAAAAAAAAAAAAAfAQAAX3JlbHMvLnJlbHNQSwECLQAUAAYACAAAACEAtWE+6skAAADh&#13;&#10;AAAADwAAAAAAAAAAAAAAAAAHAgAAZHJzL2Rvd25yZXYueG1sUEsFBgAAAAADAAMAtwAAAP0CAAAA&#13;&#10;AA==&#13;&#10;" fillcolor="#f2f2f2" stroked="f">
                  <v:path arrowok="t"/>
                </v:rect>
                <v:shape id="docshape85" o:spid="_x0000_s1112" style="position:absolute;left:6937;top:-1342;width:143;height:623;visibility:visible;mso-wrap-style:square;v-text-anchor:top" coordsize="143,6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n9xwAAAOEAAAAPAAAAZHJzL2Rvd25yZXYueG1sRI9BawIx&#13;&#10;FITvBf9DeIKXolkVpa5GEYsgva2Vnh+b52bbzcuSpLr66xtB6GVgGOYbZrXpbCMu5EPtWMF4lIEg&#13;&#10;Lp2uuVJw+twP30CEiKyxcUwKbhRgs+69rDDX7soFXY6xEgnCIUcFJsY2lzKUhiyGkWuJU3Z23mJM&#13;&#10;1ldSe7wmuG3kJMvm0mLNacFgSztD5c/x1yr4psVrMY032n2UZ/qa3jvpTaHUoN+9L5NslyAidfG/&#13;&#10;8UQctILJbAaPR+kNyPUfAAAA//8DAFBLAQItABQABgAIAAAAIQDb4fbL7gAAAIUBAAATAAAAAAAA&#13;&#10;AAAAAAAAAAAAAABbQ29udGVudF9UeXBlc10ueG1sUEsBAi0AFAAGAAgAAAAhAFr0LFu/AAAAFQEA&#13;&#10;AAsAAAAAAAAAAAAAAAAAHwEAAF9yZWxzLy5yZWxzUEsBAi0AFAAGAAgAAAAhAL8Imf3HAAAA4QAA&#13;&#10;AA8AAAAAAAAAAAAAAAAABwIAAGRycy9kb3ducmV2LnhtbFBLBQYAAAAAAwADALcAAAD7AgAAAAA=&#13;&#10;" path="m95,622r25,-78l135,468r7,-73l140,324,129,255,110,188,82,123,45,60,,e" filled="f" strokeweight=".23306mm">
                  <v:path arrowok="t" o:connecttype="custom" o:connectlocs="95,-719;120,-797;135,-873;142,-946;140,-1017;129,-1086;110,-1153;82,-1218;45,-1281;0,-1341" o:connectangles="0,0,0,0,0,0,0,0,0,0"/>
                </v:shape>
                <v:shape id="docshape86" o:spid="_x0000_s1113" style="position:absolute;left:6933;top:-1347;width:83;height:87;visibility:visible;mso-wrap-style:square;v-text-anchor:top" coordsize="83,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dVyyQAAAOEAAAAPAAAAZHJzL2Rvd25yZXYueG1sRI9Ba8JA&#13;&#10;FITvhf6H5RW81U0FgyZZpSiCpIFi7KHeHtlnEsy+DdlV47/vFgq9DAzDfMNk69F04kaDay0reJtG&#13;&#10;IIgrq1uuFXwdd68LEM4ja+wsk4IHOVivnp8yTLS984Fupa9FgLBLUEHjfZ9I6aqGDLqp7YlDdraD&#13;&#10;QR/sUEs94D3ATSdnURRLgy2HhQZ72jRUXcqrUWDk95jn+PFZlMX2spSLU16ZuVKTl3GbBnlPQXga&#13;&#10;/X/jD7HXCmbzGH4fhTcgVz8AAAD//wMAUEsBAi0AFAAGAAgAAAAhANvh9svuAAAAhQEAABMAAAAA&#13;&#10;AAAAAAAAAAAAAAAAAFtDb250ZW50X1R5cGVzXS54bWxQSwECLQAUAAYACAAAACEAWvQsW78AAAAV&#13;&#10;AQAACwAAAAAAAAAAAAAAAAAfAQAAX3JlbHMvLnJlbHNQSwECLQAUAAYACAAAACEAQyXVcskAAADh&#13;&#10;AAAADwAAAAAAAAAAAAAAAAAHAgAAZHJzL2Rvd25yZXYueG1sUEsFBgAAAAADAAMAtwAAAP0CAAAA&#13;&#10;AA==&#13;&#10;" path="m15,86l,,83,30e" filled="f" strokeweight=".23306mm">
                  <v:path arrowok="t" o:connecttype="custom" o:connectlocs="15,-1260;0,-1346;83,-1316" o:connectangles="0,0,0"/>
                </v:shape>
                <v:rect id="docshape87" o:spid="_x0000_s1114" style="position:absolute;left:6768;top:-1133;width:622;height: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6CdyQAAAOEAAAAPAAAAZHJzL2Rvd25yZXYueG1sRI9bawIx&#13;&#10;FITfC/0P4RR8KTWr0FrWjdIqghT64A1fj5uzF0xOlk10t/31TUHwZWAY5hsmm/fWiCu1vnasYDRM&#13;&#10;QBDnTtdcKtjvVi/vIHxA1mgck4If8jCfPT5kmGrX8Yau21CKCGGfooIqhCaV0ucVWfRD1xDHrHCt&#13;&#10;xRBtW0rdYhfh1shxkrxJizXHhQobWlSUn7cXq+Do5Oqr+7WHz29TTPi0N89+Y5QaPPXLaZSPKYhA&#13;&#10;fbg3boi1VjB+ncD/o/gG5OwPAAD//wMAUEsBAi0AFAAGAAgAAAAhANvh9svuAAAAhQEAABMAAAAA&#13;&#10;AAAAAAAAAAAAAAAAAFtDb250ZW50X1R5cGVzXS54bWxQSwECLQAUAAYACAAAACEAWvQsW78AAAAV&#13;&#10;AQAACwAAAAAAAAAAAAAAAAAfAQAAX3JlbHMvLnJlbHNQSwECLQAUAAYACAAAACEARbOgnckAAADh&#13;&#10;AAAADwAAAAAAAAAAAAAAAAAHAgAAZHJzL2Rvd25yZXYueG1sUEsFBgAAAAADAAMAtwAAAP0CAAAA&#13;&#10;AA==&#13;&#10;" fillcolor="#f2f2f2" stroked="f">
                  <v:path arrowok="t"/>
                </v:rect>
                <v:shape id="docshape88" o:spid="_x0000_s1115" style="position:absolute;left:8211;top:-2359;width:175;height:630;visibility:visible;mso-wrap-style:square;v-text-anchor:top" coordsize="175,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6x+yQAAAOEAAAAPAAAAZHJzL2Rvd25yZXYueG1sRI9NS8NA&#13;&#10;EIbvQv/DMgVvdmNBLWm3RaoR0Us/xPOQHZOY3dm4u7bx3zsHwcvAy/A+M89qM3qnThRTF9jA9awA&#13;&#10;RVwH23Fj4O1YXS1ApYxs0QUmAz+UYLOeXKywtOHMezodcqMEwqlEA23OQ6l1qlvymGZhIJbdR4ge&#13;&#10;s8TYaBvxLHDv9LwobrXHjuVCiwNtW6r7w7c3EMe7r5cUqtf+8XPXV++u3j65hTGX0/FhKeN+CSrT&#13;&#10;mP8bf4hna2B+Iy+LkdiAXv8CAAD//wMAUEsBAi0AFAAGAAgAAAAhANvh9svuAAAAhQEAABMAAAAA&#13;&#10;AAAAAAAAAAAAAAAAAFtDb250ZW50X1R5cGVzXS54bWxQSwECLQAUAAYACAAAACEAWvQsW78AAAAV&#13;&#10;AQAACwAAAAAAAAAAAAAAAAAfAQAAX3JlbHMvLnJlbHNQSwECLQAUAAYACAAAACEAG4+sfskAAADh&#13;&#10;AAAADwAAAAAAAAAAAAAAAAAHAgAAZHJzL2Rvd25yZXYueG1sUEsFBgAAAAADAAMAtwAAAP0CAAAA&#13;&#10;AA==&#13;&#10;" path="m32,l12,82,2,160,,236r7,72l23,378r25,67l82,509r42,62l175,630e" filled="f" strokeweight=".23306mm">
                  <v:path arrowok="t" o:connecttype="custom" o:connectlocs="32,-2359;12,-2277;2,-2199;0,-2123;7,-2051;23,-1981;48,-1914;82,-1850;124,-1788;175,-1729" o:connectangles="0,0,0,0,0,0,0,0,0,0"/>
                </v:shape>
                <v:shape id="docshape89" o:spid="_x0000_s1116" style="position:absolute;left:8306;top:-1811;width:85;height:86;visibility:visible;mso-wrap-style:square;v-text-anchor:top" coordsize="85,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mLIygAAAOEAAAAPAAAAZHJzL2Rvd25yZXYueG1sRI9Pa8JA&#13;&#10;FMTvhX6H5RV6KbpRaNHoKqWlUg89+Ae9PrLPJJp9G7Ivmvrp3ULBy8AwzG+Y6bxzlTpTE0rPBgb9&#13;&#10;BBRx5m3JuYHt5qs3AhUE2WLlmQz8UoD57PFhiqn1F17ReS25ihAOKRooROpU65AV5DD0fU0cs4Nv&#13;&#10;HEq0Ta5tg5cId5UeJsmbdlhyXCiwpo+CstO6dQaue7e5ynLRjmjx024HBycvx50xz0/d5yTK+wSU&#13;&#10;UCf3xj/i2xoYvo7h71F8A3p2AwAA//8DAFBLAQItABQABgAIAAAAIQDb4fbL7gAAAIUBAAATAAAA&#13;&#10;AAAAAAAAAAAAAAAAAABbQ29udGVudF9UeXBlc10ueG1sUEsBAi0AFAAGAAgAAAAhAFr0LFu/AAAA&#13;&#10;FQEAAAsAAAAAAAAAAAAAAAAAHwEAAF9yZWxzLy5yZWxzUEsBAi0AFAAGAAgAAAAhAGCWYsjKAAAA&#13;&#10;4QAAAA8AAAAAAAAAAAAAAAAABwIAAGRycy9kb3ducmV2LnhtbFBLBQYAAAAAAwADALcAAAD+AgAA&#13;&#10;AAA=&#13;&#10;" path="m64,l85,85,,61e" filled="f" strokeweight=".23306mm">
                  <v:path arrowok="t" o:connecttype="custom" o:connectlocs="64,-1810;85,-1725;0,-1749" o:connectangles="0,0,0"/>
                </v:shape>
                <v:rect id="docshape90" o:spid="_x0000_s1117" style="position:absolute;left:7829;top:-2168;width:794;height: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vJUyQAAAOEAAAAPAAAAZHJzL2Rvd25yZXYueG1sRI9Ba8JA&#13;&#10;EIXvhf6HZQq9FN3Ug5boKrZFKEIPWsXrmB2T4O5syG5N6q/vHAQvA4/hfY9vtui9UxdqYx3YwOsw&#13;&#10;A0VcBFtzaWD3sxq8gYoJ2aILTAb+KMJi/vgww9yGjjd02aZSCYRjjgaqlJpc61hU5DEOQ0Msv1No&#13;&#10;PSaJbalti53AvdOjLBtrjzXLQoUNfVRUnLe/3sAh6NW6u/r9+7c7Tfi4cy9x44x5fuo/p3KWU1CJ&#13;&#10;+nRv3BBf1sBoLA5iJDag5/8AAAD//wMAUEsBAi0AFAAGAAgAAAAhANvh9svuAAAAhQEAABMAAAAA&#13;&#10;AAAAAAAAAAAAAAAAAFtDb250ZW50X1R5cGVzXS54bWxQSwECLQAUAAYACAAAACEAWvQsW78AAAAV&#13;&#10;AQAACwAAAAAAAAAAAAAAAAAfAQAAX3JlbHMvLnJlbHNQSwECLQAUAAYACAAAACEABDbyVMkAAADh&#13;&#10;AAAADwAAAAAAAAAAAAAAAAAHAgAAZHJzL2Rvd25yZXYueG1sUEsFBgAAAAADAAMAtwAAAP0CAAAA&#13;&#10;AA==&#13;&#10;" fillcolor="#f2f2f2" stroked="f">
                  <v:path arrowok="t"/>
                </v:rect>
                <v:shape id="docshape91" o:spid="_x0000_s1118" style="position:absolute;left:8971;top:-2342;width:95;height:621;visibility:visible;mso-wrap-style:square;v-text-anchor:top" coordsize="95,6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2r0ygAAAOEAAAAPAAAAZHJzL2Rvd25yZXYueG1sRI9Ba8JA&#13;&#10;FITvgv9heUJvutFCKNFViiKKCKW20Pb2yL5u0mbfhuwak/56VxB6GRiG+YZZrDpbiZYaXzpWMJ0k&#13;&#10;IIhzp0s2Ct7ftuMnED4ga6wck4KePKyWw8ECM+0u/ErtKRgRIewzVFCEUGdS+rwgi37iauKYfbvG&#13;&#10;Yoi2MVI3eIlwW8lZkqTSYslxocCa1gXlv6ezVRDKPjX00x0+jp9H037tNv3jy59SD6NuM4/yPAcR&#13;&#10;qAv/jTtirxXM0incHsU3IJdXAAAA//8DAFBLAQItABQABgAIAAAAIQDb4fbL7gAAAIUBAAATAAAA&#13;&#10;AAAAAAAAAAAAAAAAAABbQ29udGVudF9UeXBlc10ueG1sUEsBAi0AFAAGAAgAAAAhAFr0LFu/AAAA&#13;&#10;FQEAAAsAAAAAAAAAAAAAAAAAHwEAAF9yZWxzLy5yZWxzUEsBAi0AFAAGAAgAAAAhACVvavTKAAAA&#13;&#10;4QAAAA8AAAAAAAAAAAAAAAAABwIAAGRycy9kb3ducmV2LnhtbFBLBQYAAAAAAwADALcAAAD+AgAA&#13;&#10;AAA=&#13;&#10;" path="m11,621l45,548,71,476,87,405r7,-69l93,267,83,199,64,132,36,66,,e" filled="f" strokeweight=".23306mm">
                  <v:path arrowok="t" o:connecttype="custom" o:connectlocs="11,-1721;45,-1794;71,-1866;87,-1937;94,-2006;93,-2075;83,-2143;64,-2210;36,-2276;0,-2342" o:connectangles="0,0,0,0,0,0,0,0,0,0"/>
                </v:shape>
                <v:shape id="docshape92" o:spid="_x0000_s1119" style="position:absolute;left:8968;top:-2348;width:78;height:89;visibility:visible;mso-wrap-style:square;v-text-anchor:top" coordsize="78,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8vXlyAAAAOEAAAAPAAAAZHJzL2Rvd25yZXYueG1sRI9Ba4NA&#13;&#10;FITvhf6H5RV6Kc1aC6E1WSWkUSS3mhxyfLgvKnHfirsx9t93C4VcBoZhvmHW2Wx6MdHoOssK3hYR&#13;&#10;COLa6o4bBcdD/voBwnlkjb1lUvBDDrL08WGNibY3/qap8o0IEHYJKmi9HxIpXd2SQbewA3HIznY0&#13;&#10;6IMdG6lHvAW46WUcRUtpsOOw0OJA25bqS3U1CiYbF+Vl/16edqdz4fJPGrh6Uer5af5aBdmsQHia&#13;&#10;/b3xjyi1gngZw9+j8AZk+gsAAP//AwBQSwECLQAUAAYACAAAACEA2+H2y+4AAACFAQAAEwAAAAAA&#13;&#10;AAAAAAAAAAAAAAAAW0NvbnRlbnRfVHlwZXNdLnhtbFBLAQItABQABgAIAAAAIQBa9CxbvwAAABUB&#13;&#10;AAALAAAAAAAAAAAAAAAAAB8BAABfcmVscy8ucmVsc1BLAQItABQABgAIAAAAIQC08vXlyAAAAOEA&#13;&#10;AAAPAAAAAAAAAAAAAAAAAAcCAABkcnMvZG93bnJldi54bWxQSwUGAAAAAAMAAwC3AAAA/AIAAAAA&#13;&#10;" path="m3,88l,,78,41e" filled="f" strokeweight=".23306mm">
                  <v:path arrowok="t" o:connecttype="custom" o:connectlocs="3,-2259;0,-2347;78,-2306" o:connectangles="0,0,0"/>
                </v:shape>
                <v:shape id="docshape93" o:spid="_x0000_s1120" style="position:absolute;left:8211;top:-1357;width:175;height:630;visibility:visible;mso-wrap-style:square;v-text-anchor:top" coordsize="175,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SyyQAAAOEAAAAPAAAAZHJzL2Rvd25yZXYueG1sRI9BawIx&#13;&#10;FITvBf9DeIXearYWrKxGEXVLaS9WxfNj89xdN3lZk1S3/74pFHoZGIb5hpktemvElXxoHCt4GmYg&#13;&#10;iEunG64UHPbF4wREiMgajWNS8E0BFvPB3Qxz7W78SdddrESCcMhRQR1jl0sZyposhqHriFN2ct5i&#13;&#10;TNZXUnu8Jbg1cpRlY2mx4bRQY0ermsp292UV+P7l8h5c8dFuztu2OJpy9WomSj3c9+tpkuUURKQ+&#13;&#10;/jf+EG9awWj8DL+P0huQ8x8AAAD//wMAUEsBAi0AFAAGAAgAAAAhANvh9svuAAAAhQEAABMAAAAA&#13;&#10;AAAAAAAAAAAAAAAAAFtDb250ZW50X1R5cGVzXS54bWxQSwECLQAUAAYACAAAACEAWvQsW78AAAAV&#13;&#10;AQAACwAAAAAAAAAAAAAAAAAfAQAAX3JlbHMvLnJlbHNQSwECLQAUAAYACAAAACEA20f0sskAAADh&#13;&#10;AAAADwAAAAAAAAAAAAAAAAAHAgAAZHJzL2Rvd25yZXYueG1sUEsFBgAAAAADAAMAtwAAAP0CAAAA&#13;&#10;AA==&#13;&#10;" path="m32,l12,82,2,160,,236r7,72l23,378r25,67l82,509r42,62l175,630e" filled="f" strokeweight=".23306mm">
                  <v:path arrowok="t" o:connecttype="custom" o:connectlocs="32,-1357;12,-1275;2,-1197;0,-1121;7,-1049;23,-979;48,-912;82,-848;124,-786;175,-727" o:connectangles="0,0,0,0,0,0,0,0,0,0"/>
                </v:shape>
                <v:shape id="docshape94" o:spid="_x0000_s1121" style="position:absolute;left:8306;top:-809;width:85;height:86;visibility:visible;mso-wrap-style:square;v-text-anchor:top" coordsize="85,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fryQAAAOEAAAAPAAAAZHJzL2Rvd25yZXYueG1sRI9Ba8JA&#13;&#10;FITvQv/D8gpeRDdKEYmuIi1Ke+ihKnp9ZJ9JNPs2ZF809dd3C4VeBoZhvmEWq85V6kZNKD0bGI8S&#13;&#10;UMSZtyXnBg77zXAGKgiyxcozGfimAKvlU2+BqfV3/qLbTnIVIRxSNFCI1KnWISvIYRj5mjhmZ984&#13;&#10;lGibXNsG7xHuKj1Jkql2WHJcKLCm14Ky6651Bh4nt3/Ix7ad0fazPYzPTgaXozH95+5tHmU9ByXU&#13;&#10;yX/jD/FuDUymL/D7KL4BvfwBAAD//wMAUEsBAi0AFAAGAAgAAAAhANvh9svuAAAAhQEAABMAAAAA&#13;&#10;AAAAAAAAAAAAAAAAAFtDb250ZW50X1R5cGVzXS54bWxQSwECLQAUAAYACAAAACEAWvQsW78AAAAV&#13;&#10;AQAACwAAAAAAAAAAAAAAAAAfAQAAX3JlbHMvLnJlbHNQSwECLQAUAAYACAAAACEAQPsH68kAAADh&#13;&#10;AAAADwAAAAAAAAAAAAAAAAAHAgAAZHJzL2Rvd25yZXYueG1sUEsFBgAAAAADAAMAtwAAAP0CAAAA&#13;&#10;AA==&#13;&#10;" path="m64,l85,85,,61e" filled="f" strokeweight=".23306mm">
                  <v:path arrowok="t" o:connecttype="custom" o:connectlocs="64,-808;85,-723;0,-747" o:connectangles="0,0,0"/>
                </v:shape>
                <v:shape id="docshape95" o:spid="_x0000_s1122" style="position:absolute;left:8974;top:-1342;width:143;height:623;visibility:visible;mso-wrap-style:square;v-text-anchor:top" coordsize="143,6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ZFNAxwAAAOEAAAAPAAAAZHJzL2Rvd25yZXYueG1sRI9BawIx&#13;&#10;FITvgv8hvEIvolmVil2NIhah9LYqnh+b52bbzcuSRF399U2h4GVgGOYbZrnubCOu5EPtWMF4lIEg&#13;&#10;Lp2uuVJwPOyGcxAhImtsHJOCOwVYr/q9Jeba3big6z5WIkE45KjAxNjmUobSkMUwci1xys7OW4zJ&#13;&#10;+kpqj7cEt42cZNlMWqw5LRhsaWuo/NlfrIJveh8U03in7Vd5ptP00UlvCqVeX7qPRZLNAkSkLj4b&#13;&#10;/4hPrWAye4O/R+kNyNUvAAAA//8DAFBLAQItABQABgAIAAAAIQDb4fbL7gAAAIUBAAATAAAAAAAA&#13;&#10;AAAAAAAAAAAAAABbQ29udGVudF9UeXBlc10ueG1sUEsBAi0AFAAGAAgAAAAhAFr0LFu/AAAAFQEA&#13;&#10;AAsAAAAAAAAAAAAAAAAAHwEAAF9yZWxzLy5yZWxzUEsBAi0AFAAGAAgAAAAhAHFkU0DHAAAA4QAA&#13;&#10;AA8AAAAAAAAAAAAAAAAABwIAAGRycy9kb3ducmV2LnhtbFBLBQYAAAAAAwADALcAAAD7AgAAAAA=&#13;&#10;" path="m95,622r25,-78l136,468r7,-73l141,324,130,255,110,188,82,123,45,60,,e" filled="f" strokeweight=".23306mm">
                  <v:path arrowok="t" o:connecttype="custom" o:connectlocs="95,-719;120,-797;136,-873;143,-946;141,-1017;130,-1086;110,-1153;82,-1218;45,-1281;0,-1341" o:connectangles="0,0,0,0,0,0,0,0,0,0"/>
                </v:shape>
                <v:shape id="docshape96" o:spid="_x0000_s1123" style="position:absolute;left:8969;top:-1347;width:83;height:87;visibility:visible;mso-wrap-style:square;v-text-anchor:top" coordsize="83,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R/PxwAAAOEAAAAPAAAAZHJzL2Rvd25yZXYueG1sRI9Bi8Iw&#13;&#10;FITvgv8hvAVvmq5g0WqURRGkCmJ3D3p7NG/bYvNSmqj135uFBS8DwzDfMItVZ2pxp9ZVlhV8jiIQ&#13;&#10;xLnVFRcKfr63wykI55E11pZJwZMcrJb93gITbR98onvmCxEg7BJUUHrfJFK6vCSDbmQb4pD92tag&#13;&#10;D7YtpG7xEeCmluMoiqXBisNCiQ2tS8qv2c0oMPLcpSnuj4fssLnO5PSS5mai1OCj28yDfM1BeOr8&#13;&#10;u/GP2GkF4ziGv0fhDcjlCwAA//8DAFBLAQItABQABgAIAAAAIQDb4fbL7gAAAIUBAAATAAAAAAAA&#13;&#10;AAAAAAAAAAAAAABbQ29udGVudF9UeXBlc10ueG1sUEsBAi0AFAAGAAgAAAAhAFr0LFu/AAAAFQEA&#13;&#10;AAsAAAAAAAAAAAAAAAAAHwEAAF9yZWxzLy5yZWxzUEsBAi0AFAAGAAgAAAAhAI1JH8/HAAAA4QAA&#13;&#10;AA8AAAAAAAAAAAAAAAAABwIAAGRycy9kb3ducmV2LnhtbFBLBQYAAAAAAwADALcAAAD7AgAAAAA=&#13;&#10;" path="m15,86l,,82,30e" filled="f" strokeweight=".23306mm">
                  <v:path arrowok="t" o:connecttype="custom" o:connectlocs="15,-1260;0,-1346;82,-1316" o:connectangles="0,0,0"/>
                </v:shape>
                <v:shape id="docshape97" o:spid="_x0000_s1124" type="#_x0000_t202" style="position:absolute;left:4067;top:-2995;width:1011;height: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T39yAAAAOEAAAAPAAAAZHJzL2Rvd25yZXYueG1sRI9PawIx&#13;&#10;FMTvQr9DeIXeNNsF/7AapShioXhQW+jxsXndLN28LEm6xm/fCIVeBoZhfsOsNsl2YiAfWscKnicF&#13;&#10;COLa6ZYbBe+X/XgBIkRkjZ1jUnCjAJv1w2iFlXZXPtFwjo3IEA4VKjAx9pWUoTZkMUxcT5yzL+ct&#13;&#10;xmx9I7XHa4bbTpZFMZMWW84LBnvaGqq/zz9Wwce237+lT4PHYaoPu3J+uvk6KfX0mHbLLC9LEJFS&#13;&#10;/G/8IV61gnI2h/uj/Abk+hcAAP//AwBQSwECLQAUAAYACAAAACEA2+H2y+4AAACFAQAAEwAAAAAA&#13;&#10;AAAAAAAAAAAAAAAAW0NvbnRlbnRfVHlwZXNdLnhtbFBLAQItABQABgAIAAAAIQBa9CxbvwAAABUB&#13;&#10;AAALAAAAAAAAAAAAAAAAAB8BAABfcmVscy8ucmVsc1BLAQItABQABgAIAAAAIQBgeT39yAAAAOEA&#13;&#10;AAAPAAAAAAAAAAAAAAAAAAcCAABkcnMvZG93bnJldi54bWxQSwUGAAAAAAMAAwC3AAAA/AIAAAAA&#13;&#10;" filled="f" stroked="f">
                  <v:path arrowok="t"/>
                  <v:textbox inset="0,0,0,0">
                    <w:txbxContent>
                      <w:p w14:paraId="79FEAD87" w14:textId="77777777" w:rsidR="00835CA1" w:rsidRDefault="00835CA1" w:rsidP="00835CA1">
                        <w:pPr>
                          <w:spacing w:line="153" w:lineRule="exact"/>
                          <w:rPr>
                            <w:rFonts w:ascii="Calibri"/>
                            <w:sz w:val="13"/>
                          </w:rPr>
                        </w:pPr>
                        <w:r>
                          <w:rPr>
                            <w:rFonts w:ascii="Calibri"/>
                            <w:sz w:val="13"/>
                          </w:rPr>
                          <w:t>Early-stage</w:t>
                        </w:r>
                        <w:r>
                          <w:rPr>
                            <w:rFonts w:ascii="Calibri"/>
                            <w:spacing w:val="7"/>
                            <w:sz w:val="13"/>
                          </w:rPr>
                          <w:t xml:space="preserve"> </w:t>
                        </w:r>
                        <w:r>
                          <w:rPr>
                            <w:rFonts w:ascii="Calibri"/>
                            <w:spacing w:val="-2"/>
                            <w:sz w:val="13"/>
                          </w:rPr>
                          <w:t>testing</w:t>
                        </w:r>
                      </w:p>
                    </w:txbxContent>
                  </v:textbox>
                </v:shape>
                <v:shape id="docshape98" o:spid="_x0000_s1125" type="#_x0000_t202" style="position:absolute;left:6134;top:-2995;width:1055;height: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5qmPyAAAAOEAAAAPAAAAZHJzL2Rvd25yZXYueG1sRI/BSgMx&#13;&#10;EIbvgu8QRvBmsy5YZdu0SEtREA+tCj0Om+lmcTNZkrhN3945CF4Gfob/m/mW6+IHNVFMfWAD97MK&#13;&#10;FHEbbM+dgc+P3d0TqJSRLQ6BycCFEqxX11dLbGw4856mQ+6UQDg1aMDlPDZap9aRxzQLI7HsTiF6&#13;&#10;zBJjp23Es8D9oOuqmmuPPcsFhyNtHLXfhx9v4Gsz7t7K0eH79GBftvXj/hLbYsztTdkuZDwvQGUq&#13;&#10;+b/xh3i1Buq5vCxGYgN69QsAAP//AwBQSwECLQAUAAYACAAAACEA2+H2y+4AAACFAQAAEwAAAAAA&#13;&#10;AAAAAAAAAAAAAAAAW0NvbnRlbnRfVHlwZXNdLnhtbFBLAQItABQABgAIAAAAIQBa9CxbvwAAABUB&#13;&#10;AAALAAAAAAAAAAAAAAAAAB8BAABfcmVscy8ucmVsc1BLAQItABQABgAIAAAAIQAR5qmPyAAAAOEA&#13;&#10;AAAPAAAAAAAAAAAAAAAAAAcCAABkcnMvZG93bnJldi54bWxQSwUGAAAAAAMAAwC3AAAA/AIAAAAA&#13;&#10;" filled="f" stroked="f">
                  <v:path arrowok="t"/>
                  <v:textbox inset="0,0,0,0">
                    <w:txbxContent>
                      <w:p w14:paraId="44212316" w14:textId="77777777" w:rsidR="00835CA1" w:rsidRDefault="00835CA1" w:rsidP="00835CA1">
                        <w:pPr>
                          <w:spacing w:line="153" w:lineRule="exact"/>
                          <w:rPr>
                            <w:rFonts w:ascii="Calibri"/>
                            <w:sz w:val="13"/>
                          </w:rPr>
                        </w:pPr>
                        <w:r>
                          <w:rPr>
                            <w:rFonts w:ascii="Calibri"/>
                            <w:sz w:val="13"/>
                          </w:rPr>
                          <w:t>Transitional</w:t>
                        </w:r>
                        <w:r>
                          <w:rPr>
                            <w:rFonts w:ascii="Calibri"/>
                            <w:spacing w:val="5"/>
                            <w:sz w:val="13"/>
                          </w:rPr>
                          <w:t xml:space="preserve"> </w:t>
                        </w:r>
                        <w:r>
                          <w:rPr>
                            <w:rFonts w:ascii="Calibri"/>
                            <w:spacing w:val="-2"/>
                            <w:sz w:val="13"/>
                          </w:rPr>
                          <w:t>testing</w:t>
                        </w:r>
                      </w:p>
                    </w:txbxContent>
                  </v:textbox>
                </v:shape>
                <v:shape id="docshape99" o:spid="_x0000_s1126" type="#_x0000_t202" style="position:absolute;left:8134;top:-2995;width:1127;height: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wUyAAAAOEAAAAPAAAAZHJzL2Rvd25yZXYueG1sRI9BawIx&#13;&#10;FITvhf6H8ArearYL2roapSjSQulBW8HjY/PcLN28LEm6xn/fCEIvA8Mw3zCLVbKdGMiH1rGCp3EB&#13;&#10;grh2uuVGwffX9vEFRIjIGjvHpOBCAVbL+7sFVtqdeUfDPjYiQzhUqMDE2FdShtqQxTB2PXHOTs5b&#13;&#10;jNn6RmqP5wy3nSyLYiottpwXDPa0NlT/7H+tgsO6336ko8HPYaLfNuXz7uLrpNToIW3mWV7nICKl&#13;&#10;+N+4Id61gnI6g+uj/Abk8g8AAP//AwBQSwECLQAUAAYACAAAACEA2+H2y+4AAACFAQAAEwAAAAAA&#13;&#10;AAAAAAAAAAAAAAAAW0NvbnRlbnRfVHlwZXNdLnhtbFBLAQItABQABgAIAAAAIQBa9CxbvwAAABUB&#13;&#10;AAALAAAAAAAAAAAAAAAAAB8BAABfcmVscy8ucmVsc1BLAQItABQABgAIAAAAIQB+qgwUyAAAAOEA&#13;&#10;AAAPAAAAAAAAAAAAAAAAAAcCAABkcnMvZG93bnJldi54bWxQSwUGAAAAAAMAAwC3AAAA/AIAAAAA&#13;&#10;" filled="f" stroked="f">
                  <v:path arrowok="t"/>
                  <v:textbox inset="0,0,0,0">
                    <w:txbxContent>
                      <w:p w14:paraId="6641561C" w14:textId="77777777" w:rsidR="00835CA1" w:rsidRDefault="00835CA1" w:rsidP="00835CA1">
                        <w:pPr>
                          <w:spacing w:line="153" w:lineRule="exact"/>
                          <w:rPr>
                            <w:rFonts w:ascii="Calibri"/>
                            <w:sz w:val="13"/>
                          </w:rPr>
                        </w:pPr>
                        <w:r>
                          <w:rPr>
                            <w:rFonts w:ascii="Calibri"/>
                            <w:sz w:val="13"/>
                          </w:rPr>
                          <w:t>Confirmatory</w:t>
                        </w:r>
                        <w:r>
                          <w:rPr>
                            <w:rFonts w:ascii="Calibri"/>
                            <w:spacing w:val="6"/>
                            <w:sz w:val="13"/>
                          </w:rPr>
                          <w:t xml:space="preserve"> </w:t>
                        </w:r>
                        <w:r>
                          <w:rPr>
                            <w:rFonts w:ascii="Calibri"/>
                            <w:spacing w:val="-2"/>
                            <w:sz w:val="13"/>
                          </w:rPr>
                          <w:t>testing</w:t>
                        </w:r>
                      </w:p>
                    </w:txbxContent>
                  </v:textbox>
                </v:shape>
                <v:shape id="docshape100" o:spid="_x0000_s1127" type="#_x0000_t202" style="position:absolute;left:4447;top:-2686;width:4475;height: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TNUyAAAAOEAAAAPAAAAZHJzL2Rvd25yZXYueG1sRI9BSwMx&#13;&#10;EIXvgv8hjODNZl3QyrZpkZaiIB5aFXocNtPN4mayJHGb/nvnIHgZeAzve3zLdfGDmiimPrCB+1kF&#13;&#10;irgNtufOwOfH7u4JVMrIFofAZOBCCdar66slNjaceU/TIXdKIJwaNOByHhutU+vIY5qFkVh+pxA9&#13;&#10;Zomx0zbiWeB+0HVVPWqPPcuCw5E2jtrvw4838LUZd2/l6PB9erAv23q+v8S2GHN7U7YLOc8LUJlK&#13;&#10;/m/8IV6tgXouDmIkNqBXvwAAAP//AwBQSwECLQAUAAYACAAAACEA2+H2y+4AAACFAQAAEwAAAAAA&#13;&#10;AAAAAAAAAAAAAAAAW0NvbnRlbnRfVHlwZXNdLnhtbFBLAQItABQABgAIAAAAIQBa9CxbvwAAABUB&#13;&#10;AAALAAAAAAAAAAAAAAAAAB8BAABfcmVscy8ucmVsc1BLAQItABQABgAIAAAAIQBqSTNUyAAAAOEA&#13;&#10;AAAPAAAAAAAAAAAAAAAAAAcCAABkcnMvZG93bnJldi54bWxQSwUGAAAAAAMAAwC3AAAA/AIAAAAA&#13;&#10;" filled="f" stroked="f">
                  <v:path arrowok="t"/>
                  <v:textbox inset="0,0,0,0">
                    <w:txbxContent>
                      <w:p w14:paraId="2CA24F48" w14:textId="77777777" w:rsidR="00835CA1" w:rsidRDefault="00835CA1" w:rsidP="00835CA1">
                        <w:pPr>
                          <w:tabs>
                            <w:tab w:val="left" w:pos="2041"/>
                            <w:tab w:val="left" w:pos="4028"/>
                          </w:tabs>
                          <w:spacing w:line="128" w:lineRule="exact"/>
                          <w:rPr>
                            <w:rFonts w:ascii="Calibri"/>
                            <w:sz w:val="11"/>
                          </w:rPr>
                        </w:pPr>
                        <w:r>
                          <w:rPr>
                            <w:rFonts w:ascii="Calibri"/>
                            <w:spacing w:val="-2"/>
                            <w:w w:val="105"/>
                            <w:sz w:val="11"/>
                          </w:rPr>
                          <w:t>System</w:t>
                        </w:r>
                        <w:r>
                          <w:rPr>
                            <w:rFonts w:ascii="Calibri"/>
                            <w:sz w:val="11"/>
                          </w:rPr>
                          <w:tab/>
                        </w:r>
                        <w:r>
                          <w:rPr>
                            <w:rFonts w:ascii="Calibri"/>
                            <w:spacing w:val="-2"/>
                            <w:w w:val="105"/>
                            <w:sz w:val="11"/>
                          </w:rPr>
                          <w:t>Initial</w:t>
                        </w:r>
                        <w:r>
                          <w:rPr>
                            <w:rFonts w:ascii="Calibri"/>
                            <w:sz w:val="11"/>
                          </w:rPr>
                          <w:tab/>
                        </w:r>
                        <w:r>
                          <w:rPr>
                            <w:rFonts w:ascii="Calibri"/>
                            <w:spacing w:val="-2"/>
                            <w:w w:val="105"/>
                            <w:sz w:val="11"/>
                          </w:rPr>
                          <w:t>Deployed</w:t>
                        </w:r>
                      </w:p>
                      <w:p w14:paraId="69C85366" w14:textId="77777777" w:rsidR="00835CA1" w:rsidRDefault="00835CA1" w:rsidP="00835CA1">
                        <w:pPr>
                          <w:tabs>
                            <w:tab w:val="left" w:pos="2014"/>
                            <w:tab w:val="left" w:pos="4082"/>
                          </w:tabs>
                          <w:spacing w:line="133" w:lineRule="exact"/>
                          <w:ind w:left="22"/>
                          <w:rPr>
                            <w:rFonts w:ascii="Calibri"/>
                            <w:sz w:val="11"/>
                          </w:rPr>
                        </w:pPr>
                        <w:r>
                          <w:rPr>
                            <w:rFonts w:ascii="Calibri"/>
                            <w:spacing w:val="-2"/>
                            <w:sz w:val="11"/>
                          </w:rPr>
                          <w:t>design</w:t>
                        </w:r>
                        <w:r>
                          <w:rPr>
                            <w:rFonts w:ascii="Calibri"/>
                            <w:sz w:val="11"/>
                          </w:rPr>
                          <w:tab/>
                        </w:r>
                        <w:r>
                          <w:rPr>
                            <w:rFonts w:ascii="Calibri"/>
                            <w:spacing w:val="-2"/>
                            <w:sz w:val="11"/>
                          </w:rPr>
                          <w:t>system</w:t>
                        </w:r>
                        <w:r>
                          <w:rPr>
                            <w:rFonts w:ascii="Calibri"/>
                            <w:sz w:val="11"/>
                          </w:rPr>
                          <w:tab/>
                        </w:r>
                        <w:r>
                          <w:rPr>
                            <w:rFonts w:ascii="Calibri"/>
                            <w:spacing w:val="-2"/>
                            <w:sz w:val="11"/>
                          </w:rPr>
                          <w:t>system</w:t>
                        </w:r>
                      </w:p>
                    </w:txbxContent>
                  </v:textbox>
                </v:shape>
                <v:shape id="docshape101" o:spid="_x0000_s1128" type="#_x0000_t202" style="position:absolute;left:6655;top:-2128;width:804;height: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ZbPyAAAAOEAAAAPAAAAZHJzL2Rvd25yZXYueG1sRI9BawIx&#13;&#10;FITvhf6H8AreatYFq6xGKYpUKD2oLfT42Lxulm5eliRd4783BcHLwDDMN8xynWwnBvKhdaxgMi5A&#13;&#10;ENdOt9wo+DztnucgQkTW2DkmBRcKsF49Piyx0u7MBxqOsREZwqFCBSbGvpIy1IYshrHriXP247zF&#13;&#10;mK1vpPZ4znDbybIoXqTFlvOCwZ42hurf459V8LXpd+/p2+DHMNVv23J2uPg6KTV6SttFltcFiEgp&#13;&#10;3hs3xF4rKGcT+H+U34BcXQEAAP//AwBQSwECLQAUAAYACAAAACEA2+H2y+4AAACFAQAAEwAAAAAA&#13;&#10;AAAAAAAAAAAAAAAAW0NvbnRlbnRfVHlwZXNdLnhtbFBLAQItABQABgAIAAAAIQBa9CxbvwAAABUB&#13;&#10;AAALAAAAAAAAAAAAAAAAAB8BAABfcmVscy8ucmVsc1BLAQItABQABgAIAAAAIQAFBZbPyAAAAOEA&#13;&#10;AAAPAAAAAAAAAAAAAAAAAAcCAABkcnMvZG93bnJldi54bWxQSwUGAAAAAAMAAwC3AAAA/AIAAAAA&#13;&#10;" filled="f" stroked="f">
                  <v:path arrowok="t"/>
                  <v:textbox inset="0,0,0,0">
                    <w:txbxContent>
                      <w:p w14:paraId="02684357" w14:textId="77777777" w:rsidR="00835CA1" w:rsidRDefault="00835CA1" w:rsidP="00835CA1">
                        <w:pPr>
                          <w:spacing w:line="235" w:lineRule="auto"/>
                          <w:ind w:left="103" w:right="9" w:hanging="104"/>
                          <w:rPr>
                            <w:rFonts w:ascii="Calibri"/>
                            <w:sz w:val="11"/>
                          </w:rPr>
                        </w:pPr>
                        <w:r>
                          <w:rPr>
                            <w:rFonts w:ascii="Calibri"/>
                            <w:sz w:val="11"/>
                          </w:rPr>
                          <w:t>provide</w:t>
                        </w:r>
                        <w:r>
                          <w:rPr>
                            <w:rFonts w:ascii="Calibri"/>
                            <w:spacing w:val="-2"/>
                            <w:sz w:val="11"/>
                          </w:rPr>
                          <w:t xml:space="preserve"> </w:t>
                        </w:r>
                        <w:r>
                          <w:rPr>
                            <w:rFonts w:ascii="Calibri"/>
                            <w:sz w:val="11"/>
                          </w:rPr>
                          <w:t>expected</w:t>
                        </w:r>
                        <w:r>
                          <w:rPr>
                            <w:rFonts w:ascii="Calibri"/>
                            <w:spacing w:val="40"/>
                            <w:sz w:val="11"/>
                          </w:rPr>
                          <w:t xml:space="preserve"> </w:t>
                        </w:r>
                        <w:r>
                          <w:rPr>
                            <w:rFonts w:ascii="Calibri"/>
                            <w:spacing w:val="-2"/>
                            <w:sz w:val="11"/>
                          </w:rPr>
                          <w:t>performance</w:t>
                        </w:r>
                      </w:p>
                    </w:txbxContent>
                  </v:textbox>
                </v:shape>
                <v:shape id="docshape102" o:spid="_x0000_s1129" type="#_x0000_t202" style="position:absolute;left:7917;top:-2151;width:640;height: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1wi4yAAAAOEAAAAPAAAAZHJzL2Rvd25yZXYueG1sRI9BawIx&#13;&#10;FITvQv9DeIXeNNuFalmNUhSpIB7UFnp8bF43SzcvS5Ku8d8bodDLwDDMN8xilWwnBvKhdazgeVKA&#13;&#10;IK6dbrlR8HHejl9BhIissXNMCq4UYLV8GC2w0u7CRxpOsREZwqFCBSbGvpIy1IYshonriXP27bzF&#13;&#10;mK1vpPZ4yXDbybIoptJiy3nBYE9rQ/XP6dcq+Fz32336MngYXvT7ppwdr75OSj09ps08y9scRKQU&#13;&#10;/xt/iJ1WUM5KuD/Kb0AubwAAAP//AwBQSwECLQAUAAYACAAAACEA2+H2y+4AAACFAQAAEwAAAAAA&#13;&#10;AAAAAAAAAAAAAAAAW0NvbnRlbnRfVHlwZXNdLnhtbFBLAQItABQABgAIAAAAIQBa9CxbvwAAABUB&#13;&#10;AAALAAAAAAAAAAAAAAAAAB8BAABfcmVscy8ucmVsc1BLAQItABQABgAIAAAAIQD11wi4yAAAAOEA&#13;&#10;AAAPAAAAAAAAAAAAAAAAAAcCAABkcnMvZG93bnJldi54bWxQSwUGAAAAAAMAAwC3AAAA/AIAAAAA&#13;&#10;" filled="f" stroked="f">
                  <v:path arrowok="t"/>
                  <v:textbox inset="0,0,0,0">
                    <w:txbxContent>
                      <w:p w14:paraId="211B8C2D" w14:textId="77777777" w:rsidR="00835CA1" w:rsidRDefault="00835CA1" w:rsidP="00835CA1">
                        <w:pPr>
                          <w:spacing w:line="235" w:lineRule="auto"/>
                          <w:ind w:left="127" w:right="13" w:hanging="128"/>
                          <w:rPr>
                            <w:rFonts w:ascii="Calibri"/>
                            <w:sz w:val="11"/>
                          </w:rPr>
                        </w:pPr>
                        <w:r>
                          <w:rPr>
                            <w:rFonts w:ascii="Calibri"/>
                            <w:sz w:val="11"/>
                          </w:rPr>
                          <w:t>inform</w:t>
                        </w:r>
                        <w:r>
                          <w:rPr>
                            <w:rFonts w:ascii="Calibri"/>
                            <w:spacing w:val="-2"/>
                            <w:sz w:val="11"/>
                          </w:rPr>
                          <w:t xml:space="preserve"> </w:t>
                        </w:r>
                        <w:r>
                          <w:rPr>
                            <w:rFonts w:ascii="Calibri"/>
                            <w:sz w:val="11"/>
                          </w:rPr>
                          <w:t>model</w:t>
                        </w:r>
                        <w:r>
                          <w:rPr>
                            <w:rFonts w:ascii="Calibri"/>
                            <w:spacing w:val="40"/>
                            <w:sz w:val="11"/>
                          </w:rPr>
                          <w:t xml:space="preserve"> </w:t>
                        </w:r>
                        <w:r>
                          <w:rPr>
                            <w:rFonts w:ascii="Calibri"/>
                            <w:spacing w:val="-2"/>
                            <w:sz w:val="11"/>
                          </w:rPr>
                          <w:t>updates</w:t>
                        </w:r>
                      </w:p>
                    </w:txbxContent>
                  </v:textbox>
                </v:shape>
                <v:shape id="docshape103" o:spid="_x0000_s1130" type="#_x0000_t202" style="position:absolute;left:4408;top:-1684;width:389;height: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60jyQAAAOEAAAAPAAAAZHJzL2Rvd25yZXYueG1sRI9BSwMx&#13;&#10;FITvBf9DeIK3NuuKXdk2LdJSFKSHtgoeH5vnZnHzsiRxm/57Iwi9DAzDfMMs18n2YiQfOscK7mcF&#13;&#10;COLG6Y5bBe+n3fQJRIjIGnvHpOBCAdarm8kSa+3OfKDxGFuRIRxqVGBiHGopQ2PIYpi5gThnX85b&#13;&#10;jNn6VmqP5wy3vSyLYi4tdpwXDA60MdR8H3+sgo/NsHtLnwb346N+2ZbV4eKbpNTdbdousjwvQERK&#13;&#10;8dr4R7xqBWX1AH+P8huQq18AAAD//wMAUEsBAi0AFAAGAAgAAAAhANvh9svuAAAAhQEAABMAAAAA&#13;&#10;AAAAAAAAAAAAAAAAAFtDb250ZW50X1R5cGVzXS54bWxQSwECLQAUAAYACAAAACEAWvQsW78AAAAV&#13;&#10;AQAACwAAAAAAAAAAAAAAAAAfAQAAX3JlbHMvLnJlbHNQSwECLQAUAAYACAAAACEAmputI8kAAADh&#13;&#10;AAAADwAAAAAAAAAAAAAAAAAHAgAAZHJzL2Rvd25yZXYueG1sUEsFBgAAAAADAAMAtwAAAP0CAAAA&#13;&#10;AA==&#13;&#10;" filled="f" stroked="f">
                  <v:path arrowok="t"/>
                  <v:textbox inset="0,0,0,0">
                    <w:txbxContent>
                      <w:p w14:paraId="1D1C2809" w14:textId="77777777" w:rsidR="00835CA1" w:rsidRDefault="00835CA1" w:rsidP="00835CA1">
                        <w:pPr>
                          <w:spacing w:line="235" w:lineRule="auto"/>
                          <w:ind w:firstLine="38"/>
                          <w:rPr>
                            <w:rFonts w:ascii="Calibri"/>
                            <w:sz w:val="11"/>
                          </w:rPr>
                        </w:pPr>
                        <w:r>
                          <w:rPr>
                            <w:rFonts w:ascii="Calibri"/>
                            <w:spacing w:val="-4"/>
                            <w:sz w:val="11"/>
                          </w:rPr>
                          <w:t>Model</w:t>
                        </w:r>
                        <w:r>
                          <w:rPr>
                            <w:rFonts w:ascii="Calibri"/>
                            <w:spacing w:val="40"/>
                            <w:sz w:val="11"/>
                          </w:rPr>
                          <w:t xml:space="preserve"> </w:t>
                        </w:r>
                        <w:r>
                          <w:rPr>
                            <w:rFonts w:ascii="Calibri"/>
                            <w:spacing w:val="-2"/>
                            <w:sz w:val="11"/>
                          </w:rPr>
                          <w:t>building</w:t>
                        </w:r>
                      </w:p>
                    </w:txbxContent>
                  </v:textbox>
                </v:shape>
                <v:shape id="docshape104" o:spid="_x0000_s1131" type="#_x0000_t202" style="position:absolute;left:6430;top:-1679;width:461;height: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jVXyQAAAOEAAAAPAAAAZHJzL2Rvd25yZXYueG1sRI9BSwMx&#13;&#10;FITvBf9DeIK3NuuiXdk2LdJSFKSHtgoeH5vnZnHzsiRxm/57Iwi9DAzDfMMs18n2YiQfOscK7mcF&#13;&#10;COLG6Y5bBe+n3fQJRIjIGnvHpOBCAdarm8kSa+3OfKDxGFuRIRxqVGBiHGopQ2PIYpi5gThnX85b&#13;&#10;jNn6VmqP5wy3vSyLYi4tdpwXDA60MdR8H3+sgo/NsHtLnwb346N+2ZbV4eKbpNTdbdousjwvQERK&#13;&#10;8dr4R7xqBWX1AH+P8huQq18AAAD//wMAUEsBAi0AFAAGAAgAAAAhANvh9svuAAAAhQEAABMAAAAA&#13;&#10;AAAAAAAAAAAAAAAAAFtDb250ZW50X1R5cGVzXS54bWxQSwECLQAUAAYACAAAACEAWvQsW78AAAAV&#13;&#10;AQAACwAAAAAAAAAAAAAAAAAfAQAAX3JlbHMvLnJlbHNQSwECLQAUAAYACAAAACEAFXI1V8kAAADh&#13;&#10;AAAADwAAAAAAAAAAAAAAAAAHAgAAZHJzL2Rvd25yZXYueG1sUEsFBgAAAAADAAMAtwAAAP0CAAAA&#13;&#10;AA==&#13;&#10;" filled="f" stroked="f">
                  <v:path arrowok="t"/>
                  <v:textbox inset="0,0,0,0">
                    <w:txbxContent>
                      <w:p w14:paraId="0130BAC1" w14:textId="77777777" w:rsidR="00835CA1" w:rsidRDefault="00835CA1" w:rsidP="00835CA1">
                        <w:pPr>
                          <w:spacing w:line="235" w:lineRule="auto"/>
                          <w:ind w:left="58" w:hanging="59"/>
                          <w:rPr>
                            <w:rFonts w:ascii="Calibri"/>
                            <w:sz w:val="11"/>
                          </w:rPr>
                        </w:pPr>
                        <w:r>
                          <w:rPr>
                            <w:rFonts w:ascii="Calibri"/>
                            <w:spacing w:val="-2"/>
                            <w:sz w:val="11"/>
                          </w:rPr>
                          <w:t>Validated</w:t>
                        </w:r>
                        <w:r>
                          <w:rPr>
                            <w:rFonts w:ascii="Calibri"/>
                            <w:spacing w:val="40"/>
                            <w:sz w:val="11"/>
                          </w:rPr>
                          <w:t xml:space="preserve"> </w:t>
                        </w:r>
                        <w:r>
                          <w:rPr>
                            <w:rFonts w:ascii="Calibri"/>
                            <w:spacing w:val="-2"/>
                            <w:sz w:val="11"/>
                          </w:rPr>
                          <w:t>models</w:t>
                        </w:r>
                      </w:p>
                    </w:txbxContent>
                  </v:textbox>
                </v:shape>
                <v:shape id="docshape105" o:spid="_x0000_s1132" type="#_x0000_t202" style="position:absolute;left:8437;top:-1669;width:524;height: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PpDMyAAAAOEAAAAPAAAAZHJzL2Rvd25yZXYueG1sRI9BawIx&#13;&#10;FITvQv9DeIXeNNsFq6xGKYpUKD2oLfT42Lxulm5eliRd4783BcHLwDDMN8xynWwnBvKhdazgeVKA&#13;&#10;IK6dbrlR8HnajecgQkTW2DkmBRcKsF49jJZYaXfmAw3H2IgM4VChAhNjX0kZakMWw8T1xDn7cd5i&#13;&#10;zNY3Uns8Z7jtZFkUL9Jiy3nBYE8bQ/Xv8c8q+Nr0u/f0bfBjmOq3bTk7XHydlHp6TNtFltcFiEgp&#13;&#10;3hs3xF4rKGdT+H+U34BcXQEAAP//AwBQSwECLQAUAAYACAAAACEA2+H2y+4AAACFAQAAEwAAAAAA&#13;&#10;AAAAAAAAAAAAAAAAW0NvbnRlbnRfVHlwZXNdLnhtbFBLAQItABQABgAIAAAAIQBa9CxbvwAAABUB&#13;&#10;AAALAAAAAAAAAAAAAAAAAB8BAABfcmVscy8ucmVsc1BLAQItABQABgAIAAAAIQB6PpDMyAAAAOEA&#13;&#10;AAAPAAAAAAAAAAAAAAAAAAcCAABkcnMvZG93bnJldi54bWxQSwUGAAAAAAMAAwC3AAAA/AIAAAAA&#13;&#10;" filled="f" stroked="f">
                  <v:path arrowok="t"/>
                  <v:textbox inset="0,0,0,0">
                    <w:txbxContent>
                      <w:p w14:paraId="53CC9269" w14:textId="77777777" w:rsidR="00835CA1" w:rsidRDefault="00835CA1" w:rsidP="00835CA1">
                        <w:pPr>
                          <w:spacing w:line="235" w:lineRule="auto"/>
                          <w:ind w:right="15" w:firstLine="3"/>
                          <w:rPr>
                            <w:rFonts w:ascii="Calibri"/>
                            <w:sz w:val="11"/>
                          </w:rPr>
                        </w:pPr>
                        <w:r>
                          <w:rPr>
                            <w:rFonts w:ascii="Calibri"/>
                            <w:sz w:val="11"/>
                          </w:rPr>
                          <w:t>Models</w:t>
                        </w:r>
                        <w:r>
                          <w:rPr>
                            <w:rFonts w:ascii="Calibri"/>
                            <w:spacing w:val="-2"/>
                            <w:sz w:val="11"/>
                          </w:rPr>
                          <w:t xml:space="preserve"> </w:t>
                        </w:r>
                        <w:r>
                          <w:rPr>
                            <w:rFonts w:ascii="Calibri"/>
                            <w:sz w:val="11"/>
                          </w:rPr>
                          <w:t>for</w:t>
                        </w:r>
                        <w:r>
                          <w:rPr>
                            <w:rFonts w:ascii="Calibri"/>
                            <w:spacing w:val="40"/>
                            <w:sz w:val="11"/>
                          </w:rPr>
                          <w:t xml:space="preserve"> </w:t>
                        </w:r>
                        <w:r>
                          <w:rPr>
                            <w:rFonts w:ascii="Calibri"/>
                            <w:spacing w:val="-2"/>
                            <w:sz w:val="11"/>
                          </w:rPr>
                          <w:t>monitoring</w:t>
                        </w:r>
                      </w:p>
                    </w:txbxContent>
                  </v:textbox>
                </v:shape>
                <v:shape id="docshape106" o:spid="_x0000_s1133" type="#_x0000_t202" style="position:absolute;left:5876;top:-1138;width:714;height: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7A67yAAAAOEAAAAPAAAAZHJzL2Rvd25yZXYueG1sRI9PawIx&#13;&#10;FMTvQr9DeIXeNNsF/7AapShioXhQW+jxsXndLN28LEm6xm/fCIVeBoZhfsOsNsl2YiAfWscKnicF&#13;&#10;COLa6ZYbBe+X/XgBIkRkjZ1jUnCjAJv1w2iFlXZXPtFwjo3IEA4VKjAx9pWUoTZkMUxcT5yzL+ct&#13;&#10;xmx9I7XHa4bbTpZFMZMWW84LBnvaGqq/zz9Wwce237+lT4PHYaoPu3J+uvk6KfX0mHbLLC9LEJFS&#13;&#10;/G/8IV61gnI+g/uj/Abk+hcAAP//AwBQSwECLQAUAAYACAAAACEA2+H2y+4AAACFAQAAEwAAAAAA&#13;&#10;AAAAAAAAAAAAAAAAW0NvbnRlbnRfVHlwZXNdLnhtbFBLAQItABQABgAIAAAAIQBa9CxbvwAAABUB&#13;&#10;AAALAAAAAAAAAAAAAAAAAB8BAABfcmVscy8ucmVsc1BLAQItABQABgAIAAAAIQCK7A67yAAAAOEA&#13;&#10;AAAPAAAAAAAAAAAAAAAAAAcCAABkcnMvZG93bnJldi54bWxQSwUGAAAAAAMAAwC3AAAA/AIAAAAA&#13;&#10;" filled="f" stroked="f">
                  <v:path arrowok="t"/>
                  <v:textbox inset="0,0,0,0">
                    <w:txbxContent>
                      <w:p w14:paraId="73F03A28" w14:textId="77777777" w:rsidR="00835CA1" w:rsidRDefault="00835CA1" w:rsidP="00835CA1">
                        <w:pPr>
                          <w:spacing w:line="235" w:lineRule="auto"/>
                          <w:ind w:left="45" w:hanging="46"/>
                          <w:rPr>
                            <w:rFonts w:ascii="Calibri"/>
                            <w:sz w:val="11"/>
                          </w:rPr>
                        </w:pPr>
                        <w:r>
                          <w:rPr>
                            <w:rFonts w:ascii="Calibri"/>
                            <w:spacing w:val="-2"/>
                            <w:sz w:val="11"/>
                          </w:rPr>
                          <w:t>determines key</w:t>
                        </w:r>
                        <w:r>
                          <w:rPr>
                            <w:rFonts w:ascii="Calibri"/>
                            <w:spacing w:val="40"/>
                            <w:sz w:val="11"/>
                          </w:rPr>
                          <w:t xml:space="preserve"> </w:t>
                        </w:r>
                        <w:r>
                          <w:rPr>
                            <w:rFonts w:ascii="Calibri"/>
                            <w:sz w:val="11"/>
                          </w:rPr>
                          <w:t>test</w:t>
                        </w:r>
                        <w:r>
                          <w:rPr>
                            <w:rFonts w:ascii="Calibri"/>
                            <w:spacing w:val="12"/>
                            <w:sz w:val="11"/>
                          </w:rPr>
                          <w:t xml:space="preserve"> </w:t>
                        </w:r>
                        <w:r>
                          <w:rPr>
                            <w:rFonts w:ascii="Calibri"/>
                            <w:spacing w:val="-2"/>
                            <w:sz w:val="11"/>
                          </w:rPr>
                          <w:t>contexts</w:t>
                        </w:r>
                      </w:p>
                    </w:txbxContent>
                  </v:textbox>
                </v:shape>
                <v:shape id="docshape107" o:spid="_x0000_s1134" type="#_x0000_t202" style="position:absolute;left:6863;top:-1116;width:455;height: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KsgyAAAAOEAAAAPAAAAZHJzL2Rvd25yZXYueG1sRI9BawIx&#13;&#10;FITvBf9DeEJvNduFdstqlKKIhdKD2kKPj81zs7h5WZK4xn/fFAq9DAzDfMMsVsn2YiQfOscKHmcF&#13;&#10;COLG6Y5bBZ/H7cMLiBCRNfaOScGNAqyWk7sF1tpdeU/jIbYiQzjUqMDEONRShsaQxTBzA3HOTs5b&#13;&#10;jNn6VmqP1wy3vSyL4lla7DgvGBxobag5Hy5Wwdd62L6nb4Mf45Pebcpqf/NNUup+mjbzLK9zEJFS&#13;&#10;/G/8Id60grKq4PdRfgNy+QMAAP//AwBQSwECLQAUAAYACAAAACEA2+H2y+4AAACFAQAAEwAAAAAA&#13;&#10;AAAAAAAAAAAAAAAAW0NvbnRlbnRfVHlwZXNdLnhtbFBLAQItABQABgAIAAAAIQBa9CxbvwAAABUB&#13;&#10;AAALAAAAAAAAAAAAAAAAAB8BAABfcmVscy8ucmVsc1BLAQItABQABgAIAAAAIQDloKsgyAAAAOEA&#13;&#10;AAAPAAAAAAAAAAAAAAAAAAcCAABkcnMvZG93bnJldi54bWxQSwUGAAAAAAMAAwC3AAAA/AIAAAAA&#13;&#10;" filled="f" stroked="f">
                  <v:path arrowok="t"/>
                  <v:textbox inset="0,0,0,0">
                    <w:txbxContent>
                      <w:p w14:paraId="68E588A1" w14:textId="77777777" w:rsidR="00835CA1" w:rsidRDefault="00835CA1" w:rsidP="00835CA1">
                        <w:pPr>
                          <w:spacing w:line="235" w:lineRule="auto"/>
                          <w:ind w:left="11" w:right="10" w:hanging="12"/>
                          <w:rPr>
                            <w:rFonts w:ascii="Calibri"/>
                            <w:sz w:val="11"/>
                          </w:rPr>
                        </w:pPr>
                        <w:r>
                          <w:rPr>
                            <w:rFonts w:ascii="Calibri"/>
                            <w:sz w:val="11"/>
                          </w:rPr>
                          <w:t>adds</w:t>
                        </w:r>
                        <w:r>
                          <w:rPr>
                            <w:rFonts w:ascii="Calibri"/>
                            <w:spacing w:val="-2"/>
                            <w:sz w:val="11"/>
                          </w:rPr>
                          <w:t xml:space="preserve"> </w:t>
                        </w:r>
                        <w:r>
                          <w:rPr>
                            <w:rFonts w:ascii="Calibri"/>
                            <w:sz w:val="11"/>
                          </w:rPr>
                          <w:t>new</w:t>
                        </w:r>
                        <w:r>
                          <w:rPr>
                            <w:rFonts w:ascii="Calibri"/>
                            <w:spacing w:val="40"/>
                            <w:sz w:val="11"/>
                          </w:rPr>
                          <w:t xml:space="preserve"> </w:t>
                        </w:r>
                        <w:r>
                          <w:rPr>
                            <w:rFonts w:ascii="Calibri"/>
                            <w:spacing w:val="-2"/>
                            <w:sz w:val="11"/>
                          </w:rPr>
                          <w:t>elements</w:t>
                        </w:r>
                      </w:p>
                    </w:txbxContent>
                  </v:textbox>
                </v:shape>
                <v:shape id="docshape108" o:spid="_x0000_s1135" type="#_x0000_t202" style="position:absolute;left:7921;top:-1181;width:1577;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z9SyAAAAOEAAAAPAAAAZHJzL2Rvd25yZXYueG1sRI/BSgMx&#13;&#10;EIbvgu8QRvBmsy5oZdu0SEtREA+tCj0Om+lmcTNZkrhN3945CF4Gfob/m/mW6+IHNVFMfWAD97MK&#13;&#10;FHEbbM+dgc+P3d0TqJSRLQ6BycCFEqxX11dLbGw4856mQ+6UQDg1aMDlPDZap9aRxzQLI7HsTiF6&#13;&#10;zBJjp23Es8D9oOuqetQee5YLDkfaOGq/Dz/ewNdm3L2Vo8P36cG+bOv5/hLbYsztTdkuZDwvQGUq&#13;&#10;+b/xh3i1Buq5vCxGYgN69QsAAP//AwBQSwECLQAUAAYACAAAACEA2+H2y+4AAACFAQAAEwAAAAAA&#13;&#10;AAAAAAAAAAAAAAAAW0NvbnRlbnRfVHlwZXNdLnhtbFBLAQItABQABgAIAAAAIQBa9CxbvwAAABUB&#13;&#10;AAALAAAAAAAAAAAAAAAAAB8BAABfcmVscy8ucmVsc1BLAQItABQABgAIAAAAIQCUPz9SyAAAAOEA&#13;&#10;AAAPAAAAAAAAAAAAAAAAAAcCAABkcnMvZG93bnJldi54bWxQSwUGAAAAAAMAAwC3AAAA/AIAAAAA&#13;&#10;" filled="f" stroked="f">
                  <v:path arrowok="t"/>
                  <v:textbox inset="0,0,0,0">
                    <w:txbxContent>
                      <w:p w14:paraId="4069097D" w14:textId="77777777" w:rsidR="00835CA1" w:rsidRDefault="00835CA1" w:rsidP="00835CA1">
                        <w:pPr>
                          <w:spacing w:line="151" w:lineRule="exact"/>
                          <w:rPr>
                            <w:rFonts w:ascii="Calibri"/>
                            <w:sz w:val="11"/>
                          </w:rPr>
                        </w:pPr>
                        <w:r>
                          <w:rPr>
                            <w:rFonts w:ascii="Calibri"/>
                            <w:position w:val="2"/>
                            <w:sz w:val="11"/>
                          </w:rPr>
                          <w:t>provide</w:t>
                        </w:r>
                        <w:r>
                          <w:rPr>
                            <w:rFonts w:ascii="Calibri"/>
                            <w:spacing w:val="7"/>
                            <w:position w:val="2"/>
                            <w:sz w:val="11"/>
                          </w:rPr>
                          <w:t xml:space="preserve"> </w:t>
                        </w:r>
                        <w:r>
                          <w:rPr>
                            <w:rFonts w:ascii="Calibri"/>
                            <w:position w:val="2"/>
                            <w:sz w:val="11"/>
                          </w:rPr>
                          <w:t>devel-</w:t>
                        </w:r>
                        <w:r>
                          <w:rPr>
                            <w:rFonts w:ascii="Calibri"/>
                            <w:spacing w:val="55"/>
                            <w:position w:val="2"/>
                            <w:sz w:val="11"/>
                          </w:rPr>
                          <w:t xml:space="preserve">  </w:t>
                        </w:r>
                        <w:r>
                          <w:rPr>
                            <w:rFonts w:ascii="Calibri"/>
                            <w:sz w:val="11"/>
                          </w:rPr>
                          <w:t>identify</w:t>
                        </w:r>
                        <w:r>
                          <w:rPr>
                            <w:rFonts w:ascii="Calibri"/>
                            <w:spacing w:val="9"/>
                            <w:sz w:val="11"/>
                          </w:rPr>
                          <w:t xml:space="preserve"> </w:t>
                        </w:r>
                        <w:r>
                          <w:rPr>
                            <w:rFonts w:ascii="Calibri"/>
                            <w:spacing w:val="-2"/>
                            <w:sz w:val="11"/>
                          </w:rPr>
                          <w:t>context</w:t>
                        </w:r>
                      </w:p>
                    </w:txbxContent>
                  </v:textbox>
                </v:shape>
                <v:shape id="docshape109" o:spid="_x0000_s1136" type="#_x0000_t202" style="position:absolute;left:4375;top:-677;width:567;height: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c5rJyAAAAOEAAAAPAAAAZHJzL2Rvd25yZXYueG1sRI9BawIx&#13;&#10;FITvhf6H8AreatYFa7sapSiiUHrQtuDxsXluFjcvS5Ku8d83hUIvA8Mw3zCLVbKdGMiH1rGCybgA&#13;&#10;QVw73XKj4PNj+/gMIkRkjZ1jUnCjAKvl/d0CK+2ufKDhGBuRIRwqVGBi7CspQ23IYhi7njhnZ+ct&#13;&#10;xmx9I7XHa4bbTpZF8SQttpwXDPa0NlRfjt9Wwde6376lk8H3Yap3m3J2uPk6KTV6SJt5ltc5iEgp&#13;&#10;/jf+EHutoJy9wO+j/Abk8gcAAP//AwBQSwECLQAUAAYACAAAACEA2+H2y+4AAACFAQAAEwAAAAAA&#13;&#10;AAAAAAAAAAAAAAAAW0NvbnRlbnRfVHlwZXNdLnhtbFBLAQItABQABgAIAAAAIQBa9CxbvwAAABUB&#13;&#10;AAALAAAAAAAAAAAAAAAAAB8BAABfcmVscy8ucmVsc1BLAQItABQABgAIAAAAIQD7c5rJyAAAAOEA&#13;&#10;AAAPAAAAAAAAAAAAAAAAAAcCAABkcnMvZG93bnJldi54bWxQSwUGAAAAAAMAAwC3AAAA/AIAAAAA&#13;&#10;" filled="f" stroked="f">
                  <v:path arrowok="t"/>
                  <v:textbox inset="0,0,0,0">
                    <w:txbxContent>
                      <w:p w14:paraId="77BF9DF7" w14:textId="77777777" w:rsidR="00835CA1" w:rsidRDefault="00835CA1" w:rsidP="00835CA1">
                        <w:pPr>
                          <w:spacing w:line="235" w:lineRule="auto"/>
                          <w:ind w:left="142" w:hanging="143"/>
                          <w:rPr>
                            <w:rFonts w:ascii="Calibri"/>
                            <w:sz w:val="11"/>
                          </w:rPr>
                        </w:pPr>
                        <w:r>
                          <w:rPr>
                            <w:rFonts w:ascii="Calibri"/>
                            <w:spacing w:val="-2"/>
                            <w:sz w:val="11"/>
                          </w:rPr>
                          <w:t>Stakeholder</w:t>
                        </w:r>
                        <w:r>
                          <w:rPr>
                            <w:rFonts w:ascii="Calibri"/>
                            <w:spacing w:val="40"/>
                            <w:sz w:val="11"/>
                          </w:rPr>
                          <w:t xml:space="preserve"> </w:t>
                        </w:r>
                        <w:r>
                          <w:rPr>
                            <w:rFonts w:ascii="Calibri"/>
                            <w:spacing w:val="-2"/>
                            <w:sz w:val="11"/>
                          </w:rPr>
                          <w:t>needs</w:t>
                        </w:r>
                      </w:p>
                    </w:txbxContent>
                  </v:textbox>
                </v:shape>
                <v:shape id="docshape110" o:spid="_x0000_s1137" type="#_x0000_t202" style="position:absolute;left:6292;top:-677;width:616;height: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ENzyAAAAOEAAAAPAAAAZHJzL2Rvd25yZXYueG1sRI9BSwMx&#13;&#10;EIXvgv8hjODNZl1Qy7ZpkZaiIB5aFTwOm+lm6WayJHGb/nvnIHgZeAzve3zLdfGDmiimPrCB+1kF&#13;&#10;irgNtufOwOfH7m4OKmVki0NgMnChBOvV9dUSGxvOvKfpkDslEE4NGnA5j43WqXXkMc3CSCy/Y4ge&#13;&#10;s8TYaRvxLHA/6LqqHrXHnmXB4UgbR+3p8OMNfG3G3Vv5dvg+PdiXbf20v8S2GHN7U7YLOc8LUJlK&#13;&#10;/m/8IV6tgXouDmIkNqBXvwAAAP//AwBQSwECLQAUAAYACAAAACEA2+H2y+4AAACFAQAAEwAAAAAA&#13;&#10;AAAAAAAAAAAAAAAAW0NvbnRlbnRfVHlwZXNdLnhtbFBLAQItABQABgAIAAAAIQBa9CxbvwAAABUB&#13;&#10;AAALAAAAAAAAAAAAAAAAAB8BAABfcmVscy8ucmVsc1BLAQItABQABgAIAAAAIQBfnENzyAAAAOEA&#13;&#10;AAAPAAAAAAAAAAAAAAAAAAcCAABkcnMvZG93bnJldi54bWxQSwUGAAAAAAMAAwC3AAAA/AIAAAAA&#13;&#10;" filled="f" stroked="f">
                  <v:path arrowok="t"/>
                  <v:textbox inset="0,0,0,0">
                    <w:txbxContent>
                      <w:p w14:paraId="08BB980E" w14:textId="77777777" w:rsidR="00835CA1" w:rsidRDefault="00835CA1" w:rsidP="00835CA1">
                        <w:pPr>
                          <w:spacing w:line="235" w:lineRule="auto"/>
                          <w:ind w:firstLine="40"/>
                          <w:rPr>
                            <w:rFonts w:ascii="Calibri"/>
                            <w:sz w:val="11"/>
                          </w:rPr>
                        </w:pPr>
                        <w:r>
                          <w:rPr>
                            <w:rFonts w:ascii="Calibri"/>
                            <w:spacing w:val="-2"/>
                            <w:sz w:val="11"/>
                          </w:rPr>
                          <w:t>Controlled</w:t>
                        </w:r>
                        <w:r>
                          <w:rPr>
                            <w:rFonts w:ascii="Calibri"/>
                            <w:spacing w:val="40"/>
                            <w:sz w:val="11"/>
                          </w:rPr>
                          <w:t xml:space="preserve"> </w:t>
                        </w:r>
                        <w:r>
                          <w:rPr>
                            <w:rFonts w:ascii="Calibri"/>
                            <w:spacing w:val="-4"/>
                            <w:sz w:val="11"/>
                          </w:rPr>
                          <w:t>environments</w:t>
                        </w:r>
                      </w:p>
                    </w:txbxContent>
                  </v:textbox>
                </v:shape>
                <v:shape id="docshape111" o:spid="_x0000_s1138" type="#_x0000_t202" style="position:absolute;left:8371;top:-677;width:641;height: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0OboyAAAAOEAAAAPAAAAZHJzL2Rvd25yZXYueG1sRI9PawIx&#13;&#10;FMTvhX6H8Aq91awLWlmNUhSxUDz4p9DjY/O6Wbp5WZJ0jd++EYReBoZhfsMsVsl2YiAfWscKxqMC&#13;&#10;BHHtdMuNgvNp+zIDESKyxs4xKbhSgNXy8WGBlXYXPtBwjI3IEA4VKjAx9pWUoTZkMYxcT5yzb+ct&#13;&#10;xmx9I7XHS4bbTpZFMZUWW84LBntaG6p/jr9Wwee6336kL4P7YaJ3m/L1cPV1Uur5KW3mWd7mICKl&#13;&#10;+N+4I961gnI2htuj/Abk8g8AAP//AwBQSwECLQAUAAYACAAAACEA2+H2y+4AAACFAQAAEwAAAAAA&#13;&#10;AAAAAAAAAAAAAAAAW0NvbnRlbnRfVHlwZXNdLnhtbFBLAQItABQABgAIAAAAIQBa9CxbvwAAABUB&#13;&#10;AAALAAAAAAAAAAAAAAAAAB8BAABfcmVscy8ucmVsc1BLAQItABQABgAIAAAAIQAw0OboyAAAAOEA&#13;&#10;AAAPAAAAAAAAAAAAAAAAAAcCAABkcnMvZG93bnJldi54bWxQSwUGAAAAAAMAAwC3AAAA/AIAAAAA&#13;&#10;" filled="f" stroked="f">
                  <v:path arrowok="t"/>
                  <v:textbox inset="0,0,0,0">
                    <w:txbxContent>
                      <w:p w14:paraId="63920264" w14:textId="77777777" w:rsidR="00835CA1" w:rsidRDefault="00835CA1" w:rsidP="00835CA1">
                        <w:pPr>
                          <w:spacing w:line="235" w:lineRule="auto"/>
                          <w:ind w:firstLine="64"/>
                          <w:rPr>
                            <w:rFonts w:ascii="Calibri"/>
                            <w:sz w:val="11"/>
                          </w:rPr>
                        </w:pPr>
                        <w:r>
                          <w:rPr>
                            <w:rFonts w:ascii="Calibri"/>
                            <w:spacing w:val="-2"/>
                            <w:sz w:val="11"/>
                          </w:rPr>
                          <w:t>Real-world</w:t>
                        </w:r>
                        <w:r>
                          <w:rPr>
                            <w:rFonts w:ascii="Calibri"/>
                            <w:spacing w:val="40"/>
                            <w:sz w:val="11"/>
                          </w:rPr>
                          <w:t xml:space="preserve"> </w:t>
                        </w:r>
                        <w:r>
                          <w:rPr>
                            <w:rFonts w:ascii="Calibri"/>
                            <w:spacing w:val="-2"/>
                            <w:sz w:val="11"/>
                          </w:rPr>
                          <w:t>environments</w:t>
                        </w:r>
                      </w:p>
                    </w:txbxContent>
                  </v:textbox>
                </v:shape>
                <v:shape id="docshape112" o:spid="_x0000_s1139" type="#_x0000_t202" style="position:absolute;left:4633;top:-1131;width:716;height: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41RByAAAAOEAAAAPAAAAZHJzL2Rvd25yZXYueG1sRI/NasMw&#13;&#10;EITvhb6D2EJvjRQXUtWJEoJDaaGn/JDzYm1tJ9bKWGqivH1VKPQyMAzzDbNYJdeLC42h82xgOlEg&#13;&#10;iGtvO24MHPZvTxpEiMgWe89k4EYBVsv7uwWW1l95S5ddbESGcCjRQBvjUEoZ6pYchokfiHP25UeH&#13;&#10;MduxkXbEa4a7XhZKzaTDjvNCiwNVLdXn3bczoJ7V9tjd9KmapdfP91TpcH7Rxjw+pM08y3oOIlKK&#13;&#10;/40/xIc1UOgCfh/lNyCXPwAAAP//AwBQSwECLQAUAAYACAAAACEA2+H2y+4AAACFAQAAEwAAAAAA&#13;&#10;AAAAAAAAAAAAAAAAW0NvbnRlbnRfVHlwZXNdLnhtbFBLAQItABQABgAIAAAAIQBa9CxbvwAAABUB&#13;&#10;AAALAAAAAAAAAAAAAAAAAB8BAABfcmVscy8ucmVsc1BLAQItABQABgAIAAAAIQAe41RByAAAAOEA&#13;&#10;AAAPAAAAAAAAAAAAAAAAAAcCAABkcnMvZG93bnJldi54bWxQSwUGAAAAAAMAAwC3AAAA/AIAAAAA&#13;&#10;" fillcolor="#f2f2f2" stroked="f">
                  <v:path arrowok="t"/>
                  <v:textbox inset="0,0,0,0">
                    <w:txbxContent>
                      <w:p w14:paraId="0CE6753C" w14:textId="77777777" w:rsidR="00835CA1" w:rsidRDefault="00835CA1" w:rsidP="00835CA1">
                        <w:pPr>
                          <w:spacing w:before="13" w:line="235" w:lineRule="auto"/>
                          <w:ind w:left="305" w:right="44" w:hanging="214"/>
                          <w:rPr>
                            <w:rFonts w:ascii="Calibri"/>
                            <w:color w:val="000000"/>
                            <w:sz w:val="11"/>
                          </w:rPr>
                        </w:pPr>
                        <w:r>
                          <w:rPr>
                            <w:rFonts w:ascii="Calibri"/>
                            <w:color w:val="000000"/>
                            <w:spacing w:val="-4"/>
                            <w:sz w:val="11"/>
                          </w:rPr>
                          <w:t>represented</w:t>
                        </w:r>
                        <w:r>
                          <w:rPr>
                            <w:rFonts w:ascii="Calibri"/>
                            <w:color w:val="000000"/>
                            <w:spacing w:val="40"/>
                            <w:sz w:val="11"/>
                          </w:rPr>
                          <w:t xml:space="preserve"> </w:t>
                        </w:r>
                        <w:r>
                          <w:rPr>
                            <w:rFonts w:ascii="Calibri"/>
                            <w:color w:val="000000"/>
                            <w:spacing w:val="-6"/>
                            <w:sz w:val="11"/>
                          </w:rPr>
                          <w:t>by</w:t>
                        </w:r>
                      </w:p>
                    </w:txbxContent>
                  </v:textbox>
                </v:shape>
                <v:shape id="docshape113" o:spid="_x0000_s1140" type="#_x0000_t202" style="position:absolute;left:3765;top:-1166;width:779;height: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HayAAAAOEAAAAPAAAAZHJzL2Rvd25yZXYueG1sRI9PawIx&#13;&#10;FMTvQr9DeIXeNKmCTVejlJVioSf/0PNj87q7dfOybKLGb28KhV4GhmF+wyzXyXXiQkNoPRt4nigQ&#13;&#10;xJW3LdcGjof3sQYRIrLFzjMZuFGA9ephtMTC+ivv6LKPtcgQDgUaaGLsCylD1ZDDMPE9cc6+/eAw&#13;&#10;ZjvU0g54zXDXyalSc+mw5bzQYE9lQ9Vpf3YG1Eztvtqb/inn6fVzm0odTi/amKfHtFlkeVuAiJTi&#13;&#10;f+MP8WENTPUMfh/lNyBXdwAAAP//AwBQSwECLQAUAAYACAAAACEA2+H2y+4AAACFAQAAEwAAAAAA&#13;&#10;AAAAAAAAAAAAAAAAW0NvbnRlbnRfVHlwZXNdLnhtbFBLAQItABQABgAIAAAAIQBa9CxbvwAAABUB&#13;&#10;AAALAAAAAAAAAAAAAAAAAB8BAABfcmVscy8ucmVsc1BLAQItABQABgAIAAAAIQBxr/HayAAAAOEA&#13;&#10;AAAPAAAAAAAAAAAAAAAAAAcCAABkcnMvZG93bnJldi54bWxQSwUGAAAAAAMAAwC3AAAA/AIAAAAA&#13;&#10;" fillcolor="#f2f2f2" stroked="f">
                  <v:path arrowok="t"/>
                  <v:textbox inset="0,0,0,0">
                    <w:txbxContent>
                      <w:p w14:paraId="3E06D145" w14:textId="77777777" w:rsidR="00835CA1" w:rsidRDefault="00835CA1" w:rsidP="00835CA1">
                        <w:pPr>
                          <w:spacing w:before="13" w:line="235" w:lineRule="auto"/>
                          <w:ind w:left="137" w:right="103" w:firstLine="79"/>
                          <w:rPr>
                            <w:rFonts w:ascii="Calibri"/>
                            <w:color w:val="000000"/>
                            <w:sz w:val="11"/>
                          </w:rPr>
                        </w:pPr>
                        <w:r>
                          <w:rPr>
                            <w:rFonts w:ascii="Calibri"/>
                            <w:color w:val="000000"/>
                            <w:spacing w:val="-2"/>
                            <w:sz w:val="11"/>
                          </w:rPr>
                          <w:t>identify</w:t>
                        </w:r>
                        <w:r>
                          <w:rPr>
                            <w:rFonts w:ascii="Calibri"/>
                            <w:color w:val="000000"/>
                            <w:spacing w:val="40"/>
                            <w:sz w:val="11"/>
                          </w:rPr>
                          <w:t xml:space="preserve"> </w:t>
                        </w:r>
                        <w:r>
                          <w:rPr>
                            <w:rFonts w:ascii="Calibri"/>
                            <w:color w:val="000000"/>
                            <w:sz w:val="11"/>
                          </w:rPr>
                          <w:t>key</w:t>
                        </w:r>
                        <w:r>
                          <w:rPr>
                            <w:rFonts w:ascii="Calibri"/>
                            <w:color w:val="000000"/>
                            <w:spacing w:val="-2"/>
                            <w:sz w:val="11"/>
                          </w:rPr>
                          <w:t xml:space="preserve"> </w:t>
                        </w:r>
                        <w:r>
                          <w:rPr>
                            <w:rFonts w:ascii="Calibri"/>
                            <w:color w:val="000000"/>
                            <w:sz w:val="11"/>
                          </w:rPr>
                          <w:t>factors</w:t>
                        </w:r>
                      </w:p>
                    </w:txbxContent>
                  </v:textbox>
                </v:shape>
                <v:shape id="docshape114" o:spid="_x0000_s1141" type="#_x0000_t202" style="position:absolute;left:5793;top:-2157;width:794;height: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muyAAAAOEAAAAPAAAAZHJzL2Rvd25yZXYueG1sRI9BawIx&#13;&#10;FITvQv9DeAVvmlTFpqtRypbSgidt6fmxed3dunlZNqnGf28KQi8DwzDfMOttcp040RBazwYepgoE&#13;&#10;ceVty7WBz4/XiQYRIrLFzjMZuFCA7eZutMbC+jPv6XSItcgQDgUaaGLsCylD1ZDDMPU9cc6+/eAw&#13;&#10;ZjvU0g54znDXyZlSS+mw5bzQYE9lQ9Xx8OsMqLnaf7UX/VMu09PuLZU6HB+1MeP79LLK8rwCESnF&#13;&#10;/8YN8W4NzPQC/h7lNyA3VwAAAP//AwBQSwECLQAUAAYACAAAACEA2+H2y+4AAACFAQAAEwAAAAAA&#13;&#10;AAAAAAAAAAAAAAAAW0NvbnRlbnRfVHlwZXNdLnhtbFBLAQItABQABgAIAAAAIQBa9CxbvwAAABUB&#13;&#10;AAALAAAAAAAAAAAAAAAAAB8BAABfcmVscy8ucmVsc1BLAQItABQABgAIAAAAIQD+RmmuyAAAAOEA&#13;&#10;AAAPAAAAAAAAAAAAAAAAAAcCAABkcnMvZG93bnJldi54bWxQSwUGAAAAAAMAAwC3AAAA/AIAAAAA&#13;&#10;" fillcolor="#f2f2f2" stroked="f">
                  <v:path arrowok="t"/>
                  <v:textbox inset="0,0,0,0">
                    <w:txbxContent>
                      <w:p w14:paraId="0DD373CF" w14:textId="77777777" w:rsidR="00835CA1" w:rsidRDefault="00835CA1" w:rsidP="00835CA1">
                        <w:pPr>
                          <w:spacing w:before="13" w:line="235" w:lineRule="auto"/>
                          <w:ind w:left="129" w:right="121" w:firstLine="60"/>
                          <w:rPr>
                            <w:rFonts w:ascii="Calibri"/>
                            <w:color w:val="000000"/>
                            <w:sz w:val="11"/>
                          </w:rPr>
                        </w:pPr>
                        <w:r>
                          <w:rPr>
                            <w:rFonts w:ascii="Calibri"/>
                            <w:color w:val="000000"/>
                            <w:spacing w:val="-2"/>
                            <w:sz w:val="11"/>
                          </w:rPr>
                          <w:t>identifies</w:t>
                        </w:r>
                        <w:r>
                          <w:rPr>
                            <w:rFonts w:ascii="Calibri"/>
                            <w:color w:val="000000"/>
                            <w:spacing w:val="40"/>
                            <w:sz w:val="11"/>
                          </w:rPr>
                          <w:t xml:space="preserve"> </w:t>
                        </w:r>
                        <w:r>
                          <w:rPr>
                            <w:rFonts w:ascii="Calibri"/>
                            <w:color w:val="000000"/>
                            <w:sz w:val="11"/>
                          </w:rPr>
                          <w:t>new</w:t>
                        </w:r>
                        <w:r>
                          <w:rPr>
                            <w:rFonts w:ascii="Calibri"/>
                            <w:color w:val="000000"/>
                            <w:spacing w:val="-2"/>
                            <w:sz w:val="11"/>
                          </w:rPr>
                          <w:t xml:space="preserve"> </w:t>
                        </w:r>
                        <w:r>
                          <w:rPr>
                            <w:rFonts w:ascii="Calibri"/>
                            <w:color w:val="000000"/>
                            <w:sz w:val="11"/>
                          </w:rPr>
                          <w:t>factors</w:t>
                        </w:r>
                      </w:p>
                    </w:txbxContent>
                  </v:textbox>
                </v:shape>
                <v:shape id="docshape115" o:spid="_x0000_s1142" type="#_x0000_t202" style="position:absolute;left:8878;top:-1058;width:470;height:1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sw1yAAAAOEAAAAPAAAAZHJzL2Rvd25yZXYueG1sRI9BawIx&#13;&#10;FITvQv9DeAVvmlTRpqtRypbSgidt6fmxed3dunlZNqnGf28KQi8DwzDfMOttcp040RBazwYepgoE&#13;&#10;ceVty7WBz4/XiQYRIrLFzjMZuFCA7eZutMbC+jPv6XSItcgQDgUaaGLsCylD1ZDDMPU9cc6+/eAw&#13;&#10;ZjvU0g54znDXyZlSS+mw5bzQYE9lQ9Xx8OsMqLnaf7UX/VMu09PuLZU6HB+1MeP79LLK8rwCESnF&#13;&#10;/8YN8W4NzPQC/h7lNyA3VwAAAP//AwBQSwECLQAUAAYACAAAACEA2+H2y+4AAACFAQAAEwAAAAAA&#13;&#10;AAAAAAAAAAAAAAAAW0NvbnRlbnRfVHlwZXNdLnhtbFBLAQItABQABgAIAAAAIQBa9CxbvwAAABUB&#13;&#10;AAALAAAAAAAAAAAAAAAAAB8BAABfcmVscy8ucmVsc1BLAQItABQABgAIAAAAIQCRCsw1yAAAAOEA&#13;&#10;AAAPAAAAAAAAAAAAAAAAAAcCAABkcnMvZG93bnJldi54bWxQSwUGAAAAAAMAAwC3AAAA/AIAAAAA&#13;&#10;" fillcolor="#f2f2f2" stroked="f">
                  <v:path arrowok="t"/>
                  <v:textbox inset="0,0,0,0">
                    <w:txbxContent>
                      <w:p w14:paraId="3C9DD200" w14:textId="77777777" w:rsidR="00835CA1" w:rsidRDefault="00835CA1" w:rsidP="00835CA1">
                        <w:pPr>
                          <w:spacing w:before="26"/>
                          <w:ind w:left="50"/>
                          <w:rPr>
                            <w:rFonts w:ascii="Calibri"/>
                            <w:color w:val="000000"/>
                            <w:sz w:val="11"/>
                          </w:rPr>
                        </w:pPr>
                        <w:r>
                          <w:rPr>
                            <w:rFonts w:ascii="Calibri"/>
                            <w:color w:val="000000"/>
                            <w:spacing w:val="-2"/>
                            <w:sz w:val="11"/>
                          </w:rPr>
                          <w:t>changes</w:t>
                        </w:r>
                      </w:p>
                    </w:txbxContent>
                  </v:textbox>
                </v:shape>
                <v:shape id="docshape116" o:spid="_x0000_s1143" type="#_x0000_t202" style="position:absolute;left:7852;top:-1080;width:768;height:1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2FJCyAAAAOEAAAAPAAAAZHJzL2Rvd25yZXYueG1sRI/NasMw&#13;&#10;EITvhb6D2EJvjZQUXNWJEoJDaaGn/JDzYm1tJ9bKWGqivH1VKPQyMAzzDbNYJdeLC42h82xgOlEg&#13;&#10;iGtvO24MHPZvTxpEiMgWe89k4EYBVsv7uwWW1l95S5ddbESGcCjRQBvjUEoZ6pYchokfiHP25UeH&#13;&#10;MduxkXbEa4a7Xs6UKqTDjvNCiwNVLdXn3bczoJ7V9tjd9Kkq0uvne6p0OL9oYx4f0maeZT0HESnF&#13;&#10;/8Yf4sMamOkCfh/lNyCXPwAAAP//AwBQSwECLQAUAAYACAAAACEA2+H2y+4AAACFAQAAEwAAAAAA&#13;&#10;AAAAAAAAAAAAAAAAW0NvbnRlbnRfVHlwZXNdLnhtbFBLAQItABQABgAIAAAAIQBa9CxbvwAAABUB&#13;&#10;AAALAAAAAAAAAAAAAAAAAB8BAABfcmVscy8ucmVsc1BLAQItABQABgAIAAAAIQBh2FJCyAAAAOEA&#13;&#10;AAAPAAAAAAAAAAAAAAAAAAcCAABkcnMvZG93bnJldi54bWxQSwUGAAAAAAMAAwC3AAAA/AIAAAAA&#13;&#10;" fillcolor="#f2f2f2" stroked="f">
                  <v:path arrowok="t"/>
                  <v:textbox inset="0,0,0,0">
                    <w:txbxContent>
                      <w:p w14:paraId="21917A50" w14:textId="77777777" w:rsidR="00835CA1" w:rsidRDefault="00835CA1" w:rsidP="00835CA1">
                        <w:pPr>
                          <w:spacing w:before="26"/>
                          <w:ind w:left="46"/>
                          <w:rPr>
                            <w:rFonts w:ascii="Calibri"/>
                            <w:color w:val="000000"/>
                            <w:sz w:val="11"/>
                          </w:rPr>
                        </w:pPr>
                        <w:r>
                          <w:rPr>
                            <w:rFonts w:ascii="Calibri"/>
                            <w:color w:val="000000"/>
                            <w:sz w:val="11"/>
                          </w:rPr>
                          <w:t>opment</w:t>
                        </w:r>
                        <w:r>
                          <w:rPr>
                            <w:rFonts w:ascii="Calibri"/>
                            <w:color w:val="000000"/>
                            <w:spacing w:val="2"/>
                            <w:sz w:val="11"/>
                          </w:rPr>
                          <w:t xml:space="preserve"> </w:t>
                        </w:r>
                        <w:r>
                          <w:rPr>
                            <w:rFonts w:ascii="Calibri"/>
                            <w:color w:val="000000"/>
                            <w:spacing w:val="-2"/>
                            <w:sz w:val="11"/>
                          </w:rPr>
                          <w:t>stages</w:t>
                        </w:r>
                      </w:p>
                    </w:txbxContent>
                  </v:textbox>
                </v:shape>
                <v:shape id="docshape117" o:spid="_x0000_s1144" type="#_x0000_t202" style="position:absolute;left:8753;top:-2123;width:622;height: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PfZyAAAAOEAAAAPAAAAZHJzL2Rvd25yZXYueG1sRI9PawIx&#13;&#10;FMTvhX6H8Aq91aQWNF2NUraUCp78Q8+PzXN3dfOybFKN394IhV4GhmF+w8yXyXXiTENoPRt4HSkQ&#13;&#10;xJW3LdcG9ruvFw0iRGSLnWcycKUAy8XjwxwL6y+8ofM21iJDOBRooImxL6QMVUMOw8j3xDk7+MFh&#13;&#10;zHaopR3wkuGuk2OlJtJhy3mhwZ7KhqrT9tcZUG9q89Ne9bGcpPf1dyp1OE21Mc9P6XOW5WMGIlKK&#13;&#10;/40/xMoaGOsp3B/lNyAXNwAAAP//AwBQSwECLQAUAAYACAAAACEA2+H2y+4AAACFAQAAEwAAAAAA&#13;&#10;AAAAAAAAAAAAAAAAW0NvbnRlbnRfVHlwZXNdLnhtbFBLAQItABQABgAIAAAAIQBa9CxbvwAAABUB&#13;&#10;AAALAAAAAAAAAAAAAAAAAB8BAABfcmVscy8ucmVsc1BLAQItABQABgAIAAAAIQAOlPfZyAAAAOEA&#13;&#10;AAAPAAAAAAAAAAAAAAAAAAcCAABkcnMvZG93bnJldi54bWxQSwUGAAAAAAMAAwC3AAAA/AIAAAAA&#13;&#10;" fillcolor="#f2f2f2" stroked="f">
                  <v:path arrowok="t"/>
                  <v:textbox inset="0,0,0,0">
                    <w:txbxContent>
                      <w:p w14:paraId="691090EF" w14:textId="77777777" w:rsidR="00835CA1" w:rsidRDefault="00835CA1" w:rsidP="00835CA1">
                        <w:pPr>
                          <w:spacing w:before="13" w:line="235" w:lineRule="auto"/>
                          <w:ind w:left="81" w:firstLine="57"/>
                          <w:rPr>
                            <w:rFonts w:ascii="Calibri"/>
                            <w:color w:val="000000"/>
                            <w:sz w:val="11"/>
                          </w:rPr>
                        </w:pPr>
                        <w:r>
                          <w:rPr>
                            <w:rFonts w:ascii="Calibri"/>
                            <w:color w:val="000000"/>
                            <w:spacing w:val="-2"/>
                            <w:sz w:val="11"/>
                          </w:rPr>
                          <w:t>identify</w:t>
                        </w:r>
                        <w:r>
                          <w:rPr>
                            <w:rFonts w:ascii="Calibri"/>
                            <w:color w:val="000000"/>
                            <w:spacing w:val="40"/>
                            <w:sz w:val="11"/>
                          </w:rPr>
                          <w:t xml:space="preserve"> </w:t>
                        </w:r>
                        <w:r>
                          <w:rPr>
                            <w:rFonts w:ascii="Calibri"/>
                            <w:color w:val="000000"/>
                            <w:spacing w:val="-2"/>
                            <w:sz w:val="11"/>
                          </w:rPr>
                          <w:t>anomalies</w:t>
                        </w:r>
                      </w:p>
                    </w:txbxContent>
                  </v:textbox>
                </v:shape>
                <v:shape id="docshape118" o:spid="_x0000_s1145" type="#_x0000_t202" style="position:absolute;left:4680;top:-2123;width:622;height: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2OryAAAAOEAAAAPAAAAZHJzL2Rvd25yZXYueG1sRI/BSgMx&#13;&#10;EIbvgu8QRvBmEyvUuG1aZEUUPLWK52Ez3d12M1k2sU3f3jkIXgZ+hv+b+VabEgZ1oin1kR3czwwo&#13;&#10;4ib6nlsHX5+vdxZUysgeh8jk4EIJNuvrqxVWPp55S6ddbpVAOFXooMt5rLROTUcB0yyOxLLbxylg&#13;&#10;lji12k94FngY9NyYhQ7Ys1zocKS6o+a4+wkOzIPZfvcXe6gX5enjrdQ2HR+tc7c35WUp43kJKlPJ&#13;&#10;/40/xLt3MLfyshiJDej1LwAAAP//AwBQSwECLQAUAAYACAAAACEA2+H2y+4AAACFAQAAEwAAAAAA&#13;&#10;AAAAAAAAAAAAAAAAW0NvbnRlbnRfVHlwZXNdLnhtbFBLAQItABQABgAIAAAAIQBa9CxbvwAAABUB&#13;&#10;AAALAAAAAAAAAAAAAAAAAB8BAABfcmVscy8ucmVsc1BLAQItABQABgAIAAAAIQB/C2OryAAAAOEA&#13;&#10;AAAPAAAAAAAAAAAAAAAAAAcCAABkcnMvZG93bnJldi54bWxQSwUGAAAAAAMAAwC3AAAA/AIAAAAA&#13;&#10;" fillcolor="#f2f2f2" stroked="f">
                  <v:path arrowok="t"/>
                  <v:textbox inset="0,0,0,0">
                    <w:txbxContent>
                      <w:p w14:paraId="6360185E" w14:textId="77777777" w:rsidR="00835CA1" w:rsidRDefault="00835CA1" w:rsidP="00835CA1">
                        <w:pPr>
                          <w:spacing w:before="13" w:line="235" w:lineRule="auto"/>
                          <w:ind w:left="56" w:firstLine="86"/>
                          <w:rPr>
                            <w:rFonts w:ascii="Calibri"/>
                            <w:color w:val="000000"/>
                            <w:sz w:val="11"/>
                          </w:rPr>
                        </w:pPr>
                        <w:r>
                          <w:rPr>
                            <w:rFonts w:ascii="Calibri"/>
                            <w:color w:val="000000"/>
                            <w:spacing w:val="-2"/>
                            <w:sz w:val="11"/>
                          </w:rPr>
                          <w:t>provide</w:t>
                        </w:r>
                        <w:r>
                          <w:rPr>
                            <w:rFonts w:ascii="Calibri"/>
                            <w:color w:val="000000"/>
                            <w:spacing w:val="40"/>
                            <w:sz w:val="11"/>
                          </w:rPr>
                          <w:t xml:space="preserve"> </w:t>
                        </w:r>
                        <w:r>
                          <w:rPr>
                            <w:rFonts w:ascii="Calibri"/>
                            <w:color w:val="000000"/>
                            <w:spacing w:val="-2"/>
                            <w:sz w:val="11"/>
                          </w:rPr>
                          <w:t>constraints</w:t>
                        </w:r>
                      </w:p>
                    </w:txbxContent>
                  </v:textbox>
                </v:shape>
                <v:shape id="docshape119" o:spid="_x0000_s1146" type="#_x0000_t202" style="position:absolute;left:3843;top:-2168;width:622;height: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8YwxwAAAOEAAAAPAAAAZHJzL2Rvd25yZXYueG1sRI9BawIx&#13;&#10;FITvQv9DeIXeNKkFjatRypZSwZO29PzYvO5u3bwsm1Tjv28EwcvAMMw3zGqTXCdONITWs4HniQJB&#13;&#10;XHnbcm3g6/N9rEGEiGyx80wGLhRgs34YrbCw/sx7Oh1iLTKEQ4EGmhj7QspQNeQwTHxPnLMfPziM&#13;&#10;2Q61tAOeM9x1cqrUTDpsOS802FPZUHU8/DkD6kXtv9uL/i1nabH7SKUOx7k25ukxvS2zvC5BRErx&#13;&#10;3rghttbAVC/g+ii/Abn+BwAA//8DAFBLAQItABQABgAIAAAAIQDb4fbL7gAAAIUBAAATAAAAAAAA&#13;&#10;AAAAAAAAAAAAAABbQ29udGVudF9UeXBlc10ueG1sUEsBAi0AFAAGAAgAAAAhAFr0LFu/AAAAFQEA&#13;&#10;AAsAAAAAAAAAAAAAAAAAHwEAAF9yZWxzLy5yZWxzUEsBAi0AFAAGAAgAAAAhABBHxjDHAAAA4QAA&#13;&#10;AA8AAAAAAAAAAAAAAAAABwIAAGRycy9kb3ducmV2LnhtbFBLBQYAAAAAAwADALcAAAD7AgAAAAA=&#13;&#10;" fillcolor="#f2f2f2" stroked="f">
                  <v:path arrowok="t"/>
                  <v:textbox inset="0,0,0,0">
                    <w:txbxContent>
                      <w:p w14:paraId="57383D32" w14:textId="77777777" w:rsidR="00835CA1" w:rsidRDefault="00835CA1" w:rsidP="00835CA1">
                        <w:pPr>
                          <w:spacing w:before="13" w:line="235" w:lineRule="auto"/>
                          <w:ind w:left="258" w:hanging="214"/>
                          <w:rPr>
                            <w:rFonts w:ascii="Calibri"/>
                            <w:color w:val="000000"/>
                            <w:sz w:val="11"/>
                          </w:rPr>
                        </w:pPr>
                        <w:r>
                          <w:rPr>
                            <w:rFonts w:ascii="Calibri"/>
                            <w:color w:val="000000"/>
                            <w:spacing w:val="-4"/>
                            <w:sz w:val="11"/>
                          </w:rPr>
                          <w:t>represented</w:t>
                        </w:r>
                        <w:r>
                          <w:rPr>
                            <w:rFonts w:ascii="Calibri"/>
                            <w:color w:val="000000"/>
                            <w:spacing w:val="40"/>
                            <w:sz w:val="11"/>
                          </w:rPr>
                          <w:t xml:space="preserve"> </w:t>
                        </w:r>
                        <w:r>
                          <w:rPr>
                            <w:rFonts w:ascii="Calibri"/>
                            <w:color w:val="000000"/>
                            <w:spacing w:val="-6"/>
                            <w:sz w:val="11"/>
                          </w:rPr>
                          <w:t>by</w:t>
                        </w:r>
                      </w:p>
                    </w:txbxContent>
                  </v:textbox>
                </v:shape>
                <w10:wrap anchorx="page"/>
              </v:group>
            </w:pict>
          </mc:Fallback>
        </mc:AlternateContent>
      </w:r>
      <w:r>
        <w:rPr>
          <w:noProof/>
        </w:rPr>
        <mc:AlternateContent>
          <mc:Choice Requires="wpg">
            <w:drawing>
              <wp:anchor distT="0" distB="0" distL="114300" distR="114300" simplePos="0" relativeHeight="251687936" behindDoc="0" locked="0" layoutInCell="1" allowOverlap="1" wp14:anchorId="6FD65AAE" wp14:editId="0D61C1BF">
                <wp:simplePos x="0" y="0"/>
                <wp:positionH relativeFrom="page">
                  <wp:posOffset>1836420</wp:posOffset>
                </wp:positionH>
                <wp:positionV relativeFrom="paragraph">
                  <wp:posOffset>-1177290</wp:posOffset>
                </wp:positionV>
                <wp:extent cx="497840" cy="398145"/>
                <wp:effectExtent l="0" t="0" r="10160" b="8255"/>
                <wp:wrapNone/>
                <wp:docPr id="202" name="docshapegroup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840" cy="398145"/>
                          <a:chOff x="2892" y="-1854"/>
                          <a:chExt cx="784" cy="627"/>
                        </a:xfrm>
                      </wpg:grpSpPr>
                      <wps:wsp>
                        <wps:cNvPr id="203" name="docshape121"/>
                        <wps:cNvSpPr>
                          <a:spLocks/>
                        </wps:cNvSpPr>
                        <wps:spPr bwMode="auto">
                          <a:xfrm>
                            <a:off x="2892" y="-1854"/>
                            <a:ext cx="784" cy="627"/>
                          </a:xfrm>
                          <a:custGeom>
                            <a:avLst/>
                            <a:gdLst>
                              <a:gd name="T0" fmla="+- 0 3597 2892"/>
                              <a:gd name="T1" fmla="*/ T0 w 784"/>
                              <a:gd name="T2" fmla="+- 0 -1854 -1854"/>
                              <a:gd name="T3" fmla="*/ -1854 h 627"/>
                              <a:gd name="T4" fmla="+- 0 2971 2892"/>
                              <a:gd name="T5" fmla="*/ T4 w 784"/>
                              <a:gd name="T6" fmla="+- 0 -1854 -1854"/>
                              <a:gd name="T7" fmla="*/ -1854 h 627"/>
                              <a:gd name="T8" fmla="+- 0 2940 2892"/>
                              <a:gd name="T9" fmla="*/ T8 w 784"/>
                              <a:gd name="T10" fmla="+- 0 -1847 -1854"/>
                              <a:gd name="T11" fmla="*/ -1847 h 627"/>
                              <a:gd name="T12" fmla="+- 0 2915 2892"/>
                              <a:gd name="T13" fmla="*/ T12 w 784"/>
                              <a:gd name="T14" fmla="+- 0 -1831 -1854"/>
                              <a:gd name="T15" fmla="*/ -1831 h 627"/>
                              <a:gd name="T16" fmla="+- 0 2898 2892"/>
                              <a:gd name="T17" fmla="*/ T16 w 784"/>
                              <a:gd name="T18" fmla="+- 0 -1806 -1854"/>
                              <a:gd name="T19" fmla="*/ -1806 h 627"/>
                              <a:gd name="T20" fmla="+- 0 2892 2892"/>
                              <a:gd name="T21" fmla="*/ T20 w 784"/>
                              <a:gd name="T22" fmla="+- 0 -1775 -1854"/>
                              <a:gd name="T23" fmla="*/ -1775 h 627"/>
                              <a:gd name="T24" fmla="+- 0 2892 2892"/>
                              <a:gd name="T25" fmla="*/ T24 w 784"/>
                              <a:gd name="T26" fmla="+- 0 -1305 -1854"/>
                              <a:gd name="T27" fmla="*/ -1305 h 627"/>
                              <a:gd name="T28" fmla="+- 0 2898 2892"/>
                              <a:gd name="T29" fmla="*/ T28 w 784"/>
                              <a:gd name="T30" fmla="+- 0 -1275 -1854"/>
                              <a:gd name="T31" fmla="*/ -1275 h 627"/>
                              <a:gd name="T32" fmla="+- 0 2915 2892"/>
                              <a:gd name="T33" fmla="*/ T32 w 784"/>
                              <a:gd name="T34" fmla="+- 0 -1250 -1854"/>
                              <a:gd name="T35" fmla="*/ -1250 h 627"/>
                              <a:gd name="T36" fmla="+- 0 2940 2892"/>
                              <a:gd name="T37" fmla="*/ T36 w 784"/>
                              <a:gd name="T38" fmla="+- 0 -1233 -1854"/>
                              <a:gd name="T39" fmla="*/ -1233 h 627"/>
                              <a:gd name="T40" fmla="+- 0 2971 2892"/>
                              <a:gd name="T41" fmla="*/ T40 w 784"/>
                              <a:gd name="T42" fmla="+- 0 -1227 -1854"/>
                              <a:gd name="T43" fmla="*/ -1227 h 627"/>
                              <a:gd name="T44" fmla="+- 0 3597 2892"/>
                              <a:gd name="T45" fmla="*/ T44 w 784"/>
                              <a:gd name="T46" fmla="+- 0 -1227 -1854"/>
                              <a:gd name="T47" fmla="*/ -1227 h 627"/>
                              <a:gd name="T48" fmla="+- 0 3628 2892"/>
                              <a:gd name="T49" fmla="*/ T48 w 784"/>
                              <a:gd name="T50" fmla="+- 0 -1233 -1854"/>
                              <a:gd name="T51" fmla="*/ -1233 h 627"/>
                              <a:gd name="T52" fmla="+- 0 3653 2892"/>
                              <a:gd name="T53" fmla="*/ T52 w 784"/>
                              <a:gd name="T54" fmla="+- 0 -1250 -1854"/>
                              <a:gd name="T55" fmla="*/ -1250 h 627"/>
                              <a:gd name="T56" fmla="+- 0 3669 2892"/>
                              <a:gd name="T57" fmla="*/ T56 w 784"/>
                              <a:gd name="T58" fmla="+- 0 -1275 -1854"/>
                              <a:gd name="T59" fmla="*/ -1275 h 627"/>
                              <a:gd name="T60" fmla="+- 0 3676 2892"/>
                              <a:gd name="T61" fmla="*/ T60 w 784"/>
                              <a:gd name="T62" fmla="+- 0 -1305 -1854"/>
                              <a:gd name="T63" fmla="*/ -1305 h 627"/>
                              <a:gd name="T64" fmla="+- 0 3676 2892"/>
                              <a:gd name="T65" fmla="*/ T64 w 784"/>
                              <a:gd name="T66" fmla="+- 0 -1775 -1854"/>
                              <a:gd name="T67" fmla="*/ -1775 h 627"/>
                              <a:gd name="T68" fmla="+- 0 3669 2892"/>
                              <a:gd name="T69" fmla="*/ T68 w 784"/>
                              <a:gd name="T70" fmla="+- 0 -1806 -1854"/>
                              <a:gd name="T71" fmla="*/ -1806 h 627"/>
                              <a:gd name="T72" fmla="+- 0 3653 2892"/>
                              <a:gd name="T73" fmla="*/ T72 w 784"/>
                              <a:gd name="T74" fmla="+- 0 -1831 -1854"/>
                              <a:gd name="T75" fmla="*/ -1831 h 627"/>
                              <a:gd name="T76" fmla="+- 0 3628 2892"/>
                              <a:gd name="T77" fmla="*/ T76 w 784"/>
                              <a:gd name="T78" fmla="+- 0 -1847 -1854"/>
                              <a:gd name="T79" fmla="*/ -1847 h 627"/>
                              <a:gd name="T80" fmla="+- 0 3597 2892"/>
                              <a:gd name="T81" fmla="*/ T80 w 784"/>
                              <a:gd name="T82" fmla="+- 0 -1854 -1854"/>
                              <a:gd name="T83" fmla="*/ -1854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 h="627">
                                <a:moveTo>
                                  <a:pt x="705" y="0"/>
                                </a:moveTo>
                                <a:lnTo>
                                  <a:pt x="79" y="0"/>
                                </a:lnTo>
                                <a:lnTo>
                                  <a:pt x="48" y="7"/>
                                </a:lnTo>
                                <a:lnTo>
                                  <a:pt x="23" y="23"/>
                                </a:lnTo>
                                <a:lnTo>
                                  <a:pt x="6" y="48"/>
                                </a:lnTo>
                                <a:lnTo>
                                  <a:pt x="0" y="79"/>
                                </a:lnTo>
                                <a:lnTo>
                                  <a:pt x="0" y="549"/>
                                </a:lnTo>
                                <a:lnTo>
                                  <a:pt x="6" y="579"/>
                                </a:lnTo>
                                <a:lnTo>
                                  <a:pt x="23" y="604"/>
                                </a:lnTo>
                                <a:lnTo>
                                  <a:pt x="48" y="621"/>
                                </a:lnTo>
                                <a:lnTo>
                                  <a:pt x="79" y="627"/>
                                </a:lnTo>
                                <a:lnTo>
                                  <a:pt x="705" y="627"/>
                                </a:lnTo>
                                <a:lnTo>
                                  <a:pt x="736" y="621"/>
                                </a:lnTo>
                                <a:lnTo>
                                  <a:pt x="761" y="604"/>
                                </a:lnTo>
                                <a:lnTo>
                                  <a:pt x="777" y="579"/>
                                </a:lnTo>
                                <a:lnTo>
                                  <a:pt x="784" y="549"/>
                                </a:lnTo>
                                <a:lnTo>
                                  <a:pt x="784" y="79"/>
                                </a:lnTo>
                                <a:lnTo>
                                  <a:pt x="777" y="48"/>
                                </a:lnTo>
                                <a:lnTo>
                                  <a:pt x="761" y="23"/>
                                </a:lnTo>
                                <a:lnTo>
                                  <a:pt x="736" y="7"/>
                                </a:lnTo>
                                <a:lnTo>
                                  <a:pt x="705" y="0"/>
                                </a:lnTo>
                                <a:close/>
                              </a:path>
                            </a:pathLst>
                          </a:custGeom>
                          <a:solidFill>
                            <a:srgbClr val="B4C7E6">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 name="docshape122"/>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3094" y="-1780"/>
                            <a:ext cx="379"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docshape123"/>
                        <wps:cNvSpPr txBox="1">
                          <a:spLocks/>
                        </wps:cNvSpPr>
                        <wps:spPr bwMode="auto">
                          <a:xfrm>
                            <a:off x="2892" y="-1854"/>
                            <a:ext cx="784"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E2C2A" w14:textId="77777777" w:rsidR="00835CA1" w:rsidRDefault="00835CA1" w:rsidP="00835CA1">
                              <w:pPr>
                                <w:rPr>
                                  <w:sz w:val="16"/>
                                </w:rPr>
                              </w:pPr>
                            </w:p>
                            <w:p w14:paraId="5531491C" w14:textId="77777777" w:rsidR="00835CA1" w:rsidRDefault="00835CA1" w:rsidP="00835CA1">
                              <w:pPr>
                                <w:spacing w:before="2"/>
                                <w:rPr>
                                  <w:sz w:val="23"/>
                                </w:rPr>
                              </w:pPr>
                            </w:p>
                            <w:p w14:paraId="5ECE88C4" w14:textId="77777777" w:rsidR="00835CA1" w:rsidRDefault="00835CA1" w:rsidP="00835CA1">
                              <w:pPr>
                                <w:spacing w:before="1"/>
                                <w:ind w:left="199"/>
                                <w:rPr>
                                  <w:rFonts w:ascii="Calibri"/>
                                  <w:sz w:val="13"/>
                                </w:rPr>
                              </w:pPr>
                              <w:r>
                                <w:rPr>
                                  <w:rFonts w:ascii="Calibri"/>
                                  <w:spacing w:val="-2"/>
                                  <w:sz w:val="13"/>
                                </w:rPr>
                                <w:t>Models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D65AAE" id="docshapegroup120" o:spid="_x0000_s1147" style="position:absolute;left:0;text-align:left;margin-left:144.6pt;margin-top:-92.7pt;width:39.2pt;height:31.35pt;z-index:251687936;mso-position-horizontal-relative:page;mso-position-vertical-relative:text" coordorigin="2892,-1854" coordsize="784,6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n4BniwcAAFMeAAAOAAAAZHJzL2Uyb0RvYy54bWzEWduO2zYQfS/QfxD0&#13;&#10;2GJj624b6w2aS4MAaRs06gfIsmwLkUVVktfefn3PkKKXdEhbTYM2QFaUeTQ8nMMZ3u5fnvaV81i0&#13;&#10;Xcnqpeu9mLpOUedsXdbbpftH+vPdzHW6PqvXWcXqYuk+FZ378uH77+6PzaLw2Y5V66J1YKTuFsdm&#13;&#10;6e76vllMJl2+K/ZZ94I1RY3KDWv3WY/XdjtZt9kR1vfVxJ9O48mRteumZXnRdfj1jah0H7j9zabI&#13;&#10;+982m67onWrpglvP/7b874r+Th7us8W2zZpdmQ80sq9gsc/KGo2eTb3J+sw5tOUXpvZl3rKObfoX&#13;&#10;OdtP2GZT5gXvA3rjTS96865lh4b3Zbs4bpuzm+DaCz99tdn818d3bfOp+dgK9ih+YPnnDn6ZHJvt&#13;&#10;Qq2n960AO6vjL2wNPbNDz3jHT5t2TybQJefE/ft09m9x6p0cP4bzZBZChRxVwXzmhZHwf76DSPSV&#13;&#10;P5v7roPaO28WhbLy7fA5Phbfxn5CdZNsIVrlTAdmpDyGUvfsre7feevTLmsKLkJH3vjYOuUaTKeB&#13;&#10;69TZHi5Ys7wjjOd7xIqaB066tFP9qdQQrIPbb3rS5BPpUKtHskV+6Pp3BeOaZI8ful6M9DVKXOn1&#13;&#10;wD6FHpt9hUH/450zdYJonji8yQEvYZ6E/TBx0qlzdKjtCwy0U0xxDR1Fye25TfhOAGFMwHbOICpC&#13;&#10;6AyD3Io9f554RmqRhBG10EwtlhjeyyvUEgm8Tg1pTaMWTo3U5hJG1GZmap6uALiFidltniqCwBn9&#13;&#10;5ulC+HMvMrLzVB1Sz7fw02VAu4Fn4acqIXBmfroaGG4zMz9VjNSLLfx0LdDuNLbwU+UQOCM/X1eE&#13;&#10;wsHIDwH/PI5T3xYVuhp3XpJEZn6+qofAmfnpitj5qXqkviU0fF2NOy+Y2vipegicmZ+uiFVfX9Uj&#13;&#10;9S3xEehq3Hm+zX+BqofAGfkFuiLW+AhUPdLAEh+BrgbajaZmfQNVD4Ez89MV8eeW7BKoeqSBJT4C&#13;&#10;XQ20GwQWfqoeAmfkR3O4lv0siTlU9UjRCeOsEepqoF3fkv9CVQ+BM/PTFbHOaVh/KPEbWuIj1NW4&#13;&#10;xk/V4xo/XZEgxtCnIL6cT0NVjzS0xEekq4F2bfpGqh4CZ/RfpCsSxFFg5BepeqSRJT6wkFNHC9q1&#13;&#10;xUek6iFwZn66IkEcz838VD3SyBIfka4G2rXll0jVQ+CM/GJdkSBOYiO/WNUjjS3xEetqXMnPsarH&#13;&#10;lfwc64rY+al6pLElPmJdjSvzW6zqcWV+i3VFrPrGqh5pbImPRFfjyvogUfW4sj5IdEWs8ZGoeqSJ&#13;&#10;JT4SXQ20a1tfJaoeAmccf4muiDW/JKoeKQapMT8nuhpo17Y+TVQ9BM7Ib6YrYs3PM1WPdGaJj5mu&#13;&#10;BtqNQvP8NlP1ELgzP2wmt3JzlO3kfik/1cOGCSUno0ONKd/uNqyjDWsKhtiupsGwHwWKdlcWMOQj&#13;&#10;sNy8XgfDlwTGmh+7LLC7jqalPIfzLfVtOJTn8Pko67TQJTgWqGPI+ENHz9v069xpGUjWsXwbY51W&#13;&#10;ZRw+rqu0SOLwcV2lNQvBsdYYQ4aWEBw+TlSa0QmOmXiMdZpgOXxcV6Ohq5inxlin6YesY9oYBR+6&#13;&#10;iiw+Cj50FUl1DJxyJZFBjhsFH7qKlDMGTpmErCMDKHARJkOAtzgrvDwlbF0Hp4Qr+iZbNFlPeUEW&#13;&#10;nePS5ecvu6VLZxf0+549FinjiJ7SQzIVPuPnjGjtub6qNZzwlYTJSvlsuLEQeRh9kN6XlfIpQLSF&#13;&#10;BOgcqLJWPgUK8wNAMCicISvlU4CQpKk56WBZKZ8qKMK4vmZKtBfdsDVwj6f8YAnukk3Jp2hy8EMs&#13;&#10;jtusMJqMwP/5rFBakU9hTUp0ExeITtxsdoiqW71IaPIFv1tO4UOMcDdcLHE3fCybvaF9MvTixjhK&#13;&#10;BqdcH5PSxZfDO69YV4hhQ7HFZ7lzkFFsKkeYHavK9c9lVVFwde129bpqnccMp/qvwtfJ25iHX1Y1&#13;&#10;u0z8mszxbxiTA5zb1+xUfLKuGdmVwxcoeTQrznJXbP2EY9qWibsD3HWgsGPtX65zxL3B0u3+PGRt&#13;&#10;4TrV+xpHzXMvpO1xz1/CKKGzpFatWak1WZ3D1NLtXSwuqPi6F5cTh6Yttzu05PGe1ewnHLRvSjrF&#13;&#10;5fwEq+EFp90P902ZL/B/uCRA6Ytj79uXKfiqP1BfxIXMfpSNfdZ+PjR3uM+AeOWqrMr+id/NgDmR&#13;&#10;qh8/ljndL9CLeoKOde/lCTrfAkuc+AqJt8zPdxJ63YReNfurqmzkMKHy0BM49eLGxOAMcRvzhuWH&#13;&#10;fVH34nqpLSp0itXdrmw6KLko9qsC5//t+zWf12gw5r9j6oAwKPdt0ecYydligzE1/I6hfK7gjJ9J&#13;&#10;Ev9RtwDBdA53IQ9g24TlM29N3gIElOr4nYovM6e8jWlacQvgUAGsQVREynAjAGoSQqTPoUC5V/uB&#13;&#10;p1kMN0l4KOL1P7twwVR6OVz4bK5cuDj96RXDvCuC5v+6epEe/WZO1xNSf1qd+B0UDqYwDqjyH+ao&#13;&#10;c3465yYURF5C4RvmJH4xh5tLjBbtalR9R1m9C374GwAA//8DAFBLAwQKAAAAAAAAACEAG+bFv1cI&#13;&#10;AABXCAAAFAAAAGRycy9tZWRpYS9pbWFnZTEucG5niVBORw0KGgoAAAANSUhEUgAAADIAAAArCAYA&#13;&#10;AAA65tviAAAABmJLR0QA/wD/AP+gvaeTAAAACXBIWXMAAA7EAAAOxAGVKw4bAAAH90lEQVRogdVa&#13;&#10;a1AUVxY+A8jwGl6KQTTyUEGEaNWmQbcH6EEcQDCDCMogEBFFYAExarnJJvGxGxWjvIJg1Iih1iQm&#13;&#10;IfJQpAiaKAIygMhDlEEQxzAgw3uGeQHTd39Ys1Xr4io9ULJf1fnR3fd853xd93Hu7QaEEAiedi7n&#13;&#10;BnOeEDiGAvzYoqaG+24IIdDEVCqVVurJ5GxPN1eVp5urKvVkcrZKpdLSlLep4b5bgB9bROAY4gZz&#13;&#10;ngiedi5HCIHWM4HAYU9i7O8SicRsCzcslU6nyw/sTyp50NyEA0WQJKmVcuLYucL8vDimO1HIdCcK&#13;&#10;C/Pz4lK+PH6WJEktqrzNTY3MA/uTSuh0unwLNyxVIpGY7UmM/f2PZwJ7WmhwQIdYPDI3JT1rnYPj&#13;&#10;irqebqHt7vhdtyVisfmptNNsfQMD6VQD3iwrDf3+Uu7HQZu5XyUk7d0DAJCZnpJxJe/HxK3h25K9&#13;&#10;2D4/TJVTIZcb7P8ooYzBMB7MyDrLWmC1sJP/6CG2b0/8DRMT034agWNoCzcs9S+Je/apnfYlxZfd&#13;&#10;q6tZN9VgL+PnguKFFhbzuwEA+vpEVps3+gs15cRcVv96Kv20j/o6OzM95afL3+3VYTCMhyoryjlb&#13;&#10;uGEp8ywsuqXSUWOJWGw2GUlYROTxxdY2ra8Ldqf81saK8luBvLuVfhs4gd8AAFRXVfgDALh5sPLd&#13;&#10;PVgFUxUgl8mMMtJOZorFYnOZVMowMDSU9Pf1WVVWlHMYDOMhqOHd9WazcEU4dxO/tKQ4Ij4mqpLF&#13;&#10;dCFLiq9uQwgBSZK0q4VXon3XeUjYLKa8llfNft2AlEmlRolx0eUEjqGLF84dunjh3CECx1BiXHS5&#13;&#10;TCo1ojrQS4qLIllMFzI+JqqytKQ4Ipy7ic9m4YpaXjUbEELAq67yYbNwBYFjiMV0Ia9fK9r+Mkm3&#13;&#10;sMs2JIjTGRzg1yURi01fF1Q6OspIiN15h8AxROAYSojdeUcTEWq7fq1oO4vpQhI4htgsXMGrrvJB&#13;&#10;CMG/GwwODsx/3MZfJep9vuhVJPV1tZ4EjqHko0dy3iToxPi4TvvjtpXtj9tWToyP62gqQm2i3ueL&#13;&#10;HrfxVw0ODsxX35syyakTR88SOIYGBvrfma7EpsOmPKcz3YlCAIA2fuv7U/WdSUxZiL3D8nsAAG2t&#13;&#10;j/6/hZibz+01MzMXCQRPHWciIaqgVC7M0Z2jJFUq7elORhNQEqKjrTOuUCoNpjsZTUBJiI2dXUtH&#13;&#10;e9uq6U5GE1ASYu/geE/U2/vu8NCQxXQnRBWUhKxY4cQDALh5ozR0etPRAFQWn4mJCe2E2B0Vvl7u&#13;&#10;o8KuLrv/Vabwqqt8eNVVPtLRUcZMLoiUHf94Jljm7cmUxUVHVg/091m+/HxocNAiMjykWV1rRYaH&#13;&#10;NA8NDlpomvCTjnbnHR9ubQjirBcmxO6oEIl6F2okBKEXBdxa99XjH/h6Ddy88WsISZI0hBAMDw3N&#13;&#10;2x7BbfLyWDNWVHBlV1HBlV1eHmvGtkdwm4aHhuZpIMIpwI8t4qz36j9y8G8/sFlMeVjIprY+kciK&#13;&#10;hhDSqGu28Vv/dPyLw7mdTzqcTUxMBhwcV9RKR6XGLQ+a8CNHT2wiWGvzAQAq7twO+Ozj/QXBW0LT&#13;&#10;IrZFHZtqHIVSoR+z48Na1YRqTlrmmbVLl9k31tZUe3/6131FixfbtGosBABgbGyMXny1cGdz4313&#13;&#10;fusjTCjsWgIAkJdfvHDe/Bc7xN7nPe+GBHGeaRprDc4sTj6ZvkF9nZmekvHLz5d362hKDACgq6ur&#13;&#10;DAzanBUYtDkLAKAw/5fYtFPJZ7JPp6d+evDv4QAAZ05npEzmu8LJmefmwcp/XQy5TGb0z9ycz2RS&#13;&#10;GWNsbIyuq6urHJVITBsb6j309fWlMzKDkCRJO/911lECx1B8TFRlfExUJYFj6Juz2V+ox1HLg+bV&#13;&#10;EdygVgLH0FdppzLehPf7S7kHCBxDnxz4qKiuhrcuduc2nqebq+pmWSl3xqZDkiRpuTnnPw/irBcG&#13;&#10;cdYLc3POf64WoTaFQq5/7B+HcgkcQ+W3fgt8E95LuRc/Uc+Enm6uqrLSkq0IIZiWMaIJlEqFfnRk&#13;&#10;+H2JRGL27aUfnUxMTftf58N/9BAbHh62eMfSUmBja/cQADSbfqfLHjQ3/pnAMfRtzvmDVDkon/pN&#13;&#10;J5ycV961tFwgaH3Y4kqVY1YIAXix8+TzH72PEKJR8Z81QpYus28YHBiwFI+MzKXiP2uE0PX0ZAAA&#13;&#10;ExMTc6j4zxoh2lraKgCA8fExOhX/WSNksbV1KwDAk47296j4zxoh9g6OL46ZKJ6XzRohpmZmfZYL&#13;&#10;rJ5WVd75QEXhhEb78OHDM5AWNejO0VVeu1oQbWhgKHF+b2XVq9r1iXoX9XR329K0aEhfX//Fh6i3&#13;&#10;vaq/XJ/t3R13g83CFY0N9e6TtfnP03imvIZ31xshDXeIM2E9Pd3Wmzi+3Z5urqqz2ZnJSqWSrn5W&#13;&#10;Unx1239/H2HK62p469560TgZRkaG52akfJn1282yEBNT035HR6caaxvblp8uf7dvmf3y+rTMbC9D&#13;&#10;QyNxf1+fVVJCzG3xyMjcWTVG1NDT05MTnl55dkuWNsvlckZH++NVvLuV/gBAs7Vb8mADZ+MFAAAD&#13;&#10;Q0NJ7/Mem/v1dWvfeld6U+sWCq19vdwlmzf6C7qFXbYIIWh92IL5e7OGQ4MDOmZl13oVmpsamQf2&#13;&#10;JpYaG5sMEJ5eedeLi6LodLo8PfNr1lt/01O1xoZ698n+fPgX3O8LZlg9P38AAAAASUVORK5CYIJQ&#13;&#10;SwMEFAAGAAgAAAAhABTSU87nAAAAEgEAAA8AAABkcnMvZG93bnJldi54bWxMT01vgkAQvTfpf9hM&#13;&#10;k950Ya1IkcUY+3EyTapNjLcVRiCyu4RdAf99x1N7mWTmvXkf6WrUDeuxc7U1EsJpAAxNbovalBJ+&#13;&#10;9h+TGJjzyhSqsQYl3NDBKnt8SFVS2MF8Y7/zJSMR4xIlofK+TTh3eYVaualt0RB2tp1Wntau5EWn&#13;&#10;BhLXDRdBEHGtakMOlWpxU2F+2V21hM9BDetZ+N5vL+fN7biffx22IUr5/DS+LWmsl8A8jv7vA+4d&#13;&#10;KD9kFOxkr6ZwrJEg4ldBVAmTMJ6/ACPKLFpEwE73kxAL4FnK/1fJfgE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CMn4BniwcAAFMeAAAOAAAAAAAAAAAAAAAAADoC&#13;&#10;AABkcnMvZTJvRG9jLnhtbFBLAQItAAoAAAAAAAAAIQAb5sW/VwgAAFcIAAAUAAAAAAAAAAAAAAAA&#13;&#10;APEJAABkcnMvbWVkaWEvaW1hZ2UxLnBuZ1BLAQItABQABgAIAAAAIQAU0lPO5wAAABIBAAAPAAAA&#13;&#10;AAAAAAAAAAAAAHoSAABkcnMvZG93bnJldi54bWxQSwECLQAUAAYACAAAACEAqiYOvrwAAAAhAQAA&#13;&#10;GQAAAAAAAAAAAAAAAACOEwAAZHJzL19yZWxzL2Uyb0RvYy54bWwucmVsc1BLBQYAAAAABgAGAHwB&#13;&#10;AACBFAAAAAA=&#13;&#10;">
                <v:shape id="docshape121" o:spid="_x0000_s1148" style="position:absolute;left:2892;top:-1854;width:784;height:627;visibility:visible;mso-wrap-style:square;v-text-anchor:top" coordsize="784,6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PNwPyQAAAOEAAAAPAAAAZHJzL2Rvd25yZXYueG1sRI9PawIx&#13;&#10;FMTvBb9DeII3zbpC0dUoYiu0VA9qDz2+bt7+oZuXJYnr+u2bgtDLwDDMb5jVpjeN6Mj52rKC6SQB&#13;&#10;QZxbXXOp4POyH89B+ICssbFMCu7kYbMePK0w0/bGJ+rOoRQRwj5DBVUIbSalzysy6Ce2JY5ZYZ3B&#13;&#10;EK0rpXZ4i3DTyDRJnqXBmuNChS3tKsp/zlejoJt+ubSY2/thwd/1x/vh+NoVC6VGw/5lGWW7BBGo&#13;&#10;D/+NB+JNK0iTGfw9im9Arn8BAAD//wMAUEsBAi0AFAAGAAgAAAAhANvh9svuAAAAhQEAABMAAAAA&#13;&#10;AAAAAAAAAAAAAAAAAFtDb250ZW50X1R5cGVzXS54bWxQSwECLQAUAAYACAAAACEAWvQsW78AAAAV&#13;&#10;AQAACwAAAAAAAAAAAAAAAAAfAQAAX3JlbHMvLnJlbHNQSwECLQAUAAYACAAAACEA9jzcD8kAAADh&#13;&#10;AAAADwAAAAAAAAAAAAAAAAAHAgAAZHJzL2Rvd25yZXYueG1sUEsFBgAAAAADAAMAtwAAAP0CAAAA&#13;&#10;AA==&#13;&#10;" path="m705,l79,,48,7,23,23,6,48,,79,,549r6,30l23,604r25,17l79,627r626,l736,621r25,-17l777,579r7,-30l784,79,777,48,761,23,736,7,705,xe" fillcolor="#b4c7e6" stroked="f">
                  <v:fill opacity="52428f"/>
                  <v:path arrowok="t" o:connecttype="custom" o:connectlocs="705,-1854;79,-1854;48,-1847;23,-1831;6,-1806;0,-1775;0,-1305;6,-1275;23,-1250;48,-1233;79,-1227;705,-1227;736,-1233;761,-1250;777,-1275;784,-1305;784,-1775;777,-1806;761,-1831;736,-1847;705,-1854" o:connectangles="0,0,0,0,0,0,0,0,0,0,0,0,0,0,0,0,0,0,0,0,0"/>
                </v:shape>
                <v:shape id="docshape122" o:spid="_x0000_s1149" type="#_x0000_t75" style="position:absolute;left:3094;top:-1780;width:379;height:3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dJIywAAAOEAAAAPAAAAZHJzL2Rvd25yZXYueG1sRI9BSwMx&#13;&#10;FITvgv8hPKEXaZOuYsu2aZGWgqBVbAvF22PzulndvCybbLv+eyMIXgaGYb5h5sve1eJMbag8axiP&#13;&#10;FAjiwpuKSw2H/WY4BREissHaM2n4pgDLxfXVHHPjL/xO510sRYJwyFGDjbHJpQyFJYdh5BvilJ18&#13;&#10;6zAm25bStHhJcFfLTKkH6bDitGCxoZWl4mvXOQ18elu9qsnH1prnu+7zNnvpjr7QenDTr2dJHmcg&#13;&#10;IvXxv/GHeDIaMnUPv4/SG5CLHwAAAP//AwBQSwECLQAUAAYACAAAACEA2+H2y+4AAACFAQAAEwAA&#13;&#10;AAAAAAAAAAAAAAAAAAAAW0NvbnRlbnRfVHlwZXNdLnhtbFBLAQItABQABgAIAAAAIQBa9CxbvwAA&#13;&#10;ABUBAAALAAAAAAAAAAAAAAAAAB8BAABfcmVscy8ucmVsc1BLAQItABQABgAIAAAAIQAwNdJIywAA&#13;&#10;AOEAAAAPAAAAAAAAAAAAAAAAAAcCAABkcnMvZG93bnJldi54bWxQSwUGAAAAAAMAAwC3AAAA/wIA&#13;&#10;AAAA&#13;&#10;">
                  <v:imagedata r:id="rId29" o:title=""/>
                  <v:path arrowok="t"/>
                  <o:lock v:ext="edit" aspectratio="f"/>
                </v:shape>
                <v:shape id="docshape123" o:spid="_x0000_s1150" type="#_x0000_t202" style="position:absolute;left:2892;top:-1854;width:784;height:6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OOxyAAAAOEAAAAPAAAAZHJzL2Rvd25yZXYueG1sRI9BawIx&#13;&#10;FITvhf6H8AreatYFbVmNIopUKB7UFnp8bF43SzcvS5Ku8d83gtDLwDDMN8xilWwnBvKhdaxgMi5A&#13;&#10;ENdOt9wo+Djvnl9BhIissXNMCq4UYLV8fFhgpd2FjzScYiMyhEOFCkyMfSVlqA1ZDGPXE+fs23mL&#13;&#10;MVvfSO3xkuG2k2VRzKTFlvOCwZ42huqf069V8Lnpd+/py+BhmOq3bflyvPo6KTV6Stt5lvUcRKQU&#13;&#10;/xt3xF4rKIsp3B7lNyCXfwAAAP//AwBQSwECLQAUAAYACAAAACEA2+H2y+4AAACFAQAAEwAAAAAA&#13;&#10;AAAAAAAAAAAAAAAAW0NvbnRlbnRfVHlwZXNdLnhtbFBLAQItABQABgAIAAAAIQBa9CxbvwAAABUB&#13;&#10;AAALAAAAAAAAAAAAAAAAAB8BAABfcmVscy8ucmVsc1BLAQItABQABgAIAAAAIQAiOOOxyAAAAOEA&#13;&#10;AAAPAAAAAAAAAAAAAAAAAAcCAABkcnMvZG93bnJldi54bWxQSwUGAAAAAAMAAwC3AAAA/AIAAAAA&#13;&#10;" filled="f" stroked="f">
                  <v:path arrowok="t"/>
                  <v:textbox inset="0,0,0,0">
                    <w:txbxContent>
                      <w:p w14:paraId="7D3E2C2A" w14:textId="77777777" w:rsidR="00835CA1" w:rsidRDefault="00835CA1" w:rsidP="00835CA1">
                        <w:pPr>
                          <w:rPr>
                            <w:sz w:val="16"/>
                          </w:rPr>
                        </w:pPr>
                      </w:p>
                      <w:p w14:paraId="5531491C" w14:textId="77777777" w:rsidR="00835CA1" w:rsidRDefault="00835CA1" w:rsidP="00835CA1">
                        <w:pPr>
                          <w:spacing w:before="2"/>
                          <w:rPr>
                            <w:sz w:val="23"/>
                          </w:rPr>
                        </w:pPr>
                      </w:p>
                      <w:p w14:paraId="5ECE88C4" w14:textId="77777777" w:rsidR="00835CA1" w:rsidRDefault="00835CA1" w:rsidP="00835CA1">
                        <w:pPr>
                          <w:spacing w:before="1"/>
                          <w:ind w:left="199"/>
                          <w:rPr>
                            <w:rFonts w:ascii="Calibri"/>
                            <w:sz w:val="13"/>
                          </w:rPr>
                        </w:pPr>
                        <w:r>
                          <w:rPr>
                            <w:rFonts w:ascii="Calibri"/>
                            <w:spacing w:val="-2"/>
                            <w:sz w:val="13"/>
                          </w:rPr>
                          <w:t>Models</w:t>
                        </w:r>
                      </w:p>
                    </w:txbxContent>
                  </v:textbox>
                </v:shape>
                <w10:wrap anchorx="page"/>
              </v:group>
            </w:pict>
          </mc:Fallback>
        </mc:AlternateContent>
      </w:r>
      <w:r>
        <w:rPr>
          <w:noProof/>
        </w:rPr>
        <mc:AlternateContent>
          <mc:Choice Requires="wpg">
            <w:drawing>
              <wp:anchor distT="0" distB="0" distL="114300" distR="114300" simplePos="0" relativeHeight="251688960" behindDoc="0" locked="0" layoutInCell="1" allowOverlap="1" wp14:anchorId="7A526BAA" wp14:editId="46F94A33">
                <wp:simplePos x="0" y="0"/>
                <wp:positionH relativeFrom="page">
                  <wp:posOffset>1836420</wp:posOffset>
                </wp:positionH>
                <wp:positionV relativeFrom="paragraph">
                  <wp:posOffset>-580390</wp:posOffset>
                </wp:positionV>
                <wp:extent cx="497840" cy="398145"/>
                <wp:effectExtent l="0" t="0" r="10160" b="8255"/>
                <wp:wrapNone/>
                <wp:docPr id="198" name="docshapegroup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840" cy="398145"/>
                          <a:chOff x="2892" y="-914"/>
                          <a:chExt cx="784" cy="627"/>
                        </a:xfrm>
                      </wpg:grpSpPr>
                      <wps:wsp>
                        <wps:cNvPr id="199" name="docshape125"/>
                        <wps:cNvSpPr>
                          <a:spLocks/>
                        </wps:cNvSpPr>
                        <wps:spPr bwMode="auto">
                          <a:xfrm>
                            <a:off x="2892" y="-914"/>
                            <a:ext cx="784" cy="627"/>
                          </a:xfrm>
                          <a:custGeom>
                            <a:avLst/>
                            <a:gdLst>
                              <a:gd name="T0" fmla="+- 0 3597 2892"/>
                              <a:gd name="T1" fmla="*/ T0 w 784"/>
                              <a:gd name="T2" fmla="+- 0 -914 -914"/>
                              <a:gd name="T3" fmla="*/ -914 h 627"/>
                              <a:gd name="T4" fmla="+- 0 2971 2892"/>
                              <a:gd name="T5" fmla="*/ T4 w 784"/>
                              <a:gd name="T6" fmla="+- 0 -914 -914"/>
                              <a:gd name="T7" fmla="*/ -914 h 627"/>
                              <a:gd name="T8" fmla="+- 0 2940 2892"/>
                              <a:gd name="T9" fmla="*/ T8 w 784"/>
                              <a:gd name="T10" fmla="+- 0 -908 -914"/>
                              <a:gd name="T11" fmla="*/ -908 h 627"/>
                              <a:gd name="T12" fmla="+- 0 2915 2892"/>
                              <a:gd name="T13" fmla="*/ T12 w 784"/>
                              <a:gd name="T14" fmla="+- 0 -891 -914"/>
                              <a:gd name="T15" fmla="*/ -891 h 627"/>
                              <a:gd name="T16" fmla="+- 0 2898 2892"/>
                              <a:gd name="T17" fmla="*/ T16 w 784"/>
                              <a:gd name="T18" fmla="+- 0 -866 -914"/>
                              <a:gd name="T19" fmla="*/ -866 h 627"/>
                              <a:gd name="T20" fmla="+- 0 2892 2892"/>
                              <a:gd name="T21" fmla="*/ T20 w 784"/>
                              <a:gd name="T22" fmla="+- 0 -835 -914"/>
                              <a:gd name="T23" fmla="*/ -835 h 627"/>
                              <a:gd name="T24" fmla="+- 0 2892 2892"/>
                              <a:gd name="T25" fmla="*/ T24 w 784"/>
                              <a:gd name="T26" fmla="+- 0 -366 -914"/>
                              <a:gd name="T27" fmla="*/ -366 h 627"/>
                              <a:gd name="T28" fmla="+- 0 2898 2892"/>
                              <a:gd name="T29" fmla="*/ T28 w 784"/>
                              <a:gd name="T30" fmla="+- 0 -335 -914"/>
                              <a:gd name="T31" fmla="*/ -335 h 627"/>
                              <a:gd name="T32" fmla="+- 0 2915 2892"/>
                              <a:gd name="T33" fmla="*/ T32 w 784"/>
                              <a:gd name="T34" fmla="+- 0 -310 -914"/>
                              <a:gd name="T35" fmla="*/ -310 h 627"/>
                              <a:gd name="T36" fmla="+- 0 2940 2892"/>
                              <a:gd name="T37" fmla="*/ T36 w 784"/>
                              <a:gd name="T38" fmla="+- 0 -293 -914"/>
                              <a:gd name="T39" fmla="*/ -293 h 627"/>
                              <a:gd name="T40" fmla="+- 0 2971 2892"/>
                              <a:gd name="T41" fmla="*/ T40 w 784"/>
                              <a:gd name="T42" fmla="+- 0 -287 -914"/>
                              <a:gd name="T43" fmla="*/ -287 h 627"/>
                              <a:gd name="T44" fmla="+- 0 3597 2892"/>
                              <a:gd name="T45" fmla="*/ T44 w 784"/>
                              <a:gd name="T46" fmla="+- 0 -287 -914"/>
                              <a:gd name="T47" fmla="*/ -287 h 627"/>
                              <a:gd name="T48" fmla="+- 0 3628 2892"/>
                              <a:gd name="T49" fmla="*/ T48 w 784"/>
                              <a:gd name="T50" fmla="+- 0 -293 -914"/>
                              <a:gd name="T51" fmla="*/ -293 h 627"/>
                              <a:gd name="T52" fmla="+- 0 3653 2892"/>
                              <a:gd name="T53" fmla="*/ T52 w 784"/>
                              <a:gd name="T54" fmla="+- 0 -310 -914"/>
                              <a:gd name="T55" fmla="*/ -310 h 627"/>
                              <a:gd name="T56" fmla="+- 0 3669 2892"/>
                              <a:gd name="T57" fmla="*/ T56 w 784"/>
                              <a:gd name="T58" fmla="+- 0 -335 -914"/>
                              <a:gd name="T59" fmla="*/ -335 h 627"/>
                              <a:gd name="T60" fmla="+- 0 3676 2892"/>
                              <a:gd name="T61" fmla="*/ T60 w 784"/>
                              <a:gd name="T62" fmla="+- 0 -366 -914"/>
                              <a:gd name="T63" fmla="*/ -366 h 627"/>
                              <a:gd name="T64" fmla="+- 0 3676 2892"/>
                              <a:gd name="T65" fmla="*/ T64 w 784"/>
                              <a:gd name="T66" fmla="+- 0 -835 -914"/>
                              <a:gd name="T67" fmla="*/ -835 h 627"/>
                              <a:gd name="T68" fmla="+- 0 3669 2892"/>
                              <a:gd name="T69" fmla="*/ T68 w 784"/>
                              <a:gd name="T70" fmla="+- 0 -866 -914"/>
                              <a:gd name="T71" fmla="*/ -866 h 627"/>
                              <a:gd name="T72" fmla="+- 0 3653 2892"/>
                              <a:gd name="T73" fmla="*/ T72 w 784"/>
                              <a:gd name="T74" fmla="+- 0 -891 -914"/>
                              <a:gd name="T75" fmla="*/ -891 h 627"/>
                              <a:gd name="T76" fmla="+- 0 3628 2892"/>
                              <a:gd name="T77" fmla="*/ T76 w 784"/>
                              <a:gd name="T78" fmla="+- 0 -908 -914"/>
                              <a:gd name="T79" fmla="*/ -908 h 627"/>
                              <a:gd name="T80" fmla="+- 0 3597 2892"/>
                              <a:gd name="T81" fmla="*/ T80 w 784"/>
                              <a:gd name="T82" fmla="+- 0 -914 -914"/>
                              <a:gd name="T83" fmla="*/ -914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 h="627">
                                <a:moveTo>
                                  <a:pt x="705" y="0"/>
                                </a:moveTo>
                                <a:lnTo>
                                  <a:pt x="79" y="0"/>
                                </a:lnTo>
                                <a:lnTo>
                                  <a:pt x="48" y="6"/>
                                </a:lnTo>
                                <a:lnTo>
                                  <a:pt x="23" y="23"/>
                                </a:lnTo>
                                <a:lnTo>
                                  <a:pt x="6" y="48"/>
                                </a:lnTo>
                                <a:lnTo>
                                  <a:pt x="0" y="79"/>
                                </a:lnTo>
                                <a:lnTo>
                                  <a:pt x="0" y="548"/>
                                </a:lnTo>
                                <a:lnTo>
                                  <a:pt x="6" y="579"/>
                                </a:lnTo>
                                <a:lnTo>
                                  <a:pt x="23" y="604"/>
                                </a:lnTo>
                                <a:lnTo>
                                  <a:pt x="48" y="621"/>
                                </a:lnTo>
                                <a:lnTo>
                                  <a:pt x="79" y="627"/>
                                </a:lnTo>
                                <a:lnTo>
                                  <a:pt x="705" y="627"/>
                                </a:lnTo>
                                <a:lnTo>
                                  <a:pt x="736" y="621"/>
                                </a:lnTo>
                                <a:lnTo>
                                  <a:pt x="761" y="604"/>
                                </a:lnTo>
                                <a:lnTo>
                                  <a:pt x="777" y="579"/>
                                </a:lnTo>
                                <a:lnTo>
                                  <a:pt x="784" y="548"/>
                                </a:lnTo>
                                <a:lnTo>
                                  <a:pt x="784" y="79"/>
                                </a:lnTo>
                                <a:lnTo>
                                  <a:pt x="777" y="48"/>
                                </a:lnTo>
                                <a:lnTo>
                                  <a:pt x="761" y="23"/>
                                </a:lnTo>
                                <a:lnTo>
                                  <a:pt x="736" y="6"/>
                                </a:lnTo>
                                <a:lnTo>
                                  <a:pt x="705" y="0"/>
                                </a:lnTo>
                                <a:close/>
                              </a:path>
                            </a:pathLst>
                          </a:custGeom>
                          <a:solidFill>
                            <a:srgbClr val="F4BB6C">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0" name="docshape126"/>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3101" y="-864"/>
                            <a:ext cx="365"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docshape127"/>
                        <wps:cNvSpPr txBox="1">
                          <a:spLocks/>
                        </wps:cNvSpPr>
                        <wps:spPr bwMode="auto">
                          <a:xfrm>
                            <a:off x="2892" y="-914"/>
                            <a:ext cx="784"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F1F42" w14:textId="77777777" w:rsidR="00835CA1" w:rsidRDefault="00835CA1" w:rsidP="00835CA1">
                              <w:pPr>
                                <w:rPr>
                                  <w:sz w:val="16"/>
                                </w:rPr>
                              </w:pPr>
                            </w:p>
                            <w:p w14:paraId="502EF25B" w14:textId="77777777" w:rsidR="00835CA1" w:rsidRDefault="00835CA1" w:rsidP="00835CA1">
                              <w:pPr>
                                <w:spacing w:before="2"/>
                                <w:rPr>
                                  <w:sz w:val="23"/>
                                </w:rPr>
                              </w:pPr>
                            </w:p>
                            <w:p w14:paraId="34145C8F" w14:textId="77777777" w:rsidR="00835CA1" w:rsidRDefault="00835CA1" w:rsidP="00835CA1">
                              <w:pPr>
                                <w:spacing w:before="1"/>
                                <w:ind w:left="73"/>
                                <w:rPr>
                                  <w:rFonts w:ascii="Calibri"/>
                                  <w:sz w:val="13"/>
                                </w:rPr>
                              </w:pPr>
                              <w:r>
                                <w:rPr>
                                  <w:rFonts w:ascii="Calibri"/>
                                  <w:spacing w:val="-2"/>
                                  <w:sz w:val="13"/>
                                </w:rPr>
                                <w:t>Use-context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26BAA" id="docshapegroup124" o:spid="_x0000_s1151" style="position:absolute;left:0;text-align:left;margin-left:144.6pt;margin-top:-45.7pt;width:39.2pt;height:31.35pt;z-index:251688960;mso-position-horizontal-relative:page;mso-position-vertical-relative:text" coordorigin="2892,-914" coordsize="784,6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UHmucwcAABAeAAAOAAAAZHJzL2Uyb0RvYy54bWzEWe2O2zYQ/F+g7yDo&#13;&#10;ZwufrW/JOF/QJE0QIG2DRn0AWZZtIbKoSvLZ16fvLCn6yDvxrKZBGyAnyRythjvcJbm8fXU+VNZ9&#13;&#10;0XYlq1e2c7OwraLO2aasdyv7j/TdLLatrs/qTVaxuljZD0Vnv7r7/rvbU7MsXLZn1aZoLRipu+Wp&#13;&#10;Wdn7vm+W83mX74tD1t2wpqjRuGXtIevx2O7mmzY7wfqhmruLRTg/sXbTtCwvug6/vhWN9h23v90W&#13;&#10;ef/bdtsVvVWtbHDr+d+W/13T3/ndbbbctVmzL/OBRvYVLA5ZWeOjF1Nvsz6zjm35zNShzFvWsW1/&#13;&#10;k7PDnG23ZV7wPqA3zuJJb9637NjwvuyWp11zcRNc+8RPX202//X+fdt8bj61gj1uP7L8Swe/zE/N&#13;&#10;bqm20/NOgK316Re2gZ7ZsWe84+dteyAT6JJ15v59uPi3OPdWjh/9JIp9qJCjyUtixw+E//M9RKK3&#13;&#10;3DhxbQuts8TxZdvPw9t4V7wauhG1zbOl+CgnOhAj4TGSukdndf/OWZ/3WVNwDTpyxqfWKjcY6Eli&#13;&#10;W3V2gAc2LO8I47i8N/R54KRHO9WdSgvBOnj9qiNHXCLdaXRItsyPXf++YFyR7P5j14txvsEd13kz&#13;&#10;kE+hxvZQYcj/OLMWlhckkcW/OOAlzJGwH+ZWurBOFn37CQbKKaZIQetRxt3li56EwRQH7a1BUETP&#13;&#10;BQWpFWNuEjmjvAIJI17+OK9QYngXjbwiCXuRF9KZxstfjPLC6BAw4hWP83J038+SRTzqMEd1PkeN&#13;&#10;eszR/e8mTjBKzVEFSB3XQE4XYBYnzjg5VQGOGieni4AhFo+TU1VIndBATldhFofhODlVBo4aJefq&#13;&#10;QtD4HyXnqkKkrikMdB1msReMknNVHThqnJwuhJmcKkTqGmLB1XWYeQbPIcM+DmCOGienC2GU1VWF&#13;&#10;SF1DQHi6DjPP4DlP1YGjRsl5uhDGgPBUIVLPEBCersPMcxajsnqqDhw1Tk4Xwk0MicRThUg9Q0B4&#13;&#10;ug4zN/HGyak6cNQoOZqjtSxnyL6+KkSKHozOC76uw8yNo1FyvqoDR42T04UwTllYXDwO4dQ3BISv&#13;&#10;62Amp+rwAjldCC/EWKeQfTpX+qoQqW8IiEDXwShroOpgljXQhfDCwBslF6hCpIEhIAJdB2NABKoO&#13;&#10;5oAIdCGQmJJxcqoQaWAIiEDXwZhKAlUHcyoJdSG8MApHyYWqEGloCIhQ18GYhENVB3MSDnUhzORU&#13;&#10;IdLQEBChroNx+gpVHczTV6gLYZQ1VIVIQ0NARLoOxok/UnUwT/yRLoQxICJViDQyBESk62BcMkWq&#13;&#10;DuYlU6QLYUwlkSpEioE5moQjXQfjYjNSdTAvNmNdCGMSjlUh0tgQELGug3GJHqs66HsHbAZ3cneT&#13;&#10;7eWGJz/Xw44Hd1ZGNYkF3602rKP9Zgp62G2m3rCfBIq2RwYwdCOw3Hy+DIYfCYzFu9iqvoymRTmH&#13;&#10;8z0kOnMFDs05PJlknRauBMeScwoZbGQFfFpPaXFH1rEsm2KdllscPq2rtADi8GldpSUJwbGYmEKG&#13;&#10;FgkcPq2rNG0THBPuFOs0kXL4tK4GQ1cxKU2xTpMNWcc0MQk+dBWJexJ86CpS6RQ4pUgig+Q2CT50&#13;&#10;FelmCpzSCFlHAlDgIkyGAG9R6nta5GttC0W+Nb2TLZusp7wgb63TyuYFlP3KpvoD/X5g90XKOKKn&#13;&#10;9BAthM94mRBfe2yvag0nfCVhslFeG27MRwZGH8KhB7JRXgWINoUAXQJVtsqrQGFmAAgGhTNko7wK&#13;&#10;EDI0QBcHy0Z5VUHBFVPie8EVWwP3cMErQ3CX/JS8ik9KPyApvUSfJiJy16XWJ63Iq7AmJbqK80Qn&#13;&#10;wmufHaLqWi8imnbB75pT+BAj3BUXS9wVH8vPXrM29OLKOIqkU15W4kkUSAHyinWFkJBiixdkL0FG&#13;&#10;sanUIDtWlZt3ZVVRcHXtbv2maq37DEX5d/7r1+EbHn5Z1ewz8WuQ4N/AaoBz+5qdik/WNSO7cijx&#13;&#10;srUorYpS8JptHlBmbZko/eOoAjd71v5lWyeU/Vd29+cxawvbqj7UKBWjakm7354/+EFEtaFWbVmr&#13;&#10;LVmdw9TK7m0sLuj2TS/OFo5NW+72+JLDe1azn1An35ZUhkW1ulsKVsMDqtV3t02ZL/F/qPHj7lnZ&#13;&#10;+vpZCN7qj9QXcZ5ymGTjkLVfjs0MxxEQr1yXVdk/8KMVMCdS9f2nMqfjAXp4rIDj8OV5BZwnN4kT&#13;&#10;byHxlvnlSEFvm9OjZn9dlY0cJnQ/9AROfXLgMeIMcZjyluXHQ1H34nSoLSp0itXdvmw6KLksDusC&#13;&#10;9fv2w4anHxqM+e+YOiAM7vu26HOM5Gy5xZgafsdQvjRwxo8kif+kKj6qRWIKw2ZkKJzLKj52HcOJ&#13;&#10;iGjB5+RZStOKKr5FNyANniJQhoo+oBJCnC+RQKlX+wFA+oWzJ77DLej/R+clONx6Plr4QkQ5L7H6&#13;&#10;82uGaVfEzP90ciId+s18Lk96hKf78/rMT5D8S+//YYa6ZKdLZsKNyEq4+YYZiR+r4dgRg0U711Sf&#13;&#10;ca8e5N79DQAA//8DAFBLAwQKAAAAAAAAACEAni9H+uUNAADlDQAAFAAAAGRycy9tZWRpYS9pbWFn&#13;&#10;ZTEucG5niVBORw0KGgoAAAANSUhEUgAAADAAAAAwCAYAAABXAvmHAAAABmJLR0QA/wD/AP+gvaeT&#13;&#10;AAAACXBIWXMAAA7EAAAOxAGVKw4bAAANhUlEQVRogdVae1BT19ZfJyQECAQEwzOBy0PD44pIgSqK&#13;&#10;FGSIj0rh6oDPKyLYolIpFOsHAsIFrVpEEaHDq3zoFb2DcLHiGMtDEZTBVigXg4BQDO+IkUCAQB77&#13;&#10;+8N7nDQNAXzcO9+a+c2Qddbae//2WnvvdfYBEEKwEJSXl/tpaGhMAQDCoaWlNcFms32V2d+/f3+N&#13;&#10;vO27oLi4eJti+0RYgEgkEuKhQ4cyFy9ePOLn53cD11+/fn1LRETEhba2NjsCgSBT5rt+/frbVlZW&#13;&#10;3QvpDxcej2dYUlKyVenD2WZaKpUSpqen1RFCIBAIqMXFxdvc3d3rAQBlZmYelLc9derUEQBADg4O&#13;&#10;rbGxsamjo6O6ihEoLS0NWGi0cTx69MgFZomAUgc2m+2rr6//ksFgcENCQvJ1dHTGAADZ2tq2paSk&#13;&#10;xInFYqK8/fT0tHpiYuJxGxubTgBAenp6r0JDQ3NdXV0bLSwsenAC3d3dlvr6+i8Xgrq6utWqCPwh&#13;&#10;haqqqtZ99tln5aampgMmJiaDBQUFIf7+/v9MSkpKXLZs2b8wDEMAAHw+X7+jo2Opnp7eqLGx8VBi&#13;&#10;YmJSYmJi0uPHj50TExOT8vLyQr28vGqGhoaM8bYpFMqEfOrNRwwMDF4KhULtWQ3k2dTU1Hyiqak5&#13;&#10;aWdnxxkYGDBBCIFEIlFDCMHo6KhucnJyvJ+fX7m5uflzUFhgFhYWPfn5+SF4dHA/Npvt+x9JIYFA&#13;&#10;QNXS0pqwt7d/MjQ0ZCRvVF1d7YUPmsFgcHfv3l30xRdfZAMAioiIyNi5c+dlMzOzPgBANjY2nffu&#13;&#10;3VurbA1wuVyGg4ND69WrV4MmJyc1HRwcWudCY2OjqyoCBDwSQqFQe3p6mmxnZ9dmZGQ0DAAgEok0&#13;&#10;oqKiznp7e1dTqdSxn3/+2eX58+cWRUVFf/30009vAgAEBASUXb58eVdvby/j4cOHq9TU1KReXl41&#13;&#10;x48fPy6VStXko62mpial0+l9FAplAsMwRKfT++YCmUyeVplj8mw2bdp0k0QizeC/Dx48mAkA6PDh&#13;&#10;w+empqY05G1v3ry5CQBQdXW1l7xeKBRS8OjExMSc/tC70JtF3NfXR6+qqlrn4+NTCQBQWVnpc/Hi&#13;&#10;xYPR0dFp33333dfzWXAArxdqdnZ2OEIIO3PmTMzExAQFfzYwMGC6Z8+e/51vWwAAc/X9hkBBQUGI&#13;&#10;SCTSiI+P/5tAINANCQkpWLZs2b9SUlKOLaRDXNLS0qKrqqrWZWVlHcB1UqlUbXh42Ggh7YjFYpJK&#13;&#10;A4QQyGQyzN7e/omjo+OvCCE4duzY3wAANTU1Oc0W1tlSSB51dXWr4d+71AdLoWvXrgWdPn36CIfD&#13;&#10;sY+Li0sFAKivr19tZ2fX5uTk1KyM9Pj4uE5LS4sjAEBzc7OTm5tbI4VCmVC0c3d3f8BgMHp7e3sZ&#13;&#10;AADDw8NGMTExZxYSgdjY2BMqDahUqsDU1LT/6NGjJ8fHx7WlUilBV1d3NCIiIkPZbPT395taWlp2&#13;&#10;YxgmI5FIMxiGyZhM5lMej0dTZr93794CPALPnj2zBgBEoVCEixcvfqEK+Ol/9+5dT5URGBsbo4aF&#13;&#10;heWePHnyfwAAOjs7lwgEAl0ajfaivr5+tSLhsrKyAC6Xa97Q0LDSzc2tsba2dq2np+e9jIyML9ev&#13;&#10;X39b0d7Y2HhIUXfmzJmY8PDwbFUT++OPP26ez6n9h1KCw+HYAwAkJCQkJyQkJCtz0tPTG3Vzc2sE&#13;&#10;AFi7dm2turr6TEpKyrG3XfDvIn8gYGNj8wwAIDIy8pyrq+sjxedsNptVXFy8vbOzc8mSJUs6nzx5&#13;&#10;4iAWi0n79+/P8fT0vKdo397ezkxOTk74MMMHIJLJ5OmKiopNTCazPTQ0NM/W1vaplpbWJIlEEu/Y&#13;&#10;seOKooObm1vjzZs3P3V1dX1Eo9FeDA8PGxkaGvKOHTuWwmAwehXt6+rq1nxQAqdOnfomNTU1bv/+&#13;&#10;/TlEIlGyd+/eH1asWNFUWVnpo8zBxsbmWVNT04qzZ89GnT9//vA333xzKiIi4oKZmVn/fDutrq72&#13;&#10;npmZUVdl09ra+ud5NYYQArFYTDQzM+vz9fVlI4QgKioqDQBQV1eX1bucA4rFHL4LLQRz7kIAAEQi&#13;&#10;UbJx48ZbRUVFf+XxeIZff/31d4WFhcHBwcGFNTU1XmpqatL5zq4qsbCweM7lcs0X4kOj0V6oisab&#13;&#10;ajQqKuqsRCIhJiYmJpmYmAxmZWUduH//vkdaWlr0fDsbGxuj9vX10eXB4/EMAQBGRkYWDw0NGWMY&#13;&#10;hhaCkZGRxXj58fLlS4PBwUGT33UqH47NmzffkK9GAwMDrxGJRHF6enqkVColzJVCQUFBV+E93UDM&#13;&#10;BjMzsz6l1ahQKNSura1d6+XlVYPrvv/++y/EYjHpq6++Sr9169bGwsLCYFNT0wFlsy+TyQh37tzx&#13;&#10;dXJyag4MDPzHXNFis9mse/fuee7bty/f2tq6ay57AIDi4uLtfD5f/3dKnMnz58/NAQB5eHjUikQi&#13;&#10;Mq6XyWRYYWHhHiqVKiCRSDMeHh618fHxyQkJCUkAgLKyssJLS0sDduzY8XcAQLm5uaFzFWdisZi4&#13;&#10;aNEiflhYWM5CirqgoKCrihEA+YGGh4dnAQAKDAy8hr/TyhMMCQnJd3R0/JVIJIpnC3FHR8eSuQbS&#13;&#10;399vCgDo9OnTMe9K4E0KYRiGMjMzD0kkEmJubm6YhoaGCCGE1dTUeG3durUkLi4uNT8/fx8AwPT0&#13;&#10;NJnD4dhzOBx7sVhMIpFIYg6HY3/ixIlYmUxGgDmkv7/fDADAxMRkENdt37692MPD4/6BAwey5G3j&#13;&#10;4uJSRSKRRlpaWrTSSzNFllKplIBXkACAXFxcHhEIBCmRSBSzWKzbly5d2iWTyTBFv9TU1FgAQD/9&#13;&#10;9JPPXDNZWloaAACoqqrKG9fp6OiM0en03oqKio2dnZ02nZ2dNkVFRbt1dHTGPvroo58RQnDkyJFT&#13;&#10;s6aQPCQSidrDhw9X/vbbb39CCEF7e/vSwMDAa1QqVQAAqKioaLe8fUlJyRaccE5OTthcBDIyMiIA&#13;&#10;AHE4HDtcV1BQsFddXX1aMSUXLVrEx+9dKyoqNmpoaEzJl+4YQmiuiL+RqakpTXNzcy6NRnsRHBxc&#13;&#10;iOtzc3PD+Hy+Pp/P14+NjT2Rmpoap8y/trZ2bUNDw0o2m82qrq72Hh0d1dPV1RXgz5uamlY0NDSs&#13;&#10;lPdhsVhs/E51ZmZG3dLS8regoKBrZ8+ejVKaQnMhJycnDMMwmfwsEQgE6aVLl3Y5Ozv/8vHHHzco&#13;&#10;87t+/fpfSCTSDO6jqak5qSwV50J5ebkfAKCdO3de5vP5ixZMACEEAwMDJj09PRY4BgcHjRFCkJyc&#13;&#10;HA8AqLGx0VXRx9/fv4xIJIrLysr8e3p6LLhcLuNt+kYIQV5e3j4CgSB1dXVtfKsGZkNra6sDAKBd&#13;&#10;u3ZdUkbA0tKy+331FRISko9hmOy9EkAIwZYtW0pIJNJMc3Pzcnl9cHDwD0QiUdze3r70Xft49eqV&#13;&#10;nq2tbZuxsfHgeyfQ0dGxhEgkiplM5tPx8XFtXN/U1OREJpNF69atq3yb3EcIQXp6eiSLxbptZGQ0&#13;&#10;pKmpOclms33fOwGEXu/XAICCg4N/kNdnZmYeBAB048aNzar8uVwuA19X8ggKCrqqpaU18fnnn3/f&#13;&#10;0tKyDKFZzoF3hUQiUQsICCgFAHT06NGTeCXb1tZmC/+un1T5L126tN3d3b1esZxRWQsh9Pr7gJ2d&#13;&#10;HYfJZD51dnb+Bc/XZ8+eWbu4uDxiMplPbW1t2/CDRSAQUDds2HCLyWQ+ZTKZTzMyMiLwtqampjQ8&#13;&#10;PT3vAgAKCAgoFQqFlAsXLhwCAHTlypXtqgj4+fmVAwCysrLqWr58eTMOXV3dUZUE6HR6r5aW1gSL&#13;&#10;xbqNYZiMxWLdRuj1ewIAIF9fX7a2tvY4jUbjIYQAr0hXrVr1AP8+0NvbS8fbEwqFlG3bthUDAHJ0&#13;&#10;dPyVSqUKDAwMRoRCIUUVgcnJSc3du3cXubu718vDwMBgRCUBY2PjwW3bthUjhMDR0fFXb2/vKoQQ&#13;&#10;4LOMEII9e/YU6unpvUIIQWxsbCoAoMnJSc1z584dBgCElx84ZDIZlpaWFqWmpiYhk8miBw8erHrb&#13;&#10;1AwKCrrq7Oz8y6wELCwseshksmjNmjX3AQBt2LDhFkKv93AAQKtXr67T1NScNDIyGkIIQVJSUgIA&#13;&#10;oOXLlzfTaDQeAKC+vj6z2dLCysqqS14XHx+fHBkZmT6fXUkmk2E+Pj4/7du3L09e/7uLrStXruz4&#13;&#10;8ssvMyYmJihr1qypu3jx4kEAgPPnzx/m8/n64+PjOnZ2dm3p6elfAQBER0entbS0OHZ3d1vR6fS+&#13;&#10;EydOxM52vaKsFBYKhdrnzp2LLCkp2cpkMtvNzc255ubmXAaD0Yv/TaPRXmAYhr799tujDQ0NK7Oz&#13;&#10;s8N/18iH2IWUwd/fv0wxAiKRiBwfH5/s4uLyiE6n98rXSoowNDQcli+/cSyoGn0XCQgIKGtpaXHs&#13;&#10;6uqyns0mLy8vNCwsLDc7OztcQ0NDxOPxDEUikYa1tXWXj49PJf7tTl4W9K8GH1oQQhgAwCeffHLX&#13;&#10;1tb26Xx85nz9+28I/jF9PkIsLS39y4ccDC4DAwOmQqFQW1V/jx8/dgYAuHPnju+TJ08c5tMuBq8X&#13;&#10;yf9LIRAIsv8D/h1pOYv9tV0AAAAASUVORK5CYIJQSwMEFAAGAAgAAAAhAIajDv7mAAAAEAEAAA8A&#13;&#10;AABkcnMvZG93bnJldi54bWxMT01vgkAQvTfpf9hMk950AVtEZDHGfpxMk2oT421lRyCyu4RdAf99&#13;&#10;x1N7mWTmvXkf2WrUDeuxc7U1AsJpAAxNYVVtSgE/+49JAsx5aZRsrEEBN3Swyh8fMpkqO5hv7He+&#13;&#10;ZCRiXCoFVN63KeeuqFBLN7UtGsLOttPS09qVXHVyIHHd8CgIYq5lbcihki1uKiwuu6sW8DnIYT0L&#13;&#10;3/vt5by5HfevX4dtiEI8P41vSxrrJTCPo//7gHsHyg85BTvZq1GONQKiZBERVcBkEb4AI8YsnsfA&#13;&#10;TnSJkjnwPOP/i+S/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IhQea5zBwAAEB4AAA4AAAAAAAAAAAAAAAAAOgIAAGRycy9lMm9Eb2MueG1sUEsBAi0ACgAAAAAA&#13;&#10;AAAhAJ4vR/rlDQAA5Q0AABQAAAAAAAAAAAAAAAAA2QkAAGRycy9tZWRpYS9pbWFnZTEucG5nUEsB&#13;&#10;Ai0AFAAGAAgAAAAhAIajDv7mAAAAEAEAAA8AAAAAAAAAAAAAAAAA8BcAAGRycy9kb3ducmV2Lnht&#13;&#10;bFBLAQItABQABgAIAAAAIQCqJg6+vAAAACEBAAAZAAAAAAAAAAAAAAAAAAMZAABkcnMvX3JlbHMv&#13;&#10;ZTJvRG9jLnhtbC5yZWxzUEsFBgAAAAAGAAYAfAEAAPYZAAAAAA==&#13;&#10;">
                <v:shape id="docshape125" o:spid="_x0000_s1152" style="position:absolute;left:2892;top:-914;width:784;height:627;visibility:visible;mso-wrap-style:square;v-text-anchor:top" coordsize="784,6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wPpyQAAAOEAAAAPAAAAZHJzL2Rvd25yZXYueG1sRI9NTwIx&#13;&#10;EIbvJvyHZky8SZc9qLtQiEGNHzfQEI7DdtxWttO1rbD+e2tCwmUykzfvM3lmi8F14kAhWs8KJuMC&#13;&#10;BHHjteVWwcf70/UdiJiQNXaeScEvRVjMRxczrLU/8ooO69SKDOFYowKTUl9LGRtDDuPY98Q5+/TB&#13;&#10;YcpnaKUOeMxw18myKG6kQ8v5g8Geloaa/frHKQjGvoXvr/K5vH193G43vNxNKqvU1eXwMM3jfgoi&#13;&#10;0ZDOjRPiRWeHqoJ/o7yBnP8BAAD//wMAUEsBAi0AFAAGAAgAAAAhANvh9svuAAAAhQEAABMAAAAA&#13;&#10;AAAAAAAAAAAAAAAAAFtDb250ZW50X1R5cGVzXS54bWxQSwECLQAUAAYACAAAACEAWvQsW78AAAAV&#13;&#10;AQAACwAAAAAAAAAAAAAAAAAfAQAAX3JlbHMvLnJlbHNQSwECLQAUAAYACAAAACEAmSsD6ckAAADh&#13;&#10;AAAADwAAAAAAAAAAAAAAAAAHAgAAZHJzL2Rvd25yZXYueG1sUEsFBgAAAAADAAMAtwAAAP0CAAAA&#13;&#10;AA==&#13;&#10;" path="m705,l79,,48,6,23,23,6,48,,79,,548r6,31l23,604r25,17l79,627r626,l736,621r25,-17l777,579r7,-31l784,79,777,48,761,23,736,6,705,xe" fillcolor="#f4bb6c" stroked="f">
                  <v:fill opacity="39321f"/>
                  <v:path arrowok="t" o:connecttype="custom" o:connectlocs="705,-914;79,-914;48,-908;23,-891;6,-866;0,-835;0,-366;6,-335;23,-310;48,-293;79,-287;705,-287;736,-293;761,-310;777,-335;784,-366;784,-835;777,-866;761,-891;736,-908;705,-914" o:connectangles="0,0,0,0,0,0,0,0,0,0,0,0,0,0,0,0,0,0,0,0,0"/>
                </v:shape>
                <v:shape id="docshape126" o:spid="_x0000_s1153" type="#_x0000_t75" style="position:absolute;left:3101;top:-864;width:365;height:3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WuMyAAAAOEAAAAPAAAAZHJzL2Rvd25yZXYueG1sRI9Ba8JA&#13;&#10;FITvgv9heUJvZlMLRaKbIBVbe5LaHtrbM/tMgtm36e7WxH/vFgQvA8Mw3zDLYjCtOJPzjWUFj0kK&#13;&#10;gri0uuFKwdfnZjoH4QOyxtYyKbiQhyIfj5aYadvzB533oRIRwj5DBXUIXSalL2sy6BPbEcfsaJ3B&#13;&#10;EK2rpHbYR7hp5SxNn6XBhuNCjR291FSe9n9GQff+qp+Gw+/psnL9z/eaedvu3pR6mAzrRZTVAkSg&#13;&#10;IdwbN8RWK4hY+H8U34DMrwAAAP//AwBQSwECLQAUAAYACAAAACEA2+H2y+4AAACFAQAAEwAAAAAA&#13;&#10;AAAAAAAAAAAAAAAAW0NvbnRlbnRfVHlwZXNdLnhtbFBLAQItABQABgAIAAAAIQBa9CxbvwAAABUB&#13;&#10;AAALAAAAAAAAAAAAAAAAAB8BAABfcmVscy8ucmVsc1BLAQItABQABgAIAAAAIQAfJWuMyAAAAOEA&#13;&#10;AAAPAAAAAAAAAAAAAAAAAAcCAABkcnMvZG93bnJldi54bWxQSwUGAAAAAAMAAwC3AAAA/AIAAAAA&#13;&#10;">
                  <v:imagedata r:id="rId31" o:title=""/>
                  <v:path arrowok="t"/>
                  <o:lock v:ext="edit" aspectratio="f"/>
                </v:shape>
                <v:shape id="docshape127" o:spid="_x0000_s1154" type="#_x0000_t202" style="position:absolute;left:2892;top:-914;width:784;height:6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WyyAAAAOEAAAAPAAAAZHJzL2Rvd25yZXYueG1sRI9BawIx&#13;&#10;FITvhf6H8Aq91awL2rIapShiQTyoLfT42Lxulm5eliRd4783gtDLwDDMN8x8mWwnBvKhdaxgPCpA&#13;&#10;ENdOt9wo+DxtXt5AhIissXNMCi4UYLl4fJhjpd2ZDzQcYyMyhEOFCkyMfSVlqA1ZDCPXE+fsx3mL&#13;&#10;MVvfSO3xnOG2k2VRTKXFlvOCwZ5Whurf459V8LXqN7v0bXA/TPR2Xb4eLr5OSj0/pfUsy/sMRKQU&#13;&#10;/xt3xIdWUBZjuD3Kb0AurgAAAP//AwBQSwECLQAUAAYACAAAACEA2+H2y+4AAACFAQAAEwAAAAAA&#13;&#10;AAAAAAAAAAAAAAAAW0NvbnRlbnRfVHlwZXNdLnhtbFBLAQItABQABgAIAAAAIQBa9CxbvwAAABUB&#13;&#10;AAALAAAAAAAAAAAAAAAAAB8BAABfcmVscy8ucmVsc1BLAQItABQABgAIAAAAIQBdA+WyyAAAAOEA&#13;&#10;AAAPAAAAAAAAAAAAAAAAAAcCAABkcnMvZG93bnJldi54bWxQSwUGAAAAAAMAAwC3AAAA/AIAAAAA&#13;&#10;" filled="f" stroked="f">
                  <v:path arrowok="t"/>
                  <v:textbox inset="0,0,0,0">
                    <w:txbxContent>
                      <w:p w14:paraId="250F1F42" w14:textId="77777777" w:rsidR="00835CA1" w:rsidRDefault="00835CA1" w:rsidP="00835CA1">
                        <w:pPr>
                          <w:rPr>
                            <w:sz w:val="16"/>
                          </w:rPr>
                        </w:pPr>
                      </w:p>
                      <w:p w14:paraId="502EF25B" w14:textId="77777777" w:rsidR="00835CA1" w:rsidRDefault="00835CA1" w:rsidP="00835CA1">
                        <w:pPr>
                          <w:spacing w:before="2"/>
                          <w:rPr>
                            <w:sz w:val="23"/>
                          </w:rPr>
                        </w:pPr>
                      </w:p>
                      <w:p w14:paraId="34145C8F" w14:textId="77777777" w:rsidR="00835CA1" w:rsidRDefault="00835CA1" w:rsidP="00835CA1">
                        <w:pPr>
                          <w:spacing w:before="1"/>
                          <w:ind w:left="73"/>
                          <w:rPr>
                            <w:rFonts w:ascii="Calibri"/>
                            <w:sz w:val="13"/>
                          </w:rPr>
                        </w:pPr>
                        <w:r>
                          <w:rPr>
                            <w:rFonts w:ascii="Calibri"/>
                            <w:spacing w:val="-2"/>
                            <w:sz w:val="13"/>
                          </w:rPr>
                          <w:t>Use-context</w:t>
                        </w:r>
                      </w:p>
                    </w:txbxContent>
                  </v:textbox>
                </v:shape>
                <w10:wrap anchorx="page"/>
              </v:group>
            </w:pict>
          </mc:Fallback>
        </mc:AlternateContent>
      </w:r>
      <w:bookmarkStart w:id="117" w:name="_bookmark75"/>
      <w:bookmarkEnd w:id="117"/>
      <w:r>
        <w:t>Figure</w:t>
      </w:r>
      <w:r>
        <w:rPr>
          <w:spacing w:val="-13"/>
        </w:rPr>
        <w:t xml:space="preserve"> </w:t>
      </w:r>
      <w:r>
        <w:t>13:</w:t>
      </w:r>
      <w:r>
        <w:rPr>
          <w:spacing w:val="-10"/>
        </w:rPr>
        <w:t xml:space="preserve"> </w:t>
      </w:r>
      <w:r>
        <w:t>dynamic</w:t>
      </w:r>
      <w:r>
        <w:rPr>
          <w:spacing w:val="-12"/>
        </w:rPr>
        <w:t xml:space="preserve"> </w:t>
      </w:r>
      <w:r>
        <w:t>assurance</w:t>
      </w:r>
      <w:r>
        <w:rPr>
          <w:spacing w:val="-12"/>
        </w:rPr>
        <w:t xml:space="preserve"> </w:t>
      </w:r>
      <w:r>
        <w:t>explicitly</w:t>
      </w:r>
      <w:r>
        <w:rPr>
          <w:spacing w:val="-12"/>
        </w:rPr>
        <w:t xml:space="preserve"> </w:t>
      </w:r>
      <w:r>
        <w:t>allows</w:t>
      </w:r>
      <w:r>
        <w:rPr>
          <w:spacing w:val="-12"/>
        </w:rPr>
        <w:t xml:space="preserve"> </w:t>
      </w:r>
      <w:r>
        <w:t>for</w:t>
      </w:r>
      <w:r>
        <w:rPr>
          <w:spacing w:val="-12"/>
        </w:rPr>
        <w:t xml:space="preserve"> </w:t>
      </w:r>
      <w:r>
        <w:t>ambiguities</w:t>
      </w:r>
      <w:r>
        <w:rPr>
          <w:spacing w:val="-12"/>
        </w:rPr>
        <w:t xml:space="preserve"> </w:t>
      </w:r>
      <w:r>
        <w:t>in</w:t>
      </w:r>
      <w:r>
        <w:rPr>
          <w:spacing w:val="-13"/>
        </w:rPr>
        <w:t xml:space="preserve"> </w:t>
      </w:r>
      <w:r>
        <w:t xml:space="preserve">specifications, </w:t>
      </w:r>
      <w:r>
        <w:rPr>
          <w:spacing w:val="-4"/>
        </w:rPr>
        <w:t>uncertainties,</w:t>
      </w:r>
      <w:r>
        <w:rPr>
          <w:spacing w:val="-6"/>
        </w:rPr>
        <w:t xml:space="preserve"> </w:t>
      </w:r>
      <w:r>
        <w:rPr>
          <w:spacing w:val="-4"/>
        </w:rPr>
        <w:t>and</w:t>
      </w:r>
      <w:r>
        <w:rPr>
          <w:spacing w:val="-8"/>
        </w:rPr>
        <w:t xml:space="preserve"> </w:t>
      </w:r>
      <w:r>
        <w:rPr>
          <w:spacing w:val="-4"/>
        </w:rPr>
        <w:t>decisions</w:t>
      </w:r>
      <w:r>
        <w:rPr>
          <w:spacing w:val="-8"/>
        </w:rPr>
        <w:t xml:space="preserve"> </w:t>
      </w:r>
      <w:r>
        <w:rPr>
          <w:spacing w:val="-4"/>
        </w:rPr>
        <w:t>yet</w:t>
      </w:r>
      <w:r>
        <w:rPr>
          <w:spacing w:val="-8"/>
        </w:rPr>
        <w:t xml:space="preserve"> </w:t>
      </w:r>
      <w:r>
        <w:rPr>
          <w:spacing w:val="-4"/>
        </w:rPr>
        <w:t>to</w:t>
      </w:r>
      <w:r>
        <w:rPr>
          <w:spacing w:val="-8"/>
        </w:rPr>
        <w:t xml:space="preserve"> </w:t>
      </w:r>
      <w:r>
        <w:rPr>
          <w:spacing w:val="-4"/>
        </w:rPr>
        <w:t>be</w:t>
      </w:r>
      <w:r>
        <w:rPr>
          <w:spacing w:val="-8"/>
        </w:rPr>
        <w:t xml:space="preserve"> </w:t>
      </w:r>
      <w:r>
        <w:rPr>
          <w:spacing w:val="-4"/>
        </w:rPr>
        <w:t>made.</w:t>
      </w:r>
      <w:r>
        <w:rPr>
          <w:spacing w:val="19"/>
        </w:rPr>
        <w:t xml:space="preserve"> </w:t>
      </w:r>
      <w:r>
        <w:rPr>
          <w:spacing w:val="-4"/>
        </w:rPr>
        <w:t>In</w:t>
      </w:r>
      <w:r>
        <w:rPr>
          <w:spacing w:val="-8"/>
        </w:rPr>
        <w:t xml:space="preserve"> </w:t>
      </w:r>
      <w:r>
        <w:rPr>
          <w:spacing w:val="-4"/>
        </w:rPr>
        <w:t>addition,</w:t>
      </w:r>
      <w:r>
        <w:rPr>
          <w:spacing w:val="-6"/>
        </w:rPr>
        <w:t xml:space="preserve"> </w:t>
      </w:r>
      <w:r>
        <w:rPr>
          <w:spacing w:val="-4"/>
        </w:rPr>
        <w:t>dynamic</w:t>
      </w:r>
      <w:r>
        <w:rPr>
          <w:spacing w:val="-8"/>
        </w:rPr>
        <w:t xml:space="preserve"> </w:t>
      </w:r>
      <w:r>
        <w:rPr>
          <w:spacing w:val="-4"/>
        </w:rPr>
        <w:t>assurance</w:t>
      </w:r>
      <w:r>
        <w:rPr>
          <w:spacing w:val="-8"/>
        </w:rPr>
        <w:t xml:space="preserve"> </w:t>
      </w:r>
      <w:r>
        <w:rPr>
          <w:spacing w:val="-4"/>
        </w:rPr>
        <w:t xml:space="preserve">keeps </w:t>
      </w:r>
      <w:r>
        <w:t>a decision trail by intertwining modeling and testing throughout the lifecycle. Models are not only code, but also living documents continually updated in response to data to record changing assumptions and specifications.</w:t>
      </w:r>
      <w:r>
        <w:rPr>
          <w:spacing w:val="40"/>
        </w:rPr>
        <w:t xml:space="preserve"> </w:t>
      </w:r>
      <w:r>
        <w:t>Models, specifications, and tests are continually refined as we better understand real- world contexts.</w:t>
      </w:r>
    </w:p>
    <w:p w14:paraId="36597A7F" w14:textId="77777777" w:rsidR="00835CA1" w:rsidRDefault="00835CA1" w:rsidP="00835CA1">
      <w:pPr>
        <w:pStyle w:val="BodyText"/>
        <w:rPr>
          <w:sz w:val="24"/>
        </w:rPr>
      </w:pPr>
    </w:p>
    <w:p w14:paraId="21BD3387" w14:textId="77777777" w:rsidR="00835CA1" w:rsidRDefault="00835CA1" w:rsidP="00835CA1">
      <w:pPr>
        <w:pStyle w:val="BodyText"/>
        <w:spacing w:before="161" w:line="242" w:lineRule="auto"/>
        <w:ind w:left="955" w:right="966"/>
        <w:jc w:val="both"/>
      </w:pPr>
      <w:r>
        <w:rPr>
          <w:spacing w:val="-2"/>
        </w:rPr>
        <w:t>an</w:t>
      </w:r>
      <w:r>
        <w:rPr>
          <w:spacing w:val="-5"/>
        </w:rPr>
        <w:t xml:space="preserve"> </w:t>
      </w:r>
      <w:r>
        <w:rPr>
          <w:spacing w:val="-2"/>
        </w:rPr>
        <w:t>autonomous</w:t>
      </w:r>
      <w:r>
        <w:rPr>
          <w:spacing w:val="-5"/>
        </w:rPr>
        <w:t xml:space="preserve"> </w:t>
      </w:r>
      <w:r>
        <w:rPr>
          <w:spacing w:val="-2"/>
        </w:rPr>
        <w:t>system,</w:t>
      </w:r>
      <w:r>
        <w:rPr>
          <w:spacing w:val="-4"/>
        </w:rPr>
        <w:t xml:space="preserve"> </w:t>
      </w:r>
      <w:r>
        <w:rPr>
          <w:spacing w:val="-2"/>
        </w:rPr>
        <w:t>certification</w:t>
      </w:r>
      <w:r>
        <w:rPr>
          <w:spacing w:val="-4"/>
        </w:rPr>
        <w:t xml:space="preserve"> </w:t>
      </w:r>
      <w:r>
        <w:rPr>
          <w:spacing w:val="-2"/>
        </w:rPr>
        <w:t>of</w:t>
      </w:r>
      <w:r>
        <w:rPr>
          <w:spacing w:val="-5"/>
        </w:rPr>
        <w:t xml:space="preserve"> </w:t>
      </w:r>
      <w:r>
        <w:rPr>
          <w:spacing w:val="-2"/>
        </w:rPr>
        <w:t>those</w:t>
      </w:r>
      <w:r>
        <w:rPr>
          <w:spacing w:val="-5"/>
        </w:rPr>
        <w:t xml:space="preserve"> </w:t>
      </w:r>
      <w:r>
        <w:rPr>
          <w:spacing w:val="-2"/>
        </w:rPr>
        <w:t>systems</w:t>
      </w:r>
      <w:r>
        <w:rPr>
          <w:spacing w:val="-5"/>
        </w:rPr>
        <w:t xml:space="preserve"> </w:t>
      </w:r>
      <w:r>
        <w:rPr>
          <w:spacing w:val="-2"/>
        </w:rPr>
        <w:t>must</w:t>
      </w:r>
      <w:r>
        <w:rPr>
          <w:spacing w:val="-4"/>
        </w:rPr>
        <w:t xml:space="preserve"> </w:t>
      </w:r>
      <w:r>
        <w:rPr>
          <w:spacing w:val="-2"/>
        </w:rPr>
        <w:t>also</w:t>
      </w:r>
      <w:r>
        <w:rPr>
          <w:spacing w:val="-5"/>
        </w:rPr>
        <w:t xml:space="preserve"> </w:t>
      </w:r>
      <w:r>
        <w:rPr>
          <w:spacing w:val="-2"/>
        </w:rPr>
        <w:t>consider</w:t>
      </w:r>
      <w:r>
        <w:rPr>
          <w:spacing w:val="-5"/>
        </w:rPr>
        <w:t xml:space="preserve"> </w:t>
      </w:r>
      <w:r>
        <w:rPr>
          <w:spacing w:val="-2"/>
        </w:rPr>
        <w:t xml:space="preserve">design </w:t>
      </w:r>
      <w:r>
        <w:rPr>
          <w:spacing w:val="-4"/>
        </w:rPr>
        <w:t>decisions,</w:t>
      </w:r>
      <w:r>
        <w:rPr>
          <w:spacing w:val="-8"/>
        </w:rPr>
        <w:t xml:space="preserve"> </w:t>
      </w:r>
      <w:r>
        <w:rPr>
          <w:spacing w:val="-4"/>
        </w:rPr>
        <w:t>using</w:t>
      </w:r>
      <w:r>
        <w:rPr>
          <w:spacing w:val="-8"/>
        </w:rPr>
        <w:t xml:space="preserve"> </w:t>
      </w:r>
      <w:r>
        <w:rPr>
          <w:spacing w:val="-4"/>
        </w:rPr>
        <w:t>technical</w:t>
      </w:r>
      <w:r>
        <w:rPr>
          <w:spacing w:val="-8"/>
        </w:rPr>
        <w:t xml:space="preserve"> </w:t>
      </w:r>
      <w:r>
        <w:rPr>
          <w:spacing w:val="-4"/>
        </w:rPr>
        <w:t>specifications</w:t>
      </w:r>
      <w:r>
        <w:rPr>
          <w:spacing w:val="-8"/>
        </w:rPr>
        <w:t xml:space="preserve"> </w:t>
      </w:r>
      <w:r>
        <w:rPr>
          <w:spacing w:val="-4"/>
        </w:rPr>
        <w:t>to</w:t>
      </w:r>
      <w:r>
        <w:rPr>
          <w:spacing w:val="-8"/>
        </w:rPr>
        <w:t xml:space="preserve"> </w:t>
      </w:r>
      <w:r>
        <w:rPr>
          <w:spacing w:val="-4"/>
        </w:rPr>
        <w:t>predict</w:t>
      </w:r>
      <w:r>
        <w:rPr>
          <w:spacing w:val="-8"/>
        </w:rPr>
        <w:t xml:space="preserve"> </w:t>
      </w:r>
      <w:r>
        <w:rPr>
          <w:spacing w:val="-4"/>
        </w:rPr>
        <w:t>performance</w:t>
      </w:r>
      <w:r>
        <w:rPr>
          <w:spacing w:val="-8"/>
        </w:rPr>
        <w:t xml:space="preserve"> </w:t>
      </w:r>
      <w:r>
        <w:rPr>
          <w:spacing w:val="-4"/>
        </w:rPr>
        <w:t>in</w:t>
      </w:r>
      <w:r>
        <w:rPr>
          <w:spacing w:val="-8"/>
        </w:rPr>
        <w:t xml:space="preserve"> </w:t>
      </w:r>
      <w:r>
        <w:rPr>
          <w:spacing w:val="-4"/>
        </w:rPr>
        <w:t xml:space="preserve">unencountered </w:t>
      </w:r>
      <w:r>
        <w:t>contexts.</w:t>
      </w:r>
      <w:r>
        <w:rPr>
          <w:spacing w:val="40"/>
        </w:rPr>
        <w:t xml:space="preserve"> </w:t>
      </w:r>
      <w:r>
        <w:t xml:space="preserve">That is, we must consider </w:t>
      </w:r>
      <w:r>
        <w:rPr>
          <w:rFonts w:ascii="Palatino Linotype"/>
          <w:i/>
        </w:rPr>
        <w:t xml:space="preserve">both </w:t>
      </w:r>
      <w:r>
        <w:t>types of decisions, the ambiguities and uncertainties in them, and their impacts on later stages of the dynamic assurance process, particularly in the context of safety.</w:t>
      </w:r>
    </w:p>
    <w:p w14:paraId="726E9044" w14:textId="77777777" w:rsidR="00835CA1" w:rsidRDefault="00835CA1" w:rsidP="00835CA1">
      <w:pPr>
        <w:pStyle w:val="BodyText"/>
        <w:spacing w:before="5" w:line="252" w:lineRule="auto"/>
        <w:ind w:left="948" w:right="930" w:firstLine="306"/>
        <w:jc w:val="both"/>
      </w:pPr>
      <w:r>
        <w:rPr>
          <w:spacing w:val="-2"/>
        </w:rPr>
        <w:t>Dynamic</w:t>
      </w:r>
      <w:r>
        <w:rPr>
          <w:spacing w:val="-5"/>
        </w:rPr>
        <w:t xml:space="preserve"> </w:t>
      </w:r>
      <w:r>
        <w:rPr>
          <w:spacing w:val="-2"/>
        </w:rPr>
        <w:t>assurance</w:t>
      </w:r>
      <w:r>
        <w:rPr>
          <w:spacing w:val="-5"/>
        </w:rPr>
        <w:t xml:space="preserve"> </w:t>
      </w:r>
      <w:r>
        <w:rPr>
          <w:spacing w:val="-2"/>
        </w:rPr>
        <w:t>includes</w:t>
      </w:r>
      <w:r>
        <w:rPr>
          <w:spacing w:val="-5"/>
        </w:rPr>
        <w:t xml:space="preserve"> </w:t>
      </w:r>
      <w:r>
        <w:rPr>
          <w:spacing w:val="-2"/>
        </w:rPr>
        <w:t>design</w:t>
      </w:r>
      <w:r>
        <w:rPr>
          <w:spacing w:val="-5"/>
        </w:rPr>
        <w:t xml:space="preserve"> </w:t>
      </w:r>
      <w:r>
        <w:rPr>
          <w:spacing w:val="-2"/>
        </w:rPr>
        <w:t>decisions,</w:t>
      </w:r>
      <w:r>
        <w:rPr>
          <w:spacing w:val="-5"/>
        </w:rPr>
        <w:t xml:space="preserve"> </w:t>
      </w:r>
      <w:r>
        <w:rPr>
          <w:spacing w:val="-2"/>
        </w:rPr>
        <w:t>particularly</w:t>
      </w:r>
      <w:r>
        <w:rPr>
          <w:spacing w:val="-5"/>
        </w:rPr>
        <w:t xml:space="preserve"> </w:t>
      </w:r>
      <w:r>
        <w:rPr>
          <w:spacing w:val="-2"/>
        </w:rPr>
        <w:t>in</w:t>
      </w:r>
      <w:r>
        <w:rPr>
          <w:spacing w:val="-5"/>
        </w:rPr>
        <w:t xml:space="preserve"> </w:t>
      </w:r>
      <w:r>
        <w:rPr>
          <w:spacing w:val="-2"/>
        </w:rPr>
        <w:t>the</w:t>
      </w:r>
      <w:r>
        <w:rPr>
          <w:spacing w:val="-5"/>
        </w:rPr>
        <w:t xml:space="preserve"> </w:t>
      </w:r>
      <w:r>
        <w:rPr>
          <w:spacing w:val="-2"/>
        </w:rPr>
        <w:t>early</w:t>
      </w:r>
      <w:r>
        <w:rPr>
          <w:spacing w:val="-5"/>
        </w:rPr>
        <w:t xml:space="preserve"> </w:t>
      </w:r>
      <w:r>
        <w:rPr>
          <w:spacing w:val="-2"/>
        </w:rPr>
        <w:t xml:space="preserve">stages </w:t>
      </w:r>
      <w:r>
        <w:t>when changes have the highest impact and lowest cost, often before code or hardware have even been built [</w:t>
      </w:r>
      <w:hyperlink w:anchor="_bookmark285" w:history="1">
        <w:r>
          <w:t>148</w:t>
        </w:r>
      </w:hyperlink>
      <w:r>
        <w:t xml:space="preserve">, </w:t>
      </w:r>
      <w:hyperlink w:anchor="_bookmark286" w:history="1">
        <w:r>
          <w:t>149</w:t>
        </w:r>
      </w:hyperlink>
      <w:r>
        <w:t>].</w:t>
      </w:r>
      <w:r>
        <w:rPr>
          <w:spacing w:val="40"/>
        </w:rPr>
        <w:t xml:space="preserve"> </w:t>
      </w:r>
      <w:r>
        <w:t>Mathematical tools from formal methods can thus play an important role in specifying autonomous systems at different</w:t>
      </w:r>
      <w:r>
        <w:rPr>
          <w:spacing w:val="-3"/>
        </w:rPr>
        <w:t xml:space="preserve"> </w:t>
      </w:r>
      <w:r>
        <w:t>levels</w:t>
      </w:r>
      <w:r>
        <w:rPr>
          <w:spacing w:val="-2"/>
        </w:rPr>
        <w:t xml:space="preserve"> </w:t>
      </w:r>
      <w:r>
        <w:t>of</w:t>
      </w:r>
      <w:r>
        <w:rPr>
          <w:spacing w:val="-3"/>
        </w:rPr>
        <w:t xml:space="preserve"> </w:t>
      </w:r>
      <w:r>
        <w:t>abstraction,</w:t>
      </w:r>
      <w:r>
        <w:rPr>
          <w:spacing w:val="-3"/>
        </w:rPr>
        <w:t xml:space="preserve"> </w:t>
      </w:r>
      <w:r>
        <w:t>even</w:t>
      </w:r>
      <w:r>
        <w:rPr>
          <w:spacing w:val="-3"/>
        </w:rPr>
        <w:t xml:space="preserve"> </w:t>
      </w:r>
      <w:r>
        <w:t>when</w:t>
      </w:r>
      <w:r>
        <w:rPr>
          <w:spacing w:val="-2"/>
        </w:rPr>
        <w:t xml:space="preserve"> </w:t>
      </w:r>
      <w:r>
        <w:t>they</w:t>
      </w:r>
      <w:r>
        <w:rPr>
          <w:spacing w:val="-3"/>
        </w:rPr>
        <w:t xml:space="preserve"> </w:t>
      </w:r>
      <w:r>
        <w:t>have</w:t>
      </w:r>
      <w:r>
        <w:rPr>
          <w:spacing w:val="-3"/>
        </w:rPr>
        <w:t xml:space="preserve"> </w:t>
      </w:r>
      <w:r>
        <w:t>not</w:t>
      </w:r>
      <w:r>
        <w:rPr>
          <w:spacing w:val="-2"/>
        </w:rPr>
        <w:t xml:space="preserve"> </w:t>
      </w:r>
      <w:r>
        <w:t>yet</w:t>
      </w:r>
      <w:r>
        <w:rPr>
          <w:spacing w:val="-3"/>
        </w:rPr>
        <w:t xml:space="preserve"> </w:t>
      </w:r>
      <w:r>
        <w:t>been</w:t>
      </w:r>
      <w:r>
        <w:rPr>
          <w:spacing w:val="-3"/>
        </w:rPr>
        <w:t xml:space="preserve"> </w:t>
      </w:r>
      <w:r>
        <w:t xml:space="preserve">implemented. </w:t>
      </w:r>
      <w:r>
        <w:rPr>
          <w:spacing w:val="-2"/>
        </w:rPr>
        <w:t>Formal</w:t>
      </w:r>
      <w:r>
        <w:rPr>
          <w:spacing w:val="-8"/>
        </w:rPr>
        <w:t xml:space="preserve"> </w:t>
      </w:r>
      <w:r>
        <w:rPr>
          <w:spacing w:val="-2"/>
        </w:rPr>
        <w:t>methods</w:t>
      </w:r>
      <w:r>
        <w:rPr>
          <w:spacing w:val="-8"/>
        </w:rPr>
        <w:t xml:space="preserve"> </w:t>
      </w:r>
      <w:r>
        <w:rPr>
          <w:spacing w:val="-2"/>
        </w:rPr>
        <w:t>allow</w:t>
      </w:r>
      <w:r>
        <w:rPr>
          <w:spacing w:val="-8"/>
        </w:rPr>
        <w:t xml:space="preserve"> </w:t>
      </w:r>
      <w:r>
        <w:rPr>
          <w:spacing w:val="-2"/>
        </w:rPr>
        <w:t>us</w:t>
      </w:r>
      <w:r>
        <w:rPr>
          <w:spacing w:val="-8"/>
        </w:rPr>
        <w:t xml:space="preserve"> </w:t>
      </w:r>
      <w:r>
        <w:rPr>
          <w:spacing w:val="-2"/>
        </w:rPr>
        <w:t>to</w:t>
      </w:r>
      <w:r>
        <w:rPr>
          <w:spacing w:val="-8"/>
        </w:rPr>
        <w:t xml:space="preserve"> </w:t>
      </w:r>
      <w:r>
        <w:rPr>
          <w:spacing w:val="-2"/>
        </w:rPr>
        <w:t>specify</w:t>
      </w:r>
      <w:r>
        <w:rPr>
          <w:spacing w:val="-8"/>
        </w:rPr>
        <w:t xml:space="preserve"> </w:t>
      </w:r>
      <w:r>
        <w:rPr>
          <w:spacing w:val="-2"/>
        </w:rPr>
        <w:t>acceptable</w:t>
      </w:r>
      <w:r>
        <w:rPr>
          <w:spacing w:val="-8"/>
        </w:rPr>
        <w:t xml:space="preserve"> </w:t>
      </w:r>
      <w:r>
        <w:rPr>
          <w:spacing w:val="-2"/>
        </w:rPr>
        <w:t>risks,</w:t>
      </w:r>
      <w:r>
        <w:rPr>
          <w:spacing w:val="-8"/>
        </w:rPr>
        <w:t xml:space="preserve"> </w:t>
      </w:r>
      <w:r>
        <w:rPr>
          <w:spacing w:val="-2"/>
        </w:rPr>
        <w:t>identify</w:t>
      </w:r>
      <w:r>
        <w:rPr>
          <w:spacing w:val="-8"/>
        </w:rPr>
        <w:t xml:space="preserve"> </w:t>
      </w:r>
      <w:r>
        <w:rPr>
          <w:spacing w:val="-2"/>
        </w:rPr>
        <w:t>failures</w:t>
      </w:r>
      <w:r>
        <w:rPr>
          <w:spacing w:val="-8"/>
        </w:rPr>
        <w:t xml:space="preserve"> </w:t>
      </w:r>
      <w:r>
        <w:rPr>
          <w:spacing w:val="-2"/>
        </w:rPr>
        <w:t>that</w:t>
      </w:r>
      <w:r>
        <w:rPr>
          <w:spacing w:val="-8"/>
        </w:rPr>
        <w:t xml:space="preserve"> </w:t>
      </w:r>
      <w:r>
        <w:rPr>
          <w:spacing w:val="-2"/>
        </w:rPr>
        <w:t>inform mitigation</w:t>
      </w:r>
      <w:r>
        <w:rPr>
          <w:spacing w:val="-8"/>
        </w:rPr>
        <w:t xml:space="preserve"> </w:t>
      </w:r>
      <w:r>
        <w:rPr>
          <w:spacing w:val="-2"/>
        </w:rPr>
        <w:t>strategies,</w:t>
      </w:r>
      <w:r>
        <w:rPr>
          <w:spacing w:val="-8"/>
        </w:rPr>
        <w:t xml:space="preserve"> </w:t>
      </w:r>
      <w:r>
        <w:rPr>
          <w:spacing w:val="-2"/>
        </w:rPr>
        <w:t>and</w:t>
      </w:r>
      <w:r>
        <w:rPr>
          <w:spacing w:val="-8"/>
        </w:rPr>
        <w:t xml:space="preserve"> </w:t>
      </w:r>
      <w:r>
        <w:rPr>
          <w:spacing w:val="-2"/>
        </w:rPr>
        <w:t>both</w:t>
      </w:r>
      <w:r>
        <w:rPr>
          <w:spacing w:val="-8"/>
        </w:rPr>
        <w:t xml:space="preserve"> </w:t>
      </w:r>
      <w:r>
        <w:rPr>
          <w:spacing w:val="-2"/>
        </w:rPr>
        <w:t>understand</w:t>
      </w:r>
      <w:r>
        <w:rPr>
          <w:spacing w:val="-8"/>
        </w:rPr>
        <w:t xml:space="preserve"> </w:t>
      </w:r>
      <w:r>
        <w:rPr>
          <w:spacing w:val="-2"/>
        </w:rPr>
        <w:t>and</w:t>
      </w:r>
      <w:r>
        <w:rPr>
          <w:spacing w:val="-8"/>
        </w:rPr>
        <w:t xml:space="preserve"> </w:t>
      </w:r>
      <w:r>
        <w:rPr>
          <w:spacing w:val="-2"/>
        </w:rPr>
        <w:t>represent</w:t>
      </w:r>
      <w:r>
        <w:rPr>
          <w:spacing w:val="-8"/>
        </w:rPr>
        <w:t xml:space="preserve"> </w:t>
      </w:r>
      <w:r>
        <w:rPr>
          <w:spacing w:val="-2"/>
        </w:rPr>
        <w:t>the</w:t>
      </w:r>
      <w:r>
        <w:rPr>
          <w:spacing w:val="-8"/>
        </w:rPr>
        <w:t xml:space="preserve"> </w:t>
      </w:r>
      <w:r>
        <w:rPr>
          <w:spacing w:val="-2"/>
        </w:rPr>
        <w:t>uncertainty</w:t>
      </w:r>
      <w:r>
        <w:rPr>
          <w:spacing w:val="-8"/>
        </w:rPr>
        <w:t xml:space="preserve"> </w:t>
      </w:r>
      <w:r>
        <w:rPr>
          <w:spacing w:val="-2"/>
        </w:rPr>
        <w:t xml:space="preserve">associ- </w:t>
      </w:r>
      <w:r>
        <w:rPr>
          <w:spacing w:val="-6"/>
        </w:rPr>
        <w:t xml:space="preserve">ated with the deployment of autonomous systems in heterogeneous environments. </w:t>
      </w:r>
      <w:r>
        <w:t xml:space="preserve">Formal models are also living documents that encode design and deployment </w:t>
      </w:r>
      <w:r>
        <w:rPr>
          <w:spacing w:val="-2"/>
        </w:rPr>
        <w:t>decisions</w:t>
      </w:r>
      <w:r>
        <w:rPr>
          <w:spacing w:val="-11"/>
        </w:rPr>
        <w:t xml:space="preserve"> </w:t>
      </w:r>
      <w:r>
        <w:rPr>
          <w:spacing w:val="-2"/>
        </w:rPr>
        <w:t>made</w:t>
      </w:r>
      <w:r>
        <w:rPr>
          <w:spacing w:val="-10"/>
        </w:rPr>
        <w:t xml:space="preserve"> </w:t>
      </w:r>
      <w:r>
        <w:rPr>
          <w:spacing w:val="-2"/>
        </w:rPr>
        <w:t>throughout</w:t>
      </w:r>
      <w:r>
        <w:rPr>
          <w:spacing w:val="-10"/>
        </w:rPr>
        <w:t xml:space="preserve"> </w:t>
      </w:r>
      <w:r>
        <w:rPr>
          <w:spacing w:val="-2"/>
        </w:rPr>
        <w:t>the</w:t>
      </w:r>
      <w:r>
        <w:rPr>
          <w:spacing w:val="-10"/>
        </w:rPr>
        <w:t xml:space="preserve"> </w:t>
      </w:r>
      <w:r>
        <w:rPr>
          <w:spacing w:val="-2"/>
        </w:rPr>
        <w:t>lifecycle</w:t>
      </w:r>
      <w:r>
        <w:rPr>
          <w:spacing w:val="-10"/>
        </w:rPr>
        <w:t xml:space="preserve"> </w:t>
      </w:r>
      <w:r>
        <w:rPr>
          <w:spacing w:val="-2"/>
        </w:rPr>
        <w:t>of</w:t>
      </w:r>
      <w:r>
        <w:rPr>
          <w:spacing w:val="-10"/>
        </w:rPr>
        <w:t xml:space="preserve"> </w:t>
      </w:r>
      <w:r>
        <w:rPr>
          <w:spacing w:val="-2"/>
        </w:rPr>
        <w:t>the</w:t>
      </w:r>
      <w:r>
        <w:rPr>
          <w:spacing w:val="-10"/>
        </w:rPr>
        <w:t xml:space="preserve"> </w:t>
      </w:r>
      <w:r>
        <w:rPr>
          <w:spacing w:val="-2"/>
        </w:rPr>
        <w:t>autonomous</w:t>
      </w:r>
      <w:r>
        <w:rPr>
          <w:spacing w:val="-10"/>
        </w:rPr>
        <w:t xml:space="preserve"> </w:t>
      </w:r>
      <w:r>
        <w:rPr>
          <w:spacing w:val="-2"/>
        </w:rPr>
        <w:t>system.</w:t>
      </w:r>
      <w:r>
        <w:rPr>
          <w:spacing w:val="-7"/>
        </w:rPr>
        <w:t xml:space="preserve"> </w:t>
      </w:r>
      <w:r>
        <w:rPr>
          <w:spacing w:val="-2"/>
        </w:rPr>
        <w:t>For</w:t>
      </w:r>
      <w:r>
        <w:rPr>
          <w:spacing w:val="-10"/>
        </w:rPr>
        <w:t xml:space="preserve"> </w:t>
      </w:r>
      <w:r>
        <w:rPr>
          <w:spacing w:val="-2"/>
        </w:rPr>
        <w:t xml:space="preserve">example, </w:t>
      </w:r>
      <w:r>
        <w:t>tracking changes in the specification of requirements throughout the lifecycle can give a good picture of the design problems and solutions at a particular time, as well as how those changes reflect design shifts over time.</w:t>
      </w:r>
      <w:r>
        <w:rPr>
          <w:spacing w:val="40"/>
        </w:rPr>
        <w:t xml:space="preserve"> </w:t>
      </w:r>
      <w:r>
        <w:t xml:space="preserve">Successful </w:t>
      </w:r>
      <w:r>
        <w:rPr>
          <w:spacing w:val="-4"/>
        </w:rPr>
        <w:t>dynamic</w:t>
      </w:r>
      <w:r>
        <w:rPr>
          <w:spacing w:val="-9"/>
        </w:rPr>
        <w:t xml:space="preserve"> </w:t>
      </w:r>
      <w:r>
        <w:rPr>
          <w:spacing w:val="-4"/>
        </w:rPr>
        <w:t>assurance</w:t>
      </w:r>
      <w:r>
        <w:rPr>
          <w:spacing w:val="-8"/>
        </w:rPr>
        <w:t xml:space="preserve"> </w:t>
      </w:r>
      <w:r>
        <w:rPr>
          <w:spacing w:val="-4"/>
        </w:rPr>
        <w:t>thus</w:t>
      </w:r>
      <w:r>
        <w:rPr>
          <w:spacing w:val="-8"/>
        </w:rPr>
        <w:t xml:space="preserve"> </w:t>
      </w:r>
      <w:r>
        <w:rPr>
          <w:spacing w:val="-4"/>
        </w:rPr>
        <w:t>depends</w:t>
      </w:r>
      <w:r>
        <w:rPr>
          <w:spacing w:val="-8"/>
        </w:rPr>
        <w:t xml:space="preserve"> </w:t>
      </w:r>
      <w:r>
        <w:rPr>
          <w:spacing w:val="-4"/>
        </w:rPr>
        <w:t>on</w:t>
      </w:r>
      <w:r>
        <w:rPr>
          <w:spacing w:val="-8"/>
        </w:rPr>
        <w:t xml:space="preserve"> </w:t>
      </w:r>
      <w:r>
        <w:rPr>
          <w:spacing w:val="-4"/>
        </w:rPr>
        <w:t>translational</w:t>
      </w:r>
      <w:r>
        <w:rPr>
          <w:spacing w:val="-8"/>
        </w:rPr>
        <w:t xml:space="preserve"> </w:t>
      </w:r>
      <w:r>
        <w:rPr>
          <w:spacing w:val="-4"/>
        </w:rPr>
        <w:t>research</w:t>
      </w:r>
      <w:r>
        <w:rPr>
          <w:spacing w:val="-8"/>
        </w:rPr>
        <w:t xml:space="preserve"> </w:t>
      </w:r>
      <w:r>
        <w:rPr>
          <w:spacing w:val="-4"/>
        </w:rPr>
        <w:t>by</w:t>
      </w:r>
      <w:r>
        <w:rPr>
          <w:spacing w:val="-8"/>
        </w:rPr>
        <w:t xml:space="preserve"> </w:t>
      </w:r>
      <w:r>
        <w:rPr>
          <w:spacing w:val="-4"/>
        </w:rPr>
        <w:t>the</w:t>
      </w:r>
      <w:r>
        <w:rPr>
          <w:spacing w:val="-8"/>
        </w:rPr>
        <w:t xml:space="preserve"> </w:t>
      </w:r>
      <w:r>
        <w:rPr>
          <w:spacing w:val="-4"/>
        </w:rPr>
        <w:t>formal</w:t>
      </w:r>
      <w:r>
        <w:rPr>
          <w:spacing w:val="-8"/>
        </w:rPr>
        <w:t xml:space="preserve"> </w:t>
      </w:r>
      <w:r>
        <w:rPr>
          <w:spacing w:val="-4"/>
        </w:rPr>
        <w:t xml:space="preserve">methods, </w:t>
      </w:r>
      <w:r>
        <w:t>autonomous</w:t>
      </w:r>
      <w:r>
        <w:rPr>
          <w:spacing w:val="-13"/>
        </w:rPr>
        <w:t xml:space="preserve"> </w:t>
      </w:r>
      <w:r>
        <w:t>systems,</w:t>
      </w:r>
      <w:r>
        <w:rPr>
          <w:spacing w:val="-12"/>
        </w:rPr>
        <w:t xml:space="preserve"> </w:t>
      </w:r>
      <w:r>
        <w:t>and</w:t>
      </w:r>
      <w:r>
        <w:rPr>
          <w:spacing w:val="-12"/>
        </w:rPr>
        <w:t xml:space="preserve"> </w:t>
      </w:r>
      <w:r>
        <w:t>robotics</w:t>
      </w:r>
      <w:r>
        <w:rPr>
          <w:spacing w:val="-12"/>
        </w:rPr>
        <w:t xml:space="preserve"> </w:t>
      </w:r>
      <w:r>
        <w:t>communities</w:t>
      </w:r>
      <w:r>
        <w:rPr>
          <w:spacing w:val="-12"/>
        </w:rPr>
        <w:t xml:space="preserve"> </w:t>
      </w:r>
      <w:r>
        <w:t>to</w:t>
      </w:r>
      <w:r>
        <w:rPr>
          <w:spacing w:val="-12"/>
        </w:rPr>
        <w:t xml:space="preserve"> </w:t>
      </w:r>
      <w:r>
        <w:t>establish</w:t>
      </w:r>
      <w:r>
        <w:rPr>
          <w:spacing w:val="-12"/>
        </w:rPr>
        <w:t xml:space="preserve"> </w:t>
      </w:r>
      <w:r>
        <w:t>proper</w:t>
      </w:r>
      <w:r>
        <w:rPr>
          <w:spacing w:val="-12"/>
        </w:rPr>
        <w:t xml:space="preserve"> </w:t>
      </w:r>
      <w:r>
        <w:t>procedures to assure that deployed systems are unlikely to cause harm.</w:t>
      </w:r>
    </w:p>
    <w:p w14:paraId="16A172D2" w14:textId="77777777" w:rsidR="00835CA1" w:rsidRDefault="00835CA1" w:rsidP="00835CA1">
      <w:pPr>
        <w:pStyle w:val="BodyText"/>
        <w:spacing w:before="8" w:line="252" w:lineRule="auto"/>
        <w:ind w:left="955" w:right="938" w:firstLine="298"/>
        <w:jc w:val="both"/>
      </w:pPr>
      <w:r>
        <w:t>Dynamic</w:t>
      </w:r>
      <w:r>
        <w:rPr>
          <w:spacing w:val="-9"/>
        </w:rPr>
        <w:t xml:space="preserve"> </w:t>
      </w:r>
      <w:r>
        <w:t>assurance</w:t>
      </w:r>
      <w:r>
        <w:rPr>
          <w:spacing w:val="-9"/>
        </w:rPr>
        <w:t xml:space="preserve"> </w:t>
      </w:r>
      <w:r>
        <w:t>relies</w:t>
      </w:r>
      <w:r>
        <w:rPr>
          <w:spacing w:val="-9"/>
        </w:rPr>
        <w:t xml:space="preserve"> </w:t>
      </w:r>
      <w:r>
        <w:t>on</w:t>
      </w:r>
      <w:r>
        <w:rPr>
          <w:spacing w:val="-9"/>
        </w:rPr>
        <w:t xml:space="preserve"> </w:t>
      </w:r>
      <w:r>
        <w:t>iterative</w:t>
      </w:r>
      <w:r>
        <w:rPr>
          <w:spacing w:val="-9"/>
        </w:rPr>
        <w:t xml:space="preserve"> </w:t>
      </w:r>
      <w:r>
        <w:t>assessment</w:t>
      </w:r>
      <w:r>
        <w:rPr>
          <w:spacing w:val="-9"/>
        </w:rPr>
        <w:t xml:space="preserve"> </w:t>
      </w:r>
      <w:r>
        <w:t>of</w:t>
      </w:r>
      <w:r>
        <w:rPr>
          <w:spacing w:val="-9"/>
        </w:rPr>
        <w:t xml:space="preserve"> </w:t>
      </w:r>
      <w:r>
        <w:t>the</w:t>
      </w:r>
      <w:r>
        <w:rPr>
          <w:spacing w:val="-9"/>
        </w:rPr>
        <w:t xml:space="preserve"> </w:t>
      </w:r>
      <w:r>
        <w:t>risks</w:t>
      </w:r>
      <w:r>
        <w:rPr>
          <w:spacing w:val="-9"/>
        </w:rPr>
        <w:t xml:space="preserve"> </w:t>
      </w:r>
      <w:r>
        <w:t>(and</w:t>
      </w:r>
      <w:r>
        <w:rPr>
          <w:spacing w:val="-9"/>
        </w:rPr>
        <w:t xml:space="preserve"> </w:t>
      </w:r>
      <w:r>
        <w:t>benefits) introduced by the deployment of autonomous systems for different uses and contexts.</w:t>
      </w:r>
      <w:r>
        <w:rPr>
          <w:spacing w:val="21"/>
        </w:rPr>
        <w:t xml:space="preserve"> </w:t>
      </w:r>
      <w:r>
        <w:t>Formal</w:t>
      </w:r>
      <w:r>
        <w:rPr>
          <w:spacing w:val="2"/>
        </w:rPr>
        <w:t xml:space="preserve"> </w:t>
      </w:r>
      <w:r>
        <w:t>methods</w:t>
      </w:r>
      <w:r>
        <w:rPr>
          <w:spacing w:val="2"/>
        </w:rPr>
        <w:t xml:space="preserve"> </w:t>
      </w:r>
      <w:r>
        <w:t>offer</w:t>
      </w:r>
      <w:r>
        <w:rPr>
          <w:spacing w:val="2"/>
        </w:rPr>
        <w:t xml:space="preserve"> </w:t>
      </w:r>
      <w:r>
        <w:t>a</w:t>
      </w:r>
      <w:r>
        <w:rPr>
          <w:spacing w:val="2"/>
        </w:rPr>
        <w:t xml:space="preserve"> </w:t>
      </w:r>
      <w:r>
        <w:t>concrete</w:t>
      </w:r>
      <w:r>
        <w:rPr>
          <w:spacing w:val="2"/>
        </w:rPr>
        <w:t xml:space="preserve"> </w:t>
      </w:r>
      <w:r>
        <w:t>basis</w:t>
      </w:r>
      <w:r>
        <w:rPr>
          <w:spacing w:val="2"/>
        </w:rPr>
        <w:t xml:space="preserve"> </w:t>
      </w:r>
      <w:r>
        <w:t>for</w:t>
      </w:r>
      <w:r>
        <w:rPr>
          <w:spacing w:val="2"/>
        </w:rPr>
        <w:t xml:space="preserve"> </w:t>
      </w:r>
      <w:r>
        <w:t>specification,</w:t>
      </w:r>
      <w:r>
        <w:rPr>
          <w:spacing w:val="2"/>
        </w:rPr>
        <w:t xml:space="preserve"> </w:t>
      </w:r>
      <w:r>
        <w:rPr>
          <w:spacing w:val="-2"/>
        </w:rPr>
        <w:t>verification,</w:t>
      </w:r>
    </w:p>
    <w:p w14:paraId="4ABEAE57"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157D83E8" w14:textId="77777777" w:rsidR="00835CA1" w:rsidRDefault="00835CA1" w:rsidP="00835CA1">
      <w:pPr>
        <w:pStyle w:val="BodyText"/>
      </w:pPr>
    </w:p>
    <w:p w14:paraId="0B3A0AF0" w14:textId="77777777" w:rsidR="00835CA1" w:rsidRDefault="00835CA1" w:rsidP="00835CA1">
      <w:pPr>
        <w:pStyle w:val="BodyText"/>
        <w:spacing w:before="10"/>
      </w:pPr>
    </w:p>
    <w:p w14:paraId="4CC260BE" w14:textId="77777777" w:rsidR="00835CA1" w:rsidRDefault="00835CA1" w:rsidP="00835CA1">
      <w:pPr>
        <w:pStyle w:val="BodyText"/>
        <w:spacing w:line="252" w:lineRule="auto"/>
        <w:ind w:left="955" w:right="935"/>
        <w:jc w:val="both"/>
      </w:pPr>
      <w:r>
        <w:t>and synthesis for autonomous systems, but do not provide guidance for trans- lation of our desired values and acceptable risk into those formal models. We require frameworks that explicitly allow for ambiguities in specifications and uncertainties,</w:t>
      </w:r>
      <w:r>
        <w:rPr>
          <w:spacing w:val="-11"/>
        </w:rPr>
        <w:t xml:space="preserve"> </w:t>
      </w:r>
      <w:r>
        <w:t>as</w:t>
      </w:r>
      <w:r>
        <w:rPr>
          <w:spacing w:val="-11"/>
        </w:rPr>
        <w:t xml:space="preserve"> </w:t>
      </w:r>
      <w:r>
        <w:t>well</w:t>
      </w:r>
      <w:r>
        <w:rPr>
          <w:spacing w:val="-11"/>
        </w:rPr>
        <w:t xml:space="preserve"> </w:t>
      </w:r>
      <w:r>
        <w:t>as</w:t>
      </w:r>
      <w:r>
        <w:rPr>
          <w:spacing w:val="-11"/>
        </w:rPr>
        <w:t xml:space="preserve"> </w:t>
      </w:r>
      <w:r>
        <w:t>partial</w:t>
      </w:r>
      <w:r>
        <w:rPr>
          <w:spacing w:val="-12"/>
        </w:rPr>
        <w:t xml:space="preserve"> </w:t>
      </w:r>
      <w:r>
        <w:t>decisions</w:t>
      </w:r>
      <w:r>
        <w:rPr>
          <w:spacing w:val="-12"/>
        </w:rPr>
        <w:t xml:space="preserve"> </w:t>
      </w:r>
      <w:r>
        <w:t>in</w:t>
      </w:r>
      <w:r>
        <w:rPr>
          <w:spacing w:val="-11"/>
        </w:rPr>
        <w:t xml:space="preserve"> </w:t>
      </w:r>
      <w:r>
        <w:t>modeling,</w:t>
      </w:r>
      <w:r>
        <w:rPr>
          <w:spacing w:val="-11"/>
        </w:rPr>
        <w:t xml:space="preserve"> </w:t>
      </w:r>
      <w:r>
        <w:t>while</w:t>
      </w:r>
      <w:r>
        <w:rPr>
          <w:spacing w:val="-12"/>
        </w:rPr>
        <w:t xml:space="preserve"> </w:t>
      </w:r>
      <w:r>
        <w:t>remaining</w:t>
      </w:r>
      <w:r>
        <w:rPr>
          <w:spacing w:val="-12"/>
        </w:rPr>
        <w:t xml:space="preserve"> </w:t>
      </w:r>
      <w:r>
        <w:t>scalable to</w:t>
      </w:r>
      <w:r>
        <w:rPr>
          <w:spacing w:val="-7"/>
        </w:rPr>
        <w:t xml:space="preserve"> </w:t>
      </w:r>
      <w:r>
        <w:t>practically</w:t>
      </w:r>
      <w:r>
        <w:rPr>
          <w:spacing w:val="-7"/>
        </w:rPr>
        <w:t xml:space="preserve"> </w:t>
      </w:r>
      <w:r>
        <w:t>relevant</w:t>
      </w:r>
      <w:r>
        <w:rPr>
          <w:spacing w:val="-7"/>
        </w:rPr>
        <w:t xml:space="preserve"> </w:t>
      </w:r>
      <w:r>
        <w:t>sizes. More</w:t>
      </w:r>
      <w:r>
        <w:rPr>
          <w:spacing w:val="-7"/>
        </w:rPr>
        <w:t xml:space="preserve"> </w:t>
      </w:r>
      <w:r>
        <w:t>generally,</w:t>
      </w:r>
      <w:r>
        <w:rPr>
          <w:spacing w:val="-7"/>
        </w:rPr>
        <w:t xml:space="preserve"> </w:t>
      </w:r>
      <w:r>
        <w:t>dynamic</w:t>
      </w:r>
      <w:r>
        <w:rPr>
          <w:spacing w:val="-7"/>
        </w:rPr>
        <w:t xml:space="preserve"> </w:t>
      </w:r>
      <w:r>
        <w:t>assurance</w:t>
      </w:r>
      <w:r>
        <w:rPr>
          <w:spacing w:val="-7"/>
        </w:rPr>
        <w:t xml:space="preserve"> </w:t>
      </w:r>
      <w:r>
        <w:t>will</w:t>
      </w:r>
      <w:r>
        <w:rPr>
          <w:spacing w:val="-7"/>
        </w:rPr>
        <w:t xml:space="preserve"> </w:t>
      </w:r>
      <w:r>
        <w:t>require</w:t>
      </w:r>
      <w:r>
        <w:rPr>
          <w:spacing w:val="-7"/>
        </w:rPr>
        <w:t xml:space="preserve"> </w:t>
      </w:r>
      <w:r>
        <w:t xml:space="preserve">an </w:t>
      </w:r>
      <w:r>
        <w:rPr>
          <w:spacing w:val="-4"/>
        </w:rPr>
        <w:t>appropriate</w:t>
      </w:r>
      <w:r>
        <w:rPr>
          <w:spacing w:val="-8"/>
        </w:rPr>
        <w:t xml:space="preserve"> </w:t>
      </w:r>
      <w:r>
        <w:rPr>
          <w:spacing w:val="-4"/>
        </w:rPr>
        <w:t>co-evolution</w:t>
      </w:r>
      <w:r>
        <w:rPr>
          <w:spacing w:val="-8"/>
        </w:rPr>
        <w:t xml:space="preserve"> </w:t>
      </w:r>
      <w:r>
        <w:rPr>
          <w:spacing w:val="-4"/>
        </w:rPr>
        <w:t>of</w:t>
      </w:r>
      <w:r>
        <w:rPr>
          <w:spacing w:val="-8"/>
        </w:rPr>
        <w:t xml:space="preserve"> </w:t>
      </w:r>
      <w:r>
        <w:rPr>
          <w:spacing w:val="-4"/>
        </w:rPr>
        <w:t>regulatory</w:t>
      </w:r>
      <w:r>
        <w:rPr>
          <w:spacing w:val="-8"/>
        </w:rPr>
        <w:t xml:space="preserve"> </w:t>
      </w:r>
      <w:r>
        <w:rPr>
          <w:spacing w:val="-4"/>
        </w:rPr>
        <w:t>and</w:t>
      </w:r>
      <w:r>
        <w:rPr>
          <w:spacing w:val="-8"/>
        </w:rPr>
        <w:t xml:space="preserve"> </w:t>
      </w:r>
      <w:r>
        <w:rPr>
          <w:spacing w:val="-4"/>
        </w:rPr>
        <w:t>formal</w:t>
      </w:r>
      <w:r>
        <w:rPr>
          <w:spacing w:val="-8"/>
        </w:rPr>
        <w:t xml:space="preserve"> </w:t>
      </w:r>
      <w:r>
        <w:rPr>
          <w:spacing w:val="-4"/>
        </w:rPr>
        <w:t>frameworks.</w:t>
      </w:r>
      <w:r>
        <w:rPr>
          <w:spacing w:val="13"/>
        </w:rPr>
        <w:t xml:space="preserve"> </w:t>
      </w:r>
      <w:r>
        <w:rPr>
          <w:spacing w:val="-4"/>
        </w:rPr>
        <w:t>Having</w:t>
      </w:r>
      <w:r>
        <w:rPr>
          <w:spacing w:val="-8"/>
        </w:rPr>
        <w:t xml:space="preserve"> </w:t>
      </w:r>
      <w:r>
        <w:rPr>
          <w:spacing w:val="-4"/>
        </w:rPr>
        <w:t>argued</w:t>
      </w:r>
      <w:r>
        <w:rPr>
          <w:spacing w:val="-8"/>
        </w:rPr>
        <w:t xml:space="preserve"> </w:t>
      </w:r>
      <w:r>
        <w:rPr>
          <w:spacing w:val="-4"/>
        </w:rPr>
        <w:t xml:space="preserve">for </w:t>
      </w:r>
      <w:r>
        <w:rPr>
          <w:spacing w:val="-2"/>
        </w:rPr>
        <w:t>implementing</w:t>
      </w:r>
      <w:r>
        <w:rPr>
          <w:spacing w:val="-5"/>
        </w:rPr>
        <w:t xml:space="preserve"> </w:t>
      </w:r>
      <w:r>
        <w:rPr>
          <w:spacing w:val="-2"/>
        </w:rPr>
        <w:t>parts</w:t>
      </w:r>
      <w:r>
        <w:rPr>
          <w:spacing w:val="-5"/>
        </w:rPr>
        <w:t xml:space="preserve"> </w:t>
      </w:r>
      <w:r>
        <w:rPr>
          <w:spacing w:val="-2"/>
        </w:rPr>
        <w:t>of</w:t>
      </w:r>
      <w:r>
        <w:rPr>
          <w:spacing w:val="-5"/>
        </w:rPr>
        <w:t xml:space="preserve"> </w:t>
      </w:r>
      <w:r>
        <w:rPr>
          <w:spacing w:val="-2"/>
        </w:rPr>
        <w:t>dynamic</w:t>
      </w:r>
      <w:r>
        <w:rPr>
          <w:spacing w:val="-5"/>
        </w:rPr>
        <w:t xml:space="preserve"> </w:t>
      </w:r>
      <w:r>
        <w:rPr>
          <w:spacing w:val="-2"/>
        </w:rPr>
        <w:t>assurance</w:t>
      </w:r>
      <w:r>
        <w:rPr>
          <w:spacing w:val="-5"/>
        </w:rPr>
        <w:t xml:space="preserve"> </w:t>
      </w:r>
      <w:r>
        <w:rPr>
          <w:spacing w:val="-2"/>
        </w:rPr>
        <w:t>via</w:t>
      </w:r>
      <w:r>
        <w:rPr>
          <w:spacing w:val="-5"/>
        </w:rPr>
        <w:t xml:space="preserve"> </w:t>
      </w:r>
      <w:r>
        <w:rPr>
          <w:spacing w:val="-2"/>
        </w:rPr>
        <w:t>formal</w:t>
      </w:r>
      <w:r>
        <w:rPr>
          <w:spacing w:val="-5"/>
        </w:rPr>
        <w:t xml:space="preserve"> </w:t>
      </w:r>
      <w:r>
        <w:rPr>
          <w:spacing w:val="-2"/>
        </w:rPr>
        <w:t>methods,</w:t>
      </w:r>
      <w:r>
        <w:rPr>
          <w:spacing w:val="-5"/>
        </w:rPr>
        <w:t xml:space="preserve"> </w:t>
      </w:r>
      <w:r>
        <w:rPr>
          <w:spacing w:val="-2"/>
        </w:rPr>
        <w:t>it</w:t>
      </w:r>
      <w:r>
        <w:rPr>
          <w:spacing w:val="-5"/>
        </w:rPr>
        <w:t xml:space="preserve"> </w:t>
      </w:r>
      <w:r>
        <w:rPr>
          <w:spacing w:val="-2"/>
        </w:rPr>
        <w:t>is</w:t>
      </w:r>
      <w:r>
        <w:rPr>
          <w:spacing w:val="-5"/>
        </w:rPr>
        <w:t xml:space="preserve"> </w:t>
      </w:r>
      <w:r>
        <w:rPr>
          <w:spacing w:val="-2"/>
        </w:rPr>
        <w:t>crucial</w:t>
      </w:r>
      <w:r>
        <w:rPr>
          <w:spacing w:val="-5"/>
        </w:rPr>
        <w:t xml:space="preserve"> </w:t>
      </w:r>
      <w:r>
        <w:rPr>
          <w:spacing w:val="-2"/>
        </w:rPr>
        <w:t>to</w:t>
      </w:r>
      <w:r>
        <w:rPr>
          <w:spacing w:val="-5"/>
        </w:rPr>
        <w:t xml:space="preserve"> </w:t>
      </w:r>
      <w:r>
        <w:rPr>
          <w:spacing w:val="-2"/>
        </w:rPr>
        <w:t xml:space="preserve">ac- </w:t>
      </w:r>
      <w:r>
        <w:rPr>
          <w:spacing w:val="-4"/>
        </w:rPr>
        <w:t>knowledge</w:t>
      </w:r>
      <w:r>
        <w:rPr>
          <w:spacing w:val="-5"/>
        </w:rPr>
        <w:t xml:space="preserve"> </w:t>
      </w:r>
      <w:r>
        <w:rPr>
          <w:spacing w:val="-4"/>
        </w:rPr>
        <w:t>other</w:t>
      </w:r>
      <w:r>
        <w:rPr>
          <w:spacing w:val="-5"/>
        </w:rPr>
        <w:t xml:space="preserve"> </w:t>
      </w:r>
      <w:r>
        <w:rPr>
          <w:spacing w:val="-4"/>
        </w:rPr>
        <w:t>types</w:t>
      </w:r>
      <w:r>
        <w:rPr>
          <w:spacing w:val="-5"/>
        </w:rPr>
        <w:t xml:space="preserve"> </w:t>
      </w:r>
      <w:r>
        <w:rPr>
          <w:spacing w:val="-4"/>
        </w:rPr>
        <w:t>of</w:t>
      </w:r>
      <w:r>
        <w:rPr>
          <w:spacing w:val="-5"/>
        </w:rPr>
        <w:t xml:space="preserve"> </w:t>
      </w:r>
      <w:r>
        <w:rPr>
          <w:spacing w:val="-4"/>
        </w:rPr>
        <w:t>analyses</w:t>
      </w:r>
      <w:r>
        <w:rPr>
          <w:spacing w:val="-5"/>
        </w:rPr>
        <w:t xml:space="preserve"> </w:t>
      </w:r>
      <w:r>
        <w:rPr>
          <w:spacing w:val="-4"/>
        </w:rPr>
        <w:t>that</w:t>
      </w:r>
      <w:r>
        <w:rPr>
          <w:spacing w:val="-5"/>
        </w:rPr>
        <w:t xml:space="preserve"> </w:t>
      </w:r>
      <w:r>
        <w:rPr>
          <w:spacing w:val="-4"/>
        </w:rPr>
        <w:t>could</w:t>
      </w:r>
      <w:r>
        <w:rPr>
          <w:spacing w:val="-5"/>
        </w:rPr>
        <w:t xml:space="preserve"> </w:t>
      </w:r>
      <w:r>
        <w:rPr>
          <w:spacing w:val="-4"/>
        </w:rPr>
        <w:t>implement</w:t>
      </w:r>
      <w:r>
        <w:rPr>
          <w:spacing w:val="-6"/>
        </w:rPr>
        <w:t xml:space="preserve"> </w:t>
      </w:r>
      <w:r>
        <w:rPr>
          <w:spacing w:val="-4"/>
        </w:rPr>
        <w:t>dynamic</w:t>
      </w:r>
      <w:r>
        <w:rPr>
          <w:spacing w:val="-5"/>
        </w:rPr>
        <w:t xml:space="preserve"> </w:t>
      </w:r>
      <w:r>
        <w:rPr>
          <w:spacing w:val="-4"/>
        </w:rPr>
        <w:t>assurance, such as assurance cases [</w:t>
      </w:r>
      <w:hyperlink w:anchor="_bookmark287" w:history="1">
        <w:r>
          <w:rPr>
            <w:spacing w:val="-4"/>
          </w:rPr>
          <w:t>150</w:t>
        </w:r>
      </w:hyperlink>
      <w:r>
        <w:rPr>
          <w:spacing w:val="-4"/>
        </w:rPr>
        <w:t>], structured interrogation of requirements [</w:t>
      </w:r>
      <w:hyperlink w:anchor="_bookmark288" w:history="1">
        <w:r>
          <w:rPr>
            <w:spacing w:val="-4"/>
          </w:rPr>
          <w:t>151</w:t>
        </w:r>
      </w:hyperlink>
      <w:r>
        <w:rPr>
          <w:spacing w:val="-4"/>
        </w:rPr>
        <w:t xml:space="preserve">, </w:t>
      </w:r>
      <w:hyperlink w:anchor="_bookmark289" w:history="1">
        <w:r>
          <w:rPr>
            <w:spacing w:val="-4"/>
          </w:rPr>
          <w:t>152</w:t>
        </w:r>
      </w:hyperlink>
      <w:r>
        <w:rPr>
          <w:spacing w:val="-4"/>
        </w:rPr>
        <w:t xml:space="preserve">, </w:t>
      </w:r>
      <w:hyperlink w:anchor="_bookmark290" w:history="1">
        <w:r>
          <w:rPr>
            <w:spacing w:val="-4"/>
          </w:rPr>
          <w:t>153</w:t>
        </w:r>
      </w:hyperlink>
      <w:r>
        <w:rPr>
          <w:spacing w:val="-4"/>
        </w:rPr>
        <w:t xml:space="preserve">], </w:t>
      </w:r>
      <w:r>
        <w:t>and domain standards [</w:t>
      </w:r>
      <w:hyperlink w:anchor="_bookmark291" w:history="1">
        <w:r>
          <w:t>154</w:t>
        </w:r>
      </w:hyperlink>
      <w:r>
        <w:t>].</w:t>
      </w:r>
      <w:r>
        <w:rPr>
          <w:spacing w:val="40"/>
        </w:rPr>
        <w:t xml:space="preserve"> </w:t>
      </w:r>
      <w:r>
        <w:t>Indeed, these other types of methods and their associated</w:t>
      </w:r>
      <w:r>
        <w:rPr>
          <w:spacing w:val="-11"/>
        </w:rPr>
        <w:t xml:space="preserve"> </w:t>
      </w:r>
      <w:r>
        <w:t>tools</w:t>
      </w:r>
      <w:r>
        <w:rPr>
          <w:spacing w:val="-11"/>
        </w:rPr>
        <w:t xml:space="preserve"> </w:t>
      </w:r>
      <w:r>
        <w:t>and</w:t>
      </w:r>
      <w:r>
        <w:rPr>
          <w:spacing w:val="-11"/>
        </w:rPr>
        <w:t xml:space="preserve"> </w:t>
      </w:r>
      <w:r>
        <w:t>metrics</w:t>
      </w:r>
      <w:r>
        <w:rPr>
          <w:spacing w:val="-11"/>
        </w:rPr>
        <w:t xml:space="preserve"> </w:t>
      </w:r>
      <w:r>
        <w:t>could</w:t>
      </w:r>
      <w:r>
        <w:rPr>
          <w:spacing w:val="-11"/>
        </w:rPr>
        <w:t xml:space="preserve"> </w:t>
      </w:r>
      <w:r>
        <w:t>play</w:t>
      </w:r>
      <w:r>
        <w:rPr>
          <w:spacing w:val="-11"/>
        </w:rPr>
        <w:t xml:space="preserve"> </w:t>
      </w:r>
      <w:r>
        <w:t>valuable</w:t>
      </w:r>
      <w:r>
        <w:rPr>
          <w:spacing w:val="-11"/>
        </w:rPr>
        <w:t xml:space="preserve"> </w:t>
      </w:r>
      <w:r>
        <w:t>roles</w:t>
      </w:r>
      <w:r>
        <w:rPr>
          <w:spacing w:val="-11"/>
        </w:rPr>
        <w:t xml:space="preserve"> </w:t>
      </w:r>
      <w:r>
        <w:t>in</w:t>
      </w:r>
      <w:r>
        <w:rPr>
          <w:spacing w:val="-11"/>
        </w:rPr>
        <w:t xml:space="preserve"> </w:t>
      </w:r>
      <w:r>
        <w:t>the</w:t>
      </w:r>
      <w:r>
        <w:rPr>
          <w:spacing w:val="-11"/>
        </w:rPr>
        <w:t xml:space="preserve"> </w:t>
      </w:r>
      <w:r>
        <w:t>dynamic</w:t>
      </w:r>
      <w:r>
        <w:rPr>
          <w:spacing w:val="-11"/>
        </w:rPr>
        <w:t xml:space="preserve"> </w:t>
      </w:r>
      <w:r>
        <w:t>assurance of autonomous systems.</w:t>
      </w:r>
    </w:p>
    <w:p w14:paraId="580644C5" w14:textId="77777777" w:rsidR="00835CA1" w:rsidRDefault="00835CA1" w:rsidP="00835CA1">
      <w:pPr>
        <w:pStyle w:val="BodyText"/>
        <w:spacing w:before="3"/>
        <w:rPr>
          <w:sz w:val="25"/>
        </w:rPr>
      </w:pPr>
    </w:p>
    <w:p w14:paraId="03891B0D" w14:textId="77777777" w:rsidR="00835CA1" w:rsidRDefault="00835CA1" w:rsidP="00835CA1">
      <w:pPr>
        <w:pStyle w:val="Heading2"/>
        <w:numPr>
          <w:ilvl w:val="1"/>
          <w:numId w:val="56"/>
        </w:numPr>
        <w:tabs>
          <w:tab w:val="left" w:pos="1703"/>
        </w:tabs>
        <w:spacing w:before="1"/>
        <w:ind w:left="1702" w:hanging="748"/>
        <w:jc w:val="both"/>
      </w:pPr>
      <w:bookmarkStart w:id="118" w:name="Current_challenges_of_certification_in_a"/>
      <w:bookmarkStart w:id="119" w:name="_bookmark76"/>
      <w:bookmarkEnd w:id="118"/>
      <w:bookmarkEnd w:id="119"/>
      <w:r>
        <w:rPr>
          <w:spacing w:val="-8"/>
        </w:rPr>
        <w:t>Current</w:t>
      </w:r>
      <w:r>
        <w:rPr>
          <w:spacing w:val="1"/>
        </w:rPr>
        <w:t xml:space="preserve"> </w:t>
      </w:r>
      <w:r>
        <w:rPr>
          <w:spacing w:val="-8"/>
        </w:rPr>
        <w:t>challenges</w:t>
      </w:r>
      <w:r>
        <w:rPr>
          <w:spacing w:val="2"/>
        </w:rPr>
        <w:t xml:space="preserve"> </w:t>
      </w:r>
      <w:r>
        <w:rPr>
          <w:spacing w:val="-8"/>
        </w:rPr>
        <w:t>of</w:t>
      </w:r>
      <w:r>
        <w:rPr>
          <w:spacing w:val="2"/>
        </w:rPr>
        <w:t xml:space="preserve"> </w:t>
      </w:r>
      <w:r>
        <w:rPr>
          <w:spacing w:val="-8"/>
        </w:rPr>
        <w:t>certification</w:t>
      </w:r>
      <w:r>
        <w:rPr>
          <w:spacing w:val="2"/>
        </w:rPr>
        <w:t xml:space="preserve"> </w:t>
      </w:r>
      <w:r>
        <w:rPr>
          <w:spacing w:val="-8"/>
        </w:rPr>
        <w:t>in</w:t>
      </w:r>
      <w:r>
        <w:rPr>
          <w:spacing w:val="1"/>
        </w:rPr>
        <w:t xml:space="preserve"> </w:t>
      </w:r>
      <w:r>
        <w:rPr>
          <w:spacing w:val="-8"/>
        </w:rPr>
        <w:t>autonomy</w:t>
      </w:r>
    </w:p>
    <w:p w14:paraId="3DDF8143" w14:textId="77777777" w:rsidR="00835CA1" w:rsidRDefault="00835CA1" w:rsidP="00835CA1">
      <w:pPr>
        <w:pStyle w:val="BodyText"/>
        <w:spacing w:before="131"/>
        <w:ind w:left="948"/>
        <w:jc w:val="both"/>
      </w:pPr>
      <w:r>
        <w:rPr>
          <w:spacing w:val="-2"/>
        </w:rPr>
        <w:t>The</w:t>
      </w:r>
      <w:r>
        <w:rPr>
          <w:spacing w:val="6"/>
        </w:rPr>
        <w:t xml:space="preserve"> </w:t>
      </w:r>
      <w:r>
        <w:rPr>
          <w:spacing w:val="-2"/>
        </w:rPr>
        <w:t>key</w:t>
      </w:r>
      <w:r>
        <w:rPr>
          <w:spacing w:val="6"/>
        </w:rPr>
        <w:t xml:space="preserve"> </w:t>
      </w:r>
      <w:r>
        <w:rPr>
          <w:spacing w:val="-2"/>
        </w:rPr>
        <w:t>challenges</w:t>
      </w:r>
      <w:r>
        <w:rPr>
          <w:spacing w:val="6"/>
        </w:rPr>
        <w:t xml:space="preserve"> </w:t>
      </w:r>
      <w:r>
        <w:rPr>
          <w:spacing w:val="-2"/>
        </w:rPr>
        <w:t>in</w:t>
      </w:r>
      <w:r>
        <w:rPr>
          <w:spacing w:val="6"/>
        </w:rPr>
        <w:t xml:space="preserve"> </w:t>
      </w:r>
      <w:r>
        <w:rPr>
          <w:spacing w:val="-2"/>
        </w:rPr>
        <w:t>certification</w:t>
      </w:r>
      <w:r>
        <w:rPr>
          <w:spacing w:val="6"/>
        </w:rPr>
        <w:t xml:space="preserve"> </w:t>
      </w:r>
      <w:r>
        <w:rPr>
          <w:spacing w:val="-4"/>
        </w:rPr>
        <w:t>are:</w:t>
      </w:r>
    </w:p>
    <w:p w14:paraId="426EC261" w14:textId="77777777" w:rsidR="00835CA1" w:rsidRDefault="00835CA1" w:rsidP="00835CA1">
      <w:pPr>
        <w:pStyle w:val="ListParagraph"/>
        <w:numPr>
          <w:ilvl w:val="0"/>
          <w:numId w:val="53"/>
        </w:numPr>
        <w:tabs>
          <w:tab w:val="left" w:pos="1454"/>
        </w:tabs>
        <w:spacing w:before="165"/>
        <w:jc w:val="left"/>
        <w:rPr>
          <w:sz w:val="20"/>
        </w:rPr>
      </w:pPr>
      <w:r>
        <w:rPr>
          <w:spacing w:val="-2"/>
          <w:sz w:val="20"/>
        </w:rPr>
        <w:t>Lack</w:t>
      </w:r>
      <w:r>
        <w:rPr>
          <w:spacing w:val="-3"/>
          <w:sz w:val="20"/>
        </w:rPr>
        <w:t xml:space="preserve"> </w:t>
      </w:r>
      <w:r>
        <w:rPr>
          <w:spacing w:val="-2"/>
          <w:sz w:val="20"/>
        </w:rPr>
        <w:t>of</w:t>
      </w:r>
      <w:r>
        <w:rPr>
          <w:spacing w:val="-3"/>
          <w:sz w:val="20"/>
        </w:rPr>
        <w:t xml:space="preserve"> </w:t>
      </w:r>
      <w:r>
        <w:rPr>
          <w:spacing w:val="-2"/>
          <w:sz w:val="20"/>
        </w:rPr>
        <w:t>common language</w:t>
      </w:r>
      <w:r>
        <w:rPr>
          <w:spacing w:val="-3"/>
          <w:sz w:val="20"/>
        </w:rPr>
        <w:t xml:space="preserve"> </w:t>
      </w:r>
      <w:r>
        <w:rPr>
          <w:spacing w:val="-2"/>
          <w:sz w:val="20"/>
        </w:rPr>
        <w:t>between stakeholders.</w:t>
      </w:r>
    </w:p>
    <w:p w14:paraId="2E23D151" w14:textId="77777777" w:rsidR="00835CA1" w:rsidRDefault="00835CA1" w:rsidP="00835CA1">
      <w:pPr>
        <w:pStyle w:val="ListParagraph"/>
        <w:numPr>
          <w:ilvl w:val="0"/>
          <w:numId w:val="53"/>
        </w:numPr>
        <w:tabs>
          <w:tab w:val="left" w:pos="1454"/>
        </w:tabs>
        <w:spacing w:before="154"/>
        <w:ind w:right="967"/>
        <w:jc w:val="left"/>
        <w:rPr>
          <w:sz w:val="20"/>
        </w:rPr>
      </w:pPr>
      <w:r>
        <w:rPr>
          <w:sz w:val="20"/>
        </w:rPr>
        <w:t>Full</w:t>
      </w:r>
      <w:r>
        <w:rPr>
          <w:spacing w:val="13"/>
          <w:sz w:val="20"/>
        </w:rPr>
        <w:t xml:space="preserve"> </w:t>
      </w:r>
      <w:r>
        <w:rPr>
          <w:sz w:val="20"/>
        </w:rPr>
        <w:t>formal</w:t>
      </w:r>
      <w:r>
        <w:rPr>
          <w:spacing w:val="13"/>
          <w:sz w:val="20"/>
        </w:rPr>
        <w:t xml:space="preserve"> </w:t>
      </w:r>
      <w:r>
        <w:rPr>
          <w:sz w:val="20"/>
        </w:rPr>
        <w:t>specification</w:t>
      </w:r>
      <w:r>
        <w:rPr>
          <w:spacing w:val="13"/>
          <w:sz w:val="20"/>
        </w:rPr>
        <w:t xml:space="preserve"> </w:t>
      </w:r>
      <w:r>
        <w:rPr>
          <w:sz w:val="20"/>
        </w:rPr>
        <w:t>needed</w:t>
      </w:r>
      <w:r>
        <w:rPr>
          <w:spacing w:val="13"/>
          <w:sz w:val="20"/>
        </w:rPr>
        <w:t xml:space="preserve"> </w:t>
      </w:r>
      <w:r>
        <w:rPr>
          <w:sz w:val="20"/>
        </w:rPr>
        <w:t>for</w:t>
      </w:r>
      <w:r>
        <w:rPr>
          <w:spacing w:val="13"/>
          <w:sz w:val="20"/>
        </w:rPr>
        <w:t xml:space="preserve"> </w:t>
      </w:r>
      <w:r>
        <w:rPr>
          <w:sz w:val="20"/>
        </w:rPr>
        <w:t>assurance,</w:t>
      </w:r>
      <w:r>
        <w:rPr>
          <w:spacing w:val="16"/>
          <w:sz w:val="20"/>
        </w:rPr>
        <w:t xml:space="preserve"> </w:t>
      </w:r>
      <w:r>
        <w:rPr>
          <w:sz w:val="20"/>
        </w:rPr>
        <w:t>rather</w:t>
      </w:r>
      <w:r>
        <w:rPr>
          <w:spacing w:val="13"/>
          <w:sz w:val="20"/>
        </w:rPr>
        <w:t xml:space="preserve"> </w:t>
      </w:r>
      <w:r>
        <w:rPr>
          <w:sz w:val="20"/>
        </w:rPr>
        <w:t>than</w:t>
      </w:r>
      <w:r>
        <w:rPr>
          <w:spacing w:val="13"/>
          <w:sz w:val="20"/>
        </w:rPr>
        <w:t xml:space="preserve"> </w:t>
      </w:r>
      <w:r>
        <w:rPr>
          <w:sz w:val="20"/>
        </w:rPr>
        <w:t>fidelity</w:t>
      </w:r>
      <w:r>
        <w:rPr>
          <w:spacing w:val="13"/>
          <w:sz w:val="20"/>
        </w:rPr>
        <w:t xml:space="preserve"> </w:t>
      </w:r>
      <w:r>
        <w:rPr>
          <w:sz w:val="20"/>
        </w:rPr>
        <w:t>and partiality in modeling.</w:t>
      </w:r>
    </w:p>
    <w:p w14:paraId="2F21CE3E" w14:textId="77777777" w:rsidR="00835CA1" w:rsidRDefault="00835CA1" w:rsidP="00835CA1">
      <w:pPr>
        <w:pStyle w:val="ListParagraph"/>
        <w:numPr>
          <w:ilvl w:val="0"/>
          <w:numId w:val="53"/>
        </w:numPr>
        <w:tabs>
          <w:tab w:val="left" w:pos="1454"/>
        </w:tabs>
        <w:spacing w:before="166"/>
        <w:jc w:val="left"/>
        <w:rPr>
          <w:sz w:val="20"/>
        </w:rPr>
      </w:pPr>
      <w:r>
        <w:rPr>
          <w:sz w:val="20"/>
        </w:rPr>
        <w:t>Lack of tools</w:t>
      </w:r>
      <w:r>
        <w:rPr>
          <w:spacing w:val="1"/>
          <w:sz w:val="20"/>
        </w:rPr>
        <w:t xml:space="preserve"> </w:t>
      </w:r>
      <w:r>
        <w:rPr>
          <w:sz w:val="20"/>
        </w:rPr>
        <w:t>based on</w:t>
      </w:r>
      <w:r>
        <w:rPr>
          <w:spacing w:val="1"/>
          <w:sz w:val="20"/>
        </w:rPr>
        <w:t xml:space="preserve"> </w:t>
      </w:r>
      <w:r>
        <w:rPr>
          <w:sz w:val="20"/>
        </w:rPr>
        <w:t>formal methods</w:t>
      </w:r>
      <w:r>
        <w:rPr>
          <w:spacing w:val="1"/>
          <w:sz w:val="20"/>
        </w:rPr>
        <w:t xml:space="preserve"> </w:t>
      </w:r>
      <w:r>
        <w:rPr>
          <w:sz w:val="20"/>
        </w:rPr>
        <w:t>that work</w:t>
      </w:r>
      <w:r>
        <w:rPr>
          <w:spacing w:val="1"/>
          <w:sz w:val="20"/>
        </w:rPr>
        <w:t xml:space="preserve"> </w:t>
      </w:r>
      <w:r>
        <w:rPr>
          <w:sz w:val="20"/>
        </w:rPr>
        <w:t xml:space="preserve">at </w:t>
      </w:r>
      <w:r>
        <w:rPr>
          <w:spacing w:val="-2"/>
          <w:sz w:val="20"/>
        </w:rPr>
        <w:t>scale.</w:t>
      </w:r>
    </w:p>
    <w:p w14:paraId="3EF1F4BE" w14:textId="77777777" w:rsidR="00835CA1" w:rsidRDefault="00835CA1" w:rsidP="00835CA1">
      <w:pPr>
        <w:pStyle w:val="ListParagraph"/>
        <w:numPr>
          <w:ilvl w:val="0"/>
          <w:numId w:val="53"/>
        </w:numPr>
        <w:tabs>
          <w:tab w:val="left" w:pos="1454"/>
        </w:tabs>
        <w:spacing w:before="155"/>
        <w:ind w:right="965"/>
        <w:jc w:val="left"/>
        <w:rPr>
          <w:sz w:val="20"/>
        </w:rPr>
      </w:pPr>
      <w:r>
        <w:rPr>
          <w:spacing w:val="-2"/>
          <w:sz w:val="20"/>
        </w:rPr>
        <w:t>Lack</w:t>
      </w:r>
      <w:r>
        <w:rPr>
          <w:spacing w:val="-5"/>
          <w:sz w:val="20"/>
        </w:rPr>
        <w:t xml:space="preserve"> </w:t>
      </w:r>
      <w:r>
        <w:rPr>
          <w:spacing w:val="-2"/>
          <w:sz w:val="20"/>
        </w:rPr>
        <w:t>of</w:t>
      </w:r>
      <w:r>
        <w:rPr>
          <w:spacing w:val="-5"/>
          <w:sz w:val="20"/>
        </w:rPr>
        <w:t xml:space="preserve"> </w:t>
      </w:r>
      <w:r>
        <w:rPr>
          <w:spacing w:val="-2"/>
          <w:sz w:val="20"/>
        </w:rPr>
        <w:t>interplay</w:t>
      </w:r>
      <w:r>
        <w:rPr>
          <w:spacing w:val="-5"/>
          <w:sz w:val="20"/>
        </w:rPr>
        <w:t xml:space="preserve"> </w:t>
      </w:r>
      <w:r>
        <w:rPr>
          <w:spacing w:val="-2"/>
          <w:sz w:val="20"/>
        </w:rPr>
        <w:t>between</w:t>
      </w:r>
      <w:r>
        <w:rPr>
          <w:spacing w:val="-5"/>
          <w:sz w:val="20"/>
        </w:rPr>
        <w:t xml:space="preserve"> </w:t>
      </w:r>
      <w:r>
        <w:rPr>
          <w:spacing w:val="-2"/>
          <w:sz w:val="20"/>
        </w:rPr>
        <w:t>informal,</w:t>
      </w:r>
      <w:r>
        <w:rPr>
          <w:spacing w:val="-5"/>
          <w:sz w:val="20"/>
        </w:rPr>
        <w:t xml:space="preserve"> </w:t>
      </w:r>
      <w:r>
        <w:rPr>
          <w:spacing w:val="-2"/>
          <w:sz w:val="20"/>
        </w:rPr>
        <w:t>quasi-formal,</w:t>
      </w:r>
      <w:r>
        <w:rPr>
          <w:spacing w:val="-5"/>
          <w:sz w:val="20"/>
        </w:rPr>
        <w:t xml:space="preserve"> </w:t>
      </w:r>
      <w:r>
        <w:rPr>
          <w:spacing w:val="-2"/>
          <w:sz w:val="20"/>
        </w:rPr>
        <w:t>and</w:t>
      </w:r>
      <w:r>
        <w:rPr>
          <w:spacing w:val="-6"/>
          <w:sz w:val="20"/>
        </w:rPr>
        <w:t xml:space="preserve"> </w:t>
      </w:r>
      <w:r>
        <w:rPr>
          <w:spacing w:val="-2"/>
          <w:sz w:val="20"/>
        </w:rPr>
        <w:t>formal</w:t>
      </w:r>
      <w:r>
        <w:rPr>
          <w:spacing w:val="-5"/>
          <w:sz w:val="20"/>
        </w:rPr>
        <w:t xml:space="preserve"> </w:t>
      </w:r>
      <w:r>
        <w:rPr>
          <w:spacing w:val="-2"/>
          <w:sz w:val="20"/>
        </w:rPr>
        <w:t>methods</w:t>
      </w:r>
      <w:r>
        <w:rPr>
          <w:spacing w:val="-5"/>
          <w:sz w:val="20"/>
        </w:rPr>
        <w:t xml:space="preserve"> </w:t>
      </w:r>
      <w:r>
        <w:rPr>
          <w:spacing w:val="-2"/>
          <w:sz w:val="20"/>
        </w:rPr>
        <w:t xml:space="preserve">for </w:t>
      </w:r>
      <w:r>
        <w:rPr>
          <w:sz w:val="20"/>
        </w:rPr>
        <w:t>certification based on evaluated degree of assurance.</w:t>
      </w:r>
    </w:p>
    <w:p w14:paraId="6346FD28" w14:textId="77777777" w:rsidR="00835CA1" w:rsidRDefault="00835CA1" w:rsidP="00835CA1">
      <w:pPr>
        <w:pStyle w:val="BodyText"/>
        <w:rPr>
          <w:sz w:val="26"/>
        </w:rPr>
      </w:pPr>
    </w:p>
    <w:p w14:paraId="356AC318" w14:textId="77777777" w:rsidR="00835CA1" w:rsidRDefault="00835CA1" w:rsidP="00835CA1">
      <w:pPr>
        <w:pStyle w:val="Heading2"/>
        <w:numPr>
          <w:ilvl w:val="1"/>
          <w:numId w:val="56"/>
        </w:numPr>
        <w:tabs>
          <w:tab w:val="left" w:pos="1703"/>
        </w:tabs>
        <w:ind w:left="1702" w:hanging="748"/>
        <w:jc w:val="both"/>
      </w:pPr>
      <w:bookmarkStart w:id="120" w:name="Dynamic_assurance"/>
      <w:bookmarkStart w:id="121" w:name="_bookmark77"/>
      <w:bookmarkEnd w:id="120"/>
      <w:bookmarkEnd w:id="121"/>
      <w:r>
        <w:rPr>
          <w:spacing w:val="-5"/>
        </w:rPr>
        <w:t>Dynamic</w:t>
      </w:r>
      <w:r>
        <w:rPr>
          <w:spacing w:val="8"/>
        </w:rPr>
        <w:t xml:space="preserve"> </w:t>
      </w:r>
      <w:r>
        <w:rPr>
          <w:spacing w:val="-2"/>
        </w:rPr>
        <w:t>assurance</w:t>
      </w:r>
    </w:p>
    <w:p w14:paraId="5BCB4835" w14:textId="77777777" w:rsidR="00835CA1" w:rsidRDefault="00835CA1" w:rsidP="00835CA1">
      <w:pPr>
        <w:pStyle w:val="BodyText"/>
        <w:spacing w:before="132" w:line="252" w:lineRule="auto"/>
        <w:ind w:left="948" w:right="929" w:firstLine="7"/>
        <w:jc w:val="both"/>
      </w:pPr>
      <w:r>
        <w:rPr>
          <w:spacing w:val="-4"/>
        </w:rPr>
        <w:t>Dynamic</w:t>
      </w:r>
      <w:r>
        <w:rPr>
          <w:spacing w:val="-6"/>
        </w:rPr>
        <w:t xml:space="preserve"> </w:t>
      </w:r>
      <w:r>
        <w:rPr>
          <w:spacing w:val="-4"/>
        </w:rPr>
        <w:t>assurance</w:t>
      </w:r>
      <w:r>
        <w:rPr>
          <w:spacing w:val="-6"/>
        </w:rPr>
        <w:t xml:space="preserve"> </w:t>
      </w:r>
      <w:r>
        <w:rPr>
          <w:spacing w:val="-4"/>
        </w:rPr>
        <w:t>is</w:t>
      </w:r>
      <w:r>
        <w:rPr>
          <w:spacing w:val="-6"/>
        </w:rPr>
        <w:t xml:space="preserve"> </w:t>
      </w:r>
      <w:r>
        <w:rPr>
          <w:spacing w:val="-4"/>
        </w:rPr>
        <w:t>built</w:t>
      </w:r>
      <w:r>
        <w:rPr>
          <w:spacing w:val="-6"/>
        </w:rPr>
        <w:t xml:space="preserve"> </w:t>
      </w:r>
      <w:r>
        <w:rPr>
          <w:spacing w:val="-4"/>
        </w:rPr>
        <w:t>on</w:t>
      </w:r>
      <w:r>
        <w:rPr>
          <w:spacing w:val="-6"/>
        </w:rPr>
        <w:t xml:space="preserve"> </w:t>
      </w:r>
      <w:r>
        <w:rPr>
          <w:spacing w:val="-4"/>
        </w:rPr>
        <w:t>two</w:t>
      </w:r>
      <w:r>
        <w:rPr>
          <w:spacing w:val="-6"/>
        </w:rPr>
        <w:t xml:space="preserve"> </w:t>
      </w:r>
      <w:r>
        <w:rPr>
          <w:spacing w:val="-4"/>
        </w:rPr>
        <w:t>fundamental</w:t>
      </w:r>
      <w:r>
        <w:rPr>
          <w:spacing w:val="-6"/>
        </w:rPr>
        <w:t xml:space="preserve"> </w:t>
      </w:r>
      <w:r>
        <w:rPr>
          <w:spacing w:val="-4"/>
        </w:rPr>
        <w:t>operations,</w:t>
      </w:r>
      <w:r>
        <w:rPr>
          <w:spacing w:val="-5"/>
        </w:rPr>
        <w:t xml:space="preserve"> </w:t>
      </w:r>
      <w:r>
        <w:rPr>
          <w:spacing w:val="-4"/>
        </w:rPr>
        <w:t>modeling</w:t>
      </w:r>
      <w:r>
        <w:rPr>
          <w:spacing w:val="-6"/>
        </w:rPr>
        <w:t xml:space="preserve"> </w:t>
      </w:r>
      <w:r>
        <w:rPr>
          <w:spacing w:val="-4"/>
        </w:rPr>
        <w:t>and</w:t>
      </w:r>
      <w:r>
        <w:rPr>
          <w:spacing w:val="-6"/>
        </w:rPr>
        <w:t xml:space="preserve"> </w:t>
      </w:r>
      <w:r>
        <w:rPr>
          <w:spacing w:val="-4"/>
        </w:rPr>
        <w:t xml:space="preserve">testing. </w:t>
      </w:r>
      <w:r>
        <w:rPr>
          <w:spacing w:val="-2"/>
        </w:rPr>
        <w:t>Modeling</w:t>
      </w:r>
      <w:r>
        <w:rPr>
          <w:spacing w:val="-3"/>
        </w:rPr>
        <w:t xml:space="preserve"> </w:t>
      </w:r>
      <w:r>
        <w:rPr>
          <w:spacing w:val="-2"/>
        </w:rPr>
        <w:t>allows</w:t>
      </w:r>
      <w:r>
        <w:rPr>
          <w:spacing w:val="-3"/>
        </w:rPr>
        <w:t xml:space="preserve"> </w:t>
      </w:r>
      <w:r>
        <w:rPr>
          <w:spacing w:val="-2"/>
        </w:rPr>
        <w:t>system</w:t>
      </w:r>
      <w:r>
        <w:rPr>
          <w:spacing w:val="-3"/>
        </w:rPr>
        <w:t xml:space="preserve"> </w:t>
      </w:r>
      <w:r>
        <w:rPr>
          <w:spacing w:val="-2"/>
        </w:rPr>
        <w:t>engineers</w:t>
      </w:r>
      <w:r>
        <w:rPr>
          <w:spacing w:val="-3"/>
        </w:rPr>
        <w:t xml:space="preserve"> </w:t>
      </w:r>
      <w:r>
        <w:rPr>
          <w:spacing w:val="-2"/>
        </w:rPr>
        <w:t>to</w:t>
      </w:r>
      <w:r>
        <w:rPr>
          <w:spacing w:val="-3"/>
        </w:rPr>
        <w:t xml:space="preserve"> </w:t>
      </w:r>
      <w:r>
        <w:rPr>
          <w:spacing w:val="-2"/>
        </w:rPr>
        <w:t>keep</w:t>
      </w:r>
      <w:r>
        <w:rPr>
          <w:spacing w:val="-3"/>
        </w:rPr>
        <w:t xml:space="preserve"> </w:t>
      </w:r>
      <w:r>
        <w:rPr>
          <w:spacing w:val="-2"/>
        </w:rPr>
        <w:t>track</w:t>
      </w:r>
      <w:r>
        <w:rPr>
          <w:spacing w:val="-3"/>
        </w:rPr>
        <w:t xml:space="preserve"> </w:t>
      </w:r>
      <w:r>
        <w:rPr>
          <w:spacing w:val="-2"/>
        </w:rPr>
        <w:t>of</w:t>
      </w:r>
      <w:r>
        <w:rPr>
          <w:spacing w:val="-3"/>
        </w:rPr>
        <w:t xml:space="preserve"> </w:t>
      </w:r>
      <w:r>
        <w:rPr>
          <w:spacing w:val="-2"/>
        </w:rPr>
        <w:t>design</w:t>
      </w:r>
      <w:r>
        <w:rPr>
          <w:spacing w:val="-3"/>
        </w:rPr>
        <w:t xml:space="preserve"> </w:t>
      </w:r>
      <w:r>
        <w:rPr>
          <w:spacing w:val="-2"/>
        </w:rPr>
        <w:t>choices</w:t>
      </w:r>
      <w:r>
        <w:rPr>
          <w:spacing w:val="-3"/>
        </w:rPr>
        <w:t xml:space="preserve"> </w:t>
      </w:r>
      <w:r>
        <w:rPr>
          <w:spacing w:val="-2"/>
        </w:rPr>
        <w:t>that</w:t>
      </w:r>
      <w:r>
        <w:rPr>
          <w:spacing w:val="-3"/>
        </w:rPr>
        <w:t xml:space="preserve"> </w:t>
      </w:r>
      <w:r>
        <w:rPr>
          <w:spacing w:val="-2"/>
        </w:rPr>
        <w:t xml:space="preserve">otherwise </w:t>
      </w:r>
      <w:r>
        <w:t>would</w:t>
      </w:r>
      <w:r>
        <w:rPr>
          <w:spacing w:val="-12"/>
        </w:rPr>
        <w:t xml:space="preserve"> </w:t>
      </w:r>
      <w:r>
        <w:t>be</w:t>
      </w:r>
      <w:r>
        <w:rPr>
          <w:spacing w:val="-11"/>
        </w:rPr>
        <w:t xml:space="preserve"> </w:t>
      </w:r>
      <w:r>
        <w:t>difficult</w:t>
      </w:r>
      <w:r>
        <w:rPr>
          <w:spacing w:val="-12"/>
        </w:rPr>
        <w:t xml:space="preserve"> </w:t>
      </w:r>
      <w:r>
        <w:t>to</w:t>
      </w:r>
      <w:r>
        <w:rPr>
          <w:spacing w:val="-12"/>
        </w:rPr>
        <w:t xml:space="preserve"> </w:t>
      </w:r>
      <w:r>
        <w:t>document</w:t>
      </w:r>
      <w:r>
        <w:rPr>
          <w:spacing w:val="-12"/>
        </w:rPr>
        <w:t xml:space="preserve"> </w:t>
      </w:r>
      <w:r>
        <w:t>and</w:t>
      </w:r>
      <w:r>
        <w:rPr>
          <w:spacing w:val="-12"/>
        </w:rPr>
        <w:t xml:space="preserve"> </w:t>
      </w:r>
      <w:r>
        <w:t>adjust</w:t>
      </w:r>
      <w:r>
        <w:rPr>
          <w:spacing w:val="-12"/>
        </w:rPr>
        <w:t xml:space="preserve"> </w:t>
      </w:r>
      <w:r>
        <w:t>when</w:t>
      </w:r>
      <w:r>
        <w:rPr>
          <w:spacing w:val="-12"/>
        </w:rPr>
        <w:t xml:space="preserve"> </w:t>
      </w:r>
      <w:r>
        <w:t>issues</w:t>
      </w:r>
      <w:r>
        <w:rPr>
          <w:spacing w:val="-12"/>
        </w:rPr>
        <w:t xml:space="preserve"> </w:t>
      </w:r>
      <w:r>
        <w:t>arise</w:t>
      </w:r>
      <w:r>
        <w:rPr>
          <w:spacing w:val="-12"/>
        </w:rPr>
        <w:t xml:space="preserve"> </w:t>
      </w:r>
      <w:r>
        <w:t>because</w:t>
      </w:r>
      <w:r>
        <w:rPr>
          <w:spacing w:val="-11"/>
        </w:rPr>
        <w:t xml:space="preserve"> </w:t>
      </w:r>
      <w:r>
        <w:t>of</w:t>
      </w:r>
      <w:r>
        <w:rPr>
          <w:spacing w:val="-12"/>
        </w:rPr>
        <w:t xml:space="preserve"> </w:t>
      </w:r>
      <w:r>
        <w:t>complex interactions</w:t>
      </w:r>
      <w:r>
        <w:rPr>
          <w:spacing w:val="-10"/>
        </w:rPr>
        <w:t xml:space="preserve"> </w:t>
      </w:r>
      <w:r>
        <w:t>between</w:t>
      </w:r>
      <w:r>
        <w:rPr>
          <w:spacing w:val="-10"/>
        </w:rPr>
        <w:t xml:space="preserve"> </w:t>
      </w:r>
      <w:r>
        <w:t>subcomponents. Models</w:t>
      </w:r>
      <w:r>
        <w:rPr>
          <w:spacing w:val="-10"/>
        </w:rPr>
        <w:t xml:space="preserve"> </w:t>
      </w:r>
      <w:r>
        <w:t>also</w:t>
      </w:r>
      <w:r>
        <w:rPr>
          <w:spacing w:val="-10"/>
        </w:rPr>
        <w:t xml:space="preserve"> </w:t>
      </w:r>
      <w:r>
        <w:t>enable</w:t>
      </w:r>
      <w:r>
        <w:rPr>
          <w:spacing w:val="-10"/>
        </w:rPr>
        <w:t xml:space="preserve"> </w:t>
      </w:r>
      <w:r>
        <w:t>the</w:t>
      </w:r>
      <w:r>
        <w:rPr>
          <w:spacing w:val="-10"/>
        </w:rPr>
        <w:t xml:space="preserve"> </w:t>
      </w:r>
      <w:r>
        <w:t>engineer</w:t>
      </w:r>
      <w:r>
        <w:rPr>
          <w:spacing w:val="-10"/>
        </w:rPr>
        <w:t xml:space="preserve"> </w:t>
      </w:r>
      <w:r>
        <w:t>to</w:t>
      </w:r>
      <w:r>
        <w:rPr>
          <w:spacing w:val="-10"/>
        </w:rPr>
        <w:t xml:space="preserve"> </w:t>
      </w:r>
      <w:r>
        <w:t xml:space="preserve">focus </w:t>
      </w:r>
      <w:r>
        <w:rPr>
          <w:spacing w:val="-2"/>
        </w:rPr>
        <w:t>on</w:t>
      </w:r>
      <w:r>
        <w:rPr>
          <w:spacing w:val="-6"/>
        </w:rPr>
        <w:t xml:space="preserve"> </w:t>
      </w:r>
      <w:r>
        <w:rPr>
          <w:spacing w:val="-2"/>
        </w:rPr>
        <w:t>the</w:t>
      </w:r>
      <w:r>
        <w:rPr>
          <w:spacing w:val="-6"/>
        </w:rPr>
        <w:t xml:space="preserve"> </w:t>
      </w:r>
      <w:r>
        <w:rPr>
          <w:spacing w:val="-2"/>
        </w:rPr>
        <w:t>interfaces</w:t>
      </w:r>
      <w:r>
        <w:rPr>
          <w:spacing w:val="-6"/>
        </w:rPr>
        <w:t xml:space="preserve"> </w:t>
      </w:r>
      <w:r>
        <w:rPr>
          <w:spacing w:val="-2"/>
        </w:rPr>
        <w:t>between</w:t>
      </w:r>
      <w:r>
        <w:rPr>
          <w:spacing w:val="-6"/>
        </w:rPr>
        <w:t xml:space="preserve"> </w:t>
      </w:r>
      <w:r>
        <w:rPr>
          <w:spacing w:val="-2"/>
        </w:rPr>
        <w:t>subcomponents,</w:t>
      </w:r>
      <w:r>
        <w:rPr>
          <w:spacing w:val="-6"/>
        </w:rPr>
        <w:t xml:space="preserve"> </w:t>
      </w:r>
      <w:r>
        <w:rPr>
          <w:spacing w:val="-2"/>
        </w:rPr>
        <w:t>often</w:t>
      </w:r>
      <w:r>
        <w:rPr>
          <w:spacing w:val="-6"/>
        </w:rPr>
        <w:t xml:space="preserve"> </w:t>
      </w:r>
      <w:r>
        <w:rPr>
          <w:spacing w:val="-2"/>
        </w:rPr>
        <w:t>abstracting</w:t>
      </w:r>
      <w:r>
        <w:rPr>
          <w:spacing w:val="-6"/>
        </w:rPr>
        <w:t xml:space="preserve"> </w:t>
      </w:r>
      <w:r>
        <w:rPr>
          <w:spacing w:val="-2"/>
        </w:rPr>
        <w:t>away</w:t>
      </w:r>
      <w:r>
        <w:rPr>
          <w:spacing w:val="-6"/>
        </w:rPr>
        <w:t xml:space="preserve"> </w:t>
      </w:r>
      <w:r>
        <w:rPr>
          <w:spacing w:val="-2"/>
        </w:rPr>
        <w:t>the</w:t>
      </w:r>
      <w:r>
        <w:rPr>
          <w:spacing w:val="-6"/>
        </w:rPr>
        <w:t xml:space="preserve"> </w:t>
      </w:r>
      <w:r>
        <w:rPr>
          <w:spacing w:val="-2"/>
        </w:rPr>
        <w:t xml:space="preserve">individual </w:t>
      </w:r>
      <w:r>
        <w:t>subcomponents</w:t>
      </w:r>
      <w:r>
        <w:rPr>
          <w:spacing w:val="-4"/>
        </w:rPr>
        <w:t xml:space="preserve"> </w:t>
      </w:r>
      <w:r>
        <w:t>to</w:t>
      </w:r>
      <w:r>
        <w:rPr>
          <w:spacing w:val="-4"/>
        </w:rPr>
        <w:t xml:space="preserve"> </w:t>
      </w:r>
      <w:r>
        <w:t>focus</w:t>
      </w:r>
      <w:r>
        <w:rPr>
          <w:spacing w:val="-4"/>
        </w:rPr>
        <w:t xml:space="preserve"> </w:t>
      </w:r>
      <w:r>
        <w:t>on</w:t>
      </w:r>
      <w:r>
        <w:rPr>
          <w:spacing w:val="-4"/>
        </w:rPr>
        <w:t xml:space="preserve"> </w:t>
      </w:r>
      <w:r>
        <w:t>the</w:t>
      </w:r>
      <w:r>
        <w:rPr>
          <w:spacing w:val="-4"/>
        </w:rPr>
        <w:t xml:space="preserve"> </w:t>
      </w:r>
      <w:r>
        <w:t>behavior</w:t>
      </w:r>
      <w:r>
        <w:rPr>
          <w:spacing w:val="-4"/>
        </w:rPr>
        <w:t xml:space="preserve"> </w:t>
      </w:r>
      <w:r>
        <w:t>of</w:t>
      </w:r>
      <w:r>
        <w:rPr>
          <w:spacing w:val="-4"/>
        </w:rPr>
        <w:t xml:space="preserve"> </w:t>
      </w:r>
      <w:r>
        <w:t>the</w:t>
      </w:r>
      <w:r>
        <w:rPr>
          <w:spacing w:val="-4"/>
        </w:rPr>
        <w:t xml:space="preserve"> </w:t>
      </w:r>
      <w:r>
        <w:t>whole. Importantly,</w:t>
      </w:r>
      <w:r>
        <w:rPr>
          <w:spacing w:val="-4"/>
        </w:rPr>
        <w:t xml:space="preserve"> </w:t>
      </w:r>
      <w:r>
        <w:t>we</w:t>
      </w:r>
      <w:r>
        <w:rPr>
          <w:spacing w:val="-4"/>
        </w:rPr>
        <w:t xml:space="preserve"> </w:t>
      </w:r>
      <w:r>
        <w:t>can</w:t>
      </w:r>
      <w:r>
        <w:rPr>
          <w:spacing w:val="-4"/>
        </w:rPr>
        <w:t xml:space="preserve"> </w:t>
      </w:r>
      <w:r>
        <w:t>use models</w:t>
      </w:r>
      <w:r>
        <w:rPr>
          <w:spacing w:val="-10"/>
        </w:rPr>
        <w:t xml:space="preserve"> </w:t>
      </w:r>
      <w:r>
        <w:t>to</w:t>
      </w:r>
      <w:r>
        <w:rPr>
          <w:spacing w:val="-10"/>
        </w:rPr>
        <w:t xml:space="preserve"> </w:t>
      </w:r>
      <w:r>
        <w:t>understand</w:t>
      </w:r>
      <w:r>
        <w:rPr>
          <w:spacing w:val="-10"/>
        </w:rPr>
        <w:t xml:space="preserve"> </w:t>
      </w:r>
      <w:r>
        <w:t>how</w:t>
      </w:r>
      <w:r>
        <w:rPr>
          <w:spacing w:val="-10"/>
        </w:rPr>
        <w:t xml:space="preserve"> </w:t>
      </w:r>
      <w:r>
        <w:t>the</w:t>
      </w:r>
      <w:r>
        <w:rPr>
          <w:spacing w:val="-10"/>
        </w:rPr>
        <w:t xml:space="preserve"> </w:t>
      </w:r>
      <w:r>
        <w:t>system</w:t>
      </w:r>
      <w:r>
        <w:rPr>
          <w:spacing w:val="-10"/>
        </w:rPr>
        <w:t xml:space="preserve"> </w:t>
      </w:r>
      <w:r>
        <w:t>might</w:t>
      </w:r>
      <w:r>
        <w:rPr>
          <w:spacing w:val="-10"/>
        </w:rPr>
        <w:t xml:space="preserve"> </w:t>
      </w:r>
      <w:r>
        <w:t>succeed</w:t>
      </w:r>
      <w:r>
        <w:rPr>
          <w:spacing w:val="-10"/>
        </w:rPr>
        <w:t xml:space="preserve"> </w:t>
      </w:r>
      <w:r>
        <w:t>or</w:t>
      </w:r>
      <w:r>
        <w:rPr>
          <w:spacing w:val="-10"/>
        </w:rPr>
        <w:t xml:space="preserve"> </w:t>
      </w:r>
      <w:r>
        <w:t>fail</w:t>
      </w:r>
      <w:r>
        <w:rPr>
          <w:spacing w:val="-10"/>
        </w:rPr>
        <w:t xml:space="preserve"> </w:t>
      </w:r>
      <w:r>
        <w:t>before</w:t>
      </w:r>
      <w:r>
        <w:rPr>
          <w:spacing w:val="-10"/>
        </w:rPr>
        <w:t xml:space="preserve"> </w:t>
      </w:r>
      <w:r>
        <w:t>the</w:t>
      </w:r>
      <w:r>
        <w:rPr>
          <w:spacing w:val="-10"/>
        </w:rPr>
        <w:t xml:space="preserve"> </w:t>
      </w:r>
      <w:r>
        <w:t>system</w:t>
      </w:r>
      <w:r>
        <w:rPr>
          <w:spacing w:val="-10"/>
        </w:rPr>
        <w:t xml:space="preserve"> </w:t>
      </w:r>
      <w:r>
        <w:t>is built—that is, for high-impact, low-cost design decisions.</w:t>
      </w:r>
      <w:r>
        <w:rPr>
          <w:spacing w:val="40"/>
        </w:rPr>
        <w:t xml:space="preserve"> </w:t>
      </w:r>
      <w:r>
        <w:t xml:space="preserve">In contrast, testing </w:t>
      </w:r>
      <w:r>
        <w:rPr>
          <w:spacing w:val="-2"/>
        </w:rPr>
        <w:t>involves</w:t>
      </w:r>
      <w:r>
        <w:rPr>
          <w:spacing w:val="-11"/>
        </w:rPr>
        <w:t xml:space="preserve"> </w:t>
      </w:r>
      <w:r>
        <w:rPr>
          <w:spacing w:val="-2"/>
        </w:rPr>
        <w:t>the</w:t>
      </w:r>
      <w:r>
        <w:rPr>
          <w:spacing w:val="-10"/>
        </w:rPr>
        <w:t xml:space="preserve"> </w:t>
      </w:r>
      <w:r>
        <w:rPr>
          <w:spacing w:val="-2"/>
        </w:rPr>
        <w:t>actual</w:t>
      </w:r>
      <w:r>
        <w:rPr>
          <w:spacing w:val="-10"/>
        </w:rPr>
        <w:t xml:space="preserve"> </w:t>
      </w:r>
      <w:r>
        <w:rPr>
          <w:spacing w:val="-2"/>
        </w:rPr>
        <w:t>implementations,</w:t>
      </w:r>
      <w:r>
        <w:rPr>
          <w:spacing w:val="-10"/>
        </w:rPr>
        <w:t xml:space="preserve"> </w:t>
      </w:r>
      <w:r>
        <w:rPr>
          <w:spacing w:val="-2"/>
        </w:rPr>
        <w:t>focusing</w:t>
      </w:r>
      <w:r>
        <w:rPr>
          <w:spacing w:val="-10"/>
        </w:rPr>
        <w:t xml:space="preserve"> </w:t>
      </w:r>
      <w:r>
        <w:rPr>
          <w:spacing w:val="-2"/>
        </w:rPr>
        <w:t>on</w:t>
      </w:r>
      <w:r>
        <w:rPr>
          <w:spacing w:val="-10"/>
        </w:rPr>
        <w:t xml:space="preserve"> </w:t>
      </w:r>
      <w:r>
        <w:rPr>
          <w:spacing w:val="-2"/>
        </w:rPr>
        <w:t>whether</w:t>
      </w:r>
      <w:r>
        <w:rPr>
          <w:spacing w:val="-10"/>
        </w:rPr>
        <w:t xml:space="preserve"> </w:t>
      </w:r>
      <w:r>
        <w:rPr>
          <w:spacing w:val="-2"/>
        </w:rPr>
        <w:t>the</w:t>
      </w:r>
      <w:r>
        <w:rPr>
          <w:spacing w:val="-10"/>
        </w:rPr>
        <w:t xml:space="preserve"> </w:t>
      </w:r>
      <w:r>
        <w:rPr>
          <w:spacing w:val="-2"/>
        </w:rPr>
        <w:t>assumptions</w:t>
      </w:r>
      <w:r>
        <w:rPr>
          <w:spacing w:val="-10"/>
        </w:rPr>
        <w:t xml:space="preserve"> </w:t>
      </w:r>
      <w:r>
        <w:rPr>
          <w:spacing w:val="-2"/>
        </w:rPr>
        <w:t>of</w:t>
      </w:r>
      <w:r>
        <w:rPr>
          <w:spacing w:val="-10"/>
        </w:rPr>
        <w:t xml:space="preserve"> </w:t>
      </w:r>
      <w:r>
        <w:rPr>
          <w:spacing w:val="-2"/>
        </w:rPr>
        <w:t xml:space="preserve">the </w:t>
      </w:r>
      <w:r>
        <w:t>model and the resulting design decisions actually function as expected in the physical</w:t>
      </w:r>
      <w:r>
        <w:rPr>
          <w:spacing w:val="-10"/>
        </w:rPr>
        <w:t xml:space="preserve"> </w:t>
      </w:r>
      <w:r>
        <w:t>world. Conventional</w:t>
      </w:r>
      <w:r>
        <w:rPr>
          <w:spacing w:val="-10"/>
        </w:rPr>
        <w:t xml:space="preserve"> </w:t>
      </w:r>
      <w:r>
        <w:t>static</w:t>
      </w:r>
      <w:r>
        <w:rPr>
          <w:spacing w:val="-10"/>
        </w:rPr>
        <w:t xml:space="preserve"> </w:t>
      </w:r>
      <w:r>
        <w:t>certification</w:t>
      </w:r>
      <w:r>
        <w:rPr>
          <w:spacing w:val="-10"/>
        </w:rPr>
        <w:t xml:space="preserve"> </w:t>
      </w:r>
      <w:r>
        <w:t>struggles</w:t>
      </w:r>
      <w:r>
        <w:rPr>
          <w:spacing w:val="-10"/>
        </w:rPr>
        <w:t xml:space="preserve"> </w:t>
      </w:r>
      <w:r>
        <w:t>when</w:t>
      </w:r>
      <w:r>
        <w:rPr>
          <w:spacing w:val="-10"/>
        </w:rPr>
        <w:t xml:space="preserve"> </w:t>
      </w:r>
      <w:r>
        <w:t>operational</w:t>
      </w:r>
      <w:r>
        <w:rPr>
          <w:spacing w:val="-10"/>
        </w:rPr>
        <w:t xml:space="preserve"> </w:t>
      </w:r>
      <w:r>
        <w:t>(or regulatory) assumptions fail to hold in reality. In contrast, dynamic assurance posits that modeling and testing should be intertwined throughout the system lifecycle,</w:t>
      </w:r>
      <w:r>
        <w:rPr>
          <w:spacing w:val="-9"/>
        </w:rPr>
        <w:t xml:space="preserve"> </w:t>
      </w:r>
      <w:r>
        <w:t>and</w:t>
      </w:r>
      <w:r>
        <w:rPr>
          <w:spacing w:val="-10"/>
        </w:rPr>
        <w:t xml:space="preserve"> </w:t>
      </w:r>
      <w:r>
        <w:t>so</w:t>
      </w:r>
      <w:r>
        <w:rPr>
          <w:spacing w:val="-9"/>
        </w:rPr>
        <w:t xml:space="preserve"> </w:t>
      </w:r>
      <w:r>
        <w:t>our</w:t>
      </w:r>
      <w:r>
        <w:rPr>
          <w:spacing w:val="-10"/>
        </w:rPr>
        <w:t xml:space="preserve"> </w:t>
      </w:r>
      <w:r>
        <w:t>models</w:t>
      </w:r>
      <w:r>
        <w:rPr>
          <w:spacing w:val="-9"/>
        </w:rPr>
        <w:t xml:space="preserve"> </w:t>
      </w:r>
      <w:r>
        <w:t>(and</w:t>
      </w:r>
      <w:r>
        <w:rPr>
          <w:spacing w:val="-9"/>
        </w:rPr>
        <w:t xml:space="preserve"> </w:t>
      </w:r>
      <w:r>
        <w:t>assumptions)</w:t>
      </w:r>
      <w:r>
        <w:rPr>
          <w:spacing w:val="-10"/>
        </w:rPr>
        <w:t xml:space="preserve"> </w:t>
      </w:r>
      <w:r>
        <w:t>can</w:t>
      </w:r>
      <w:r>
        <w:rPr>
          <w:spacing w:val="-9"/>
        </w:rPr>
        <w:t xml:space="preserve"> </w:t>
      </w:r>
      <w:r>
        <w:t>be</w:t>
      </w:r>
      <w:r>
        <w:rPr>
          <w:spacing w:val="-9"/>
        </w:rPr>
        <w:t xml:space="preserve"> </w:t>
      </w:r>
      <w:r>
        <w:t>continually</w:t>
      </w:r>
      <w:r>
        <w:rPr>
          <w:spacing w:val="-9"/>
        </w:rPr>
        <w:t xml:space="preserve"> </w:t>
      </w:r>
      <w:r>
        <w:t>refined</w:t>
      </w:r>
      <w:r>
        <w:rPr>
          <w:spacing w:val="-10"/>
        </w:rPr>
        <w:t xml:space="preserve"> </w:t>
      </w:r>
      <w:r>
        <w:t>as</w:t>
      </w:r>
      <w:r>
        <w:rPr>
          <w:spacing w:val="-9"/>
        </w:rPr>
        <w:t xml:space="preserve"> </w:t>
      </w:r>
      <w:r>
        <w:t xml:space="preserve">we </w:t>
      </w:r>
      <w:r>
        <w:rPr>
          <w:spacing w:val="-2"/>
        </w:rPr>
        <w:t>better</w:t>
      </w:r>
      <w:r>
        <w:rPr>
          <w:spacing w:val="-4"/>
        </w:rPr>
        <w:t xml:space="preserve"> </w:t>
      </w:r>
      <w:r>
        <w:rPr>
          <w:spacing w:val="-2"/>
        </w:rPr>
        <w:t>understand</w:t>
      </w:r>
      <w:r>
        <w:rPr>
          <w:spacing w:val="-4"/>
        </w:rPr>
        <w:t xml:space="preserve"> </w:t>
      </w:r>
      <w:r>
        <w:rPr>
          <w:spacing w:val="-2"/>
        </w:rPr>
        <w:t>the</w:t>
      </w:r>
      <w:r>
        <w:rPr>
          <w:spacing w:val="-4"/>
        </w:rPr>
        <w:t xml:space="preserve"> </w:t>
      </w:r>
      <w:r>
        <w:rPr>
          <w:spacing w:val="-2"/>
        </w:rPr>
        <w:t>real-world</w:t>
      </w:r>
      <w:r>
        <w:rPr>
          <w:spacing w:val="-4"/>
        </w:rPr>
        <w:t xml:space="preserve"> </w:t>
      </w:r>
      <w:r>
        <w:rPr>
          <w:spacing w:val="-2"/>
        </w:rPr>
        <w:t>contexts.</w:t>
      </w:r>
      <w:r>
        <w:rPr>
          <w:spacing w:val="12"/>
        </w:rPr>
        <w:t xml:space="preserve"> </w:t>
      </w:r>
      <w:r>
        <w:rPr>
          <w:spacing w:val="-2"/>
        </w:rPr>
        <w:t>Certification</w:t>
      </w:r>
      <w:r>
        <w:rPr>
          <w:spacing w:val="-4"/>
        </w:rPr>
        <w:t xml:space="preserve"> </w:t>
      </w:r>
      <w:r>
        <w:rPr>
          <w:spacing w:val="-2"/>
        </w:rPr>
        <w:t>of</w:t>
      </w:r>
      <w:r>
        <w:rPr>
          <w:spacing w:val="-4"/>
        </w:rPr>
        <w:t xml:space="preserve"> </w:t>
      </w:r>
      <w:r>
        <w:rPr>
          <w:spacing w:val="-2"/>
        </w:rPr>
        <w:t>autonomous</w:t>
      </w:r>
      <w:r>
        <w:rPr>
          <w:spacing w:val="-4"/>
        </w:rPr>
        <w:t xml:space="preserve"> </w:t>
      </w:r>
      <w:r>
        <w:rPr>
          <w:spacing w:val="-2"/>
        </w:rPr>
        <w:t xml:space="preserve">learning </w:t>
      </w:r>
      <w:r>
        <w:t>systems</w:t>
      </w:r>
      <w:r>
        <w:rPr>
          <w:spacing w:val="-8"/>
        </w:rPr>
        <w:t xml:space="preserve"> </w:t>
      </w:r>
      <w:r>
        <w:t>requires</w:t>
      </w:r>
      <w:r>
        <w:rPr>
          <w:spacing w:val="-8"/>
        </w:rPr>
        <w:t xml:space="preserve"> </w:t>
      </w:r>
      <w:r>
        <w:t>both</w:t>
      </w:r>
      <w:r>
        <w:rPr>
          <w:spacing w:val="-8"/>
        </w:rPr>
        <w:t xml:space="preserve"> </w:t>
      </w:r>
      <w:r>
        <w:t>elements: testing</w:t>
      </w:r>
      <w:r>
        <w:rPr>
          <w:spacing w:val="-8"/>
        </w:rPr>
        <w:t xml:space="preserve"> </w:t>
      </w:r>
      <w:r>
        <w:t>since</w:t>
      </w:r>
      <w:r>
        <w:rPr>
          <w:spacing w:val="-8"/>
        </w:rPr>
        <w:t xml:space="preserve"> </w:t>
      </w:r>
      <w:r>
        <w:t>the</w:t>
      </w:r>
      <w:r>
        <w:rPr>
          <w:spacing w:val="-8"/>
        </w:rPr>
        <w:t xml:space="preserve"> </w:t>
      </w:r>
      <w:r>
        <w:t>world</w:t>
      </w:r>
      <w:r>
        <w:rPr>
          <w:spacing w:val="-8"/>
        </w:rPr>
        <w:t xml:space="preserve"> </w:t>
      </w:r>
      <w:r>
        <w:t>can</w:t>
      </w:r>
      <w:r>
        <w:rPr>
          <w:spacing w:val="-8"/>
        </w:rPr>
        <w:t xml:space="preserve"> </w:t>
      </w:r>
      <w:r>
        <w:t>surprise</w:t>
      </w:r>
      <w:r>
        <w:rPr>
          <w:spacing w:val="-8"/>
        </w:rPr>
        <w:t xml:space="preserve"> </w:t>
      </w:r>
      <w:r>
        <w:t>us</w:t>
      </w:r>
      <w:r>
        <w:rPr>
          <w:spacing w:val="-8"/>
        </w:rPr>
        <w:t xml:space="preserve"> </w:t>
      </w:r>
      <w:r>
        <w:t>and</w:t>
      </w:r>
      <w:r>
        <w:rPr>
          <w:spacing w:val="-8"/>
        </w:rPr>
        <w:t xml:space="preserve"> </w:t>
      </w:r>
      <w:r>
        <w:t>the system can change through learning, plus modeling to guide our design and testing decisions through the massive search spaces.</w:t>
      </w:r>
    </w:p>
    <w:p w14:paraId="209E06F3"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697D6F1E" w14:textId="77777777" w:rsidR="00835CA1" w:rsidRDefault="00835CA1" w:rsidP="00835CA1">
      <w:pPr>
        <w:pStyle w:val="BodyText"/>
      </w:pPr>
    </w:p>
    <w:p w14:paraId="0C1CBFBF" w14:textId="77777777" w:rsidR="00835CA1" w:rsidRDefault="00835CA1" w:rsidP="00835CA1">
      <w:pPr>
        <w:pStyle w:val="BodyText"/>
      </w:pPr>
    </w:p>
    <w:p w14:paraId="45F4C0CD" w14:textId="77777777" w:rsidR="00835CA1" w:rsidRDefault="00835CA1" w:rsidP="00835CA1">
      <w:pPr>
        <w:pStyle w:val="BodyText"/>
        <w:spacing w:before="10"/>
      </w:pPr>
    </w:p>
    <w:p w14:paraId="59955E13" w14:textId="77777777" w:rsidR="00835CA1" w:rsidRDefault="00835CA1" w:rsidP="00835CA1">
      <w:pPr>
        <w:pStyle w:val="BodyText"/>
        <w:spacing w:line="252" w:lineRule="auto"/>
        <w:ind w:left="955" w:right="940" w:firstLine="298"/>
        <w:jc w:val="both"/>
      </w:pPr>
      <w:r>
        <w:rPr>
          <w:spacing w:val="-2"/>
        </w:rPr>
        <w:t>Assurance</w:t>
      </w:r>
      <w:r>
        <w:rPr>
          <w:spacing w:val="-4"/>
        </w:rPr>
        <w:t xml:space="preserve"> </w:t>
      </w:r>
      <w:r>
        <w:rPr>
          <w:spacing w:val="-2"/>
        </w:rPr>
        <w:t>requires</w:t>
      </w:r>
      <w:r>
        <w:rPr>
          <w:spacing w:val="-4"/>
        </w:rPr>
        <w:t xml:space="preserve"> </w:t>
      </w:r>
      <w:r>
        <w:rPr>
          <w:spacing w:val="-2"/>
        </w:rPr>
        <w:t>specifying</w:t>
      </w:r>
      <w:r>
        <w:rPr>
          <w:spacing w:val="-4"/>
        </w:rPr>
        <w:t xml:space="preserve"> </w:t>
      </w:r>
      <w:r>
        <w:rPr>
          <w:spacing w:val="-2"/>
        </w:rPr>
        <w:t>when,</w:t>
      </w:r>
      <w:r>
        <w:rPr>
          <w:spacing w:val="-4"/>
        </w:rPr>
        <w:t xml:space="preserve"> </w:t>
      </w:r>
      <w:r>
        <w:rPr>
          <w:spacing w:val="-2"/>
        </w:rPr>
        <w:t>where,</w:t>
      </w:r>
      <w:r>
        <w:rPr>
          <w:spacing w:val="-4"/>
        </w:rPr>
        <w:t xml:space="preserve"> </w:t>
      </w:r>
      <w:r>
        <w:rPr>
          <w:spacing w:val="-2"/>
        </w:rPr>
        <w:t>and</w:t>
      </w:r>
      <w:r>
        <w:rPr>
          <w:spacing w:val="-4"/>
        </w:rPr>
        <w:t xml:space="preserve"> </w:t>
      </w:r>
      <w:r>
        <w:rPr>
          <w:spacing w:val="-2"/>
        </w:rPr>
        <w:t>why</w:t>
      </w:r>
      <w:r>
        <w:rPr>
          <w:spacing w:val="-4"/>
        </w:rPr>
        <w:t xml:space="preserve"> </w:t>
      </w:r>
      <w:r>
        <w:rPr>
          <w:spacing w:val="-2"/>
        </w:rPr>
        <w:t>an</w:t>
      </w:r>
      <w:r>
        <w:rPr>
          <w:spacing w:val="-4"/>
        </w:rPr>
        <w:t xml:space="preserve"> </w:t>
      </w:r>
      <w:r>
        <w:rPr>
          <w:spacing w:val="-2"/>
        </w:rPr>
        <w:t>autonomous</w:t>
      </w:r>
      <w:r>
        <w:rPr>
          <w:spacing w:val="-4"/>
        </w:rPr>
        <w:t xml:space="preserve"> </w:t>
      </w:r>
      <w:r>
        <w:rPr>
          <w:spacing w:val="-2"/>
        </w:rPr>
        <w:t>system is</w:t>
      </w:r>
      <w:r>
        <w:rPr>
          <w:spacing w:val="-11"/>
        </w:rPr>
        <w:t xml:space="preserve"> </w:t>
      </w:r>
      <w:r>
        <w:rPr>
          <w:spacing w:val="-2"/>
        </w:rPr>
        <w:t>being</w:t>
      </w:r>
      <w:r>
        <w:rPr>
          <w:spacing w:val="-10"/>
        </w:rPr>
        <w:t xml:space="preserve"> </w:t>
      </w:r>
      <w:r>
        <w:rPr>
          <w:spacing w:val="-2"/>
        </w:rPr>
        <w:t>deployed</w:t>
      </w:r>
      <w:r>
        <w:rPr>
          <w:spacing w:val="-10"/>
        </w:rPr>
        <w:t xml:space="preserve"> </w:t>
      </w:r>
      <w:r>
        <w:rPr>
          <w:spacing w:val="-2"/>
        </w:rPr>
        <w:t>within</w:t>
      </w:r>
      <w:r>
        <w:rPr>
          <w:spacing w:val="-10"/>
        </w:rPr>
        <w:t xml:space="preserve"> </w:t>
      </w:r>
      <w:r>
        <w:rPr>
          <w:spacing w:val="-2"/>
        </w:rPr>
        <w:t>a</w:t>
      </w:r>
      <w:r>
        <w:rPr>
          <w:spacing w:val="-10"/>
        </w:rPr>
        <w:t xml:space="preserve"> </w:t>
      </w:r>
      <w:r>
        <w:rPr>
          <w:spacing w:val="-2"/>
        </w:rPr>
        <w:t>sociotechnical</w:t>
      </w:r>
      <w:r>
        <w:rPr>
          <w:spacing w:val="-10"/>
        </w:rPr>
        <w:t xml:space="preserve"> </w:t>
      </w:r>
      <w:r>
        <w:rPr>
          <w:spacing w:val="-2"/>
        </w:rPr>
        <w:t>context.</w:t>
      </w:r>
      <w:r>
        <w:rPr>
          <w:spacing w:val="-7"/>
        </w:rPr>
        <w:t xml:space="preserve"> </w:t>
      </w:r>
      <w:r>
        <w:rPr>
          <w:spacing w:val="-2"/>
        </w:rPr>
        <w:t>But</w:t>
      </w:r>
      <w:r>
        <w:rPr>
          <w:spacing w:val="-10"/>
        </w:rPr>
        <w:t xml:space="preserve"> </w:t>
      </w:r>
      <w:r>
        <w:rPr>
          <w:spacing w:val="-2"/>
        </w:rPr>
        <w:t>if</w:t>
      </w:r>
      <w:r>
        <w:rPr>
          <w:spacing w:val="-10"/>
        </w:rPr>
        <w:t xml:space="preserve"> </w:t>
      </w:r>
      <w:r>
        <w:rPr>
          <w:spacing w:val="-2"/>
        </w:rPr>
        <w:t>autonomous</w:t>
      </w:r>
      <w:r>
        <w:rPr>
          <w:spacing w:val="-10"/>
        </w:rPr>
        <w:t xml:space="preserve"> </w:t>
      </w:r>
      <w:r>
        <w:rPr>
          <w:spacing w:val="-2"/>
        </w:rPr>
        <w:t>systems</w:t>
      </w:r>
      <w:r>
        <w:rPr>
          <w:spacing w:val="-11"/>
        </w:rPr>
        <w:t xml:space="preserve"> </w:t>
      </w:r>
      <w:r>
        <w:rPr>
          <w:spacing w:val="-2"/>
        </w:rPr>
        <w:t xml:space="preserve">are </w:t>
      </w:r>
      <w:r>
        <w:t>expected to</w:t>
      </w:r>
      <w:r>
        <w:rPr>
          <w:spacing w:val="-1"/>
        </w:rPr>
        <w:t xml:space="preserve"> </w:t>
      </w:r>
      <w:r>
        <w:t>learn from their environment and context of operation, then</w:t>
      </w:r>
      <w:r>
        <w:rPr>
          <w:spacing w:val="-1"/>
        </w:rPr>
        <w:t xml:space="preserve"> </w:t>
      </w:r>
      <w:r>
        <w:t xml:space="preserve">there does not seem to be a stable model for testing. Dynamic assurance turns this </w:t>
      </w:r>
      <w:r>
        <w:rPr>
          <w:spacing w:val="-2"/>
        </w:rPr>
        <w:t>concern</w:t>
      </w:r>
      <w:r>
        <w:rPr>
          <w:spacing w:val="-11"/>
        </w:rPr>
        <w:t xml:space="preserve"> </w:t>
      </w:r>
      <w:r>
        <w:rPr>
          <w:spacing w:val="-2"/>
        </w:rPr>
        <w:t>into</w:t>
      </w:r>
      <w:r>
        <w:rPr>
          <w:spacing w:val="-10"/>
        </w:rPr>
        <w:t xml:space="preserve"> </w:t>
      </w:r>
      <w:r>
        <w:rPr>
          <w:spacing w:val="-2"/>
        </w:rPr>
        <w:t>a</w:t>
      </w:r>
      <w:r>
        <w:rPr>
          <w:spacing w:val="-10"/>
        </w:rPr>
        <w:t xml:space="preserve"> </w:t>
      </w:r>
      <w:r>
        <w:rPr>
          <w:spacing w:val="-2"/>
        </w:rPr>
        <w:t>virtue:</w:t>
      </w:r>
      <w:r>
        <w:rPr>
          <w:spacing w:val="-8"/>
        </w:rPr>
        <w:t xml:space="preserve"> </w:t>
      </w:r>
      <w:r>
        <w:rPr>
          <w:spacing w:val="-2"/>
        </w:rPr>
        <w:t>if</w:t>
      </w:r>
      <w:r>
        <w:rPr>
          <w:spacing w:val="-10"/>
        </w:rPr>
        <w:t xml:space="preserve"> </w:t>
      </w:r>
      <w:r>
        <w:rPr>
          <w:spacing w:val="-2"/>
        </w:rPr>
        <w:t>our</w:t>
      </w:r>
      <w:r>
        <w:rPr>
          <w:spacing w:val="-10"/>
        </w:rPr>
        <w:t xml:space="preserve"> </w:t>
      </w:r>
      <w:r>
        <w:rPr>
          <w:spacing w:val="-2"/>
        </w:rPr>
        <w:t>base</w:t>
      </w:r>
      <w:r>
        <w:rPr>
          <w:spacing w:val="-10"/>
        </w:rPr>
        <w:t xml:space="preserve"> </w:t>
      </w:r>
      <w:r>
        <w:rPr>
          <w:spacing w:val="-2"/>
        </w:rPr>
        <w:t>system</w:t>
      </w:r>
      <w:r>
        <w:rPr>
          <w:spacing w:val="-10"/>
        </w:rPr>
        <w:t xml:space="preserve"> </w:t>
      </w:r>
      <w:r>
        <w:rPr>
          <w:spacing w:val="-2"/>
        </w:rPr>
        <w:t>model</w:t>
      </w:r>
      <w:r>
        <w:rPr>
          <w:spacing w:val="-10"/>
        </w:rPr>
        <w:t xml:space="preserve"> </w:t>
      </w:r>
      <w:r>
        <w:rPr>
          <w:spacing w:val="-2"/>
        </w:rPr>
        <w:t>contains</w:t>
      </w:r>
      <w:r>
        <w:rPr>
          <w:spacing w:val="-10"/>
        </w:rPr>
        <w:t xml:space="preserve"> </w:t>
      </w:r>
      <w:r>
        <w:rPr>
          <w:spacing w:val="-2"/>
        </w:rPr>
        <w:t>appropriate</w:t>
      </w:r>
      <w:r>
        <w:rPr>
          <w:spacing w:val="-10"/>
        </w:rPr>
        <w:t xml:space="preserve"> </w:t>
      </w:r>
      <w:r>
        <w:rPr>
          <w:spacing w:val="-2"/>
        </w:rPr>
        <w:t xml:space="preserve">parameters, </w:t>
      </w:r>
      <w:r>
        <w:t>then we can iteratively refine and augment this base model through different testing</w:t>
      </w:r>
      <w:r>
        <w:rPr>
          <w:spacing w:val="-7"/>
        </w:rPr>
        <w:t xml:space="preserve"> </w:t>
      </w:r>
      <w:r>
        <w:t>procedures. This</w:t>
      </w:r>
      <w:r>
        <w:rPr>
          <w:spacing w:val="-7"/>
        </w:rPr>
        <w:t xml:space="preserve"> </w:t>
      </w:r>
      <w:r>
        <w:t>virtue</w:t>
      </w:r>
      <w:r>
        <w:rPr>
          <w:spacing w:val="-8"/>
        </w:rPr>
        <w:t xml:space="preserve"> </w:t>
      </w:r>
      <w:r>
        <w:t>and</w:t>
      </w:r>
      <w:r>
        <w:rPr>
          <w:spacing w:val="-7"/>
        </w:rPr>
        <w:t xml:space="preserve"> </w:t>
      </w:r>
      <w:r>
        <w:t>the</w:t>
      </w:r>
      <w:r>
        <w:rPr>
          <w:spacing w:val="-7"/>
        </w:rPr>
        <w:t xml:space="preserve"> </w:t>
      </w:r>
      <w:r>
        <w:t>resulting</w:t>
      </w:r>
      <w:r>
        <w:rPr>
          <w:spacing w:val="-8"/>
        </w:rPr>
        <w:t xml:space="preserve"> </w:t>
      </w:r>
      <w:r>
        <w:t>testing</w:t>
      </w:r>
      <w:r>
        <w:rPr>
          <w:spacing w:val="-7"/>
        </w:rPr>
        <w:t xml:space="preserve"> </w:t>
      </w:r>
      <w:r>
        <w:t>procedures</w:t>
      </w:r>
      <w:r>
        <w:rPr>
          <w:spacing w:val="-8"/>
        </w:rPr>
        <w:t xml:space="preserve"> </w:t>
      </w:r>
      <w:r>
        <w:t>come</w:t>
      </w:r>
      <w:r>
        <w:rPr>
          <w:spacing w:val="-7"/>
        </w:rPr>
        <w:t xml:space="preserve"> </w:t>
      </w:r>
      <w:r>
        <w:t>from the</w:t>
      </w:r>
      <w:r>
        <w:rPr>
          <w:spacing w:val="-13"/>
        </w:rPr>
        <w:t xml:space="preserve"> </w:t>
      </w:r>
      <w:r>
        <w:t>feedback</w:t>
      </w:r>
      <w:r>
        <w:rPr>
          <w:spacing w:val="-12"/>
        </w:rPr>
        <w:t xml:space="preserve"> </w:t>
      </w:r>
      <w:r>
        <w:t>and</w:t>
      </w:r>
      <w:r>
        <w:rPr>
          <w:spacing w:val="-12"/>
        </w:rPr>
        <w:t xml:space="preserve"> </w:t>
      </w:r>
      <w:r>
        <w:t>interaction</w:t>
      </w:r>
      <w:r>
        <w:rPr>
          <w:spacing w:val="-12"/>
        </w:rPr>
        <w:t xml:space="preserve"> </w:t>
      </w:r>
      <w:r>
        <w:t>between</w:t>
      </w:r>
      <w:r>
        <w:rPr>
          <w:spacing w:val="-12"/>
        </w:rPr>
        <w:t xml:space="preserve"> </w:t>
      </w:r>
      <w:r>
        <w:t>stakeholders</w:t>
      </w:r>
      <w:r>
        <w:rPr>
          <w:spacing w:val="-12"/>
        </w:rPr>
        <w:t xml:space="preserve"> </w:t>
      </w:r>
      <w:r>
        <w:t>that</w:t>
      </w:r>
      <w:r>
        <w:rPr>
          <w:spacing w:val="-12"/>
        </w:rPr>
        <w:t xml:space="preserve"> </w:t>
      </w:r>
      <w:r>
        <w:t>have</w:t>
      </w:r>
      <w:r>
        <w:rPr>
          <w:spacing w:val="-12"/>
        </w:rPr>
        <w:t xml:space="preserve"> </w:t>
      </w:r>
      <w:r>
        <w:t>different</w:t>
      </w:r>
      <w:r>
        <w:rPr>
          <w:spacing w:val="-12"/>
        </w:rPr>
        <w:t xml:space="preserve"> </w:t>
      </w:r>
      <w:r>
        <w:t xml:space="preserve">concerns </w:t>
      </w:r>
      <w:r>
        <w:rPr>
          <w:spacing w:val="-2"/>
        </w:rPr>
        <w:t>and</w:t>
      </w:r>
      <w:r>
        <w:rPr>
          <w:spacing w:val="-8"/>
        </w:rPr>
        <w:t xml:space="preserve"> </w:t>
      </w:r>
      <w:r>
        <w:rPr>
          <w:spacing w:val="-2"/>
        </w:rPr>
        <w:t>expertise,</w:t>
      </w:r>
      <w:r>
        <w:rPr>
          <w:spacing w:val="-7"/>
        </w:rPr>
        <w:t xml:space="preserve"> </w:t>
      </w:r>
      <w:r>
        <w:rPr>
          <w:spacing w:val="-2"/>
        </w:rPr>
        <w:t>making</w:t>
      </w:r>
      <w:r>
        <w:rPr>
          <w:spacing w:val="-8"/>
        </w:rPr>
        <w:t xml:space="preserve"> </w:t>
      </w:r>
      <w:r>
        <w:rPr>
          <w:spacing w:val="-2"/>
        </w:rPr>
        <w:t>it</w:t>
      </w:r>
      <w:r>
        <w:rPr>
          <w:spacing w:val="-8"/>
        </w:rPr>
        <w:t xml:space="preserve"> </w:t>
      </w:r>
      <w:r>
        <w:rPr>
          <w:spacing w:val="-2"/>
        </w:rPr>
        <w:t>clear</w:t>
      </w:r>
      <w:r>
        <w:rPr>
          <w:spacing w:val="-7"/>
        </w:rPr>
        <w:t xml:space="preserve"> </w:t>
      </w:r>
      <w:r>
        <w:rPr>
          <w:spacing w:val="-2"/>
        </w:rPr>
        <w:t>when</w:t>
      </w:r>
      <w:r>
        <w:rPr>
          <w:spacing w:val="-8"/>
        </w:rPr>
        <w:t xml:space="preserve"> </w:t>
      </w:r>
      <w:r>
        <w:rPr>
          <w:spacing w:val="-2"/>
        </w:rPr>
        <w:t>testing</w:t>
      </w:r>
      <w:r>
        <w:rPr>
          <w:spacing w:val="-8"/>
        </w:rPr>
        <w:t xml:space="preserve"> </w:t>
      </w:r>
      <w:r>
        <w:rPr>
          <w:spacing w:val="-2"/>
        </w:rPr>
        <w:t>procedures</w:t>
      </w:r>
      <w:r>
        <w:rPr>
          <w:spacing w:val="-7"/>
        </w:rPr>
        <w:t xml:space="preserve"> </w:t>
      </w:r>
      <w:r>
        <w:rPr>
          <w:spacing w:val="-2"/>
        </w:rPr>
        <w:t>are</w:t>
      </w:r>
      <w:r>
        <w:rPr>
          <w:spacing w:val="-8"/>
        </w:rPr>
        <w:t xml:space="preserve"> </w:t>
      </w:r>
      <w:r>
        <w:rPr>
          <w:spacing w:val="-2"/>
        </w:rPr>
        <w:t>sufficient</w:t>
      </w:r>
      <w:r>
        <w:rPr>
          <w:spacing w:val="-8"/>
        </w:rPr>
        <w:t xml:space="preserve"> </w:t>
      </w:r>
      <w:r>
        <w:rPr>
          <w:spacing w:val="-2"/>
        </w:rPr>
        <w:t>and</w:t>
      </w:r>
      <w:r>
        <w:rPr>
          <w:spacing w:val="-8"/>
        </w:rPr>
        <w:t xml:space="preserve"> </w:t>
      </w:r>
      <w:r>
        <w:rPr>
          <w:spacing w:val="-2"/>
        </w:rPr>
        <w:t xml:space="preserve">models </w:t>
      </w:r>
      <w:r>
        <w:t>accurate. Therefore,</w:t>
      </w:r>
      <w:r>
        <w:rPr>
          <w:spacing w:val="-6"/>
        </w:rPr>
        <w:t xml:space="preserve"> </w:t>
      </w:r>
      <w:r>
        <w:t>in</w:t>
      </w:r>
      <w:r>
        <w:rPr>
          <w:spacing w:val="-6"/>
        </w:rPr>
        <w:t xml:space="preserve"> </w:t>
      </w:r>
      <w:r>
        <w:t>the</w:t>
      </w:r>
      <w:r>
        <w:rPr>
          <w:spacing w:val="-6"/>
        </w:rPr>
        <w:t xml:space="preserve"> </w:t>
      </w:r>
      <w:r>
        <w:t>long</w:t>
      </w:r>
      <w:r>
        <w:rPr>
          <w:spacing w:val="-6"/>
        </w:rPr>
        <w:t xml:space="preserve"> </w:t>
      </w:r>
      <w:r>
        <w:t>run,</w:t>
      </w:r>
      <w:r>
        <w:rPr>
          <w:spacing w:val="-6"/>
        </w:rPr>
        <w:t xml:space="preserve"> </w:t>
      </w:r>
      <w:r>
        <w:t>we</w:t>
      </w:r>
      <w:r>
        <w:rPr>
          <w:spacing w:val="-6"/>
        </w:rPr>
        <w:t xml:space="preserve"> </w:t>
      </w:r>
      <w:r>
        <w:t>can</w:t>
      </w:r>
      <w:r>
        <w:rPr>
          <w:spacing w:val="-6"/>
        </w:rPr>
        <w:t xml:space="preserve"> </w:t>
      </w:r>
      <w:r>
        <w:t>engage</w:t>
      </w:r>
      <w:r>
        <w:rPr>
          <w:spacing w:val="-6"/>
        </w:rPr>
        <w:t xml:space="preserve"> </w:t>
      </w:r>
      <w:r>
        <w:t>in</w:t>
      </w:r>
      <w:r>
        <w:rPr>
          <w:spacing w:val="-6"/>
        </w:rPr>
        <w:t xml:space="preserve"> </w:t>
      </w:r>
      <w:r>
        <w:t>sufficient</w:t>
      </w:r>
      <w:r>
        <w:rPr>
          <w:spacing w:val="-6"/>
        </w:rPr>
        <w:t xml:space="preserve"> </w:t>
      </w:r>
      <w:r>
        <w:t>testing</w:t>
      </w:r>
      <w:r>
        <w:rPr>
          <w:spacing w:val="-6"/>
        </w:rPr>
        <w:t xml:space="preserve"> </w:t>
      </w:r>
      <w:r>
        <w:t>to</w:t>
      </w:r>
      <w:r>
        <w:rPr>
          <w:spacing w:val="-6"/>
        </w:rPr>
        <w:t xml:space="preserve"> </w:t>
      </w:r>
      <w:r>
        <w:t xml:space="preserve">have an accurate model that supports assurances that our systems will operate as </w:t>
      </w:r>
      <w:r>
        <w:rPr>
          <w:spacing w:val="-2"/>
        </w:rPr>
        <w:t>expected.</w:t>
      </w:r>
    </w:p>
    <w:p w14:paraId="5246E46E" w14:textId="77777777" w:rsidR="00835CA1" w:rsidRDefault="00835CA1" w:rsidP="00835CA1">
      <w:pPr>
        <w:pStyle w:val="BodyText"/>
        <w:spacing w:before="6" w:line="252" w:lineRule="auto"/>
        <w:ind w:left="932" w:right="934" w:firstLine="322"/>
        <w:jc w:val="both"/>
      </w:pPr>
      <w:r>
        <w:t>Specification</w:t>
      </w:r>
      <w:r>
        <w:rPr>
          <w:spacing w:val="-13"/>
        </w:rPr>
        <w:t xml:space="preserve"> </w:t>
      </w:r>
      <w:r>
        <w:t>of</w:t>
      </w:r>
      <w:r>
        <w:rPr>
          <w:spacing w:val="-12"/>
        </w:rPr>
        <w:t xml:space="preserve"> </w:t>
      </w:r>
      <w:r>
        <w:t>the</w:t>
      </w:r>
      <w:r>
        <w:rPr>
          <w:spacing w:val="-12"/>
        </w:rPr>
        <w:t xml:space="preserve"> </w:t>
      </w:r>
      <w:r>
        <w:t>base</w:t>
      </w:r>
      <w:r>
        <w:rPr>
          <w:spacing w:val="-12"/>
        </w:rPr>
        <w:t xml:space="preserve"> </w:t>
      </w:r>
      <w:r>
        <w:t>system</w:t>
      </w:r>
      <w:r>
        <w:rPr>
          <w:spacing w:val="-12"/>
        </w:rPr>
        <w:t xml:space="preserve"> </w:t>
      </w:r>
      <w:r>
        <w:t>model</w:t>
      </w:r>
      <w:r>
        <w:rPr>
          <w:spacing w:val="-12"/>
        </w:rPr>
        <w:t xml:space="preserve"> </w:t>
      </w:r>
      <w:r>
        <w:t>for</w:t>
      </w:r>
      <w:r>
        <w:rPr>
          <w:spacing w:val="-12"/>
        </w:rPr>
        <w:t xml:space="preserve"> </w:t>
      </w:r>
      <w:r>
        <w:t>dynamic</w:t>
      </w:r>
      <w:r>
        <w:rPr>
          <w:spacing w:val="-12"/>
        </w:rPr>
        <w:t xml:space="preserve"> </w:t>
      </w:r>
      <w:r>
        <w:t>assurance</w:t>
      </w:r>
      <w:r>
        <w:rPr>
          <w:spacing w:val="-12"/>
        </w:rPr>
        <w:t xml:space="preserve"> </w:t>
      </w:r>
      <w:r>
        <w:t>requires</w:t>
      </w:r>
      <w:r>
        <w:rPr>
          <w:spacing w:val="-12"/>
        </w:rPr>
        <w:t xml:space="preserve"> </w:t>
      </w:r>
      <w:r>
        <w:t xml:space="preserve">(per- haps partial) identification and description of the following four components (inspired by Kimmelman and London </w:t>
      </w:r>
      <w:hyperlink w:anchor="_bookmark292" w:history="1">
        <w:r>
          <w:t>[155]).</w:t>
        </w:r>
      </w:hyperlink>
    </w:p>
    <w:p w14:paraId="04B62E86" w14:textId="77777777" w:rsidR="00835CA1" w:rsidRDefault="00835CA1" w:rsidP="00835CA1">
      <w:pPr>
        <w:pStyle w:val="ListParagraph"/>
        <w:numPr>
          <w:ilvl w:val="0"/>
          <w:numId w:val="50"/>
        </w:numPr>
        <w:tabs>
          <w:tab w:val="left" w:pos="1454"/>
        </w:tabs>
        <w:spacing w:before="131"/>
        <w:ind w:right="944"/>
        <w:jc w:val="left"/>
        <w:rPr>
          <w:sz w:val="20"/>
        </w:rPr>
      </w:pPr>
      <w:r>
        <w:rPr>
          <w:rFonts w:ascii="Cambria" w:hAnsi="Cambria"/>
          <w:sz w:val="20"/>
        </w:rPr>
        <w:t>Modules</w:t>
      </w:r>
      <w:r>
        <w:rPr>
          <w:rFonts w:ascii="Cambria" w:hAnsi="Cambria"/>
          <w:spacing w:val="40"/>
          <w:sz w:val="20"/>
        </w:rPr>
        <w:t xml:space="preserve"> </w:t>
      </w:r>
      <w:r>
        <w:rPr>
          <w:sz w:val="20"/>
        </w:rPr>
        <w:t>of</w:t>
      </w:r>
      <w:r>
        <w:rPr>
          <w:spacing w:val="38"/>
          <w:sz w:val="20"/>
        </w:rPr>
        <w:t xml:space="preserve"> </w:t>
      </w:r>
      <w:r>
        <w:rPr>
          <w:sz w:val="20"/>
        </w:rPr>
        <w:t>the</w:t>
      </w:r>
      <w:r>
        <w:rPr>
          <w:spacing w:val="38"/>
          <w:sz w:val="20"/>
        </w:rPr>
        <w:t xml:space="preserve"> </w:t>
      </w:r>
      <w:r>
        <w:rPr>
          <w:sz w:val="20"/>
        </w:rPr>
        <w:t>system</w:t>
      </w:r>
      <w:r>
        <w:rPr>
          <w:spacing w:val="38"/>
          <w:sz w:val="20"/>
        </w:rPr>
        <w:t xml:space="preserve"> </w:t>
      </w:r>
      <w:r>
        <w:rPr>
          <w:sz w:val="20"/>
        </w:rPr>
        <w:t>(primarily</w:t>
      </w:r>
      <w:r>
        <w:rPr>
          <w:spacing w:val="38"/>
          <w:sz w:val="20"/>
        </w:rPr>
        <w:t xml:space="preserve"> </w:t>
      </w:r>
      <w:r>
        <w:rPr>
          <w:sz w:val="20"/>
        </w:rPr>
        <w:t>software,</w:t>
      </w:r>
      <w:r>
        <w:rPr>
          <w:spacing w:val="40"/>
          <w:sz w:val="20"/>
        </w:rPr>
        <w:t xml:space="preserve"> </w:t>
      </w:r>
      <w:r>
        <w:rPr>
          <w:sz w:val="20"/>
        </w:rPr>
        <w:t>but</w:t>
      </w:r>
      <w:r>
        <w:rPr>
          <w:spacing w:val="38"/>
          <w:sz w:val="20"/>
        </w:rPr>
        <w:t xml:space="preserve"> </w:t>
      </w:r>
      <w:r>
        <w:rPr>
          <w:sz w:val="20"/>
        </w:rPr>
        <w:t>potentially</w:t>
      </w:r>
      <w:r>
        <w:rPr>
          <w:spacing w:val="38"/>
          <w:sz w:val="20"/>
        </w:rPr>
        <w:t xml:space="preserve"> </w:t>
      </w:r>
      <w:r>
        <w:rPr>
          <w:sz w:val="20"/>
        </w:rPr>
        <w:t>hardware) including the function(s) of each module.</w:t>
      </w:r>
    </w:p>
    <w:p w14:paraId="5C2386FF" w14:textId="77777777" w:rsidR="00835CA1" w:rsidRDefault="00835CA1" w:rsidP="00835CA1">
      <w:pPr>
        <w:pStyle w:val="ListParagraph"/>
        <w:numPr>
          <w:ilvl w:val="0"/>
          <w:numId w:val="50"/>
        </w:numPr>
        <w:tabs>
          <w:tab w:val="left" w:pos="1454"/>
        </w:tabs>
        <w:spacing w:before="155"/>
        <w:ind w:right="968"/>
        <w:jc w:val="left"/>
        <w:rPr>
          <w:sz w:val="20"/>
        </w:rPr>
      </w:pPr>
      <w:r>
        <w:rPr>
          <w:rFonts w:ascii="Cambria" w:hAnsi="Cambria"/>
          <w:w w:val="115"/>
          <w:sz w:val="20"/>
        </w:rPr>
        <w:t xml:space="preserve">Contexts </w:t>
      </w:r>
      <w:r>
        <w:rPr>
          <w:sz w:val="20"/>
        </w:rPr>
        <w:t>in</w:t>
      </w:r>
      <w:r>
        <w:rPr>
          <w:spacing w:val="27"/>
          <w:sz w:val="20"/>
        </w:rPr>
        <w:t xml:space="preserve"> </w:t>
      </w:r>
      <w:r>
        <w:rPr>
          <w:sz w:val="20"/>
        </w:rPr>
        <w:t>which</w:t>
      </w:r>
      <w:r>
        <w:rPr>
          <w:spacing w:val="28"/>
          <w:sz w:val="20"/>
        </w:rPr>
        <w:t xml:space="preserve"> </w:t>
      </w:r>
      <w:r>
        <w:rPr>
          <w:sz w:val="20"/>
        </w:rPr>
        <w:t>the</w:t>
      </w:r>
      <w:r>
        <w:rPr>
          <w:spacing w:val="28"/>
          <w:sz w:val="20"/>
        </w:rPr>
        <w:t xml:space="preserve"> </w:t>
      </w:r>
      <w:r>
        <w:rPr>
          <w:sz w:val="20"/>
        </w:rPr>
        <w:t>system</w:t>
      </w:r>
      <w:r>
        <w:rPr>
          <w:spacing w:val="27"/>
          <w:sz w:val="20"/>
        </w:rPr>
        <w:t xml:space="preserve"> </w:t>
      </w:r>
      <w:r>
        <w:rPr>
          <w:sz w:val="20"/>
        </w:rPr>
        <w:t>is</w:t>
      </w:r>
      <w:r>
        <w:rPr>
          <w:spacing w:val="27"/>
          <w:sz w:val="20"/>
        </w:rPr>
        <w:t xml:space="preserve"> </w:t>
      </w:r>
      <w:r>
        <w:rPr>
          <w:sz w:val="20"/>
        </w:rPr>
        <w:t>expected</w:t>
      </w:r>
      <w:r>
        <w:rPr>
          <w:spacing w:val="27"/>
          <w:sz w:val="20"/>
        </w:rPr>
        <w:t xml:space="preserve"> </w:t>
      </w:r>
      <w:r>
        <w:rPr>
          <w:sz w:val="20"/>
        </w:rPr>
        <w:t>to</w:t>
      </w:r>
      <w:r>
        <w:rPr>
          <w:spacing w:val="27"/>
          <w:sz w:val="20"/>
        </w:rPr>
        <w:t xml:space="preserve"> </w:t>
      </w:r>
      <w:r>
        <w:rPr>
          <w:sz w:val="20"/>
        </w:rPr>
        <w:t>be</w:t>
      </w:r>
      <w:r>
        <w:rPr>
          <w:spacing w:val="28"/>
          <w:sz w:val="20"/>
        </w:rPr>
        <w:t xml:space="preserve"> </w:t>
      </w:r>
      <w:r>
        <w:rPr>
          <w:sz w:val="20"/>
        </w:rPr>
        <w:t>capable</w:t>
      </w:r>
      <w:r>
        <w:rPr>
          <w:spacing w:val="27"/>
          <w:sz w:val="20"/>
        </w:rPr>
        <w:t xml:space="preserve"> </w:t>
      </w:r>
      <w:r>
        <w:rPr>
          <w:sz w:val="20"/>
        </w:rPr>
        <w:t>of</w:t>
      </w:r>
      <w:r>
        <w:rPr>
          <w:spacing w:val="27"/>
          <w:sz w:val="20"/>
        </w:rPr>
        <w:t xml:space="preserve"> </w:t>
      </w:r>
      <w:r>
        <w:rPr>
          <w:sz w:val="20"/>
        </w:rPr>
        <w:t xml:space="preserve">successful </w:t>
      </w:r>
      <w:r>
        <w:rPr>
          <w:spacing w:val="-2"/>
          <w:sz w:val="20"/>
        </w:rPr>
        <w:t>operation.</w:t>
      </w:r>
    </w:p>
    <w:p w14:paraId="59FEC6F1" w14:textId="77777777" w:rsidR="00835CA1" w:rsidRDefault="00835CA1" w:rsidP="00835CA1">
      <w:pPr>
        <w:pStyle w:val="ListParagraph"/>
        <w:numPr>
          <w:ilvl w:val="0"/>
          <w:numId w:val="50"/>
        </w:numPr>
        <w:tabs>
          <w:tab w:val="left" w:pos="1454"/>
        </w:tabs>
        <w:spacing w:before="159" w:line="218" w:lineRule="auto"/>
        <w:ind w:left="1448" w:right="967" w:hanging="195"/>
        <w:jc w:val="left"/>
        <w:rPr>
          <w:sz w:val="20"/>
        </w:rPr>
      </w:pPr>
      <w:r>
        <w:rPr>
          <w:rFonts w:ascii="Cambria" w:hAnsi="Cambria"/>
          <w:w w:val="105"/>
          <w:sz w:val="20"/>
        </w:rPr>
        <w:t>Mappings</w:t>
      </w:r>
      <w:r>
        <w:rPr>
          <w:rFonts w:ascii="Cambria" w:hAnsi="Cambria"/>
          <w:spacing w:val="20"/>
          <w:w w:val="105"/>
          <w:sz w:val="20"/>
        </w:rPr>
        <w:t xml:space="preserve"> </w:t>
      </w:r>
      <w:r>
        <w:rPr>
          <w:w w:val="105"/>
          <w:sz w:val="20"/>
        </w:rPr>
        <w:t>from</w:t>
      </w:r>
      <w:r>
        <w:rPr>
          <w:spacing w:val="16"/>
          <w:w w:val="105"/>
          <w:sz w:val="20"/>
        </w:rPr>
        <w:t xml:space="preserve"> </w:t>
      </w:r>
      <w:r>
        <w:rPr>
          <w:w w:val="105"/>
          <w:sz w:val="20"/>
        </w:rPr>
        <w:t>Context</w:t>
      </w:r>
      <w:r>
        <w:rPr>
          <w:spacing w:val="-1"/>
          <w:w w:val="140"/>
          <w:sz w:val="20"/>
        </w:rPr>
        <w:t xml:space="preserve"> </w:t>
      </w:r>
      <w:r>
        <w:rPr>
          <w:rFonts w:ascii="Source Sans 3" w:hAnsi="Source Sans 3"/>
          <w:i/>
          <w:w w:val="140"/>
          <w:sz w:val="20"/>
        </w:rPr>
        <w:t>→</w:t>
      </w:r>
      <w:r>
        <w:rPr>
          <w:rFonts w:ascii="Source Sans 3" w:hAnsi="Source Sans 3"/>
          <w:i/>
          <w:spacing w:val="11"/>
          <w:w w:val="140"/>
          <w:sz w:val="20"/>
        </w:rPr>
        <w:t xml:space="preserve"> </w:t>
      </w:r>
      <w:r>
        <w:rPr>
          <w:w w:val="105"/>
          <w:sz w:val="20"/>
        </w:rPr>
        <w:t>Behavior</w:t>
      </w:r>
      <w:r>
        <w:rPr>
          <w:spacing w:val="16"/>
          <w:w w:val="105"/>
          <w:sz w:val="20"/>
        </w:rPr>
        <w:t xml:space="preserve"> </w:t>
      </w:r>
      <w:r>
        <w:rPr>
          <w:w w:val="105"/>
          <w:sz w:val="20"/>
        </w:rPr>
        <w:t>for</w:t>
      </w:r>
      <w:r>
        <w:rPr>
          <w:spacing w:val="16"/>
          <w:w w:val="105"/>
          <w:sz w:val="20"/>
        </w:rPr>
        <w:t xml:space="preserve"> </w:t>
      </w:r>
      <w:r>
        <w:rPr>
          <w:w w:val="105"/>
          <w:sz w:val="20"/>
        </w:rPr>
        <w:t>“successful”</w:t>
      </w:r>
      <w:r>
        <w:rPr>
          <w:spacing w:val="27"/>
          <w:w w:val="105"/>
          <w:sz w:val="20"/>
        </w:rPr>
        <w:t xml:space="preserve"> </w:t>
      </w:r>
      <w:r>
        <w:rPr>
          <w:w w:val="105"/>
          <w:sz w:val="20"/>
        </w:rPr>
        <w:t>performance</w:t>
      </w:r>
      <w:r>
        <w:rPr>
          <w:spacing w:val="16"/>
          <w:w w:val="105"/>
          <w:sz w:val="20"/>
        </w:rPr>
        <w:t xml:space="preserve"> </w:t>
      </w:r>
      <w:r>
        <w:rPr>
          <w:w w:val="105"/>
          <w:sz w:val="20"/>
        </w:rPr>
        <w:t>in various conditions.</w:t>
      </w:r>
    </w:p>
    <w:p w14:paraId="1E22F161" w14:textId="77777777" w:rsidR="00835CA1" w:rsidRDefault="00835CA1" w:rsidP="00835CA1">
      <w:pPr>
        <w:pStyle w:val="ListParagraph"/>
        <w:numPr>
          <w:ilvl w:val="0"/>
          <w:numId w:val="50"/>
        </w:numPr>
        <w:tabs>
          <w:tab w:val="left" w:pos="1454"/>
        </w:tabs>
        <w:spacing w:before="156"/>
        <w:rPr>
          <w:sz w:val="20"/>
        </w:rPr>
      </w:pPr>
      <w:r>
        <w:rPr>
          <w:rFonts w:ascii="Cambria" w:hAnsi="Cambria"/>
          <w:w w:val="105"/>
          <w:sz w:val="20"/>
        </w:rPr>
        <w:t>Variations</w:t>
      </w:r>
      <w:r>
        <w:rPr>
          <w:rFonts w:ascii="Cambria" w:hAnsi="Cambria"/>
          <w:spacing w:val="11"/>
          <w:w w:val="105"/>
          <w:sz w:val="20"/>
        </w:rPr>
        <w:t xml:space="preserve"> </w:t>
      </w:r>
      <w:r>
        <w:rPr>
          <w:sz w:val="20"/>
        </w:rPr>
        <w:t>in</w:t>
      </w:r>
      <w:r>
        <w:rPr>
          <w:spacing w:val="9"/>
          <w:sz w:val="20"/>
        </w:rPr>
        <w:t xml:space="preserve"> </w:t>
      </w:r>
      <w:r>
        <w:rPr>
          <w:sz w:val="20"/>
        </w:rPr>
        <w:t>the</w:t>
      </w:r>
      <w:r>
        <w:rPr>
          <w:spacing w:val="9"/>
          <w:sz w:val="20"/>
        </w:rPr>
        <w:t xml:space="preserve"> </w:t>
      </w:r>
      <w:r>
        <w:rPr>
          <w:sz w:val="20"/>
        </w:rPr>
        <w:t>environment</w:t>
      </w:r>
      <w:r>
        <w:rPr>
          <w:spacing w:val="10"/>
          <w:sz w:val="20"/>
        </w:rPr>
        <w:t xml:space="preserve"> </w:t>
      </w:r>
      <w:r>
        <w:rPr>
          <w:sz w:val="20"/>
        </w:rPr>
        <w:t>for</w:t>
      </w:r>
      <w:r>
        <w:rPr>
          <w:spacing w:val="9"/>
          <w:sz w:val="20"/>
        </w:rPr>
        <w:t xml:space="preserve"> </w:t>
      </w:r>
      <w:r>
        <w:rPr>
          <w:sz w:val="20"/>
        </w:rPr>
        <w:t>which</w:t>
      </w:r>
      <w:r>
        <w:rPr>
          <w:spacing w:val="9"/>
          <w:sz w:val="20"/>
        </w:rPr>
        <w:t xml:space="preserve"> </w:t>
      </w:r>
      <w:r>
        <w:rPr>
          <w:sz w:val="20"/>
        </w:rPr>
        <w:t>the</w:t>
      </w:r>
      <w:r>
        <w:rPr>
          <w:spacing w:val="9"/>
          <w:sz w:val="20"/>
        </w:rPr>
        <w:t xml:space="preserve"> </w:t>
      </w:r>
      <w:r>
        <w:rPr>
          <w:sz w:val="20"/>
        </w:rPr>
        <w:t>system</w:t>
      </w:r>
      <w:r>
        <w:rPr>
          <w:spacing w:val="10"/>
          <w:sz w:val="20"/>
        </w:rPr>
        <w:t xml:space="preserve"> </w:t>
      </w:r>
      <w:r>
        <w:rPr>
          <w:sz w:val="20"/>
        </w:rPr>
        <w:t>should</w:t>
      </w:r>
      <w:r>
        <w:rPr>
          <w:spacing w:val="9"/>
          <w:sz w:val="20"/>
        </w:rPr>
        <w:t xml:space="preserve"> </w:t>
      </w:r>
      <w:r>
        <w:rPr>
          <w:sz w:val="20"/>
        </w:rPr>
        <w:t>be</w:t>
      </w:r>
      <w:r>
        <w:rPr>
          <w:spacing w:val="9"/>
          <w:sz w:val="20"/>
        </w:rPr>
        <w:t xml:space="preserve"> </w:t>
      </w:r>
      <w:r>
        <w:rPr>
          <w:spacing w:val="-2"/>
          <w:sz w:val="20"/>
        </w:rPr>
        <w:t>robust.</w:t>
      </w:r>
    </w:p>
    <w:p w14:paraId="3D92EA4F" w14:textId="77777777" w:rsidR="00835CA1" w:rsidRDefault="00835CA1" w:rsidP="00835CA1">
      <w:pPr>
        <w:pStyle w:val="BodyText"/>
        <w:spacing w:before="116" w:line="235" w:lineRule="auto"/>
        <w:ind w:left="955" w:right="962" w:firstLine="298"/>
        <w:jc w:val="both"/>
      </w:pPr>
      <w:r>
        <w:t>The</w:t>
      </w:r>
      <w:r>
        <w:rPr>
          <w:spacing w:val="31"/>
        </w:rPr>
        <w:t xml:space="preserve"> </w:t>
      </w:r>
      <w:r>
        <w:t>first</w:t>
      </w:r>
      <w:r>
        <w:rPr>
          <w:spacing w:val="31"/>
        </w:rPr>
        <w:t xml:space="preserve"> </w:t>
      </w:r>
      <w:r>
        <w:t>stage</w:t>
      </w:r>
      <w:r>
        <w:rPr>
          <w:spacing w:val="31"/>
        </w:rPr>
        <w:t xml:space="preserve"> </w:t>
      </w:r>
      <w:r>
        <w:t>is</w:t>
      </w:r>
      <w:r>
        <w:rPr>
          <w:spacing w:val="31"/>
        </w:rPr>
        <w:t xml:space="preserve"> </w:t>
      </w:r>
      <w:r>
        <w:rPr>
          <w:rFonts w:ascii="Palatino Linotype"/>
          <w:i/>
        </w:rPr>
        <w:t>early-phase</w:t>
      </w:r>
      <w:r>
        <w:rPr>
          <w:rFonts w:ascii="Palatino Linotype"/>
          <w:i/>
          <w:spacing w:val="34"/>
        </w:rPr>
        <w:t xml:space="preserve"> </w:t>
      </w:r>
      <w:r>
        <w:rPr>
          <w:rFonts w:ascii="Palatino Linotype"/>
          <w:i/>
        </w:rPr>
        <w:t>testing</w:t>
      </w:r>
      <w:r>
        <w:rPr>
          <w:rFonts w:ascii="Palatino Linotype"/>
          <w:i/>
          <w:spacing w:val="40"/>
        </w:rPr>
        <w:t xml:space="preserve"> </w:t>
      </w:r>
      <w:r>
        <w:t>that</w:t>
      </w:r>
      <w:r>
        <w:rPr>
          <w:spacing w:val="31"/>
        </w:rPr>
        <w:t xml:space="preserve"> </w:t>
      </w:r>
      <w:r>
        <w:t>takes</w:t>
      </w:r>
      <w:r>
        <w:rPr>
          <w:spacing w:val="32"/>
        </w:rPr>
        <w:t xml:space="preserve"> </w:t>
      </w:r>
      <w:r>
        <w:t>place</w:t>
      </w:r>
      <w:r>
        <w:rPr>
          <w:spacing w:val="32"/>
        </w:rPr>
        <w:t xml:space="preserve"> </w:t>
      </w:r>
      <w:r>
        <w:t>in</w:t>
      </w:r>
      <w:r>
        <w:rPr>
          <w:spacing w:val="31"/>
        </w:rPr>
        <w:t xml:space="preserve"> </w:t>
      </w:r>
      <w:r>
        <w:t>the</w:t>
      </w:r>
      <w:r>
        <w:rPr>
          <w:spacing w:val="31"/>
        </w:rPr>
        <w:t xml:space="preserve"> </w:t>
      </w:r>
      <w:r>
        <w:t>development lab</w:t>
      </w:r>
      <w:r>
        <w:rPr>
          <w:spacing w:val="18"/>
        </w:rPr>
        <w:t xml:space="preserve"> </w:t>
      </w:r>
      <w:r>
        <w:t>or</w:t>
      </w:r>
      <w:r>
        <w:rPr>
          <w:spacing w:val="18"/>
        </w:rPr>
        <w:t xml:space="preserve"> </w:t>
      </w:r>
      <w:r>
        <w:t>other</w:t>
      </w:r>
      <w:r>
        <w:rPr>
          <w:spacing w:val="18"/>
        </w:rPr>
        <w:t xml:space="preserve"> </w:t>
      </w:r>
      <w:r>
        <w:t>highly</w:t>
      </w:r>
      <w:r>
        <w:rPr>
          <w:spacing w:val="19"/>
        </w:rPr>
        <w:t xml:space="preserve"> </w:t>
      </w:r>
      <w:r>
        <w:t>controlled</w:t>
      </w:r>
      <w:r>
        <w:rPr>
          <w:spacing w:val="18"/>
        </w:rPr>
        <w:t xml:space="preserve"> </w:t>
      </w:r>
      <w:r>
        <w:t>settings.</w:t>
      </w:r>
      <w:r>
        <w:rPr>
          <w:spacing w:val="40"/>
        </w:rPr>
        <w:t xml:space="preserve"> </w:t>
      </w:r>
      <w:r>
        <w:t>The</w:t>
      </w:r>
      <w:r>
        <w:rPr>
          <w:spacing w:val="18"/>
        </w:rPr>
        <w:t xml:space="preserve"> </w:t>
      </w:r>
      <w:r>
        <w:t>two</w:t>
      </w:r>
      <w:r>
        <w:rPr>
          <w:spacing w:val="18"/>
        </w:rPr>
        <w:t xml:space="preserve"> </w:t>
      </w:r>
      <w:r>
        <w:t>main</w:t>
      </w:r>
      <w:r>
        <w:rPr>
          <w:spacing w:val="18"/>
        </w:rPr>
        <w:t xml:space="preserve"> </w:t>
      </w:r>
      <w:r>
        <w:t>goals</w:t>
      </w:r>
      <w:r>
        <w:rPr>
          <w:spacing w:val="18"/>
        </w:rPr>
        <w:t xml:space="preserve"> </w:t>
      </w:r>
      <w:r>
        <w:t>of</w:t>
      </w:r>
      <w:r>
        <w:rPr>
          <w:spacing w:val="18"/>
        </w:rPr>
        <w:t xml:space="preserve"> </w:t>
      </w:r>
      <w:r>
        <w:t>this</w:t>
      </w:r>
      <w:r>
        <w:rPr>
          <w:spacing w:val="18"/>
        </w:rPr>
        <w:t xml:space="preserve"> </w:t>
      </w:r>
      <w:r>
        <w:t>stage</w:t>
      </w:r>
      <w:r>
        <w:rPr>
          <w:spacing w:val="19"/>
        </w:rPr>
        <w:t xml:space="preserve"> </w:t>
      </w:r>
      <w:r>
        <w:t>are</w:t>
      </w:r>
    </w:p>
    <w:p w14:paraId="4833AAE5" w14:textId="77777777" w:rsidR="00835CA1" w:rsidRDefault="00835CA1" w:rsidP="00835CA1">
      <w:pPr>
        <w:pStyle w:val="BodyText"/>
        <w:spacing w:before="7" w:line="247" w:lineRule="auto"/>
        <w:ind w:left="932" w:right="940"/>
        <w:jc w:val="both"/>
      </w:pPr>
      <w:r>
        <w:t xml:space="preserve">(1) to verify that the integrated </w:t>
      </w:r>
      <w:r>
        <w:rPr>
          <w:rFonts w:ascii="Cambria"/>
        </w:rPr>
        <w:t xml:space="preserve">modules </w:t>
      </w:r>
      <w:r>
        <w:t xml:space="preserve">implement the intended </w:t>
      </w:r>
      <w:r>
        <w:rPr>
          <w:rFonts w:ascii="Cambria"/>
        </w:rPr>
        <w:t>mappings</w:t>
      </w:r>
      <w:r>
        <w:t xml:space="preserve">; </w:t>
      </w:r>
      <w:r>
        <w:rPr>
          <w:spacing w:val="-2"/>
        </w:rPr>
        <w:t>and</w:t>
      </w:r>
      <w:r>
        <w:rPr>
          <w:spacing w:val="-8"/>
        </w:rPr>
        <w:t xml:space="preserve"> </w:t>
      </w:r>
      <w:r>
        <w:rPr>
          <w:spacing w:val="-2"/>
        </w:rPr>
        <w:t>(2)</w:t>
      </w:r>
      <w:r>
        <w:rPr>
          <w:spacing w:val="-8"/>
        </w:rPr>
        <w:t xml:space="preserve"> </w:t>
      </w:r>
      <w:r>
        <w:rPr>
          <w:spacing w:val="-2"/>
        </w:rPr>
        <w:t>to</w:t>
      </w:r>
      <w:r>
        <w:rPr>
          <w:spacing w:val="-8"/>
        </w:rPr>
        <w:t xml:space="preserve"> </w:t>
      </w:r>
      <w:r>
        <w:rPr>
          <w:spacing w:val="-2"/>
        </w:rPr>
        <w:t>develop</w:t>
      </w:r>
      <w:r>
        <w:rPr>
          <w:spacing w:val="-8"/>
        </w:rPr>
        <w:t xml:space="preserve"> </w:t>
      </w:r>
      <w:r>
        <w:rPr>
          <w:spacing w:val="-2"/>
        </w:rPr>
        <w:t>appropriate</w:t>
      </w:r>
      <w:r>
        <w:rPr>
          <w:spacing w:val="-8"/>
        </w:rPr>
        <w:t xml:space="preserve"> </w:t>
      </w:r>
      <w:r>
        <w:rPr>
          <w:spacing w:val="-2"/>
        </w:rPr>
        <w:t>base</w:t>
      </w:r>
      <w:r>
        <w:rPr>
          <w:spacing w:val="-8"/>
        </w:rPr>
        <w:t xml:space="preserve"> </w:t>
      </w:r>
      <w:r>
        <w:rPr>
          <w:spacing w:val="-2"/>
        </w:rPr>
        <w:t>models</w:t>
      </w:r>
      <w:r>
        <w:rPr>
          <w:spacing w:val="-8"/>
        </w:rPr>
        <w:t xml:space="preserve"> </w:t>
      </w:r>
      <w:r>
        <w:rPr>
          <w:spacing w:val="-2"/>
        </w:rPr>
        <w:t>of</w:t>
      </w:r>
      <w:r>
        <w:rPr>
          <w:spacing w:val="-8"/>
        </w:rPr>
        <w:t xml:space="preserve"> </w:t>
      </w:r>
      <w:r>
        <w:rPr>
          <w:spacing w:val="-2"/>
        </w:rPr>
        <w:t>the</w:t>
      </w:r>
      <w:r>
        <w:rPr>
          <w:spacing w:val="-8"/>
        </w:rPr>
        <w:t xml:space="preserve"> </w:t>
      </w:r>
      <w:r>
        <w:rPr>
          <w:spacing w:val="-2"/>
        </w:rPr>
        <w:t>autonomous</w:t>
      </w:r>
      <w:r>
        <w:rPr>
          <w:spacing w:val="-8"/>
        </w:rPr>
        <w:t xml:space="preserve"> </w:t>
      </w:r>
      <w:r>
        <w:rPr>
          <w:spacing w:val="-2"/>
        </w:rPr>
        <w:t>system</w:t>
      </w:r>
      <w:r>
        <w:rPr>
          <w:spacing w:val="-8"/>
        </w:rPr>
        <w:t xml:space="preserve"> </w:t>
      </w:r>
      <w:r>
        <w:rPr>
          <w:spacing w:val="-2"/>
        </w:rPr>
        <w:t>for</w:t>
      </w:r>
      <w:r>
        <w:rPr>
          <w:spacing w:val="-8"/>
        </w:rPr>
        <w:t xml:space="preserve"> </w:t>
      </w:r>
      <w:r>
        <w:rPr>
          <w:spacing w:val="-2"/>
        </w:rPr>
        <w:t xml:space="preserve">offline </w:t>
      </w:r>
      <w:r>
        <w:t>testing. The</w:t>
      </w:r>
      <w:r>
        <w:rPr>
          <w:spacing w:val="-4"/>
        </w:rPr>
        <w:t xml:space="preserve"> </w:t>
      </w:r>
      <w:r>
        <w:t>first</w:t>
      </w:r>
      <w:r>
        <w:rPr>
          <w:spacing w:val="-4"/>
        </w:rPr>
        <w:t xml:space="preserve"> </w:t>
      </w:r>
      <w:r>
        <w:t>goal</w:t>
      </w:r>
      <w:r>
        <w:rPr>
          <w:spacing w:val="-4"/>
        </w:rPr>
        <w:t xml:space="preserve"> </w:t>
      </w:r>
      <w:r>
        <w:t>is</w:t>
      </w:r>
      <w:r>
        <w:rPr>
          <w:spacing w:val="-4"/>
        </w:rPr>
        <w:t xml:space="preserve"> </w:t>
      </w:r>
      <w:r>
        <w:t>relatively</w:t>
      </w:r>
      <w:r>
        <w:rPr>
          <w:spacing w:val="-4"/>
        </w:rPr>
        <w:t xml:space="preserve"> </w:t>
      </w:r>
      <w:r>
        <w:t>standard</w:t>
      </w:r>
      <w:r>
        <w:rPr>
          <w:spacing w:val="-4"/>
        </w:rPr>
        <w:t xml:space="preserve"> </w:t>
      </w:r>
      <w:r>
        <w:t>when</w:t>
      </w:r>
      <w:r>
        <w:rPr>
          <w:spacing w:val="-4"/>
        </w:rPr>
        <w:t xml:space="preserve"> </w:t>
      </w:r>
      <w:r>
        <w:t>developing</w:t>
      </w:r>
      <w:r>
        <w:rPr>
          <w:spacing w:val="-4"/>
        </w:rPr>
        <w:t xml:space="preserve"> </w:t>
      </w:r>
      <w:r>
        <w:t>a</w:t>
      </w:r>
      <w:r>
        <w:rPr>
          <w:spacing w:val="-4"/>
        </w:rPr>
        <w:t xml:space="preserve"> </w:t>
      </w:r>
      <w:r>
        <w:t>software</w:t>
      </w:r>
      <w:r>
        <w:rPr>
          <w:spacing w:val="-4"/>
        </w:rPr>
        <w:t xml:space="preserve"> </w:t>
      </w:r>
      <w:r>
        <w:t xml:space="preserve">system </w:t>
      </w:r>
      <w:r>
        <w:rPr>
          <w:spacing w:val="-2"/>
        </w:rPr>
        <w:t>(for</w:t>
      </w:r>
      <w:r>
        <w:rPr>
          <w:spacing w:val="-7"/>
        </w:rPr>
        <w:t xml:space="preserve"> </w:t>
      </w:r>
      <w:r>
        <w:rPr>
          <w:spacing w:val="-2"/>
        </w:rPr>
        <w:t>example,</w:t>
      </w:r>
      <w:r>
        <w:rPr>
          <w:spacing w:val="-7"/>
        </w:rPr>
        <w:t xml:space="preserve"> </w:t>
      </w:r>
      <w:r>
        <w:rPr>
          <w:spacing w:val="-2"/>
        </w:rPr>
        <w:t>unit-testing).</w:t>
      </w:r>
      <w:r>
        <w:rPr>
          <w:spacing w:val="7"/>
        </w:rPr>
        <w:t xml:space="preserve"> </w:t>
      </w:r>
      <w:r>
        <w:rPr>
          <w:spacing w:val="-2"/>
        </w:rPr>
        <w:t>The</w:t>
      </w:r>
      <w:r>
        <w:rPr>
          <w:spacing w:val="-7"/>
        </w:rPr>
        <w:t xml:space="preserve"> </w:t>
      </w:r>
      <w:r>
        <w:rPr>
          <w:spacing w:val="-2"/>
        </w:rPr>
        <w:t>second</w:t>
      </w:r>
      <w:r>
        <w:rPr>
          <w:spacing w:val="-7"/>
        </w:rPr>
        <w:t xml:space="preserve"> </w:t>
      </w:r>
      <w:r>
        <w:rPr>
          <w:spacing w:val="-2"/>
        </w:rPr>
        <w:t>goal,</w:t>
      </w:r>
      <w:r>
        <w:rPr>
          <w:spacing w:val="-7"/>
        </w:rPr>
        <w:t xml:space="preserve"> </w:t>
      </w:r>
      <w:r>
        <w:rPr>
          <w:spacing w:val="-2"/>
        </w:rPr>
        <w:t>however,</w:t>
      </w:r>
      <w:r>
        <w:rPr>
          <w:spacing w:val="-7"/>
        </w:rPr>
        <w:t xml:space="preserve"> </w:t>
      </w:r>
      <w:r>
        <w:rPr>
          <w:spacing w:val="-2"/>
        </w:rPr>
        <w:t>is</w:t>
      </w:r>
      <w:r>
        <w:rPr>
          <w:spacing w:val="-7"/>
        </w:rPr>
        <w:t xml:space="preserve"> </w:t>
      </w:r>
      <w:r>
        <w:rPr>
          <w:spacing w:val="-2"/>
        </w:rPr>
        <w:t>much</w:t>
      </w:r>
      <w:r>
        <w:rPr>
          <w:spacing w:val="-7"/>
        </w:rPr>
        <w:t xml:space="preserve"> </w:t>
      </w:r>
      <w:r>
        <w:rPr>
          <w:spacing w:val="-2"/>
        </w:rPr>
        <w:t>less</w:t>
      </w:r>
      <w:r>
        <w:rPr>
          <w:spacing w:val="-7"/>
        </w:rPr>
        <w:t xml:space="preserve"> </w:t>
      </w:r>
      <w:r>
        <w:rPr>
          <w:spacing w:val="-2"/>
        </w:rPr>
        <w:t>common</w:t>
      </w:r>
      <w:r>
        <w:rPr>
          <w:spacing w:val="-7"/>
        </w:rPr>
        <w:t xml:space="preserve"> </w:t>
      </w:r>
      <w:r>
        <w:rPr>
          <w:spacing w:val="-2"/>
        </w:rPr>
        <w:t xml:space="preserve">and </w:t>
      </w:r>
      <w:r>
        <w:t xml:space="preserve">requires careful consideration of the range of </w:t>
      </w:r>
      <w:r>
        <w:rPr>
          <w:rFonts w:ascii="Cambria"/>
          <w:w w:val="110"/>
        </w:rPr>
        <w:t xml:space="preserve">contexts </w:t>
      </w:r>
      <w:r>
        <w:t xml:space="preserve">and </w:t>
      </w:r>
      <w:r>
        <w:rPr>
          <w:rFonts w:ascii="Cambria"/>
          <w:w w:val="110"/>
        </w:rPr>
        <w:t xml:space="preserve">variations </w:t>
      </w:r>
      <w:r>
        <w:t>that might be encountered in plausible deployment environments. Importantly, all four components of the base system model must be (tentatively) specified in early-phase</w:t>
      </w:r>
      <w:r>
        <w:rPr>
          <w:spacing w:val="-4"/>
        </w:rPr>
        <w:t xml:space="preserve"> </w:t>
      </w:r>
      <w:r>
        <w:t>testing;</w:t>
      </w:r>
      <w:r>
        <w:rPr>
          <w:spacing w:val="-4"/>
        </w:rPr>
        <w:t xml:space="preserve"> </w:t>
      </w:r>
      <w:r>
        <w:t>this</w:t>
      </w:r>
      <w:r>
        <w:rPr>
          <w:spacing w:val="-4"/>
        </w:rPr>
        <w:t xml:space="preserve"> </w:t>
      </w:r>
      <w:r>
        <w:t>stage</w:t>
      </w:r>
      <w:r>
        <w:rPr>
          <w:spacing w:val="-4"/>
        </w:rPr>
        <w:t xml:space="preserve"> </w:t>
      </w:r>
      <w:r>
        <w:t>is</w:t>
      </w:r>
      <w:r>
        <w:rPr>
          <w:spacing w:val="-4"/>
        </w:rPr>
        <w:t xml:space="preserve"> </w:t>
      </w:r>
      <w:r>
        <w:rPr>
          <w:rFonts w:ascii="Palatino Linotype"/>
          <w:i/>
        </w:rPr>
        <w:t xml:space="preserve">not </w:t>
      </w:r>
      <w:r>
        <w:t>solely</w:t>
      </w:r>
      <w:r>
        <w:rPr>
          <w:spacing w:val="-4"/>
        </w:rPr>
        <w:t xml:space="preserve"> </w:t>
      </w:r>
      <w:r>
        <w:t>technology-focused. Given</w:t>
      </w:r>
      <w:r>
        <w:rPr>
          <w:spacing w:val="-4"/>
        </w:rPr>
        <w:t xml:space="preserve"> </w:t>
      </w:r>
      <w:r>
        <w:t>an</w:t>
      </w:r>
      <w:r>
        <w:rPr>
          <w:spacing w:val="-4"/>
        </w:rPr>
        <w:t xml:space="preserve"> </w:t>
      </w:r>
      <w:r>
        <w:t>initial specification,</w:t>
      </w:r>
      <w:r>
        <w:rPr>
          <w:spacing w:val="-13"/>
        </w:rPr>
        <w:t xml:space="preserve"> </w:t>
      </w:r>
      <w:r>
        <w:t>early-phase</w:t>
      </w:r>
      <w:r>
        <w:rPr>
          <w:spacing w:val="-12"/>
        </w:rPr>
        <w:t xml:space="preserve"> </w:t>
      </w:r>
      <w:r>
        <w:t>testing</w:t>
      </w:r>
      <w:r>
        <w:rPr>
          <w:spacing w:val="-12"/>
        </w:rPr>
        <w:t xml:space="preserve"> </w:t>
      </w:r>
      <w:r>
        <w:t>continues</w:t>
      </w:r>
      <w:r>
        <w:rPr>
          <w:spacing w:val="-12"/>
        </w:rPr>
        <w:t xml:space="preserve"> </w:t>
      </w:r>
      <w:r>
        <w:t>until</w:t>
      </w:r>
      <w:r>
        <w:rPr>
          <w:spacing w:val="-12"/>
        </w:rPr>
        <w:t xml:space="preserve"> </w:t>
      </w:r>
      <w:r>
        <w:t>the</w:t>
      </w:r>
      <w:r>
        <w:rPr>
          <w:spacing w:val="-12"/>
        </w:rPr>
        <w:t xml:space="preserve"> </w:t>
      </w:r>
      <w:r>
        <w:t>software</w:t>
      </w:r>
      <w:r>
        <w:rPr>
          <w:spacing w:val="-12"/>
        </w:rPr>
        <w:t xml:space="preserve"> </w:t>
      </w:r>
      <w:r>
        <w:t>system</w:t>
      </w:r>
      <w:r>
        <w:rPr>
          <w:spacing w:val="-12"/>
        </w:rPr>
        <w:t xml:space="preserve"> </w:t>
      </w:r>
      <w:r>
        <w:t>is</w:t>
      </w:r>
      <w:r>
        <w:rPr>
          <w:spacing w:val="-12"/>
        </w:rPr>
        <w:t xml:space="preserve"> </w:t>
      </w:r>
      <w:r>
        <w:t xml:space="preserve">suitably verified and its expected performance is sufficiently good in offline testing. In the running scenario, early-phase testing could take the form of building and testing a gridworld that models the high-level decision-making for the </w:t>
      </w:r>
      <w:r>
        <w:rPr>
          <w:rFonts w:ascii="Cambria"/>
        </w:rPr>
        <w:t>uav</w:t>
      </w:r>
      <w:r>
        <w:t xml:space="preserve">. In </w:t>
      </w:r>
      <w:r>
        <w:rPr>
          <w:spacing w:val="-2"/>
        </w:rPr>
        <w:t>this</w:t>
      </w:r>
      <w:r>
        <w:rPr>
          <w:spacing w:val="-9"/>
        </w:rPr>
        <w:t xml:space="preserve"> </w:t>
      </w:r>
      <w:r>
        <w:rPr>
          <w:spacing w:val="-2"/>
        </w:rPr>
        <w:t>stage,</w:t>
      </w:r>
      <w:r>
        <w:rPr>
          <w:spacing w:val="-8"/>
        </w:rPr>
        <w:t xml:space="preserve"> </w:t>
      </w:r>
      <w:r>
        <w:rPr>
          <w:spacing w:val="-2"/>
        </w:rPr>
        <w:t>the</w:t>
      </w:r>
      <w:r>
        <w:rPr>
          <w:spacing w:val="-9"/>
        </w:rPr>
        <w:t xml:space="preserve"> </w:t>
      </w:r>
      <w:r>
        <w:rPr>
          <w:spacing w:val="-2"/>
        </w:rPr>
        <w:t>designer</w:t>
      </w:r>
      <w:r>
        <w:rPr>
          <w:spacing w:val="-9"/>
        </w:rPr>
        <w:t xml:space="preserve"> </w:t>
      </w:r>
      <w:r>
        <w:rPr>
          <w:spacing w:val="-2"/>
        </w:rPr>
        <w:t>would</w:t>
      </w:r>
      <w:r>
        <w:rPr>
          <w:spacing w:val="-9"/>
        </w:rPr>
        <w:t xml:space="preserve"> </w:t>
      </w:r>
      <w:r>
        <w:rPr>
          <w:spacing w:val="-2"/>
        </w:rPr>
        <w:t>identify</w:t>
      </w:r>
      <w:r>
        <w:rPr>
          <w:spacing w:val="-9"/>
        </w:rPr>
        <w:t xml:space="preserve"> </w:t>
      </w:r>
      <w:r>
        <w:rPr>
          <w:spacing w:val="-2"/>
        </w:rPr>
        <w:t>anomalous</w:t>
      </w:r>
      <w:r>
        <w:rPr>
          <w:spacing w:val="-9"/>
        </w:rPr>
        <w:t xml:space="preserve"> </w:t>
      </w:r>
      <w:r>
        <w:rPr>
          <w:spacing w:val="-2"/>
        </w:rPr>
        <w:t>behavior</w:t>
      </w:r>
      <w:r>
        <w:rPr>
          <w:spacing w:val="-9"/>
        </w:rPr>
        <w:t xml:space="preserve"> </w:t>
      </w:r>
      <w:r>
        <w:rPr>
          <w:spacing w:val="-2"/>
        </w:rPr>
        <w:t>such</w:t>
      </w:r>
      <w:r>
        <w:rPr>
          <w:spacing w:val="-9"/>
        </w:rPr>
        <w:t xml:space="preserve"> </w:t>
      </w:r>
      <w:r>
        <w:rPr>
          <w:spacing w:val="-2"/>
        </w:rPr>
        <w:t>as</w:t>
      </w:r>
      <w:r>
        <w:rPr>
          <w:spacing w:val="-9"/>
        </w:rPr>
        <w:t xml:space="preserve"> </w:t>
      </w:r>
      <w:r>
        <w:rPr>
          <w:spacing w:val="-2"/>
        </w:rPr>
        <w:t>locations</w:t>
      </w:r>
      <w:r>
        <w:rPr>
          <w:spacing w:val="-9"/>
        </w:rPr>
        <w:t xml:space="preserve"> </w:t>
      </w:r>
      <w:r>
        <w:rPr>
          <w:spacing w:val="-2"/>
        </w:rPr>
        <w:t xml:space="preserve">that </w:t>
      </w:r>
      <w:r>
        <w:t xml:space="preserve">create deadlocks, thereby enabling design decisions to mitigate situations that lead to task degradation </w:t>
      </w:r>
      <w:hyperlink w:anchor="_bookmark293" w:history="1">
        <w:r>
          <w:t>[156].</w:t>
        </w:r>
      </w:hyperlink>
    </w:p>
    <w:p w14:paraId="012FF700" w14:textId="77777777" w:rsidR="00835CA1" w:rsidRDefault="00835CA1" w:rsidP="00835CA1">
      <w:pPr>
        <w:pStyle w:val="BodyText"/>
        <w:ind w:left="955" w:right="968" w:firstLine="298"/>
        <w:jc w:val="both"/>
      </w:pPr>
      <w:r>
        <w:t xml:space="preserve">The second stage is </w:t>
      </w:r>
      <w:r>
        <w:rPr>
          <w:rFonts w:ascii="Palatino Linotype"/>
          <w:i/>
        </w:rPr>
        <w:t xml:space="preserve">transitional testing </w:t>
      </w:r>
      <w:r>
        <w:t xml:space="preserve">in which the system is deployed in </w:t>
      </w:r>
      <w:r>
        <w:rPr>
          <w:spacing w:val="-2"/>
        </w:rPr>
        <w:t>real-world</w:t>
      </w:r>
      <w:r>
        <w:rPr>
          <w:spacing w:val="-11"/>
        </w:rPr>
        <w:t xml:space="preserve"> </w:t>
      </w:r>
      <w:r>
        <w:rPr>
          <w:spacing w:val="-2"/>
        </w:rPr>
        <w:t>environments,</w:t>
      </w:r>
      <w:r>
        <w:rPr>
          <w:spacing w:val="-10"/>
        </w:rPr>
        <w:t xml:space="preserve"> </w:t>
      </w:r>
      <w:r>
        <w:rPr>
          <w:spacing w:val="-2"/>
        </w:rPr>
        <w:t>though</w:t>
      </w:r>
      <w:r>
        <w:rPr>
          <w:spacing w:val="-10"/>
        </w:rPr>
        <w:t xml:space="preserve"> </w:t>
      </w:r>
      <w:r>
        <w:rPr>
          <w:spacing w:val="-2"/>
        </w:rPr>
        <w:t>with</w:t>
      </w:r>
      <w:r>
        <w:rPr>
          <w:spacing w:val="-10"/>
        </w:rPr>
        <w:t xml:space="preserve"> </w:t>
      </w:r>
      <w:r>
        <w:rPr>
          <w:spacing w:val="-2"/>
        </w:rPr>
        <w:t>significant</w:t>
      </w:r>
      <w:r>
        <w:rPr>
          <w:spacing w:val="-10"/>
        </w:rPr>
        <w:t xml:space="preserve"> </w:t>
      </w:r>
      <w:r>
        <w:rPr>
          <w:spacing w:val="-2"/>
        </w:rPr>
        <w:t>oversight</w:t>
      </w:r>
      <w:r>
        <w:rPr>
          <w:spacing w:val="-10"/>
        </w:rPr>
        <w:t xml:space="preserve"> </w:t>
      </w:r>
      <w:r>
        <w:rPr>
          <w:spacing w:val="-2"/>
        </w:rPr>
        <w:t>and</w:t>
      </w:r>
      <w:r>
        <w:rPr>
          <w:spacing w:val="-10"/>
        </w:rPr>
        <w:t xml:space="preserve"> </w:t>
      </w:r>
      <w:r>
        <w:rPr>
          <w:spacing w:val="-2"/>
        </w:rPr>
        <w:t>control.</w:t>
      </w:r>
      <w:r>
        <w:rPr>
          <w:spacing w:val="-10"/>
        </w:rPr>
        <w:t xml:space="preserve"> </w:t>
      </w:r>
      <w:r>
        <w:rPr>
          <w:spacing w:val="-2"/>
        </w:rPr>
        <w:t>The</w:t>
      </w:r>
      <w:r>
        <w:rPr>
          <w:spacing w:val="-10"/>
        </w:rPr>
        <w:t xml:space="preserve"> </w:t>
      </w:r>
      <w:r>
        <w:rPr>
          <w:spacing w:val="-2"/>
        </w:rPr>
        <w:t xml:space="preserve">two </w:t>
      </w:r>
      <w:r>
        <w:t>main</w:t>
      </w:r>
      <w:r>
        <w:rPr>
          <w:spacing w:val="7"/>
        </w:rPr>
        <w:t xml:space="preserve"> </w:t>
      </w:r>
      <w:r>
        <w:t>goals</w:t>
      </w:r>
      <w:r>
        <w:rPr>
          <w:spacing w:val="8"/>
        </w:rPr>
        <w:t xml:space="preserve"> </w:t>
      </w:r>
      <w:r>
        <w:t>of</w:t>
      </w:r>
      <w:r>
        <w:rPr>
          <w:spacing w:val="8"/>
        </w:rPr>
        <w:t xml:space="preserve"> </w:t>
      </w:r>
      <w:r>
        <w:t>this</w:t>
      </w:r>
      <w:r>
        <w:rPr>
          <w:spacing w:val="7"/>
        </w:rPr>
        <w:t xml:space="preserve"> </w:t>
      </w:r>
      <w:r>
        <w:t>stage</w:t>
      </w:r>
      <w:r>
        <w:rPr>
          <w:spacing w:val="8"/>
        </w:rPr>
        <w:t xml:space="preserve"> </w:t>
      </w:r>
      <w:r>
        <w:t>are</w:t>
      </w:r>
      <w:r>
        <w:rPr>
          <w:spacing w:val="8"/>
        </w:rPr>
        <w:t xml:space="preserve"> </w:t>
      </w:r>
      <w:r>
        <w:t>(1)</w:t>
      </w:r>
      <w:r>
        <w:rPr>
          <w:spacing w:val="7"/>
        </w:rPr>
        <w:t xml:space="preserve"> </w:t>
      </w:r>
      <w:r>
        <w:t>to</w:t>
      </w:r>
      <w:r>
        <w:rPr>
          <w:spacing w:val="8"/>
        </w:rPr>
        <w:t xml:space="preserve"> </w:t>
      </w:r>
      <w:r>
        <w:t>identify</w:t>
      </w:r>
      <w:r>
        <w:rPr>
          <w:spacing w:val="5"/>
          <w:w w:val="110"/>
        </w:rPr>
        <w:t xml:space="preserve"> </w:t>
      </w:r>
      <w:r>
        <w:rPr>
          <w:rFonts w:ascii="Cambria"/>
          <w:w w:val="110"/>
        </w:rPr>
        <w:t>contexts</w:t>
      </w:r>
      <w:r>
        <w:rPr>
          <w:rFonts w:ascii="Cambria"/>
          <w:spacing w:val="8"/>
          <w:w w:val="110"/>
        </w:rPr>
        <w:t xml:space="preserve"> </w:t>
      </w:r>
      <w:r>
        <w:t>of</w:t>
      </w:r>
      <w:r>
        <w:rPr>
          <w:spacing w:val="7"/>
        </w:rPr>
        <w:t xml:space="preserve"> </w:t>
      </w:r>
      <w:r>
        <w:t>real-world</w:t>
      </w:r>
      <w:r>
        <w:rPr>
          <w:spacing w:val="7"/>
        </w:rPr>
        <w:t xml:space="preserve"> </w:t>
      </w:r>
      <w:r>
        <w:t>failure;</w:t>
      </w:r>
      <w:r>
        <w:rPr>
          <w:spacing w:val="8"/>
        </w:rPr>
        <w:t xml:space="preserve"> </w:t>
      </w:r>
      <w:r>
        <w:rPr>
          <w:spacing w:val="-5"/>
        </w:rPr>
        <w:t>and</w:t>
      </w:r>
    </w:p>
    <w:p w14:paraId="28236C61" w14:textId="77777777" w:rsidR="00835CA1" w:rsidRDefault="00835CA1" w:rsidP="00835CA1">
      <w:pPr>
        <w:pStyle w:val="BodyText"/>
        <w:ind w:left="932"/>
        <w:jc w:val="both"/>
      </w:pPr>
      <w:r>
        <w:rPr>
          <w:w w:val="105"/>
        </w:rPr>
        <w:t>(2)</w:t>
      </w:r>
      <w:r>
        <w:rPr>
          <w:spacing w:val="1"/>
          <w:w w:val="105"/>
        </w:rPr>
        <w:t xml:space="preserve"> </w:t>
      </w:r>
      <w:r>
        <w:rPr>
          <w:w w:val="105"/>
        </w:rPr>
        <w:t>to</w:t>
      </w:r>
      <w:r>
        <w:rPr>
          <w:spacing w:val="2"/>
          <w:w w:val="105"/>
        </w:rPr>
        <w:t xml:space="preserve"> </w:t>
      </w:r>
      <w:r>
        <w:rPr>
          <w:w w:val="105"/>
        </w:rPr>
        <w:t>characterize</w:t>
      </w:r>
      <w:r>
        <w:rPr>
          <w:spacing w:val="2"/>
          <w:w w:val="105"/>
        </w:rPr>
        <w:t xml:space="preserve"> </w:t>
      </w:r>
      <w:r>
        <w:rPr>
          <w:w w:val="105"/>
        </w:rPr>
        <w:t>potential</w:t>
      </w:r>
      <w:r>
        <w:rPr>
          <w:spacing w:val="2"/>
          <w:w w:val="105"/>
        </w:rPr>
        <w:t xml:space="preserve"> </w:t>
      </w:r>
      <w:r>
        <w:rPr>
          <w:w w:val="105"/>
        </w:rPr>
        <w:t>environmental</w:t>
      </w:r>
      <w:r>
        <w:rPr>
          <w:spacing w:val="1"/>
          <w:w w:val="105"/>
        </w:rPr>
        <w:t xml:space="preserve"> </w:t>
      </w:r>
      <w:r>
        <w:rPr>
          <w:rFonts w:ascii="Cambria"/>
          <w:w w:val="105"/>
        </w:rPr>
        <w:t>variations</w:t>
      </w:r>
      <w:r>
        <w:rPr>
          <w:w w:val="105"/>
        </w:rPr>
        <w:t>.</w:t>
      </w:r>
      <w:r>
        <w:rPr>
          <w:spacing w:val="33"/>
          <w:w w:val="105"/>
        </w:rPr>
        <w:t xml:space="preserve"> </w:t>
      </w:r>
      <w:r>
        <w:rPr>
          <w:w w:val="105"/>
        </w:rPr>
        <w:t>These</w:t>
      </w:r>
      <w:r>
        <w:rPr>
          <w:spacing w:val="2"/>
          <w:w w:val="105"/>
        </w:rPr>
        <w:t xml:space="preserve"> </w:t>
      </w:r>
      <w:r>
        <w:rPr>
          <w:w w:val="105"/>
        </w:rPr>
        <w:t>goals</w:t>
      </w:r>
      <w:r>
        <w:rPr>
          <w:spacing w:val="2"/>
          <w:w w:val="105"/>
        </w:rPr>
        <w:t xml:space="preserve"> </w:t>
      </w:r>
      <w:r>
        <w:rPr>
          <w:spacing w:val="-2"/>
          <w:w w:val="105"/>
        </w:rPr>
        <w:t>require</w:t>
      </w:r>
    </w:p>
    <w:p w14:paraId="7201939D" w14:textId="77777777" w:rsidR="00835CA1" w:rsidRDefault="00835CA1" w:rsidP="00835CA1">
      <w:pPr>
        <w:jc w:val="both"/>
        <w:sectPr w:rsidR="00835CA1">
          <w:pgSz w:w="12240" w:h="15840"/>
          <w:pgMar w:top="1820" w:right="1720" w:bottom="1960" w:left="1720" w:header="0" w:footer="1774" w:gutter="0"/>
          <w:cols w:space="720"/>
        </w:sectPr>
      </w:pPr>
    </w:p>
    <w:p w14:paraId="391C2A91" w14:textId="77777777" w:rsidR="00835CA1" w:rsidRDefault="00835CA1" w:rsidP="00835CA1">
      <w:pPr>
        <w:pStyle w:val="BodyText"/>
      </w:pPr>
    </w:p>
    <w:p w14:paraId="0899D5FE" w14:textId="77777777" w:rsidR="00835CA1" w:rsidRDefault="00835CA1" w:rsidP="00835CA1">
      <w:pPr>
        <w:pStyle w:val="BodyText"/>
        <w:spacing w:before="10"/>
      </w:pPr>
    </w:p>
    <w:p w14:paraId="10B33889" w14:textId="77777777" w:rsidR="00835CA1" w:rsidRDefault="00835CA1" w:rsidP="00835CA1">
      <w:pPr>
        <w:pStyle w:val="BodyText"/>
        <w:spacing w:line="247" w:lineRule="auto"/>
        <w:ind w:left="955" w:right="960"/>
        <w:jc w:val="both"/>
      </w:pPr>
      <w:r>
        <w:rPr>
          <w:spacing w:val="-2"/>
          <w:w w:val="105"/>
        </w:rPr>
        <w:t>highly</w:t>
      </w:r>
      <w:r>
        <w:rPr>
          <w:spacing w:val="-5"/>
          <w:w w:val="105"/>
        </w:rPr>
        <w:t xml:space="preserve"> </w:t>
      </w:r>
      <w:r>
        <w:rPr>
          <w:spacing w:val="-2"/>
          <w:w w:val="105"/>
        </w:rPr>
        <w:t>active</w:t>
      </w:r>
      <w:r>
        <w:rPr>
          <w:spacing w:val="-5"/>
          <w:w w:val="105"/>
        </w:rPr>
        <w:t xml:space="preserve"> </w:t>
      </w:r>
      <w:r>
        <w:rPr>
          <w:spacing w:val="-2"/>
          <w:w w:val="105"/>
        </w:rPr>
        <w:t>engagement</w:t>
      </w:r>
      <w:r>
        <w:rPr>
          <w:spacing w:val="-5"/>
          <w:w w:val="105"/>
        </w:rPr>
        <w:t xml:space="preserve"> </w:t>
      </w:r>
      <w:r>
        <w:rPr>
          <w:spacing w:val="-2"/>
          <w:w w:val="105"/>
        </w:rPr>
        <w:t>and</w:t>
      </w:r>
      <w:r>
        <w:rPr>
          <w:spacing w:val="-5"/>
          <w:w w:val="105"/>
        </w:rPr>
        <w:t xml:space="preserve"> </w:t>
      </w:r>
      <w:r>
        <w:rPr>
          <w:spacing w:val="-2"/>
          <w:w w:val="105"/>
        </w:rPr>
        <w:t>interventions; this</w:t>
      </w:r>
      <w:r>
        <w:rPr>
          <w:spacing w:val="-5"/>
          <w:w w:val="105"/>
        </w:rPr>
        <w:t xml:space="preserve"> </w:t>
      </w:r>
      <w:r>
        <w:rPr>
          <w:spacing w:val="-2"/>
          <w:w w:val="105"/>
        </w:rPr>
        <w:t>stage</w:t>
      </w:r>
      <w:r>
        <w:rPr>
          <w:spacing w:val="-5"/>
          <w:w w:val="105"/>
        </w:rPr>
        <w:t xml:space="preserve"> </w:t>
      </w:r>
      <w:r>
        <w:rPr>
          <w:spacing w:val="-2"/>
          <w:w w:val="105"/>
        </w:rPr>
        <w:t>is</w:t>
      </w:r>
      <w:r>
        <w:rPr>
          <w:spacing w:val="-5"/>
          <w:w w:val="105"/>
        </w:rPr>
        <w:t xml:space="preserve"> </w:t>
      </w:r>
      <w:r>
        <w:rPr>
          <w:spacing w:val="-2"/>
          <w:w w:val="105"/>
        </w:rPr>
        <w:t>not</w:t>
      </w:r>
      <w:r>
        <w:rPr>
          <w:spacing w:val="-5"/>
          <w:w w:val="105"/>
        </w:rPr>
        <w:t xml:space="preserve"> </w:t>
      </w:r>
      <w:r>
        <w:rPr>
          <w:spacing w:val="-2"/>
          <w:w w:val="105"/>
        </w:rPr>
        <w:t>simply</w:t>
      </w:r>
      <w:r>
        <w:rPr>
          <w:spacing w:val="-5"/>
          <w:w w:val="105"/>
        </w:rPr>
        <w:t xml:space="preserve"> </w:t>
      </w:r>
      <w:r>
        <w:rPr>
          <w:spacing w:val="-2"/>
          <w:w w:val="105"/>
        </w:rPr>
        <w:t xml:space="preserve">“deploy </w:t>
      </w:r>
      <w:r>
        <w:t>and</w:t>
      </w:r>
      <w:r>
        <w:rPr>
          <w:spacing w:val="-13"/>
        </w:rPr>
        <w:t xml:space="preserve"> </w:t>
      </w:r>
      <w:r>
        <w:t>watch”</w:t>
      </w:r>
      <w:r>
        <w:rPr>
          <w:spacing w:val="-12"/>
        </w:rPr>
        <w:t xml:space="preserve"> </w:t>
      </w:r>
      <w:r>
        <w:t>or</w:t>
      </w:r>
      <w:r>
        <w:rPr>
          <w:spacing w:val="-12"/>
        </w:rPr>
        <w:t xml:space="preserve"> </w:t>
      </w:r>
      <w:r>
        <w:t>“compare</w:t>
      </w:r>
      <w:r>
        <w:rPr>
          <w:spacing w:val="-12"/>
        </w:rPr>
        <w:t xml:space="preserve"> </w:t>
      </w:r>
      <w:r>
        <w:t>to</w:t>
      </w:r>
      <w:r>
        <w:rPr>
          <w:spacing w:val="-12"/>
        </w:rPr>
        <w:t xml:space="preserve"> </w:t>
      </w:r>
      <w:r>
        <w:t>prior</w:t>
      </w:r>
      <w:r>
        <w:rPr>
          <w:spacing w:val="-12"/>
        </w:rPr>
        <w:t xml:space="preserve"> </w:t>
      </w:r>
      <w:r>
        <w:t>standards.”</w:t>
      </w:r>
      <w:r>
        <w:rPr>
          <w:spacing w:val="-12"/>
        </w:rPr>
        <w:t xml:space="preserve"> </w:t>
      </w:r>
      <w:r>
        <w:t>Rather,</w:t>
      </w:r>
      <w:r>
        <w:rPr>
          <w:spacing w:val="-12"/>
        </w:rPr>
        <w:t xml:space="preserve"> </w:t>
      </w:r>
      <w:r>
        <w:t>transitional</w:t>
      </w:r>
      <w:r>
        <w:rPr>
          <w:spacing w:val="-12"/>
        </w:rPr>
        <w:t xml:space="preserve"> </w:t>
      </w:r>
      <w:r>
        <w:t>testing</w:t>
      </w:r>
      <w:r>
        <w:rPr>
          <w:spacing w:val="-12"/>
        </w:rPr>
        <w:t xml:space="preserve"> </w:t>
      </w:r>
      <w:r>
        <w:t xml:space="preserve">should involve, for example, focused efforts to place the system into “hard” contexts </w:t>
      </w:r>
      <w:r>
        <w:rPr>
          <w:w w:val="105"/>
        </w:rPr>
        <w:t>precisely</w:t>
      </w:r>
      <w:r>
        <w:rPr>
          <w:spacing w:val="-6"/>
          <w:w w:val="105"/>
        </w:rPr>
        <w:t xml:space="preserve"> </w:t>
      </w:r>
      <w:r>
        <w:rPr>
          <w:w w:val="105"/>
        </w:rPr>
        <w:t>to</w:t>
      </w:r>
      <w:r>
        <w:rPr>
          <w:spacing w:val="-6"/>
          <w:w w:val="105"/>
        </w:rPr>
        <w:t xml:space="preserve"> </w:t>
      </w:r>
      <w:r>
        <w:rPr>
          <w:w w:val="105"/>
        </w:rPr>
        <w:t>improve</w:t>
      </w:r>
      <w:r>
        <w:rPr>
          <w:spacing w:val="-6"/>
          <w:w w:val="105"/>
        </w:rPr>
        <w:t xml:space="preserve"> </w:t>
      </w:r>
      <w:r>
        <w:rPr>
          <w:w w:val="105"/>
        </w:rPr>
        <w:t>our</w:t>
      </w:r>
      <w:r>
        <w:rPr>
          <w:spacing w:val="-6"/>
          <w:w w:val="105"/>
        </w:rPr>
        <w:t xml:space="preserve"> </w:t>
      </w:r>
      <w:r>
        <w:rPr>
          <w:w w:val="105"/>
        </w:rPr>
        <w:t>understanding</w:t>
      </w:r>
      <w:r>
        <w:rPr>
          <w:spacing w:val="-6"/>
          <w:w w:val="105"/>
        </w:rPr>
        <w:t xml:space="preserve"> </w:t>
      </w:r>
      <w:r>
        <w:rPr>
          <w:w w:val="105"/>
        </w:rPr>
        <w:t>of</w:t>
      </w:r>
      <w:r>
        <w:rPr>
          <w:spacing w:val="-6"/>
          <w:w w:val="105"/>
        </w:rPr>
        <w:t xml:space="preserve"> </w:t>
      </w:r>
      <w:r>
        <w:rPr>
          <w:w w:val="105"/>
        </w:rPr>
        <w:t>the</w:t>
      </w:r>
      <w:r>
        <w:rPr>
          <w:spacing w:val="-6"/>
          <w:w w:val="105"/>
        </w:rPr>
        <w:t xml:space="preserve"> </w:t>
      </w:r>
      <w:r>
        <w:rPr>
          <w:w w:val="105"/>
        </w:rPr>
        <w:t>system.</w:t>
      </w:r>
      <w:r>
        <w:rPr>
          <w:spacing w:val="30"/>
          <w:w w:val="105"/>
        </w:rPr>
        <w:t xml:space="preserve"> </w:t>
      </w:r>
      <w:r>
        <w:rPr>
          <w:w w:val="105"/>
        </w:rPr>
        <w:t>Transitional</w:t>
      </w:r>
      <w:r>
        <w:rPr>
          <w:spacing w:val="-6"/>
          <w:w w:val="105"/>
        </w:rPr>
        <w:t xml:space="preserve"> </w:t>
      </w:r>
      <w:r>
        <w:rPr>
          <w:w w:val="105"/>
        </w:rPr>
        <w:t xml:space="preserve">testing </w:t>
      </w:r>
      <w:r>
        <w:t>involves</w:t>
      </w:r>
      <w:r>
        <w:rPr>
          <w:spacing w:val="-6"/>
        </w:rPr>
        <w:t xml:space="preserve"> </w:t>
      </w:r>
      <w:r>
        <w:t>careful,</w:t>
      </w:r>
      <w:r>
        <w:rPr>
          <w:spacing w:val="-6"/>
        </w:rPr>
        <w:t xml:space="preserve"> </w:t>
      </w:r>
      <w:r>
        <w:t>systematic</w:t>
      </w:r>
      <w:r>
        <w:rPr>
          <w:spacing w:val="-6"/>
        </w:rPr>
        <w:t xml:space="preserve"> </w:t>
      </w:r>
      <w:r>
        <w:t>efforts</w:t>
      </w:r>
      <w:r>
        <w:rPr>
          <w:spacing w:val="-6"/>
        </w:rPr>
        <w:t xml:space="preserve"> </w:t>
      </w:r>
      <w:r>
        <w:t>to</w:t>
      </w:r>
      <w:r>
        <w:rPr>
          <w:spacing w:val="-6"/>
        </w:rPr>
        <w:t xml:space="preserve"> </w:t>
      </w:r>
      <w:r>
        <w:t>determine</w:t>
      </w:r>
      <w:r>
        <w:rPr>
          <w:spacing w:val="-6"/>
        </w:rPr>
        <w:t xml:space="preserve"> </w:t>
      </w:r>
      <w:r>
        <w:t>the</w:t>
      </w:r>
      <w:r>
        <w:rPr>
          <w:spacing w:val="-6"/>
        </w:rPr>
        <w:t xml:space="preserve"> </w:t>
      </w:r>
      <w:r>
        <w:t>boundaries</w:t>
      </w:r>
      <w:r>
        <w:rPr>
          <w:spacing w:val="-6"/>
        </w:rPr>
        <w:t xml:space="preserve"> </w:t>
      </w:r>
      <w:r>
        <w:t>of</w:t>
      </w:r>
      <w:r>
        <w:rPr>
          <w:spacing w:val="-6"/>
        </w:rPr>
        <w:t xml:space="preserve"> </w:t>
      </w:r>
      <w:r>
        <w:t xml:space="preserve">appropriate </w:t>
      </w:r>
      <w:r>
        <w:rPr>
          <w:spacing w:val="-2"/>
        </w:rPr>
        <w:t>system</w:t>
      </w:r>
      <w:r>
        <w:rPr>
          <w:spacing w:val="-10"/>
        </w:rPr>
        <w:t xml:space="preserve"> </w:t>
      </w:r>
      <w:r>
        <w:rPr>
          <w:spacing w:val="-2"/>
        </w:rPr>
        <w:t>performance.</w:t>
      </w:r>
      <w:r>
        <w:rPr>
          <w:spacing w:val="7"/>
        </w:rPr>
        <w:t xml:space="preserve"> </w:t>
      </w:r>
      <w:r>
        <w:rPr>
          <w:spacing w:val="-2"/>
        </w:rPr>
        <w:t>The</w:t>
      </w:r>
      <w:r>
        <w:rPr>
          <w:spacing w:val="-10"/>
        </w:rPr>
        <w:t xml:space="preserve"> </w:t>
      </w:r>
      <w:r>
        <w:rPr>
          <w:spacing w:val="-2"/>
        </w:rPr>
        <w:t>information</w:t>
      </w:r>
      <w:r>
        <w:rPr>
          <w:spacing w:val="-10"/>
        </w:rPr>
        <w:t xml:space="preserve"> </w:t>
      </w:r>
      <w:r>
        <w:rPr>
          <w:spacing w:val="-2"/>
        </w:rPr>
        <w:t>produced</w:t>
      </w:r>
      <w:r>
        <w:rPr>
          <w:spacing w:val="-10"/>
        </w:rPr>
        <w:t xml:space="preserve"> </w:t>
      </w:r>
      <w:r>
        <w:rPr>
          <w:spacing w:val="-2"/>
        </w:rPr>
        <w:t>by</w:t>
      </w:r>
      <w:r>
        <w:rPr>
          <w:spacing w:val="-10"/>
        </w:rPr>
        <w:t xml:space="preserve"> </w:t>
      </w:r>
      <w:r>
        <w:rPr>
          <w:spacing w:val="-2"/>
        </w:rPr>
        <w:t>this</w:t>
      </w:r>
      <w:r>
        <w:rPr>
          <w:spacing w:val="-10"/>
        </w:rPr>
        <w:t xml:space="preserve"> </w:t>
      </w:r>
      <w:r>
        <w:rPr>
          <w:spacing w:val="-2"/>
        </w:rPr>
        <w:t>testing</w:t>
      </w:r>
      <w:r>
        <w:rPr>
          <w:spacing w:val="-10"/>
        </w:rPr>
        <w:t xml:space="preserve"> </w:t>
      </w:r>
      <w:r>
        <w:rPr>
          <w:spacing w:val="-2"/>
        </w:rPr>
        <w:t>can</w:t>
      </w:r>
      <w:r>
        <w:rPr>
          <w:spacing w:val="-10"/>
        </w:rPr>
        <w:t xml:space="preserve"> </w:t>
      </w:r>
      <w:r>
        <w:rPr>
          <w:spacing w:val="-2"/>
        </w:rPr>
        <w:t>be</w:t>
      </w:r>
      <w:r>
        <w:rPr>
          <w:spacing w:val="-10"/>
        </w:rPr>
        <w:t xml:space="preserve"> </w:t>
      </w:r>
      <w:r>
        <w:rPr>
          <w:spacing w:val="-2"/>
        </w:rPr>
        <w:t xml:space="preserve">iteratively </w:t>
      </w:r>
      <w:r>
        <w:rPr>
          <w:w w:val="105"/>
        </w:rPr>
        <w:t xml:space="preserve">used to change </w:t>
      </w:r>
      <w:r>
        <w:rPr>
          <w:rFonts w:ascii="Cambria" w:hAnsi="Cambria"/>
          <w:w w:val="105"/>
        </w:rPr>
        <w:t>modules</w:t>
      </w:r>
      <w:r>
        <w:rPr>
          <w:w w:val="105"/>
        </w:rPr>
        <w:t xml:space="preserve">, constrain </w:t>
      </w:r>
      <w:r>
        <w:rPr>
          <w:rFonts w:ascii="Cambria" w:hAnsi="Cambria"/>
          <w:w w:val="105"/>
        </w:rPr>
        <w:t>contexts</w:t>
      </w:r>
      <w:r>
        <w:rPr>
          <w:w w:val="105"/>
        </w:rPr>
        <w:t xml:space="preserve">, add </w:t>
      </w:r>
      <w:r>
        <w:rPr>
          <w:rFonts w:ascii="Cambria" w:hAnsi="Cambria"/>
          <w:w w:val="105"/>
        </w:rPr>
        <w:t xml:space="preserve">mapping </w:t>
      </w:r>
      <w:r>
        <w:rPr>
          <w:w w:val="105"/>
        </w:rPr>
        <w:t xml:space="preserve">complexity, or </w:t>
      </w:r>
      <w:r>
        <w:rPr>
          <w:spacing w:val="-2"/>
        </w:rPr>
        <w:t>increase</w:t>
      </w:r>
      <w:r>
        <w:rPr>
          <w:spacing w:val="-6"/>
        </w:rPr>
        <w:t xml:space="preserve"> </w:t>
      </w:r>
      <w:r>
        <w:rPr>
          <w:rFonts w:ascii="Cambria" w:hAnsi="Cambria"/>
          <w:spacing w:val="-2"/>
        </w:rPr>
        <w:t>variation</w:t>
      </w:r>
      <w:r>
        <w:rPr>
          <w:rFonts w:ascii="Cambria" w:hAnsi="Cambria"/>
          <w:spacing w:val="-3"/>
        </w:rPr>
        <w:t xml:space="preserve"> </w:t>
      </w:r>
      <w:r>
        <w:rPr>
          <w:spacing w:val="-2"/>
        </w:rPr>
        <w:t>specificity.</w:t>
      </w:r>
      <w:r>
        <w:rPr>
          <w:spacing w:val="27"/>
        </w:rPr>
        <w:t xml:space="preserve"> </w:t>
      </w:r>
      <w:r>
        <w:rPr>
          <w:spacing w:val="-2"/>
        </w:rPr>
        <w:t>That</w:t>
      </w:r>
      <w:r>
        <w:rPr>
          <w:spacing w:val="-7"/>
        </w:rPr>
        <w:t xml:space="preserve"> </w:t>
      </w:r>
      <w:r>
        <w:rPr>
          <w:spacing w:val="-2"/>
        </w:rPr>
        <w:t>is,</w:t>
      </w:r>
      <w:r>
        <w:rPr>
          <w:spacing w:val="-3"/>
        </w:rPr>
        <w:t xml:space="preserve"> </w:t>
      </w:r>
      <w:r>
        <w:rPr>
          <w:spacing w:val="-2"/>
        </w:rPr>
        <w:t>transitional</w:t>
      </w:r>
      <w:r>
        <w:rPr>
          <w:spacing w:val="-7"/>
        </w:rPr>
        <w:t xml:space="preserve"> </w:t>
      </w:r>
      <w:r>
        <w:rPr>
          <w:spacing w:val="-2"/>
        </w:rPr>
        <w:t>testing</w:t>
      </w:r>
      <w:r>
        <w:rPr>
          <w:spacing w:val="-7"/>
        </w:rPr>
        <w:t xml:space="preserve"> </w:t>
      </w:r>
      <w:r>
        <w:rPr>
          <w:spacing w:val="-2"/>
        </w:rPr>
        <w:t>is</w:t>
      </w:r>
      <w:r>
        <w:rPr>
          <w:spacing w:val="-7"/>
        </w:rPr>
        <w:t xml:space="preserve"> </w:t>
      </w:r>
      <w:r>
        <w:rPr>
          <w:spacing w:val="-2"/>
        </w:rPr>
        <w:t>exploratory</w:t>
      </w:r>
      <w:r>
        <w:rPr>
          <w:spacing w:val="-7"/>
        </w:rPr>
        <w:t xml:space="preserve"> </w:t>
      </w:r>
      <w:r>
        <w:rPr>
          <w:spacing w:val="-2"/>
        </w:rPr>
        <w:t xml:space="preserve">(helping </w:t>
      </w:r>
      <w:r>
        <w:t xml:space="preserve">to understand), not merely confirmatory (checking if the system performs as </w:t>
      </w:r>
      <w:r>
        <w:rPr>
          <w:spacing w:val="-4"/>
        </w:rPr>
        <w:t>expected).</w:t>
      </w:r>
      <w:r>
        <w:rPr>
          <w:spacing w:val="23"/>
        </w:rPr>
        <w:t xml:space="preserve"> </w:t>
      </w:r>
      <w:r>
        <w:rPr>
          <w:spacing w:val="-4"/>
        </w:rPr>
        <w:t>In</w:t>
      </w:r>
      <w:r>
        <w:rPr>
          <w:spacing w:val="-5"/>
        </w:rPr>
        <w:t xml:space="preserve"> </w:t>
      </w:r>
      <w:r>
        <w:rPr>
          <w:spacing w:val="-4"/>
        </w:rPr>
        <w:t>our</w:t>
      </w:r>
      <w:r>
        <w:rPr>
          <w:spacing w:val="-5"/>
        </w:rPr>
        <w:t xml:space="preserve"> </w:t>
      </w:r>
      <w:r>
        <w:rPr>
          <w:spacing w:val="-4"/>
        </w:rPr>
        <w:t>running</w:t>
      </w:r>
      <w:r>
        <w:rPr>
          <w:spacing w:val="-5"/>
        </w:rPr>
        <w:t xml:space="preserve"> </w:t>
      </w:r>
      <w:r>
        <w:rPr>
          <w:spacing w:val="-4"/>
        </w:rPr>
        <w:t>scenario, transitional</w:t>
      </w:r>
      <w:r>
        <w:rPr>
          <w:spacing w:val="-5"/>
        </w:rPr>
        <w:t xml:space="preserve"> </w:t>
      </w:r>
      <w:r>
        <w:rPr>
          <w:spacing w:val="-4"/>
        </w:rPr>
        <w:t>testing</w:t>
      </w:r>
      <w:r>
        <w:rPr>
          <w:spacing w:val="-5"/>
        </w:rPr>
        <w:t xml:space="preserve"> </w:t>
      </w:r>
      <w:r>
        <w:rPr>
          <w:spacing w:val="-4"/>
        </w:rPr>
        <w:t>would</w:t>
      </w:r>
      <w:r>
        <w:rPr>
          <w:spacing w:val="-5"/>
        </w:rPr>
        <w:t xml:space="preserve"> </w:t>
      </w:r>
      <w:r>
        <w:rPr>
          <w:spacing w:val="-4"/>
        </w:rPr>
        <w:t xml:space="preserve">involve </w:t>
      </w:r>
      <w:r>
        <w:rPr>
          <w:rFonts w:ascii="Palatino Linotype" w:hAnsi="Palatino Linotype"/>
          <w:i/>
          <w:spacing w:val="-4"/>
        </w:rPr>
        <w:t>testing</w:t>
      </w:r>
      <w:r>
        <w:rPr>
          <w:rFonts w:ascii="Palatino Linotype" w:hAnsi="Palatino Linotype"/>
          <w:i/>
        </w:rPr>
        <w:t xml:space="preserve"> </w:t>
      </w:r>
      <w:r>
        <w:rPr>
          <w:spacing w:val="-4"/>
        </w:rPr>
        <w:t xml:space="preserve">(not </w:t>
      </w:r>
      <w:r>
        <w:rPr>
          <w:spacing w:val="-2"/>
        </w:rPr>
        <w:t>just</w:t>
      </w:r>
      <w:r>
        <w:rPr>
          <w:spacing w:val="-8"/>
        </w:rPr>
        <w:t xml:space="preserve"> </w:t>
      </w:r>
      <w:r>
        <w:rPr>
          <w:spacing w:val="-2"/>
        </w:rPr>
        <w:t>modeling)</w:t>
      </w:r>
      <w:r>
        <w:rPr>
          <w:spacing w:val="-8"/>
        </w:rPr>
        <w:t xml:space="preserve"> </w:t>
      </w:r>
      <w:r>
        <w:rPr>
          <w:spacing w:val="-2"/>
        </w:rPr>
        <w:t>system</w:t>
      </w:r>
      <w:r>
        <w:rPr>
          <w:spacing w:val="-9"/>
        </w:rPr>
        <w:t xml:space="preserve"> </w:t>
      </w:r>
      <w:r>
        <w:rPr>
          <w:spacing w:val="-2"/>
        </w:rPr>
        <w:t>performance</w:t>
      </w:r>
      <w:r>
        <w:rPr>
          <w:spacing w:val="-8"/>
        </w:rPr>
        <w:t xml:space="preserve"> </w:t>
      </w:r>
      <w:r>
        <w:rPr>
          <w:spacing w:val="-2"/>
        </w:rPr>
        <w:t>with</w:t>
      </w:r>
      <w:r>
        <w:rPr>
          <w:spacing w:val="-9"/>
        </w:rPr>
        <w:t xml:space="preserve"> </w:t>
      </w:r>
      <w:r>
        <w:rPr>
          <w:spacing w:val="-2"/>
        </w:rPr>
        <w:t>high-fidelity</w:t>
      </w:r>
      <w:r>
        <w:rPr>
          <w:spacing w:val="-8"/>
        </w:rPr>
        <w:t xml:space="preserve"> </w:t>
      </w:r>
      <w:r>
        <w:rPr>
          <w:spacing w:val="-2"/>
        </w:rPr>
        <w:t>and</w:t>
      </w:r>
      <w:r>
        <w:rPr>
          <w:spacing w:val="-9"/>
        </w:rPr>
        <w:t xml:space="preserve"> </w:t>
      </w:r>
      <w:r>
        <w:rPr>
          <w:spacing w:val="-2"/>
        </w:rPr>
        <w:t>hardware-in-the-loop simulations</w:t>
      </w:r>
      <w:r>
        <w:rPr>
          <w:spacing w:val="-7"/>
        </w:rPr>
        <w:t xml:space="preserve"> </w:t>
      </w:r>
      <w:r>
        <w:rPr>
          <w:spacing w:val="-2"/>
        </w:rPr>
        <w:t>[</w:t>
      </w:r>
      <w:hyperlink w:anchor="_bookmark294" w:history="1">
        <w:r>
          <w:rPr>
            <w:spacing w:val="-2"/>
          </w:rPr>
          <w:t>157</w:t>
        </w:r>
      </w:hyperlink>
      <w:r>
        <w:rPr>
          <w:spacing w:val="-2"/>
        </w:rPr>
        <w:t>,</w:t>
      </w:r>
      <w:r>
        <w:rPr>
          <w:spacing w:val="-7"/>
        </w:rPr>
        <w:t xml:space="preserve"> </w:t>
      </w:r>
      <w:hyperlink w:anchor="_bookmark295" w:history="1">
        <w:r>
          <w:rPr>
            <w:spacing w:val="-2"/>
          </w:rPr>
          <w:t>158</w:t>
        </w:r>
      </w:hyperlink>
      <w:r>
        <w:rPr>
          <w:spacing w:val="-2"/>
        </w:rPr>
        <w:t>,</w:t>
      </w:r>
      <w:r>
        <w:rPr>
          <w:spacing w:val="-7"/>
        </w:rPr>
        <w:t xml:space="preserve"> </w:t>
      </w:r>
      <w:hyperlink w:anchor="_bookmark296" w:history="1">
        <w:r>
          <w:rPr>
            <w:spacing w:val="-2"/>
          </w:rPr>
          <w:t>159</w:t>
        </w:r>
      </w:hyperlink>
      <w:r>
        <w:rPr>
          <w:spacing w:val="-2"/>
        </w:rPr>
        <w:t>]</w:t>
      </w:r>
      <w:r>
        <w:rPr>
          <w:spacing w:val="-7"/>
        </w:rPr>
        <w:t xml:space="preserve"> </w:t>
      </w:r>
      <w:r>
        <w:rPr>
          <w:spacing w:val="-2"/>
        </w:rPr>
        <w:t>or</w:t>
      </w:r>
      <w:r>
        <w:rPr>
          <w:spacing w:val="-7"/>
        </w:rPr>
        <w:t xml:space="preserve"> </w:t>
      </w:r>
      <w:r>
        <w:rPr>
          <w:spacing w:val="-2"/>
        </w:rPr>
        <w:t>in</w:t>
      </w:r>
      <w:r>
        <w:rPr>
          <w:spacing w:val="-7"/>
        </w:rPr>
        <w:t xml:space="preserve"> </w:t>
      </w:r>
      <w:r>
        <w:rPr>
          <w:spacing w:val="-2"/>
        </w:rPr>
        <w:t>controlled</w:t>
      </w:r>
      <w:r>
        <w:rPr>
          <w:spacing w:val="-7"/>
        </w:rPr>
        <w:t xml:space="preserve"> </w:t>
      </w:r>
      <w:r>
        <w:rPr>
          <w:spacing w:val="-2"/>
        </w:rPr>
        <w:t>environments</w:t>
      </w:r>
      <w:r>
        <w:rPr>
          <w:spacing w:val="-7"/>
        </w:rPr>
        <w:t xml:space="preserve"> </w:t>
      </w:r>
      <w:r>
        <w:rPr>
          <w:spacing w:val="-2"/>
        </w:rPr>
        <w:t>(e.g.,</w:t>
      </w:r>
      <w:r>
        <w:rPr>
          <w:spacing w:val="-7"/>
        </w:rPr>
        <w:t xml:space="preserve"> </w:t>
      </w:r>
      <w:r>
        <w:rPr>
          <w:spacing w:val="-2"/>
        </w:rPr>
        <w:t>a</w:t>
      </w:r>
      <w:r>
        <w:rPr>
          <w:spacing w:val="-7"/>
        </w:rPr>
        <w:t xml:space="preserve"> </w:t>
      </w:r>
      <w:r>
        <w:rPr>
          <w:spacing w:val="-2"/>
        </w:rPr>
        <w:t>large</w:t>
      </w:r>
      <w:r>
        <w:rPr>
          <w:spacing w:val="-7"/>
        </w:rPr>
        <w:t xml:space="preserve"> </w:t>
      </w:r>
      <w:r>
        <w:rPr>
          <w:spacing w:val="-2"/>
        </w:rPr>
        <w:t xml:space="preserve">industrial </w:t>
      </w:r>
      <w:r>
        <w:t>park</w:t>
      </w:r>
      <w:r>
        <w:rPr>
          <w:spacing w:val="-7"/>
        </w:rPr>
        <w:t xml:space="preserve"> </w:t>
      </w:r>
      <w:r>
        <w:t>with</w:t>
      </w:r>
      <w:r>
        <w:rPr>
          <w:spacing w:val="-7"/>
        </w:rPr>
        <w:t xml:space="preserve"> </w:t>
      </w:r>
      <w:r>
        <w:t>limited</w:t>
      </w:r>
      <w:r>
        <w:rPr>
          <w:spacing w:val="-7"/>
        </w:rPr>
        <w:t xml:space="preserve"> </w:t>
      </w:r>
      <w:r>
        <w:t>public</w:t>
      </w:r>
      <w:r>
        <w:rPr>
          <w:spacing w:val="-7"/>
        </w:rPr>
        <w:t xml:space="preserve"> </w:t>
      </w:r>
      <w:r>
        <w:t>traffic). The</w:t>
      </w:r>
      <w:r>
        <w:rPr>
          <w:spacing w:val="-7"/>
        </w:rPr>
        <w:t xml:space="preserve"> </w:t>
      </w:r>
      <w:r>
        <w:t>intention</w:t>
      </w:r>
      <w:r>
        <w:rPr>
          <w:spacing w:val="-7"/>
        </w:rPr>
        <w:t xml:space="preserve"> </w:t>
      </w:r>
      <w:r>
        <w:t>of</w:t>
      </w:r>
      <w:r>
        <w:rPr>
          <w:spacing w:val="-7"/>
        </w:rPr>
        <w:t xml:space="preserve"> </w:t>
      </w:r>
      <w:r>
        <w:t>this</w:t>
      </w:r>
      <w:r>
        <w:rPr>
          <w:spacing w:val="-7"/>
        </w:rPr>
        <w:t xml:space="preserve"> </w:t>
      </w:r>
      <w:r>
        <w:t>stage</w:t>
      </w:r>
      <w:r>
        <w:rPr>
          <w:spacing w:val="-7"/>
        </w:rPr>
        <w:t xml:space="preserve"> </w:t>
      </w:r>
      <w:r>
        <w:t>is</w:t>
      </w:r>
      <w:r>
        <w:rPr>
          <w:spacing w:val="-7"/>
        </w:rPr>
        <w:t xml:space="preserve"> </w:t>
      </w:r>
      <w:r>
        <w:t>to</w:t>
      </w:r>
      <w:r>
        <w:rPr>
          <w:spacing w:val="-7"/>
        </w:rPr>
        <w:t xml:space="preserve"> </w:t>
      </w:r>
      <w:r>
        <w:t>gather</w:t>
      </w:r>
      <w:r>
        <w:rPr>
          <w:spacing w:val="-7"/>
        </w:rPr>
        <w:t xml:space="preserve"> </w:t>
      </w:r>
      <w:r>
        <w:t xml:space="preserve">enough </w:t>
      </w:r>
      <w:r>
        <w:rPr>
          <w:spacing w:val="-2"/>
          <w:w w:val="105"/>
        </w:rPr>
        <w:t>data to modify the formal system model to further reflect reality.</w:t>
      </w:r>
    </w:p>
    <w:p w14:paraId="468C8948" w14:textId="77777777" w:rsidR="00835CA1" w:rsidRDefault="00835CA1" w:rsidP="00835CA1">
      <w:pPr>
        <w:pStyle w:val="BodyText"/>
        <w:spacing w:before="3" w:line="240" w:lineRule="exact"/>
        <w:ind w:left="942" w:right="929" w:firstLine="312"/>
        <w:jc w:val="both"/>
      </w:pPr>
      <w:r>
        <w:t xml:space="preserve">The third and final stage is </w:t>
      </w:r>
      <w:r>
        <w:rPr>
          <w:rFonts w:ascii="Palatino Linotype" w:eastAsia="Palatino Linotype" w:hAnsi="Palatino Linotype" w:cs="Palatino Linotype"/>
          <w:i/>
          <w:iCs/>
        </w:rPr>
        <w:t xml:space="preserve">confirmatory testing </w:t>
      </w:r>
      <w:r>
        <w:t>in which the system is deployed with significant oversight and monitoring, but no further controls beyond</w:t>
      </w:r>
      <w:r>
        <w:rPr>
          <w:spacing w:val="-1"/>
        </w:rPr>
        <w:t xml:space="preserve"> </w:t>
      </w:r>
      <w:r>
        <w:t xml:space="preserve">those specified in the certification by a set of </w:t>
      </w:r>
      <w:r>
        <w:rPr>
          <w:rFonts w:ascii="Cambria Math" w:eastAsia="Source Sans 3" w:hAnsi="Cambria Math" w:cs="Cambria Math"/>
          <w:i/>
          <w:iCs/>
        </w:rPr>
        <w:t>⟨</w:t>
      </w:r>
      <w:r>
        <w:t>use</w:t>
      </w:r>
      <w:r>
        <w:rPr>
          <w:i/>
          <w:iCs/>
        </w:rPr>
        <w:t>,</w:t>
      </w:r>
      <w:r>
        <w:rPr>
          <w:i/>
          <w:iCs/>
          <w:spacing w:val="-13"/>
        </w:rPr>
        <w:t xml:space="preserve"> </w:t>
      </w:r>
      <w:r>
        <w:t>context</w:t>
      </w:r>
      <w:r>
        <w:rPr>
          <w:rFonts w:ascii="Cambria Math" w:eastAsia="Source Sans 3" w:hAnsi="Cambria Math" w:cs="Cambria Math"/>
          <w:i/>
          <w:iCs/>
        </w:rPr>
        <w:t>⟩</w:t>
      </w:r>
      <w:r>
        <w:rPr>
          <w:rFonts w:ascii="Source Sans 3" w:eastAsia="Source Sans 3" w:hAnsi="Source Sans 3" w:cs="Source Sans 3"/>
          <w:i/>
          <w:iCs/>
        </w:rPr>
        <w:t xml:space="preserve"> </w:t>
      </w:r>
      <w:r>
        <w:t>pairs. This stage aims to determine, in real-world settings, both (1) system performance reliability; and (2) the extent of system-user value (mis)matches.</w:t>
      </w:r>
      <w:r>
        <w:rPr>
          <w:spacing w:val="40"/>
        </w:rPr>
        <w:t xml:space="preserve"> </w:t>
      </w:r>
      <w:r>
        <w:t>The latter goal is crucial because many autonomous system “failures” involve a properly functioning system that implements different values than the users expect.</w:t>
      </w:r>
      <w:r>
        <w:rPr>
          <w:spacing w:val="40"/>
        </w:rPr>
        <w:t xml:space="preserve"> </w:t>
      </w:r>
      <w:r>
        <w:t>The system behaves correctly, but according to a (perhaps implicit) notion of “success” that is different from that of the human users;</w:t>
      </w:r>
      <w:hyperlink w:anchor="_bookmark79" w:history="1">
        <w:r>
          <w:rPr>
            <w:rFonts w:ascii="Trajan Pro" w:eastAsia="Trajan Pro" w:hAnsi="Trajan Pro" w:cs="Trajan Pro"/>
            <w:position w:val="7"/>
            <w:sz w:val="14"/>
            <w:szCs w:val="14"/>
          </w:rPr>
          <w:t>1</w:t>
        </w:r>
      </w:hyperlink>
      <w:r>
        <w:rPr>
          <w:rFonts w:ascii="Trajan Pro" w:eastAsia="Trajan Pro" w:hAnsi="Trajan Pro" w:cs="Trajan Pro"/>
          <w:position w:val="7"/>
          <w:sz w:val="14"/>
          <w:szCs w:val="14"/>
        </w:rPr>
        <w:t xml:space="preserve"> </w:t>
      </w:r>
      <w:r>
        <w:t xml:space="preserve">that is, the system implements the wrong </w:t>
      </w:r>
      <w:r>
        <w:rPr>
          <w:rFonts w:ascii="Cambria" w:eastAsia="Cambria" w:hAnsi="Cambria" w:cs="Cambria"/>
        </w:rPr>
        <w:t>mapping</w:t>
      </w:r>
      <w:r>
        <w:t>. These kinds of divergences often appear only once</w:t>
      </w:r>
      <w:r>
        <w:rPr>
          <w:spacing w:val="-4"/>
        </w:rPr>
        <w:t xml:space="preserve"> </w:t>
      </w:r>
      <w:r>
        <w:t>the</w:t>
      </w:r>
      <w:r>
        <w:rPr>
          <w:spacing w:val="-3"/>
        </w:rPr>
        <w:t xml:space="preserve"> </w:t>
      </w:r>
      <w:r>
        <w:t>system</w:t>
      </w:r>
      <w:r>
        <w:rPr>
          <w:spacing w:val="-4"/>
        </w:rPr>
        <w:t xml:space="preserve"> </w:t>
      </w:r>
      <w:r>
        <w:t>is</w:t>
      </w:r>
      <w:r>
        <w:rPr>
          <w:spacing w:val="-3"/>
        </w:rPr>
        <w:t xml:space="preserve"> </w:t>
      </w:r>
      <w:r>
        <w:t>in</w:t>
      </w:r>
      <w:r>
        <w:rPr>
          <w:spacing w:val="-4"/>
        </w:rPr>
        <w:t xml:space="preserve"> </w:t>
      </w:r>
      <w:r>
        <w:t>the</w:t>
      </w:r>
      <w:r>
        <w:rPr>
          <w:spacing w:val="-4"/>
        </w:rPr>
        <w:t xml:space="preserve"> </w:t>
      </w:r>
      <w:r>
        <w:t>hands</w:t>
      </w:r>
      <w:r>
        <w:rPr>
          <w:spacing w:val="-3"/>
        </w:rPr>
        <w:t xml:space="preserve"> </w:t>
      </w:r>
      <w:r>
        <w:t>of</w:t>
      </w:r>
      <w:r>
        <w:rPr>
          <w:spacing w:val="-4"/>
        </w:rPr>
        <w:t xml:space="preserve"> </w:t>
      </w:r>
      <w:r>
        <w:t>untrained</w:t>
      </w:r>
      <w:r>
        <w:rPr>
          <w:spacing w:val="-3"/>
        </w:rPr>
        <w:t xml:space="preserve"> </w:t>
      </w:r>
      <w:r>
        <w:t>users,</w:t>
      </w:r>
      <w:r>
        <w:rPr>
          <w:spacing w:val="-4"/>
        </w:rPr>
        <w:t xml:space="preserve"> </w:t>
      </w:r>
      <w:r>
        <w:t>and</w:t>
      </w:r>
      <w:r>
        <w:rPr>
          <w:spacing w:val="-3"/>
        </w:rPr>
        <w:t xml:space="preserve"> </w:t>
      </w:r>
      <w:r>
        <w:t>so</w:t>
      </w:r>
      <w:r>
        <w:rPr>
          <w:spacing w:val="-4"/>
        </w:rPr>
        <w:t xml:space="preserve"> </w:t>
      </w:r>
      <w:r>
        <w:t>confirmatory</w:t>
      </w:r>
      <w:r>
        <w:rPr>
          <w:spacing w:val="-4"/>
        </w:rPr>
        <w:t xml:space="preserve"> </w:t>
      </w:r>
      <w:r>
        <w:t>testing must initially include significant oversight to detect, record, and respond to real-world performance failures and value divergences.</w:t>
      </w:r>
      <w:r>
        <w:rPr>
          <w:spacing w:val="40"/>
        </w:rPr>
        <w:t xml:space="preserve"> </w:t>
      </w:r>
      <w:r>
        <w:t>This monitoring can be gradually reduced as we learn the exact behavior of the system in relevant real-world</w:t>
      </w:r>
      <w:r>
        <w:rPr>
          <w:spacing w:val="-8"/>
        </w:rPr>
        <w:t xml:space="preserve"> </w:t>
      </w:r>
      <w:r>
        <w:t>contexts</w:t>
      </w:r>
      <w:r>
        <w:rPr>
          <w:spacing w:val="-8"/>
        </w:rPr>
        <w:t xml:space="preserve"> </w:t>
      </w:r>
      <w:r>
        <w:t>(i.e.,</w:t>
      </w:r>
      <w:r>
        <w:rPr>
          <w:spacing w:val="-8"/>
        </w:rPr>
        <w:t xml:space="preserve"> </w:t>
      </w:r>
      <w:r>
        <w:t>even</w:t>
      </w:r>
      <w:r>
        <w:rPr>
          <w:spacing w:val="-8"/>
        </w:rPr>
        <w:t xml:space="preserve"> </w:t>
      </w:r>
      <w:r>
        <w:t>this</w:t>
      </w:r>
      <w:r>
        <w:rPr>
          <w:spacing w:val="-8"/>
        </w:rPr>
        <w:t xml:space="preserve"> </w:t>
      </w:r>
      <w:r>
        <w:t>stage</w:t>
      </w:r>
      <w:r>
        <w:rPr>
          <w:spacing w:val="-8"/>
        </w:rPr>
        <w:t xml:space="preserve"> </w:t>
      </w:r>
      <w:r>
        <w:t>involves</w:t>
      </w:r>
      <w:r>
        <w:rPr>
          <w:spacing w:val="-8"/>
        </w:rPr>
        <w:t xml:space="preserve"> </w:t>
      </w:r>
      <w:r>
        <w:t>some</w:t>
      </w:r>
      <w:r>
        <w:rPr>
          <w:spacing w:val="-8"/>
        </w:rPr>
        <w:t xml:space="preserve"> </w:t>
      </w:r>
      <w:r>
        <w:t>exploratory</w:t>
      </w:r>
      <w:r>
        <w:rPr>
          <w:spacing w:val="-8"/>
        </w:rPr>
        <w:t xml:space="preserve"> </w:t>
      </w:r>
      <w:r>
        <w:t>testing).</w:t>
      </w:r>
      <w:hyperlink w:anchor="_bookmark80" w:history="1">
        <w:r>
          <w:rPr>
            <w:rFonts w:ascii="Trajan Pro" w:eastAsia="Trajan Pro" w:hAnsi="Trajan Pro" w:cs="Trajan Pro"/>
            <w:position w:val="7"/>
            <w:sz w:val="14"/>
            <w:szCs w:val="14"/>
          </w:rPr>
          <w:t>2</w:t>
        </w:r>
      </w:hyperlink>
      <w:r>
        <w:rPr>
          <w:rFonts w:ascii="Trajan Pro" w:eastAsia="Trajan Pro" w:hAnsi="Trajan Pro" w:cs="Trajan Pro"/>
          <w:spacing w:val="15"/>
          <w:position w:val="7"/>
          <w:sz w:val="14"/>
          <w:szCs w:val="14"/>
        </w:rPr>
        <w:t xml:space="preserve"> </w:t>
      </w:r>
      <w:r>
        <w:t xml:space="preserve">In </w:t>
      </w:r>
      <w:r>
        <w:rPr>
          <w:spacing w:val="-2"/>
        </w:rPr>
        <w:t>the</w:t>
      </w:r>
      <w:r>
        <w:rPr>
          <w:spacing w:val="-11"/>
        </w:rPr>
        <w:t xml:space="preserve"> </w:t>
      </w:r>
      <w:r>
        <w:rPr>
          <w:spacing w:val="-2"/>
        </w:rPr>
        <w:t>running</w:t>
      </w:r>
      <w:r>
        <w:rPr>
          <w:spacing w:val="-10"/>
        </w:rPr>
        <w:t xml:space="preserve"> </w:t>
      </w:r>
      <w:r>
        <w:rPr>
          <w:spacing w:val="-2"/>
        </w:rPr>
        <w:t>scenario,</w:t>
      </w:r>
      <w:r>
        <w:rPr>
          <w:spacing w:val="-10"/>
        </w:rPr>
        <w:t xml:space="preserve"> </w:t>
      </w:r>
      <w:r>
        <w:rPr>
          <w:spacing w:val="-2"/>
        </w:rPr>
        <w:t>confirmatory</w:t>
      </w:r>
      <w:r>
        <w:rPr>
          <w:spacing w:val="-10"/>
        </w:rPr>
        <w:t xml:space="preserve"> </w:t>
      </w:r>
      <w:r>
        <w:rPr>
          <w:spacing w:val="-2"/>
        </w:rPr>
        <w:t>testing</w:t>
      </w:r>
      <w:r>
        <w:rPr>
          <w:spacing w:val="-10"/>
        </w:rPr>
        <w:t xml:space="preserve"> </w:t>
      </w:r>
      <w:r>
        <w:rPr>
          <w:spacing w:val="-2"/>
        </w:rPr>
        <w:t>would</w:t>
      </w:r>
      <w:r>
        <w:rPr>
          <w:spacing w:val="-10"/>
        </w:rPr>
        <w:t xml:space="preserve"> </w:t>
      </w:r>
      <w:r>
        <w:rPr>
          <w:spacing w:val="-2"/>
        </w:rPr>
        <w:t>involve</w:t>
      </w:r>
      <w:r>
        <w:rPr>
          <w:spacing w:val="-10"/>
        </w:rPr>
        <w:t xml:space="preserve"> </w:t>
      </w:r>
      <w:r>
        <w:rPr>
          <w:spacing w:val="-2"/>
        </w:rPr>
        <w:t>supervised</w:t>
      </w:r>
      <w:r>
        <w:rPr>
          <w:spacing w:val="-10"/>
        </w:rPr>
        <w:t xml:space="preserve"> </w:t>
      </w:r>
      <w:r>
        <w:rPr>
          <w:spacing w:val="-2"/>
        </w:rPr>
        <w:t xml:space="preserve">deployment </w:t>
      </w:r>
      <w:r>
        <w:t>in</w:t>
      </w:r>
      <w:r>
        <w:rPr>
          <w:spacing w:val="-9"/>
        </w:rPr>
        <w:t xml:space="preserve"> </w:t>
      </w:r>
      <w:r>
        <w:t>a</w:t>
      </w:r>
      <w:r>
        <w:rPr>
          <w:spacing w:val="-8"/>
        </w:rPr>
        <w:t xml:space="preserve"> </w:t>
      </w:r>
      <w:r>
        <w:t>controlled</w:t>
      </w:r>
      <w:r>
        <w:rPr>
          <w:spacing w:val="-9"/>
        </w:rPr>
        <w:t xml:space="preserve"> </w:t>
      </w:r>
      <w:r>
        <w:t>environment,</w:t>
      </w:r>
      <w:r>
        <w:rPr>
          <w:spacing w:val="-8"/>
        </w:rPr>
        <w:t xml:space="preserve"> </w:t>
      </w:r>
      <w:r>
        <w:t>possibly</w:t>
      </w:r>
      <w:r>
        <w:rPr>
          <w:spacing w:val="-9"/>
        </w:rPr>
        <w:t xml:space="preserve"> </w:t>
      </w:r>
      <w:r>
        <w:t>borrowing</w:t>
      </w:r>
      <w:r>
        <w:rPr>
          <w:spacing w:val="-9"/>
        </w:rPr>
        <w:t xml:space="preserve"> </w:t>
      </w:r>
      <w:r>
        <w:t>rules</w:t>
      </w:r>
      <w:r>
        <w:rPr>
          <w:spacing w:val="-9"/>
        </w:rPr>
        <w:t xml:space="preserve"> </w:t>
      </w:r>
      <w:r>
        <w:t>and</w:t>
      </w:r>
      <w:r>
        <w:rPr>
          <w:spacing w:val="-9"/>
        </w:rPr>
        <w:t xml:space="preserve"> </w:t>
      </w:r>
      <w:r>
        <w:t>regulations</w:t>
      </w:r>
      <w:r>
        <w:rPr>
          <w:spacing w:val="-9"/>
        </w:rPr>
        <w:t xml:space="preserve"> </w:t>
      </w:r>
      <w:r>
        <w:t>from</w:t>
      </w:r>
      <w:r>
        <w:rPr>
          <w:spacing w:val="-8"/>
        </w:rPr>
        <w:t xml:space="preserve"> </w:t>
      </w:r>
      <w:r>
        <w:t>the operational</w:t>
      </w:r>
      <w:r>
        <w:rPr>
          <w:spacing w:val="-7"/>
        </w:rPr>
        <w:t xml:space="preserve"> </w:t>
      </w:r>
      <w:r>
        <w:t>design</w:t>
      </w:r>
      <w:r>
        <w:rPr>
          <w:spacing w:val="-8"/>
        </w:rPr>
        <w:t xml:space="preserve"> </w:t>
      </w:r>
      <w:r>
        <w:t>domain</w:t>
      </w:r>
      <w:r>
        <w:rPr>
          <w:spacing w:val="-7"/>
        </w:rPr>
        <w:t xml:space="preserve"> </w:t>
      </w:r>
      <w:r>
        <w:t>[</w:t>
      </w:r>
      <w:hyperlink w:anchor="_bookmark298" w:history="1">
        <w:r>
          <w:t>161</w:t>
        </w:r>
      </w:hyperlink>
      <w:r>
        <w:t>]. Changes</w:t>
      </w:r>
      <w:r>
        <w:rPr>
          <w:spacing w:val="-8"/>
        </w:rPr>
        <w:t xml:space="preserve"> </w:t>
      </w:r>
      <w:r>
        <w:t>to</w:t>
      </w:r>
      <w:r>
        <w:rPr>
          <w:spacing w:val="-7"/>
        </w:rPr>
        <w:t xml:space="preserve"> </w:t>
      </w:r>
      <w:r>
        <w:t>the</w:t>
      </w:r>
      <w:r>
        <w:rPr>
          <w:spacing w:val="-8"/>
        </w:rPr>
        <w:t xml:space="preserve"> </w:t>
      </w:r>
      <w:r>
        <w:t>system</w:t>
      </w:r>
      <w:r>
        <w:rPr>
          <w:spacing w:val="-8"/>
        </w:rPr>
        <w:t xml:space="preserve"> </w:t>
      </w:r>
      <w:r>
        <w:t>design</w:t>
      </w:r>
      <w:r>
        <w:rPr>
          <w:spacing w:val="-7"/>
        </w:rPr>
        <w:t xml:space="preserve"> </w:t>
      </w:r>
      <w:r>
        <w:t>based</w:t>
      </w:r>
      <w:r>
        <w:rPr>
          <w:spacing w:val="-7"/>
        </w:rPr>
        <w:t xml:space="preserve"> </w:t>
      </w:r>
      <w:r>
        <w:t>on</w:t>
      </w:r>
      <w:r>
        <w:rPr>
          <w:spacing w:val="-8"/>
        </w:rPr>
        <w:t xml:space="preserve"> </w:t>
      </w:r>
      <w:r>
        <w:t>actual operational contexts should reflect the formal model; they must agree.</w:t>
      </w:r>
      <w:r>
        <w:rPr>
          <w:spacing w:val="40"/>
        </w:rPr>
        <w:t xml:space="preserve"> </w:t>
      </w:r>
      <w:r>
        <w:t>Once testing</w:t>
      </w:r>
      <w:r>
        <w:rPr>
          <w:spacing w:val="-13"/>
        </w:rPr>
        <w:t xml:space="preserve"> </w:t>
      </w:r>
      <w:r>
        <w:t>and</w:t>
      </w:r>
      <w:r>
        <w:rPr>
          <w:spacing w:val="-11"/>
        </w:rPr>
        <w:t xml:space="preserve"> </w:t>
      </w:r>
      <w:r>
        <w:t>modeling</w:t>
      </w:r>
      <w:r>
        <w:rPr>
          <w:spacing w:val="-12"/>
        </w:rPr>
        <w:t xml:space="preserve"> </w:t>
      </w:r>
      <w:r>
        <w:t>agree,</w:t>
      </w:r>
      <w:r>
        <w:rPr>
          <w:spacing w:val="-13"/>
        </w:rPr>
        <w:t xml:space="preserve"> </w:t>
      </w:r>
      <w:r>
        <w:t>dynamic</w:t>
      </w:r>
      <w:r>
        <w:rPr>
          <w:spacing w:val="-11"/>
        </w:rPr>
        <w:t xml:space="preserve"> </w:t>
      </w:r>
      <w:r>
        <w:t>assurance</w:t>
      </w:r>
      <w:r>
        <w:rPr>
          <w:spacing w:val="-12"/>
        </w:rPr>
        <w:t xml:space="preserve"> </w:t>
      </w:r>
      <w:r>
        <w:t>has</w:t>
      </w:r>
      <w:r>
        <w:rPr>
          <w:spacing w:val="-12"/>
        </w:rPr>
        <w:t xml:space="preserve"> </w:t>
      </w:r>
      <w:r>
        <w:t>assured</w:t>
      </w:r>
      <w:r>
        <w:rPr>
          <w:spacing w:val="-12"/>
        </w:rPr>
        <w:t xml:space="preserve"> </w:t>
      </w:r>
      <w:r>
        <w:t>that</w:t>
      </w:r>
      <w:r>
        <w:rPr>
          <w:spacing w:val="-12"/>
        </w:rPr>
        <w:t xml:space="preserve"> </w:t>
      </w:r>
      <w:r>
        <w:t>the</w:t>
      </w:r>
      <w:r>
        <w:rPr>
          <w:spacing w:val="-12"/>
        </w:rPr>
        <w:t xml:space="preserve"> </w:t>
      </w:r>
      <w:r>
        <w:t>system</w:t>
      </w:r>
      <w:r>
        <w:rPr>
          <w:spacing w:val="-12"/>
        </w:rPr>
        <w:t xml:space="preserve"> </w:t>
      </w:r>
      <w:r>
        <w:t>will behave acceptably safely.</w:t>
      </w:r>
    </w:p>
    <w:p w14:paraId="187B5AC3" w14:textId="77777777" w:rsidR="00835CA1" w:rsidRDefault="00835CA1" w:rsidP="00835CA1">
      <w:pPr>
        <w:pStyle w:val="BodyText"/>
        <w:spacing w:before="10"/>
        <w:rPr>
          <w:sz w:val="23"/>
        </w:rPr>
      </w:pPr>
    </w:p>
    <w:p w14:paraId="4F55A8E1" w14:textId="77777777" w:rsidR="00835CA1" w:rsidRDefault="00835CA1" w:rsidP="00835CA1">
      <w:pPr>
        <w:pStyle w:val="Heading2"/>
        <w:numPr>
          <w:ilvl w:val="1"/>
          <w:numId w:val="56"/>
        </w:numPr>
        <w:tabs>
          <w:tab w:val="left" w:pos="1703"/>
        </w:tabs>
        <w:ind w:left="1702" w:hanging="748"/>
        <w:jc w:val="both"/>
      </w:pPr>
      <w:bookmarkStart w:id="122" w:name="_bookmark78"/>
      <w:bookmarkEnd w:id="122"/>
      <w:r>
        <w:rPr>
          <w:spacing w:val="-2"/>
        </w:rPr>
        <w:t>Recommendations</w:t>
      </w:r>
    </w:p>
    <w:p w14:paraId="243CA8DD" w14:textId="77777777" w:rsidR="00835CA1" w:rsidRDefault="00835CA1" w:rsidP="00835CA1">
      <w:pPr>
        <w:pStyle w:val="BodyText"/>
        <w:spacing w:before="132" w:line="252" w:lineRule="auto"/>
        <w:ind w:left="932" w:right="965" w:firstLine="23"/>
        <w:jc w:val="both"/>
      </w:pPr>
      <w:r>
        <w:t xml:space="preserve">Dynamic assurance is an approach for autonomous systems that attempts to provide a common language between formal models, simulations, real world </w:t>
      </w:r>
      <w:r>
        <w:rPr>
          <w:spacing w:val="-4"/>
        </w:rPr>
        <w:t>(testing)</w:t>
      </w:r>
      <w:r>
        <w:rPr>
          <w:spacing w:val="-9"/>
        </w:rPr>
        <w:t xml:space="preserve"> </w:t>
      </w:r>
      <w:r>
        <w:rPr>
          <w:spacing w:val="-4"/>
        </w:rPr>
        <w:t>data,</w:t>
      </w:r>
      <w:r>
        <w:rPr>
          <w:spacing w:val="-8"/>
        </w:rPr>
        <w:t xml:space="preserve"> </w:t>
      </w:r>
      <w:r>
        <w:rPr>
          <w:spacing w:val="-4"/>
        </w:rPr>
        <w:t>and</w:t>
      </w:r>
      <w:r>
        <w:rPr>
          <w:spacing w:val="-8"/>
        </w:rPr>
        <w:t xml:space="preserve"> </w:t>
      </w:r>
      <w:r>
        <w:rPr>
          <w:spacing w:val="-4"/>
        </w:rPr>
        <w:t>regulatory</w:t>
      </w:r>
      <w:r>
        <w:rPr>
          <w:spacing w:val="-8"/>
        </w:rPr>
        <w:t xml:space="preserve"> </w:t>
      </w:r>
      <w:r>
        <w:rPr>
          <w:spacing w:val="-4"/>
        </w:rPr>
        <w:t>mechanisms.</w:t>
      </w:r>
      <w:r>
        <w:rPr>
          <w:spacing w:val="12"/>
        </w:rPr>
        <w:t xml:space="preserve"> </w:t>
      </w:r>
      <w:r>
        <w:rPr>
          <w:spacing w:val="-4"/>
        </w:rPr>
        <w:t>Dynamic</w:t>
      </w:r>
      <w:r>
        <w:rPr>
          <w:spacing w:val="-9"/>
        </w:rPr>
        <w:t xml:space="preserve"> </w:t>
      </w:r>
      <w:r>
        <w:rPr>
          <w:spacing w:val="-4"/>
        </w:rPr>
        <w:t>assurance</w:t>
      </w:r>
      <w:r>
        <w:rPr>
          <w:spacing w:val="-8"/>
        </w:rPr>
        <w:t xml:space="preserve"> </w:t>
      </w:r>
      <w:r>
        <w:rPr>
          <w:spacing w:val="-4"/>
        </w:rPr>
        <w:t>requires</w:t>
      </w:r>
      <w:r>
        <w:rPr>
          <w:spacing w:val="-8"/>
        </w:rPr>
        <w:t xml:space="preserve"> </w:t>
      </w:r>
      <w:r>
        <w:rPr>
          <w:spacing w:val="-4"/>
        </w:rPr>
        <w:t>advances in formalism compatibility and codesign, development of high fidelity simulation</w:t>
      </w:r>
    </w:p>
    <w:p w14:paraId="4626FA0E" w14:textId="77777777" w:rsidR="00835CA1" w:rsidRDefault="00835CA1" w:rsidP="00835CA1">
      <w:pPr>
        <w:pStyle w:val="BodyText"/>
        <w:spacing w:before="5"/>
        <w:rPr>
          <w:sz w:val="7"/>
        </w:rPr>
      </w:pPr>
      <w:r>
        <w:rPr>
          <w:noProof/>
        </w:rPr>
        <mc:AlternateContent>
          <mc:Choice Requires="wps">
            <w:drawing>
              <wp:anchor distT="0" distB="0" distL="0" distR="0" simplePos="0" relativeHeight="251695104" behindDoc="1" locked="0" layoutInCell="1" allowOverlap="1" wp14:anchorId="64A060AA" wp14:editId="77A9474D">
                <wp:simplePos x="0" y="0"/>
                <wp:positionH relativeFrom="page">
                  <wp:posOffset>1698625</wp:posOffset>
                </wp:positionH>
                <wp:positionV relativeFrom="paragraph">
                  <wp:posOffset>69215</wp:posOffset>
                </wp:positionV>
                <wp:extent cx="1746250" cy="1270"/>
                <wp:effectExtent l="0" t="0" r="19050" b="11430"/>
                <wp:wrapTopAndBottom/>
                <wp:docPr id="197"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6250" cy="1270"/>
                        </a:xfrm>
                        <a:custGeom>
                          <a:avLst/>
                          <a:gdLst>
                            <a:gd name="T0" fmla="+- 0 2675 2675"/>
                            <a:gd name="T1" fmla="*/ T0 w 2750"/>
                            <a:gd name="T2" fmla="+- 0 5425 2675"/>
                            <a:gd name="T3" fmla="*/ T2 w 2750"/>
                          </a:gdLst>
                          <a:ahLst/>
                          <a:cxnLst>
                            <a:cxn ang="0">
                              <a:pos x="T1" y="0"/>
                            </a:cxn>
                            <a:cxn ang="0">
                              <a:pos x="T3" y="0"/>
                            </a:cxn>
                          </a:cxnLst>
                          <a:rect l="0" t="0" r="r" b="b"/>
                          <a:pathLst>
                            <a:path w="2750">
                              <a:moveTo>
                                <a:pt x="0" y="0"/>
                              </a:moveTo>
                              <a:lnTo>
                                <a:pt x="2750" y="0"/>
                              </a:lnTo>
                            </a:path>
                          </a:pathLst>
                        </a:custGeom>
                        <a:noFill/>
                        <a:ln w="50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57AF5" id="docshape128" o:spid="_x0000_s1026" style="position:absolute;margin-left:133.75pt;margin-top:5.45pt;width:137.5pt;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GrdamQIAAJcFAAAOAAAAZHJzL2Uyb0RvYy54bWysVNuO0zAQfUfiHyw/gnaThl4g2nSFdlmE&#13;&#10;tFykLR/gOk4T4XiM7TZdvp7xJOmGAi+IPFjjzPjMmePxXF0fW80OyvkGTMFnlylnykgoG7Mr+NfN&#13;&#10;3cVrznwQphQajCr4o/L8ev382VVnc5VBDbpUjiGI8XlnC16HYPMk8bJWrfCXYJVBZwWuFQG3bpeU&#13;&#10;TnSI3uokS9Nl0oErrQOpvMe/t72Trwm/qpQMn6vKq8B0wZFboNXRuo1rsr4S+c4JWzdyoCH+gUUr&#13;&#10;GoNJT1C3Igi2d81vUG0jHXiowqWENoGqaqSiGrCaWXpWzUMtrKJaUBxvTzL5/wcrPx0e7BcXqXt7&#13;&#10;D/KbR0WSzvr85IkbjzFs232EEu9Q7ANQscfKtfEklsGOpOnjSVN1DEziz9lqvswWKL1E3yxbkeSJ&#13;&#10;yMezcu/DewWEIw73PvQ3UqJFepbMiBaTbhCiajVezssLlrJsuVrQMtzgKWw2hr1I2CZlHctWmH0A&#13;&#10;HbGyMYiwFvPsz1ivxrCIlU2wkP9uZCjqkbQ8moE1WkzEF5CSThZ81GeD3EaBEAGDYoV/icXc57H9&#13;&#10;mSGFw9Y+b2rHGTb1tq/WihCZxRTRZF3BSYr4o4WD2gC5wtnNYZInrzbTKDo+ZdW78URMgG3TG5Q0&#13;&#10;cp3crIG7Rmu6BW0ilUW6WJA2HnRTRmdk491ue6MdO4j4XOmLxSDYL2HW+XArfN3Hkauv2cHelJSl&#13;&#10;VqJ8N9hBNLq3EUij6NTfsaXjmPD5FspHbG8H/XTAaYZGDe4HZx1OhoL773vhFGf6g8Gn92Y2n8dR&#13;&#10;Qpv5YpXhxk0926lHGIlQBQ8cOyKaN6EfP3vrml2NmWakg4G3+KyqJvY/8etZDRt8/STDMKnieJnu&#13;&#10;Keppnq5/AgAA//8DAFBLAwQUAAYACAAAACEA13XE/uIAAAAOAQAADwAAAGRycy9kb3ducmV2Lnht&#13;&#10;bExPy07DMBC8I/EP1iJxQdRJoK80ToWoQOKE2iDObrwkEfE6jZ0m/XuWE1xW2pnZ2ZlsO9lWnLH3&#13;&#10;jSMF8SwCgVQ601Cl4KN4uV+B8EGT0a0jVHBBD9v8+irTqXEj7fF8CJVgE/KpVlCH0KVS+rJGq/3M&#13;&#10;dUjMfbne6sBrX0nT65HNbSuTKFpIqxviD7Xu8LnG8vswWAV3p2H3fvq8vDpn38bEyGL5sC+Uur2Z&#13;&#10;dhseTxsQAafwdwG/HTg/5Bzs6AYyXrQKksVyzlImojUIFswfEwaODMQxyDyT/2vkPwAAAP//AwBQ&#13;&#10;SwECLQAUAAYACAAAACEAtoM4kv4AAADhAQAAEwAAAAAAAAAAAAAAAAAAAAAAW0NvbnRlbnRfVHlw&#13;&#10;ZXNdLnhtbFBLAQItABQABgAIAAAAIQA4/SH/1gAAAJQBAAALAAAAAAAAAAAAAAAAAC8BAABfcmVs&#13;&#10;cy8ucmVsc1BLAQItABQABgAIAAAAIQB6GrdamQIAAJcFAAAOAAAAAAAAAAAAAAAAAC4CAABkcnMv&#13;&#10;ZTJvRG9jLnhtbFBLAQItABQABgAIAAAAIQDXdcT+4gAAAA4BAAAPAAAAAAAAAAAAAAAAAPMEAABk&#13;&#10;cnMvZG93bnJldi54bWxQSwUGAAAAAAQABADzAAAAAgYAAAAA&#13;&#10;" path="m,l2750,e" filled="f" strokeweight=".14042mm">
                <v:path arrowok="t" o:connecttype="custom" o:connectlocs="0,0;1746250,0" o:connectangles="0,0"/>
                <w10:wrap type="topAndBottom" anchorx="page"/>
              </v:shape>
            </w:pict>
          </mc:Fallback>
        </mc:AlternateContent>
      </w:r>
    </w:p>
    <w:p w14:paraId="6053C7C5" w14:textId="77777777" w:rsidR="00835CA1" w:rsidRDefault="00835CA1" w:rsidP="00835CA1">
      <w:pPr>
        <w:spacing w:before="30" w:line="249" w:lineRule="auto"/>
        <w:ind w:left="955" w:right="968" w:firstLine="221"/>
        <w:jc w:val="both"/>
        <w:rPr>
          <w:sz w:val="16"/>
        </w:rPr>
      </w:pPr>
      <w:r>
        <w:rPr>
          <w:rFonts w:ascii="Lucida Console" w:hAnsi="Lucida Console"/>
          <w:position w:val="6"/>
          <w:sz w:val="12"/>
        </w:rPr>
        <w:t>1</w:t>
      </w:r>
      <w:bookmarkStart w:id="123" w:name="_bookmark79"/>
      <w:bookmarkEnd w:id="123"/>
      <w:r>
        <w:rPr>
          <w:sz w:val="16"/>
        </w:rPr>
        <w:t>Many classic examples of “AI run amok” fall into this category. For example, the paperclip</w:t>
      </w:r>
      <w:r>
        <w:rPr>
          <w:spacing w:val="40"/>
          <w:sz w:val="16"/>
        </w:rPr>
        <w:t xml:space="preserve"> </w:t>
      </w:r>
      <w:bookmarkStart w:id="124" w:name="_bookmark80"/>
      <w:bookmarkEnd w:id="124"/>
      <w:r>
        <w:rPr>
          <w:sz w:val="16"/>
        </w:rPr>
        <w:t xml:space="preserve">maximizer </w:t>
      </w:r>
      <w:hyperlink w:anchor="_bookmark297" w:history="1">
        <w:r>
          <w:rPr>
            <w:sz w:val="16"/>
          </w:rPr>
          <w:t>[160]</w:t>
        </w:r>
      </w:hyperlink>
      <w:r>
        <w:rPr>
          <w:sz w:val="16"/>
        </w:rPr>
        <w:t xml:space="preserve"> simply has a different idea of “success”</w:t>
      </w:r>
      <w:r>
        <w:rPr>
          <w:spacing w:val="40"/>
          <w:sz w:val="16"/>
        </w:rPr>
        <w:t xml:space="preserve"> </w:t>
      </w:r>
      <w:r>
        <w:rPr>
          <w:sz w:val="16"/>
        </w:rPr>
        <w:t>than us.</w:t>
      </w:r>
    </w:p>
    <w:p w14:paraId="0923C4DC" w14:textId="77777777" w:rsidR="00835CA1" w:rsidRDefault="00835CA1" w:rsidP="00835CA1">
      <w:pPr>
        <w:spacing w:line="249" w:lineRule="auto"/>
        <w:ind w:left="955" w:right="968" w:firstLine="221"/>
        <w:jc w:val="both"/>
        <w:rPr>
          <w:sz w:val="16"/>
        </w:rPr>
      </w:pPr>
      <w:r>
        <w:rPr>
          <w:rFonts w:ascii="Lucida Console"/>
          <w:w w:val="105"/>
          <w:position w:val="6"/>
          <w:sz w:val="12"/>
        </w:rPr>
        <w:t>2</w:t>
      </w:r>
      <w:r>
        <w:rPr>
          <w:w w:val="105"/>
          <w:sz w:val="16"/>
        </w:rPr>
        <w:t>Confirmatory testing is thus quite similar to conformance testing, but does not assume that we have a fully-specified set of standards and behaviors that are provided in advance.</w:t>
      </w:r>
    </w:p>
    <w:p w14:paraId="3C43DBCD" w14:textId="77777777" w:rsidR="00835CA1" w:rsidRDefault="00835CA1" w:rsidP="00835CA1">
      <w:pPr>
        <w:spacing w:line="249" w:lineRule="auto"/>
        <w:jc w:val="both"/>
        <w:rPr>
          <w:sz w:val="16"/>
        </w:rPr>
        <w:sectPr w:rsidR="00835CA1">
          <w:pgSz w:w="12240" w:h="15840"/>
          <w:pgMar w:top="1820" w:right="1720" w:bottom="1960" w:left="1720" w:header="0" w:footer="1774" w:gutter="0"/>
          <w:cols w:space="720"/>
        </w:sectPr>
      </w:pPr>
    </w:p>
    <w:p w14:paraId="40F36735" w14:textId="77777777" w:rsidR="00835CA1" w:rsidRDefault="00835CA1" w:rsidP="00835CA1">
      <w:pPr>
        <w:pStyle w:val="BodyText"/>
      </w:pPr>
    </w:p>
    <w:p w14:paraId="54CB3EDC" w14:textId="77777777" w:rsidR="00835CA1" w:rsidRDefault="00835CA1" w:rsidP="00835CA1">
      <w:pPr>
        <w:pStyle w:val="BodyText"/>
        <w:spacing w:before="10"/>
      </w:pPr>
    </w:p>
    <w:p w14:paraId="14375943" w14:textId="77777777" w:rsidR="00835CA1" w:rsidRDefault="00835CA1" w:rsidP="00835CA1">
      <w:pPr>
        <w:pStyle w:val="BodyText"/>
        <w:spacing w:line="252" w:lineRule="auto"/>
        <w:ind w:left="955" w:right="934"/>
        <w:jc w:val="both"/>
      </w:pPr>
      <w:r>
        <w:t>tools</w:t>
      </w:r>
      <w:r>
        <w:rPr>
          <w:spacing w:val="-4"/>
        </w:rPr>
        <w:t xml:space="preserve"> </w:t>
      </w:r>
      <w:r>
        <w:t>that</w:t>
      </w:r>
      <w:r>
        <w:rPr>
          <w:spacing w:val="-4"/>
        </w:rPr>
        <w:t xml:space="preserve"> </w:t>
      </w:r>
      <w:r>
        <w:t>can</w:t>
      </w:r>
      <w:r>
        <w:rPr>
          <w:spacing w:val="-4"/>
        </w:rPr>
        <w:t xml:space="preserve"> </w:t>
      </w:r>
      <w:r>
        <w:t>input</w:t>
      </w:r>
      <w:r>
        <w:rPr>
          <w:spacing w:val="-4"/>
        </w:rPr>
        <w:t xml:space="preserve"> </w:t>
      </w:r>
      <w:r>
        <w:t>information</w:t>
      </w:r>
      <w:r>
        <w:rPr>
          <w:spacing w:val="-4"/>
        </w:rPr>
        <w:t xml:space="preserve"> </w:t>
      </w:r>
      <w:r>
        <w:t>from</w:t>
      </w:r>
      <w:r>
        <w:rPr>
          <w:spacing w:val="-4"/>
        </w:rPr>
        <w:t xml:space="preserve"> </w:t>
      </w:r>
      <w:r>
        <w:t>formal</w:t>
      </w:r>
      <w:r>
        <w:rPr>
          <w:spacing w:val="-4"/>
        </w:rPr>
        <w:t xml:space="preserve"> </w:t>
      </w:r>
      <w:r>
        <w:t>models,</w:t>
      </w:r>
      <w:r>
        <w:rPr>
          <w:spacing w:val="-4"/>
        </w:rPr>
        <w:t xml:space="preserve"> </w:t>
      </w:r>
      <w:r>
        <w:t>expansive</w:t>
      </w:r>
      <w:r>
        <w:rPr>
          <w:spacing w:val="-4"/>
        </w:rPr>
        <w:t xml:space="preserve"> </w:t>
      </w:r>
      <w:r>
        <w:t>context-aware testing vectors, and legal codification of acceptable stages of deployment.</w:t>
      </w:r>
      <w:r>
        <w:rPr>
          <w:spacing w:val="40"/>
        </w:rPr>
        <w:t xml:space="preserve"> </w:t>
      </w:r>
      <w:r>
        <w:t>In light</w:t>
      </w:r>
      <w:r>
        <w:rPr>
          <w:spacing w:val="-10"/>
        </w:rPr>
        <w:t xml:space="preserve"> </w:t>
      </w:r>
      <w:r>
        <w:t>of</w:t>
      </w:r>
      <w:r>
        <w:rPr>
          <w:spacing w:val="-10"/>
        </w:rPr>
        <w:t xml:space="preserve"> </w:t>
      </w:r>
      <w:r>
        <w:t>these</w:t>
      </w:r>
      <w:r>
        <w:rPr>
          <w:spacing w:val="-10"/>
        </w:rPr>
        <w:t xml:space="preserve"> </w:t>
      </w:r>
      <w:r>
        <w:t>multidisciplinary</w:t>
      </w:r>
      <w:r>
        <w:rPr>
          <w:spacing w:val="-10"/>
        </w:rPr>
        <w:t xml:space="preserve"> </w:t>
      </w:r>
      <w:r>
        <w:t>aspects,</w:t>
      </w:r>
      <w:r>
        <w:rPr>
          <w:spacing w:val="-10"/>
        </w:rPr>
        <w:t xml:space="preserve"> </w:t>
      </w:r>
      <w:r>
        <w:t>it</w:t>
      </w:r>
      <w:r>
        <w:rPr>
          <w:spacing w:val="-10"/>
        </w:rPr>
        <w:t xml:space="preserve"> </w:t>
      </w:r>
      <w:r>
        <w:t>is</w:t>
      </w:r>
      <w:r>
        <w:rPr>
          <w:spacing w:val="-10"/>
        </w:rPr>
        <w:t xml:space="preserve"> </w:t>
      </w:r>
      <w:r>
        <w:t>perhaps</w:t>
      </w:r>
      <w:r>
        <w:rPr>
          <w:spacing w:val="-10"/>
        </w:rPr>
        <w:t xml:space="preserve"> </w:t>
      </w:r>
      <w:r>
        <w:t>unsurprising</w:t>
      </w:r>
      <w:r>
        <w:rPr>
          <w:spacing w:val="-10"/>
        </w:rPr>
        <w:t xml:space="preserve"> </w:t>
      </w:r>
      <w:r>
        <w:t>that</w:t>
      </w:r>
      <w:r>
        <w:rPr>
          <w:spacing w:val="-10"/>
        </w:rPr>
        <w:t xml:space="preserve"> </w:t>
      </w:r>
      <w:r>
        <w:t xml:space="preserve">dynamic </w:t>
      </w:r>
      <w:r>
        <w:rPr>
          <w:spacing w:val="-2"/>
        </w:rPr>
        <w:t>assurance</w:t>
      </w:r>
      <w:r>
        <w:rPr>
          <w:spacing w:val="-9"/>
        </w:rPr>
        <w:t xml:space="preserve"> </w:t>
      </w:r>
      <w:r>
        <w:rPr>
          <w:spacing w:val="-2"/>
        </w:rPr>
        <w:t>has</w:t>
      </w:r>
      <w:r>
        <w:rPr>
          <w:spacing w:val="-9"/>
        </w:rPr>
        <w:t xml:space="preserve"> </w:t>
      </w:r>
      <w:r>
        <w:rPr>
          <w:spacing w:val="-2"/>
        </w:rPr>
        <w:t>been</w:t>
      </w:r>
      <w:r>
        <w:rPr>
          <w:spacing w:val="-9"/>
        </w:rPr>
        <w:t xml:space="preserve"> </w:t>
      </w:r>
      <w:r>
        <w:rPr>
          <w:spacing w:val="-2"/>
        </w:rPr>
        <w:t>a</w:t>
      </w:r>
      <w:r>
        <w:rPr>
          <w:spacing w:val="-9"/>
        </w:rPr>
        <w:t xml:space="preserve"> </w:t>
      </w:r>
      <w:r>
        <w:rPr>
          <w:spacing w:val="-2"/>
        </w:rPr>
        <w:t>relatively</w:t>
      </w:r>
      <w:r>
        <w:rPr>
          <w:spacing w:val="-9"/>
        </w:rPr>
        <w:t xml:space="preserve"> </w:t>
      </w:r>
      <w:r>
        <w:rPr>
          <w:spacing w:val="-2"/>
        </w:rPr>
        <w:t>under-explored</w:t>
      </w:r>
      <w:r>
        <w:rPr>
          <w:spacing w:val="-9"/>
        </w:rPr>
        <w:t xml:space="preserve"> </w:t>
      </w:r>
      <w:r>
        <w:rPr>
          <w:spacing w:val="-2"/>
        </w:rPr>
        <w:t>approach.</w:t>
      </w:r>
      <w:r>
        <w:rPr>
          <w:spacing w:val="4"/>
        </w:rPr>
        <w:t xml:space="preserve"> </w:t>
      </w:r>
      <w:r>
        <w:rPr>
          <w:spacing w:val="-2"/>
        </w:rPr>
        <w:t>However,</w:t>
      </w:r>
      <w:r>
        <w:rPr>
          <w:spacing w:val="-9"/>
        </w:rPr>
        <w:t xml:space="preserve"> </w:t>
      </w:r>
      <w:r>
        <w:rPr>
          <w:spacing w:val="-2"/>
        </w:rPr>
        <w:t>dynamic</w:t>
      </w:r>
      <w:r>
        <w:rPr>
          <w:spacing w:val="-9"/>
        </w:rPr>
        <w:t xml:space="preserve"> </w:t>
      </w:r>
      <w:r>
        <w:rPr>
          <w:spacing w:val="-2"/>
        </w:rPr>
        <w:t xml:space="preserve">as- </w:t>
      </w:r>
      <w:r>
        <w:rPr>
          <w:spacing w:val="-4"/>
        </w:rPr>
        <w:t>surance</w:t>
      </w:r>
      <w:r>
        <w:rPr>
          <w:spacing w:val="-9"/>
        </w:rPr>
        <w:t xml:space="preserve"> </w:t>
      </w:r>
      <w:r>
        <w:rPr>
          <w:spacing w:val="-4"/>
        </w:rPr>
        <w:t>holds</w:t>
      </w:r>
      <w:r>
        <w:rPr>
          <w:spacing w:val="-8"/>
        </w:rPr>
        <w:t xml:space="preserve"> </w:t>
      </w:r>
      <w:r>
        <w:rPr>
          <w:spacing w:val="-4"/>
        </w:rPr>
        <w:t>the</w:t>
      </w:r>
      <w:r>
        <w:rPr>
          <w:spacing w:val="-8"/>
        </w:rPr>
        <w:t xml:space="preserve"> </w:t>
      </w:r>
      <w:r>
        <w:rPr>
          <w:spacing w:val="-4"/>
        </w:rPr>
        <w:t>promise</w:t>
      </w:r>
      <w:r>
        <w:rPr>
          <w:spacing w:val="-8"/>
        </w:rPr>
        <w:t xml:space="preserve"> </w:t>
      </w:r>
      <w:r>
        <w:rPr>
          <w:spacing w:val="-4"/>
        </w:rPr>
        <w:t>of</w:t>
      </w:r>
      <w:r>
        <w:rPr>
          <w:spacing w:val="-8"/>
        </w:rPr>
        <w:t xml:space="preserve"> </w:t>
      </w:r>
      <w:r>
        <w:rPr>
          <w:spacing w:val="-4"/>
        </w:rPr>
        <w:t>better-designed,</w:t>
      </w:r>
      <w:r>
        <w:rPr>
          <w:spacing w:val="-8"/>
        </w:rPr>
        <w:t xml:space="preserve"> </w:t>
      </w:r>
      <w:r>
        <w:rPr>
          <w:spacing w:val="-4"/>
        </w:rPr>
        <w:t>safer,</w:t>
      </w:r>
      <w:r>
        <w:rPr>
          <w:spacing w:val="-7"/>
        </w:rPr>
        <w:t xml:space="preserve"> </w:t>
      </w:r>
      <w:r>
        <w:rPr>
          <w:spacing w:val="-4"/>
        </w:rPr>
        <w:t>and</w:t>
      </w:r>
      <w:r>
        <w:rPr>
          <w:spacing w:val="-8"/>
        </w:rPr>
        <w:t xml:space="preserve"> </w:t>
      </w:r>
      <w:r>
        <w:rPr>
          <w:spacing w:val="-4"/>
        </w:rPr>
        <w:t>more</w:t>
      </w:r>
      <w:r>
        <w:rPr>
          <w:spacing w:val="-8"/>
        </w:rPr>
        <w:t xml:space="preserve"> </w:t>
      </w:r>
      <w:r>
        <w:rPr>
          <w:spacing w:val="-4"/>
        </w:rPr>
        <w:t>secure</w:t>
      </w:r>
      <w:r>
        <w:rPr>
          <w:spacing w:val="-9"/>
        </w:rPr>
        <w:t xml:space="preserve"> </w:t>
      </w:r>
      <w:r>
        <w:rPr>
          <w:spacing w:val="-4"/>
        </w:rPr>
        <w:t xml:space="preserve">autonomous </w:t>
      </w:r>
      <w:r>
        <w:t>systems,</w:t>
      </w:r>
      <w:r>
        <w:rPr>
          <w:spacing w:val="-2"/>
        </w:rPr>
        <w:t xml:space="preserve"> </w:t>
      </w:r>
      <w:r>
        <w:t>providing</w:t>
      </w:r>
      <w:r>
        <w:rPr>
          <w:spacing w:val="-2"/>
        </w:rPr>
        <w:t xml:space="preserve"> </w:t>
      </w:r>
      <w:r>
        <w:t>assurance</w:t>
      </w:r>
      <w:r>
        <w:rPr>
          <w:spacing w:val="-2"/>
        </w:rPr>
        <w:t xml:space="preserve"> </w:t>
      </w:r>
      <w:r>
        <w:t>of</w:t>
      </w:r>
      <w:r>
        <w:rPr>
          <w:spacing w:val="-2"/>
        </w:rPr>
        <w:t xml:space="preserve"> </w:t>
      </w:r>
      <w:r>
        <w:t>correct</w:t>
      </w:r>
      <w:r>
        <w:rPr>
          <w:spacing w:val="-2"/>
        </w:rPr>
        <w:t xml:space="preserve"> </w:t>
      </w:r>
      <w:r>
        <w:t>behavior</w:t>
      </w:r>
      <w:r>
        <w:rPr>
          <w:spacing w:val="-2"/>
        </w:rPr>
        <w:t xml:space="preserve"> </w:t>
      </w:r>
      <w:r>
        <w:t>and</w:t>
      </w:r>
      <w:r>
        <w:rPr>
          <w:spacing w:val="-2"/>
        </w:rPr>
        <w:t xml:space="preserve"> </w:t>
      </w:r>
      <w:r>
        <w:t>increased</w:t>
      </w:r>
      <w:r>
        <w:rPr>
          <w:spacing w:val="-2"/>
        </w:rPr>
        <w:t xml:space="preserve"> </w:t>
      </w:r>
      <w:r>
        <w:t>deployment</w:t>
      </w:r>
      <w:r>
        <w:rPr>
          <w:spacing w:val="-2"/>
        </w:rPr>
        <w:t xml:space="preserve"> </w:t>
      </w:r>
      <w:r>
        <w:t>of those</w:t>
      </w:r>
      <w:r>
        <w:rPr>
          <w:spacing w:val="-13"/>
        </w:rPr>
        <w:t xml:space="preserve"> </w:t>
      </w:r>
      <w:r>
        <w:t>systems. The</w:t>
      </w:r>
      <w:r>
        <w:rPr>
          <w:spacing w:val="-13"/>
        </w:rPr>
        <w:t xml:space="preserve"> </w:t>
      </w:r>
      <w:r>
        <w:t>effort</w:t>
      </w:r>
      <w:r>
        <w:rPr>
          <w:spacing w:val="-12"/>
        </w:rPr>
        <w:t xml:space="preserve"> </w:t>
      </w:r>
      <w:r>
        <w:t>to</w:t>
      </w:r>
      <w:r>
        <w:rPr>
          <w:spacing w:val="-12"/>
        </w:rPr>
        <w:t xml:space="preserve"> </w:t>
      </w:r>
      <w:r>
        <w:t>advance</w:t>
      </w:r>
      <w:r>
        <w:rPr>
          <w:spacing w:val="-12"/>
        </w:rPr>
        <w:t xml:space="preserve"> </w:t>
      </w:r>
      <w:r>
        <w:t>dynamic</w:t>
      </w:r>
      <w:r>
        <w:rPr>
          <w:spacing w:val="-11"/>
        </w:rPr>
        <w:t xml:space="preserve"> </w:t>
      </w:r>
      <w:r>
        <w:t>assurance</w:t>
      </w:r>
      <w:r>
        <w:rPr>
          <w:spacing w:val="-13"/>
        </w:rPr>
        <w:t xml:space="preserve"> </w:t>
      </w:r>
      <w:r>
        <w:t>can</w:t>
      </w:r>
      <w:r>
        <w:rPr>
          <w:spacing w:val="-11"/>
        </w:rPr>
        <w:t xml:space="preserve"> </w:t>
      </w:r>
      <w:r>
        <w:t>provide</w:t>
      </w:r>
      <w:r>
        <w:rPr>
          <w:spacing w:val="-13"/>
        </w:rPr>
        <w:t xml:space="preserve"> </w:t>
      </w:r>
      <w:r>
        <w:t xml:space="preserve">significant </w:t>
      </w:r>
      <w:r>
        <w:rPr>
          <w:spacing w:val="-2"/>
        </w:rPr>
        <w:t>benefits.</w:t>
      </w:r>
    </w:p>
    <w:p w14:paraId="2A6822ED" w14:textId="77777777" w:rsidR="00835CA1" w:rsidRDefault="00835CA1" w:rsidP="00835CA1">
      <w:pPr>
        <w:pStyle w:val="BodyText"/>
        <w:spacing w:before="4" w:line="252" w:lineRule="auto"/>
        <w:ind w:left="955" w:right="968" w:firstLine="298"/>
        <w:jc w:val="both"/>
      </w:pPr>
      <w:r>
        <w:rPr>
          <w:spacing w:val="-4"/>
        </w:rPr>
        <w:t>At</w:t>
      </w:r>
      <w:r>
        <w:rPr>
          <w:spacing w:val="-8"/>
        </w:rPr>
        <w:t xml:space="preserve"> </w:t>
      </w:r>
      <w:r>
        <w:rPr>
          <w:spacing w:val="-4"/>
        </w:rPr>
        <w:t>the</w:t>
      </w:r>
      <w:r>
        <w:rPr>
          <w:spacing w:val="-8"/>
        </w:rPr>
        <w:t xml:space="preserve"> </w:t>
      </w:r>
      <w:r>
        <w:rPr>
          <w:spacing w:val="-4"/>
        </w:rPr>
        <w:t>same</w:t>
      </w:r>
      <w:r>
        <w:rPr>
          <w:spacing w:val="-8"/>
        </w:rPr>
        <w:t xml:space="preserve"> </w:t>
      </w:r>
      <w:r>
        <w:rPr>
          <w:spacing w:val="-4"/>
        </w:rPr>
        <w:t>time,</w:t>
      </w:r>
      <w:r>
        <w:rPr>
          <w:spacing w:val="-6"/>
        </w:rPr>
        <w:t xml:space="preserve"> </w:t>
      </w:r>
      <w:r>
        <w:rPr>
          <w:spacing w:val="-4"/>
        </w:rPr>
        <w:t>AI</w:t>
      </w:r>
      <w:r>
        <w:rPr>
          <w:spacing w:val="-8"/>
        </w:rPr>
        <w:t xml:space="preserve"> </w:t>
      </w:r>
      <w:r>
        <w:rPr>
          <w:spacing w:val="-4"/>
        </w:rPr>
        <w:t>presents</w:t>
      </w:r>
      <w:r>
        <w:rPr>
          <w:spacing w:val="-8"/>
        </w:rPr>
        <w:t xml:space="preserve"> </w:t>
      </w:r>
      <w:r>
        <w:rPr>
          <w:spacing w:val="-4"/>
        </w:rPr>
        <w:t>additional</w:t>
      </w:r>
      <w:r>
        <w:rPr>
          <w:spacing w:val="-8"/>
        </w:rPr>
        <w:t xml:space="preserve"> </w:t>
      </w:r>
      <w:r>
        <w:rPr>
          <w:spacing w:val="-4"/>
        </w:rPr>
        <w:t>challenges</w:t>
      </w:r>
      <w:r>
        <w:rPr>
          <w:spacing w:val="-8"/>
        </w:rPr>
        <w:t xml:space="preserve"> </w:t>
      </w:r>
      <w:r>
        <w:rPr>
          <w:spacing w:val="-4"/>
        </w:rPr>
        <w:t>for</w:t>
      </w:r>
      <w:r>
        <w:rPr>
          <w:spacing w:val="-8"/>
        </w:rPr>
        <w:t xml:space="preserve"> </w:t>
      </w:r>
      <w:r>
        <w:rPr>
          <w:spacing w:val="-4"/>
        </w:rPr>
        <w:t>the</w:t>
      </w:r>
      <w:r>
        <w:rPr>
          <w:spacing w:val="-8"/>
        </w:rPr>
        <w:t xml:space="preserve"> </w:t>
      </w:r>
      <w:r>
        <w:rPr>
          <w:spacing w:val="-4"/>
        </w:rPr>
        <w:t>dynamic</w:t>
      </w:r>
      <w:r>
        <w:rPr>
          <w:spacing w:val="-8"/>
        </w:rPr>
        <w:t xml:space="preserve"> </w:t>
      </w:r>
      <w:r>
        <w:rPr>
          <w:spacing w:val="-4"/>
        </w:rPr>
        <w:t xml:space="preserve">assurance </w:t>
      </w:r>
      <w:r>
        <w:rPr>
          <w:spacing w:val="-2"/>
        </w:rPr>
        <w:t>of</w:t>
      </w:r>
      <w:r>
        <w:rPr>
          <w:spacing w:val="-3"/>
        </w:rPr>
        <w:t xml:space="preserve"> </w:t>
      </w:r>
      <w:r>
        <w:rPr>
          <w:spacing w:val="-2"/>
        </w:rPr>
        <w:t>autonomous</w:t>
      </w:r>
      <w:r>
        <w:rPr>
          <w:spacing w:val="-3"/>
        </w:rPr>
        <w:t xml:space="preserve"> </w:t>
      </w:r>
      <w:r>
        <w:rPr>
          <w:spacing w:val="-2"/>
        </w:rPr>
        <w:t>systems.</w:t>
      </w:r>
      <w:r>
        <w:rPr>
          <w:spacing w:val="13"/>
        </w:rPr>
        <w:t xml:space="preserve"> </w:t>
      </w:r>
      <w:r>
        <w:rPr>
          <w:spacing w:val="-2"/>
        </w:rPr>
        <w:t>In</w:t>
      </w:r>
      <w:r>
        <w:rPr>
          <w:spacing w:val="-3"/>
        </w:rPr>
        <w:t xml:space="preserve"> </w:t>
      </w:r>
      <w:r>
        <w:rPr>
          <w:spacing w:val="-2"/>
        </w:rPr>
        <w:t>particular</w:t>
      </w:r>
      <w:r>
        <w:rPr>
          <w:spacing w:val="-3"/>
        </w:rPr>
        <w:t xml:space="preserve"> </w:t>
      </w:r>
      <w:r>
        <w:rPr>
          <w:spacing w:val="-2"/>
        </w:rPr>
        <w:t>we</w:t>
      </w:r>
      <w:r>
        <w:rPr>
          <w:spacing w:val="-3"/>
        </w:rPr>
        <w:t xml:space="preserve"> </w:t>
      </w:r>
      <w:r>
        <w:rPr>
          <w:spacing w:val="-2"/>
        </w:rPr>
        <w:t>detail</w:t>
      </w:r>
      <w:r>
        <w:rPr>
          <w:spacing w:val="-3"/>
        </w:rPr>
        <w:t xml:space="preserve"> </w:t>
      </w:r>
      <w:r>
        <w:rPr>
          <w:spacing w:val="-2"/>
        </w:rPr>
        <w:t>the</w:t>
      </w:r>
      <w:r>
        <w:rPr>
          <w:spacing w:val="-3"/>
        </w:rPr>
        <w:t xml:space="preserve"> </w:t>
      </w:r>
      <w:r>
        <w:rPr>
          <w:spacing w:val="-2"/>
        </w:rPr>
        <w:t>following</w:t>
      </w:r>
      <w:r>
        <w:rPr>
          <w:spacing w:val="-3"/>
        </w:rPr>
        <w:t xml:space="preserve"> </w:t>
      </w:r>
      <w:r>
        <w:rPr>
          <w:spacing w:val="-2"/>
        </w:rPr>
        <w:t xml:space="preserve">recommendations </w:t>
      </w:r>
      <w:r>
        <w:t>for overcoming these challenges.</w:t>
      </w:r>
    </w:p>
    <w:p w14:paraId="7810B1CA" w14:textId="77777777" w:rsidR="00835CA1" w:rsidRDefault="00835CA1" w:rsidP="00835CA1">
      <w:pPr>
        <w:pStyle w:val="ListParagraph"/>
        <w:numPr>
          <w:ilvl w:val="0"/>
          <w:numId w:val="49"/>
        </w:numPr>
        <w:tabs>
          <w:tab w:val="left" w:pos="1454"/>
        </w:tabs>
        <w:spacing w:before="154" w:line="249" w:lineRule="auto"/>
        <w:ind w:right="934" w:hanging="195"/>
        <w:rPr>
          <w:sz w:val="20"/>
        </w:rPr>
      </w:pPr>
      <w:r>
        <w:rPr>
          <w:sz w:val="20"/>
        </w:rPr>
        <w:t xml:space="preserve">The distributed nature of AI and robotic development can lead to signif- icant communication barriers between different stakeholders during the </w:t>
      </w:r>
      <w:r>
        <w:rPr>
          <w:spacing w:val="-2"/>
          <w:sz w:val="20"/>
        </w:rPr>
        <w:t>requirements</w:t>
      </w:r>
      <w:r>
        <w:rPr>
          <w:spacing w:val="-6"/>
          <w:sz w:val="20"/>
        </w:rPr>
        <w:t xml:space="preserve"> </w:t>
      </w:r>
      <w:r>
        <w:rPr>
          <w:spacing w:val="-2"/>
          <w:sz w:val="20"/>
        </w:rPr>
        <w:t>elicitation</w:t>
      </w:r>
      <w:r>
        <w:rPr>
          <w:spacing w:val="-5"/>
          <w:sz w:val="20"/>
        </w:rPr>
        <w:t xml:space="preserve"> </w:t>
      </w:r>
      <w:r>
        <w:rPr>
          <w:spacing w:val="-2"/>
          <w:sz w:val="20"/>
        </w:rPr>
        <w:t>stage,</w:t>
      </w:r>
      <w:r>
        <w:rPr>
          <w:spacing w:val="-5"/>
          <w:sz w:val="20"/>
        </w:rPr>
        <w:t xml:space="preserve"> </w:t>
      </w:r>
      <w:r>
        <w:rPr>
          <w:spacing w:val="-2"/>
          <w:sz w:val="20"/>
        </w:rPr>
        <w:t>and</w:t>
      </w:r>
      <w:r>
        <w:rPr>
          <w:spacing w:val="-5"/>
          <w:sz w:val="20"/>
        </w:rPr>
        <w:t xml:space="preserve"> </w:t>
      </w:r>
      <w:r>
        <w:rPr>
          <w:spacing w:val="-2"/>
          <w:sz w:val="20"/>
        </w:rPr>
        <w:t>research</w:t>
      </w:r>
      <w:r>
        <w:rPr>
          <w:spacing w:val="-5"/>
          <w:sz w:val="20"/>
        </w:rPr>
        <w:t xml:space="preserve"> </w:t>
      </w:r>
      <w:r>
        <w:rPr>
          <w:spacing w:val="-2"/>
          <w:sz w:val="20"/>
        </w:rPr>
        <w:t>is</w:t>
      </w:r>
      <w:r>
        <w:rPr>
          <w:spacing w:val="-5"/>
          <w:sz w:val="20"/>
        </w:rPr>
        <w:t xml:space="preserve"> </w:t>
      </w:r>
      <w:r>
        <w:rPr>
          <w:spacing w:val="-2"/>
          <w:sz w:val="20"/>
        </w:rPr>
        <w:t>needed</w:t>
      </w:r>
      <w:r>
        <w:rPr>
          <w:spacing w:val="-5"/>
          <w:sz w:val="20"/>
        </w:rPr>
        <w:t xml:space="preserve"> </w:t>
      </w:r>
      <w:r>
        <w:rPr>
          <w:spacing w:val="-2"/>
          <w:sz w:val="20"/>
        </w:rPr>
        <w:t>to</w:t>
      </w:r>
      <w:r>
        <w:rPr>
          <w:spacing w:val="-6"/>
          <w:sz w:val="20"/>
        </w:rPr>
        <w:t xml:space="preserve"> </w:t>
      </w:r>
      <w:r>
        <w:rPr>
          <w:spacing w:val="-2"/>
          <w:sz w:val="20"/>
        </w:rPr>
        <w:t>develop,</w:t>
      </w:r>
      <w:r>
        <w:rPr>
          <w:spacing w:val="-5"/>
          <w:sz w:val="20"/>
        </w:rPr>
        <w:t xml:space="preserve"> </w:t>
      </w:r>
      <w:r>
        <w:rPr>
          <w:spacing w:val="-2"/>
          <w:sz w:val="20"/>
        </w:rPr>
        <w:t>test,</w:t>
      </w:r>
      <w:r>
        <w:rPr>
          <w:spacing w:val="-5"/>
          <w:sz w:val="20"/>
        </w:rPr>
        <w:t xml:space="preserve"> </w:t>
      </w:r>
      <w:r>
        <w:rPr>
          <w:spacing w:val="-2"/>
          <w:sz w:val="20"/>
        </w:rPr>
        <w:t xml:space="preserve">and </w:t>
      </w:r>
      <w:r>
        <w:rPr>
          <w:sz w:val="20"/>
        </w:rPr>
        <w:t>validate structured approaches for requirement and value elicitation.</w:t>
      </w:r>
    </w:p>
    <w:p w14:paraId="33818E77" w14:textId="77777777" w:rsidR="00835CA1" w:rsidRDefault="00835CA1" w:rsidP="00835CA1">
      <w:pPr>
        <w:pStyle w:val="ListParagraph"/>
        <w:numPr>
          <w:ilvl w:val="0"/>
          <w:numId w:val="49"/>
        </w:numPr>
        <w:tabs>
          <w:tab w:val="left" w:pos="1454"/>
        </w:tabs>
        <w:spacing w:before="153" w:line="249" w:lineRule="auto"/>
        <w:ind w:left="1453" w:right="966"/>
        <w:rPr>
          <w:sz w:val="20"/>
        </w:rPr>
      </w:pPr>
      <w:r>
        <w:rPr>
          <w:sz w:val="20"/>
        </w:rPr>
        <w:t xml:space="preserve">Modular and scaleable methods and tools are needed to characterize </w:t>
      </w:r>
      <w:r>
        <w:rPr>
          <w:spacing w:val="-4"/>
          <w:sz w:val="20"/>
        </w:rPr>
        <w:t xml:space="preserve">precisely—whether through formal methods or otherwise—the connections </w:t>
      </w:r>
      <w:r>
        <w:rPr>
          <w:sz w:val="20"/>
        </w:rPr>
        <w:t>between requirements and system (mis)behavior, particularly given the inevitable uncertainties with AI-enabled systems.</w:t>
      </w:r>
    </w:p>
    <w:p w14:paraId="0C433D48" w14:textId="77777777" w:rsidR="00835CA1" w:rsidRDefault="00835CA1" w:rsidP="00835CA1">
      <w:pPr>
        <w:pStyle w:val="ListParagraph"/>
        <w:numPr>
          <w:ilvl w:val="0"/>
          <w:numId w:val="49"/>
        </w:numPr>
        <w:tabs>
          <w:tab w:val="left" w:pos="1454"/>
        </w:tabs>
        <w:spacing w:before="152" w:line="249" w:lineRule="auto"/>
        <w:ind w:left="1453" w:right="934"/>
        <w:rPr>
          <w:sz w:val="20"/>
        </w:rPr>
      </w:pPr>
      <w:r>
        <w:rPr>
          <w:sz w:val="20"/>
        </w:rPr>
        <w:t>Higher-fidelity</w:t>
      </w:r>
      <w:r>
        <w:rPr>
          <w:spacing w:val="-3"/>
          <w:sz w:val="20"/>
        </w:rPr>
        <w:t xml:space="preserve"> </w:t>
      </w:r>
      <w:r>
        <w:rPr>
          <w:sz w:val="20"/>
        </w:rPr>
        <w:t>causal</w:t>
      </w:r>
      <w:r>
        <w:rPr>
          <w:spacing w:val="-3"/>
          <w:sz w:val="20"/>
        </w:rPr>
        <w:t xml:space="preserve"> </w:t>
      </w:r>
      <w:r>
        <w:rPr>
          <w:sz w:val="20"/>
        </w:rPr>
        <w:t>models</w:t>
      </w:r>
      <w:r>
        <w:rPr>
          <w:spacing w:val="-3"/>
          <w:sz w:val="20"/>
        </w:rPr>
        <w:t xml:space="preserve"> </w:t>
      </w:r>
      <w:r>
        <w:rPr>
          <w:sz w:val="20"/>
        </w:rPr>
        <w:t>could</w:t>
      </w:r>
      <w:r>
        <w:rPr>
          <w:spacing w:val="-3"/>
          <w:sz w:val="20"/>
        </w:rPr>
        <w:t xml:space="preserve"> </w:t>
      </w:r>
      <w:r>
        <w:rPr>
          <w:sz w:val="20"/>
        </w:rPr>
        <w:t>enable</w:t>
      </w:r>
      <w:r>
        <w:rPr>
          <w:spacing w:val="-3"/>
          <w:sz w:val="20"/>
        </w:rPr>
        <w:t xml:space="preserve"> </w:t>
      </w:r>
      <w:r>
        <w:rPr>
          <w:sz w:val="20"/>
        </w:rPr>
        <w:t>improved</w:t>
      </w:r>
      <w:r>
        <w:rPr>
          <w:spacing w:val="-3"/>
          <w:sz w:val="20"/>
        </w:rPr>
        <w:t xml:space="preserve"> </w:t>
      </w:r>
      <w:r>
        <w:rPr>
          <w:sz w:val="20"/>
        </w:rPr>
        <w:t>counterfactual</w:t>
      </w:r>
      <w:r>
        <w:rPr>
          <w:spacing w:val="-3"/>
          <w:sz w:val="20"/>
        </w:rPr>
        <w:t xml:space="preserve"> </w:t>
      </w:r>
      <w:r>
        <w:rPr>
          <w:sz w:val="20"/>
        </w:rPr>
        <w:t>rea- soning in the design and certification of autonomous systems, as the certification processes could then incorporate additional feedback loops that identify counterexamples in data collection, provide diagnostic ca- pabilities, and clarify assumptions used to evaluate performance of the autonomous</w:t>
      </w:r>
      <w:r>
        <w:rPr>
          <w:spacing w:val="-2"/>
          <w:sz w:val="20"/>
        </w:rPr>
        <w:t xml:space="preserve"> </w:t>
      </w:r>
      <w:r>
        <w:rPr>
          <w:sz w:val="20"/>
        </w:rPr>
        <w:t>system</w:t>
      </w:r>
      <w:r>
        <w:rPr>
          <w:spacing w:val="-2"/>
          <w:sz w:val="20"/>
        </w:rPr>
        <w:t xml:space="preserve"> </w:t>
      </w:r>
      <w:r>
        <w:rPr>
          <w:sz w:val="20"/>
        </w:rPr>
        <w:t>in</w:t>
      </w:r>
      <w:r>
        <w:rPr>
          <w:spacing w:val="-2"/>
          <w:sz w:val="20"/>
        </w:rPr>
        <w:t xml:space="preserve"> </w:t>
      </w:r>
      <w:r>
        <w:rPr>
          <w:sz w:val="20"/>
        </w:rPr>
        <w:t>uncertain,</w:t>
      </w:r>
      <w:r>
        <w:rPr>
          <w:spacing w:val="-2"/>
          <w:sz w:val="20"/>
        </w:rPr>
        <w:t xml:space="preserve"> </w:t>
      </w:r>
      <w:r>
        <w:rPr>
          <w:sz w:val="20"/>
        </w:rPr>
        <w:t>“open</w:t>
      </w:r>
      <w:r>
        <w:rPr>
          <w:spacing w:val="-2"/>
          <w:sz w:val="20"/>
        </w:rPr>
        <w:t xml:space="preserve"> </w:t>
      </w:r>
      <w:r>
        <w:rPr>
          <w:sz w:val="20"/>
        </w:rPr>
        <w:t>world”</w:t>
      </w:r>
      <w:r>
        <w:rPr>
          <w:spacing w:val="9"/>
          <w:sz w:val="20"/>
        </w:rPr>
        <w:t xml:space="preserve"> </w:t>
      </w:r>
      <w:r>
        <w:rPr>
          <w:sz w:val="20"/>
        </w:rPr>
        <w:t>environments.</w:t>
      </w:r>
    </w:p>
    <w:p w14:paraId="0A92A2AA" w14:textId="77777777" w:rsidR="00835CA1" w:rsidRDefault="00835CA1" w:rsidP="00835CA1">
      <w:pPr>
        <w:pStyle w:val="BodyText"/>
        <w:spacing w:before="166" w:line="252" w:lineRule="auto"/>
        <w:ind w:left="955" w:right="934"/>
        <w:jc w:val="both"/>
      </w:pPr>
      <w:r>
        <w:t xml:space="preserve">Reaping the benefits and overcoming the challenges posed by dynamic assur- ance will require extensive research and integration with parts of the system development lifecycle (Figure </w:t>
      </w:r>
      <w:hyperlink w:anchor="_bookmark81" w:history="1">
        <w:r>
          <w:t>14).</w:t>
        </w:r>
      </w:hyperlink>
    </w:p>
    <w:p w14:paraId="36770D61"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10490FDE" w14:textId="77777777" w:rsidR="00835CA1" w:rsidRDefault="00835CA1" w:rsidP="00835CA1">
      <w:pPr>
        <w:pStyle w:val="BodyText"/>
      </w:pPr>
    </w:p>
    <w:p w14:paraId="5DF27204" w14:textId="77777777" w:rsidR="00835CA1" w:rsidRDefault="00835CA1" w:rsidP="00835CA1">
      <w:pPr>
        <w:pStyle w:val="BodyText"/>
      </w:pPr>
    </w:p>
    <w:p w14:paraId="390CF066" w14:textId="77777777" w:rsidR="00835CA1" w:rsidRDefault="00835CA1" w:rsidP="00835CA1">
      <w:pPr>
        <w:pStyle w:val="BodyText"/>
      </w:pPr>
    </w:p>
    <w:p w14:paraId="406F56F1" w14:textId="77777777" w:rsidR="00835CA1" w:rsidRDefault="00835CA1" w:rsidP="00835CA1">
      <w:pPr>
        <w:pStyle w:val="BodyText"/>
      </w:pPr>
    </w:p>
    <w:p w14:paraId="0A6725E2" w14:textId="77777777" w:rsidR="00835CA1" w:rsidRDefault="00835CA1" w:rsidP="00835CA1">
      <w:pPr>
        <w:pStyle w:val="BodyText"/>
      </w:pPr>
    </w:p>
    <w:p w14:paraId="322509C6" w14:textId="77777777" w:rsidR="00835CA1" w:rsidRDefault="00835CA1" w:rsidP="00835CA1">
      <w:pPr>
        <w:pStyle w:val="BodyText"/>
      </w:pPr>
    </w:p>
    <w:p w14:paraId="51F4AD05" w14:textId="77777777" w:rsidR="00835CA1" w:rsidRDefault="00835CA1" w:rsidP="00835CA1">
      <w:pPr>
        <w:pStyle w:val="BodyText"/>
      </w:pPr>
    </w:p>
    <w:p w14:paraId="329E8C95" w14:textId="77777777" w:rsidR="00835CA1" w:rsidRDefault="00835CA1" w:rsidP="00835CA1">
      <w:pPr>
        <w:pStyle w:val="BodyText"/>
      </w:pPr>
    </w:p>
    <w:p w14:paraId="0783FBF6" w14:textId="77777777" w:rsidR="00835CA1" w:rsidRDefault="00835CA1" w:rsidP="00835CA1">
      <w:pPr>
        <w:pStyle w:val="BodyText"/>
      </w:pPr>
    </w:p>
    <w:p w14:paraId="6D65B8F2" w14:textId="77777777" w:rsidR="00835CA1" w:rsidRDefault="00835CA1" w:rsidP="00835CA1">
      <w:pPr>
        <w:pStyle w:val="BodyText"/>
      </w:pPr>
    </w:p>
    <w:p w14:paraId="72751F09" w14:textId="77777777" w:rsidR="00835CA1" w:rsidRDefault="00835CA1" w:rsidP="00835CA1">
      <w:pPr>
        <w:pStyle w:val="BodyText"/>
      </w:pPr>
    </w:p>
    <w:p w14:paraId="123497AE" w14:textId="77777777" w:rsidR="00835CA1" w:rsidRDefault="00835CA1" w:rsidP="00835CA1">
      <w:pPr>
        <w:pStyle w:val="BodyText"/>
      </w:pPr>
    </w:p>
    <w:p w14:paraId="06ABA7FC" w14:textId="77777777" w:rsidR="00835CA1" w:rsidRDefault="00835CA1" w:rsidP="00835CA1">
      <w:pPr>
        <w:pStyle w:val="BodyText"/>
      </w:pPr>
    </w:p>
    <w:p w14:paraId="025823C0" w14:textId="77777777" w:rsidR="00835CA1" w:rsidRDefault="00835CA1" w:rsidP="00835CA1">
      <w:pPr>
        <w:pStyle w:val="BodyText"/>
      </w:pPr>
    </w:p>
    <w:p w14:paraId="0A602EE1" w14:textId="77777777" w:rsidR="00835CA1" w:rsidRDefault="00835CA1" w:rsidP="00835CA1">
      <w:pPr>
        <w:pStyle w:val="BodyText"/>
      </w:pPr>
    </w:p>
    <w:p w14:paraId="26F33513" w14:textId="77777777" w:rsidR="00835CA1" w:rsidRDefault="00835CA1" w:rsidP="00835CA1">
      <w:pPr>
        <w:pStyle w:val="BodyText"/>
      </w:pPr>
    </w:p>
    <w:p w14:paraId="5B47E160" w14:textId="77777777" w:rsidR="00835CA1" w:rsidRDefault="00835CA1" w:rsidP="00835CA1">
      <w:pPr>
        <w:pStyle w:val="BodyText"/>
      </w:pPr>
    </w:p>
    <w:p w14:paraId="6F9DF567" w14:textId="77777777" w:rsidR="00835CA1" w:rsidRDefault="00835CA1" w:rsidP="00835CA1">
      <w:pPr>
        <w:pStyle w:val="BodyText"/>
      </w:pPr>
    </w:p>
    <w:p w14:paraId="19DC6A8E" w14:textId="77777777" w:rsidR="00835CA1" w:rsidRDefault="00835CA1" w:rsidP="00835CA1">
      <w:pPr>
        <w:pStyle w:val="BodyText"/>
        <w:spacing w:after="1"/>
        <w:rPr>
          <w:sz w:val="29"/>
        </w:rPr>
      </w:pPr>
    </w:p>
    <w:p w14:paraId="37F0800F" w14:textId="77777777" w:rsidR="00835CA1" w:rsidRDefault="00835CA1" w:rsidP="00835CA1">
      <w:pPr>
        <w:pStyle w:val="BodyText"/>
        <w:ind w:left="955"/>
      </w:pPr>
      <w:r>
        <w:rPr>
          <w:noProof/>
        </w:rPr>
        <w:drawing>
          <wp:inline distT="0" distB="0" distL="0" distR="0" wp14:anchorId="3421443E" wp14:editId="7B43CE52">
            <wp:extent cx="4398455" cy="1939385"/>
            <wp:effectExtent l="0" t="0" r="0" b="0"/>
            <wp:docPr id="21" name="image14.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4.png" descr="Icon&#10;&#10;Description automatically generated"/>
                    <pic:cNvPicPr/>
                  </pic:nvPicPr>
                  <pic:blipFill>
                    <a:blip r:embed="rId32" cstate="print"/>
                    <a:stretch>
                      <a:fillRect/>
                    </a:stretch>
                  </pic:blipFill>
                  <pic:spPr>
                    <a:xfrm>
                      <a:off x="0" y="0"/>
                      <a:ext cx="4398455" cy="1939385"/>
                    </a:xfrm>
                    <a:prstGeom prst="rect">
                      <a:avLst/>
                    </a:prstGeom>
                  </pic:spPr>
                </pic:pic>
              </a:graphicData>
            </a:graphic>
          </wp:inline>
        </w:drawing>
      </w:r>
    </w:p>
    <w:p w14:paraId="206D9B50" w14:textId="77777777" w:rsidR="00835CA1" w:rsidRDefault="00835CA1" w:rsidP="00835CA1">
      <w:pPr>
        <w:pStyle w:val="BodyText"/>
        <w:spacing w:before="159"/>
        <w:ind w:left="1343" w:right="1356"/>
        <w:jc w:val="center"/>
      </w:pPr>
      <w:bookmarkStart w:id="125" w:name="_bookmark81"/>
      <w:bookmarkEnd w:id="125"/>
      <w:r>
        <w:t>Figure</w:t>
      </w:r>
      <w:r>
        <w:rPr>
          <w:spacing w:val="-3"/>
        </w:rPr>
        <w:t xml:space="preserve"> </w:t>
      </w:r>
      <w:r>
        <w:t>14:</w:t>
      </w:r>
      <w:r>
        <w:rPr>
          <w:spacing w:val="12"/>
        </w:rPr>
        <w:t xml:space="preserve"> </w:t>
      </w:r>
      <w:r>
        <w:t>A</w:t>
      </w:r>
      <w:r>
        <w:rPr>
          <w:spacing w:val="-3"/>
        </w:rPr>
        <w:t xml:space="preserve"> </w:t>
      </w:r>
      <w:r>
        <w:t>roadmap</w:t>
      </w:r>
      <w:r>
        <w:rPr>
          <w:spacing w:val="-3"/>
        </w:rPr>
        <w:t xml:space="preserve"> </w:t>
      </w:r>
      <w:r>
        <w:t>for</w:t>
      </w:r>
      <w:r>
        <w:rPr>
          <w:spacing w:val="-3"/>
        </w:rPr>
        <w:t xml:space="preserve"> </w:t>
      </w:r>
      <w:r>
        <w:t>employing</w:t>
      </w:r>
      <w:r>
        <w:rPr>
          <w:spacing w:val="-3"/>
        </w:rPr>
        <w:t xml:space="preserve"> </w:t>
      </w:r>
      <w:r>
        <w:t>dynamic</w:t>
      </w:r>
      <w:r>
        <w:rPr>
          <w:spacing w:val="-3"/>
        </w:rPr>
        <w:t xml:space="preserve"> </w:t>
      </w:r>
      <w:r>
        <w:rPr>
          <w:spacing w:val="-2"/>
        </w:rPr>
        <w:t>assurance.</w:t>
      </w:r>
    </w:p>
    <w:p w14:paraId="27EC1A11" w14:textId="77777777" w:rsidR="00835CA1" w:rsidRDefault="00835CA1" w:rsidP="00835CA1">
      <w:pPr>
        <w:jc w:val="center"/>
        <w:sectPr w:rsidR="00835CA1">
          <w:pgSz w:w="12240" w:h="15840"/>
          <w:pgMar w:top="1820" w:right="1720" w:bottom="1960" w:left="1720" w:header="0" w:footer="1774" w:gutter="0"/>
          <w:cols w:space="720"/>
        </w:sectPr>
      </w:pPr>
    </w:p>
    <w:p w14:paraId="27B0B506" w14:textId="77777777" w:rsidR="00835CA1" w:rsidRDefault="00835CA1" w:rsidP="00835CA1">
      <w:pPr>
        <w:pStyle w:val="BodyText"/>
      </w:pPr>
    </w:p>
    <w:p w14:paraId="411D7F85" w14:textId="77777777" w:rsidR="00835CA1" w:rsidRDefault="00835CA1" w:rsidP="00835CA1">
      <w:pPr>
        <w:pStyle w:val="BodyText"/>
        <w:spacing w:before="1"/>
        <w:rPr>
          <w:sz w:val="25"/>
        </w:rPr>
      </w:pPr>
    </w:p>
    <w:p w14:paraId="23B1F114" w14:textId="77777777" w:rsidR="00835CA1" w:rsidRDefault="00835CA1" w:rsidP="00835CA1">
      <w:pPr>
        <w:spacing w:before="97"/>
        <w:ind w:left="955"/>
        <w:rPr>
          <w:rFonts w:ascii="Cambria"/>
          <w:b/>
          <w:sz w:val="28"/>
        </w:rPr>
      </w:pPr>
      <w:bookmarkStart w:id="126" w:name="V_NEW_APPLICATIONS_AND_TECHNIQUES"/>
      <w:bookmarkStart w:id="127" w:name="_bookmark82"/>
      <w:bookmarkEnd w:id="126"/>
      <w:bookmarkEnd w:id="127"/>
      <w:r>
        <w:rPr>
          <w:rFonts w:ascii="Cambria"/>
          <w:b/>
          <w:w w:val="115"/>
          <w:sz w:val="28"/>
        </w:rPr>
        <w:t>Part</w:t>
      </w:r>
      <w:r>
        <w:rPr>
          <w:rFonts w:ascii="Cambria"/>
          <w:b/>
          <w:spacing w:val="6"/>
          <w:w w:val="120"/>
          <w:sz w:val="28"/>
        </w:rPr>
        <w:t xml:space="preserve"> </w:t>
      </w:r>
      <w:r>
        <w:rPr>
          <w:rFonts w:ascii="Cambria"/>
          <w:b/>
          <w:spacing w:val="-10"/>
          <w:w w:val="120"/>
          <w:sz w:val="28"/>
        </w:rPr>
        <w:t>V</w:t>
      </w:r>
    </w:p>
    <w:p w14:paraId="7C7A44FC" w14:textId="77777777" w:rsidR="00835CA1" w:rsidRPr="00534DB5" w:rsidRDefault="00835CA1" w:rsidP="00534DB5">
      <w:pPr>
        <w:spacing w:before="60" w:line="240" w:lineRule="auto"/>
        <w:ind w:left="940" w:firstLine="15"/>
        <w:rPr>
          <w:rFonts w:ascii="Georgia" w:hAnsi="Georgia"/>
          <w:b/>
          <w:sz w:val="41"/>
        </w:rPr>
      </w:pPr>
      <w:r w:rsidRPr="00534DB5">
        <w:rPr>
          <w:rFonts w:ascii="Georgia" w:hAnsi="Georgia"/>
          <w:b/>
          <w:sz w:val="41"/>
        </w:rPr>
        <w:t xml:space="preserve">NEW APPLICATIONS AND </w:t>
      </w:r>
      <w:r w:rsidRPr="00534DB5">
        <w:rPr>
          <w:rFonts w:ascii="Georgia" w:hAnsi="Georgia"/>
          <w:b/>
          <w:spacing w:val="-2"/>
          <w:sz w:val="41"/>
        </w:rPr>
        <w:t>TECHNIQUES</w:t>
      </w:r>
    </w:p>
    <w:p w14:paraId="79B564A4" w14:textId="77777777" w:rsidR="00835CA1" w:rsidRDefault="00835CA1" w:rsidP="00534DB5">
      <w:pPr>
        <w:pStyle w:val="Heading1"/>
        <w:numPr>
          <w:ilvl w:val="0"/>
          <w:numId w:val="56"/>
        </w:numPr>
        <w:tabs>
          <w:tab w:val="left" w:pos="1587"/>
        </w:tabs>
        <w:spacing w:before="227" w:line="240" w:lineRule="auto"/>
        <w:ind w:left="1586" w:hanging="632"/>
        <w:jc w:val="both"/>
      </w:pPr>
      <w:bookmarkStart w:id="128" w:name="UTM_for_UAS"/>
      <w:bookmarkStart w:id="129" w:name="_bookmark83"/>
      <w:bookmarkEnd w:id="128"/>
      <w:bookmarkEnd w:id="129"/>
      <w:r>
        <w:rPr>
          <w:w w:val="120"/>
        </w:rPr>
        <w:t>UTM</w:t>
      </w:r>
      <w:r>
        <w:rPr>
          <w:spacing w:val="6"/>
          <w:w w:val="120"/>
        </w:rPr>
        <w:t xml:space="preserve"> </w:t>
      </w:r>
      <w:r>
        <w:rPr>
          <w:w w:val="120"/>
        </w:rPr>
        <w:t>for</w:t>
      </w:r>
      <w:r>
        <w:rPr>
          <w:spacing w:val="7"/>
          <w:w w:val="120"/>
        </w:rPr>
        <w:t xml:space="preserve"> </w:t>
      </w:r>
      <w:r>
        <w:rPr>
          <w:spacing w:val="-5"/>
          <w:w w:val="120"/>
        </w:rPr>
        <w:t>UAS</w:t>
      </w:r>
    </w:p>
    <w:p w14:paraId="3EE2D366" w14:textId="77777777" w:rsidR="00835CA1" w:rsidRDefault="00835CA1" w:rsidP="00534DB5">
      <w:pPr>
        <w:pStyle w:val="Heading2"/>
        <w:numPr>
          <w:ilvl w:val="1"/>
          <w:numId w:val="56"/>
        </w:numPr>
        <w:tabs>
          <w:tab w:val="left" w:pos="1703"/>
        </w:tabs>
        <w:spacing w:before="194" w:line="240" w:lineRule="auto"/>
        <w:ind w:left="1702" w:hanging="748"/>
        <w:jc w:val="both"/>
      </w:pPr>
      <w:bookmarkStart w:id="130" w:name="_bookmark84"/>
      <w:bookmarkEnd w:id="130"/>
      <w:r>
        <w:rPr>
          <w:spacing w:val="-2"/>
        </w:rPr>
        <w:t>Introduction</w:t>
      </w:r>
    </w:p>
    <w:p w14:paraId="1ED4D895" w14:textId="77777777" w:rsidR="00835CA1" w:rsidRDefault="00835CA1" w:rsidP="00835CA1">
      <w:pPr>
        <w:pStyle w:val="BodyText"/>
        <w:spacing w:before="131" w:line="252" w:lineRule="auto"/>
        <w:ind w:left="932" w:right="939" w:firstLine="23"/>
        <w:jc w:val="both"/>
      </w:pPr>
      <w:r>
        <w:t>New</w:t>
      </w:r>
      <w:r>
        <w:rPr>
          <w:spacing w:val="-2"/>
        </w:rPr>
        <w:t xml:space="preserve"> </w:t>
      </w:r>
      <w:r>
        <w:t>applications</w:t>
      </w:r>
      <w:r>
        <w:rPr>
          <w:spacing w:val="-2"/>
        </w:rPr>
        <w:t xml:space="preserve"> </w:t>
      </w:r>
      <w:r>
        <w:t>such</w:t>
      </w:r>
      <w:r>
        <w:rPr>
          <w:spacing w:val="-2"/>
        </w:rPr>
        <w:t xml:space="preserve"> </w:t>
      </w:r>
      <w:r>
        <w:t>as</w:t>
      </w:r>
      <w:r>
        <w:rPr>
          <w:spacing w:val="-2"/>
        </w:rPr>
        <w:t xml:space="preserve"> </w:t>
      </w:r>
      <w:r>
        <w:t>aerial</w:t>
      </w:r>
      <w:r>
        <w:rPr>
          <w:spacing w:val="-2"/>
        </w:rPr>
        <w:t xml:space="preserve"> </w:t>
      </w:r>
      <w:r>
        <w:t>inspections,</w:t>
      </w:r>
      <w:r>
        <w:rPr>
          <w:spacing w:val="-2"/>
        </w:rPr>
        <w:t xml:space="preserve"> </w:t>
      </w:r>
      <w:r>
        <w:t>package</w:t>
      </w:r>
      <w:r>
        <w:rPr>
          <w:spacing w:val="-2"/>
        </w:rPr>
        <w:t xml:space="preserve"> </w:t>
      </w:r>
      <w:r>
        <w:t>delivery,</w:t>
      </w:r>
      <w:r>
        <w:rPr>
          <w:spacing w:val="-2"/>
        </w:rPr>
        <w:t xml:space="preserve"> </w:t>
      </w:r>
      <w:r>
        <w:t>first</w:t>
      </w:r>
      <w:r>
        <w:rPr>
          <w:spacing w:val="-2"/>
        </w:rPr>
        <w:t xml:space="preserve"> </w:t>
      </w:r>
      <w:r>
        <w:t>responders (e.g.,</w:t>
      </w:r>
      <w:r>
        <w:rPr>
          <w:spacing w:val="40"/>
        </w:rPr>
        <w:t xml:space="preserve"> </w:t>
      </w:r>
      <w:r>
        <w:t>border</w:t>
      </w:r>
      <w:r>
        <w:rPr>
          <w:spacing w:val="40"/>
        </w:rPr>
        <w:t xml:space="preserve"> </w:t>
      </w:r>
      <w:r>
        <w:t>patrol,</w:t>
      </w:r>
      <w:r>
        <w:rPr>
          <w:spacing w:val="40"/>
        </w:rPr>
        <w:t xml:space="preserve"> </w:t>
      </w:r>
      <w:r>
        <w:t>public</w:t>
      </w:r>
      <w:r>
        <w:rPr>
          <w:spacing w:val="40"/>
        </w:rPr>
        <w:t xml:space="preserve"> </w:t>
      </w:r>
      <w:r>
        <w:t>safety,</w:t>
      </w:r>
      <w:r>
        <w:rPr>
          <w:spacing w:val="40"/>
        </w:rPr>
        <w:t xml:space="preserve"> </w:t>
      </w:r>
      <w:r>
        <w:t>fire)</w:t>
      </w:r>
      <w:r>
        <w:rPr>
          <w:spacing w:val="40"/>
        </w:rPr>
        <w:t xml:space="preserve"> </w:t>
      </w:r>
      <w:r>
        <w:t>and</w:t>
      </w:r>
      <w:r>
        <w:rPr>
          <w:spacing w:val="40"/>
        </w:rPr>
        <w:t xml:space="preserve"> </w:t>
      </w:r>
      <w:r>
        <w:t>Advanced</w:t>
      </w:r>
      <w:r>
        <w:rPr>
          <w:spacing w:val="40"/>
        </w:rPr>
        <w:t xml:space="preserve"> </w:t>
      </w:r>
      <w:r>
        <w:t>Air</w:t>
      </w:r>
      <w:r>
        <w:rPr>
          <w:spacing w:val="40"/>
        </w:rPr>
        <w:t xml:space="preserve"> </w:t>
      </w:r>
      <w:r>
        <w:t>Mobility</w:t>
      </w:r>
      <w:r>
        <w:rPr>
          <w:spacing w:val="40"/>
        </w:rPr>
        <w:t xml:space="preserve"> </w:t>
      </w:r>
      <w:r>
        <w:t xml:space="preserve">(AAM) are expected to proliferate in low altitude airspace, Figure </w:t>
      </w:r>
      <w:hyperlink w:anchor="_bookmark85" w:history="1">
        <w:r>
          <w:t>15.</w:t>
        </w:r>
      </w:hyperlink>
      <w:r>
        <w:rPr>
          <w:spacing w:val="40"/>
        </w:rPr>
        <w:t xml:space="preserve"> </w:t>
      </w:r>
      <w:r>
        <w:t>New airspace management and vehicle technology is needed to serve these operations at the frequency</w:t>
      </w:r>
      <w:r>
        <w:rPr>
          <w:spacing w:val="-10"/>
        </w:rPr>
        <w:t xml:space="preserve"> </w:t>
      </w:r>
      <w:r>
        <w:t>and</w:t>
      </w:r>
      <w:r>
        <w:rPr>
          <w:spacing w:val="-10"/>
        </w:rPr>
        <w:t xml:space="preserve"> </w:t>
      </w:r>
      <w:r>
        <w:t>scale</w:t>
      </w:r>
      <w:r>
        <w:rPr>
          <w:spacing w:val="-10"/>
        </w:rPr>
        <w:t xml:space="preserve"> </w:t>
      </w:r>
      <w:r>
        <w:t>desired. To</w:t>
      </w:r>
      <w:r>
        <w:rPr>
          <w:spacing w:val="-10"/>
        </w:rPr>
        <w:t xml:space="preserve"> </w:t>
      </w:r>
      <w:r>
        <w:t>address</w:t>
      </w:r>
      <w:r>
        <w:rPr>
          <w:spacing w:val="-10"/>
        </w:rPr>
        <w:t xml:space="preserve"> </w:t>
      </w:r>
      <w:r>
        <w:t>these</w:t>
      </w:r>
      <w:r>
        <w:rPr>
          <w:spacing w:val="-10"/>
        </w:rPr>
        <w:t xml:space="preserve"> </w:t>
      </w:r>
      <w:r>
        <w:t>new</w:t>
      </w:r>
      <w:r>
        <w:rPr>
          <w:spacing w:val="-10"/>
        </w:rPr>
        <w:t xml:space="preserve"> </w:t>
      </w:r>
      <w:r>
        <w:t>and</w:t>
      </w:r>
      <w:r>
        <w:rPr>
          <w:spacing w:val="-10"/>
        </w:rPr>
        <w:t xml:space="preserve"> </w:t>
      </w:r>
      <w:r>
        <w:t>future</w:t>
      </w:r>
      <w:r>
        <w:rPr>
          <w:spacing w:val="-10"/>
        </w:rPr>
        <w:t xml:space="preserve"> </w:t>
      </w:r>
      <w:r>
        <w:t>use</w:t>
      </w:r>
      <w:r>
        <w:rPr>
          <w:spacing w:val="-10"/>
        </w:rPr>
        <w:t xml:space="preserve"> </w:t>
      </w:r>
      <w:r>
        <w:t>cases</w:t>
      </w:r>
      <w:r>
        <w:rPr>
          <w:spacing w:val="-10"/>
        </w:rPr>
        <w:t xml:space="preserve"> </w:t>
      </w:r>
      <w:r>
        <w:t>at</w:t>
      </w:r>
      <w:r>
        <w:rPr>
          <w:spacing w:val="-10"/>
        </w:rPr>
        <w:t xml:space="preserve"> </w:t>
      </w:r>
      <w:r>
        <w:t xml:space="preserve">scale, </w:t>
      </w:r>
      <w:r>
        <w:rPr>
          <w:spacing w:val="-2"/>
        </w:rPr>
        <w:t>low</w:t>
      </w:r>
      <w:r>
        <w:rPr>
          <w:spacing w:val="-9"/>
        </w:rPr>
        <w:t xml:space="preserve"> </w:t>
      </w:r>
      <w:r>
        <w:rPr>
          <w:spacing w:val="-2"/>
        </w:rPr>
        <w:t>altitude</w:t>
      </w:r>
      <w:r>
        <w:rPr>
          <w:spacing w:val="-9"/>
        </w:rPr>
        <w:t xml:space="preserve"> </w:t>
      </w:r>
      <w:r>
        <w:rPr>
          <w:spacing w:val="-2"/>
        </w:rPr>
        <w:t>airspace</w:t>
      </w:r>
      <w:r>
        <w:rPr>
          <w:spacing w:val="-9"/>
        </w:rPr>
        <w:t xml:space="preserve"> </w:t>
      </w:r>
      <w:r>
        <w:rPr>
          <w:spacing w:val="-2"/>
        </w:rPr>
        <w:t>needs</w:t>
      </w:r>
      <w:r>
        <w:rPr>
          <w:spacing w:val="-9"/>
        </w:rPr>
        <w:t xml:space="preserve"> </w:t>
      </w:r>
      <w:r>
        <w:rPr>
          <w:spacing w:val="-2"/>
        </w:rPr>
        <w:t>to</w:t>
      </w:r>
      <w:r>
        <w:rPr>
          <w:spacing w:val="-9"/>
        </w:rPr>
        <w:t xml:space="preserve"> </w:t>
      </w:r>
      <w:r>
        <w:rPr>
          <w:spacing w:val="-2"/>
        </w:rPr>
        <w:t>address</w:t>
      </w:r>
      <w:r>
        <w:rPr>
          <w:spacing w:val="-9"/>
        </w:rPr>
        <w:t xml:space="preserve"> </w:t>
      </w:r>
      <w:r>
        <w:rPr>
          <w:spacing w:val="-2"/>
        </w:rPr>
        <w:t>scalable</w:t>
      </w:r>
      <w:r>
        <w:rPr>
          <w:spacing w:val="-9"/>
        </w:rPr>
        <w:t xml:space="preserve"> </w:t>
      </w:r>
      <w:r>
        <w:rPr>
          <w:spacing w:val="-2"/>
        </w:rPr>
        <w:t>Communications,</w:t>
      </w:r>
      <w:r>
        <w:rPr>
          <w:spacing w:val="-9"/>
        </w:rPr>
        <w:t xml:space="preserve"> </w:t>
      </w:r>
      <w:r>
        <w:rPr>
          <w:spacing w:val="-2"/>
        </w:rPr>
        <w:t>Navigation</w:t>
      </w:r>
      <w:r>
        <w:rPr>
          <w:spacing w:val="-9"/>
        </w:rPr>
        <w:t xml:space="preserve"> </w:t>
      </w:r>
      <w:r>
        <w:rPr>
          <w:spacing w:val="-2"/>
        </w:rPr>
        <w:t xml:space="preserve">and </w:t>
      </w:r>
      <w:r>
        <w:t>Surveillance (CNS) infrastructure, UAS Traffic Management (UTM) utilizing federated</w:t>
      </w:r>
      <w:r>
        <w:rPr>
          <w:spacing w:val="-1"/>
        </w:rPr>
        <w:t xml:space="preserve"> </w:t>
      </w:r>
      <w:r>
        <w:t>service</w:t>
      </w:r>
      <w:r>
        <w:rPr>
          <w:spacing w:val="-1"/>
        </w:rPr>
        <w:t xml:space="preserve"> </w:t>
      </w:r>
      <w:r>
        <w:t>providers</w:t>
      </w:r>
      <w:r>
        <w:rPr>
          <w:spacing w:val="-1"/>
        </w:rPr>
        <w:t xml:space="preserve"> </w:t>
      </w:r>
      <w:r>
        <w:t>and</w:t>
      </w:r>
      <w:r>
        <w:rPr>
          <w:spacing w:val="-1"/>
        </w:rPr>
        <w:t xml:space="preserve"> </w:t>
      </w:r>
      <w:r>
        <w:t>Artificial</w:t>
      </w:r>
      <w:r>
        <w:rPr>
          <w:spacing w:val="-1"/>
        </w:rPr>
        <w:t xml:space="preserve"> </w:t>
      </w:r>
      <w:r>
        <w:t>Intelligence</w:t>
      </w:r>
      <w:r>
        <w:rPr>
          <w:spacing w:val="-1"/>
        </w:rPr>
        <w:t xml:space="preserve"> </w:t>
      </w:r>
      <w:r>
        <w:t>(AI)</w:t>
      </w:r>
      <w:r>
        <w:rPr>
          <w:spacing w:val="-1"/>
        </w:rPr>
        <w:t xml:space="preserve"> </w:t>
      </w:r>
      <w:r>
        <w:t>/</w:t>
      </w:r>
      <w:r>
        <w:rPr>
          <w:spacing w:val="-1"/>
        </w:rPr>
        <w:t xml:space="preserve"> </w:t>
      </w:r>
      <w:r>
        <w:t>Machine</w:t>
      </w:r>
      <w:r>
        <w:rPr>
          <w:spacing w:val="-1"/>
        </w:rPr>
        <w:t xml:space="preserve"> </w:t>
      </w:r>
      <w:r>
        <w:t>Learning (ML) within the aircraft, ground stations and infrastructure.</w:t>
      </w:r>
    </w:p>
    <w:p w14:paraId="66858E83" w14:textId="77777777" w:rsidR="00835CA1" w:rsidRDefault="00835CA1" w:rsidP="00835CA1">
      <w:pPr>
        <w:pStyle w:val="BodyText"/>
        <w:spacing w:before="2"/>
        <w:rPr>
          <w:sz w:val="24"/>
        </w:rPr>
      </w:pPr>
      <w:r>
        <w:rPr>
          <w:noProof/>
        </w:rPr>
        <w:drawing>
          <wp:anchor distT="0" distB="0" distL="0" distR="0" simplePos="0" relativeHeight="251670528" behindDoc="0" locked="0" layoutInCell="1" allowOverlap="1" wp14:anchorId="734F0AC9" wp14:editId="3A5DA98C">
            <wp:simplePos x="0" y="0"/>
            <wp:positionH relativeFrom="page">
              <wp:posOffset>1741700</wp:posOffset>
            </wp:positionH>
            <wp:positionV relativeFrom="paragraph">
              <wp:posOffset>190150</wp:posOffset>
            </wp:positionV>
            <wp:extent cx="4272534" cy="836104"/>
            <wp:effectExtent l="0" t="0" r="0" b="0"/>
            <wp:wrapTopAndBottom/>
            <wp:docPr id="23" name="image15.jpeg"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5.jpeg" descr="A picture containing application&#10;&#10;Description automatically generated"/>
                    <pic:cNvPicPr/>
                  </pic:nvPicPr>
                  <pic:blipFill>
                    <a:blip r:embed="rId33" cstate="print"/>
                    <a:stretch>
                      <a:fillRect/>
                    </a:stretch>
                  </pic:blipFill>
                  <pic:spPr>
                    <a:xfrm>
                      <a:off x="0" y="0"/>
                      <a:ext cx="4272534" cy="836104"/>
                    </a:xfrm>
                    <a:prstGeom prst="rect">
                      <a:avLst/>
                    </a:prstGeom>
                  </pic:spPr>
                </pic:pic>
              </a:graphicData>
            </a:graphic>
          </wp:anchor>
        </w:drawing>
      </w:r>
    </w:p>
    <w:p w14:paraId="2CB9353F" w14:textId="77777777" w:rsidR="00835CA1" w:rsidRDefault="00835CA1" w:rsidP="00835CA1">
      <w:pPr>
        <w:pStyle w:val="BodyText"/>
        <w:spacing w:before="7"/>
        <w:rPr>
          <w:sz w:val="33"/>
        </w:rPr>
      </w:pPr>
    </w:p>
    <w:p w14:paraId="583C7CD0" w14:textId="77777777" w:rsidR="00835CA1" w:rsidRDefault="00835CA1" w:rsidP="00835CA1">
      <w:pPr>
        <w:pStyle w:val="BodyText"/>
        <w:ind w:left="1254" w:hanging="299"/>
      </w:pPr>
      <w:bookmarkStart w:id="131" w:name="_bookmark85"/>
      <w:bookmarkEnd w:id="131"/>
      <w:r>
        <w:rPr>
          <w:spacing w:val="-2"/>
        </w:rPr>
        <w:t>Figure 15:</w:t>
      </w:r>
      <w:r>
        <w:rPr>
          <w:spacing w:val="13"/>
        </w:rPr>
        <w:t xml:space="preserve"> </w:t>
      </w:r>
      <w:r>
        <w:rPr>
          <w:spacing w:val="-2"/>
        </w:rPr>
        <w:t>New</w:t>
      </w:r>
      <w:r>
        <w:rPr>
          <w:spacing w:val="-1"/>
        </w:rPr>
        <w:t xml:space="preserve"> </w:t>
      </w:r>
      <w:r>
        <w:rPr>
          <w:spacing w:val="-2"/>
        </w:rPr>
        <w:t>low-altitude airspace operations within</w:t>
      </w:r>
      <w:r>
        <w:rPr>
          <w:spacing w:val="-1"/>
        </w:rPr>
        <w:t xml:space="preserve"> </w:t>
      </w:r>
      <w:r>
        <w:rPr>
          <w:spacing w:val="-2"/>
        </w:rPr>
        <w:t>an air mobility corridor.</w:t>
      </w:r>
    </w:p>
    <w:p w14:paraId="238D29FB" w14:textId="77777777" w:rsidR="00835CA1" w:rsidRDefault="00835CA1" w:rsidP="00835CA1">
      <w:pPr>
        <w:pStyle w:val="BodyText"/>
        <w:rPr>
          <w:sz w:val="24"/>
        </w:rPr>
      </w:pPr>
    </w:p>
    <w:p w14:paraId="799043AB" w14:textId="77777777" w:rsidR="00835CA1" w:rsidRDefault="00835CA1" w:rsidP="00835CA1">
      <w:pPr>
        <w:pStyle w:val="BodyText"/>
        <w:spacing w:before="1" w:line="252" w:lineRule="auto"/>
        <w:ind w:left="955" w:right="939" w:firstLine="298"/>
        <w:jc w:val="both"/>
      </w:pPr>
      <w:r>
        <w:rPr>
          <w:spacing w:val="-2"/>
        </w:rPr>
        <w:t>This</w:t>
      </w:r>
      <w:r>
        <w:rPr>
          <w:spacing w:val="-8"/>
        </w:rPr>
        <w:t xml:space="preserve"> </w:t>
      </w:r>
      <w:r>
        <w:rPr>
          <w:spacing w:val="-2"/>
        </w:rPr>
        <w:t>report</w:t>
      </w:r>
      <w:r>
        <w:rPr>
          <w:spacing w:val="-8"/>
        </w:rPr>
        <w:t xml:space="preserve"> </w:t>
      </w:r>
      <w:r>
        <w:rPr>
          <w:spacing w:val="-2"/>
        </w:rPr>
        <w:t>highlights</w:t>
      </w:r>
      <w:r>
        <w:rPr>
          <w:spacing w:val="-8"/>
        </w:rPr>
        <w:t xml:space="preserve"> </w:t>
      </w:r>
      <w:r>
        <w:rPr>
          <w:spacing w:val="-2"/>
        </w:rPr>
        <w:t>key</w:t>
      </w:r>
      <w:r>
        <w:rPr>
          <w:spacing w:val="-7"/>
        </w:rPr>
        <w:t xml:space="preserve"> </w:t>
      </w:r>
      <w:r>
        <w:rPr>
          <w:spacing w:val="-2"/>
        </w:rPr>
        <w:t>aspects</w:t>
      </w:r>
      <w:r>
        <w:rPr>
          <w:spacing w:val="-7"/>
        </w:rPr>
        <w:t xml:space="preserve"> </w:t>
      </w:r>
      <w:r>
        <w:rPr>
          <w:spacing w:val="-2"/>
        </w:rPr>
        <w:t>of</w:t>
      </w:r>
      <w:r>
        <w:rPr>
          <w:spacing w:val="-8"/>
        </w:rPr>
        <w:t xml:space="preserve"> </w:t>
      </w:r>
      <w:r>
        <w:rPr>
          <w:spacing w:val="-2"/>
        </w:rPr>
        <w:t>GE’s</w:t>
      </w:r>
      <w:r>
        <w:rPr>
          <w:spacing w:val="-8"/>
        </w:rPr>
        <w:t xml:space="preserve"> </w:t>
      </w:r>
      <w:r>
        <w:rPr>
          <w:spacing w:val="-2"/>
        </w:rPr>
        <w:t>UTM</w:t>
      </w:r>
      <w:r>
        <w:rPr>
          <w:spacing w:val="-8"/>
        </w:rPr>
        <w:t xml:space="preserve"> </w:t>
      </w:r>
      <w:r>
        <w:rPr>
          <w:spacing w:val="-2"/>
        </w:rPr>
        <w:t>vision</w:t>
      </w:r>
      <w:r>
        <w:rPr>
          <w:spacing w:val="-8"/>
        </w:rPr>
        <w:t xml:space="preserve"> </w:t>
      </w:r>
      <w:r>
        <w:rPr>
          <w:spacing w:val="-2"/>
        </w:rPr>
        <w:t>and</w:t>
      </w:r>
      <w:r>
        <w:rPr>
          <w:spacing w:val="-8"/>
        </w:rPr>
        <w:t xml:space="preserve"> </w:t>
      </w:r>
      <w:r>
        <w:rPr>
          <w:spacing w:val="-2"/>
        </w:rPr>
        <w:t>identifies</w:t>
      </w:r>
      <w:r>
        <w:rPr>
          <w:spacing w:val="-8"/>
        </w:rPr>
        <w:t xml:space="preserve"> </w:t>
      </w:r>
      <w:r>
        <w:rPr>
          <w:spacing w:val="-2"/>
        </w:rPr>
        <w:t xml:space="preserve">software </w:t>
      </w:r>
      <w:r>
        <w:t>assurance challenges in key AI/ML capabilities that exist within the UTM and air</w:t>
      </w:r>
      <w:r>
        <w:rPr>
          <w:spacing w:val="-13"/>
        </w:rPr>
        <w:t xml:space="preserve"> </w:t>
      </w:r>
      <w:r>
        <w:t>mobility</w:t>
      </w:r>
      <w:r>
        <w:rPr>
          <w:spacing w:val="-12"/>
        </w:rPr>
        <w:t xml:space="preserve"> </w:t>
      </w:r>
      <w:r>
        <w:t>ecosystem.</w:t>
      </w:r>
      <w:r>
        <w:rPr>
          <w:spacing w:val="3"/>
        </w:rPr>
        <w:t xml:space="preserve"> </w:t>
      </w:r>
      <w:r>
        <w:t>Functions</w:t>
      </w:r>
      <w:r>
        <w:rPr>
          <w:spacing w:val="-13"/>
        </w:rPr>
        <w:t xml:space="preserve"> </w:t>
      </w:r>
      <w:r>
        <w:t>that</w:t>
      </w:r>
      <w:r>
        <w:rPr>
          <w:spacing w:val="-12"/>
        </w:rPr>
        <w:t xml:space="preserve"> </w:t>
      </w:r>
      <w:r>
        <w:t>can</w:t>
      </w:r>
      <w:r>
        <w:rPr>
          <w:spacing w:val="-12"/>
        </w:rPr>
        <w:t xml:space="preserve"> </w:t>
      </w:r>
      <w:r>
        <w:t>employ</w:t>
      </w:r>
      <w:r>
        <w:rPr>
          <w:spacing w:val="-12"/>
        </w:rPr>
        <w:t xml:space="preserve"> </w:t>
      </w:r>
      <w:r>
        <w:t>Level</w:t>
      </w:r>
      <w:r>
        <w:rPr>
          <w:spacing w:val="-12"/>
        </w:rPr>
        <w:t xml:space="preserve"> </w:t>
      </w:r>
      <w:r>
        <w:t>1,</w:t>
      </w:r>
      <w:r>
        <w:rPr>
          <w:spacing w:val="-11"/>
        </w:rPr>
        <w:t xml:space="preserve"> </w:t>
      </w:r>
      <w:r>
        <w:t>2</w:t>
      </w:r>
      <w:r>
        <w:rPr>
          <w:spacing w:val="-13"/>
        </w:rPr>
        <w:t xml:space="preserve"> </w:t>
      </w:r>
      <w:r>
        <w:t>and</w:t>
      </w:r>
      <w:r>
        <w:rPr>
          <w:spacing w:val="-12"/>
        </w:rPr>
        <w:t xml:space="preserve"> </w:t>
      </w:r>
      <w:r>
        <w:t>3</w:t>
      </w:r>
      <w:r>
        <w:rPr>
          <w:spacing w:val="-12"/>
        </w:rPr>
        <w:t xml:space="preserve"> </w:t>
      </w:r>
      <w:r>
        <w:t>AI/ML</w:t>
      </w:r>
      <w:r>
        <w:rPr>
          <w:spacing w:val="-12"/>
        </w:rPr>
        <w:t xml:space="preserve"> </w:t>
      </w:r>
      <w:r>
        <w:t>[</w:t>
      </w:r>
      <w:hyperlink w:anchor="_bookmark299" w:history="1">
        <w:r>
          <w:t>162</w:t>
        </w:r>
      </w:hyperlink>
      <w:r>
        <w:t>] are</w:t>
      </w:r>
      <w:r>
        <w:rPr>
          <w:spacing w:val="-4"/>
        </w:rPr>
        <w:t xml:space="preserve"> </w:t>
      </w:r>
      <w:r>
        <w:t>presented</w:t>
      </w:r>
      <w:r>
        <w:rPr>
          <w:spacing w:val="-4"/>
        </w:rPr>
        <w:t xml:space="preserve"> </w:t>
      </w:r>
      <w:r>
        <w:t>along</w:t>
      </w:r>
      <w:r>
        <w:rPr>
          <w:spacing w:val="-4"/>
        </w:rPr>
        <w:t xml:space="preserve"> </w:t>
      </w:r>
      <w:r>
        <w:t>with</w:t>
      </w:r>
      <w:r>
        <w:rPr>
          <w:spacing w:val="-4"/>
        </w:rPr>
        <w:t xml:space="preserve"> </w:t>
      </w:r>
      <w:r>
        <w:t>descriptions</w:t>
      </w:r>
      <w:r>
        <w:rPr>
          <w:spacing w:val="-4"/>
        </w:rPr>
        <w:t xml:space="preserve"> </w:t>
      </w:r>
      <w:r>
        <w:t>of</w:t>
      </w:r>
      <w:r>
        <w:rPr>
          <w:spacing w:val="-4"/>
        </w:rPr>
        <w:t xml:space="preserve"> </w:t>
      </w:r>
      <w:r>
        <w:t>the</w:t>
      </w:r>
      <w:r>
        <w:rPr>
          <w:spacing w:val="-4"/>
        </w:rPr>
        <w:t xml:space="preserve"> </w:t>
      </w:r>
      <w:r>
        <w:t>Verification</w:t>
      </w:r>
      <w:r>
        <w:rPr>
          <w:spacing w:val="-4"/>
        </w:rPr>
        <w:t xml:space="preserve"> </w:t>
      </w:r>
      <w:r>
        <w:t>and</w:t>
      </w:r>
      <w:r>
        <w:rPr>
          <w:spacing w:val="-4"/>
        </w:rPr>
        <w:t xml:space="preserve"> </w:t>
      </w:r>
      <w:r>
        <w:t>Validation</w:t>
      </w:r>
      <w:r>
        <w:rPr>
          <w:spacing w:val="-4"/>
        </w:rPr>
        <w:t xml:space="preserve"> </w:t>
      </w:r>
      <w:r>
        <w:t xml:space="preserve">(V&amp;V) </w:t>
      </w:r>
      <w:r>
        <w:rPr>
          <w:spacing w:val="-2"/>
        </w:rPr>
        <w:t>challenges</w:t>
      </w:r>
      <w:r>
        <w:rPr>
          <w:spacing w:val="-4"/>
        </w:rPr>
        <w:t xml:space="preserve"> </w:t>
      </w:r>
      <w:r>
        <w:rPr>
          <w:spacing w:val="-2"/>
        </w:rPr>
        <w:t>that</w:t>
      </w:r>
      <w:r>
        <w:rPr>
          <w:spacing w:val="-4"/>
        </w:rPr>
        <w:t xml:space="preserve"> </w:t>
      </w:r>
      <w:r>
        <w:rPr>
          <w:spacing w:val="-2"/>
        </w:rPr>
        <w:t>they</w:t>
      </w:r>
      <w:r>
        <w:rPr>
          <w:spacing w:val="-5"/>
        </w:rPr>
        <w:t xml:space="preserve"> </w:t>
      </w:r>
      <w:r>
        <w:rPr>
          <w:spacing w:val="-2"/>
        </w:rPr>
        <w:t>highlight.</w:t>
      </w:r>
      <w:r>
        <w:rPr>
          <w:spacing w:val="11"/>
        </w:rPr>
        <w:t xml:space="preserve"> </w:t>
      </w:r>
      <w:r>
        <w:rPr>
          <w:spacing w:val="-2"/>
        </w:rPr>
        <w:t>The</w:t>
      </w:r>
      <w:r>
        <w:rPr>
          <w:spacing w:val="-3"/>
        </w:rPr>
        <w:t xml:space="preserve"> </w:t>
      </w:r>
      <w:r>
        <w:rPr>
          <w:spacing w:val="-2"/>
        </w:rPr>
        <w:t>functions</w:t>
      </w:r>
      <w:r>
        <w:rPr>
          <w:spacing w:val="-4"/>
        </w:rPr>
        <w:t xml:space="preserve"> </w:t>
      </w:r>
      <w:r>
        <w:rPr>
          <w:spacing w:val="-2"/>
        </w:rPr>
        <w:t>utilized</w:t>
      </w:r>
      <w:r>
        <w:rPr>
          <w:spacing w:val="-4"/>
        </w:rPr>
        <w:t xml:space="preserve"> </w:t>
      </w:r>
      <w:r>
        <w:rPr>
          <w:spacing w:val="-2"/>
        </w:rPr>
        <w:t>for</w:t>
      </w:r>
      <w:r>
        <w:rPr>
          <w:spacing w:val="-4"/>
        </w:rPr>
        <w:t xml:space="preserve"> </w:t>
      </w:r>
      <w:r>
        <w:rPr>
          <w:spacing w:val="-2"/>
        </w:rPr>
        <w:t>these</w:t>
      </w:r>
      <w:r>
        <w:rPr>
          <w:spacing w:val="-4"/>
        </w:rPr>
        <w:t xml:space="preserve"> </w:t>
      </w:r>
      <w:r>
        <w:rPr>
          <w:spacing w:val="-2"/>
        </w:rPr>
        <w:t>purposes</w:t>
      </w:r>
      <w:r>
        <w:rPr>
          <w:spacing w:val="-3"/>
        </w:rPr>
        <w:t xml:space="preserve"> </w:t>
      </w:r>
      <w:r>
        <w:rPr>
          <w:spacing w:val="-2"/>
        </w:rPr>
        <w:t>include;</w:t>
      </w:r>
    </w:p>
    <w:p w14:paraId="2E80EDE2" w14:textId="77777777" w:rsidR="00835CA1" w:rsidRDefault="00835CA1" w:rsidP="00835CA1">
      <w:pPr>
        <w:pStyle w:val="BodyText"/>
        <w:spacing w:before="2" w:line="252" w:lineRule="auto"/>
        <w:ind w:left="955" w:right="944" w:hanging="10"/>
        <w:jc w:val="both"/>
      </w:pPr>
      <w:r>
        <w:t>1) Flight planning, 2) Performance authorization, 3) Flight approvals and 4) Detect and Avoid (DAA).</w:t>
      </w:r>
    </w:p>
    <w:p w14:paraId="2332CD32" w14:textId="77777777" w:rsidR="00835CA1" w:rsidRDefault="00835CA1" w:rsidP="00835CA1">
      <w:pPr>
        <w:pStyle w:val="BodyText"/>
        <w:spacing w:before="1" w:line="252" w:lineRule="auto"/>
        <w:ind w:left="948" w:right="928" w:firstLine="306"/>
        <w:jc w:val="both"/>
      </w:pPr>
      <w:r>
        <w:t>The</w:t>
      </w:r>
      <w:r>
        <w:rPr>
          <w:spacing w:val="-7"/>
        </w:rPr>
        <w:t xml:space="preserve"> </w:t>
      </w:r>
      <w:r>
        <w:t>existing</w:t>
      </w:r>
      <w:r>
        <w:rPr>
          <w:spacing w:val="-7"/>
        </w:rPr>
        <w:t xml:space="preserve"> </w:t>
      </w:r>
      <w:r>
        <w:t>Air</w:t>
      </w:r>
      <w:r>
        <w:rPr>
          <w:spacing w:val="-7"/>
        </w:rPr>
        <w:t xml:space="preserve"> </w:t>
      </w:r>
      <w:r>
        <w:t>Traffic</w:t>
      </w:r>
      <w:r>
        <w:rPr>
          <w:spacing w:val="-7"/>
        </w:rPr>
        <w:t xml:space="preserve"> </w:t>
      </w:r>
      <w:r>
        <w:t>Management</w:t>
      </w:r>
      <w:r>
        <w:rPr>
          <w:spacing w:val="-7"/>
        </w:rPr>
        <w:t xml:space="preserve"> </w:t>
      </w:r>
      <w:r>
        <w:t>(ATM)</w:t>
      </w:r>
      <w:r>
        <w:rPr>
          <w:spacing w:val="-7"/>
        </w:rPr>
        <w:t xml:space="preserve"> </w:t>
      </w:r>
      <w:r>
        <w:t>system</w:t>
      </w:r>
      <w:r>
        <w:rPr>
          <w:spacing w:val="-7"/>
        </w:rPr>
        <w:t xml:space="preserve"> </w:t>
      </w:r>
      <w:r>
        <w:t>employs</w:t>
      </w:r>
      <w:r>
        <w:rPr>
          <w:spacing w:val="-7"/>
        </w:rPr>
        <w:t xml:space="preserve"> </w:t>
      </w:r>
      <w:r>
        <w:t>multiple</w:t>
      </w:r>
      <w:r>
        <w:rPr>
          <w:spacing w:val="-7"/>
        </w:rPr>
        <w:t xml:space="preserve"> </w:t>
      </w:r>
      <w:r>
        <w:t>over- lapping</w:t>
      </w:r>
      <w:r>
        <w:rPr>
          <w:spacing w:val="-3"/>
        </w:rPr>
        <w:t xml:space="preserve"> </w:t>
      </w:r>
      <w:r>
        <w:t>layers</w:t>
      </w:r>
      <w:r>
        <w:rPr>
          <w:spacing w:val="-3"/>
        </w:rPr>
        <w:t xml:space="preserve"> </w:t>
      </w:r>
      <w:r>
        <w:t>of</w:t>
      </w:r>
      <w:r>
        <w:rPr>
          <w:spacing w:val="-3"/>
        </w:rPr>
        <w:t xml:space="preserve"> </w:t>
      </w:r>
      <w:r>
        <w:t>services</w:t>
      </w:r>
      <w:r>
        <w:rPr>
          <w:spacing w:val="-4"/>
        </w:rPr>
        <w:t xml:space="preserve"> </w:t>
      </w:r>
      <w:r>
        <w:t>to</w:t>
      </w:r>
      <w:r>
        <w:rPr>
          <w:spacing w:val="-3"/>
        </w:rPr>
        <w:t xml:space="preserve"> </w:t>
      </w:r>
      <w:r>
        <w:t>assure</w:t>
      </w:r>
      <w:r>
        <w:rPr>
          <w:spacing w:val="-3"/>
        </w:rPr>
        <w:t xml:space="preserve"> </w:t>
      </w:r>
      <w:r>
        <w:t>the</w:t>
      </w:r>
      <w:r>
        <w:rPr>
          <w:spacing w:val="-4"/>
        </w:rPr>
        <w:t xml:space="preserve"> </w:t>
      </w:r>
      <w:r>
        <w:t>safe</w:t>
      </w:r>
      <w:r>
        <w:rPr>
          <w:spacing w:val="-3"/>
        </w:rPr>
        <w:t xml:space="preserve"> </w:t>
      </w:r>
      <w:r>
        <w:t>separated</w:t>
      </w:r>
      <w:r>
        <w:rPr>
          <w:spacing w:val="-3"/>
        </w:rPr>
        <w:t xml:space="preserve"> </w:t>
      </w:r>
      <w:r>
        <w:t>of</w:t>
      </w:r>
      <w:r>
        <w:rPr>
          <w:spacing w:val="-4"/>
        </w:rPr>
        <w:t xml:space="preserve"> </w:t>
      </w:r>
      <w:r>
        <w:t>all</w:t>
      </w:r>
      <w:r>
        <w:rPr>
          <w:spacing w:val="-3"/>
        </w:rPr>
        <w:t xml:space="preserve"> </w:t>
      </w:r>
      <w:r>
        <w:t>aircraft</w:t>
      </w:r>
      <w:r>
        <w:rPr>
          <w:spacing w:val="-3"/>
        </w:rPr>
        <w:t xml:space="preserve"> </w:t>
      </w:r>
      <w:r>
        <w:t>in</w:t>
      </w:r>
      <w:r>
        <w:rPr>
          <w:spacing w:val="-4"/>
        </w:rPr>
        <w:t xml:space="preserve"> </w:t>
      </w:r>
      <w:r>
        <w:t>airspace. The</w:t>
      </w:r>
      <w:r>
        <w:rPr>
          <w:spacing w:val="-2"/>
        </w:rPr>
        <w:t xml:space="preserve"> </w:t>
      </w:r>
      <w:r>
        <w:t>systems</w:t>
      </w:r>
      <w:r>
        <w:rPr>
          <w:spacing w:val="-3"/>
        </w:rPr>
        <w:t xml:space="preserve"> </w:t>
      </w:r>
      <w:r>
        <w:t>and</w:t>
      </w:r>
      <w:r>
        <w:rPr>
          <w:spacing w:val="-2"/>
        </w:rPr>
        <w:t xml:space="preserve"> </w:t>
      </w:r>
      <w:r>
        <w:t>procedures</w:t>
      </w:r>
      <w:r>
        <w:rPr>
          <w:spacing w:val="-3"/>
        </w:rPr>
        <w:t xml:space="preserve"> </w:t>
      </w:r>
      <w:r>
        <w:t>that</w:t>
      </w:r>
      <w:r>
        <w:rPr>
          <w:spacing w:val="-2"/>
        </w:rPr>
        <w:t xml:space="preserve"> </w:t>
      </w:r>
      <w:r>
        <w:t>mitigate</w:t>
      </w:r>
      <w:r>
        <w:rPr>
          <w:spacing w:val="-3"/>
        </w:rPr>
        <w:t xml:space="preserve"> </w:t>
      </w:r>
      <w:r>
        <w:t>the</w:t>
      </w:r>
      <w:r>
        <w:rPr>
          <w:spacing w:val="-2"/>
        </w:rPr>
        <w:t xml:space="preserve"> </w:t>
      </w:r>
      <w:r>
        <w:t>risk</w:t>
      </w:r>
      <w:r>
        <w:rPr>
          <w:spacing w:val="-3"/>
        </w:rPr>
        <w:t xml:space="preserve"> </w:t>
      </w:r>
      <w:r>
        <w:t>of</w:t>
      </w:r>
      <w:r>
        <w:rPr>
          <w:spacing w:val="-2"/>
        </w:rPr>
        <w:t xml:space="preserve"> </w:t>
      </w:r>
      <w:r>
        <w:t>mid-air</w:t>
      </w:r>
      <w:r>
        <w:rPr>
          <w:spacing w:val="-3"/>
        </w:rPr>
        <w:t xml:space="preserve"> </w:t>
      </w:r>
      <w:r>
        <w:t>collisions</w:t>
      </w:r>
      <w:r>
        <w:rPr>
          <w:spacing w:val="-3"/>
        </w:rPr>
        <w:t xml:space="preserve"> </w:t>
      </w:r>
      <w:r>
        <w:t>include Strategic Separation, Tactical Separation and Onboard Collision Avoidance. Similarly, Unmanned Aircraft System (UAS) Traffic Management (UTM) is envisioned</w:t>
      </w:r>
      <w:r>
        <w:rPr>
          <w:spacing w:val="-1"/>
        </w:rPr>
        <w:t xml:space="preserve"> </w:t>
      </w:r>
      <w:r>
        <w:t>to</w:t>
      </w:r>
      <w:r>
        <w:rPr>
          <w:spacing w:val="-1"/>
        </w:rPr>
        <w:t xml:space="preserve"> </w:t>
      </w:r>
      <w:r>
        <w:t>mitigate</w:t>
      </w:r>
      <w:r>
        <w:rPr>
          <w:spacing w:val="-1"/>
        </w:rPr>
        <w:t xml:space="preserve"> </w:t>
      </w:r>
      <w:r>
        <w:t>collision</w:t>
      </w:r>
      <w:r>
        <w:rPr>
          <w:spacing w:val="-1"/>
        </w:rPr>
        <w:t xml:space="preserve"> </w:t>
      </w:r>
      <w:r>
        <w:t>risks</w:t>
      </w:r>
      <w:r>
        <w:rPr>
          <w:spacing w:val="-1"/>
        </w:rPr>
        <w:t xml:space="preserve"> </w:t>
      </w:r>
      <w:r>
        <w:t>using</w:t>
      </w:r>
      <w:r>
        <w:rPr>
          <w:spacing w:val="-1"/>
        </w:rPr>
        <w:t xml:space="preserve"> </w:t>
      </w:r>
      <w:r>
        <w:t>three</w:t>
      </w:r>
      <w:r>
        <w:rPr>
          <w:spacing w:val="-1"/>
        </w:rPr>
        <w:t xml:space="preserve"> </w:t>
      </w:r>
      <w:r>
        <w:t>similarly</w:t>
      </w:r>
      <w:r>
        <w:rPr>
          <w:spacing w:val="-1"/>
        </w:rPr>
        <w:t xml:space="preserve"> </w:t>
      </w:r>
      <w:r>
        <w:t>defined</w:t>
      </w:r>
      <w:r>
        <w:rPr>
          <w:spacing w:val="-1"/>
        </w:rPr>
        <w:t xml:space="preserve"> </w:t>
      </w:r>
      <w:r>
        <w:t>overlapping layers of services.</w:t>
      </w:r>
      <w:r>
        <w:rPr>
          <w:spacing w:val="34"/>
        </w:rPr>
        <w:t xml:space="preserve"> </w:t>
      </w:r>
      <w:r>
        <w:t>UTM implements Strategic Deconfliction, used during pre- flight.</w:t>
      </w:r>
      <w:r>
        <w:rPr>
          <w:spacing w:val="40"/>
        </w:rPr>
        <w:t xml:space="preserve"> </w:t>
      </w:r>
      <w:r>
        <w:t>Dynamic Re-Route and Conformance Monitoring services are used in flight to ensure separation is maintained on a shorter time-horizon, tactically.</w:t>
      </w:r>
    </w:p>
    <w:p w14:paraId="6EF6C5B0"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0C0AD891" w14:textId="77777777" w:rsidR="00835CA1" w:rsidRDefault="00835CA1" w:rsidP="00835CA1">
      <w:pPr>
        <w:pStyle w:val="BodyText"/>
      </w:pPr>
    </w:p>
    <w:p w14:paraId="1722EE3F" w14:textId="77777777" w:rsidR="00835CA1" w:rsidRDefault="00835CA1" w:rsidP="00835CA1">
      <w:pPr>
        <w:pStyle w:val="BodyText"/>
      </w:pPr>
    </w:p>
    <w:p w14:paraId="321AA9E0" w14:textId="77777777" w:rsidR="00835CA1" w:rsidRDefault="00835CA1" w:rsidP="00835CA1">
      <w:pPr>
        <w:pStyle w:val="BodyText"/>
        <w:spacing w:before="10"/>
      </w:pPr>
    </w:p>
    <w:p w14:paraId="43F3B8B0" w14:textId="77777777" w:rsidR="00835CA1" w:rsidRDefault="00835CA1" w:rsidP="00835CA1">
      <w:pPr>
        <w:pStyle w:val="BodyText"/>
        <w:spacing w:line="252" w:lineRule="auto"/>
        <w:ind w:left="950" w:right="945" w:firstLine="5"/>
        <w:jc w:val="both"/>
      </w:pPr>
      <w:r>
        <w:rPr>
          <w:spacing w:val="-2"/>
        </w:rPr>
        <w:t>Detect</w:t>
      </w:r>
      <w:r>
        <w:rPr>
          <w:spacing w:val="-5"/>
        </w:rPr>
        <w:t xml:space="preserve"> </w:t>
      </w:r>
      <w:r>
        <w:rPr>
          <w:spacing w:val="-2"/>
        </w:rPr>
        <w:t>and</w:t>
      </w:r>
      <w:r>
        <w:rPr>
          <w:spacing w:val="-5"/>
        </w:rPr>
        <w:t xml:space="preserve"> </w:t>
      </w:r>
      <w:r>
        <w:rPr>
          <w:spacing w:val="-2"/>
        </w:rPr>
        <w:t>Avoid</w:t>
      </w:r>
      <w:r>
        <w:rPr>
          <w:spacing w:val="-5"/>
        </w:rPr>
        <w:t xml:space="preserve"> </w:t>
      </w:r>
      <w:r>
        <w:rPr>
          <w:spacing w:val="-2"/>
        </w:rPr>
        <w:t>(DAA)</w:t>
      </w:r>
      <w:r>
        <w:rPr>
          <w:spacing w:val="-5"/>
        </w:rPr>
        <w:t xml:space="preserve"> </w:t>
      </w:r>
      <w:r>
        <w:rPr>
          <w:spacing w:val="-2"/>
        </w:rPr>
        <w:t>provides</w:t>
      </w:r>
      <w:r>
        <w:rPr>
          <w:spacing w:val="-5"/>
        </w:rPr>
        <w:t xml:space="preserve"> </w:t>
      </w:r>
      <w:r>
        <w:rPr>
          <w:spacing w:val="-2"/>
        </w:rPr>
        <w:t>separation</w:t>
      </w:r>
      <w:r>
        <w:rPr>
          <w:spacing w:val="-5"/>
        </w:rPr>
        <w:t xml:space="preserve"> </w:t>
      </w:r>
      <w:r>
        <w:rPr>
          <w:spacing w:val="-2"/>
        </w:rPr>
        <w:t>on</w:t>
      </w:r>
      <w:r>
        <w:rPr>
          <w:spacing w:val="-5"/>
        </w:rPr>
        <w:t xml:space="preserve"> </w:t>
      </w:r>
      <w:r>
        <w:rPr>
          <w:spacing w:val="-2"/>
        </w:rPr>
        <w:t>the</w:t>
      </w:r>
      <w:r>
        <w:rPr>
          <w:spacing w:val="-5"/>
        </w:rPr>
        <w:t xml:space="preserve"> </w:t>
      </w:r>
      <w:r>
        <w:rPr>
          <w:spacing w:val="-2"/>
        </w:rPr>
        <w:t>shortest</w:t>
      </w:r>
      <w:r>
        <w:rPr>
          <w:spacing w:val="-5"/>
        </w:rPr>
        <w:t xml:space="preserve"> </w:t>
      </w:r>
      <w:r>
        <w:rPr>
          <w:spacing w:val="-2"/>
        </w:rPr>
        <w:t>time</w:t>
      </w:r>
      <w:r>
        <w:rPr>
          <w:spacing w:val="-5"/>
        </w:rPr>
        <w:t xml:space="preserve"> </w:t>
      </w:r>
      <w:r>
        <w:rPr>
          <w:spacing w:val="-2"/>
        </w:rPr>
        <w:t>scale,</w:t>
      </w:r>
      <w:r>
        <w:rPr>
          <w:spacing w:val="-4"/>
        </w:rPr>
        <w:t xml:space="preserve"> </w:t>
      </w:r>
      <w:r>
        <w:rPr>
          <w:spacing w:val="-2"/>
        </w:rPr>
        <w:t>utilizing sensor</w:t>
      </w:r>
      <w:r>
        <w:rPr>
          <w:spacing w:val="-11"/>
        </w:rPr>
        <w:t xml:space="preserve"> </w:t>
      </w:r>
      <w:r>
        <w:rPr>
          <w:spacing w:val="-2"/>
        </w:rPr>
        <w:t>data</w:t>
      </w:r>
      <w:r>
        <w:rPr>
          <w:spacing w:val="-10"/>
        </w:rPr>
        <w:t xml:space="preserve"> </w:t>
      </w:r>
      <w:r>
        <w:rPr>
          <w:spacing w:val="-2"/>
        </w:rPr>
        <w:t>carried</w:t>
      </w:r>
      <w:r>
        <w:rPr>
          <w:spacing w:val="-10"/>
        </w:rPr>
        <w:t xml:space="preserve"> </w:t>
      </w:r>
      <w:r>
        <w:rPr>
          <w:spacing w:val="-2"/>
        </w:rPr>
        <w:t>by</w:t>
      </w:r>
      <w:r>
        <w:rPr>
          <w:spacing w:val="-10"/>
        </w:rPr>
        <w:t xml:space="preserve"> </w:t>
      </w:r>
      <w:r>
        <w:rPr>
          <w:spacing w:val="-2"/>
        </w:rPr>
        <w:t>the</w:t>
      </w:r>
      <w:r>
        <w:rPr>
          <w:spacing w:val="-10"/>
        </w:rPr>
        <w:t xml:space="preserve"> </w:t>
      </w:r>
      <w:r>
        <w:rPr>
          <w:spacing w:val="-2"/>
        </w:rPr>
        <w:t>vehicle</w:t>
      </w:r>
      <w:r>
        <w:rPr>
          <w:spacing w:val="-10"/>
        </w:rPr>
        <w:t xml:space="preserve"> </w:t>
      </w:r>
      <w:r>
        <w:rPr>
          <w:spacing w:val="-2"/>
        </w:rPr>
        <w:t>and/or</w:t>
      </w:r>
      <w:r>
        <w:rPr>
          <w:spacing w:val="-10"/>
        </w:rPr>
        <w:t xml:space="preserve"> </w:t>
      </w:r>
      <w:r>
        <w:rPr>
          <w:spacing w:val="-2"/>
        </w:rPr>
        <w:t>ground</w:t>
      </w:r>
      <w:r>
        <w:rPr>
          <w:spacing w:val="-10"/>
        </w:rPr>
        <w:t xml:space="preserve"> </w:t>
      </w:r>
      <w:r>
        <w:rPr>
          <w:spacing w:val="-2"/>
        </w:rPr>
        <w:t>based</w:t>
      </w:r>
      <w:r>
        <w:rPr>
          <w:spacing w:val="-10"/>
        </w:rPr>
        <w:t xml:space="preserve"> </w:t>
      </w:r>
      <w:r>
        <w:rPr>
          <w:spacing w:val="-2"/>
        </w:rPr>
        <w:t>surveillance</w:t>
      </w:r>
      <w:r>
        <w:rPr>
          <w:spacing w:val="-10"/>
        </w:rPr>
        <w:t xml:space="preserve"> </w:t>
      </w:r>
      <w:r>
        <w:rPr>
          <w:spacing w:val="-2"/>
        </w:rPr>
        <w:t>and</w:t>
      </w:r>
      <w:r>
        <w:rPr>
          <w:spacing w:val="-10"/>
        </w:rPr>
        <w:t xml:space="preserve"> </w:t>
      </w:r>
      <w:r>
        <w:rPr>
          <w:spacing w:val="-2"/>
        </w:rPr>
        <w:t xml:space="preserve">tracking </w:t>
      </w:r>
      <w:r>
        <w:t>services. Since</w:t>
      </w:r>
      <w:r>
        <w:rPr>
          <w:spacing w:val="-2"/>
        </w:rPr>
        <w:t xml:space="preserve"> </w:t>
      </w:r>
      <w:r>
        <w:t>the</w:t>
      </w:r>
      <w:r>
        <w:rPr>
          <w:spacing w:val="-2"/>
        </w:rPr>
        <w:t xml:space="preserve"> </w:t>
      </w:r>
      <w:r>
        <w:t>UAS</w:t>
      </w:r>
      <w:r>
        <w:rPr>
          <w:spacing w:val="-2"/>
        </w:rPr>
        <w:t xml:space="preserve"> </w:t>
      </w:r>
      <w:r>
        <w:t>operator</w:t>
      </w:r>
      <w:r>
        <w:rPr>
          <w:spacing w:val="-2"/>
        </w:rPr>
        <w:t xml:space="preserve"> </w:t>
      </w:r>
      <w:r>
        <w:t>responsible</w:t>
      </w:r>
      <w:r>
        <w:rPr>
          <w:spacing w:val="-2"/>
        </w:rPr>
        <w:t xml:space="preserve"> </w:t>
      </w:r>
      <w:r>
        <w:t>for</w:t>
      </w:r>
      <w:r>
        <w:rPr>
          <w:spacing w:val="-2"/>
        </w:rPr>
        <w:t xml:space="preserve"> </w:t>
      </w:r>
      <w:r>
        <w:t>the</w:t>
      </w:r>
      <w:r>
        <w:rPr>
          <w:spacing w:val="-2"/>
        </w:rPr>
        <w:t xml:space="preserve"> </w:t>
      </w:r>
      <w:r>
        <w:t>operation</w:t>
      </w:r>
      <w:r>
        <w:rPr>
          <w:spacing w:val="-2"/>
        </w:rPr>
        <w:t xml:space="preserve"> </w:t>
      </w:r>
      <w:r>
        <w:t>is</w:t>
      </w:r>
      <w:r>
        <w:rPr>
          <w:spacing w:val="-2"/>
        </w:rPr>
        <w:t xml:space="preserve"> </w:t>
      </w:r>
      <w:r>
        <w:t>off-board</w:t>
      </w:r>
      <w:r>
        <w:rPr>
          <w:spacing w:val="-2"/>
        </w:rPr>
        <w:t xml:space="preserve"> </w:t>
      </w:r>
      <w:r>
        <w:t>the vehicle, UAS and UTM employs different technologies from traditional ATM and may rely on AI/ML to utilize data, solve Size, Weight and Power (SWaP) and operational density challenges.</w:t>
      </w:r>
    </w:p>
    <w:p w14:paraId="78010842" w14:textId="77777777" w:rsidR="00835CA1" w:rsidRDefault="00835CA1" w:rsidP="00835CA1">
      <w:pPr>
        <w:pStyle w:val="BodyText"/>
        <w:spacing w:before="3" w:line="252" w:lineRule="auto"/>
        <w:ind w:left="955" w:right="934" w:firstLine="298"/>
        <w:jc w:val="both"/>
      </w:pPr>
      <w:r>
        <w:t>The technology stack for air mobility comprises the Aircraft, Ground Con- trol Station (GCS), authoritative data provided by the Air Navigation Services Provider</w:t>
      </w:r>
      <w:r>
        <w:rPr>
          <w:spacing w:val="-13"/>
        </w:rPr>
        <w:t xml:space="preserve"> </w:t>
      </w:r>
      <w:r>
        <w:t>(ANSP)</w:t>
      </w:r>
      <w:r>
        <w:rPr>
          <w:spacing w:val="-12"/>
        </w:rPr>
        <w:t xml:space="preserve"> </w:t>
      </w:r>
      <w:r>
        <w:t>and</w:t>
      </w:r>
      <w:r>
        <w:rPr>
          <w:spacing w:val="-12"/>
        </w:rPr>
        <w:t xml:space="preserve"> </w:t>
      </w:r>
      <w:r>
        <w:t>supporting</w:t>
      </w:r>
      <w:r>
        <w:rPr>
          <w:spacing w:val="-12"/>
        </w:rPr>
        <w:t xml:space="preserve"> </w:t>
      </w:r>
      <w:r>
        <w:t>user</w:t>
      </w:r>
      <w:r>
        <w:rPr>
          <w:spacing w:val="-12"/>
        </w:rPr>
        <w:t xml:space="preserve"> </w:t>
      </w:r>
      <w:r>
        <w:t>infrastructure</w:t>
      </w:r>
      <w:r>
        <w:rPr>
          <w:spacing w:val="-12"/>
        </w:rPr>
        <w:t xml:space="preserve"> </w:t>
      </w:r>
      <w:r>
        <w:t>and</w:t>
      </w:r>
      <w:r>
        <w:rPr>
          <w:spacing w:val="-12"/>
        </w:rPr>
        <w:t xml:space="preserve"> </w:t>
      </w:r>
      <w:r>
        <w:t>data</w:t>
      </w:r>
      <w:r>
        <w:rPr>
          <w:spacing w:val="-12"/>
        </w:rPr>
        <w:t xml:space="preserve"> </w:t>
      </w:r>
      <w:r>
        <w:t>services</w:t>
      </w:r>
      <w:r>
        <w:rPr>
          <w:spacing w:val="-12"/>
        </w:rPr>
        <w:t xml:space="preserve"> </w:t>
      </w:r>
      <w:r>
        <w:t xml:space="preserve">provided by Supplemental Data Services Providers (SDSPs) within the air mobility cor- ridor, Figure </w:t>
      </w:r>
      <w:hyperlink w:anchor="_bookmark86" w:history="1">
        <w:r>
          <w:t>16.</w:t>
        </w:r>
      </w:hyperlink>
      <w:r>
        <w:t xml:space="preserve"> AI/ML may be deployed on the vehicle for sensing or sensor </w:t>
      </w:r>
      <w:r>
        <w:rPr>
          <w:spacing w:val="-2"/>
        </w:rPr>
        <w:t>processing</w:t>
      </w:r>
      <w:r>
        <w:rPr>
          <w:spacing w:val="-8"/>
        </w:rPr>
        <w:t xml:space="preserve"> </w:t>
      </w:r>
      <w:r>
        <w:rPr>
          <w:spacing w:val="-2"/>
        </w:rPr>
        <w:t>and</w:t>
      </w:r>
      <w:r>
        <w:rPr>
          <w:spacing w:val="-8"/>
        </w:rPr>
        <w:t xml:space="preserve"> </w:t>
      </w:r>
      <w:r>
        <w:rPr>
          <w:spacing w:val="-2"/>
        </w:rPr>
        <w:t>in</w:t>
      </w:r>
      <w:r>
        <w:rPr>
          <w:spacing w:val="-8"/>
        </w:rPr>
        <w:t xml:space="preserve"> </w:t>
      </w:r>
      <w:r>
        <w:rPr>
          <w:spacing w:val="-2"/>
        </w:rPr>
        <w:t>the</w:t>
      </w:r>
      <w:r>
        <w:rPr>
          <w:spacing w:val="-8"/>
        </w:rPr>
        <w:t xml:space="preserve"> </w:t>
      </w:r>
      <w:r>
        <w:rPr>
          <w:spacing w:val="-2"/>
        </w:rPr>
        <w:t>GCS</w:t>
      </w:r>
      <w:r>
        <w:rPr>
          <w:spacing w:val="-8"/>
        </w:rPr>
        <w:t xml:space="preserve"> </w:t>
      </w:r>
      <w:r>
        <w:rPr>
          <w:spacing w:val="-2"/>
        </w:rPr>
        <w:t>for</w:t>
      </w:r>
      <w:r>
        <w:rPr>
          <w:spacing w:val="-8"/>
        </w:rPr>
        <w:t xml:space="preserve"> </w:t>
      </w:r>
      <w:r>
        <w:rPr>
          <w:spacing w:val="-2"/>
        </w:rPr>
        <w:t>planning</w:t>
      </w:r>
      <w:r>
        <w:rPr>
          <w:spacing w:val="-8"/>
        </w:rPr>
        <w:t xml:space="preserve"> </w:t>
      </w:r>
      <w:r>
        <w:rPr>
          <w:spacing w:val="-2"/>
        </w:rPr>
        <w:t>and</w:t>
      </w:r>
      <w:r>
        <w:rPr>
          <w:spacing w:val="-8"/>
        </w:rPr>
        <w:t xml:space="preserve"> </w:t>
      </w:r>
      <w:r>
        <w:rPr>
          <w:spacing w:val="-2"/>
        </w:rPr>
        <w:t>decision</w:t>
      </w:r>
      <w:r>
        <w:rPr>
          <w:spacing w:val="-8"/>
        </w:rPr>
        <w:t xml:space="preserve"> </w:t>
      </w:r>
      <w:r>
        <w:rPr>
          <w:spacing w:val="-2"/>
        </w:rPr>
        <w:t>aiding.</w:t>
      </w:r>
      <w:r>
        <w:rPr>
          <w:spacing w:val="12"/>
        </w:rPr>
        <w:t xml:space="preserve"> </w:t>
      </w:r>
      <w:r>
        <w:rPr>
          <w:spacing w:val="-2"/>
        </w:rPr>
        <w:t>Further,</w:t>
      </w:r>
      <w:r>
        <w:rPr>
          <w:spacing w:val="-7"/>
        </w:rPr>
        <w:t xml:space="preserve"> </w:t>
      </w:r>
      <w:r>
        <w:rPr>
          <w:spacing w:val="-2"/>
        </w:rPr>
        <w:t>the</w:t>
      </w:r>
      <w:r>
        <w:rPr>
          <w:spacing w:val="-8"/>
        </w:rPr>
        <w:t xml:space="preserve"> </w:t>
      </w:r>
      <w:r>
        <w:rPr>
          <w:spacing w:val="-2"/>
        </w:rPr>
        <w:t xml:space="preserve">aircraft </w:t>
      </w:r>
      <w:r>
        <w:rPr>
          <w:spacing w:val="-4"/>
        </w:rPr>
        <w:t xml:space="preserve">and GCS are connected to each other and infrastructure, where Communications, </w:t>
      </w:r>
      <w:r>
        <w:t>Navigation and Surveillance (CNS) data services, UAS Service Supplier (USS) services and authoritative data and services (I.e.,</w:t>
      </w:r>
      <w:r>
        <w:rPr>
          <w:spacing w:val="22"/>
        </w:rPr>
        <w:t xml:space="preserve"> </w:t>
      </w:r>
      <w:r>
        <w:t>from the FAA) are utilized</w:t>
      </w:r>
      <w:r>
        <w:rPr>
          <w:spacing w:val="80"/>
        </w:rPr>
        <w:t xml:space="preserve"> </w:t>
      </w:r>
      <w:r>
        <w:t xml:space="preserve">to enable safe and secure interoperation within airspace. The types of AI/ML </w:t>
      </w:r>
      <w:r>
        <w:rPr>
          <w:spacing w:val="-2"/>
        </w:rPr>
        <w:t>employed</w:t>
      </w:r>
      <w:r>
        <w:rPr>
          <w:spacing w:val="-4"/>
        </w:rPr>
        <w:t xml:space="preserve"> </w:t>
      </w:r>
      <w:r>
        <w:rPr>
          <w:spacing w:val="-2"/>
        </w:rPr>
        <w:t>here</w:t>
      </w:r>
      <w:r>
        <w:rPr>
          <w:spacing w:val="-4"/>
        </w:rPr>
        <w:t xml:space="preserve"> </w:t>
      </w:r>
      <w:r>
        <w:rPr>
          <w:spacing w:val="-2"/>
        </w:rPr>
        <w:t>may</w:t>
      </w:r>
      <w:r>
        <w:rPr>
          <w:spacing w:val="-4"/>
        </w:rPr>
        <w:t xml:space="preserve"> </w:t>
      </w:r>
      <w:r>
        <w:rPr>
          <w:spacing w:val="-2"/>
        </w:rPr>
        <w:t>include</w:t>
      </w:r>
      <w:r>
        <w:rPr>
          <w:spacing w:val="-4"/>
        </w:rPr>
        <w:t xml:space="preserve"> </w:t>
      </w:r>
      <w:r>
        <w:rPr>
          <w:spacing w:val="-2"/>
        </w:rPr>
        <w:t>sensor</w:t>
      </w:r>
      <w:r>
        <w:rPr>
          <w:spacing w:val="-4"/>
        </w:rPr>
        <w:t xml:space="preserve"> </w:t>
      </w:r>
      <w:r>
        <w:rPr>
          <w:spacing w:val="-2"/>
        </w:rPr>
        <w:t>processing,</w:t>
      </w:r>
      <w:r>
        <w:rPr>
          <w:spacing w:val="-4"/>
        </w:rPr>
        <w:t xml:space="preserve"> </w:t>
      </w:r>
      <w:r>
        <w:rPr>
          <w:spacing w:val="-2"/>
        </w:rPr>
        <w:t>decision</w:t>
      </w:r>
      <w:r>
        <w:rPr>
          <w:spacing w:val="-4"/>
        </w:rPr>
        <w:t xml:space="preserve"> </w:t>
      </w:r>
      <w:r>
        <w:rPr>
          <w:spacing w:val="-2"/>
        </w:rPr>
        <w:t>aiding</w:t>
      </w:r>
      <w:r>
        <w:rPr>
          <w:spacing w:val="-4"/>
        </w:rPr>
        <w:t xml:space="preserve"> </w:t>
      </w:r>
      <w:r>
        <w:rPr>
          <w:spacing w:val="-2"/>
        </w:rPr>
        <w:t>and</w:t>
      </w:r>
      <w:r>
        <w:rPr>
          <w:spacing w:val="-4"/>
        </w:rPr>
        <w:t xml:space="preserve"> </w:t>
      </w:r>
      <w:r>
        <w:rPr>
          <w:spacing w:val="-2"/>
        </w:rPr>
        <w:t>prediction</w:t>
      </w:r>
      <w:r>
        <w:rPr>
          <w:spacing w:val="-4"/>
        </w:rPr>
        <w:t xml:space="preserve"> </w:t>
      </w:r>
      <w:r>
        <w:rPr>
          <w:spacing w:val="-2"/>
        </w:rPr>
        <w:t xml:space="preserve">of </w:t>
      </w:r>
      <w:r>
        <w:t>environmental variables (i.e., risk, infrastructure utilization, etc.).</w:t>
      </w:r>
    </w:p>
    <w:p w14:paraId="5AA6C163" w14:textId="77777777" w:rsidR="00835CA1" w:rsidRDefault="00835CA1" w:rsidP="00835CA1">
      <w:pPr>
        <w:pStyle w:val="BodyText"/>
        <w:spacing w:before="8"/>
        <w:rPr>
          <w:sz w:val="23"/>
        </w:rPr>
      </w:pPr>
      <w:r>
        <w:rPr>
          <w:noProof/>
        </w:rPr>
        <w:drawing>
          <wp:anchor distT="0" distB="0" distL="0" distR="0" simplePos="0" relativeHeight="251671552" behindDoc="0" locked="0" layoutInCell="1" allowOverlap="1" wp14:anchorId="363E2252" wp14:editId="08B7820D">
            <wp:simplePos x="0" y="0"/>
            <wp:positionH relativeFrom="page">
              <wp:posOffset>1714757</wp:posOffset>
            </wp:positionH>
            <wp:positionV relativeFrom="paragraph">
              <wp:posOffset>186672</wp:posOffset>
            </wp:positionV>
            <wp:extent cx="4385881" cy="1989867"/>
            <wp:effectExtent l="0" t="0" r="0" b="0"/>
            <wp:wrapTopAndBottom/>
            <wp:docPr id="25" name="image16.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6.jpeg" descr="Diagram&#10;&#10;Description automatically generated"/>
                    <pic:cNvPicPr/>
                  </pic:nvPicPr>
                  <pic:blipFill>
                    <a:blip r:embed="rId34" cstate="print"/>
                    <a:stretch>
                      <a:fillRect/>
                    </a:stretch>
                  </pic:blipFill>
                  <pic:spPr>
                    <a:xfrm>
                      <a:off x="0" y="0"/>
                      <a:ext cx="4385881" cy="1989867"/>
                    </a:xfrm>
                    <a:prstGeom prst="rect">
                      <a:avLst/>
                    </a:prstGeom>
                  </pic:spPr>
                </pic:pic>
              </a:graphicData>
            </a:graphic>
          </wp:anchor>
        </w:drawing>
      </w:r>
    </w:p>
    <w:p w14:paraId="4A55E515" w14:textId="77777777" w:rsidR="00835CA1" w:rsidRDefault="00835CA1" w:rsidP="00835CA1">
      <w:pPr>
        <w:pStyle w:val="BodyText"/>
        <w:spacing w:before="178"/>
        <w:ind w:left="95" w:right="108"/>
        <w:jc w:val="center"/>
      </w:pPr>
      <w:bookmarkStart w:id="132" w:name="_bookmark86"/>
      <w:bookmarkEnd w:id="132"/>
      <w:r>
        <w:t>Figure</w:t>
      </w:r>
      <w:r>
        <w:rPr>
          <w:spacing w:val="-4"/>
        </w:rPr>
        <w:t xml:space="preserve"> </w:t>
      </w:r>
      <w:r>
        <w:t>16:</w:t>
      </w:r>
      <w:r>
        <w:rPr>
          <w:spacing w:val="12"/>
        </w:rPr>
        <w:t xml:space="preserve"> </w:t>
      </w:r>
      <w:r>
        <w:t>Autonomy</w:t>
      </w:r>
      <w:r>
        <w:rPr>
          <w:spacing w:val="-3"/>
        </w:rPr>
        <w:t xml:space="preserve"> </w:t>
      </w:r>
      <w:r>
        <w:t>functionality</w:t>
      </w:r>
      <w:r>
        <w:rPr>
          <w:spacing w:val="-3"/>
        </w:rPr>
        <w:t xml:space="preserve"> </w:t>
      </w:r>
      <w:r>
        <w:t>mapped</w:t>
      </w:r>
      <w:r>
        <w:rPr>
          <w:spacing w:val="-3"/>
        </w:rPr>
        <w:t xml:space="preserve"> </w:t>
      </w:r>
      <w:r>
        <w:t>across</w:t>
      </w:r>
      <w:r>
        <w:rPr>
          <w:spacing w:val="-3"/>
        </w:rPr>
        <w:t xml:space="preserve"> </w:t>
      </w:r>
      <w:r>
        <w:t>the</w:t>
      </w:r>
      <w:r>
        <w:rPr>
          <w:spacing w:val="-3"/>
        </w:rPr>
        <w:t xml:space="preserve"> </w:t>
      </w:r>
      <w:r>
        <w:t>air</w:t>
      </w:r>
      <w:r>
        <w:rPr>
          <w:spacing w:val="-3"/>
        </w:rPr>
        <w:t xml:space="preserve"> </w:t>
      </w:r>
      <w:r>
        <w:t>mobility</w:t>
      </w:r>
      <w:r>
        <w:rPr>
          <w:spacing w:val="-3"/>
        </w:rPr>
        <w:t xml:space="preserve"> </w:t>
      </w:r>
      <w:r>
        <w:rPr>
          <w:spacing w:val="-2"/>
        </w:rPr>
        <w:t>’stack’</w:t>
      </w:r>
    </w:p>
    <w:p w14:paraId="5C42229B" w14:textId="77777777" w:rsidR="00835CA1" w:rsidRDefault="00835CA1" w:rsidP="00835CA1">
      <w:pPr>
        <w:pStyle w:val="BodyText"/>
        <w:rPr>
          <w:sz w:val="24"/>
        </w:rPr>
      </w:pPr>
    </w:p>
    <w:p w14:paraId="70367530" w14:textId="77777777" w:rsidR="00835CA1" w:rsidRDefault="00835CA1" w:rsidP="00835CA1">
      <w:pPr>
        <w:pStyle w:val="BodyText"/>
        <w:spacing w:before="5"/>
        <w:rPr>
          <w:sz w:val="24"/>
        </w:rPr>
      </w:pPr>
    </w:p>
    <w:p w14:paraId="743AAD51" w14:textId="77777777" w:rsidR="00835CA1" w:rsidRDefault="00835CA1" w:rsidP="00835CA1">
      <w:pPr>
        <w:pStyle w:val="Heading2"/>
        <w:numPr>
          <w:ilvl w:val="1"/>
          <w:numId w:val="56"/>
        </w:numPr>
        <w:tabs>
          <w:tab w:val="left" w:pos="1703"/>
        </w:tabs>
        <w:ind w:left="1702" w:hanging="748"/>
        <w:jc w:val="both"/>
      </w:pPr>
      <w:bookmarkStart w:id="133" w:name="_bookmark87"/>
      <w:bookmarkEnd w:id="133"/>
      <w:r>
        <w:rPr>
          <w:spacing w:val="-6"/>
        </w:rPr>
        <w:t>Relevant</w:t>
      </w:r>
      <w:r>
        <w:rPr>
          <w:spacing w:val="-3"/>
        </w:rPr>
        <w:t xml:space="preserve"> </w:t>
      </w:r>
      <w:r>
        <w:rPr>
          <w:spacing w:val="-6"/>
        </w:rPr>
        <w:t>use</w:t>
      </w:r>
      <w:r>
        <w:rPr>
          <w:spacing w:val="-3"/>
        </w:rPr>
        <w:t xml:space="preserve"> </w:t>
      </w:r>
      <w:r>
        <w:rPr>
          <w:spacing w:val="-6"/>
        </w:rPr>
        <w:t>cases</w:t>
      </w:r>
    </w:p>
    <w:p w14:paraId="54A2857A" w14:textId="0D06B8A7" w:rsidR="00835CA1" w:rsidRDefault="00835CA1" w:rsidP="00534DB5">
      <w:pPr>
        <w:pStyle w:val="BodyText"/>
        <w:spacing w:before="132" w:line="252" w:lineRule="auto"/>
        <w:ind w:left="955" w:right="967" w:hanging="8"/>
        <w:jc w:val="both"/>
        <w:sectPr w:rsidR="00835CA1">
          <w:pgSz w:w="12240" w:h="15840"/>
          <w:pgMar w:top="1820" w:right="1720" w:bottom="1960" w:left="1720" w:header="0" w:footer="1774" w:gutter="0"/>
          <w:cols w:space="720"/>
        </w:sectPr>
      </w:pPr>
      <w:r>
        <w:t>Autonomous functions have been selected to highlight areas within UTM and the</w:t>
      </w:r>
      <w:r>
        <w:rPr>
          <w:spacing w:val="-11"/>
        </w:rPr>
        <w:t xml:space="preserve"> </w:t>
      </w:r>
      <w:r>
        <w:t>air</w:t>
      </w:r>
      <w:r>
        <w:rPr>
          <w:spacing w:val="-11"/>
        </w:rPr>
        <w:t xml:space="preserve"> </w:t>
      </w:r>
      <w:r>
        <w:t>mobility</w:t>
      </w:r>
      <w:r>
        <w:rPr>
          <w:spacing w:val="-11"/>
        </w:rPr>
        <w:t xml:space="preserve"> </w:t>
      </w:r>
      <w:r>
        <w:t>ecosystem</w:t>
      </w:r>
      <w:r>
        <w:rPr>
          <w:spacing w:val="-11"/>
        </w:rPr>
        <w:t xml:space="preserve"> </w:t>
      </w:r>
      <w:r>
        <w:t>where</w:t>
      </w:r>
      <w:r>
        <w:rPr>
          <w:spacing w:val="-11"/>
        </w:rPr>
        <w:t xml:space="preserve"> </w:t>
      </w:r>
      <w:r>
        <w:t>autonomy</w:t>
      </w:r>
      <w:r>
        <w:rPr>
          <w:spacing w:val="-11"/>
        </w:rPr>
        <w:t xml:space="preserve"> </w:t>
      </w:r>
      <w:r>
        <w:t>can</w:t>
      </w:r>
      <w:r>
        <w:rPr>
          <w:spacing w:val="-11"/>
        </w:rPr>
        <w:t xml:space="preserve"> </w:t>
      </w:r>
      <w:r>
        <w:t>be,</w:t>
      </w:r>
      <w:r>
        <w:rPr>
          <w:spacing w:val="-11"/>
        </w:rPr>
        <w:t xml:space="preserve"> </w:t>
      </w:r>
      <w:r>
        <w:t>or</w:t>
      </w:r>
      <w:r>
        <w:rPr>
          <w:spacing w:val="-11"/>
        </w:rPr>
        <w:t xml:space="preserve"> </w:t>
      </w:r>
      <w:r>
        <w:t>is</w:t>
      </w:r>
      <w:r>
        <w:rPr>
          <w:spacing w:val="-11"/>
        </w:rPr>
        <w:t xml:space="preserve"> </w:t>
      </w:r>
      <w:r>
        <w:t>known</w:t>
      </w:r>
      <w:r>
        <w:rPr>
          <w:spacing w:val="-11"/>
        </w:rPr>
        <w:t xml:space="preserve"> </w:t>
      </w:r>
      <w:r>
        <w:t>to</w:t>
      </w:r>
      <w:r>
        <w:rPr>
          <w:spacing w:val="-11"/>
        </w:rPr>
        <w:t xml:space="preserve"> </w:t>
      </w:r>
      <w:r>
        <w:t>be,</w:t>
      </w:r>
      <w:r>
        <w:rPr>
          <w:spacing w:val="-11"/>
        </w:rPr>
        <w:t xml:space="preserve"> </w:t>
      </w:r>
      <w:r>
        <w:t>deployed to</w:t>
      </w:r>
      <w:r>
        <w:rPr>
          <w:spacing w:val="-3"/>
        </w:rPr>
        <w:t xml:space="preserve"> </w:t>
      </w:r>
      <w:r>
        <w:t>attain</w:t>
      </w:r>
      <w:r>
        <w:rPr>
          <w:spacing w:val="-3"/>
        </w:rPr>
        <w:t xml:space="preserve"> </w:t>
      </w:r>
      <w:r>
        <w:t>better,</w:t>
      </w:r>
      <w:r>
        <w:rPr>
          <w:spacing w:val="-3"/>
        </w:rPr>
        <w:t xml:space="preserve"> </w:t>
      </w:r>
      <w:r>
        <w:t>more</w:t>
      </w:r>
      <w:r>
        <w:rPr>
          <w:spacing w:val="-3"/>
        </w:rPr>
        <w:t xml:space="preserve"> </w:t>
      </w:r>
      <w:r>
        <w:t>scalable</w:t>
      </w:r>
      <w:r>
        <w:rPr>
          <w:spacing w:val="-3"/>
        </w:rPr>
        <w:t xml:space="preserve"> </w:t>
      </w:r>
      <w:r>
        <w:t>outcomes. The</w:t>
      </w:r>
      <w:r>
        <w:rPr>
          <w:spacing w:val="-3"/>
        </w:rPr>
        <w:t xml:space="preserve"> </w:t>
      </w:r>
      <w:r>
        <w:t>use</w:t>
      </w:r>
      <w:r>
        <w:rPr>
          <w:spacing w:val="-3"/>
        </w:rPr>
        <w:t xml:space="preserve"> </w:t>
      </w:r>
      <w:r>
        <w:t>cases</w:t>
      </w:r>
      <w:r>
        <w:rPr>
          <w:spacing w:val="-3"/>
        </w:rPr>
        <w:t xml:space="preserve"> </w:t>
      </w:r>
      <w:r>
        <w:t>start</w:t>
      </w:r>
      <w:r>
        <w:rPr>
          <w:spacing w:val="-3"/>
        </w:rPr>
        <w:t xml:space="preserve"> </w:t>
      </w:r>
      <w:r>
        <w:t>with</w:t>
      </w:r>
      <w:r>
        <w:rPr>
          <w:spacing w:val="-3"/>
        </w:rPr>
        <w:t xml:space="preserve"> </w:t>
      </w:r>
      <w:r>
        <w:t>definition</w:t>
      </w:r>
      <w:r>
        <w:rPr>
          <w:spacing w:val="-3"/>
        </w:rPr>
        <w:t xml:space="preserve"> </w:t>
      </w:r>
      <w:r>
        <w:t>of the</w:t>
      </w:r>
      <w:r>
        <w:rPr>
          <w:spacing w:val="-7"/>
        </w:rPr>
        <w:t xml:space="preserve"> </w:t>
      </w:r>
      <w:r>
        <w:t>“job” performed</w:t>
      </w:r>
      <w:r>
        <w:rPr>
          <w:spacing w:val="-6"/>
        </w:rPr>
        <w:t xml:space="preserve"> </w:t>
      </w:r>
      <w:r>
        <w:t>by</w:t>
      </w:r>
      <w:r>
        <w:rPr>
          <w:spacing w:val="-7"/>
        </w:rPr>
        <w:t xml:space="preserve"> </w:t>
      </w:r>
      <w:r>
        <w:t>a</w:t>
      </w:r>
      <w:r>
        <w:rPr>
          <w:spacing w:val="-7"/>
        </w:rPr>
        <w:t xml:space="preserve"> </w:t>
      </w:r>
      <w:r>
        <w:t>human</w:t>
      </w:r>
      <w:r>
        <w:rPr>
          <w:spacing w:val="-6"/>
        </w:rPr>
        <w:t xml:space="preserve"> </w:t>
      </w:r>
      <w:r>
        <w:t>without</w:t>
      </w:r>
      <w:r>
        <w:rPr>
          <w:spacing w:val="-7"/>
        </w:rPr>
        <w:t xml:space="preserve"> </w:t>
      </w:r>
      <w:r>
        <w:t>any</w:t>
      </w:r>
      <w:r>
        <w:rPr>
          <w:spacing w:val="-7"/>
        </w:rPr>
        <w:t xml:space="preserve"> </w:t>
      </w:r>
      <w:r>
        <w:t>AI/ML,</w:t>
      </w:r>
      <w:r>
        <w:rPr>
          <w:spacing w:val="-7"/>
        </w:rPr>
        <w:t xml:space="preserve"> </w:t>
      </w:r>
      <w:r>
        <w:t>and</w:t>
      </w:r>
      <w:r>
        <w:rPr>
          <w:spacing w:val="-7"/>
        </w:rPr>
        <w:t xml:space="preserve"> </w:t>
      </w:r>
      <w:r>
        <w:t>then</w:t>
      </w:r>
      <w:r>
        <w:rPr>
          <w:spacing w:val="-7"/>
        </w:rPr>
        <w:t xml:space="preserve"> </w:t>
      </w:r>
      <w:r>
        <w:t>a</w:t>
      </w:r>
      <w:r>
        <w:rPr>
          <w:spacing w:val="-7"/>
        </w:rPr>
        <w:t xml:space="preserve"> </w:t>
      </w:r>
      <w:r>
        <w:t>future</w:t>
      </w:r>
      <w:r>
        <w:rPr>
          <w:spacing w:val="-6"/>
        </w:rPr>
        <w:t xml:space="preserve"> </w:t>
      </w:r>
      <w:r>
        <w:t>state</w:t>
      </w:r>
      <w:r>
        <w:rPr>
          <w:spacing w:val="-7"/>
        </w:rPr>
        <w:t xml:space="preserve"> </w:t>
      </w:r>
      <w:r>
        <w:t>of that</w:t>
      </w:r>
      <w:r>
        <w:rPr>
          <w:spacing w:val="-11"/>
        </w:rPr>
        <w:t xml:space="preserve"> </w:t>
      </w:r>
      <w:r>
        <w:t>task</w:t>
      </w:r>
      <w:r>
        <w:rPr>
          <w:spacing w:val="-11"/>
        </w:rPr>
        <w:t xml:space="preserve"> </w:t>
      </w:r>
      <w:r>
        <w:t>with</w:t>
      </w:r>
      <w:r>
        <w:rPr>
          <w:spacing w:val="-11"/>
        </w:rPr>
        <w:t xml:space="preserve"> </w:t>
      </w:r>
      <w:r>
        <w:t>the</w:t>
      </w:r>
      <w:r>
        <w:rPr>
          <w:spacing w:val="-11"/>
        </w:rPr>
        <w:t xml:space="preserve"> </w:t>
      </w:r>
      <w:r>
        <w:t>addition</w:t>
      </w:r>
      <w:r>
        <w:rPr>
          <w:spacing w:val="-11"/>
        </w:rPr>
        <w:t xml:space="preserve"> </w:t>
      </w:r>
      <w:r>
        <w:t>of</w:t>
      </w:r>
      <w:r>
        <w:rPr>
          <w:spacing w:val="-11"/>
        </w:rPr>
        <w:t xml:space="preserve"> </w:t>
      </w:r>
      <w:r>
        <w:t>AI/ML.</w:t>
      </w:r>
      <w:r>
        <w:rPr>
          <w:spacing w:val="-11"/>
        </w:rPr>
        <w:t xml:space="preserve"> </w:t>
      </w:r>
      <w:r>
        <w:t>Further,</w:t>
      </w:r>
      <w:r>
        <w:rPr>
          <w:spacing w:val="-10"/>
        </w:rPr>
        <w:t xml:space="preserve"> </w:t>
      </w:r>
      <w:r>
        <w:t>to</w:t>
      </w:r>
      <w:r>
        <w:rPr>
          <w:spacing w:val="-11"/>
        </w:rPr>
        <w:t xml:space="preserve"> </w:t>
      </w:r>
      <w:r>
        <w:t>transition</w:t>
      </w:r>
      <w:r>
        <w:rPr>
          <w:spacing w:val="-11"/>
        </w:rPr>
        <w:t xml:space="preserve"> </w:t>
      </w:r>
      <w:r>
        <w:t>from</w:t>
      </w:r>
      <w:r>
        <w:rPr>
          <w:spacing w:val="-11"/>
        </w:rPr>
        <w:t xml:space="preserve"> </w:t>
      </w:r>
      <w:r>
        <w:t>a</w:t>
      </w:r>
      <w:r>
        <w:rPr>
          <w:spacing w:val="-11"/>
        </w:rPr>
        <w:t xml:space="preserve"> </w:t>
      </w:r>
      <w:r>
        <w:t>fully</w:t>
      </w:r>
      <w:r>
        <w:rPr>
          <w:spacing w:val="-11"/>
        </w:rPr>
        <w:t xml:space="preserve"> </w:t>
      </w:r>
      <w:r>
        <w:t xml:space="preserve">manual </w:t>
      </w:r>
      <w:r>
        <w:rPr>
          <w:spacing w:val="-4"/>
        </w:rPr>
        <w:t xml:space="preserve">to an autonomous state, the needed level of autonomy and functionality assigned </w:t>
      </w:r>
      <w:r>
        <w:t>to AI/ML are defined.</w:t>
      </w:r>
      <w:r>
        <w:rPr>
          <w:spacing w:val="40"/>
        </w:rPr>
        <w:t xml:space="preserve"> </w:t>
      </w:r>
      <w:r>
        <w:t>Finally, the verification and validation challenges are highlighted.</w:t>
      </w:r>
      <w:r>
        <w:rPr>
          <w:spacing w:val="21"/>
        </w:rPr>
        <w:t xml:space="preserve"> </w:t>
      </w:r>
      <w:r>
        <w:t>A</w:t>
      </w:r>
      <w:r>
        <w:rPr>
          <w:spacing w:val="5"/>
        </w:rPr>
        <w:t xml:space="preserve"> </w:t>
      </w:r>
      <w:r>
        <w:t>summary</w:t>
      </w:r>
      <w:r>
        <w:rPr>
          <w:spacing w:val="5"/>
        </w:rPr>
        <w:t xml:space="preserve"> </w:t>
      </w:r>
      <w:r>
        <w:t>of</w:t>
      </w:r>
      <w:r>
        <w:rPr>
          <w:spacing w:val="5"/>
        </w:rPr>
        <w:t xml:space="preserve"> </w:t>
      </w:r>
      <w:r>
        <w:t>the</w:t>
      </w:r>
      <w:r>
        <w:rPr>
          <w:spacing w:val="5"/>
        </w:rPr>
        <w:t xml:space="preserve"> </w:t>
      </w:r>
      <w:r>
        <w:t>use</w:t>
      </w:r>
      <w:r>
        <w:rPr>
          <w:spacing w:val="5"/>
        </w:rPr>
        <w:t xml:space="preserve"> </w:t>
      </w:r>
      <w:r>
        <w:t>cases,</w:t>
      </w:r>
      <w:r>
        <w:rPr>
          <w:spacing w:val="5"/>
        </w:rPr>
        <w:t xml:space="preserve"> </w:t>
      </w:r>
      <w:r>
        <w:t>jobs</w:t>
      </w:r>
      <w:r>
        <w:rPr>
          <w:spacing w:val="4"/>
        </w:rPr>
        <w:t xml:space="preserve"> </w:t>
      </w:r>
      <w:r>
        <w:t>and</w:t>
      </w:r>
      <w:r>
        <w:rPr>
          <w:spacing w:val="5"/>
        </w:rPr>
        <w:t xml:space="preserve"> </w:t>
      </w:r>
      <w:r>
        <w:t>challenges</w:t>
      </w:r>
      <w:r>
        <w:rPr>
          <w:spacing w:val="5"/>
        </w:rPr>
        <w:t xml:space="preserve"> </w:t>
      </w:r>
      <w:r>
        <w:t>can</w:t>
      </w:r>
      <w:r>
        <w:rPr>
          <w:spacing w:val="5"/>
        </w:rPr>
        <w:t xml:space="preserve"> </w:t>
      </w:r>
      <w:r>
        <w:t>be</w:t>
      </w:r>
      <w:r>
        <w:rPr>
          <w:spacing w:val="5"/>
        </w:rPr>
        <w:t xml:space="preserve"> </w:t>
      </w:r>
      <w:r>
        <w:t>found</w:t>
      </w:r>
      <w:r>
        <w:rPr>
          <w:spacing w:val="5"/>
        </w:rPr>
        <w:t xml:space="preserve"> </w:t>
      </w:r>
      <w:r>
        <w:rPr>
          <w:spacing w:val="-5"/>
        </w:rPr>
        <w:t>in</w:t>
      </w:r>
    </w:p>
    <w:p w14:paraId="79E77A46" w14:textId="77777777" w:rsidR="00835CA1" w:rsidRDefault="00835CA1" w:rsidP="00835CA1">
      <w:pPr>
        <w:pStyle w:val="BodyText"/>
      </w:pPr>
    </w:p>
    <w:p w14:paraId="114B88C2" w14:textId="77777777" w:rsidR="00835CA1" w:rsidRDefault="00835CA1" w:rsidP="00835CA1">
      <w:pPr>
        <w:pStyle w:val="BodyText"/>
        <w:spacing w:before="10"/>
      </w:pPr>
    </w:p>
    <w:p w14:paraId="19CA2689" w14:textId="77777777" w:rsidR="00835CA1" w:rsidRDefault="00835CA1" w:rsidP="00835CA1">
      <w:pPr>
        <w:pStyle w:val="BodyText"/>
        <w:spacing w:line="252" w:lineRule="auto"/>
        <w:ind w:left="955" w:right="969"/>
        <w:jc w:val="both"/>
      </w:pPr>
      <w:r>
        <w:t xml:space="preserve">Figure </w:t>
      </w:r>
      <w:hyperlink w:anchor="_bookmark88" w:history="1">
        <w:r>
          <w:t>17.</w:t>
        </w:r>
      </w:hyperlink>
      <w:r>
        <w:t xml:space="preserve"> The remainder of the document provides additional detail on each select autonomous function.</w:t>
      </w:r>
    </w:p>
    <w:p w14:paraId="7B35281D" w14:textId="77777777" w:rsidR="00835CA1" w:rsidRDefault="00835CA1" w:rsidP="00835CA1">
      <w:pPr>
        <w:pStyle w:val="BodyText"/>
        <w:spacing w:before="1"/>
        <w:rPr>
          <w:sz w:val="16"/>
        </w:rPr>
      </w:pPr>
      <w:r>
        <w:rPr>
          <w:noProof/>
        </w:rPr>
        <w:drawing>
          <wp:anchor distT="0" distB="0" distL="0" distR="0" simplePos="0" relativeHeight="251672576" behindDoc="0" locked="0" layoutInCell="1" allowOverlap="1" wp14:anchorId="0304F389" wp14:editId="6FFF74D5">
            <wp:simplePos x="0" y="0"/>
            <wp:positionH relativeFrom="page">
              <wp:posOffset>1710119</wp:posOffset>
            </wp:positionH>
            <wp:positionV relativeFrom="paragraph">
              <wp:posOffset>131696</wp:posOffset>
            </wp:positionV>
            <wp:extent cx="4371975" cy="1994916"/>
            <wp:effectExtent l="0" t="0" r="0" b="0"/>
            <wp:wrapTopAndBottom/>
            <wp:docPr id="27" name="image17.jpeg"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7.jpeg" descr="Graphical user interface&#10;&#10;Description automatically generated"/>
                    <pic:cNvPicPr/>
                  </pic:nvPicPr>
                  <pic:blipFill>
                    <a:blip r:embed="rId35" cstate="print"/>
                    <a:stretch>
                      <a:fillRect/>
                    </a:stretch>
                  </pic:blipFill>
                  <pic:spPr>
                    <a:xfrm>
                      <a:off x="0" y="0"/>
                      <a:ext cx="4371975" cy="1994916"/>
                    </a:xfrm>
                    <a:prstGeom prst="rect">
                      <a:avLst/>
                    </a:prstGeom>
                  </pic:spPr>
                </pic:pic>
              </a:graphicData>
            </a:graphic>
          </wp:anchor>
        </w:drawing>
      </w:r>
    </w:p>
    <w:p w14:paraId="4150D247" w14:textId="77777777" w:rsidR="00835CA1" w:rsidRDefault="00835CA1" w:rsidP="00835CA1">
      <w:pPr>
        <w:pStyle w:val="BodyText"/>
        <w:spacing w:before="182" w:line="252" w:lineRule="auto"/>
        <w:ind w:left="955" w:right="961"/>
        <w:jc w:val="both"/>
      </w:pPr>
      <w:bookmarkStart w:id="134" w:name="_bookmark88"/>
      <w:bookmarkEnd w:id="134"/>
      <w:r>
        <w:t xml:space="preserve">Figure 17: Summary of UTM use cases at required levels of AI/ML with V&amp;V </w:t>
      </w:r>
      <w:r>
        <w:rPr>
          <w:spacing w:val="-2"/>
        </w:rPr>
        <w:t>challenges</w:t>
      </w:r>
    </w:p>
    <w:p w14:paraId="549FBD71" w14:textId="77777777" w:rsidR="00835CA1" w:rsidRDefault="00835CA1" w:rsidP="00835CA1">
      <w:pPr>
        <w:pStyle w:val="BodyText"/>
        <w:rPr>
          <w:sz w:val="24"/>
        </w:rPr>
      </w:pPr>
    </w:p>
    <w:p w14:paraId="0F33751D" w14:textId="77777777" w:rsidR="00835CA1" w:rsidRDefault="00835CA1" w:rsidP="00835CA1">
      <w:pPr>
        <w:pStyle w:val="BodyText"/>
        <w:spacing w:before="11"/>
        <w:rPr>
          <w:sz w:val="27"/>
        </w:rPr>
      </w:pPr>
    </w:p>
    <w:p w14:paraId="4420A3F0" w14:textId="77777777" w:rsidR="00835CA1" w:rsidRDefault="00835CA1" w:rsidP="00835CA1">
      <w:pPr>
        <w:pStyle w:val="Heading3"/>
        <w:numPr>
          <w:ilvl w:val="2"/>
          <w:numId w:val="56"/>
        </w:numPr>
        <w:tabs>
          <w:tab w:val="left" w:pos="1769"/>
          <w:tab w:val="left" w:pos="1770"/>
        </w:tabs>
        <w:ind w:left="1577" w:hanging="343"/>
      </w:pPr>
      <w:bookmarkStart w:id="135" w:name="Planning"/>
      <w:bookmarkStart w:id="136" w:name="_bookmark89"/>
      <w:bookmarkEnd w:id="135"/>
      <w:bookmarkEnd w:id="136"/>
      <w:r>
        <w:rPr>
          <w:spacing w:val="-2"/>
        </w:rPr>
        <w:t>Planning</w:t>
      </w:r>
    </w:p>
    <w:p w14:paraId="333E1630" w14:textId="77777777" w:rsidR="00835CA1" w:rsidRDefault="00835CA1" w:rsidP="00835CA1">
      <w:pPr>
        <w:pStyle w:val="BodyText"/>
        <w:spacing w:before="140" w:line="252" w:lineRule="auto"/>
        <w:ind w:left="932" w:right="931" w:firstLine="23"/>
        <w:jc w:val="both"/>
      </w:pPr>
      <w:r>
        <w:rPr>
          <w:spacing w:val="-4"/>
        </w:rPr>
        <w:t>Current</w:t>
      </w:r>
      <w:r>
        <w:rPr>
          <w:spacing w:val="-9"/>
        </w:rPr>
        <w:t xml:space="preserve"> </w:t>
      </w:r>
      <w:r>
        <w:rPr>
          <w:spacing w:val="-4"/>
        </w:rPr>
        <w:t>UAS</w:t>
      </w:r>
      <w:r>
        <w:rPr>
          <w:spacing w:val="-8"/>
        </w:rPr>
        <w:t xml:space="preserve"> </w:t>
      </w:r>
      <w:r>
        <w:rPr>
          <w:spacing w:val="-4"/>
        </w:rPr>
        <w:t>Service</w:t>
      </w:r>
      <w:r>
        <w:rPr>
          <w:spacing w:val="-8"/>
        </w:rPr>
        <w:t xml:space="preserve"> </w:t>
      </w:r>
      <w:r>
        <w:rPr>
          <w:spacing w:val="-4"/>
        </w:rPr>
        <w:t>Supplier</w:t>
      </w:r>
      <w:r>
        <w:rPr>
          <w:spacing w:val="-8"/>
        </w:rPr>
        <w:t xml:space="preserve"> </w:t>
      </w:r>
      <w:r>
        <w:rPr>
          <w:spacing w:val="-4"/>
        </w:rPr>
        <w:t>(USS)</w:t>
      </w:r>
      <w:r>
        <w:rPr>
          <w:spacing w:val="-8"/>
        </w:rPr>
        <w:t xml:space="preserve"> </w:t>
      </w:r>
      <w:r>
        <w:rPr>
          <w:spacing w:val="-4"/>
        </w:rPr>
        <w:t>systems</w:t>
      </w:r>
      <w:r>
        <w:rPr>
          <w:spacing w:val="-8"/>
        </w:rPr>
        <w:t xml:space="preserve"> </w:t>
      </w:r>
      <w:r>
        <w:rPr>
          <w:spacing w:val="-4"/>
        </w:rPr>
        <w:t>have</w:t>
      </w:r>
      <w:r>
        <w:rPr>
          <w:spacing w:val="-8"/>
        </w:rPr>
        <w:t xml:space="preserve"> </w:t>
      </w:r>
      <w:r>
        <w:rPr>
          <w:spacing w:val="-4"/>
        </w:rPr>
        <w:t>been</w:t>
      </w:r>
      <w:r>
        <w:rPr>
          <w:spacing w:val="-8"/>
        </w:rPr>
        <w:t xml:space="preserve"> </w:t>
      </w:r>
      <w:r>
        <w:rPr>
          <w:spacing w:val="-4"/>
        </w:rPr>
        <w:t>integrated</w:t>
      </w:r>
      <w:r>
        <w:rPr>
          <w:spacing w:val="-8"/>
        </w:rPr>
        <w:t xml:space="preserve"> </w:t>
      </w:r>
      <w:r>
        <w:rPr>
          <w:spacing w:val="-4"/>
        </w:rPr>
        <w:t>into</w:t>
      </w:r>
      <w:r>
        <w:rPr>
          <w:spacing w:val="-8"/>
        </w:rPr>
        <w:t xml:space="preserve"> </w:t>
      </w:r>
      <w:r>
        <w:rPr>
          <w:spacing w:val="-4"/>
        </w:rPr>
        <w:t xml:space="preserve">unmanned </w:t>
      </w:r>
      <w:r>
        <w:t>traffic management (UTM) platforms to organize and notify Remote Pilot in Command(s) (RPIC) of Supplemental Data Service Providers (SDSPs) data. RPICs are required to evaluate their flight environment [</w:t>
      </w:r>
      <w:hyperlink w:anchor="_bookmark300" w:history="1">
        <w:r>
          <w:t>163</w:t>
        </w:r>
      </w:hyperlink>
      <w:r>
        <w:t>] to ensure safety through the duration of their flight and face financial and criminal penalties for negligence [</w:t>
      </w:r>
      <w:hyperlink w:anchor="_bookmark301" w:history="1">
        <w:r>
          <w:t>164</w:t>
        </w:r>
      </w:hyperlink>
      <w:r>
        <w:t xml:space="preserve">, </w:t>
      </w:r>
      <w:hyperlink w:anchor="_bookmark302" w:history="1">
        <w:r>
          <w:t>165</w:t>
        </w:r>
      </w:hyperlink>
      <w:r>
        <w:t>].</w:t>
      </w:r>
      <w:r>
        <w:rPr>
          <w:spacing w:val="38"/>
        </w:rPr>
        <w:t xml:space="preserve"> </w:t>
      </w:r>
      <w:r>
        <w:t>Typically the process of flight planning begins with an RPIC selecting a flight path through environment obstacles.</w:t>
      </w:r>
      <w:r>
        <w:rPr>
          <w:spacing w:val="40"/>
        </w:rPr>
        <w:t xml:space="preserve"> </w:t>
      </w:r>
      <w:r>
        <w:t>They would then</w:t>
      </w:r>
      <w:r>
        <w:rPr>
          <w:spacing w:val="-5"/>
        </w:rPr>
        <w:t xml:space="preserve"> </w:t>
      </w:r>
      <w:r>
        <w:t>submit</w:t>
      </w:r>
      <w:r>
        <w:rPr>
          <w:spacing w:val="-5"/>
        </w:rPr>
        <w:t xml:space="preserve"> </w:t>
      </w:r>
      <w:r>
        <w:t>flight</w:t>
      </w:r>
      <w:r>
        <w:rPr>
          <w:spacing w:val="-5"/>
        </w:rPr>
        <w:t xml:space="preserve"> </w:t>
      </w:r>
      <w:r>
        <w:t>waypoints</w:t>
      </w:r>
      <w:r>
        <w:rPr>
          <w:spacing w:val="-5"/>
        </w:rPr>
        <w:t xml:space="preserve"> </w:t>
      </w:r>
      <w:r>
        <w:t>through</w:t>
      </w:r>
      <w:r>
        <w:rPr>
          <w:spacing w:val="-6"/>
        </w:rPr>
        <w:t xml:space="preserve"> </w:t>
      </w:r>
      <w:r>
        <w:t>a</w:t>
      </w:r>
      <w:r>
        <w:rPr>
          <w:spacing w:val="-5"/>
        </w:rPr>
        <w:t xml:space="preserve"> </w:t>
      </w:r>
      <w:r>
        <w:t>USS</w:t>
      </w:r>
      <w:r>
        <w:rPr>
          <w:spacing w:val="-5"/>
        </w:rPr>
        <w:t xml:space="preserve"> </w:t>
      </w:r>
      <w:r>
        <w:t>connected</w:t>
      </w:r>
      <w:r>
        <w:rPr>
          <w:spacing w:val="-5"/>
        </w:rPr>
        <w:t xml:space="preserve"> </w:t>
      </w:r>
      <w:r>
        <w:t>Ground</w:t>
      </w:r>
      <w:r>
        <w:rPr>
          <w:spacing w:val="-5"/>
        </w:rPr>
        <w:t xml:space="preserve"> </w:t>
      </w:r>
      <w:r>
        <w:t>Control</w:t>
      </w:r>
      <w:r>
        <w:rPr>
          <w:spacing w:val="-5"/>
        </w:rPr>
        <w:t xml:space="preserve"> </w:t>
      </w:r>
      <w:r>
        <w:t>Station (GCS). Flight approval may take several iterations of re-planning by the RPIC to adjust for USS flight conflicts e.g.</w:t>
      </w:r>
      <w:r>
        <w:rPr>
          <w:spacing w:val="31"/>
        </w:rPr>
        <w:t xml:space="preserve"> </w:t>
      </w:r>
      <w:r>
        <w:t>conflicting flights from other USSs.</w:t>
      </w:r>
    </w:p>
    <w:p w14:paraId="6FE60DC5" w14:textId="77777777" w:rsidR="00835CA1" w:rsidRDefault="00835CA1" w:rsidP="00835CA1">
      <w:pPr>
        <w:pStyle w:val="BodyText"/>
        <w:rPr>
          <w:sz w:val="25"/>
        </w:rPr>
      </w:pPr>
    </w:p>
    <w:p w14:paraId="67AB32B4" w14:textId="77777777" w:rsidR="00835CA1" w:rsidRDefault="00835CA1" w:rsidP="00835CA1">
      <w:pPr>
        <w:pStyle w:val="Heading3"/>
        <w:numPr>
          <w:ilvl w:val="2"/>
          <w:numId w:val="56"/>
        </w:numPr>
        <w:tabs>
          <w:tab w:val="left" w:pos="1769"/>
          <w:tab w:val="left" w:pos="1770"/>
        </w:tabs>
        <w:ind w:left="1577" w:hanging="343"/>
      </w:pPr>
      <w:bookmarkStart w:id="137" w:name="Performance_Authorization"/>
      <w:bookmarkStart w:id="138" w:name="_bookmark90"/>
      <w:bookmarkEnd w:id="137"/>
      <w:bookmarkEnd w:id="138"/>
      <w:r>
        <w:rPr>
          <w:spacing w:val="-7"/>
        </w:rPr>
        <w:t>Performance</w:t>
      </w:r>
      <w:r>
        <w:rPr>
          <w:spacing w:val="12"/>
        </w:rPr>
        <w:t xml:space="preserve"> </w:t>
      </w:r>
      <w:r>
        <w:rPr>
          <w:spacing w:val="-2"/>
        </w:rPr>
        <w:t>Authorization</w:t>
      </w:r>
    </w:p>
    <w:p w14:paraId="2DC51236" w14:textId="77777777" w:rsidR="00835CA1" w:rsidRDefault="00835CA1" w:rsidP="00835CA1">
      <w:pPr>
        <w:pStyle w:val="BodyText"/>
        <w:spacing w:before="140" w:line="252" w:lineRule="auto"/>
        <w:ind w:left="932" w:right="940" w:firstLine="23"/>
        <w:jc w:val="both"/>
      </w:pPr>
      <w:r>
        <w:t>Operations beyond the scope of 14 CFR Part 107 require additional safety risk management</w:t>
      </w:r>
      <w:r>
        <w:rPr>
          <w:spacing w:val="-1"/>
        </w:rPr>
        <w:t xml:space="preserve"> </w:t>
      </w:r>
      <w:r>
        <w:t>and</w:t>
      </w:r>
      <w:r>
        <w:rPr>
          <w:spacing w:val="-1"/>
        </w:rPr>
        <w:t xml:space="preserve"> </w:t>
      </w:r>
      <w:r>
        <w:t>waiver</w:t>
      </w:r>
      <w:r>
        <w:rPr>
          <w:spacing w:val="-1"/>
        </w:rPr>
        <w:t xml:space="preserve"> </w:t>
      </w:r>
      <w:r>
        <w:t>or</w:t>
      </w:r>
      <w:r>
        <w:rPr>
          <w:spacing w:val="-1"/>
        </w:rPr>
        <w:t xml:space="preserve"> </w:t>
      </w:r>
      <w:r>
        <w:t>Certificate</w:t>
      </w:r>
      <w:r>
        <w:rPr>
          <w:spacing w:val="-1"/>
        </w:rPr>
        <w:t xml:space="preserve"> </w:t>
      </w:r>
      <w:r>
        <w:t>of</w:t>
      </w:r>
      <w:r>
        <w:rPr>
          <w:spacing w:val="-1"/>
        </w:rPr>
        <w:t xml:space="preserve"> </w:t>
      </w:r>
      <w:r>
        <w:t>Authorization</w:t>
      </w:r>
      <w:r>
        <w:rPr>
          <w:spacing w:val="-1"/>
        </w:rPr>
        <w:t xml:space="preserve"> </w:t>
      </w:r>
      <w:r>
        <w:t>(COA),</w:t>
      </w:r>
      <w:r>
        <w:rPr>
          <w:spacing w:val="-1"/>
        </w:rPr>
        <w:t xml:space="preserve"> </w:t>
      </w:r>
      <w:r>
        <w:t>which</w:t>
      </w:r>
      <w:r>
        <w:rPr>
          <w:spacing w:val="-1"/>
        </w:rPr>
        <w:t xml:space="preserve"> </w:t>
      </w:r>
      <w:r>
        <w:t>includes operational and technical information that substantiates the operator’s flight safety claim.</w:t>
      </w:r>
      <w:r>
        <w:rPr>
          <w:spacing w:val="40"/>
        </w:rPr>
        <w:t xml:space="preserve"> </w:t>
      </w:r>
      <w:r>
        <w:t>As part of these advanced operations, which require waiver or COA,</w:t>
      </w:r>
      <w:r>
        <w:rPr>
          <w:spacing w:val="-7"/>
        </w:rPr>
        <w:t xml:space="preserve"> </w:t>
      </w:r>
      <w:r>
        <w:t>the</w:t>
      </w:r>
      <w:r>
        <w:rPr>
          <w:spacing w:val="-7"/>
        </w:rPr>
        <w:t xml:space="preserve"> </w:t>
      </w:r>
      <w:r>
        <w:t>operator</w:t>
      </w:r>
      <w:r>
        <w:rPr>
          <w:spacing w:val="-7"/>
        </w:rPr>
        <w:t xml:space="preserve"> </w:t>
      </w:r>
      <w:r>
        <w:t>is</w:t>
      </w:r>
      <w:r>
        <w:rPr>
          <w:spacing w:val="-7"/>
        </w:rPr>
        <w:t xml:space="preserve"> </w:t>
      </w:r>
      <w:r>
        <w:t>envisioned</w:t>
      </w:r>
      <w:r>
        <w:rPr>
          <w:spacing w:val="-7"/>
        </w:rPr>
        <w:t xml:space="preserve"> </w:t>
      </w:r>
      <w:r>
        <w:t>to</w:t>
      </w:r>
      <w:r>
        <w:rPr>
          <w:spacing w:val="-7"/>
        </w:rPr>
        <w:t xml:space="preserve"> </w:t>
      </w:r>
      <w:r>
        <w:t>obtain</w:t>
      </w:r>
      <w:r>
        <w:rPr>
          <w:spacing w:val="-7"/>
        </w:rPr>
        <w:t xml:space="preserve"> </w:t>
      </w:r>
      <w:r>
        <w:t>Performance</w:t>
      </w:r>
      <w:r>
        <w:rPr>
          <w:spacing w:val="-7"/>
        </w:rPr>
        <w:t xml:space="preserve"> </w:t>
      </w:r>
      <w:r>
        <w:t>Authorizations</w:t>
      </w:r>
      <w:r>
        <w:rPr>
          <w:spacing w:val="-7"/>
        </w:rPr>
        <w:t xml:space="preserve"> </w:t>
      </w:r>
      <w:r>
        <w:t>(PAs)</w:t>
      </w:r>
      <w:r>
        <w:rPr>
          <w:spacing w:val="-7"/>
        </w:rPr>
        <w:t xml:space="preserve"> </w:t>
      </w:r>
      <w:r>
        <w:t>to demonstrate</w:t>
      </w:r>
      <w:r>
        <w:rPr>
          <w:spacing w:val="-9"/>
        </w:rPr>
        <w:t xml:space="preserve"> </w:t>
      </w:r>
      <w:r>
        <w:t>their</w:t>
      </w:r>
      <w:r>
        <w:rPr>
          <w:spacing w:val="-10"/>
        </w:rPr>
        <w:t xml:space="preserve"> </w:t>
      </w:r>
      <w:r>
        <w:t>ability</w:t>
      </w:r>
      <w:r>
        <w:rPr>
          <w:spacing w:val="-10"/>
        </w:rPr>
        <w:t xml:space="preserve"> </w:t>
      </w:r>
      <w:r>
        <w:t>to</w:t>
      </w:r>
      <w:r>
        <w:rPr>
          <w:spacing w:val="-10"/>
        </w:rPr>
        <w:t xml:space="preserve"> </w:t>
      </w:r>
      <w:r>
        <w:t>meet</w:t>
      </w:r>
      <w:r>
        <w:rPr>
          <w:spacing w:val="-9"/>
        </w:rPr>
        <w:t xml:space="preserve"> </w:t>
      </w:r>
      <w:r>
        <w:t>Communication,</w:t>
      </w:r>
      <w:r>
        <w:rPr>
          <w:spacing w:val="-9"/>
        </w:rPr>
        <w:t xml:space="preserve"> </w:t>
      </w:r>
      <w:r>
        <w:t>Navigation</w:t>
      </w:r>
      <w:r>
        <w:rPr>
          <w:spacing w:val="-10"/>
        </w:rPr>
        <w:t xml:space="preserve"> </w:t>
      </w:r>
      <w:r>
        <w:t>and</w:t>
      </w:r>
      <w:r>
        <w:rPr>
          <w:spacing w:val="-10"/>
        </w:rPr>
        <w:t xml:space="preserve"> </w:t>
      </w:r>
      <w:r>
        <w:t>Surveillance (CNS) and UTM Network performance capabilities, requisite to executing the planned flight operation under their COA/waiver [</w:t>
      </w:r>
      <w:hyperlink w:anchor="_bookmark300" w:history="1">
        <w:r>
          <w:t>163</w:t>
        </w:r>
      </w:hyperlink>
      <w:r>
        <w:t>].</w:t>
      </w:r>
      <w:r>
        <w:rPr>
          <w:spacing w:val="40"/>
        </w:rPr>
        <w:t xml:space="preserve"> </w:t>
      </w:r>
      <w:r>
        <w:t xml:space="preserve">The operator’s USS, SDSPs or other authoritative services are envisioned to provide PAs based on </w:t>
      </w:r>
      <w:r>
        <w:rPr>
          <w:spacing w:val="-2"/>
        </w:rPr>
        <w:t>the</w:t>
      </w:r>
      <w:r>
        <w:rPr>
          <w:spacing w:val="-10"/>
        </w:rPr>
        <w:t xml:space="preserve"> </w:t>
      </w:r>
      <w:r>
        <w:rPr>
          <w:spacing w:val="-2"/>
        </w:rPr>
        <w:t>intended</w:t>
      </w:r>
      <w:r>
        <w:rPr>
          <w:spacing w:val="-9"/>
        </w:rPr>
        <w:t xml:space="preserve"> </w:t>
      </w:r>
      <w:r>
        <w:rPr>
          <w:spacing w:val="-2"/>
        </w:rPr>
        <w:t>operation,</w:t>
      </w:r>
      <w:r>
        <w:rPr>
          <w:spacing w:val="-8"/>
        </w:rPr>
        <w:t xml:space="preserve"> </w:t>
      </w:r>
      <w:r>
        <w:rPr>
          <w:spacing w:val="-2"/>
        </w:rPr>
        <w:t>performance</w:t>
      </w:r>
      <w:r>
        <w:rPr>
          <w:spacing w:val="-9"/>
        </w:rPr>
        <w:t xml:space="preserve"> </w:t>
      </w:r>
      <w:r>
        <w:rPr>
          <w:spacing w:val="-2"/>
        </w:rPr>
        <w:t>requirements</w:t>
      </w:r>
      <w:r>
        <w:rPr>
          <w:spacing w:val="-9"/>
        </w:rPr>
        <w:t xml:space="preserve"> </w:t>
      </w:r>
      <w:r>
        <w:rPr>
          <w:spacing w:val="-2"/>
        </w:rPr>
        <w:t>captured</w:t>
      </w:r>
      <w:r>
        <w:rPr>
          <w:spacing w:val="-9"/>
        </w:rPr>
        <w:t xml:space="preserve"> </w:t>
      </w:r>
      <w:r>
        <w:rPr>
          <w:spacing w:val="-2"/>
        </w:rPr>
        <w:t>within</w:t>
      </w:r>
      <w:r>
        <w:rPr>
          <w:spacing w:val="-9"/>
        </w:rPr>
        <w:t xml:space="preserve"> </w:t>
      </w:r>
      <w:r>
        <w:rPr>
          <w:spacing w:val="-2"/>
        </w:rPr>
        <w:t>the</w:t>
      </w:r>
      <w:r>
        <w:rPr>
          <w:spacing w:val="-10"/>
        </w:rPr>
        <w:t xml:space="preserve"> </w:t>
      </w:r>
      <w:r>
        <w:rPr>
          <w:spacing w:val="-2"/>
        </w:rPr>
        <w:t>COA</w:t>
      </w:r>
      <w:r>
        <w:rPr>
          <w:spacing w:val="-9"/>
        </w:rPr>
        <w:t xml:space="preserve"> </w:t>
      </w:r>
      <w:r>
        <w:rPr>
          <w:spacing w:val="-2"/>
        </w:rPr>
        <w:t>and</w:t>
      </w:r>
    </w:p>
    <w:p w14:paraId="7C586DE4"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677CC095" w14:textId="77777777" w:rsidR="00835CA1" w:rsidRDefault="00835CA1" w:rsidP="00835CA1">
      <w:pPr>
        <w:pStyle w:val="BodyText"/>
      </w:pPr>
    </w:p>
    <w:p w14:paraId="37F4FE9A" w14:textId="77777777" w:rsidR="00835CA1" w:rsidRDefault="00835CA1" w:rsidP="00835CA1">
      <w:pPr>
        <w:pStyle w:val="BodyText"/>
      </w:pPr>
    </w:p>
    <w:p w14:paraId="4CD8380E" w14:textId="77777777" w:rsidR="00835CA1" w:rsidRDefault="00835CA1" w:rsidP="00835CA1">
      <w:pPr>
        <w:pStyle w:val="BodyText"/>
        <w:spacing w:before="10"/>
      </w:pPr>
    </w:p>
    <w:p w14:paraId="1DEB5052" w14:textId="77777777" w:rsidR="00835CA1" w:rsidRDefault="00835CA1" w:rsidP="00835CA1">
      <w:pPr>
        <w:pStyle w:val="BodyText"/>
        <w:spacing w:line="252" w:lineRule="auto"/>
        <w:ind w:left="955" w:right="959"/>
        <w:jc w:val="both"/>
      </w:pPr>
      <w:r>
        <w:rPr>
          <w:spacing w:val="-4"/>
        </w:rPr>
        <w:t>predicted</w:t>
      </w:r>
      <w:r>
        <w:rPr>
          <w:spacing w:val="-9"/>
        </w:rPr>
        <w:t xml:space="preserve"> </w:t>
      </w:r>
      <w:r>
        <w:rPr>
          <w:spacing w:val="-4"/>
        </w:rPr>
        <w:t>performance</w:t>
      </w:r>
      <w:r>
        <w:rPr>
          <w:spacing w:val="-8"/>
        </w:rPr>
        <w:t xml:space="preserve"> </w:t>
      </w:r>
      <w:r>
        <w:rPr>
          <w:spacing w:val="-4"/>
        </w:rPr>
        <w:t>capabilities</w:t>
      </w:r>
      <w:r>
        <w:rPr>
          <w:spacing w:val="-8"/>
        </w:rPr>
        <w:t xml:space="preserve"> </w:t>
      </w:r>
      <w:r>
        <w:rPr>
          <w:spacing w:val="-4"/>
        </w:rPr>
        <w:t>of</w:t>
      </w:r>
      <w:r>
        <w:rPr>
          <w:spacing w:val="-8"/>
        </w:rPr>
        <w:t xml:space="preserve"> </w:t>
      </w:r>
      <w:r>
        <w:rPr>
          <w:spacing w:val="-4"/>
        </w:rPr>
        <w:t>each</w:t>
      </w:r>
      <w:r>
        <w:rPr>
          <w:spacing w:val="-8"/>
        </w:rPr>
        <w:t xml:space="preserve"> </w:t>
      </w:r>
      <w:r>
        <w:rPr>
          <w:spacing w:val="-4"/>
        </w:rPr>
        <w:t>underlying</w:t>
      </w:r>
      <w:r>
        <w:rPr>
          <w:spacing w:val="-8"/>
        </w:rPr>
        <w:t xml:space="preserve"> </w:t>
      </w:r>
      <w:r>
        <w:rPr>
          <w:spacing w:val="-4"/>
        </w:rPr>
        <w:t>system,</w:t>
      </w:r>
      <w:r>
        <w:rPr>
          <w:spacing w:val="-8"/>
        </w:rPr>
        <w:t xml:space="preserve"> </w:t>
      </w:r>
      <w:r>
        <w:rPr>
          <w:spacing w:val="-4"/>
        </w:rPr>
        <w:t>service</w:t>
      </w:r>
      <w:r>
        <w:rPr>
          <w:spacing w:val="-8"/>
        </w:rPr>
        <w:t xml:space="preserve"> </w:t>
      </w:r>
      <w:r>
        <w:rPr>
          <w:spacing w:val="-4"/>
        </w:rPr>
        <w:t>and/or</w:t>
      </w:r>
      <w:r>
        <w:rPr>
          <w:spacing w:val="-8"/>
        </w:rPr>
        <w:t xml:space="preserve"> </w:t>
      </w:r>
      <w:r>
        <w:rPr>
          <w:spacing w:val="-4"/>
        </w:rPr>
        <w:t xml:space="preserve">data </w:t>
      </w:r>
      <w:r>
        <w:t>that is critical to achieving the safety of the operation. AI/ML is used broadly for predicting future events or outcomes.</w:t>
      </w:r>
      <w:r>
        <w:rPr>
          <w:spacing w:val="29"/>
        </w:rPr>
        <w:t xml:space="preserve"> </w:t>
      </w:r>
      <w:r>
        <w:t xml:space="preserve">Similarly, it can be implemented to </w:t>
      </w:r>
      <w:r>
        <w:rPr>
          <w:spacing w:val="-2"/>
        </w:rPr>
        <w:t>predict</w:t>
      </w:r>
      <w:r>
        <w:rPr>
          <w:spacing w:val="-11"/>
        </w:rPr>
        <w:t xml:space="preserve"> </w:t>
      </w:r>
      <w:r>
        <w:rPr>
          <w:spacing w:val="-2"/>
        </w:rPr>
        <w:t>and/or</w:t>
      </w:r>
      <w:r>
        <w:rPr>
          <w:spacing w:val="-10"/>
        </w:rPr>
        <w:t xml:space="preserve"> </w:t>
      </w:r>
      <w:r>
        <w:rPr>
          <w:spacing w:val="-2"/>
        </w:rPr>
        <w:t>monitor</w:t>
      </w:r>
      <w:r>
        <w:rPr>
          <w:spacing w:val="-10"/>
        </w:rPr>
        <w:t xml:space="preserve"> </w:t>
      </w:r>
      <w:r>
        <w:rPr>
          <w:spacing w:val="-2"/>
        </w:rPr>
        <w:t>the</w:t>
      </w:r>
      <w:r>
        <w:rPr>
          <w:spacing w:val="-10"/>
        </w:rPr>
        <w:t xml:space="preserve"> </w:t>
      </w:r>
      <w:r>
        <w:rPr>
          <w:spacing w:val="-2"/>
        </w:rPr>
        <w:t>availability,</w:t>
      </w:r>
      <w:r>
        <w:rPr>
          <w:spacing w:val="-10"/>
        </w:rPr>
        <w:t xml:space="preserve"> </w:t>
      </w:r>
      <w:r>
        <w:rPr>
          <w:spacing w:val="-2"/>
        </w:rPr>
        <w:t>integrity</w:t>
      </w:r>
      <w:r>
        <w:rPr>
          <w:spacing w:val="-10"/>
        </w:rPr>
        <w:t xml:space="preserve"> </w:t>
      </w:r>
      <w:r>
        <w:rPr>
          <w:spacing w:val="-2"/>
        </w:rPr>
        <w:t>or</w:t>
      </w:r>
      <w:r>
        <w:rPr>
          <w:spacing w:val="-10"/>
        </w:rPr>
        <w:t xml:space="preserve"> </w:t>
      </w:r>
      <w:r>
        <w:rPr>
          <w:spacing w:val="-2"/>
        </w:rPr>
        <w:t>other</w:t>
      </w:r>
      <w:r>
        <w:rPr>
          <w:spacing w:val="-10"/>
        </w:rPr>
        <w:t xml:space="preserve"> </w:t>
      </w:r>
      <w:r>
        <w:rPr>
          <w:spacing w:val="-2"/>
        </w:rPr>
        <w:t>performance</w:t>
      </w:r>
      <w:r>
        <w:rPr>
          <w:spacing w:val="-10"/>
        </w:rPr>
        <w:t xml:space="preserve"> </w:t>
      </w:r>
      <w:r>
        <w:rPr>
          <w:spacing w:val="-2"/>
        </w:rPr>
        <w:t xml:space="preserve">measures </w:t>
      </w:r>
      <w:r>
        <w:t>relative to CNS and UTM infrastructure.</w:t>
      </w:r>
      <w:r>
        <w:rPr>
          <w:spacing w:val="40"/>
        </w:rPr>
        <w:t xml:space="preserve"> </w:t>
      </w:r>
      <w:r>
        <w:t>Examples include:</w:t>
      </w:r>
    </w:p>
    <w:p w14:paraId="67752E75" w14:textId="77777777" w:rsidR="00835CA1" w:rsidRDefault="00835CA1" w:rsidP="00835CA1">
      <w:pPr>
        <w:pStyle w:val="ListParagraph"/>
        <w:numPr>
          <w:ilvl w:val="3"/>
          <w:numId w:val="56"/>
        </w:numPr>
        <w:tabs>
          <w:tab w:val="left" w:pos="1454"/>
        </w:tabs>
        <w:spacing w:before="155" w:line="249" w:lineRule="auto"/>
        <w:ind w:right="930" w:hanging="193"/>
        <w:rPr>
          <w:sz w:val="20"/>
        </w:rPr>
      </w:pPr>
      <w:r>
        <w:rPr>
          <w:spacing w:val="-2"/>
          <w:sz w:val="20"/>
        </w:rPr>
        <w:t>Demand</w:t>
      </w:r>
      <w:r>
        <w:rPr>
          <w:spacing w:val="-8"/>
          <w:sz w:val="20"/>
        </w:rPr>
        <w:t xml:space="preserve"> </w:t>
      </w:r>
      <w:r>
        <w:rPr>
          <w:spacing w:val="-2"/>
          <w:sz w:val="20"/>
        </w:rPr>
        <w:t>forecasting:</w:t>
      </w:r>
      <w:r>
        <w:rPr>
          <w:spacing w:val="6"/>
          <w:sz w:val="20"/>
        </w:rPr>
        <w:t xml:space="preserve"> </w:t>
      </w:r>
      <w:r>
        <w:rPr>
          <w:spacing w:val="-2"/>
          <w:sz w:val="20"/>
        </w:rPr>
        <w:t>for</w:t>
      </w:r>
      <w:r>
        <w:rPr>
          <w:spacing w:val="-8"/>
          <w:sz w:val="20"/>
        </w:rPr>
        <w:t xml:space="preserve"> </w:t>
      </w:r>
      <w:r>
        <w:rPr>
          <w:spacing w:val="-2"/>
          <w:sz w:val="20"/>
        </w:rPr>
        <w:t>operations</w:t>
      </w:r>
      <w:r>
        <w:rPr>
          <w:spacing w:val="-8"/>
          <w:sz w:val="20"/>
        </w:rPr>
        <w:t xml:space="preserve"> </w:t>
      </w:r>
      <w:r>
        <w:rPr>
          <w:spacing w:val="-2"/>
          <w:sz w:val="20"/>
        </w:rPr>
        <w:t>requiring</w:t>
      </w:r>
      <w:r>
        <w:rPr>
          <w:spacing w:val="-8"/>
          <w:sz w:val="20"/>
        </w:rPr>
        <w:t xml:space="preserve"> </w:t>
      </w:r>
      <w:r>
        <w:rPr>
          <w:spacing w:val="-2"/>
          <w:sz w:val="20"/>
        </w:rPr>
        <w:t>public</w:t>
      </w:r>
      <w:r>
        <w:rPr>
          <w:spacing w:val="-8"/>
          <w:sz w:val="20"/>
        </w:rPr>
        <w:t xml:space="preserve"> </w:t>
      </w:r>
      <w:r>
        <w:rPr>
          <w:spacing w:val="-2"/>
          <w:sz w:val="20"/>
        </w:rPr>
        <w:t>use</w:t>
      </w:r>
      <w:r>
        <w:rPr>
          <w:spacing w:val="-8"/>
          <w:sz w:val="20"/>
        </w:rPr>
        <w:t xml:space="preserve"> </w:t>
      </w:r>
      <w:r>
        <w:rPr>
          <w:spacing w:val="-2"/>
          <w:sz w:val="20"/>
        </w:rPr>
        <w:t>infrastructure</w:t>
      </w:r>
      <w:r>
        <w:rPr>
          <w:spacing w:val="-8"/>
          <w:sz w:val="20"/>
        </w:rPr>
        <w:t xml:space="preserve"> </w:t>
      </w:r>
      <w:r>
        <w:rPr>
          <w:spacing w:val="-2"/>
          <w:sz w:val="20"/>
        </w:rPr>
        <w:t xml:space="preserve">the </w:t>
      </w:r>
      <w:r>
        <w:rPr>
          <w:spacing w:val="-4"/>
          <w:sz w:val="20"/>
        </w:rPr>
        <w:t>demand</w:t>
      </w:r>
      <w:r>
        <w:rPr>
          <w:spacing w:val="-9"/>
          <w:sz w:val="20"/>
        </w:rPr>
        <w:t xml:space="preserve"> </w:t>
      </w:r>
      <w:r>
        <w:rPr>
          <w:spacing w:val="-4"/>
          <w:sz w:val="20"/>
        </w:rPr>
        <w:t>for</w:t>
      </w:r>
      <w:r>
        <w:rPr>
          <w:spacing w:val="-8"/>
          <w:sz w:val="20"/>
        </w:rPr>
        <w:t xml:space="preserve"> </w:t>
      </w:r>
      <w:r>
        <w:rPr>
          <w:spacing w:val="-4"/>
          <w:sz w:val="20"/>
        </w:rPr>
        <w:t>resources</w:t>
      </w:r>
      <w:r>
        <w:rPr>
          <w:spacing w:val="-8"/>
          <w:sz w:val="20"/>
        </w:rPr>
        <w:t xml:space="preserve"> </w:t>
      </w:r>
      <w:r>
        <w:rPr>
          <w:spacing w:val="-4"/>
          <w:sz w:val="20"/>
        </w:rPr>
        <w:t>may</w:t>
      </w:r>
      <w:r>
        <w:rPr>
          <w:spacing w:val="-8"/>
          <w:sz w:val="20"/>
        </w:rPr>
        <w:t xml:space="preserve"> </w:t>
      </w:r>
      <w:r>
        <w:rPr>
          <w:spacing w:val="-4"/>
          <w:sz w:val="20"/>
        </w:rPr>
        <w:t>be</w:t>
      </w:r>
      <w:r>
        <w:rPr>
          <w:spacing w:val="-8"/>
          <w:sz w:val="20"/>
        </w:rPr>
        <w:t xml:space="preserve"> </w:t>
      </w:r>
      <w:r>
        <w:rPr>
          <w:spacing w:val="-4"/>
          <w:sz w:val="20"/>
        </w:rPr>
        <w:t>shared</w:t>
      </w:r>
      <w:r>
        <w:rPr>
          <w:spacing w:val="-8"/>
          <w:sz w:val="20"/>
        </w:rPr>
        <w:t xml:space="preserve"> </w:t>
      </w:r>
      <w:r>
        <w:rPr>
          <w:spacing w:val="-4"/>
          <w:sz w:val="20"/>
        </w:rPr>
        <w:t>across</w:t>
      </w:r>
      <w:r>
        <w:rPr>
          <w:spacing w:val="-8"/>
          <w:sz w:val="20"/>
        </w:rPr>
        <w:t xml:space="preserve"> </w:t>
      </w:r>
      <w:r>
        <w:rPr>
          <w:spacing w:val="-4"/>
          <w:sz w:val="20"/>
        </w:rPr>
        <w:t>aviation</w:t>
      </w:r>
      <w:r>
        <w:rPr>
          <w:spacing w:val="-8"/>
          <w:sz w:val="20"/>
        </w:rPr>
        <w:t xml:space="preserve"> </w:t>
      </w:r>
      <w:r>
        <w:rPr>
          <w:spacing w:val="-4"/>
          <w:sz w:val="20"/>
        </w:rPr>
        <w:t>and</w:t>
      </w:r>
      <w:r>
        <w:rPr>
          <w:spacing w:val="-8"/>
          <w:sz w:val="20"/>
        </w:rPr>
        <w:t xml:space="preserve"> </w:t>
      </w:r>
      <w:r>
        <w:rPr>
          <w:spacing w:val="-4"/>
          <w:sz w:val="20"/>
        </w:rPr>
        <w:t>non-aviation</w:t>
      </w:r>
      <w:r>
        <w:rPr>
          <w:spacing w:val="-8"/>
          <w:sz w:val="20"/>
        </w:rPr>
        <w:t xml:space="preserve"> </w:t>
      </w:r>
      <w:r>
        <w:rPr>
          <w:spacing w:val="-4"/>
          <w:sz w:val="20"/>
        </w:rPr>
        <w:t xml:space="preserve">users. </w:t>
      </w:r>
      <w:r>
        <w:rPr>
          <w:sz w:val="20"/>
        </w:rPr>
        <w:t>Therefore, the availability of services at a prescribed performance level needs to be predicted prior to flight. AI/ML may be used to predict the demand</w:t>
      </w:r>
      <w:r>
        <w:rPr>
          <w:spacing w:val="-5"/>
          <w:sz w:val="20"/>
        </w:rPr>
        <w:t xml:space="preserve"> </w:t>
      </w:r>
      <w:r>
        <w:rPr>
          <w:sz w:val="20"/>
        </w:rPr>
        <w:t>and</w:t>
      </w:r>
      <w:r>
        <w:rPr>
          <w:spacing w:val="-5"/>
          <w:sz w:val="20"/>
        </w:rPr>
        <w:t xml:space="preserve"> </w:t>
      </w:r>
      <w:r>
        <w:rPr>
          <w:sz w:val="20"/>
        </w:rPr>
        <w:t>availability</w:t>
      </w:r>
      <w:r>
        <w:rPr>
          <w:spacing w:val="-5"/>
          <w:sz w:val="20"/>
        </w:rPr>
        <w:t xml:space="preserve"> </w:t>
      </w:r>
      <w:r>
        <w:rPr>
          <w:sz w:val="20"/>
        </w:rPr>
        <w:t>of</w:t>
      </w:r>
      <w:r>
        <w:rPr>
          <w:spacing w:val="-5"/>
          <w:sz w:val="20"/>
        </w:rPr>
        <w:t xml:space="preserve"> </w:t>
      </w:r>
      <w:r>
        <w:rPr>
          <w:sz w:val="20"/>
        </w:rPr>
        <w:t>that</w:t>
      </w:r>
      <w:r>
        <w:rPr>
          <w:spacing w:val="-5"/>
          <w:sz w:val="20"/>
        </w:rPr>
        <w:t xml:space="preserve"> </w:t>
      </w:r>
      <w:r>
        <w:rPr>
          <w:sz w:val="20"/>
        </w:rPr>
        <w:t>infrastructure</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vicinity</w:t>
      </w:r>
      <w:r>
        <w:rPr>
          <w:spacing w:val="-5"/>
          <w:sz w:val="20"/>
        </w:rPr>
        <w:t xml:space="preserve"> </w:t>
      </w:r>
      <w:r>
        <w:rPr>
          <w:sz w:val="20"/>
        </w:rPr>
        <w:t>and</w:t>
      </w:r>
      <w:r>
        <w:rPr>
          <w:spacing w:val="-5"/>
          <w:sz w:val="20"/>
        </w:rPr>
        <w:t xml:space="preserve"> </w:t>
      </w:r>
      <w:r>
        <w:rPr>
          <w:sz w:val="20"/>
        </w:rPr>
        <w:t>planned time of the planned flight operation.</w:t>
      </w:r>
    </w:p>
    <w:p w14:paraId="15842216" w14:textId="77777777" w:rsidR="00835CA1" w:rsidRDefault="00835CA1" w:rsidP="00835CA1">
      <w:pPr>
        <w:pStyle w:val="ListParagraph"/>
        <w:numPr>
          <w:ilvl w:val="3"/>
          <w:numId w:val="56"/>
        </w:numPr>
        <w:tabs>
          <w:tab w:val="left" w:pos="1454"/>
        </w:tabs>
        <w:spacing w:before="158" w:line="249" w:lineRule="auto"/>
        <w:ind w:left="1453" w:right="967"/>
        <w:rPr>
          <w:sz w:val="20"/>
        </w:rPr>
      </w:pPr>
      <w:r>
        <w:rPr>
          <w:sz w:val="20"/>
        </w:rPr>
        <w:t>UTM Network monitoring:</w:t>
      </w:r>
      <w:r>
        <w:rPr>
          <w:spacing w:val="40"/>
          <w:sz w:val="20"/>
        </w:rPr>
        <w:t xml:space="preserve"> </w:t>
      </w:r>
      <w:r>
        <w:rPr>
          <w:sz w:val="20"/>
        </w:rPr>
        <w:t xml:space="preserve">the health, accuracy and failure scenarios </w:t>
      </w:r>
      <w:r>
        <w:rPr>
          <w:spacing w:val="-2"/>
          <w:sz w:val="20"/>
        </w:rPr>
        <w:t>pertaining</w:t>
      </w:r>
      <w:r>
        <w:rPr>
          <w:spacing w:val="-5"/>
          <w:sz w:val="20"/>
        </w:rPr>
        <w:t xml:space="preserve"> </w:t>
      </w:r>
      <w:r>
        <w:rPr>
          <w:spacing w:val="-2"/>
          <w:sz w:val="20"/>
        </w:rPr>
        <w:t>to</w:t>
      </w:r>
      <w:r>
        <w:rPr>
          <w:spacing w:val="-5"/>
          <w:sz w:val="20"/>
        </w:rPr>
        <w:t xml:space="preserve"> </w:t>
      </w:r>
      <w:r>
        <w:rPr>
          <w:spacing w:val="-2"/>
          <w:sz w:val="20"/>
        </w:rPr>
        <w:t>the</w:t>
      </w:r>
      <w:r>
        <w:rPr>
          <w:spacing w:val="-5"/>
          <w:sz w:val="20"/>
        </w:rPr>
        <w:t xml:space="preserve"> </w:t>
      </w:r>
      <w:r>
        <w:rPr>
          <w:spacing w:val="-2"/>
          <w:sz w:val="20"/>
        </w:rPr>
        <w:t>UTM</w:t>
      </w:r>
      <w:r>
        <w:rPr>
          <w:spacing w:val="-5"/>
          <w:sz w:val="20"/>
        </w:rPr>
        <w:t xml:space="preserve"> </w:t>
      </w:r>
      <w:r>
        <w:rPr>
          <w:spacing w:val="-2"/>
          <w:sz w:val="20"/>
        </w:rPr>
        <w:t>network</w:t>
      </w:r>
      <w:r>
        <w:rPr>
          <w:spacing w:val="-5"/>
          <w:sz w:val="20"/>
        </w:rPr>
        <w:t xml:space="preserve"> </w:t>
      </w:r>
      <w:r>
        <w:rPr>
          <w:spacing w:val="-2"/>
          <w:sz w:val="20"/>
        </w:rPr>
        <w:t>need</w:t>
      </w:r>
      <w:r>
        <w:rPr>
          <w:spacing w:val="-5"/>
          <w:sz w:val="20"/>
        </w:rPr>
        <w:t xml:space="preserve"> </w:t>
      </w:r>
      <w:r>
        <w:rPr>
          <w:spacing w:val="-2"/>
          <w:sz w:val="20"/>
        </w:rPr>
        <w:t>to</w:t>
      </w:r>
      <w:r>
        <w:rPr>
          <w:spacing w:val="-5"/>
          <w:sz w:val="20"/>
        </w:rPr>
        <w:t xml:space="preserve"> </w:t>
      </w:r>
      <w:r>
        <w:rPr>
          <w:spacing w:val="-2"/>
          <w:sz w:val="20"/>
        </w:rPr>
        <w:t>be</w:t>
      </w:r>
      <w:r>
        <w:rPr>
          <w:spacing w:val="-5"/>
          <w:sz w:val="20"/>
        </w:rPr>
        <w:t xml:space="preserve"> </w:t>
      </w:r>
      <w:r>
        <w:rPr>
          <w:spacing w:val="-2"/>
          <w:sz w:val="20"/>
        </w:rPr>
        <w:t>monitored</w:t>
      </w:r>
      <w:r>
        <w:rPr>
          <w:spacing w:val="-5"/>
          <w:sz w:val="20"/>
        </w:rPr>
        <w:t xml:space="preserve"> </w:t>
      </w:r>
      <w:r>
        <w:rPr>
          <w:spacing w:val="-2"/>
          <w:sz w:val="20"/>
        </w:rPr>
        <w:t>and</w:t>
      </w:r>
      <w:r>
        <w:rPr>
          <w:spacing w:val="-5"/>
          <w:sz w:val="20"/>
        </w:rPr>
        <w:t xml:space="preserve"> </w:t>
      </w:r>
      <w:r>
        <w:rPr>
          <w:spacing w:val="-2"/>
          <w:sz w:val="20"/>
        </w:rPr>
        <w:t>included</w:t>
      </w:r>
      <w:r>
        <w:rPr>
          <w:spacing w:val="-5"/>
          <w:sz w:val="20"/>
        </w:rPr>
        <w:t xml:space="preserve"> </w:t>
      </w:r>
      <w:r>
        <w:rPr>
          <w:spacing w:val="-2"/>
          <w:sz w:val="20"/>
        </w:rPr>
        <w:t xml:space="preserve">within </w:t>
      </w:r>
      <w:r>
        <w:rPr>
          <w:spacing w:val="-4"/>
          <w:sz w:val="20"/>
        </w:rPr>
        <w:t>the performance authorization.</w:t>
      </w:r>
      <w:r>
        <w:rPr>
          <w:spacing w:val="16"/>
          <w:sz w:val="20"/>
        </w:rPr>
        <w:t xml:space="preserve"> </w:t>
      </w:r>
      <w:r>
        <w:rPr>
          <w:spacing w:val="-4"/>
          <w:sz w:val="20"/>
        </w:rPr>
        <w:t xml:space="preserve">In network degradation circumstances, the </w:t>
      </w:r>
      <w:r>
        <w:rPr>
          <w:sz w:val="20"/>
        </w:rPr>
        <w:t>operation may not be authorized.</w:t>
      </w:r>
      <w:r>
        <w:rPr>
          <w:spacing w:val="40"/>
          <w:sz w:val="20"/>
        </w:rPr>
        <w:t xml:space="preserve"> </w:t>
      </w:r>
      <w:r>
        <w:rPr>
          <w:sz w:val="20"/>
        </w:rPr>
        <w:t>AI/ML functionality may be used to monitor the performance of the UTM Network and the USSs that are interoperating within it.</w:t>
      </w:r>
    </w:p>
    <w:p w14:paraId="091C68D5" w14:textId="77777777" w:rsidR="00835CA1" w:rsidRDefault="00835CA1" w:rsidP="00835CA1">
      <w:pPr>
        <w:pStyle w:val="BodyText"/>
        <w:spacing w:before="1"/>
        <w:rPr>
          <w:sz w:val="25"/>
        </w:rPr>
      </w:pPr>
    </w:p>
    <w:p w14:paraId="21EE67C2" w14:textId="77777777" w:rsidR="00835CA1" w:rsidRDefault="00835CA1" w:rsidP="00835CA1">
      <w:pPr>
        <w:pStyle w:val="Heading3"/>
        <w:numPr>
          <w:ilvl w:val="2"/>
          <w:numId w:val="56"/>
        </w:numPr>
        <w:tabs>
          <w:tab w:val="left" w:pos="1769"/>
          <w:tab w:val="left" w:pos="1770"/>
        </w:tabs>
        <w:ind w:left="1577" w:hanging="343"/>
      </w:pPr>
      <w:bookmarkStart w:id="139" w:name="Flight_Approval"/>
      <w:bookmarkStart w:id="140" w:name="_bookmark91"/>
      <w:bookmarkEnd w:id="139"/>
      <w:bookmarkEnd w:id="140"/>
      <w:r>
        <w:t>Flight</w:t>
      </w:r>
      <w:r>
        <w:rPr>
          <w:spacing w:val="12"/>
        </w:rPr>
        <w:t xml:space="preserve"> </w:t>
      </w:r>
      <w:r>
        <w:rPr>
          <w:spacing w:val="-2"/>
        </w:rPr>
        <w:t>Approval</w:t>
      </w:r>
    </w:p>
    <w:p w14:paraId="520F2FAE" w14:textId="77777777" w:rsidR="00835CA1" w:rsidRDefault="00835CA1" w:rsidP="00835CA1">
      <w:pPr>
        <w:pStyle w:val="BodyText"/>
        <w:spacing w:before="140" w:line="252" w:lineRule="auto"/>
        <w:ind w:left="947" w:right="930" w:firstLine="7"/>
        <w:jc w:val="both"/>
      </w:pPr>
      <w:r>
        <w:t>Prior to any operation’s entry into the NAS, the risk posed by that operation is verified to be mitigated beyond a Target Level of Safety (TLS). For example, operations</w:t>
      </w:r>
      <w:r>
        <w:rPr>
          <w:spacing w:val="-7"/>
        </w:rPr>
        <w:t xml:space="preserve"> </w:t>
      </w:r>
      <w:r>
        <w:t>under</w:t>
      </w:r>
      <w:r>
        <w:rPr>
          <w:spacing w:val="-7"/>
        </w:rPr>
        <w:t xml:space="preserve"> </w:t>
      </w:r>
      <w:r>
        <w:t>Part</w:t>
      </w:r>
      <w:r>
        <w:rPr>
          <w:spacing w:val="-7"/>
        </w:rPr>
        <w:t xml:space="preserve"> </w:t>
      </w:r>
      <w:r>
        <w:t>107</w:t>
      </w:r>
      <w:r>
        <w:rPr>
          <w:spacing w:val="-7"/>
        </w:rPr>
        <w:t xml:space="preserve"> </w:t>
      </w:r>
      <w:r>
        <w:t>are</w:t>
      </w:r>
      <w:r>
        <w:rPr>
          <w:spacing w:val="-7"/>
        </w:rPr>
        <w:t xml:space="preserve"> </w:t>
      </w:r>
      <w:r>
        <w:t>approved</w:t>
      </w:r>
      <w:r>
        <w:rPr>
          <w:spacing w:val="-7"/>
        </w:rPr>
        <w:t xml:space="preserve"> </w:t>
      </w:r>
      <w:r>
        <w:t>automatically</w:t>
      </w:r>
      <w:r>
        <w:rPr>
          <w:spacing w:val="-7"/>
        </w:rPr>
        <w:t xml:space="preserve"> </w:t>
      </w:r>
      <w:r>
        <w:t>on</w:t>
      </w:r>
      <w:r>
        <w:rPr>
          <w:spacing w:val="-7"/>
        </w:rPr>
        <w:t xml:space="preserve"> </w:t>
      </w:r>
      <w:r>
        <w:t>condition</w:t>
      </w:r>
      <w:r>
        <w:rPr>
          <w:spacing w:val="-7"/>
        </w:rPr>
        <w:t xml:space="preserve"> </w:t>
      </w:r>
      <w:r>
        <w:t>of</w:t>
      </w:r>
      <w:r>
        <w:rPr>
          <w:spacing w:val="-7"/>
        </w:rPr>
        <w:t xml:space="preserve"> </w:t>
      </w:r>
      <w:r>
        <w:t>operator training</w:t>
      </w:r>
      <w:r>
        <w:rPr>
          <w:spacing w:val="-4"/>
        </w:rPr>
        <w:t xml:space="preserve"> </w:t>
      </w:r>
      <w:r>
        <w:t>and</w:t>
      </w:r>
      <w:r>
        <w:rPr>
          <w:spacing w:val="-4"/>
        </w:rPr>
        <w:t xml:space="preserve"> </w:t>
      </w:r>
      <w:r>
        <w:t>abidance</w:t>
      </w:r>
      <w:r>
        <w:rPr>
          <w:spacing w:val="-4"/>
        </w:rPr>
        <w:t xml:space="preserve"> </w:t>
      </w:r>
      <w:r>
        <w:t>with</w:t>
      </w:r>
      <w:r>
        <w:rPr>
          <w:spacing w:val="-4"/>
        </w:rPr>
        <w:t xml:space="preserve"> </w:t>
      </w:r>
      <w:r>
        <w:t>the</w:t>
      </w:r>
      <w:r>
        <w:rPr>
          <w:spacing w:val="-4"/>
        </w:rPr>
        <w:t xml:space="preserve"> </w:t>
      </w:r>
      <w:r>
        <w:t>procedures</w:t>
      </w:r>
      <w:r>
        <w:rPr>
          <w:spacing w:val="-4"/>
        </w:rPr>
        <w:t xml:space="preserve"> </w:t>
      </w:r>
      <w:r>
        <w:t>that</w:t>
      </w:r>
      <w:r>
        <w:rPr>
          <w:spacing w:val="-4"/>
        </w:rPr>
        <w:t xml:space="preserve"> </w:t>
      </w:r>
      <w:r>
        <w:t>establish</w:t>
      </w:r>
      <w:r>
        <w:rPr>
          <w:spacing w:val="-4"/>
        </w:rPr>
        <w:t xml:space="preserve"> </w:t>
      </w:r>
      <w:r>
        <w:t>flight</w:t>
      </w:r>
      <w:r>
        <w:rPr>
          <w:spacing w:val="-4"/>
        </w:rPr>
        <w:t xml:space="preserve"> </w:t>
      </w:r>
      <w:r>
        <w:t>under</w:t>
      </w:r>
      <w:r>
        <w:rPr>
          <w:spacing w:val="-4"/>
        </w:rPr>
        <w:t xml:space="preserve"> </w:t>
      </w:r>
      <w:r>
        <w:t>that</w:t>
      </w:r>
      <w:r>
        <w:rPr>
          <w:spacing w:val="-4"/>
        </w:rPr>
        <w:t xml:space="preserve"> </w:t>
      </w:r>
      <w:r>
        <w:t>rule. Advanced operations such as operations over people and BVLOS, which are beyond</w:t>
      </w:r>
      <w:r>
        <w:rPr>
          <w:spacing w:val="-12"/>
        </w:rPr>
        <w:t xml:space="preserve"> </w:t>
      </w:r>
      <w:r>
        <w:t>the</w:t>
      </w:r>
      <w:r>
        <w:rPr>
          <w:spacing w:val="-11"/>
        </w:rPr>
        <w:t xml:space="preserve"> </w:t>
      </w:r>
      <w:r>
        <w:t>purview</w:t>
      </w:r>
      <w:r>
        <w:rPr>
          <w:spacing w:val="-11"/>
        </w:rPr>
        <w:t xml:space="preserve"> </w:t>
      </w:r>
      <w:r>
        <w:t>of</w:t>
      </w:r>
      <w:r>
        <w:rPr>
          <w:spacing w:val="-12"/>
        </w:rPr>
        <w:t xml:space="preserve"> </w:t>
      </w:r>
      <w:r>
        <w:t>Part</w:t>
      </w:r>
      <w:r>
        <w:rPr>
          <w:spacing w:val="-12"/>
        </w:rPr>
        <w:t xml:space="preserve"> </w:t>
      </w:r>
      <w:r>
        <w:t>107,</w:t>
      </w:r>
      <w:r>
        <w:rPr>
          <w:spacing w:val="-12"/>
        </w:rPr>
        <w:t xml:space="preserve"> </w:t>
      </w:r>
      <w:r>
        <w:t>require</w:t>
      </w:r>
      <w:r>
        <w:rPr>
          <w:spacing w:val="-12"/>
        </w:rPr>
        <w:t xml:space="preserve"> </w:t>
      </w:r>
      <w:r>
        <w:t>additional</w:t>
      </w:r>
      <w:r>
        <w:rPr>
          <w:spacing w:val="-11"/>
        </w:rPr>
        <w:t xml:space="preserve"> </w:t>
      </w:r>
      <w:r>
        <w:t>risk</w:t>
      </w:r>
      <w:r>
        <w:rPr>
          <w:spacing w:val="-12"/>
        </w:rPr>
        <w:t xml:space="preserve"> </w:t>
      </w:r>
      <w:r>
        <w:t>assessment</w:t>
      </w:r>
      <w:r>
        <w:rPr>
          <w:spacing w:val="-12"/>
        </w:rPr>
        <w:t xml:space="preserve"> </w:t>
      </w:r>
      <w:r>
        <w:t>and</w:t>
      </w:r>
      <w:r>
        <w:rPr>
          <w:spacing w:val="-12"/>
        </w:rPr>
        <w:t xml:space="preserve"> </w:t>
      </w:r>
      <w:r>
        <w:t>analysis prior to approval.</w:t>
      </w:r>
      <w:r>
        <w:rPr>
          <w:spacing w:val="40"/>
        </w:rPr>
        <w:t xml:space="preserve"> </w:t>
      </w:r>
      <w:r>
        <w:t>As part of the approval process, authorities assess air and ground</w:t>
      </w:r>
      <w:r>
        <w:rPr>
          <w:spacing w:val="-6"/>
        </w:rPr>
        <w:t xml:space="preserve"> </w:t>
      </w:r>
      <w:r>
        <w:t>risk,</w:t>
      </w:r>
      <w:r>
        <w:rPr>
          <w:spacing w:val="-6"/>
        </w:rPr>
        <w:t xml:space="preserve"> </w:t>
      </w:r>
      <w:r>
        <w:t>the</w:t>
      </w:r>
      <w:r>
        <w:rPr>
          <w:spacing w:val="-6"/>
        </w:rPr>
        <w:t xml:space="preserve"> </w:t>
      </w:r>
      <w:r>
        <w:t>use</w:t>
      </w:r>
      <w:r>
        <w:rPr>
          <w:spacing w:val="-6"/>
        </w:rPr>
        <w:t xml:space="preserve"> </w:t>
      </w:r>
      <w:r>
        <w:t>of</w:t>
      </w:r>
      <w:r>
        <w:rPr>
          <w:spacing w:val="-6"/>
        </w:rPr>
        <w:t xml:space="preserve"> </w:t>
      </w:r>
      <w:r>
        <w:t>specific</w:t>
      </w:r>
      <w:r>
        <w:rPr>
          <w:spacing w:val="-6"/>
        </w:rPr>
        <w:t xml:space="preserve"> </w:t>
      </w:r>
      <w:r>
        <w:t>mitigating</w:t>
      </w:r>
      <w:r>
        <w:rPr>
          <w:spacing w:val="-6"/>
        </w:rPr>
        <w:t xml:space="preserve"> </w:t>
      </w:r>
      <w:r>
        <w:t>technologies</w:t>
      </w:r>
      <w:r>
        <w:rPr>
          <w:spacing w:val="-6"/>
        </w:rPr>
        <w:t xml:space="preserve"> </w:t>
      </w:r>
      <w:r>
        <w:t>and/or</w:t>
      </w:r>
      <w:r>
        <w:rPr>
          <w:spacing w:val="-6"/>
        </w:rPr>
        <w:t xml:space="preserve"> </w:t>
      </w:r>
      <w:r>
        <w:t>procedures,</w:t>
      </w:r>
      <w:r>
        <w:rPr>
          <w:spacing w:val="-6"/>
        </w:rPr>
        <w:t xml:space="preserve"> </w:t>
      </w:r>
      <w:r>
        <w:t>and equipment performance (i.e., performance authorization).</w:t>
      </w:r>
      <w:r>
        <w:rPr>
          <w:spacing w:val="40"/>
        </w:rPr>
        <w:t xml:space="preserve"> </w:t>
      </w:r>
      <w:r>
        <w:t>Flight approval is typically</w:t>
      </w:r>
      <w:r>
        <w:rPr>
          <w:spacing w:val="-13"/>
        </w:rPr>
        <w:t xml:space="preserve"> </w:t>
      </w:r>
      <w:r>
        <w:t>a</w:t>
      </w:r>
      <w:r>
        <w:rPr>
          <w:spacing w:val="-12"/>
        </w:rPr>
        <w:t xml:space="preserve"> </w:t>
      </w:r>
      <w:r>
        <w:t>local</w:t>
      </w:r>
      <w:r>
        <w:rPr>
          <w:spacing w:val="-12"/>
        </w:rPr>
        <w:t xml:space="preserve"> </w:t>
      </w:r>
      <w:r>
        <w:t>data</w:t>
      </w:r>
      <w:r>
        <w:rPr>
          <w:spacing w:val="-12"/>
        </w:rPr>
        <w:t xml:space="preserve"> </w:t>
      </w:r>
      <w:r>
        <w:t>and</w:t>
      </w:r>
      <w:r>
        <w:rPr>
          <w:spacing w:val="-12"/>
        </w:rPr>
        <w:t xml:space="preserve"> </w:t>
      </w:r>
      <w:r>
        <w:t>model</w:t>
      </w:r>
      <w:r>
        <w:rPr>
          <w:spacing w:val="-12"/>
        </w:rPr>
        <w:t xml:space="preserve"> </w:t>
      </w:r>
      <w:r>
        <w:t>problem,</w:t>
      </w:r>
      <w:r>
        <w:rPr>
          <w:spacing w:val="-12"/>
        </w:rPr>
        <w:t xml:space="preserve"> </w:t>
      </w:r>
      <w:r>
        <w:t>as</w:t>
      </w:r>
      <w:r>
        <w:rPr>
          <w:spacing w:val="-12"/>
        </w:rPr>
        <w:t xml:space="preserve"> </w:t>
      </w:r>
      <w:r>
        <w:t>the</w:t>
      </w:r>
      <w:r>
        <w:rPr>
          <w:spacing w:val="-12"/>
        </w:rPr>
        <w:t xml:space="preserve"> </w:t>
      </w:r>
      <w:r>
        <w:t>risks</w:t>
      </w:r>
      <w:r>
        <w:rPr>
          <w:spacing w:val="-12"/>
        </w:rPr>
        <w:t xml:space="preserve"> </w:t>
      </w:r>
      <w:r>
        <w:t>can</w:t>
      </w:r>
      <w:r>
        <w:rPr>
          <w:spacing w:val="-12"/>
        </w:rPr>
        <w:t xml:space="preserve"> </w:t>
      </w:r>
      <w:r>
        <w:t>vary</w:t>
      </w:r>
      <w:r>
        <w:rPr>
          <w:spacing w:val="-12"/>
        </w:rPr>
        <w:t xml:space="preserve"> </w:t>
      </w:r>
      <w:r>
        <w:t>significantly</w:t>
      </w:r>
      <w:r>
        <w:rPr>
          <w:spacing w:val="-12"/>
        </w:rPr>
        <w:t xml:space="preserve"> </w:t>
      </w:r>
      <w:r>
        <w:t xml:space="preserve">from one area of operation (or time) to another, and the equipment or technology </w:t>
      </w:r>
      <w:r>
        <w:rPr>
          <w:spacing w:val="-2"/>
        </w:rPr>
        <w:t>chosen</w:t>
      </w:r>
      <w:r>
        <w:rPr>
          <w:spacing w:val="-8"/>
        </w:rPr>
        <w:t xml:space="preserve"> </w:t>
      </w:r>
      <w:r>
        <w:rPr>
          <w:spacing w:val="-2"/>
        </w:rPr>
        <w:t>to</w:t>
      </w:r>
      <w:r>
        <w:rPr>
          <w:spacing w:val="-8"/>
        </w:rPr>
        <w:t xml:space="preserve"> </w:t>
      </w:r>
      <w:r>
        <w:rPr>
          <w:spacing w:val="-2"/>
        </w:rPr>
        <w:t>achieve</w:t>
      </w:r>
      <w:r>
        <w:rPr>
          <w:spacing w:val="-8"/>
        </w:rPr>
        <w:t xml:space="preserve"> </w:t>
      </w:r>
      <w:r>
        <w:rPr>
          <w:spacing w:val="-2"/>
        </w:rPr>
        <w:t>the</w:t>
      </w:r>
      <w:r>
        <w:rPr>
          <w:spacing w:val="-8"/>
        </w:rPr>
        <w:t xml:space="preserve"> </w:t>
      </w:r>
      <w:r>
        <w:rPr>
          <w:spacing w:val="-2"/>
        </w:rPr>
        <w:t>operational</w:t>
      </w:r>
      <w:r>
        <w:rPr>
          <w:spacing w:val="-8"/>
        </w:rPr>
        <w:t xml:space="preserve"> </w:t>
      </w:r>
      <w:r>
        <w:rPr>
          <w:spacing w:val="-2"/>
        </w:rPr>
        <w:t>outcome.</w:t>
      </w:r>
      <w:r>
        <w:rPr>
          <w:spacing w:val="9"/>
        </w:rPr>
        <w:t xml:space="preserve"> </w:t>
      </w:r>
      <w:r>
        <w:rPr>
          <w:spacing w:val="-2"/>
        </w:rPr>
        <w:t>For</w:t>
      </w:r>
      <w:r>
        <w:rPr>
          <w:spacing w:val="-8"/>
        </w:rPr>
        <w:t xml:space="preserve"> </w:t>
      </w:r>
      <w:r>
        <w:rPr>
          <w:spacing w:val="-2"/>
        </w:rPr>
        <w:t>example,</w:t>
      </w:r>
      <w:r>
        <w:rPr>
          <w:spacing w:val="-8"/>
        </w:rPr>
        <w:t xml:space="preserve"> </w:t>
      </w:r>
      <w:r>
        <w:rPr>
          <w:spacing w:val="-2"/>
        </w:rPr>
        <w:t>the</w:t>
      </w:r>
      <w:r>
        <w:rPr>
          <w:spacing w:val="-8"/>
        </w:rPr>
        <w:t xml:space="preserve"> </w:t>
      </w:r>
      <w:r>
        <w:rPr>
          <w:spacing w:val="-2"/>
        </w:rPr>
        <w:t>risk</w:t>
      </w:r>
      <w:r>
        <w:rPr>
          <w:spacing w:val="-8"/>
        </w:rPr>
        <w:t xml:space="preserve"> </w:t>
      </w:r>
      <w:r>
        <w:rPr>
          <w:spacing w:val="-2"/>
        </w:rPr>
        <w:t>posed</w:t>
      </w:r>
      <w:r>
        <w:rPr>
          <w:spacing w:val="-8"/>
        </w:rPr>
        <w:t xml:space="preserve"> </w:t>
      </w:r>
      <w:r>
        <w:rPr>
          <w:spacing w:val="-2"/>
        </w:rPr>
        <w:t>by</w:t>
      </w:r>
      <w:r>
        <w:rPr>
          <w:spacing w:val="-8"/>
        </w:rPr>
        <w:t xml:space="preserve"> </w:t>
      </w:r>
      <w:r>
        <w:rPr>
          <w:spacing w:val="-2"/>
        </w:rPr>
        <w:t xml:space="preserve">flying </w:t>
      </w:r>
      <w:r>
        <w:t>over</w:t>
      </w:r>
      <w:r>
        <w:rPr>
          <w:spacing w:val="-8"/>
        </w:rPr>
        <w:t xml:space="preserve"> </w:t>
      </w:r>
      <w:r>
        <w:t>a</w:t>
      </w:r>
      <w:r>
        <w:rPr>
          <w:spacing w:val="-8"/>
        </w:rPr>
        <w:t xml:space="preserve"> </w:t>
      </w:r>
      <w:r>
        <w:t>stadium</w:t>
      </w:r>
      <w:r>
        <w:rPr>
          <w:spacing w:val="-8"/>
        </w:rPr>
        <w:t xml:space="preserve"> </w:t>
      </w:r>
      <w:r>
        <w:t>will</w:t>
      </w:r>
      <w:r>
        <w:rPr>
          <w:spacing w:val="-8"/>
        </w:rPr>
        <w:t xml:space="preserve"> </w:t>
      </w:r>
      <w:r>
        <w:t>differ</w:t>
      </w:r>
      <w:r>
        <w:rPr>
          <w:spacing w:val="-8"/>
        </w:rPr>
        <w:t xml:space="preserve"> </w:t>
      </w:r>
      <w:r>
        <w:t>greatly</w:t>
      </w:r>
      <w:r>
        <w:rPr>
          <w:spacing w:val="-8"/>
        </w:rPr>
        <w:t xml:space="preserve"> </w:t>
      </w:r>
      <w:r>
        <w:t>between</w:t>
      </w:r>
      <w:r>
        <w:rPr>
          <w:spacing w:val="-8"/>
        </w:rPr>
        <w:t xml:space="preserve"> </w:t>
      </w:r>
      <w:r>
        <w:t>when</w:t>
      </w:r>
      <w:r>
        <w:rPr>
          <w:spacing w:val="-8"/>
        </w:rPr>
        <w:t xml:space="preserve"> </w:t>
      </w:r>
      <w:r>
        <w:t>there</w:t>
      </w:r>
      <w:r>
        <w:rPr>
          <w:spacing w:val="-8"/>
        </w:rPr>
        <w:t xml:space="preserve"> </w:t>
      </w:r>
      <w:r>
        <w:t>is</w:t>
      </w:r>
      <w:r>
        <w:rPr>
          <w:spacing w:val="-8"/>
        </w:rPr>
        <w:t xml:space="preserve"> </w:t>
      </w:r>
      <w:r>
        <w:t>an</w:t>
      </w:r>
      <w:r>
        <w:rPr>
          <w:spacing w:val="-8"/>
        </w:rPr>
        <w:t xml:space="preserve"> </w:t>
      </w:r>
      <w:r>
        <w:t>event</w:t>
      </w:r>
      <w:r>
        <w:rPr>
          <w:spacing w:val="-8"/>
        </w:rPr>
        <w:t xml:space="preserve"> </w:t>
      </w:r>
      <w:r>
        <w:t>at</w:t>
      </w:r>
      <w:r>
        <w:rPr>
          <w:spacing w:val="-8"/>
        </w:rPr>
        <w:t xml:space="preserve"> </w:t>
      </w:r>
      <w:r>
        <w:t>the</w:t>
      </w:r>
      <w:r>
        <w:rPr>
          <w:spacing w:val="-8"/>
        </w:rPr>
        <w:t xml:space="preserve"> </w:t>
      </w:r>
      <w:r>
        <w:t>stadium and when there is none. Further, the safety analysis can rely on extrapolating point-models</w:t>
      </w:r>
      <w:r>
        <w:rPr>
          <w:spacing w:val="-12"/>
        </w:rPr>
        <w:t xml:space="preserve"> </w:t>
      </w:r>
      <w:r>
        <w:t>to</w:t>
      </w:r>
      <w:r>
        <w:rPr>
          <w:spacing w:val="-12"/>
        </w:rPr>
        <w:t xml:space="preserve"> </w:t>
      </w:r>
      <w:r>
        <w:t>capture</w:t>
      </w:r>
      <w:r>
        <w:rPr>
          <w:spacing w:val="-12"/>
        </w:rPr>
        <w:t xml:space="preserve"> </w:t>
      </w:r>
      <w:r>
        <w:t>worst-case</w:t>
      </w:r>
      <w:r>
        <w:rPr>
          <w:spacing w:val="-11"/>
        </w:rPr>
        <w:t xml:space="preserve"> </w:t>
      </w:r>
      <w:r>
        <w:t>risk</w:t>
      </w:r>
      <w:r>
        <w:rPr>
          <w:spacing w:val="-12"/>
        </w:rPr>
        <w:t xml:space="preserve"> </w:t>
      </w:r>
      <w:r>
        <w:t>scenarios,</w:t>
      </w:r>
      <w:r>
        <w:rPr>
          <w:spacing w:val="-12"/>
        </w:rPr>
        <w:t xml:space="preserve"> </w:t>
      </w:r>
      <w:r>
        <w:t>which</w:t>
      </w:r>
      <w:r>
        <w:rPr>
          <w:spacing w:val="-12"/>
        </w:rPr>
        <w:t xml:space="preserve"> </w:t>
      </w:r>
      <w:r>
        <w:t>may</w:t>
      </w:r>
      <w:r>
        <w:rPr>
          <w:spacing w:val="-12"/>
        </w:rPr>
        <w:t xml:space="preserve"> </w:t>
      </w:r>
      <w:r>
        <w:t>overstate</w:t>
      </w:r>
      <w:r>
        <w:rPr>
          <w:spacing w:val="-11"/>
        </w:rPr>
        <w:t xml:space="preserve"> </w:t>
      </w:r>
      <w:r>
        <w:t>the</w:t>
      </w:r>
      <w:r>
        <w:rPr>
          <w:spacing w:val="-12"/>
        </w:rPr>
        <w:t xml:space="preserve"> </w:t>
      </w:r>
      <w:r>
        <w:t>risk by orders of magnitude, or fail to capture significant elements of it that are unforeseen at the time of analysis.</w:t>
      </w:r>
      <w:r>
        <w:rPr>
          <w:spacing w:val="40"/>
        </w:rPr>
        <w:t xml:space="preserve"> </w:t>
      </w:r>
      <w:r>
        <w:t>The two items required to complete the assessment and produce an approval are:</w:t>
      </w:r>
    </w:p>
    <w:p w14:paraId="2BA4F483" w14:textId="77777777" w:rsidR="00835CA1" w:rsidRDefault="00835CA1" w:rsidP="00835CA1">
      <w:pPr>
        <w:pStyle w:val="ListParagraph"/>
        <w:numPr>
          <w:ilvl w:val="3"/>
          <w:numId w:val="56"/>
        </w:numPr>
        <w:tabs>
          <w:tab w:val="left" w:pos="1454"/>
        </w:tabs>
        <w:spacing w:before="202" w:line="247" w:lineRule="auto"/>
        <w:ind w:left="1453" w:right="936"/>
        <w:rPr>
          <w:sz w:val="20"/>
        </w:rPr>
      </w:pPr>
      <w:r>
        <w:rPr>
          <w:spacing w:val="-2"/>
          <w:sz w:val="20"/>
        </w:rPr>
        <w:t>Trusted</w:t>
      </w:r>
      <w:r>
        <w:rPr>
          <w:spacing w:val="-11"/>
          <w:sz w:val="20"/>
        </w:rPr>
        <w:t xml:space="preserve"> </w:t>
      </w:r>
      <w:r>
        <w:rPr>
          <w:spacing w:val="-2"/>
          <w:sz w:val="20"/>
        </w:rPr>
        <w:t>models</w:t>
      </w:r>
      <w:r>
        <w:rPr>
          <w:spacing w:val="-10"/>
          <w:sz w:val="20"/>
        </w:rPr>
        <w:t xml:space="preserve"> </w:t>
      </w:r>
      <w:r>
        <w:rPr>
          <w:spacing w:val="-2"/>
          <w:sz w:val="20"/>
        </w:rPr>
        <w:t>of</w:t>
      </w:r>
      <w:r>
        <w:rPr>
          <w:spacing w:val="-10"/>
          <w:sz w:val="20"/>
        </w:rPr>
        <w:t xml:space="preserve"> </w:t>
      </w:r>
      <w:r>
        <w:rPr>
          <w:spacing w:val="-2"/>
          <w:sz w:val="20"/>
        </w:rPr>
        <w:t>the</w:t>
      </w:r>
      <w:r>
        <w:rPr>
          <w:spacing w:val="-10"/>
          <w:sz w:val="20"/>
        </w:rPr>
        <w:t xml:space="preserve"> </w:t>
      </w:r>
      <w:r>
        <w:rPr>
          <w:spacing w:val="-2"/>
          <w:sz w:val="20"/>
        </w:rPr>
        <w:t>operating</w:t>
      </w:r>
      <w:r>
        <w:rPr>
          <w:spacing w:val="-10"/>
          <w:sz w:val="20"/>
        </w:rPr>
        <w:t xml:space="preserve"> </w:t>
      </w:r>
      <w:r>
        <w:rPr>
          <w:spacing w:val="-2"/>
          <w:sz w:val="20"/>
        </w:rPr>
        <w:t>environment</w:t>
      </w:r>
      <w:r>
        <w:rPr>
          <w:spacing w:val="-10"/>
          <w:sz w:val="20"/>
        </w:rPr>
        <w:t xml:space="preserve"> </w:t>
      </w:r>
      <w:r>
        <w:rPr>
          <w:spacing w:val="-2"/>
          <w:sz w:val="20"/>
        </w:rPr>
        <w:t>(inclusive</w:t>
      </w:r>
      <w:r>
        <w:rPr>
          <w:spacing w:val="-10"/>
          <w:sz w:val="20"/>
        </w:rPr>
        <w:t xml:space="preserve"> </w:t>
      </w:r>
      <w:r>
        <w:rPr>
          <w:spacing w:val="-2"/>
          <w:sz w:val="20"/>
        </w:rPr>
        <w:t>of</w:t>
      </w:r>
      <w:r>
        <w:rPr>
          <w:spacing w:val="-10"/>
          <w:sz w:val="20"/>
        </w:rPr>
        <w:t xml:space="preserve"> </w:t>
      </w:r>
      <w:r>
        <w:rPr>
          <w:spacing w:val="-2"/>
          <w:sz w:val="20"/>
        </w:rPr>
        <w:t>the</w:t>
      </w:r>
      <w:r>
        <w:rPr>
          <w:spacing w:val="-10"/>
          <w:sz w:val="20"/>
        </w:rPr>
        <w:t xml:space="preserve"> </w:t>
      </w:r>
      <w:r>
        <w:rPr>
          <w:spacing w:val="-2"/>
          <w:sz w:val="20"/>
        </w:rPr>
        <w:t>risks,</w:t>
      </w:r>
      <w:r>
        <w:rPr>
          <w:spacing w:val="-10"/>
          <w:sz w:val="20"/>
        </w:rPr>
        <w:t xml:space="preserve"> </w:t>
      </w:r>
      <w:r>
        <w:rPr>
          <w:spacing w:val="-2"/>
          <w:sz w:val="20"/>
        </w:rPr>
        <w:t xml:space="preserve">equip- </w:t>
      </w:r>
      <w:r>
        <w:rPr>
          <w:sz w:val="20"/>
        </w:rPr>
        <w:t>ment</w:t>
      </w:r>
      <w:r>
        <w:rPr>
          <w:spacing w:val="-7"/>
          <w:sz w:val="20"/>
        </w:rPr>
        <w:t xml:space="preserve"> </w:t>
      </w:r>
      <w:r>
        <w:rPr>
          <w:sz w:val="20"/>
        </w:rPr>
        <w:t>and</w:t>
      </w:r>
      <w:r>
        <w:rPr>
          <w:spacing w:val="-6"/>
          <w:sz w:val="20"/>
        </w:rPr>
        <w:t xml:space="preserve"> </w:t>
      </w:r>
      <w:r>
        <w:rPr>
          <w:sz w:val="20"/>
        </w:rPr>
        <w:t>mitigations)</w:t>
      </w:r>
      <w:r>
        <w:rPr>
          <w:spacing w:val="-7"/>
          <w:sz w:val="20"/>
        </w:rPr>
        <w:t xml:space="preserve"> </w:t>
      </w:r>
      <w:r>
        <w:rPr>
          <w:sz w:val="20"/>
        </w:rPr>
        <w:t>which</w:t>
      </w:r>
      <w:r>
        <w:rPr>
          <w:spacing w:val="-7"/>
          <w:sz w:val="20"/>
        </w:rPr>
        <w:t xml:space="preserve"> </w:t>
      </w:r>
      <w:r>
        <w:rPr>
          <w:sz w:val="20"/>
        </w:rPr>
        <w:t>are</w:t>
      </w:r>
      <w:r>
        <w:rPr>
          <w:spacing w:val="-7"/>
          <w:sz w:val="20"/>
        </w:rPr>
        <w:t xml:space="preserve"> </w:t>
      </w:r>
      <w:r>
        <w:rPr>
          <w:sz w:val="20"/>
        </w:rPr>
        <w:t>aligned</w:t>
      </w:r>
      <w:r>
        <w:rPr>
          <w:spacing w:val="-7"/>
          <w:sz w:val="20"/>
        </w:rPr>
        <w:t xml:space="preserve"> </w:t>
      </w:r>
      <w:r>
        <w:rPr>
          <w:sz w:val="20"/>
        </w:rPr>
        <w:t>with</w:t>
      </w:r>
      <w:r>
        <w:rPr>
          <w:spacing w:val="-6"/>
          <w:sz w:val="20"/>
        </w:rPr>
        <w:t xml:space="preserve"> </w:t>
      </w:r>
      <w:r>
        <w:rPr>
          <w:sz w:val="20"/>
        </w:rPr>
        <w:t>the</w:t>
      </w:r>
      <w:r>
        <w:rPr>
          <w:spacing w:val="-7"/>
          <w:sz w:val="20"/>
        </w:rPr>
        <w:t xml:space="preserve"> </w:t>
      </w:r>
      <w:r>
        <w:rPr>
          <w:sz w:val="20"/>
        </w:rPr>
        <w:t>operating</w:t>
      </w:r>
      <w:r>
        <w:rPr>
          <w:spacing w:val="-7"/>
          <w:sz w:val="20"/>
        </w:rPr>
        <w:t xml:space="preserve"> </w:t>
      </w:r>
      <w:r>
        <w:rPr>
          <w:sz w:val="20"/>
        </w:rPr>
        <w:t>environment at time of operation</w:t>
      </w:r>
    </w:p>
    <w:p w14:paraId="7245184F" w14:textId="77777777" w:rsidR="00835CA1" w:rsidRDefault="00835CA1" w:rsidP="00835CA1">
      <w:pPr>
        <w:pStyle w:val="ListParagraph"/>
        <w:numPr>
          <w:ilvl w:val="3"/>
          <w:numId w:val="56"/>
        </w:numPr>
        <w:tabs>
          <w:tab w:val="left" w:pos="1454"/>
        </w:tabs>
        <w:spacing w:before="157"/>
        <w:ind w:left="1453" w:right="968"/>
        <w:rPr>
          <w:sz w:val="20"/>
        </w:rPr>
      </w:pPr>
      <w:r>
        <w:rPr>
          <w:sz w:val="20"/>
        </w:rPr>
        <w:t>Trusted data that can be used, with the models, to demonstrate that the proposed operation can achieve the TLS established for the airspace</w:t>
      </w:r>
    </w:p>
    <w:p w14:paraId="5FC27CEB" w14:textId="77777777" w:rsidR="00835CA1" w:rsidRDefault="00835CA1" w:rsidP="00835CA1">
      <w:pPr>
        <w:jc w:val="both"/>
        <w:rPr>
          <w:sz w:val="20"/>
        </w:rPr>
        <w:sectPr w:rsidR="00835CA1">
          <w:pgSz w:w="12240" w:h="15840"/>
          <w:pgMar w:top="1820" w:right="1720" w:bottom="1960" w:left="1720" w:header="0" w:footer="1774" w:gutter="0"/>
          <w:cols w:space="720"/>
        </w:sectPr>
      </w:pPr>
    </w:p>
    <w:p w14:paraId="686FE55B" w14:textId="77777777" w:rsidR="00835CA1" w:rsidRDefault="00835CA1" w:rsidP="00835CA1">
      <w:pPr>
        <w:pStyle w:val="BodyText"/>
      </w:pPr>
    </w:p>
    <w:p w14:paraId="27BEB757" w14:textId="77777777" w:rsidR="00835CA1" w:rsidRDefault="00835CA1" w:rsidP="00835CA1">
      <w:pPr>
        <w:pStyle w:val="BodyText"/>
        <w:spacing w:before="10"/>
      </w:pPr>
    </w:p>
    <w:p w14:paraId="5A8C51EE" w14:textId="77777777" w:rsidR="00835CA1" w:rsidRDefault="00835CA1" w:rsidP="00835CA1">
      <w:pPr>
        <w:pStyle w:val="BodyText"/>
        <w:spacing w:line="252" w:lineRule="auto"/>
        <w:ind w:left="955" w:right="940" w:firstLine="298"/>
        <w:jc w:val="both"/>
      </w:pPr>
      <w:r>
        <w:t xml:space="preserve">Using trusted data and models, AI/ML can be used to dynamically assess </w:t>
      </w:r>
      <w:r>
        <w:rPr>
          <w:spacing w:val="-2"/>
        </w:rPr>
        <w:t>risk</w:t>
      </w:r>
      <w:r>
        <w:rPr>
          <w:spacing w:val="-11"/>
        </w:rPr>
        <w:t xml:space="preserve"> </w:t>
      </w:r>
      <w:r>
        <w:rPr>
          <w:spacing w:val="-2"/>
        </w:rPr>
        <w:t>and</w:t>
      </w:r>
      <w:r>
        <w:rPr>
          <w:spacing w:val="-10"/>
        </w:rPr>
        <w:t xml:space="preserve"> </w:t>
      </w:r>
      <w:r>
        <w:rPr>
          <w:spacing w:val="-2"/>
        </w:rPr>
        <w:t>approve</w:t>
      </w:r>
      <w:r>
        <w:rPr>
          <w:spacing w:val="-10"/>
        </w:rPr>
        <w:t xml:space="preserve"> </w:t>
      </w:r>
      <w:r>
        <w:rPr>
          <w:spacing w:val="-2"/>
        </w:rPr>
        <w:t>flight</w:t>
      </w:r>
      <w:r>
        <w:rPr>
          <w:spacing w:val="-10"/>
        </w:rPr>
        <w:t xml:space="preserve"> </w:t>
      </w:r>
      <w:r>
        <w:rPr>
          <w:spacing w:val="-2"/>
        </w:rPr>
        <w:t>operations</w:t>
      </w:r>
      <w:r>
        <w:rPr>
          <w:spacing w:val="-10"/>
        </w:rPr>
        <w:t xml:space="preserve"> </w:t>
      </w:r>
      <w:r>
        <w:rPr>
          <w:spacing w:val="-2"/>
        </w:rPr>
        <w:t>by</w:t>
      </w:r>
      <w:r>
        <w:rPr>
          <w:spacing w:val="-10"/>
        </w:rPr>
        <w:t xml:space="preserve"> </w:t>
      </w:r>
      <w:r>
        <w:rPr>
          <w:spacing w:val="-2"/>
        </w:rPr>
        <w:t>combining</w:t>
      </w:r>
      <w:r>
        <w:rPr>
          <w:spacing w:val="-10"/>
        </w:rPr>
        <w:t xml:space="preserve"> </w:t>
      </w:r>
      <w:r>
        <w:rPr>
          <w:spacing w:val="-2"/>
        </w:rPr>
        <w:t>trusted</w:t>
      </w:r>
      <w:r>
        <w:rPr>
          <w:spacing w:val="-10"/>
        </w:rPr>
        <w:t xml:space="preserve"> </w:t>
      </w:r>
      <w:r>
        <w:rPr>
          <w:spacing w:val="-2"/>
        </w:rPr>
        <w:t>apriori</w:t>
      </w:r>
      <w:r>
        <w:rPr>
          <w:spacing w:val="-10"/>
        </w:rPr>
        <w:t xml:space="preserve"> </w:t>
      </w:r>
      <w:r>
        <w:rPr>
          <w:spacing w:val="-2"/>
        </w:rPr>
        <w:t>and</w:t>
      </w:r>
      <w:r>
        <w:rPr>
          <w:spacing w:val="-10"/>
        </w:rPr>
        <w:t xml:space="preserve"> </w:t>
      </w:r>
      <w:r>
        <w:rPr>
          <w:spacing w:val="-2"/>
        </w:rPr>
        <w:t>current</w:t>
      </w:r>
      <w:r>
        <w:rPr>
          <w:spacing w:val="-10"/>
        </w:rPr>
        <w:t xml:space="preserve"> </w:t>
      </w:r>
      <w:r>
        <w:rPr>
          <w:spacing w:val="-2"/>
        </w:rPr>
        <w:t xml:space="preserve">data, </w:t>
      </w:r>
      <w:r>
        <w:t>the</w:t>
      </w:r>
      <w:r>
        <w:rPr>
          <w:spacing w:val="-10"/>
        </w:rPr>
        <w:t xml:space="preserve"> </w:t>
      </w:r>
      <w:r>
        <w:t>state</w:t>
      </w:r>
      <w:r>
        <w:rPr>
          <w:spacing w:val="-10"/>
        </w:rPr>
        <w:t xml:space="preserve"> </w:t>
      </w:r>
      <w:r>
        <w:t>of</w:t>
      </w:r>
      <w:r>
        <w:rPr>
          <w:spacing w:val="-10"/>
        </w:rPr>
        <w:t xml:space="preserve"> </w:t>
      </w:r>
      <w:r>
        <w:t>the</w:t>
      </w:r>
      <w:r>
        <w:rPr>
          <w:spacing w:val="-10"/>
        </w:rPr>
        <w:t xml:space="preserve"> </w:t>
      </w:r>
      <w:r>
        <w:t>NAS</w:t>
      </w:r>
      <w:r>
        <w:rPr>
          <w:spacing w:val="-10"/>
        </w:rPr>
        <w:t xml:space="preserve"> </w:t>
      </w:r>
      <w:r>
        <w:t>adjacent</w:t>
      </w:r>
      <w:r>
        <w:rPr>
          <w:spacing w:val="-10"/>
        </w:rPr>
        <w:t xml:space="preserve"> </w:t>
      </w:r>
      <w:r>
        <w:t>to</w:t>
      </w:r>
      <w:r>
        <w:rPr>
          <w:spacing w:val="-10"/>
        </w:rPr>
        <w:t xml:space="preserve"> </w:t>
      </w:r>
      <w:r>
        <w:t>the</w:t>
      </w:r>
      <w:r>
        <w:rPr>
          <w:spacing w:val="-10"/>
        </w:rPr>
        <w:t xml:space="preserve"> </w:t>
      </w:r>
      <w:r>
        <w:t>area</w:t>
      </w:r>
      <w:r>
        <w:rPr>
          <w:spacing w:val="-10"/>
        </w:rPr>
        <w:t xml:space="preserve"> </w:t>
      </w:r>
      <w:r>
        <w:t>of</w:t>
      </w:r>
      <w:r>
        <w:rPr>
          <w:spacing w:val="-9"/>
        </w:rPr>
        <w:t xml:space="preserve"> </w:t>
      </w:r>
      <w:r>
        <w:t>the</w:t>
      </w:r>
      <w:r>
        <w:rPr>
          <w:spacing w:val="-10"/>
        </w:rPr>
        <w:t xml:space="preserve"> </w:t>
      </w:r>
      <w:r>
        <w:t>planned</w:t>
      </w:r>
      <w:r>
        <w:rPr>
          <w:spacing w:val="-10"/>
        </w:rPr>
        <w:t xml:space="preserve"> </w:t>
      </w:r>
      <w:r>
        <w:t>operation,</w:t>
      </w:r>
      <w:r>
        <w:rPr>
          <w:spacing w:val="-9"/>
        </w:rPr>
        <w:t xml:space="preserve"> </w:t>
      </w:r>
      <w:r>
        <w:t>the</w:t>
      </w:r>
      <w:r>
        <w:rPr>
          <w:spacing w:val="-10"/>
        </w:rPr>
        <w:t xml:space="preserve"> </w:t>
      </w:r>
      <w:r>
        <w:t xml:space="preserve">extended </w:t>
      </w:r>
      <w:r>
        <w:rPr>
          <w:spacing w:val="-4"/>
        </w:rPr>
        <w:t>operating</w:t>
      </w:r>
      <w:r>
        <w:rPr>
          <w:spacing w:val="-9"/>
        </w:rPr>
        <w:t xml:space="preserve"> </w:t>
      </w:r>
      <w:r>
        <w:rPr>
          <w:spacing w:val="-4"/>
        </w:rPr>
        <w:t>environment</w:t>
      </w:r>
      <w:r>
        <w:rPr>
          <w:spacing w:val="-8"/>
        </w:rPr>
        <w:t xml:space="preserve"> </w:t>
      </w:r>
      <w:r>
        <w:rPr>
          <w:spacing w:val="-4"/>
        </w:rPr>
        <w:t>(i.e.,</w:t>
      </w:r>
      <w:r>
        <w:rPr>
          <w:spacing w:val="-8"/>
        </w:rPr>
        <w:t xml:space="preserve"> </w:t>
      </w:r>
      <w:r>
        <w:rPr>
          <w:spacing w:val="-4"/>
        </w:rPr>
        <w:t>ground)</w:t>
      </w:r>
      <w:r>
        <w:rPr>
          <w:spacing w:val="-8"/>
        </w:rPr>
        <w:t xml:space="preserve"> </w:t>
      </w:r>
      <w:r>
        <w:rPr>
          <w:spacing w:val="-4"/>
        </w:rPr>
        <w:t>and</w:t>
      </w:r>
      <w:r>
        <w:rPr>
          <w:spacing w:val="-8"/>
        </w:rPr>
        <w:t xml:space="preserve"> </w:t>
      </w:r>
      <w:r>
        <w:rPr>
          <w:spacing w:val="-4"/>
        </w:rPr>
        <w:t>equipment</w:t>
      </w:r>
      <w:r>
        <w:rPr>
          <w:spacing w:val="-8"/>
        </w:rPr>
        <w:t xml:space="preserve"> </w:t>
      </w:r>
      <w:r>
        <w:rPr>
          <w:spacing w:val="-4"/>
        </w:rPr>
        <w:t>performance.</w:t>
      </w:r>
      <w:r>
        <w:rPr>
          <w:spacing w:val="-8"/>
        </w:rPr>
        <w:t xml:space="preserve"> </w:t>
      </w:r>
      <w:r>
        <w:rPr>
          <w:spacing w:val="-4"/>
        </w:rPr>
        <w:t>Given</w:t>
      </w:r>
      <w:r>
        <w:rPr>
          <w:spacing w:val="-8"/>
        </w:rPr>
        <w:t xml:space="preserve"> </w:t>
      </w:r>
      <w:r>
        <w:rPr>
          <w:spacing w:val="-4"/>
        </w:rPr>
        <w:t xml:space="preserve">AI/ML’s </w:t>
      </w:r>
      <w:r>
        <w:t>ability</w:t>
      </w:r>
      <w:r>
        <w:rPr>
          <w:spacing w:val="-13"/>
        </w:rPr>
        <w:t xml:space="preserve"> </w:t>
      </w:r>
      <w:r>
        <w:t>to</w:t>
      </w:r>
      <w:r>
        <w:rPr>
          <w:spacing w:val="-12"/>
        </w:rPr>
        <w:t xml:space="preserve"> </w:t>
      </w:r>
      <w:r>
        <w:t>extend</w:t>
      </w:r>
      <w:r>
        <w:rPr>
          <w:spacing w:val="-12"/>
        </w:rPr>
        <w:t xml:space="preserve"> </w:t>
      </w:r>
      <w:r>
        <w:t>human</w:t>
      </w:r>
      <w:r>
        <w:rPr>
          <w:spacing w:val="-12"/>
        </w:rPr>
        <w:t xml:space="preserve"> </w:t>
      </w:r>
      <w:r>
        <w:t>review,</w:t>
      </w:r>
      <w:r>
        <w:rPr>
          <w:spacing w:val="-12"/>
        </w:rPr>
        <w:t xml:space="preserve"> </w:t>
      </w:r>
      <w:r>
        <w:t>assessment</w:t>
      </w:r>
      <w:r>
        <w:rPr>
          <w:spacing w:val="-12"/>
        </w:rPr>
        <w:t xml:space="preserve"> </w:t>
      </w:r>
      <w:r>
        <w:t>and</w:t>
      </w:r>
      <w:r>
        <w:rPr>
          <w:spacing w:val="-12"/>
        </w:rPr>
        <w:t xml:space="preserve"> </w:t>
      </w:r>
      <w:r>
        <w:t>approval</w:t>
      </w:r>
      <w:r>
        <w:rPr>
          <w:spacing w:val="-12"/>
        </w:rPr>
        <w:t xml:space="preserve"> </w:t>
      </w:r>
      <w:r>
        <w:t>capabilities,</w:t>
      </w:r>
      <w:r>
        <w:rPr>
          <w:spacing w:val="-12"/>
        </w:rPr>
        <w:t xml:space="preserve"> </w:t>
      </w:r>
      <w:r>
        <w:t>a</w:t>
      </w:r>
      <w:r>
        <w:rPr>
          <w:spacing w:val="-12"/>
        </w:rPr>
        <w:t xml:space="preserve"> </w:t>
      </w:r>
      <w:r>
        <w:t>process like</w:t>
      </w:r>
      <w:r>
        <w:rPr>
          <w:spacing w:val="-8"/>
        </w:rPr>
        <w:t xml:space="preserve"> </w:t>
      </w:r>
      <w:r>
        <w:t>Supplemental</w:t>
      </w:r>
      <w:r>
        <w:rPr>
          <w:spacing w:val="-9"/>
        </w:rPr>
        <w:t xml:space="preserve"> </w:t>
      </w:r>
      <w:r>
        <w:t>Government</w:t>
      </w:r>
      <w:r>
        <w:rPr>
          <w:spacing w:val="-8"/>
        </w:rPr>
        <w:t xml:space="preserve"> </w:t>
      </w:r>
      <w:r>
        <w:t>Interest</w:t>
      </w:r>
      <w:r>
        <w:rPr>
          <w:spacing w:val="-8"/>
        </w:rPr>
        <w:t xml:space="preserve"> </w:t>
      </w:r>
      <w:r>
        <w:t>(SGI)</w:t>
      </w:r>
      <w:r>
        <w:rPr>
          <w:spacing w:val="-8"/>
        </w:rPr>
        <w:t xml:space="preserve"> </w:t>
      </w:r>
      <w:r>
        <w:t>waiver</w:t>
      </w:r>
      <w:r>
        <w:rPr>
          <w:spacing w:val="-8"/>
        </w:rPr>
        <w:t xml:space="preserve"> </w:t>
      </w:r>
      <w:r>
        <w:t>or</w:t>
      </w:r>
      <w:r>
        <w:rPr>
          <w:spacing w:val="-8"/>
        </w:rPr>
        <w:t xml:space="preserve"> </w:t>
      </w:r>
      <w:r>
        <w:t>authorization</w:t>
      </w:r>
      <w:r>
        <w:rPr>
          <w:spacing w:val="-8"/>
        </w:rPr>
        <w:t xml:space="preserve"> </w:t>
      </w:r>
      <w:r>
        <w:t>could</w:t>
      </w:r>
      <w:r>
        <w:rPr>
          <w:spacing w:val="-8"/>
        </w:rPr>
        <w:t xml:space="preserve"> </w:t>
      </w:r>
      <w:r>
        <w:t>be extended to all users of the NAS, enabling advanced operations, at scale, for both</w:t>
      </w:r>
      <w:r>
        <w:rPr>
          <w:spacing w:val="-3"/>
        </w:rPr>
        <w:t xml:space="preserve"> </w:t>
      </w:r>
      <w:r>
        <w:t>public</w:t>
      </w:r>
      <w:r>
        <w:rPr>
          <w:spacing w:val="-3"/>
        </w:rPr>
        <w:t xml:space="preserve"> </w:t>
      </w:r>
      <w:r>
        <w:t>and</w:t>
      </w:r>
      <w:r>
        <w:rPr>
          <w:spacing w:val="-3"/>
        </w:rPr>
        <w:t xml:space="preserve"> </w:t>
      </w:r>
      <w:r>
        <w:t>private</w:t>
      </w:r>
      <w:r>
        <w:rPr>
          <w:spacing w:val="-3"/>
        </w:rPr>
        <w:t xml:space="preserve"> </w:t>
      </w:r>
      <w:r>
        <w:t>interests. Further,</w:t>
      </w:r>
      <w:r>
        <w:rPr>
          <w:spacing w:val="-3"/>
        </w:rPr>
        <w:t xml:space="preserve"> </w:t>
      </w:r>
      <w:r>
        <w:t>it</w:t>
      </w:r>
      <w:r>
        <w:rPr>
          <w:spacing w:val="-3"/>
        </w:rPr>
        <w:t xml:space="preserve"> </w:t>
      </w:r>
      <w:r>
        <w:t>could</w:t>
      </w:r>
      <w:r>
        <w:rPr>
          <w:spacing w:val="-3"/>
        </w:rPr>
        <w:t xml:space="preserve"> </w:t>
      </w:r>
      <w:r>
        <w:t>reduce</w:t>
      </w:r>
      <w:r>
        <w:rPr>
          <w:spacing w:val="-3"/>
        </w:rPr>
        <w:t xml:space="preserve"> </w:t>
      </w:r>
      <w:r>
        <w:t>the</w:t>
      </w:r>
      <w:r>
        <w:rPr>
          <w:spacing w:val="-3"/>
        </w:rPr>
        <w:t xml:space="preserve"> </w:t>
      </w:r>
      <w:r>
        <w:t>time</w:t>
      </w:r>
      <w:r>
        <w:rPr>
          <w:spacing w:val="-3"/>
        </w:rPr>
        <w:t xml:space="preserve"> </w:t>
      </w:r>
      <w:r>
        <w:t>of</w:t>
      </w:r>
      <w:r>
        <w:rPr>
          <w:spacing w:val="-3"/>
        </w:rPr>
        <w:t xml:space="preserve"> </w:t>
      </w:r>
      <w:r>
        <w:t>approval for</w:t>
      </w:r>
      <w:r>
        <w:rPr>
          <w:spacing w:val="-9"/>
        </w:rPr>
        <w:t xml:space="preserve"> </w:t>
      </w:r>
      <w:r>
        <w:t>many</w:t>
      </w:r>
      <w:r>
        <w:rPr>
          <w:spacing w:val="-9"/>
        </w:rPr>
        <w:t xml:space="preserve"> </w:t>
      </w:r>
      <w:r>
        <w:t>existing</w:t>
      </w:r>
      <w:r>
        <w:rPr>
          <w:spacing w:val="-9"/>
        </w:rPr>
        <w:t xml:space="preserve"> </w:t>
      </w:r>
      <w:r>
        <w:t>requests</w:t>
      </w:r>
      <w:r>
        <w:rPr>
          <w:spacing w:val="-9"/>
        </w:rPr>
        <w:t xml:space="preserve"> </w:t>
      </w:r>
      <w:r>
        <w:t>from</w:t>
      </w:r>
      <w:r>
        <w:rPr>
          <w:spacing w:val="-9"/>
        </w:rPr>
        <w:t xml:space="preserve"> </w:t>
      </w:r>
      <w:r>
        <w:t>public</w:t>
      </w:r>
      <w:r>
        <w:rPr>
          <w:spacing w:val="-9"/>
        </w:rPr>
        <w:t xml:space="preserve"> </w:t>
      </w:r>
      <w:r>
        <w:t>agencies</w:t>
      </w:r>
      <w:r>
        <w:rPr>
          <w:spacing w:val="-9"/>
        </w:rPr>
        <w:t xml:space="preserve"> </w:t>
      </w:r>
      <w:r>
        <w:t>already</w:t>
      </w:r>
      <w:r>
        <w:rPr>
          <w:spacing w:val="-9"/>
        </w:rPr>
        <w:t xml:space="preserve"> </w:t>
      </w:r>
      <w:r>
        <w:t>utilizing</w:t>
      </w:r>
      <w:r>
        <w:rPr>
          <w:spacing w:val="-9"/>
        </w:rPr>
        <w:t xml:space="preserve"> </w:t>
      </w:r>
      <w:r>
        <w:t>SGI</w:t>
      </w:r>
      <w:r>
        <w:rPr>
          <w:spacing w:val="-9"/>
        </w:rPr>
        <w:t xml:space="preserve"> </w:t>
      </w:r>
      <w:r>
        <w:t>for</w:t>
      </w:r>
      <w:r>
        <w:rPr>
          <w:spacing w:val="-9"/>
        </w:rPr>
        <w:t xml:space="preserve"> </w:t>
      </w:r>
      <w:r>
        <w:t>public safety and disaster response.</w:t>
      </w:r>
    </w:p>
    <w:p w14:paraId="543002AF" w14:textId="77777777" w:rsidR="00835CA1" w:rsidRDefault="00835CA1" w:rsidP="00835CA1">
      <w:pPr>
        <w:pStyle w:val="BodyText"/>
        <w:spacing w:before="3"/>
        <w:rPr>
          <w:sz w:val="24"/>
        </w:rPr>
      </w:pPr>
    </w:p>
    <w:p w14:paraId="50E3CAA4" w14:textId="77777777" w:rsidR="00835CA1" w:rsidRDefault="00835CA1" w:rsidP="00835CA1">
      <w:pPr>
        <w:pStyle w:val="Heading3"/>
        <w:numPr>
          <w:ilvl w:val="2"/>
          <w:numId w:val="56"/>
        </w:numPr>
        <w:tabs>
          <w:tab w:val="left" w:pos="1769"/>
          <w:tab w:val="left" w:pos="1770"/>
        </w:tabs>
        <w:ind w:left="1577" w:hanging="343"/>
      </w:pPr>
      <w:bookmarkStart w:id="141" w:name="Separation_Approval"/>
      <w:bookmarkStart w:id="142" w:name="_bookmark92"/>
      <w:bookmarkEnd w:id="141"/>
      <w:bookmarkEnd w:id="142"/>
      <w:r>
        <w:rPr>
          <w:spacing w:val="-7"/>
        </w:rPr>
        <w:t>Separation</w:t>
      </w:r>
      <w:r>
        <w:rPr>
          <w:spacing w:val="14"/>
        </w:rPr>
        <w:t xml:space="preserve"> </w:t>
      </w:r>
      <w:r>
        <w:rPr>
          <w:spacing w:val="-2"/>
        </w:rPr>
        <w:t>Approval</w:t>
      </w:r>
    </w:p>
    <w:p w14:paraId="4DE1D1F7" w14:textId="77777777" w:rsidR="00835CA1" w:rsidRDefault="00835CA1" w:rsidP="00835CA1">
      <w:pPr>
        <w:pStyle w:val="BodyText"/>
        <w:spacing w:before="141" w:line="252" w:lineRule="auto"/>
        <w:ind w:left="948" w:right="940" w:firstLine="7"/>
        <w:jc w:val="both"/>
      </w:pPr>
      <w:r>
        <w:rPr>
          <w:spacing w:val="-4"/>
        </w:rPr>
        <w:t>Detect</w:t>
      </w:r>
      <w:r>
        <w:rPr>
          <w:spacing w:val="-7"/>
        </w:rPr>
        <w:t xml:space="preserve"> </w:t>
      </w:r>
      <w:r>
        <w:rPr>
          <w:spacing w:val="-4"/>
        </w:rPr>
        <w:t>and</w:t>
      </w:r>
      <w:r>
        <w:rPr>
          <w:spacing w:val="-7"/>
        </w:rPr>
        <w:t xml:space="preserve"> </w:t>
      </w:r>
      <w:r>
        <w:rPr>
          <w:spacing w:val="-4"/>
        </w:rPr>
        <w:t>Avoid</w:t>
      </w:r>
      <w:r>
        <w:rPr>
          <w:spacing w:val="-7"/>
        </w:rPr>
        <w:t xml:space="preserve"> </w:t>
      </w:r>
      <w:r>
        <w:rPr>
          <w:spacing w:val="-4"/>
        </w:rPr>
        <w:t>(DAA)</w:t>
      </w:r>
      <w:r>
        <w:rPr>
          <w:spacing w:val="-7"/>
        </w:rPr>
        <w:t xml:space="preserve"> </w:t>
      </w:r>
      <w:r>
        <w:rPr>
          <w:spacing w:val="-4"/>
        </w:rPr>
        <w:t>is</w:t>
      </w:r>
      <w:r>
        <w:rPr>
          <w:spacing w:val="-7"/>
        </w:rPr>
        <w:t xml:space="preserve"> </w:t>
      </w:r>
      <w:r>
        <w:rPr>
          <w:spacing w:val="-4"/>
        </w:rPr>
        <w:t>a</w:t>
      </w:r>
      <w:r>
        <w:rPr>
          <w:spacing w:val="-7"/>
        </w:rPr>
        <w:t xml:space="preserve"> </w:t>
      </w:r>
      <w:r>
        <w:rPr>
          <w:spacing w:val="-4"/>
        </w:rPr>
        <w:t>short</w:t>
      </w:r>
      <w:r>
        <w:rPr>
          <w:spacing w:val="-7"/>
        </w:rPr>
        <w:t xml:space="preserve"> </w:t>
      </w:r>
      <w:r>
        <w:rPr>
          <w:spacing w:val="-4"/>
        </w:rPr>
        <w:t>time-horizon</w:t>
      </w:r>
      <w:r>
        <w:rPr>
          <w:spacing w:val="-7"/>
        </w:rPr>
        <w:t xml:space="preserve"> </w:t>
      </w:r>
      <w:r>
        <w:rPr>
          <w:spacing w:val="-4"/>
        </w:rPr>
        <w:t>airspace</w:t>
      </w:r>
      <w:r>
        <w:rPr>
          <w:spacing w:val="-7"/>
        </w:rPr>
        <w:t xml:space="preserve"> </w:t>
      </w:r>
      <w:r>
        <w:rPr>
          <w:spacing w:val="-4"/>
        </w:rPr>
        <w:t>separation</w:t>
      </w:r>
      <w:r>
        <w:rPr>
          <w:spacing w:val="-7"/>
        </w:rPr>
        <w:t xml:space="preserve"> </w:t>
      </w:r>
      <w:r>
        <w:rPr>
          <w:spacing w:val="-4"/>
        </w:rPr>
        <w:t xml:space="preserve">methodology, </w:t>
      </w:r>
      <w:r>
        <w:rPr>
          <w:spacing w:val="-2"/>
        </w:rPr>
        <w:t>expected</w:t>
      </w:r>
      <w:r>
        <w:rPr>
          <w:spacing w:val="-6"/>
        </w:rPr>
        <w:t xml:space="preserve"> </w:t>
      </w:r>
      <w:r>
        <w:rPr>
          <w:spacing w:val="-2"/>
        </w:rPr>
        <w:t>to</w:t>
      </w:r>
      <w:r>
        <w:rPr>
          <w:spacing w:val="-7"/>
        </w:rPr>
        <w:t xml:space="preserve"> </w:t>
      </w:r>
      <w:r>
        <w:rPr>
          <w:spacing w:val="-2"/>
        </w:rPr>
        <w:t>be</w:t>
      </w:r>
      <w:r>
        <w:rPr>
          <w:spacing w:val="-6"/>
        </w:rPr>
        <w:t xml:space="preserve"> </w:t>
      </w:r>
      <w:r>
        <w:rPr>
          <w:spacing w:val="-2"/>
        </w:rPr>
        <w:t>employed</w:t>
      </w:r>
      <w:r>
        <w:rPr>
          <w:spacing w:val="-6"/>
        </w:rPr>
        <w:t xml:space="preserve"> </w:t>
      </w:r>
      <w:r>
        <w:rPr>
          <w:spacing w:val="-2"/>
        </w:rPr>
        <w:t>where</w:t>
      </w:r>
      <w:r>
        <w:rPr>
          <w:spacing w:val="-6"/>
        </w:rPr>
        <w:t xml:space="preserve"> </w:t>
      </w:r>
      <w:r>
        <w:rPr>
          <w:spacing w:val="-2"/>
        </w:rPr>
        <w:t>strategic</w:t>
      </w:r>
      <w:r>
        <w:rPr>
          <w:spacing w:val="-6"/>
        </w:rPr>
        <w:t xml:space="preserve"> </w:t>
      </w:r>
      <w:r>
        <w:rPr>
          <w:spacing w:val="-2"/>
        </w:rPr>
        <w:t>deconfliction,</w:t>
      </w:r>
      <w:r>
        <w:rPr>
          <w:spacing w:val="-6"/>
        </w:rPr>
        <w:t xml:space="preserve"> </w:t>
      </w:r>
      <w:r>
        <w:rPr>
          <w:spacing w:val="-2"/>
        </w:rPr>
        <w:t>dynamic</w:t>
      </w:r>
      <w:r>
        <w:rPr>
          <w:spacing w:val="-6"/>
        </w:rPr>
        <w:t xml:space="preserve"> </w:t>
      </w:r>
      <w:r>
        <w:rPr>
          <w:spacing w:val="-2"/>
        </w:rPr>
        <w:t>re-route</w:t>
      </w:r>
      <w:r>
        <w:rPr>
          <w:spacing w:val="-7"/>
        </w:rPr>
        <w:t xml:space="preserve"> </w:t>
      </w:r>
      <w:r>
        <w:rPr>
          <w:spacing w:val="-2"/>
        </w:rPr>
        <w:t>and/or contingency</w:t>
      </w:r>
      <w:r>
        <w:rPr>
          <w:spacing w:val="-4"/>
        </w:rPr>
        <w:t xml:space="preserve"> </w:t>
      </w:r>
      <w:r>
        <w:rPr>
          <w:spacing w:val="-2"/>
        </w:rPr>
        <w:t>management</w:t>
      </w:r>
      <w:r>
        <w:rPr>
          <w:spacing w:val="-4"/>
        </w:rPr>
        <w:t xml:space="preserve"> </w:t>
      </w:r>
      <w:r>
        <w:rPr>
          <w:spacing w:val="-2"/>
        </w:rPr>
        <w:t>UTM</w:t>
      </w:r>
      <w:r>
        <w:rPr>
          <w:spacing w:val="-4"/>
        </w:rPr>
        <w:t xml:space="preserve"> </w:t>
      </w:r>
      <w:r>
        <w:rPr>
          <w:spacing w:val="-2"/>
        </w:rPr>
        <w:t>functionality</w:t>
      </w:r>
      <w:r>
        <w:rPr>
          <w:spacing w:val="-4"/>
        </w:rPr>
        <w:t xml:space="preserve"> </w:t>
      </w:r>
      <w:r>
        <w:rPr>
          <w:spacing w:val="-2"/>
        </w:rPr>
        <w:t>fails.</w:t>
      </w:r>
      <w:r>
        <w:rPr>
          <w:spacing w:val="11"/>
        </w:rPr>
        <w:t xml:space="preserve"> </w:t>
      </w:r>
      <w:r>
        <w:rPr>
          <w:spacing w:val="-2"/>
        </w:rPr>
        <w:t>It</w:t>
      </w:r>
      <w:r>
        <w:rPr>
          <w:spacing w:val="-4"/>
        </w:rPr>
        <w:t xml:space="preserve"> </w:t>
      </w:r>
      <w:r>
        <w:rPr>
          <w:spacing w:val="-2"/>
        </w:rPr>
        <w:t>is</w:t>
      </w:r>
      <w:r>
        <w:rPr>
          <w:spacing w:val="-4"/>
        </w:rPr>
        <w:t xml:space="preserve"> </w:t>
      </w:r>
      <w:r>
        <w:rPr>
          <w:spacing w:val="-2"/>
        </w:rPr>
        <w:t>the</w:t>
      </w:r>
      <w:r>
        <w:rPr>
          <w:spacing w:val="-4"/>
        </w:rPr>
        <w:t xml:space="preserve"> </w:t>
      </w:r>
      <w:r>
        <w:rPr>
          <w:spacing w:val="-2"/>
        </w:rPr>
        <w:t>equivalent</w:t>
      </w:r>
      <w:r>
        <w:rPr>
          <w:spacing w:val="-4"/>
        </w:rPr>
        <w:t xml:space="preserve"> </w:t>
      </w:r>
      <w:r>
        <w:rPr>
          <w:spacing w:val="-2"/>
        </w:rPr>
        <w:t>of</w:t>
      </w:r>
      <w:r>
        <w:rPr>
          <w:spacing w:val="-4"/>
        </w:rPr>
        <w:t xml:space="preserve"> </w:t>
      </w:r>
      <w:r>
        <w:rPr>
          <w:spacing w:val="-2"/>
        </w:rPr>
        <w:t xml:space="preserve">“seeing </w:t>
      </w:r>
      <w:r>
        <w:t>and avoiding”, except that the UAS operator uses technology to “see” the intruding</w:t>
      </w:r>
      <w:r>
        <w:rPr>
          <w:spacing w:val="-3"/>
        </w:rPr>
        <w:t xml:space="preserve"> </w:t>
      </w:r>
      <w:r>
        <w:t>aircraft. The</w:t>
      </w:r>
      <w:r>
        <w:rPr>
          <w:spacing w:val="-3"/>
        </w:rPr>
        <w:t xml:space="preserve"> </w:t>
      </w:r>
      <w:r>
        <w:t>“avoiding” part</w:t>
      </w:r>
      <w:r>
        <w:rPr>
          <w:spacing w:val="-3"/>
        </w:rPr>
        <w:t xml:space="preserve"> </w:t>
      </w:r>
      <w:r>
        <w:t>of</w:t>
      </w:r>
      <w:r>
        <w:rPr>
          <w:spacing w:val="-3"/>
        </w:rPr>
        <w:t xml:space="preserve"> </w:t>
      </w:r>
      <w:r>
        <w:t>the</w:t>
      </w:r>
      <w:r>
        <w:rPr>
          <w:spacing w:val="-3"/>
        </w:rPr>
        <w:t xml:space="preserve"> </w:t>
      </w:r>
      <w:r>
        <w:t>job</w:t>
      </w:r>
      <w:r>
        <w:rPr>
          <w:spacing w:val="-3"/>
        </w:rPr>
        <w:t xml:space="preserve"> </w:t>
      </w:r>
      <w:r>
        <w:t>can</w:t>
      </w:r>
      <w:r>
        <w:rPr>
          <w:spacing w:val="-3"/>
        </w:rPr>
        <w:t xml:space="preserve"> </w:t>
      </w:r>
      <w:r>
        <w:t>be</w:t>
      </w:r>
      <w:r>
        <w:rPr>
          <w:spacing w:val="-3"/>
        </w:rPr>
        <w:t xml:space="preserve"> </w:t>
      </w:r>
      <w:r>
        <w:t>performed</w:t>
      </w:r>
      <w:r>
        <w:rPr>
          <w:spacing w:val="-3"/>
        </w:rPr>
        <w:t xml:space="preserve"> </w:t>
      </w:r>
      <w:r>
        <w:t>in</w:t>
      </w:r>
      <w:r>
        <w:rPr>
          <w:spacing w:val="-3"/>
        </w:rPr>
        <w:t xml:space="preserve"> </w:t>
      </w:r>
      <w:r>
        <w:t xml:space="preserve">different </w:t>
      </w:r>
      <w:r>
        <w:rPr>
          <w:spacing w:val="-2"/>
        </w:rPr>
        <w:t>ways,</w:t>
      </w:r>
      <w:r>
        <w:rPr>
          <w:spacing w:val="-9"/>
        </w:rPr>
        <w:t xml:space="preserve"> </w:t>
      </w:r>
      <w:r>
        <w:rPr>
          <w:spacing w:val="-2"/>
        </w:rPr>
        <w:t>depending</w:t>
      </w:r>
      <w:r>
        <w:rPr>
          <w:spacing w:val="-9"/>
        </w:rPr>
        <w:t xml:space="preserve"> </w:t>
      </w:r>
      <w:r>
        <w:rPr>
          <w:spacing w:val="-2"/>
        </w:rPr>
        <w:t>on</w:t>
      </w:r>
      <w:r>
        <w:rPr>
          <w:spacing w:val="-9"/>
        </w:rPr>
        <w:t xml:space="preserve"> </w:t>
      </w:r>
      <w:r>
        <w:rPr>
          <w:spacing w:val="-2"/>
        </w:rPr>
        <w:t>equipage</w:t>
      </w:r>
      <w:r>
        <w:rPr>
          <w:spacing w:val="-9"/>
        </w:rPr>
        <w:t xml:space="preserve"> </w:t>
      </w:r>
      <w:r>
        <w:rPr>
          <w:spacing w:val="-2"/>
        </w:rPr>
        <w:t>and</w:t>
      </w:r>
      <w:r>
        <w:rPr>
          <w:spacing w:val="-9"/>
        </w:rPr>
        <w:t xml:space="preserve"> </w:t>
      </w:r>
      <w:r>
        <w:rPr>
          <w:spacing w:val="-2"/>
        </w:rPr>
        <w:t>use</w:t>
      </w:r>
      <w:r>
        <w:rPr>
          <w:spacing w:val="-9"/>
        </w:rPr>
        <w:t xml:space="preserve"> </w:t>
      </w:r>
      <w:r>
        <w:rPr>
          <w:spacing w:val="-2"/>
        </w:rPr>
        <w:t>case.</w:t>
      </w:r>
      <w:r>
        <w:rPr>
          <w:spacing w:val="6"/>
        </w:rPr>
        <w:t xml:space="preserve"> </w:t>
      </w:r>
      <w:r>
        <w:rPr>
          <w:spacing w:val="-2"/>
        </w:rPr>
        <w:t>It</w:t>
      </w:r>
      <w:r>
        <w:rPr>
          <w:spacing w:val="-9"/>
        </w:rPr>
        <w:t xml:space="preserve"> </w:t>
      </w:r>
      <w:r>
        <w:rPr>
          <w:spacing w:val="-2"/>
        </w:rPr>
        <w:t>involves</w:t>
      </w:r>
      <w:r>
        <w:rPr>
          <w:spacing w:val="-9"/>
        </w:rPr>
        <w:t xml:space="preserve"> </w:t>
      </w:r>
      <w:r>
        <w:rPr>
          <w:spacing w:val="-2"/>
        </w:rPr>
        <w:t>conflict</w:t>
      </w:r>
      <w:r>
        <w:rPr>
          <w:spacing w:val="-9"/>
        </w:rPr>
        <w:t xml:space="preserve"> </w:t>
      </w:r>
      <w:r>
        <w:rPr>
          <w:spacing w:val="-2"/>
        </w:rPr>
        <w:t>detection,</w:t>
      </w:r>
      <w:r>
        <w:rPr>
          <w:spacing w:val="-9"/>
        </w:rPr>
        <w:t xml:space="preserve"> </w:t>
      </w:r>
      <w:r>
        <w:rPr>
          <w:spacing w:val="-2"/>
        </w:rPr>
        <w:t xml:space="preserve">conflict </w:t>
      </w:r>
      <w:r>
        <w:t>resolution,</w:t>
      </w:r>
      <w:r>
        <w:rPr>
          <w:spacing w:val="-13"/>
        </w:rPr>
        <w:t xml:space="preserve"> </w:t>
      </w:r>
      <w:r>
        <w:t>and</w:t>
      </w:r>
      <w:r>
        <w:rPr>
          <w:spacing w:val="-12"/>
        </w:rPr>
        <w:t xml:space="preserve"> </w:t>
      </w:r>
      <w:r>
        <w:t>approval/review</w:t>
      </w:r>
      <w:r>
        <w:rPr>
          <w:spacing w:val="-12"/>
        </w:rPr>
        <w:t xml:space="preserve"> </w:t>
      </w:r>
      <w:r>
        <w:t>and</w:t>
      </w:r>
      <w:r>
        <w:rPr>
          <w:spacing w:val="-12"/>
        </w:rPr>
        <w:t xml:space="preserve"> </w:t>
      </w:r>
      <w:r>
        <w:t>execution</w:t>
      </w:r>
      <w:r>
        <w:rPr>
          <w:spacing w:val="-12"/>
        </w:rPr>
        <w:t xml:space="preserve"> </w:t>
      </w:r>
      <w:r>
        <w:t>of</w:t>
      </w:r>
      <w:r>
        <w:rPr>
          <w:spacing w:val="-12"/>
        </w:rPr>
        <w:t xml:space="preserve"> </w:t>
      </w:r>
      <w:r>
        <w:t>the</w:t>
      </w:r>
      <w:r>
        <w:rPr>
          <w:spacing w:val="-12"/>
        </w:rPr>
        <w:t xml:space="preserve"> </w:t>
      </w:r>
      <w:r>
        <w:t>resolution</w:t>
      </w:r>
      <w:r>
        <w:rPr>
          <w:spacing w:val="-12"/>
        </w:rPr>
        <w:t xml:space="preserve"> </w:t>
      </w:r>
      <w:r>
        <w:t>advisory.</w:t>
      </w:r>
      <w:r>
        <w:rPr>
          <w:spacing w:val="-12"/>
        </w:rPr>
        <w:t xml:space="preserve"> </w:t>
      </w:r>
      <w:r>
        <w:t>Some deployment examples include:</w:t>
      </w:r>
    </w:p>
    <w:p w14:paraId="6B40C925" w14:textId="77777777" w:rsidR="00835CA1" w:rsidRDefault="00835CA1" w:rsidP="00835CA1">
      <w:pPr>
        <w:pStyle w:val="ListParagraph"/>
        <w:numPr>
          <w:ilvl w:val="3"/>
          <w:numId w:val="56"/>
        </w:numPr>
        <w:tabs>
          <w:tab w:val="left" w:pos="1454"/>
        </w:tabs>
        <w:spacing w:before="120" w:line="247" w:lineRule="auto"/>
        <w:ind w:left="1453" w:right="968"/>
        <w:rPr>
          <w:sz w:val="20"/>
        </w:rPr>
      </w:pPr>
      <w:r>
        <w:rPr>
          <w:sz w:val="20"/>
        </w:rPr>
        <w:t>UAS operator uses a combination of ground-based infrastructure and airborne</w:t>
      </w:r>
      <w:r>
        <w:rPr>
          <w:spacing w:val="-11"/>
          <w:sz w:val="20"/>
        </w:rPr>
        <w:t xml:space="preserve"> </w:t>
      </w:r>
      <w:r>
        <w:rPr>
          <w:sz w:val="20"/>
        </w:rPr>
        <w:t>sensors,</w:t>
      </w:r>
      <w:r>
        <w:rPr>
          <w:spacing w:val="-11"/>
          <w:sz w:val="20"/>
        </w:rPr>
        <w:t xml:space="preserve"> </w:t>
      </w:r>
      <w:r>
        <w:rPr>
          <w:sz w:val="20"/>
        </w:rPr>
        <w:t>such</w:t>
      </w:r>
      <w:r>
        <w:rPr>
          <w:spacing w:val="-12"/>
          <w:sz w:val="20"/>
        </w:rPr>
        <w:t xml:space="preserve"> </w:t>
      </w:r>
      <w:r>
        <w:rPr>
          <w:sz w:val="20"/>
        </w:rPr>
        <w:t>as</w:t>
      </w:r>
      <w:r>
        <w:rPr>
          <w:spacing w:val="-11"/>
          <w:sz w:val="20"/>
        </w:rPr>
        <w:t xml:space="preserve"> </w:t>
      </w:r>
      <w:r>
        <w:rPr>
          <w:sz w:val="20"/>
        </w:rPr>
        <w:t>ADS-B,</w:t>
      </w:r>
      <w:r>
        <w:rPr>
          <w:spacing w:val="-12"/>
          <w:sz w:val="20"/>
        </w:rPr>
        <w:t xml:space="preserve"> </w:t>
      </w:r>
      <w:r>
        <w:rPr>
          <w:sz w:val="20"/>
        </w:rPr>
        <w:t>to</w:t>
      </w:r>
      <w:r>
        <w:rPr>
          <w:spacing w:val="-11"/>
          <w:sz w:val="20"/>
        </w:rPr>
        <w:t xml:space="preserve"> </w:t>
      </w:r>
      <w:r>
        <w:rPr>
          <w:sz w:val="20"/>
        </w:rPr>
        <w:t>track</w:t>
      </w:r>
      <w:r>
        <w:rPr>
          <w:spacing w:val="-12"/>
          <w:sz w:val="20"/>
        </w:rPr>
        <w:t xml:space="preserve"> </w:t>
      </w:r>
      <w:r>
        <w:rPr>
          <w:sz w:val="20"/>
        </w:rPr>
        <w:t>intruders. The</w:t>
      </w:r>
      <w:r>
        <w:rPr>
          <w:spacing w:val="-11"/>
          <w:sz w:val="20"/>
        </w:rPr>
        <w:t xml:space="preserve"> </w:t>
      </w:r>
      <w:r>
        <w:rPr>
          <w:sz w:val="20"/>
        </w:rPr>
        <w:t>operator</w:t>
      </w:r>
      <w:r>
        <w:rPr>
          <w:spacing w:val="-12"/>
          <w:sz w:val="20"/>
        </w:rPr>
        <w:t xml:space="preserve"> </w:t>
      </w:r>
      <w:r>
        <w:rPr>
          <w:sz w:val="20"/>
        </w:rPr>
        <w:t>detects and resolves conflicts manually.</w:t>
      </w:r>
    </w:p>
    <w:p w14:paraId="2F71772B" w14:textId="77777777" w:rsidR="00835CA1" w:rsidRDefault="00835CA1" w:rsidP="00835CA1">
      <w:pPr>
        <w:pStyle w:val="ListParagraph"/>
        <w:numPr>
          <w:ilvl w:val="3"/>
          <w:numId w:val="56"/>
        </w:numPr>
        <w:tabs>
          <w:tab w:val="left" w:pos="1454"/>
        </w:tabs>
        <w:spacing w:before="140" w:line="249" w:lineRule="auto"/>
        <w:ind w:left="1453" w:right="966"/>
        <w:rPr>
          <w:sz w:val="20"/>
        </w:rPr>
      </w:pPr>
      <w:r>
        <w:rPr>
          <w:sz w:val="20"/>
        </w:rPr>
        <w:t xml:space="preserve">Central authority within a Network Operating Center (NOC) detects </w:t>
      </w:r>
      <w:r>
        <w:rPr>
          <w:spacing w:val="-4"/>
          <w:sz w:val="20"/>
        </w:rPr>
        <w:t xml:space="preserve">intruders using ground-based infrastructure and communicates resolution </w:t>
      </w:r>
      <w:r>
        <w:rPr>
          <w:sz w:val="20"/>
        </w:rPr>
        <w:t>maneuvers with vehicle operators over highly-available command and control link.</w:t>
      </w:r>
      <w:r>
        <w:rPr>
          <w:spacing w:val="34"/>
          <w:sz w:val="20"/>
        </w:rPr>
        <w:t xml:space="preserve"> </w:t>
      </w:r>
      <w:r>
        <w:rPr>
          <w:sz w:val="20"/>
        </w:rPr>
        <w:t>Operators upload maneuvers to their vehicle.</w:t>
      </w:r>
    </w:p>
    <w:p w14:paraId="2EF587A9" w14:textId="77777777" w:rsidR="00835CA1" w:rsidRDefault="00835CA1" w:rsidP="00835CA1">
      <w:pPr>
        <w:pStyle w:val="ListParagraph"/>
        <w:numPr>
          <w:ilvl w:val="3"/>
          <w:numId w:val="56"/>
        </w:numPr>
        <w:tabs>
          <w:tab w:val="left" w:pos="1454"/>
        </w:tabs>
        <w:spacing w:before="135" w:line="247" w:lineRule="auto"/>
        <w:ind w:left="1453" w:right="966"/>
        <w:rPr>
          <w:sz w:val="20"/>
        </w:rPr>
      </w:pPr>
      <w:r>
        <w:rPr>
          <w:spacing w:val="-2"/>
          <w:sz w:val="20"/>
        </w:rPr>
        <w:t>Vehicle</w:t>
      </w:r>
      <w:r>
        <w:rPr>
          <w:spacing w:val="-6"/>
          <w:sz w:val="20"/>
        </w:rPr>
        <w:t xml:space="preserve"> </w:t>
      </w:r>
      <w:r>
        <w:rPr>
          <w:spacing w:val="-2"/>
          <w:sz w:val="20"/>
        </w:rPr>
        <w:t>detects</w:t>
      </w:r>
      <w:r>
        <w:rPr>
          <w:spacing w:val="-6"/>
          <w:sz w:val="20"/>
        </w:rPr>
        <w:t xml:space="preserve"> </w:t>
      </w:r>
      <w:r>
        <w:rPr>
          <w:spacing w:val="-2"/>
          <w:sz w:val="20"/>
        </w:rPr>
        <w:t>and</w:t>
      </w:r>
      <w:r>
        <w:rPr>
          <w:spacing w:val="-6"/>
          <w:sz w:val="20"/>
        </w:rPr>
        <w:t xml:space="preserve"> </w:t>
      </w:r>
      <w:r>
        <w:rPr>
          <w:spacing w:val="-2"/>
          <w:sz w:val="20"/>
        </w:rPr>
        <w:t>resolves</w:t>
      </w:r>
      <w:r>
        <w:rPr>
          <w:spacing w:val="-6"/>
          <w:sz w:val="20"/>
        </w:rPr>
        <w:t xml:space="preserve"> </w:t>
      </w:r>
      <w:r>
        <w:rPr>
          <w:spacing w:val="-2"/>
          <w:sz w:val="20"/>
        </w:rPr>
        <w:t>potential</w:t>
      </w:r>
      <w:r>
        <w:rPr>
          <w:spacing w:val="-6"/>
          <w:sz w:val="20"/>
        </w:rPr>
        <w:t xml:space="preserve"> </w:t>
      </w:r>
      <w:r>
        <w:rPr>
          <w:spacing w:val="-2"/>
          <w:sz w:val="20"/>
        </w:rPr>
        <w:t>conflicts</w:t>
      </w:r>
      <w:r>
        <w:rPr>
          <w:spacing w:val="-6"/>
          <w:sz w:val="20"/>
        </w:rPr>
        <w:t xml:space="preserve"> </w:t>
      </w:r>
      <w:r>
        <w:rPr>
          <w:spacing w:val="-2"/>
          <w:sz w:val="20"/>
        </w:rPr>
        <w:t>using</w:t>
      </w:r>
      <w:r>
        <w:rPr>
          <w:spacing w:val="-6"/>
          <w:sz w:val="20"/>
        </w:rPr>
        <w:t xml:space="preserve"> </w:t>
      </w:r>
      <w:r>
        <w:rPr>
          <w:spacing w:val="-2"/>
          <w:sz w:val="20"/>
        </w:rPr>
        <w:t>airborne</w:t>
      </w:r>
      <w:r>
        <w:rPr>
          <w:spacing w:val="-6"/>
          <w:sz w:val="20"/>
        </w:rPr>
        <w:t xml:space="preserve"> </w:t>
      </w:r>
      <w:r>
        <w:rPr>
          <w:spacing w:val="-2"/>
          <w:sz w:val="20"/>
        </w:rPr>
        <w:t>sensors</w:t>
      </w:r>
      <w:r>
        <w:rPr>
          <w:spacing w:val="-6"/>
          <w:sz w:val="20"/>
        </w:rPr>
        <w:t xml:space="preserve"> </w:t>
      </w:r>
      <w:r>
        <w:rPr>
          <w:spacing w:val="-2"/>
          <w:sz w:val="20"/>
        </w:rPr>
        <w:t xml:space="preserve">and </w:t>
      </w:r>
      <w:r>
        <w:rPr>
          <w:sz w:val="20"/>
        </w:rPr>
        <w:t>software. The</w:t>
      </w:r>
      <w:r>
        <w:rPr>
          <w:spacing w:val="-3"/>
          <w:sz w:val="20"/>
        </w:rPr>
        <w:t xml:space="preserve"> </w:t>
      </w:r>
      <w:r>
        <w:rPr>
          <w:sz w:val="20"/>
        </w:rPr>
        <w:t>operator</w:t>
      </w:r>
      <w:r>
        <w:rPr>
          <w:spacing w:val="-3"/>
          <w:sz w:val="20"/>
        </w:rPr>
        <w:t xml:space="preserve"> </w:t>
      </w:r>
      <w:r>
        <w:rPr>
          <w:sz w:val="20"/>
        </w:rPr>
        <w:t>is</w:t>
      </w:r>
      <w:r>
        <w:rPr>
          <w:spacing w:val="-3"/>
          <w:sz w:val="20"/>
        </w:rPr>
        <w:t xml:space="preserve"> </w:t>
      </w:r>
      <w:r>
        <w:rPr>
          <w:sz w:val="20"/>
        </w:rPr>
        <w:t>notified</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deviation</w:t>
      </w:r>
      <w:r>
        <w:rPr>
          <w:spacing w:val="-3"/>
          <w:sz w:val="20"/>
        </w:rPr>
        <w:t xml:space="preserve"> </w:t>
      </w:r>
      <w:r>
        <w:rPr>
          <w:sz w:val="20"/>
        </w:rPr>
        <w:t>prior</w:t>
      </w:r>
      <w:r>
        <w:rPr>
          <w:spacing w:val="-3"/>
          <w:sz w:val="20"/>
        </w:rPr>
        <w:t xml:space="preserve"> </w:t>
      </w:r>
      <w:r>
        <w:rPr>
          <w:sz w:val="20"/>
        </w:rPr>
        <w:t>to</w:t>
      </w:r>
      <w:r>
        <w:rPr>
          <w:spacing w:val="-3"/>
          <w:sz w:val="20"/>
        </w:rPr>
        <w:t xml:space="preserve"> </w:t>
      </w:r>
      <w:r>
        <w:rPr>
          <w:sz w:val="20"/>
        </w:rPr>
        <w:t>execution</w:t>
      </w:r>
      <w:r>
        <w:rPr>
          <w:spacing w:val="-3"/>
          <w:sz w:val="20"/>
        </w:rPr>
        <w:t xml:space="preserve"> </w:t>
      </w:r>
      <w:r>
        <w:rPr>
          <w:sz w:val="20"/>
        </w:rPr>
        <w:t>and may override the maneuver.</w:t>
      </w:r>
    </w:p>
    <w:p w14:paraId="1C622C79" w14:textId="77777777" w:rsidR="00835CA1" w:rsidRDefault="00835CA1" w:rsidP="00835CA1">
      <w:pPr>
        <w:pStyle w:val="BodyText"/>
        <w:spacing w:before="128" w:line="252" w:lineRule="auto"/>
        <w:ind w:left="942" w:right="929" w:firstLine="13"/>
        <w:jc w:val="both"/>
      </w:pPr>
      <w:r>
        <w:t>Given the numerous equipage and deployment opportunities, AI/ML can be deployed to enhance or replace human behavior across a number of different “jobs” -</w:t>
      </w:r>
      <w:r>
        <w:rPr>
          <w:spacing w:val="-5"/>
        </w:rPr>
        <w:t xml:space="preserve"> </w:t>
      </w:r>
      <w:r>
        <w:t>perception,</w:t>
      </w:r>
      <w:r>
        <w:rPr>
          <w:spacing w:val="-5"/>
        </w:rPr>
        <w:t xml:space="preserve"> </w:t>
      </w:r>
      <w:r>
        <w:t>detection,</w:t>
      </w:r>
      <w:r>
        <w:rPr>
          <w:spacing w:val="-4"/>
        </w:rPr>
        <w:t xml:space="preserve"> </w:t>
      </w:r>
      <w:r>
        <w:t>resolution,</w:t>
      </w:r>
      <w:r>
        <w:rPr>
          <w:spacing w:val="-5"/>
        </w:rPr>
        <w:t xml:space="preserve"> </w:t>
      </w:r>
      <w:r>
        <w:t>approval</w:t>
      </w:r>
      <w:r>
        <w:rPr>
          <w:spacing w:val="-5"/>
        </w:rPr>
        <w:t xml:space="preserve"> </w:t>
      </w:r>
      <w:r>
        <w:t>and</w:t>
      </w:r>
      <w:r>
        <w:rPr>
          <w:spacing w:val="-5"/>
        </w:rPr>
        <w:t xml:space="preserve"> </w:t>
      </w:r>
      <w:r>
        <w:t>execution. Further,</w:t>
      </w:r>
      <w:r>
        <w:rPr>
          <w:spacing w:val="-5"/>
        </w:rPr>
        <w:t xml:space="preserve"> </w:t>
      </w:r>
      <w:r>
        <w:t>the level of resulting DAA functionality may be classified at AI/ML level 1, 2 or 3. At a level 3, AI/ML could be deployed for fully autonomous DAA to solve all of the following:</w:t>
      </w:r>
    </w:p>
    <w:p w14:paraId="7D50DBC5" w14:textId="77777777" w:rsidR="00835CA1" w:rsidRDefault="00835CA1" w:rsidP="00835CA1">
      <w:pPr>
        <w:pStyle w:val="ListParagraph"/>
        <w:numPr>
          <w:ilvl w:val="3"/>
          <w:numId w:val="56"/>
        </w:numPr>
        <w:tabs>
          <w:tab w:val="left" w:pos="1454"/>
        </w:tabs>
        <w:spacing w:before="120" w:line="249" w:lineRule="auto"/>
        <w:ind w:left="1453" w:right="962"/>
        <w:rPr>
          <w:sz w:val="20"/>
        </w:rPr>
      </w:pPr>
      <w:r>
        <w:rPr>
          <w:spacing w:val="-2"/>
          <w:sz w:val="20"/>
        </w:rPr>
        <w:t>Intruder</w:t>
      </w:r>
      <w:r>
        <w:rPr>
          <w:spacing w:val="-11"/>
          <w:sz w:val="20"/>
        </w:rPr>
        <w:t xml:space="preserve"> </w:t>
      </w:r>
      <w:r>
        <w:rPr>
          <w:spacing w:val="-2"/>
          <w:sz w:val="20"/>
        </w:rPr>
        <w:t>Perception:</w:t>
      </w:r>
      <w:r>
        <w:rPr>
          <w:spacing w:val="2"/>
          <w:sz w:val="20"/>
        </w:rPr>
        <w:t xml:space="preserve"> </w:t>
      </w:r>
      <w:r>
        <w:rPr>
          <w:spacing w:val="-2"/>
          <w:sz w:val="20"/>
        </w:rPr>
        <w:t>The</w:t>
      </w:r>
      <w:r>
        <w:rPr>
          <w:spacing w:val="-10"/>
          <w:sz w:val="20"/>
        </w:rPr>
        <w:t xml:space="preserve"> </w:t>
      </w:r>
      <w:r>
        <w:rPr>
          <w:spacing w:val="-2"/>
          <w:sz w:val="20"/>
        </w:rPr>
        <w:t>perception</w:t>
      </w:r>
      <w:r>
        <w:rPr>
          <w:spacing w:val="-10"/>
          <w:sz w:val="20"/>
        </w:rPr>
        <w:t xml:space="preserve"> </w:t>
      </w:r>
      <w:r>
        <w:rPr>
          <w:spacing w:val="-2"/>
          <w:sz w:val="20"/>
        </w:rPr>
        <w:t>function</w:t>
      </w:r>
      <w:r>
        <w:rPr>
          <w:spacing w:val="-10"/>
          <w:sz w:val="20"/>
        </w:rPr>
        <w:t xml:space="preserve"> </w:t>
      </w:r>
      <w:r>
        <w:rPr>
          <w:spacing w:val="-2"/>
          <w:sz w:val="20"/>
        </w:rPr>
        <w:t>can</w:t>
      </w:r>
      <w:r>
        <w:rPr>
          <w:spacing w:val="-10"/>
          <w:sz w:val="20"/>
        </w:rPr>
        <w:t xml:space="preserve"> </w:t>
      </w:r>
      <w:r>
        <w:rPr>
          <w:spacing w:val="-2"/>
          <w:sz w:val="20"/>
        </w:rPr>
        <w:t>use</w:t>
      </w:r>
      <w:r>
        <w:rPr>
          <w:spacing w:val="-10"/>
          <w:sz w:val="20"/>
        </w:rPr>
        <w:t xml:space="preserve"> </w:t>
      </w:r>
      <w:r>
        <w:rPr>
          <w:spacing w:val="-2"/>
          <w:sz w:val="20"/>
        </w:rPr>
        <w:t>any</w:t>
      </w:r>
      <w:r>
        <w:rPr>
          <w:spacing w:val="-10"/>
          <w:sz w:val="20"/>
        </w:rPr>
        <w:t xml:space="preserve"> </w:t>
      </w:r>
      <w:r>
        <w:rPr>
          <w:spacing w:val="-2"/>
          <w:sz w:val="20"/>
        </w:rPr>
        <w:t>number</w:t>
      </w:r>
      <w:r>
        <w:rPr>
          <w:spacing w:val="-10"/>
          <w:sz w:val="20"/>
        </w:rPr>
        <w:t xml:space="preserve"> </w:t>
      </w:r>
      <w:r>
        <w:rPr>
          <w:spacing w:val="-2"/>
          <w:sz w:val="20"/>
        </w:rPr>
        <w:t>of</w:t>
      </w:r>
      <w:r>
        <w:rPr>
          <w:spacing w:val="-10"/>
          <w:sz w:val="20"/>
        </w:rPr>
        <w:t xml:space="preserve"> </w:t>
      </w:r>
      <w:r>
        <w:rPr>
          <w:spacing w:val="-2"/>
          <w:sz w:val="20"/>
        </w:rPr>
        <w:t xml:space="preserve">input </w:t>
      </w:r>
      <w:r>
        <w:rPr>
          <w:sz w:val="20"/>
        </w:rPr>
        <w:t>sensors (i.e., vision, LIDAR) and it is common to train a neural network to detect intruder. The V&amp;V challenge is showing that perception can be performed with a high level of functional integrity.</w:t>
      </w:r>
    </w:p>
    <w:p w14:paraId="220C0F27" w14:textId="77777777" w:rsidR="00835CA1" w:rsidRDefault="00835CA1" w:rsidP="00835CA1">
      <w:pPr>
        <w:pStyle w:val="ListParagraph"/>
        <w:numPr>
          <w:ilvl w:val="3"/>
          <w:numId w:val="56"/>
        </w:numPr>
        <w:tabs>
          <w:tab w:val="left" w:pos="1454"/>
        </w:tabs>
        <w:spacing w:before="135"/>
        <w:ind w:left="1453" w:right="929"/>
        <w:rPr>
          <w:sz w:val="20"/>
        </w:rPr>
      </w:pPr>
      <w:r>
        <w:rPr>
          <w:sz w:val="20"/>
        </w:rPr>
        <w:t>Traffic / tracking:</w:t>
      </w:r>
      <w:r>
        <w:rPr>
          <w:spacing w:val="40"/>
          <w:sz w:val="20"/>
        </w:rPr>
        <w:t xml:space="preserve"> </w:t>
      </w:r>
      <w:r>
        <w:rPr>
          <w:sz w:val="20"/>
        </w:rPr>
        <w:t>To provide separation services, ADS-B signals must</w:t>
      </w:r>
      <w:r>
        <w:rPr>
          <w:spacing w:val="40"/>
          <w:sz w:val="20"/>
        </w:rPr>
        <w:t xml:space="preserve"> </w:t>
      </w:r>
      <w:r>
        <w:rPr>
          <w:sz w:val="20"/>
        </w:rPr>
        <w:t>be</w:t>
      </w:r>
      <w:r>
        <w:rPr>
          <w:spacing w:val="22"/>
          <w:sz w:val="20"/>
        </w:rPr>
        <w:t xml:space="preserve"> </w:t>
      </w:r>
      <w:r>
        <w:rPr>
          <w:sz w:val="20"/>
        </w:rPr>
        <w:t>validated</w:t>
      </w:r>
      <w:r>
        <w:rPr>
          <w:spacing w:val="22"/>
          <w:sz w:val="20"/>
        </w:rPr>
        <w:t xml:space="preserve"> </w:t>
      </w:r>
      <w:r>
        <w:rPr>
          <w:sz w:val="20"/>
        </w:rPr>
        <w:t>with</w:t>
      </w:r>
      <w:r>
        <w:rPr>
          <w:spacing w:val="22"/>
          <w:sz w:val="20"/>
        </w:rPr>
        <w:t xml:space="preserve"> </w:t>
      </w:r>
      <w:r>
        <w:rPr>
          <w:sz w:val="20"/>
        </w:rPr>
        <w:t>a</w:t>
      </w:r>
      <w:r>
        <w:rPr>
          <w:spacing w:val="22"/>
          <w:sz w:val="20"/>
        </w:rPr>
        <w:t xml:space="preserve"> </w:t>
      </w:r>
      <w:r>
        <w:rPr>
          <w:sz w:val="20"/>
        </w:rPr>
        <w:t>data</w:t>
      </w:r>
      <w:r>
        <w:rPr>
          <w:spacing w:val="22"/>
          <w:sz w:val="20"/>
        </w:rPr>
        <w:t xml:space="preserve"> </w:t>
      </w:r>
      <w:r>
        <w:rPr>
          <w:sz w:val="20"/>
        </w:rPr>
        <w:t>source</w:t>
      </w:r>
      <w:r>
        <w:rPr>
          <w:spacing w:val="22"/>
          <w:sz w:val="20"/>
        </w:rPr>
        <w:t xml:space="preserve"> </w:t>
      </w:r>
      <w:r>
        <w:rPr>
          <w:sz w:val="20"/>
        </w:rPr>
        <w:t>independent</w:t>
      </w:r>
      <w:r>
        <w:rPr>
          <w:spacing w:val="22"/>
          <w:sz w:val="20"/>
        </w:rPr>
        <w:t xml:space="preserve"> </w:t>
      </w:r>
      <w:r>
        <w:rPr>
          <w:sz w:val="20"/>
        </w:rPr>
        <w:t>of</w:t>
      </w:r>
      <w:r>
        <w:rPr>
          <w:spacing w:val="22"/>
          <w:sz w:val="20"/>
        </w:rPr>
        <w:t xml:space="preserve"> </w:t>
      </w:r>
      <w:r>
        <w:rPr>
          <w:sz w:val="20"/>
        </w:rPr>
        <w:t>ADS-B</w:t>
      </w:r>
      <w:r>
        <w:rPr>
          <w:spacing w:val="22"/>
          <w:sz w:val="20"/>
        </w:rPr>
        <w:t xml:space="preserve"> </w:t>
      </w:r>
      <w:r>
        <w:rPr>
          <w:sz w:val="20"/>
        </w:rPr>
        <w:t>and</w:t>
      </w:r>
      <w:r>
        <w:rPr>
          <w:spacing w:val="22"/>
          <w:sz w:val="20"/>
        </w:rPr>
        <w:t xml:space="preserve"> </w:t>
      </w:r>
      <w:r>
        <w:rPr>
          <w:sz w:val="20"/>
        </w:rPr>
        <w:t>GPS</w:t>
      </w:r>
      <w:r>
        <w:rPr>
          <w:spacing w:val="22"/>
          <w:sz w:val="20"/>
        </w:rPr>
        <w:t xml:space="preserve"> </w:t>
      </w:r>
      <w:r>
        <w:rPr>
          <w:sz w:val="20"/>
        </w:rPr>
        <w:t>[</w:t>
      </w:r>
      <w:hyperlink w:anchor="_bookmark303" w:history="1">
        <w:r>
          <w:rPr>
            <w:sz w:val="20"/>
          </w:rPr>
          <w:t>166</w:t>
        </w:r>
      </w:hyperlink>
      <w:r>
        <w:rPr>
          <w:sz w:val="20"/>
        </w:rPr>
        <w:t>].</w:t>
      </w:r>
    </w:p>
    <w:p w14:paraId="43AE04F0" w14:textId="77777777" w:rsidR="00835CA1" w:rsidRDefault="00835CA1" w:rsidP="00835CA1">
      <w:pPr>
        <w:jc w:val="both"/>
        <w:rPr>
          <w:sz w:val="20"/>
        </w:rPr>
        <w:sectPr w:rsidR="00835CA1">
          <w:pgSz w:w="12240" w:h="15840"/>
          <w:pgMar w:top="1820" w:right="1720" w:bottom="1960" w:left="1720" w:header="0" w:footer="1774" w:gutter="0"/>
          <w:cols w:space="720"/>
        </w:sectPr>
      </w:pPr>
    </w:p>
    <w:p w14:paraId="53A70C3D" w14:textId="77777777" w:rsidR="00835CA1" w:rsidRDefault="00835CA1" w:rsidP="00835CA1">
      <w:pPr>
        <w:pStyle w:val="BodyText"/>
      </w:pPr>
    </w:p>
    <w:p w14:paraId="4A8D6DDB" w14:textId="77777777" w:rsidR="00835CA1" w:rsidRDefault="00835CA1" w:rsidP="00835CA1">
      <w:pPr>
        <w:pStyle w:val="BodyText"/>
        <w:spacing w:before="10"/>
      </w:pPr>
    </w:p>
    <w:p w14:paraId="2EBC4167" w14:textId="77777777" w:rsidR="00835CA1" w:rsidRDefault="00835CA1" w:rsidP="00835CA1">
      <w:pPr>
        <w:pStyle w:val="BodyText"/>
        <w:spacing w:line="252" w:lineRule="auto"/>
        <w:ind w:left="1453" w:right="930"/>
        <w:jc w:val="both"/>
      </w:pPr>
      <w:r>
        <w:t>Similarly to ADS-B, UAS position is based on GPS, and must be verified using an independent data source.</w:t>
      </w:r>
      <w:r>
        <w:rPr>
          <w:spacing w:val="30"/>
        </w:rPr>
        <w:t xml:space="preserve"> </w:t>
      </w:r>
      <w:r>
        <w:t xml:space="preserve">Telecommunications networks could be used for this task, as they provide localization independent of GPS. </w:t>
      </w:r>
      <w:r>
        <w:rPr>
          <w:spacing w:val="-4"/>
        </w:rPr>
        <w:t>However,</w:t>
      </w:r>
      <w:r>
        <w:rPr>
          <w:spacing w:val="-9"/>
        </w:rPr>
        <w:t xml:space="preserve"> </w:t>
      </w:r>
      <w:r>
        <w:rPr>
          <w:spacing w:val="-4"/>
        </w:rPr>
        <w:t>the</w:t>
      </w:r>
      <w:r>
        <w:rPr>
          <w:spacing w:val="-8"/>
        </w:rPr>
        <w:t xml:space="preserve"> </w:t>
      </w:r>
      <w:r>
        <w:rPr>
          <w:spacing w:val="-4"/>
        </w:rPr>
        <w:t>density</w:t>
      </w:r>
      <w:r>
        <w:rPr>
          <w:spacing w:val="-8"/>
        </w:rPr>
        <w:t xml:space="preserve"> </w:t>
      </w:r>
      <w:r>
        <w:rPr>
          <w:spacing w:val="-4"/>
        </w:rPr>
        <w:t>of</w:t>
      </w:r>
      <w:r>
        <w:rPr>
          <w:spacing w:val="-8"/>
        </w:rPr>
        <w:t xml:space="preserve"> </w:t>
      </w:r>
      <w:r>
        <w:rPr>
          <w:spacing w:val="-4"/>
        </w:rPr>
        <w:t>demand</w:t>
      </w:r>
      <w:r>
        <w:rPr>
          <w:spacing w:val="-8"/>
        </w:rPr>
        <w:t xml:space="preserve"> </w:t>
      </w:r>
      <w:r>
        <w:rPr>
          <w:spacing w:val="-4"/>
        </w:rPr>
        <w:t>from</w:t>
      </w:r>
      <w:r>
        <w:rPr>
          <w:spacing w:val="-8"/>
        </w:rPr>
        <w:t xml:space="preserve"> </w:t>
      </w:r>
      <w:r>
        <w:rPr>
          <w:spacing w:val="-4"/>
        </w:rPr>
        <w:t>other</w:t>
      </w:r>
      <w:r>
        <w:rPr>
          <w:spacing w:val="-8"/>
        </w:rPr>
        <w:t xml:space="preserve"> </w:t>
      </w:r>
      <w:r>
        <w:rPr>
          <w:spacing w:val="-4"/>
        </w:rPr>
        <w:t>users</w:t>
      </w:r>
      <w:r>
        <w:rPr>
          <w:spacing w:val="-8"/>
        </w:rPr>
        <w:t xml:space="preserve"> </w:t>
      </w:r>
      <w:r>
        <w:rPr>
          <w:spacing w:val="-4"/>
        </w:rPr>
        <w:t>and</w:t>
      </w:r>
      <w:r>
        <w:rPr>
          <w:spacing w:val="-8"/>
        </w:rPr>
        <w:t xml:space="preserve"> </w:t>
      </w:r>
      <w:r>
        <w:rPr>
          <w:spacing w:val="-4"/>
        </w:rPr>
        <w:t>network</w:t>
      </w:r>
      <w:r>
        <w:rPr>
          <w:spacing w:val="-8"/>
        </w:rPr>
        <w:t xml:space="preserve"> </w:t>
      </w:r>
      <w:r>
        <w:rPr>
          <w:spacing w:val="-4"/>
        </w:rPr>
        <w:t xml:space="preserve">performance </w:t>
      </w:r>
      <w:r>
        <w:t>may</w:t>
      </w:r>
      <w:r>
        <w:rPr>
          <w:spacing w:val="-4"/>
        </w:rPr>
        <w:t xml:space="preserve"> </w:t>
      </w:r>
      <w:r>
        <w:t>need</w:t>
      </w:r>
      <w:r>
        <w:rPr>
          <w:spacing w:val="-4"/>
        </w:rPr>
        <w:t xml:space="preserve"> </w:t>
      </w:r>
      <w:r>
        <w:t>to</w:t>
      </w:r>
      <w:r>
        <w:rPr>
          <w:spacing w:val="-4"/>
        </w:rPr>
        <w:t xml:space="preserve"> </w:t>
      </w:r>
      <w:r>
        <w:t>be</w:t>
      </w:r>
      <w:r>
        <w:rPr>
          <w:spacing w:val="-4"/>
        </w:rPr>
        <w:t xml:space="preserve"> </w:t>
      </w:r>
      <w:r>
        <w:t>predicted. AI/ML</w:t>
      </w:r>
      <w:r>
        <w:rPr>
          <w:spacing w:val="-4"/>
        </w:rPr>
        <w:t xml:space="preserve"> </w:t>
      </w:r>
      <w:r>
        <w:t>and</w:t>
      </w:r>
      <w:r>
        <w:rPr>
          <w:spacing w:val="-4"/>
        </w:rPr>
        <w:t xml:space="preserve"> </w:t>
      </w:r>
      <w:r>
        <w:t>many</w:t>
      </w:r>
      <w:r>
        <w:rPr>
          <w:spacing w:val="-4"/>
        </w:rPr>
        <w:t xml:space="preserve"> </w:t>
      </w:r>
      <w:r>
        <w:t>types</w:t>
      </w:r>
      <w:r>
        <w:rPr>
          <w:spacing w:val="-4"/>
        </w:rPr>
        <w:t xml:space="preserve"> </w:t>
      </w:r>
      <w:r>
        <w:t>of</w:t>
      </w:r>
      <w:r>
        <w:rPr>
          <w:spacing w:val="-4"/>
        </w:rPr>
        <w:t xml:space="preserve"> </w:t>
      </w:r>
      <w:r>
        <w:t>neural</w:t>
      </w:r>
      <w:r>
        <w:rPr>
          <w:spacing w:val="-4"/>
        </w:rPr>
        <w:t xml:space="preserve"> </w:t>
      </w:r>
      <w:r>
        <w:t>networks</w:t>
      </w:r>
      <w:r>
        <w:rPr>
          <w:spacing w:val="-4"/>
        </w:rPr>
        <w:t xml:space="preserve"> </w:t>
      </w:r>
      <w:r>
        <w:t>are used for many prediction tasks.</w:t>
      </w:r>
    </w:p>
    <w:p w14:paraId="0725D3E7" w14:textId="77777777" w:rsidR="00835CA1" w:rsidRDefault="00835CA1" w:rsidP="00835CA1">
      <w:pPr>
        <w:pStyle w:val="ListParagraph"/>
        <w:numPr>
          <w:ilvl w:val="3"/>
          <w:numId w:val="56"/>
        </w:numPr>
        <w:tabs>
          <w:tab w:val="left" w:pos="1454"/>
        </w:tabs>
        <w:spacing w:before="155"/>
        <w:ind w:left="1453" w:right="934"/>
        <w:rPr>
          <w:sz w:val="20"/>
        </w:rPr>
      </w:pPr>
      <w:r>
        <w:rPr>
          <w:sz w:val="20"/>
        </w:rPr>
        <w:t>Conflict Detection: Prediction of a future conflict can be performed au- tonomously using UTM software, some of which may rely on AI/ML.</w:t>
      </w:r>
    </w:p>
    <w:p w14:paraId="513F0355" w14:textId="77777777" w:rsidR="00835CA1" w:rsidRDefault="00835CA1" w:rsidP="00835CA1">
      <w:pPr>
        <w:pStyle w:val="ListParagraph"/>
        <w:numPr>
          <w:ilvl w:val="3"/>
          <w:numId w:val="56"/>
        </w:numPr>
        <w:tabs>
          <w:tab w:val="left" w:pos="1454"/>
        </w:tabs>
        <w:spacing w:before="166" w:line="249" w:lineRule="auto"/>
        <w:ind w:left="1453" w:right="962"/>
        <w:rPr>
          <w:sz w:val="20"/>
        </w:rPr>
      </w:pPr>
      <w:r>
        <w:rPr>
          <w:spacing w:val="-2"/>
          <w:sz w:val="20"/>
        </w:rPr>
        <w:t>Conflict</w:t>
      </w:r>
      <w:r>
        <w:rPr>
          <w:spacing w:val="-9"/>
          <w:sz w:val="20"/>
        </w:rPr>
        <w:t xml:space="preserve"> </w:t>
      </w:r>
      <w:r>
        <w:rPr>
          <w:spacing w:val="-2"/>
          <w:sz w:val="20"/>
        </w:rPr>
        <w:t>Resolution:</w:t>
      </w:r>
      <w:r>
        <w:rPr>
          <w:spacing w:val="10"/>
          <w:sz w:val="20"/>
        </w:rPr>
        <w:t xml:space="preserve"> </w:t>
      </w:r>
      <w:r>
        <w:rPr>
          <w:spacing w:val="-2"/>
          <w:sz w:val="20"/>
        </w:rPr>
        <w:t>Airborne</w:t>
      </w:r>
      <w:r>
        <w:rPr>
          <w:spacing w:val="-9"/>
          <w:sz w:val="20"/>
        </w:rPr>
        <w:t xml:space="preserve"> </w:t>
      </w:r>
      <w:r>
        <w:rPr>
          <w:spacing w:val="-2"/>
          <w:sz w:val="20"/>
        </w:rPr>
        <w:t>Collison</w:t>
      </w:r>
      <w:r>
        <w:rPr>
          <w:spacing w:val="-9"/>
          <w:sz w:val="20"/>
        </w:rPr>
        <w:t xml:space="preserve"> </w:t>
      </w:r>
      <w:r>
        <w:rPr>
          <w:spacing w:val="-2"/>
          <w:sz w:val="20"/>
        </w:rPr>
        <w:t>Avoidance</w:t>
      </w:r>
      <w:r>
        <w:rPr>
          <w:spacing w:val="-9"/>
          <w:sz w:val="20"/>
        </w:rPr>
        <w:t xml:space="preserve"> </w:t>
      </w:r>
      <w:r>
        <w:rPr>
          <w:spacing w:val="-2"/>
          <w:sz w:val="20"/>
        </w:rPr>
        <w:t>System</w:t>
      </w:r>
      <w:r>
        <w:rPr>
          <w:spacing w:val="-9"/>
          <w:sz w:val="20"/>
        </w:rPr>
        <w:t xml:space="preserve"> </w:t>
      </w:r>
      <w:r>
        <w:rPr>
          <w:spacing w:val="-2"/>
          <w:sz w:val="20"/>
        </w:rPr>
        <w:t>(ACAS)</w:t>
      </w:r>
      <w:r>
        <w:rPr>
          <w:spacing w:val="-9"/>
          <w:sz w:val="20"/>
        </w:rPr>
        <w:t xml:space="preserve"> </w:t>
      </w:r>
      <w:r>
        <w:rPr>
          <w:spacing w:val="-2"/>
          <w:sz w:val="20"/>
        </w:rPr>
        <w:t>sXU</w:t>
      </w:r>
      <w:r>
        <w:rPr>
          <w:spacing w:val="-9"/>
          <w:sz w:val="20"/>
        </w:rPr>
        <w:t xml:space="preserve"> </w:t>
      </w:r>
      <w:r>
        <w:rPr>
          <w:spacing w:val="-2"/>
          <w:sz w:val="20"/>
        </w:rPr>
        <w:t>has been</w:t>
      </w:r>
      <w:r>
        <w:rPr>
          <w:spacing w:val="-4"/>
          <w:sz w:val="20"/>
        </w:rPr>
        <w:t xml:space="preserve"> </w:t>
      </w:r>
      <w:r>
        <w:rPr>
          <w:spacing w:val="-2"/>
          <w:sz w:val="20"/>
        </w:rPr>
        <w:t>demonstrated</w:t>
      </w:r>
      <w:r>
        <w:rPr>
          <w:spacing w:val="-4"/>
          <w:sz w:val="20"/>
        </w:rPr>
        <w:t xml:space="preserve"> </w:t>
      </w:r>
      <w:r>
        <w:rPr>
          <w:spacing w:val="-2"/>
          <w:sz w:val="20"/>
        </w:rPr>
        <w:t>for</w:t>
      </w:r>
      <w:r>
        <w:rPr>
          <w:spacing w:val="-4"/>
          <w:sz w:val="20"/>
        </w:rPr>
        <w:t xml:space="preserve"> </w:t>
      </w:r>
      <w:r>
        <w:rPr>
          <w:spacing w:val="-2"/>
          <w:sz w:val="20"/>
        </w:rPr>
        <w:t>generating</w:t>
      </w:r>
      <w:r>
        <w:rPr>
          <w:spacing w:val="-4"/>
          <w:sz w:val="20"/>
        </w:rPr>
        <w:t xml:space="preserve"> </w:t>
      </w:r>
      <w:r>
        <w:rPr>
          <w:spacing w:val="-2"/>
          <w:sz w:val="20"/>
        </w:rPr>
        <w:t>conflict</w:t>
      </w:r>
      <w:r>
        <w:rPr>
          <w:spacing w:val="-4"/>
          <w:sz w:val="20"/>
        </w:rPr>
        <w:t xml:space="preserve"> </w:t>
      </w:r>
      <w:r>
        <w:rPr>
          <w:spacing w:val="-2"/>
          <w:sz w:val="20"/>
        </w:rPr>
        <w:t>resolution</w:t>
      </w:r>
      <w:r>
        <w:rPr>
          <w:spacing w:val="-4"/>
          <w:sz w:val="20"/>
        </w:rPr>
        <w:t xml:space="preserve"> </w:t>
      </w:r>
      <w:r>
        <w:rPr>
          <w:spacing w:val="-2"/>
          <w:sz w:val="20"/>
        </w:rPr>
        <w:t>maneuvers</w:t>
      </w:r>
      <w:r>
        <w:rPr>
          <w:spacing w:val="-4"/>
          <w:sz w:val="20"/>
        </w:rPr>
        <w:t xml:space="preserve"> </w:t>
      </w:r>
      <w:r>
        <w:rPr>
          <w:spacing w:val="-2"/>
          <w:sz w:val="20"/>
        </w:rPr>
        <w:t>for</w:t>
      </w:r>
      <w:r>
        <w:rPr>
          <w:spacing w:val="-4"/>
          <w:sz w:val="20"/>
        </w:rPr>
        <w:t xml:space="preserve"> </w:t>
      </w:r>
      <w:r>
        <w:rPr>
          <w:spacing w:val="-2"/>
          <w:sz w:val="20"/>
        </w:rPr>
        <w:t xml:space="preserve">small </w:t>
      </w:r>
      <w:r>
        <w:rPr>
          <w:sz w:val="20"/>
        </w:rPr>
        <w:t>UAS.</w:t>
      </w:r>
      <w:r>
        <w:rPr>
          <w:spacing w:val="-13"/>
          <w:sz w:val="20"/>
        </w:rPr>
        <w:t xml:space="preserve"> </w:t>
      </w:r>
      <w:r>
        <w:rPr>
          <w:sz w:val="20"/>
        </w:rPr>
        <w:t>Due</w:t>
      </w:r>
      <w:r>
        <w:rPr>
          <w:spacing w:val="-12"/>
          <w:sz w:val="20"/>
        </w:rPr>
        <w:t xml:space="preserve"> </w:t>
      </w:r>
      <w:r>
        <w:rPr>
          <w:sz w:val="20"/>
        </w:rPr>
        <w:t>to</w:t>
      </w:r>
      <w:r>
        <w:rPr>
          <w:spacing w:val="-12"/>
          <w:sz w:val="20"/>
        </w:rPr>
        <w:t xml:space="preserve"> </w:t>
      </w:r>
      <w:r>
        <w:rPr>
          <w:sz w:val="20"/>
        </w:rPr>
        <w:t>SWaP</w:t>
      </w:r>
      <w:r>
        <w:rPr>
          <w:spacing w:val="-12"/>
          <w:sz w:val="20"/>
        </w:rPr>
        <w:t xml:space="preserve"> </w:t>
      </w:r>
      <w:r>
        <w:rPr>
          <w:sz w:val="20"/>
        </w:rPr>
        <w:t>considerations,</w:t>
      </w:r>
      <w:r>
        <w:rPr>
          <w:spacing w:val="-12"/>
          <w:sz w:val="20"/>
        </w:rPr>
        <w:t xml:space="preserve"> </w:t>
      </w:r>
      <w:r>
        <w:rPr>
          <w:sz w:val="20"/>
        </w:rPr>
        <w:t>neural</w:t>
      </w:r>
      <w:r>
        <w:rPr>
          <w:spacing w:val="-12"/>
          <w:sz w:val="20"/>
        </w:rPr>
        <w:t xml:space="preserve"> </w:t>
      </w:r>
      <w:r>
        <w:rPr>
          <w:sz w:val="20"/>
        </w:rPr>
        <w:t>networks</w:t>
      </w:r>
      <w:r>
        <w:rPr>
          <w:spacing w:val="-12"/>
          <w:sz w:val="20"/>
        </w:rPr>
        <w:t xml:space="preserve"> </w:t>
      </w:r>
      <w:r>
        <w:rPr>
          <w:sz w:val="20"/>
        </w:rPr>
        <w:t>have</w:t>
      </w:r>
      <w:r>
        <w:rPr>
          <w:spacing w:val="-12"/>
          <w:sz w:val="20"/>
        </w:rPr>
        <w:t xml:space="preserve"> </w:t>
      </w:r>
      <w:r>
        <w:rPr>
          <w:sz w:val="20"/>
        </w:rPr>
        <w:t>been</w:t>
      </w:r>
      <w:r>
        <w:rPr>
          <w:spacing w:val="-12"/>
          <w:sz w:val="20"/>
        </w:rPr>
        <w:t xml:space="preserve"> </w:t>
      </w:r>
      <w:r>
        <w:rPr>
          <w:sz w:val="20"/>
        </w:rPr>
        <w:t>studied</w:t>
      </w:r>
      <w:r>
        <w:rPr>
          <w:spacing w:val="-12"/>
          <w:sz w:val="20"/>
        </w:rPr>
        <w:t xml:space="preserve"> </w:t>
      </w:r>
      <w:r>
        <w:rPr>
          <w:sz w:val="20"/>
        </w:rPr>
        <w:t xml:space="preserve">for deployment and formal verification of ACAS sXU on small UAS </w:t>
      </w:r>
      <w:hyperlink w:anchor="_bookmark304" w:history="1">
        <w:r>
          <w:rPr>
            <w:sz w:val="20"/>
          </w:rPr>
          <w:t>[167].</w:t>
        </w:r>
      </w:hyperlink>
    </w:p>
    <w:p w14:paraId="796FB97A" w14:textId="77777777" w:rsidR="00835CA1" w:rsidRDefault="00835CA1" w:rsidP="00835CA1">
      <w:pPr>
        <w:pStyle w:val="ListParagraph"/>
        <w:numPr>
          <w:ilvl w:val="3"/>
          <w:numId w:val="56"/>
        </w:numPr>
        <w:tabs>
          <w:tab w:val="left" w:pos="1454"/>
        </w:tabs>
        <w:spacing w:before="153" w:line="249" w:lineRule="auto"/>
        <w:ind w:left="1453" w:right="966"/>
        <w:rPr>
          <w:sz w:val="20"/>
        </w:rPr>
      </w:pPr>
      <w:r>
        <w:rPr>
          <w:sz w:val="20"/>
        </w:rPr>
        <w:t>Verification / Execution: Prior to uploading the resolution maneuver to the UAS, the operator verifies the command.</w:t>
      </w:r>
      <w:r>
        <w:rPr>
          <w:spacing w:val="33"/>
          <w:sz w:val="20"/>
        </w:rPr>
        <w:t xml:space="preserve"> </w:t>
      </w:r>
      <w:r>
        <w:rPr>
          <w:sz w:val="20"/>
        </w:rPr>
        <w:t xml:space="preserve">The representation of the </w:t>
      </w:r>
      <w:r>
        <w:rPr>
          <w:spacing w:val="-4"/>
          <w:sz w:val="20"/>
        </w:rPr>
        <w:t xml:space="preserve">maneuver, its verification or command and control link used for the upload </w:t>
      </w:r>
      <w:r>
        <w:rPr>
          <w:sz w:val="20"/>
        </w:rPr>
        <w:t>may utilize AI/ML.</w:t>
      </w:r>
    </w:p>
    <w:p w14:paraId="4E2B8936" w14:textId="77777777" w:rsidR="00835CA1" w:rsidRDefault="00835CA1" w:rsidP="00835CA1">
      <w:pPr>
        <w:pStyle w:val="BodyText"/>
        <w:spacing w:before="10"/>
        <w:rPr>
          <w:sz w:val="24"/>
        </w:rPr>
      </w:pPr>
    </w:p>
    <w:p w14:paraId="773BBB40" w14:textId="77777777" w:rsidR="00835CA1" w:rsidRDefault="00835CA1" w:rsidP="00835CA1">
      <w:pPr>
        <w:pStyle w:val="Heading2"/>
        <w:numPr>
          <w:ilvl w:val="1"/>
          <w:numId w:val="56"/>
        </w:numPr>
        <w:tabs>
          <w:tab w:val="left" w:pos="1703"/>
        </w:tabs>
        <w:ind w:left="1702" w:hanging="748"/>
        <w:jc w:val="both"/>
      </w:pPr>
      <w:bookmarkStart w:id="143" w:name="Gaps_&amp;_Challenges"/>
      <w:bookmarkStart w:id="144" w:name="_bookmark93"/>
      <w:bookmarkEnd w:id="143"/>
      <w:bookmarkEnd w:id="144"/>
      <w:r>
        <w:t>Gaps</w:t>
      </w:r>
      <w:r>
        <w:rPr>
          <w:spacing w:val="24"/>
        </w:rPr>
        <w:t xml:space="preserve"> </w:t>
      </w:r>
      <w:r>
        <w:t>&amp;</w:t>
      </w:r>
      <w:r>
        <w:rPr>
          <w:spacing w:val="24"/>
        </w:rPr>
        <w:t xml:space="preserve"> </w:t>
      </w:r>
      <w:r>
        <w:rPr>
          <w:spacing w:val="-2"/>
        </w:rPr>
        <w:t>Challenges</w:t>
      </w:r>
    </w:p>
    <w:p w14:paraId="498B6FE6" w14:textId="77777777" w:rsidR="00835CA1" w:rsidRDefault="00835CA1" w:rsidP="00835CA1">
      <w:pPr>
        <w:pStyle w:val="BodyText"/>
        <w:spacing w:before="132" w:line="252" w:lineRule="auto"/>
        <w:ind w:left="955" w:right="966"/>
        <w:jc w:val="both"/>
      </w:pPr>
      <w:r>
        <w:t>In</w:t>
      </w:r>
      <w:r>
        <w:rPr>
          <w:spacing w:val="-5"/>
        </w:rPr>
        <w:t xml:space="preserve"> </w:t>
      </w:r>
      <w:r>
        <w:t>the</w:t>
      </w:r>
      <w:r>
        <w:rPr>
          <w:spacing w:val="-5"/>
        </w:rPr>
        <w:t xml:space="preserve"> </w:t>
      </w:r>
      <w:r>
        <w:t>future,</w:t>
      </w:r>
      <w:r>
        <w:rPr>
          <w:spacing w:val="-5"/>
        </w:rPr>
        <w:t xml:space="preserve"> </w:t>
      </w:r>
      <w:r>
        <w:t>AI</w:t>
      </w:r>
      <w:r>
        <w:rPr>
          <w:spacing w:val="-5"/>
        </w:rPr>
        <w:t xml:space="preserve"> </w:t>
      </w:r>
      <w:r>
        <w:t>and</w:t>
      </w:r>
      <w:r>
        <w:rPr>
          <w:spacing w:val="-5"/>
        </w:rPr>
        <w:t xml:space="preserve"> </w:t>
      </w:r>
      <w:r>
        <w:t>ML</w:t>
      </w:r>
      <w:r>
        <w:rPr>
          <w:spacing w:val="-5"/>
        </w:rPr>
        <w:t xml:space="preserve"> </w:t>
      </w:r>
      <w:r>
        <w:t>could</w:t>
      </w:r>
      <w:r>
        <w:rPr>
          <w:spacing w:val="-5"/>
        </w:rPr>
        <w:t xml:space="preserve"> </w:t>
      </w:r>
      <w:r>
        <w:t>advance</w:t>
      </w:r>
      <w:r>
        <w:rPr>
          <w:spacing w:val="-5"/>
        </w:rPr>
        <w:t xml:space="preserve"> </w:t>
      </w:r>
      <w:r>
        <w:t>USS</w:t>
      </w:r>
      <w:r>
        <w:rPr>
          <w:spacing w:val="-5"/>
        </w:rPr>
        <w:t xml:space="preserve"> </w:t>
      </w:r>
      <w:r>
        <w:t>functionality</w:t>
      </w:r>
      <w:r>
        <w:rPr>
          <w:spacing w:val="-5"/>
        </w:rPr>
        <w:t xml:space="preserve"> </w:t>
      </w:r>
      <w:r>
        <w:t>to</w:t>
      </w:r>
      <w:r>
        <w:rPr>
          <w:spacing w:val="-5"/>
        </w:rPr>
        <w:t xml:space="preserve"> </w:t>
      </w:r>
      <w:r>
        <w:t>lessen</w:t>
      </w:r>
      <w:r>
        <w:rPr>
          <w:spacing w:val="-5"/>
        </w:rPr>
        <w:t xml:space="preserve"> </w:t>
      </w:r>
      <w:r>
        <w:t>the</w:t>
      </w:r>
      <w:r>
        <w:rPr>
          <w:spacing w:val="-5"/>
        </w:rPr>
        <w:t xml:space="preserve"> </w:t>
      </w:r>
      <w:r>
        <w:t xml:space="preserve">burden </w:t>
      </w:r>
      <w:r>
        <w:rPr>
          <w:spacing w:val="-2"/>
        </w:rPr>
        <w:t>of</w:t>
      </w:r>
      <w:r>
        <w:rPr>
          <w:spacing w:val="-11"/>
        </w:rPr>
        <w:t xml:space="preserve"> </w:t>
      </w:r>
      <w:r>
        <w:rPr>
          <w:spacing w:val="-2"/>
        </w:rPr>
        <w:t>flight</w:t>
      </w:r>
      <w:r>
        <w:rPr>
          <w:spacing w:val="-10"/>
        </w:rPr>
        <w:t xml:space="preserve"> </w:t>
      </w:r>
      <w:r>
        <w:rPr>
          <w:spacing w:val="-2"/>
        </w:rPr>
        <w:t>planning</w:t>
      </w:r>
      <w:r>
        <w:rPr>
          <w:spacing w:val="-10"/>
        </w:rPr>
        <w:t xml:space="preserve"> </w:t>
      </w:r>
      <w:r>
        <w:rPr>
          <w:spacing w:val="-2"/>
        </w:rPr>
        <w:t>on</w:t>
      </w:r>
      <w:r>
        <w:rPr>
          <w:spacing w:val="-10"/>
        </w:rPr>
        <w:t xml:space="preserve"> </w:t>
      </w:r>
      <w:r>
        <w:rPr>
          <w:spacing w:val="-2"/>
        </w:rPr>
        <w:t>an</w:t>
      </w:r>
      <w:r>
        <w:rPr>
          <w:spacing w:val="-10"/>
        </w:rPr>
        <w:t xml:space="preserve"> </w:t>
      </w:r>
      <w:r>
        <w:rPr>
          <w:spacing w:val="-2"/>
        </w:rPr>
        <w:t>operator</w:t>
      </w:r>
      <w:r>
        <w:rPr>
          <w:spacing w:val="-10"/>
        </w:rPr>
        <w:t xml:space="preserve"> </w:t>
      </w:r>
      <w:r>
        <w:rPr>
          <w:spacing w:val="-2"/>
        </w:rPr>
        <w:t>and</w:t>
      </w:r>
      <w:r>
        <w:rPr>
          <w:spacing w:val="-10"/>
        </w:rPr>
        <w:t xml:space="preserve"> </w:t>
      </w:r>
      <w:r>
        <w:rPr>
          <w:spacing w:val="-2"/>
        </w:rPr>
        <w:t>programmatically</w:t>
      </w:r>
      <w:r>
        <w:rPr>
          <w:spacing w:val="-10"/>
        </w:rPr>
        <w:t xml:space="preserve"> </w:t>
      </w:r>
      <w:r>
        <w:rPr>
          <w:spacing w:val="-2"/>
        </w:rPr>
        <w:t>increase</w:t>
      </w:r>
      <w:r>
        <w:rPr>
          <w:spacing w:val="-10"/>
        </w:rPr>
        <w:t xml:space="preserve"> </w:t>
      </w:r>
      <w:r>
        <w:rPr>
          <w:spacing w:val="-2"/>
        </w:rPr>
        <w:t>the</w:t>
      </w:r>
      <w:r>
        <w:rPr>
          <w:spacing w:val="-10"/>
        </w:rPr>
        <w:t xml:space="preserve"> </w:t>
      </w:r>
      <w:r>
        <w:rPr>
          <w:spacing w:val="-2"/>
        </w:rPr>
        <w:t>efficiency</w:t>
      </w:r>
      <w:r>
        <w:rPr>
          <w:spacing w:val="-10"/>
        </w:rPr>
        <w:t xml:space="preserve"> </w:t>
      </w:r>
      <w:r>
        <w:rPr>
          <w:spacing w:val="-2"/>
        </w:rPr>
        <w:t>of flights,</w:t>
      </w:r>
      <w:r>
        <w:rPr>
          <w:spacing w:val="-11"/>
        </w:rPr>
        <w:t xml:space="preserve"> </w:t>
      </w:r>
      <w:r>
        <w:rPr>
          <w:spacing w:val="-2"/>
        </w:rPr>
        <w:t>for</w:t>
      </w:r>
      <w:r>
        <w:rPr>
          <w:spacing w:val="-10"/>
        </w:rPr>
        <w:t xml:space="preserve"> </w:t>
      </w:r>
      <w:r>
        <w:rPr>
          <w:spacing w:val="-2"/>
        </w:rPr>
        <w:t>example</w:t>
      </w:r>
      <w:r>
        <w:rPr>
          <w:spacing w:val="-10"/>
        </w:rPr>
        <w:t xml:space="preserve"> </w:t>
      </w:r>
      <w:r>
        <w:rPr>
          <w:spacing w:val="-2"/>
        </w:rPr>
        <w:t>by</w:t>
      </w:r>
      <w:r>
        <w:rPr>
          <w:spacing w:val="-10"/>
        </w:rPr>
        <w:t xml:space="preserve"> </w:t>
      </w:r>
      <w:r>
        <w:rPr>
          <w:spacing w:val="-2"/>
        </w:rPr>
        <w:t>actively</w:t>
      </w:r>
      <w:r>
        <w:rPr>
          <w:spacing w:val="-10"/>
        </w:rPr>
        <w:t xml:space="preserve"> </w:t>
      </w:r>
      <w:r>
        <w:rPr>
          <w:spacing w:val="-2"/>
        </w:rPr>
        <w:t>offering</w:t>
      </w:r>
      <w:r>
        <w:rPr>
          <w:spacing w:val="-10"/>
        </w:rPr>
        <w:t xml:space="preserve"> </w:t>
      </w:r>
      <w:r>
        <w:rPr>
          <w:spacing w:val="-2"/>
        </w:rPr>
        <w:t>pre-approved</w:t>
      </w:r>
      <w:r>
        <w:rPr>
          <w:spacing w:val="-10"/>
        </w:rPr>
        <w:t xml:space="preserve"> </w:t>
      </w:r>
      <w:r>
        <w:rPr>
          <w:spacing w:val="-2"/>
        </w:rPr>
        <w:t>flight</w:t>
      </w:r>
      <w:r>
        <w:rPr>
          <w:spacing w:val="-10"/>
        </w:rPr>
        <w:t xml:space="preserve"> </w:t>
      </w:r>
      <w:r>
        <w:rPr>
          <w:spacing w:val="-2"/>
        </w:rPr>
        <w:t>paths</w:t>
      </w:r>
      <w:r>
        <w:rPr>
          <w:spacing w:val="-10"/>
        </w:rPr>
        <w:t xml:space="preserve"> </w:t>
      </w:r>
      <w:r>
        <w:rPr>
          <w:spacing w:val="-2"/>
        </w:rPr>
        <w:t>from</w:t>
      </w:r>
      <w:r>
        <w:rPr>
          <w:spacing w:val="-10"/>
        </w:rPr>
        <w:t xml:space="preserve"> </w:t>
      </w:r>
      <w:r>
        <w:rPr>
          <w:spacing w:val="-2"/>
        </w:rPr>
        <w:t>which</w:t>
      </w:r>
      <w:r>
        <w:rPr>
          <w:spacing w:val="-10"/>
        </w:rPr>
        <w:t xml:space="preserve"> </w:t>
      </w:r>
      <w:r>
        <w:rPr>
          <w:spacing w:val="-2"/>
        </w:rPr>
        <w:t xml:space="preserve">the </w:t>
      </w:r>
      <w:r>
        <w:t>RPIC can choose.</w:t>
      </w:r>
    </w:p>
    <w:p w14:paraId="0550A8E5" w14:textId="77777777" w:rsidR="00835CA1" w:rsidRDefault="00835CA1" w:rsidP="00835CA1">
      <w:pPr>
        <w:pStyle w:val="ListParagraph"/>
        <w:numPr>
          <w:ilvl w:val="0"/>
          <w:numId w:val="41"/>
        </w:numPr>
        <w:tabs>
          <w:tab w:val="left" w:pos="1454"/>
        </w:tabs>
        <w:spacing w:before="154" w:line="249" w:lineRule="auto"/>
        <w:ind w:right="933"/>
        <w:rPr>
          <w:sz w:val="20"/>
        </w:rPr>
      </w:pPr>
      <w:r>
        <w:rPr>
          <w:sz w:val="20"/>
        </w:rPr>
        <w:t xml:space="preserve">Validation and verification of flight planning AI/ML highlight the chal- </w:t>
      </w:r>
      <w:r>
        <w:rPr>
          <w:spacing w:val="-2"/>
          <w:sz w:val="20"/>
        </w:rPr>
        <w:t>lenges</w:t>
      </w:r>
      <w:r>
        <w:rPr>
          <w:spacing w:val="-5"/>
          <w:sz w:val="20"/>
        </w:rPr>
        <w:t xml:space="preserve"> </w:t>
      </w:r>
      <w:r>
        <w:rPr>
          <w:spacing w:val="-2"/>
          <w:sz w:val="20"/>
        </w:rPr>
        <w:t>of</w:t>
      </w:r>
      <w:r>
        <w:rPr>
          <w:spacing w:val="-5"/>
          <w:sz w:val="20"/>
        </w:rPr>
        <w:t xml:space="preserve"> </w:t>
      </w:r>
      <w:r>
        <w:rPr>
          <w:spacing w:val="-2"/>
          <w:sz w:val="20"/>
        </w:rPr>
        <w:t>training</w:t>
      </w:r>
      <w:r>
        <w:rPr>
          <w:spacing w:val="-5"/>
          <w:sz w:val="20"/>
        </w:rPr>
        <w:t xml:space="preserve"> </w:t>
      </w:r>
      <w:r>
        <w:rPr>
          <w:spacing w:val="-2"/>
          <w:sz w:val="20"/>
        </w:rPr>
        <w:t>data</w:t>
      </w:r>
      <w:r>
        <w:rPr>
          <w:spacing w:val="-5"/>
          <w:sz w:val="20"/>
        </w:rPr>
        <w:t xml:space="preserve"> </w:t>
      </w:r>
      <w:r>
        <w:rPr>
          <w:spacing w:val="-2"/>
          <w:sz w:val="20"/>
        </w:rPr>
        <w:t>completeness,</w:t>
      </w:r>
      <w:r>
        <w:rPr>
          <w:spacing w:val="-5"/>
          <w:sz w:val="20"/>
        </w:rPr>
        <w:t xml:space="preserve"> </w:t>
      </w:r>
      <w:r>
        <w:rPr>
          <w:spacing w:val="-2"/>
          <w:sz w:val="20"/>
        </w:rPr>
        <w:t>system</w:t>
      </w:r>
      <w:r>
        <w:rPr>
          <w:spacing w:val="-5"/>
          <w:sz w:val="20"/>
        </w:rPr>
        <w:t xml:space="preserve"> </w:t>
      </w:r>
      <w:r>
        <w:rPr>
          <w:spacing w:val="-2"/>
          <w:sz w:val="20"/>
        </w:rPr>
        <w:t>explainability,</w:t>
      </w:r>
      <w:r>
        <w:rPr>
          <w:spacing w:val="-5"/>
          <w:sz w:val="20"/>
        </w:rPr>
        <w:t xml:space="preserve"> </w:t>
      </w:r>
      <w:r>
        <w:rPr>
          <w:spacing w:val="-2"/>
          <w:sz w:val="20"/>
        </w:rPr>
        <w:t>and</w:t>
      </w:r>
      <w:r>
        <w:rPr>
          <w:spacing w:val="-5"/>
          <w:sz w:val="20"/>
        </w:rPr>
        <w:t xml:space="preserve"> </w:t>
      </w:r>
      <w:r>
        <w:rPr>
          <w:spacing w:val="-2"/>
          <w:sz w:val="20"/>
        </w:rPr>
        <w:t xml:space="preserve">qualifying </w:t>
      </w:r>
      <w:r>
        <w:rPr>
          <w:spacing w:val="-4"/>
          <w:sz w:val="20"/>
        </w:rPr>
        <w:t>structural</w:t>
      </w:r>
      <w:r>
        <w:rPr>
          <w:spacing w:val="-6"/>
          <w:sz w:val="20"/>
        </w:rPr>
        <w:t xml:space="preserve"> </w:t>
      </w:r>
      <w:r>
        <w:rPr>
          <w:spacing w:val="-4"/>
          <w:sz w:val="20"/>
        </w:rPr>
        <w:t>coverage.</w:t>
      </w:r>
      <w:r>
        <w:rPr>
          <w:spacing w:val="21"/>
          <w:sz w:val="20"/>
        </w:rPr>
        <w:t xml:space="preserve"> </w:t>
      </w:r>
      <w:r>
        <w:rPr>
          <w:spacing w:val="-4"/>
          <w:sz w:val="20"/>
        </w:rPr>
        <w:t>For</w:t>
      </w:r>
      <w:r>
        <w:rPr>
          <w:spacing w:val="-6"/>
          <w:sz w:val="20"/>
        </w:rPr>
        <w:t xml:space="preserve"> </w:t>
      </w:r>
      <w:r>
        <w:rPr>
          <w:spacing w:val="-4"/>
          <w:sz w:val="20"/>
        </w:rPr>
        <w:t>example, because</w:t>
      </w:r>
      <w:r>
        <w:rPr>
          <w:spacing w:val="-6"/>
          <w:sz w:val="20"/>
        </w:rPr>
        <w:t xml:space="preserve"> </w:t>
      </w:r>
      <w:r>
        <w:rPr>
          <w:spacing w:val="-4"/>
          <w:sz w:val="20"/>
        </w:rPr>
        <w:t>of</w:t>
      </w:r>
      <w:r>
        <w:rPr>
          <w:spacing w:val="-6"/>
          <w:sz w:val="20"/>
        </w:rPr>
        <w:t xml:space="preserve"> </w:t>
      </w:r>
      <w:r>
        <w:rPr>
          <w:spacing w:val="-4"/>
          <w:sz w:val="20"/>
        </w:rPr>
        <w:t>the</w:t>
      </w:r>
      <w:r>
        <w:rPr>
          <w:spacing w:val="-6"/>
          <w:sz w:val="20"/>
        </w:rPr>
        <w:t xml:space="preserve"> </w:t>
      </w:r>
      <w:r>
        <w:rPr>
          <w:spacing w:val="-4"/>
          <w:sz w:val="20"/>
        </w:rPr>
        <w:t>breadth</w:t>
      </w:r>
      <w:r>
        <w:rPr>
          <w:spacing w:val="-6"/>
          <w:sz w:val="20"/>
        </w:rPr>
        <w:t xml:space="preserve"> </w:t>
      </w:r>
      <w:r>
        <w:rPr>
          <w:spacing w:val="-4"/>
          <w:sz w:val="20"/>
        </w:rPr>
        <w:t>of</w:t>
      </w:r>
      <w:r>
        <w:rPr>
          <w:spacing w:val="-6"/>
          <w:sz w:val="20"/>
        </w:rPr>
        <w:t xml:space="preserve"> </w:t>
      </w:r>
      <w:r>
        <w:rPr>
          <w:spacing w:val="-4"/>
          <w:sz w:val="20"/>
        </w:rPr>
        <w:t>data</w:t>
      </w:r>
      <w:r>
        <w:rPr>
          <w:spacing w:val="-6"/>
          <w:sz w:val="20"/>
        </w:rPr>
        <w:t xml:space="preserve"> </w:t>
      </w:r>
      <w:r>
        <w:rPr>
          <w:spacing w:val="-4"/>
          <w:sz w:val="20"/>
        </w:rPr>
        <w:t>considered in</w:t>
      </w:r>
      <w:r>
        <w:rPr>
          <w:spacing w:val="-6"/>
          <w:sz w:val="20"/>
        </w:rPr>
        <w:t xml:space="preserve"> </w:t>
      </w:r>
      <w:r>
        <w:rPr>
          <w:spacing w:val="-4"/>
          <w:sz w:val="20"/>
        </w:rPr>
        <w:t>flight</w:t>
      </w:r>
      <w:r>
        <w:rPr>
          <w:spacing w:val="-6"/>
          <w:sz w:val="20"/>
        </w:rPr>
        <w:t xml:space="preserve"> </w:t>
      </w:r>
      <w:r>
        <w:rPr>
          <w:spacing w:val="-4"/>
          <w:sz w:val="20"/>
        </w:rPr>
        <w:t>planning, AI</w:t>
      </w:r>
      <w:r>
        <w:rPr>
          <w:spacing w:val="-6"/>
          <w:sz w:val="20"/>
        </w:rPr>
        <w:t xml:space="preserve"> </w:t>
      </w:r>
      <w:r>
        <w:rPr>
          <w:spacing w:val="-4"/>
          <w:sz w:val="20"/>
        </w:rPr>
        <w:t>systems</w:t>
      </w:r>
      <w:r>
        <w:rPr>
          <w:spacing w:val="-5"/>
          <w:sz w:val="20"/>
        </w:rPr>
        <w:t xml:space="preserve"> </w:t>
      </w:r>
      <w:r>
        <w:rPr>
          <w:spacing w:val="-4"/>
          <w:sz w:val="20"/>
        </w:rPr>
        <w:t>may</w:t>
      </w:r>
      <w:r>
        <w:rPr>
          <w:spacing w:val="-6"/>
          <w:sz w:val="20"/>
        </w:rPr>
        <w:t xml:space="preserve"> </w:t>
      </w:r>
      <w:r>
        <w:rPr>
          <w:spacing w:val="-4"/>
          <w:sz w:val="20"/>
        </w:rPr>
        <w:t>orient</w:t>
      </w:r>
      <w:r>
        <w:rPr>
          <w:spacing w:val="-6"/>
          <w:sz w:val="20"/>
        </w:rPr>
        <w:t xml:space="preserve"> </w:t>
      </w:r>
      <w:r>
        <w:rPr>
          <w:spacing w:val="-4"/>
          <w:sz w:val="20"/>
        </w:rPr>
        <w:t>around</w:t>
      </w:r>
      <w:r>
        <w:rPr>
          <w:spacing w:val="-6"/>
          <w:sz w:val="20"/>
        </w:rPr>
        <w:t xml:space="preserve"> </w:t>
      </w:r>
      <w:r>
        <w:rPr>
          <w:spacing w:val="-4"/>
          <w:sz w:val="20"/>
        </w:rPr>
        <w:t>minima</w:t>
      </w:r>
      <w:r>
        <w:rPr>
          <w:spacing w:val="-5"/>
          <w:sz w:val="20"/>
        </w:rPr>
        <w:t xml:space="preserve"> </w:t>
      </w:r>
      <w:r>
        <w:rPr>
          <w:spacing w:val="-4"/>
          <w:sz w:val="20"/>
        </w:rPr>
        <w:t>otherwise</w:t>
      </w:r>
      <w:r>
        <w:rPr>
          <w:spacing w:val="-6"/>
          <w:sz w:val="20"/>
        </w:rPr>
        <w:t xml:space="preserve"> </w:t>
      </w:r>
      <w:r>
        <w:rPr>
          <w:spacing w:val="-4"/>
          <w:sz w:val="20"/>
        </w:rPr>
        <w:t xml:space="preserve">deemed </w:t>
      </w:r>
      <w:r>
        <w:rPr>
          <w:sz w:val="20"/>
        </w:rPr>
        <w:t>irrelevant by a human pilot.</w:t>
      </w:r>
    </w:p>
    <w:p w14:paraId="026C009C" w14:textId="77777777" w:rsidR="00835CA1" w:rsidRDefault="00835CA1" w:rsidP="00835CA1">
      <w:pPr>
        <w:pStyle w:val="ListParagraph"/>
        <w:numPr>
          <w:ilvl w:val="0"/>
          <w:numId w:val="41"/>
        </w:numPr>
        <w:tabs>
          <w:tab w:val="left" w:pos="1454"/>
        </w:tabs>
        <w:spacing w:before="156" w:line="249" w:lineRule="auto"/>
        <w:ind w:right="928"/>
        <w:rPr>
          <w:sz w:val="20"/>
        </w:rPr>
      </w:pPr>
      <w:r>
        <w:rPr>
          <w:spacing w:val="-6"/>
          <w:sz w:val="20"/>
        </w:rPr>
        <w:t>Likewise,</w:t>
      </w:r>
      <w:r>
        <w:rPr>
          <w:sz w:val="20"/>
        </w:rPr>
        <w:t xml:space="preserve"> </w:t>
      </w:r>
      <w:r>
        <w:rPr>
          <w:spacing w:val="-6"/>
          <w:sz w:val="20"/>
        </w:rPr>
        <w:t xml:space="preserve">qualifying AI structure completeness to meet conventional airspace </w:t>
      </w:r>
      <w:r>
        <w:rPr>
          <w:sz w:val="20"/>
        </w:rPr>
        <w:t>certifications</w:t>
      </w:r>
      <w:r>
        <w:rPr>
          <w:spacing w:val="-13"/>
          <w:sz w:val="20"/>
        </w:rPr>
        <w:t xml:space="preserve"> </w:t>
      </w:r>
      <w:r>
        <w:rPr>
          <w:sz w:val="20"/>
        </w:rPr>
        <w:t>is</w:t>
      </w:r>
      <w:r>
        <w:rPr>
          <w:spacing w:val="-12"/>
          <w:sz w:val="20"/>
        </w:rPr>
        <w:t xml:space="preserve"> </w:t>
      </w:r>
      <w:r>
        <w:rPr>
          <w:sz w:val="20"/>
        </w:rPr>
        <w:t>particularly</w:t>
      </w:r>
      <w:r>
        <w:rPr>
          <w:spacing w:val="-12"/>
          <w:sz w:val="20"/>
        </w:rPr>
        <w:t xml:space="preserve"> </w:t>
      </w:r>
      <w:r>
        <w:rPr>
          <w:sz w:val="20"/>
        </w:rPr>
        <w:t>difficult</w:t>
      </w:r>
      <w:r>
        <w:rPr>
          <w:spacing w:val="-12"/>
          <w:sz w:val="20"/>
        </w:rPr>
        <w:t xml:space="preserve"> </w:t>
      </w:r>
      <w:r>
        <w:rPr>
          <w:sz w:val="20"/>
        </w:rPr>
        <w:t>since</w:t>
      </w:r>
      <w:r>
        <w:rPr>
          <w:spacing w:val="-12"/>
          <w:sz w:val="20"/>
        </w:rPr>
        <w:t xml:space="preserve"> </w:t>
      </w:r>
      <w:r>
        <w:rPr>
          <w:sz w:val="20"/>
        </w:rPr>
        <w:t>processes</w:t>
      </w:r>
      <w:r>
        <w:rPr>
          <w:spacing w:val="-12"/>
          <w:sz w:val="20"/>
        </w:rPr>
        <w:t xml:space="preserve"> </w:t>
      </w:r>
      <w:r>
        <w:rPr>
          <w:sz w:val="20"/>
        </w:rPr>
        <w:t>are</w:t>
      </w:r>
      <w:r>
        <w:rPr>
          <w:spacing w:val="-12"/>
          <w:sz w:val="20"/>
        </w:rPr>
        <w:t xml:space="preserve"> </w:t>
      </w:r>
      <w:r>
        <w:rPr>
          <w:sz w:val="20"/>
        </w:rPr>
        <w:t>built</w:t>
      </w:r>
      <w:r>
        <w:rPr>
          <w:spacing w:val="-12"/>
          <w:sz w:val="20"/>
        </w:rPr>
        <w:t xml:space="preserve"> </w:t>
      </w:r>
      <w:r>
        <w:rPr>
          <w:sz w:val="20"/>
        </w:rPr>
        <w:t>around</w:t>
      </w:r>
      <w:r>
        <w:rPr>
          <w:spacing w:val="-12"/>
          <w:sz w:val="20"/>
        </w:rPr>
        <w:t xml:space="preserve"> </w:t>
      </w:r>
      <w:r>
        <w:rPr>
          <w:sz w:val="20"/>
        </w:rPr>
        <w:t xml:space="preserve">their inputs. System explainability, or being able to reason and justify AI/ML </w:t>
      </w:r>
      <w:r>
        <w:rPr>
          <w:spacing w:val="-2"/>
          <w:sz w:val="20"/>
        </w:rPr>
        <w:t>output,</w:t>
      </w:r>
      <w:r>
        <w:rPr>
          <w:spacing w:val="-10"/>
          <w:sz w:val="20"/>
        </w:rPr>
        <w:t xml:space="preserve"> </w:t>
      </w:r>
      <w:r>
        <w:rPr>
          <w:spacing w:val="-2"/>
          <w:sz w:val="20"/>
        </w:rPr>
        <w:t>proves</w:t>
      </w:r>
      <w:r>
        <w:rPr>
          <w:spacing w:val="-10"/>
          <w:sz w:val="20"/>
        </w:rPr>
        <w:t xml:space="preserve"> </w:t>
      </w:r>
      <w:r>
        <w:rPr>
          <w:spacing w:val="-2"/>
          <w:sz w:val="20"/>
        </w:rPr>
        <w:t>to</w:t>
      </w:r>
      <w:r>
        <w:rPr>
          <w:spacing w:val="-10"/>
          <w:sz w:val="20"/>
        </w:rPr>
        <w:t xml:space="preserve"> </w:t>
      </w:r>
      <w:r>
        <w:rPr>
          <w:spacing w:val="-2"/>
          <w:sz w:val="20"/>
        </w:rPr>
        <w:t>be</w:t>
      </w:r>
      <w:r>
        <w:rPr>
          <w:spacing w:val="-10"/>
          <w:sz w:val="20"/>
        </w:rPr>
        <w:t xml:space="preserve"> </w:t>
      </w:r>
      <w:r>
        <w:rPr>
          <w:spacing w:val="-2"/>
          <w:sz w:val="20"/>
        </w:rPr>
        <w:t>another</w:t>
      </w:r>
      <w:r>
        <w:rPr>
          <w:spacing w:val="-10"/>
          <w:sz w:val="20"/>
        </w:rPr>
        <w:t xml:space="preserve"> </w:t>
      </w:r>
      <w:r>
        <w:rPr>
          <w:spacing w:val="-2"/>
          <w:sz w:val="20"/>
        </w:rPr>
        <w:t>problem</w:t>
      </w:r>
      <w:r>
        <w:rPr>
          <w:spacing w:val="-10"/>
          <w:sz w:val="20"/>
        </w:rPr>
        <w:t xml:space="preserve"> </w:t>
      </w:r>
      <w:r>
        <w:rPr>
          <w:spacing w:val="-2"/>
          <w:sz w:val="20"/>
        </w:rPr>
        <w:t>in</w:t>
      </w:r>
      <w:r>
        <w:rPr>
          <w:spacing w:val="-10"/>
          <w:sz w:val="20"/>
        </w:rPr>
        <w:t xml:space="preserve"> </w:t>
      </w:r>
      <w:r>
        <w:rPr>
          <w:spacing w:val="-2"/>
          <w:sz w:val="20"/>
        </w:rPr>
        <w:t>this</w:t>
      </w:r>
      <w:r>
        <w:rPr>
          <w:spacing w:val="-10"/>
          <w:sz w:val="20"/>
        </w:rPr>
        <w:t xml:space="preserve"> </w:t>
      </w:r>
      <w:r>
        <w:rPr>
          <w:spacing w:val="-2"/>
          <w:sz w:val="20"/>
        </w:rPr>
        <w:t>use</w:t>
      </w:r>
      <w:r>
        <w:rPr>
          <w:spacing w:val="-10"/>
          <w:sz w:val="20"/>
        </w:rPr>
        <w:t xml:space="preserve"> </w:t>
      </w:r>
      <w:r>
        <w:rPr>
          <w:spacing w:val="-2"/>
          <w:sz w:val="20"/>
        </w:rPr>
        <w:t>case</w:t>
      </w:r>
      <w:r>
        <w:rPr>
          <w:spacing w:val="-10"/>
          <w:sz w:val="20"/>
        </w:rPr>
        <w:t xml:space="preserve"> </w:t>
      </w:r>
      <w:r>
        <w:rPr>
          <w:spacing w:val="-2"/>
          <w:sz w:val="20"/>
        </w:rPr>
        <w:t>since</w:t>
      </w:r>
      <w:r>
        <w:rPr>
          <w:spacing w:val="-10"/>
          <w:sz w:val="20"/>
        </w:rPr>
        <w:t xml:space="preserve"> </w:t>
      </w:r>
      <w:r>
        <w:rPr>
          <w:spacing w:val="-2"/>
          <w:sz w:val="20"/>
        </w:rPr>
        <w:t>outputs,</w:t>
      </w:r>
      <w:r>
        <w:rPr>
          <w:spacing w:val="-10"/>
          <w:sz w:val="20"/>
        </w:rPr>
        <w:t xml:space="preserve"> </w:t>
      </w:r>
      <w:r>
        <w:rPr>
          <w:spacing w:val="-2"/>
          <w:sz w:val="20"/>
        </w:rPr>
        <w:t xml:space="preserve">includ- </w:t>
      </w:r>
      <w:r>
        <w:rPr>
          <w:sz w:val="20"/>
        </w:rPr>
        <w:t>ing</w:t>
      </w:r>
      <w:r>
        <w:rPr>
          <w:spacing w:val="-2"/>
          <w:sz w:val="20"/>
        </w:rPr>
        <w:t xml:space="preserve"> </w:t>
      </w:r>
      <w:r>
        <w:rPr>
          <w:sz w:val="20"/>
        </w:rPr>
        <w:t>a</w:t>
      </w:r>
      <w:r>
        <w:rPr>
          <w:spacing w:val="-2"/>
          <w:sz w:val="20"/>
        </w:rPr>
        <w:t xml:space="preserve"> </w:t>
      </w:r>
      <w:r>
        <w:rPr>
          <w:sz w:val="20"/>
        </w:rPr>
        <w:t>flight’s</w:t>
      </w:r>
      <w:r>
        <w:rPr>
          <w:spacing w:val="-2"/>
          <w:sz w:val="20"/>
        </w:rPr>
        <w:t xml:space="preserve"> </w:t>
      </w:r>
      <w:r>
        <w:rPr>
          <w:sz w:val="20"/>
        </w:rPr>
        <w:t>perceived</w:t>
      </w:r>
      <w:r>
        <w:rPr>
          <w:spacing w:val="-2"/>
          <w:sz w:val="20"/>
        </w:rPr>
        <w:t xml:space="preserve"> </w:t>
      </w:r>
      <w:r>
        <w:rPr>
          <w:sz w:val="20"/>
        </w:rPr>
        <w:t>risk</w:t>
      </w:r>
      <w:r>
        <w:rPr>
          <w:spacing w:val="-2"/>
          <w:sz w:val="20"/>
        </w:rPr>
        <w:t xml:space="preserve"> </w:t>
      </w:r>
      <w:r>
        <w:rPr>
          <w:sz w:val="20"/>
        </w:rPr>
        <w:t>score,</w:t>
      </w:r>
      <w:r>
        <w:rPr>
          <w:spacing w:val="-2"/>
          <w:sz w:val="20"/>
        </w:rPr>
        <w:t xml:space="preserve"> </w:t>
      </w:r>
      <w:r>
        <w:rPr>
          <w:sz w:val="20"/>
        </w:rPr>
        <w:t>are</w:t>
      </w:r>
      <w:r>
        <w:rPr>
          <w:spacing w:val="-2"/>
          <w:sz w:val="20"/>
        </w:rPr>
        <w:t xml:space="preserve"> </w:t>
      </w:r>
      <w:r>
        <w:rPr>
          <w:sz w:val="20"/>
        </w:rPr>
        <w:t>ordinarily</w:t>
      </w:r>
      <w:r>
        <w:rPr>
          <w:spacing w:val="-2"/>
          <w:sz w:val="20"/>
        </w:rPr>
        <w:t xml:space="preserve"> </w:t>
      </w:r>
      <w:r>
        <w:rPr>
          <w:sz w:val="20"/>
        </w:rPr>
        <w:t>determined</w:t>
      </w:r>
      <w:r>
        <w:rPr>
          <w:spacing w:val="-2"/>
          <w:sz w:val="20"/>
        </w:rPr>
        <w:t xml:space="preserve"> </w:t>
      </w:r>
      <w:r>
        <w:rPr>
          <w:sz w:val="20"/>
        </w:rPr>
        <w:t>subjectively. For</w:t>
      </w:r>
      <w:r>
        <w:rPr>
          <w:spacing w:val="-4"/>
          <w:sz w:val="20"/>
        </w:rPr>
        <w:t xml:space="preserve"> </w:t>
      </w:r>
      <w:r>
        <w:rPr>
          <w:sz w:val="20"/>
        </w:rPr>
        <w:t>these</w:t>
      </w:r>
      <w:r>
        <w:rPr>
          <w:spacing w:val="-4"/>
          <w:sz w:val="20"/>
        </w:rPr>
        <w:t xml:space="preserve"> </w:t>
      </w:r>
      <w:r>
        <w:rPr>
          <w:sz w:val="20"/>
        </w:rPr>
        <w:t>reasons,</w:t>
      </w:r>
      <w:r>
        <w:rPr>
          <w:spacing w:val="-4"/>
          <w:sz w:val="20"/>
        </w:rPr>
        <w:t xml:space="preserve"> </w:t>
      </w:r>
      <w:r>
        <w:rPr>
          <w:sz w:val="20"/>
        </w:rPr>
        <w:t>the</w:t>
      </w:r>
      <w:r>
        <w:rPr>
          <w:spacing w:val="-4"/>
          <w:sz w:val="20"/>
        </w:rPr>
        <w:t xml:space="preserve"> </w:t>
      </w:r>
      <w:r>
        <w:rPr>
          <w:sz w:val="20"/>
        </w:rPr>
        <w:t>UAS</w:t>
      </w:r>
      <w:r>
        <w:rPr>
          <w:spacing w:val="-4"/>
          <w:sz w:val="20"/>
        </w:rPr>
        <w:t xml:space="preserve"> </w:t>
      </w:r>
      <w:r>
        <w:rPr>
          <w:sz w:val="20"/>
        </w:rPr>
        <w:t>Air</w:t>
      </w:r>
      <w:r>
        <w:rPr>
          <w:spacing w:val="-4"/>
          <w:sz w:val="20"/>
        </w:rPr>
        <w:t xml:space="preserve"> </w:t>
      </w:r>
      <w:r>
        <w:rPr>
          <w:sz w:val="20"/>
        </w:rPr>
        <w:t>Traffic</w:t>
      </w:r>
      <w:r>
        <w:rPr>
          <w:spacing w:val="-3"/>
          <w:sz w:val="20"/>
        </w:rPr>
        <w:t xml:space="preserve"> </w:t>
      </w:r>
      <w:r>
        <w:rPr>
          <w:sz w:val="20"/>
        </w:rPr>
        <w:t>Management</w:t>
      </w:r>
      <w:r>
        <w:rPr>
          <w:spacing w:val="-3"/>
          <w:sz w:val="20"/>
        </w:rPr>
        <w:t xml:space="preserve"> </w:t>
      </w:r>
      <w:r>
        <w:rPr>
          <w:sz w:val="20"/>
        </w:rPr>
        <w:t>(ATM)</w:t>
      </w:r>
      <w:r>
        <w:rPr>
          <w:spacing w:val="-4"/>
          <w:sz w:val="20"/>
        </w:rPr>
        <w:t xml:space="preserve"> </w:t>
      </w:r>
      <w:r>
        <w:rPr>
          <w:sz w:val="20"/>
        </w:rPr>
        <w:t>use</w:t>
      </w:r>
      <w:r>
        <w:rPr>
          <w:spacing w:val="-3"/>
          <w:sz w:val="20"/>
        </w:rPr>
        <w:t xml:space="preserve"> </w:t>
      </w:r>
      <w:r>
        <w:rPr>
          <w:sz w:val="20"/>
        </w:rPr>
        <w:t>case</w:t>
      </w:r>
      <w:r>
        <w:rPr>
          <w:spacing w:val="-3"/>
          <w:sz w:val="20"/>
        </w:rPr>
        <w:t xml:space="preserve"> </w:t>
      </w:r>
      <w:r>
        <w:rPr>
          <w:sz w:val="20"/>
        </w:rPr>
        <w:t>is</w:t>
      </w:r>
      <w:r>
        <w:rPr>
          <w:spacing w:val="-4"/>
          <w:sz w:val="20"/>
        </w:rPr>
        <w:t xml:space="preserve"> </w:t>
      </w:r>
      <w:r>
        <w:rPr>
          <w:sz w:val="20"/>
        </w:rPr>
        <w:t>an ideal application of AI to prove validation and verification mechanisms.</w:t>
      </w:r>
    </w:p>
    <w:p w14:paraId="725125BD" w14:textId="63F30162" w:rsidR="00835CA1" w:rsidRPr="00534DB5" w:rsidRDefault="00835CA1" w:rsidP="00534DB5">
      <w:pPr>
        <w:pStyle w:val="ListParagraph"/>
        <w:numPr>
          <w:ilvl w:val="0"/>
          <w:numId w:val="41"/>
        </w:numPr>
        <w:tabs>
          <w:tab w:val="left" w:pos="1454"/>
        </w:tabs>
        <w:spacing w:before="161" w:line="249" w:lineRule="auto"/>
        <w:ind w:right="959"/>
        <w:rPr>
          <w:sz w:val="20"/>
        </w:rPr>
        <w:sectPr w:rsidR="00835CA1" w:rsidRPr="00534DB5">
          <w:pgSz w:w="12240" w:h="15840"/>
          <w:pgMar w:top="1820" w:right="1720" w:bottom="1960" w:left="1720" w:header="0" w:footer="1774" w:gutter="0"/>
          <w:cols w:space="720"/>
        </w:sectPr>
      </w:pPr>
      <w:r>
        <w:rPr>
          <w:sz w:val="20"/>
        </w:rPr>
        <w:t>Presently USSs can be onboarded to the FAA’s LAANC network which requires certification of geo-spatial deconfliction, data privacy and user notification</w:t>
      </w:r>
      <w:r>
        <w:rPr>
          <w:spacing w:val="-13"/>
          <w:sz w:val="20"/>
        </w:rPr>
        <w:t xml:space="preserve"> </w:t>
      </w:r>
      <w:r>
        <w:rPr>
          <w:sz w:val="20"/>
        </w:rPr>
        <w:t>functions</w:t>
      </w:r>
      <w:r>
        <w:rPr>
          <w:spacing w:val="-12"/>
          <w:sz w:val="20"/>
        </w:rPr>
        <w:t xml:space="preserve"> </w:t>
      </w:r>
      <w:r>
        <w:rPr>
          <w:sz w:val="20"/>
        </w:rPr>
        <w:t>by</w:t>
      </w:r>
      <w:r>
        <w:rPr>
          <w:spacing w:val="-12"/>
          <w:sz w:val="20"/>
        </w:rPr>
        <w:t xml:space="preserve"> </w:t>
      </w:r>
      <w:r>
        <w:rPr>
          <w:sz w:val="20"/>
        </w:rPr>
        <w:t>means</w:t>
      </w:r>
      <w:r>
        <w:rPr>
          <w:spacing w:val="-12"/>
          <w:sz w:val="20"/>
        </w:rPr>
        <w:t xml:space="preserve"> </w:t>
      </w:r>
      <w:r>
        <w:rPr>
          <w:sz w:val="20"/>
        </w:rPr>
        <w:t>of</w:t>
      </w:r>
      <w:r>
        <w:rPr>
          <w:spacing w:val="-12"/>
          <w:sz w:val="20"/>
        </w:rPr>
        <w:t xml:space="preserve"> </w:t>
      </w:r>
      <w:r>
        <w:rPr>
          <w:sz w:val="20"/>
        </w:rPr>
        <w:t>static</w:t>
      </w:r>
      <w:r>
        <w:rPr>
          <w:spacing w:val="-12"/>
          <w:sz w:val="20"/>
        </w:rPr>
        <w:t xml:space="preserve"> </w:t>
      </w:r>
      <w:r>
        <w:rPr>
          <w:sz w:val="20"/>
        </w:rPr>
        <w:t>scenario</w:t>
      </w:r>
      <w:r>
        <w:rPr>
          <w:spacing w:val="-12"/>
          <w:sz w:val="20"/>
        </w:rPr>
        <w:t xml:space="preserve"> </w:t>
      </w:r>
      <w:r>
        <w:rPr>
          <w:sz w:val="20"/>
        </w:rPr>
        <w:t>testing.</w:t>
      </w:r>
      <w:r>
        <w:rPr>
          <w:spacing w:val="-10"/>
          <w:sz w:val="20"/>
        </w:rPr>
        <w:t xml:space="preserve"> </w:t>
      </w:r>
      <w:r>
        <w:rPr>
          <w:sz w:val="20"/>
        </w:rPr>
        <w:t>Beyond</w:t>
      </w:r>
      <w:r>
        <w:rPr>
          <w:spacing w:val="-12"/>
          <w:sz w:val="20"/>
        </w:rPr>
        <w:t xml:space="preserve"> </w:t>
      </w:r>
      <w:r>
        <w:rPr>
          <w:sz w:val="20"/>
        </w:rPr>
        <w:t xml:space="preserve">LAANC </w:t>
      </w:r>
      <w:r>
        <w:rPr>
          <w:spacing w:val="-6"/>
          <w:sz w:val="20"/>
        </w:rPr>
        <w:t>integration,</w:t>
      </w:r>
      <w:r>
        <w:rPr>
          <w:sz w:val="20"/>
        </w:rPr>
        <w:t xml:space="preserve"> </w:t>
      </w:r>
      <w:r>
        <w:rPr>
          <w:spacing w:val="-6"/>
          <w:sz w:val="20"/>
        </w:rPr>
        <w:t>USSs are independent following internally developed</w:t>
      </w:r>
      <w:r>
        <w:rPr>
          <w:sz w:val="20"/>
        </w:rPr>
        <w:t xml:space="preserve"> </w:t>
      </w:r>
      <w:r>
        <w:rPr>
          <w:spacing w:val="-6"/>
          <w:sz w:val="20"/>
        </w:rPr>
        <w:t xml:space="preserve">guidelines </w:t>
      </w:r>
      <w:r>
        <w:rPr>
          <w:sz w:val="20"/>
        </w:rPr>
        <w:t>and processes rather than universal standards.</w:t>
      </w:r>
      <w:r>
        <w:rPr>
          <w:spacing w:val="40"/>
          <w:sz w:val="20"/>
        </w:rPr>
        <w:t xml:space="preserve"> </w:t>
      </w:r>
      <w:r>
        <w:rPr>
          <w:sz w:val="20"/>
        </w:rPr>
        <w:t xml:space="preserve">In the future USSs will </w:t>
      </w:r>
      <w:r>
        <w:rPr>
          <w:spacing w:val="-2"/>
          <w:sz w:val="20"/>
        </w:rPr>
        <w:t>become</w:t>
      </w:r>
      <w:r>
        <w:rPr>
          <w:spacing w:val="-8"/>
          <w:sz w:val="20"/>
        </w:rPr>
        <w:t xml:space="preserve"> </w:t>
      </w:r>
      <w:r>
        <w:rPr>
          <w:spacing w:val="-2"/>
          <w:sz w:val="20"/>
        </w:rPr>
        <w:t>interoperable</w:t>
      </w:r>
      <w:r>
        <w:rPr>
          <w:spacing w:val="-8"/>
          <w:sz w:val="20"/>
        </w:rPr>
        <w:t xml:space="preserve"> </w:t>
      </w:r>
      <w:r>
        <w:rPr>
          <w:spacing w:val="-2"/>
          <w:sz w:val="20"/>
        </w:rPr>
        <w:t>and</w:t>
      </w:r>
      <w:r>
        <w:rPr>
          <w:spacing w:val="-8"/>
          <w:sz w:val="20"/>
        </w:rPr>
        <w:t xml:space="preserve"> </w:t>
      </w:r>
      <w:r>
        <w:rPr>
          <w:spacing w:val="-2"/>
          <w:sz w:val="20"/>
        </w:rPr>
        <w:t>a</w:t>
      </w:r>
      <w:r>
        <w:rPr>
          <w:spacing w:val="-8"/>
          <w:sz w:val="20"/>
        </w:rPr>
        <w:t xml:space="preserve"> </w:t>
      </w:r>
      <w:r>
        <w:rPr>
          <w:spacing w:val="-2"/>
          <w:sz w:val="20"/>
        </w:rPr>
        <w:t>more</w:t>
      </w:r>
      <w:r>
        <w:rPr>
          <w:spacing w:val="-8"/>
          <w:sz w:val="20"/>
        </w:rPr>
        <w:t xml:space="preserve"> </w:t>
      </w:r>
      <w:r>
        <w:rPr>
          <w:spacing w:val="-2"/>
          <w:sz w:val="20"/>
        </w:rPr>
        <w:t>formal</w:t>
      </w:r>
      <w:r>
        <w:rPr>
          <w:spacing w:val="-8"/>
          <w:sz w:val="20"/>
        </w:rPr>
        <w:t xml:space="preserve"> </w:t>
      </w:r>
      <w:r>
        <w:rPr>
          <w:spacing w:val="-2"/>
          <w:sz w:val="20"/>
        </w:rPr>
        <w:t>certification</w:t>
      </w:r>
      <w:r>
        <w:rPr>
          <w:spacing w:val="-8"/>
          <w:sz w:val="20"/>
        </w:rPr>
        <w:t xml:space="preserve"> </w:t>
      </w:r>
      <w:r>
        <w:rPr>
          <w:spacing w:val="-2"/>
          <w:sz w:val="20"/>
        </w:rPr>
        <w:t>is</w:t>
      </w:r>
      <w:r>
        <w:rPr>
          <w:spacing w:val="-8"/>
          <w:sz w:val="20"/>
        </w:rPr>
        <w:t xml:space="preserve"> </w:t>
      </w:r>
      <w:r>
        <w:rPr>
          <w:spacing w:val="-2"/>
          <w:sz w:val="20"/>
        </w:rPr>
        <w:t>expected</w:t>
      </w:r>
      <w:r>
        <w:rPr>
          <w:spacing w:val="-8"/>
          <w:sz w:val="20"/>
        </w:rPr>
        <w:t xml:space="preserve"> </w:t>
      </w:r>
      <w:r>
        <w:rPr>
          <w:spacing w:val="-2"/>
          <w:sz w:val="20"/>
        </w:rPr>
        <w:t>to</w:t>
      </w:r>
      <w:r>
        <w:rPr>
          <w:spacing w:val="-8"/>
          <w:sz w:val="20"/>
        </w:rPr>
        <w:t xml:space="preserve"> </w:t>
      </w:r>
      <w:r>
        <w:rPr>
          <w:spacing w:val="-2"/>
          <w:sz w:val="20"/>
        </w:rPr>
        <w:t xml:space="preserve">follow </w:t>
      </w:r>
      <w:r>
        <w:rPr>
          <w:sz w:val="20"/>
        </w:rPr>
        <w:t xml:space="preserve">potentially regulated by the FAA </w:t>
      </w:r>
      <w:hyperlink w:anchor="_bookmark300" w:history="1">
        <w:r>
          <w:rPr>
            <w:sz w:val="20"/>
          </w:rPr>
          <w:t>[163].</w:t>
        </w:r>
      </w:hyperlink>
    </w:p>
    <w:p w14:paraId="2E21B94A" w14:textId="77777777" w:rsidR="00835CA1" w:rsidRDefault="00835CA1" w:rsidP="00835CA1">
      <w:pPr>
        <w:pStyle w:val="BodyText"/>
      </w:pPr>
    </w:p>
    <w:p w14:paraId="24480A5E" w14:textId="77777777" w:rsidR="00835CA1" w:rsidRDefault="00835CA1" w:rsidP="00835CA1">
      <w:pPr>
        <w:pStyle w:val="BodyText"/>
        <w:spacing w:before="10"/>
      </w:pPr>
    </w:p>
    <w:p w14:paraId="7AC26C5F" w14:textId="77777777" w:rsidR="00835CA1" w:rsidRDefault="00835CA1" w:rsidP="00835CA1">
      <w:pPr>
        <w:pStyle w:val="BodyText"/>
        <w:spacing w:line="252" w:lineRule="auto"/>
        <w:ind w:left="947" w:right="941" w:firstLine="306"/>
        <w:jc w:val="both"/>
      </w:pPr>
      <w:r>
        <w:t>Dynamic performance authorizations do not exist today.</w:t>
      </w:r>
      <w:r>
        <w:rPr>
          <w:spacing w:val="40"/>
        </w:rPr>
        <w:t xml:space="preserve"> </w:t>
      </w:r>
      <w:r>
        <w:t>To expand the breadth of operations, incorporate public infrastructure and UTM networks, dynamic PAs can be provided as services by the ANSP, or on behalf of the ANSP. Where AI/ML is intended to be used for PA, common V&amp;V challenges of AI/ML will need to be addressed.</w:t>
      </w:r>
      <w:r>
        <w:rPr>
          <w:spacing w:val="32"/>
        </w:rPr>
        <w:t xml:space="preserve"> </w:t>
      </w:r>
      <w:r>
        <w:t>These include the following:</w:t>
      </w:r>
    </w:p>
    <w:p w14:paraId="0FC46982" w14:textId="77777777" w:rsidR="00835CA1" w:rsidRDefault="00835CA1" w:rsidP="00835CA1">
      <w:pPr>
        <w:pStyle w:val="ListParagraph"/>
        <w:numPr>
          <w:ilvl w:val="0"/>
          <w:numId w:val="41"/>
        </w:numPr>
        <w:tabs>
          <w:tab w:val="left" w:pos="1454"/>
        </w:tabs>
        <w:spacing w:before="155" w:line="249" w:lineRule="auto"/>
        <w:ind w:right="949"/>
        <w:rPr>
          <w:sz w:val="20"/>
        </w:rPr>
      </w:pPr>
      <w:r>
        <w:rPr>
          <w:sz w:val="20"/>
        </w:rPr>
        <w:t>Training</w:t>
      </w:r>
      <w:r>
        <w:rPr>
          <w:spacing w:val="-9"/>
          <w:sz w:val="20"/>
        </w:rPr>
        <w:t xml:space="preserve"> </w:t>
      </w:r>
      <w:r>
        <w:rPr>
          <w:sz w:val="20"/>
        </w:rPr>
        <w:t>data</w:t>
      </w:r>
      <w:r>
        <w:rPr>
          <w:spacing w:val="-9"/>
          <w:sz w:val="20"/>
        </w:rPr>
        <w:t xml:space="preserve"> </w:t>
      </w:r>
      <w:r>
        <w:rPr>
          <w:sz w:val="20"/>
        </w:rPr>
        <w:t>and</w:t>
      </w:r>
      <w:r>
        <w:rPr>
          <w:spacing w:val="-9"/>
          <w:sz w:val="20"/>
        </w:rPr>
        <w:t xml:space="preserve"> </w:t>
      </w:r>
      <w:r>
        <w:rPr>
          <w:sz w:val="20"/>
        </w:rPr>
        <w:t>satisfiability</w:t>
      </w:r>
      <w:r>
        <w:rPr>
          <w:spacing w:val="-9"/>
          <w:sz w:val="20"/>
        </w:rPr>
        <w:t xml:space="preserve"> </w:t>
      </w:r>
      <w:r>
        <w:rPr>
          <w:sz w:val="20"/>
        </w:rPr>
        <w:t>of</w:t>
      </w:r>
      <w:r>
        <w:rPr>
          <w:spacing w:val="-9"/>
          <w:sz w:val="20"/>
        </w:rPr>
        <w:t xml:space="preserve"> </w:t>
      </w:r>
      <w:r>
        <w:rPr>
          <w:sz w:val="20"/>
        </w:rPr>
        <w:t>requirements: prediction</w:t>
      </w:r>
      <w:r>
        <w:rPr>
          <w:spacing w:val="-8"/>
          <w:sz w:val="20"/>
        </w:rPr>
        <w:t xml:space="preserve"> </w:t>
      </w:r>
      <w:r>
        <w:rPr>
          <w:sz w:val="20"/>
        </w:rPr>
        <w:t>of</w:t>
      </w:r>
      <w:r>
        <w:rPr>
          <w:spacing w:val="-9"/>
          <w:sz w:val="20"/>
        </w:rPr>
        <w:t xml:space="preserve"> </w:t>
      </w:r>
      <w:r>
        <w:rPr>
          <w:sz w:val="20"/>
        </w:rPr>
        <w:t>network</w:t>
      </w:r>
      <w:r>
        <w:rPr>
          <w:spacing w:val="-9"/>
          <w:sz w:val="20"/>
        </w:rPr>
        <w:t xml:space="preserve"> </w:t>
      </w:r>
      <w:r>
        <w:rPr>
          <w:sz w:val="20"/>
        </w:rPr>
        <w:t>or infrastructure availability may utilize past performance data.</w:t>
      </w:r>
      <w:r>
        <w:rPr>
          <w:spacing w:val="40"/>
          <w:sz w:val="20"/>
        </w:rPr>
        <w:t xml:space="preserve"> </w:t>
      </w:r>
      <w:r>
        <w:rPr>
          <w:sz w:val="20"/>
        </w:rPr>
        <w:t xml:space="preserve">Can the software implemented based on a training data set be validated against </w:t>
      </w:r>
      <w:r>
        <w:rPr>
          <w:spacing w:val="-2"/>
          <w:sz w:val="20"/>
        </w:rPr>
        <w:t>requirements?</w:t>
      </w:r>
      <w:r>
        <w:rPr>
          <w:spacing w:val="-11"/>
          <w:sz w:val="20"/>
        </w:rPr>
        <w:t xml:space="preserve"> </w:t>
      </w:r>
      <w:r>
        <w:rPr>
          <w:spacing w:val="-2"/>
          <w:sz w:val="20"/>
        </w:rPr>
        <w:t>Also,</w:t>
      </w:r>
      <w:r>
        <w:rPr>
          <w:spacing w:val="-10"/>
          <w:sz w:val="20"/>
        </w:rPr>
        <w:t xml:space="preserve"> </w:t>
      </w:r>
      <w:r>
        <w:rPr>
          <w:spacing w:val="-2"/>
          <w:sz w:val="20"/>
        </w:rPr>
        <w:t>how</w:t>
      </w:r>
      <w:r>
        <w:rPr>
          <w:spacing w:val="-10"/>
          <w:sz w:val="20"/>
        </w:rPr>
        <w:t xml:space="preserve"> </w:t>
      </w:r>
      <w:r>
        <w:rPr>
          <w:spacing w:val="-2"/>
          <w:sz w:val="20"/>
        </w:rPr>
        <w:t>can</w:t>
      </w:r>
      <w:r>
        <w:rPr>
          <w:spacing w:val="-10"/>
          <w:sz w:val="20"/>
        </w:rPr>
        <w:t xml:space="preserve"> </w:t>
      </w:r>
      <w:r>
        <w:rPr>
          <w:spacing w:val="-2"/>
          <w:sz w:val="20"/>
        </w:rPr>
        <w:t>continuous</w:t>
      </w:r>
      <w:r>
        <w:rPr>
          <w:spacing w:val="-10"/>
          <w:sz w:val="20"/>
        </w:rPr>
        <w:t xml:space="preserve"> </w:t>
      </w:r>
      <w:r>
        <w:rPr>
          <w:spacing w:val="-2"/>
          <w:sz w:val="20"/>
        </w:rPr>
        <w:t>learning</w:t>
      </w:r>
      <w:r>
        <w:rPr>
          <w:spacing w:val="-10"/>
          <w:sz w:val="20"/>
        </w:rPr>
        <w:t xml:space="preserve"> </w:t>
      </w:r>
      <w:r>
        <w:rPr>
          <w:spacing w:val="-2"/>
          <w:sz w:val="20"/>
        </w:rPr>
        <w:t>be</w:t>
      </w:r>
      <w:r>
        <w:rPr>
          <w:spacing w:val="-10"/>
          <w:sz w:val="20"/>
        </w:rPr>
        <w:t xml:space="preserve"> </w:t>
      </w:r>
      <w:r>
        <w:rPr>
          <w:spacing w:val="-2"/>
          <w:sz w:val="20"/>
        </w:rPr>
        <w:t>implemented</w:t>
      </w:r>
      <w:r>
        <w:rPr>
          <w:spacing w:val="-10"/>
          <w:sz w:val="20"/>
        </w:rPr>
        <w:t xml:space="preserve"> </w:t>
      </w:r>
      <w:r>
        <w:rPr>
          <w:spacing w:val="-2"/>
          <w:sz w:val="20"/>
        </w:rPr>
        <w:t>without exposing</w:t>
      </w:r>
      <w:r>
        <w:rPr>
          <w:spacing w:val="-6"/>
          <w:sz w:val="20"/>
        </w:rPr>
        <w:t xml:space="preserve"> </w:t>
      </w:r>
      <w:r>
        <w:rPr>
          <w:spacing w:val="-2"/>
          <w:sz w:val="20"/>
        </w:rPr>
        <w:t>the</w:t>
      </w:r>
      <w:r>
        <w:rPr>
          <w:spacing w:val="-5"/>
          <w:sz w:val="20"/>
        </w:rPr>
        <w:t xml:space="preserve"> </w:t>
      </w:r>
      <w:r>
        <w:rPr>
          <w:spacing w:val="-2"/>
          <w:sz w:val="20"/>
        </w:rPr>
        <w:t>system</w:t>
      </w:r>
      <w:r>
        <w:rPr>
          <w:spacing w:val="-6"/>
          <w:sz w:val="20"/>
        </w:rPr>
        <w:t xml:space="preserve"> </w:t>
      </w:r>
      <w:r>
        <w:rPr>
          <w:spacing w:val="-2"/>
          <w:sz w:val="20"/>
        </w:rPr>
        <w:t>to</w:t>
      </w:r>
      <w:r>
        <w:rPr>
          <w:spacing w:val="-5"/>
          <w:sz w:val="20"/>
        </w:rPr>
        <w:t xml:space="preserve"> </w:t>
      </w:r>
      <w:r>
        <w:rPr>
          <w:spacing w:val="-2"/>
          <w:sz w:val="20"/>
        </w:rPr>
        <w:t>potential</w:t>
      </w:r>
      <w:r>
        <w:rPr>
          <w:spacing w:val="-6"/>
          <w:sz w:val="20"/>
        </w:rPr>
        <w:t xml:space="preserve"> </w:t>
      </w:r>
      <w:r>
        <w:rPr>
          <w:spacing w:val="-2"/>
          <w:sz w:val="20"/>
        </w:rPr>
        <w:t>adversarial</w:t>
      </w:r>
      <w:r>
        <w:rPr>
          <w:spacing w:val="-6"/>
          <w:sz w:val="20"/>
        </w:rPr>
        <w:t xml:space="preserve"> </w:t>
      </w:r>
      <w:r>
        <w:rPr>
          <w:spacing w:val="-2"/>
          <w:sz w:val="20"/>
        </w:rPr>
        <w:t>data</w:t>
      </w:r>
      <w:r>
        <w:rPr>
          <w:spacing w:val="-5"/>
          <w:sz w:val="20"/>
        </w:rPr>
        <w:t xml:space="preserve"> </w:t>
      </w:r>
      <w:r>
        <w:rPr>
          <w:spacing w:val="-2"/>
          <w:sz w:val="20"/>
        </w:rPr>
        <w:t>within</w:t>
      </w:r>
      <w:r>
        <w:rPr>
          <w:spacing w:val="-5"/>
          <w:sz w:val="20"/>
        </w:rPr>
        <w:t xml:space="preserve"> </w:t>
      </w:r>
      <w:r>
        <w:rPr>
          <w:spacing w:val="-2"/>
          <w:sz w:val="20"/>
        </w:rPr>
        <w:t>the</w:t>
      </w:r>
      <w:r>
        <w:rPr>
          <w:spacing w:val="-5"/>
          <w:sz w:val="20"/>
        </w:rPr>
        <w:t xml:space="preserve"> </w:t>
      </w:r>
      <w:r>
        <w:rPr>
          <w:spacing w:val="-2"/>
          <w:sz w:val="20"/>
        </w:rPr>
        <w:t>environment?</w:t>
      </w:r>
    </w:p>
    <w:p w14:paraId="7D105067" w14:textId="77777777" w:rsidR="00835CA1" w:rsidRDefault="00835CA1" w:rsidP="00835CA1">
      <w:pPr>
        <w:pStyle w:val="ListParagraph"/>
        <w:numPr>
          <w:ilvl w:val="0"/>
          <w:numId w:val="41"/>
        </w:numPr>
        <w:tabs>
          <w:tab w:val="left" w:pos="1454"/>
        </w:tabs>
        <w:spacing w:before="155" w:line="247" w:lineRule="auto"/>
        <w:ind w:right="963"/>
        <w:rPr>
          <w:sz w:val="20"/>
        </w:rPr>
      </w:pPr>
      <w:r>
        <w:rPr>
          <w:sz w:val="20"/>
        </w:rPr>
        <w:t>Robustness</w:t>
      </w:r>
      <w:r>
        <w:rPr>
          <w:spacing w:val="-5"/>
          <w:sz w:val="20"/>
        </w:rPr>
        <w:t xml:space="preserve"> </w:t>
      </w:r>
      <w:r>
        <w:rPr>
          <w:sz w:val="20"/>
        </w:rPr>
        <w:t>to</w:t>
      </w:r>
      <w:r>
        <w:rPr>
          <w:spacing w:val="-5"/>
          <w:sz w:val="20"/>
        </w:rPr>
        <w:t xml:space="preserve"> </w:t>
      </w:r>
      <w:r>
        <w:rPr>
          <w:sz w:val="20"/>
        </w:rPr>
        <w:t>input</w:t>
      </w:r>
      <w:r>
        <w:rPr>
          <w:spacing w:val="-5"/>
          <w:sz w:val="20"/>
        </w:rPr>
        <w:t xml:space="preserve"> </w:t>
      </w:r>
      <w:r>
        <w:rPr>
          <w:sz w:val="20"/>
        </w:rPr>
        <w:t>variance: predictions</w:t>
      </w:r>
      <w:r>
        <w:rPr>
          <w:spacing w:val="-5"/>
          <w:sz w:val="20"/>
        </w:rPr>
        <w:t xml:space="preserve"> </w:t>
      </w:r>
      <w:r>
        <w:rPr>
          <w:sz w:val="20"/>
        </w:rPr>
        <w:t>may</w:t>
      </w:r>
      <w:r>
        <w:rPr>
          <w:spacing w:val="-5"/>
          <w:sz w:val="20"/>
        </w:rPr>
        <w:t xml:space="preserve"> </w:t>
      </w:r>
      <w:r>
        <w:rPr>
          <w:sz w:val="20"/>
        </w:rPr>
        <w:t>produce</w:t>
      </w:r>
      <w:r>
        <w:rPr>
          <w:spacing w:val="-5"/>
          <w:sz w:val="20"/>
        </w:rPr>
        <w:t xml:space="preserve"> </w:t>
      </w:r>
      <w:r>
        <w:rPr>
          <w:sz w:val="20"/>
        </w:rPr>
        <w:t>highly</w:t>
      </w:r>
      <w:r>
        <w:rPr>
          <w:spacing w:val="-5"/>
          <w:sz w:val="20"/>
        </w:rPr>
        <w:t xml:space="preserve"> </w:t>
      </w:r>
      <w:r>
        <w:rPr>
          <w:sz w:val="20"/>
        </w:rPr>
        <w:t>nonlinear results between interpolated input data points, how can robustness to inputs be guaranteed?</w:t>
      </w:r>
    </w:p>
    <w:p w14:paraId="75E977C0" w14:textId="77777777" w:rsidR="00835CA1" w:rsidRDefault="00835CA1" w:rsidP="00835CA1">
      <w:pPr>
        <w:pStyle w:val="BodyText"/>
        <w:spacing w:before="165" w:line="252" w:lineRule="auto"/>
        <w:ind w:left="947" w:right="950" w:firstLine="306"/>
        <w:jc w:val="both"/>
      </w:pPr>
      <w:r>
        <w:t>AI/ML could be trained to use accepted rationale from prior approvals to aid the approver (Level 1 AI/ML) or collaborate with the approver (Level 2 AI/ML) in providing flight approval.</w:t>
      </w:r>
      <w:r>
        <w:rPr>
          <w:spacing w:val="40"/>
        </w:rPr>
        <w:t xml:space="preserve"> </w:t>
      </w:r>
      <w:r>
        <w:t>However, AI/ML V&amp;V challenges such</w:t>
      </w:r>
      <w:r>
        <w:rPr>
          <w:spacing w:val="40"/>
        </w:rPr>
        <w:t xml:space="preserve"> </w:t>
      </w:r>
      <w:r>
        <w:t>as explainability and intent satisfiability need to be addressed.</w:t>
      </w:r>
      <w:r>
        <w:rPr>
          <w:spacing w:val="40"/>
        </w:rPr>
        <w:t xml:space="preserve"> </w:t>
      </w:r>
      <w:r>
        <w:t>How could a human use such a safety critical recommendation</w:t>
      </w:r>
      <w:r>
        <w:rPr>
          <w:spacing w:val="-1"/>
        </w:rPr>
        <w:t xml:space="preserve"> </w:t>
      </w:r>
      <w:r>
        <w:t>without a clear rationale for the outcome, or prove that such a system satisfies the system requirements? Further V&amp;V of AI/ML research is needed for:</w:t>
      </w:r>
    </w:p>
    <w:p w14:paraId="18A3F62A" w14:textId="77777777" w:rsidR="00835CA1" w:rsidRDefault="00835CA1" w:rsidP="00835CA1">
      <w:pPr>
        <w:pStyle w:val="ListParagraph"/>
        <w:numPr>
          <w:ilvl w:val="0"/>
          <w:numId w:val="41"/>
        </w:numPr>
        <w:tabs>
          <w:tab w:val="left" w:pos="1454"/>
        </w:tabs>
        <w:spacing w:before="155" w:line="249" w:lineRule="auto"/>
        <w:ind w:left="1446" w:right="929" w:hanging="193"/>
        <w:rPr>
          <w:sz w:val="20"/>
        </w:rPr>
      </w:pPr>
      <w:r>
        <w:rPr>
          <w:sz w:val="20"/>
        </w:rPr>
        <w:t>Intent satisfiability:</w:t>
      </w:r>
      <w:r>
        <w:rPr>
          <w:spacing w:val="40"/>
          <w:sz w:val="20"/>
        </w:rPr>
        <w:t xml:space="preserve"> </w:t>
      </w:r>
      <w:r>
        <w:rPr>
          <w:sz w:val="20"/>
        </w:rPr>
        <w:t xml:space="preserve">AI/ML has been demonstrated to produce biased </w:t>
      </w:r>
      <w:r>
        <w:rPr>
          <w:spacing w:val="-2"/>
          <w:sz w:val="20"/>
        </w:rPr>
        <w:t>outcomes,</w:t>
      </w:r>
      <w:r>
        <w:rPr>
          <w:spacing w:val="-8"/>
          <w:sz w:val="20"/>
        </w:rPr>
        <w:t xml:space="preserve"> </w:t>
      </w:r>
      <w:r>
        <w:rPr>
          <w:spacing w:val="-2"/>
          <w:sz w:val="20"/>
        </w:rPr>
        <w:t>even</w:t>
      </w:r>
      <w:r>
        <w:rPr>
          <w:spacing w:val="-8"/>
          <w:sz w:val="20"/>
        </w:rPr>
        <w:t xml:space="preserve"> </w:t>
      </w:r>
      <w:r>
        <w:rPr>
          <w:spacing w:val="-2"/>
          <w:sz w:val="20"/>
        </w:rPr>
        <w:t>during</w:t>
      </w:r>
      <w:r>
        <w:rPr>
          <w:spacing w:val="-8"/>
          <w:sz w:val="20"/>
        </w:rPr>
        <w:t xml:space="preserve"> </w:t>
      </w:r>
      <w:r>
        <w:rPr>
          <w:spacing w:val="-2"/>
          <w:sz w:val="20"/>
        </w:rPr>
        <w:t>interpolation.</w:t>
      </w:r>
      <w:r>
        <w:rPr>
          <w:spacing w:val="11"/>
          <w:sz w:val="20"/>
        </w:rPr>
        <w:t xml:space="preserve"> </w:t>
      </w:r>
      <w:r>
        <w:rPr>
          <w:spacing w:val="-2"/>
          <w:sz w:val="20"/>
        </w:rPr>
        <w:t>Ideally,</w:t>
      </w:r>
      <w:r>
        <w:rPr>
          <w:spacing w:val="-8"/>
          <w:sz w:val="20"/>
        </w:rPr>
        <w:t xml:space="preserve"> </w:t>
      </w:r>
      <w:r>
        <w:rPr>
          <w:spacing w:val="-2"/>
          <w:sz w:val="20"/>
        </w:rPr>
        <w:t>the</w:t>
      </w:r>
      <w:r>
        <w:rPr>
          <w:spacing w:val="-9"/>
          <w:sz w:val="20"/>
        </w:rPr>
        <w:t xml:space="preserve"> </w:t>
      </w:r>
      <w:r>
        <w:rPr>
          <w:spacing w:val="-2"/>
          <w:sz w:val="20"/>
        </w:rPr>
        <w:t>AI/ML</w:t>
      </w:r>
      <w:r>
        <w:rPr>
          <w:spacing w:val="-9"/>
          <w:sz w:val="20"/>
        </w:rPr>
        <w:t xml:space="preserve"> </w:t>
      </w:r>
      <w:r>
        <w:rPr>
          <w:spacing w:val="-2"/>
          <w:sz w:val="20"/>
        </w:rPr>
        <w:t>will</w:t>
      </w:r>
      <w:r>
        <w:rPr>
          <w:spacing w:val="-8"/>
          <w:sz w:val="20"/>
        </w:rPr>
        <w:t xml:space="preserve"> </w:t>
      </w:r>
      <w:r>
        <w:rPr>
          <w:spacing w:val="-2"/>
          <w:sz w:val="20"/>
        </w:rPr>
        <w:t>interpolate</w:t>
      </w:r>
      <w:r>
        <w:rPr>
          <w:spacing w:val="-9"/>
          <w:sz w:val="20"/>
        </w:rPr>
        <w:t xml:space="preserve"> </w:t>
      </w:r>
      <w:r>
        <w:rPr>
          <w:spacing w:val="-2"/>
          <w:sz w:val="20"/>
        </w:rPr>
        <w:t>to assess</w:t>
      </w:r>
      <w:r>
        <w:rPr>
          <w:spacing w:val="-5"/>
          <w:sz w:val="20"/>
        </w:rPr>
        <w:t xml:space="preserve"> </w:t>
      </w:r>
      <w:r>
        <w:rPr>
          <w:spacing w:val="-2"/>
          <w:sz w:val="20"/>
        </w:rPr>
        <w:t>scenarios</w:t>
      </w:r>
      <w:r>
        <w:rPr>
          <w:spacing w:val="-5"/>
          <w:sz w:val="20"/>
        </w:rPr>
        <w:t xml:space="preserve"> </w:t>
      </w:r>
      <w:r>
        <w:rPr>
          <w:spacing w:val="-2"/>
          <w:sz w:val="20"/>
        </w:rPr>
        <w:t>that</w:t>
      </w:r>
      <w:r>
        <w:rPr>
          <w:spacing w:val="-5"/>
          <w:sz w:val="20"/>
        </w:rPr>
        <w:t xml:space="preserve"> </w:t>
      </w:r>
      <w:r>
        <w:rPr>
          <w:spacing w:val="-2"/>
          <w:sz w:val="20"/>
        </w:rPr>
        <w:t>are</w:t>
      </w:r>
      <w:r>
        <w:rPr>
          <w:spacing w:val="-5"/>
          <w:sz w:val="20"/>
        </w:rPr>
        <w:t xml:space="preserve"> </w:t>
      </w:r>
      <w:r>
        <w:rPr>
          <w:spacing w:val="-2"/>
          <w:sz w:val="20"/>
        </w:rPr>
        <w:t>common</w:t>
      </w:r>
      <w:r>
        <w:rPr>
          <w:spacing w:val="-5"/>
          <w:sz w:val="20"/>
        </w:rPr>
        <w:t xml:space="preserve"> </w:t>
      </w:r>
      <w:r>
        <w:rPr>
          <w:spacing w:val="-2"/>
          <w:sz w:val="20"/>
        </w:rPr>
        <w:t>and</w:t>
      </w:r>
      <w:r>
        <w:rPr>
          <w:spacing w:val="-5"/>
          <w:sz w:val="20"/>
        </w:rPr>
        <w:t xml:space="preserve"> </w:t>
      </w:r>
      <w:r>
        <w:rPr>
          <w:spacing w:val="-2"/>
          <w:sz w:val="20"/>
        </w:rPr>
        <w:t>extrapolate</w:t>
      </w:r>
      <w:r>
        <w:rPr>
          <w:spacing w:val="-5"/>
          <w:sz w:val="20"/>
        </w:rPr>
        <w:t xml:space="preserve"> </w:t>
      </w:r>
      <w:r>
        <w:rPr>
          <w:spacing w:val="-2"/>
          <w:sz w:val="20"/>
        </w:rPr>
        <w:t>to</w:t>
      </w:r>
      <w:r>
        <w:rPr>
          <w:spacing w:val="-5"/>
          <w:sz w:val="20"/>
        </w:rPr>
        <w:t xml:space="preserve"> </w:t>
      </w:r>
      <w:r>
        <w:rPr>
          <w:spacing w:val="-2"/>
          <w:sz w:val="20"/>
        </w:rPr>
        <w:t>assess</w:t>
      </w:r>
      <w:r>
        <w:rPr>
          <w:spacing w:val="-5"/>
          <w:sz w:val="20"/>
        </w:rPr>
        <w:t xml:space="preserve"> </w:t>
      </w:r>
      <w:r>
        <w:rPr>
          <w:spacing w:val="-2"/>
          <w:sz w:val="20"/>
        </w:rPr>
        <w:t>new</w:t>
      </w:r>
      <w:r>
        <w:rPr>
          <w:spacing w:val="-5"/>
          <w:sz w:val="20"/>
        </w:rPr>
        <w:t xml:space="preserve"> </w:t>
      </w:r>
      <w:r>
        <w:rPr>
          <w:spacing w:val="-2"/>
          <w:sz w:val="20"/>
        </w:rPr>
        <w:t xml:space="preserve">scenarios. </w:t>
      </w:r>
      <w:r>
        <w:rPr>
          <w:spacing w:val="-4"/>
          <w:sz w:val="20"/>
        </w:rPr>
        <w:t>How can the software be validated against training data sets given scenarios where</w:t>
      </w:r>
      <w:r>
        <w:rPr>
          <w:spacing w:val="-5"/>
          <w:sz w:val="20"/>
        </w:rPr>
        <w:t xml:space="preserve"> </w:t>
      </w:r>
      <w:r>
        <w:rPr>
          <w:spacing w:val="-4"/>
          <w:sz w:val="20"/>
        </w:rPr>
        <w:t>accepted</w:t>
      </w:r>
      <w:r>
        <w:rPr>
          <w:spacing w:val="-5"/>
          <w:sz w:val="20"/>
        </w:rPr>
        <w:t xml:space="preserve"> </w:t>
      </w:r>
      <w:r>
        <w:rPr>
          <w:spacing w:val="-4"/>
          <w:sz w:val="20"/>
        </w:rPr>
        <w:t>data</w:t>
      </w:r>
      <w:r>
        <w:rPr>
          <w:spacing w:val="-5"/>
          <w:sz w:val="20"/>
        </w:rPr>
        <w:t xml:space="preserve"> </w:t>
      </w:r>
      <w:r>
        <w:rPr>
          <w:spacing w:val="-4"/>
          <w:sz w:val="20"/>
        </w:rPr>
        <w:t>is</w:t>
      </w:r>
      <w:r>
        <w:rPr>
          <w:spacing w:val="-5"/>
          <w:sz w:val="20"/>
        </w:rPr>
        <w:t xml:space="preserve"> </w:t>
      </w:r>
      <w:r>
        <w:rPr>
          <w:spacing w:val="-4"/>
          <w:sz w:val="20"/>
        </w:rPr>
        <w:t>used, and</w:t>
      </w:r>
      <w:r>
        <w:rPr>
          <w:spacing w:val="-5"/>
          <w:sz w:val="20"/>
        </w:rPr>
        <w:t xml:space="preserve"> </w:t>
      </w:r>
      <w:r>
        <w:rPr>
          <w:spacing w:val="-4"/>
          <w:sz w:val="20"/>
        </w:rPr>
        <w:t>later, where</w:t>
      </w:r>
      <w:r>
        <w:rPr>
          <w:spacing w:val="-5"/>
          <w:sz w:val="20"/>
        </w:rPr>
        <w:t xml:space="preserve"> </w:t>
      </w:r>
      <w:r>
        <w:rPr>
          <w:spacing w:val="-4"/>
          <w:sz w:val="20"/>
        </w:rPr>
        <w:t>newly</w:t>
      </w:r>
      <w:r>
        <w:rPr>
          <w:spacing w:val="-5"/>
          <w:sz w:val="20"/>
        </w:rPr>
        <w:t xml:space="preserve"> </w:t>
      </w:r>
      <w:r>
        <w:rPr>
          <w:spacing w:val="-4"/>
          <w:sz w:val="20"/>
        </w:rPr>
        <w:t>learned</w:t>
      </w:r>
      <w:r>
        <w:rPr>
          <w:spacing w:val="-5"/>
          <w:sz w:val="20"/>
        </w:rPr>
        <w:t xml:space="preserve"> </w:t>
      </w:r>
      <w:r>
        <w:rPr>
          <w:spacing w:val="-4"/>
          <w:sz w:val="20"/>
        </w:rPr>
        <w:t>data</w:t>
      </w:r>
      <w:r>
        <w:rPr>
          <w:spacing w:val="-5"/>
          <w:sz w:val="20"/>
        </w:rPr>
        <w:t xml:space="preserve"> </w:t>
      </w:r>
      <w:r>
        <w:rPr>
          <w:spacing w:val="-4"/>
          <w:sz w:val="20"/>
        </w:rPr>
        <w:t>is</w:t>
      </w:r>
      <w:r>
        <w:rPr>
          <w:spacing w:val="-5"/>
          <w:sz w:val="20"/>
        </w:rPr>
        <w:t xml:space="preserve"> </w:t>
      </w:r>
      <w:r>
        <w:rPr>
          <w:spacing w:val="-4"/>
          <w:sz w:val="20"/>
        </w:rPr>
        <w:t>utilized?</w:t>
      </w:r>
    </w:p>
    <w:p w14:paraId="65277502" w14:textId="77777777" w:rsidR="00835CA1" w:rsidRDefault="00835CA1" w:rsidP="00835CA1">
      <w:pPr>
        <w:pStyle w:val="ListParagraph"/>
        <w:numPr>
          <w:ilvl w:val="0"/>
          <w:numId w:val="41"/>
        </w:numPr>
        <w:tabs>
          <w:tab w:val="left" w:pos="1454"/>
        </w:tabs>
        <w:spacing w:before="156" w:line="247" w:lineRule="auto"/>
        <w:ind w:right="965"/>
        <w:rPr>
          <w:sz w:val="20"/>
        </w:rPr>
      </w:pPr>
      <w:r>
        <w:rPr>
          <w:spacing w:val="-2"/>
          <w:sz w:val="20"/>
        </w:rPr>
        <w:t>Explainability:</w:t>
      </w:r>
      <w:r>
        <w:rPr>
          <w:spacing w:val="5"/>
          <w:sz w:val="20"/>
        </w:rPr>
        <w:t xml:space="preserve"> </w:t>
      </w:r>
      <w:r>
        <w:rPr>
          <w:spacing w:val="-2"/>
          <w:sz w:val="20"/>
        </w:rPr>
        <w:t>the</w:t>
      </w:r>
      <w:r>
        <w:rPr>
          <w:spacing w:val="-10"/>
          <w:sz w:val="20"/>
        </w:rPr>
        <w:t xml:space="preserve"> </w:t>
      </w:r>
      <w:r>
        <w:rPr>
          <w:spacing w:val="-2"/>
          <w:sz w:val="20"/>
        </w:rPr>
        <w:t>software</w:t>
      </w:r>
      <w:r>
        <w:rPr>
          <w:spacing w:val="-10"/>
          <w:sz w:val="20"/>
        </w:rPr>
        <w:t xml:space="preserve"> </w:t>
      </w:r>
      <w:r>
        <w:rPr>
          <w:spacing w:val="-2"/>
          <w:sz w:val="20"/>
        </w:rPr>
        <w:t>implementation</w:t>
      </w:r>
      <w:r>
        <w:rPr>
          <w:spacing w:val="-10"/>
          <w:sz w:val="20"/>
        </w:rPr>
        <w:t xml:space="preserve"> </w:t>
      </w:r>
      <w:r>
        <w:rPr>
          <w:spacing w:val="-2"/>
          <w:sz w:val="20"/>
        </w:rPr>
        <w:t>needs</w:t>
      </w:r>
      <w:r>
        <w:rPr>
          <w:spacing w:val="-10"/>
          <w:sz w:val="20"/>
        </w:rPr>
        <w:t xml:space="preserve"> </w:t>
      </w:r>
      <w:r>
        <w:rPr>
          <w:spacing w:val="-2"/>
          <w:sz w:val="20"/>
        </w:rPr>
        <w:t>to</w:t>
      </w:r>
      <w:r>
        <w:rPr>
          <w:spacing w:val="-10"/>
          <w:sz w:val="20"/>
        </w:rPr>
        <w:t xml:space="preserve"> </w:t>
      </w:r>
      <w:r>
        <w:rPr>
          <w:spacing w:val="-2"/>
          <w:sz w:val="20"/>
        </w:rPr>
        <w:t>be</w:t>
      </w:r>
      <w:r>
        <w:rPr>
          <w:spacing w:val="-10"/>
          <w:sz w:val="20"/>
        </w:rPr>
        <w:t xml:space="preserve"> </w:t>
      </w:r>
      <w:r>
        <w:rPr>
          <w:spacing w:val="-2"/>
          <w:sz w:val="20"/>
        </w:rPr>
        <w:t>correct</w:t>
      </w:r>
      <w:r>
        <w:rPr>
          <w:spacing w:val="-10"/>
          <w:sz w:val="20"/>
        </w:rPr>
        <w:t xml:space="preserve"> </w:t>
      </w:r>
      <w:r>
        <w:rPr>
          <w:spacing w:val="-2"/>
          <w:sz w:val="20"/>
        </w:rPr>
        <w:t>relative</w:t>
      </w:r>
      <w:r>
        <w:rPr>
          <w:spacing w:val="-10"/>
          <w:sz w:val="20"/>
        </w:rPr>
        <w:t xml:space="preserve"> </w:t>
      </w:r>
      <w:r>
        <w:rPr>
          <w:spacing w:val="-2"/>
          <w:sz w:val="20"/>
        </w:rPr>
        <w:t xml:space="preserve">to </w:t>
      </w:r>
      <w:r>
        <w:rPr>
          <w:sz w:val="20"/>
        </w:rPr>
        <w:t>the</w:t>
      </w:r>
      <w:r>
        <w:rPr>
          <w:spacing w:val="-4"/>
          <w:sz w:val="20"/>
        </w:rPr>
        <w:t xml:space="preserve"> </w:t>
      </w:r>
      <w:r>
        <w:rPr>
          <w:sz w:val="20"/>
        </w:rPr>
        <w:t>intent</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design,</w:t>
      </w:r>
      <w:r>
        <w:rPr>
          <w:spacing w:val="-4"/>
          <w:sz w:val="20"/>
        </w:rPr>
        <w:t xml:space="preserve"> </w:t>
      </w:r>
      <w:r>
        <w:rPr>
          <w:sz w:val="20"/>
        </w:rPr>
        <w:t>and</w:t>
      </w:r>
      <w:r>
        <w:rPr>
          <w:spacing w:val="-4"/>
          <w:sz w:val="20"/>
        </w:rPr>
        <w:t xml:space="preserve"> </w:t>
      </w:r>
      <w:r>
        <w:rPr>
          <w:sz w:val="20"/>
        </w:rPr>
        <w:t>the</w:t>
      </w:r>
      <w:r>
        <w:rPr>
          <w:spacing w:val="-4"/>
          <w:sz w:val="20"/>
        </w:rPr>
        <w:t xml:space="preserve"> </w:t>
      </w:r>
      <w:r>
        <w:rPr>
          <w:sz w:val="20"/>
        </w:rPr>
        <w:t>outcome</w:t>
      </w:r>
      <w:r>
        <w:rPr>
          <w:spacing w:val="-4"/>
          <w:sz w:val="20"/>
        </w:rPr>
        <w:t xml:space="preserve"> </w:t>
      </w:r>
      <w:r>
        <w:rPr>
          <w:sz w:val="20"/>
        </w:rPr>
        <w:t>produced</w:t>
      </w:r>
      <w:r>
        <w:rPr>
          <w:spacing w:val="-4"/>
          <w:sz w:val="20"/>
        </w:rPr>
        <w:t xml:space="preserve"> </w:t>
      </w:r>
      <w:r>
        <w:rPr>
          <w:sz w:val="20"/>
        </w:rPr>
        <w:t>by</w:t>
      </w:r>
      <w:r>
        <w:rPr>
          <w:spacing w:val="-4"/>
          <w:sz w:val="20"/>
        </w:rPr>
        <w:t xml:space="preserve"> </w:t>
      </w:r>
      <w:r>
        <w:rPr>
          <w:sz w:val="20"/>
        </w:rPr>
        <w:t>the</w:t>
      </w:r>
      <w:r>
        <w:rPr>
          <w:spacing w:val="-4"/>
          <w:sz w:val="20"/>
        </w:rPr>
        <w:t xml:space="preserve"> </w:t>
      </w:r>
      <w:r>
        <w:rPr>
          <w:sz w:val="20"/>
        </w:rPr>
        <w:t>software</w:t>
      </w:r>
      <w:r>
        <w:rPr>
          <w:spacing w:val="-4"/>
          <w:sz w:val="20"/>
        </w:rPr>
        <w:t xml:space="preserve"> </w:t>
      </w:r>
      <w:r>
        <w:rPr>
          <w:sz w:val="20"/>
        </w:rPr>
        <w:t>must provide rationale to the user to support decision making.</w:t>
      </w:r>
    </w:p>
    <w:p w14:paraId="35C0C011" w14:textId="77777777" w:rsidR="00835CA1" w:rsidRDefault="00835CA1" w:rsidP="00835CA1">
      <w:pPr>
        <w:pStyle w:val="BodyText"/>
        <w:spacing w:before="164"/>
        <w:ind w:left="1254"/>
      </w:pPr>
      <w:r>
        <w:t>As</w:t>
      </w:r>
      <w:r>
        <w:rPr>
          <w:spacing w:val="-4"/>
        </w:rPr>
        <w:t xml:space="preserve"> </w:t>
      </w:r>
      <w:r>
        <w:t>with</w:t>
      </w:r>
      <w:r>
        <w:rPr>
          <w:spacing w:val="-3"/>
        </w:rPr>
        <w:t xml:space="preserve"> </w:t>
      </w:r>
      <w:r>
        <w:t>other</w:t>
      </w:r>
      <w:r>
        <w:rPr>
          <w:spacing w:val="-4"/>
        </w:rPr>
        <w:t xml:space="preserve"> </w:t>
      </w:r>
      <w:r>
        <w:t>functionality,</w:t>
      </w:r>
      <w:r>
        <w:rPr>
          <w:spacing w:val="-4"/>
        </w:rPr>
        <w:t xml:space="preserve"> </w:t>
      </w:r>
      <w:r>
        <w:t>AI/ML</w:t>
      </w:r>
      <w:r>
        <w:rPr>
          <w:spacing w:val="-3"/>
        </w:rPr>
        <w:t xml:space="preserve"> </w:t>
      </w:r>
      <w:r>
        <w:t>V&amp;V</w:t>
      </w:r>
      <w:r>
        <w:rPr>
          <w:spacing w:val="-4"/>
        </w:rPr>
        <w:t xml:space="preserve"> </w:t>
      </w:r>
      <w:r>
        <w:t>challenges</w:t>
      </w:r>
      <w:r>
        <w:rPr>
          <w:spacing w:val="-3"/>
        </w:rPr>
        <w:t xml:space="preserve"> </w:t>
      </w:r>
      <w:r>
        <w:t>for</w:t>
      </w:r>
      <w:r>
        <w:rPr>
          <w:spacing w:val="-4"/>
        </w:rPr>
        <w:t xml:space="preserve"> </w:t>
      </w:r>
      <w:r>
        <w:t>separation</w:t>
      </w:r>
      <w:r>
        <w:rPr>
          <w:spacing w:val="-3"/>
        </w:rPr>
        <w:t xml:space="preserve"> </w:t>
      </w:r>
      <w:r>
        <w:rPr>
          <w:spacing w:val="-2"/>
        </w:rPr>
        <w:t>approval</w:t>
      </w:r>
    </w:p>
    <w:p w14:paraId="3E952D0F" w14:textId="77777777" w:rsidR="00835CA1" w:rsidRDefault="00835CA1" w:rsidP="00835CA1">
      <w:pPr>
        <w:pStyle w:val="BodyText"/>
        <w:spacing w:before="12" w:line="252" w:lineRule="auto"/>
        <w:ind w:left="955" w:right="939" w:hanging="20"/>
      </w:pPr>
      <w:r>
        <w:t>/</w:t>
      </w:r>
      <w:r>
        <w:rPr>
          <w:spacing w:val="-6"/>
        </w:rPr>
        <w:t xml:space="preserve"> </w:t>
      </w:r>
      <w:r>
        <w:t>DAA</w:t>
      </w:r>
      <w:r>
        <w:rPr>
          <w:spacing w:val="-6"/>
        </w:rPr>
        <w:t xml:space="preserve"> </w:t>
      </w:r>
      <w:r>
        <w:t>have</w:t>
      </w:r>
      <w:r>
        <w:rPr>
          <w:spacing w:val="-5"/>
        </w:rPr>
        <w:t xml:space="preserve"> </w:t>
      </w:r>
      <w:r>
        <w:t>to</w:t>
      </w:r>
      <w:r>
        <w:rPr>
          <w:spacing w:val="-6"/>
        </w:rPr>
        <w:t xml:space="preserve"> </w:t>
      </w:r>
      <w:r>
        <w:t>do</w:t>
      </w:r>
      <w:r>
        <w:rPr>
          <w:spacing w:val="-5"/>
        </w:rPr>
        <w:t xml:space="preserve"> </w:t>
      </w:r>
      <w:r>
        <w:t>with</w:t>
      </w:r>
      <w:r>
        <w:rPr>
          <w:spacing w:val="-6"/>
        </w:rPr>
        <w:t xml:space="preserve"> </w:t>
      </w:r>
      <w:r>
        <w:t>requirement</w:t>
      </w:r>
      <w:r>
        <w:rPr>
          <w:spacing w:val="-5"/>
        </w:rPr>
        <w:t xml:space="preserve"> </w:t>
      </w:r>
      <w:r>
        <w:t>satisfiability,</w:t>
      </w:r>
      <w:r>
        <w:rPr>
          <w:spacing w:val="-6"/>
        </w:rPr>
        <w:t xml:space="preserve"> </w:t>
      </w:r>
      <w:r>
        <w:t>explainability</w:t>
      </w:r>
      <w:r>
        <w:rPr>
          <w:spacing w:val="-5"/>
        </w:rPr>
        <w:t xml:space="preserve"> </w:t>
      </w:r>
      <w:r>
        <w:t>and</w:t>
      </w:r>
      <w:r>
        <w:rPr>
          <w:spacing w:val="-6"/>
        </w:rPr>
        <w:t xml:space="preserve"> </w:t>
      </w:r>
      <w:r>
        <w:t>robustness to input variance.</w:t>
      </w:r>
      <w:r>
        <w:rPr>
          <w:spacing w:val="33"/>
        </w:rPr>
        <w:t xml:space="preserve"> </w:t>
      </w:r>
      <w:r>
        <w:t>In particular for DAA, the following challenge(s) are key:</w:t>
      </w:r>
    </w:p>
    <w:p w14:paraId="7BEE6CF7" w14:textId="77777777" w:rsidR="00835CA1" w:rsidRDefault="00835CA1" w:rsidP="00835CA1">
      <w:pPr>
        <w:pStyle w:val="ListParagraph"/>
        <w:numPr>
          <w:ilvl w:val="0"/>
          <w:numId w:val="41"/>
        </w:numPr>
        <w:tabs>
          <w:tab w:val="left" w:pos="1454"/>
        </w:tabs>
        <w:spacing w:before="153" w:line="249" w:lineRule="auto"/>
        <w:ind w:right="961"/>
        <w:rPr>
          <w:sz w:val="20"/>
        </w:rPr>
      </w:pPr>
      <w:r>
        <w:rPr>
          <w:sz w:val="20"/>
        </w:rPr>
        <w:t>Verifying</w:t>
      </w:r>
      <w:r>
        <w:rPr>
          <w:spacing w:val="-9"/>
          <w:sz w:val="20"/>
        </w:rPr>
        <w:t xml:space="preserve"> </w:t>
      </w:r>
      <w:r>
        <w:rPr>
          <w:sz w:val="20"/>
        </w:rPr>
        <w:t>timely</w:t>
      </w:r>
      <w:r>
        <w:rPr>
          <w:spacing w:val="-9"/>
          <w:sz w:val="20"/>
        </w:rPr>
        <w:t xml:space="preserve"> </w:t>
      </w:r>
      <w:r>
        <w:rPr>
          <w:sz w:val="20"/>
        </w:rPr>
        <w:t>transition</w:t>
      </w:r>
      <w:r>
        <w:rPr>
          <w:spacing w:val="-9"/>
          <w:sz w:val="20"/>
        </w:rPr>
        <w:t xml:space="preserve"> </w:t>
      </w:r>
      <w:r>
        <w:rPr>
          <w:sz w:val="20"/>
        </w:rPr>
        <w:t>of</w:t>
      </w:r>
      <w:r>
        <w:rPr>
          <w:spacing w:val="-9"/>
          <w:sz w:val="20"/>
        </w:rPr>
        <w:t xml:space="preserve"> </w:t>
      </w:r>
      <w:r>
        <w:rPr>
          <w:sz w:val="20"/>
        </w:rPr>
        <w:t>control</w:t>
      </w:r>
      <w:r>
        <w:rPr>
          <w:spacing w:val="-9"/>
          <w:sz w:val="20"/>
        </w:rPr>
        <w:t xml:space="preserve"> </w:t>
      </w:r>
      <w:r>
        <w:rPr>
          <w:sz w:val="20"/>
        </w:rPr>
        <w:t>from</w:t>
      </w:r>
      <w:r>
        <w:rPr>
          <w:spacing w:val="-9"/>
          <w:sz w:val="20"/>
        </w:rPr>
        <w:t xml:space="preserve"> </w:t>
      </w:r>
      <w:r>
        <w:rPr>
          <w:sz w:val="20"/>
        </w:rPr>
        <w:t>AI</w:t>
      </w:r>
      <w:r>
        <w:rPr>
          <w:spacing w:val="-9"/>
          <w:sz w:val="20"/>
        </w:rPr>
        <w:t xml:space="preserve"> </w:t>
      </w:r>
      <w:r>
        <w:rPr>
          <w:sz w:val="20"/>
        </w:rPr>
        <w:t>to</w:t>
      </w:r>
      <w:r>
        <w:rPr>
          <w:spacing w:val="-9"/>
          <w:sz w:val="20"/>
        </w:rPr>
        <w:t xml:space="preserve"> </w:t>
      </w:r>
      <w:r>
        <w:rPr>
          <w:sz w:val="20"/>
        </w:rPr>
        <w:t>Human: in</w:t>
      </w:r>
      <w:r>
        <w:rPr>
          <w:spacing w:val="-9"/>
          <w:sz w:val="20"/>
        </w:rPr>
        <w:t xml:space="preserve"> </w:t>
      </w:r>
      <w:r>
        <w:rPr>
          <w:sz w:val="20"/>
        </w:rPr>
        <w:t>particular</w:t>
      </w:r>
      <w:r>
        <w:rPr>
          <w:spacing w:val="-9"/>
          <w:sz w:val="20"/>
        </w:rPr>
        <w:t xml:space="preserve"> </w:t>
      </w:r>
      <w:r>
        <w:rPr>
          <w:sz w:val="20"/>
        </w:rPr>
        <w:t>for collision</w:t>
      </w:r>
      <w:r>
        <w:rPr>
          <w:spacing w:val="-5"/>
          <w:sz w:val="20"/>
        </w:rPr>
        <w:t xml:space="preserve"> </w:t>
      </w:r>
      <w:r>
        <w:rPr>
          <w:sz w:val="20"/>
        </w:rPr>
        <w:t>avoidance</w:t>
      </w:r>
      <w:r>
        <w:rPr>
          <w:spacing w:val="-5"/>
          <w:sz w:val="20"/>
        </w:rPr>
        <w:t xml:space="preserve"> </w:t>
      </w:r>
      <w:r>
        <w:rPr>
          <w:sz w:val="20"/>
        </w:rPr>
        <w:t>and</w:t>
      </w:r>
      <w:r>
        <w:rPr>
          <w:spacing w:val="-5"/>
          <w:sz w:val="20"/>
        </w:rPr>
        <w:t xml:space="preserve"> </w:t>
      </w:r>
      <w:r>
        <w:rPr>
          <w:sz w:val="20"/>
        </w:rPr>
        <w:t>DAA,</w:t>
      </w:r>
      <w:r>
        <w:rPr>
          <w:spacing w:val="-5"/>
          <w:sz w:val="20"/>
        </w:rPr>
        <w:t xml:space="preserve"> </w:t>
      </w:r>
      <w:r>
        <w:rPr>
          <w:sz w:val="20"/>
        </w:rPr>
        <w:t>transition</w:t>
      </w:r>
      <w:r>
        <w:rPr>
          <w:spacing w:val="-5"/>
          <w:sz w:val="20"/>
        </w:rPr>
        <w:t xml:space="preserve"> </w:t>
      </w:r>
      <w:r>
        <w:rPr>
          <w:sz w:val="20"/>
        </w:rPr>
        <w:t>time</w:t>
      </w:r>
      <w:r>
        <w:rPr>
          <w:spacing w:val="-5"/>
          <w:sz w:val="20"/>
        </w:rPr>
        <w:t xml:space="preserve"> </w:t>
      </w:r>
      <w:r>
        <w:rPr>
          <w:sz w:val="20"/>
        </w:rPr>
        <w:t>from</w:t>
      </w:r>
      <w:r>
        <w:rPr>
          <w:spacing w:val="-5"/>
          <w:sz w:val="20"/>
        </w:rPr>
        <w:t xml:space="preserve"> </w:t>
      </w:r>
      <w:r>
        <w:rPr>
          <w:sz w:val="20"/>
        </w:rPr>
        <w:t>AI</w:t>
      </w:r>
      <w:r>
        <w:rPr>
          <w:spacing w:val="-5"/>
          <w:sz w:val="20"/>
        </w:rPr>
        <w:t xml:space="preserve"> </w:t>
      </w:r>
      <w:r>
        <w:rPr>
          <w:sz w:val="20"/>
        </w:rPr>
        <w:t>to</w:t>
      </w:r>
      <w:r>
        <w:rPr>
          <w:spacing w:val="-5"/>
          <w:sz w:val="20"/>
        </w:rPr>
        <w:t xml:space="preserve"> </w:t>
      </w:r>
      <w:r>
        <w:rPr>
          <w:sz w:val="20"/>
        </w:rPr>
        <w:t>Human</w:t>
      </w:r>
      <w:r>
        <w:rPr>
          <w:spacing w:val="-5"/>
          <w:sz w:val="20"/>
        </w:rPr>
        <w:t xml:space="preserve"> </w:t>
      </w:r>
      <w:r>
        <w:rPr>
          <w:sz w:val="20"/>
        </w:rPr>
        <w:t>is</w:t>
      </w:r>
      <w:r>
        <w:rPr>
          <w:spacing w:val="-5"/>
          <w:sz w:val="20"/>
        </w:rPr>
        <w:t xml:space="preserve"> </w:t>
      </w:r>
      <w:r>
        <w:rPr>
          <w:sz w:val="20"/>
        </w:rPr>
        <w:t>safety critical. The</w:t>
      </w:r>
      <w:r>
        <w:rPr>
          <w:spacing w:val="-2"/>
          <w:sz w:val="20"/>
        </w:rPr>
        <w:t xml:space="preserve"> </w:t>
      </w:r>
      <w:r>
        <w:rPr>
          <w:sz w:val="20"/>
        </w:rPr>
        <w:t>challenge</w:t>
      </w:r>
      <w:r>
        <w:rPr>
          <w:spacing w:val="-2"/>
          <w:sz w:val="20"/>
        </w:rPr>
        <w:t xml:space="preserve"> </w:t>
      </w:r>
      <w:r>
        <w:rPr>
          <w:sz w:val="20"/>
        </w:rPr>
        <w:t>is</w:t>
      </w:r>
      <w:r>
        <w:rPr>
          <w:spacing w:val="-2"/>
          <w:sz w:val="20"/>
        </w:rPr>
        <w:t xml:space="preserve"> </w:t>
      </w:r>
      <w:r>
        <w:rPr>
          <w:sz w:val="20"/>
        </w:rPr>
        <w:t>to</w:t>
      </w:r>
      <w:r>
        <w:rPr>
          <w:spacing w:val="-2"/>
          <w:sz w:val="20"/>
        </w:rPr>
        <w:t xml:space="preserve"> </w:t>
      </w:r>
      <w:r>
        <w:rPr>
          <w:sz w:val="20"/>
        </w:rPr>
        <w:t>prove</w:t>
      </w:r>
      <w:r>
        <w:rPr>
          <w:spacing w:val="-2"/>
          <w:sz w:val="20"/>
        </w:rPr>
        <w:t xml:space="preserve"> </w:t>
      </w:r>
      <w:r>
        <w:rPr>
          <w:sz w:val="20"/>
        </w:rPr>
        <w:t>and/or</w:t>
      </w:r>
      <w:r>
        <w:rPr>
          <w:spacing w:val="-2"/>
          <w:sz w:val="20"/>
        </w:rPr>
        <w:t xml:space="preserve"> </w:t>
      </w:r>
      <w:r>
        <w:rPr>
          <w:sz w:val="20"/>
        </w:rPr>
        <w:t>limit</w:t>
      </w:r>
      <w:r>
        <w:rPr>
          <w:spacing w:val="-2"/>
          <w:sz w:val="20"/>
        </w:rPr>
        <w:t xml:space="preserve"> </w:t>
      </w:r>
      <w:r>
        <w:rPr>
          <w:sz w:val="20"/>
        </w:rPr>
        <w:t>the</w:t>
      </w:r>
      <w:r>
        <w:rPr>
          <w:spacing w:val="-2"/>
          <w:sz w:val="20"/>
        </w:rPr>
        <w:t xml:space="preserve"> </w:t>
      </w:r>
      <w:r>
        <w:rPr>
          <w:sz w:val="20"/>
        </w:rPr>
        <w:t>AI</w:t>
      </w:r>
      <w:r>
        <w:rPr>
          <w:spacing w:val="-2"/>
          <w:sz w:val="20"/>
        </w:rPr>
        <w:t xml:space="preserve"> </w:t>
      </w:r>
      <w:r>
        <w:rPr>
          <w:sz w:val="20"/>
        </w:rPr>
        <w:t>from</w:t>
      </w:r>
      <w:r>
        <w:rPr>
          <w:spacing w:val="-2"/>
          <w:sz w:val="20"/>
        </w:rPr>
        <w:t xml:space="preserve"> </w:t>
      </w:r>
      <w:r>
        <w:rPr>
          <w:sz w:val="20"/>
        </w:rPr>
        <w:t>giving</w:t>
      </w:r>
      <w:r>
        <w:rPr>
          <w:spacing w:val="-2"/>
          <w:sz w:val="20"/>
        </w:rPr>
        <w:t xml:space="preserve"> </w:t>
      </w:r>
      <w:r>
        <w:rPr>
          <w:sz w:val="20"/>
        </w:rPr>
        <w:t>up</w:t>
      </w:r>
      <w:r>
        <w:rPr>
          <w:spacing w:val="-2"/>
          <w:sz w:val="20"/>
        </w:rPr>
        <w:t xml:space="preserve"> </w:t>
      </w:r>
      <w:r>
        <w:rPr>
          <w:sz w:val="20"/>
        </w:rPr>
        <w:t>and then transitioning over to the Human only once it is all-too-late for the Human to resolve the issue.</w:t>
      </w:r>
    </w:p>
    <w:p w14:paraId="04D73BBE" w14:textId="77777777" w:rsidR="00835CA1" w:rsidRDefault="00835CA1" w:rsidP="00835CA1">
      <w:pPr>
        <w:pStyle w:val="BodyText"/>
        <w:spacing w:before="1"/>
        <w:rPr>
          <w:sz w:val="25"/>
        </w:rPr>
      </w:pPr>
    </w:p>
    <w:p w14:paraId="501B8CD0" w14:textId="77777777" w:rsidR="00835CA1" w:rsidRDefault="00835CA1" w:rsidP="00835CA1">
      <w:pPr>
        <w:pStyle w:val="Heading2"/>
        <w:numPr>
          <w:ilvl w:val="1"/>
          <w:numId w:val="56"/>
        </w:numPr>
        <w:tabs>
          <w:tab w:val="left" w:pos="1702"/>
          <w:tab w:val="left" w:pos="1703"/>
        </w:tabs>
        <w:spacing w:before="1"/>
        <w:ind w:left="1702" w:hanging="748"/>
      </w:pPr>
      <w:bookmarkStart w:id="145" w:name="_bookmark94"/>
      <w:bookmarkEnd w:id="145"/>
      <w:r>
        <w:rPr>
          <w:spacing w:val="-2"/>
        </w:rPr>
        <w:t>Recommendations</w:t>
      </w:r>
    </w:p>
    <w:p w14:paraId="4BF5E885" w14:textId="77777777" w:rsidR="00835CA1" w:rsidRDefault="00835CA1" w:rsidP="00835CA1">
      <w:pPr>
        <w:pStyle w:val="BodyText"/>
        <w:spacing w:before="131" w:line="252" w:lineRule="auto"/>
        <w:ind w:left="945" w:right="939" w:firstLine="9"/>
      </w:pPr>
      <w:r>
        <w:t>UTM</w:t>
      </w:r>
      <w:r>
        <w:rPr>
          <w:spacing w:val="-6"/>
        </w:rPr>
        <w:t xml:space="preserve"> </w:t>
      </w:r>
      <w:r>
        <w:t>deployment</w:t>
      </w:r>
      <w:r>
        <w:rPr>
          <w:spacing w:val="-5"/>
        </w:rPr>
        <w:t xml:space="preserve"> </w:t>
      </w:r>
      <w:r>
        <w:t>presents</w:t>
      </w:r>
      <w:r>
        <w:rPr>
          <w:spacing w:val="-5"/>
        </w:rPr>
        <w:t xml:space="preserve"> </w:t>
      </w:r>
      <w:r>
        <w:t>rich</w:t>
      </w:r>
      <w:r>
        <w:rPr>
          <w:spacing w:val="-5"/>
        </w:rPr>
        <w:t xml:space="preserve"> </w:t>
      </w:r>
      <w:r>
        <w:t>opportunities</w:t>
      </w:r>
      <w:r>
        <w:rPr>
          <w:spacing w:val="-5"/>
        </w:rPr>
        <w:t xml:space="preserve"> </w:t>
      </w:r>
      <w:r>
        <w:t>for</w:t>
      </w:r>
      <w:r>
        <w:rPr>
          <w:spacing w:val="-6"/>
        </w:rPr>
        <w:t xml:space="preserve"> </w:t>
      </w:r>
      <w:r>
        <w:t>utilizing</w:t>
      </w:r>
      <w:r>
        <w:rPr>
          <w:spacing w:val="-5"/>
        </w:rPr>
        <w:t xml:space="preserve"> </w:t>
      </w:r>
      <w:r>
        <w:t>AI/ML,</w:t>
      </w:r>
      <w:r>
        <w:rPr>
          <w:spacing w:val="-5"/>
        </w:rPr>
        <w:t xml:space="preserve"> </w:t>
      </w:r>
      <w:r>
        <w:t>across</w:t>
      </w:r>
      <w:r>
        <w:rPr>
          <w:spacing w:val="-5"/>
        </w:rPr>
        <w:t xml:space="preserve"> </w:t>
      </w:r>
      <w:r>
        <w:t xml:space="preserve">levels </w:t>
      </w:r>
      <w:r>
        <w:rPr>
          <w:spacing w:val="-2"/>
        </w:rPr>
        <w:t>1,</w:t>
      </w:r>
      <w:r>
        <w:rPr>
          <w:spacing w:val="-3"/>
        </w:rPr>
        <w:t xml:space="preserve"> </w:t>
      </w:r>
      <w:r>
        <w:rPr>
          <w:spacing w:val="-2"/>
        </w:rPr>
        <w:t>2 and 3.</w:t>
      </w:r>
      <w:r>
        <w:rPr>
          <w:spacing w:val="13"/>
        </w:rPr>
        <w:t xml:space="preserve"> </w:t>
      </w:r>
      <w:r>
        <w:rPr>
          <w:spacing w:val="-2"/>
        </w:rPr>
        <w:t>Opportunities include those discussed above, such as:</w:t>
      </w:r>
      <w:r>
        <w:rPr>
          <w:spacing w:val="12"/>
        </w:rPr>
        <w:t xml:space="preserve"> </w:t>
      </w:r>
      <w:r>
        <w:rPr>
          <w:spacing w:val="-2"/>
        </w:rPr>
        <w:t>path planning,</w:t>
      </w:r>
    </w:p>
    <w:p w14:paraId="33E611CE" w14:textId="77777777" w:rsidR="00835CA1" w:rsidRDefault="00835CA1" w:rsidP="00835CA1">
      <w:pPr>
        <w:spacing w:line="252" w:lineRule="auto"/>
        <w:sectPr w:rsidR="00835CA1">
          <w:pgSz w:w="12240" w:h="15840"/>
          <w:pgMar w:top="1820" w:right="1720" w:bottom="1960" w:left="1720" w:header="0" w:footer="1774" w:gutter="0"/>
          <w:cols w:space="720"/>
        </w:sectPr>
      </w:pPr>
    </w:p>
    <w:p w14:paraId="3F49DDE0" w14:textId="77777777" w:rsidR="00835CA1" w:rsidRDefault="00835CA1" w:rsidP="00835CA1">
      <w:pPr>
        <w:pStyle w:val="BodyText"/>
      </w:pPr>
    </w:p>
    <w:p w14:paraId="0FD1B0D8" w14:textId="77777777" w:rsidR="00835CA1" w:rsidRDefault="00835CA1" w:rsidP="00835CA1">
      <w:pPr>
        <w:pStyle w:val="BodyText"/>
        <w:spacing w:before="10"/>
      </w:pPr>
    </w:p>
    <w:p w14:paraId="7A7A1978" w14:textId="77777777" w:rsidR="00835CA1" w:rsidRDefault="00835CA1" w:rsidP="00835CA1">
      <w:pPr>
        <w:pStyle w:val="BodyText"/>
        <w:spacing w:line="252" w:lineRule="auto"/>
        <w:ind w:left="947" w:right="926" w:firstLine="7"/>
        <w:jc w:val="both"/>
      </w:pPr>
      <w:r>
        <w:t>performance</w:t>
      </w:r>
      <w:r>
        <w:rPr>
          <w:spacing w:val="-5"/>
        </w:rPr>
        <w:t xml:space="preserve"> </w:t>
      </w:r>
      <w:r>
        <w:t>authorization</w:t>
      </w:r>
      <w:r>
        <w:rPr>
          <w:spacing w:val="-5"/>
        </w:rPr>
        <w:t xml:space="preserve"> </w:t>
      </w:r>
      <w:r>
        <w:t>of</w:t>
      </w:r>
      <w:r>
        <w:rPr>
          <w:spacing w:val="-5"/>
        </w:rPr>
        <w:t xml:space="preserve"> </w:t>
      </w:r>
      <w:r>
        <w:t>UTM,</w:t>
      </w:r>
      <w:r>
        <w:rPr>
          <w:spacing w:val="-5"/>
        </w:rPr>
        <w:t xml:space="preserve"> </w:t>
      </w:r>
      <w:r>
        <w:t>flight</w:t>
      </w:r>
      <w:r>
        <w:rPr>
          <w:spacing w:val="-5"/>
        </w:rPr>
        <w:t xml:space="preserve"> </w:t>
      </w:r>
      <w:r>
        <w:t>approval</w:t>
      </w:r>
      <w:r>
        <w:rPr>
          <w:spacing w:val="-5"/>
        </w:rPr>
        <w:t xml:space="preserve"> </w:t>
      </w:r>
      <w:r>
        <w:t>automation</w:t>
      </w:r>
      <w:r>
        <w:rPr>
          <w:spacing w:val="-5"/>
        </w:rPr>
        <w:t xml:space="preserve"> </w:t>
      </w:r>
      <w:r>
        <w:t>and</w:t>
      </w:r>
      <w:r>
        <w:rPr>
          <w:spacing w:val="-5"/>
        </w:rPr>
        <w:t xml:space="preserve"> </w:t>
      </w:r>
      <w:r>
        <w:t>detect</w:t>
      </w:r>
      <w:r>
        <w:rPr>
          <w:spacing w:val="-5"/>
        </w:rPr>
        <w:t xml:space="preserve"> </w:t>
      </w:r>
      <w:r>
        <w:t xml:space="preserve">and </w:t>
      </w:r>
      <w:r>
        <w:rPr>
          <w:spacing w:val="-2"/>
        </w:rPr>
        <w:t>avoid.</w:t>
      </w:r>
      <w:r>
        <w:rPr>
          <w:spacing w:val="11"/>
        </w:rPr>
        <w:t xml:space="preserve"> </w:t>
      </w:r>
      <w:r>
        <w:rPr>
          <w:spacing w:val="-2"/>
        </w:rPr>
        <w:t>Each</w:t>
      </w:r>
      <w:r>
        <w:rPr>
          <w:spacing w:val="-6"/>
        </w:rPr>
        <w:t xml:space="preserve"> </w:t>
      </w:r>
      <w:r>
        <w:rPr>
          <w:spacing w:val="-2"/>
        </w:rPr>
        <w:t>of</w:t>
      </w:r>
      <w:r>
        <w:rPr>
          <w:spacing w:val="-6"/>
        </w:rPr>
        <w:t xml:space="preserve"> </w:t>
      </w:r>
      <w:r>
        <w:rPr>
          <w:spacing w:val="-2"/>
        </w:rPr>
        <w:t>these</w:t>
      </w:r>
      <w:r>
        <w:rPr>
          <w:spacing w:val="-6"/>
        </w:rPr>
        <w:t xml:space="preserve"> </w:t>
      </w:r>
      <w:r>
        <w:rPr>
          <w:spacing w:val="-2"/>
        </w:rPr>
        <w:t>present</w:t>
      </w:r>
      <w:r>
        <w:rPr>
          <w:spacing w:val="-6"/>
        </w:rPr>
        <w:t xml:space="preserve"> </w:t>
      </w:r>
      <w:r>
        <w:rPr>
          <w:spacing w:val="-2"/>
        </w:rPr>
        <w:t>validation</w:t>
      </w:r>
      <w:r>
        <w:rPr>
          <w:spacing w:val="-6"/>
        </w:rPr>
        <w:t xml:space="preserve"> </w:t>
      </w:r>
      <w:r>
        <w:rPr>
          <w:spacing w:val="-2"/>
        </w:rPr>
        <w:t>and</w:t>
      </w:r>
      <w:r>
        <w:rPr>
          <w:spacing w:val="-6"/>
        </w:rPr>
        <w:t xml:space="preserve"> </w:t>
      </w:r>
      <w:r>
        <w:rPr>
          <w:spacing w:val="-2"/>
        </w:rPr>
        <w:t>verification</w:t>
      </w:r>
      <w:r>
        <w:rPr>
          <w:spacing w:val="-6"/>
        </w:rPr>
        <w:t xml:space="preserve"> </w:t>
      </w:r>
      <w:r>
        <w:rPr>
          <w:spacing w:val="-2"/>
        </w:rPr>
        <w:t>challenges</w:t>
      </w:r>
      <w:r>
        <w:rPr>
          <w:spacing w:val="-6"/>
        </w:rPr>
        <w:t xml:space="preserve"> </w:t>
      </w:r>
      <w:r>
        <w:rPr>
          <w:spacing w:val="-2"/>
        </w:rPr>
        <w:t>relative</w:t>
      </w:r>
      <w:r>
        <w:rPr>
          <w:spacing w:val="-6"/>
        </w:rPr>
        <w:t xml:space="preserve"> </w:t>
      </w:r>
      <w:r>
        <w:rPr>
          <w:spacing w:val="-2"/>
        </w:rPr>
        <w:t>to</w:t>
      </w:r>
      <w:r>
        <w:rPr>
          <w:spacing w:val="-6"/>
        </w:rPr>
        <w:t xml:space="preserve"> </w:t>
      </w:r>
      <w:r>
        <w:rPr>
          <w:spacing w:val="-2"/>
        </w:rPr>
        <w:t xml:space="preserve">the </w:t>
      </w:r>
      <w:r>
        <w:t>AI/ML that may be used to implement each function. Further, the challenges identified</w:t>
      </w:r>
      <w:r>
        <w:rPr>
          <w:spacing w:val="-11"/>
        </w:rPr>
        <w:t xml:space="preserve"> </w:t>
      </w:r>
      <w:r>
        <w:t>for</w:t>
      </w:r>
      <w:r>
        <w:rPr>
          <w:spacing w:val="-11"/>
        </w:rPr>
        <w:t xml:space="preserve"> </w:t>
      </w:r>
      <w:r>
        <w:t>each</w:t>
      </w:r>
      <w:r>
        <w:rPr>
          <w:spacing w:val="-11"/>
        </w:rPr>
        <w:t xml:space="preserve"> </w:t>
      </w:r>
      <w:r>
        <w:t>UTM/ATM</w:t>
      </w:r>
      <w:r>
        <w:rPr>
          <w:spacing w:val="-11"/>
        </w:rPr>
        <w:t xml:space="preserve"> </w:t>
      </w:r>
      <w:r>
        <w:t>UAS</w:t>
      </w:r>
      <w:r>
        <w:rPr>
          <w:spacing w:val="-11"/>
        </w:rPr>
        <w:t xml:space="preserve"> </w:t>
      </w:r>
      <w:r>
        <w:t>use</w:t>
      </w:r>
      <w:r>
        <w:rPr>
          <w:spacing w:val="-11"/>
        </w:rPr>
        <w:t xml:space="preserve"> </w:t>
      </w:r>
      <w:r>
        <w:t>case</w:t>
      </w:r>
      <w:r>
        <w:rPr>
          <w:spacing w:val="-11"/>
        </w:rPr>
        <w:t xml:space="preserve"> </w:t>
      </w:r>
      <w:r>
        <w:t>may</w:t>
      </w:r>
      <w:r>
        <w:rPr>
          <w:spacing w:val="-11"/>
        </w:rPr>
        <w:t xml:space="preserve"> </w:t>
      </w:r>
      <w:r>
        <w:t>be</w:t>
      </w:r>
      <w:r>
        <w:rPr>
          <w:spacing w:val="-11"/>
        </w:rPr>
        <w:t xml:space="preserve"> </w:t>
      </w:r>
      <w:r>
        <w:t>mapped</w:t>
      </w:r>
      <w:r>
        <w:rPr>
          <w:spacing w:val="-11"/>
        </w:rPr>
        <w:t xml:space="preserve"> </w:t>
      </w:r>
      <w:r>
        <w:t>to</w:t>
      </w:r>
      <w:r>
        <w:rPr>
          <w:spacing w:val="-11"/>
        </w:rPr>
        <w:t xml:space="preserve"> </w:t>
      </w:r>
      <w:r>
        <w:t>the</w:t>
      </w:r>
      <w:r>
        <w:rPr>
          <w:spacing w:val="-11"/>
        </w:rPr>
        <w:t xml:space="preserve"> </w:t>
      </w:r>
      <w:r>
        <w:t>Overarching Properties (OPs) – intent, correctness and innocuity.</w:t>
      </w:r>
      <w:r>
        <w:rPr>
          <w:spacing w:val="34"/>
        </w:rPr>
        <w:t xml:space="preserve"> </w:t>
      </w:r>
      <w:r>
        <w:t xml:space="preserve">They can be condensed to a handful of items that map to the challenging aspects of using data driven, </w:t>
      </w:r>
      <w:r>
        <w:rPr>
          <w:spacing w:val="-2"/>
        </w:rPr>
        <w:t>non-transparent</w:t>
      </w:r>
      <w:r>
        <w:rPr>
          <w:spacing w:val="-7"/>
        </w:rPr>
        <w:t xml:space="preserve"> </w:t>
      </w:r>
      <w:r>
        <w:rPr>
          <w:spacing w:val="-2"/>
        </w:rPr>
        <w:t>and</w:t>
      </w:r>
      <w:r>
        <w:rPr>
          <w:spacing w:val="-7"/>
        </w:rPr>
        <w:t xml:space="preserve"> </w:t>
      </w:r>
      <w:r>
        <w:rPr>
          <w:spacing w:val="-2"/>
        </w:rPr>
        <w:t>bias-prone</w:t>
      </w:r>
      <w:r>
        <w:rPr>
          <w:spacing w:val="-7"/>
        </w:rPr>
        <w:t xml:space="preserve"> </w:t>
      </w:r>
      <w:r>
        <w:rPr>
          <w:spacing w:val="-2"/>
        </w:rPr>
        <w:t>functionality</w:t>
      </w:r>
      <w:r>
        <w:rPr>
          <w:spacing w:val="-7"/>
        </w:rPr>
        <w:t xml:space="preserve"> </w:t>
      </w:r>
      <w:r>
        <w:rPr>
          <w:spacing w:val="-2"/>
        </w:rPr>
        <w:t>for</w:t>
      </w:r>
      <w:r>
        <w:rPr>
          <w:spacing w:val="-7"/>
        </w:rPr>
        <w:t xml:space="preserve"> </w:t>
      </w:r>
      <w:r>
        <w:rPr>
          <w:spacing w:val="-2"/>
        </w:rPr>
        <w:t>safety</w:t>
      </w:r>
      <w:r>
        <w:rPr>
          <w:spacing w:val="-7"/>
        </w:rPr>
        <w:t xml:space="preserve"> </w:t>
      </w:r>
      <w:r>
        <w:rPr>
          <w:spacing w:val="-2"/>
        </w:rPr>
        <w:t>critical</w:t>
      </w:r>
      <w:r>
        <w:rPr>
          <w:spacing w:val="-7"/>
        </w:rPr>
        <w:t xml:space="preserve"> </w:t>
      </w:r>
      <w:r>
        <w:rPr>
          <w:spacing w:val="-2"/>
        </w:rPr>
        <w:t>decision</w:t>
      </w:r>
      <w:r>
        <w:rPr>
          <w:spacing w:val="-7"/>
        </w:rPr>
        <w:t xml:space="preserve"> </w:t>
      </w:r>
      <w:r>
        <w:rPr>
          <w:spacing w:val="-2"/>
        </w:rPr>
        <w:t xml:space="preserve">making. </w:t>
      </w:r>
      <w:r>
        <w:t>The recommended areas to focus on are summarized as follows:</w:t>
      </w:r>
    </w:p>
    <w:p w14:paraId="393009FA" w14:textId="77777777" w:rsidR="00835CA1" w:rsidRDefault="00835CA1" w:rsidP="00835CA1">
      <w:pPr>
        <w:pStyle w:val="ListParagraph"/>
        <w:numPr>
          <w:ilvl w:val="0"/>
          <w:numId w:val="40"/>
        </w:numPr>
        <w:tabs>
          <w:tab w:val="left" w:pos="1454"/>
        </w:tabs>
        <w:spacing w:before="196" w:line="249" w:lineRule="auto"/>
        <w:ind w:right="968" w:hanging="193"/>
        <w:rPr>
          <w:sz w:val="20"/>
        </w:rPr>
      </w:pPr>
      <w:r>
        <w:rPr>
          <w:sz w:val="20"/>
        </w:rPr>
        <w:t xml:space="preserve">Training data may be used as a form of requirement to define intended </w:t>
      </w:r>
      <w:r>
        <w:rPr>
          <w:spacing w:val="-2"/>
          <w:sz w:val="20"/>
        </w:rPr>
        <w:t>behavior</w:t>
      </w:r>
      <w:r>
        <w:rPr>
          <w:spacing w:val="-10"/>
          <w:sz w:val="20"/>
        </w:rPr>
        <w:t xml:space="preserve"> </w:t>
      </w:r>
      <w:r>
        <w:rPr>
          <w:spacing w:val="-2"/>
          <w:sz w:val="20"/>
        </w:rPr>
        <w:t>or</w:t>
      </w:r>
      <w:r>
        <w:rPr>
          <w:spacing w:val="-9"/>
          <w:sz w:val="20"/>
        </w:rPr>
        <w:t xml:space="preserve"> </w:t>
      </w:r>
      <w:r>
        <w:rPr>
          <w:spacing w:val="-2"/>
          <w:sz w:val="20"/>
        </w:rPr>
        <w:t>OP</w:t>
      </w:r>
      <w:r>
        <w:rPr>
          <w:spacing w:val="-10"/>
          <w:sz w:val="20"/>
        </w:rPr>
        <w:t xml:space="preserve"> </w:t>
      </w:r>
      <w:r>
        <w:rPr>
          <w:spacing w:val="-2"/>
          <w:sz w:val="20"/>
        </w:rPr>
        <w:t>Intent.</w:t>
      </w:r>
      <w:r>
        <w:rPr>
          <w:spacing w:val="12"/>
          <w:sz w:val="20"/>
        </w:rPr>
        <w:t xml:space="preserve"> </w:t>
      </w:r>
      <w:r>
        <w:rPr>
          <w:spacing w:val="-2"/>
          <w:sz w:val="20"/>
        </w:rPr>
        <w:t>Test</w:t>
      </w:r>
      <w:r>
        <w:rPr>
          <w:spacing w:val="-9"/>
          <w:sz w:val="20"/>
        </w:rPr>
        <w:t xml:space="preserve"> </w:t>
      </w:r>
      <w:r>
        <w:rPr>
          <w:spacing w:val="-2"/>
          <w:sz w:val="20"/>
        </w:rPr>
        <w:t>data</w:t>
      </w:r>
      <w:r>
        <w:rPr>
          <w:spacing w:val="-9"/>
          <w:sz w:val="20"/>
        </w:rPr>
        <w:t xml:space="preserve"> </w:t>
      </w:r>
      <w:r>
        <w:rPr>
          <w:spacing w:val="-2"/>
          <w:sz w:val="20"/>
        </w:rPr>
        <w:t>may</w:t>
      </w:r>
      <w:r>
        <w:rPr>
          <w:spacing w:val="-10"/>
          <w:sz w:val="20"/>
        </w:rPr>
        <w:t xml:space="preserve"> </w:t>
      </w:r>
      <w:r>
        <w:rPr>
          <w:spacing w:val="-2"/>
          <w:sz w:val="20"/>
        </w:rPr>
        <w:t>be</w:t>
      </w:r>
      <w:r>
        <w:rPr>
          <w:spacing w:val="-9"/>
          <w:sz w:val="20"/>
        </w:rPr>
        <w:t xml:space="preserve"> </w:t>
      </w:r>
      <w:r>
        <w:rPr>
          <w:spacing w:val="-2"/>
          <w:sz w:val="20"/>
        </w:rPr>
        <w:t>used</w:t>
      </w:r>
      <w:r>
        <w:rPr>
          <w:spacing w:val="-9"/>
          <w:sz w:val="20"/>
        </w:rPr>
        <w:t xml:space="preserve"> </w:t>
      </w:r>
      <w:r>
        <w:rPr>
          <w:spacing w:val="-2"/>
          <w:sz w:val="20"/>
        </w:rPr>
        <w:t>to</w:t>
      </w:r>
      <w:r>
        <w:rPr>
          <w:spacing w:val="-9"/>
          <w:sz w:val="20"/>
        </w:rPr>
        <w:t xml:space="preserve"> </w:t>
      </w:r>
      <w:r>
        <w:rPr>
          <w:spacing w:val="-2"/>
          <w:sz w:val="20"/>
        </w:rPr>
        <w:t>verify</w:t>
      </w:r>
      <w:r>
        <w:rPr>
          <w:spacing w:val="-9"/>
          <w:sz w:val="20"/>
        </w:rPr>
        <w:t xml:space="preserve"> </w:t>
      </w:r>
      <w:r>
        <w:rPr>
          <w:spacing w:val="-2"/>
          <w:sz w:val="20"/>
        </w:rPr>
        <w:t>the</w:t>
      </w:r>
      <w:r>
        <w:rPr>
          <w:spacing w:val="-9"/>
          <w:sz w:val="20"/>
        </w:rPr>
        <w:t xml:space="preserve"> </w:t>
      </w:r>
      <w:r>
        <w:rPr>
          <w:spacing w:val="-2"/>
          <w:sz w:val="20"/>
        </w:rPr>
        <w:t xml:space="preserve">implementation </w:t>
      </w:r>
      <w:r>
        <w:rPr>
          <w:sz w:val="20"/>
        </w:rPr>
        <w:t>or OP:correctness. However it is not clear to align training and test data with</w:t>
      </w:r>
      <w:r>
        <w:rPr>
          <w:spacing w:val="-13"/>
          <w:sz w:val="20"/>
        </w:rPr>
        <w:t xml:space="preserve"> </w:t>
      </w:r>
      <w:r>
        <w:rPr>
          <w:sz w:val="20"/>
        </w:rPr>
        <w:t>traditional</w:t>
      </w:r>
      <w:r>
        <w:rPr>
          <w:spacing w:val="-12"/>
          <w:sz w:val="20"/>
        </w:rPr>
        <w:t xml:space="preserve"> </w:t>
      </w:r>
      <w:r>
        <w:rPr>
          <w:sz w:val="20"/>
        </w:rPr>
        <w:t>requirements</w:t>
      </w:r>
      <w:r>
        <w:rPr>
          <w:spacing w:val="-12"/>
          <w:sz w:val="20"/>
        </w:rPr>
        <w:t xml:space="preserve"> </w:t>
      </w:r>
      <w:r>
        <w:rPr>
          <w:sz w:val="20"/>
        </w:rPr>
        <w:t>to</w:t>
      </w:r>
      <w:r>
        <w:rPr>
          <w:spacing w:val="-12"/>
          <w:sz w:val="20"/>
        </w:rPr>
        <w:t xml:space="preserve"> </w:t>
      </w:r>
      <w:r>
        <w:rPr>
          <w:sz w:val="20"/>
        </w:rPr>
        <w:t>ensure</w:t>
      </w:r>
      <w:r>
        <w:rPr>
          <w:spacing w:val="-12"/>
          <w:sz w:val="20"/>
        </w:rPr>
        <w:t xml:space="preserve"> </w:t>
      </w:r>
      <w:r>
        <w:rPr>
          <w:sz w:val="20"/>
        </w:rPr>
        <w:t>that</w:t>
      </w:r>
      <w:r>
        <w:rPr>
          <w:spacing w:val="-12"/>
          <w:sz w:val="20"/>
        </w:rPr>
        <w:t xml:space="preserve"> </w:t>
      </w:r>
      <w:r>
        <w:rPr>
          <w:sz w:val="20"/>
        </w:rPr>
        <w:t>the</w:t>
      </w:r>
      <w:r>
        <w:rPr>
          <w:spacing w:val="-12"/>
          <w:sz w:val="20"/>
        </w:rPr>
        <w:t xml:space="preserve"> </w:t>
      </w:r>
      <w:r>
        <w:rPr>
          <w:sz w:val="20"/>
        </w:rPr>
        <w:t>training</w:t>
      </w:r>
      <w:r>
        <w:rPr>
          <w:spacing w:val="-12"/>
          <w:sz w:val="20"/>
        </w:rPr>
        <w:t xml:space="preserve"> </w:t>
      </w:r>
      <w:r>
        <w:rPr>
          <w:sz w:val="20"/>
        </w:rPr>
        <w:t>and</w:t>
      </w:r>
      <w:r>
        <w:rPr>
          <w:spacing w:val="-12"/>
          <w:sz w:val="20"/>
        </w:rPr>
        <w:t xml:space="preserve"> </w:t>
      </w:r>
      <w:r>
        <w:rPr>
          <w:sz w:val="20"/>
        </w:rPr>
        <w:t>test</w:t>
      </w:r>
      <w:r>
        <w:rPr>
          <w:spacing w:val="-12"/>
          <w:sz w:val="20"/>
        </w:rPr>
        <w:t xml:space="preserve"> </w:t>
      </w:r>
      <w:r>
        <w:rPr>
          <w:sz w:val="20"/>
        </w:rPr>
        <w:t>data</w:t>
      </w:r>
      <w:r>
        <w:rPr>
          <w:spacing w:val="-12"/>
          <w:sz w:val="20"/>
        </w:rPr>
        <w:t xml:space="preserve"> </w:t>
      </w:r>
      <w:r>
        <w:rPr>
          <w:sz w:val="20"/>
        </w:rPr>
        <w:t>are complete, correct and unbiased.</w:t>
      </w:r>
    </w:p>
    <w:p w14:paraId="02FB9F8E" w14:textId="77777777" w:rsidR="00835CA1" w:rsidRDefault="00835CA1" w:rsidP="00835CA1">
      <w:pPr>
        <w:pStyle w:val="ListParagraph"/>
        <w:numPr>
          <w:ilvl w:val="0"/>
          <w:numId w:val="40"/>
        </w:numPr>
        <w:tabs>
          <w:tab w:val="left" w:pos="1454"/>
        </w:tabs>
        <w:spacing w:before="156" w:line="249" w:lineRule="auto"/>
        <w:ind w:left="1453" w:right="935"/>
        <w:rPr>
          <w:sz w:val="20"/>
        </w:rPr>
      </w:pPr>
      <w:r>
        <w:rPr>
          <w:spacing w:val="-4"/>
          <w:sz w:val="20"/>
        </w:rPr>
        <w:t xml:space="preserve">Explainability, validation of output and rationale (OP: Correctness, Innocu- </w:t>
      </w:r>
      <w:r>
        <w:rPr>
          <w:sz w:val="20"/>
        </w:rPr>
        <w:t>ity): Unlike</w:t>
      </w:r>
      <w:r>
        <w:rPr>
          <w:spacing w:val="-5"/>
          <w:sz w:val="20"/>
        </w:rPr>
        <w:t xml:space="preserve"> </w:t>
      </w:r>
      <w:r>
        <w:rPr>
          <w:sz w:val="20"/>
        </w:rPr>
        <w:t>traditional</w:t>
      </w:r>
      <w:r>
        <w:rPr>
          <w:spacing w:val="-5"/>
          <w:sz w:val="20"/>
        </w:rPr>
        <w:t xml:space="preserve"> </w:t>
      </w:r>
      <w:r>
        <w:rPr>
          <w:sz w:val="20"/>
        </w:rPr>
        <w:t>software,</w:t>
      </w:r>
      <w:r>
        <w:rPr>
          <w:spacing w:val="-5"/>
          <w:sz w:val="20"/>
        </w:rPr>
        <w:t xml:space="preserve"> </w:t>
      </w:r>
      <w:r>
        <w:rPr>
          <w:sz w:val="20"/>
        </w:rPr>
        <w:t>AI/ML</w:t>
      </w:r>
      <w:r>
        <w:rPr>
          <w:spacing w:val="-5"/>
          <w:sz w:val="20"/>
        </w:rPr>
        <w:t xml:space="preserve"> </w:t>
      </w:r>
      <w:r>
        <w:rPr>
          <w:sz w:val="20"/>
        </w:rPr>
        <w:t>implementations</w:t>
      </w:r>
      <w:r>
        <w:rPr>
          <w:spacing w:val="-5"/>
          <w:sz w:val="20"/>
        </w:rPr>
        <w:t xml:space="preserve"> </w:t>
      </w:r>
      <w:r>
        <w:rPr>
          <w:sz w:val="20"/>
        </w:rPr>
        <w:t>do</w:t>
      </w:r>
      <w:r>
        <w:rPr>
          <w:spacing w:val="-5"/>
          <w:sz w:val="20"/>
        </w:rPr>
        <w:t xml:space="preserve"> </w:t>
      </w:r>
      <w:r>
        <w:rPr>
          <w:sz w:val="20"/>
        </w:rPr>
        <w:t>not</w:t>
      </w:r>
      <w:r>
        <w:rPr>
          <w:spacing w:val="-5"/>
          <w:sz w:val="20"/>
        </w:rPr>
        <w:t xml:space="preserve"> </w:t>
      </w:r>
      <w:r>
        <w:rPr>
          <w:sz w:val="20"/>
        </w:rPr>
        <w:t xml:space="preserve">provide transparent software implementations that can be traced to explainable </w:t>
      </w:r>
      <w:r>
        <w:rPr>
          <w:spacing w:val="-2"/>
          <w:sz w:val="20"/>
        </w:rPr>
        <w:t>outcomes.</w:t>
      </w:r>
    </w:p>
    <w:p w14:paraId="0A24B500" w14:textId="77777777" w:rsidR="00835CA1" w:rsidRDefault="00835CA1" w:rsidP="00835CA1">
      <w:pPr>
        <w:pStyle w:val="ListParagraph"/>
        <w:numPr>
          <w:ilvl w:val="0"/>
          <w:numId w:val="40"/>
        </w:numPr>
        <w:tabs>
          <w:tab w:val="left" w:pos="1454"/>
        </w:tabs>
        <w:spacing w:before="153" w:line="242" w:lineRule="auto"/>
        <w:ind w:left="1453" w:right="966"/>
        <w:rPr>
          <w:sz w:val="20"/>
        </w:rPr>
      </w:pPr>
      <w:r>
        <w:rPr>
          <w:sz w:val="20"/>
        </w:rPr>
        <w:t>Structural coverage metric (OP: Correctness, Innocuity): The structural coverage metric does not make sense for a neural network topology.</w:t>
      </w:r>
    </w:p>
    <w:p w14:paraId="3D406D23" w14:textId="77777777" w:rsidR="00835CA1" w:rsidRDefault="00835CA1" w:rsidP="00835CA1">
      <w:pPr>
        <w:pStyle w:val="ListParagraph"/>
        <w:numPr>
          <w:ilvl w:val="0"/>
          <w:numId w:val="40"/>
        </w:numPr>
        <w:tabs>
          <w:tab w:val="left" w:pos="1454"/>
        </w:tabs>
        <w:spacing w:before="161" w:line="249" w:lineRule="auto"/>
        <w:ind w:left="1453" w:right="936"/>
        <w:rPr>
          <w:sz w:val="20"/>
        </w:rPr>
      </w:pPr>
      <w:r>
        <w:rPr>
          <w:sz w:val="20"/>
        </w:rPr>
        <w:t>Robustness to input variance (OP: Correctness, Innocuity):</w:t>
      </w:r>
      <w:r>
        <w:rPr>
          <w:spacing w:val="40"/>
          <w:sz w:val="20"/>
        </w:rPr>
        <w:t xml:space="preserve"> </w:t>
      </w:r>
      <w:r>
        <w:rPr>
          <w:sz w:val="20"/>
        </w:rPr>
        <w:t xml:space="preserve">Unlike tra- ditional software, AI/ML software is not transparent and can be highly </w:t>
      </w:r>
      <w:r>
        <w:rPr>
          <w:spacing w:val="-6"/>
          <w:sz w:val="20"/>
        </w:rPr>
        <w:t>nonlinear between interpolated input conditions,</w:t>
      </w:r>
      <w:r>
        <w:rPr>
          <w:sz w:val="20"/>
        </w:rPr>
        <w:t xml:space="preserve"> </w:t>
      </w:r>
      <w:r>
        <w:rPr>
          <w:spacing w:val="-6"/>
          <w:sz w:val="20"/>
        </w:rPr>
        <w:t xml:space="preserve">thus the robustness cannot </w:t>
      </w:r>
      <w:r>
        <w:rPr>
          <w:sz w:val="20"/>
        </w:rPr>
        <w:t>be determined using traditional means.</w:t>
      </w:r>
    </w:p>
    <w:p w14:paraId="6BA7A1A8" w14:textId="77777777" w:rsidR="00835CA1" w:rsidRDefault="00835CA1" w:rsidP="00835CA1">
      <w:pPr>
        <w:pStyle w:val="ListParagraph"/>
        <w:numPr>
          <w:ilvl w:val="0"/>
          <w:numId w:val="40"/>
        </w:numPr>
        <w:tabs>
          <w:tab w:val="left" w:pos="1454"/>
        </w:tabs>
        <w:spacing w:before="153" w:line="249" w:lineRule="auto"/>
        <w:ind w:left="1453" w:right="939"/>
        <w:rPr>
          <w:sz w:val="20"/>
        </w:rPr>
      </w:pPr>
      <w:r>
        <w:rPr>
          <w:sz w:val="20"/>
        </w:rPr>
        <w:t xml:space="preserve">Verifying timely transition of control from AI to Human (OP: Intent, </w:t>
      </w:r>
      <w:r>
        <w:rPr>
          <w:spacing w:val="-4"/>
          <w:sz w:val="20"/>
        </w:rPr>
        <w:t>Innocuity):</w:t>
      </w:r>
      <w:r>
        <w:rPr>
          <w:spacing w:val="23"/>
          <w:sz w:val="20"/>
        </w:rPr>
        <w:t xml:space="preserve"> </w:t>
      </w:r>
      <w:r>
        <w:rPr>
          <w:spacing w:val="-4"/>
          <w:sz w:val="20"/>
        </w:rPr>
        <w:t xml:space="preserve">In many implementations, AI/ML functionality can be guarded </w:t>
      </w:r>
      <w:r>
        <w:rPr>
          <w:spacing w:val="-2"/>
          <w:sz w:val="20"/>
        </w:rPr>
        <w:t>by</w:t>
      </w:r>
      <w:r>
        <w:rPr>
          <w:spacing w:val="-8"/>
          <w:sz w:val="20"/>
        </w:rPr>
        <w:t xml:space="preserve"> </w:t>
      </w:r>
      <w:r>
        <w:rPr>
          <w:spacing w:val="-2"/>
          <w:sz w:val="20"/>
        </w:rPr>
        <w:t>a</w:t>
      </w:r>
      <w:r>
        <w:rPr>
          <w:spacing w:val="-8"/>
          <w:sz w:val="20"/>
        </w:rPr>
        <w:t xml:space="preserve"> </w:t>
      </w:r>
      <w:r>
        <w:rPr>
          <w:spacing w:val="-2"/>
          <w:sz w:val="20"/>
        </w:rPr>
        <w:t>run-time</w:t>
      </w:r>
      <w:r>
        <w:rPr>
          <w:spacing w:val="-8"/>
          <w:sz w:val="20"/>
        </w:rPr>
        <w:t xml:space="preserve"> </w:t>
      </w:r>
      <w:r>
        <w:rPr>
          <w:spacing w:val="-2"/>
          <w:sz w:val="20"/>
        </w:rPr>
        <w:t>monitor,</w:t>
      </w:r>
      <w:r>
        <w:rPr>
          <w:spacing w:val="-8"/>
          <w:sz w:val="20"/>
        </w:rPr>
        <w:t xml:space="preserve"> </w:t>
      </w:r>
      <w:r>
        <w:rPr>
          <w:spacing w:val="-2"/>
          <w:sz w:val="20"/>
        </w:rPr>
        <w:t>but</w:t>
      </w:r>
      <w:r>
        <w:rPr>
          <w:spacing w:val="-8"/>
          <w:sz w:val="20"/>
        </w:rPr>
        <w:t xml:space="preserve"> </w:t>
      </w:r>
      <w:r>
        <w:rPr>
          <w:spacing w:val="-2"/>
          <w:sz w:val="20"/>
        </w:rPr>
        <w:t>the</w:t>
      </w:r>
      <w:r>
        <w:rPr>
          <w:spacing w:val="-8"/>
          <w:sz w:val="20"/>
        </w:rPr>
        <w:t xml:space="preserve"> </w:t>
      </w:r>
      <w:r>
        <w:rPr>
          <w:spacing w:val="-2"/>
          <w:sz w:val="20"/>
        </w:rPr>
        <w:t>hand-off</w:t>
      </w:r>
      <w:r>
        <w:rPr>
          <w:spacing w:val="-8"/>
          <w:sz w:val="20"/>
        </w:rPr>
        <w:t xml:space="preserve"> </w:t>
      </w:r>
      <w:r>
        <w:rPr>
          <w:spacing w:val="-2"/>
          <w:sz w:val="20"/>
        </w:rPr>
        <w:t>between</w:t>
      </w:r>
      <w:r>
        <w:rPr>
          <w:spacing w:val="-8"/>
          <w:sz w:val="20"/>
        </w:rPr>
        <w:t xml:space="preserve"> </w:t>
      </w:r>
      <w:r>
        <w:rPr>
          <w:spacing w:val="-2"/>
          <w:sz w:val="20"/>
        </w:rPr>
        <w:t>AI/ML</w:t>
      </w:r>
      <w:r>
        <w:rPr>
          <w:spacing w:val="-8"/>
          <w:sz w:val="20"/>
        </w:rPr>
        <w:t xml:space="preserve"> </w:t>
      </w:r>
      <w:r>
        <w:rPr>
          <w:spacing w:val="-2"/>
          <w:sz w:val="20"/>
        </w:rPr>
        <w:t>and</w:t>
      </w:r>
      <w:r>
        <w:rPr>
          <w:spacing w:val="-8"/>
          <w:sz w:val="20"/>
        </w:rPr>
        <w:t xml:space="preserve"> </w:t>
      </w:r>
      <w:r>
        <w:rPr>
          <w:spacing w:val="-2"/>
          <w:sz w:val="20"/>
        </w:rPr>
        <w:t>human</w:t>
      </w:r>
      <w:r>
        <w:rPr>
          <w:spacing w:val="-8"/>
          <w:sz w:val="20"/>
        </w:rPr>
        <w:t xml:space="preserve"> </w:t>
      </w:r>
      <w:r>
        <w:rPr>
          <w:spacing w:val="-2"/>
          <w:sz w:val="20"/>
        </w:rPr>
        <w:t xml:space="preserve">needs </w:t>
      </w:r>
      <w:r>
        <w:rPr>
          <w:sz w:val="20"/>
        </w:rPr>
        <w:t>to be validated and verified against the operational context.</w:t>
      </w:r>
      <w:r>
        <w:rPr>
          <w:spacing w:val="40"/>
          <w:sz w:val="20"/>
        </w:rPr>
        <w:t xml:space="preserve"> </w:t>
      </w:r>
      <w:r>
        <w:rPr>
          <w:sz w:val="20"/>
        </w:rPr>
        <w:t xml:space="preserve">To ensure </w:t>
      </w:r>
      <w:r>
        <w:rPr>
          <w:spacing w:val="-2"/>
          <w:sz w:val="20"/>
        </w:rPr>
        <w:t>safety</w:t>
      </w:r>
      <w:r>
        <w:rPr>
          <w:spacing w:val="-11"/>
          <w:sz w:val="20"/>
        </w:rPr>
        <w:t xml:space="preserve"> </w:t>
      </w:r>
      <w:r>
        <w:rPr>
          <w:spacing w:val="-2"/>
          <w:sz w:val="20"/>
        </w:rPr>
        <w:t>critical</w:t>
      </w:r>
      <w:r>
        <w:rPr>
          <w:spacing w:val="-10"/>
          <w:sz w:val="20"/>
        </w:rPr>
        <w:t xml:space="preserve"> </w:t>
      </w:r>
      <w:r>
        <w:rPr>
          <w:spacing w:val="-2"/>
          <w:sz w:val="20"/>
        </w:rPr>
        <w:t>operation,</w:t>
      </w:r>
      <w:r>
        <w:rPr>
          <w:spacing w:val="-10"/>
          <w:sz w:val="20"/>
        </w:rPr>
        <w:t xml:space="preserve"> </w:t>
      </w:r>
      <w:r>
        <w:rPr>
          <w:spacing w:val="-2"/>
          <w:sz w:val="20"/>
        </w:rPr>
        <w:t>the</w:t>
      </w:r>
      <w:r>
        <w:rPr>
          <w:spacing w:val="-10"/>
          <w:sz w:val="20"/>
        </w:rPr>
        <w:t xml:space="preserve"> </w:t>
      </w:r>
      <w:r>
        <w:rPr>
          <w:spacing w:val="-2"/>
          <w:sz w:val="20"/>
        </w:rPr>
        <w:t>run-time</w:t>
      </w:r>
      <w:r>
        <w:rPr>
          <w:spacing w:val="-10"/>
          <w:sz w:val="20"/>
        </w:rPr>
        <w:t xml:space="preserve"> </w:t>
      </w:r>
      <w:r>
        <w:rPr>
          <w:spacing w:val="-2"/>
          <w:sz w:val="20"/>
        </w:rPr>
        <w:t>monitor</w:t>
      </w:r>
      <w:r>
        <w:rPr>
          <w:spacing w:val="-10"/>
          <w:sz w:val="20"/>
        </w:rPr>
        <w:t xml:space="preserve"> </w:t>
      </w:r>
      <w:r>
        <w:rPr>
          <w:spacing w:val="-2"/>
          <w:sz w:val="20"/>
        </w:rPr>
        <w:t>must</w:t>
      </w:r>
      <w:r>
        <w:rPr>
          <w:spacing w:val="-10"/>
          <w:sz w:val="20"/>
        </w:rPr>
        <w:t xml:space="preserve"> </w:t>
      </w:r>
      <w:r>
        <w:rPr>
          <w:spacing w:val="-2"/>
          <w:sz w:val="20"/>
        </w:rPr>
        <w:t>hand</w:t>
      </w:r>
      <w:r>
        <w:rPr>
          <w:spacing w:val="-10"/>
          <w:sz w:val="20"/>
        </w:rPr>
        <w:t xml:space="preserve"> </w:t>
      </w:r>
      <w:r>
        <w:rPr>
          <w:spacing w:val="-2"/>
          <w:sz w:val="20"/>
        </w:rPr>
        <w:t>the</w:t>
      </w:r>
      <w:r>
        <w:rPr>
          <w:spacing w:val="-10"/>
          <w:sz w:val="20"/>
        </w:rPr>
        <w:t xml:space="preserve"> </w:t>
      </w:r>
      <w:r>
        <w:rPr>
          <w:spacing w:val="-2"/>
          <w:sz w:val="20"/>
        </w:rPr>
        <w:t>function</w:t>
      </w:r>
      <w:r>
        <w:rPr>
          <w:spacing w:val="-10"/>
          <w:sz w:val="20"/>
        </w:rPr>
        <w:t xml:space="preserve"> </w:t>
      </w:r>
      <w:r>
        <w:rPr>
          <w:spacing w:val="-2"/>
          <w:sz w:val="20"/>
        </w:rPr>
        <w:t xml:space="preserve">over </w:t>
      </w:r>
      <w:r>
        <w:rPr>
          <w:spacing w:val="-6"/>
          <w:sz w:val="20"/>
        </w:rPr>
        <w:t>to</w:t>
      </w:r>
      <w:r>
        <w:rPr>
          <w:spacing w:val="-7"/>
          <w:sz w:val="20"/>
        </w:rPr>
        <w:t xml:space="preserve"> </w:t>
      </w:r>
      <w:r>
        <w:rPr>
          <w:spacing w:val="-6"/>
          <w:sz w:val="20"/>
        </w:rPr>
        <w:t>a human,</w:t>
      </w:r>
      <w:r>
        <w:rPr>
          <w:spacing w:val="-5"/>
          <w:sz w:val="20"/>
        </w:rPr>
        <w:t xml:space="preserve"> </w:t>
      </w:r>
      <w:r>
        <w:rPr>
          <w:spacing w:val="-6"/>
          <w:sz w:val="20"/>
        </w:rPr>
        <w:t>ensuring ample time for human data acquisition,</w:t>
      </w:r>
      <w:r>
        <w:rPr>
          <w:spacing w:val="-3"/>
          <w:sz w:val="20"/>
        </w:rPr>
        <w:t xml:space="preserve"> </w:t>
      </w:r>
      <w:r>
        <w:rPr>
          <w:spacing w:val="-6"/>
          <w:sz w:val="20"/>
        </w:rPr>
        <w:t xml:space="preserve">understanding, </w:t>
      </w:r>
      <w:r>
        <w:rPr>
          <w:sz w:val="20"/>
        </w:rPr>
        <w:t>decision making and execution.</w:t>
      </w:r>
    </w:p>
    <w:p w14:paraId="18F1A5AA" w14:textId="77777777" w:rsidR="00835CA1" w:rsidRDefault="00835CA1" w:rsidP="00835CA1">
      <w:pPr>
        <w:pStyle w:val="ListParagraph"/>
        <w:numPr>
          <w:ilvl w:val="0"/>
          <w:numId w:val="40"/>
        </w:numPr>
        <w:tabs>
          <w:tab w:val="left" w:pos="1454"/>
        </w:tabs>
        <w:spacing w:before="161" w:line="249" w:lineRule="auto"/>
        <w:ind w:left="1453" w:right="967"/>
        <w:rPr>
          <w:sz w:val="20"/>
        </w:rPr>
      </w:pPr>
      <w:r>
        <w:rPr>
          <w:sz w:val="20"/>
        </w:rPr>
        <w:t>Neural Networks are commonly used to recognize features in images.</w:t>
      </w:r>
      <w:r>
        <w:rPr>
          <w:spacing w:val="24"/>
          <w:sz w:val="20"/>
        </w:rPr>
        <w:t xml:space="preserve"> </w:t>
      </w:r>
      <w:r>
        <w:rPr>
          <w:sz w:val="20"/>
        </w:rPr>
        <w:t xml:space="preserve">If a Neural Network is used in a Perception function, it is not clear how to </w:t>
      </w:r>
      <w:r>
        <w:rPr>
          <w:spacing w:val="-4"/>
          <w:sz w:val="20"/>
        </w:rPr>
        <w:t>assess</w:t>
      </w:r>
      <w:r>
        <w:rPr>
          <w:spacing w:val="-9"/>
          <w:sz w:val="20"/>
        </w:rPr>
        <w:t xml:space="preserve"> </w:t>
      </w:r>
      <w:r>
        <w:rPr>
          <w:spacing w:val="-4"/>
          <w:sz w:val="20"/>
        </w:rPr>
        <w:t>the</w:t>
      </w:r>
      <w:r>
        <w:rPr>
          <w:spacing w:val="-8"/>
          <w:sz w:val="20"/>
        </w:rPr>
        <w:t xml:space="preserve"> </w:t>
      </w:r>
      <w:r>
        <w:rPr>
          <w:spacing w:val="-4"/>
          <w:sz w:val="20"/>
        </w:rPr>
        <w:t>quality</w:t>
      </w:r>
      <w:r>
        <w:rPr>
          <w:spacing w:val="-8"/>
          <w:sz w:val="20"/>
        </w:rPr>
        <w:t xml:space="preserve"> </w:t>
      </w:r>
      <w:r>
        <w:rPr>
          <w:spacing w:val="-4"/>
          <w:sz w:val="20"/>
        </w:rPr>
        <w:t>of</w:t>
      </w:r>
      <w:r>
        <w:rPr>
          <w:spacing w:val="-8"/>
          <w:sz w:val="20"/>
        </w:rPr>
        <w:t xml:space="preserve"> </w:t>
      </w:r>
      <w:r>
        <w:rPr>
          <w:spacing w:val="-4"/>
          <w:sz w:val="20"/>
        </w:rPr>
        <w:t>the</w:t>
      </w:r>
      <w:r>
        <w:rPr>
          <w:spacing w:val="-8"/>
          <w:sz w:val="20"/>
        </w:rPr>
        <w:t xml:space="preserve"> </w:t>
      </w:r>
      <w:r>
        <w:rPr>
          <w:spacing w:val="-4"/>
          <w:sz w:val="20"/>
        </w:rPr>
        <w:t>design</w:t>
      </w:r>
      <w:r>
        <w:rPr>
          <w:spacing w:val="-8"/>
          <w:sz w:val="20"/>
        </w:rPr>
        <w:t xml:space="preserve"> </w:t>
      </w:r>
      <w:r>
        <w:rPr>
          <w:spacing w:val="-4"/>
          <w:sz w:val="20"/>
        </w:rPr>
        <w:t>and</w:t>
      </w:r>
      <w:r>
        <w:rPr>
          <w:spacing w:val="-8"/>
          <w:sz w:val="20"/>
        </w:rPr>
        <w:t xml:space="preserve"> </w:t>
      </w:r>
      <w:r>
        <w:rPr>
          <w:spacing w:val="-4"/>
          <w:sz w:val="20"/>
        </w:rPr>
        <w:t>implementation.</w:t>
      </w:r>
      <w:r>
        <w:rPr>
          <w:spacing w:val="-8"/>
          <w:sz w:val="20"/>
        </w:rPr>
        <w:t xml:space="preserve"> </w:t>
      </w:r>
      <w:r>
        <w:rPr>
          <w:spacing w:val="-4"/>
          <w:sz w:val="20"/>
        </w:rPr>
        <w:t>For</w:t>
      </w:r>
      <w:r>
        <w:rPr>
          <w:spacing w:val="-8"/>
          <w:sz w:val="20"/>
        </w:rPr>
        <w:t xml:space="preserve"> </w:t>
      </w:r>
      <w:r>
        <w:rPr>
          <w:spacing w:val="-4"/>
          <w:sz w:val="20"/>
        </w:rPr>
        <w:t>example,</w:t>
      </w:r>
      <w:r>
        <w:rPr>
          <w:spacing w:val="-8"/>
          <w:sz w:val="20"/>
        </w:rPr>
        <w:t xml:space="preserve"> </w:t>
      </w:r>
      <w:r>
        <w:rPr>
          <w:spacing w:val="-4"/>
          <w:sz w:val="20"/>
        </w:rPr>
        <w:t>how</w:t>
      </w:r>
      <w:r>
        <w:rPr>
          <w:spacing w:val="-8"/>
          <w:sz w:val="20"/>
        </w:rPr>
        <w:t xml:space="preserve"> </w:t>
      </w:r>
      <w:r>
        <w:rPr>
          <w:spacing w:val="-4"/>
          <w:sz w:val="20"/>
        </w:rPr>
        <w:t xml:space="preserve">does </w:t>
      </w:r>
      <w:r>
        <w:rPr>
          <w:sz w:val="20"/>
        </w:rPr>
        <w:t>the user know if the training and test data are complete, and unbiased?</w:t>
      </w:r>
    </w:p>
    <w:p w14:paraId="096D3983" w14:textId="77777777" w:rsidR="00835CA1" w:rsidRDefault="00835CA1" w:rsidP="00835CA1">
      <w:pPr>
        <w:pStyle w:val="ListParagraph"/>
        <w:numPr>
          <w:ilvl w:val="0"/>
          <w:numId w:val="40"/>
        </w:numPr>
        <w:tabs>
          <w:tab w:val="left" w:pos="1454"/>
        </w:tabs>
        <w:spacing w:before="153" w:line="249" w:lineRule="auto"/>
        <w:ind w:left="1453" w:right="934"/>
        <w:rPr>
          <w:sz w:val="20"/>
        </w:rPr>
      </w:pPr>
      <w:r>
        <w:rPr>
          <w:sz w:val="20"/>
        </w:rPr>
        <w:t>OPs eliminate the prescriptions provided within existing accepted ap- proaches to software assurance.</w:t>
      </w:r>
      <w:r>
        <w:rPr>
          <w:spacing w:val="40"/>
          <w:sz w:val="20"/>
        </w:rPr>
        <w:t xml:space="preserve"> </w:t>
      </w:r>
      <w:r>
        <w:rPr>
          <w:sz w:val="20"/>
        </w:rPr>
        <w:t xml:space="preserve">Many prescriptions, such as structural </w:t>
      </w:r>
      <w:r>
        <w:rPr>
          <w:spacing w:val="-4"/>
          <w:sz w:val="20"/>
        </w:rPr>
        <w:t>coverage</w:t>
      </w:r>
      <w:r>
        <w:rPr>
          <w:spacing w:val="-7"/>
          <w:sz w:val="20"/>
        </w:rPr>
        <w:t xml:space="preserve"> </w:t>
      </w:r>
      <w:r>
        <w:rPr>
          <w:spacing w:val="-4"/>
          <w:sz w:val="20"/>
        </w:rPr>
        <w:t>metrics</w:t>
      </w:r>
      <w:r>
        <w:rPr>
          <w:spacing w:val="-8"/>
          <w:sz w:val="20"/>
        </w:rPr>
        <w:t xml:space="preserve"> </w:t>
      </w:r>
      <w:r>
        <w:rPr>
          <w:spacing w:val="-4"/>
          <w:sz w:val="20"/>
        </w:rPr>
        <w:t>are</w:t>
      </w:r>
      <w:r>
        <w:rPr>
          <w:spacing w:val="-8"/>
          <w:sz w:val="20"/>
        </w:rPr>
        <w:t xml:space="preserve"> </w:t>
      </w:r>
      <w:r>
        <w:rPr>
          <w:spacing w:val="-4"/>
          <w:sz w:val="20"/>
        </w:rPr>
        <w:t>misaligned</w:t>
      </w:r>
      <w:r>
        <w:rPr>
          <w:spacing w:val="-7"/>
          <w:sz w:val="20"/>
        </w:rPr>
        <w:t xml:space="preserve"> </w:t>
      </w:r>
      <w:r>
        <w:rPr>
          <w:spacing w:val="-4"/>
          <w:sz w:val="20"/>
        </w:rPr>
        <w:t>with</w:t>
      </w:r>
      <w:r>
        <w:rPr>
          <w:spacing w:val="-8"/>
          <w:sz w:val="20"/>
        </w:rPr>
        <w:t xml:space="preserve"> </w:t>
      </w:r>
      <w:r>
        <w:rPr>
          <w:spacing w:val="-4"/>
          <w:sz w:val="20"/>
        </w:rPr>
        <w:t>AI/ML,</w:t>
      </w:r>
      <w:r>
        <w:rPr>
          <w:spacing w:val="-8"/>
          <w:sz w:val="20"/>
        </w:rPr>
        <w:t xml:space="preserve"> </w:t>
      </w:r>
      <w:r>
        <w:rPr>
          <w:spacing w:val="-4"/>
          <w:sz w:val="20"/>
        </w:rPr>
        <w:t>so</w:t>
      </w:r>
      <w:r>
        <w:rPr>
          <w:spacing w:val="-7"/>
          <w:sz w:val="20"/>
        </w:rPr>
        <w:t xml:space="preserve"> </w:t>
      </w:r>
      <w:r>
        <w:rPr>
          <w:spacing w:val="-4"/>
          <w:sz w:val="20"/>
        </w:rPr>
        <w:t>OP</w:t>
      </w:r>
      <w:r>
        <w:rPr>
          <w:spacing w:val="-8"/>
          <w:sz w:val="20"/>
        </w:rPr>
        <w:t xml:space="preserve"> </w:t>
      </w:r>
      <w:r>
        <w:rPr>
          <w:spacing w:val="-4"/>
          <w:sz w:val="20"/>
        </w:rPr>
        <w:t>should</w:t>
      </w:r>
      <w:r>
        <w:rPr>
          <w:spacing w:val="-8"/>
          <w:sz w:val="20"/>
        </w:rPr>
        <w:t xml:space="preserve"> </w:t>
      </w:r>
      <w:r>
        <w:rPr>
          <w:spacing w:val="-4"/>
          <w:sz w:val="20"/>
        </w:rPr>
        <w:t>help</w:t>
      </w:r>
      <w:r>
        <w:rPr>
          <w:spacing w:val="-7"/>
          <w:sz w:val="20"/>
        </w:rPr>
        <w:t xml:space="preserve"> </w:t>
      </w:r>
      <w:r>
        <w:rPr>
          <w:spacing w:val="-4"/>
          <w:sz w:val="20"/>
        </w:rPr>
        <w:t>in</w:t>
      </w:r>
      <w:r>
        <w:rPr>
          <w:spacing w:val="-7"/>
          <w:sz w:val="20"/>
        </w:rPr>
        <w:t xml:space="preserve"> </w:t>
      </w:r>
      <w:r>
        <w:rPr>
          <w:spacing w:val="-4"/>
          <w:sz w:val="20"/>
        </w:rPr>
        <w:t>eliminat- ing measures</w:t>
      </w:r>
      <w:r>
        <w:rPr>
          <w:spacing w:val="-5"/>
          <w:sz w:val="20"/>
        </w:rPr>
        <w:t xml:space="preserve"> </w:t>
      </w:r>
      <w:r>
        <w:rPr>
          <w:spacing w:val="-4"/>
          <w:sz w:val="20"/>
        </w:rPr>
        <w:t>that are</w:t>
      </w:r>
      <w:r>
        <w:rPr>
          <w:spacing w:val="-5"/>
          <w:sz w:val="20"/>
        </w:rPr>
        <w:t xml:space="preserve"> </w:t>
      </w:r>
      <w:r>
        <w:rPr>
          <w:spacing w:val="-4"/>
          <w:sz w:val="20"/>
        </w:rPr>
        <w:t>not meaningful</w:t>
      </w:r>
      <w:r>
        <w:rPr>
          <w:spacing w:val="-5"/>
          <w:sz w:val="20"/>
        </w:rPr>
        <w:t xml:space="preserve"> </w:t>
      </w:r>
      <w:r>
        <w:rPr>
          <w:spacing w:val="-4"/>
          <w:sz w:val="20"/>
        </w:rPr>
        <w:t>to</w:t>
      </w:r>
      <w:r>
        <w:rPr>
          <w:spacing w:val="-5"/>
          <w:sz w:val="20"/>
        </w:rPr>
        <w:t xml:space="preserve"> </w:t>
      </w:r>
      <w:r>
        <w:rPr>
          <w:spacing w:val="-4"/>
          <w:sz w:val="20"/>
        </w:rPr>
        <w:t>AI/ML. However, the realization</w:t>
      </w:r>
      <w:r>
        <w:rPr>
          <w:spacing w:val="-5"/>
          <w:sz w:val="20"/>
        </w:rPr>
        <w:t xml:space="preserve"> </w:t>
      </w:r>
      <w:r>
        <w:rPr>
          <w:spacing w:val="-4"/>
          <w:sz w:val="20"/>
        </w:rPr>
        <w:t xml:space="preserve">of </w:t>
      </w:r>
      <w:r>
        <w:rPr>
          <w:spacing w:val="-2"/>
          <w:sz w:val="20"/>
        </w:rPr>
        <w:t>this</w:t>
      </w:r>
      <w:r>
        <w:rPr>
          <w:spacing w:val="-11"/>
          <w:sz w:val="20"/>
        </w:rPr>
        <w:t xml:space="preserve"> </w:t>
      </w:r>
      <w:r>
        <w:rPr>
          <w:spacing w:val="-2"/>
          <w:sz w:val="20"/>
        </w:rPr>
        <w:t>benefit</w:t>
      </w:r>
      <w:r>
        <w:rPr>
          <w:spacing w:val="-10"/>
          <w:sz w:val="20"/>
        </w:rPr>
        <w:t xml:space="preserve"> </w:t>
      </w:r>
      <w:r>
        <w:rPr>
          <w:spacing w:val="-2"/>
          <w:sz w:val="20"/>
        </w:rPr>
        <w:t>poses</w:t>
      </w:r>
      <w:r>
        <w:rPr>
          <w:spacing w:val="-10"/>
          <w:sz w:val="20"/>
        </w:rPr>
        <w:t xml:space="preserve"> </w:t>
      </w:r>
      <w:r>
        <w:rPr>
          <w:spacing w:val="-2"/>
          <w:sz w:val="20"/>
        </w:rPr>
        <w:t>challenges</w:t>
      </w:r>
      <w:r>
        <w:rPr>
          <w:spacing w:val="-10"/>
          <w:sz w:val="20"/>
        </w:rPr>
        <w:t xml:space="preserve"> </w:t>
      </w:r>
      <w:r>
        <w:rPr>
          <w:spacing w:val="-2"/>
          <w:sz w:val="20"/>
        </w:rPr>
        <w:t>similar</w:t>
      </w:r>
      <w:r>
        <w:rPr>
          <w:spacing w:val="-10"/>
          <w:sz w:val="20"/>
        </w:rPr>
        <w:t xml:space="preserve"> </w:t>
      </w:r>
      <w:r>
        <w:rPr>
          <w:spacing w:val="-2"/>
          <w:sz w:val="20"/>
        </w:rPr>
        <w:t>to</w:t>
      </w:r>
      <w:r>
        <w:rPr>
          <w:spacing w:val="-10"/>
          <w:sz w:val="20"/>
        </w:rPr>
        <w:t xml:space="preserve"> </w:t>
      </w:r>
      <w:r>
        <w:rPr>
          <w:spacing w:val="-2"/>
          <w:sz w:val="20"/>
        </w:rPr>
        <w:t>when</w:t>
      </w:r>
      <w:r>
        <w:rPr>
          <w:spacing w:val="-10"/>
          <w:sz w:val="20"/>
        </w:rPr>
        <w:t xml:space="preserve"> </w:t>
      </w:r>
      <w:r>
        <w:rPr>
          <w:spacing w:val="-2"/>
          <w:sz w:val="20"/>
        </w:rPr>
        <w:t>performance-based</w:t>
      </w:r>
      <w:r>
        <w:rPr>
          <w:spacing w:val="-10"/>
          <w:sz w:val="20"/>
        </w:rPr>
        <w:t xml:space="preserve"> </w:t>
      </w:r>
      <w:r>
        <w:rPr>
          <w:spacing w:val="-2"/>
          <w:sz w:val="20"/>
        </w:rPr>
        <w:t xml:space="preserve">standards </w:t>
      </w:r>
      <w:r>
        <w:rPr>
          <w:spacing w:val="-4"/>
          <w:sz w:val="20"/>
        </w:rPr>
        <w:t>are introduced.</w:t>
      </w:r>
      <w:r>
        <w:rPr>
          <w:spacing w:val="21"/>
          <w:sz w:val="20"/>
        </w:rPr>
        <w:t xml:space="preserve"> </w:t>
      </w:r>
      <w:r>
        <w:rPr>
          <w:spacing w:val="-4"/>
          <w:sz w:val="20"/>
        </w:rPr>
        <w:t xml:space="preserve">Using OP, safety engineers will have more latitude to define </w:t>
      </w:r>
      <w:r>
        <w:rPr>
          <w:sz w:val="20"/>
        </w:rPr>
        <w:t>how</w:t>
      </w:r>
      <w:r>
        <w:rPr>
          <w:spacing w:val="-6"/>
          <w:sz w:val="20"/>
        </w:rPr>
        <w:t xml:space="preserve"> </w:t>
      </w:r>
      <w:r>
        <w:rPr>
          <w:sz w:val="20"/>
        </w:rPr>
        <w:t>to</w:t>
      </w:r>
      <w:r>
        <w:rPr>
          <w:spacing w:val="-6"/>
          <w:sz w:val="20"/>
        </w:rPr>
        <w:t xml:space="preserve"> </w:t>
      </w:r>
      <w:r>
        <w:rPr>
          <w:sz w:val="20"/>
        </w:rPr>
        <w:t>achieve</w:t>
      </w:r>
      <w:r>
        <w:rPr>
          <w:spacing w:val="-6"/>
          <w:sz w:val="20"/>
        </w:rPr>
        <w:t xml:space="preserve"> </w:t>
      </w:r>
      <w:r>
        <w:rPr>
          <w:sz w:val="20"/>
        </w:rPr>
        <w:t>the</w:t>
      </w:r>
      <w:r>
        <w:rPr>
          <w:spacing w:val="-6"/>
          <w:sz w:val="20"/>
        </w:rPr>
        <w:t xml:space="preserve"> </w:t>
      </w:r>
      <w:r>
        <w:rPr>
          <w:sz w:val="20"/>
        </w:rPr>
        <w:t>OP,</w:t>
      </w:r>
      <w:r>
        <w:rPr>
          <w:spacing w:val="-6"/>
          <w:sz w:val="20"/>
        </w:rPr>
        <w:t xml:space="preserve"> </w:t>
      </w:r>
      <w:r>
        <w:rPr>
          <w:sz w:val="20"/>
        </w:rPr>
        <w:t>but</w:t>
      </w:r>
      <w:r>
        <w:rPr>
          <w:spacing w:val="-6"/>
          <w:sz w:val="20"/>
        </w:rPr>
        <w:t xml:space="preserve"> </w:t>
      </w:r>
      <w:r>
        <w:rPr>
          <w:sz w:val="20"/>
        </w:rPr>
        <w:t>in</w:t>
      </w:r>
      <w:r>
        <w:rPr>
          <w:spacing w:val="-6"/>
          <w:sz w:val="20"/>
        </w:rPr>
        <w:t xml:space="preserve"> </w:t>
      </w:r>
      <w:r>
        <w:rPr>
          <w:sz w:val="20"/>
        </w:rPr>
        <w:t>many</w:t>
      </w:r>
      <w:r>
        <w:rPr>
          <w:spacing w:val="-6"/>
          <w:sz w:val="20"/>
        </w:rPr>
        <w:t xml:space="preserve"> </w:t>
      </w:r>
      <w:r>
        <w:rPr>
          <w:sz w:val="20"/>
        </w:rPr>
        <w:t>cases</w:t>
      </w:r>
      <w:r>
        <w:rPr>
          <w:spacing w:val="-6"/>
          <w:sz w:val="20"/>
        </w:rPr>
        <w:t xml:space="preserve"> </w:t>
      </w:r>
      <w:r>
        <w:rPr>
          <w:sz w:val="20"/>
        </w:rPr>
        <w:t>the</w:t>
      </w:r>
      <w:r>
        <w:rPr>
          <w:spacing w:val="-6"/>
          <w:sz w:val="20"/>
        </w:rPr>
        <w:t xml:space="preserve"> </w:t>
      </w:r>
      <w:r>
        <w:rPr>
          <w:sz w:val="20"/>
        </w:rPr>
        <w:t>how</w:t>
      </w:r>
      <w:r>
        <w:rPr>
          <w:spacing w:val="-6"/>
          <w:sz w:val="20"/>
        </w:rPr>
        <w:t xml:space="preserve"> </w:t>
      </w:r>
      <w:r>
        <w:rPr>
          <w:sz w:val="20"/>
        </w:rPr>
        <w:t>is</w:t>
      </w:r>
      <w:r>
        <w:rPr>
          <w:spacing w:val="-6"/>
          <w:sz w:val="20"/>
        </w:rPr>
        <w:t xml:space="preserve"> </w:t>
      </w:r>
      <w:r>
        <w:rPr>
          <w:sz w:val="20"/>
        </w:rPr>
        <w:t>yet</w:t>
      </w:r>
      <w:r>
        <w:rPr>
          <w:spacing w:val="-6"/>
          <w:sz w:val="20"/>
        </w:rPr>
        <w:t xml:space="preserve"> </w:t>
      </w:r>
      <w:r>
        <w:rPr>
          <w:sz w:val="20"/>
        </w:rPr>
        <w:t>to</w:t>
      </w:r>
      <w:r>
        <w:rPr>
          <w:spacing w:val="-6"/>
          <w:sz w:val="20"/>
        </w:rPr>
        <w:t xml:space="preserve"> </w:t>
      </w:r>
      <w:r>
        <w:rPr>
          <w:sz w:val="20"/>
        </w:rPr>
        <w:t>be</w:t>
      </w:r>
      <w:r>
        <w:rPr>
          <w:spacing w:val="-6"/>
          <w:sz w:val="20"/>
        </w:rPr>
        <w:t xml:space="preserve"> </w:t>
      </w:r>
      <w:r>
        <w:rPr>
          <w:sz w:val="20"/>
        </w:rPr>
        <w:t>defined</w:t>
      </w:r>
      <w:r>
        <w:rPr>
          <w:spacing w:val="-6"/>
          <w:sz w:val="20"/>
        </w:rPr>
        <w:t xml:space="preserve"> </w:t>
      </w:r>
      <w:r>
        <w:rPr>
          <w:sz w:val="20"/>
        </w:rPr>
        <w:t>and</w:t>
      </w:r>
    </w:p>
    <w:p w14:paraId="3E440665" w14:textId="77777777" w:rsidR="00835CA1" w:rsidRDefault="00835CA1" w:rsidP="00835CA1">
      <w:pPr>
        <w:spacing w:line="249" w:lineRule="auto"/>
        <w:jc w:val="both"/>
        <w:rPr>
          <w:sz w:val="20"/>
        </w:rPr>
        <w:sectPr w:rsidR="00835CA1">
          <w:pgSz w:w="12240" w:h="15840"/>
          <w:pgMar w:top="1820" w:right="1720" w:bottom="1960" w:left="1720" w:header="0" w:footer="1774" w:gutter="0"/>
          <w:cols w:space="720"/>
        </w:sectPr>
      </w:pPr>
    </w:p>
    <w:p w14:paraId="52B6262F" w14:textId="77777777" w:rsidR="00835CA1" w:rsidRDefault="00835CA1" w:rsidP="00835CA1">
      <w:pPr>
        <w:pStyle w:val="BodyText"/>
      </w:pPr>
    </w:p>
    <w:p w14:paraId="30E3BC95" w14:textId="77777777" w:rsidR="00835CA1" w:rsidRDefault="00835CA1" w:rsidP="00835CA1">
      <w:pPr>
        <w:pStyle w:val="BodyText"/>
      </w:pPr>
    </w:p>
    <w:p w14:paraId="2BC65C00" w14:textId="77777777" w:rsidR="00835CA1" w:rsidRDefault="00835CA1" w:rsidP="00835CA1">
      <w:pPr>
        <w:pStyle w:val="BodyText"/>
        <w:spacing w:before="10"/>
      </w:pPr>
    </w:p>
    <w:p w14:paraId="73C4247E" w14:textId="77777777" w:rsidR="00835CA1" w:rsidRDefault="00835CA1" w:rsidP="00835CA1">
      <w:pPr>
        <w:pStyle w:val="BodyText"/>
        <w:spacing w:line="252" w:lineRule="auto"/>
        <w:ind w:left="1446" w:right="939" w:firstLine="7"/>
        <w:jc w:val="both"/>
      </w:pPr>
      <w:r>
        <w:rPr>
          <w:spacing w:val="-2"/>
        </w:rPr>
        <w:t>must</w:t>
      </w:r>
      <w:r>
        <w:rPr>
          <w:spacing w:val="-3"/>
        </w:rPr>
        <w:t xml:space="preserve"> </w:t>
      </w:r>
      <w:r>
        <w:rPr>
          <w:spacing w:val="-2"/>
        </w:rPr>
        <w:t>become</w:t>
      </w:r>
      <w:r>
        <w:rPr>
          <w:spacing w:val="-3"/>
        </w:rPr>
        <w:t xml:space="preserve"> </w:t>
      </w:r>
      <w:r>
        <w:rPr>
          <w:spacing w:val="-2"/>
        </w:rPr>
        <w:t>part</w:t>
      </w:r>
      <w:r>
        <w:rPr>
          <w:spacing w:val="-3"/>
        </w:rPr>
        <w:t xml:space="preserve"> </w:t>
      </w:r>
      <w:r>
        <w:rPr>
          <w:spacing w:val="-2"/>
        </w:rPr>
        <w:t>of</w:t>
      </w:r>
      <w:r>
        <w:rPr>
          <w:spacing w:val="-3"/>
        </w:rPr>
        <w:t xml:space="preserve"> </w:t>
      </w:r>
      <w:r>
        <w:rPr>
          <w:spacing w:val="-2"/>
        </w:rPr>
        <w:t>the</w:t>
      </w:r>
      <w:r>
        <w:rPr>
          <w:spacing w:val="-3"/>
        </w:rPr>
        <w:t xml:space="preserve"> </w:t>
      </w:r>
      <w:r>
        <w:rPr>
          <w:spacing w:val="-2"/>
        </w:rPr>
        <w:t>task.</w:t>
      </w:r>
      <w:r>
        <w:rPr>
          <w:spacing w:val="12"/>
        </w:rPr>
        <w:t xml:space="preserve"> </w:t>
      </w:r>
      <w:r>
        <w:rPr>
          <w:spacing w:val="-2"/>
        </w:rPr>
        <w:t>Further,</w:t>
      </w:r>
      <w:r>
        <w:rPr>
          <w:spacing w:val="-3"/>
        </w:rPr>
        <w:t xml:space="preserve"> </w:t>
      </w:r>
      <w:r>
        <w:rPr>
          <w:spacing w:val="-2"/>
        </w:rPr>
        <w:t>considering</w:t>
      </w:r>
      <w:r>
        <w:rPr>
          <w:spacing w:val="-3"/>
        </w:rPr>
        <w:t xml:space="preserve"> </w:t>
      </w:r>
      <w:r>
        <w:rPr>
          <w:spacing w:val="-2"/>
        </w:rPr>
        <w:t xml:space="preserve">cyber-physical-human </w:t>
      </w:r>
      <w:r>
        <w:rPr>
          <w:spacing w:val="-4"/>
        </w:rPr>
        <w:t>systems, the</w:t>
      </w:r>
      <w:r>
        <w:rPr>
          <w:spacing w:val="-6"/>
        </w:rPr>
        <w:t xml:space="preserve"> </w:t>
      </w:r>
      <w:r>
        <w:rPr>
          <w:spacing w:val="-4"/>
        </w:rPr>
        <w:t>roles</w:t>
      </w:r>
      <w:r>
        <w:rPr>
          <w:spacing w:val="-6"/>
        </w:rPr>
        <w:t xml:space="preserve"> </w:t>
      </w:r>
      <w:r>
        <w:rPr>
          <w:spacing w:val="-4"/>
        </w:rPr>
        <w:t>played</w:t>
      </w:r>
      <w:r>
        <w:rPr>
          <w:spacing w:val="-6"/>
        </w:rPr>
        <w:t xml:space="preserve"> </w:t>
      </w:r>
      <w:r>
        <w:rPr>
          <w:spacing w:val="-4"/>
        </w:rPr>
        <w:t>by</w:t>
      </w:r>
      <w:r>
        <w:rPr>
          <w:spacing w:val="-6"/>
        </w:rPr>
        <w:t xml:space="preserve"> </w:t>
      </w:r>
      <w:r>
        <w:rPr>
          <w:spacing w:val="-4"/>
        </w:rPr>
        <w:t>both</w:t>
      </w:r>
      <w:r>
        <w:rPr>
          <w:spacing w:val="-6"/>
        </w:rPr>
        <w:t xml:space="preserve"> </w:t>
      </w:r>
      <w:r>
        <w:rPr>
          <w:spacing w:val="-4"/>
        </w:rPr>
        <w:t>human</w:t>
      </w:r>
      <w:r>
        <w:rPr>
          <w:spacing w:val="-6"/>
        </w:rPr>
        <w:t xml:space="preserve"> </w:t>
      </w:r>
      <w:r>
        <w:rPr>
          <w:spacing w:val="-4"/>
        </w:rPr>
        <w:t>and</w:t>
      </w:r>
      <w:r>
        <w:rPr>
          <w:spacing w:val="-6"/>
        </w:rPr>
        <w:t xml:space="preserve"> </w:t>
      </w:r>
      <w:r>
        <w:rPr>
          <w:spacing w:val="-4"/>
        </w:rPr>
        <w:t>machine, implementation</w:t>
      </w:r>
      <w:r>
        <w:rPr>
          <w:spacing w:val="-6"/>
        </w:rPr>
        <w:t xml:space="preserve"> </w:t>
      </w:r>
      <w:r>
        <w:rPr>
          <w:spacing w:val="-4"/>
        </w:rPr>
        <w:t xml:space="preserve">and </w:t>
      </w:r>
      <w:r>
        <w:t xml:space="preserve">training of the machine, and training of the human, must be considered </w:t>
      </w:r>
      <w:r>
        <w:rPr>
          <w:spacing w:val="-4"/>
        </w:rPr>
        <w:t>against</w:t>
      </w:r>
      <w:r>
        <w:rPr>
          <w:spacing w:val="-8"/>
        </w:rPr>
        <w:t xml:space="preserve"> </w:t>
      </w:r>
      <w:r>
        <w:rPr>
          <w:spacing w:val="-4"/>
        </w:rPr>
        <w:t>objectives,</w:t>
      </w:r>
      <w:r>
        <w:rPr>
          <w:spacing w:val="-5"/>
        </w:rPr>
        <w:t xml:space="preserve"> </w:t>
      </w:r>
      <w:r>
        <w:rPr>
          <w:spacing w:val="-4"/>
        </w:rPr>
        <w:t>wholistically.</w:t>
      </w:r>
      <w:r>
        <w:rPr>
          <w:spacing w:val="18"/>
        </w:rPr>
        <w:t xml:space="preserve"> </w:t>
      </w:r>
      <w:r>
        <w:rPr>
          <w:spacing w:val="-4"/>
        </w:rPr>
        <w:t>As</w:t>
      </w:r>
      <w:r>
        <w:rPr>
          <w:spacing w:val="-8"/>
        </w:rPr>
        <w:t xml:space="preserve"> </w:t>
      </w:r>
      <w:r>
        <w:rPr>
          <w:spacing w:val="-4"/>
        </w:rPr>
        <w:t>we</w:t>
      </w:r>
      <w:r>
        <w:rPr>
          <w:spacing w:val="-8"/>
        </w:rPr>
        <w:t xml:space="preserve"> </w:t>
      </w:r>
      <w:r>
        <w:rPr>
          <w:spacing w:val="-4"/>
        </w:rPr>
        <w:t>monitor</w:t>
      </w:r>
      <w:r>
        <w:rPr>
          <w:spacing w:val="-8"/>
        </w:rPr>
        <w:t xml:space="preserve"> </w:t>
      </w:r>
      <w:r>
        <w:rPr>
          <w:spacing w:val="-4"/>
        </w:rPr>
        <w:t>the</w:t>
      </w:r>
      <w:r>
        <w:rPr>
          <w:spacing w:val="-8"/>
        </w:rPr>
        <w:t xml:space="preserve"> </w:t>
      </w:r>
      <w:r>
        <w:rPr>
          <w:spacing w:val="-4"/>
        </w:rPr>
        <w:t>machine,</w:t>
      </w:r>
      <w:r>
        <w:rPr>
          <w:spacing w:val="-5"/>
        </w:rPr>
        <w:t xml:space="preserve"> </w:t>
      </w:r>
      <w:r>
        <w:rPr>
          <w:spacing w:val="-4"/>
        </w:rPr>
        <w:t>going</w:t>
      </w:r>
      <w:r>
        <w:rPr>
          <w:spacing w:val="-8"/>
        </w:rPr>
        <w:t xml:space="preserve"> </w:t>
      </w:r>
      <w:r>
        <w:rPr>
          <w:spacing w:val="-4"/>
        </w:rPr>
        <w:t xml:space="preserve">forward, </w:t>
      </w:r>
      <w:r>
        <w:t>we</w:t>
      </w:r>
      <w:r>
        <w:rPr>
          <w:spacing w:val="-13"/>
        </w:rPr>
        <w:t xml:space="preserve"> </w:t>
      </w:r>
      <w:r>
        <w:t>may</w:t>
      </w:r>
      <w:r>
        <w:rPr>
          <w:spacing w:val="-12"/>
        </w:rPr>
        <w:t xml:space="preserve"> </w:t>
      </w:r>
      <w:r>
        <w:t>need</w:t>
      </w:r>
      <w:r>
        <w:rPr>
          <w:spacing w:val="-12"/>
        </w:rPr>
        <w:t xml:space="preserve"> </w:t>
      </w:r>
      <w:r>
        <w:t>to</w:t>
      </w:r>
      <w:r>
        <w:rPr>
          <w:spacing w:val="-12"/>
        </w:rPr>
        <w:t xml:space="preserve"> </w:t>
      </w:r>
      <w:r>
        <w:t>monitor</w:t>
      </w:r>
      <w:r>
        <w:rPr>
          <w:spacing w:val="-12"/>
        </w:rPr>
        <w:t xml:space="preserve"> </w:t>
      </w:r>
      <w:r>
        <w:t>the</w:t>
      </w:r>
      <w:r>
        <w:rPr>
          <w:spacing w:val="-12"/>
        </w:rPr>
        <w:t xml:space="preserve"> </w:t>
      </w:r>
      <w:r>
        <w:t>human</w:t>
      </w:r>
      <w:r>
        <w:rPr>
          <w:spacing w:val="-12"/>
        </w:rPr>
        <w:t xml:space="preserve"> </w:t>
      </w:r>
      <w:r>
        <w:t>in</w:t>
      </w:r>
      <w:r>
        <w:rPr>
          <w:spacing w:val="-12"/>
        </w:rPr>
        <w:t xml:space="preserve"> </w:t>
      </w:r>
      <w:r>
        <w:t>regards</w:t>
      </w:r>
      <w:r>
        <w:rPr>
          <w:spacing w:val="-12"/>
        </w:rPr>
        <w:t xml:space="preserve"> </w:t>
      </w:r>
      <w:r>
        <w:t>to</w:t>
      </w:r>
      <w:r>
        <w:rPr>
          <w:spacing w:val="-12"/>
        </w:rPr>
        <w:t xml:space="preserve"> </w:t>
      </w:r>
      <w:r>
        <w:t>their</w:t>
      </w:r>
      <w:r>
        <w:rPr>
          <w:spacing w:val="-12"/>
        </w:rPr>
        <w:t xml:space="preserve"> </w:t>
      </w:r>
      <w:r>
        <w:t>ability</w:t>
      </w:r>
      <w:r>
        <w:rPr>
          <w:spacing w:val="-12"/>
        </w:rPr>
        <w:t xml:space="preserve"> </w:t>
      </w:r>
      <w:r>
        <w:t>(or</w:t>
      </w:r>
      <w:r>
        <w:rPr>
          <w:spacing w:val="-12"/>
        </w:rPr>
        <w:t xml:space="preserve"> </w:t>
      </w:r>
      <w:r>
        <w:t>inability) to perform.</w:t>
      </w:r>
    </w:p>
    <w:p w14:paraId="46B8F454"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58230670" w14:textId="77777777" w:rsidR="00835CA1" w:rsidRDefault="00835CA1" w:rsidP="00835CA1">
      <w:pPr>
        <w:pStyle w:val="BodyText"/>
        <w:spacing w:before="3"/>
        <w:rPr>
          <w:sz w:val="26"/>
        </w:rPr>
      </w:pPr>
    </w:p>
    <w:p w14:paraId="52BADEE9" w14:textId="77777777" w:rsidR="00835CA1" w:rsidRPr="00534DB5" w:rsidRDefault="00835CA1" w:rsidP="00534DB5">
      <w:pPr>
        <w:pStyle w:val="Heading1"/>
        <w:numPr>
          <w:ilvl w:val="0"/>
          <w:numId w:val="56"/>
        </w:numPr>
        <w:tabs>
          <w:tab w:val="left" w:pos="1080"/>
          <w:tab w:val="left" w:pos="1586"/>
          <w:tab w:val="left" w:pos="1587"/>
        </w:tabs>
        <w:spacing w:line="240" w:lineRule="auto"/>
        <w:ind w:left="1170" w:right="932" w:hanging="270"/>
        <w:rPr>
          <w:rFonts w:ascii="Cambria" w:hAnsi="Cambria"/>
        </w:rPr>
      </w:pPr>
      <w:bookmarkStart w:id="146" w:name="Model-Based_Systems_Engineering_(MBSE)_f"/>
      <w:bookmarkStart w:id="147" w:name="_bookmark95"/>
      <w:bookmarkEnd w:id="146"/>
      <w:bookmarkEnd w:id="147"/>
      <w:r w:rsidRPr="00534DB5">
        <w:rPr>
          <w:rFonts w:ascii="Cambria" w:hAnsi="Cambria"/>
          <w:w w:val="110"/>
        </w:rPr>
        <w:t>Model-Based</w:t>
      </w:r>
      <w:r w:rsidRPr="00534DB5">
        <w:rPr>
          <w:rFonts w:ascii="Cambria" w:hAnsi="Cambria"/>
          <w:spacing w:val="40"/>
          <w:w w:val="110"/>
        </w:rPr>
        <w:t xml:space="preserve"> </w:t>
      </w:r>
      <w:r w:rsidRPr="00534DB5">
        <w:rPr>
          <w:rFonts w:ascii="Cambria" w:hAnsi="Cambria"/>
          <w:w w:val="110"/>
        </w:rPr>
        <w:t>Systems</w:t>
      </w:r>
      <w:r w:rsidRPr="00534DB5">
        <w:rPr>
          <w:rFonts w:ascii="Cambria" w:hAnsi="Cambria"/>
          <w:spacing w:val="40"/>
          <w:w w:val="110"/>
        </w:rPr>
        <w:t xml:space="preserve"> </w:t>
      </w:r>
      <w:r w:rsidRPr="00534DB5">
        <w:rPr>
          <w:rFonts w:ascii="Cambria" w:hAnsi="Cambria"/>
          <w:w w:val="110"/>
        </w:rPr>
        <w:t>Engineering</w:t>
      </w:r>
      <w:r w:rsidRPr="00534DB5">
        <w:rPr>
          <w:rFonts w:ascii="Cambria" w:hAnsi="Cambria"/>
          <w:spacing w:val="40"/>
          <w:w w:val="110"/>
        </w:rPr>
        <w:t xml:space="preserve"> </w:t>
      </w:r>
      <w:r w:rsidRPr="00534DB5">
        <w:rPr>
          <w:rFonts w:ascii="Cambria" w:hAnsi="Cambria"/>
          <w:w w:val="110"/>
        </w:rPr>
        <w:t>(MBSE) for AI/ML</w:t>
      </w:r>
    </w:p>
    <w:p w14:paraId="660683E2" w14:textId="77777777" w:rsidR="00835CA1" w:rsidRDefault="00835CA1" w:rsidP="00835CA1">
      <w:pPr>
        <w:pStyle w:val="Heading2"/>
        <w:numPr>
          <w:ilvl w:val="1"/>
          <w:numId w:val="56"/>
        </w:numPr>
        <w:tabs>
          <w:tab w:val="left" w:pos="1703"/>
        </w:tabs>
        <w:spacing w:before="165"/>
        <w:ind w:left="1702" w:hanging="748"/>
        <w:jc w:val="both"/>
      </w:pPr>
      <w:bookmarkStart w:id="148" w:name="_bookmark96"/>
      <w:bookmarkEnd w:id="148"/>
      <w:r>
        <w:rPr>
          <w:spacing w:val="-2"/>
        </w:rPr>
        <w:t>Introduction</w:t>
      </w:r>
    </w:p>
    <w:p w14:paraId="22FE5CE1" w14:textId="77777777" w:rsidR="00835CA1" w:rsidRDefault="00835CA1" w:rsidP="00835CA1">
      <w:pPr>
        <w:pStyle w:val="BodyText"/>
        <w:spacing w:before="132" w:line="252" w:lineRule="auto"/>
        <w:ind w:left="932" w:right="929" w:firstLine="16"/>
        <w:jc w:val="both"/>
      </w:pPr>
      <w:r>
        <w:rPr>
          <w:spacing w:val="-4"/>
        </w:rPr>
        <w:t>This</w:t>
      </w:r>
      <w:r>
        <w:rPr>
          <w:spacing w:val="-9"/>
        </w:rPr>
        <w:t xml:space="preserve"> </w:t>
      </w:r>
      <w:r>
        <w:rPr>
          <w:spacing w:val="-4"/>
        </w:rPr>
        <w:t>report</w:t>
      </w:r>
      <w:r>
        <w:rPr>
          <w:spacing w:val="-8"/>
        </w:rPr>
        <w:t xml:space="preserve"> </w:t>
      </w:r>
      <w:r>
        <w:rPr>
          <w:spacing w:val="-4"/>
        </w:rPr>
        <w:t>documents</w:t>
      </w:r>
      <w:r>
        <w:rPr>
          <w:spacing w:val="-8"/>
        </w:rPr>
        <w:t xml:space="preserve"> </w:t>
      </w:r>
      <w:r>
        <w:rPr>
          <w:spacing w:val="-4"/>
        </w:rPr>
        <w:t>an</w:t>
      </w:r>
      <w:r>
        <w:rPr>
          <w:spacing w:val="-8"/>
        </w:rPr>
        <w:t xml:space="preserve"> </w:t>
      </w:r>
      <w:r>
        <w:rPr>
          <w:spacing w:val="-4"/>
        </w:rPr>
        <w:t>overview</w:t>
      </w:r>
      <w:r>
        <w:rPr>
          <w:spacing w:val="-8"/>
        </w:rPr>
        <w:t xml:space="preserve"> </w:t>
      </w:r>
      <w:r>
        <w:rPr>
          <w:spacing w:val="-4"/>
        </w:rPr>
        <w:t>of</w:t>
      </w:r>
      <w:r>
        <w:rPr>
          <w:spacing w:val="-8"/>
        </w:rPr>
        <w:t xml:space="preserve"> </w:t>
      </w:r>
      <w:r>
        <w:rPr>
          <w:spacing w:val="-4"/>
        </w:rPr>
        <w:t>applying</w:t>
      </w:r>
      <w:r>
        <w:rPr>
          <w:spacing w:val="-8"/>
        </w:rPr>
        <w:t xml:space="preserve"> </w:t>
      </w:r>
      <w:r>
        <w:rPr>
          <w:spacing w:val="-4"/>
        </w:rPr>
        <w:t>Model</w:t>
      </w:r>
      <w:r>
        <w:rPr>
          <w:spacing w:val="-8"/>
        </w:rPr>
        <w:t xml:space="preserve"> </w:t>
      </w:r>
      <w:r>
        <w:rPr>
          <w:spacing w:val="-4"/>
        </w:rPr>
        <w:t>Based</w:t>
      </w:r>
      <w:r>
        <w:rPr>
          <w:spacing w:val="-8"/>
        </w:rPr>
        <w:t xml:space="preserve"> </w:t>
      </w:r>
      <w:r>
        <w:rPr>
          <w:spacing w:val="-4"/>
        </w:rPr>
        <w:t>Systems</w:t>
      </w:r>
      <w:r>
        <w:rPr>
          <w:spacing w:val="-8"/>
        </w:rPr>
        <w:t xml:space="preserve"> </w:t>
      </w:r>
      <w:r>
        <w:rPr>
          <w:spacing w:val="-4"/>
        </w:rPr>
        <w:t xml:space="preserve">Engineering </w:t>
      </w:r>
      <w:r>
        <w:t>(MBSE)</w:t>
      </w:r>
      <w:r>
        <w:rPr>
          <w:spacing w:val="-3"/>
        </w:rPr>
        <w:t xml:space="preserve"> </w:t>
      </w:r>
      <w:r>
        <w:t>to</w:t>
      </w:r>
      <w:r>
        <w:rPr>
          <w:spacing w:val="-3"/>
        </w:rPr>
        <w:t xml:space="preserve"> </w:t>
      </w:r>
      <w:r>
        <w:t>develop</w:t>
      </w:r>
      <w:r>
        <w:rPr>
          <w:spacing w:val="-2"/>
        </w:rPr>
        <w:t xml:space="preserve"> </w:t>
      </w:r>
      <w:r>
        <w:t>and</w:t>
      </w:r>
      <w:r>
        <w:rPr>
          <w:spacing w:val="-3"/>
        </w:rPr>
        <w:t xml:space="preserve"> </w:t>
      </w:r>
      <w:r>
        <w:t>certify</w:t>
      </w:r>
      <w:r>
        <w:rPr>
          <w:spacing w:val="-2"/>
        </w:rPr>
        <w:t xml:space="preserve"> </w:t>
      </w:r>
      <w:r>
        <w:t>AI/ML</w:t>
      </w:r>
      <w:r>
        <w:rPr>
          <w:spacing w:val="-3"/>
        </w:rPr>
        <w:t xml:space="preserve"> </w:t>
      </w:r>
      <w:r>
        <w:t>for</w:t>
      </w:r>
      <w:r>
        <w:rPr>
          <w:spacing w:val="-2"/>
        </w:rPr>
        <w:t xml:space="preserve"> </w:t>
      </w:r>
      <w:r>
        <w:t>aerospace</w:t>
      </w:r>
      <w:r>
        <w:rPr>
          <w:spacing w:val="-3"/>
        </w:rPr>
        <w:t xml:space="preserve"> </w:t>
      </w:r>
      <w:r>
        <w:t>applications,</w:t>
      </w:r>
      <w:r>
        <w:rPr>
          <w:spacing w:val="-3"/>
        </w:rPr>
        <w:t xml:space="preserve"> </w:t>
      </w:r>
      <w:r>
        <w:t>and</w:t>
      </w:r>
      <w:r>
        <w:rPr>
          <w:spacing w:val="-3"/>
        </w:rPr>
        <w:t xml:space="preserve"> </w:t>
      </w:r>
      <w:r>
        <w:t>provides a summary of the main gaps and challenges raised by the use ML in aerospace applications.</w:t>
      </w:r>
      <w:r>
        <w:rPr>
          <w:spacing w:val="40"/>
        </w:rPr>
        <w:t xml:space="preserve"> </w:t>
      </w:r>
      <w:r>
        <w:t>In addition, it recommends potential future research areas for AI/ML</w:t>
      </w:r>
      <w:r>
        <w:rPr>
          <w:spacing w:val="40"/>
        </w:rPr>
        <w:t xml:space="preserve"> </w:t>
      </w:r>
      <w:r>
        <w:t>in</w:t>
      </w:r>
      <w:r>
        <w:rPr>
          <w:spacing w:val="40"/>
        </w:rPr>
        <w:t xml:space="preserve"> </w:t>
      </w:r>
      <w:r>
        <w:t>this</w:t>
      </w:r>
      <w:r>
        <w:rPr>
          <w:spacing w:val="40"/>
        </w:rPr>
        <w:t xml:space="preserve"> </w:t>
      </w:r>
      <w:r>
        <w:t>field.</w:t>
      </w:r>
      <w:r>
        <w:rPr>
          <w:spacing w:val="80"/>
          <w:w w:val="150"/>
        </w:rPr>
        <w:t xml:space="preserve"> </w:t>
      </w:r>
      <w:r>
        <w:t>This</w:t>
      </w:r>
      <w:r>
        <w:rPr>
          <w:spacing w:val="40"/>
        </w:rPr>
        <w:t xml:space="preserve"> </w:t>
      </w:r>
      <w:r>
        <w:t>report</w:t>
      </w:r>
      <w:r>
        <w:rPr>
          <w:spacing w:val="40"/>
        </w:rPr>
        <w:t xml:space="preserve"> </w:t>
      </w:r>
      <w:r>
        <w:t>is</w:t>
      </w:r>
      <w:r>
        <w:rPr>
          <w:spacing w:val="40"/>
        </w:rPr>
        <w:t xml:space="preserve"> </w:t>
      </w:r>
      <w:r>
        <w:t>structured</w:t>
      </w:r>
      <w:r>
        <w:rPr>
          <w:spacing w:val="40"/>
        </w:rPr>
        <w:t xml:space="preserve"> </w:t>
      </w:r>
      <w:r>
        <w:t>as</w:t>
      </w:r>
      <w:r>
        <w:rPr>
          <w:spacing w:val="40"/>
        </w:rPr>
        <w:t xml:space="preserve"> </w:t>
      </w:r>
      <w:r>
        <w:t>follows.</w:t>
      </w:r>
      <w:r>
        <w:rPr>
          <w:spacing w:val="80"/>
          <w:w w:val="150"/>
        </w:rPr>
        <w:t xml:space="preserve"> </w:t>
      </w:r>
      <w:r>
        <w:t>It</w:t>
      </w:r>
      <w:r>
        <w:rPr>
          <w:spacing w:val="40"/>
        </w:rPr>
        <w:t xml:space="preserve"> </w:t>
      </w:r>
      <w:r>
        <w:t>begins</w:t>
      </w:r>
      <w:r>
        <w:rPr>
          <w:spacing w:val="40"/>
        </w:rPr>
        <w:t xml:space="preserve"> </w:t>
      </w:r>
      <w:r>
        <w:t>with the motivation for the adoption of MBSE across the full product lifecycle in</w:t>
      </w:r>
      <w:r>
        <w:rPr>
          <w:spacing w:val="80"/>
        </w:rPr>
        <w:t xml:space="preserve"> </w:t>
      </w:r>
      <w:r>
        <w:t>the aerospace domain.</w:t>
      </w:r>
      <w:r>
        <w:rPr>
          <w:spacing w:val="40"/>
        </w:rPr>
        <w:t xml:space="preserve"> </w:t>
      </w:r>
      <w:r>
        <w:t xml:space="preserve">Section </w:t>
      </w:r>
      <w:hyperlink w:anchor="_bookmark101" w:history="1">
        <w:r>
          <w:t>13.3</w:t>
        </w:r>
      </w:hyperlink>
      <w:r>
        <w:t xml:space="preserve"> provides a discussion on related work. Section </w:t>
      </w:r>
      <w:hyperlink w:anchor="_bookmark102" w:history="1">
        <w:r>
          <w:t>13.4</w:t>
        </w:r>
      </w:hyperlink>
      <w:r>
        <w:t xml:space="preserve"> describes the use cases considered within the scope of this report. Section </w:t>
      </w:r>
      <w:hyperlink w:anchor="_bookmark103" w:history="1">
        <w:r>
          <w:t>13.5</w:t>
        </w:r>
      </w:hyperlink>
      <w:r>
        <w:t xml:space="preserve"> describes the challenges and gaps required to perform validation and verification of AI/ML developed with MBSE in the aerospace domain. Section </w:t>
      </w:r>
      <w:hyperlink w:anchor="_bookmark104" w:history="1">
        <w:r>
          <w:t>13.6</w:t>
        </w:r>
      </w:hyperlink>
      <w:r>
        <w:t xml:space="preserve"> provides recommendations for activities and investments.</w:t>
      </w:r>
    </w:p>
    <w:p w14:paraId="133DED2C" w14:textId="77777777" w:rsidR="00835CA1" w:rsidRDefault="00835CA1" w:rsidP="00835CA1">
      <w:pPr>
        <w:pStyle w:val="BodyText"/>
        <w:spacing w:before="3"/>
        <w:rPr>
          <w:sz w:val="25"/>
        </w:rPr>
      </w:pPr>
    </w:p>
    <w:p w14:paraId="49C064C2" w14:textId="77777777" w:rsidR="00835CA1" w:rsidRDefault="00835CA1" w:rsidP="00835CA1">
      <w:pPr>
        <w:pStyle w:val="Heading2"/>
        <w:numPr>
          <w:ilvl w:val="1"/>
          <w:numId w:val="56"/>
        </w:numPr>
        <w:tabs>
          <w:tab w:val="left" w:pos="1703"/>
        </w:tabs>
        <w:ind w:left="1702" w:hanging="748"/>
        <w:jc w:val="both"/>
      </w:pPr>
      <w:bookmarkStart w:id="149" w:name="Model_Based_Systems_Engineering_(MBSE)"/>
      <w:bookmarkStart w:id="150" w:name="_bookmark97"/>
      <w:bookmarkEnd w:id="149"/>
      <w:bookmarkEnd w:id="150"/>
      <w:r>
        <w:rPr>
          <w:spacing w:val="-6"/>
        </w:rPr>
        <w:t>Model</w:t>
      </w:r>
      <w:r>
        <w:t xml:space="preserve"> </w:t>
      </w:r>
      <w:r>
        <w:rPr>
          <w:spacing w:val="-6"/>
        </w:rPr>
        <w:t>Based</w:t>
      </w:r>
      <w:r>
        <w:t xml:space="preserve"> </w:t>
      </w:r>
      <w:r>
        <w:rPr>
          <w:spacing w:val="-6"/>
        </w:rPr>
        <w:t>Systems</w:t>
      </w:r>
      <w:r>
        <w:t xml:space="preserve"> </w:t>
      </w:r>
      <w:r>
        <w:rPr>
          <w:spacing w:val="-6"/>
        </w:rPr>
        <w:t>Engineering</w:t>
      </w:r>
      <w:r>
        <w:rPr>
          <w:spacing w:val="1"/>
        </w:rPr>
        <w:t xml:space="preserve"> </w:t>
      </w:r>
      <w:r>
        <w:rPr>
          <w:spacing w:val="-6"/>
        </w:rPr>
        <w:t>(MBSE)</w:t>
      </w:r>
    </w:p>
    <w:p w14:paraId="74E65405" w14:textId="77777777" w:rsidR="00835CA1" w:rsidRDefault="00835CA1" w:rsidP="00835CA1">
      <w:pPr>
        <w:pStyle w:val="BodyText"/>
        <w:spacing w:before="132" w:line="252" w:lineRule="auto"/>
        <w:ind w:left="950" w:right="960" w:firstLine="5"/>
        <w:jc w:val="both"/>
      </w:pPr>
      <w:r>
        <w:rPr>
          <w:spacing w:val="-4"/>
        </w:rPr>
        <w:t>In the Systems Engineering Handbook [</w:t>
      </w:r>
      <w:hyperlink w:anchor="_bookmark305" w:history="1">
        <w:r>
          <w:rPr>
            <w:spacing w:val="-4"/>
          </w:rPr>
          <w:t>168</w:t>
        </w:r>
      </w:hyperlink>
      <w:r>
        <w:rPr>
          <w:spacing w:val="-4"/>
        </w:rPr>
        <w:t>] NASA defines Systems Engineering as</w:t>
      </w:r>
      <w:r>
        <w:rPr>
          <w:spacing w:val="-9"/>
        </w:rPr>
        <w:t xml:space="preserve"> </w:t>
      </w:r>
      <w:r>
        <w:rPr>
          <w:spacing w:val="-4"/>
        </w:rPr>
        <w:t>“a</w:t>
      </w:r>
      <w:r>
        <w:rPr>
          <w:spacing w:val="-8"/>
        </w:rPr>
        <w:t xml:space="preserve"> </w:t>
      </w:r>
      <w:r>
        <w:rPr>
          <w:spacing w:val="-4"/>
        </w:rPr>
        <w:t>methodical,</w:t>
      </w:r>
      <w:r>
        <w:rPr>
          <w:spacing w:val="-8"/>
        </w:rPr>
        <w:t xml:space="preserve"> </w:t>
      </w:r>
      <w:r>
        <w:rPr>
          <w:spacing w:val="-4"/>
        </w:rPr>
        <w:t>multi-disciplinary</w:t>
      </w:r>
      <w:r>
        <w:rPr>
          <w:spacing w:val="-8"/>
        </w:rPr>
        <w:t xml:space="preserve"> </w:t>
      </w:r>
      <w:r>
        <w:rPr>
          <w:spacing w:val="-4"/>
        </w:rPr>
        <w:t>approach</w:t>
      </w:r>
      <w:r>
        <w:rPr>
          <w:spacing w:val="-8"/>
        </w:rPr>
        <w:t xml:space="preserve"> </w:t>
      </w:r>
      <w:r>
        <w:rPr>
          <w:spacing w:val="-4"/>
        </w:rPr>
        <w:t>for</w:t>
      </w:r>
      <w:r>
        <w:rPr>
          <w:spacing w:val="-8"/>
        </w:rPr>
        <w:t xml:space="preserve"> </w:t>
      </w:r>
      <w:r>
        <w:rPr>
          <w:spacing w:val="-4"/>
        </w:rPr>
        <w:t>the</w:t>
      </w:r>
      <w:r>
        <w:rPr>
          <w:spacing w:val="-8"/>
        </w:rPr>
        <w:t xml:space="preserve"> </w:t>
      </w:r>
      <w:r>
        <w:rPr>
          <w:spacing w:val="-4"/>
        </w:rPr>
        <w:t>design,</w:t>
      </w:r>
      <w:r>
        <w:rPr>
          <w:spacing w:val="-8"/>
        </w:rPr>
        <w:t xml:space="preserve"> </w:t>
      </w:r>
      <w:r>
        <w:rPr>
          <w:spacing w:val="-4"/>
        </w:rPr>
        <w:t>realization,</w:t>
      </w:r>
      <w:r>
        <w:rPr>
          <w:spacing w:val="-7"/>
        </w:rPr>
        <w:t xml:space="preserve"> </w:t>
      </w:r>
      <w:r>
        <w:rPr>
          <w:spacing w:val="-4"/>
        </w:rPr>
        <w:t xml:space="preserve">technical </w:t>
      </w:r>
      <w:r>
        <w:t>management, operations and retirement of a system".</w:t>
      </w:r>
      <w:r>
        <w:rPr>
          <w:spacing w:val="40"/>
        </w:rPr>
        <w:t xml:space="preserve"> </w:t>
      </w:r>
      <w:r>
        <w:t>Historically systems engineering relies on documents and people to share information across the various technical domains and product life cycle steps.</w:t>
      </w:r>
      <w:r>
        <w:rPr>
          <w:spacing w:val="38"/>
        </w:rPr>
        <w:t xml:space="preserve"> </w:t>
      </w:r>
      <w:r>
        <w:t>An example life cycle</w:t>
      </w:r>
      <w:r>
        <w:rPr>
          <w:spacing w:val="40"/>
        </w:rPr>
        <w:t xml:space="preserve"> </w:t>
      </w:r>
      <w:r>
        <w:t xml:space="preserve">is shown in </w:t>
      </w:r>
      <w:hyperlink w:anchor="_bookmark98" w:history="1">
        <w:r>
          <w:t>18</w:t>
        </w:r>
      </w:hyperlink>
      <w:r>
        <w:t>.</w:t>
      </w:r>
      <w:r>
        <w:rPr>
          <w:spacing w:val="38"/>
        </w:rPr>
        <w:t xml:space="preserve"> </w:t>
      </w:r>
      <w:r>
        <w:t xml:space="preserve">In aerospace, products are in service for decades so it is very challenging to create and maintain a digital thread over the entire product life </w:t>
      </w:r>
      <w:r>
        <w:rPr>
          <w:spacing w:val="-2"/>
        </w:rPr>
        <w:t>cycle.</w:t>
      </w:r>
    </w:p>
    <w:p w14:paraId="43323316" w14:textId="77777777" w:rsidR="00835CA1" w:rsidRDefault="00835CA1" w:rsidP="00835CA1">
      <w:pPr>
        <w:pStyle w:val="BodyText"/>
        <w:spacing w:before="9"/>
        <w:rPr>
          <w:sz w:val="17"/>
        </w:rPr>
      </w:pPr>
      <w:r>
        <w:rPr>
          <w:noProof/>
        </w:rPr>
        <w:drawing>
          <wp:anchor distT="0" distB="0" distL="0" distR="0" simplePos="0" relativeHeight="251673600" behindDoc="0" locked="0" layoutInCell="1" allowOverlap="1" wp14:anchorId="3631F3B6" wp14:editId="355F5FEA">
            <wp:simplePos x="0" y="0"/>
            <wp:positionH relativeFrom="page">
              <wp:posOffset>1698853</wp:posOffset>
            </wp:positionH>
            <wp:positionV relativeFrom="paragraph">
              <wp:posOffset>143752</wp:posOffset>
            </wp:positionV>
            <wp:extent cx="4440362" cy="660082"/>
            <wp:effectExtent l="0" t="0" r="0" b="0"/>
            <wp:wrapTopAndBottom/>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36" cstate="print"/>
                    <a:stretch>
                      <a:fillRect/>
                    </a:stretch>
                  </pic:blipFill>
                  <pic:spPr>
                    <a:xfrm>
                      <a:off x="0" y="0"/>
                      <a:ext cx="4440362" cy="660082"/>
                    </a:xfrm>
                    <a:prstGeom prst="rect">
                      <a:avLst/>
                    </a:prstGeom>
                  </pic:spPr>
                </pic:pic>
              </a:graphicData>
            </a:graphic>
          </wp:anchor>
        </w:drawing>
      </w:r>
    </w:p>
    <w:p w14:paraId="77DEA2CA" w14:textId="77777777" w:rsidR="00835CA1" w:rsidRDefault="00835CA1" w:rsidP="00835CA1">
      <w:pPr>
        <w:pStyle w:val="BodyText"/>
        <w:spacing w:before="165"/>
        <w:ind w:left="1343" w:right="1356"/>
        <w:jc w:val="center"/>
      </w:pPr>
      <w:bookmarkStart w:id="151" w:name="_bookmark98"/>
      <w:bookmarkEnd w:id="151"/>
      <w:r>
        <w:t>Figure</w:t>
      </w:r>
      <w:r>
        <w:rPr>
          <w:spacing w:val="-1"/>
        </w:rPr>
        <w:t xml:space="preserve"> </w:t>
      </w:r>
      <w:r>
        <w:t>18:</w:t>
      </w:r>
      <w:r>
        <w:rPr>
          <w:spacing w:val="16"/>
        </w:rPr>
        <w:t xml:space="preserve"> </w:t>
      </w:r>
      <w:r>
        <w:t>Example Life</w:t>
      </w:r>
      <w:r>
        <w:rPr>
          <w:spacing w:val="-1"/>
        </w:rPr>
        <w:t xml:space="preserve"> </w:t>
      </w:r>
      <w:r>
        <w:rPr>
          <w:spacing w:val="-2"/>
        </w:rPr>
        <w:t>Cycle</w:t>
      </w:r>
    </w:p>
    <w:p w14:paraId="33180A62" w14:textId="77777777" w:rsidR="00835CA1" w:rsidRDefault="00835CA1" w:rsidP="00835CA1">
      <w:pPr>
        <w:pStyle w:val="BodyText"/>
        <w:rPr>
          <w:sz w:val="25"/>
        </w:rPr>
      </w:pPr>
    </w:p>
    <w:p w14:paraId="3C5313C4" w14:textId="77777777" w:rsidR="00835CA1" w:rsidRDefault="00835CA1" w:rsidP="00835CA1">
      <w:pPr>
        <w:pStyle w:val="BodyText"/>
        <w:spacing w:line="252" w:lineRule="auto"/>
        <w:ind w:left="945" w:right="933" w:firstLine="308"/>
        <w:jc w:val="both"/>
      </w:pPr>
      <w:r>
        <w:t xml:space="preserve">Aerospace product organizations are typically partitioned by technical do- </w:t>
      </w:r>
      <w:r>
        <w:rPr>
          <w:spacing w:val="-2"/>
        </w:rPr>
        <w:t>mains</w:t>
      </w:r>
      <w:r>
        <w:rPr>
          <w:spacing w:val="-8"/>
        </w:rPr>
        <w:t xml:space="preserve"> </w:t>
      </w:r>
      <w:r>
        <w:rPr>
          <w:spacing w:val="-2"/>
        </w:rPr>
        <w:t>where</w:t>
      </w:r>
      <w:r>
        <w:rPr>
          <w:spacing w:val="-8"/>
        </w:rPr>
        <w:t xml:space="preserve"> </w:t>
      </w:r>
      <w:r>
        <w:rPr>
          <w:spacing w:val="-2"/>
        </w:rPr>
        <w:t>each</w:t>
      </w:r>
      <w:r>
        <w:rPr>
          <w:spacing w:val="-7"/>
        </w:rPr>
        <w:t xml:space="preserve"> </w:t>
      </w:r>
      <w:r>
        <w:rPr>
          <w:spacing w:val="-2"/>
        </w:rPr>
        <w:t>has</w:t>
      </w:r>
      <w:r>
        <w:rPr>
          <w:spacing w:val="-7"/>
        </w:rPr>
        <w:t xml:space="preserve"> </w:t>
      </w:r>
      <w:r>
        <w:rPr>
          <w:spacing w:val="-2"/>
        </w:rPr>
        <w:t>preferred</w:t>
      </w:r>
      <w:r>
        <w:rPr>
          <w:spacing w:val="-7"/>
        </w:rPr>
        <w:t xml:space="preserve"> </w:t>
      </w:r>
      <w:r>
        <w:rPr>
          <w:spacing w:val="-2"/>
        </w:rPr>
        <w:t>modeling</w:t>
      </w:r>
      <w:r>
        <w:rPr>
          <w:spacing w:val="-7"/>
        </w:rPr>
        <w:t xml:space="preserve"> </w:t>
      </w:r>
      <w:r>
        <w:rPr>
          <w:spacing w:val="-2"/>
        </w:rPr>
        <w:t>and</w:t>
      </w:r>
      <w:r>
        <w:rPr>
          <w:spacing w:val="-8"/>
        </w:rPr>
        <w:t xml:space="preserve"> </w:t>
      </w:r>
      <w:r>
        <w:rPr>
          <w:spacing w:val="-2"/>
        </w:rPr>
        <w:t>analysis</w:t>
      </w:r>
      <w:r>
        <w:rPr>
          <w:spacing w:val="-8"/>
        </w:rPr>
        <w:t xml:space="preserve"> </w:t>
      </w:r>
      <w:r>
        <w:rPr>
          <w:spacing w:val="-2"/>
        </w:rPr>
        <w:t>tools.</w:t>
      </w:r>
      <w:r>
        <w:rPr>
          <w:spacing w:val="6"/>
        </w:rPr>
        <w:t xml:space="preserve"> </w:t>
      </w:r>
      <w:r>
        <w:rPr>
          <w:spacing w:val="-2"/>
        </w:rPr>
        <w:t>Technical</w:t>
      </w:r>
      <w:r>
        <w:rPr>
          <w:spacing w:val="-8"/>
        </w:rPr>
        <w:t xml:space="preserve"> </w:t>
      </w:r>
      <w:r>
        <w:rPr>
          <w:spacing w:val="-2"/>
        </w:rPr>
        <w:t>domains include</w:t>
      </w:r>
      <w:r>
        <w:rPr>
          <w:spacing w:val="-10"/>
        </w:rPr>
        <w:t xml:space="preserve"> </w:t>
      </w:r>
      <w:r>
        <w:rPr>
          <w:spacing w:val="-2"/>
        </w:rPr>
        <w:t>combustion</w:t>
      </w:r>
      <w:r>
        <w:rPr>
          <w:spacing w:val="-10"/>
        </w:rPr>
        <w:t xml:space="preserve"> </w:t>
      </w:r>
      <w:r>
        <w:rPr>
          <w:spacing w:val="-2"/>
        </w:rPr>
        <w:t>dynamics,</w:t>
      </w:r>
      <w:r>
        <w:rPr>
          <w:spacing w:val="-10"/>
        </w:rPr>
        <w:t xml:space="preserve"> </w:t>
      </w:r>
      <w:r>
        <w:rPr>
          <w:spacing w:val="-2"/>
        </w:rPr>
        <w:t>thermal,</w:t>
      </w:r>
      <w:r>
        <w:rPr>
          <w:spacing w:val="-10"/>
        </w:rPr>
        <w:t xml:space="preserve"> </w:t>
      </w:r>
      <w:r>
        <w:rPr>
          <w:spacing w:val="-2"/>
        </w:rPr>
        <w:t>requirements,</w:t>
      </w:r>
      <w:r>
        <w:rPr>
          <w:spacing w:val="-10"/>
        </w:rPr>
        <w:t xml:space="preserve"> </w:t>
      </w:r>
      <w:r>
        <w:rPr>
          <w:spacing w:val="-2"/>
        </w:rPr>
        <w:t>electrical,</w:t>
      </w:r>
      <w:r>
        <w:rPr>
          <w:spacing w:val="-10"/>
        </w:rPr>
        <w:t xml:space="preserve"> </w:t>
      </w:r>
      <w:r>
        <w:rPr>
          <w:spacing w:val="-2"/>
        </w:rPr>
        <w:t>safety,</w:t>
      </w:r>
      <w:r>
        <w:rPr>
          <w:spacing w:val="-10"/>
        </w:rPr>
        <w:t xml:space="preserve"> </w:t>
      </w:r>
      <w:r>
        <w:rPr>
          <w:spacing w:val="-2"/>
        </w:rPr>
        <w:t>security, rotor</w:t>
      </w:r>
      <w:r>
        <w:rPr>
          <w:spacing w:val="-8"/>
        </w:rPr>
        <w:t xml:space="preserve"> </w:t>
      </w:r>
      <w:r>
        <w:rPr>
          <w:spacing w:val="-2"/>
        </w:rPr>
        <w:t>dynamics</w:t>
      </w:r>
      <w:r>
        <w:rPr>
          <w:spacing w:val="-7"/>
        </w:rPr>
        <w:t xml:space="preserve"> </w:t>
      </w:r>
      <w:r>
        <w:rPr>
          <w:spacing w:val="-2"/>
        </w:rPr>
        <w:t>control,</w:t>
      </w:r>
      <w:r>
        <w:rPr>
          <w:spacing w:val="-8"/>
        </w:rPr>
        <w:t xml:space="preserve"> </w:t>
      </w:r>
      <w:r>
        <w:rPr>
          <w:spacing w:val="-2"/>
        </w:rPr>
        <w:t>protection</w:t>
      </w:r>
      <w:r>
        <w:rPr>
          <w:spacing w:val="-8"/>
        </w:rPr>
        <w:t xml:space="preserve"> </w:t>
      </w:r>
      <w:r>
        <w:rPr>
          <w:spacing w:val="-2"/>
        </w:rPr>
        <w:t>and</w:t>
      </w:r>
      <w:r>
        <w:rPr>
          <w:spacing w:val="-8"/>
        </w:rPr>
        <w:t xml:space="preserve"> </w:t>
      </w:r>
      <w:r>
        <w:rPr>
          <w:spacing w:val="-2"/>
        </w:rPr>
        <w:t>manufacturing.</w:t>
      </w:r>
      <w:r>
        <w:rPr>
          <w:spacing w:val="7"/>
        </w:rPr>
        <w:t xml:space="preserve"> </w:t>
      </w:r>
      <w:r>
        <w:rPr>
          <w:spacing w:val="-2"/>
        </w:rPr>
        <w:t>The</w:t>
      </w:r>
      <w:r>
        <w:rPr>
          <w:spacing w:val="-8"/>
        </w:rPr>
        <w:t xml:space="preserve"> </w:t>
      </w:r>
      <w:r>
        <w:rPr>
          <w:spacing w:val="-2"/>
        </w:rPr>
        <w:t>systems</w:t>
      </w:r>
      <w:r>
        <w:rPr>
          <w:spacing w:val="-7"/>
        </w:rPr>
        <w:t xml:space="preserve"> </w:t>
      </w:r>
      <w:r>
        <w:rPr>
          <w:spacing w:val="-2"/>
        </w:rPr>
        <w:t xml:space="preserve">engineering </w:t>
      </w:r>
      <w:r>
        <w:t>process develops requirements which are refined and allocated to each of the technical domains.</w:t>
      </w:r>
      <w:r>
        <w:rPr>
          <w:spacing w:val="40"/>
        </w:rPr>
        <w:t xml:space="preserve"> </w:t>
      </w:r>
      <w:r>
        <w:t>Today teams are using model based engineering in most</w:t>
      </w:r>
      <w:r>
        <w:rPr>
          <w:spacing w:val="80"/>
        </w:rPr>
        <w:t xml:space="preserve"> </w:t>
      </w:r>
      <w:r>
        <w:t>of the technical domains for design and analysis. MBSE replaces manual and document</w:t>
      </w:r>
      <w:r>
        <w:rPr>
          <w:spacing w:val="-5"/>
        </w:rPr>
        <w:t xml:space="preserve"> </w:t>
      </w:r>
      <w:r>
        <w:t>based</w:t>
      </w:r>
      <w:r>
        <w:rPr>
          <w:spacing w:val="-5"/>
        </w:rPr>
        <w:t xml:space="preserve"> </w:t>
      </w:r>
      <w:r>
        <w:t>systems</w:t>
      </w:r>
      <w:r>
        <w:rPr>
          <w:spacing w:val="-5"/>
        </w:rPr>
        <w:t xml:space="preserve"> </w:t>
      </w:r>
      <w:r>
        <w:t>engineering</w:t>
      </w:r>
      <w:r>
        <w:rPr>
          <w:spacing w:val="-5"/>
        </w:rPr>
        <w:t xml:space="preserve"> </w:t>
      </w:r>
      <w:r>
        <w:t>with</w:t>
      </w:r>
      <w:r>
        <w:rPr>
          <w:spacing w:val="-5"/>
        </w:rPr>
        <w:t xml:space="preserve"> </w:t>
      </w:r>
      <w:r>
        <w:t>a</w:t>
      </w:r>
      <w:r>
        <w:rPr>
          <w:spacing w:val="-5"/>
        </w:rPr>
        <w:t xml:space="preserve"> </w:t>
      </w:r>
      <w:r>
        <w:t>systems</w:t>
      </w:r>
      <w:r>
        <w:rPr>
          <w:spacing w:val="-5"/>
        </w:rPr>
        <w:t xml:space="preserve"> </w:t>
      </w:r>
      <w:r>
        <w:t>model</w:t>
      </w:r>
      <w:r>
        <w:rPr>
          <w:spacing w:val="-5"/>
        </w:rPr>
        <w:t xml:space="preserve"> </w:t>
      </w:r>
      <w:r>
        <w:t>as</w:t>
      </w:r>
      <w:r>
        <w:rPr>
          <w:spacing w:val="-5"/>
        </w:rPr>
        <w:t xml:space="preserve"> </w:t>
      </w:r>
      <w:r>
        <w:t>shown</w:t>
      </w:r>
      <w:r>
        <w:rPr>
          <w:spacing w:val="-5"/>
        </w:rPr>
        <w:t xml:space="preserve"> </w:t>
      </w:r>
      <w:r>
        <w:t>in</w:t>
      </w:r>
      <w:r>
        <w:rPr>
          <w:spacing w:val="-5"/>
        </w:rPr>
        <w:t xml:space="preserve"> </w:t>
      </w:r>
      <w:r>
        <w:t xml:space="preserve">Figure </w:t>
      </w:r>
      <w:hyperlink w:anchor="_bookmark99" w:history="1">
        <w:r>
          <w:t>19,</w:t>
        </w:r>
      </w:hyperlink>
      <w:r>
        <w:rPr>
          <w:spacing w:val="-6"/>
        </w:rPr>
        <w:t xml:space="preserve"> </w:t>
      </w:r>
      <w:r>
        <w:t>typically</w:t>
      </w:r>
      <w:r>
        <w:rPr>
          <w:spacing w:val="-6"/>
        </w:rPr>
        <w:t xml:space="preserve"> </w:t>
      </w:r>
      <w:r>
        <w:t>captured</w:t>
      </w:r>
      <w:r>
        <w:rPr>
          <w:spacing w:val="-6"/>
        </w:rPr>
        <w:t xml:space="preserve"> </w:t>
      </w:r>
      <w:r>
        <w:t>in</w:t>
      </w:r>
      <w:r>
        <w:rPr>
          <w:spacing w:val="-6"/>
        </w:rPr>
        <w:t xml:space="preserve"> </w:t>
      </w:r>
      <w:r>
        <w:t>SysML</w:t>
      </w:r>
      <w:r>
        <w:rPr>
          <w:spacing w:val="-6"/>
        </w:rPr>
        <w:t xml:space="preserve"> </w:t>
      </w:r>
      <w:r>
        <w:t>[</w:t>
      </w:r>
      <w:hyperlink w:anchor="_bookmark306" w:history="1">
        <w:r>
          <w:t>169</w:t>
        </w:r>
      </w:hyperlink>
      <w:r>
        <w:t>]</w:t>
      </w:r>
      <w:r>
        <w:rPr>
          <w:spacing w:val="-6"/>
        </w:rPr>
        <w:t xml:space="preserve"> </w:t>
      </w:r>
      <w:r>
        <w:t>which</w:t>
      </w:r>
      <w:r>
        <w:rPr>
          <w:spacing w:val="-6"/>
        </w:rPr>
        <w:t xml:space="preserve"> </w:t>
      </w:r>
      <w:r>
        <w:t>may</w:t>
      </w:r>
      <w:r>
        <w:rPr>
          <w:spacing w:val="-6"/>
        </w:rPr>
        <w:t xml:space="preserve"> </w:t>
      </w:r>
      <w:r>
        <w:t>be</w:t>
      </w:r>
      <w:r>
        <w:rPr>
          <w:spacing w:val="-6"/>
        </w:rPr>
        <w:t xml:space="preserve"> </w:t>
      </w:r>
      <w:r>
        <w:t>integrated</w:t>
      </w:r>
      <w:r>
        <w:rPr>
          <w:spacing w:val="-6"/>
        </w:rPr>
        <w:t xml:space="preserve"> </w:t>
      </w:r>
      <w:r>
        <w:t>with</w:t>
      </w:r>
      <w:r>
        <w:rPr>
          <w:spacing w:val="-6"/>
        </w:rPr>
        <w:t xml:space="preserve"> </w:t>
      </w:r>
      <w:r>
        <w:t>the</w:t>
      </w:r>
      <w:r>
        <w:rPr>
          <w:spacing w:val="-6"/>
        </w:rPr>
        <w:t xml:space="preserve"> </w:t>
      </w:r>
      <w:r>
        <w:t>various modeling domains.</w:t>
      </w:r>
      <w:r>
        <w:rPr>
          <w:spacing w:val="29"/>
        </w:rPr>
        <w:t xml:space="preserve"> </w:t>
      </w:r>
      <w:r>
        <w:t>MBSE is expected to improve the aerospace industry by:</w:t>
      </w:r>
    </w:p>
    <w:p w14:paraId="5A2A0897"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19986026" w14:textId="77777777" w:rsidR="00835CA1" w:rsidRDefault="00835CA1" w:rsidP="00835CA1">
      <w:pPr>
        <w:pStyle w:val="BodyText"/>
      </w:pPr>
    </w:p>
    <w:p w14:paraId="05AD5CBD" w14:textId="77777777" w:rsidR="00835CA1" w:rsidRDefault="00835CA1" w:rsidP="00835CA1">
      <w:pPr>
        <w:pStyle w:val="BodyText"/>
      </w:pPr>
    </w:p>
    <w:p w14:paraId="66CB6459" w14:textId="77777777" w:rsidR="00835CA1" w:rsidRDefault="00835CA1" w:rsidP="00835CA1">
      <w:pPr>
        <w:pStyle w:val="BodyText"/>
        <w:spacing w:before="3"/>
      </w:pPr>
    </w:p>
    <w:p w14:paraId="23D5922F" w14:textId="77777777" w:rsidR="00835CA1" w:rsidRDefault="00835CA1" w:rsidP="00835CA1">
      <w:pPr>
        <w:pStyle w:val="ListParagraph"/>
        <w:numPr>
          <w:ilvl w:val="0"/>
          <w:numId w:val="39"/>
        </w:numPr>
        <w:tabs>
          <w:tab w:val="left" w:pos="1454"/>
        </w:tabs>
        <w:jc w:val="left"/>
        <w:rPr>
          <w:sz w:val="20"/>
        </w:rPr>
      </w:pPr>
      <w:r>
        <w:rPr>
          <w:spacing w:val="-2"/>
          <w:sz w:val="20"/>
        </w:rPr>
        <w:t>Providing</w:t>
      </w:r>
      <w:r>
        <w:rPr>
          <w:spacing w:val="-4"/>
          <w:sz w:val="20"/>
        </w:rPr>
        <w:t xml:space="preserve"> </w:t>
      </w:r>
      <w:r>
        <w:rPr>
          <w:spacing w:val="-2"/>
          <w:sz w:val="20"/>
        </w:rPr>
        <w:t>common</w:t>
      </w:r>
      <w:r>
        <w:rPr>
          <w:spacing w:val="-4"/>
          <w:sz w:val="20"/>
        </w:rPr>
        <w:t xml:space="preserve"> </w:t>
      </w:r>
      <w:r>
        <w:rPr>
          <w:spacing w:val="-2"/>
          <w:sz w:val="20"/>
        </w:rPr>
        <w:t>source</w:t>
      </w:r>
      <w:r>
        <w:rPr>
          <w:spacing w:val="-4"/>
          <w:sz w:val="20"/>
        </w:rPr>
        <w:t xml:space="preserve"> </w:t>
      </w:r>
      <w:r>
        <w:rPr>
          <w:spacing w:val="-2"/>
          <w:sz w:val="20"/>
        </w:rPr>
        <w:t>of</w:t>
      </w:r>
      <w:r>
        <w:rPr>
          <w:spacing w:val="-4"/>
          <w:sz w:val="20"/>
        </w:rPr>
        <w:t xml:space="preserve"> </w:t>
      </w:r>
      <w:r>
        <w:rPr>
          <w:spacing w:val="-2"/>
          <w:sz w:val="20"/>
        </w:rPr>
        <w:t>truth</w:t>
      </w:r>
      <w:r>
        <w:rPr>
          <w:spacing w:val="-4"/>
          <w:sz w:val="20"/>
        </w:rPr>
        <w:t xml:space="preserve"> </w:t>
      </w:r>
      <w:r>
        <w:rPr>
          <w:spacing w:val="-2"/>
          <w:sz w:val="20"/>
        </w:rPr>
        <w:t>–</w:t>
      </w:r>
      <w:r>
        <w:rPr>
          <w:spacing w:val="-4"/>
          <w:sz w:val="20"/>
        </w:rPr>
        <w:t xml:space="preserve"> </w:t>
      </w:r>
      <w:r>
        <w:rPr>
          <w:spacing w:val="-2"/>
          <w:sz w:val="20"/>
        </w:rPr>
        <w:t>improves</w:t>
      </w:r>
      <w:r>
        <w:rPr>
          <w:spacing w:val="-4"/>
          <w:sz w:val="20"/>
        </w:rPr>
        <w:t xml:space="preserve"> </w:t>
      </w:r>
      <w:r>
        <w:rPr>
          <w:spacing w:val="-2"/>
          <w:sz w:val="20"/>
        </w:rPr>
        <w:t>transparency</w:t>
      </w:r>
    </w:p>
    <w:p w14:paraId="5355E579" w14:textId="77777777" w:rsidR="00835CA1" w:rsidRDefault="00835CA1" w:rsidP="00835CA1">
      <w:pPr>
        <w:pStyle w:val="ListParagraph"/>
        <w:numPr>
          <w:ilvl w:val="0"/>
          <w:numId w:val="39"/>
        </w:numPr>
        <w:tabs>
          <w:tab w:val="left" w:pos="1454"/>
        </w:tabs>
        <w:spacing w:before="154"/>
        <w:jc w:val="left"/>
        <w:rPr>
          <w:sz w:val="20"/>
        </w:rPr>
      </w:pPr>
      <w:r>
        <w:rPr>
          <w:spacing w:val="-2"/>
          <w:sz w:val="20"/>
        </w:rPr>
        <w:t>Providing</w:t>
      </w:r>
      <w:r>
        <w:rPr>
          <w:spacing w:val="2"/>
          <w:sz w:val="20"/>
        </w:rPr>
        <w:t xml:space="preserve"> </w:t>
      </w:r>
      <w:r>
        <w:rPr>
          <w:spacing w:val="-2"/>
          <w:sz w:val="20"/>
        </w:rPr>
        <w:t>traceability</w:t>
      </w:r>
      <w:r>
        <w:rPr>
          <w:spacing w:val="2"/>
          <w:sz w:val="20"/>
        </w:rPr>
        <w:t xml:space="preserve"> </w:t>
      </w:r>
      <w:r>
        <w:rPr>
          <w:spacing w:val="-2"/>
          <w:sz w:val="20"/>
        </w:rPr>
        <w:t>throughout</w:t>
      </w:r>
      <w:r>
        <w:rPr>
          <w:spacing w:val="3"/>
          <w:sz w:val="20"/>
        </w:rPr>
        <w:t xml:space="preserve"> </w:t>
      </w:r>
      <w:r>
        <w:rPr>
          <w:spacing w:val="-2"/>
          <w:sz w:val="20"/>
        </w:rPr>
        <w:t>life</w:t>
      </w:r>
      <w:r>
        <w:rPr>
          <w:spacing w:val="3"/>
          <w:sz w:val="20"/>
        </w:rPr>
        <w:t xml:space="preserve"> </w:t>
      </w:r>
      <w:r>
        <w:rPr>
          <w:spacing w:val="-2"/>
          <w:sz w:val="20"/>
        </w:rPr>
        <w:t>cycle</w:t>
      </w:r>
      <w:r>
        <w:rPr>
          <w:spacing w:val="2"/>
          <w:sz w:val="20"/>
        </w:rPr>
        <w:t xml:space="preserve"> </w:t>
      </w:r>
      <w:r>
        <w:rPr>
          <w:spacing w:val="-2"/>
          <w:sz w:val="20"/>
        </w:rPr>
        <w:t>–</w:t>
      </w:r>
      <w:r>
        <w:rPr>
          <w:spacing w:val="3"/>
          <w:sz w:val="20"/>
        </w:rPr>
        <w:t xml:space="preserve"> </w:t>
      </w:r>
      <w:r>
        <w:rPr>
          <w:spacing w:val="-2"/>
          <w:sz w:val="20"/>
        </w:rPr>
        <w:t>field</w:t>
      </w:r>
      <w:r>
        <w:rPr>
          <w:spacing w:val="3"/>
          <w:sz w:val="20"/>
        </w:rPr>
        <w:t xml:space="preserve"> </w:t>
      </w:r>
      <w:r>
        <w:rPr>
          <w:spacing w:val="-2"/>
          <w:sz w:val="20"/>
        </w:rPr>
        <w:t>issues</w:t>
      </w:r>
      <w:r>
        <w:rPr>
          <w:spacing w:val="3"/>
          <w:sz w:val="20"/>
        </w:rPr>
        <w:t xml:space="preserve"> </w:t>
      </w:r>
      <w:r>
        <w:rPr>
          <w:spacing w:val="-2"/>
          <w:sz w:val="20"/>
        </w:rPr>
        <w:t>to</w:t>
      </w:r>
      <w:r>
        <w:rPr>
          <w:spacing w:val="2"/>
          <w:sz w:val="20"/>
        </w:rPr>
        <w:t xml:space="preserve"> </w:t>
      </w:r>
      <w:r>
        <w:rPr>
          <w:spacing w:val="-2"/>
          <w:sz w:val="20"/>
        </w:rPr>
        <w:t>suppliers/lots</w:t>
      </w:r>
    </w:p>
    <w:p w14:paraId="215128FA" w14:textId="77777777" w:rsidR="00835CA1" w:rsidRDefault="00835CA1" w:rsidP="00835CA1">
      <w:pPr>
        <w:pStyle w:val="ListParagraph"/>
        <w:numPr>
          <w:ilvl w:val="0"/>
          <w:numId w:val="39"/>
        </w:numPr>
        <w:tabs>
          <w:tab w:val="left" w:pos="1454"/>
        </w:tabs>
        <w:spacing w:before="155"/>
        <w:ind w:right="968"/>
        <w:jc w:val="left"/>
        <w:rPr>
          <w:sz w:val="20"/>
        </w:rPr>
      </w:pPr>
      <w:r>
        <w:rPr>
          <w:sz w:val="20"/>
        </w:rPr>
        <w:t>Providing</w:t>
      </w:r>
      <w:r>
        <w:rPr>
          <w:spacing w:val="12"/>
          <w:sz w:val="20"/>
        </w:rPr>
        <w:t xml:space="preserve"> </w:t>
      </w:r>
      <w:r>
        <w:rPr>
          <w:sz w:val="20"/>
        </w:rPr>
        <w:t>virtual</w:t>
      </w:r>
      <w:r>
        <w:rPr>
          <w:spacing w:val="12"/>
          <w:sz w:val="20"/>
        </w:rPr>
        <w:t xml:space="preserve"> </w:t>
      </w:r>
      <w:r>
        <w:rPr>
          <w:sz w:val="20"/>
        </w:rPr>
        <w:t>environment</w:t>
      </w:r>
      <w:r>
        <w:rPr>
          <w:spacing w:val="12"/>
          <w:sz w:val="20"/>
        </w:rPr>
        <w:t xml:space="preserve"> </w:t>
      </w:r>
      <w:r>
        <w:rPr>
          <w:sz w:val="20"/>
        </w:rPr>
        <w:t>analysis/simulation</w:t>
      </w:r>
      <w:r>
        <w:rPr>
          <w:spacing w:val="12"/>
          <w:sz w:val="20"/>
        </w:rPr>
        <w:t xml:space="preserve"> </w:t>
      </w:r>
      <w:r>
        <w:rPr>
          <w:sz w:val="20"/>
        </w:rPr>
        <w:t>–</w:t>
      </w:r>
      <w:r>
        <w:rPr>
          <w:spacing w:val="12"/>
          <w:sz w:val="20"/>
        </w:rPr>
        <w:t xml:space="preserve"> </w:t>
      </w:r>
      <w:r>
        <w:rPr>
          <w:sz w:val="20"/>
        </w:rPr>
        <w:t>identify</w:t>
      </w:r>
      <w:r>
        <w:rPr>
          <w:spacing w:val="12"/>
          <w:sz w:val="20"/>
        </w:rPr>
        <w:t xml:space="preserve"> </w:t>
      </w:r>
      <w:r>
        <w:rPr>
          <w:sz w:val="20"/>
        </w:rPr>
        <w:t>problems early in process</w:t>
      </w:r>
    </w:p>
    <w:p w14:paraId="419DC661" w14:textId="77777777" w:rsidR="00835CA1" w:rsidRDefault="00835CA1" w:rsidP="00835CA1">
      <w:pPr>
        <w:pStyle w:val="ListParagraph"/>
        <w:numPr>
          <w:ilvl w:val="0"/>
          <w:numId w:val="39"/>
        </w:numPr>
        <w:tabs>
          <w:tab w:val="left" w:pos="1454"/>
        </w:tabs>
        <w:spacing w:before="166"/>
        <w:jc w:val="left"/>
        <w:rPr>
          <w:sz w:val="20"/>
        </w:rPr>
      </w:pPr>
      <w:r>
        <w:rPr>
          <w:spacing w:val="-2"/>
          <w:sz w:val="20"/>
        </w:rPr>
        <w:t>Improving collaboration throughout supply chain</w:t>
      </w:r>
    </w:p>
    <w:p w14:paraId="5CD03C9F" w14:textId="77777777" w:rsidR="00835CA1" w:rsidRDefault="00835CA1" w:rsidP="00835CA1">
      <w:pPr>
        <w:pStyle w:val="ListParagraph"/>
        <w:numPr>
          <w:ilvl w:val="0"/>
          <w:numId w:val="39"/>
        </w:numPr>
        <w:tabs>
          <w:tab w:val="left" w:pos="1454"/>
        </w:tabs>
        <w:spacing w:before="154"/>
        <w:jc w:val="left"/>
        <w:rPr>
          <w:sz w:val="20"/>
        </w:rPr>
      </w:pPr>
      <w:r>
        <w:rPr>
          <w:spacing w:val="-2"/>
          <w:sz w:val="20"/>
        </w:rPr>
        <w:t>Improving</w:t>
      </w:r>
      <w:r>
        <w:rPr>
          <w:spacing w:val="-1"/>
          <w:sz w:val="20"/>
        </w:rPr>
        <w:t xml:space="preserve"> </w:t>
      </w:r>
      <w:r>
        <w:rPr>
          <w:spacing w:val="-2"/>
          <w:sz w:val="20"/>
        </w:rPr>
        <w:t>cycle</w:t>
      </w:r>
      <w:r>
        <w:rPr>
          <w:spacing w:val="2"/>
          <w:sz w:val="20"/>
        </w:rPr>
        <w:t xml:space="preserve"> </w:t>
      </w:r>
      <w:r>
        <w:rPr>
          <w:spacing w:val="-2"/>
          <w:sz w:val="20"/>
        </w:rPr>
        <w:t>times</w:t>
      </w:r>
    </w:p>
    <w:p w14:paraId="3BB2813E" w14:textId="77777777" w:rsidR="00835CA1" w:rsidRDefault="00835CA1" w:rsidP="00835CA1">
      <w:pPr>
        <w:pStyle w:val="BodyText"/>
      </w:pPr>
    </w:p>
    <w:p w14:paraId="4A150D6D" w14:textId="77777777" w:rsidR="00835CA1" w:rsidRDefault="00835CA1" w:rsidP="00835CA1">
      <w:pPr>
        <w:pStyle w:val="BodyText"/>
        <w:spacing w:before="7"/>
        <w:rPr>
          <w:sz w:val="11"/>
        </w:rPr>
      </w:pPr>
      <w:r>
        <w:rPr>
          <w:noProof/>
        </w:rPr>
        <w:drawing>
          <wp:anchor distT="0" distB="0" distL="0" distR="0" simplePos="0" relativeHeight="251674624" behindDoc="0" locked="0" layoutInCell="1" allowOverlap="1" wp14:anchorId="26EF62D6" wp14:editId="48AF6284">
            <wp:simplePos x="0" y="0"/>
            <wp:positionH relativeFrom="page">
              <wp:posOffset>2185619</wp:posOffset>
            </wp:positionH>
            <wp:positionV relativeFrom="paragraph">
              <wp:posOffset>99521</wp:posOffset>
            </wp:positionV>
            <wp:extent cx="3351847" cy="1710975"/>
            <wp:effectExtent l="0" t="0" r="0" b="0"/>
            <wp:wrapTopAndBottom/>
            <wp:docPr id="31" name="image19.pn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9.png" descr="Graphical user interface, application&#10;&#10;Description automatically generated"/>
                    <pic:cNvPicPr/>
                  </pic:nvPicPr>
                  <pic:blipFill>
                    <a:blip r:embed="rId37" cstate="print"/>
                    <a:stretch>
                      <a:fillRect/>
                    </a:stretch>
                  </pic:blipFill>
                  <pic:spPr>
                    <a:xfrm>
                      <a:off x="0" y="0"/>
                      <a:ext cx="3351847" cy="1710975"/>
                    </a:xfrm>
                    <a:prstGeom prst="rect">
                      <a:avLst/>
                    </a:prstGeom>
                  </pic:spPr>
                </pic:pic>
              </a:graphicData>
            </a:graphic>
          </wp:anchor>
        </w:drawing>
      </w:r>
    </w:p>
    <w:p w14:paraId="24B0E9A3" w14:textId="77777777" w:rsidR="00835CA1" w:rsidRDefault="00835CA1" w:rsidP="00835CA1">
      <w:pPr>
        <w:pStyle w:val="BodyText"/>
        <w:spacing w:before="215"/>
        <w:ind w:left="1489" w:right="1503"/>
        <w:jc w:val="center"/>
      </w:pPr>
      <w:bookmarkStart w:id="152" w:name="_bookmark99"/>
      <w:bookmarkEnd w:id="152"/>
      <w:r>
        <w:t>Figure</w:t>
      </w:r>
      <w:r>
        <w:rPr>
          <w:spacing w:val="5"/>
        </w:rPr>
        <w:t xml:space="preserve"> </w:t>
      </w:r>
      <w:r>
        <w:t>19:</w:t>
      </w:r>
      <w:r>
        <w:rPr>
          <w:spacing w:val="23"/>
        </w:rPr>
        <w:t xml:space="preserve"> </w:t>
      </w:r>
      <w:r>
        <w:t>MBSE</w:t>
      </w:r>
      <w:r>
        <w:rPr>
          <w:spacing w:val="6"/>
        </w:rPr>
        <w:t xml:space="preserve"> </w:t>
      </w:r>
      <w:r>
        <w:t>Connected</w:t>
      </w:r>
      <w:r>
        <w:rPr>
          <w:spacing w:val="5"/>
        </w:rPr>
        <w:t xml:space="preserve"> </w:t>
      </w:r>
      <w:r>
        <w:t>to</w:t>
      </w:r>
      <w:r>
        <w:rPr>
          <w:spacing w:val="6"/>
        </w:rPr>
        <w:t xml:space="preserve"> </w:t>
      </w:r>
      <w:r>
        <w:t>Example</w:t>
      </w:r>
      <w:r>
        <w:rPr>
          <w:spacing w:val="5"/>
        </w:rPr>
        <w:t xml:space="preserve"> </w:t>
      </w:r>
      <w:r>
        <w:rPr>
          <w:spacing w:val="-2"/>
        </w:rPr>
        <w:t>Domains</w:t>
      </w:r>
    </w:p>
    <w:p w14:paraId="31FFE04B" w14:textId="77777777" w:rsidR="00835CA1" w:rsidRDefault="00835CA1" w:rsidP="00835CA1">
      <w:pPr>
        <w:pStyle w:val="BodyText"/>
        <w:rPr>
          <w:sz w:val="25"/>
        </w:rPr>
      </w:pPr>
    </w:p>
    <w:p w14:paraId="404C5B10" w14:textId="77777777" w:rsidR="00835CA1" w:rsidRDefault="00835CA1" w:rsidP="00835CA1">
      <w:pPr>
        <w:pStyle w:val="BodyText"/>
        <w:spacing w:line="252" w:lineRule="auto"/>
        <w:ind w:left="948" w:right="930" w:firstLine="306"/>
        <w:jc w:val="both"/>
      </w:pPr>
      <w:r>
        <w:t>AI/ML</w:t>
      </w:r>
      <w:r>
        <w:rPr>
          <w:spacing w:val="-9"/>
        </w:rPr>
        <w:t xml:space="preserve"> </w:t>
      </w:r>
      <w:r>
        <w:t>may</w:t>
      </w:r>
      <w:r>
        <w:rPr>
          <w:spacing w:val="-9"/>
        </w:rPr>
        <w:t xml:space="preserve"> </w:t>
      </w:r>
      <w:r>
        <w:t>be</w:t>
      </w:r>
      <w:r>
        <w:rPr>
          <w:spacing w:val="-9"/>
        </w:rPr>
        <w:t xml:space="preserve"> </w:t>
      </w:r>
      <w:r>
        <w:t>considered</w:t>
      </w:r>
      <w:r>
        <w:rPr>
          <w:spacing w:val="-9"/>
        </w:rPr>
        <w:t xml:space="preserve"> </w:t>
      </w:r>
      <w:r>
        <w:t>one</w:t>
      </w:r>
      <w:r>
        <w:rPr>
          <w:spacing w:val="-9"/>
        </w:rPr>
        <w:t xml:space="preserve"> </w:t>
      </w:r>
      <w:r>
        <w:t>more</w:t>
      </w:r>
      <w:r>
        <w:rPr>
          <w:spacing w:val="-9"/>
        </w:rPr>
        <w:t xml:space="preserve"> </w:t>
      </w:r>
      <w:r>
        <w:t>domain</w:t>
      </w:r>
      <w:r>
        <w:rPr>
          <w:spacing w:val="-9"/>
        </w:rPr>
        <w:t xml:space="preserve"> </w:t>
      </w:r>
      <w:r>
        <w:t>when</w:t>
      </w:r>
      <w:r>
        <w:rPr>
          <w:spacing w:val="-9"/>
        </w:rPr>
        <w:t xml:space="preserve"> </w:t>
      </w:r>
      <w:r>
        <w:t>integrated</w:t>
      </w:r>
      <w:r>
        <w:rPr>
          <w:spacing w:val="-9"/>
        </w:rPr>
        <w:t xml:space="preserve"> </w:t>
      </w:r>
      <w:r>
        <w:t>into</w:t>
      </w:r>
      <w:r>
        <w:rPr>
          <w:spacing w:val="-9"/>
        </w:rPr>
        <w:t xml:space="preserve"> </w:t>
      </w:r>
      <w:r>
        <w:t>an</w:t>
      </w:r>
      <w:r>
        <w:rPr>
          <w:spacing w:val="-9"/>
        </w:rPr>
        <w:t xml:space="preserve"> </w:t>
      </w:r>
      <w:r>
        <w:t>MBSE process and work flow.</w:t>
      </w:r>
      <w:r>
        <w:rPr>
          <w:spacing w:val="34"/>
        </w:rPr>
        <w:t xml:space="preserve"> </w:t>
      </w:r>
      <w:r>
        <w:t xml:space="preserve">Figure </w:t>
      </w:r>
      <w:hyperlink w:anchor="_bookmark100" w:history="1">
        <w:r>
          <w:t>20a</w:t>
        </w:r>
      </w:hyperlink>
      <w:r>
        <w:t xml:space="preserve"> shows an example model-based aerospace </w:t>
      </w:r>
      <w:r>
        <w:rPr>
          <w:spacing w:val="-4"/>
        </w:rPr>
        <w:t>software</w:t>
      </w:r>
      <w:r>
        <w:rPr>
          <w:spacing w:val="-6"/>
        </w:rPr>
        <w:t xml:space="preserve"> </w:t>
      </w:r>
      <w:r>
        <w:rPr>
          <w:spacing w:val="-4"/>
        </w:rPr>
        <w:t>development</w:t>
      </w:r>
      <w:r>
        <w:rPr>
          <w:spacing w:val="-6"/>
        </w:rPr>
        <w:t xml:space="preserve"> </w:t>
      </w:r>
      <w:r>
        <w:rPr>
          <w:spacing w:val="-4"/>
        </w:rPr>
        <w:t>process</w:t>
      </w:r>
      <w:r>
        <w:rPr>
          <w:spacing w:val="-6"/>
        </w:rPr>
        <w:t xml:space="preserve"> </w:t>
      </w:r>
      <w:r>
        <w:rPr>
          <w:spacing w:val="-4"/>
        </w:rPr>
        <w:t>representative</w:t>
      </w:r>
      <w:r>
        <w:rPr>
          <w:spacing w:val="-6"/>
        </w:rPr>
        <w:t xml:space="preserve"> </w:t>
      </w:r>
      <w:r>
        <w:rPr>
          <w:spacing w:val="-4"/>
        </w:rPr>
        <w:t>of</w:t>
      </w:r>
      <w:r>
        <w:rPr>
          <w:spacing w:val="-6"/>
        </w:rPr>
        <w:t xml:space="preserve"> </w:t>
      </w:r>
      <w:r>
        <w:rPr>
          <w:spacing w:val="-4"/>
        </w:rPr>
        <w:t>those</w:t>
      </w:r>
      <w:r>
        <w:rPr>
          <w:spacing w:val="-6"/>
        </w:rPr>
        <w:t xml:space="preserve"> </w:t>
      </w:r>
      <w:r>
        <w:rPr>
          <w:spacing w:val="-4"/>
        </w:rPr>
        <w:t>described</w:t>
      </w:r>
      <w:r>
        <w:rPr>
          <w:spacing w:val="-5"/>
        </w:rPr>
        <w:t xml:space="preserve"> </w:t>
      </w:r>
      <w:r>
        <w:rPr>
          <w:spacing w:val="-4"/>
        </w:rPr>
        <w:t>in</w:t>
      </w:r>
      <w:r>
        <w:rPr>
          <w:spacing w:val="-6"/>
        </w:rPr>
        <w:t xml:space="preserve"> </w:t>
      </w:r>
      <w:r>
        <w:rPr>
          <w:spacing w:val="-4"/>
        </w:rPr>
        <w:t>RTCA</w:t>
      </w:r>
      <w:r>
        <w:rPr>
          <w:spacing w:val="-5"/>
        </w:rPr>
        <w:t xml:space="preserve"> </w:t>
      </w:r>
      <w:r>
        <w:rPr>
          <w:spacing w:val="-4"/>
        </w:rPr>
        <w:t xml:space="preserve">DO-331. </w:t>
      </w:r>
      <w:r>
        <w:t xml:space="preserve">Figure </w:t>
      </w:r>
      <w:hyperlink w:anchor="_bookmark100" w:history="1">
        <w:r>
          <w:t>20b</w:t>
        </w:r>
      </w:hyperlink>
      <w:r>
        <w:t xml:space="preserve"> shows where AI/ML may intersect.</w:t>
      </w:r>
      <w:r>
        <w:rPr>
          <w:spacing w:val="28"/>
        </w:rPr>
        <w:t xml:space="preserve"> </w:t>
      </w:r>
      <w:r>
        <w:t>For example if we add AI/ML to</w:t>
      </w:r>
      <w:r>
        <w:rPr>
          <w:spacing w:val="-13"/>
        </w:rPr>
        <w:t xml:space="preserve"> </w:t>
      </w:r>
      <w:r>
        <w:t>the</w:t>
      </w:r>
      <w:r>
        <w:rPr>
          <w:spacing w:val="-12"/>
        </w:rPr>
        <w:t xml:space="preserve"> </w:t>
      </w:r>
      <w:r>
        <w:t>process,</w:t>
      </w:r>
      <w:r>
        <w:rPr>
          <w:spacing w:val="-12"/>
        </w:rPr>
        <w:t xml:space="preserve"> </w:t>
      </w:r>
      <w:r>
        <w:t>requirements</w:t>
      </w:r>
      <w:r>
        <w:rPr>
          <w:spacing w:val="-12"/>
        </w:rPr>
        <w:t xml:space="preserve"> </w:t>
      </w:r>
      <w:r>
        <w:t>referred</w:t>
      </w:r>
      <w:r>
        <w:rPr>
          <w:spacing w:val="-12"/>
        </w:rPr>
        <w:t xml:space="preserve"> </w:t>
      </w:r>
      <w:r>
        <w:t>to</w:t>
      </w:r>
      <w:r>
        <w:rPr>
          <w:spacing w:val="-12"/>
        </w:rPr>
        <w:t xml:space="preserve"> </w:t>
      </w:r>
      <w:r>
        <w:t>here</w:t>
      </w:r>
      <w:r>
        <w:rPr>
          <w:spacing w:val="-12"/>
        </w:rPr>
        <w:t xml:space="preserve"> </w:t>
      </w:r>
      <w:r>
        <w:t>as</w:t>
      </w:r>
      <w:r>
        <w:rPr>
          <w:spacing w:val="-12"/>
        </w:rPr>
        <w:t xml:space="preserve"> </w:t>
      </w:r>
      <w:r>
        <w:t>specification</w:t>
      </w:r>
      <w:r>
        <w:rPr>
          <w:spacing w:val="-12"/>
        </w:rPr>
        <w:t xml:space="preserve"> </w:t>
      </w:r>
      <w:r>
        <w:t>models</w:t>
      </w:r>
      <w:r>
        <w:rPr>
          <w:spacing w:val="-12"/>
        </w:rPr>
        <w:t xml:space="preserve"> </w:t>
      </w:r>
      <w:r>
        <w:t>and</w:t>
      </w:r>
      <w:r>
        <w:rPr>
          <w:spacing w:val="-12"/>
        </w:rPr>
        <w:t xml:space="preserve"> </w:t>
      </w:r>
      <w:r>
        <w:t>design models may have training and test data associated with them.</w:t>
      </w:r>
      <w:r>
        <w:rPr>
          <w:spacing w:val="40"/>
        </w:rPr>
        <w:t xml:space="preserve"> </w:t>
      </w:r>
      <w:r>
        <w:t>The Training data</w:t>
      </w:r>
      <w:r>
        <w:rPr>
          <w:spacing w:val="-13"/>
        </w:rPr>
        <w:t xml:space="preserve"> </w:t>
      </w:r>
      <w:r>
        <w:t>may</w:t>
      </w:r>
      <w:r>
        <w:rPr>
          <w:spacing w:val="-12"/>
        </w:rPr>
        <w:t xml:space="preserve"> </w:t>
      </w:r>
      <w:r>
        <w:t>be</w:t>
      </w:r>
      <w:r>
        <w:rPr>
          <w:spacing w:val="-12"/>
        </w:rPr>
        <w:t xml:space="preserve"> </w:t>
      </w:r>
      <w:r>
        <w:t>used</w:t>
      </w:r>
      <w:r>
        <w:rPr>
          <w:spacing w:val="-12"/>
        </w:rPr>
        <w:t xml:space="preserve"> </w:t>
      </w:r>
      <w:r>
        <w:t>to</w:t>
      </w:r>
      <w:r>
        <w:rPr>
          <w:spacing w:val="-12"/>
        </w:rPr>
        <w:t xml:space="preserve"> </w:t>
      </w:r>
      <w:r>
        <w:t>train</w:t>
      </w:r>
      <w:r>
        <w:rPr>
          <w:spacing w:val="-12"/>
        </w:rPr>
        <w:t xml:space="preserve"> </w:t>
      </w:r>
      <w:r>
        <w:t>the</w:t>
      </w:r>
      <w:r>
        <w:rPr>
          <w:spacing w:val="-12"/>
        </w:rPr>
        <w:t xml:space="preserve"> </w:t>
      </w:r>
      <w:r>
        <w:t>AI/ML</w:t>
      </w:r>
      <w:r>
        <w:rPr>
          <w:spacing w:val="-12"/>
        </w:rPr>
        <w:t xml:space="preserve"> </w:t>
      </w:r>
      <w:r>
        <w:t>component</w:t>
      </w:r>
      <w:r>
        <w:rPr>
          <w:spacing w:val="-12"/>
        </w:rPr>
        <w:t xml:space="preserve"> </w:t>
      </w:r>
      <w:r>
        <w:t>to</w:t>
      </w:r>
      <w:r>
        <w:rPr>
          <w:spacing w:val="-12"/>
        </w:rPr>
        <w:t xml:space="preserve"> </w:t>
      </w:r>
      <w:r>
        <w:t>match</w:t>
      </w:r>
      <w:r>
        <w:rPr>
          <w:spacing w:val="-12"/>
        </w:rPr>
        <w:t xml:space="preserve"> </w:t>
      </w:r>
      <w:r>
        <w:t>the</w:t>
      </w:r>
      <w:r>
        <w:rPr>
          <w:spacing w:val="-12"/>
        </w:rPr>
        <w:t xml:space="preserve"> </w:t>
      </w:r>
      <w:r>
        <w:t>required</w:t>
      </w:r>
      <w:r>
        <w:rPr>
          <w:spacing w:val="-12"/>
        </w:rPr>
        <w:t xml:space="preserve"> </w:t>
      </w:r>
      <w:r>
        <w:t>behavior and the test data may be used to verify the implemented behavior.</w:t>
      </w:r>
      <w:r>
        <w:rPr>
          <w:spacing w:val="40"/>
        </w:rPr>
        <w:t xml:space="preserve"> </w:t>
      </w:r>
      <w:r>
        <w:t>Today design models are usually developed in SCADE or Simulink, where they are analyzed to support V&amp;V objectives, then as the input for automated source code</w:t>
      </w:r>
      <w:r>
        <w:rPr>
          <w:spacing w:val="-7"/>
        </w:rPr>
        <w:t xml:space="preserve"> </w:t>
      </w:r>
      <w:r>
        <w:t>generation. AI/ML</w:t>
      </w:r>
      <w:r>
        <w:rPr>
          <w:spacing w:val="-8"/>
        </w:rPr>
        <w:t xml:space="preserve"> </w:t>
      </w:r>
      <w:r>
        <w:t>models</w:t>
      </w:r>
      <w:r>
        <w:rPr>
          <w:spacing w:val="-7"/>
        </w:rPr>
        <w:t xml:space="preserve"> </w:t>
      </w:r>
      <w:r>
        <w:t>are</w:t>
      </w:r>
      <w:r>
        <w:rPr>
          <w:spacing w:val="-8"/>
        </w:rPr>
        <w:t xml:space="preserve"> </w:t>
      </w:r>
      <w:r>
        <w:t>typically</w:t>
      </w:r>
      <w:r>
        <w:rPr>
          <w:spacing w:val="-8"/>
        </w:rPr>
        <w:t xml:space="preserve"> </w:t>
      </w:r>
      <w:r>
        <w:t>developed</w:t>
      </w:r>
      <w:r>
        <w:rPr>
          <w:spacing w:val="-8"/>
        </w:rPr>
        <w:t xml:space="preserve"> </w:t>
      </w:r>
      <w:r>
        <w:t>with</w:t>
      </w:r>
      <w:r>
        <w:rPr>
          <w:spacing w:val="-8"/>
        </w:rPr>
        <w:t xml:space="preserve"> </w:t>
      </w:r>
      <w:r>
        <w:t>open-source</w:t>
      </w:r>
      <w:r>
        <w:rPr>
          <w:spacing w:val="-8"/>
        </w:rPr>
        <w:t xml:space="preserve"> </w:t>
      </w:r>
      <w:r>
        <w:t>tools including TensorFlow and PyTorch.</w:t>
      </w:r>
      <w:r>
        <w:rPr>
          <w:spacing w:val="40"/>
        </w:rPr>
        <w:t xml:space="preserve"> </w:t>
      </w:r>
      <w:r>
        <w:t>Integration tools such as Open Neural Network Exchange (ONNX) [</w:t>
      </w:r>
      <w:hyperlink w:anchor="_bookmark307" w:history="1">
        <w:r>
          <w:t>170</w:t>
        </w:r>
      </w:hyperlink>
      <w:r>
        <w:t>] exist to facilitate collaboration between the python</w:t>
      </w:r>
      <w:r>
        <w:rPr>
          <w:spacing w:val="-7"/>
        </w:rPr>
        <w:t xml:space="preserve"> </w:t>
      </w:r>
      <w:r>
        <w:t>based</w:t>
      </w:r>
      <w:r>
        <w:rPr>
          <w:spacing w:val="-7"/>
        </w:rPr>
        <w:t xml:space="preserve"> </w:t>
      </w:r>
      <w:r>
        <w:t>AI/ML</w:t>
      </w:r>
      <w:r>
        <w:rPr>
          <w:spacing w:val="-7"/>
        </w:rPr>
        <w:t xml:space="preserve"> </w:t>
      </w:r>
      <w:r>
        <w:t>tools</w:t>
      </w:r>
      <w:r>
        <w:rPr>
          <w:spacing w:val="-7"/>
        </w:rPr>
        <w:t xml:space="preserve"> </w:t>
      </w:r>
      <w:r>
        <w:t>and</w:t>
      </w:r>
      <w:r>
        <w:rPr>
          <w:spacing w:val="-7"/>
        </w:rPr>
        <w:t xml:space="preserve"> </w:t>
      </w:r>
      <w:r>
        <w:t>other</w:t>
      </w:r>
      <w:r>
        <w:rPr>
          <w:spacing w:val="-7"/>
        </w:rPr>
        <w:t xml:space="preserve"> </w:t>
      </w:r>
      <w:r>
        <w:t>environments,</w:t>
      </w:r>
      <w:r>
        <w:rPr>
          <w:spacing w:val="-7"/>
        </w:rPr>
        <w:t xml:space="preserve"> </w:t>
      </w:r>
      <w:r>
        <w:t>however</w:t>
      </w:r>
      <w:r>
        <w:rPr>
          <w:spacing w:val="-7"/>
        </w:rPr>
        <w:t xml:space="preserve"> </w:t>
      </w:r>
      <w:r>
        <w:t>these</w:t>
      </w:r>
      <w:r>
        <w:rPr>
          <w:spacing w:val="-7"/>
        </w:rPr>
        <w:t xml:space="preserve"> </w:t>
      </w:r>
      <w:r>
        <w:t>tools</w:t>
      </w:r>
      <w:r>
        <w:rPr>
          <w:spacing w:val="-7"/>
        </w:rPr>
        <w:t xml:space="preserve"> </w:t>
      </w:r>
      <w:r>
        <w:t>do</w:t>
      </w:r>
      <w:r>
        <w:rPr>
          <w:spacing w:val="-7"/>
        </w:rPr>
        <w:t xml:space="preserve"> </w:t>
      </w:r>
      <w:r>
        <w:t>not have the same aerospace qualification pedigree as the MBSE tools (SCADE, Simulink) used today. The source code generated from the traditional model- based software development tools is targeted for embedded platforms with aerospace qualifiable processors and operating systems.</w:t>
      </w:r>
      <w:r>
        <w:rPr>
          <w:spacing w:val="40"/>
        </w:rPr>
        <w:t xml:space="preserve"> </w:t>
      </w:r>
      <w:r>
        <w:t>AI/ML algorithms implemented</w:t>
      </w:r>
      <w:r>
        <w:rPr>
          <w:spacing w:val="-3"/>
        </w:rPr>
        <w:t xml:space="preserve"> </w:t>
      </w:r>
      <w:r>
        <w:t>as</w:t>
      </w:r>
      <w:r>
        <w:rPr>
          <w:spacing w:val="-3"/>
        </w:rPr>
        <w:t xml:space="preserve"> </w:t>
      </w:r>
      <w:r>
        <w:t>neural</w:t>
      </w:r>
      <w:r>
        <w:rPr>
          <w:spacing w:val="-3"/>
        </w:rPr>
        <w:t xml:space="preserve"> </w:t>
      </w:r>
      <w:r>
        <w:t>networks</w:t>
      </w:r>
      <w:r>
        <w:rPr>
          <w:spacing w:val="-3"/>
        </w:rPr>
        <w:t xml:space="preserve"> </w:t>
      </w:r>
      <w:r>
        <w:t>may</w:t>
      </w:r>
      <w:r>
        <w:rPr>
          <w:spacing w:val="-3"/>
        </w:rPr>
        <w:t xml:space="preserve"> </w:t>
      </w:r>
      <w:r>
        <w:t>require</w:t>
      </w:r>
      <w:r>
        <w:rPr>
          <w:spacing w:val="-3"/>
        </w:rPr>
        <w:t xml:space="preserve"> </w:t>
      </w:r>
      <w:r>
        <w:t>graphics</w:t>
      </w:r>
      <w:r>
        <w:rPr>
          <w:spacing w:val="-3"/>
        </w:rPr>
        <w:t xml:space="preserve"> </w:t>
      </w:r>
      <w:r>
        <w:t>processing</w:t>
      </w:r>
      <w:r>
        <w:rPr>
          <w:spacing w:val="-3"/>
        </w:rPr>
        <w:t xml:space="preserve"> </w:t>
      </w:r>
      <w:r>
        <w:t>units</w:t>
      </w:r>
      <w:r>
        <w:rPr>
          <w:spacing w:val="-3"/>
        </w:rPr>
        <w:t xml:space="preserve"> </w:t>
      </w:r>
      <w:r>
        <w:t xml:space="preserve">(GPU) instead of central processing units (CPU) due to performance requirements. </w:t>
      </w:r>
      <w:r>
        <w:rPr>
          <w:spacing w:val="-2"/>
        </w:rPr>
        <w:t>This</w:t>
      </w:r>
      <w:r>
        <w:rPr>
          <w:spacing w:val="-6"/>
        </w:rPr>
        <w:t xml:space="preserve"> </w:t>
      </w:r>
      <w:r>
        <w:rPr>
          <w:spacing w:val="-2"/>
        </w:rPr>
        <w:t>may</w:t>
      </w:r>
      <w:r>
        <w:rPr>
          <w:spacing w:val="-5"/>
        </w:rPr>
        <w:t xml:space="preserve"> </w:t>
      </w:r>
      <w:r>
        <w:rPr>
          <w:spacing w:val="-2"/>
        </w:rPr>
        <w:t>create</w:t>
      </w:r>
      <w:r>
        <w:rPr>
          <w:spacing w:val="-5"/>
        </w:rPr>
        <w:t xml:space="preserve"> </w:t>
      </w:r>
      <w:r>
        <w:rPr>
          <w:spacing w:val="-2"/>
        </w:rPr>
        <w:t>certification</w:t>
      </w:r>
      <w:r>
        <w:rPr>
          <w:spacing w:val="-6"/>
        </w:rPr>
        <w:t xml:space="preserve"> </w:t>
      </w:r>
      <w:r>
        <w:rPr>
          <w:spacing w:val="-2"/>
        </w:rPr>
        <w:t>challenges</w:t>
      </w:r>
      <w:r>
        <w:rPr>
          <w:spacing w:val="-5"/>
        </w:rPr>
        <w:t xml:space="preserve"> </w:t>
      </w:r>
      <w:r>
        <w:rPr>
          <w:spacing w:val="-2"/>
        </w:rPr>
        <w:t>based</w:t>
      </w:r>
      <w:r>
        <w:rPr>
          <w:spacing w:val="-5"/>
        </w:rPr>
        <w:t xml:space="preserve"> </w:t>
      </w:r>
      <w:r>
        <w:rPr>
          <w:spacing w:val="-2"/>
        </w:rPr>
        <w:t>on</w:t>
      </w:r>
      <w:r>
        <w:rPr>
          <w:spacing w:val="-6"/>
        </w:rPr>
        <w:t xml:space="preserve"> </w:t>
      </w:r>
      <w:r>
        <w:rPr>
          <w:spacing w:val="-2"/>
        </w:rPr>
        <w:t>application</w:t>
      </w:r>
      <w:r>
        <w:rPr>
          <w:spacing w:val="-5"/>
        </w:rPr>
        <w:t xml:space="preserve"> </w:t>
      </w:r>
      <w:r>
        <w:rPr>
          <w:spacing w:val="-2"/>
        </w:rPr>
        <w:t>of</w:t>
      </w:r>
      <w:r>
        <w:rPr>
          <w:spacing w:val="-6"/>
        </w:rPr>
        <w:t xml:space="preserve"> </w:t>
      </w:r>
      <w:r>
        <w:rPr>
          <w:spacing w:val="-2"/>
        </w:rPr>
        <w:t>code</w:t>
      </w:r>
      <w:r>
        <w:rPr>
          <w:spacing w:val="-5"/>
        </w:rPr>
        <w:t xml:space="preserve"> </w:t>
      </w:r>
      <w:r>
        <w:rPr>
          <w:spacing w:val="-2"/>
        </w:rPr>
        <w:t>generators,</w:t>
      </w:r>
    </w:p>
    <w:p w14:paraId="4C4E4908"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72549809" w14:textId="77777777" w:rsidR="00835CA1" w:rsidRDefault="00835CA1" w:rsidP="00835CA1">
      <w:pPr>
        <w:pStyle w:val="BodyText"/>
      </w:pPr>
    </w:p>
    <w:p w14:paraId="32599332" w14:textId="77777777" w:rsidR="00835CA1" w:rsidRDefault="00835CA1" w:rsidP="00835CA1">
      <w:pPr>
        <w:pStyle w:val="BodyText"/>
      </w:pPr>
    </w:p>
    <w:p w14:paraId="3170BDCE" w14:textId="77777777" w:rsidR="00835CA1" w:rsidRDefault="00835CA1" w:rsidP="00835CA1">
      <w:pPr>
        <w:pStyle w:val="BodyText"/>
        <w:spacing w:before="10"/>
      </w:pPr>
    </w:p>
    <w:p w14:paraId="4D2E5D1B" w14:textId="77777777" w:rsidR="00835CA1" w:rsidRDefault="00835CA1" w:rsidP="00835CA1">
      <w:pPr>
        <w:pStyle w:val="BodyText"/>
        <w:spacing w:line="252" w:lineRule="auto"/>
        <w:ind w:left="955" w:right="676"/>
      </w:pPr>
      <w:r>
        <w:t>operating</w:t>
      </w:r>
      <w:r>
        <w:rPr>
          <w:spacing w:val="22"/>
        </w:rPr>
        <w:t xml:space="preserve"> </w:t>
      </w:r>
      <w:r>
        <w:t>systems</w:t>
      </w:r>
      <w:r>
        <w:rPr>
          <w:spacing w:val="22"/>
        </w:rPr>
        <w:t xml:space="preserve"> </w:t>
      </w:r>
      <w:r>
        <w:t>and</w:t>
      </w:r>
      <w:r>
        <w:rPr>
          <w:spacing w:val="22"/>
        </w:rPr>
        <w:t xml:space="preserve"> </w:t>
      </w:r>
      <w:r>
        <w:t>hardware</w:t>
      </w:r>
      <w:r>
        <w:rPr>
          <w:spacing w:val="22"/>
        </w:rPr>
        <w:t xml:space="preserve"> </w:t>
      </w:r>
      <w:r>
        <w:t>that</w:t>
      </w:r>
      <w:r>
        <w:rPr>
          <w:spacing w:val="22"/>
        </w:rPr>
        <w:t xml:space="preserve"> </w:t>
      </w:r>
      <w:r>
        <w:t>have</w:t>
      </w:r>
      <w:r>
        <w:rPr>
          <w:spacing w:val="22"/>
        </w:rPr>
        <w:t xml:space="preserve"> </w:t>
      </w:r>
      <w:r>
        <w:t>not</w:t>
      </w:r>
      <w:r>
        <w:rPr>
          <w:spacing w:val="22"/>
        </w:rPr>
        <w:t xml:space="preserve"> </w:t>
      </w:r>
      <w:r>
        <w:t>been</w:t>
      </w:r>
      <w:r>
        <w:rPr>
          <w:spacing w:val="22"/>
        </w:rPr>
        <w:t xml:space="preserve"> </w:t>
      </w:r>
      <w:r>
        <w:t>through</w:t>
      </w:r>
      <w:r>
        <w:rPr>
          <w:spacing w:val="22"/>
        </w:rPr>
        <w:t xml:space="preserve"> </w:t>
      </w:r>
      <w:r>
        <w:t>a</w:t>
      </w:r>
      <w:r>
        <w:rPr>
          <w:spacing w:val="22"/>
        </w:rPr>
        <w:t xml:space="preserve"> </w:t>
      </w:r>
      <w:r>
        <w:t xml:space="preserve">qualification </w:t>
      </w:r>
      <w:r>
        <w:rPr>
          <w:spacing w:val="-2"/>
        </w:rPr>
        <w:t>process.</w:t>
      </w:r>
    </w:p>
    <w:p w14:paraId="06B6A36A" w14:textId="77777777" w:rsidR="00835CA1" w:rsidRDefault="00835CA1" w:rsidP="00835CA1">
      <w:pPr>
        <w:pStyle w:val="BodyText"/>
        <w:spacing w:before="1"/>
        <w:rPr>
          <w:sz w:val="21"/>
        </w:rPr>
      </w:pPr>
      <w:r>
        <w:rPr>
          <w:noProof/>
        </w:rPr>
        <w:drawing>
          <wp:anchor distT="0" distB="0" distL="0" distR="0" simplePos="0" relativeHeight="251675648" behindDoc="0" locked="0" layoutInCell="1" allowOverlap="1" wp14:anchorId="0B633354" wp14:editId="77B4DB07">
            <wp:simplePos x="0" y="0"/>
            <wp:positionH relativeFrom="page">
              <wp:posOffset>1740643</wp:posOffset>
            </wp:positionH>
            <wp:positionV relativeFrom="paragraph">
              <wp:posOffset>185492</wp:posOffset>
            </wp:positionV>
            <wp:extent cx="1921763" cy="1796796"/>
            <wp:effectExtent l="0" t="0" r="0" b="0"/>
            <wp:wrapTopAndBottom/>
            <wp:docPr id="33" name="image20.pn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0.png" descr="Diagram&#10;&#10;Description automatically generated"/>
                    <pic:cNvPicPr/>
                  </pic:nvPicPr>
                  <pic:blipFill>
                    <a:blip r:embed="rId38" cstate="print"/>
                    <a:stretch>
                      <a:fillRect/>
                    </a:stretch>
                  </pic:blipFill>
                  <pic:spPr>
                    <a:xfrm>
                      <a:off x="0" y="0"/>
                      <a:ext cx="1921763" cy="1796796"/>
                    </a:xfrm>
                    <a:prstGeom prst="rect">
                      <a:avLst/>
                    </a:prstGeom>
                  </pic:spPr>
                </pic:pic>
              </a:graphicData>
            </a:graphic>
          </wp:anchor>
        </w:drawing>
      </w:r>
      <w:r>
        <w:rPr>
          <w:noProof/>
        </w:rPr>
        <w:drawing>
          <wp:anchor distT="0" distB="0" distL="0" distR="0" simplePos="0" relativeHeight="251676672" behindDoc="0" locked="0" layoutInCell="1" allowOverlap="1" wp14:anchorId="7043A09D" wp14:editId="6D7597A6">
            <wp:simplePos x="0" y="0"/>
            <wp:positionH relativeFrom="page">
              <wp:posOffset>4129824</wp:posOffset>
            </wp:positionH>
            <wp:positionV relativeFrom="paragraph">
              <wp:posOffset>167485</wp:posOffset>
            </wp:positionV>
            <wp:extent cx="1921764" cy="1799844"/>
            <wp:effectExtent l="0" t="0" r="0" b="0"/>
            <wp:wrapTopAndBottom/>
            <wp:docPr id="35" name="image21.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1.jpeg" descr="Diagram&#10;&#10;Description automatically generated"/>
                    <pic:cNvPicPr/>
                  </pic:nvPicPr>
                  <pic:blipFill>
                    <a:blip r:embed="rId39" cstate="print"/>
                    <a:stretch>
                      <a:fillRect/>
                    </a:stretch>
                  </pic:blipFill>
                  <pic:spPr>
                    <a:xfrm>
                      <a:off x="0" y="0"/>
                      <a:ext cx="1921764" cy="1799844"/>
                    </a:xfrm>
                    <a:prstGeom prst="rect">
                      <a:avLst/>
                    </a:prstGeom>
                  </pic:spPr>
                </pic:pic>
              </a:graphicData>
            </a:graphic>
          </wp:anchor>
        </w:drawing>
      </w:r>
    </w:p>
    <w:p w14:paraId="27A7BB61" w14:textId="77777777" w:rsidR="00835CA1" w:rsidRDefault="00835CA1" w:rsidP="00835CA1">
      <w:pPr>
        <w:pStyle w:val="BodyText"/>
        <w:spacing w:before="1"/>
        <w:rPr>
          <w:sz w:val="6"/>
        </w:rPr>
      </w:pPr>
    </w:p>
    <w:p w14:paraId="68CC2F9C" w14:textId="77777777" w:rsidR="00835CA1" w:rsidRDefault="00835CA1" w:rsidP="00835CA1">
      <w:pPr>
        <w:rPr>
          <w:sz w:val="6"/>
        </w:rPr>
        <w:sectPr w:rsidR="00835CA1">
          <w:pgSz w:w="12240" w:h="15840"/>
          <w:pgMar w:top="1820" w:right="1720" w:bottom="1960" w:left="1720" w:header="0" w:footer="1774" w:gutter="0"/>
          <w:cols w:space="720"/>
        </w:sectPr>
      </w:pPr>
    </w:p>
    <w:p w14:paraId="7C4B566D" w14:textId="77777777" w:rsidR="00835CA1" w:rsidRDefault="00835CA1" w:rsidP="00835CA1">
      <w:pPr>
        <w:pStyle w:val="ListParagraph"/>
        <w:numPr>
          <w:ilvl w:val="0"/>
          <w:numId w:val="38"/>
        </w:numPr>
        <w:tabs>
          <w:tab w:val="left" w:pos="1277"/>
        </w:tabs>
        <w:spacing w:before="36" w:line="256" w:lineRule="auto"/>
        <w:ind w:hanging="22"/>
        <w:jc w:val="left"/>
        <w:rPr>
          <w:sz w:val="18"/>
        </w:rPr>
      </w:pPr>
      <w:bookmarkStart w:id="153" w:name="_bookmark100"/>
      <w:bookmarkEnd w:id="153"/>
      <w:r>
        <w:rPr>
          <w:sz w:val="18"/>
        </w:rPr>
        <w:t>Model-based</w:t>
      </w:r>
      <w:r>
        <w:rPr>
          <w:spacing w:val="40"/>
          <w:sz w:val="18"/>
        </w:rPr>
        <w:t xml:space="preserve"> </w:t>
      </w:r>
      <w:r>
        <w:rPr>
          <w:sz w:val="18"/>
        </w:rPr>
        <w:t>Aerospace</w:t>
      </w:r>
      <w:r>
        <w:rPr>
          <w:spacing w:val="40"/>
          <w:sz w:val="18"/>
        </w:rPr>
        <w:t xml:space="preserve"> </w:t>
      </w:r>
      <w:r>
        <w:rPr>
          <w:sz w:val="18"/>
        </w:rPr>
        <w:t>Software Process (DO-331)</w:t>
      </w:r>
    </w:p>
    <w:p w14:paraId="713F7CDF" w14:textId="77777777" w:rsidR="00835CA1" w:rsidRPr="00835CA1" w:rsidRDefault="00835CA1" w:rsidP="00835CA1">
      <w:pPr>
        <w:pStyle w:val="ListParagraph"/>
        <w:numPr>
          <w:ilvl w:val="0"/>
          <w:numId w:val="38"/>
        </w:numPr>
        <w:tabs>
          <w:tab w:val="left" w:pos="1052"/>
        </w:tabs>
        <w:spacing w:before="36" w:line="256" w:lineRule="auto"/>
        <w:ind w:left="640" w:right="962" w:hanging="15"/>
        <w:jc w:val="left"/>
        <w:rPr>
          <w:sz w:val="18"/>
          <w:lang w:val="it-IT"/>
        </w:rPr>
      </w:pPr>
      <w:r w:rsidRPr="00835CA1">
        <w:rPr>
          <w:lang w:val="it-IT"/>
        </w:rPr>
        <w:br w:type="column"/>
      </w:r>
      <w:r w:rsidRPr="00835CA1">
        <w:rPr>
          <w:sz w:val="18"/>
          <w:lang w:val="it-IT"/>
        </w:rPr>
        <w:t>Example</w:t>
      </w:r>
      <w:r w:rsidRPr="00835CA1">
        <w:rPr>
          <w:spacing w:val="80"/>
          <w:sz w:val="18"/>
          <w:lang w:val="it-IT"/>
        </w:rPr>
        <w:t xml:space="preserve"> </w:t>
      </w:r>
      <w:r w:rsidRPr="00835CA1">
        <w:rPr>
          <w:sz w:val="18"/>
          <w:lang w:val="it-IT"/>
        </w:rPr>
        <w:t>Model-based</w:t>
      </w:r>
      <w:r w:rsidRPr="00835CA1">
        <w:rPr>
          <w:spacing w:val="80"/>
          <w:sz w:val="18"/>
          <w:lang w:val="it-IT"/>
        </w:rPr>
        <w:t xml:space="preserve"> </w:t>
      </w:r>
      <w:r w:rsidRPr="00835CA1">
        <w:rPr>
          <w:sz w:val="18"/>
          <w:lang w:val="it-IT"/>
        </w:rPr>
        <w:t>AI/ML Aerospace Software Process</w:t>
      </w:r>
    </w:p>
    <w:p w14:paraId="2BA658CB" w14:textId="77777777" w:rsidR="00835CA1" w:rsidRPr="00835CA1" w:rsidRDefault="00835CA1" w:rsidP="00835CA1">
      <w:pPr>
        <w:spacing w:line="256" w:lineRule="auto"/>
        <w:rPr>
          <w:sz w:val="18"/>
          <w:lang w:val="it-IT"/>
        </w:rPr>
        <w:sectPr w:rsidR="00835CA1" w:rsidRPr="00835CA1">
          <w:type w:val="continuous"/>
          <w:pgSz w:w="12240" w:h="15840"/>
          <w:pgMar w:top="1820" w:right="1720" w:bottom="280" w:left="1720" w:header="0" w:footer="1774" w:gutter="0"/>
          <w:cols w:num="2" w:space="720" w:equalWidth="0">
            <w:col w:w="4049" w:space="40"/>
            <w:col w:w="4711"/>
          </w:cols>
        </w:sectPr>
      </w:pPr>
    </w:p>
    <w:p w14:paraId="27A93F3C" w14:textId="77777777" w:rsidR="00835CA1" w:rsidRDefault="00835CA1" w:rsidP="00835CA1">
      <w:pPr>
        <w:pStyle w:val="BodyText"/>
        <w:spacing w:before="196"/>
        <w:ind w:left="95" w:right="108"/>
        <w:jc w:val="center"/>
      </w:pPr>
      <w:r>
        <w:rPr>
          <w:spacing w:val="-2"/>
        </w:rPr>
        <w:t>Figure</w:t>
      </w:r>
      <w:r>
        <w:rPr>
          <w:spacing w:val="4"/>
        </w:rPr>
        <w:t xml:space="preserve"> </w:t>
      </w:r>
      <w:r>
        <w:rPr>
          <w:spacing w:val="-2"/>
        </w:rPr>
        <w:t>20:</w:t>
      </w:r>
      <w:r>
        <w:rPr>
          <w:spacing w:val="22"/>
        </w:rPr>
        <w:t xml:space="preserve"> </w:t>
      </w:r>
      <w:r>
        <w:rPr>
          <w:spacing w:val="-2"/>
        </w:rPr>
        <w:t>AI</w:t>
      </w:r>
      <w:r>
        <w:rPr>
          <w:spacing w:val="4"/>
        </w:rPr>
        <w:t xml:space="preserve"> </w:t>
      </w:r>
      <w:r>
        <w:rPr>
          <w:spacing w:val="-2"/>
        </w:rPr>
        <w:t>Connected</w:t>
      </w:r>
      <w:r>
        <w:rPr>
          <w:spacing w:val="5"/>
        </w:rPr>
        <w:t xml:space="preserve"> </w:t>
      </w:r>
      <w:r>
        <w:rPr>
          <w:spacing w:val="-2"/>
        </w:rPr>
        <w:t>to</w:t>
      </w:r>
      <w:r>
        <w:rPr>
          <w:spacing w:val="4"/>
        </w:rPr>
        <w:t xml:space="preserve"> </w:t>
      </w:r>
      <w:r>
        <w:rPr>
          <w:spacing w:val="-2"/>
        </w:rPr>
        <w:t>Model</w:t>
      </w:r>
      <w:r>
        <w:rPr>
          <w:spacing w:val="5"/>
        </w:rPr>
        <w:t xml:space="preserve"> </w:t>
      </w:r>
      <w:r>
        <w:rPr>
          <w:spacing w:val="-2"/>
        </w:rPr>
        <w:t>Based</w:t>
      </w:r>
      <w:r>
        <w:rPr>
          <w:spacing w:val="4"/>
        </w:rPr>
        <w:t xml:space="preserve"> </w:t>
      </w:r>
      <w:r>
        <w:rPr>
          <w:spacing w:val="-2"/>
        </w:rPr>
        <w:t>Software</w:t>
      </w:r>
      <w:r>
        <w:rPr>
          <w:spacing w:val="5"/>
        </w:rPr>
        <w:t xml:space="preserve"> </w:t>
      </w:r>
      <w:r>
        <w:rPr>
          <w:spacing w:val="-2"/>
        </w:rPr>
        <w:t>Development</w:t>
      </w:r>
      <w:r>
        <w:rPr>
          <w:spacing w:val="4"/>
        </w:rPr>
        <w:t xml:space="preserve"> </w:t>
      </w:r>
      <w:r>
        <w:rPr>
          <w:spacing w:val="-2"/>
        </w:rPr>
        <w:t>Process</w:t>
      </w:r>
    </w:p>
    <w:p w14:paraId="22EBB252" w14:textId="77777777" w:rsidR="00835CA1" w:rsidRDefault="00835CA1" w:rsidP="00835CA1">
      <w:pPr>
        <w:pStyle w:val="BodyText"/>
        <w:rPr>
          <w:sz w:val="24"/>
        </w:rPr>
      </w:pPr>
    </w:p>
    <w:p w14:paraId="4724BF3E" w14:textId="77777777" w:rsidR="00835CA1" w:rsidRDefault="00835CA1" w:rsidP="00835CA1">
      <w:pPr>
        <w:pStyle w:val="BodyText"/>
        <w:spacing w:before="9"/>
        <w:rPr>
          <w:sz w:val="25"/>
        </w:rPr>
      </w:pPr>
    </w:p>
    <w:p w14:paraId="67C983FD" w14:textId="77777777" w:rsidR="00835CA1" w:rsidRDefault="00835CA1" w:rsidP="00835CA1">
      <w:pPr>
        <w:pStyle w:val="Heading2"/>
        <w:numPr>
          <w:ilvl w:val="1"/>
          <w:numId w:val="56"/>
        </w:numPr>
        <w:tabs>
          <w:tab w:val="left" w:pos="1703"/>
        </w:tabs>
        <w:ind w:left="1702" w:hanging="748"/>
        <w:jc w:val="both"/>
      </w:pPr>
      <w:bookmarkStart w:id="154" w:name="Related_Work"/>
      <w:bookmarkStart w:id="155" w:name="_bookmark101"/>
      <w:bookmarkEnd w:id="154"/>
      <w:bookmarkEnd w:id="155"/>
      <w:r>
        <w:rPr>
          <w:spacing w:val="-5"/>
        </w:rPr>
        <w:t>Related</w:t>
      </w:r>
      <w:r>
        <w:rPr>
          <w:spacing w:val="9"/>
        </w:rPr>
        <w:t xml:space="preserve"> </w:t>
      </w:r>
      <w:r>
        <w:rPr>
          <w:spacing w:val="-4"/>
        </w:rPr>
        <w:t>Work</w:t>
      </w:r>
    </w:p>
    <w:p w14:paraId="0901E0D1" w14:textId="4CF5C3FB" w:rsidR="00835CA1" w:rsidRDefault="00835CA1" w:rsidP="00534DB5">
      <w:pPr>
        <w:pStyle w:val="BodyText"/>
        <w:spacing w:before="123" w:line="240" w:lineRule="exact"/>
        <w:ind w:left="938" w:right="929" w:firstLine="9"/>
        <w:jc w:val="both"/>
        <w:sectPr w:rsidR="00835CA1">
          <w:type w:val="continuous"/>
          <w:pgSz w:w="12240" w:h="15840"/>
          <w:pgMar w:top="1820" w:right="1720" w:bottom="280" w:left="1720" w:header="0" w:footer="1774" w:gutter="0"/>
          <w:cols w:space="720"/>
        </w:sectPr>
      </w:pPr>
      <w:r>
        <w:t>The</w:t>
      </w:r>
      <w:r>
        <w:rPr>
          <w:spacing w:val="-6"/>
        </w:rPr>
        <w:t xml:space="preserve"> </w:t>
      </w:r>
      <w:r>
        <w:t>following</w:t>
      </w:r>
      <w:r>
        <w:rPr>
          <w:spacing w:val="-6"/>
        </w:rPr>
        <w:t xml:space="preserve"> </w:t>
      </w:r>
      <w:r>
        <w:t>references</w:t>
      </w:r>
      <w:r>
        <w:rPr>
          <w:spacing w:val="-6"/>
        </w:rPr>
        <w:t xml:space="preserve"> </w:t>
      </w:r>
      <w:r>
        <w:t>are</w:t>
      </w:r>
      <w:r>
        <w:rPr>
          <w:spacing w:val="-6"/>
        </w:rPr>
        <w:t xml:space="preserve"> </w:t>
      </w:r>
      <w:r>
        <w:t>provided</w:t>
      </w:r>
      <w:r>
        <w:rPr>
          <w:spacing w:val="-6"/>
        </w:rPr>
        <w:t xml:space="preserve"> </w:t>
      </w:r>
      <w:r>
        <w:t>as</w:t>
      </w:r>
      <w:r>
        <w:rPr>
          <w:spacing w:val="-6"/>
        </w:rPr>
        <w:t xml:space="preserve"> </w:t>
      </w:r>
      <w:r>
        <w:t>recommended</w:t>
      </w:r>
      <w:r>
        <w:rPr>
          <w:spacing w:val="-6"/>
        </w:rPr>
        <w:t xml:space="preserve"> </w:t>
      </w:r>
      <w:r>
        <w:t>background</w:t>
      </w:r>
      <w:r>
        <w:rPr>
          <w:spacing w:val="-6"/>
        </w:rPr>
        <w:t xml:space="preserve"> </w:t>
      </w:r>
      <w:r>
        <w:t>reading</w:t>
      </w:r>
      <w:r>
        <w:rPr>
          <w:spacing w:val="-6"/>
        </w:rPr>
        <w:t xml:space="preserve"> </w:t>
      </w:r>
      <w:r>
        <w:t>to learn more about MBSE and AI in aerospace applications.</w:t>
      </w:r>
      <w:r>
        <w:rPr>
          <w:spacing w:val="40"/>
        </w:rPr>
        <w:t xml:space="preserve"> </w:t>
      </w:r>
      <w:r>
        <w:t>The International Council</w:t>
      </w:r>
      <w:r>
        <w:rPr>
          <w:spacing w:val="-1"/>
        </w:rPr>
        <w:t xml:space="preserve"> </w:t>
      </w:r>
      <w:r>
        <w:t>on</w:t>
      </w:r>
      <w:r>
        <w:rPr>
          <w:spacing w:val="-1"/>
        </w:rPr>
        <w:t xml:space="preserve"> </w:t>
      </w:r>
      <w:r>
        <w:t>Systems</w:t>
      </w:r>
      <w:r>
        <w:rPr>
          <w:spacing w:val="-1"/>
        </w:rPr>
        <w:t xml:space="preserve"> </w:t>
      </w:r>
      <w:r>
        <w:t>Engineering</w:t>
      </w:r>
      <w:r>
        <w:rPr>
          <w:spacing w:val="-1"/>
        </w:rPr>
        <w:t xml:space="preserve"> </w:t>
      </w:r>
      <w:r>
        <w:t>(INCOSE)</w:t>
      </w:r>
      <w:r>
        <w:rPr>
          <w:spacing w:val="-1"/>
        </w:rPr>
        <w:t xml:space="preserve"> </w:t>
      </w:r>
      <w:r>
        <w:t>[</w:t>
      </w:r>
      <w:hyperlink w:anchor="_bookmark308" w:history="1">
        <w:r>
          <w:t>171</w:t>
        </w:r>
      </w:hyperlink>
      <w:r>
        <w:t>]</w:t>
      </w:r>
      <w:r>
        <w:rPr>
          <w:spacing w:val="-1"/>
        </w:rPr>
        <w:t xml:space="preserve"> </w:t>
      </w:r>
      <w:r>
        <w:t>is</w:t>
      </w:r>
      <w:r>
        <w:rPr>
          <w:spacing w:val="-1"/>
        </w:rPr>
        <w:t xml:space="preserve"> </w:t>
      </w:r>
      <w:r>
        <w:t>an</w:t>
      </w:r>
      <w:r>
        <w:rPr>
          <w:spacing w:val="-1"/>
        </w:rPr>
        <w:t xml:space="preserve"> </w:t>
      </w:r>
      <w:r>
        <w:t>organization</w:t>
      </w:r>
      <w:r>
        <w:rPr>
          <w:spacing w:val="-1"/>
        </w:rPr>
        <w:t xml:space="preserve"> </w:t>
      </w:r>
      <w:r>
        <w:t>focused</w:t>
      </w:r>
      <w:r>
        <w:rPr>
          <w:spacing w:val="-1"/>
        </w:rPr>
        <w:t xml:space="preserve"> </w:t>
      </w:r>
      <w:r>
        <w:t xml:space="preserve">on </w:t>
      </w:r>
      <w:r>
        <w:rPr>
          <w:spacing w:val="-2"/>
        </w:rPr>
        <w:t>systems</w:t>
      </w:r>
      <w:r>
        <w:rPr>
          <w:spacing w:val="-7"/>
        </w:rPr>
        <w:t xml:space="preserve"> </w:t>
      </w:r>
      <w:r>
        <w:rPr>
          <w:spacing w:val="-2"/>
        </w:rPr>
        <w:t>engineering</w:t>
      </w:r>
      <w:r>
        <w:rPr>
          <w:spacing w:val="-7"/>
        </w:rPr>
        <w:t xml:space="preserve"> </w:t>
      </w:r>
      <w:r>
        <w:rPr>
          <w:spacing w:val="-2"/>
        </w:rPr>
        <w:t>with</w:t>
      </w:r>
      <w:r>
        <w:rPr>
          <w:spacing w:val="-7"/>
        </w:rPr>
        <w:t xml:space="preserve"> </w:t>
      </w:r>
      <w:r>
        <w:rPr>
          <w:spacing w:val="-2"/>
        </w:rPr>
        <w:t>a</w:t>
      </w:r>
      <w:r>
        <w:rPr>
          <w:spacing w:val="-7"/>
        </w:rPr>
        <w:t xml:space="preserve"> </w:t>
      </w:r>
      <w:r>
        <w:rPr>
          <w:spacing w:val="-2"/>
        </w:rPr>
        <w:t>set</w:t>
      </w:r>
      <w:r>
        <w:rPr>
          <w:spacing w:val="-7"/>
        </w:rPr>
        <w:t xml:space="preserve"> </w:t>
      </w:r>
      <w:r>
        <w:rPr>
          <w:spacing w:val="-2"/>
        </w:rPr>
        <w:t>of</w:t>
      </w:r>
      <w:r>
        <w:rPr>
          <w:spacing w:val="-7"/>
        </w:rPr>
        <w:t xml:space="preserve"> </w:t>
      </w:r>
      <w:r>
        <w:rPr>
          <w:spacing w:val="-2"/>
        </w:rPr>
        <w:t>working</w:t>
      </w:r>
      <w:r>
        <w:rPr>
          <w:spacing w:val="-7"/>
        </w:rPr>
        <w:t xml:space="preserve"> </w:t>
      </w:r>
      <w:r>
        <w:rPr>
          <w:spacing w:val="-2"/>
        </w:rPr>
        <w:t>groups</w:t>
      </w:r>
      <w:r>
        <w:rPr>
          <w:spacing w:val="-7"/>
        </w:rPr>
        <w:t xml:space="preserve"> </w:t>
      </w:r>
      <w:r>
        <w:rPr>
          <w:spacing w:val="-2"/>
        </w:rPr>
        <w:t>that</w:t>
      </w:r>
      <w:r>
        <w:rPr>
          <w:spacing w:val="-7"/>
        </w:rPr>
        <w:t xml:space="preserve"> </w:t>
      </w:r>
      <w:r>
        <w:rPr>
          <w:spacing w:val="-2"/>
        </w:rPr>
        <w:t>include</w:t>
      </w:r>
      <w:r>
        <w:rPr>
          <w:spacing w:val="-7"/>
        </w:rPr>
        <w:t xml:space="preserve"> </w:t>
      </w:r>
      <w:r>
        <w:rPr>
          <w:spacing w:val="-2"/>
        </w:rPr>
        <w:t>AI</w:t>
      </w:r>
      <w:r>
        <w:rPr>
          <w:spacing w:val="-7"/>
        </w:rPr>
        <w:t xml:space="preserve"> </w:t>
      </w:r>
      <w:r>
        <w:rPr>
          <w:spacing w:val="-2"/>
        </w:rPr>
        <w:t>[</w:t>
      </w:r>
      <w:hyperlink w:anchor="_bookmark309" w:history="1">
        <w:r>
          <w:rPr>
            <w:spacing w:val="-2"/>
          </w:rPr>
          <w:t>172</w:t>
        </w:r>
      </w:hyperlink>
      <w:r>
        <w:rPr>
          <w:spacing w:val="-2"/>
        </w:rPr>
        <w:t>].</w:t>
      </w:r>
      <w:r>
        <w:rPr>
          <w:spacing w:val="11"/>
        </w:rPr>
        <w:t xml:space="preserve"> </w:t>
      </w:r>
      <w:r>
        <w:rPr>
          <w:spacing w:val="-2"/>
        </w:rPr>
        <w:t xml:space="preserve">Holladay </w:t>
      </w:r>
      <w:r>
        <w:rPr>
          <w:rFonts w:ascii="Palatino Linotype"/>
          <w:i/>
        </w:rPr>
        <w:t>et al.</w:t>
      </w:r>
      <w:r>
        <w:rPr>
          <w:rFonts w:ascii="Palatino Linotype"/>
          <w:i/>
          <w:spacing w:val="30"/>
        </w:rPr>
        <w:t xml:space="preserve"> </w:t>
      </w:r>
      <w:r>
        <w:t>[</w:t>
      </w:r>
      <w:hyperlink w:anchor="_bookmark310" w:history="1">
        <w:r>
          <w:t>173</w:t>
        </w:r>
      </w:hyperlink>
      <w:r>
        <w:t>] provides benefits data from MBSE applications at NASA. Subarna</w:t>
      </w:r>
      <w:r>
        <w:rPr>
          <w:spacing w:val="40"/>
        </w:rPr>
        <w:t xml:space="preserve"> </w:t>
      </w:r>
      <w:r>
        <w:rPr>
          <w:rFonts w:ascii="Palatino Linotype"/>
          <w:i/>
        </w:rPr>
        <w:t>et al.</w:t>
      </w:r>
      <w:r>
        <w:rPr>
          <w:rFonts w:ascii="Palatino Linotype"/>
          <w:i/>
          <w:spacing w:val="36"/>
        </w:rPr>
        <w:t xml:space="preserve"> </w:t>
      </w:r>
      <w:r>
        <w:t>[</w:t>
      </w:r>
      <w:hyperlink w:anchor="_bookmark311" w:history="1">
        <w:r>
          <w:t>174</w:t>
        </w:r>
      </w:hyperlink>
      <w:r>
        <w:t>] provides an aerospace example of MBSE focused on requirements management.</w:t>
      </w:r>
      <w:r>
        <w:rPr>
          <w:spacing w:val="-13"/>
        </w:rPr>
        <w:t xml:space="preserve"> </w:t>
      </w:r>
      <w:r>
        <w:t>Madni</w:t>
      </w:r>
      <w:r>
        <w:rPr>
          <w:spacing w:val="-12"/>
        </w:rPr>
        <w:t xml:space="preserve"> </w:t>
      </w:r>
      <w:r>
        <w:rPr>
          <w:rFonts w:ascii="Palatino Linotype"/>
          <w:i/>
        </w:rPr>
        <w:t>et</w:t>
      </w:r>
      <w:r>
        <w:rPr>
          <w:rFonts w:ascii="Palatino Linotype"/>
          <w:i/>
          <w:spacing w:val="-12"/>
        </w:rPr>
        <w:t xml:space="preserve"> </w:t>
      </w:r>
      <w:r>
        <w:rPr>
          <w:rFonts w:ascii="Palatino Linotype"/>
          <w:i/>
        </w:rPr>
        <w:t>al.</w:t>
      </w:r>
      <w:r>
        <w:rPr>
          <w:rFonts w:ascii="Palatino Linotype"/>
          <w:i/>
          <w:spacing w:val="-13"/>
        </w:rPr>
        <w:t xml:space="preserve"> </w:t>
      </w:r>
      <w:r>
        <w:t>[</w:t>
      </w:r>
      <w:hyperlink w:anchor="_bookmark312" w:history="1">
        <w:r>
          <w:t>175</w:t>
        </w:r>
      </w:hyperlink>
      <w:r>
        <w:t>]</w:t>
      </w:r>
      <w:r>
        <w:rPr>
          <w:spacing w:val="-12"/>
        </w:rPr>
        <w:t xml:space="preserve"> </w:t>
      </w:r>
      <w:r>
        <w:t>provides</w:t>
      </w:r>
      <w:r>
        <w:rPr>
          <w:spacing w:val="-12"/>
        </w:rPr>
        <w:t xml:space="preserve"> </w:t>
      </w:r>
      <w:r>
        <w:t>lessons</w:t>
      </w:r>
      <w:r>
        <w:rPr>
          <w:spacing w:val="-12"/>
        </w:rPr>
        <w:t xml:space="preserve"> </w:t>
      </w:r>
      <w:r>
        <w:t>learned</w:t>
      </w:r>
      <w:r>
        <w:rPr>
          <w:spacing w:val="-12"/>
        </w:rPr>
        <w:t xml:space="preserve"> </w:t>
      </w:r>
      <w:r>
        <w:t>from</w:t>
      </w:r>
      <w:r>
        <w:rPr>
          <w:spacing w:val="-12"/>
        </w:rPr>
        <w:t xml:space="preserve"> </w:t>
      </w:r>
      <w:r>
        <w:t>an</w:t>
      </w:r>
      <w:r>
        <w:rPr>
          <w:spacing w:val="-12"/>
        </w:rPr>
        <w:t xml:space="preserve"> </w:t>
      </w:r>
      <w:r>
        <w:t>MBSE</w:t>
      </w:r>
      <w:r>
        <w:rPr>
          <w:spacing w:val="-12"/>
        </w:rPr>
        <w:t xml:space="preserve"> </w:t>
      </w:r>
      <w:r>
        <w:t>test</w:t>
      </w:r>
      <w:r>
        <w:rPr>
          <w:spacing w:val="-12"/>
        </w:rPr>
        <w:t xml:space="preserve"> </w:t>
      </w:r>
      <w:r>
        <w:t>bed based</w:t>
      </w:r>
      <w:r>
        <w:rPr>
          <w:spacing w:val="-6"/>
        </w:rPr>
        <w:t xml:space="preserve"> </w:t>
      </w:r>
      <w:r>
        <w:t>project</w:t>
      </w:r>
      <w:r>
        <w:rPr>
          <w:spacing w:val="-6"/>
        </w:rPr>
        <w:t xml:space="preserve"> </w:t>
      </w:r>
      <w:r>
        <w:t>that</w:t>
      </w:r>
      <w:r>
        <w:rPr>
          <w:spacing w:val="-6"/>
        </w:rPr>
        <w:t xml:space="preserve"> </w:t>
      </w:r>
      <w:r>
        <w:t>includes</w:t>
      </w:r>
      <w:r>
        <w:rPr>
          <w:spacing w:val="-6"/>
        </w:rPr>
        <w:t xml:space="preserve"> </w:t>
      </w:r>
      <w:r>
        <w:t>digital</w:t>
      </w:r>
      <w:r>
        <w:rPr>
          <w:spacing w:val="-6"/>
        </w:rPr>
        <w:t xml:space="preserve"> </w:t>
      </w:r>
      <w:r>
        <w:t>twins</w:t>
      </w:r>
      <w:r>
        <w:rPr>
          <w:spacing w:val="-6"/>
        </w:rPr>
        <w:t xml:space="preserve"> </w:t>
      </w:r>
      <w:r>
        <w:t>on</w:t>
      </w:r>
      <w:r>
        <w:rPr>
          <w:spacing w:val="-6"/>
        </w:rPr>
        <w:t xml:space="preserve"> </w:t>
      </w:r>
      <w:r>
        <w:t>an</w:t>
      </w:r>
      <w:r>
        <w:rPr>
          <w:spacing w:val="-7"/>
        </w:rPr>
        <w:t xml:space="preserve"> </w:t>
      </w:r>
      <w:r>
        <w:t>aerospace</w:t>
      </w:r>
      <w:r>
        <w:rPr>
          <w:spacing w:val="-6"/>
        </w:rPr>
        <w:t xml:space="preserve"> </w:t>
      </w:r>
      <w:r>
        <w:t xml:space="preserve">application. Rountree </w:t>
      </w:r>
      <w:r>
        <w:rPr>
          <w:rFonts w:ascii="Palatino Linotype"/>
          <w:i/>
        </w:rPr>
        <w:t>et</w:t>
      </w:r>
      <w:r>
        <w:rPr>
          <w:rFonts w:ascii="Palatino Linotype"/>
          <w:i/>
          <w:spacing w:val="-3"/>
        </w:rPr>
        <w:t xml:space="preserve"> </w:t>
      </w:r>
      <w:r>
        <w:rPr>
          <w:rFonts w:ascii="Palatino Linotype"/>
          <w:i/>
        </w:rPr>
        <w:t xml:space="preserve">al. </w:t>
      </w:r>
      <w:r>
        <w:t>[</w:t>
      </w:r>
      <w:hyperlink w:anchor="_bookmark313" w:history="1">
        <w:r>
          <w:t>176</w:t>
        </w:r>
      </w:hyperlink>
      <w:r>
        <w:t>]</w:t>
      </w:r>
      <w:r>
        <w:rPr>
          <w:spacing w:val="-5"/>
        </w:rPr>
        <w:t xml:space="preserve"> </w:t>
      </w:r>
      <w:r>
        <w:t>shows</w:t>
      </w:r>
      <w:r>
        <w:rPr>
          <w:spacing w:val="-5"/>
        </w:rPr>
        <w:t xml:space="preserve"> </w:t>
      </w:r>
      <w:r>
        <w:t>an</w:t>
      </w:r>
      <w:r>
        <w:rPr>
          <w:spacing w:val="-5"/>
        </w:rPr>
        <w:t xml:space="preserve"> </w:t>
      </w:r>
      <w:r>
        <w:t>example</w:t>
      </w:r>
      <w:r>
        <w:rPr>
          <w:spacing w:val="-5"/>
        </w:rPr>
        <w:t xml:space="preserve"> </w:t>
      </w:r>
      <w:r>
        <w:t>of</w:t>
      </w:r>
      <w:r>
        <w:rPr>
          <w:spacing w:val="-5"/>
        </w:rPr>
        <w:t xml:space="preserve"> </w:t>
      </w:r>
      <w:r>
        <w:t>MBSE</w:t>
      </w:r>
      <w:r>
        <w:rPr>
          <w:spacing w:val="-5"/>
        </w:rPr>
        <w:t xml:space="preserve"> </w:t>
      </w:r>
      <w:r>
        <w:t>applied</w:t>
      </w:r>
      <w:r>
        <w:rPr>
          <w:spacing w:val="-5"/>
        </w:rPr>
        <w:t xml:space="preserve"> </w:t>
      </w:r>
      <w:r>
        <w:t>to</w:t>
      </w:r>
      <w:r>
        <w:rPr>
          <w:spacing w:val="-5"/>
        </w:rPr>
        <w:t xml:space="preserve"> </w:t>
      </w:r>
      <w:r>
        <w:t>a</w:t>
      </w:r>
      <w:r>
        <w:rPr>
          <w:spacing w:val="-5"/>
        </w:rPr>
        <w:t xml:space="preserve"> </w:t>
      </w:r>
      <w:r>
        <w:t>Mars</w:t>
      </w:r>
      <w:r>
        <w:rPr>
          <w:spacing w:val="-5"/>
        </w:rPr>
        <w:t xml:space="preserve"> </w:t>
      </w:r>
      <w:r>
        <w:t>accent</w:t>
      </w:r>
      <w:r>
        <w:rPr>
          <w:spacing w:val="-5"/>
        </w:rPr>
        <w:t xml:space="preserve"> </w:t>
      </w:r>
      <w:r>
        <w:t xml:space="preserve">vehicle. Asaadi </w:t>
      </w:r>
      <w:r>
        <w:rPr>
          <w:rFonts w:ascii="Palatino Linotype"/>
          <w:i/>
        </w:rPr>
        <w:t>et</w:t>
      </w:r>
      <w:r>
        <w:rPr>
          <w:rFonts w:ascii="Palatino Linotype"/>
          <w:i/>
          <w:spacing w:val="-5"/>
        </w:rPr>
        <w:t xml:space="preserve"> </w:t>
      </w:r>
      <w:r>
        <w:rPr>
          <w:rFonts w:ascii="Palatino Linotype"/>
          <w:i/>
        </w:rPr>
        <w:t xml:space="preserve">al. </w:t>
      </w:r>
      <w:r>
        <w:t>[</w:t>
      </w:r>
      <w:hyperlink w:anchor="_bookmark314" w:history="1">
        <w:r>
          <w:t>177</w:t>
        </w:r>
      </w:hyperlink>
      <w:r>
        <w:t>]</w:t>
      </w:r>
      <w:r>
        <w:rPr>
          <w:spacing w:val="-7"/>
        </w:rPr>
        <w:t xml:space="preserve"> </w:t>
      </w:r>
      <w:r>
        <w:t>is</w:t>
      </w:r>
      <w:r>
        <w:rPr>
          <w:spacing w:val="-7"/>
        </w:rPr>
        <w:t xml:space="preserve"> </w:t>
      </w:r>
      <w:r>
        <w:t>focused</w:t>
      </w:r>
      <w:r>
        <w:rPr>
          <w:spacing w:val="-7"/>
        </w:rPr>
        <w:t xml:space="preserve"> </w:t>
      </w:r>
      <w:r>
        <w:t>on</w:t>
      </w:r>
      <w:r>
        <w:rPr>
          <w:spacing w:val="-7"/>
        </w:rPr>
        <w:t xml:space="preserve"> </w:t>
      </w:r>
      <w:r>
        <w:t>assurance</w:t>
      </w:r>
      <w:r>
        <w:rPr>
          <w:spacing w:val="-7"/>
        </w:rPr>
        <w:t xml:space="preserve"> </w:t>
      </w:r>
      <w:r>
        <w:t>of</w:t>
      </w:r>
      <w:r>
        <w:rPr>
          <w:spacing w:val="-7"/>
        </w:rPr>
        <w:t xml:space="preserve"> </w:t>
      </w:r>
      <w:r>
        <w:t>machine</w:t>
      </w:r>
      <w:r>
        <w:rPr>
          <w:spacing w:val="-7"/>
        </w:rPr>
        <w:t xml:space="preserve"> </w:t>
      </w:r>
      <w:r>
        <w:t>learning</w:t>
      </w:r>
      <w:r>
        <w:rPr>
          <w:spacing w:val="-7"/>
        </w:rPr>
        <w:t xml:space="preserve"> </w:t>
      </w:r>
      <w:r>
        <w:t>algorithms</w:t>
      </w:r>
      <w:r>
        <w:rPr>
          <w:spacing w:val="-7"/>
        </w:rPr>
        <w:t xml:space="preserve"> </w:t>
      </w:r>
      <w:r>
        <w:t>in</w:t>
      </w:r>
      <w:r>
        <w:rPr>
          <w:spacing w:val="-7"/>
        </w:rPr>
        <w:t xml:space="preserve"> </w:t>
      </w:r>
      <w:r>
        <w:t>aerospace applications.</w:t>
      </w:r>
      <w:r>
        <w:rPr>
          <w:spacing w:val="40"/>
        </w:rPr>
        <w:t xml:space="preserve"> </w:t>
      </w:r>
      <w:r>
        <w:t>Cofer [</w:t>
      </w:r>
      <w:hyperlink w:anchor="_bookmark315" w:history="1">
        <w:r>
          <w:t>178</w:t>
        </w:r>
      </w:hyperlink>
      <w:r>
        <w:t>] highlights the challenges associated with V&amp;V for detecting the unknown unknowns in aerospace learning enabled components. IEEE publishes a Standard for Assumptions in Safety-Related Models for Au- tomated Driving Systems [</w:t>
      </w:r>
      <w:hyperlink w:anchor="_bookmark316" w:history="1">
        <w:r>
          <w:t>179</w:t>
        </w:r>
      </w:hyperlink>
      <w:r>
        <w:t>].</w:t>
      </w:r>
      <w:r>
        <w:rPr>
          <w:spacing w:val="40"/>
        </w:rPr>
        <w:t xml:space="preserve"> </w:t>
      </w:r>
      <w:r>
        <w:t>It would be useful to have a similar data set for</w:t>
      </w:r>
      <w:r>
        <w:rPr>
          <w:spacing w:val="-6"/>
        </w:rPr>
        <w:t xml:space="preserve"> </w:t>
      </w:r>
      <w:r>
        <w:t>aerospace</w:t>
      </w:r>
      <w:r>
        <w:rPr>
          <w:spacing w:val="-6"/>
        </w:rPr>
        <w:t xml:space="preserve"> </w:t>
      </w:r>
      <w:r>
        <w:t>applications. Irfan</w:t>
      </w:r>
      <w:r>
        <w:rPr>
          <w:spacing w:val="-6"/>
        </w:rPr>
        <w:t xml:space="preserve"> </w:t>
      </w:r>
      <w:r>
        <w:rPr>
          <w:rFonts w:ascii="Palatino Linotype"/>
          <w:i/>
        </w:rPr>
        <w:t>et</w:t>
      </w:r>
      <w:r>
        <w:rPr>
          <w:rFonts w:ascii="Palatino Linotype"/>
          <w:i/>
          <w:spacing w:val="-5"/>
        </w:rPr>
        <w:t xml:space="preserve"> </w:t>
      </w:r>
      <w:r>
        <w:rPr>
          <w:rFonts w:ascii="Palatino Linotype"/>
          <w:i/>
        </w:rPr>
        <w:t xml:space="preserve">al. </w:t>
      </w:r>
      <w:r>
        <w:t>describes</w:t>
      </w:r>
      <w:r>
        <w:rPr>
          <w:spacing w:val="-6"/>
        </w:rPr>
        <w:t xml:space="preserve"> </w:t>
      </w:r>
      <w:r>
        <w:t>an</w:t>
      </w:r>
      <w:r>
        <w:rPr>
          <w:spacing w:val="-6"/>
        </w:rPr>
        <w:t xml:space="preserve"> </w:t>
      </w:r>
      <w:r>
        <w:t>approach</w:t>
      </w:r>
      <w:r>
        <w:rPr>
          <w:spacing w:val="-6"/>
        </w:rPr>
        <w:t xml:space="preserve"> </w:t>
      </w:r>
      <w:r>
        <w:t>to</w:t>
      </w:r>
      <w:r>
        <w:rPr>
          <w:spacing w:val="-6"/>
        </w:rPr>
        <w:t xml:space="preserve"> </w:t>
      </w:r>
      <w:r>
        <w:t>formally</w:t>
      </w:r>
      <w:r>
        <w:rPr>
          <w:spacing w:val="-6"/>
        </w:rPr>
        <w:t xml:space="preserve"> </w:t>
      </w:r>
      <w:r>
        <w:t>certify safety properties on a neural network implementation of a collision avoidance function on a small UAV [</w:t>
      </w:r>
      <w:hyperlink w:anchor="_bookmark317" w:history="1">
        <w:r>
          <w:t>180</w:t>
        </w:r>
      </w:hyperlink>
      <w:r>
        <w:t xml:space="preserve">]. Julian </w:t>
      </w:r>
      <w:r>
        <w:rPr>
          <w:rFonts w:ascii="Palatino Linotype"/>
          <w:i/>
        </w:rPr>
        <w:t xml:space="preserve">et al. </w:t>
      </w:r>
      <w:r>
        <w:t>[</w:t>
      </w:r>
      <w:hyperlink w:anchor="_bookmark318" w:history="1">
        <w:r>
          <w:t>181</w:t>
        </w:r>
      </w:hyperlink>
      <w:r>
        <w:t xml:space="preserve">] describes an adaptive stress </w:t>
      </w:r>
      <w:r>
        <w:rPr>
          <w:spacing w:val="-2"/>
        </w:rPr>
        <w:t xml:space="preserve">testing based-approach to validate image based controller systems on aerospace </w:t>
      </w:r>
      <w:r>
        <w:t>applications.</w:t>
      </w:r>
      <w:r>
        <w:rPr>
          <w:spacing w:val="-2"/>
        </w:rPr>
        <w:t xml:space="preserve"> </w:t>
      </w:r>
      <w:r>
        <w:t>The</w:t>
      </w:r>
      <w:r>
        <w:rPr>
          <w:spacing w:val="-12"/>
        </w:rPr>
        <w:t xml:space="preserve"> </w:t>
      </w:r>
      <w:r>
        <w:t>Alignment</w:t>
      </w:r>
      <w:r>
        <w:rPr>
          <w:spacing w:val="-12"/>
        </w:rPr>
        <w:t xml:space="preserve"> </w:t>
      </w:r>
      <w:r>
        <w:t>Problem</w:t>
      </w:r>
      <w:r>
        <w:rPr>
          <w:spacing w:val="-12"/>
        </w:rPr>
        <w:t xml:space="preserve"> </w:t>
      </w:r>
      <w:r>
        <w:t>[</w:t>
      </w:r>
      <w:hyperlink w:anchor="_bookmark319" w:history="1">
        <w:r>
          <w:t>182</w:t>
        </w:r>
      </w:hyperlink>
      <w:r>
        <w:t>]</w:t>
      </w:r>
      <w:r>
        <w:rPr>
          <w:spacing w:val="-12"/>
        </w:rPr>
        <w:t xml:space="preserve"> </w:t>
      </w:r>
      <w:r>
        <w:t>provides</w:t>
      </w:r>
      <w:r>
        <w:rPr>
          <w:spacing w:val="-12"/>
        </w:rPr>
        <w:t xml:space="preserve"> </w:t>
      </w:r>
      <w:r>
        <w:t>background</w:t>
      </w:r>
      <w:r>
        <w:rPr>
          <w:spacing w:val="-12"/>
        </w:rPr>
        <w:t xml:space="preserve"> </w:t>
      </w:r>
      <w:r>
        <w:t>on</w:t>
      </w:r>
      <w:r>
        <w:rPr>
          <w:spacing w:val="-12"/>
        </w:rPr>
        <w:t xml:space="preserve"> </w:t>
      </w:r>
      <w:r>
        <w:t>the</w:t>
      </w:r>
      <w:r>
        <w:rPr>
          <w:spacing w:val="-12"/>
        </w:rPr>
        <w:t xml:space="preserve"> </w:t>
      </w:r>
      <w:r>
        <w:t xml:space="preserve">history </w:t>
      </w:r>
      <w:r>
        <w:rPr>
          <w:spacing w:val="-2"/>
        </w:rPr>
        <w:t>of</w:t>
      </w:r>
      <w:r>
        <w:rPr>
          <w:spacing w:val="-7"/>
        </w:rPr>
        <w:t xml:space="preserve"> </w:t>
      </w:r>
      <w:r>
        <w:rPr>
          <w:spacing w:val="-2"/>
        </w:rPr>
        <w:t>AI/ML</w:t>
      </w:r>
      <w:r>
        <w:rPr>
          <w:spacing w:val="-8"/>
        </w:rPr>
        <w:t xml:space="preserve"> </w:t>
      </w:r>
      <w:r>
        <w:rPr>
          <w:spacing w:val="-2"/>
        </w:rPr>
        <w:t>and</w:t>
      </w:r>
      <w:r>
        <w:rPr>
          <w:spacing w:val="-7"/>
        </w:rPr>
        <w:t xml:space="preserve"> </w:t>
      </w:r>
      <w:r>
        <w:rPr>
          <w:spacing w:val="-2"/>
        </w:rPr>
        <w:t>highlights</w:t>
      </w:r>
      <w:r>
        <w:rPr>
          <w:spacing w:val="-7"/>
        </w:rPr>
        <w:t xml:space="preserve"> </w:t>
      </w:r>
      <w:r>
        <w:rPr>
          <w:spacing w:val="-2"/>
        </w:rPr>
        <w:t>experience</w:t>
      </w:r>
      <w:r>
        <w:rPr>
          <w:spacing w:val="-8"/>
        </w:rPr>
        <w:t xml:space="preserve"> </w:t>
      </w:r>
      <w:r>
        <w:rPr>
          <w:spacing w:val="-2"/>
        </w:rPr>
        <w:t>with</w:t>
      </w:r>
      <w:r>
        <w:rPr>
          <w:spacing w:val="-7"/>
        </w:rPr>
        <w:t xml:space="preserve"> </w:t>
      </w:r>
      <w:r>
        <w:rPr>
          <w:spacing w:val="-2"/>
        </w:rPr>
        <w:t>training</w:t>
      </w:r>
      <w:r>
        <w:rPr>
          <w:spacing w:val="-8"/>
        </w:rPr>
        <w:t xml:space="preserve"> </w:t>
      </w:r>
      <w:r>
        <w:rPr>
          <w:spacing w:val="-2"/>
        </w:rPr>
        <w:t>and</w:t>
      </w:r>
      <w:r>
        <w:rPr>
          <w:spacing w:val="-7"/>
        </w:rPr>
        <w:t xml:space="preserve"> </w:t>
      </w:r>
      <w:r>
        <w:rPr>
          <w:spacing w:val="-2"/>
        </w:rPr>
        <w:t>test</w:t>
      </w:r>
      <w:r>
        <w:rPr>
          <w:spacing w:val="-7"/>
        </w:rPr>
        <w:t xml:space="preserve"> </w:t>
      </w:r>
      <w:r>
        <w:rPr>
          <w:spacing w:val="-2"/>
        </w:rPr>
        <w:t>data</w:t>
      </w:r>
      <w:r>
        <w:rPr>
          <w:spacing w:val="-8"/>
        </w:rPr>
        <w:t xml:space="preserve"> </w:t>
      </w:r>
      <w:r>
        <w:rPr>
          <w:spacing w:val="-2"/>
        </w:rPr>
        <w:t>sets</w:t>
      </w:r>
      <w:r>
        <w:rPr>
          <w:spacing w:val="-7"/>
        </w:rPr>
        <w:t xml:space="preserve"> </w:t>
      </w:r>
      <w:r>
        <w:rPr>
          <w:spacing w:val="-2"/>
        </w:rPr>
        <w:t>and</w:t>
      </w:r>
      <w:r>
        <w:rPr>
          <w:spacing w:val="-8"/>
        </w:rPr>
        <w:t xml:space="preserve"> </w:t>
      </w:r>
      <w:r>
        <w:rPr>
          <w:spacing w:val="-2"/>
        </w:rPr>
        <w:t xml:space="preserve">methods </w:t>
      </w:r>
      <w:r>
        <w:t>of</w:t>
      </w:r>
      <w:r>
        <w:rPr>
          <w:spacing w:val="-10"/>
        </w:rPr>
        <w:t xml:space="preserve"> </w:t>
      </w:r>
      <w:r>
        <w:t>training</w:t>
      </w:r>
      <w:r>
        <w:rPr>
          <w:spacing w:val="-10"/>
        </w:rPr>
        <w:t xml:space="preserve"> </w:t>
      </w:r>
      <w:r>
        <w:t>and</w:t>
      </w:r>
      <w:r>
        <w:rPr>
          <w:spacing w:val="-9"/>
        </w:rPr>
        <w:t xml:space="preserve"> </w:t>
      </w:r>
      <w:r>
        <w:t>trusting</w:t>
      </w:r>
      <w:r>
        <w:rPr>
          <w:spacing w:val="-10"/>
        </w:rPr>
        <w:t xml:space="preserve"> </w:t>
      </w:r>
      <w:r>
        <w:t>implementations. There</w:t>
      </w:r>
      <w:r>
        <w:rPr>
          <w:spacing w:val="-10"/>
        </w:rPr>
        <w:t xml:space="preserve"> </w:t>
      </w:r>
      <w:r>
        <w:t>are</w:t>
      </w:r>
      <w:r>
        <w:rPr>
          <w:spacing w:val="-10"/>
        </w:rPr>
        <w:t xml:space="preserve"> </w:t>
      </w:r>
      <w:r>
        <w:t>a</w:t>
      </w:r>
      <w:r>
        <w:rPr>
          <w:spacing w:val="-10"/>
        </w:rPr>
        <w:t xml:space="preserve"> </w:t>
      </w:r>
      <w:r>
        <w:t>number</w:t>
      </w:r>
      <w:r>
        <w:rPr>
          <w:spacing w:val="-9"/>
        </w:rPr>
        <w:t xml:space="preserve"> </w:t>
      </w:r>
      <w:r>
        <w:t>of</w:t>
      </w:r>
      <w:r>
        <w:rPr>
          <w:spacing w:val="-10"/>
        </w:rPr>
        <w:t xml:space="preserve"> </w:t>
      </w:r>
      <w:r>
        <w:t>papers</w:t>
      </w:r>
      <w:r>
        <w:rPr>
          <w:spacing w:val="-9"/>
        </w:rPr>
        <w:t xml:space="preserve"> </w:t>
      </w:r>
      <w:r>
        <w:t xml:space="preserve">related </w:t>
      </w:r>
      <w:r>
        <w:rPr>
          <w:spacing w:val="-2"/>
        </w:rPr>
        <w:t>to</w:t>
      </w:r>
      <w:r>
        <w:rPr>
          <w:spacing w:val="-3"/>
        </w:rPr>
        <w:t xml:space="preserve"> </w:t>
      </w:r>
      <w:r>
        <w:rPr>
          <w:spacing w:val="-2"/>
        </w:rPr>
        <w:t>certification</w:t>
      </w:r>
      <w:r>
        <w:rPr>
          <w:spacing w:val="-3"/>
        </w:rPr>
        <w:t xml:space="preserve"> </w:t>
      </w:r>
      <w:r>
        <w:rPr>
          <w:spacing w:val="-2"/>
        </w:rPr>
        <w:t>of</w:t>
      </w:r>
      <w:r>
        <w:rPr>
          <w:spacing w:val="-3"/>
        </w:rPr>
        <w:t xml:space="preserve"> </w:t>
      </w:r>
      <w:r>
        <w:rPr>
          <w:spacing w:val="-2"/>
        </w:rPr>
        <w:t>embedded</w:t>
      </w:r>
      <w:r>
        <w:rPr>
          <w:spacing w:val="-3"/>
        </w:rPr>
        <w:t xml:space="preserve"> </w:t>
      </w:r>
      <w:r>
        <w:rPr>
          <w:spacing w:val="-2"/>
        </w:rPr>
        <w:t>systems</w:t>
      </w:r>
      <w:r>
        <w:rPr>
          <w:spacing w:val="-3"/>
        </w:rPr>
        <w:t xml:space="preserve"> </w:t>
      </w:r>
      <w:r>
        <w:rPr>
          <w:spacing w:val="-2"/>
        </w:rPr>
        <w:t>based</w:t>
      </w:r>
      <w:r>
        <w:rPr>
          <w:spacing w:val="-3"/>
        </w:rPr>
        <w:t xml:space="preserve"> </w:t>
      </w:r>
      <w:r>
        <w:rPr>
          <w:spacing w:val="-2"/>
        </w:rPr>
        <w:t>on</w:t>
      </w:r>
      <w:r>
        <w:rPr>
          <w:spacing w:val="-3"/>
        </w:rPr>
        <w:t xml:space="preserve"> </w:t>
      </w:r>
      <w:r>
        <w:rPr>
          <w:spacing w:val="-2"/>
        </w:rPr>
        <w:t>machine</w:t>
      </w:r>
      <w:r>
        <w:rPr>
          <w:spacing w:val="-3"/>
        </w:rPr>
        <w:t xml:space="preserve"> </w:t>
      </w:r>
      <w:r>
        <w:rPr>
          <w:spacing w:val="-2"/>
        </w:rPr>
        <w:t>learning</w:t>
      </w:r>
      <w:r>
        <w:rPr>
          <w:spacing w:val="-3"/>
        </w:rPr>
        <w:t xml:space="preserve"> </w:t>
      </w:r>
      <w:r>
        <w:rPr>
          <w:spacing w:val="-2"/>
        </w:rPr>
        <w:t>[</w:t>
      </w:r>
      <w:hyperlink w:anchor="_bookmark320" w:history="1">
        <w:r>
          <w:rPr>
            <w:spacing w:val="-2"/>
          </w:rPr>
          <w:t>183</w:t>
        </w:r>
      </w:hyperlink>
      <w:r>
        <w:rPr>
          <w:spacing w:val="-2"/>
        </w:rPr>
        <w:t>,</w:t>
      </w:r>
      <w:r>
        <w:rPr>
          <w:spacing w:val="-3"/>
        </w:rPr>
        <w:t xml:space="preserve"> </w:t>
      </w:r>
      <w:hyperlink w:anchor="_bookmark321" w:history="1">
        <w:r>
          <w:rPr>
            <w:spacing w:val="-2"/>
          </w:rPr>
          <w:t>184</w:t>
        </w:r>
      </w:hyperlink>
      <w:r>
        <w:rPr>
          <w:spacing w:val="-2"/>
        </w:rPr>
        <w:t>,</w:t>
      </w:r>
      <w:r>
        <w:rPr>
          <w:spacing w:val="-3"/>
        </w:rPr>
        <w:t xml:space="preserve"> </w:t>
      </w:r>
      <w:hyperlink w:anchor="_bookmark322" w:history="1">
        <w:r>
          <w:rPr>
            <w:spacing w:val="-2"/>
          </w:rPr>
          <w:t>185</w:t>
        </w:r>
      </w:hyperlink>
      <w:r>
        <w:rPr>
          <w:spacing w:val="-2"/>
        </w:rPr>
        <w:t>].</w:t>
      </w:r>
    </w:p>
    <w:p w14:paraId="192C6106" w14:textId="77777777" w:rsidR="00835CA1" w:rsidRDefault="00835CA1" w:rsidP="00835CA1">
      <w:pPr>
        <w:pStyle w:val="BodyText"/>
      </w:pPr>
    </w:p>
    <w:p w14:paraId="5692CF50" w14:textId="77777777" w:rsidR="00835CA1" w:rsidRDefault="00835CA1" w:rsidP="00835CA1">
      <w:pPr>
        <w:pStyle w:val="BodyText"/>
        <w:spacing w:before="10"/>
      </w:pPr>
    </w:p>
    <w:p w14:paraId="59280960" w14:textId="77777777" w:rsidR="00835CA1" w:rsidRDefault="00835CA1" w:rsidP="00835CA1">
      <w:pPr>
        <w:pStyle w:val="BodyText"/>
        <w:spacing w:line="252" w:lineRule="auto"/>
        <w:ind w:left="955" w:right="967" w:hanging="8"/>
        <w:jc w:val="both"/>
      </w:pPr>
      <w:r>
        <w:t>The highlighted challenges in those papers may also apply to developing AI in the context of MBSE.</w:t>
      </w:r>
    </w:p>
    <w:p w14:paraId="6FFC957E" w14:textId="77777777" w:rsidR="00835CA1" w:rsidRDefault="00835CA1" w:rsidP="00835CA1">
      <w:pPr>
        <w:pStyle w:val="BodyText"/>
        <w:spacing w:before="9"/>
        <w:rPr>
          <w:sz w:val="24"/>
        </w:rPr>
      </w:pPr>
    </w:p>
    <w:p w14:paraId="47FFF903" w14:textId="77777777" w:rsidR="00835CA1" w:rsidRDefault="00835CA1" w:rsidP="00835CA1">
      <w:pPr>
        <w:pStyle w:val="Heading2"/>
        <w:numPr>
          <w:ilvl w:val="1"/>
          <w:numId w:val="56"/>
        </w:numPr>
        <w:tabs>
          <w:tab w:val="left" w:pos="1703"/>
        </w:tabs>
        <w:ind w:left="1702" w:hanging="748"/>
        <w:jc w:val="both"/>
      </w:pPr>
      <w:bookmarkStart w:id="156" w:name="Relevant_use_cases"/>
      <w:bookmarkStart w:id="157" w:name="_bookmark102"/>
      <w:bookmarkEnd w:id="156"/>
      <w:bookmarkEnd w:id="157"/>
      <w:r>
        <w:rPr>
          <w:spacing w:val="-6"/>
        </w:rPr>
        <w:t>Relevant</w:t>
      </w:r>
      <w:r>
        <w:rPr>
          <w:spacing w:val="-3"/>
        </w:rPr>
        <w:t xml:space="preserve"> </w:t>
      </w:r>
      <w:r>
        <w:rPr>
          <w:spacing w:val="-6"/>
        </w:rPr>
        <w:t>use</w:t>
      </w:r>
      <w:r>
        <w:rPr>
          <w:spacing w:val="-3"/>
        </w:rPr>
        <w:t xml:space="preserve"> </w:t>
      </w:r>
      <w:r>
        <w:rPr>
          <w:spacing w:val="-6"/>
        </w:rPr>
        <w:t>cases</w:t>
      </w:r>
    </w:p>
    <w:p w14:paraId="4200B3D8" w14:textId="77777777" w:rsidR="00835CA1" w:rsidRDefault="00835CA1" w:rsidP="00835CA1">
      <w:pPr>
        <w:pStyle w:val="BodyText"/>
        <w:spacing w:before="132" w:line="252" w:lineRule="auto"/>
        <w:ind w:left="955" w:right="932"/>
        <w:jc w:val="both"/>
      </w:pPr>
      <w:r>
        <w:t>Relevant use cases include AI/ML components to support health monitoring, path/mission</w:t>
      </w:r>
      <w:r>
        <w:rPr>
          <w:spacing w:val="-8"/>
        </w:rPr>
        <w:t xml:space="preserve"> </w:t>
      </w:r>
      <w:r>
        <w:t>planning,</w:t>
      </w:r>
      <w:r>
        <w:rPr>
          <w:spacing w:val="-8"/>
        </w:rPr>
        <w:t xml:space="preserve"> </w:t>
      </w:r>
      <w:r>
        <w:t>supervisory</w:t>
      </w:r>
      <w:r>
        <w:rPr>
          <w:spacing w:val="-8"/>
        </w:rPr>
        <w:t xml:space="preserve"> </w:t>
      </w:r>
      <w:r>
        <w:t>control,</w:t>
      </w:r>
      <w:r>
        <w:rPr>
          <w:spacing w:val="-8"/>
        </w:rPr>
        <w:t xml:space="preserve"> </w:t>
      </w:r>
      <w:r>
        <w:t>protection</w:t>
      </w:r>
      <w:r>
        <w:rPr>
          <w:spacing w:val="-8"/>
        </w:rPr>
        <w:t xml:space="preserve"> </w:t>
      </w:r>
      <w:r>
        <w:t>logic,</w:t>
      </w:r>
      <w:r>
        <w:rPr>
          <w:spacing w:val="-8"/>
        </w:rPr>
        <w:t xml:space="preserve"> </w:t>
      </w:r>
      <w:r>
        <w:t>preventive</w:t>
      </w:r>
      <w:r>
        <w:rPr>
          <w:spacing w:val="-8"/>
        </w:rPr>
        <w:t xml:space="preserve"> </w:t>
      </w:r>
      <w:r>
        <w:t>main- tenance, and perception. Simulation capabilities enabled by MBSE provide an outstanding environment to safely train and evaluate AI/ML algorithms for</w:t>
      </w:r>
      <w:r>
        <w:rPr>
          <w:spacing w:val="80"/>
        </w:rPr>
        <w:t xml:space="preserve"> </w:t>
      </w:r>
      <w:r>
        <w:t>all of the use cases mentioned above. A full life cycle MBSE enterprise would provide</w:t>
      </w:r>
      <w:r>
        <w:rPr>
          <w:spacing w:val="-12"/>
        </w:rPr>
        <w:t xml:space="preserve"> </w:t>
      </w:r>
      <w:r>
        <w:t>data</w:t>
      </w:r>
      <w:r>
        <w:rPr>
          <w:spacing w:val="-12"/>
        </w:rPr>
        <w:t xml:space="preserve"> </w:t>
      </w:r>
      <w:r>
        <w:t>from</w:t>
      </w:r>
      <w:r>
        <w:rPr>
          <w:spacing w:val="-12"/>
        </w:rPr>
        <w:t xml:space="preserve"> </w:t>
      </w:r>
      <w:r>
        <w:t>operations</w:t>
      </w:r>
      <w:r>
        <w:rPr>
          <w:spacing w:val="-12"/>
        </w:rPr>
        <w:t xml:space="preserve"> </w:t>
      </w:r>
      <w:r>
        <w:t>to</w:t>
      </w:r>
      <w:r>
        <w:rPr>
          <w:spacing w:val="-12"/>
        </w:rPr>
        <w:t xml:space="preserve"> </w:t>
      </w:r>
      <w:r>
        <w:t>confirm</w:t>
      </w:r>
      <w:r>
        <w:rPr>
          <w:spacing w:val="-12"/>
        </w:rPr>
        <w:t xml:space="preserve"> </w:t>
      </w:r>
      <w:r>
        <w:t>AI/ML</w:t>
      </w:r>
      <w:r>
        <w:rPr>
          <w:spacing w:val="-12"/>
        </w:rPr>
        <w:t xml:space="preserve"> </w:t>
      </w:r>
      <w:r>
        <w:t>models</w:t>
      </w:r>
      <w:r>
        <w:rPr>
          <w:spacing w:val="-12"/>
        </w:rPr>
        <w:t xml:space="preserve"> </w:t>
      </w:r>
      <w:r>
        <w:t>over</w:t>
      </w:r>
      <w:r>
        <w:rPr>
          <w:spacing w:val="-12"/>
        </w:rPr>
        <w:t xml:space="preserve"> </w:t>
      </w:r>
      <w:r>
        <w:t>time</w:t>
      </w:r>
      <w:r>
        <w:rPr>
          <w:spacing w:val="-12"/>
        </w:rPr>
        <w:t xml:space="preserve"> </w:t>
      </w:r>
      <w:r>
        <w:t>and</w:t>
      </w:r>
      <w:r>
        <w:rPr>
          <w:spacing w:val="-12"/>
        </w:rPr>
        <w:t xml:space="preserve"> </w:t>
      </w:r>
      <w:r>
        <w:t>would</w:t>
      </w:r>
      <w:r>
        <w:rPr>
          <w:spacing w:val="-12"/>
        </w:rPr>
        <w:t xml:space="preserve"> </w:t>
      </w:r>
      <w:r>
        <w:t>be a source of new training data.</w:t>
      </w:r>
    </w:p>
    <w:p w14:paraId="30003173" w14:textId="77777777" w:rsidR="00835CA1" w:rsidRDefault="00835CA1" w:rsidP="00835CA1">
      <w:pPr>
        <w:pStyle w:val="BodyText"/>
        <w:rPr>
          <w:sz w:val="25"/>
        </w:rPr>
      </w:pPr>
    </w:p>
    <w:p w14:paraId="1275C34D" w14:textId="77777777" w:rsidR="00835CA1" w:rsidRDefault="00835CA1" w:rsidP="00835CA1">
      <w:pPr>
        <w:pStyle w:val="Heading2"/>
        <w:numPr>
          <w:ilvl w:val="1"/>
          <w:numId w:val="56"/>
        </w:numPr>
        <w:tabs>
          <w:tab w:val="left" w:pos="1703"/>
        </w:tabs>
        <w:spacing w:before="1"/>
        <w:ind w:left="1702" w:hanging="748"/>
        <w:jc w:val="both"/>
      </w:pPr>
      <w:bookmarkStart w:id="158" w:name="Gaps_and_challenges"/>
      <w:bookmarkStart w:id="159" w:name="_bookmark103"/>
      <w:bookmarkEnd w:id="158"/>
      <w:bookmarkEnd w:id="159"/>
      <w:r>
        <w:rPr>
          <w:spacing w:val="-2"/>
        </w:rPr>
        <w:t>Gaps</w:t>
      </w:r>
      <w:r>
        <w:t xml:space="preserve"> </w:t>
      </w:r>
      <w:r>
        <w:rPr>
          <w:spacing w:val="-2"/>
        </w:rPr>
        <w:t>and</w:t>
      </w:r>
      <w:r>
        <w:rPr>
          <w:spacing w:val="1"/>
        </w:rPr>
        <w:t xml:space="preserve"> </w:t>
      </w:r>
      <w:r>
        <w:rPr>
          <w:spacing w:val="-2"/>
        </w:rPr>
        <w:t>challenges</w:t>
      </w:r>
    </w:p>
    <w:p w14:paraId="4AD20F21" w14:textId="77777777" w:rsidR="00835CA1" w:rsidRDefault="00835CA1" w:rsidP="00835CA1">
      <w:pPr>
        <w:pStyle w:val="BodyText"/>
        <w:spacing w:before="131" w:line="252" w:lineRule="auto"/>
        <w:ind w:left="955" w:right="967" w:hanging="8"/>
        <w:jc w:val="both"/>
      </w:pPr>
      <w:r>
        <w:t>The</w:t>
      </w:r>
      <w:r>
        <w:rPr>
          <w:spacing w:val="-11"/>
        </w:rPr>
        <w:t xml:space="preserve"> </w:t>
      </w:r>
      <w:r>
        <w:t>following</w:t>
      </w:r>
      <w:r>
        <w:rPr>
          <w:spacing w:val="-11"/>
        </w:rPr>
        <w:t xml:space="preserve"> </w:t>
      </w:r>
      <w:r>
        <w:t>list</w:t>
      </w:r>
      <w:r>
        <w:rPr>
          <w:spacing w:val="-11"/>
        </w:rPr>
        <w:t xml:space="preserve"> </w:t>
      </w:r>
      <w:r>
        <w:t>of</w:t>
      </w:r>
      <w:r>
        <w:rPr>
          <w:spacing w:val="-11"/>
        </w:rPr>
        <w:t xml:space="preserve"> </w:t>
      </w:r>
      <w:r>
        <w:t>V&amp;V</w:t>
      </w:r>
      <w:r>
        <w:rPr>
          <w:spacing w:val="-11"/>
        </w:rPr>
        <w:t xml:space="preserve"> </w:t>
      </w:r>
      <w:r>
        <w:t>challenges</w:t>
      </w:r>
      <w:r>
        <w:rPr>
          <w:spacing w:val="-11"/>
        </w:rPr>
        <w:t xml:space="preserve"> </w:t>
      </w:r>
      <w:r>
        <w:t>were</w:t>
      </w:r>
      <w:r>
        <w:rPr>
          <w:spacing w:val="-11"/>
        </w:rPr>
        <w:t xml:space="preserve"> </w:t>
      </w:r>
      <w:r>
        <w:t>identified</w:t>
      </w:r>
      <w:r>
        <w:rPr>
          <w:spacing w:val="-11"/>
        </w:rPr>
        <w:t xml:space="preserve"> </w:t>
      </w:r>
      <w:r>
        <w:t>for</w:t>
      </w:r>
      <w:r>
        <w:rPr>
          <w:spacing w:val="-11"/>
        </w:rPr>
        <w:t xml:space="preserve"> </w:t>
      </w:r>
      <w:r>
        <w:t>developing</w:t>
      </w:r>
      <w:r>
        <w:rPr>
          <w:spacing w:val="-11"/>
        </w:rPr>
        <w:t xml:space="preserve"> </w:t>
      </w:r>
      <w:r>
        <w:t>AI/ML</w:t>
      </w:r>
      <w:r>
        <w:rPr>
          <w:spacing w:val="-11"/>
        </w:rPr>
        <w:t xml:space="preserve"> </w:t>
      </w:r>
      <w:r>
        <w:t xml:space="preserve">with </w:t>
      </w:r>
      <w:r>
        <w:rPr>
          <w:spacing w:val="-2"/>
        </w:rPr>
        <w:t>MBSE.</w:t>
      </w:r>
    </w:p>
    <w:p w14:paraId="779B3AA1" w14:textId="77777777" w:rsidR="00835CA1" w:rsidRDefault="00835CA1" w:rsidP="00835CA1">
      <w:pPr>
        <w:pStyle w:val="ListParagraph"/>
        <w:numPr>
          <w:ilvl w:val="0"/>
          <w:numId w:val="37"/>
        </w:numPr>
        <w:tabs>
          <w:tab w:val="left" w:pos="1454"/>
        </w:tabs>
        <w:spacing w:before="150" w:line="249" w:lineRule="auto"/>
        <w:ind w:right="936"/>
        <w:rPr>
          <w:sz w:val="20"/>
        </w:rPr>
      </w:pPr>
      <w:r>
        <w:rPr>
          <w:spacing w:val="-2"/>
          <w:sz w:val="20"/>
        </w:rPr>
        <w:t>How</w:t>
      </w:r>
      <w:r>
        <w:rPr>
          <w:spacing w:val="-7"/>
          <w:sz w:val="20"/>
        </w:rPr>
        <w:t xml:space="preserve"> </w:t>
      </w:r>
      <w:r>
        <w:rPr>
          <w:spacing w:val="-2"/>
          <w:sz w:val="20"/>
        </w:rPr>
        <w:t>and</w:t>
      </w:r>
      <w:r>
        <w:rPr>
          <w:spacing w:val="-7"/>
          <w:sz w:val="20"/>
        </w:rPr>
        <w:t xml:space="preserve"> </w:t>
      </w:r>
      <w:r>
        <w:rPr>
          <w:spacing w:val="-2"/>
          <w:sz w:val="20"/>
        </w:rPr>
        <w:t>where</w:t>
      </w:r>
      <w:r>
        <w:rPr>
          <w:spacing w:val="-7"/>
          <w:sz w:val="20"/>
        </w:rPr>
        <w:t xml:space="preserve"> </w:t>
      </w:r>
      <w:r>
        <w:rPr>
          <w:spacing w:val="-2"/>
          <w:sz w:val="20"/>
        </w:rPr>
        <w:t>do</w:t>
      </w:r>
      <w:r>
        <w:rPr>
          <w:spacing w:val="-7"/>
          <w:sz w:val="20"/>
        </w:rPr>
        <w:t xml:space="preserve"> </w:t>
      </w:r>
      <w:r>
        <w:rPr>
          <w:spacing w:val="-2"/>
          <w:sz w:val="20"/>
        </w:rPr>
        <w:t>we</w:t>
      </w:r>
      <w:r>
        <w:rPr>
          <w:spacing w:val="-7"/>
          <w:sz w:val="20"/>
        </w:rPr>
        <w:t xml:space="preserve"> </w:t>
      </w:r>
      <w:r>
        <w:rPr>
          <w:spacing w:val="-2"/>
          <w:sz w:val="20"/>
        </w:rPr>
        <w:t>align</w:t>
      </w:r>
      <w:r>
        <w:rPr>
          <w:spacing w:val="-7"/>
          <w:sz w:val="20"/>
        </w:rPr>
        <w:t xml:space="preserve"> </w:t>
      </w:r>
      <w:r>
        <w:rPr>
          <w:spacing w:val="-2"/>
          <w:sz w:val="20"/>
        </w:rPr>
        <w:t>training</w:t>
      </w:r>
      <w:r>
        <w:rPr>
          <w:spacing w:val="-7"/>
          <w:sz w:val="20"/>
        </w:rPr>
        <w:t xml:space="preserve"> </w:t>
      </w:r>
      <w:r>
        <w:rPr>
          <w:spacing w:val="-2"/>
          <w:sz w:val="20"/>
        </w:rPr>
        <w:t>and</w:t>
      </w:r>
      <w:r>
        <w:rPr>
          <w:spacing w:val="-7"/>
          <w:sz w:val="20"/>
        </w:rPr>
        <w:t xml:space="preserve"> </w:t>
      </w:r>
      <w:r>
        <w:rPr>
          <w:spacing w:val="-2"/>
          <w:sz w:val="20"/>
        </w:rPr>
        <w:t>test</w:t>
      </w:r>
      <w:r>
        <w:rPr>
          <w:spacing w:val="-7"/>
          <w:sz w:val="20"/>
        </w:rPr>
        <w:t xml:space="preserve"> </w:t>
      </w:r>
      <w:r>
        <w:rPr>
          <w:spacing w:val="-2"/>
          <w:sz w:val="20"/>
        </w:rPr>
        <w:t>data</w:t>
      </w:r>
      <w:r>
        <w:rPr>
          <w:spacing w:val="-7"/>
          <w:sz w:val="20"/>
        </w:rPr>
        <w:t xml:space="preserve"> </w:t>
      </w:r>
      <w:r>
        <w:rPr>
          <w:spacing w:val="-2"/>
          <w:sz w:val="20"/>
        </w:rPr>
        <w:t>with</w:t>
      </w:r>
      <w:r>
        <w:rPr>
          <w:spacing w:val="-7"/>
          <w:sz w:val="20"/>
        </w:rPr>
        <w:t xml:space="preserve"> </w:t>
      </w:r>
      <w:r>
        <w:rPr>
          <w:spacing w:val="-2"/>
          <w:sz w:val="20"/>
        </w:rPr>
        <w:t>traditional</w:t>
      </w:r>
      <w:r>
        <w:rPr>
          <w:spacing w:val="-7"/>
          <w:sz w:val="20"/>
        </w:rPr>
        <w:t xml:space="preserve"> </w:t>
      </w:r>
      <w:r>
        <w:rPr>
          <w:spacing w:val="-2"/>
          <w:sz w:val="20"/>
        </w:rPr>
        <w:t>require- ments</w:t>
      </w:r>
      <w:r>
        <w:rPr>
          <w:spacing w:val="-8"/>
          <w:sz w:val="20"/>
        </w:rPr>
        <w:t xml:space="preserve"> </w:t>
      </w:r>
      <w:r>
        <w:rPr>
          <w:spacing w:val="-2"/>
          <w:sz w:val="20"/>
        </w:rPr>
        <w:t>and</w:t>
      </w:r>
      <w:r>
        <w:rPr>
          <w:spacing w:val="-8"/>
          <w:sz w:val="20"/>
        </w:rPr>
        <w:t xml:space="preserve"> </w:t>
      </w:r>
      <w:r>
        <w:rPr>
          <w:spacing w:val="-2"/>
          <w:sz w:val="20"/>
        </w:rPr>
        <w:t>processes?</w:t>
      </w:r>
      <w:r>
        <w:rPr>
          <w:spacing w:val="5"/>
          <w:sz w:val="20"/>
        </w:rPr>
        <w:t xml:space="preserve"> </w:t>
      </w:r>
      <w:r>
        <w:rPr>
          <w:spacing w:val="-2"/>
          <w:sz w:val="20"/>
        </w:rPr>
        <w:t>Training</w:t>
      </w:r>
      <w:r>
        <w:rPr>
          <w:spacing w:val="-8"/>
          <w:sz w:val="20"/>
        </w:rPr>
        <w:t xml:space="preserve"> </w:t>
      </w:r>
      <w:r>
        <w:rPr>
          <w:spacing w:val="-2"/>
          <w:sz w:val="20"/>
        </w:rPr>
        <w:t>seems</w:t>
      </w:r>
      <w:r>
        <w:rPr>
          <w:spacing w:val="-8"/>
          <w:sz w:val="20"/>
        </w:rPr>
        <w:t xml:space="preserve"> </w:t>
      </w:r>
      <w:r>
        <w:rPr>
          <w:spacing w:val="-2"/>
          <w:sz w:val="20"/>
        </w:rPr>
        <w:t>to</w:t>
      </w:r>
      <w:r>
        <w:rPr>
          <w:spacing w:val="-8"/>
          <w:sz w:val="20"/>
        </w:rPr>
        <w:t xml:space="preserve"> </w:t>
      </w:r>
      <w:r>
        <w:rPr>
          <w:spacing w:val="-2"/>
          <w:sz w:val="20"/>
        </w:rPr>
        <w:t>be</w:t>
      </w:r>
      <w:r>
        <w:rPr>
          <w:spacing w:val="-8"/>
          <w:sz w:val="20"/>
        </w:rPr>
        <w:t xml:space="preserve"> </w:t>
      </w:r>
      <w:r>
        <w:rPr>
          <w:spacing w:val="-2"/>
          <w:sz w:val="20"/>
        </w:rPr>
        <w:t>aligned</w:t>
      </w:r>
      <w:r>
        <w:rPr>
          <w:spacing w:val="-8"/>
          <w:sz w:val="20"/>
        </w:rPr>
        <w:t xml:space="preserve"> </w:t>
      </w:r>
      <w:r>
        <w:rPr>
          <w:spacing w:val="-2"/>
          <w:sz w:val="20"/>
        </w:rPr>
        <w:t>with</w:t>
      </w:r>
      <w:r>
        <w:rPr>
          <w:spacing w:val="-8"/>
          <w:sz w:val="20"/>
        </w:rPr>
        <w:t xml:space="preserve"> </w:t>
      </w:r>
      <w:r>
        <w:rPr>
          <w:spacing w:val="-2"/>
          <w:sz w:val="20"/>
        </w:rPr>
        <w:t>requirements</w:t>
      </w:r>
      <w:r>
        <w:rPr>
          <w:spacing w:val="-8"/>
          <w:sz w:val="20"/>
        </w:rPr>
        <w:t xml:space="preserve"> </w:t>
      </w:r>
      <w:r>
        <w:rPr>
          <w:spacing w:val="-2"/>
          <w:sz w:val="20"/>
        </w:rPr>
        <w:t xml:space="preserve">and </w:t>
      </w:r>
      <w:r>
        <w:rPr>
          <w:sz w:val="20"/>
        </w:rPr>
        <w:t>test</w:t>
      </w:r>
      <w:r>
        <w:rPr>
          <w:spacing w:val="-3"/>
          <w:sz w:val="20"/>
        </w:rPr>
        <w:t xml:space="preserve"> </w:t>
      </w:r>
      <w:r>
        <w:rPr>
          <w:sz w:val="20"/>
        </w:rPr>
        <w:t>data</w:t>
      </w:r>
      <w:r>
        <w:rPr>
          <w:spacing w:val="-3"/>
          <w:sz w:val="20"/>
        </w:rPr>
        <w:t xml:space="preserve"> </w:t>
      </w:r>
      <w:r>
        <w:rPr>
          <w:sz w:val="20"/>
        </w:rPr>
        <w:t>seems</w:t>
      </w:r>
      <w:r>
        <w:rPr>
          <w:spacing w:val="-3"/>
          <w:sz w:val="20"/>
        </w:rPr>
        <w:t xml:space="preserve"> </w:t>
      </w:r>
      <w:r>
        <w:rPr>
          <w:sz w:val="20"/>
        </w:rPr>
        <w:t>to</w:t>
      </w:r>
      <w:r>
        <w:rPr>
          <w:spacing w:val="-3"/>
          <w:sz w:val="20"/>
        </w:rPr>
        <w:t xml:space="preserve"> </w:t>
      </w:r>
      <w:r>
        <w:rPr>
          <w:sz w:val="20"/>
        </w:rPr>
        <w:t>be</w:t>
      </w:r>
      <w:r>
        <w:rPr>
          <w:spacing w:val="-3"/>
          <w:sz w:val="20"/>
        </w:rPr>
        <w:t xml:space="preserve"> </w:t>
      </w:r>
      <w:r>
        <w:rPr>
          <w:sz w:val="20"/>
        </w:rPr>
        <w:t>aligned</w:t>
      </w:r>
      <w:r>
        <w:rPr>
          <w:spacing w:val="-3"/>
          <w:sz w:val="20"/>
        </w:rPr>
        <w:t xml:space="preserve"> </w:t>
      </w:r>
      <w:r>
        <w:rPr>
          <w:sz w:val="20"/>
        </w:rPr>
        <w:t>with</w:t>
      </w:r>
      <w:r>
        <w:rPr>
          <w:spacing w:val="-3"/>
          <w:sz w:val="20"/>
        </w:rPr>
        <w:t xml:space="preserve"> </w:t>
      </w:r>
      <w:r>
        <w:rPr>
          <w:sz w:val="20"/>
        </w:rPr>
        <w:t>verification</w:t>
      </w:r>
      <w:r>
        <w:rPr>
          <w:spacing w:val="-3"/>
          <w:sz w:val="20"/>
        </w:rPr>
        <w:t xml:space="preserve"> </w:t>
      </w:r>
      <w:r>
        <w:rPr>
          <w:sz w:val="20"/>
        </w:rPr>
        <w:t>evidence. In</w:t>
      </w:r>
      <w:r>
        <w:rPr>
          <w:spacing w:val="-3"/>
          <w:sz w:val="20"/>
        </w:rPr>
        <w:t xml:space="preserve"> </w:t>
      </w:r>
      <w:r>
        <w:rPr>
          <w:sz w:val="20"/>
        </w:rPr>
        <w:t>the</w:t>
      </w:r>
      <w:r>
        <w:rPr>
          <w:spacing w:val="-3"/>
          <w:sz w:val="20"/>
        </w:rPr>
        <w:t xml:space="preserve"> </w:t>
      </w:r>
      <w:r>
        <w:rPr>
          <w:sz w:val="20"/>
        </w:rPr>
        <w:t>context</w:t>
      </w:r>
      <w:r>
        <w:rPr>
          <w:spacing w:val="-3"/>
          <w:sz w:val="20"/>
        </w:rPr>
        <w:t xml:space="preserve"> </w:t>
      </w:r>
      <w:r>
        <w:rPr>
          <w:sz w:val="20"/>
        </w:rPr>
        <w:t>of Overarching</w:t>
      </w:r>
      <w:r>
        <w:rPr>
          <w:spacing w:val="-13"/>
          <w:sz w:val="20"/>
        </w:rPr>
        <w:t xml:space="preserve"> </w:t>
      </w:r>
      <w:r>
        <w:rPr>
          <w:sz w:val="20"/>
        </w:rPr>
        <w:t>Properties</w:t>
      </w:r>
      <w:r>
        <w:rPr>
          <w:spacing w:val="-12"/>
          <w:sz w:val="20"/>
        </w:rPr>
        <w:t xml:space="preserve"> </w:t>
      </w:r>
      <w:r>
        <w:rPr>
          <w:sz w:val="20"/>
        </w:rPr>
        <w:t>we</w:t>
      </w:r>
      <w:r>
        <w:rPr>
          <w:spacing w:val="-12"/>
          <w:sz w:val="20"/>
        </w:rPr>
        <w:t xml:space="preserve"> </w:t>
      </w:r>
      <w:r>
        <w:rPr>
          <w:sz w:val="20"/>
        </w:rPr>
        <w:t>may</w:t>
      </w:r>
      <w:r>
        <w:rPr>
          <w:spacing w:val="-12"/>
          <w:sz w:val="20"/>
        </w:rPr>
        <w:t xml:space="preserve"> </w:t>
      </w:r>
      <w:r>
        <w:rPr>
          <w:sz w:val="20"/>
        </w:rPr>
        <w:t>consider</w:t>
      </w:r>
      <w:r>
        <w:rPr>
          <w:spacing w:val="-12"/>
          <w:sz w:val="20"/>
        </w:rPr>
        <w:t xml:space="preserve"> </w:t>
      </w:r>
      <w:r>
        <w:rPr>
          <w:sz w:val="20"/>
        </w:rPr>
        <w:t>training</w:t>
      </w:r>
      <w:r>
        <w:rPr>
          <w:spacing w:val="-12"/>
          <w:sz w:val="20"/>
        </w:rPr>
        <w:t xml:space="preserve"> </w:t>
      </w:r>
      <w:r>
        <w:rPr>
          <w:sz w:val="20"/>
        </w:rPr>
        <w:t>data</w:t>
      </w:r>
      <w:r>
        <w:rPr>
          <w:spacing w:val="-12"/>
          <w:sz w:val="20"/>
        </w:rPr>
        <w:t xml:space="preserve"> </w:t>
      </w:r>
      <w:r>
        <w:rPr>
          <w:sz w:val="20"/>
        </w:rPr>
        <w:t>as</w:t>
      </w:r>
      <w:r>
        <w:rPr>
          <w:spacing w:val="-12"/>
          <w:sz w:val="20"/>
        </w:rPr>
        <w:t xml:space="preserve"> </w:t>
      </w:r>
      <w:r>
        <w:rPr>
          <w:sz w:val="20"/>
        </w:rPr>
        <w:t>“intent"</w:t>
      </w:r>
      <w:r>
        <w:rPr>
          <w:spacing w:val="-12"/>
          <w:sz w:val="20"/>
        </w:rPr>
        <w:t xml:space="preserve"> </w:t>
      </w:r>
      <w:r>
        <w:rPr>
          <w:sz w:val="20"/>
        </w:rPr>
        <w:t>and</w:t>
      </w:r>
      <w:r>
        <w:rPr>
          <w:spacing w:val="-12"/>
          <w:sz w:val="20"/>
        </w:rPr>
        <w:t xml:space="preserve"> </w:t>
      </w:r>
      <w:r>
        <w:rPr>
          <w:sz w:val="20"/>
        </w:rPr>
        <w:t>test data should be applied to measure “correctness".</w:t>
      </w:r>
    </w:p>
    <w:p w14:paraId="192523EF" w14:textId="77777777" w:rsidR="00835CA1" w:rsidRDefault="00835CA1" w:rsidP="00835CA1">
      <w:pPr>
        <w:pStyle w:val="ListParagraph"/>
        <w:numPr>
          <w:ilvl w:val="0"/>
          <w:numId w:val="37"/>
        </w:numPr>
        <w:tabs>
          <w:tab w:val="left" w:pos="1454"/>
        </w:tabs>
        <w:spacing w:before="154" w:line="249" w:lineRule="auto"/>
        <w:ind w:right="940"/>
        <w:rPr>
          <w:sz w:val="20"/>
        </w:rPr>
      </w:pPr>
      <w:r>
        <w:rPr>
          <w:sz w:val="20"/>
        </w:rPr>
        <w:t>How</w:t>
      </w:r>
      <w:r>
        <w:rPr>
          <w:spacing w:val="-13"/>
          <w:sz w:val="20"/>
        </w:rPr>
        <w:t xml:space="preserve"> </w:t>
      </w:r>
      <w:r>
        <w:rPr>
          <w:sz w:val="20"/>
        </w:rPr>
        <w:t>do</w:t>
      </w:r>
      <w:r>
        <w:rPr>
          <w:spacing w:val="-12"/>
          <w:sz w:val="20"/>
        </w:rPr>
        <w:t xml:space="preserve"> </w:t>
      </w:r>
      <w:r>
        <w:rPr>
          <w:sz w:val="20"/>
        </w:rPr>
        <w:t>we</w:t>
      </w:r>
      <w:r>
        <w:rPr>
          <w:spacing w:val="-12"/>
          <w:sz w:val="20"/>
        </w:rPr>
        <w:t xml:space="preserve"> </w:t>
      </w:r>
      <w:r>
        <w:rPr>
          <w:sz w:val="20"/>
        </w:rPr>
        <w:t>know</w:t>
      </w:r>
      <w:r>
        <w:rPr>
          <w:spacing w:val="-12"/>
          <w:sz w:val="20"/>
        </w:rPr>
        <w:t xml:space="preserve"> </w:t>
      </w:r>
      <w:r>
        <w:rPr>
          <w:sz w:val="20"/>
        </w:rPr>
        <w:t>that</w:t>
      </w:r>
      <w:r>
        <w:rPr>
          <w:spacing w:val="-12"/>
          <w:sz w:val="20"/>
        </w:rPr>
        <w:t xml:space="preserve"> </w:t>
      </w:r>
      <w:r>
        <w:rPr>
          <w:sz w:val="20"/>
        </w:rPr>
        <w:t>the</w:t>
      </w:r>
      <w:r>
        <w:rPr>
          <w:spacing w:val="-12"/>
          <w:sz w:val="20"/>
        </w:rPr>
        <w:t xml:space="preserve"> </w:t>
      </w:r>
      <w:r>
        <w:rPr>
          <w:sz w:val="20"/>
        </w:rPr>
        <w:t>training</w:t>
      </w:r>
      <w:r>
        <w:rPr>
          <w:spacing w:val="-12"/>
          <w:sz w:val="20"/>
        </w:rPr>
        <w:t xml:space="preserve"> </w:t>
      </w:r>
      <w:r>
        <w:rPr>
          <w:sz w:val="20"/>
        </w:rPr>
        <w:t>and</w:t>
      </w:r>
      <w:r>
        <w:rPr>
          <w:spacing w:val="-12"/>
          <w:sz w:val="20"/>
        </w:rPr>
        <w:t xml:space="preserve"> </w:t>
      </w:r>
      <w:r>
        <w:rPr>
          <w:sz w:val="20"/>
        </w:rPr>
        <w:t>test</w:t>
      </w:r>
      <w:r>
        <w:rPr>
          <w:spacing w:val="-12"/>
          <w:sz w:val="20"/>
        </w:rPr>
        <w:t xml:space="preserve"> </w:t>
      </w:r>
      <w:r>
        <w:rPr>
          <w:sz w:val="20"/>
        </w:rPr>
        <w:t>data</w:t>
      </w:r>
      <w:r>
        <w:rPr>
          <w:spacing w:val="-12"/>
          <w:sz w:val="20"/>
        </w:rPr>
        <w:t xml:space="preserve"> </w:t>
      </w:r>
      <w:r>
        <w:rPr>
          <w:sz w:val="20"/>
        </w:rPr>
        <w:t>sets</w:t>
      </w:r>
      <w:r>
        <w:rPr>
          <w:spacing w:val="-12"/>
          <w:sz w:val="20"/>
        </w:rPr>
        <w:t xml:space="preserve"> </w:t>
      </w:r>
      <w:r>
        <w:rPr>
          <w:sz w:val="20"/>
        </w:rPr>
        <w:t>are</w:t>
      </w:r>
      <w:r>
        <w:rPr>
          <w:spacing w:val="-12"/>
          <w:sz w:val="20"/>
        </w:rPr>
        <w:t xml:space="preserve"> </w:t>
      </w:r>
      <w:r>
        <w:rPr>
          <w:sz w:val="20"/>
        </w:rPr>
        <w:t>correct,</w:t>
      </w:r>
      <w:r>
        <w:rPr>
          <w:spacing w:val="-12"/>
          <w:sz w:val="20"/>
        </w:rPr>
        <w:t xml:space="preserve"> </w:t>
      </w:r>
      <w:r>
        <w:rPr>
          <w:sz w:val="20"/>
        </w:rPr>
        <w:t>complete, unbiased, accurate, consistent, traceable, ...?</w:t>
      </w:r>
      <w:r>
        <w:rPr>
          <w:spacing w:val="40"/>
          <w:sz w:val="20"/>
        </w:rPr>
        <w:t xml:space="preserve"> </w:t>
      </w:r>
      <w:r>
        <w:rPr>
          <w:sz w:val="20"/>
        </w:rPr>
        <w:t>With MBSE we may use models to generate the training and test data, but this challenge is not limited to MBSE.</w:t>
      </w:r>
    </w:p>
    <w:p w14:paraId="40E03B9A" w14:textId="77777777" w:rsidR="00835CA1" w:rsidRDefault="00835CA1" w:rsidP="00835CA1">
      <w:pPr>
        <w:pStyle w:val="ListParagraph"/>
        <w:numPr>
          <w:ilvl w:val="0"/>
          <w:numId w:val="37"/>
        </w:numPr>
        <w:tabs>
          <w:tab w:val="left" w:pos="1454"/>
        </w:tabs>
        <w:spacing w:before="151" w:line="249" w:lineRule="auto"/>
        <w:ind w:left="1446" w:right="939" w:hanging="193"/>
        <w:rPr>
          <w:sz w:val="20"/>
        </w:rPr>
      </w:pPr>
      <w:r>
        <w:rPr>
          <w:sz w:val="20"/>
        </w:rPr>
        <w:t>How</w:t>
      </w:r>
      <w:r>
        <w:rPr>
          <w:spacing w:val="-12"/>
          <w:sz w:val="20"/>
        </w:rPr>
        <w:t xml:space="preserve"> </w:t>
      </w:r>
      <w:r>
        <w:rPr>
          <w:sz w:val="20"/>
        </w:rPr>
        <w:t>do</w:t>
      </w:r>
      <w:r>
        <w:rPr>
          <w:spacing w:val="-12"/>
          <w:sz w:val="20"/>
        </w:rPr>
        <w:t xml:space="preserve"> </w:t>
      </w:r>
      <w:r>
        <w:rPr>
          <w:sz w:val="20"/>
        </w:rPr>
        <w:t>we</w:t>
      </w:r>
      <w:r>
        <w:rPr>
          <w:spacing w:val="-12"/>
          <w:sz w:val="20"/>
        </w:rPr>
        <w:t xml:space="preserve"> </w:t>
      </w:r>
      <w:r>
        <w:rPr>
          <w:sz w:val="20"/>
        </w:rPr>
        <w:t>integrate</w:t>
      </w:r>
      <w:r>
        <w:rPr>
          <w:spacing w:val="-12"/>
          <w:sz w:val="20"/>
        </w:rPr>
        <w:t xml:space="preserve"> </w:t>
      </w:r>
      <w:r>
        <w:rPr>
          <w:sz w:val="20"/>
        </w:rPr>
        <w:t>the</w:t>
      </w:r>
      <w:r>
        <w:rPr>
          <w:spacing w:val="-12"/>
          <w:sz w:val="20"/>
        </w:rPr>
        <w:t xml:space="preserve"> </w:t>
      </w:r>
      <w:r>
        <w:rPr>
          <w:sz w:val="20"/>
        </w:rPr>
        <w:t>AI/ML</w:t>
      </w:r>
      <w:r>
        <w:rPr>
          <w:spacing w:val="-12"/>
          <w:sz w:val="20"/>
        </w:rPr>
        <w:t xml:space="preserve"> </w:t>
      </w:r>
      <w:r>
        <w:rPr>
          <w:sz w:val="20"/>
        </w:rPr>
        <w:t>development</w:t>
      </w:r>
      <w:r>
        <w:rPr>
          <w:spacing w:val="-12"/>
          <w:sz w:val="20"/>
        </w:rPr>
        <w:t xml:space="preserve"> </w:t>
      </w:r>
      <w:r>
        <w:rPr>
          <w:sz w:val="20"/>
        </w:rPr>
        <w:t>frameworks</w:t>
      </w:r>
      <w:r>
        <w:rPr>
          <w:spacing w:val="-12"/>
          <w:sz w:val="20"/>
        </w:rPr>
        <w:t xml:space="preserve"> </w:t>
      </w:r>
      <w:r>
        <w:rPr>
          <w:sz w:val="20"/>
        </w:rPr>
        <w:t>with</w:t>
      </w:r>
      <w:r>
        <w:rPr>
          <w:spacing w:val="-12"/>
          <w:sz w:val="20"/>
        </w:rPr>
        <w:t xml:space="preserve"> </w:t>
      </w:r>
      <w:r>
        <w:rPr>
          <w:sz w:val="20"/>
        </w:rPr>
        <w:t>the</w:t>
      </w:r>
      <w:r>
        <w:rPr>
          <w:spacing w:val="-12"/>
          <w:sz w:val="20"/>
        </w:rPr>
        <w:t xml:space="preserve"> </w:t>
      </w:r>
      <w:r>
        <w:rPr>
          <w:sz w:val="20"/>
        </w:rPr>
        <w:t xml:space="preserve">MBSE </w:t>
      </w:r>
      <w:r>
        <w:rPr>
          <w:spacing w:val="-6"/>
          <w:sz w:val="20"/>
        </w:rPr>
        <w:t>frameworks commonly used in aerospace?</w:t>
      </w:r>
      <w:r>
        <w:rPr>
          <w:spacing w:val="27"/>
          <w:sz w:val="20"/>
        </w:rPr>
        <w:t xml:space="preserve"> </w:t>
      </w:r>
      <w:r>
        <w:rPr>
          <w:spacing w:val="-6"/>
          <w:sz w:val="20"/>
        </w:rPr>
        <w:t xml:space="preserve">AI/ML developers commonly use </w:t>
      </w:r>
      <w:r>
        <w:rPr>
          <w:sz w:val="20"/>
        </w:rPr>
        <w:t>tools</w:t>
      </w:r>
      <w:r>
        <w:rPr>
          <w:spacing w:val="-5"/>
          <w:sz w:val="20"/>
        </w:rPr>
        <w:t xml:space="preserve"> </w:t>
      </w:r>
      <w:r>
        <w:rPr>
          <w:sz w:val="20"/>
        </w:rPr>
        <w:t>like</w:t>
      </w:r>
      <w:r>
        <w:rPr>
          <w:spacing w:val="-5"/>
          <w:sz w:val="20"/>
        </w:rPr>
        <w:t xml:space="preserve"> </w:t>
      </w:r>
      <w:r>
        <w:rPr>
          <w:sz w:val="20"/>
        </w:rPr>
        <w:t>TensorFlow</w:t>
      </w:r>
      <w:r>
        <w:rPr>
          <w:spacing w:val="-5"/>
          <w:sz w:val="20"/>
        </w:rPr>
        <w:t xml:space="preserve"> </w:t>
      </w:r>
      <w:r>
        <w:rPr>
          <w:sz w:val="20"/>
        </w:rPr>
        <w:t>and</w:t>
      </w:r>
      <w:r>
        <w:rPr>
          <w:spacing w:val="-5"/>
          <w:sz w:val="20"/>
        </w:rPr>
        <w:t xml:space="preserve"> </w:t>
      </w:r>
      <w:r>
        <w:rPr>
          <w:sz w:val="20"/>
        </w:rPr>
        <w:t>PyTorch</w:t>
      </w:r>
      <w:r>
        <w:rPr>
          <w:spacing w:val="-5"/>
          <w:sz w:val="20"/>
        </w:rPr>
        <w:t xml:space="preserve"> </w:t>
      </w:r>
      <w:r>
        <w:rPr>
          <w:sz w:val="20"/>
        </w:rPr>
        <w:t>to</w:t>
      </w:r>
      <w:r>
        <w:rPr>
          <w:spacing w:val="-5"/>
          <w:sz w:val="20"/>
        </w:rPr>
        <w:t xml:space="preserve"> </w:t>
      </w:r>
      <w:r>
        <w:rPr>
          <w:sz w:val="20"/>
        </w:rPr>
        <w:t>develop</w:t>
      </w:r>
      <w:r>
        <w:rPr>
          <w:spacing w:val="-5"/>
          <w:sz w:val="20"/>
        </w:rPr>
        <w:t xml:space="preserve"> </w:t>
      </w:r>
      <w:r>
        <w:rPr>
          <w:sz w:val="20"/>
        </w:rPr>
        <w:t>and</w:t>
      </w:r>
      <w:r>
        <w:rPr>
          <w:spacing w:val="-5"/>
          <w:sz w:val="20"/>
        </w:rPr>
        <w:t xml:space="preserve"> </w:t>
      </w:r>
      <w:r>
        <w:rPr>
          <w:sz w:val="20"/>
        </w:rPr>
        <w:t>train</w:t>
      </w:r>
      <w:r>
        <w:rPr>
          <w:spacing w:val="-5"/>
          <w:sz w:val="20"/>
        </w:rPr>
        <w:t xml:space="preserve"> </w:t>
      </w:r>
      <w:r>
        <w:rPr>
          <w:sz w:val="20"/>
        </w:rPr>
        <w:t>neural</w:t>
      </w:r>
      <w:r>
        <w:rPr>
          <w:spacing w:val="-5"/>
          <w:sz w:val="20"/>
        </w:rPr>
        <w:t xml:space="preserve"> </w:t>
      </w:r>
      <w:r>
        <w:rPr>
          <w:sz w:val="20"/>
        </w:rPr>
        <w:t xml:space="preserve">networks, </w:t>
      </w:r>
      <w:r>
        <w:rPr>
          <w:spacing w:val="-2"/>
          <w:sz w:val="20"/>
        </w:rPr>
        <w:t>which</w:t>
      </w:r>
      <w:r>
        <w:rPr>
          <w:spacing w:val="-11"/>
          <w:sz w:val="20"/>
        </w:rPr>
        <w:t xml:space="preserve"> </w:t>
      </w:r>
      <w:r>
        <w:rPr>
          <w:spacing w:val="-2"/>
          <w:sz w:val="20"/>
        </w:rPr>
        <w:t>are</w:t>
      </w:r>
      <w:r>
        <w:rPr>
          <w:spacing w:val="-10"/>
          <w:sz w:val="20"/>
        </w:rPr>
        <w:t xml:space="preserve"> </w:t>
      </w:r>
      <w:r>
        <w:rPr>
          <w:spacing w:val="-2"/>
          <w:sz w:val="20"/>
        </w:rPr>
        <w:t>not</w:t>
      </w:r>
      <w:r>
        <w:rPr>
          <w:spacing w:val="-10"/>
          <w:sz w:val="20"/>
        </w:rPr>
        <w:t xml:space="preserve"> </w:t>
      </w:r>
      <w:r>
        <w:rPr>
          <w:spacing w:val="-2"/>
          <w:sz w:val="20"/>
        </w:rPr>
        <w:t>part</w:t>
      </w:r>
      <w:r>
        <w:rPr>
          <w:spacing w:val="-10"/>
          <w:sz w:val="20"/>
        </w:rPr>
        <w:t xml:space="preserve"> </w:t>
      </w:r>
      <w:r>
        <w:rPr>
          <w:spacing w:val="-2"/>
          <w:sz w:val="20"/>
        </w:rPr>
        <w:t>of</w:t>
      </w:r>
      <w:r>
        <w:rPr>
          <w:spacing w:val="-10"/>
          <w:sz w:val="20"/>
        </w:rPr>
        <w:t xml:space="preserve"> </w:t>
      </w:r>
      <w:r>
        <w:rPr>
          <w:spacing w:val="-2"/>
          <w:sz w:val="20"/>
        </w:rPr>
        <w:t>traditional</w:t>
      </w:r>
      <w:r>
        <w:rPr>
          <w:spacing w:val="-10"/>
          <w:sz w:val="20"/>
        </w:rPr>
        <w:t xml:space="preserve"> </w:t>
      </w:r>
      <w:r>
        <w:rPr>
          <w:spacing w:val="-2"/>
          <w:sz w:val="20"/>
        </w:rPr>
        <w:t>an</w:t>
      </w:r>
      <w:r>
        <w:rPr>
          <w:spacing w:val="-10"/>
          <w:sz w:val="20"/>
        </w:rPr>
        <w:t xml:space="preserve"> </w:t>
      </w:r>
      <w:r>
        <w:rPr>
          <w:spacing w:val="-2"/>
          <w:sz w:val="20"/>
        </w:rPr>
        <w:t>aerospace</w:t>
      </w:r>
      <w:r>
        <w:rPr>
          <w:spacing w:val="-10"/>
          <w:sz w:val="20"/>
        </w:rPr>
        <w:t xml:space="preserve"> </w:t>
      </w:r>
      <w:r>
        <w:rPr>
          <w:spacing w:val="-2"/>
          <w:sz w:val="20"/>
        </w:rPr>
        <w:t>qualifiable</w:t>
      </w:r>
      <w:r>
        <w:rPr>
          <w:spacing w:val="-10"/>
          <w:sz w:val="20"/>
        </w:rPr>
        <w:t xml:space="preserve"> </w:t>
      </w:r>
      <w:r>
        <w:rPr>
          <w:spacing w:val="-2"/>
          <w:sz w:val="20"/>
        </w:rPr>
        <w:t>tool</w:t>
      </w:r>
      <w:r>
        <w:rPr>
          <w:spacing w:val="-10"/>
          <w:sz w:val="20"/>
        </w:rPr>
        <w:t xml:space="preserve"> </w:t>
      </w:r>
      <w:r>
        <w:rPr>
          <w:spacing w:val="-2"/>
          <w:sz w:val="20"/>
        </w:rPr>
        <w:t>chain.</w:t>
      </w:r>
      <w:r>
        <w:rPr>
          <w:spacing w:val="6"/>
          <w:sz w:val="20"/>
        </w:rPr>
        <w:t xml:space="preserve"> </w:t>
      </w:r>
      <w:r>
        <w:rPr>
          <w:spacing w:val="-2"/>
          <w:sz w:val="20"/>
        </w:rPr>
        <w:t>ONNX</w:t>
      </w:r>
    </w:p>
    <w:p w14:paraId="755B4A20" w14:textId="77777777" w:rsidR="00835CA1" w:rsidRDefault="00835CA1" w:rsidP="00835CA1">
      <w:pPr>
        <w:pStyle w:val="BodyText"/>
        <w:spacing w:before="1" w:line="252" w:lineRule="auto"/>
        <w:ind w:left="1446" w:right="967" w:firstLine="7"/>
        <w:jc w:val="both"/>
      </w:pPr>
      <w:r>
        <w:t>[</w:t>
      </w:r>
      <w:hyperlink w:anchor="_bookmark307" w:history="1">
        <w:r>
          <w:t>170</w:t>
        </w:r>
      </w:hyperlink>
      <w:r>
        <w:t>] is an open neural network exchange framework that may be used to support integration of AI/ML models into MBSE tool chain, but the tools and process will need to be reviewed and qualification approaches will need to be developed.</w:t>
      </w:r>
    </w:p>
    <w:p w14:paraId="4A379CE5" w14:textId="77777777" w:rsidR="00835CA1" w:rsidRDefault="00835CA1" w:rsidP="00835CA1">
      <w:pPr>
        <w:pStyle w:val="ListParagraph"/>
        <w:numPr>
          <w:ilvl w:val="0"/>
          <w:numId w:val="37"/>
        </w:numPr>
        <w:tabs>
          <w:tab w:val="left" w:pos="1454"/>
        </w:tabs>
        <w:spacing w:before="152" w:line="249" w:lineRule="auto"/>
        <w:ind w:right="931"/>
        <w:rPr>
          <w:sz w:val="20"/>
        </w:rPr>
      </w:pPr>
      <w:r>
        <w:rPr>
          <w:sz w:val="20"/>
        </w:rPr>
        <w:t>How should we think about code coverage for a neural network model implementation? Code coverage analysis is traditionally measured after requirements</w:t>
      </w:r>
      <w:r>
        <w:rPr>
          <w:spacing w:val="-11"/>
          <w:sz w:val="20"/>
        </w:rPr>
        <w:t xml:space="preserve"> </w:t>
      </w:r>
      <w:r>
        <w:rPr>
          <w:sz w:val="20"/>
        </w:rPr>
        <w:t>based</w:t>
      </w:r>
      <w:r>
        <w:rPr>
          <w:spacing w:val="-11"/>
          <w:sz w:val="20"/>
        </w:rPr>
        <w:t xml:space="preserve"> </w:t>
      </w:r>
      <w:r>
        <w:rPr>
          <w:sz w:val="20"/>
        </w:rPr>
        <w:t>tests</w:t>
      </w:r>
      <w:r>
        <w:rPr>
          <w:spacing w:val="-11"/>
          <w:sz w:val="20"/>
        </w:rPr>
        <w:t xml:space="preserve"> </w:t>
      </w:r>
      <w:r>
        <w:rPr>
          <w:sz w:val="20"/>
        </w:rPr>
        <w:t>are</w:t>
      </w:r>
      <w:r>
        <w:rPr>
          <w:spacing w:val="-11"/>
          <w:sz w:val="20"/>
        </w:rPr>
        <w:t xml:space="preserve"> </w:t>
      </w:r>
      <w:r>
        <w:rPr>
          <w:sz w:val="20"/>
        </w:rPr>
        <w:t>run</w:t>
      </w:r>
      <w:r>
        <w:rPr>
          <w:spacing w:val="-11"/>
          <w:sz w:val="20"/>
        </w:rPr>
        <w:t xml:space="preserve"> </w:t>
      </w:r>
      <w:r>
        <w:rPr>
          <w:sz w:val="20"/>
        </w:rPr>
        <w:t>on</w:t>
      </w:r>
      <w:r>
        <w:rPr>
          <w:spacing w:val="-11"/>
          <w:sz w:val="20"/>
        </w:rPr>
        <w:t xml:space="preserve"> </w:t>
      </w:r>
      <w:r>
        <w:rPr>
          <w:sz w:val="20"/>
        </w:rPr>
        <w:t>a</w:t>
      </w:r>
      <w:r>
        <w:rPr>
          <w:spacing w:val="-11"/>
          <w:sz w:val="20"/>
        </w:rPr>
        <w:t xml:space="preserve"> </w:t>
      </w:r>
      <w:r>
        <w:rPr>
          <w:sz w:val="20"/>
        </w:rPr>
        <w:t>software</w:t>
      </w:r>
      <w:r>
        <w:rPr>
          <w:spacing w:val="-11"/>
          <w:sz w:val="20"/>
        </w:rPr>
        <w:t xml:space="preserve"> </w:t>
      </w:r>
      <w:r>
        <w:rPr>
          <w:sz w:val="20"/>
        </w:rPr>
        <w:t>or</w:t>
      </w:r>
      <w:r>
        <w:rPr>
          <w:spacing w:val="-11"/>
          <w:sz w:val="20"/>
        </w:rPr>
        <w:t xml:space="preserve"> </w:t>
      </w:r>
      <w:r>
        <w:rPr>
          <w:sz w:val="20"/>
        </w:rPr>
        <w:t>model</w:t>
      </w:r>
      <w:r>
        <w:rPr>
          <w:spacing w:val="-11"/>
          <w:sz w:val="20"/>
        </w:rPr>
        <w:t xml:space="preserve"> </w:t>
      </w:r>
      <w:r>
        <w:rPr>
          <w:sz w:val="20"/>
        </w:rPr>
        <w:t xml:space="preserve">implementation. </w:t>
      </w:r>
      <w:r>
        <w:rPr>
          <w:spacing w:val="-2"/>
          <w:sz w:val="20"/>
        </w:rPr>
        <w:t>If paths through the code or model are not covered it raises the questions:</w:t>
      </w:r>
    </w:p>
    <w:p w14:paraId="528ACCFD" w14:textId="77777777" w:rsidR="00835CA1" w:rsidRDefault="00835CA1" w:rsidP="00835CA1">
      <w:pPr>
        <w:pStyle w:val="ListParagraph"/>
        <w:numPr>
          <w:ilvl w:val="1"/>
          <w:numId w:val="37"/>
        </w:numPr>
        <w:tabs>
          <w:tab w:val="left" w:pos="1892"/>
        </w:tabs>
        <w:spacing w:before="158"/>
        <w:jc w:val="left"/>
        <w:rPr>
          <w:sz w:val="20"/>
        </w:rPr>
      </w:pPr>
      <w:r>
        <w:rPr>
          <w:spacing w:val="-2"/>
          <w:sz w:val="20"/>
        </w:rPr>
        <w:t>are</w:t>
      </w:r>
      <w:r>
        <w:rPr>
          <w:spacing w:val="-6"/>
          <w:sz w:val="20"/>
        </w:rPr>
        <w:t xml:space="preserve"> </w:t>
      </w:r>
      <w:r>
        <w:rPr>
          <w:spacing w:val="-2"/>
          <w:sz w:val="20"/>
        </w:rPr>
        <w:t>the</w:t>
      </w:r>
      <w:r>
        <w:rPr>
          <w:spacing w:val="-5"/>
          <w:sz w:val="20"/>
        </w:rPr>
        <w:t xml:space="preserve"> </w:t>
      </w:r>
      <w:r>
        <w:rPr>
          <w:spacing w:val="-2"/>
          <w:sz w:val="20"/>
        </w:rPr>
        <w:t>requirements</w:t>
      </w:r>
      <w:r>
        <w:rPr>
          <w:spacing w:val="-5"/>
          <w:sz w:val="20"/>
        </w:rPr>
        <w:t xml:space="preserve"> </w:t>
      </w:r>
      <w:r>
        <w:rPr>
          <w:spacing w:val="-2"/>
          <w:sz w:val="20"/>
        </w:rPr>
        <w:t>complete?</w:t>
      </w:r>
    </w:p>
    <w:p w14:paraId="31E6F0E9" w14:textId="77777777" w:rsidR="00835CA1" w:rsidRDefault="00835CA1" w:rsidP="00835CA1">
      <w:pPr>
        <w:pStyle w:val="ListParagraph"/>
        <w:numPr>
          <w:ilvl w:val="1"/>
          <w:numId w:val="37"/>
        </w:numPr>
        <w:tabs>
          <w:tab w:val="left" w:pos="1892"/>
        </w:tabs>
        <w:spacing w:before="90"/>
        <w:jc w:val="left"/>
        <w:rPr>
          <w:sz w:val="20"/>
        </w:rPr>
      </w:pPr>
      <w:r>
        <w:rPr>
          <w:sz w:val="20"/>
        </w:rPr>
        <w:t>are</w:t>
      </w:r>
      <w:r>
        <w:rPr>
          <w:spacing w:val="4"/>
          <w:sz w:val="20"/>
        </w:rPr>
        <w:t xml:space="preserve"> </w:t>
      </w:r>
      <w:r>
        <w:rPr>
          <w:sz w:val="20"/>
        </w:rPr>
        <w:t>the</w:t>
      </w:r>
      <w:r>
        <w:rPr>
          <w:spacing w:val="4"/>
          <w:sz w:val="20"/>
        </w:rPr>
        <w:t xml:space="preserve"> </w:t>
      </w:r>
      <w:r>
        <w:rPr>
          <w:sz w:val="20"/>
        </w:rPr>
        <w:t>test</w:t>
      </w:r>
      <w:r>
        <w:rPr>
          <w:spacing w:val="5"/>
          <w:sz w:val="20"/>
        </w:rPr>
        <w:t xml:space="preserve"> </w:t>
      </w:r>
      <w:r>
        <w:rPr>
          <w:sz w:val="20"/>
        </w:rPr>
        <w:t>cases</w:t>
      </w:r>
      <w:r>
        <w:rPr>
          <w:spacing w:val="4"/>
          <w:sz w:val="20"/>
        </w:rPr>
        <w:t xml:space="preserve"> </w:t>
      </w:r>
      <w:r>
        <w:rPr>
          <w:spacing w:val="-2"/>
          <w:sz w:val="20"/>
        </w:rPr>
        <w:t>complete?</w:t>
      </w:r>
    </w:p>
    <w:p w14:paraId="03B4DCCF" w14:textId="77777777" w:rsidR="00835CA1" w:rsidRDefault="00835CA1" w:rsidP="00835CA1">
      <w:pPr>
        <w:pStyle w:val="ListParagraph"/>
        <w:numPr>
          <w:ilvl w:val="1"/>
          <w:numId w:val="37"/>
        </w:numPr>
        <w:tabs>
          <w:tab w:val="left" w:pos="1892"/>
        </w:tabs>
        <w:spacing w:before="90"/>
        <w:jc w:val="left"/>
        <w:rPr>
          <w:sz w:val="20"/>
        </w:rPr>
      </w:pPr>
      <w:r>
        <w:rPr>
          <w:spacing w:val="-2"/>
          <w:sz w:val="20"/>
        </w:rPr>
        <w:t>is</w:t>
      </w:r>
      <w:r>
        <w:rPr>
          <w:spacing w:val="2"/>
          <w:sz w:val="20"/>
        </w:rPr>
        <w:t xml:space="preserve"> </w:t>
      </w:r>
      <w:r>
        <w:rPr>
          <w:spacing w:val="-2"/>
          <w:sz w:val="20"/>
        </w:rPr>
        <w:t>there</w:t>
      </w:r>
      <w:r>
        <w:rPr>
          <w:spacing w:val="3"/>
          <w:sz w:val="20"/>
        </w:rPr>
        <w:t xml:space="preserve"> </w:t>
      </w:r>
      <w:r>
        <w:rPr>
          <w:spacing w:val="-2"/>
          <w:sz w:val="20"/>
        </w:rPr>
        <w:t>malicious</w:t>
      </w:r>
      <w:r>
        <w:rPr>
          <w:spacing w:val="3"/>
          <w:sz w:val="20"/>
        </w:rPr>
        <w:t xml:space="preserve"> </w:t>
      </w:r>
      <w:r>
        <w:rPr>
          <w:spacing w:val="-2"/>
          <w:sz w:val="20"/>
        </w:rPr>
        <w:t>code</w:t>
      </w:r>
      <w:r>
        <w:rPr>
          <w:spacing w:val="2"/>
          <w:sz w:val="20"/>
        </w:rPr>
        <w:t xml:space="preserve"> </w:t>
      </w:r>
      <w:r>
        <w:rPr>
          <w:spacing w:val="-2"/>
          <w:sz w:val="20"/>
        </w:rPr>
        <w:t>embedded</w:t>
      </w:r>
      <w:r>
        <w:rPr>
          <w:spacing w:val="3"/>
          <w:sz w:val="20"/>
        </w:rPr>
        <w:t xml:space="preserve"> </w:t>
      </w:r>
      <w:r>
        <w:rPr>
          <w:spacing w:val="-2"/>
          <w:sz w:val="20"/>
        </w:rPr>
        <w:t>in</w:t>
      </w:r>
      <w:r>
        <w:rPr>
          <w:spacing w:val="3"/>
          <w:sz w:val="20"/>
        </w:rPr>
        <w:t xml:space="preserve"> </w:t>
      </w:r>
      <w:r>
        <w:rPr>
          <w:spacing w:val="-2"/>
          <w:sz w:val="20"/>
        </w:rPr>
        <w:t>the</w:t>
      </w:r>
      <w:r>
        <w:rPr>
          <w:spacing w:val="3"/>
          <w:sz w:val="20"/>
        </w:rPr>
        <w:t xml:space="preserve"> </w:t>
      </w:r>
      <w:r>
        <w:rPr>
          <w:spacing w:val="-2"/>
          <w:sz w:val="20"/>
        </w:rPr>
        <w:t>implementation?</w:t>
      </w:r>
    </w:p>
    <w:p w14:paraId="4C87B396" w14:textId="77777777" w:rsidR="00835CA1" w:rsidRDefault="00835CA1" w:rsidP="00835CA1">
      <w:pPr>
        <w:pStyle w:val="ListParagraph"/>
        <w:numPr>
          <w:ilvl w:val="1"/>
          <w:numId w:val="37"/>
        </w:numPr>
        <w:tabs>
          <w:tab w:val="left" w:pos="1892"/>
        </w:tabs>
        <w:spacing w:before="90"/>
        <w:jc w:val="left"/>
        <w:rPr>
          <w:sz w:val="20"/>
        </w:rPr>
      </w:pPr>
      <w:r>
        <w:rPr>
          <w:sz w:val="20"/>
        </w:rPr>
        <w:t>is</w:t>
      </w:r>
      <w:r>
        <w:rPr>
          <w:spacing w:val="-1"/>
          <w:sz w:val="20"/>
        </w:rPr>
        <w:t xml:space="preserve"> </w:t>
      </w:r>
      <w:r>
        <w:rPr>
          <w:sz w:val="20"/>
        </w:rPr>
        <w:t>there</w:t>
      </w:r>
      <w:r>
        <w:rPr>
          <w:spacing w:val="-1"/>
          <w:sz w:val="20"/>
        </w:rPr>
        <w:t xml:space="preserve"> </w:t>
      </w:r>
      <w:r>
        <w:rPr>
          <w:sz w:val="20"/>
        </w:rPr>
        <w:t>any</w:t>
      </w:r>
      <w:r>
        <w:rPr>
          <w:spacing w:val="-1"/>
          <w:sz w:val="20"/>
        </w:rPr>
        <w:t xml:space="preserve"> </w:t>
      </w:r>
      <w:r>
        <w:rPr>
          <w:sz w:val="20"/>
        </w:rPr>
        <w:t>dead</w:t>
      </w:r>
      <w:r>
        <w:rPr>
          <w:spacing w:val="-1"/>
          <w:sz w:val="20"/>
        </w:rPr>
        <w:t xml:space="preserve"> </w:t>
      </w:r>
      <w:r>
        <w:rPr>
          <w:sz w:val="20"/>
        </w:rPr>
        <w:t>code</w:t>
      </w:r>
      <w:r>
        <w:rPr>
          <w:spacing w:val="-1"/>
          <w:sz w:val="20"/>
        </w:rPr>
        <w:t xml:space="preserve"> </w:t>
      </w:r>
      <w:r>
        <w:rPr>
          <w:sz w:val="20"/>
        </w:rPr>
        <w:t>included</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pacing w:val="-2"/>
          <w:sz w:val="20"/>
        </w:rPr>
        <w:t>implementation?</w:t>
      </w:r>
    </w:p>
    <w:p w14:paraId="0D0158C9" w14:textId="77777777" w:rsidR="00835CA1" w:rsidRDefault="00835CA1" w:rsidP="00835CA1">
      <w:pPr>
        <w:rPr>
          <w:sz w:val="20"/>
        </w:rPr>
        <w:sectPr w:rsidR="00835CA1">
          <w:pgSz w:w="12240" w:h="15840"/>
          <w:pgMar w:top="1820" w:right="1720" w:bottom="1960" w:left="1720" w:header="0" w:footer="1774" w:gutter="0"/>
          <w:cols w:space="720"/>
        </w:sectPr>
      </w:pPr>
    </w:p>
    <w:p w14:paraId="07B7E1F4" w14:textId="77777777" w:rsidR="00835CA1" w:rsidRDefault="00835CA1" w:rsidP="00835CA1">
      <w:pPr>
        <w:pStyle w:val="BodyText"/>
      </w:pPr>
    </w:p>
    <w:p w14:paraId="3463F355" w14:textId="77777777" w:rsidR="00835CA1" w:rsidRDefault="00835CA1" w:rsidP="00835CA1">
      <w:pPr>
        <w:pStyle w:val="BodyText"/>
      </w:pPr>
    </w:p>
    <w:p w14:paraId="797AC55D" w14:textId="77777777" w:rsidR="00835CA1" w:rsidRDefault="00835CA1" w:rsidP="00835CA1">
      <w:pPr>
        <w:pStyle w:val="BodyText"/>
        <w:spacing w:before="10"/>
      </w:pPr>
    </w:p>
    <w:p w14:paraId="75F2778B" w14:textId="77777777" w:rsidR="00835CA1" w:rsidRDefault="00835CA1" w:rsidP="00835CA1">
      <w:pPr>
        <w:pStyle w:val="BodyText"/>
        <w:spacing w:line="252" w:lineRule="auto"/>
        <w:ind w:left="1453" w:right="967"/>
        <w:jc w:val="both"/>
      </w:pPr>
      <w:r>
        <w:t>In a neural network the algorithm is executed in parallel and all paths are run on each step.</w:t>
      </w:r>
      <w:r>
        <w:rPr>
          <w:spacing w:val="31"/>
        </w:rPr>
        <w:t xml:space="preserve"> </w:t>
      </w:r>
      <w:r>
        <w:t xml:space="preserve">The real question is not how do we measure code coverage, rather how do we replace the verification that code coverage </w:t>
      </w:r>
      <w:r>
        <w:rPr>
          <w:spacing w:val="-2"/>
        </w:rPr>
        <w:t>provided?</w:t>
      </w:r>
    </w:p>
    <w:p w14:paraId="71E10BF3" w14:textId="77777777" w:rsidR="00835CA1" w:rsidRDefault="00835CA1" w:rsidP="00835CA1">
      <w:pPr>
        <w:pStyle w:val="ListParagraph"/>
        <w:numPr>
          <w:ilvl w:val="0"/>
          <w:numId w:val="37"/>
        </w:numPr>
        <w:tabs>
          <w:tab w:val="left" w:pos="1454"/>
        </w:tabs>
        <w:spacing w:before="154" w:line="242" w:lineRule="auto"/>
        <w:ind w:right="948"/>
        <w:rPr>
          <w:sz w:val="20"/>
        </w:rPr>
      </w:pPr>
      <w:r>
        <w:rPr>
          <w:sz w:val="20"/>
        </w:rPr>
        <w:t>What</w:t>
      </w:r>
      <w:r>
        <w:rPr>
          <w:spacing w:val="-2"/>
          <w:sz w:val="20"/>
        </w:rPr>
        <w:t xml:space="preserve"> </w:t>
      </w:r>
      <w:r>
        <w:rPr>
          <w:sz w:val="20"/>
        </w:rPr>
        <w:t>do</w:t>
      </w:r>
      <w:r>
        <w:rPr>
          <w:spacing w:val="-2"/>
          <w:sz w:val="20"/>
        </w:rPr>
        <w:t xml:space="preserve"> </w:t>
      </w:r>
      <w:r>
        <w:rPr>
          <w:sz w:val="20"/>
        </w:rPr>
        <w:t>we</w:t>
      </w:r>
      <w:r>
        <w:rPr>
          <w:spacing w:val="-2"/>
          <w:sz w:val="20"/>
        </w:rPr>
        <w:t xml:space="preserve"> </w:t>
      </w:r>
      <w:r>
        <w:rPr>
          <w:sz w:val="20"/>
        </w:rPr>
        <w:t>need</w:t>
      </w:r>
      <w:r>
        <w:rPr>
          <w:spacing w:val="-2"/>
          <w:sz w:val="20"/>
        </w:rPr>
        <w:t xml:space="preserve"> </w:t>
      </w:r>
      <w:r>
        <w:rPr>
          <w:sz w:val="20"/>
        </w:rPr>
        <w:t>to</w:t>
      </w:r>
      <w:r>
        <w:rPr>
          <w:spacing w:val="-2"/>
          <w:sz w:val="20"/>
        </w:rPr>
        <w:t xml:space="preserve"> </w:t>
      </w:r>
      <w:r>
        <w:rPr>
          <w:sz w:val="20"/>
        </w:rPr>
        <w:t>do</w:t>
      </w:r>
      <w:r>
        <w:rPr>
          <w:spacing w:val="-2"/>
          <w:sz w:val="20"/>
        </w:rPr>
        <w:t xml:space="preserve"> </w:t>
      </w:r>
      <w:r>
        <w:rPr>
          <w:sz w:val="20"/>
        </w:rPr>
        <w:t>differently</w:t>
      </w:r>
      <w:r>
        <w:rPr>
          <w:spacing w:val="-2"/>
          <w:sz w:val="20"/>
        </w:rPr>
        <w:t xml:space="preserve"> </w:t>
      </w:r>
      <w:r>
        <w:rPr>
          <w:sz w:val="20"/>
        </w:rPr>
        <w:t>if</w:t>
      </w:r>
      <w:r>
        <w:rPr>
          <w:spacing w:val="-3"/>
          <w:sz w:val="20"/>
        </w:rPr>
        <w:t xml:space="preserve"> </w:t>
      </w:r>
      <w:r>
        <w:rPr>
          <w:sz w:val="20"/>
        </w:rPr>
        <w:t>we</w:t>
      </w:r>
      <w:r>
        <w:rPr>
          <w:spacing w:val="-2"/>
          <w:sz w:val="20"/>
        </w:rPr>
        <w:t xml:space="preserve"> </w:t>
      </w:r>
      <w:r>
        <w:rPr>
          <w:sz w:val="20"/>
        </w:rPr>
        <w:t>are</w:t>
      </w:r>
      <w:r>
        <w:rPr>
          <w:spacing w:val="-2"/>
          <w:sz w:val="20"/>
        </w:rPr>
        <w:t xml:space="preserve"> </w:t>
      </w:r>
      <w:r>
        <w:rPr>
          <w:sz w:val="20"/>
        </w:rPr>
        <w:t>targeting</w:t>
      </w:r>
      <w:r>
        <w:rPr>
          <w:spacing w:val="-2"/>
          <w:sz w:val="20"/>
        </w:rPr>
        <w:t xml:space="preserve"> </w:t>
      </w:r>
      <w:r>
        <w:rPr>
          <w:sz w:val="20"/>
        </w:rPr>
        <w:t>a</w:t>
      </w:r>
      <w:r>
        <w:rPr>
          <w:spacing w:val="-2"/>
          <w:sz w:val="20"/>
        </w:rPr>
        <w:t xml:space="preserve"> </w:t>
      </w:r>
      <w:r>
        <w:rPr>
          <w:sz w:val="20"/>
        </w:rPr>
        <w:t>GPU</w:t>
      </w:r>
      <w:r>
        <w:rPr>
          <w:spacing w:val="-2"/>
          <w:sz w:val="20"/>
        </w:rPr>
        <w:t xml:space="preserve"> </w:t>
      </w:r>
      <w:r>
        <w:rPr>
          <w:sz w:val="20"/>
        </w:rPr>
        <w:t>or</w:t>
      </w:r>
      <w:r>
        <w:rPr>
          <w:spacing w:val="-2"/>
          <w:sz w:val="20"/>
        </w:rPr>
        <w:t xml:space="preserve"> </w:t>
      </w:r>
      <w:r>
        <w:rPr>
          <w:sz w:val="20"/>
        </w:rPr>
        <w:t>other</w:t>
      </w:r>
      <w:r>
        <w:rPr>
          <w:spacing w:val="-2"/>
          <w:sz w:val="20"/>
        </w:rPr>
        <w:t xml:space="preserve"> </w:t>
      </w:r>
      <w:r>
        <w:rPr>
          <w:sz w:val="20"/>
        </w:rPr>
        <w:t xml:space="preserve">non </w:t>
      </w:r>
      <w:r>
        <w:rPr>
          <w:spacing w:val="-4"/>
          <w:sz w:val="20"/>
        </w:rPr>
        <w:t>traditional aerospace platform processing elements and operating systems?</w:t>
      </w:r>
    </w:p>
    <w:p w14:paraId="61945E3D" w14:textId="77777777" w:rsidR="00835CA1" w:rsidRDefault="00835CA1" w:rsidP="00835CA1">
      <w:pPr>
        <w:pStyle w:val="ListParagraph"/>
        <w:numPr>
          <w:ilvl w:val="0"/>
          <w:numId w:val="37"/>
        </w:numPr>
        <w:tabs>
          <w:tab w:val="left" w:pos="1454"/>
        </w:tabs>
        <w:spacing w:before="162"/>
        <w:ind w:right="962"/>
        <w:jc w:val="left"/>
        <w:rPr>
          <w:sz w:val="20"/>
        </w:rPr>
      </w:pPr>
      <w:r>
        <w:rPr>
          <w:spacing w:val="-2"/>
          <w:sz w:val="20"/>
        </w:rPr>
        <w:t>How do we perform V&amp;V</w:t>
      </w:r>
      <w:r>
        <w:rPr>
          <w:spacing w:val="-3"/>
          <w:sz w:val="20"/>
        </w:rPr>
        <w:t xml:space="preserve"> </w:t>
      </w:r>
      <w:r>
        <w:rPr>
          <w:spacing w:val="-2"/>
          <w:sz w:val="20"/>
        </w:rPr>
        <w:t>on perception functions implemented</w:t>
      </w:r>
      <w:r>
        <w:rPr>
          <w:spacing w:val="-3"/>
          <w:sz w:val="20"/>
        </w:rPr>
        <w:t xml:space="preserve"> </w:t>
      </w:r>
      <w:r>
        <w:rPr>
          <w:spacing w:val="-2"/>
          <w:sz w:val="20"/>
        </w:rPr>
        <w:t>as AI/ML applications?</w:t>
      </w:r>
    </w:p>
    <w:p w14:paraId="13F038D5" w14:textId="77777777" w:rsidR="00835CA1" w:rsidRDefault="00835CA1" w:rsidP="00835CA1">
      <w:pPr>
        <w:pStyle w:val="BodyText"/>
        <w:rPr>
          <w:sz w:val="26"/>
        </w:rPr>
      </w:pPr>
    </w:p>
    <w:p w14:paraId="01C101B9" w14:textId="77777777" w:rsidR="00835CA1" w:rsidRDefault="00835CA1" w:rsidP="00835CA1">
      <w:pPr>
        <w:pStyle w:val="Heading2"/>
        <w:numPr>
          <w:ilvl w:val="1"/>
          <w:numId w:val="56"/>
        </w:numPr>
        <w:tabs>
          <w:tab w:val="left" w:pos="1702"/>
          <w:tab w:val="left" w:pos="1703"/>
        </w:tabs>
        <w:ind w:left="1702" w:hanging="748"/>
      </w:pPr>
      <w:bookmarkStart w:id="160" w:name="_bookmark104"/>
      <w:bookmarkEnd w:id="160"/>
      <w:r>
        <w:rPr>
          <w:spacing w:val="-2"/>
        </w:rPr>
        <w:t>Recommendations</w:t>
      </w:r>
    </w:p>
    <w:p w14:paraId="646BCE7A" w14:textId="77777777" w:rsidR="00835CA1" w:rsidRDefault="00835CA1" w:rsidP="00835CA1">
      <w:pPr>
        <w:pStyle w:val="BodyText"/>
        <w:spacing w:before="132" w:line="252" w:lineRule="auto"/>
        <w:ind w:left="955" w:right="676" w:hanging="8"/>
      </w:pPr>
      <w:r>
        <w:rPr>
          <w:spacing w:val="-2"/>
        </w:rPr>
        <w:t>The</w:t>
      </w:r>
      <w:r>
        <w:rPr>
          <w:spacing w:val="-3"/>
        </w:rPr>
        <w:t xml:space="preserve"> </w:t>
      </w:r>
      <w:r>
        <w:rPr>
          <w:spacing w:val="-2"/>
        </w:rPr>
        <w:t>follow</w:t>
      </w:r>
      <w:r>
        <w:rPr>
          <w:spacing w:val="-3"/>
        </w:rPr>
        <w:t xml:space="preserve"> </w:t>
      </w:r>
      <w:r>
        <w:rPr>
          <w:spacing w:val="-2"/>
        </w:rPr>
        <w:t>list</w:t>
      </w:r>
      <w:r>
        <w:rPr>
          <w:spacing w:val="-3"/>
        </w:rPr>
        <w:t xml:space="preserve"> </w:t>
      </w:r>
      <w:r>
        <w:rPr>
          <w:spacing w:val="-2"/>
        </w:rPr>
        <w:t>are</w:t>
      </w:r>
      <w:r>
        <w:rPr>
          <w:spacing w:val="-3"/>
        </w:rPr>
        <w:t xml:space="preserve"> </w:t>
      </w:r>
      <w:r>
        <w:rPr>
          <w:spacing w:val="-2"/>
        </w:rPr>
        <w:t>recommendations</w:t>
      </w:r>
      <w:r>
        <w:rPr>
          <w:spacing w:val="-3"/>
        </w:rPr>
        <w:t xml:space="preserve"> </w:t>
      </w:r>
      <w:r>
        <w:rPr>
          <w:spacing w:val="-2"/>
        </w:rPr>
        <w:t>for</w:t>
      </w:r>
      <w:r>
        <w:rPr>
          <w:spacing w:val="-3"/>
        </w:rPr>
        <w:t xml:space="preserve"> </w:t>
      </w:r>
      <w:r>
        <w:rPr>
          <w:spacing w:val="-2"/>
        </w:rPr>
        <w:t>technology</w:t>
      </w:r>
      <w:r>
        <w:rPr>
          <w:spacing w:val="-3"/>
        </w:rPr>
        <w:t xml:space="preserve"> </w:t>
      </w:r>
      <w:r>
        <w:rPr>
          <w:spacing w:val="-2"/>
        </w:rPr>
        <w:t>investment</w:t>
      </w:r>
      <w:r>
        <w:rPr>
          <w:spacing w:val="-3"/>
        </w:rPr>
        <w:t xml:space="preserve"> </w:t>
      </w:r>
      <w:r>
        <w:rPr>
          <w:spacing w:val="-2"/>
        </w:rPr>
        <w:t>that</w:t>
      </w:r>
      <w:r>
        <w:rPr>
          <w:spacing w:val="-3"/>
        </w:rPr>
        <w:t xml:space="preserve"> </w:t>
      </w:r>
      <w:r>
        <w:rPr>
          <w:spacing w:val="-2"/>
        </w:rPr>
        <w:t>will</w:t>
      </w:r>
      <w:r>
        <w:rPr>
          <w:spacing w:val="-3"/>
        </w:rPr>
        <w:t xml:space="preserve"> </w:t>
      </w:r>
      <w:r>
        <w:rPr>
          <w:spacing w:val="-2"/>
        </w:rPr>
        <w:t xml:space="preserve">benefit </w:t>
      </w:r>
      <w:r>
        <w:t>MBSE for AI.</w:t>
      </w:r>
    </w:p>
    <w:p w14:paraId="16DD07F9" w14:textId="77777777" w:rsidR="00835CA1" w:rsidRDefault="00835CA1" w:rsidP="00835CA1">
      <w:pPr>
        <w:pStyle w:val="ListParagraph"/>
        <w:numPr>
          <w:ilvl w:val="0"/>
          <w:numId w:val="36"/>
        </w:numPr>
        <w:tabs>
          <w:tab w:val="left" w:pos="1454"/>
        </w:tabs>
        <w:spacing w:before="153" w:line="247" w:lineRule="auto"/>
        <w:ind w:right="935"/>
        <w:rPr>
          <w:sz w:val="20"/>
        </w:rPr>
      </w:pPr>
      <w:r>
        <w:rPr>
          <w:spacing w:val="-2"/>
          <w:sz w:val="20"/>
        </w:rPr>
        <w:t>Develop</w:t>
      </w:r>
      <w:r>
        <w:rPr>
          <w:spacing w:val="-11"/>
          <w:sz w:val="20"/>
        </w:rPr>
        <w:t xml:space="preserve"> </w:t>
      </w:r>
      <w:r>
        <w:rPr>
          <w:spacing w:val="-2"/>
          <w:sz w:val="20"/>
        </w:rPr>
        <w:t>a</w:t>
      </w:r>
      <w:r>
        <w:rPr>
          <w:spacing w:val="-10"/>
          <w:sz w:val="20"/>
        </w:rPr>
        <w:t xml:space="preserve"> </w:t>
      </w:r>
      <w:r>
        <w:rPr>
          <w:spacing w:val="-2"/>
          <w:sz w:val="20"/>
        </w:rPr>
        <w:t>methodology</w:t>
      </w:r>
      <w:r>
        <w:rPr>
          <w:spacing w:val="-10"/>
          <w:sz w:val="20"/>
        </w:rPr>
        <w:t xml:space="preserve"> </w:t>
      </w:r>
      <w:r>
        <w:rPr>
          <w:spacing w:val="-2"/>
          <w:sz w:val="20"/>
        </w:rPr>
        <w:t>to</w:t>
      </w:r>
      <w:r>
        <w:rPr>
          <w:spacing w:val="-10"/>
          <w:sz w:val="20"/>
        </w:rPr>
        <w:t xml:space="preserve"> </w:t>
      </w:r>
      <w:r>
        <w:rPr>
          <w:spacing w:val="-2"/>
          <w:sz w:val="20"/>
        </w:rPr>
        <w:t>manage</w:t>
      </w:r>
      <w:r>
        <w:rPr>
          <w:spacing w:val="-10"/>
          <w:sz w:val="20"/>
        </w:rPr>
        <w:t xml:space="preserve"> </w:t>
      </w:r>
      <w:r>
        <w:rPr>
          <w:spacing w:val="-2"/>
          <w:sz w:val="20"/>
        </w:rPr>
        <w:t>the</w:t>
      </w:r>
      <w:r>
        <w:rPr>
          <w:spacing w:val="-10"/>
          <w:sz w:val="20"/>
        </w:rPr>
        <w:t xml:space="preserve"> </w:t>
      </w:r>
      <w:r>
        <w:rPr>
          <w:spacing w:val="-2"/>
          <w:sz w:val="20"/>
        </w:rPr>
        <w:t>training</w:t>
      </w:r>
      <w:r>
        <w:rPr>
          <w:spacing w:val="-10"/>
          <w:sz w:val="20"/>
        </w:rPr>
        <w:t xml:space="preserve"> </w:t>
      </w:r>
      <w:r>
        <w:rPr>
          <w:spacing w:val="-2"/>
          <w:sz w:val="20"/>
        </w:rPr>
        <w:t>and</w:t>
      </w:r>
      <w:r>
        <w:rPr>
          <w:spacing w:val="-10"/>
          <w:sz w:val="20"/>
        </w:rPr>
        <w:t xml:space="preserve"> </w:t>
      </w:r>
      <w:r>
        <w:rPr>
          <w:spacing w:val="-2"/>
          <w:sz w:val="20"/>
        </w:rPr>
        <w:t>testing</w:t>
      </w:r>
      <w:r>
        <w:rPr>
          <w:spacing w:val="-10"/>
          <w:sz w:val="20"/>
        </w:rPr>
        <w:t xml:space="preserve"> </w:t>
      </w:r>
      <w:r>
        <w:rPr>
          <w:spacing w:val="-2"/>
          <w:sz w:val="20"/>
        </w:rPr>
        <w:t>datasets</w:t>
      </w:r>
      <w:r>
        <w:rPr>
          <w:spacing w:val="-10"/>
          <w:sz w:val="20"/>
        </w:rPr>
        <w:t xml:space="preserve"> </w:t>
      </w:r>
      <w:r>
        <w:rPr>
          <w:spacing w:val="-2"/>
          <w:sz w:val="20"/>
        </w:rPr>
        <w:t xml:space="preserve">includ- </w:t>
      </w:r>
      <w:r>
        <w:rPr>
          <w:sz w:val="20"/>
        </w:rPr>
        <w:t>ing</w:t>
      </w:r>
      <w:r>
        <w:rPr>
          <w:spacing w:val="-13"/>
          <w:sz w:val="20"/>
        </w:rPr>
        <w:t xml:space="preserve"> </w:t>
      </w:r>
      <w:r>
        <w:rPr>
          <w:sz w:val="20"/>
        </w:rPr>
        <w:t>measuring</w:t>
      </w:r>
      <w:r>
        <w:rPr>
          <w:spacing w:val="-12"/>
          <w:sz w:val="20"/>
        </w:rPr>
        <w:t xml:space="preserve"> </w:t>
      </w:r>
      <w:r>
        <w:rPr>
          <w:sz w:val="20"/>
        </w:rPr>
        <w:t>the</w:t>
      </w:r>
      <w:r>
        <w:rPr>
          <w:spacing w:val="-12"/>
          <w:sz w:val="20"/>
        </w:rPr>
        <w:t xml:space="preserve"> </w:t>
      </w:r>
      <w:r>
        <w:rPr>
          <w:sz w:val="20"/>
        </w:rPr>
        <w:t>accuracy</w:t>
      </w:r>
      <w:r>
        <w:rPr>
          <w:spacing w:val="-12"/>
          <w:sz w:val="20"/>
        </w:rPr>
        <w:t xml:space="preserve"> </w:t>
      </w:r>
      <w:r>
        <w:rPr>
          <w:sz w:val="20"/>
        </w:rPr>
        <w:t>and</w:t>
      </w:r>
      <w:r>
        <w:rPr>
          <w:spacing w:val="-12"/>
          <w:sz w:val="20"/>
        </w:rPr>
        <w:t xml:space="preserve"> </w:t>
      </w:r>
      <w:r>
        <w:rPr>
          <w:sz w:val="20"/>
        </w:rPr>
        <w:t>consistency</w:t>
      </w:r>
      <w:r>
        <w:rPr>
          <w:spacing w:val="-12"/>
          <w:sz w:val="20"/>
        </w:rPr>
        <w:t xml:space="preserve"> </w:t>
      </w:r>
      <w:r>
        <w:rPr>
          <w:sz w:val="20"/>
        </w:rPr>
        <w:t>of</w:t>
      </w:r>
      <w:r>
        <w:rPr>
          <w:spacing w:val="-12"/>
          <w:sz w:val="20"/>
        </w:rPr>
        <w:t xml:space="preserve"> </w:t>
      </w:r>
      <w:r>
        <w:rPr>
          <w:sz w:val="20"/>
        </w:rPr>
        <w:t>the</w:t>
      </w:r>
      <w:r>
        <w:rPr>
          <w:spacing w:val="-12"/>
          <w:sz w:val="20"/>
        </w:rPr>
        <w:t xml:space="preserve"> </w:t>
      </w:r>
      <w:r>
        <w:rPr>
          <w:sz w:val="20"/>
        </w:rPr>
        <w:t>datasets</w:t>
      </w:r>
      <w:r>
        <w:rPr>
          <w:spacing w:val="-12"/>
          <w:sz w:val="20"/>
        </w:rPr>
        <w:t xml:space="preserve"> </w:t>
      </w:r>
      <w:r>
        <w:rPr>
          <w:sz w:val="20"/>
        </w:rPr>
        <w:t>and</w:t>
      </w:r>
      <w:r>
        <w:rPr>
          <w:spacing w:val="-12"/>
          <w:sz w:val="20"/>
        </w:rPr>
        <w:t xml:space="preserve"> </w:t>
      </w:r>
      <w:r>
        <w:rPr>
          <w:sz w:val="20"/>
        </w:rPr>
        <w:t>document the data source for traceability purpose.</w:t>
      </w:r>
    </w:p>
    <w:p w14:paraId="3887AA48" w14:textId="77777777" w:rsidR="00835CA1" w:rsidRDefault="00835CA1" w:rsidP="00835CA1">
      <w:pPr>
        <w:pStyle w:val="ListParagraph"/>
        <w:numPr>
          <w:ilvl w:val="0"/>
          <w:numId w:val="36"/>
        </w:numPr>
        <w:tabs>
          <w:tab w:val="left" w:pos="1454"/>
        </w:tabs>
        <w:spacing w:before="157"/>
        <w:ind w:right="969"/>
        <w:jc w:val="left"/>
        <w:rPr>
          <w:sz w:val="20"/>
        </w:rPr>
      </w:pPr>
      <w:r>
        <w:rPr>
          <w:sz w:val="20"/>
        </w:rPr>
        <w:t>Develop</w:t>
      </w:r>
      <w:r>
        <w:rPr>
          <w:spacing w:val="18"/>
          <w:sz w:val="20"/>
        </w:rPr>
        <w:t xml:space="preserve"> </w:t>
      </w:r>
      <w:r>
        <w:rPr>
          <w:sz w:val="20"/>
        </w:rPr>
        <w:t>a</w:t>
      </w:r>
      <w:r>
        <w:rPr>
          <w:spacing w:val="18"/>
          <w:sz w:val="20"/>
        </w:rPr>
        <w:t xml:space="preserve"> </w:t>
      </w:r>
      <w:r>
        <w:rPr>
          <w:sz w:val="20"/>
        </w:rPr>
        <w:t>comprehensive</w:t>
      </w:r>
      <w:r>
        <w:rPr>
          <w:spacing w:val="18"/>
          <w:sz w:val="20"/>
        </w:rPr>
        <w:t xml:space="preserve"> </w:t>
      </w:r>
      <w:r>
        <w:rPr>
          <w:sz w:val="20"/>
        </w:rPr>
        <w:t>approach</w:t>
      </w:r>
      <w:r>
        <w:rPr>
          <w:spacing w:val="18"/>
          <w:sz w:val="20"/>
        </w:rPr>
        <w:t xml:space="preserve"> </w:t>
      </w:r>
      <w:r>
        <w:rPr>
          <w:sz w:val="20"/>
        </w:rPr>
        <w:t>to</w:t>
      </w:r>
      <w:r>
        <w:rPr>
          <w:spacing w:val="18"/>
          <w:sz w:val="20"/>
        </w:rPr>
        <w:t xml:space="preserve"> </w:t>
      </w:r>
      <w:r>
        <w:rPr>
          <w:sz w:val="20"/>
        </w:rPr>
        <w:t>manage</w:t>
      </w:r>
      <w:r>
        <w:rPr>
          <w:spacing w:val="18"/>
          <w:sz w:val="20"/>
        </w:rPr>
        <w:t xml:space="preserve"> </w:t>
      </w:r>
      <w:r>
        <w:rPr>
          <w:sz w:val="20"/>
        </w:rPr>
        <w:t>the</w:t>
      </w:r>
      <w:r>
        <w:rPr>
          <w:spacing w:val="18"/>
          <w:sz w:val="20"/>
        </w:rPr>
        <w:t xml:space="preserve"> </w:t>
      </w:r>
      <w:r>
        <w:rPr>
          <w:sz w:val="20"/>
        </w:rPr>
        <w:t>lifecycle</w:t>
      </w:r>
      <w:r>
        <w:rPr>
          <w:spacing w:val="18"/>
          <w:sz w:val="20"/>
        </w:rPr>
        <w:t xml:space="preserve"> </w:t>
      </w:r>
      <w:r>
        <w:rPr>
          <w:sz w:val="20"/>
        </w:rPr>
        <w:t>of</w:t>
      </w:r>
      <w:r>
        <w:rPr>
          <w:spacing w:val="18"/>
          <w:sz w:val="20"/>
        </w:rPr>
        <w:t xml:space="preserve"> </w:t>
      </w:r>
      <w:r>
        <w:rPr>
          <w:sz w:val="20"/>
        </w:rPr>
        <w:t>training datasets, and detect and reduce bias in the data.</w:t>
      </w:r>
    </w:p>
    <w:p w14:paraId="479C694B" w14:textId="77777777" w:rsidR="00835CA1" w:rsidRDefault="00835CA1" w:rsidP="00835CA1">
      <w:pPr>
        <w:pStyle w:val="ListParagraph"/>
        <w:numPr>
          <w:ilvl w:val="0"/>
          <w:numId w:val="36"/>
        </w:numPr>
        <w:tabs>
          <w:tab w:val="left" w:pos="1454"/>
        </w:tabs>
        <w:spacing w:before="167" w:line="247" w:lineRule="auto"/>
        <w:ind w:left="1445" w:right="964" w:hanging="192"/>
        <w:rPr>
          <w:sz w:val="20"/>
        </w:rPr>
      </w:pPr>
      <w:r>
        <w:rPr>
          <w:sz w:val="20"/>
        </w:rPr>
        <w:t>Develop a methodology to convert traditional requirements as formal verifiable properties on the AI/ML model (requirements language for AI/ML models).</w:t>
      </w:r>
    </w:p>
    <w:p w14:paraId="5680339E" w14:textId="77777777" w:rsidR="00835CA1" w:rsidRDefault="00835CA1" w:rsidP="00835CA1">
      <w:pPr>
        <w:pStyle w:val="ListParagraph"/>
        <w:numPr>
          <w:ilvl w:val="0"/>
          <w:numId w:val="36"/>
        </w:numPr>
        <w:tabs>
          <w:tab w:val="left" w:pos="1454"/>
        </w:tabs>
        <w:spacing w:before="157"/>
        <w:ind w:right="967"/>
        <w:jc w:val="left"/>
        <w:rPr>
          <w:sz w:val="20"/>
        </w:rPr>
      </w:pPr>
      <w:r>
        <w:rPr>
          <w:spacing w:val="-4"/>
          <w:sz w:val="20"/>
        </w:rPr>
        <w:t>Develop a</w:t>
      </w:r>
      <w:r>
        <w:rPr>
          <w:spacing w:val="-5"/>
          <w:sz w:val="20"/>
        </w:rPr>
        <w:t xml:space="preserve"> </w:t>
      </w:r>
      <w:r>
        <w:rPr>
          <w:spacing w:val="-4"/>
          <w:sz w:val="20"/>
        </w:rPr>
        <w:t>feedback loop from verification of</w:t>
      </w:r>
      <w:r>
        <w:rPr>
          <w:spacing w:val="-5"/>
          <w:sz w:val="20"/>
        </w:rPr>
        <w:t xml:space="preserve"> </w:t>
      </w:r>
      <w:r>
        <w:rPr>
          <w:spacing w:val="-4"/>
          <w:sz w:val="20"/>
        </w:rPr>
        <w:t>formal properties to</w:t>
      </w:r>
      <w:r>
        <w:rPr>
          <w:spacing w:val="-5"/>
          <w:sz w:val="20"/>
        </w:rPr>
        <w:t xml:space="preserve"> </w:t>
      </w:r>
      <w:r>
        <w:rPr>
          <w:spacing w:val="-4"/>
          <w:sz w:val="20"/>
        </w:rPr>
        <w:t xml:space="preserve">retraining </w:t>
      </w:r>
      <w:r>
        <w:rPr>
          <w:sz w:val="20"/>
        </w:rPr>
        <w:t>the AI/ML model.</w:t>
      </w:r>
    </w:p>
    <w:p w14:paraId="0F491848" w14:textId="77777777" w:rsidR="00835CA1" w:rsidRDefault="00835CA1" w:rsidP="00835CA1">
      <w:pPr>
        <w:pStyle w:val="ListParagraph"/>
        <w:numPr>
          <w:ilvl w:val="0"/>
          <w:numId w:val="36"/>
        </w:numPr>
        <w:tabs>
          <w:tab w:val="left" w:pos="1454"/>
        </w:tabs>
        <w:spacing w:before="166" w:line="242" w:lineRule="auto"/>
        <w:ind w:left="1445" w:right="968" w:hanging="192"/>
        <w:jc w:val="left"/>
        <w:rPr>
          <w:sz w:val="20"/>
        </w:rPr>
      </w:pPr>
      <w:r>
        <w:rPr>
          <w:spacing w:val="-4"/>
          <w:sz w:val="20"/>
        </w:rPr>
        <w:t>Develop</w:t>
      </w:r>
      <w:r>
        <w:rPr>
          <w:spacing w:val="-5"/>
          <w:sz w:val="20"/>
        </w:rPr>
        <w:t xml:space="preserve"> </w:t>
      </w:r>
      <w:r>
        <w:rPr>
          <w:spacing w:val="-4"/>
          <w:sz w:val="20"/>
        </w:rPr>
        <w:t>common integration</w:t>
      </w:r>
      <w:r>
        <w:rPr>
          <w:spacing w:val="-5"/>
          <w:sz w:val="20"/>
        </w:rPr>
        <w:t xml:space="preserve"> </w:t>
      </w:r>
      <w:r>
        <w:rPr>
          <w:spacing w:val="-4"/>
          <w:sz w:val="20"/>
        </w:rPr>
        <w:t>approach with</w:t>
      </w:r>
      <w:r>
        <w:rPr>
          <w:spacing w:val="-5"/>
          <w:sz w:val="20"/>
        </w:rPr>
        <w:t xml:space="preserve"> </w:t>
      </w:r>
      <w:r>
        <w:rPr>
          <w:spacing w:val="-4"/>
          <w:sz w:val="20"/>
        </w:rPr>
        <w:t>qualifiable</w:t>
      </w:r>
      <w:r>
        <w:rPr>
          <w:spacing w:val="-5"/>
          <w:sz w:val="20"/>
        </w:rPr>
        <w:t xml:space="preserve"> </w:t>
      </w:r>
      <w:r>
        <w:rPr>
          <w:spacing w:val="-4"/>
          <w:sz w:val="20"/>
        </w:rPr>
        <w:t>path</w:t>
      </w:r>
      <w:r>
        <w:rPr>
          <w:spacing w:val="-5"/>
          <w:sz w:val="20"/>
        </w:rPr>
        <w:t xml:space="preserve"> </w:t>
      </w:r>
      <w:r>
        <w:rPr>
          <w:spacing w:val="-4"/>
          <w:sz w:val="20"/>
        </w:rPr>
        <w:t xml:space="preserve">from common </w:t>
      </w:r>
      <w:r>
        <w:rPr>
          <w:sz w:val="20"/>
        </w:rPr>
        <w:t>AI/ML development tools to common aerospace domain tools</w:t>
      </w:r>
    </w:p>
    <w:p w14:paraId="02353A82" w14:textId="77777777" w:rsidR="00835CA1" w:rsidRDefault="00835CA1" w:rsidP="00835CA1">
      <w:pPr>
        <w:pStyle w:val="ListParagraph"/>
        <w:numPr>
          <w:ilvl w:val="0"/>
          <w:numId w:val="36"/>
        </w:numPr>
        <w:tabs>
          <w:tab w:val="left" w:pos="1454"/>
        </w:tabs>
        <w:spacing w:before="161"/>
        <w:ind w:left="1446" w:right="968" w:hanging="193"/>
        <w:jc w:val="left"/>
        <w:rPr>
          <w:sz w:val="20"/>
        </w:rPr>
      </w:pPr>
      <w:r>
        <w:rPr>
          <w:spacing w:val="-2"/>
          <w:sz w:val="20"/>
        </w:rPr>
        <w:t>Develop</w:t>
      </w:r>
      <w:r>
        <w:rPr>
          <w:spacing w:val="-8"/>
          <w:sz w:val="20"/>
        </w:rPr>
        <w:t xml:space="preserve"> </w:t>
      </w:r>
      <w:r>
        <w:rPr>
          <w:spacing w:val="-2"/>
          <w:sz w:val="20"/>
        </w:rPr>
        <w:t>testing</w:t>
      </w:r>
      <w:r>
        <w:rPr>
          <w:spacing w:val="-8"/>
          <w:sz w:val="20"/>
        </w:rPr>
        <w:t xml:space="preserve"> </w:t>
      </w:r>
      <w:r>
        <w:rPr>
          <w:spacing w:val="-2"/>
          <w:sz w:val="20"/>
        </w:rPr>
        <w:t>approaches</w:t>
      </w:r>
      <w:r>
        <w:rPr>
          <w:spacing w:val="-8"/>
          <w:sz w:val="20"/>
        </w:rPr>
        <w:t xml:space="preserve"> </w:t>
      </w:r>
      <w:r>
        <w:rPr>
          <w:spacing w:val="-2"/>
          <w:sz w:val="20"/>
        </w:rPr>
        <w:t>for</w:t>
      </w:r>
      <w:r>
        <w:rPr>
          <w:spacing w:val="-8"/>
          <w:sz w:val="20"/>
        </w:rPr>
        <w:t xml:space="preserve"> </w:t>
      </w:r>
      <w:r>
        <w:rPr>
          <w:spacing w:val="-2"/>
          <w:sz w:val="20"/>
        </w:rPr>
        <w:t>AI/ML</w:t>
      </w:r>
      <w:r>
        <w:rPr>
          <w:spacing w:val="-8"/>
          <w:sz w:val="20"/>
        </w:rPr>
        <w:t xml:space="preserve"> </w:t>
      </w:r>
      <w:r>
        <w:rPr>
          <w:spacing w:val="-2"/>
          <w:sz w:val="20"/>
        </w:rPr>
        <w:t>such</w:t>
      </w:r>
      <w:r>
        <w:rPr>
          <w:spacing w:val="-8"/>
          <w:sz w:val="20"/>
        </w:rPr>
        <w:t xml:space="preserve"> </w:t>
      </w:r>
      <w:r>
        <w:rPr>
          <w:spacing w:val="-2"/>
          <w:sz w:val="20"/>
        </w:rPr>
        <w:t>as</w:t>
      </w:r>
      <w:r>
        <w:rPr>
          <w:spacing w:val="-8"/>
          <w:sz w:val="20"/>
        </w:rPr>
        <w:t xml:space="preserve"> </w:t>
      </w:r>
      <w:r>
        <w:rPr>
          <w:spacing w:val="-2"/>
          <w:sz w:val="20"/>
        </w:rPr>
        <w:t>[</w:t>
      </w:r>
      <w:hyperlink w:anchor="_bookmark323" w:history="1">
        <w:r>
          <w:rPr>
            <w:spacing w:val="-2"/>
            <w:sz w:val="20"/>
          </w:rPr>
          <w:t>186</w:t>
        </w:r>
      </w:hyperlink>
      <w:r>
        <w:rPr>
          <w:spacing w:val="-2"/>
          <w:sz w:val="20"/>
        </w:rPr>
        <w:t>,</w:t>
      </w:r>
      <w:r>
        <w:rPr>
          <w:spacing w:val="-8"/>
          <w:sz w:val="20"/>
        </w:rPr>
        <w:t xml:space="preserve"> </w:t>
      </w:r>
      <w:hyperlink w:anchor="_bookmark324" w:history="1">
        <w:r>
          <w:rPr>
            <w:spacing w:val="-2"/>
            <w:sz w:val="20"/>
          </w:rPr>
          <w:t>187</w:t>
        </w:r>
      </w:hyperlink>
      <w:r>
        <w:rPr>
          <w:spacing w:val="-2"/>
          <w:sz w:val="20"/>
        </w:rPr>
        <w:t>,</w:t>
      </w:r>
      <w:r>
        <w:rPr>
          <w:spacing w:val="-8"/>
          <w:sz w:val="20"/>
        </w:rPr>
        <w:t xml:space="preserve"> </w:t>
      </w:r>
      <w:hyperlink w:anchor="_bookmark325" w:history="1">
        <w:r>
          <w:rPr>
            <w:spacing w:val="-2"/>
            <w:sz w:val="20"/>
          </w:rPr>
          <w:t>188</w:t>
        </w:r>
      </w:hyperlink>
      <w:r>
        <w:rPr>
          <w:spacing w:val="-2"/>
          <w:sz w:val="20"/>
        </w:rPr>
        <w:t>,</w:t>
      </w:r>
      <w:r>
        <w:rPr>
          <w:spacing w:val="-8"/>
          <w:sz w:val="20"/>
        </w:rPr>
        <w:t xml:space="preserve"> </w:t>
      </w:r>
      <w:hyperlink w:anchor="_bookmark326" w:history="1">
        <w:r>
          <w:rPr>
            <w:spacing w:val="-2"/>
            <w:sz w:val="20"/>
          </w:rPr>
          <w:t>189</w:t>
        </w:r>
      </w:hyperlink>
      <w:r>
        <w:rPr>
          <w:spacing w:val="-2"/>
          <w:sz w:val="20"/>
        </w:rPr>
        <w:t>]</w:t>
      </w:r>
      <w:r>
        <w:rPr>
          <w:spacing w:val="-8"/>
          <w:sz w:val="20"/>
        </w:rPr>
        <w:t xml:space="preserve"> </w:t>
      </w:r>
      <w:r>
        <w:rPr>
          <w:spacing w:val="-2"/>
          <w:sz w:val="20"/>
        </w:rPr>
        <w:t>to</w:t>
      </w:r>
      <w:r>
        <w:rPr>
          <w:spacing w:val="-8"/>
          <w:sz w:val="20"/>
        </w:rPr>
        <w:t xml:space="preserve"> </w:t>
      </w:r>
      <w:r>
        <w:rPr>
          <w:spacing w:val="-2"/>
          <w:sz w:val="20"/>
        </w:rPr>
        <w:t xml:space="preserve">align </w:t>
      </w:r>
      <w:r>
        <w:rPr>
          <w:sz w:val="20"/>
        </w:rPr>
        <w:t>with traditional MBSE testing strategies.</w:t>
      </w:r>
    </w:p>
    <w:p w14:paraId="4F12311E" w14:textId="77777777" w:rsidR="00835CA1" w:rsidRDefault="00835CA1" w:rsidP="00835CA1">
      <w:pPr>
        <w:pStyle w:val="ListParagraph"/>
        <w:numPr>
          <w:ilvl w:val="0"/>
          <w:numId w:val="36"/>
        </w:numPr>
        <w:tabs>
          <w:tab w:val="left" w:pos="1454"/>
        </w:tabs>
        <w:spacing w:before="167" w:line="242" w:lineRule="auto"/>
        <w:ind w:right="969"/>
        <w:jc w:val="left"/>
        <w:rPr>
          <w:sz w:val="20"/>
        </w:rPr>
      </w:pPr>
      <w:r>
        <w:rPr>
          <w:spacing w:val="-2"/>
          <w:sz w:val="20"/>
        </w:rPr>
        <w:t xml:space="preserve">Develop adaptive stress testing-based approaches to identify corner cases </w:t>
      </w:r>
      <w:r>
        <w:rPr>
          <w:sz w:val="20"/>
        </w:rPr>
        <w:t>and anomalies.</w:t>
      </w:r>
    </w:p>
    <w:p w14:paraId="07F325F8" w14:textId="77777777" w:rsidR="00835CA1" w:rsidRDefault="00835CA1" w:rsidP="00835CA1">
      <w:pPr>
        <w:pStyle w:val="ListParagraph"/>
        <w:numPr>
          <w:ilvl w:val="0"/>
          <w:numId w:val="36"/>
        </w:numPr>
        <w:tabs>
          <w:tab w:val="left" w:pos="1454"/>
        </w:tabs>
        <w:spacing w:before="161"/>
        <w:jc w:val="left"/>
        <w:rPr>
          <w:sz w:val="20"/>
        </w:rPr>
      </w:pPr>
      <w:r>
        <w:rPr>
          <w:spacing w:val="-2"/>
          <w:sz w:val="20"/>
        </w:rPr>
        <w:t>Develop</w:t>
      </w:r>
      <w:r>
        <w:rPr>
          <w:spacing w:val="-1"/>
          <w:sz w:val="20"/>
        </w:rPr>
        <w:t xml:space="preserve"> </w:t>
      </w:r>
      <w:r>
        <w:rPr>
          <w:spacing w:val="-2"/>
          <w:sz w:val="20"/>
        </w:rPr>
        <w:t>property-based</w:t>
      </w:r>
      <w:r>
        <w:rPr>
          <w:spacing w:val="-1"/>
          <w:sz w:val="20"/>
        </w:rPr>
        <w:t xml:space="preserve"> </w:t>
      </w:r>
      <w:r>
        <w:rPr>
          <w:spacing w:val="-2"/>
          <w:sz w:val="20"/>
        </w:rPr>
        <w:t>AI</w:t>
      </w:r>
      <w:r>
        <w:rPr>
          <w:spacing w:val="-1"/>
          <w:sz w:val="20"/>
        </w:rPr>
        <w:t xml:space="preserve"> </w:t>
      </w:r>
      <w:r>
        <w:rPr>
          <w:spacing w:val="-2"/>
          <w:sz w:val="20"/>
        </w:rPr>
        <w:t>requirements</w:t>
      </w:r>
      <w:r>
        <w:rPr>
          <w:spacing w:val="-1"/>
          <w:sz w:val="20"/>
        </w:rPr>
        <w:t xml:space="preserve"> </w:t>
      </w:r>
      <w:r>
        <w:rPr>
          <w:spacing w:val="-2"/>
          <w:sz w:val="20"/>
        </w:rPr>
        <w:t>as</w:t>
      </w:r>
      <w:r>
        <w:rPr>
          <w:sz w:val="20"/>
        </w:rPr>
        <w:t xml:space="preserve"> </w:t>
      </w:r>
      <w:r>
        <w:rPr>
          <w:spacing w:val="-2"/>
          <w:sz w:val="20"/>
        </w:rPr>
        <w:t>run</w:t>
      </w:r>
      <w:r>
        <w:rPr>
          <w:spacing w:val="-1"/>
          <w:sz w:val="20"/>
        </w:rPr>
        <w:t xml:space="preserve"> </w:t>
      </w:r>
      <w:r>
        <w:rPr>
          <w:spacing w:val="-2"/>
          <w:sz w:val="20"/>
        </w:rPr>
        <w:t>time</w:t>
      </w:r>
      <w:r>
        <w:rPr>
          <w:spacing w:val="-1"/>
          <w:sz w:val="20"/>
        </w:rPr>
        <w:t xml:space="preserve"> </w:t>
      </w:r>
      <w:r>
        <w:rPr>
          <w:spacing w:val="-2"/>
          <w:sz w:val="20"/>
        </w:rPr>
        <w:t>monitors</w:t>
      </w:r>
    </w:p>
    <w:p w14:paraId="16044BF3" w14:textId="77777777" w:rsidR="00835CA1" w:rsidRDefault="00835CA1" w:rsidP="00835CA1">
      <w:pPr>
        <w:pStyle w:val="ListParagraph"/>
        <w:numPr>
          <w:ilvl w:val="0"/>
          <w:numId w:val="36"/>
        </w:numPr>
        <w:tabs>
          <w:tab w:val="left" w:pos="1454"/>
        </w:tabs>
        <w:spacing w:before="154"/>
        <w:ind w:right="969"/>
        <w:jc w:val="left"/>
        <w:rPr>
          <w:sz w:val="20"/>
        </w:rPr>
      </w:pPr>
      <w:r>
        <w:rPr>
          <w:spacing w:val="-2"/>
          <w:sz w:val="20"/>
        </w:rPr>
        <w:t>Develop</w:t>
      </w:r>
      <w:r>
        <w:rPr>
          <w:spacing w:val="-10"/>
          <w:sz w:val="20"/>
        </w:rPr>
        <w:t xml:space="preserve"> </w:t>
      </w:r>
      <w:r>
        <w:rPr>
          <w:spacing w:val="-2"/>
          <w:sz w:val="20"/>
        </w:rPr>
        <w:t>approach</w:t>
      </w:r>
      <w:r>
        <w:rPr>
          <w:spacing w:val="-10"/>
          <w:sz w:val="20"/>
        </w:rPr>
        <w:t xml:space="preserve"> </w:t>
      </w:r>
      <w:r>
        <w:rPr>
          <w:spacing w:val="-2"/>
          <w:sz w:val="20"/>
        </w:rPr>
        <w:t>to</w:t>
      </w:r>
      <w:r>
        <w:rPr>
          <w:spacing w:val="-10"/>
          <w:sz w:val="20"/>
        </w:rPr>
        <w:t xml:space="preserve"> </w:t>
      </w:r>
      <w:r>
        <w:rPr>
          <w:spacing w:val="-2"/>
          <w:sz w:val="20"/>
        </w:rPr>
        <w:t>verify</w:t>
      </w:r>
      <w:r>
        <w:rPr>
          <w:spacing w:val="-10"/>
          <w:sz w:val="20"/>
        </w:rPr>
        <w:t xml:space="preserve"> </w:t>
      </w:r>
      <w:r>
        <w:rPr>
          <w:spacing w:val="-2"/>
          <w:sz w:val="20"/>
        </w:rPr>
        <w:t>the</w:t>
      </w:r>
      <w:r>
        <w:rPr>
          <w:spacing w:val="-10"/>
          <w:sz w:val="20"/>
        </w:rPr>
        <w:t xml:space="preserve"> </w:t>
      </w:r>
      <w:r>
        <w:rPr>
          <w:spacing w:val="-2"/>
          <w:sz w:val="20"/>
        </w:rPr>
        <w:t>GPU</w:t>
      </w:r>
      <w:r>
        <w:rPr>
          <w:spacing w:val="-10"/>
          <w:sz w:val="20"/>
        </w:rPr>
        <w:t xml:space="preserve"> </w:t>
      </w:r>
      <w:r>
        <w:rPr>
          <w:spacing w:val="-2"/>
          <w:sz w:val="20"/>
        </w:rPr>
        <w:t>based</w:t>
      </w:r>
      <w:r>
        <w:rPr>
          <w:spacing w:val="-10"/>
          <w:sz w:val="20"/>
        </w:rPr>
        <w:t xml:space="preserve"> </w:t>
      </w:r>
      <w:r>
        <w:rPr>
          <w:spacing w:val="-2"/>
          <w:sz w:val="20"/>
        </w:rPr>
        <w:t>component,</w:t>
      </w:r>
      <w:r>
        <w:rPr>
          <w:spacing w:val="-10"/>
          <w:sz w:val="20"/>
        </w:rPr>
        <w:t xml:space="preserve"> </w:t>
      </w:r>
      <w:r>
        <w:rPr>
          <w:spacing w:val="-2"/>
          <w:sz w:val="20"/>
        </w:rPr>
        <w:t>then</w:t>
      </w:r>
      <w:r>
        <w:rPr>
          <w:spacing w:val="-10"/>
          <w:sz w:val="20"/>
        </w:rPr>
        <w:t xml:space="preserve"> </w:t>
      </w:r>
      <w:r>
        <w:rPr>
          <w:spacing w:val="-2"/>
          <w:sz w:val="20"/>
        </w:rPr>
        <w:t>integrate</w:t>
      </w:r>
      <w:r>
        <w:rPr>
          <w:spacing w:val="-10"/>
          <w:sz w:val="20"/>
        </w:rPr>
        <w:t xml:space="preserve"> </w:t>
      </w:r>
      <w:r>
        <w:rPr>
          <w:spacing w:val="-2"/>
          <w:sz w:val="20"/>
        </w:rPr>
        <w:t xml:space="preserve">with </w:t>
      </w:r>
      <w:r>
        <w:rPr>
          <w:sz w:val="20"/>
        </w:rPr>
        <w:t>traditional system</w:t>
      </w:r>
    </w:p>
    <w:p w14:paraId="3DE26D3D" w14:textId="77777777" w:rsidR="00835CA1" w:rsidRDefault="00835CA1" w:rsidP="00835CA1">
      <w:pPr>
        <w:pStyle w:val="ListParagraph"/>
        <w:numPr>
          <w:ilvl w:val="0"/>
          <w:numId w:val="36"/>
        </w:numPr>
        <w:tabs>
          <w:tab w:val="left" w:pos="1454"/>
        </w:tabs>
        <w:spacing w:before="167"/>
        <w:ind w:right="968"/>
        <w:jc w:val="left"/>
        <w:rPr>
          <w:sz w:val="20"/>
        </w:rPr>
      </w:pPr>
      <w:r>
        <w:rPr>
          <w:spacing w:val="-2"/>
          <w:sz w:val="20"/>
        </w:rPr>
        <w:t>Develop an approach to verify AI-based perception functions in an MBSE environemnt</w:t>
      </w:r>
    </w:p>
    <w:p w14:paraId="32858D56" w14:textId="77777777" w:rsidR="00835CA1" w:rsidRDefault="00835CA1" w:rsidP="00835CA1">
      <w:pPr>
        <w:rPr>
          <w:sz w:val="20"/>
        </w:rPr>
        <w:sectPr w:rsidR="00835CA1">
          <w:pgSz w:w="12240" w:h="15840"/>
          <w:pgMar w:top="1820" w:right="1720" w:bottom="1960" w:left="1720" w:header="0" w:footer="1774" w:gutter="0"/>
          <w:cols w:space="720"/>
        </w:sectPr>
      </w:pPr>
    </w:p>
    <w:p w14:paraId="488BDD5B" w14:textId="77777777" w:rsidR="00835CA1" w:rsidRDefault="00835CA1" w:rsidP="00835CA1">
      <w:pPr>
        <w:pStyle w:val="BodyText"/>
      </w:pPr>
    </w:p>
    <w:p w14:paraId="38B7BFFB" w14:textId="77777777" w:rsidR="00835CA1" w:rsidRDefault="00835CA1" w:rsidP="00835CA1">
      <w:pPr>
        <w:pStyle w:val="BodyText"/>
        <w:spacing w:before="1"/>
        <w:rPr>
          <w:sz w:val="25"/>
        </w:rPr>
      </w:pPr>
    </w:p>
    <w:p w14:paraId="7C4CC471" w14:textId="77777777" w:rsidR="00835CA1" w:rsidRDefault="00835CA1" w:rsidP="00835CA1">
      <w:pPr>
        <w:spacing w:before="97"/>
        <w:ind w:left="955"/>
        <w:rPr>
          <w:rFonts w:ascii="Cambria"/>
          <w:b/>
          <w:sz w:val="28"/>
        </w:rPr>
      </w:pPr>
      <w:bookmarkStart w:id="161" w:name="VI_AUTONOMY_SOFTWARE_CERTIFICATION"/>
      <w:bookmarkStart w:id="162" w:name="_bookmark105"/>
      <w:bookmarkEnd w:id="161"/>
      <w:bookmarkEnd w:id="162"/>
      <w:r>
        <w:rPr>
          <w:rFonts w:ascii="Cambria"/>
          <w:b/>
          <w:w w:val="115"/>
          <w:sz w:val="28"/>
        </w:rPr>
        <w:t>Part</w:t>
      </w:r>
      <w:r>
        <w:rPr>
          <w:rFonts w:ascii="Cambria"/>
          <w:b/>
          <w:spacing w:val="6"/>
          <w:w w:val="120"/>
          <w:sz w:val="28"/>
        </w:rPr>
        <w:t xml:space="preserve"> </w:t>
      </w:r>
      <w:r>
        <w:rPr>
          <w:rFonts w:ascii="Cambria"/>
          <w:b/>
          <w:spacing w:val="-5"/>
          <w:w w:val="120"/>
          <w:sz w:val="28"/>
        </w:rPr>
        <w:t>VI</w:t>
      </w:r>
    </w:p>
    <w:p w14:paraId="28190F19" w14:textId="77777777" w:rsidR="00835CA1" w:rsidRPr="00534DB5" w:rsidRDefault="00835CA1" w:rsidP="00534DB5">
      <w:pPr>
        <w:spacing w:before="60" w:line="240" w:lineRule="auto"/>
        <w:ind w:left="955" w:hanging="17"/>
        <w:rPr>
          <w:rFonts w:ascii="Georgia" w:hAnsi="Georgia"/>
          <w:b/>
          <w:sz w:val="41"/>
        </w:rPr>
      </w:pPr>
      <w:r w:rsidRPr="00534DB5">
        <w:rPr>
          <w:rFonts w:ascii="Georgia" w:hAnsi="Georgia"/>
          <w:b/>
          <w:sz w:val="41"/>
        </w:rPr>
        <w:t>AUTONOMY</w:t>
      </w:r>
      <w:r w:rsidRPr="00534DB5">
        <w:rPr>
          <w:rFonts w:ascii="Georgia" w:hAnsi="Georgia"/>
          <w:b/>
          <w:spacing w:val="-8"/>
          <w:sz w:val="41"/>
        </w:rPr>
        <w:t xml:space="preserve"> </w:t>
      </w:r>
      <w:r w:rsidRPr="00534DB5">
        <w:rPr>
          <w:rFonts w:ascii="Georgia" w:hAnsi="Georgia"/>
          <w:b/>
          <w:sz w:val="41"/>
        </w:rPr>
        <w:t xml:space="preserve">SOFTWARE </w:t>
      </w:r>
      <w:r w:rsidRPr="00534DB5">
        <w:rPr>
          <w:rFonts w:ascii="Georgia" w:hAnsi="Georgia"/>
          <w:b/>
          <w:spacing w:val="-2"/>
          <w:sz w:val="41"/>
        </w:rPr>
        <w:t>CERTIFICATION</w:t>
      </w:r>
    </w:p>
    <w:p w14:paraId="64650939" w14:textId="77777777" w:rsidR="00835CA1" w:rsidRDefault="00835CA1" w:rsidP="00835CA1">
      <w:pPr>
        <w:pStyle w:val="Heading1"/>
        <w:numPr>
          <w:ilvl w:val="0"/>
          <w:numId w:val="56"/>
        </w:numPr>
        <w:tabs>
          <w:tab w:val="left" w:pos="1587"/>
        </w:tabs>
        <w:spacing w:before="227"/>
        <w:ind w:left="1586" w:hanging="632"/>
        <w:jc w:val="both"/>
      </w:pPr>
      <w:bookmarkStart w:id="163" w:name="Regulatory_Frameworks_and_Challenges"/>
      <w:bookmarkStart w:id="164" w:name="_bookmark106"/>
      <w:bookmarkEnd w:id="163"/>
      <w:bookmarkEnd w:id="164"/>
      <w:r>
        <w:rPr>
          <w:w w:val="105"/>
        </w:rPr>
        <w:t>Regulatory</w:t>
      </w:r>
      <w:r>
        <w:rPr>
          <w:spacing w:val="22"/>
          <w:w w:val="105"/>
        </w:rPr>
        <w:t xml:space="preserve"> </w:t>
      </w:r>
      <w:r>
        <w:rPr>
          <w:w w:val="105"/>
        </w:rPr>
        <w:t>Frameworks</w:t>
      </w:r>
      <w:r>
        <w:rPr>
          <w:spacing w:val="22"/>
          <w:w w:val="105"/>
        </w:rPr>
        <w:t xml:space="preserve"> </w:t>
      </w:r>
      <w:r>
        <w:rPr>
          <w:w w:val="105"/>
        </w:rPr>
        <w:t>and</w:t>
      </w:r>
      <w:r>
        <w:rPr>
          <w:spacing w:val="23"/>
          <w:w w:val="105"/>
        </w:rPr>
        <w:t xml:space="preserve"> </w:t>
      </w:r>
      <w:r>
        <w:rPr>
          <w:spacing w:val="-2"/>
          <w:w w:val="105"/>
        </w:rPr>
        <w:t>Challenges</w:t>
      </w:r>
    </w:p>
    <w:p w14:paraId="131FB311" w14:textId="77777777" w:rsidR="00835CA1" w:rsidRDefault="00835CA1" w:rsidP="00835CA1">
      <w:pPr>
        <w:pStyle w:val="Heading2"/>
        <w:numPr>
          <w:ilvl w:val="1"/>
          <w:numId w:val="56"/>
        </w:numPr>
        <w:tabs>
          <w:tab w:val="left" w:pos="1703"/>
        </w:tabs>
        <w:spacing w:before="194"/>
        <w:ind w:left="1702" w:hanging="748"/>
        <w:jc w:val="both"/>
      </w:pPr>
      <w:bookmarkStart w:id="165" w:name="Introduction"/>
      <w:bookmarkStart w:id="166" w:name="_bookmark107"/>
      <w:bookmarkEnd w:id="165"/>
      <w:bookmarkEnd w:id="166"/>
      <w:r>
        <w:rPr>
          <w:spacing w:val="-2"/>
        </w:rPr>
        <w:t>Introduction</w:t>
      </w:r>
    </w:p>
    <w:p w14:paraId="4225411B" w14:textId="77777777" w:rsidR="00835CA1" w:rsidRDefault="00835CA1" w:rsidP="00835CA1">
      <w:pPr>
        <w:pStyle w:val="BodyText"/>
        <w:spacing w:before="131" w:line="252" w:lineRule="auto"/>
        <w:ind w:left="955" w:right="932"/>
        <w:jc w:val="both"/>
      </w:pPr>
      <w:r>
        <w:t xml:space="preserve">Software is playing an increasingly important role to improving performance, safety, reliability and flexibility while reducing cost and time in autonomous </w:t>
      </w:r>
      <w:r>
        <w:rPr>
          <w:spacing w:val="-4"/>
        </w:rPr>
        <w:t>systems lifecycle.</w:t>
      </w:r>
      <w:r>
        <w:rPr>
          <w:spacing w:val="19"/>
        </w:rPr>
        <w:t xml:space="preserve"> </w:t>
      </w:r>
      <w:r>
        <w:rPr>
          <w:spacing w:val="-4"/>
        </w:rPr>
        <w:t xml:space="preserve">The autonomy software enables increasing levels of automation </w:t>
      </w:r>
      <w:r>
        <w:t>and autonomy.</w:t>
      </w:r>
      <w:r>
        <w:rPr>
          <w:spacing w:val="40"/>
        </w:rPr>
        <w:t xml:space="preserve"> </w:t>
      </w:r>
      <w:r>
        <w:t xml:space="preserve">They are required to deal with more complex environment, </w:t>
      </w:r>
      <w:r>
        <w:rPr>
          <w:spacing w:val="-4"/>
        </w:rPr>
        <w:t>perception,</w:t>
      </w:r>
      <w:r>
        <w:rPr>
          <w:spacing w:val="-8"/>
        </w:rPr>
        <w:t xml:space="preserve"> </w:t>
      </w:r>
      <w:r>
        <w:rPr>
          <w:spacing w:val="-4"/>
        </w:rPr>
        <w:t>planning,</w:t>
      </w:r>
      <w:r>
        <w:rPr>
          <w:spacing w:val="-8"/>
        </w:rPr>
        <w:t xml:space="preserve"> </w:t>
      </w:r>
      <w:r>
        <w:rPr>
          <w:spacing w:val="-4"/>
        </w:rPr>
        <w:t>decision</w:t>
      </w:r>
      <w:r>
        <w:rPr>
          <w:spacing w:val="-8"/>
        </w:rPr>
        <w:t xml:space="preserve"> </w:t>
      </w:r>
      <w:r>
        <w:rPr>
          <w:spacing w:val="-4"/>
        </w:rPr>
        <w:t>making,</w:t>
      </w:r>
      <w:r>
        <w:rPr>
          <w:spacing w:val="-8"/>
        </w:rPr>
        <w:t xml:space="preserve"> </w:t>
      </w:r>
      <w:r>
        <w:rPr>
          <w:spacing w:val="-4"/>
        </w:rPr>
        <w:t>control,</w:t>
      </w:r>
      <w:r>
        <w:rPr>
          <w:spacing w:val="-8"/>
        </w:rPr>
        <w:t xml:space="preserve"> </w:t>
      </w:r>
      <w:r>
        <w:rPr>
          <w:spacing w:val="-4"/>
        </w:rPr>
        <w:t>and</w:t>
      </w:r>
      <w:r>
        <w:rPr>
          <w:spacing w:val="-8"/>
        </w:rPr>
        <w:t xml:space="preserve"> </w:t>
      </w:r>
      <w:r>
        <w:rPr>
          <w:spacing w:val="-4"/>
        </w:rPr>
        <w:t>communication</w:t>
      </w:r>
      <w:r>
        <w:rPr>
          <w:spacing w:val="-8"/>
        </w:rPr>
        <w:t xml:space="preserve"> </w:t>
      </w:r>
      <w:r>
        <w:rPr>
          <w:spacing w:val="-4"/>
        </w:rPr>
        <w:t>under</w:t>
      </w:r>
      <w:r>
        <w:rPr>
          <w:spacing w:val="-8"/>
        </w:rPr>
        <w:t xml:space="preserve"> </w:t>
      </w:r>
      <w:r>
        <w:rPr>
          <w:spacing w:val="-4"/>
        </w:rPr>
        <w:t xml:space="preserve">imper- </w:t>
      </w:r>
      <w:r>
        <w:t>fect</w:t>
      </w:r>
      <w:r>
        <w:rPr>
          <w:spacing w:val="-13"/>
        </w:rPr>
        <w:t xml:space="preserve"> </w:t>
      </w:r>
      <w:r>
        <w:t>situational</w:t>
      </w:r>
      <w:r>
        <w:rPr>
          <w:spacing w:val="-12"/>
        </w:rPr>
        <w:t xml:space="preserve"> </w:t>
      </w:r>
      <w:r>
        <w:t>awareness,</w:t>
      </w:r>
      <w:r>
        <w:rPr>
          <w:spacing w:val="-12"/>
        </w:rPr>
        <w:t xml:space="preserve"> </w:t>
      </w:r>
      <w:r>
        <w:t>uncertainty,</w:t>
      </w:r>
      <w:r>
        <w:rPr>
          <w:spacing w:val="-12"/>
        </w:rPr>
        <w:t xml:space="preserve"> </w:t>
      </w:r>
      <w:r>
        <w:t>and</w:t>
      </w:r>
      <w:r>
        <w:rPr>
          <w:spacing w:val="-12"/>
        </w:rPr>
        <w:t xml:space="preserve"> </w:t>
      </w:r>
      <w:r>
        <w:t>even</w:t>
      </w:r>
      <w:r>
        <w:rPr>
          <w:spacing w:val="-12"/>
        </w:rPr>
        <w:t xml:space="preserve"> </w:t>
      </w:r>
      <w:r>
        <w:t>adversarial</w:t>
      </w:r>
      <w:r>
        <w:rPr>
          <w:spacing w:val="-12"/>
        </w:rPr>
        <w:t xml:space="preserve"> </w:t>
      </w:r>
      <w:r>
        <w:t>conditions.</w:t>
      </w:r>
      <w:r>
        <w:rPr>
          <w:spacing w:val="-6"/>
        </w:rPr>
        <w:t xml:space="preserve"> </w:t>
      </w:r>
      <w:r>
        <w:t>This</w:t>
      </w:r>
      <w:r>
        <w:rPr>
          <w:spacing w:val="-12"/>
        </w:rPr>
        <w:t xml:space="preserve"> </w:t>
      </w:r>
      <w:r>
        <w:t>is usually a replacement of human pilot role.</w:t>
      </w:r>
    </w:p>
    <w:p w14:paraId="2A3F8FE9" w14:textId="77777777" w:rsidR="00835CA1" w:rsidRDefault="00835CA1" w:rsidP="00835CA1">
      <w:pPr>
        <w:pStyle w:val="BodyText"/>
        <w:spacing w:before="4" w:line="252" w:lineRule="auto"/>
        <w:ind w:left="932" w:right="927" w:firstLine="322"/>
        <w:jc w:val="both"/>
      </w:pPr>
      <w:r>
        <w:t>RTCA</w:t>
      </w:r>
      <w:r>
        <w:rPr>
          <w:spacing w:val="-13"/>
        </w:rPr>
        <w:t xml:space="preserve"> </w:t>
      </w:r>
      <w:r>
        <w:t>DO-178[</w:t>
      </w:r>
      <w:hyperlink w:anchor="_bookmark327" w:history="1">
        <w:r>
          <w:t>190</w:t>
        </w:r>
      </w:hyperlink>
      <w:r>
        <w:t>]/DO-278[</w:t>
      </w:r>
      <w:hyperlink w:anchor="_bookmark328" w:history="1">
        <w:r>
          <w:t>191</w:t>
        </w:r>
      </w:hyperlink>
      <w:r>
        <w:t>]</w:t>
      </w:r>
      <w:r>
        <w:rPr>
          <w:spacing w:val="-12"/>
        </w:rPr>
        <w:t xml:space="preserve"> </w:t>
      </w:r>
      <w:r>
        <w:t>are</w:t>
      </w:r>
      <w:r>
        <w:rPr>
          <w:spacing w:val="-12"/>
        </w:rPr>
        <w:t xml:space="preserve"> </w:t>
      </w:r>
      <w:r>
        <w:t>currently</w:t>
      </w:r>
      <w:r>
        <w:rPr>
          <w:spacing w:val="-12"/>
        </w:rPr>
        <w:t xml:space="preserve"> </w:t>
      </w:r>
      <w:r>
        <w:t>dominant</w:t>
      </w:r>
      <w:r>
        <w:rPr>
          <w:spacing w:val="-12"/>
        </w:rPr>
        <w:t xml:space="preserve"> </w:t>
      </w:r>
      <w:r>
        <w:t>standards</w:t>
      </w:r>
      <w:r>
        <w:rPr>
          <w:spacing w:val="-12"/>
        </w:rPr>
        <w:t xml:space="preserve"> </w:t>
      </w:r>
      <w:r>
        <w:t xml:space="preserve">consid- </w:t>
      </w:r>
      <w:r>
        <w:rPr>
          <w:spacing w:val="-2"/>
        </w:rPr>
        <w:t>ered</w:t>
      </w:r>
      <w:r>
        <w:rPr>
          <w:spacing w:val="-8"/>
        </w:rPr>
        <w:t xml:space="preserve"> </w:t>
      </w:r>
      <w:r>
        <w:rPr>
          <w:spacing w:val="-2"/>
        </w:rPr>
        <w:t>in</w:t>
      </w:r>
      <w:r>
        <w:rPr>
          <w:spacing w:val="-9"/>
        </w:rPr>
        <w:t xml:space="preserve"> </w:t>
      </w:r>
      <w:r>
        <w:rPr>
          <w:spacing w:val="-2"/>
        </w:rPr>
        <w:t>the</w:t>
      </w:r>
      <w:r>
        <w:rPr>
          <w:spacing w:val="-9"/>
        </w:rPr>
        <w:t xml:space="preserve"> </w:t>
      </w:r>
      <w:r>
        <w:rPr>
          <w:spacing w:val="-2"/>
        </w:rPr>
        <w:t>certification</w:t>
      </w:r>
      <w:r>
        <w:rPr>
          <w:spacing w:val="-9"/>
        </w:rPr>
        <w:t xml:space="preserve"> </w:t>
      </w:r>
      <w:r>
        <w:rPr>
          <w:spacing w:val="-2"/>
        </w:rPr>
        <w:t>of</w:t>
      </w:r>
      <w:r>
        <w:rPr>
          <w:spacing w:val="-9"/>
        </w:rPr>
        <w:t xml:space="preserve"> </w:t>
      </w:r>
      <w:r>
        <w:rPr>
          <w:spacing w:val="-2"/>
        </w:rPr>
        <w:t>airborne</w:t>
      </w:r>
      <w:r>
        <w:rPr>
          <w:spacing w:val="-9"/>
        </w:rPr>
        <w:t xml:space="preserve"> </w:t>
      </w:r>
      <w:r>
        <w:rPr>
          <w:spacing w:val="-2"/>
        </w:rPr>
        <w:t>and</w:t>
      </w:r>
      <w:r>
        <w:rPr>
          <w:spacing w:val="-8"/>
        </w:rPr>
        <w:t xml:space="preserve"> </w:t>
      </w:r>
      <w:r>
        <w:rPr>
          <w:spacing w:val="-2"/>
        </w:rPr>
        <w:t>ground-based</w:t>
      </w:r>
      <w:r>
        <w:rPr>
          <w:spacing w:val="-9"/>
        </w:rPr>
        <w:t xml:space="preserve"> </w:t>
      </w:r>
      <w:r>
        <w:rPr>
          <w:spacing w:val="-2"/>
        </w:rPr>
        <w:t>software</w:t>
      </w:r>
      <w:r>
        <w:rPr>
          <w:spacing w:val="-8"/>
        </w:rPr>
        <w:t xml:space="preserve"> </w:t>
      </w:r>
      <w:r>
        <w:rPr>
          <w:spacing w:val="-2"/>
        </w:rPr>
        <w:t>in</w:t>
      </w:r>
      <w:r>
        <w:rPr>
          <w:spacing w:val="-9"/>
        </w:rPr>
        <w:t xml:space="preserve"> </w:t>
      </w:r>
      <w:r>
        <w:rPr>
          <w:spacing w:val="-2"/>
        </w:rPr>
        <w:t>aerospace.</w:t>
      </w:r>
      <w:r>
        <w:rPr>
          <w:spacing w:val="9"/>
        </w:rPr>
        <w:t xml:space="preserve"> </w:t>
      </w:r>
      <w:r>
        <w:rPr>
          <w:spacing w:val="-2"/>
        </w:rPr>
        <w:t xml:space="preserve">But </w:t>
      </w:r>
      <w:r>
        <w:t>due to the increasing applications of autonomy, many new challenges emerge, such as data-driven methods, probability, adaptation, and non-determinism. Existing standards don’t fit well to address these new challenges.</w:t>
      </w:r>
      <w:r>
        <w:rPr>
          <w:spacing w:val="39"/>
        </w:rPr>
        <w:t xml:space="preserve"> </w:t>
      </w:r>
      <w:r>
        <w:t xml:space="preserve">The certifi- cation considerations in this report mainly include general autonomy software (this section) and AI/ML considerations (Section </w:t>
      </w:r>
      <w:hyperlink w:anchor="_bookmark114" w:history="1">
        <w:r>
          <w:t>15).</w:t>
        </w:r>
      </w:hyperlink>
      <w:r>
        <w:t xml:space="preserve"> Autonomy software cer- tification challenges, regulatory frameworks, and recommendations for future research</w:t>
      </w:r>
      <w:r>
        <w:rPr>
          <w:spacing w:val="-6"/>
        </w:rPr>
        <w:t xml:space="preserve"> </w:t>
      </w:r>
      <w:r>
        <w:t>directions</w:t>
      </w:r>
      <w:r>
        <w:rPr>
          <w:spacing w:val="-6"/>
        </w:rPr>
        <w:t xml:space="preserve"> </w:t>
      </w:r>
      <w:r>
        <w:t>are</w:t>
      </w:r>
      <w:r>
        <w:rPr>
          <w:spacing w:val="-6"/>
        </w:rPr>
        <w:t xml:space="preserve"> </w:t>
      </w:r>
      <w:r>
        <w:t>presented</w:t>
      </w:r>
      <w:r>
        <w:rPr>
          <w:spacing w:val="-6"/>
        </w:rPr>
        <w:t xml:space="preserve"> </w:t>
      </w:r>
      <w:r>
        <w:t>in</w:t>
      </w:r>
      <w:r>
        <w:rPr>
          <w:spacing w:val="-6"/>
        </w:rPr>
        <w:t xml:space="preserve"> </w:t>
      </w:r>
      <w:r>
        <w:t>the</w:t>
      </w:r>
      <w:r>
        <w:rPr>
          <w:spacing w:val="-6"/>
        </w:rPr>
        <w:t xml:space="preserve"> </w:t>
      </w:r>
      <w:r>
        <w:t>following</w:t>
      </w:r>
      <w:r>
        <w:rPr>
          <w:spacing w:val="-6"/>
        </w:rPr>
        <w:t xml:space="preserve"> </w:t>
      </w:r>
      <w:r>
        <w:t>sections. This</w:t>
      </w:r>
      <w:r>
        <w:rPr>
          <w:spacing w:val="-6"/>
        </w:rPr>
        <w:t xml:space="preserve"> </w:t>
      </w:r>
      <w:r>
        <w:t>section</w:t>
      </w:r>
      <w:r>
        <w:rPr>
          <w:spacing w:val="-6"/>
        </w:rPr>
        <w:t xml:space="preserve"> </w:t>
      </w:r>
      <w:r>
        <w:t xml:space="preserve">mainly </w:t>
      </w:r>
      <w:r>
        <w:rPr>
          <w:spacing w:val="-4"/>
        </w:rPr>
        <w:t xml:space="preserve">briefly describes basic and conventional certification considerations for autonomy </w:t>
      </w:r>
      <w:r>
        <w:t>software, without consideration of new challenges of AI/ML.</w:t>
      </w:r>
    </w:p>
    <w:p w14:paraId="6380B516" w14:textId="77777777" w:rsidR="00835CA1" w:rsidRDefault="00835CA1" w:rsidP="00835CA1">
      <w:pPr>
        <w:pStyle w:val="BodyText"/>
        <w:spacing w:before="3"/>
        <w:rPr>
          <w:sz w:val="25"/>
        </w:rPr>
      </w:pPr>
    </w:p>
    <w:p w14:paraId="5BAFE5DB" w14:textId="77777777" w:rsidR="00835CA1" w:rsidRDefault="00835CA1" w:rsidP="00835CA1">
      <w:pPr>
        <w:pStyle w:val="Heading2"/>
        <w:numPr>
          <w:ilvl w:val="1"/>
          <w:numId w:val="56"/>
        </w:numPr>
        <w:tabs>
          <w:tab w:val="left" w:pos="1703"/>
        </w:tabs>
        <w:ind w:left="1702" w:hanging="748"/>
        <w:jc w:val="both"/>
      </w:pPr>
      <w:bookmarkStart w:id="167" w:name="Scope_of_autonomy_software"/>
      <w:bookmarkStart w:id="168" w:name="_bookmark108"/>
      <w:bookmarkEnd w:id="167"/>
      <w:bookmarkEnd w:id="168"/>
      <w:r>
        <w:rPr>
          <w:spacing w:val="-6"/>
        </w:rPr>
        <w:t>Scope</w:t>
      </w:r>
      <w:r>
        <w:rPr>
          <w:spacing w:val="-3"/>
        </w:rPr>
        <w:t xml:space="preserve"> </w:t>
      </w:r>
      <w:r>
        <w:rPr>
          <w:spacing w:val="-6"/>
        </w:rPr>
        <w:t>of</w:t>
      </w:r>
      <w:r>
        <w:rPr>
          <w:spacing w:val="-2"/>
        </w:rPr>
        <w:t xml:space="preserve"> </w:t>
      </w:r>
      <w:r>
        <w:rPr>
          <w:spacing w:val="-6"/>
        </w:rPr>
        <w:t>autonomy</w:t>
      </w:r>
      <w:r>
        <w:rPr>
          <w:spacing w:val="-3"/>
        </w:rPr>
        <w:t xml:space="preserve"> </w:t>
      </w:r>
      <w:r>
        <w:rPr>
          <w:spacing w:val="-6"/>
        </w:rPr>
        <w:t>software</w:t>
      </w:r>
    </w:p>
    <w:p w14:paraId="0611ECBC" w14:textId="77777777" w:rsidR="00835CA1" w:rsidRDefault="00835CA1" w:rsidP="00835CA1">
      <w:pPr>
        <w:pStyle w:val="BodyText"/>
        <w:spacing w:before="132" w:line="252" w:lineRule="auto"/>
        <w:ind w:left="955" w:right="939"/>
        <w:jc w:val="both"/>
      </w:pPr>
      <w:r>
        <w:t>In this report, we mainly consider software involved in various autonomous functions, which are mission or safety-critical. They are found in autonomous functions, as mentioned in previous sections.</w:t>
      </w:r>
      <w:r>
        <w:rPr>
          <w:spacing w:val="40"/>
        </w:rPr>
        <w:t xml:space="preserve"> </w:t>
      </w:r>
      <w:r>
        <w:t xml:space="preserve">These functions include basic </w:t>
      </w:r>
      <w:r>
        <w:rPr>
          <w:spacing w:val="-2"/>
        </w:rPr>
        <w:t>functions,</w:t>
      </w:r>
      <w:r>
        <w:rPr>
          <w:spacing w:val="-5"/>
        </w:rPr>
        <w:t xml:space="preserve"> </w:t>
      </w:r>
      <w:r>
        <w:rPr>
          <w:spacing w:val="-2"/>
        </w:rPr>
        <w:t>such</w:t>
      </w:r>
      <w:r>
        <w:rPr>
          <w:spacing w:val="-5"/>
        </w:rPr>
        <w:t xml:space="preserve"> </w:t>
      </w:r>
      <w:r>
        <w:rPr>
          <w:spacing w:val="-2"/>
        </w:rPr>
        <w:t>as</w:t>
      </w:r>
      <w:r>
        <w:rPr>
          <w:spacing w:val="-5"/>
        </w:rPr>
        <w:t xml:space="preserve"> </w:t>
      </w:r>
      <w:r>
        <w:rPr>
          <w:spacing w:val="-2"/>
        </w:rPr>
        <w:t>perception</w:t>
      </w:r>
      <w:r>
        <w:rPr>
          <w:spacing w:val="-5"/>
        </w:rPr>
        <w:t xml:space="preserve"> </w:t>
      </w:r>
      <w:r>
        <w:rPr>
          <w:spacing w:val="-2"/>
        </w:rPr>
        <w:t>and</w:t>
      </w:r>
      <w:r>
        <w:rPr>
          <w:spacing w:val="-5"/>
        </w:rPr>
        <w:t xml:space="preserve"> </w:t>
      </w:r>
      <w:r>
        <w:rPr>
          <w:spacing w:val="-2"/>
        </w:rPr>
        <w:t>information</w:t>
      </w:r>
      <w:r>
        <w:rPr>
          <w:spacing w:val="-5"/>
        </w:rPr>
        <w:t xml:space="preserve"> </w:t>
      </w:r>
      <w:r>
        <w:rPr>
          <w:spacing w:val="-2"/>
        </w:rPr>
        <w:t>fusion,</w:t>
      </w:r>
      <w:r>
        <w:rPr>
          <w:spacing w:val="-5"/>
        </w:rPr>
        <w:t xml:space="preserve"> </w:t>
      </w:r>
      <w:r>
        <w:rPr>
          <w:spacing w:val="-2"/>
        </w:rPr>
        <w:t>mapping</w:t>
      </w:r>
      <w:r>
        <w:rPr>
          <w:spacing w:val="-5"/>
        </w:rPr>
        <w:t xml:space="preserve"> </w:t>
      </w:r>
      <w:r>
        <w:rPr>
          <w:spacing w:val="-2"/>
        </w:rPr>
        <w:t>and</w:t>
      </w:r>
      <w:r>
        <w:rPr>
          <w:spacing w:val="-5"/>
        </w:rPr>
        <w:t xml:space="preserve"> </w:t>
      </w:r>
      <w:r>
        <w:rPr>
          <w:spacing w:val="-2"/>
        </w:rPr>
        <w:t xml:space="preserve">localization, </w:t>
      </w:r>
      <w:r>
        <w:t>planning</w:t>
      </w:r>
      <w:r>
        <w:rPr>
          <w:spacing w:val="-12"/>
        </w:rPr>
        <w:t xml:space="preserve"> </w:t>
      </w:r>
      <w:r>
        <w:t>and</w:t>
      </w:r>
      <w:r>
        <w:rPr>
          <w:spacing w:val="-12"/>
        </w:rPr>
        <w:t xml:space="preserve"> </w:t>
      </w:r>
      <w:r>
        <w:t>decision</w:t>
      </w:r>
      <w:r>
        <w:rPr>
          <w:spacing w:val="-12"/>
        </w:rPr>
        <w:t xml:space="preserve"> </w:t>
      </w:r>
      <w:r>
        <w:t>making,</w:t>
      </w:r>
      <w:r>
        <w:rPr>
          <w:spacing w:val="-12"/>
        </w:rPr>
        <w:t xml:space="preserve"> </w:t>
      </w:r>
      <w:r>
        <w:t>control,</w:t>
      </w:r>
      <w:r>
        <w:rPr>
          <w:spacing w:val="-12"/>
        </w:rPr>
        <w:t xml:space="preserve"> </w:t>
      </w:r>
      <w:r>
        <w:t>coordination</w:t>
      </w:r>
      <w:r>
        <w:rPr>
          <w:spacing w:val="-12"/>
        </w:rPr>
        <w:t xml:space="preserve"> </w:t>
      </w:r>
      <w:r>
        <w:t>and</w:t>
      </w:r>
      <w:r>
        <w:rPr>
          <w:spacing w:val="-12"/>
        </w:rPr>
        <w:t xml:space="preserve"> </w:t>
      </w:r>
      <w:r>
        <w:t>teaming,</w:t>
      </w:r>
      <w:r>
        <w:rPr>
          <w:spacing w:val="-12"/>
        </w:rPr>
        <w:t xml:space="preserve"> </w:t>
      </w:r>
      <w:r>
        <w:t xml:space="preserve">contingency </w:t>
      </w:r>
      <w:r>
        <w:rPr>
          <w:spacing w:val="-2"/>
        </w:rPr>
        <w:t xml:space="preserve">planning, integrated vehicle health management (IVHM); functions in different </w:t>
      </w:r>
      <w:r>
        <w:t xml:space="preserve">phases, like autonomous taxiing, autonomous takeoff, autopilot, detect and </w:t>
      </w:r>
      <w:r>
        <w:rPr>
          <w:spacing w:val="-6"/>
        </w:rPr>
        <w:t>avoid/collision avoidance,</w:t>
      </w:r>
      <w:r>
        <w:t xml:space="preserve"> </w:t>
      </w:r>
      <w:r>
        <w:rPr>
          <w:spacing w:val="-6"/>
        </w:rPr>
        <w:t>autonomous landing,</w:t>
      </w:r>
      <w:r>
        <w:t xml:space="preserve"> </w:t>
      </w:r>
      <w:r>
        <w:rPr>
          <w:spacing w:val="-6"/>
        </w:rPr>
        <w:t>emergency landing;</w:t>
      </w:r>
      <w:r>
        <w:t xml:space="preserve"> </w:t>
      </w:r>
      <w:r>
        <w:rPr>
          <w:spacing w:val="-6"/>
        </w:rPr>
        <w:t xml:space="preserve">and functions </w:t>
      </w:r>
      <w:r>
        <w:t>dealing with interactions:</w:t>
      </w:r>
      <w:r>
        <w:rPr>
          <w:spacing w:val="40"/>
        </w:rPr>
        <w:t xml:space="preserve"> </w:t>
      </w:r>
      <w:r>
        <w:t>interaction with other systems, human autonomy interaction, interaction with traffic management.</w:t>
      </w:r>
    </w:p>
    <w:p w14:paraId="78B3AA88" w14:textId="77777777" w:rsidR="00835CA1" w:rsidRDefault="00835CA1" w:rsidP="00835CA1">
      <w:pPr>
        <w:pStyle w:val="BodyText"/>
        <w:spacing w:before="5" w:line="252" w:lineRule="auto"/>
        <w:ind w:left="955" w:right="967" w:firstLine="298"/>
        <w:jc w:val="both"/>
      </w:pPr>
      <w:r>
        <w:rPr>
          <w:spacing w:val="-4"/>
        </w:rPr>
        <w:t>Some</w:t>
      </w:r>
      <w:r>
        <w:rPr>
          <w:spacing w:val="-5"/>
        </w:rPr>
        <w:t xml:space="preserve"> </w:t>
      </w:r>
      <w:r>
        <w:rPr>
          <w:spacing w:val="-4"/>
        </w:rPr>
        <w:t>typical</w:t>
      </w:r>
      <w:r>
        <w:rPr>
          <w:spacing w:val="-6"/>
        </w:rPr>
        <w:t xml:space="preserve"> </w:t>
      </w:r>
      <w:r>
        <w:rPr>
          <w:spacing w:val="-4"/>
        </w:rPr>
        <w:t>autonomous</w:t>
      </w:r>
      <w:r>
        <w:rPr>
          <w:spacing w:val="-5"/>
        </w:rPr>
        <w:t xml:space="preserve"> </w:t>
      </w:r>
      <w:r>
        <w:rPr>
          <w:spacing w:val="-4"/>
        </w:rPr>
        <w:t>functions</w:t>
      </w:r>
      <w:r>
        <w:rPr>
          <w:spacing w:val="-5"/>
        </w:rPr>
        <w:t xml:space="preserve"> </w:t>
      </w:r>
      <w:r>
        <w:rPr>
          <w:spacing w:val="-4"/>
        </w:rPr>
        <w:t>have</w:t>
      </w:r>
      <w:r>
        <w:rPr>
          <w:spacing w:val="-5"/>
        </w:rPr>
        <w:t xml:space="preserve"> </w:t>
      </w:r>
      <w:r>
        <w:rPr>
          <w:spacing w:val="-4"/>
        </w:rPr>
        <w:t>been</w:t>
      </w:r>
      <w:r>
        <w:rPr>
          <w:spacing w:val="-5"/>
        </w:rPr>
        <w:t xml:space="preserve"> </w:t>
      </w:r>
      <w:r>
        <w:rPr>
          <w:spacing w:val="-4"/>
        </w:rPr>
        <w:t>presented</w:t>
      </w:r>
      <w:r>
        <w:rPr>
          <w:spacing w:val="-5"/>
        </w:rPr>
        <w:t xml:space="preserve"> </w:t>
      </w:r>
      <w:r>
        <w:rPr>
          <w:spacing w:val="-4"/>
        </w:rPr>
        <w:t>in</w:t>
      </w:r>
      <w:r>
        <w:rPr>
          <w:spacing w:val="-5"/>
        </w:rPr>
        <w:t xml:space="preserve"> </w:t>
      </w:r>
      <w:r>
        <w:rPr>
          <w:spacing w:val="-4"/>
        </w:rPr>
        <w:t>Section</w:t>
      </w:r>
      <w:r>
        <w:rPr>
          <w:spacing w:val="-5"/>
        </w:rPr>
        <w:t xml:space="preserve"> </w:t>
      </w:r>
      <w:hyperlink w:anchor="_bookmark8" w:history="1">
        <w:r>
          <w:rPr>
            <w:spacing w:val="-4"/>
          </w:rPr>
          <w:t>4,</w:t>
        </w:r>
      </w:hyperlink>
      <w:r>
        <w:rPr>
          <w:spacing w:val="-5"/>
        </w:rPr>
        <w:t xml:space="preserve"> </w:t>
      </w:r>
      <w:r>
        <w:rPr>
          <w:spacing w:val="-4"/>
        </w:rPr>
        <w:t>such</w:t>
      </w:r>
      <w:r>
        <w:rPr>
          <w:spacing w:val="-5"/>
        </w:rPr>
        <w:t xml:space="preserve"> </w:t>
      </w:r>
      <w:r>
        <w:rPr>
          <w:spacing w:val="-4"/>
        </w:rPr>
        <w:t>as autonomous</w:t>
      </w:r>
      <w:r>
        <w:rPr>
          <w:spacing w:val="-9"/>
        </w:rPr>
        <w:t xml:space="preserve"> </w:t>
      </w:r>
      <w:r>
        <w:rPr>
          <w:spacing w:val="-4"/>
        </w:rPr>
        <w:t>taxiing,</w:t>
      </w:r>
      <w:r>
        <w:rPr>
          <w:spacing w:val="-8"/>
        </w:rPr>
        <w:t xml:space="preserve"> </w:t>
      </w:r>
      <w:r>
        <w:rPr>
          <w:spacing w:val="-4"/>
        </w:rPr>
        <w:t>autonomous</w:t>
      </w:r>
      <w:r>
        <w:rPr>
          <w:spacing w:val="-8"/>
        </w:rPr>
        <w:t xml:space="preserve"> </w:t>
      </w:r>
      <w:r>
        <w:rPr>
          <w:spacing w:val="-4"/>
        </w:rPr>
        <w:t>takeoff,</w:t>
      </w:r>
      <w:r>
        <w:rPr>
          <w:spacing w:val="-8"/>
        </w:rPr>
        <w:t xml:space="preserve"> </w:t>
      </w:r>
      <w:r>
        <w:rPr>
          <w:spacing w:val="-4"/>
        </w:rPr>
        <w:t>autopilot,</w:t>
      </w:r>
      <w:r>
        <w:rPr>
          <w:spacing w:val="-8"/>
        </w:rPr>
        <w:t xml:space="preserve"> </w:t>
      </w:r>
      <w:r>
        <w:rPr>
          <w:spacing w:val="-4"/>
        </w:rPr>
        <w:t>detect</w:t>
      </w:r>
      <w:r>
        <w:rPr>
          <w:spacing w:val="-8"/>
        </w:rPr>
        <w:t xml:space="preserve"> </w:t>
      </w:r>
      <w:r>
        <w:rPr>
          <w:spacing w:val="-4"/>
        </w:rPr>
        <w:t>and</w:t>
      </w:r>
      <w:r>
        <w:rPr>
          <w:spacing w:val="-8"/>
        </w:rPr>
        <w:t xml:space="preserve"> </w:t>
      </w:r>
      <w:r>
        <w:rPr>
          <w:spacing w:val="-4"/>
        </w:rPr>
        <w:t>void,</w:t>
      </w:r>
      <w:r>
        <w:rPr>
          <w:spacing w:val="-8"/>
        </w:rPr>
        <w:t xml:space="preserve"> </w:t>
      </w:r>
      <w:r>
        <w:rPr>
          <w:spacing w:val="-4"/>
        </w:rPr>
        <w:t xml:space="preserve">autonomous </w:t>
      </w:r>
      <w:r>
        <w:t>landing, emergency landing.</w:t>
      </w:r>
    </w:p>
    <w:p w14:paraId="1FA21320"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27C485DF" w14:textId="77777777" w:rsidR="00835CA1" w:rsidRDefault="00835CA1" w:rsidP="00835CA1">
      <w:pPr>
        <w:pStyle w:val="BodyText"/>
      </w:pPr>
    </w:p>
    <w:p w14:paraId="39508E49" w14:textId="77777777" w:rsidR="00835CA1" w:rsidRDefault="00835CA1" w:rsidP="00835CA1">
      <w:pPr>
        <w:pStyle w:val="BodyText"/>
        <w:spacing w:before="8"/>
        <w:rPr>
          <w:sz w:val="28"/>
        </w:rPr>
      </w:pPr>
    </w:p>
    <w:p w14:paraId="626F4AED" w14:textId="77777777" w:rsidR="00835CA1" w:rsidRDefault="00835CA1" w:rsidP="00835CA1">
      <w:pPr>
        <w:pStyle w:val="Heading2"/>
        <w:numPr>
          <w:ilvl w:val="1"/>
          <w:numId w:val="56"/>
        </w:numPr>
        <w:tabs>
          <w:tab w:val="left" w:pos="1703"/>
        </w:tabs>
        <w:spacing w:before="102"/>
        <w:ind w:left="1702" w:hanging="748"/>
        <w:jc w:val="both"/>
      </w:pPr>
      <w:bookmarkStart w:id="169" w:name="Regulatory_frameworks"/>
      <w:bookmarkStart w:id="170" w:name="_bookmark109"/>
      <w:bookmarkEnd w:id="169"/>
      <w:bookmarkEnd w:id="170"/>
      <w:r>
        <w:rPr>
          <w:spacing w:val="-6"/>
        </w:rPr>
        <w:t>Regulatory</w:t>
      </w:r>
      <w:r>
        <w:rPr>
          <w:spacing w:val="10"/>
        </w:rPr>
        <w:t xml:space="preserve"> </w:t>
      </w:r>
      <w:r>
        <w:rPr>
          <w:spacing w:val="-2"/>
        </w:rPr>
        <w:t>frameworks</w:t>
      </w:r>
    </w:p>
    <w:p w14:paraId="629A6014" w14:textId="77777777" w:rsidR="00835CA1" w:rsidRDefault="00835CA1" w:rsidP="00835CA1">
      <w:pPr>
        <w:pStyle w:val="BodyText"/>
        <w:spacing w:before="131" w:line="252" w:lineRule="auto"/>
        <w:ind w:left="950" w:right="941" w:hanging="3"/>
        <w:jc w:val="both"/>
      </w:pPr>
      <w:r>
        <w:t>ANSI Unmanned Aircraft Systems Standardization Collaborative (UASSC) issued</w:t>
      </w:r>
      <w:r>
        <w:rPr>
          <w:spacing w:val="-6"/>
        </w:rPr>
        <w:t xml:space="preserve"> </w:t>
      </w:r>
      <w:r>
        <w:t>the</w:t>
      </w:r>
      <w:r>
        <w:rPr>
          <w:spacing w:val="-5"/>
        </w:rPr>
        <w:t xml:space="preserve"> </w:t>
      </w:r>
      <w:r>
        <w:t>Standardization</w:t>
      </w:r>
      <w:r>
        <w:rPr>
          <w:spacing w:val="-6"/>
        </w:rPr>
        <w:t xml:space="preserve"> </w:t>
      </w:r>
      <w:r>
        <w:t>Roadmap</w:t>
      </w:r>
      <w:r>
        <w:rPr>
          <w:spacing w:val="-6"/>
        </w:rPr>
        <w:t xml:space="preserve"> </w:t>
      </w:r>
      <w:r>
        <w:t>for</w:t>
      </w:r>
      <w:r>
        <w:rPr>
          <w:spacing w:val="-6"/>
        </w:rPr>
        <w:t xml:space="preserve"> </w:t>
      </w:r>
      <w:r>
        <w:t>Unmanned</w:t>
      </w:r>
      <w:r>
        <w:rPr>
          <w:spacing w:val="-6"/>
        </w:rPr>
        <w:t xml:space="preserve"> </w:t>
      </w:r>
      <w:r>
        <w:t>Aircraft</w:t>
      </w:r>
      <w:r>
        <w:rPr>
          <w:spacing w:val="-5"/>
        </w:rPr>
        <w:t xml:space="preserve"> </w:t>
      </w:r>
      <w:r>
        <w:t>Systems</w:t>
      </w:r>
      <w:r>
        <w:rPr>
          <w:spacing w:val="-6"/>
        </w:rPr>
        <w:t xml:space="preserve"> </w:t>
      </w:r>
      <w:r>
        <w:t>(Version 2.0) in 2020 [</w:t>
      </w:r>
      <w:hyperlink w:anchor="_bookmark329" w:history="1">
        <w:r>
          <w:t>192</w:t>
        </w:r>
      </w:hyperlink>
      <w:r>
        <w:t>].</w:t>
      </w:r>
      <w:r>
        <w:rPr>
          <w:spacing w:val="40"/>
        </w:rPr>
        <w:t xml:space="preserve"> </w:t>
      </w:r>
      <w:r>
        <w:t>The roadmap has a summary of the existing regulations, guidance, and standards related to UAS certification, and a software-related shortlist was extracted from the roadmap:</w:t>
      </w:r>
    </w:p>
    <w:p w14:paraId="5764D461"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52346368" w14:textId="77777777" w:rsidR="00835CA1" w:rsidRDefault="00835CA1" w:rsidP="00835CA1">
      <w:pPr>
        <w:pStyle w:val="BodyText"/>
      </w:pPr>
    </w:p>
    <w:p w14:paraId="3ED66246" w14:textId="77777777" w:rsidR="00835CA1" w:rsidRDefault="00835CA1" w:rsidP="00835CA1">
      <w:pPr>
        <w:pStyle w:val="BodyText"/>
      </w:pPr>
    </w:p>
    <w:p w14:paraId="4184FAEF" w14:textId="77777777" w:rsidR="00835CA1" w:rsidRDefault="00835CA1" w:rsidP="00835CA1">
      <w:pPr>
        <w:pStyle w:val="BodyText"/>
        <w:spacing w:before="5"/>
        <w:rPr>
          <w:sz w:val="19"/>
        </w:rPr>
      </w:pPr>
    </w:p>
    <w:tbl>
      <w:tblPr>
        <w:tblW w:w="0" w:type="auto"/>
        <w:tblInd w:w="1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1"/>
        <w:gridCol w:w="5350"/>
      </w:tblGrid>
      <w:tr w:rsidR="00835CA1" w14:paraId="3B97441B" w14:textId="77777777" w:rsidTr="00812573">
        <w:trPr>
          <w:trHeight w:val="237"/>
        </w:trPr>
        <w:tc>
          <w:tcPr>
            <w:tcW w:w="1381" w:type="dxa"/>
          </w:tcPr>
          <w:p w14:paraId="259B850F" w14:textId="77777777" w:rsidR="00835CA1" w:rsidRDefault="00835CA1" w:rsidP="00812573">
            <w:pPr>
              <w:pStyle w:val="TableParagraph"/>
              <w:spacing w:line="210" w:lineRule="exact"/>
              <w:rPr>
                <w:sz w:val="20"/>
              </w:rPr>
            </w:pPr>
            <w:r>
              <w:rPr>
                <w:spacing w:val="-2"/>
                <w:sz w:val="20"/>
              </w:rPr>
              <w:t>Organization</w:t>
            </w:r>
          </w:p>
        </w:tc>
        <w:tc>
          <w:tcPr>
            <w:tcW w:w="5350" w:type="dxa"/>
          </w:tcPr>
          <w:p w14:paraId="5A4C48F2" w14:textId="77777777" w:rsidR="00835CA1" w:rsidRDefault="00835CA1" w:rsidP="00812573">
            <w:pPr>
              <w:pStyle w:val="TableParagraph"/>
              <w:spacing w:line="210" w:lineRule="exact"/>
              <w:rPr>
                <w:sz w:val="20"/>
              </w:rPr>
            </w:pPr>
            <w:r>
              <w:rPr>
                <w:spacing w:val="-2"/>
                <w:sz w:val="20"/>
              </w:rPr>
              <w:t>Existing</w:t>
            </w:r>
            <w:r>
              <w:rPr>
                <w:spacing w:val="4"/>
                <w:sz w:val="20"/>
              </w:rPr>
              <w:t xml:space="preserve"> </w:t>
            </w:r>
            <w:r>
              <w:rPr>
                <w:spacing w:val="-2"/>
                <w:sz w:val="20"/>
              </w:rPr>
              <w:t>regulations,</w:t>
            </w:r>
            <w:r>
              <w:rPr>
                <w:spacing w:val="5"/>
                <w:sz w:val="20"/>
              </w:rPr>
              <w:t xml:space="preserve"> </w:t>
            </w:r>
            <w:r>
              <w:rPr>
                <w:spacing w:val="-2"/>
                <w:sz w:val="20"/>
              </w:rPr>
              <w:t>guidance,</w:t>
            </w:r>
            <w:r>
              <w:rPr>
                <w:spacing w:val="4"/>
                <w:sz w:val="20"/>
              </w:rPr>
              <w:t xml:space="preserve"> </w:t>
            </w:r>
            <w:r>
              <w:rPr>
                <w:spacing w:val="-2"/>
                <w:sz w:val="20"/>
              </w:rPr>
              <w:t>and</w:t>
            </w:r>
            <w:r>
              <w:rPr>
                <w:spacing w:val="5"/>
                <w:sz w:val="20"/>
              </w:rPr>
              <w:t xml:space="preserve"> </w:t>
            </w:r>
            <w:r>
              <w:rPr>
                <w:spacing w:val="-2"/>
                <w:sz w:val="20"/>
              </w:rPr>
              <w:t>standards</w:t>
            </w:r>
          </w:p>
        </w:tc>
      </w:tr>
      <w:tr w:rsidR="00835CA1" w14:paraId="333B4627" w14:textId="77777777" w:rsidTr="00812573">
        <w:trPr>
          <w:trHeight w:val="3584"/>
        </w:trPr>
        <w:tc>
          <w:tcPr>
            <w:tcW w:w="1381" w:type="dxa"/>
          </w:tcPr>
          <w:p w14:paraId="351C91A2" w14:textId="77777777" w:rsidR="00835CA1" w:rsidRDefault="00835CA1" w:rsidP="00812573">
            <w:pPr>
              <w:pStyle w:val="TableParagraph"/>
              <w:ind w:left="0"/>
              <w:rPr>
                <w:sz w:val="24"/>
              </w:rPr>
            </w:pPr>
          </w:p>
          <w:p w14:paraId="240BB4D1" w14:textId="77777777" w:rsidR="00835CA1" w:rsidRDefault="00835CA1" w:rsidP="00812573">
            <w:pPr>
              <w:pStyle w:val="TableParagraph"/>
              <w:ind w:left="0"/>
              <w:rPr>
                <w:sz w:val="24"/>
              </w:rPr>
            </w:pPr>
          </w:p>
          <w:p w14:paraId="70247BE8" w14:textId="77777777" w:rsidR="00835CA1" w:rsidRDefault="00835CA1" w:rsidP="00812573">
            <w:pPr>
              <w:pStyle w:val="TableParagraph"/>
              <w:ind w:left="0"/>
              <w:rPr>
                <w:sz w:val="24"/>
              </w:rPr>
            </w:pPr>
          </w:p>
          <w:p w14:paraId="42B26626" w14:textId="77777777" w:rsidR="00835CA1" w:rsidRDefault="00835CA1" w:rsidP="00812573">
            <w:pPr>
              <w:pStyle w:val="TableParagraph"/>
              <w:spacing w:before="2"/>
              <w:ind w:left="0"/>
              <w:rPr>
                <w:sz w:val="21"/>
              </w:rPr>
            </w:pPr>
          </w:p>
          <w:p w14:paraId="510584D0" w14:textId="77777777" w:rsidR="00835CA1" w:rsidRDefault="00835CA1" w:rsidP="00812573">
            <w:pPr>
              <w:pStyle w:val="TableParagraph"/>
              <w:rPr>
                <w:sz w:val="20"/>
              </w:rPr>
            </w:pPr>
            <w:r>
              <w:rPr>
                <w:spacing w:val="-5"/>
                <w:w w:val="110"/>
                <w:sz w:val="20"/>
              </w:rPr>
              <w:t>FAA</w:t>
            </w:r>
          </w:p>
        </w:tc>
        <w:tc>
          <w:tcPr>
            <w:tcW w:w="5350" w:type="dxa"/>
          </w:tcPr>
          <w:p w14:paraId="5BC50491" w14:textId="77777777" w:rsidR="00835CA1" w:rsidRDefault="00835CA1" w:rsidP="00812573">
            <w:pPr>
              <w:pStyle w:val="TableParagraph"/>
              <w:spacing w:line="210" w:lineRule="exact"/>
              <w:rPr>
                <w:sz w:val="20"/>
              </w:rPr>
            </w:pPr>
            <w:r>
              <w:rPr>
                <w:sz w:val="20"/>
              </w:rPr>
              <w:t>Advisory</w:t>
            </w:r>
            <w:r>
              <w:rPr>
                <w:spacing w:val="15"/>
                <w:sz w:val="20"/>
              </w:rPr>
              <w:t xml:space="preserve"> </w:t>
            </w:r>
            <w:r>
              <w:rPr>
                <w:sz w:val="20"/>
              </w:rPr>
              <w:t>Circular</w:t>
            </w:r>
            <w:r>
              <w:rPr>
                <w:spacing w:val="16"/>
                <w:sz w:val="20"/>
              </w:rPr>
              <w:t xml:space="preserve"> </w:t>
            </w:r>
            <w:r>
              <w:rPr>
                <w:sz w:val="20"/>
              </w:rPr>
              <w:t>(AC),</w:t>
            </w:r>
            <w:r>
              <w:rPr>
                <w:spacing w:val="16"/>
                <w:sz w:val="20"/>
              </w:rPr>
              <w:t xml:space="preserve"> </w:t>
            </w:r>
            <w:r>
              <w:rPr>
                <w:sz w:val="20"/>
              </w:rPr>
              <w:t>AC</w:t>
            </w:r>
            <w:r>
              <w:rPr>
                <w:spacing w:val="16"/>
                <w:sz w:val="20"/>
              </w:rPr>
              <w:t xml:space="preserve"> </w:t>
            </w:r>
            <w:r>
              <w:rPr>
                <w:sz w:val="20"/>
              </w:rPr>
              <w:t>20-171</w:t>
            </w:r>
            <w:r>
              <w:rPr>
                <w:spacing w:val="15"/>
                <w:sz w:val="20"/>
              </w:rPr>
              <w:t xml:space="preserve"> </w:t>
            </w:r>
            <w:r>
              <w:rPr>
                <w:sz w:val="20"/>
              </w:rPr>
              <w:t>Alternatives</w:t>
            </w:r>
            <w:r>
              <w:rPr>
                <w:spacing w:val="16"/>
                <w:sz w:val="20"/>
              </w:rPr>
              <w:t xml:space="preserve"> </w:t>
            </w:r>
            <w:r>
              <w:rPr>
                <w:sz w:val="20"/>
              </w:rPr>
              <w:t>to</w:t>
            </w:r>
            <w:r>
              <w:rPr>
                <w:spacing w:val="16"/>
                <w:sz w:val="20"/>
              </w:rPr>
              <w:t xml:space="preserve"> </w:t>
            </w:r>
            <w:r>
              <w:rPr>
                <w:spacing w:val="-4"/>
                <w:sz w:val="20"/>
              </w:rPr>
              <w:t>RTCA</w:t>
            </w:r>
          </w:p>
          <w:p w14:paraId="304D02D2" w14:textId="77777777" w:rsidR="00835CA1" w:rsidRDefault="00835CA1" w:rsidP="00812573">
            <w:pPr>
              <w:pStyle w:val="TableParagraph"/>
              <w:spacing w:before="12" w:line="252" w:lineRule="auto"/>
              <w:rPr>
                <w:sz w:val="20"/>
              </w:rPr>
            </w:pPr>
            <w:r>
              <w:rPr>
                <w:spacing w:val="-2"/>
                <w:sz w:val="20"/>
              </w:rPr>
              <w:t>DO-178B</w:t>
            </w:r>
            <w:r>
              <w:rPr>
                <w:spacing w:val="-6"/>
                <w:sz w:val="20"/>
              </w:rPr>
              <w:t xml:space="preserve"> </w:t>
            </w:r>
            <w:r>
              <w:rPr>
                <w:spacing w:val="-2"/>
                <w:sz w:val="20"/>
              </w:rPr>
              <w:t>for</w:t>
            </w:r>
            <w:r>
              <w:rPr>
                <w:spacing w:val="-5"/>
                <w:sz w:val="20"/>
              </w:rPr>
              <w:t xml:space="preserve"> </w:t>
            </w:r>
            <w:r>
              <w:rPr>
                <w:spacing w:val="-2"/>
                <w:sz w:val="20"/>
              </w:rPr>
              <w:t>Software</w:t>
            </w:r>
            <w:r>
              <w:rPr>
                <w:spacing w:val="-5"/>
                <w:sz w:val="20"/>
              </w:rPr>
              <w:t xml:space="preserve"> </w:t>
            </w:r>
            <w:r>
              <w:rPr>
                <w:spacing w:val="-2"/>
                <w:sz w:val="20"/>
              </w:rPr>
              <w:t>in</w:t>
            </w:r>
            <w:r>
              <w:rPr>
                <w:spacing w:val="-5"/>
                <w:sz w:val="20"/>
              </w:rPr>
              <w:t xml:space="preserve"> </w:t>
            </w:r>
            <w:r>
              <w:rPr>
                <w:spacing w:val="-2"/>
                <w:sz w:val="20"/>
              </w:rPr>
              <w:t>Airborne</w:t>
            </w:r>
            <w:r>
              <w:rPr>
                <w:spacing w:val="-5"/>
                <w:sz w:val="20"/>
              </w:rPr>
              <w:t xml:space="preserve"> </w:t>
            </w:r>
            <w:r>
              <w:rPr>
                <w:spacing w:val="-2"/>
                <w:sz w:val="20"/>
              </w:rPr>
              <w:t>Systems</w:t>
            </w:r>
            <w:r>
              <w:rPr>
                <w:spacing w:val="-6"/>
                <w:sz w:val="20"/>
              </w:rPr>
              <w:t xml:space="preserve"> </w:t>
            </w:r>
            <w:r>
              <w:rPr>
                <w:spacing w:val="-2"/>
                <w:sz w:val="20"/>
              </w:rPr>
              <w:t>and</w:t>
            </w:r>
            <w:r>
              <w:rPr>
                <w:spacing w:val="-5"/>
                <w:sz w:val="20"/>
              </w:rPr>
              <w:t xml:space="preserve"> </w:t>
            </w:r>
            <w:r>
              <w:rPr>
                <w:spacing w:val="-2"/>
                <w:sz w:val="20"/>
              </w:rPr>
              <w:t xml:space="preserve">Equipment </w:t>
            </w:r>
            <w:hyperlink w:anchor="_bookmark330" w:history="1">
              <w:r>
                <w:rPr>
                  <w:spacing w:val="-2"/>
                  <w:sz w:val="20"/>
                </w:rPr>
                <w:t>[193]</w:t>
              </w:r>
            </w:hyperlink>
          </w:p>
          <w:p w14:paraId="15720B75" w14:textId="77777777" w:rsidR="00835CA1" w:rsidRDefault="00835CA1" w:rsidP="00812573">
            <w:pPr>
              <w:pStyle w:val="TableParagraph"/>
              <w:spacing w:before="1" w:line="252" w:lineRule="auto"/>
              <w:ind w:left="114" w:firstLine="7"/>
              <w:rPr>
                <w:sz w:val="20"/>
              </w:rPr>
            </w:pPr>
            <w:r>
              <w:rPr>
                <w:sz w:val="20"/>
              </w:rPr>
              <w:t xml:space="preserve">AC 119-1 Airworthiness and Operational Authorization of Aircraft Network Security Program (ANSP) </w:t>
            </w:r>
            <w:hyperlink w:anchor="_bookmark331" w:history="1">
              <w:r>
                <w:rPr>
                  <w:sz w:val="20"/>
                </w:rPr>
                <w:t>[194]</w:t>
              </w:r>
            </w:hyperlink>
          </w:p>
          <w:p w14:paraId="532E40D3" w14:textId="77777777" w:rsidR="00835CA1" w:rsidRDefault="00835CA1" w:rsidP="00812573">
            <w:pPr>
              <w:pStyle w:val="TableParagraph"/>
              <w:spacing w:before="1" w:line="252" w:lineRule="auto"/>
              <w:rPr>
                <w:sz w:val="20"/>
              </w:rPr>
            </w:pPr>
            <w:r>
              <w:rPr>
                <w:sz w:val="20"/>
              </w:rPr>
              <w:t>AC</w:t>
            </w:r>
            <w:r>
              <w:rPr>
                <w:spacing w:val="21"/>
                <w:sz w:val="20"/>
              </w:rPr>
              <w:t xml:space="preserve"> </w:t>
            </w:r>
            <w:r>
              <w:rPr>
                <w:sz w:val="20"/>
              </w:rPr>
              <w:t>20-115D,</w:t>
            </w:r>
            <w:r>
              <w:rPr>
                <w:spacing w:val="21"/>
                <w:sz w:val="20"/>
              </w:rPr>
              <w:t xml:space="preserve"> </w:t>
            </w:r>
            <w:r>
              <w:rPr>
                <w:sz w:val="20"/>
              </w:rPr>
              <w:t>Airborne</w:t>
            </w:r>
            <w:r>
              <w:rPr>
                <w:spacing w:val="21"/>
                <w:sz w:val="20"/>
              </w:rPr>
              <w:t xml:space="preserve"> </w:t>
            </w:r>
            <w:r>
              <w:rPr>
                <w:sz w:val="20"/>
              </w:rPr>
              <w:t>Software</w:t>
            </w:r>
            <w:r>
              <w:rPr>
                <w:spacing w:val="21"/>
                <w:sz w:val="20"/>
              </w:rPr>
              <w:t xml:space="preserve"> </w:t>
            </w:r>
            <w:r>
              <w:rPr>
                <w:sz w:val="20"/>
              </w:rPr>
              <w:t>Development</w:t>
            </w:r>
            <w:r>
              <w:rPr>
                <w:spacing w:val="20"/>
                <w:sz w:val="20"/>
              </w:rPr>
              <w:t xml:space="preserve"> </w:t>
            </w:r>
            <w:r>
              <w:rPr>
                <w:sz w:val="20"/>
              </w:rPr>
              <w:t xml:space="preserve">Assurance Using EUROCAE ED-12 and RTCA DO-178 </w:t>
            </w:r>
            <w:hyperlink w:anchor="_bookmark332" w:history="1">
              <w:r>
                <w:rPr>
                  <w:sz w:val="20"/>
                </w:rPr>
                <w:t>[195]</w:t>
              </w:r>
            </w:hyperlink>
          </w:p>
          <w:p w14:paraId="3079B6C5" w14:textId="77777777" w:rsidR="00835CA1" w:rsidRDefault="00835CA1" w:rsidP="00812573">
            <w:pPr>
              <w:pStyle w:val="TableParagraph"/>
              <w:spacing w:before="1" w:line="252" w:lineRule="auto"/>
              <w:ind w:left="114" w:right="107" w:firstLine="7"/>
              <w:jc w:val="both"/>
              <w:rPr>
                <w:sz w:val="20"/>
              </w:rPr>
            </w:pPr>
            <w:r>
              <w:rPr>
                <w:spacing w:val="-6"/>
                <w:sz w:val="20"/>
              </w:rPr>
              <w:t>AC 00-69,</w:t>
            </w:r>
            <w:r>
              <w:rPr>
                <w:sz w:val="20"/>
              </w:rPr>
              <w:t xml:space="preserve"> </w:t>
            </w:r>
            <w:r>
              <w:rPr>
                <w:spacing w:val="-6"/>
                <w:sz w:val="20"/>
              </w:rPr>
              <w:t xml:space="preserve">Best Practices for Airborne Software Development </w:t>
            </w:r>
            <w:r>
              <w:rPr>
                <w:sz w:val="20"/>
              </w:rPr>
              <w:t xml:space="preserve">Assurance Using EUROCAE ED-12 and RTCA DO-178 </w:t>
            </w:r>
            <w:hyperlink w:anchor="_bookmark333" w:history="1">
              <w:r>
                <w:rPr>
                  <w:spacing w:val="-2"/>
                  <w:sz w:val="20"/>
                </w:rPr>
                <w:t>[196]</w:t>
              </w:r>
            </w:hyperlink>
          </w:p>
          <w:p w14:paraId="48656E6B" w14:textId="77777777" w:rsidR="00835CA1" w:rsidRDefault="00835CA1" w:rsidP="00812573">
            <w:pPr>
              <w:pStyle w:val="TableParagraph"/>
              <w:spacing w:before="1" w:line="252" w:lineRule="auto"/>
              <w:ind w:right="456"/>
              <w:rPr>
                <w:sz w:val="20"/>
              </w:rPr>
            </w:pPr>
            <w:r>
              <w:rPr>
                <w:spacing w:val="-2"/>
                <w:sz w:val="20"/>
              </w:rPr>
              <w:t>Order</w:t>
            </w:r>
            <w:r>
              <w:rPr>
                <w:spacing w:val="-6"/>
                <w:sz w:val="20"/>
              </w:rPr>
              <w:t xml:space="preserve"> </w:t>
            </w:r>
            <w:r>
              <w:rPr>
                <w:spacing w:val="-2"/>
                <w:sz w:val="20"/>
              </w:rPr>
              <w:t>8110.49A,</w:t>
            </w:r>
            <w:r>
              <w:rPr>
                <w:spacing w:val="-5"/>
                <w:sz w:val="20"/>
              </w:rPr>
              <w:t xml:space="preserve"> </w:t>
            </w:r>
            <w:r>
              <w:rPr>
                <w:spacing w:val="-2"/>
                <w:sz w:val="20"/>
              </w:rPr>
              <w:t>Software</w:t>
            </w:r>
            <w:r>
              <w:rPr>
                <w:spacing w:val="-5"/>
                <w:sz w:val="20"/>
              </w:rPr>
              <w:t xml:space="preserve"> </w:t>
            </w:r>
            <w:r>
              <w:rPr>
                <w:spacing w:val="-2"/>
                <w:sz w:val="20"/>
              </w:rPr>
              <w:t>Approval</w:t>
            </w:r>
            <w:r>
              <w:rPr>
                <w:spacing w:val="-5"/>
                <w:sz w:val="20"/>
              </w:rPr>
              <w:t xml:space="preserve"> </w:t>
            </w:r>
            <w:r>
              <w:rPr>
                <w:spacing w:val="-2"/>
                <w:sz w:val="20"/>
              </w:rPr>
              <w:t>Guidelines</w:t>
            </w:r>
            <w:r>
              <w:rPr>
                <w:spacing w:val="-5"/>
                <w:sz w:val="20"/>
              </w:rPr>
              <w:t xml:space="preserve"> </w:t>
            </w:r>
            <w:hyperlink w:anchor="_bookmark334" w:history="1">
              <w:r>
                <w:rPr>
                  <w:spacing w:val="-2"/>
                  <w:sz w:val="20"/>
                </w:rPr>
                <w:t>[197</w:t>
              </w:r>
            </w:hyperlink>
            <w:r>
              <w:rPr>
                <w:spacing w:val="-2"/>
                <w:sz w:val="20"/>
              </w:rPr>
              <w:t xml:space="preserve">] </w:t>
            </w:r>
            <w:r>
              <w:rPr>
                <w:sz w:val="20"/>
              </w:rPr>
              <w:t xml:space="preserve">AC 20-156, Aviation DataBus Assurance </w:t>
            </w:r>
            <w:hyperlink w:anchor="_bookmark335" w:history="1">
              <w:r>
                <w:rPr>
                  <w:sz w:val="20"/>
                </w:rPr>
                <w:t>[198]</w:t>
              </w:r>
            </w:hyperlink>
          </w:p>
          <w:p w14:paraId="7649EA51" w14:textId="77777777" w:rsidR="00835CA1" w:rsidRDefault="00835CA1" w:rsidP="00812573">
            <w:pPr>
              <w:pStyle w:val="TableParagraph"/>
              <w:spacing w:before="1" w:line="252" w:lineRule="auto"/>
              <w:rPr>
                <w:sz w:val="20"/>
              </w:rPr>
            </w:pPr>
            <w:r>
              <w:rPr>
                <w:sz w:val="20"/>
              </w:rPr>
              <w:t>AC</w:t>
            </w:r>
            <w:r>
              <w:rPr>
                <w:spacing w:val="-4"/>
                <w:sz w:val="20"/>
              </w:rPr>
              <w:t xml:space="preserve"> </w:t>
            </w:r>
            <w:r>
              <w:rPr>
                <w:sz w:val="20"/>
              </w:rPr>
              <w:t>43-216</w:t>
            </w:r>
            <w:r>
              <w:rPr>
                <w:spacing w:val="-3"/>
                <w:sz w:val="20"/>
              </w:rPr>
              <w:t xml:space="preserve"> </w:t>
            </w:r>
            <w:r>
              <w:rPr>
                <w:sz w:val="20"/>
              </w:rPr>
              <w:t>Software</w:t>
            </w:r>
            <w:r>
              <w:rPr>
                <w:spacing w:val="-3"/>
                <w:sz w:val="20"/>
              </w:rPr>
              <w:t xml:space="preserve"> </w:t>
            </w:r>
            <w:r>
              <w:rPr>
                <w:sz w:val="20"/>
              </w:rPr>
              <w:t>Management</w:t>
            </w:r>
            <w:r>
              <w:rPr>
                <w:spacing w:val="-3"/>
                <w:sz w:val="20"/>
              </w:rPr>
              <w:t xml:space="preserve"> </w:t>
            </w:r>
            <w:r>
              <w:rPr>
                <w:sz w:val="20"/>
              </w:rPr>
              <w:t>During</w:t>
            </w:r>
            <w:r>
              <w:rPr>
                <w:spacing w:val="-4"/>
                <w:sz w:val="20"/>
              </w:rPr>
              <w:t xml:space="preserve"> </w:t>
            </w:r>
            <w:r>
              <w:rPr>
                <w:sz w:val="20"/>
              </w:rPr>
              <w:t>Aircraft</w:t>
            </w:r>
            <w:r>
              <w:rPr>
                <w:spacing w:val="-4"/>
                <w:sz w:val="20"/>
              </w:rPr>
              <w:t xml:space="preserve"> </w:t>
            </w:r>
            <w:r>
              <w:rPr>
                <w:sz w:val="20"/>
              </w:rPr>
              <w:t xml:space="preserve">Mainte- nance </w:t>
            </w:r>
            <w:hyperlink w:anchor="_bookmark336" w:history="1">
              <w:r>
                <w:rPr>
                  <w:sz w:val="20"/>
                </w:rPr>
                <w:t>[199]</w:t>
              </w:r>
            </w:hyperlink>
          </w:p>
          <w:p w14:paraId="0CAF1167" w14:textId="77777777" w:rsidR="00835CA1" w:rsidRDefault="00835CA1" w:rsidP="00812573">
            <w:pPr>
              <w:pStyle w:val="TableParagraph"/>
              <w:spacing w:before="1"/>
              <w:rPr>
                <w:sz w:val="20"/>
              </w:rPr>
            </w:pPr>
            <w:r>
              <w:rPr>
                <w:spacing w:val="-2"/>
                <w:sz w:val="20"/>
              </w:rPr>
              <w:t>AC</w:t>
            </w:r>
            <w:r>
              <w:rPr>
                <w:spacing w:val="-5"/>
                <w:sz w:val="20"/>
              </w:rPr>
              <w:t xml:space="preserve"> </w:t>
            </w:r>
            <w:r>
              <w:rPr>
                <w:spacing w:val="-2"/>
                <w:sz w:val="20"/>
              </w:rPr>
              <w:t>20-148</w:t>
            </w:r>
            <w:r>
              <w:rPr>
                <w:spacing w:val="-4"/>
                <w:sz w:val="20"/>
              </w:rPr>
              <w:t xml:space="preserve"> </w:t>
            </w:r>
            <w:r>
              <w:rPr>
                <w:spacing w:val="-2"/>
                <w:sz w:val="20"/>
              </w:rPr>
              <w:t>Reusable</w:t>
            </w:r>
            <w:r>
              <w:rPr>
                <w:spacing w:val="-4"/>
                <w:sz w:val="20"/>
              </w:rPr>
              <w:t xml:space="preserve"> </w:t>
            </w:r>
            <w:r>
              <w:rPr>
                <w:spacing w:val="-2"/>
                <w:sz w:val="20"/>
              </w:rPr>
              <w:t>Software</w:t>
            </w:r>
            <w:r>
              <w:rPr>
                <w:spacing w:val="-4"/>
                <w:sz w:val="20"/>
              </w:rPr>
              <w:t xml:space="preserve"> </w:t>
            </w:r>
            <w:r>
              <w:rPr>
                <w:spacing w:val="-2"/>
                <w:sz w:val="20"/>
              </w:rPr>
              <w:t>Components</w:t>
            </w:r>
            <w:r>
              <w:rPr>
                <w:spacing w:val="-4"/>
                <w:sz w:val="20"/>
              </w:rPr>
              <w:t xml:space="preserve"> </w:t>
            </w:r>
            <w:hyperlink w:anchor="_bookmark337" w:history="1">
              <w:r>
                <w:rPr>
                  <w:spacing w:val="-2"/>
                  <w:sz w:val="20"/>
                </w:rPr>
                <w:t>[200]</w:t>
              </w:r>
            </w:hyperlink>
          </w:p>
        </w:tc>
      </w:tr>
      <w:tr w:rsidR="00835CA1" w14:paraId="7F675A1F" w14:textId="77777777" w:rsidTr="00812573">
        <w:trPr>
          <w:trHeight w:val="3345"/>
        </w:trPr>
        <w:tc>
          <w:tcPr>
            <w:tcW w:w="1381" w:type="dxa"/>
          </w:tcPr>
          <w:p w14:paraId="03FF26AE" w14:textId="77777777" w:rsidR="00835CA1" w:rsidRDefault="00835CA1" w:rsidP="00812573">
            <w:pPr>
              <w:pStyle w:val="TableParagraph"/>
              <w:ind w:left="0"/>
              <w:rPr>
                <w:sz w:val="24"/>
              </w:rPr>
            </w:pPr>
          </w:p>
          <w:p w14:paraId="6E7B92E3" w14:textId="77777777" w:rsidR="00835CA1" w:rsidRDefault="00835CA1" w:rsidP="00812573">
            <w:pPr>
              <w:pStyle w:val="TableParagraph"/>
              <w:ind w:left="0"/>
              <w:rPr>
                <w:sz w:val="24"/>
              </w:rPr>
            </w:pPr>
          </w:p>
          <w:p w14:paraId="15BEF8B7" w14:textId="77777777" w:rsidR="00835CA1" w:rsidRDefault="00835CA1" w:rsidP="00812573">
            <w:pPr>
              <w:pStyle w:val="TableParagraph"/>
              <w:spacing w:before="1"/>
              <w:ind w:left="0"/>
              <w:rPr>
                <w:sz w:val="24"/>
              </w:rPr>
            </w:pPr>
          </w:p>
          <w:p w14:paraId="5A584DD6" w14:textId="77777777" w:rsidR="00835CA1" w:rsidRDefault="00835CA1" w:rsidP="00812573">
            <w:pPr>
              <w:pStyle w:val="TableParagraph"/>
              <w:rPr>
                <w:sz w:val="20"/>
              </w:rPr>
            </w:pPr>
            <w:r>
              <w:rPr>
                <w:spacing w:val="-4"/>
                <w:w w:val="110"/>
                <w:sz w:val="20"/>
              </w:rPr>
              <w:t>RTCA</w:t>
            </w:r>
          </w:p>
        </w:tc>
        <w:tc>
          <w:tcPr>
            <w:tcW w:w="5350" w:type="dxa"/>
          </w:tcPr>
          <w:p w14:paraId="08AEDDEB" w14:textId="77777777" w:rsidR="00835CA1" w:rsidRDefault="00835CA1" w:rsidP="00812573">
            <w:pPr>
              <w:pStyle w:val="TableParagraph"/>
              <w:spacing w:line="210" w:lineRule="exact"/>
              <w:jc w:val="both"/>
              <w:rPr>
                <w:sz w:val="20"/>
              </w:rPr>
            </w:pPr>
            <w:r>
              <w:rPr>
                <w:spacing w:val="-4"/>
                <w:sz w:val="20"/>
              </w:rPr>
              <w:t>DO-178C, Software</w:t>
            </w:r>
            <w:r>
              <w:rPr>
                <w:spacing w:val="-3"/>
                <w:sz w:val="20"/>
              </w:rPr>
              <w:t xml:space="preserve"> </w:t>
            </w:r>
            <w:r>
              <w:rPr>
                <w:spacing w:val="-4"/>
                <w:sz w:val="20"/>
              </w:rPr>
              <w:t>Considerations</w:t>
            </w:r>
            <w:r>
              <w:rPr>
                <w:spacing w:val="-3"/>
                <w:sz w:val="20"/>
              </w:rPr>
              <w:t xml:space="preserve"> </w:t>
            </w:r>
            <w:r>
              <w:rPr>
                <w:spacing w:val="-4"/>
                <w:sz w:val="20"/>
              </w:rPr>
              <w:t>in</w:t>
            </w:r>
            <w:r>
              <w:rPr>
                <w:spacing w:val="-3"/>
                <w:sz w:val="20"/>
              </w:rPr>
              <w:t xml:space="preserve"> </w:t>
            </w:r>
            <w:r>
              <w:rPr>
                <w:spacing w:val="-4"/>
                <w:sz w:val="20"/>
              </w:rPr>
              <w:t>Airborne Systems</w:t>
            </w:r>
            <w:r>
              <w:rPr>
                <w:spacing w:val="-3"/>
                <w:sz w:val="20"/>
              </w:rPr>
              <w:t xml:space="preserve"> </w:t>
            </w:r>
            <w:r>
              <w:rPr>
                <w:spacing w:val="-5"/>
                <w:sz w:val="20"/>
              </w:rPr>
              <w:t>and</w:t>
            </w:r>
          </w:p>
          <w:p w14:paraId="37842550" w14:textId="77777777" w:rsidR="00835CA1" w:rsidRDefault="00835CA1" w:rsidP="00812573">
            <w:pPr>
              <w:pStyle w:val="TableParagraph"/>
              <w:spacing w:before="12"/>
              <w:jc w:val="both"/>
              <w:rPr>
                <w:sz w:val="20"/>
              </w:rPr>
            </w:pPr>
            <w:r>
              <w:rPr>
                <w:spacing w:val="-2"/>
                <w:sz w:val="20"/>
              </w:rPr>
              <w:t>Equipment</w:t>
            </w:r>
            <w:r>
              <w:rPr>
                <w:spacing w:val="7"/>
                <w:sz w:val="20"/>
              </w:rPr>
              <w:t xml:space="preserve"> </w:t>
            </w:r>
            <w:r>
              <w:rPr>
                <w:spacing w:val="-2"/>
                <w:sz w:val="20"/>
              </w:rPr>
              <w:t>Certification</w:t>
            </w:r>
            <w:r>
              <w:rPr>
                <w:spacing w:val="7"/>
                <w:sz w:val="20"/>
              </w:rPr>
              <w:t xml:space="preserve"> </w:t>
            </w:r>
            <w:hyperlink w:anchor="_bookmark327" w:history="1">
              <w:r>
                <w:rPr>
                  <w:spacing w:val="-2"/>
                  <w:sz w:val="20"/>
                </w:rPr>
                <w:t>[190]</w:t>
              </w:r>
            </w:hyperlink>
          </w:p>
          <w:p w14:paraId="63983697" w14:textId="77777777" w:rsidR="00835CA1" w:rsidRDefault="00835CA1" w:rsidP="00812573">
            <w:pPr>
              <w:pStyle w:val="TableParagraph"/>
              <w:spacing w:before="11" w:line="252" w:lineRule="auto"/>
              <w:ind w:right="109"/>
              <w:jc w:val="both"/>
              <w:rPr>
                <w:sz w:val="20"/>
              </w:rPr>
            </w:pPr>
            <w:r>
              <w:rPr>
                <w:spacing w:val="-2"/>
                <w:sz w:val="20"/>
              </w:rPr>
              <w:t>DO-278A,</w:t>
            </w:r>
            <w:r>
              <w:rPr>
                <w:spacing w:val="-3"/>
                <w:sz w:val="20"/>
              </w:rPr>
              <w:t xml:space="preserve"> </w:t>
            </w:r>
            <w:r>
              <w:rPr>
                <w:spacing w:val="-2"/>
                <w:sz w:val="20"/>
              </w:rPr>
              <w:t>Software</w:t>
            </w:r>
            <w:r>
              <w:rPr>
                <w:spacing w:val="-3"/>
                <w:sz w:val="20"/>
              </w:rPr>
              <w:t xml:space="preserve"> </w:t>
            </w:r>
            <w:r>
              <w:rPr>
                <w:spacing w:val="-2"/>
                <w:sz w:val="20"/>
              </w:rPr>
              <w:t>Integrity</w:t>
            </w:r>
            <w:r>
              <w:rPr>
                <w:spacing w:val="-3"/>
                <w:sz w:val="20"/>
              </w:rPr>
              <w:t xml:space="preserve"> </w:t>
            </w:r>
            <w:r>
              <w:rPr>
                <w:spacing w:val="-2"/>
                <w:sz w:val="20"/>
              </w:rPr>
              <w:t>Assurance</w:t>
            </w:r>
            <w:r>
              <w:rPr>
                <w:spacing w:val="-3"/>
                <w:sz w:val="20"/>
              </w:rPr>
              <w:t xml:space="preserve"> </w:t>
            </w:r>
            <w:r>
              <w:rPr>
                <w:spacing w:val="-2"/>
                <w:sz w:val="20"/>
              </w:rPr>
              <w:t>Considerations</w:t>
            </w:r>
            <w:r>
              <w:rPr>
                <w:spacing w:val="-3"/>
                <w:sz w:val="20"/>
              </w:rPr>
              <w:t xml:space="preserve"> </w:t>
            </w:r>
            <w:r>
              <w:rPr>
                <w:spacing w:val="-2"/>
                <w:sz w:val="20"/>
              </w:rPr>
              <w:t xml:space="preserve">for </w:t>
            </w:r>
            <w:r>
              <w:rPr>
                <w:sz w:val="20"/>
              </w:rPr>
              <w:t xml:space="preserve">Communication, Navigation, Surveillance and Air Traffic Management (CNS/ATM) Systems </w:t>
            </w:r>
            <w:hyperlink w:anchor="_bookmark328" w:history="1">
              <w:r>
                <w:rPr>
                  <w:sz w:val="20"/>
                </w:rPr>
                <w:t>[191]</w:t>
              </w:r>
            </w:hyperlink>
          </w:p>
          <w:p w14:paraId="61733876" w14:textId="77777777" w:rsidR="00835CA1" w:rsidRDefault="00835CA1" w:rsidP="00812573">
            <w:pPr>
              <w:pStyle w:val="TableParagraph"/>
              <w:spacing w:before="2" w:line="252" w:lineRule="auto"/>
              <w:ind w:left="117" w:right="80" w:firstLine="4"/>
              <w:jc w:val="both"/>
              <w:rPr>
                <w:sz w:val="20"/>
              </w:rPr>
            </w:pPr>
            <w:r>
              <w:rPr>
                <w:sz w:val="20"/>
              </w:rPr>
              <w:t xml:space="preserve">DO-248C, Supporting Information for DO-178C and DO- 278A </w:t>
            </w:r>
            <w:hyperlink w:anchor="_bookmark338" w:history="1">
              <w:r>
                <w:rPr>
                  <w:sz w:val="20"/>
                </w:rPr>
                <w:t>[201]</w:t>
              </w:r>
            </w:hyperlink>
          </w:p>
          <w:p w14:paraId="1C49FF81" w14:textId="77777777" w:rsidR="00835CA1" w:rsidRDefault="00835CA1" w:rsidP="00812573">
            <w:pPr>
              <w:pStyle w:val="TableParagraph"/>
              <w:spacing w:before="1" w:line="252" w:lineRule="auto"/>
              <w:ind w:right="79"/>
              <w:rPr>
                <w:sz w:val="20"/>
              </w:rPr>
            </w:pPr>
            <w:r>
              <w:rPr>
                <w:spacing w:val="-2"/>
                <w:sz w:val="20"/>
              </w:rPr>
              <w:t xml:space="preserve">DO-330, Software Tool Qualification Considerations </w:t>
            </w:r>
            <w:hyperlink w:anchor="_bookmark339" w:history="1">
              <w:r>
                <w:rPr>
                  <w:spacing w:val="-2"/>
                  <w:sz w:val="20"/>
                </w:rPr>
                <w:t>[202]</w:t>
              </w:r>
            </w:hyperlink>
            <w:r>
              <w:rPr>
                <w:spacing w:val="-2"/>
                <w:sz w:val="20"/>
              </w:rPr>
              <w:t xml:space="preserve"> </w:t>
            </w:r>
            <w:r>
              <w:rPr>
                <w:sz w:val="20"/>
              </w:rPr>
              <w:t>DO-331,</w:t>
            </w:r>
            <w:r>
              <w:rPr>
                <w:spacing w:val="-3"/>
                <w:sz w:val="20"/>
              </w:rPr>
              <w:t xml:space="preserve"> </w:t>
            </w:r>
            <w:r>
              <w:rPr>
                <w:sz w:val="20"/>
              </w:rPr>
              <w:t>Model-Based</w:t>
            </w:r>
            <w:r>
              <w:rPr>
                <w:spacing w:val="-3"/>
                <w:sz w:val="20"/>
              </w:rPr>
              <w:t xml:space="preserve"> </w:t>
            </w:r>
            <w:r>
              <w:rPr>
                <w:sz w:val="20"/>
              </w:rPr>
              <w:t>Development</w:t>
            </w:r>
            <w:r>
              <w:rPr>
                <w:spacing w:val="-3"/>
                <w:sz w:val="20"/>
              </w:rPr>
              <w:t xml:space="preserve"> </w:t>
            </w:r>
            <w:r>
              <w:rPr>
                <w:sz w:val="20"/>
              </w:rPr>
              <w:t>and</w:t>
            </w:r>
            <w:r>
              <w:rPr>
                <w:spacing w:val="-3"/>
                <w:sz w:val="20"/>
              </w:rPr>
              <w:t xml:space="preserve"> </w:t>
            </w:r>
            <w:r>
              <w:rPr>
                <w:sz w:val="20"/>
              </w:rPr>
              <w:t>Verification</w:t>
            </w:r>
            <w:r>
              <w:rPr>
                <w:spacing w:val="-3"/>
                <w:sz w:val="20"/>
              </w:rPr>
              <w:t xml:space="preserve"> </w:t>
            </w:r>
            <w:r>
              <w:rPr>
                <w:sz w:val="20"/>
              </w:rPr>
              <w:t xml:space="preserve">Sup- plement to DO-178C and DO-278A </w:t>
            </w:r>
            <w:hyperlink w:anchor="_bookmark340" w:history="1">
              <w:r>
                <w:rPr>
                  <w:sz w:val="20"/>
                </w:rPr>
                <w:t>[203]</w:t>
              </w:r>
            </w:hyperlink>
          </w:p>
          <w:p w14:paraId="5DDBBC45" w14:textId="77777777" w:rsidR="00835CA1" w:rsidRDefault="00835CA1" w:rsidP="00812573">
            <w:pPr>
              <w:pStyle w:val="TableParagraph"/>
              <w:spacing w:before="1" w:line="252" w:lineRule="auto"/>
              <w:rPr>
                <w:sz w:val="20"/>
              </w:rPr>
            </w:pPr>
            <w:r>
              <w:rPr>
                <w:sz w:val="20"/>
              </w:rPr>
              <w:t>DO-332,</w:t>
            </w:r>
            <w:r>
              <w:rPr>
                <w:spacing w:val="29"/>
                <w:sz w:val="20"/>
              </w:rPr>
              <w:t xml:space="preserve"> </w:t>
            </w:r>
            <w:r>
              <w:rPr>
                <w:sz w:val="20"/>
              </w:rPr>
              <w:t>Object</w:t>
            </w:r>
            <w:r>
              <w:rPr>
                <w:spacing w:val="26"/>
                <w:sz w:val="20"/>
              </w:rPr>
              <w:t xml:space="preserve"> </w:t>
            </w:r>
            <w:r>
              <w:rPr>
                <w:sz w:val="20"/>
              </w:rPr>
              <w:t>Oriented</w:t>
            </w:r>
            <w:r>
              <w:rPr>
                <w:spacing w:val="25"/>
                <w:sz w:val="20"/>
              </w:rPr>
              <w:t xml:space="preserve"> </w:t>
            </w:r>
            <w:r>
              <w:rPr>
                <w:sz w:val="20"/>
              </w:rPr>
              <w:t>Technology</w:t>
            </w:r>
            <w:r>
              <w:rPr>
                <w:spacing w:val="25"/>
                <w:sz w:val="20"/>
              </w:rPr>
              <w:t xml:space="preserve"> </w:t>
            </w:r>
            <w:r>
              <w:rPr>
                <w:sz w:val="20"/>
              </w:rPr>
              <w:t>and</w:t>
            </w:r>
            <w:r>
              <w:rPr>
                <w:spacing w:val="25"/>
                <w:sz w:val="20"/>
              </w:rPr>
              <w:t xml:space="preserve"> </w:t>
            </w:r>
            <w:r>
              <w:rPr>
                <w:sz w:val="20"/>
              </w:rPr>
              <w:t>Related</w:t>
            </w:r>
            <w:r>
              <w:rPr>
                <w:spacing w:val="25"/>
                <w:sz w:val="20"/>
              </w:rPr>
              <w:t xml:space="preserve"> </w:t>
            </w:r>
            <w:r>
              <w:rPr>
                <w:sz w:val="20"/>
              </w:rPr>
              <w:t xml:space="preserve">Tech- niques Supplement to DO-178C and DO-278A </w:t>
            </w:r>
            <w:hyperlink w:anchor="_bookmark341" w:history="1">
              <w:r>
                <w:rPr>
                  <w:sz w:val="20"/>
                </w:rPr>
                <w:t>[204]</w:t>
              </w:r>
            </w:hyperlink>
          </w:p>
          <w:p w14:paraId="51D29D0D" w14:textId="77777777" w:rsidR="00835CA1" w:rsidRDefault="00835CA1" w:rsidP="00812573">
            <w:pPr>
              <w:pStyle w:val="TableParagraph"/>
              <w:spacing w:before="1"/>
              <w:rPr>
                <w:sz w:val="20"/>
              </w:rPr>
            </w:pPr>
            <w:r>
              <w:rPr>
                <w:sz w:val="20"/>
              </w:rPr>
              <w:t>DO-333,</w:t>
            </w:r>
            <w:r>
              <w:rPr>
                <w:spacing w:val="39"/>
                <w:sz w:val="20"/>
              </w:rPr>
              <w:t xml:space="preserve"> </w:t>
            </w:r>
            <w:r>
              <w:rPr>
                <w:sz w:val="20"/>
              </w:rPr>
              <w:t>Formal</w:t>
            </w:r>
            <w:r>
              <w:rPr>
                <w:spacing w:val="34"/>
                <w:sz w:val="20"/>
              </w:rPr>
              <w:t xml:space="preserve"> </w:t>
            </w:r>
            <w:r>
              <w:rPr>
                <w:sz w:val="20"/>
              </w:rPr>
              <w:t>Methods</w:t>
            </w:r>
            <w:r>
              <w:rPr>
                <w:spacing w:val="34"/>
                <w:sz w:val="20"/>
              </w:rPr>
              <w:t xml:space="preserve"> </w:t>
            </w:r>
            <w:r>
              <w:rPr>
                <w:sz w:val="20"/>
              </w:rPr>
              <w:t>Supplement</w:t>
            </w:r>
            <w:r>
              <w:rPr>
                <w:spacing w:val="34"/>
                <w:sz w:val="20"/>
              </w:rPr>
              <w:t xml:space="preserve"> </w:t>
            </w:r>
            <w:r>
              <w:rPr>
                <w:sz w:val="20"/>
              </w:rPr>
              <w:t>to</w:t>
            </w:r>
            <w:r>
              <w:rPr>
                <w:spacing w:val="34"/>
                <w:sz w:val="20"/>
              </w:rPr>
              <w:t xml:space="preserve"> </w:t>
            </w:r>
            <w:r>
              <w:rPr>
                <w:sz w:val="20"/>
              </w:rPr>
              <w:t>DO-178C</w:t>
            </w:r>
            <w:r>
              <w:rPr>
                <w:spacing w:val="34"/>
                <w:sz w:val="20"/>
              </w:rPr>
              <w:t xml:space="preserve"> </w:t>
            </w:r>
            <w:r>
              <w:rPr>
                <w:spacing w:val="-5"/>
                <w:sz w:val="20"/>
              </w:rPr>
              <w:t>and</w:t>
            </w:r>
          </w:p>
          <w:p w14:paraId="17DFCA7A" w14:textId="77777777" w:rsidR="00835CA1" w:rsidRDefault="00835CA1" w:rsidP="00812573">
            <w:pPr>
              <w:pStyle w:val="TableParagraph"/>
              <w:spacing w:before="12"/>
              <w:rPr>
                <w:sz w:val="20"/>
              </w:rPr>
            </w:pPr>
            <w:r>
              <w:rPr>
                <w:spacing w:val="-2"/>
                <w:sz w:val="20"/>
              </w:rPr>
              <w:t>DO-278A</w:t>
            </w:r>
            <w:r>
              <w:rPr>
                <w:sz w:val="20"/>
              </w:rPr>
              <w:t xml:space="preserve"> </w:t>
            </w:r>
            <w:hyperlink w:anchor="_bookmark342" w:history="1">
              <w:r>
                <w:rPr>
                  <w:spacing w:val="-2"/>
                  <w:sz w:val="20"/>
                </w:rPr>
                <w:t>[205]</w:t>
              </w:r>
            </w:hyperlink>
          </w:p>
        </w:tc>
      </w:tr>
      <w:tr w:rsidR="00835CA1" w14:paraId="0370994A" w14:textId="77777777" w:rsidTr="00812573">
        <w:trPr>
          <w:trHeight w:val="2867"/>
        </w:trPr>
        <w:tc>
          <w:tcPr>
            <w:tcW w:w="1381" w:type="dxa"/>
          </w:tcPr>
          <w:p w14:paraId="3AF9531E" w14:textId="77777777" w:rsidR="00835CA1" w:rsidRDefault="00835CA1" w:rsidP="00812573">
            <w:pPr>
              <w:pStyle w:val="TableParagraph"/>
              <w:ind w:left="0"/>
              <w:rPr>
                <w:sz w:val="24"/>
              </w:rPr>
            </w:pPr>
          </w:p>
          <w:p w14:paraId="09F6897B" w14:textId="77777777" w:rsidR="00835CA1" w:rsidRDefault="00835CA1" w:rsidP="00812573">
            <w:pPr>
              <w:pStyle w:val="TableParagraph"/>
              <w:ind w:left="0"/>
              <w:rPr>
                <w:sz w:val="24"/>
              </w:rPr>
            </w:pPr>
          </w:p>
          <w:p w14:paraId="5204F685" w14:textId="77777777" w:rsidR="00835CA1" w:rsidRDefault="00835CA1" w:rsidP="00812573">
            <w:pPr>
              <w:pStyle w:val="TableParagraph"/>
              <w:spacing w:before="155"/>
              <w:rPr>
                <w:sz w:val="20"/>
              </w:rPr>
            </w:pPr>
            <w:r>
              <w:rPr>
                <w:spacing w:val="-5"/>
                <w:w w:val="105"/>
                <w:sz w:val="20"/>
              </w:rPr>
              <w:t>SAE</w:t>
            </w:r>
          </w:p>
        </w:tc>
        <w:tc>
          <w:tcPr>
            <w:tcW w:w="5350" w:type="dxa"/>
          </w:tcPr>
          <w:p w14:paraId="2372270E" w14:textId="77777777" w:rsidR="00835CA1" w:rsidRDefault="00835CA1" w:rsidP="00812573">
            <w:pPr>
              <w:pStyle w:val="TableParagraph"/>
              <w:spacing w:line="210" w:lineRule="exact"/>
              <w:rPr>
                <w:sz w:val="20"/>
              </w:rPr>
            </w:pPr>
            <w:r>
              <w:rPr>
                <w:spacing w:val="-4"/>
                <w:sz w:val="20"/>
              </w:rPr>
              <w:t>ARP4761</w:t>
            </w:r>
            <w:r>
              <w:rPr>
                <w:spacing w:val="-7"/>
                <w:sz w:val="20"/>
              </w:rPr>
              <w:t xml:space="preserve"> </w:t>
            </w:r>
            <w:r>
              <w:rPr>
                <w:spacing w:val="-4"/>
                <w:sz w:val="20"/>
              </w:rPr>
              <w:t>Guidelines</w:t>
            </w:r>
            <w:r>
              <w:rPr>
                <w:spacing w:val="-7"/>
                <w:sz w:val="20"/>
              </w:rPr>
              <w:t xml:space="preserve"> </w:t>
            </w:r>
            <w:r>
              <w:rPr>
                <w:spacing w:val="-4"/>
                <w:sz w:val="20"/>
              </w:rPr>
              <w:t>and</w:t>
            </w:r>
            <w:r>
              <w:rPr>
                <w:spacing w:val="-7"/>
                <w:sz w:val="20"/>
              </w:rPr>
              <w:t xml:space="preserve"> </w:t>
            </w:r>
            <w:r>
              <w:rPr>
                <w:spacing w:val="-4"/>
                <w:sz w:val="20"/>
              </w:rPr>
              <w:t>Methods</w:t>
            </w:r>
            <w:r>
              <w:rPr>
                <w:spacing w:val="-7"/>
                <w:sz w:val="20"/>
              </w:rPr>
              <w:t xml:space="preserve"> </w:t>
            </w:r>
            <w:r>
              <w:rPr>
                <w:spacing w:val="-4"/>
                <w:sz w:val="20"/>
              </w:rPr>
              <w:t>for</w:t>
            </w:r>
            <w:r>
              <w:rPr>
                <w:spacing w:val="-7"/>
                <w:sz w:val="20"/>
              </w:rPr>
              <w:t xml:space="preserve"> </w:t>
            </w:r>
            <w:r>
              <w:rPr>
                <w:spacing w:val="-4"/>
                <w:sz w:val="20"/>
              </w:rPr>
              <w:t>Conducting</w:t>
            </w:r>
            <w:r>
              <w:rPr>
                <w:spacing w:val="-7"/>
                <w:sz w:val="20"/>
              </w:rPr>
              <w:t xml:space="preserve"> </w:t>
            </w:r>
            <w:r>
              <w:rPr>
                <w:spacing w:val="-4"/>
                <w:sz w:val="20"/>
              </w:rPr>
              <w:t>the</w:t>
            </w:r>
            <w:r>
              <w:rPr>
                <w:spacing w:val="-6"/>
                <w:sz w:val="20"/>
              </w:rPr>
              <w:t xml:space="preserve"> </w:t>
            </w:r>
            <w:r>
              <w:rPr>
                <w:spacing w:val="-4"/>
                <w:sz w:val="20"/>
              </w:rPr>
              <w:t>Safety</w:t>
            </w:r>
          </w:p>
          <w:p w14:paraId="6D511CA6" w14:textId="77777777" w:rsidR="00835CA1" w:rsidRDefault="00835CA1" w:rsidP="00812573">
            <w:pPr>
              <w:pStyle w:val="TableParagraph"/>
              <w:spacing w:before="12" w:line="252" w:lineRule="auto"/>
              <w:ind w:hanging="8"/>
              <w:rPr>
                <w:sz w:val="20"/>
              </w:rPr>
            </w:pPr>
            <w:r>
              <w:rPr>
                <w:sz w:val="20"/>
              </w:rPr>
              <w:t>Assessment</w:t>
            </w:r>
            <w:r>
              <w:rPr>
                <w:spacing w:val="-4"/>
                <w:sz w:val="20"/>
              </w:rPr>
              <w:t xml:space="preserve"> </w:t>
            </w:r>
            <w:r>
              <w:rPr>
                <w:sz w:val="20"/>
              </w:rPr>
              <w:t>Process</w:t>
            </w:r>
            <w:r>
              <w:rPr>
                <w:spacing w:val="-4"/>
                <w:sz w:val="20"/>
              </w:rPr>
              <w:t xml:space="preserve"> </w:t>
            </w:r>
            <w:r>
              <w:rPr>
                <w:sz w:val="20"/>
              </w:rPr>
              <w:t>on</w:t>
            </w:r>
            <w:r>
              <w:rPr>
                <w:spacing w:val="-4"/>
                <w:sz w:val="20"/>
              </w:rPr>
              <w:t xml:space="preserve"> </w:t>
            </w:r>
            <w:r>
              <w:rPr>
                <w:sz w:val="20"/>
              </w:rPr>
              <w:t>Civil</w:t>
            </w:r>
            <w:r>
              <w:rPr>
                <w:spacing w:val="-4"/>
                <w:sz w:val="20"/>
              </w:rPr>
              <w:t xml:space="preserve"> </w:t>
            </w:r>
            <w:r>
              <w:rPr>
                <w:sz w:val="20"/>
              </w:rPr>
              <w:t>Airborne</w:t>
            </w:r>
            <w:r>
              <w:rPr>
                <w:spacing w:val="-4"/>
                <w:sz w:val="20"/>
              </w:rPr>
              <w:t xml:space="preserve"> </w:t>
            </w:r>
            <w:r>
              <w:rPr>
                <w:sz w:val="20"/>
              </w:rPr>
              <w:t>Systems</w:t>
            </w:r>
            <w:r>
              <w:rPr>
                <w:spacing w:val="-4"/>
                <w:sz w:val="20"/>
              </w:rPr>
              <w:t xml:space="preserve"> </w:t>
            </w:r>
            <w:r>
              <w:rPr>
                <w:sz w:val="20"/>
              </w:rPr>
              <w:t>and</w:t>
            </w:r>
            <w:r>
              <w:rPr>
                <w:spacing w:val="-4"/>
                <w:sz w:val="20"/>
              </w:rPr>
              <w:t xml:space="preserve"> </w:t>
            </w:r>
            <w:r>
              <w:rPr>
                <w:sz w:val="20"/>
              </w:rPr>
              <w:t xml:space="preserve">Equip- ment </w:t>
            </w:r>
            <w:hyperlink w:anchor="_bookmark343" w:history="1">
              <w:r>
                <w:rPr>
                  <w:sz w:val="20"/>
                </w:rPr>
                <w:t>[206]</w:t>
              </w:r>
            </w:hyperlink>
          </w:p>
          <w:p w14:paraId="5BC500F7" w14:textId="77777777" w:rsidR="00835CA1" w:rsidRDefault="00835CA1" w:rsidP="00812573">
            <w:pPr>
              <w:pStyle w:val="TableParagraph"/>
              <w:spacing w:before="1" w:line="252" w:lineRule="auto"/>
              <w:rPr>
                <w:sz w:val="20"/>
              </w:rPr>
            </w:pPr>
            <w:r>
              <w:rPr>
                <w:sz w:val="20"/>
              </w:rPr>
              <w:t>ARP4754A</w:t>
            </w:r>
            <w:r>
              <w:rPr>
                <w:spacing w:val="28"/>
                <w:sz w:val="20"/>
              </w:rPr>
              <w:t xml:space="preserve"> </w:t>
            </w:r>
            <w:r>
              <w:rPr>
                <w:sz w:val="20"/>
              </w:rPr>
              <w:t>Guidelines</w:t>
            </w:r>
            <w:r>
              <w:rPr>
                <w:spacing w:val="28"/>
                <w:sz w:val="20"/>
              </w:rPr>
              <w:t xml:space="preserve"> </w:t>
            </w:r>
            <w:r>
              <w:rPr>
                <w:sz w:val="20"/>
              </w:rPr>
              <w:t>for</w:t>
            </w:r>
            <w:r>
              <w:rPr>
                <w:spacing w:val="29"/>
                <w:sz w:val="20"/>
              </w:rPr>
              <w:t xml:space="preserve"> </w:t>
            </w:r>
            <w:r>
              <w:rPr>
                <w:sz w:val="20"/>
              </w:rPr>
              <w:t>Development</w:t>
            </w:r>
            <w:r>
              <w:rPr>
                <w:spacing w:val="28"/>
                <w:sz w:val="20"/>
              </w:rPr>
              <w:t xml:space="preserve"> </w:t>
            </w:r>
            <w:r>
              <w:rPr>
                <w:sz w:val="20"/>
              </w:rPr>
              <w:t>of</w:t>
            </w:r>
            <w:r>
              <w:rPr>
                <w:spacing w:val="29"/>
                <w:sz w:val="20"/>
              </w:rPr>
              <w:t xml:space="preserve"> </w:t>
            </w:r>
            <w:r>
              <w:rPr>
                <w:sz w:val="20"/>
              </w:rPr>
              <w:t>Civil</w:t>
            </w:r>
            <w:r>
              <w:rPr>
                <w:spacing w:val="29"/>
                <w:sz w:val="20"/>
              </w:rPr>
              <w:t xml:space="preserve"> </w:t>
            </w:r>
            <w:r>
              <w:rPr>
                <w:sz w:val="20"/>
              </w:rPr>
              <w:t xml:space="preserve">Aircraft and Systems </w:t>
            </w:r>
            <w:hyperlink w:anchor="_bookmark344" w:history="1">
              <w:r>
                <w:rPr>
                  <w:sz w:val="20"/>
                </w:rPr>
                <w:t>[207]</w:t>
              </w:r>
            </w:hyperlink>
          </w:p>
          <w:p w14:paraId="2FC2FCE4" w14:textId="77777777" w:rsidR="00835CA1" w:rsidRDefault="00835CA1" w:rsidP="00812573">
            <w:pPr>
              <w:pStyle w:val="TableParagraph"/>
              <w:spacing w:before="1" w:line="252" w:lineRule="auto"/>
              <w:rPr>
                <w:sz w:val="20"/>
              </w:rPr>
            </w:pPr>
            <w:r>
              <w:rPr>
                <w:sz w:val="20"/>
              </w:rPr>
              <w:t>ARP6883,</w:t>
            </w:r>
            <w:r>
              <w:rPr>
                <w:spacing w:val="5"/>
                <w:sz w:val="20"/>
              </w:rPr>
              <w:t xml:space="preserve"> </w:t>
            </w:r>
            <w:r>
              <w:rPr>
                <w:sz w:val="20"/>
              </w:rPr>
              <w:t>Guidelines for</w:t>
            </w:r>
            <w:r>
              <w:rPr>
                <w:spacing w:val="4"/>
                <w:sz w:val="20"/>
              </w:rPr>
              <w:t xml:space="preserve"> </w:t>
            </w:r>
            <w:r>
              <w:rPr>
                <w:sz w:val="20"/>
              </w:rPr>
              <w:t>writing IVHM</w:t>
            </w:r>
            <w:r>
              <w:rPr>
                <w:spacing w:val="4"/>
                <w:sz w:val="20"/>
              </w:rPr>
              <w:t xml:space="preserve"> </w:t>
            </w:r>
            <w:r>
              <w:rPr>
                <w:sz w:val="20"/>
              </w:rPr>
              <w:t xml:space="preserve">requirements for aerospace systems </w:t>
            </w:r>
            <w:hyperlink w:anchor="_bookmark345" w:history="1">
              <w:r>
                <w:rPr>
                  <w:sz w:val="20"/>
                </w:rPr>
                <w:t>[208]</w:t>
              </w:r>
            </w:hyperlink>
          </w:p>
          <w:p w14:paraId="666C85A7" w14:textId="77777777" w:rsidR="00835CA1" w:rsidRDefault="00835CA1" w:rsidP="00812573">
            <w:pPr>
              <w:pStyle w:val="TableParagraph"/>
              <w:spacing w:before="1" w:line="252" w:lineRule="auto"/>
              <w:rPr>
                <w:sz w:val="20"/>
              </w:rPr>
            </w:pPr>
            <w:r>
              <w:rPr>
                <w:spacing w:val="-2"/>
                <w:sz w:val="20"/>
              </w:rPr>
              <w:t xml:space="preserve">ARP6887, Verification &amp; Validation of IVHM Systems and </w:t>
            </w:r>
            <w:r>
              <w:rPr>
                <w:sz w:val="20"/>
              </w:rPr>
              <w:t xml:space="preserve">Software </w:t>
            </w:r>
            <w:hyperlink w:anchor="_bookmark346" w:history="1">
              <w:r>
                <w:rPr>
                  <w:sz w:val="20"/>
                </w:rPr>
                <w:t>[209]</w:t>
              </w:r>
            </w:hyperlink>
          </w:p>
          <w:p w14:paraId="6C5034CD" w14:textId="77777777" w:rsidR="00835CA1" w:rsidRDefault="00835CA1" w:rsidP="00812573">
            <w:pPr>
              <w:pStyle w:val="TableParagraph"/>
              <w:spacing w:before="1" w:line="252" w:lineRule="auto"/>
              <w:ind w:right="108"/>
              <w:rPr>
                <w:sz w:val="20"/>
              </w:rPr>
            </w:pPr>
            <w:r>
              <w:rPr>
                <w:spacing w:val="-2"/>
                <w:sz w:val="20"/>
              </w:rPr>
              <w:t>AIR7121, Applicability of Existing Development Assurance and</w:t>
            </w:r>
            <w:r>
              <w:rPr>
                <w:spacing w:val="-6"/>
                <w:sz w:val="20"/>
              </w:rPr>
              <w:t xml:space="preserve"> </w:t>
            </w:r>
            <w:r>
              <w:rPr>
                <w:spacing w:val="-2"/>
                <w:sz w:val="20"/>
              </w:rPr>
              <w:t>System</w:t>
            </w:r>
            <w:r>
              <w:rPr>
                <w:spacing w:val="-6"/>
                <w:sz w:val="20"/>
              </w:rPr>
              <w:t xml:space="preserve"> </w:t>
            </w:r>
            <w:r>
              <w:rPr>
                <w:spacing w:val="-2"/>
                <w:sz w:val="20"/>
              </w:rPr>
              <w:t>Safety</w:t>
            </w:r>
            <w:r>
              <w:rPr>
                <w:spacing w:val="-6"/>
                <w:sz w:val="20"/>
              </w:rPr>
              <w:t xml:space="preserve"> </w:t>
            </w:r>
            <w:r>
              <w:rPr>
                <w:spacing w:val="-2"/>
                <w:sz w:val="20"/>
              </w:rPr>
              <w:t>Practices</w:t>
            </w:r>
            <w:r>
              <w:rPr>
                <w:spacing w:val="-6"/>
                <w:sz w:val="20"/>
              </w:rPr>
              <w:t xml:space="preserve"> </w:t>
            </w:r>
            <w:r>
              <w:rPr>
                <w:spacing w:val="-2"/>
                <w:sz w:val="20"/>
              </w:rPr>
              <w:t>to</w:t>
            </w:r>
            <w:r>
              <w:rPr>
                <w:spacing w:val="-5"/>
                <w:sz w:val="20"/>
              </w:rPr>
              <w:t xml:space="preserve"> </w:t>
            </w:r>
            <w:r>
              <w:rPr>
                <w:spacing w:val="-2"/>
                <w:sz w:val="20"/>
              </w:rPr>
              <w:t>Unmanned</w:t>
            </w:r>
            <w:r>
              <w:rPr>
                <w:spacing w:val="-6"/>
                <w:sz w:val="20"/>
              </w:rPr>
              <w:t xml:space="preserve"> </w:t>
            </w:r>
            <w:r>
              <w:rPr>
                <w:spacing w:val="-2"/>
                <w:sz w:val="20"/>
              </w:rPr>
              <w:t>Aircraft</w:t>
            </w:r>
            <w:r>
              <w:rPr>
                <w:spacing w:val="-6"/>
                <w:sz w:val="20"/>
              </w:rPr>
              <w:t xml:space="preserve"> </w:t>
            </w:r>
            <w:r>
              <w:rPr>
                <w:spacing w:val="-2"/>
                <w:sz w:val="20"/>
              </w:rPr>
              <w:t>Systems</w:t>
            </w:r>
          </w:p>
          <w:p w14:paraId="5C069435" w14:textId="77777777" w:rsidR="00835CA1" w:rsidRDefault="00000000" w:rsidP="00812573">
            <w:pPr>
              <w:pStyle w:val="TableParagraph"/>
              <w:rPr>
                <w:sz w:val="20"/>
              </w:rPr>
            </w:pPr>
            <w:hyperlink w:anchor="_bookmark347" w:history="1">
              <w:r w:rsidR="00835CA1">
                <w:rPr>
                  <w:spacing w:val="-2"/>
                  <w:w w:val="95"/>
                  <w:sz w:val="20"/>
                </w:rPr>
                <w:t>[210]</w:t>
              </w:r>
            </w:hyperlink>
          </w:p>
        </w:tc>
      </w:tr>
    </w:tbl>
    <w:p w14:paraId="11B54BCE" w14:textId="77777777" w:rsidR="00835CA1" w:rsidRDefault="00835CA1" w:rsidP="00835CA1">
      <w:pPr>
        <w:rPr>
          <w:sz w:val="20"/>
        </w:rPr>
        <w:sectPr w:rsidR="00835CA1">
          <w:pgSz w:w="12240" w:h="15840"/>
          <w:pgMar w:top="1820" w:right="1720" w:bottom="1960" w:left="1720" w:header="0" w:footer="1774" w:gutter="0"/>
          <w:cols w:space="720"/>
        </w:sectPr>
      </w:pPr>
    </w:p>
    <w:p w14:paraId="7329DFD8" w14:textId="77777777" w:rsidR="00835CA1" w:rsidRDefault="00835CA1" w:rsidP="00835CA1">
      <w:pPr>
        <w:pStyle w:val="BodyText"/>
      </w:pPr>
    </w:p>
    <w:p w14:paraId="287D62A6" w14:textId="77777777" w:rsidR="00835CA1" w:rsidRDefault="00835CA1" w:rsidP="00835CA1">
      <w:pPr>
        <w:pStyle w:val="BodyText"/>
      </w:pPr>
    </w:p>
    <w:p w14:paraId="6D3E3379" w14:textId="77777777" w:rsidR="00835CA1" w:rsidRDefault="00835CA1" w:rsidP="00835CA1">
      <w:pPr>
        <w:pStyle w:val="BodyText"/>
        <w:spacing w:before="5"/>
        <w:rPr>
          <w:sz w:val="19"/>
        </w:rPr>
      </w:pPr>
    </w:p>
    <w:tbl>
      <w:tblPr>
        <w:tblW w:w="0" w:type="auto"/>
        <w:tblInd w:w="1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1"/>
        <w:gridCol w:w="5350"/>
      </w:tblGrid>
      <w:tr w:rsidR="00835CA1" w14:paraId="22ADEFA9" w14:textId="77777777" w:rsidTr="00812573">
        <w:trPr>
          <w:trHeight w:val="237"/>
        </w:trPr>
        <w:tc>
          <w:tcPr>
            <w:tcW w:w="1381" w:type="dxa"/>
          </w:tcPr>
          <w:p w14:paraId="06499981" w14:textId="77777777" w:rsidR="00835CA1" w:rsidRDefault="00835CA1" w:rsidP="00812573">
            <w:pPr>
              <w:pStyle w:val="TableParagraph"/>
              <w:spacing w:line="210" w:lineRule="exact"/>
              <w:rPr>
                <w:sz w:val="20"/>
              </w:rPr>
            </w:pPr>
            <w:r>
              <w:rPr>
                <w:spacing w:val="-2"/>
                <w:sz w:val="20"/>
              </w:rPr>
              <w:t>Organization</w:t>
            </w:r>
          </w:p>
        </w:tc>
        <w:tc>
          <w:tcPr>
            <w:tcW w:w="5350" w:type="dxa"/>
          </w:tcPr>
          <w:p w14:paraId="509296BF" w14:textId="77777777" w:rsidR="00835CA1" w:rsidRDefault="00835CA1" w:rsidP="00812573">
            <w:pPr>
              <w:pStyle w:val="TableParagraph"/>
              <w:spacing w:line="210" w:lineRule="exact"/>
              <w:rPr>
                <w:sz w:val="20"/>
              </w:rPr>
            </w:pPr>
            <w:r>
              <w:rPr>
                <w:spacing w:val="-2"/>
                <w:sz w:val="20"/>
              </w:rPr>
              <w:t>Existing</w:t>
            </w:r>
            <w:r>
              <w:rPr>
                <w:spacing w:val="4"/>
                <w:sz w:val="20"/>
              </w:rPr>
              <w:t xml:space="preserve"> </w:t>
            </w:r>
            <w:r>
              <w:rPr>
                <w:spacing w:val="-2"/>
                <w:sz w:val="20"/>
              </w:rPr>
              <w:t>regulations,</w:t>
            </w:r>
            <w:r>
              <w:rPr>
                <w:spacing w:val="5"/>
                <w:sz w:val="20"/>
              </w:rPr>
              <w:t xml:space="preserve"> </w:t>
            </w:r>
            <w:r>
              <w:rPr>
                <w:spacing w:val="-2"/>
                <w:sz w:val="20"/>
              </w:rPr>
              <w:t>guidance,</w:t>
            </w:r>
            <w:r>
              <w:rPr>
                <w:spacing w:val="4"/>
                <w:sz w:val="20"/>
              </w:rPr>
              <w:t xml:space="preserve"> </w:t>
            </w:r>
            <w:r>
              <w:rPr>
                <w:spacing w:val="-2"/>
                <w:sz w:val="20"/>
              </w:rPr>
              <w:t>and</w:t>
            </w:r>
            <w:r>
              <w:rPr>
                <w:spacing w:val="5"/>
                <w:sz w:val="20"/>
              </w:rPr>
              <w:t xml:space="preserve"> </w:t>
            </w:r>
            <w:r>
              <w:rPr>
                <w:spacing w:val="-2"/>
                <w:sz w:val="20"/>
              </w:rPr>
              <w:t>standards</w:t>
            </w:r>
          </w:p>
        </w:tc>
      </w:tr>
      <w:tr w:rsidR="00835CA1" w14:paraId="2B5121EF" w14:textId="77777777" w:rsidTr="00812573">
        <w:trPr>
          <w:trHeight w:val="1432"/>
        </w:trPr>
        <w:tc>
          <w:tcPr>
            <w:tcW w:w="1381" w:type="dxa"/>
          </w:tcPr>
          <w:p w14:paraId="05CFEACF" w14:textId="77777777" w:rsidR="00835CA1" w:rsidRDefault="00835CA1" w:rsidP="00812573">
            <w:pPr>
              <w:pStyle w:val="TableParagraph"/>
              <w:ind w:left="0"/>
              <w:rPr>
                <w:sz w:val="30"/>
              </w:rPr>
            </w:pPr>
          </w:p>
          <w:p w14:paraId="146FB475" w14:textId="77777777" w:rsidR="00835CA1" w:rsidRDefault="00835CA1" w:rsidP="00812573">
            <w:pPr>
              <w:pStyle w:val="TableParagraph"/>
              <w:rPr>
                <w:sz w:val="20"/>
              </w:rPr>
            </w:pPr>
            <w:r>
              <w:rPr>
                <w:spacing w:val="-4"/>
                <w:w w:val="105"/>
                <w:sz w:val="20"/>
              </w:rPr>
              <w:t>ASTM</w:t>
            </w:r>
          </w:p>
        </w:tc>
        <w:tc>
          <w:tcPr>
            <w:tcW w:w="5350" w:type="dxa"/>
          </w:tcPr>
          <w:p w14:paraId="1C6ABB42" w14:textId="77777777" w:rsidR="00835CA1" w:rsidRDefault="00835CA1" w:rsidP="00812573">
            <w:pPr>
              <w:pStyle w:val="TableParagraph"/>
              <w:spacing w:line="210" w:lineRule="exact"/>
              <w:rPr>
                <w:sz w:val="20"/>
              </w:rPr>
            </w:pPr>
            <w:r>
              <w:rPr>
                <w:sz w:val="20"/>
              </w:rPr>
              <w:t>ASTM</w:t>
            </w:r>
            <w:r>
              <w:rPr>
                <w:spacing w:val="7"/>
                <w:sz w:val="20"/>
              </w:rPr>
              <w:t xml:space="preserve"> </w:t>
            </w:r>
            <w:r>
              <w:rPr>
                <w:sz w:val="20"/>
              </w:rPr>
              <w:t>F3201-16,</w:t>
            </w:r>
            <w:r>
              <w:rPr>
                <w:spacing w:val="8"/>
                <w:sz w:val="20"/>
              </w:rPr>
              <w:t xml:space="preserve"> </w:t>
            </w:r>
            <w:r>
              <w:rPr>
                <w:sz w:val="20"/>
              </w:rPr>
              <w:t>Standard</w:t>
            </w:r>
            <w:r>
              <w:rPr>
                <w:spacing w:val="7"/>
                <w:sz w:val="20"/>
              </w:rPr>
              <w:t xml:space="preserve"> </w:t>
            </w:r>
            <w:r>
              <w:rPr>
                <w:sz w:val="20"/>
              </w:rPr>
              <w:t>Practice</w:t>
            </w:r>
            <w:r>
              <w:rPr>
                <w:spacing w:val="8"/>
                <w:sz w:val="20"/>
              </w:rPr>
              <w:t xml:space="preserve"> </w:t>
            </w:r>
            <w:r>
              <w:rPr>
                <w:sz w:val="20"/>
              </w:rPr>
              <w:t>for</w:t>
            </w:r>
            <w:r>
              <w:rPr>
                <w:spacing w:val="8"/>
                <w:sz w:val="20"/>
              </w:rPr>
              <w:t xml:space="preserve"> </w:t>
            </w:r>
            <w:r>
              <w:rPr>
                <w:sz w:val="20"/>
              </w:rPr>
              <w:t>Ensuring</w:t>
            </w:r>
            <w:r>
              <w:rPr>
                <w:spacing w:val="7"/>
                <w:sz w:val="20"/>
              </w:rPr>
              <w:t xml:space="preserve"> </w:t>
            </w:r>
            <w:r>
              <w:rPr>
                <w:spacing w:val="-2"/>
                <w:sz w:val="20"/>
              </w:rPr>
              <w:t>Depend-</w:t>
            </w:r>
          </w:p>
          <w:p w14:paraId="459E82C8" w14:textId="77777777" w:rsidR="00835CA1" w:rsidRDefault="00835CA1" w:rsidP="00812573">
            <w:pPr>
              <w:pStyle w:val="TableParagraph"/>
              <w:spacing w:before="12" w:line="252" w:lineRule="auto"/>
              <w:ind w:left="99" w:firstLine="23"/>
              <w:rPr>
                <w:sz w:val="20"/>
              </w:rPr>
            </w:pPr>
            <w:r>
              <w:rPr>
                <w:sz w:val="20"/>
              </w:rPr>
              <w:t>ability</w:t>
            </w:r>
            <w:r>
              <w:rPr>
                <w:spacing w:val="27"/>
                <w:sz w:val="20"/>
              </w:rPr>
              <w:t xml:space="preserve"> </w:t>
            </w:r>
            <w:r>
              <w:rPr>
                <w:sz w:val="20"/>
              </w:rPr>
              <w:t>of</w:t>
            </w:r>
            <w:r>
              <w:rPr>
                <w:spacing w:val="27"/>
                <w:sz w:val="20"/>
              </w:rPr>
              <w:t xml:space="preserve"> </w:t>
            </w:r>
            <w:r>
              <w:rPr>
                <w:sz w:val="20"/>
              </w:rPr>
              <w:t>Software</w:t>
            </w:r>
            <w:r>
              <w:rPr>
                <w:spacing w:val="27"/>
                <w:sz w:val="20"/>
              </w:rPr>
              <w:t xml:space="preserve"> </w:t>
            </w:r>
            <w:r>
              <w:rPr>
                <w:sz w:val="20"/>
              </w:rPr>
              <w:t>Used</w:t>
            </w:r>
            <w:r>
              <w:rPr>
                <w:spacing w:val="27"/>
                <w:sz w:val="20"/>
              </w:rPr>
              <w:t xml:space="preserve"> </w:t>
            </w:r>
            <w:r>
              <w:rPr>
                <w:sz w:val="20"/>
              </w:rPr>
              <w:t>in</w:t>
            </w:r>
            <w:r>
              <w:rPr>
                <w:spacing w:val="27"/>
                <w:sz w:val="20"/>
              </w:rPr>
              <w:t xml:space="preserve"> </w:t>
            </w:r>
            <w:r>
              <w:rPr>
                <w:sz w:val="20"/>
              </w:rPr>
              <w:t>Unmanned</w:t>
            </w:r>
            <w:r>
              <w:rPr>
                <w:spacing w:val="27"/>
                <w:sz w:val="20"/>
              </w:rPr>
              <w:t xml:space="preserve"> </w:t>
            </w:r>
            <w:r>
              <w:rPr>
                <w:sz w:val="20"/>
              </w:rPr>
              <w:t>Aircraft</w:t>
            </w:r>
            <w:r>
              <w:rPr>
                <w:spacing w:val="27"/>
                <w:sz w:val="20"/>
              </w:rPr>
              <w:t xml:space="preserve"> </w:t>
            </w:r>
            <w:r>
              <w:rPr>
                <w:sz w:val="20"/>
              </w:rPr>
              <w:t xml:space="preserve">Systems (UAS) </w:t>
            </w:r>
            <w:hyperlink w:anchor="_bookmark348" w:history="1">
              <w:r>
                <w:rPr>
                  <w:sz w:val="20"/>
                </w:rPr>
                <w:t>[211]</w:t>
              </w:r>
            </w:hyperlink>
          </w:p>
          <w:p w14:paraId="6D0C0826" w14:textId="77777777" w:rsidR="00835CA1" w:rsidRDefault="00835CA1" w:rsidP="00812573">
            <w:pPr>
              <w:pStyle w:val="TableParagraph"/>
              <w:spacing w:before="1" w:line="252" w:lineRule="auto"/>
              <w:rPr>
                <w:sz w:val="20"/>
              </w:rPr>
            </w:pPr>
            <w:r>
              <w:rPr>
                <w:sz w:val="20"/>
              </w:rPr>
              <w:t xml:space="preserve">ASTM F3269-17, Standard Practice for Methods to Safely </w:t>
            </w:r>
            <w:r>
              <w:rPr>
                <w:spacing w:val="-2"/>
                <w:sz w:val="20"/>
              </w:rPr>
              <w:t>Bound</w:t>
            </w:r>
            <w:r>
              <w:rPr>
                <w:spacing w:val="-10"/>
                <w:sz w:val="20"/>
              </w:rPr>
              <w:t xml:space="preserve"> </w:t>
            </w:r>
            <w:r>
              <w:rPr>
                <w:spacing w:val="-2"/>
                <w:sz w:val="20"/>
              </w:rPr>
              <w:t>Flight</w:t>
            </w:r>
            <w:r>
              <w:rPr>
                <w:spacing w:val="-7"/>
                <w:sz w:val="20"/>
              </w:rPr>
              <w:t xml:space="preserve"> </w:t>
            </w:r>
            <w:r>
              <w:rPr>
                <w:spacing w:val="-2"/>
                <w:sz w:val="20"/>
              </w:rPr>
              <w:t>Behavior</w:t>
            </w:r>
            <w:r>
              <w:rPr>
                <w:spacing w:val="-7"/>
                <w:sz w:val="20"/>
              </w:rPr>
              <w:t xml:space="preserve"> </w:t>
            </w:r>
            <w:r>
              <w:rPr>
                <w:spacing w:val="-2"/>
                <w:sz w:val="20"/>
              </w:rPr>
              <w:t>of</w:t>
            </w:r>
            <w:r>
              <w:rPr>
                <w:spacing w:val="-7"/>
                <w:sz w:val="20"/>
              </w:rPr>
              <w:t xml:space="preserve"> </w:t>
            </w:r>
            <w:r>
              <w:rPr>
                <w:spacing w:val="-2"/>
                <w:sz w:val="20"/>
              </w:rPr>
              <w:t>Unmanned</w:t>
            </w:r>
            <w:r>
              <w:rPr>
                <w:spacing w:val="-7"/>
                <w:sz w:val="20"/>
              </w:rPr>
              <w:t xml:space="preserve"> </w:t>
            </w:r>
            <w:r>
              <w:rPr>
                <w:spacing w:val="-2"/>
                <w:sz w:val="20"/>
              </w:rPr>
              <w:t>Aircraft</w:t>
            </w:r>
            <w:r>
              <w:rPr>
                <w:spacing w:val="-7"/>
                <w:sz w:val="20"/>
              </w:rPr>
              <w:t xml:space="preserve"> </w:t>
            </w:r>
            <w:r>
              <w:rPr>
                <w:spacing w:val="-2"/>
                <w:sz w:val="20"/>
              </w:rPr>
              <w:t>Systems</w:t>
            </w:r>
            <w:r>
              <w:rPr>
                <w:spacing w:val="-7"/>
                <w:sz w:val="20"/>
              </w:rPr>
              <w:t xml:space="preserve"> </w:t>
            </w:r>
            <w:r>
              <w:rPr>
                <w:spacing w:val="-4"/>
                <w:sz w:val="20"/>
              </w:rPr>
              <w:t>Con-</w:t>
            </w:r>
          </w:p>
          <w:p w14:paraId="01A17D50" w14:textId="77777777" w:rsidR="00835CA1" w:rsidRDefault="00835CA1" w:rsidP="00812573">
            <w:pPr>
              <w:pStyle w:val="TableParagraph"/>
              <w:spacing w:before="1"/>
              <w:rPr>
                <w:sz w:val="20"/>
              </w:rPr>
            </w:pPr>
            <w:r>
              <w:rPr>
                <w:spacing w:val="-2"/>
                <w:sz w:val="20"/>
              </w:rPr>
              <w:t>taining</w:t>
            </w:r>
            <w:r>
              <w:rPr>
                <w:spacing w:val="2"/>
                <w:sz w:val="20"/>
              </w:rPr>
              <w:t xml:space="preserve"> </w:t>
            </w:r>
            <w:r>
              <w:rPr>
                <w:spacing w:val="-2"/>
                <w:sz w:val="20"/>
              </w:rPr>
              <w:t>Complex</w:t>
            </w:r>
            <w:r>
              <w:rPr>
                <w:spacing w:val="5"/>
                <w:sz w:val="20"/>
              </w:rPr>
              <w:t xml:space="preserve"> </w:t>
            </w:r>
            <w:r>
              <w:rPr>
                <w:spacing w:val="-2"/>
                <w:sz w:val="20"/>
              </w:rPr>
              <w:t>Functions</w:t>
            </w:r>
            <w:r>
              <w:rPr>
                <w:spacing w:val="5"/>
                <w:sz w:val="20"/>
              </w:rPr>
              <w:t xml:space="preserve"> </w:t>
            </w:r>
            <w:hyperlink w:anchor="_bookmark266" w:history="1">
              <w:r>
                <w:rPr>
                  <w:spacing w:val="-2"/>
                  <w:sz w:val="20"/>
                </w:rPr>
                <w:t>[129]</w:t>
              </w:r>
            </w:hyperlink>
          </w:p>
        </w:tc>
      </w:tr>
      <w:tr w:rsidR="00835CA1" w14:paraId="5ADC41A4" w14:textId="77777777" w:rsidTr="00812573">
        <w:trPr>
          <w:trHeight w:val="2389"/>
        </w:trPr>
        <w:tc>
          <w:tcPr>
            <w:tcW w:w="1381" w:type="dxa"/>
          </w:tcPr>
          <w:p w14:paraId="628F8652" w14:textId="77777777" w:rsidR="00835CA1" w:rsidRDefault="00835CA1" w:rsidP="00812573">
            <w:pPr>
              <w:pStyle w:val="TableParagraph"/>
              <w:ind w:left="0"/>
              <w:rPr>
                <w:sz w:val="24"/>
              </w:rPr>
            </w:pPr>
          </w:p>
          <w:p w14:paraId="3720DB7B" w14:textId="77777777" w:rsidR="00835CA1" w:rsidRDefault="00835CA1" w:rsidP="00812573">
            <w:pPr>
              <w:pStyle w:val="TableParagraph"/>
              <w:ind w:left="0"/>
              <w:rPr>
                <w:sz w:val="24"/>
              </w:rPr>
            </w:pPr>
          </w:p>
          <w:p w14:paraId="0290DE32" w14:textId="77777777" w:rsidR="00835CA1" w:rsidRDefault="00835CA1" w:rsidP="00812573">
            <w:pPr>
              <w:pStyle w:val="TableParagraph"/>
              <w:spacing w:before="1"/>
              <w:ind w:left="0"/>
              <w:rPr>
                <w:sz w:val="24"/>
              </w:rPr>
            </w:pPr>
          </w:p>
          <w:p w14:paraId="0AA8D5D8" w14:textId="77777777" w:rsidR="00835CA1" w:rsidRDefault="00835CA1" w:rsidP="00812573">
            <w:pPr>
              <w:pStyle w:val="TableParagraph"/>
              <w:rPr>
                <w:sz w:val="20"/>
              </w:rPr>
            </w:pPr>
            <w:r>
              <w:rPr>
                <w:spacing w:val="-5"/>
                <w:sz w:val="20"/>
              </w:rPr>
              <w:t>DoD</w:t>
            </w:r>
          </w:p>
        </w:tc>
        <w:tc>
          <w:tcPr>
            <w:tcW w:w="5350" w:type="dxa"/>
          </w:tcPr>
          <w:p w14:paraId="0A20835C" w14:textId="77777777" w:rsidR="00835CA1" w:rsidRDefault="00835CA1" w:rsidP="00812573">
            <w:pPr>
              <w:pStyle w:val="TableParagraph"/>
              <w:tabs>
                <w:tab w:val="left" w:pos="1787"/>
                <w:tab w:val="left" w:pos="2654"/>
                <w:tab w:val="left" w:pos="3430"/>
                <w:tab w:val="left" w:pos="4472"/>
              </w:tabs>
              <w:spacing w:line="210" w:lineRule="exact"/>
              <w:rPr>
                <w:sz w:val="20"/>
              </w:rPr>
            </w:pPr>
            <w:r>
              <w:rPr>
                <w:spacing w:val="-4"/>
                <w:sz w:val="20"/>
              </w:rPr>
              <w:t>MIL-STD-882E,</w:t>
            </w:r>
            <w:r>
              <w:rPr>
                <w:sz w:val="20"/>
              </w:rPr>
              <w:tab/>
            </w:r>
            <w:r>
              <w:rPr>
                <w:spacing w:val="-2"/>
                <w:sz w:val="20"/>
              </w:rPr>
              <w:t>System</w:t>
            </w:r>
            <w:r>
              <w:rPr>
                <w:sz w:val="20"/>
              </w:rPr>
              <w:tab/>
            </w:r>
            <w:r>
              <w:rPr>
                <w:spacing w:val="-2"/>
                <w:sz w:val="20"/>
              </w:rPr>
              <w:t>Safety</w:t>
            </w:r>
            <w:r>
              <w:rPr>
                <w:sz w:val="20"/>
              </w:rPr>
              <w:tab/>
            </w:r>
            <w:r>
              <w:rPr>
                <w:spacing w:val="-2"/>
                <w:sz w:val="20"/>
              </w:rPr>
              <w:t>Standard</w:t>
            </w:r>
            <w:r>
              <w:rPr>
                <w:sz w:val="20"/>
              </w:rPr>
              <w:tab/>
            </w:r>
            <w:r>
              <w:rPr>
                <w:spacing w:val="-2"/>
                <w:sz w:val="20"/>
              </w:rPr>
              <w:t>Practice,</w:t>
            </w:r>
          </w:p>
          <w:p w14:paraId="1C5C1A42" w14:textId="77777777" w:rsidR="00835CA1" w:rsidRDefault="00835CA1" w:rsidP="00812573">
            <w:pPr>
              <w:pStyle w:val="TableParagraph"/>
              <w:spacing w:before="12" w:line="252" w:lineRule="auto"/>
              <w:ind w:left="114"/>
              <w:rPr>
                <w:sz w:val="20"/>
              </w:rPr>
            </w:pPr>
            <w:r>
              <w:rPr>
                <w:sz w:val="20"/>
              </w:rPr>
              <w:t>Appendix-B:</w:t>
            </w:r>
            <w:r>
              <w:rPr>
                <w:spacing w:val="40"/>
                <w:sz w:val="20"/>
              </w:rPr>
              <w:t xml:space="preserve"> </w:t>
            </w:r>
            <w:r>
              <w:rPr>
                <w:sz w:val="20"/>
              </w:rPr>
              <w:t>Software</w:t>
            </w:r>
            <w:r>
              <w:rPr>
                <w:spacing w:val="40"/>
                <w:sz w:val="20"/>
              </w:rPr>
              <w:t xml:space="preserve"> </w:t>
            </w:r>
            <w:r>
              <w:rPr>
                <w:sz w:val="20"/>
              </w:rPr>
              <w:t>System</w:t>
            </w:r>
            <w:r>
              <w:rPr>
                <w:spacing w:val="40"/>
                <w:sz w:val="20"/>
              </w:rPr>
              <w:t xml:space="preserve"> </w:t>
            </w:r>
            <w:r>
              <w:rPr>
                <w:sz w:val="20"/>
              </w:rPr>
              <w:t>Safety</w:t>
            </w:r>
            <w:r>
              <w:rPr>
                <w:spacing w:val="40"/>
                <w:sz w:val="20"/>
              </w:rPr>
              <w:t xml:space="preserve"> </w:t>
            </w:r>
            <w:r>
              <w:rPr>
                <w:sz w:val="20"/>
              </w:rPr>
              <w:t>Engineering</w:t>
            </w:r>
            <w:r>
              <w:rPr>
                <w:spacing w:val="40"/>
                <w:sz w:val="20"/>
              </w:rPr>
              <w:t xml:space="preserve"> </w:t>
            </w:r>
            <w:r>
              <w:rPr>
                <w:sz w:val="20"/>
              </w:rPr>
              <w:t xml:space="preserve">and Analysis </w:t>
            </w:r>
            <w:hyperlink w:anchor="_bookmark349" w:history="1">
              <w:r>
                <w:rPr>
                  <w:sz w:val="20"/>
                </w:rPr>
                <w:t>[212]</w:t>
              </w:r>
            </w:hyperlink>
          </w:p>
          <w:p w14:paraId="14682941" w14:textId="77777777" w:rsidR="00835CA1" w:rsidRDefault="00835CA1" w:rsidP="00812573">
            <w:pPr>
              <w:pStyle w:val="TableParagraph"/>
              <w:spacing w:before="1" w:line="252" w:lineRule="auto"/>
              <w:rPr>
                <w:sz w:val="20"/>
              </w:rPr>
            </w:pPr>
            <w:r>
              <w:rPr>
                <w:spacing w:val="-4"/>
                <w:sz w:val="20"/>
              </w:rPr>
              <w:t xml:space="preserve">DOD-STD-2168, Defense System Software Quality Program </w:t>
            </w:r>
            <w:hyperlink w:anchor="_bookmark350" w:history="1">
              <w:r>
                <w:rPr>
                  <w:spacing w:val="-2"/>
                  <w:sz w:val="20"/>
                </w:rPr>
                <w:t>[213]</w:t>
              </w:r>
            </w:hyperlink>
          </w:p>
          <w:p w14:paraId="7B0355F0" w14:textId="77777777" w:rsidR="00835CA1" w:rsidRDefault="00835CA1" w:rsidP="00812573">
            <w:pPr>
              <w:pStyle w:val="TableParagraph"/>
              <w:spacing w:before="1" w:line="252" w:lineRule="auto"/>
              <w:rPr>
                <w:sz w:val="20"/>
              </w:rPr>
            </w:pPr>
            <w:r>
              <w:rPr>
                <w:spacing w:val="-4"/>
                <w:sz w:val="20"/>
              </w:rPr>
              <w:t>MIL-S-52779,</w:t>
            </w:r>
            <w:r>
              <w:rPr>
                <w:spacing w:val="-9"/>
                <w:sz w:val="20"/>
              </w:rPr>
              <w:t xml:space="preserve"> </w:t>
            </w:r>
            <w:r>
              <w:rPr>
                <w:spacing w:val="-4"/>
                <w:sz w:val="20"/>
              </w:rPr>
              <w:t>Software</w:t>
            </w:r>
            <w:r>
              <w:rPr>
                <w:spacing w:val="-8"/>
                <w:sz w:val="20"/>
              </w:rPr>
              <w:t xml:space="preserve"> </w:t>
            </w:r>
            <w:r>
              <w:rPr>
                <w:spacing w:val="-4"/>
                <w:sz w:val="20"/>
              </w:rPr>
              <w:t>Quality</w:t>
            </w:r>
            <w:r>
              <w:rPr>
                <w:spacing w:val="-8"/>
                <w:sz w:val="20"/>
              </w:rPr>
              <w:t xml:space="preserve"> </w:t>
            </w:r>
            <w:r>
              <w:rPr>
                <w:spacing w:val="-4"/>
                <w:sz w:val="20"/>
              </w:rPr>
              <w:t>Assurance</w:t>
            </w:r>
            <w:r>
              <w:rPr>
                <w:spacing w:val="-8"/>
                <w:sz w:val="20"/>
              </w:rPr>
              <w:t xml:space="preserve"> </w:t>
            </w:r>
            <w:r>
              <w:rPr>
                <w:spacing w:val="-4"/>
                <w:sz w:val="20"/>
              </w:rPr>
              <w:t>Program</w:t>
            </w:r>
            <w:r>
              <w:rPr>
                <w:spacing w:val="-8"/>
                <w:sz w:val="20"/>
              </w:rPr>
              <w:t xml:space="preserve"> </w:t>
            </w:r>
            <w:r>
              <w:rPr>
                <w:spacing w:val="-4"/>
                <w:sz w:val="20"/>
              </w:rPr>
              <w:t xml:space="preserve">Require- </w:t>
            </w:r>
            <w:r>
              <w:rPr>
                <w:sz w:val="20"/>
              </w:rPr>
              <w:t xml:space="preserve">ments </w:t>
            </w:r>
            <w:hyperlink w:anchor="_bookmark351" w:history="1">
              <w:r>
                <w:rPr>
                  <w:sz w:val="20"/>
                </w:rPr>
                <w:t>[214]</w:t>
              </w:r>
            </w:hyperlink>
          </w:p>
          <w:p w14:paraId="4A04C249" w14:textId="77777777" w:rsidR="00835CA1" w:rsidRDefault="00835CA1" w:rsidP="00812573">
            <w:pPr>
              <w:pStyle w:val="TableParagraph"/>
              <w:tabs>
                <w:tab w:val="left" w:pos="1787"/>
                <w:tab w:val="left" w:pos="2654"/>
                <w:tab w:val="left" w:pos="3430"/>
                <w:tab w:val="left" w:pos="4472"/>
              </w:tabs>
              <w:spacing w:before="1"/>
              <w:ind w:left="114" w:firstLine="7"/>
              <w:rPr>
                <w:sz w:val="20"/>
              </w:rPr>
            </w:pPr>
            <w:r>
              <w:rPr>
                <w:spacing w:val="-4"/>
                <w:sz w:val="20"/>
              </w:rPr>
              <w:t>MIL-STD-882E,</w:t>
            </w:r>
            <w:r>
              <w:rPr>
                <w:sz w:val="20"/>
              </w:rPr>
              <w:tab/>
            </w:r>
            <w:r>
              <w:rPr>
                <w:spacing w:val="-2"/>
                <w:sz w:val="20"/>
              </w:rPr>
              <w:t>System</w:t>
            </w:r>
            <w:r>
              <w:rPr>
                <w:sz w:val="20"/>
              </w:rPr>
              <w:tab/>
            </w:r>
            <w:r>
              <w:rPr>
                <w:spacing w:val="-2"/>
                <w:sz w:val="20"/>
              </w:rPr>
              <w:t>Safety</w:t>
            </w:r>
            <w:r>
              <w:rPr>
                <w:sz w:val="20"/>
              </w:rPr>
              <w:tab/>
            </w:r>
            <w:r>
              <w:rPr>
                <w:spacing w:val="-2"/>
                <w:sz w:val="20"/>
              </w:rPr>
              <w:t>Standard</w:t>
            </w:r>
            <w:r>
              <w:rPr>
                <w:sz w:val="20"/>
              </w:rPr>
              <w:tab/>
            </w:r>
            <w:r>
              <w:rPr>
                <w:spacing w:val="-2"/>
                <w:sz w:val="20"/>
              </w:rPr>
              <w:t>Practice,</w:t>
            </w:r>
          </w:p>
          <w:p w14:paraId="339E4C27" w14:textId="77777777" w:rsidR="00835CA1" w:rsidRDefault="00835CA1" w:rsidP="00812573">
            <w:pPr>
              <w:pStyle w:val="TableParagraph"/>
              <w:spacing w:line="240" w:lineRule="atLeast"/>
              <w:ind w:left="114"/>
              <w:rPr>
                <w:sz w:val="20"/>
              </w:rPr>
            </w:pPr>
            <w:r>
              <w:rPr>
                <w:sz w:val="20"/>
              </w:rPr>
              <w:t>Appendix-B:</w:t>
            </w:r>
            <w:r>
              <w:rPr>
                <w:spacing w:val="40"/>
                <w:sz w:val="20"/>
              </w:rPr>
              <w:t xml:space="preserve"> </w:t>
            </w:r>
            <w:r>
              <w:rPr>
                <w:sz w:val="20"/>
              </w:rPr>
              <w:t>Software</w:t>
            </w:r>
            <w:r>
              <w:rPr>
                <w:spacing w:val="40"/>
                <w:sz w:val="20"/>
              </w:rPr>
              <w:t xml:space="preserve"> </w:t>
            </w:r>
            <w:r>
              <w:rPr>
                <w:sz w:val="20"/>
              </w:rPr>
              <w:t>System</w:t>
            </w:r>
            <w:r>
              <w:rPr>
                <w:spacing w:val="40"/>
                <w:sz w:val="20"/>
              </w:rPr>
              <w:t xml:space="preserve"> </w:t>
            </w:r>
            <w:r>
              <w:rPr>
                <w:sz w:val="20"/>
              </w:rPr>
              <w:t>Safety</w:t>
            </w:r>
            <w:r>
              <w:rPr>
                <w:spacing w:val="40"/>
                <w:sz w:val="20"/>
              </w:rPr>
              <w:t xml:space="preserve"> </w:t>
            </w:r>
            <w:r>
              <w:rPr>
                <w:sz w:val="20"/>
              </w:rPr>
              <w:t>Engineering</w:t>
            </w:r>
            <w:r>
              <w:rPr>
                <w:spacing w:val="40"/>
                <w:sz w:val="20"/>
              </w:rPr>
              <w:t xml:space="preserve"> </w:t>
            </w:r>
            <w:r>
              <w:rPr>
                <w:sz w:val="20"/>
              </w:rPr>
              <w:t xml:space="preserve">and Analysis </w:t>
            </w:r>
            <w:hyperlink w:anchor="_bookmark349" w:history="1">
              <w:r>
                <w:rPr>
                  <w:sz w:val="20"/>
                </w:rPr>
                <w:t>[212]</w:t>
              </w:r>
            </w:hyperlink>
          </w:p>
        </w:tc>
      </w:tr>
      <w:tr w:rsidR="00835CA1" w14:paraId="220F653E" w14:textId="77777777" w:rsidTr="00812573">
        <w:trPr>
          <w:trHeight w:val="715"/>
        </w:trPr>
        <w:tc>
          <w:tcPr>
            <w:tcW w:w="1381" w:type="dxa"/>
          </w:tcPr>
          <w:p w14:paraId="4ECF29BD" w14:textId="77777777" w:rsidR="00835CA1" w:rsidRDefault="00835CA1" w:rsidP="00812573">
            <w:pPr>
              <w:pStyle w:val="TableParagraph"/>
              <w:spacing w:before="6"/>
              <w:ind w:left="0"/>
              <w:rPr>
                <w:sz w:val="19"/>
              </w:rPr>
            </w:pPr>
          </w:p>
          <w:p w14:paraId="7C81067B" w14:textId="77777777" w:rsidR="00835CA1" w:rsidRDefault="00835CA1" w:rsidP="00812573">
            <w:pPr>
              <w:pStyle w:val="TableParagraph"/>
              <w:rPr>
                <w:sz w:val="20"/>
              </w:rPr>
            </w:pPr>
            <w:r>
              <w:rPr>
                <w:spacing w:val="-5"/>
                <w:sz w:val="20"/>
              </w:rPr>
              <w:t>ISO</w:t>
            </w:r>
          </w:p>
        </w:tc>
        <w:tc>
          <w:tcPr>
            <w:tcW w:w="5350" w:type="dxa"/>
          </w:tcPr>
          <w:p w14:paraId="7CE2A02E" w14:textId="77777777" w:rsidR="00835CA1" w:rsidRDefault="00835CA1" w:rsidP="00812573">
            <w:pPr>
              <w:pStyle w:val="TableParagraph"/>
              <w:spacing w:line="210" w:lineRule="exact"/>
              <w:rPr>
                <w:sz w:val="20"/>
              </w:rPr>
            </w:pPr>
            <w:r>
              <w:rPr>
                <w:spacing w:val="-4"/>
                <w:sz w:val="20"/>
              </w:rPr>
              <w:t>ISO/IEC/IEEE</w:t>
            </w:r>
            <w:r>
              <w:rPr>
                <w:spacing w:val="-1"/>
                <w:sz w:val="20"/>
              </w:rPr>
              <w:t xml:space="preserve"> </w:t>
            </w:r>
            <w:r>
              <w:rPr>
                <w:spacing w:val="-4"/>
                <w:sz w:val="20"/>
              </w:rPr>
              <w:t>90003:2018,</w:t>
            </w:r>
            <w:r>
              <w:rPr>
                <w:sz w:val="20"/>
              </w:rPr>
              <w:t xml:space="preserve"> </w:t>
            </w:r>
            <w:r>
              <w:rPr>
                <w:spacing w:val="-4"/>
                <w:sz w:val="20"/>
              </w:rPr>
              <w:t>Software</w:t>
            </w:r>
            <w:r>
              <w:rPr>
                <w:spacing w:val="-1"/>
                <w:sz w:val="20"/>
              </w:rPr>
              <w:t xml:space="preserve"> </w:t>
            </w:r>
            <w:r>
              <w:rPr>
                <w:spacing w:val="-4"/>
                <w:sz w:val="20"/>
              </w:rPr>
              <w:t>engineering</w:t>
            </w:r>
            <w:r>
              <w:rPr>
                <w:sz w:val="20"/>
              </w:rPr>
              <w:t xml:space="preserve"> </w:t>
            </w:r>
            <w:r>
              <w:rPr>
                <w:spacing w:val="-4"/>
                <w:sz w:val="20"/>
              </w:rPr>
              <w:t>–</w:t>
            </w:r>
            <w:r>
              <w:rPr>
                <w:spacing w:val="-1"/>
                <w:sz w:val="20"/>
              </w:rPr>
              <w:t xml:space="preserve"> </w:t>
            </w:r>
            <w:r>
              <w:rPr>
                <w:spacing w:val="-4"/>
                <w:sz w:val="20"/>
              </w:rPr>
              <w:t>Guide-</w:t>
            </w:r>
          </w:p>
          <w:p w14:paraId="1D27FC86" w14:textId="77777777" w:rsidR="00835CA1" w:rsidRDefault="00835CA1" w:rsidP="00812573">
            <w:pPr>
              <w:pStyle w:val="TableParagraph"/>
              <w:spacing w:line="240" w:lineRule="atLeast"/>
              <w:ind w:left="115" w:firstLine="7"/>
              <w:rPr>
                <w:sz w:val="20"/>
              </w:rPr>
            </w:pPr>
            <w:r>
              <w:rPr>
                <w:spacing w:val="-2"/>
                <w:sz w:val="20"/>
              </w:rPr>
              <w:t>lines</w:t>
            </w:r>
            <w:r>
              <w:rPr>
                <w:spacing w:val="-6"/>
                <w:sz w:val="20"/>
              </w:rPr>
              <w:t xml:space="preserve"> </w:t>
            </w:r>
            <w:r>
              <w:rPr>
                <w:spacing w:val="-2"/>
                <w:sz w:val="20"/>
              </w:rPr>
              <w:t>for</w:t>
            </w:r>
            <w:r>
              <w:rPr>
                <w:spacing w:val="-5"/>
                <w:sz w:val="20"/>
              </w:rPr>
              <w:t xml:space="preserve"> </w:t>
            </w:r>
            <w:r>
              <w:rPr>
                <w:spacing w:val="-2"/>
                <w:sz w:val="20"/>
              </w:rPr>
              <w:t>the</w:t>
            </w:r>
            <w:r>
              <w:rPr>
                <w:spacing w:val="-5"/>
                <w:sz w:val="20"/>
              </w:rPr>
              <w:t xml:space="preserve"> </w:t>
            </w:r>
            <w:r>
              <w:rPr>
                <w:spacing w:val="-2"/>
                <w:sz w:val="20"/>
              </w:rPr>
              <w:t>application</w:t>
            </w:r>
            <w:r>
              <w:rPr>
                <w:spacing w:val="-5"/>
                <w:sz w:val="20"/>
              </w:rPr>
              <w:t xml:space="preserve"> </w:t>
            </w:r>
            <w:r>
              <w:rPr>
                <w:spacing w:val="-2"/>
                <w:sz w:val="20"/>
              </w:rPr>
              <w:t>of</w:t>
            </w:r>
            <w:r>
              <w:rPr>
                <w:spacing w:val="-5"/>
                <w:sz w:val="20"/>
              </w:rPr>
              <w:t xml:space="preserve"> </w:t>
            </w:r>
            <w:r>
              <w:rPr>
                <w:spacing w:val="-2"/>
                <w:sz w:val="20"/>
              </w:rPr>
              <w:t>ISO</w:t>
            </w:r>
            <w:r>
              <w:rPr>
                <w:spacing w:val="-6"/>
                <w:sz w:val="20"/>
              </w:rPr>
              <w:t xml:space="preserve"> </w:t>
            </w:r>
            <w:r>
              <w:rPr>
                <w:spacing w:val="-2"/>
                <w:sz w:val="20"/>
              </w:rPr>
              <w:t>9001:2015</w:t>
            </w:r>
            <w:r>
              <w:rPr>
                <w:spacing w:val="-5"/>
                <w:sz w:val="20"/>
              </w:rPr>
              <w:t xml:space="preserve"> </w:t>
            </w:r>
            <w:r>
              <w:rPr>
                <w:spacing w:val="-2"/>
                <w:sz w:val="20"/>
              </w:rPr>
              <w:t>to</w:t>
            </w:r>
            <w:r>
              <w:rPr>
                <w:spacing w:val="-5"/>
                <w:sz w:val="20"/>
              </w:rPr>
              <w:t xml:space="preserve"> </w:t>
            </w:r>
            <w:r>
              <w:rPr>
                <w:spacing w:val="-2"/>
                <w:sz w:val="20"/>
              </w:rPr>
              <w:t>computer</w:t>
            </w:r>
            <w:r>
              <w:rPr>
                <w:spacing w:val="-5"/>
                <w:sz w:val="20"/>
              </w:rPr>
              <w:t xml:space="preserve"> </w:t>
            </w:r>
            <w:r>
              <w:rPr>
                <w:spacing w:val="-2"/>
                <w:sz w:val="20"/>
              </w:rPr>
              <w:t xml:space="preserve">soft- </w:t>
            </w:r>
            <w:r>
              <w:rPr>
                <w:sz w:val="20"/>
              </w:rPr>
              <w:t xml:space="preserve">ware </w:t>
            </w:r>
            <w:hyperlink w:anchor="_bookmark352" w:history="1">
              <w:r>
                <w:rPr>
                  <w:sz w:val="20"/>
                </w:rPr>
                <w:t>[215]</w:t>
              </w:r>
            </w:hyperlink>
          </w:p>
        </w:tc>
      </w:tr>
      <w:tr w:rsidR="00835CA1" w14:paraId="27288E9D" w14:textId="77777777" w:rsidTr="00812573">
        <w:trPr>
          <w:trHeight w:val="237"/>
        </w:trPr>
        <w:tc>
          <w:tcPr>
            <w:tcW w:w="1381" w:type="dxa"/>
          </w:tcPr>
          <w:p w14:paraId="43ABB6B8" w14:textId="77777777" w:rsidR="00835CA1" w:rsidRDefault="00835CA1" w:rsidP="00812573">
            <w:pPr>
              <w:pStyle w:val="TableParagraph"/>
              <w:spacing w:line="210" w:lineRule="exact"/>
              <w:rPr>
                <w:sz w:val="20"/>
              </w:rPr>
            </w:pPr>
            <w:r>
              <w:rPr>
                <w:w w:val="105"/>
                <w:sz w:val="20"/>
              </w:rPr>
              <w:t>SAE-</w:t>
            </w:r>
            <w:r>
              <w:rPr>
                <w:spacing w:val="-5"/>
                <w:w w:val="105"/>
                <w:sz w:val="20"/>
              </w:rPr>
              <w:t>ITC</w:t>
            </w:r>
          </w:p>
        </w:tc>
        <w:tc>
          <w:tcPr>
            <w:tcW w:w="5350" w:type="dxa"/>
          </w:tcPr>
          <w:p w14:paraId="2D8D775A" w14:textId="77777777" w:rsidR="00835CA1" w:rsidRDefault="00835CA1" w:rsidP="00812573">
            <w:pPr>
              <w:pStyle w:val="TableParagraph"/>
              <w:spacing w:line="210" w:lineRule="exact"/>
              <w:rPr>
                <w:sz w:val="20"/>
              </w:rPr>
            </w:pPr>
            <w:r>
              <w:rPr>
                <w:sz w:val="20"/>
              </w:rPr>
              <w:t>ARINC</w:t>
            </w:r>
            <w:r>
              <w:rPr>
                <w:spacing w:val="15"/>
                <w:sz w:val="20"/>
              </w:rPr>
              <w:t xml:space="preserve"> </w:t>
            </w:r>
            <w:r>
              <w:rPr>
                <w:sz w:val="20"/>
              </w:rPr>
              <w:t>Standards</w:t>
            </w:r>
            <w:r>
              <w:rPr>
                <w:spacing w:val="15"/>
                <w:sz w:val="20"/>
              </w:rPr>
              <w:t xml:space="preserve"> </w:t>
            </w:r>
            <w:hyperlink w:anchor="_bookmark353" w:history="1">
              <w:r>
                <w:rPr>
                  <w:spacing w:val="-2"/>
                  <w:sz w:val="20"/>
                </w:rPr>
                <w:t>[216]</w:t>
              </w:r>
            </w:hyperlink>
          </w:p>
        </w:tc>
      </w:tr>
    </w:tbl>
    <w:p w14:paraId="59F3EB7C" w14:textId="77777777" w:rsidR="00835CA1" w:rsidRDefault="00835CA1" w:rsidP="00835CA1">
      <w:pPr>
        <w:pStyle w:val="BodyText"/>
        <w:spacing w:before="5"/>
        <w:rPr>
          <w:sz w:val="11"/>
        </w:rPr>
      </w:pPr>
    </w:p>
    <w:p w14:paraId="7D9DD4B3" w14:textId="77777777" w:rsidR="00835CA1" w:rsidRDefault="00835CA1" w:rsidP="00835CA1">
      <w:pPr>
        <w:pStyle w:val="Heading2"/>
        <w:numPr>
          <w:ilvl w:val="1"/>
          <w:numId w:val="56"/>
        </w:numPr>
        <w:tabs>
          <w:tab w:val="left" w:pos="1703"/>
        </w:tabs>
        <w:spacing w:before="101"/>
        <w:ind w:left="1702" w:hanging="748"/>
        <w:jc w:val="both"/>
      </w:pPr>
      <w:bookmarkStart w:id="171" w:name="Challenges_for_certification_of_autonomy"/>
      <w:bookmarkStart w:id="172" w:name="_bookmark110"/>
      <w:bookmarkEnd w:id="171"/>
      <w:bookmarkEnd w:id="172"/>
      <w:r>
        <w:rPr>
          <w:spacing w:val="-8"/>
        </w:rPr>
        <w:t>Challenges</w:t>
      </w:r>
      <w:r>
        <w:rPr>
          <w:spacing w:val="2"/>
        </w:rPr>
        <w:t xml:space="preserve"> </w:t>
      </w:r>
      <w:r>
        <w:rPr>
          <w:spacing w:val="-8"/>
        </w:rPr>
        <w:t>for</w:t>
      </w:r>
      <w:r>
        <w:rPr>
          <w:spacing w:val="3"/>
        </w:rPr>
        <w:t xml:space="preserve"> </w:t>
      </w:r>
      <w:r>
        <w:rPr>
          <w:spacing w:val="-8"/>
        </w:rPr>
        <w:t>certification</w:t>
      </w:r>
      <w:r>
        <w:rPr>
          <w:spacing w:val="3"/>
        </w:rPr>
        <w:t xml:space="preserve"> </w:t>
      </w:r>
      <w:r>
        <w:rPr>
          <w:spacing w:val="-8"/>
        </w:rPr>
        <w:t>of</w:t>
      </w:r>
      <w:r>
        <w:rPr>
          <w:spacing w:val="3"/>
        </w:rPr>
        <w:t xml:space="preserve"> </w:t>
      </w:r>
      <w:r>
        <w:rPr>
          <w:spacing w:val="-8"/>
        </w:rPr>
        <w:t>autonomy</w:t>
      </w:r>
      <w:r>
        <w:rPr>
          <w:spacing w:val="3"/>
        </w:rPr>
        <w:t xml:space="preserve"> </w:t>
      </w:r>
      <w:r>
        <w:rPr>
          <w:spacing w:val="-8"/>
        </w:rPr>
        <w:t>software</w:t>
      </w:r>
    </w:p>
    <w:p w14:paraId="2AF5E35F" w14:textId="77777777" w:rsidR="00835CA1" w:rsidRDefault="00835CA1" w:rsidP="00835CA1">
      <w:pPr>
        <w:pStyle w:val="BodyText"/>
        <w:spacing w:before="132" w:line="252" w:lineRule="auto"/>
        <w:ind w:left="948" w:right="934" w:hanging="1"/>
        <w:jc w:val="both"/>
      </w:pPr>
      <w:r>
        <w:rPr>
          <w:spacing w:val="-2"/>
        </w:rPr>
        <w:t>A</w:t>
      </w:r>
      <w:r>
        <w:rPr>
          <w:spacing w:val="-3"/>
        </w:rPr>
        <w:t xml:space="preserve"> </w:t>
      </w:r>
      <w:r>
        <w:rPr>
          <w:spacing w:val="-2"/>
        </w:rPr>
        <w:t>brief</w:t>
      </w:r>
      <w:r>
        <w:rPr>
          <w:spacing w:val="-3"/>
        </w:rPr>
        <w:t xml:space="preserve"> </w:t>
      </w:r>
      <w:r>
        <w:rPr>
          <w:spacing w:val="-2"/>
        </w:rPr>
        <w:t>survey</w:t>
      </w:r>
      <w:r>
        <w:rPr>
          <w:spacing w:val="-3"/>
        </w:rPr>
        <w:t xml:space="preserve"> </w:t>
      </w:r>
      <w:r>
        <w:rPr>
          <w:spacing w:val="-2"/>
        </w:rPr>
        <w:t>of</w:t>
      </w:r>
      <w:r>
        <w:rPr>
          <w:spacing w:val="-3"/>
        </w:rPr>
        <w:t xml:space="preserve"> </w:t>
      </w:r>
      <w:r>
        <w:rPr>
          <w:spacing w:val="-2"/>
        </w:rPr>
        <w:t>challenges</w:t>
      </w:r>
      <w:r>
        <w:rPr>
          <w:spacing w:val="-3"/>
        </w:rPr>
        <w:t xml:space="preserve"> </w:t>
      </w:r>
      <w:r>
        <w:rPr>
          <w:spacing w:val="-2"/>
        </w:rPr>
        <w:t>from</w:t>
      </w:r>
      <w:r>
        <w:rPr>
          <w:spacing w:val="-3"/>
        </w:rPr>
        <w:t xml:space="preserve"> </w:t>
      </w:r>
      <w:r>
        <w:rPr>
          <w:spacing w:val="-2"/>
        </w:rPr>
        <w:t>literature</w:t>
      </w:r>
      <w:r>
        <w:rPr>
          <w:spacing w:val="-3"/>
        </w:rPr>
        <w:t xml:space="preserve"> </w:t>
      </w:r>
      <w:r>
        <w:rPr>
          <w:spacing w:val="-2"/>
        </w:rPr>
        <w:t>related</w:t>
      </w:r>
      <w:r>
        <w:rPr>
          <w:spacing w:val="-4"/>
        </w:rPr>
        <w:t xml:space="preserve"> </w:t>
      </w:r>
      <w:r>
        <w:rPr>
          <w:spacing w:val="-2"/>
        </w:rPr>
        <w:t>to</w:t>
      </w:r>
      <w:r>
        <w:rPr>
          <w:spacing w:val="-3"/>
        </w:rPr>
        <w:t xml:space="preserve"> </w:t>
      </w:r>
      <w:r>
        <w:rPr>
          <w:spacing w:val="-2"/>
        </w:rPr>
        <w:t>autonomy</w:t>
      </w:r>
      <w:r>
        <w:rPr>
          <w:spacing w:val="-3"/>
        </w:rPr>
        <w:t xml:space="preserve"> </w:t>
      </w:r>
      <w:r>
        <w:rPr>
          <w:spacing w:val="-2"/>
        </w:rPr>
        <w:t>software</w:t>
      </w:r>
      <w:r>
        <w:rPr>
          <w:spacing w:val="-3"/>
        </w:rPr>
        <w:t xml:space="preserve"> </w:t>
      </w:r>
      <w:r>
        <w:rPr>
          <w:spacing w:val="-2"/>
        </w:rPr>
        <w:t xml:space="preserve">certifi- </w:t>
      </w:r>
      <w:r>
        <w:t>cation was first performed. A list of general challenges are then given. Finally, we consider challenges from 6 technical aspects in certification.</w:t>
      </w:r>
    </w:p>
    <w:p w14:paraId="36206F3B" w14:textId="77777777" w:rsidR="00835CA1" w:rsidRDefault="00835CA1" w:rsidP="00835CA1">
      <w:pPr>
        <w:pStyle w:val="BodyText"/>
        <w:spacing w:before="8"/>
        <w:rPr>
          <w:sz w:val="23"/>
        </w:rPr>
      </w:pPr>
    </w:p>
    <w:p w14:paraId="1557FB5C" w14:textId="77777777" w:rsidR="00835CA1" w:rsidRDefault="00835CA1" w:rsidP="00835CA1">
      <w:pPr>
        <w:ind w:left="955"/>
        <w:jc w:val="both"/>
        <w:rPr>
          <w:b/>
          <w:sz w:val="20"/>
        </w:rPr>
      </w:pPr>
      <w:r>
        <w:rPr>
          <w:b/>
          <w:spacing w:val="-4"/>
          <w:sz w:val="20"/>
        </w:rPr>
        <w:t>General</w:t>
      </w:r>
      <w:r>
        <w:rPr>
          <w:b/>
          <w:spacing w:val="3"/>
          <w:sz w:val="20"/>
        </w:rPr>
        <w:t xml:space="preserve"> </w:t>
      </w:r>
      <w:r>
        <w:rPr>
          <w:b/>
          <w:spacing w:val="-2"/>
          <w:sz w:val="20"/>
        </w:rPr>
        <w:t>challenges</w:t>
      </w:r>
    </w:p>
    <w:p w14:paraId="6B52B27D" w14:textId="77777777" w:rsidR="00835CA1" w:rsidRDefault="00835CA1" w:rsidP="00835CA1">
      <w:pPr>
        <w:pStyle w:val="BodyText"/>
        <w:spacing w:before="141" w:line="252" w:lineRule="auto"/>
        <w:ind w:left="955" w:right="968" w:hanging="8"/>
        <w:jc w:val="both"/>
      </w:pPr>
      <w:r>
        <w:t>The ANSI working group also identify a high priority (Tier 1) gap and make recommendations [</w:t>
      </w:r>
      <w:hyperlink w:anchor="_bookmark329" w:history="1">
        <w:r>
          <w:t>1</w:t>
        </w:r>
      </w:hyperlink>
      <w:r>
        <w:t>92]:</w:t>
      </w:r>
    </w:p>
    <w:p w14:paraId="5E965CD8" w14:textId="77777777" w:rsidR="00835CA1" w:rsidRDefault="00835CA1" w:rsidP="00835CA1">
      <w:pPr>
        <w:pStyle w:val="BodyText"/>
        <w:spacing w:before="1"/>
        <w:rPr>
          <w:sz w:val="11"/>
        </w:rPr>
      </w:pPr>
      <w:r>
        <w:rPr>
          <w:noProof/>
        </w:rPr>
        <mc:AlternateContent>
          <mc:Choice Requires="wpg">
            <w:drawing>
              <wp:anchor distT="0" distB="0" distL="0" distR="0" simplePos="0" relativeHeight="251696128" behindDoc="1" locked="0" layoutInCell="1" allowOverlap="1" wp14:anchorId="5347BBCE" wp14:editId="01FCBB76">
                <wp:simplePos x="0" y="0"/>
                <wp:positionH relativeFrom="page">
                  <wp:posOffset>2180590</wp:posOffset>
                </wp:positionH>
                <wp:positionV relativeFrom="paragraph">
                  <wp:posOffset>95250</wp:posOffset>
                </wp:positionV>
                <wp:extent cx="3402330" cy="2141220"/>
                <wp:effectExtent l="0" t="0" r="13970" b="5080"/>
                <wp:wrapTopAndBottom/>
                <wp:docPr id="194" name="docshapegroup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2330" cy="2141220"/>
                          <a:chOff x="3434" y="150"/>
                          <a:chExt cx="5358" cy="3372"/>
                        </a:xfrm>
                      </wpg:grpSpPr>
                      <wps:wsp>
                        <wps:cNvPr id="195" name="docshape130"/>
                        <wps:cNvSpPr txBox="1">
                          <a:spLocks/>
                        </wps:cNvSpPr>
                        <wps:spPr bwMode="auto">
                          <a:xfrm>
                            <a:off x="3437" y="401"/>
                            <a:ext cx="5350" cy="3117"/>
                          </a:xfrm>
                          <a:prstGeom prst="rect">
                            <a:avLst/>
                          </a:prstGeom>
                          <a:noFill/>
                          <a:ln w="505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B76108D" w14:textId="77777777" w:rsidR="00835CA1" w:rsidRDefault="00835CA1" w:rsidP="00835CA1">
                              <w:pPr>
                                <w:spacing w:line="211" w:lineRule="exact"/>
                                <w:ind w:left="119"/>
                                <w:jc w:val="both"/>
                                <w:rPr>
                                  <w:sz w:val="20"/>
                                </w:rPr>
                              </w:pPr>
                              <w:r>
                                <w:rPr>
                                  <w:sz w:val="20"/>
                                </w:rPr>
                                <w:t>Software</w:t>
                              </w:r>
                              <w:r>
                                <w:rPr>
                                  <w:spacing w:val="50"/>
                                  <w:sz w:val="20"/>
                                </w:rPr>
                                <w:t xml:space="preserve"> </w:t>
                              </w:r>
                              <w:r>
                                <w:rPr>
                                  <w:sz w:val="20"/>
                                </w:rPr>
                                <w:t>Considerations</w:t>
                              </w:r>
                              <w:r>
                                <w:rPr>
                                  <w:spacing w:val="50"/>
                                  <w:sz w:val="20"/>
                                </w:rPr>
                                <w:t xml:space="preserve"> </w:t>
                              </w:r>
                              <w:r>
                                <w:rPr>
                                  <w:sz w:val="20"/>
                                </w:rPr>
                                <w:t>and</w:t>
                              </w:r>
                              <w:r>
                                <w:rPr>
                                  <w:spacing w:val="50"/>
                                  <w:sz w:val="20"/>
                                </w:rPr>
                                <w:t xml:space="preserve"> </w:t>
                              </w:r>
                              <w:r>
                                <w:rPr>
                                  <w:sz w:val="20"/>
                                </w:rPr>
                                <w:t>Approval.</w:t>
                              </w:r>
                              <w:r>
                                <w:rPr>
                                  <w:spacing w:val="50"/>
                                  <w:sz w:val="20"/>
                                </w:rPr>
                                <w:t xml:space="preserve">  </w:t>
                              </w:r>
                              <w:r>
                                <w:rPr>
                                  <w:sz w:val="20"/>
                                </w:rPr>
                                <w:t>Standards</w:t>
                              </w:r>
                              <w:r>
                                <w:rPr>
                                  <w:spacing w:val="51"/>
                                  <w:sz w:val="20"/>
                                </w:rPr>
                                <w:t xml:space="preserve"> </w:t>
                              </w:r>
                              <w:r>
                                <w:rPr>
                                  <w:spacing w:val="-5"/>
                                  <w:sz w:val="20"/>
                                </w:rPr>
                                <w:t>are</w:t>
                              </w:r>
                            </w:p>
                            <w:p w14:paraId="1B65B21D" w14:textId="77777777" w:rsidR="00835CA1" w:rsidRDefault="00835CA1" w:rsidP="00835CA1">
                              <w:pPr>
                                <w:spacing w:before="12" w:line="252" w:lineRule="auto"/>
                                <w:ind w:left="114" w:right="83" w:firstLine="5"/>
                                <w:jc w:val="both"/>
                                <w:rPr>
                                  <w:sz w:val="20"/>
                                </w:rPr>
                              </w:pPr>
                              <w:r>
                                <w:rPr>
                                  <w:sz w:val="20"/>
                                </w:rPr>
                                <w:t xml:space="preserve">needed to address software considerations for UAS oper- ations outside of Part 107, control stations, flight control, </w:t>
                              </w:r>
                              <w:r>
                                <w:rPr>
                                  <w:spacing w:val="-4"/>
                                  <w:sz w:val="20"/>
                                </w:rPr>
                                <w:t>navigation</w:t>
                              </w:r>
                              <w:r>
                                <w:rPr>
                                  <w:spacing w:val="-8"/>
                                  <w:sz w:val="20"/>
                                </w:rPr>
                                <w:t xml:space="preserve"> </w:t>
                              </w:r>
                              <w:r>
                                <w:rPr>
                                  <w:spacing w:val="-4"/>
                                  <w:sz w:val="20"/>
                                </w:rPr>
                                <w:t>elements,</w:t>
                              </w:r>
                              <w:r>
                                <w:rPr>
                                  <w:spacing w:val="-7"/>
                                  <w:sz w:val="20"/>
                                </w:rPr>
                                <w:t xml:space="preserve"> </w:t>
                              </w:r>
                              <w:r>
                                <w:rPr>
                                  <w:spacing w:val="-4"/>
                                  <w:sz w:val="20"/>
                                </w:rPr>
                                <w:t>associated</w:t>
                              </w:r>
                              <w:r>
                                <w:rPr>
                                  <w:spacing w:val="-8"/>
                                  <w:sz w:val="20"/>
                                </w:rPr>
                                <w:t xml:space="preserve"> </w:t>
                              </w:r>
                              <w:r>
                                <w:rPr>
                                  <w:spacing w:val="-4"/>
                                  <w:sz w:val="20"/>
                                </w:rPr>
                                <w:t>equipment,</w:t>
                              </w:r>
                              <w:r>
                                <w:rPr>
                                  <w:spacing w:val="-7"/>
                                  <w:sz w:val="20"/>
                                </w:rPr>
                                <w:t xml:space="preserve"> </w:t>
                              </w:r>
                              <w:r>
                                <w:rPr>
                                  <w:spacing w:val="-4"/>
                                  <w:sz w:val="20"/>
                                </w:rPr>
                                <w:t>and</w:t>
                              </w:r>
                              <w:r>
                                <w:rPr>
                                  <w:spacing w:val="-8"/>
                                  <w:sz w:val="20"/>
                                </w:rPr>
                                <w:t xml:space="preserve"> </w:t>
                              </w:r>
                              <w:r>
                                <w:rPr>
                                  <w:spacing w:val="-4"/>
                                  <w:sz w:val="20"/>
                                </w:rPr>
                                <w:t>support</w:t>
                              </w:r>
                              <w:r>
                                <w:rPr>
                                  <w:spacing w:val="-8"/>
                                  <w:sz w:val="20"/>
                                </w:rPr>
                                <w:t xml:space="preserve"> </w:t>
                              </w:r>
                              <w:r>
                                <w:rPr>
                                  <w:spacing w:val="-4"/>
                                  <w:sz w:val="20"/>
                                </w:rPr>
                                <w:t xml:space="preserve">ser- </w:t>
                              </w:r>
                              <w:r>
                                <w:rPr>
                                  <w:sz w:val="20"/>
                                </w:rPr>
                                <w:t>vices in the cloud.</w:t>
                              </w:r>
                              <w:r>
                                <w:rPr>
                                  <w:spacing w:val="40"/>
                                  <w:sz w:val="20"/>
                                </w:rPr>
                                <w:t xml:space="preserve"> </w:t>
                              </w:r>
                              <w:r>
                                <w:rPr>
                                  <w:sz w:val="20"/>
                                </w:rPr>
                                <w:t xml:space="preserve">The majority of the current resources </w:t>
                              </w:r>
                              <w:r>
                                <w:rPr>
                                  <w:spacing w:val="-2"/>
                                  <w:sz w:val="20"/>
                                </w:rPr>
                                <w:t>from</w:t>
                              </w:r>
                              <w:r>
                                <w:rPr>
                                  <w:spacing w:val="-5"/>
                                  <w:sz w:val="20"/>
                                </w:rPr>
                                <w:t xml:space="preserve"> </w:t>
                              </w:r>
                              <w:r>
                                <w:rPr>
                                  <w:spacing w:val="-2"/>
                                  <w:sz w:val="20"/>
                                </w:rPr>
                                <w:t>manned</w:t>
                              </w:r>
                              <w:r>
                                <w:rPr>
                                  <w:spacing w:val="-5"/>
                                  <w:sz w:val="20"/>
                                </w:rPr>
                                <w:t xml:space="preserve"> </w:t>
                              </w:r>
                              <w:r>
                                <w:rPr>
                                  <w:spacing w:val="-2"/>
                                  <w:sz w:val="20"/>
                                </w:rPr>
                                <w:t>aviation</w:t>
                              </w:r>
                              <w:r>
                                <w:rPr>
                                  <w:spacing w:val="-5"/>
                                  <w:sz w:val="20"/>
                                </w:rPr>
                                <w:t xml:space="preserve"> </w:t>
                              </w:r>
                              <w:r>
                                <w:rPr>
                                  <w:spacing w:val="-2"/>
                                  <w:sz w:val="20"/>
                                </w:rPr>
                                <w:t>(standards,</w:t>
                              </w:r>
                              <w:r>
                                <w:rPr>
                                  <w:spacing w:val="-5"/>
                                  <w:sz w:val="20"/>
                                </w:rPr>
                                <w:t xml:space="preserve"> </w:t>
                              </w:r>
                              <w:r>
                                <w:rPr>
                                  <w:spacing w:val="-2"/>
                                  <w:sz w:val="20"/>
                                </w:rPr>
                                <w:t>regulations,</w:t>
                              </w:r>
                              <w:r>
                                <w:rPr>
                                  <w:spacing w:val="-5"/>
                                  <w:sz w:val="20"/>
                                </w:rPr>
                                <w:t xml:space="preserve"> </w:t>
                              </w:r>
                              <w:r>
                                <w:rPr>
                                  <w:spacing w:val="-2"/>
                                  <w:sz w:val="20"/>
                                </w:rPr>
                                <w:t>ACs,</w:t>
                              </w:r>
                              <w:r>
                                <w:rPr>
                                  <w:spacing w:val="-5"/>
                                  <w:sz w:val="20"/>
                                </w:rPr>
                                <w:t xml:space="preserve"> </w:t>
                              </w:r>
                              <w:r>
                                <w:rPr>
                                  <w:spacing w:val="-2"/>
                                  <w:sz w:val="20"/>
                                </w:rPr>
                                <w:t xml:space="preserve">orders, </w:t>
                              </w:r>
                              <w:r>
                                <w:rPr>
                                  <w:sz w:val="20"/>
                                </w:rPr>
                                <w:t>etc.) are</w:t>
                              </w:r>
                              <w:r>
                                <w:rPr>
                                  <w:spacing w:val="-4"/>
                                  <w:sz w:val="20"/>
                                </w:rPr>
                                <w:t xml:space="preserve"> </w:t>
                              </w:r>
                              <w:r>
                                <w:rPr>
                                  <w:sz w:val="20"/>
                                </w:rPr>
                                <w:t>targeted</w:t>
                              </w:r>
                              <w:r>
                                <w:rPr>
                                  <w:spacing w:val="-4"/>
                                  <w:sz w:val="20"/>
                                </w:rPr>
                                <w:t xml:space="preserve"> </w:t>
                              </w:r>
                              <w:r>
                                <w:rPr>
                                  <w:sz w:val="20"/>
                                </w:rPr>
                                <w:t>at</w:t>
                              </w:r>
                              <w:r>
                                <w:rPr>
                                  <w:spacing w:val="-4"/>
                                  <w:sz w:val="20"/>
                                </w:rPr>
                                <w:t xml:space="preserve"> </w:t>
                              </w:r>
                              <w:r>
                                <w:rPr>
                                  <w:sz w:val="20"/>
                                </w:rPr>
                                <w:t>traditional</w:t>
                              </w:r>
                              <w:r>
                                <w:rPr>
                                  <w:spacing w:val="-4"/>
                                  <w:sz w:val="20"/>
                                </w:rPr>
                                <w:t xml:space="preserve"> </w:t>
                              </w:r>
                              <w:r>
                                <w:rPr>
                                  <w:sz w:val="20"/>
                                </w:rPr>
                                <w:t>aircraft</w:t>
                              </w:r>
                              <w:r>
                                <w:rPr>
                                  <w:spacing w:val="-4"/>
                                  <w:sz w:val="20"/>
                                </w:rPr>
                                <w:t xml:space="preserve"> </w:t>
                              </w:r>
                              <w:r>
                                <w:rPr>
                                  <w:sz w:val="20"/>
                                </w:rPr>
                                <w:t>and</w:t>
                              </w:r>
                              <w:r>
                                <w:rPr>
                                  <w:spacing w:val="-4"/>
                                  <w:sz w:val="20"/>
                                </w:rPr>
                                <w:t xml:space="preserve"> </w:t>
                              </w:r>
                              <w:r>
                                <w:rPr>
                                  <w:sz w:val="20"/>
                                </w:rPr>
                                <w:t>do</w:t>
                              </w:r>
                              <w:r>
                                <w:rPr>
                                  <w:spacing w:val="-4"/>
                                  <w:sz w:val="20"/>
                                </w:rPr>
                                <w:t xml:space="preserve"> </w:t>
                              </w:r>
                              <w:r>
                                <w:rPr>
                                  <w:sz w:val="20"/>
                                </w:rPr>
                                <w:t>not</w:t>
                              </w:r>
                              <w:r>
                                <w:rPr>
                                  <w:spacing w:val="-4"/>
                                  <w:sz w:val="20"/>
                                </w:rPr>
                                <w:t xml:space="preserve"> </w:t>
                              </w:r>
                              <w:r>
                                <w:rPr>
                                  <w:sz w:val="20"/>
                                </w:rPr>
                                <w:t>address the</w:t>
                              </w:r>
                              <w:r>
                                <w:rPr>
                                  <w:spacing w:val="-4"/>
                                  <w:sz w:val="20"/>
                                </w:rPr>
                                <w:t xml:space="preserve"> </w:t>
                              </w:r>
                              <w:r>
                                <w:rPr>
                                  <w:sz w:val="20"/>
                                </w:rPr>
                                <w:t>system</w:t>
                              </w:r>
                              <w:r>
                                <w:rPr>
                                  <w:spacing w:val="-4"/>
                                  <w:sz w:val="20"/>
                                </w:rPr>
                                <w:t xml:space="preserve"> </w:t>
                              </w:r>
                              <w:r>
                                <w:rPr>
                                  <w:sz w:val="20"/>
                                </w:rPr>
                                <w:t>of</w:t>
                              </w:r>
                              <w:r>
                                <w:rPr>
                                  <w:spacing w:val="-4"/>
                                  <w:sz w:val="20"/>
                                </w:rPr>
                                <w:t xml:space="preserve"> </w:t>
                              </w:r>
                              <w:r>
                                <w:rPr>
                                  <w:sz w:val="20"/>
                                </w:rPr>
                                <w:t>systems</w:t>
                              </w:r>
                              <w:r>
                                <w:rPr>
                                  <w:spacing w:val="-4"/>
                                  <w:sz w:val="20"/>
                                </w:rPr>
                                <w:t xml:space="preserve"> </w:t>
                              </w:r>
                              <w:r>
                                <w:rPr>
                                  <w:sz w:val="20"/>
                                </w:rPr>
                                <w:t>engineering</w:t>
                              </w:r>
                              <w:r>
                                <w:rPr>
                                  <w:spacing w:val="-4"/>
                                  <w:sz w:val="20"/>
                                </w:rPr>
                                <w:t xml:space="preserve"> </w:t>
                              </w:r>
                              <w:r>
                                <w:rPr>
                                  <w:sz w:val="20"/>
                                </w:rPr>
                                <w:t>used</w:t>
                              </w:r>
                              <w:r>
                                <w:rPr>
                                  <w:spacing w:val="-4"/>
                                  <w:sz w:val="20"/>
                                </w:rPr>
                                <w:t xml:space="preserve"> </w:t>
                              </w:r>
                              <w:r>
                                <w:rPr>
                                  <w:sz w:val="20"/>
                                </w:rPr>
                                <w:t>in</w:t>
                              </w:r>
                              <w:r>
                                <w:rPr>
                                  <w:spacing w:val="-4"/>
                                  <w:sz w:val="20"/>
                                </w:rPr>
                                <w:t xml:space="preserve"> </w:t>
                              </w:r>
                              <w:r>
                                <w:rPr>
                                  <w:sz w:val="20"/>
                                </w:rPr>
                                <w:t>UAS</w:t>
                              </w:r>
                              <w:r>
                                <w:rPr>
                                  <w:spacing w:val="-4"/>
                                  <w:sz w:val="20"/>
                                </w:rPr>
                                <w:t xml:space="preserve"> </w:t>
                              </w:r>
                              <w:r>
                                <w:rPr>
                                  <w:sz w:val="20"/>
                                </w:rPr>
                                <w:t>operations comprising</w:t>
                              </w:r>
                              <w:r>
                                <w:rPr>
                                  <w:spacing w:val="-1"/>
                                  <w:sz w:val="20"/>
                                </w:rPr>
                                <w:t xml:space="preserve"> </w:t>
                              </w:r>
                              <w:r>
                                <w:rPr>
                                  <w:sz w:val="20"/>
                                </w:rPr>
                                <w:t>man,</w:t>
                              </w:r>
                              <w:r>
                                <w:rPr>
                                  <w:spacing w:val="-1"/>
                                  <w:sz w:val="20"/>
                                </w:rPr>
                                <w:t xml:space="preserve"> </w:t>
                              </w:r>
                              <w:r>
                                <w:rPr>
                                  <w:sz w:val="20"/>
                                </w:rPr>
                                <w:t>machine,</w:t>
                              </w:r>
                              <w:r>
                                <w:rPr>
                                  <w:spacing w:val="-1"/>
                                  <w:sz w:val="20"/>
                                </w:rPr>
                                <w:t xml:space="preserve"> </w:t>
                              </w:r>
                              <w:r>
                                <w:rPr>
                                  <w:sz w:val="20"/>
                                </w:rPr>
                                <w:t>the</w:t>
                              </w:r>
                              <w:r>
                                <w:rPr>
                                  <w:spacing w:val="-1"/>
                                  <w:sz w:val="20"/>
                                </w:rPr>
                                <w:t xml:space="preserve"> </w:t>
                              </w:r>
                              <w:r>
                                <w:rPr>
                                  <w:sz w:val="20"/>
                                </w:rPr>
                                <w:t>NAS,</w:t>
                              </w:r>
                              <w:r>
                                <w:rPr>
                                  <w:spacing w:val="-1"/>
                                  <w:sz w:val="20"/>
                                </w:rPr>
                                <w:t xml:space="preserve"> </w:t>
                              </w:r>
                              <w:r>
                                <w:rPr>
                                  <w:sz w:val="20"/>
                                </w:rPr>
                                <w:t>and</w:t>
                              </w:r>
                              <w:r>
                                <w:rPr>
                                  <w:spacing w:val="-1"/>
                                  <w:sz w:val="20"/>
                                </w:rPr>
                                <w:t xml:space="preserve"> </w:t>
                              </w:r>
                              <w:r>
                                <w:rPr>
                                  <w:sz w:val="20"/>
                                </w:rPr>
                                <w:t>integration. UAS standards</w:t>
                              </w:r>
                              <w:r>
                                <w:rPr>
                                  <w:spacing w:val="-3"/>
                                  <w:sz w:val="20"/>
                                </w:rPr>
                                <w:t xml:space="preserve"> </w:t>
                              </w:r>
                              <w:r>
                                <w:rPr>
                                  <w:sz w:val="20"/>
                                </w:rPr>
                                <w:t>related</w:t>
                              </w:r>
                              <w:r>
                                <w:rPr>
                                  <w:spacing w:val="-3"/>
                                  <w:sz w:val="20"/>
                                </w:rPr>
                                <w:t xml:space="preserve"> </w:t>
                              </w:r>
                              <w:r>
                                <w:rPr>
                                  <w:sz w:val="20"/>
                                </w:rPr>
                                <w:t>to</w:t>
                              </w:r>
                              <w:r>
                                <w:rPr>
                                  <w:spacing w:val="-3"/>
                                  <w:sz w:val="20"/>
                                </w:rPr>
                                <w:t xml:space="preserve"> </w:t>
                              </w:r>
                              <w:r>
                                <w:rPr>
                                  <w:sz w:val="20"/>
                                </w:rPr>
                                <w:t>software</w:t>
                              </w:r>
                              <w:r>
                                <w:rPr>
                                  <w:spacing w:val="-3"/>
                                  <w:sz w:val="20"/>
                                </w:rPr>
                                <w:t xml:space="preserve"> </w:t>
                              </w:r>
                              <w:r>
                                <w:rPr>
                                  <w:sz w:val="20"/>
                                </w:rPr>
                                <w:t>dependability</w:t>
                              </w:r>
                              <w:r>
                                <w:rPr>
                                  <w:spacing w:val="-3"/>
                                  <w:sz w:val="20"/>
                                </w:rPr>
                                <w:t xml:space="preserve"> </w:t>
                              </w:r>
                              <w:r>
                                <w:rPr>
                                  <w:sz w:val="20"/>
                                </w:rPr>
                                <w:t>must</w:t>
                              </w:r>
                              <w:r>
                                <w:rPr>
                                  <w:spacing w:val="-3"/>
                                  <w:sz w:val="20"/>
                                </w:rPr>
                                <w:t xml:space="preserve"> </w:t>
                              </w:r>
                              <w:r>
                                <w:rPr>
                                  <w:sz w:val="20"/>
                                </w:rPr>
                                <w:t>properly account for all the unknown risks and potential safety is- sues</w:t>
                              </w:r>
                              <w:r>
                                <w:rPr>
                                  <w:spacing w:val="-5"/>
                                  <w:sz w:val="20"/>
                                </w:rPr>
                                <w:t xml:space="preserve"> </w:t>
                              </w:r>
                              <w:r>
                                <w:rPr>
                                  <w:sz w:val="20"/>
                                </w:rPr>
                                <w:t>(e.g.,</w:t>
                              </w:r>
                              <w:r>
                                <w:rPr>
                                  <w:spacing w:val="-6"/>
                                  <w:sz w:val="20"/>
                                </w:rPr>
                                <w:t xml:space="preserve"> </w:t>
                              </w:r>
                              <w:r>
                                <w:rPr>
                                  <w:sz w:val="20"/>
                                </w:rPr>
                                <w:t>DAA,</w:t>
                              </w:r>
                              <w:r>
                                <w:rPr>
                                  <w:spacing w:val="-5"/>
                                  <w:sz w:val="20"/>
                                </w:rPr>
                                <w:t xml:space="preserve"> </w:t>
                              </w:r>
                              <w:r>
                                <w:rPr>
                                  <w:sz w:val="20"/>
                                </w:rPr>
                                <w:t>cybersecurity)</w:t>
                              </w:r>
                              <w:r>
                                <w:rPr>
                                  <w:spacing w:val="-5"/>
                                  <w:sz w:val="20"/>
                                </w:rPr>
                                <w:t xml:space="preserve"> </w:t>
                              </w:r>
                              <w:r>
                                <w:rPr>
                                  <w:sz w:val="20"/>
                                </w:rPr>
                                <w:t>during</w:t>
                              </w:r>
                              <w:r>
                                <w:rPr>
                                  <w:spacing w:val="-5"/>
                                  <w:sz w:val="20"/>
                                </w:rPr>
                                <w:t xml:space="preserve"> </w:t>
                              </w:r>
                              <w:r>
                                <w:rPr>
                                  <w:sz w:val="20"/>
                                </w:rPr>
                                <w:t>the</w:t>
                              </w:r>
                              <w:r>
                                <w:rPr>
                                  <w:spacing w:val="-5"/>
                                  <w:sz w:val="20"/>
                                </w:rPr>
                                <w:t xml:space="preserve"> </w:t>
                              </w:r>
                              <w:r>
                                <w:rPr>
                                  <w:sz w:val="20"/>
                                </w:rPr>
                                <w:t>software</w:t>
                              </w:r>
                              <w:r>
                                <w:rPr>
                                  <w:spacing w:val="-6"/>
                                  <w:sz w:val="20"/>
                                </w:rPr>
                                <w:t xml:space="preserve"> </w:t>
                              </w:r>
                              <w:r>
                                <w:rPr>
                                  <w:sz w:val="20"/>
                                </w:rPr>
                                <w:t>design, development, and assurance processes.</w:t>
                              </w:r>
                            </w:p>
                          </w:txbxContent>
                        </wps:txbx>
                        <wps:bodyPr rot="0" vert="horz" wrap="square" lIns="0" tIns="0" rIns="0" bIns="0" anchor="t" anchorCtr="0" upright="1">
                          <a:noAutofit/>
                        </wps:bodyPr>
                      </wps:wsp>
                      <wps:wsp>
                        <wps:cNvPr id="196" name="docshape131"/>
                        <wps:cNvSpPr txBox="1">
                          <a:spLocks/>
                        </wps:cNvSpPr>
                        <wps:spPr bwMode="auto">
                          <a:xfrm>
                            <a:off x="3437" y="153"/>
                            <a:ext cx="5350" cy="248"/>
                          </a:xfrm>
                          <a:prstGeom prst="rect">
                            <a:avLst/>
                          </a:prstGeom>
                          <a:solidFill>
                            <a:srgbClr val="3F3F3F"/>
                          </a:solidFill>
                          <a:ln w="5055">
                            <a:solidFill>
                              <a:srgbClr val="000000"/>
                            </a:solidFill>
                            <a:prstDash val="solid"/>
                            <a:miter lim="800000"/>
                            <a:headEnd/>
                            <a:tailEnd/>
                          </a:ln>
                        </wps:spPr>
                        <wps:txbx>
                          <w:txbxContent>
                            <w:p w14:paraId="5F040ED8" w14:textId="77777777" w:rsidR="00835CA1" w:rsidRDefault="00835CA1" w:rsidP="00835CA1">
                              <w:pPr>
                                <w:spacing w:line="211" w:lineRule="exact"/>
                                <w:ind w:left="119"/>
                                <w:rPr>
                                  <w:color w:val="000000"/>
                                  <w:sz w:val="20"/>
                                </w:rPr>
                              </w:pPr>
                              <w:r>
                                <w:rPr>
                                  <w:color w:val="FFFFFF"/>
                                  <w:sz w:val="20"/>
                                </w:rPr>
                                <w:t>Gap</w:t>
                              </w:r>
                              <w:r>
                                <w:rPr>
                                  <w:color w:val="FFFFFF"/>
                                  <w:spacing w:val="19"/>
                                  <w:sz w:val="20"/>
                                </w:rPr>
                                <w:t xml:space="preserve"> </w:t>
                              </w:r>
                              <w:r>
                                <w:rPr>
                                  <w:color w:val="FFFFFF"/>
                                  <w:spacing w:val="-5"/>
                                  <w:sz w:val="20"/>
                                </w:rPr>
                                <w:t>A10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7BBCE" id="docshapegroup129" o:spid="_x0000_s1155" style="position:absolute;margin-left:171.7pt;margin-top:7.5pt;width:267.9pt;height:168.6pt;z-index:-251620352;mso-wrap-distance-left:0;mso-wrap-distance-right:0;mso-position-horizontal-relative:page;mso-position-vertical-relative:text" coordorigin="3434,150" coordsize="5358,33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YexXvQIAABoIAAAOAAAAZHJzL2Uyb0RvYy54bWzUVdtu3CAQfa/Uf0C8N76tc7HijdrcVKmX&#13;&#10;SGk/gMXYRsVAgV1v+vUdwOtskkpVUylqdyVr7BmGM2fOwOnZdhBow4zlStY4O0gxYpKqhsuuxl+/&#13;&#10;XL05xsg6IhsilGQ1vmMWny1fvzoddcVy1SvRMIMgibTVqGvcO6erJLG0ZwOxB0ozCc5WmYE4eDVd&#13;&#10;0hgyQvZBJHmaHiajMo02ijJr4etFdOJlyN+2jLrPbWuZQ6LGgM2FpwnPlX8my1NSdYbontMJBnkG&#13;&#10;ioFwCZvOqS6II2ht+JNUA6dGWdW6A6qGRLUtpyzUANVk6aNqro1a61BLV42dnmkCah/x9Oy09NPm&#13;&#10;2uhbfWMiejA/KPrNAi/JqLtq3+/fuxiMVuNH1UA/ydqpUPi2NYNPASWhbeD3buaXbR2i8LFYpHlR&#13;&#10;QBso+PJskeX51AHaQ5v8umJRLDACd1bOrstpeVmUoCa/tiiOct+6hFRx34B1wuZ7D2Ky93zZv+Pr&#13;&#10;tieahTZYz8eNQbwBgCclRpIMQEKjqPUxGdQGqPz2EOdJRW77TkFZWeDI7nM7x8QF1kf/jlVg5yiw&#13;&#10;s0izKN0dtcDNxGuRZUcPuCGVNtZdMzUgb9TYwFQEPGTzwbpI4y7Et1CqKy4EfCeVkGiscZmWZSxA&#13;&#10;Cd54p/dZ063OhUEb4mcr/KZ97X6Yz3xBbB/jgitCH7iD0Rd8qPHxvJpUPSPNpWzC9o5wEW3otJBB&#13;&#10;k7byVEXS3Ha1Dc1YHPucnviVau6ASaPiqMPRBEavzA+MRhjzGtvva2IYRuK9BF34M2FnmJ2x2hlE&#13;&#10;UlhaY4dRNM9dPDvW2vCuh8yxsVK9hTloeSDzHsWEF6QYsb2AJg+fajIo5QU0mZVFbOxTTeaxP/O4&#13;&#10;/rEkHyjqgfCKK///lfD+G+2e/OvaDacrXEDhwJ0uS3/D7b8Hrd9f6cufAAAA//8DAFBLAwQUAAYA&#13;&#10;CAAAACEAKYX6oOUAAAAPAQAADwAAAGRycy9kb3ducmV2LnhtbEyPS2vDMBCE74X+B7GF3hr5Ebep&#13;&#10;YzmE9HEKhSaF0ptib2wTa2UsxXb+fTen9rKwfLOzM9lqMq0YsHeNJQXhLACBVNiyoUrB1/7tYQHC&#13;&#10;eU2lbi2hggs6WOW3N5lOSzvSJw47Xwk2IZdqBbX3XSqlK2o02s1sh8TsaHujPa99Jctej2xuWhkF&#13;&#10;waM0uiH+UOsONzUWp93ZKHgf9biOw9dhezpuLj/75ON7G6JS93fTy5LHegnC4+T/LuDagfNDzsEO&#13;&#10;9kylE62CeB7PWcog4WIsWDw9RyAOTJIoApln8n+P/BcAAP//AwBQSwECLQAUAAYACAAAACEAtoM4&#13;&#10;kv4AAADhAQAAEwAAAAAAAAAAAAAAAAAAAAAAW0NvbnRlbnRfVHlwZXNdLnhtbFBLAQItABQABgAI&#13;&#10;AAAAIQA4/SH/1gAAAJQBAAALAAAAAAAAAAAAAAAAAC8BAABfcmVscy8ucmVsc1BLAQItABQABgAI&#13;&#10;AAAAIQA2YexXvQIAABoIAAAOAAAAAAAAAAAAAAAAAC4CAABkcnMvZTJvRG9jLnhtbFBLAQItABQA&#13;&#10;BgAIAAAAIQAphfqg5QAAAA8BAAAPAAAAAAAAAAAAAAAAABcFAABkcnMvZG93bnJldi54bWxQSwUG&#13;&#10;AAAAAAQABADzAAAAKQYAAAAA&#13;&#10;">
                <v:shape id="docshape130" o:spid="_x0000_s1156" type="#_x0000_t202" style="position:absolute;left:3437;top:401;width:5350;height:31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J2HyAAAAOEAAAAPAAAAZHJzL2Rvd25yZXYueG1sRI/BagIx&#13;&#10;EIbvBd8hjNBL0WyFlroaRRRLBS+rHjwOm3GzuplsN1HTt2+EQi/DDD//N3zTebSNuFHna8cKXocZ&#13;&#10;COLS6ZorBYf9evABwgdkjY1jUvBDHuaz3tMUc+3uXNBtFyqRIOxzVGBCaHMpfWnIoh+6ljhlJ9dZ&#13;&#10;DOnsKqk7vCe4beQoy96lxZrTB4MtLQ2Vl93VKuDiGP12c91/mja+jOIYN+fiW6nnflxN0lhMQASK&#13;&#10;4b/xh/jSyWH8Bg+jtIGc/QIAAP//AwBQSwECLQAUAAYACAAAACEA2+H2y+4AAACFAQAAEwAAAAAA&#13;&#10;AAAAAAAAAAAAAAAAW0NvbnRlbnRfVHlwZXNdLnhtbFBLAQItABQABgAIAAAAIQBa9CxbvwAAABUB&#13;&#10;AAALAAAAAAAAAAAAAAAAAB8BAABfcmVscy8ucmVsc1BLAQItABQABgAIAAAAIQA/2J2HyAAAAOEA&#13;&#10;AAAPAAAAAAAAAAAAAAAAAAcCAABkcnMvZG93bnJldi54bWxQSwUGAAAAAAMAAwC3AAAA/AIAAAAA&#13;&#10;" filled="f" strokeweight=".14042mm">
                  <v:path arrowok="t"/>
                  <v:textbox inset="0,0,0,0">
                    <w:txbxContent>
                      <w:p w14:paraId="1B76108D" w14:textId="77777777" w:rsidR="00835CA1" w:rsidRDefault="00835CA1" w:rsidP="00835CA1">
                        <w:pPr>
                          <w:spacing w:line="211" w:lineRule="exact"/>
                          <w:ind w:left="119"/>
                          <w:jc w:val="both"/>
                          <w:rPr>
                            <w:sz w:val="20"/>
                          </w:rPr>
                        </w:pPr>
                        <w:r>
                          <w:rPr>
                            <w:sz w:val="20"/>
                          </w:rPr>
                          <w:t>Software</w:t>
                        </w:r>
                        <w:r>
                          <w:rPr>
                            <w:spacing w:val="50"/>
                            <w:sz w:val="20"/>
                          </w:rPr>
                          <w:t xml:space="preserve"> </w:t>
                        </w:r>
                        <w:r>
                          <w:rPr>
                            <w:sz w:val="20"/>
                          </w:rPr>
                          <w:t>Considerations</w:t>
                        </w:r>
                        <w:r>
                          <w:rPr>
                            <w:spacing w:val="50"/>
                            <w:sz w:val="20"/>
                          </w:rPr>
                          <w:t xml:space="preserve"> </w:t>
                        </w:r>
                        <w:r>
                          <w:rPr>
                            <w:sz w:val="20"/>
                          </w:rPr>
                          <w:t>and</w:t>
                        </w:r>
                        <w:r>
                          <w:rPr>
                            <w:spacing w:val="50"/>
                            <w:sz w:val="20"/>
                          </w:rPr>
                          <w:t xml:space="preserve"> </w:t>
                        </w:r>
                        <w:r>
                          <w:rPr>
                            <w:sz w:val="20"/>
                          </w:rPr>
                          <w:t>Approval.</w:t>
                        </w:r>
                        <w:r>
                          <w:rPr>
                            <w:spacing w:val="50"/>
                            <w:sz w:val="20"/>
                          </w:rPr>
                          <w:t xml:space="preserve">  </w:t>
                        </w:r>
                        <w:r>
                          <w:rPr>
                            <w:sz w:val="20"/>
                          </w:rPr>
                          <w:t>Standards</w:t>
                        </w:r>
                        <w:r>
                          <w:rPr>
                            <w:spacing w:val="51"/>
                            <w:sz w:val="20"/>
                          </w:rPr>
                          <w:t xml:space="preserve"> </w:t>
                        </w:r>
                        <w:r>
                          <w:rPr>
                            <w:spacing w:val="-5"/>
                            <w:sz w:val="20"/>
                          </w:rPr>
                          <w:t>are</w:t>
                        </w:r>
                      </w:p>
                      <w:p w14:paraId="1B65B21D" w14:textId="77777777" w:rsidR="00835CA1" w:rsidRDefault="00835CA1" w:rsidP="00835CA1">
                        <w:pPr>
                          <w:spacing w:before="12" w:line="252" w:lineRule="auto"/>
                          <w:ind w:left="114" w:right="83" w:firstLine="5"/>
                          <w:jc w:val="both"/>
                          <w:rPr>
                            <w:sz w:val="20"/>
                          </w:rPr>
                        </w:pPr>
                        <w:r>
                          <w:rPr>
                            <w:sz w:val="20"/>
                          </w:rPr>
                          <w:t xml:space="preserve">needed to address software considerations for UAS oper- ations outside of Part 107, control stations, flight control, </w:t>
                        </w:r>
                        <w:r>
                          <w:rPr>
                            <w:spacing w:val="-4"/>
                            <w:sz w:val="20"/>
                          </w:rPr>
                          <w:t>navigation</w:t>
                        </w:r>
                        <w:r>
                          <w:rPr>
                            <w:spacing w:val="-8"/>
                            <w:sz w:val="20"/>
                          </w:rPr>
                          <w:t xml:space="preserve"> </w:t>
                        </w:r>
                        <w:r>
                          <w:rPr>
                            <w:spacing w:val="-4"/>
                            <w:sz w:val="20"/>
                          </w:rPr>
                          <w:t>elements,</w:t>
                        </w:r>
                        <w:r>
                          <w:rPr>
                            <w:spacing w:val="-7"/>
                            <w:sz w:val="20"/>
                          </w:rPr>
                          <w:t xml:space="preserve"> </w:t>
                        </w:r>
                        <w:r>
                          <w:rPr>
                            <w:spacing w:val="-4"/>
                            <w:sz w:val="20"/>
                          </w:rPr>
                          <w:t>associated</w:t>
                        </w:r>
                        <w:r>
                          <w:rPr>
                            <w:spacing w:val="-8"/>
                            <w:sz w:val="20"/>
                          </w:rPr>
                          <w:t xml:space="preserve"> </w:t>
                        </w:r>
                        <w:r>
                          <w:rPr>
                            <w:spacing w:val="-4"/>
                            <w:sz w:val="20"/>
                          </w:rPr>
                          <w:t>equipment,</w:t>
                        </w:r>
                        <w:r>
                          <w:rPr>
                            <w:spacing w:val="-7"/>
                            <w:sz w:val="20"/>
                          </w:rPr>
                          <w:t xml:space="preserve"> </w:t>
                        </w:r>
                        <w:r>
                          <w:rPr>
                            <w:spacing w:val="-4"/>
                            <w:sz w:val="20"/>
                          </w:rPr>
                          <w:t>and</w:t>
                        </w:r>
                        <w:r>
                          <w:rPr>
                            <w:spacing w:val="-8"/>
                            <w:sz w:val="20"/>
                          </w:rPr>
                          <w:t xml:space="preserve"> </w:t>
                        </w:r>
                        <w:r>
                          <w:rPr>
                            <w:spacing w:val="-4"/>
                            <w:sz w:val="20"/>
                          </w:rPr>
                          <w:t>support</w:t>
                        </w:r>
                        <w:r>
                          <w:rPr>
                            <w:spacing w:val="-8"/>
                            <w:sz w:val="20"/>
                          </w:rPr>
                          <w:t xml:space="preserve"> </w:t>
                        </w:r>
                        <w:r>
                          <w:rPr>
                            <w:spacing w:val="-4"/>
                            <w:sz w:val="20"/>
                          </w:rPr>
                          <w:t xml:space="preserve">ser- </w:t>
                        </w:r>
                        <w:r>
                          <w:rPr>
                            <w:sz w:val="20"/>
                          </w:rPr>
                          <w:t>vices in the cloud.</w:t>
                        </w:r>
                        <w:r>
                          <w:rPr>
                            <w:spacing w:val="40"/>
                            <w:sz w:val="20"/>
                          </w:rPr>
                          <w:t xml:space="preserve"> </w:t>
                        </w:r>
                        <w:r>
                          <w:rPr>
                            <w:sz w:val="20"/>
                          </w:rPr>
                          <w:t xml:space="preserve">The majority of the current resources </w:t>
                        </w:r>
                        <w:r>
                          <w:rPr>
                            <w:spacing w:val="-2"/>
                            <w:sz w:val="20"/>
                          </w:rPr>
                          <w:t>from</w:t>
                        </w:r>
                        <w:r>
                          <w:rPr>
                            <w:spacing w:val="-5"/>
                            <w:sz w:val="20"/>
                          </w:rPr>
                          <w:t xml:space="preserve"> </w:t>
                        </w:r>
                        <w:r>
                          <w:rPr>
                            <w:spacing w:val="-2"/>
                            <w:sz w:val="20"/>
                          </w:rPr>
                          <w:t>manned</w:t>
                        </w:r>
                        <w:r>
                          <w:rPr>
                            <w:spacing w:val="-5"/>
                            <w:sz w:val="20"/>
                          </w:rPr>
                          <w:t xml:space="preserve"> </w:t>
                        </w:r>
                        <w:r>
                          <w:rPr>
                            <w:spacing w:val="-2"/>
                            <w:sz w:val="20"/>
                          </w:rPr>
                          <w:t>aviation</w:t>
                        </w:r>
                        <w:r>
                          <w:rPr>
                            <w:spacing w:val="-5"/>
                            <w:sz w:val="20"/>
                          </w:rPr>
                          <w:t xml:space="preserve"> </w:t>
                        </w:r>
                        <w:r>
                          <w:rPr>
                            <w:spacing w:val="-2"/>
                            <w:sz w:val="20"/>
                          </w:rPr>
                          <w:t>(standards,</w:t>
                        </w:r>
                        <w:r>
                          <w:rPr>
                            <w:spacing w:val="-5"/>
                            <w:sz w:val="20"/>
                          </w:rPr>
                          <w:t xml:space="preserve"> </w:t>
                        </w:r>
                        <w:r>
                          <w:rPr>
                            <w:spacing w:val="-2"/>
                            <w:sz w:val="20"/>
                          </w:rPr>
                          <w:t>regulations,</w:t>
                        </w:r>
                        <w:r>
                          <w:rPr>
                            <w:spacing w:val="-5"/>
                            <w:sz w:val="20"/>
                          </w:rPr>
                          <w:t xml:space="preserve"> </w:t>
                        </w:r>
                        <w:r>
                          <w:rPr>
                            <w:spacing w:val="-2"/>
                            <w:sz w:val="20"/>
                          </w:rPr>
                          <w:t>ACs,</w:t>
                        </w:r>
                        <w:r>
                          <w:rPr>
                            <w:spacing w:val="-5"/>
                            <w:sz w:val="20"/>
                          </w:rPr>
                          <w:t xml:space="preserve"> </w:t>
                        </w:r>
                        <w:r>
                          <w:rPr>
                            <w:spacing w:val="-2"/>
                            <w:sz w:val="20"/>
                          </w:rPr>
                          <w:t xml:space="preserve">orders, </w:t>
                        </w:r>
                        <w:r>
                          <w:rPr>
                            <w:sz w:val="20"/>
                          </w:rPr>
                          <w:t>etc.) are</w:t>
                        </w:r>
                        <w:r>
                          <w:rPr>
                            <w:spacing w:val="-4"/>
                            <w:sz w:val="20"/>
                          </w:rPr>
                          <w:t xml:space="preserve"> </w:t>
                        </w:r>
                        <w:r>
                          <w:rPr>
                            <w:sz w:val="20"/>
                          </w:rPr>
                          <w:t>targeted</w:t>
                        </w:r>
                        <w:r>
                          <w:rPr>
                            <w:spacing w:val="-4"/>
                            <w:sz w:val="20"/>
                          </w:rPr>
                          <w:t xml:space="preserve"> </w:t>
                        </w:r>
                        <w:r>
                          <w:rPr>
                            <w:sz w:val="20"/>
                          </w:rPr>
                          <w:t>at</w:t>
                        </w:r>
                        <w:r>
                          <w:rPr>
                            <w:spacing w:val="-4"/>
                            <w:sz w:val="20"/>
                          </w:rPr>
                          <w:t xml:space="preserve"> </w:t>
                        </w:r>
                        <w:r>
                          <w:rPr>
                            <w:sz w:val="20"/>
                          </w:rPr>
                          <w:t>traditional</w:t>
                        </w:r>
                        <w:r>
                          <w:rPr>
                            <w:spacing w:val="-4"/>
                            <w:sz w:val="20"/>
                          </w:rPr>
                          <w:t xml:space="preserve"> </w:t>
                        </w:r>
                        <w:r>
                          <w:rPr>
                            <w:sz w:val="20"/>
                          </w:rPr>
                          <w:t>aircraft</w:t>
                        </w:r>
                        <w:r>
                          <w:rPr>
                            <w:spacing w:val="-4"/>
                            <w:sz w:val="20"/>
                          </w:rPr>
                          <w:t xml:space="preserve"> </w:t>
                        </w:r>
                        <w:r>
                          <w:rPr>
                            <w:sz w:val="20"/>
                          </w:rPr>
                          <w:t>and</w:t>
                        </w:r>
                        <w:r>
                          <w:rPr>
                            <w:spacing w:val="-4"/>
                            <w:sz w:val="20"/>
                          </w:rPr>
                          <w:t xml:space="preserve"> </w:t>
                        </w:r>
                        <w:r>
                          <w:rPr>
                            <w:sz w:val="20"/>
                          </w:rPr>
                          <w:t>do</w:t>
                        </w:r>
                        <w:r>
                          <w:rPr>
                            <w:spacing w:val="-4"/>
                            <w:sz w:val="20"/>
                          </w:rPr>
                          <w:t xml:space="preserve"> </w:t>
                        </w:r>
                        <w:r>
                          <w:rPr>
                            <w:sz w:val="20"/>
                          </w:rPr>
                          <w:t>not</w:t>
                        </w:r>
                        <w:r>
                          <w:rPr>
                            <w:spacing w:val="-4"/>
                            <w:sz w:val="20"/>
                          </w:rPr>
                          <w:t xml:space="preserve"> </w:t>
                        </w:r>
                        <w:r>
                          <w:rPr>
                            <w:sz w:val="20"/>
                          </w:rPr>
                          <w:t>address the</w:t>
                        </w:r>
                        <w:r>
                          <w:rPr>
                            <w:spacing w:val="-4"/>
                            <w:sz w:val="20"/>
                          </w:rPr>
                          <w:t xml:space="preserve"> </w:t>
                        </w:r>
                        <w:r>
                          <w:rPr>
                            <w:sz w:val="20"/>
                          </w:rPr>
                          <w:t>system</w:t>
                        </w:r>
                        <w:r>
                          <w:rPr>
                            <w:spacing w:val="-4"/>
                            <w:sz w:val="20"/>
                          </w:rPr>
                          <w:t xml:space="preserve"> </w:t>
                        </w:r>
                        <w:r>
                          <w:rPr>
                            <w:sz w:val="20"/>
                          </w:rPr>
                          <w:t>of</w:t>
                        </w:r>
                        <w:r>
                          <w:rPr>
                            <w:spacing w:val="-4"/>
                            <w:sz w:val="20"/>
                          </w:rPr>
                          <w:t xml:space="preserve"> </w:t>
                        </w:r>
                        <w:r>
                          <w:rPr>
                            <w:sz w:val="20"/>
                          </w:rPr>
                          <w:t>systems</w:t>
                        </w:r>
                        <w:r>
                          <w:rPr>
                            <w:spacing w:val="-4"/>
                            <w:sz w:val="20"/>
                          </w:rPr>
                          <w:t xml:space="preserve"> </w:t>
                        </w:r>
                        <w:r>
                          <w:rPr>
                            <w:sz w:val="20"/>
                          </w:rPr>
                          <w:t>engineering</w:t>
                        </w:r>
                        <w:r>
                          <w:rPr>
                            <w:spacing w:val="-4"/>
                            <w:sz w:val="20"/>
                          </w:rPr>
                          <w:t xml:space="preserve"> </w:t>
                        </w:r>
                        <w:r>
                          <w:rPr>
                            <w:sz w:val="20"/>
                          </w:rPr>
                          <w:t>used</w:t>
                        </w:r>
                        <w:r>
                          <w:rPr>
                            <w:spacing w:val="-4"/>
                            <w:sz w:val="20"/>
                          </w:rPr>
                          <w:t xml:space="preserve"> </w:t>
                        </w:r>
                        <w:r>
                          <w:rPr>
                            <w:sz w:val="20"/>
                          </w:rPr>
                          <w:t>in</w:t>
                        </w:r>
                        <w:r>
                          <w:rPr>
                            <w:spacing w:val="-4"/>
                            <w:sz w:val="20"/>
                          </w:rPr>
                          <w:t xml:space="preserve"> </w:t>
                        </w:r>
                        <w:r>
                          <w:rPr>
                            <w:sz w:val="20"/>
                          </w:rPr>
                          <w:t>UAS</w:t>
                        </w:r>
                        <w:r>
                          <w:rPr>
                            <w:spacing w:val="-4"/>
                            <w:sz w:val="20"/>
                          </w:rPr>
                          <w:t xml:space="preserve"> </w:t>
                        </w:r>
                        <w:r>
                          <w:rPr>
                            <w:sz w:val="20"/>
                          </w:rPr>
                          <w:t>operations comprising</w:t>
                        </w:r>
                        <w:r>
                          <w:rPr>
                            <w:spacing w:val="-1"/>
                            <w:sz w:val="20"/>
                          </w:rPr>
                          <w:t xml:space="preserve"> </w:t>
                        </w:r>
                        <w:r>
                          <w:rPr>
                            <w:sz w:val="20"/>
                          </w:rPr>
                          <w:t>man,</w:t>
                        </w:r>
                        <w:r>
                          <w:rPr>
                            <w:spacing w:val="-1"/>
                            <w:sz w:val="20"/>
                          </w:rPr>
                          <w:t xml:space="preserve"> </w:t>
                        </w:r>
                        <w:r>
                          <w:rPr>
                            <w:sz w:val="20"/>
                          </w:rPr>
                          <w:t>machine,</w:t>
                        </w:r>
                        <w:r>
                          <w:rPr>
                            <w:spacing w:val="-1"/>
                            <w:sz w:val="20"/>
                          </w:rPr>
                          <w:t xml:space="preserve"> </w:t>
                        </w:r>
                        <w:r>
                          <w:rPr>
                            <w:sz w:val="20"/>
                          </w:rPr>
                          <w:t>the</w:t>
                        </w:r>
                        <w:r>
                          <w:rPr>
                            <w:spacing w:val="-1"/>
                            <w:sz w:val="20"/>
                          </w:rPr>
                          <w:t xml:space="preserve"> </w:t>
                        </w:r>
                        <w:r>
                          <w:rPr>
                            <w:sz w:val="20"/>
                          </w:rPr>
                          <w:t>NAS,</w:t>
                        </w:r>
                        <w:r>
                          <w:rPr>
                            <w:spacing w:val="-1"/>
                            <w:sz w:val="20"/>
                          </w:rPr>
                          <w:t xml:space="preserve"> </w:t>
                        </w:r>
                        <w:r>
                          <w:rPr>
                            <w:sz w:val="20"/>
                          </w:rPr>
                          <w:t>and</w:t>
                        </w:r>
                        <w:r>
                          <w:rPr>
                            <w:spacing w:val="-1"/>
                            <w:sz w:val="20"/>
                          </w:rPr>
                          <w:t xml:space="preserve"> </w:t>
                        </w:r>
                        <w:r>
                          <w:rPr>
                            <w:sz w:val="20"/>
                          </w:rPr>
                          <w:t>integration. UAS standards</w:t>
                        </w:r>
                        <w:r>
                          <w:rPr>
                            <w:spacing w:val="-3"/>
                            <w:sz w:val="20"/>
                          </w:rPr>
                          <w:t xml:space="preserve"> </w:t>
                        </w:r>
                        <w:r>
                          <w:rPr>
                            <w:sz w:val="20"/>
                          </w:rPr>
                          <w:t>related</w:t>
                        </w:r>
                        <w:r>
                          <w:rPr>
                            <w:spacing w:val="-3"/>
                            <w:sz w:val="20"/>
                          </w:rPr>
                          <w:t xml:space="preserve"> </w:t>
                        </w:r>
                        <w:r>
                          <w:rPr>
                            <w:sz w:val="20"/>
                          </w:rPr>
                          <w:t>to</w:t>
                        </w:r>
                        <w:r>
                          <w:rPr>
                            <w:spacing w:val="-3"/>
                            <w:sz w:val="20"/>
                          </w:rPr>
                          <w:t xml:space="preserve"> </w:t>
                        </w:r>
                        <w:r>
                          <w:rPr>
                            <w:sz w:val="20"/>
                          </w:rPr>
                          <w:t>software</w:t>
                        </w:r>
                        <w:r>
                          <w:rPr>
                            <w:spacing w:val="-3"/>
                            <w:sz w:val="20"/>
                          </w:rPr>
                          <w:t xml:space="preserve"> </w:t>
                        </w:r>
                        <w:r>
                          <w:rPr>
                            <w:sz w:val="20"/>
                          </w:rPr>
                          <w:t>dependability</w:t>
                        </w:r>
                        <w:r>
                          <w:rPr>
                            <w:spacing w:val="-3"/>
                            <w:sz w:val="20"/>
                          </w:rPr>
                          <w:t xml:space="preserve"> </w:t>
                        </w:r>
                        <w:r>
                          <w:rPr>
                            <w:sz w:val="20"/>
                          </w:rPr>
                          <w:t>must</w:t>
                        </w:r>
                        <w:r>
                          <w:rPr>
                            <w:spacing w:val="-3"/>
                            <w:sz w:val="20"/>
                          </w:rPr>
                          <w:t xml:space="preserve"> </w:t>
                        </w:r>
                        <w:r>
                          <w:rPr>
                            <w:sz w:val="20"/>
                          </w:rPr>
                          <w:t>properly account for all the unknown risks and potential safety is- sues</w:t>
                        </w:r>
                        <w:r>
                          <w:rPr>
                            <w:spacing w:val="-5"/>
                            <w:sz w:val="20"/>
                          </w:rPr>
                          <w:t xml:space="preserve"> </w:t>
                        </w:r>
                        <w:r>
                          <w:rPr>
                            <w:sz w:val="20"/>
                          </w:rPr>
                          <w:t>(e.g.,</w:t>
                        </w:r>
                        <w:r>
                          <w:rPr>
                            <w:spacing w:val="-6"/>
                            <w:sz w:val="20"/>
                          </w:rPr>
                          <w:t xml:space="preserve"> </w:t>
                        </w:r>
                        <w:r>
                          <w:rPr>
                            <w:sz w:val="20"/>
                          </w:rPr>
                          <w:t>DAA,</w:t>
                        </w:r>
                        <w:r>
                          <w:rPr>
                            <w:spacing w:val="-5"/>
                            <w:sz w:val="20"/>
                          </w:rPr>
                          <w:t xml:space="preserve"> </w:t>
                        </w:r>
                        <w:r>
                          <w:rPr>
                            <w:sz w:val="20"/>
                          </w:rPr>
                          <w:t>cybersecurity)</w:t>
                        </w:r>
                        <w:r>
                          <w:rPr>
                            <w:spacing w:val="-5"/>
                            <w:sz w:val="20"/>
                          </w:rPr>
                          <w:t xml:space="preserve"> </w:t>
                        </w:r>
                        <w:r>
                          <w:rPr>
                            <w:sz w:val="20"/>
                          </w:rPr>
                          <w:t>during</w:t>
                        </w:r>
                        <w:r>
                          <w:rPr>
                            <w:spacing w:val="-5"/>
                            <w:sz w:val="20"/>
                          </w:rPr>
                          <w:t xml:space="preserve"> </w:t>
                        </w:r>
                        <w:r>
                          <w:rPr>
                            <w:sz w:val="20"/>
                          </w:rPr>
                          <w:t>the</w:t>
                        </w:r>
                        <w:r>
                          <w:rPr>
                            <w:spacing w:val="-5"/>
                            <w:sz w:val="20"/>
                          </w:rPr>
                          <w:t xml:space="preserve"> </w:t>
                        </w:r>
                        <w:r>
                          <w:rPr>
                            <w:sz w:val="20"/>
                          </w:rPr>
                          <w:t>software</w:t>
                        </w:r>
                        <w:r>
                          <w:rPr>
                            <w:spacing w:val="-6"/>
                            <w:sz w:val="20"/>
                          </w:rPr>
                          <w:t xml:space="preserve"> </w:t>
                        </w:r>
                        <w:r>
                          <w:rPr>
                            <w:sz w:val="20"/>
                          </w:rPr>
                          <w:t>design, development, and assurance processes.</w:t>
                        </w:r>
                      </w:p>
                    </w:txbxContent>
                  </v:textbox>
                </v:shape>
                <v:shape id="docshape131" o:spid="_x0000_s1157" type="#_x0000_t202" style="position:absolute;left:3437;top:153;width:5350;height:2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9ywxQAAAOEAAAAPAAAAZHJzL2Rvd25yZXYueG1sRI/BasMw&#13;&#10;DIbvg72D0WC31W4PYU3rlnYlZddmfQA1VuOQWA6216ZvPw8GuwiJn/8T33o7uUHcKMTOs4b5TIEg&#13;&#10;brzpuNVw/qre3kHEhGxw8EwaHhRhu3l+WmNp/J1PdKtTKzKEY4kabEpjKWVsLDmMMz8S5+zqg8OU&#13;&#10;z9BKE/Ce4W6QC6UK6bDj/MHiSB+Wmr7+dhqKMdjq1DzUsjb95Xqo+uOelNavL9NhlcduBSLRlP4b&#13;&#10;f4hPkx2WBfwa5Q3k5gcAAP//AwBQSwECLQAUAAYACAAAACEA2+H2y+4AAACFAQAAEwAAAAAAAAAA&#13;&#10;AAAAAAAAAAAAW0NvbnRlbnRfVHlwZXNdLnhtbFBLAQItABQABgAIAAAAIQBa9CxbvwAAABUBAAAL&#13;&#10;AAAAAAAAAAAAAAAAAB8BAABfcmVscy8ucmVsc1BLAQItABQABgAIAAAAIQDyt9ywxQAAAOEAAAAP&#13;&#10;AAAAAAAAAAAAAAAAAAcCAABkcnMvZG93bnJldi54bWxQSwUGAAAAAAMAAwC3AAAA+QIAAAAA&#13;&#10;" fillcolor="#3f3f3f" strokeweight=".14042mm">
                  <v:path arrowok="t"/>
                  <v:textbox inset="0,0,0,0">
                    <w:txbxContent>
                      <w:p w14:paraId="5F040ED8" w14:textId="77777777" w:rsidR="00835CA1" w:rsidRDefault="00835CA1" w:rsidP="00835CA1">
                        <w:pPr>
                          <w:spacing w:line="211" w:lineRule="exact"/>
                          <w:ind w:left="119"/>
                          <w:rPr>
                            <w:color w:val="000000"/>
                            <w:sz w:val="20"/>
                          </w:rPr>
                        </w:pPr>
                        <w:r>
                          <w:rPr>
                            <w:color w:val="FFFFFF"/>
                            <w:sz w:val="20"/>
                          </w:rPr>
                          <w:t>Gap</w:t>
                        </w:r>
                        <w:r>
                          <w:rPr>
                            <w:color w:val="FFFFFF"/>
                            <w:spacing w:val="19"/>
                            <w:sz w:val="20"/>
                          </w:rPr>
                          <w:t xml:space="preserve"> </w:t>
                        </w:r>
                        <w:r>
                          <w:rPr>
                            <w:color w:val="FFFFFF"/>
                            <w:spacing w:val="-5"/>
                            <w:sz w:val="20"/>
                          </w:rPr>
                          <w:t>A10</w:t>
                        </w:r>
                      </w:p>
                    </w:txbxContent>
                  </v:textbox>
                </v:shape>
                <w10:wrap type="topAndBottom" anchorx="page"/>
              </v:group>
            </w:pict>
          </mc:Fallback>
        </mc:AlternateContent>
      </w:r>
    </w:p>
    <w:p w14:paraId="4974B8FD" w14:textId="77777777" w:rsidR="00835CA1" w:rsidRDefault="00835CA1" w:rsidP="00835CA1">
      <w:pPr>
        <w:rPr>
          <w:sz w:val="11"/>
        </w:rPr>
        <w:sectPr w:rsidR="00835CA1">
          <w:pgSz w:w="12240" w:h="15840"/>
          <w:pgMar w:top="1820" w:right="1720" w:bottom="1960" w:left="1720" w:header="0" w:footer="1774" w:gutter="0"/>
          <w:cols w:space="720"/>
        </w:sectPr>
      </w:pPr>
    </w:p>
    <w:p w14:paraId="1DE998AE" w14:textId="77777777" w:rsidR="00835CA1" w:rsidRDefault="00835CA1" w:rsidP="00835CA1">
      <w:pPr>
        <w:pStyle w:val="BodyText"/>
      </w:pPr>
    </w:p>
    <w:p w14:paraId="25930BBA" w14:textId="77777777" w:rsidR="00835CA1" w:rsidRDefault="00835CA1" w:rsidP="00835CA1">
      <w:pPr>
        <w:pStyle w:val="BodyText"/>
      </w:pPr>
    </w:p>
    <w:p w14:paraId="1535A11C" w14:textId="77777777" w:rsidR="00835CA1" w:rsidRDefault="00835CA1" w:rsidP="00835CA1">
      <w:pPr>
        <w:pStyle w:val="BodyText"/>
        <w:spacing w:before="10"/>
      </w:pPr>
    </w:p>
    <w:p w14:paraId="45726E09" w14:textId="77777777" w:rsidR="00835CA1" w:rsidRDefault="00835CA1" w:rsidP="00835CA1">
      <w:pPr>
        <w:pStyle w:val="BodyText"/>
        <w:spacing w:line="252" w:lineRule="auto"/>
        <w:ind w:left="955" w:right="969" w:firstLine="298"/>
        <w:jc w:val="both"/>
      </w:pPr>
      <w:r>
        <w:rPr>
          <w:spacing w:val="-2"/>
        </w:rPr>
        <w:t>Department</w:t>
      </w:r>
      <w:r>
        <w:rPr>
          <w:spacing w:val="-11"/>
        </w:rPr>
        <w:t xml:space="preserve"> </w:t>
      </w:r>
      <w:r>
        <w:rPr>
          <w:spacing w:val="-2"/>
        </w:rPr>
        <w:t>of</w:t>
      </w:r>
      <w:r>
        <w:rPr>
          <w:spacing w:val="-10"/>
        </w:rPr>
        <w:t xml:space="preserve"> </w:t>
      </w:r>
      <w:r>
        <w:rPr>
          <w:spacing w:val="-2"/>
        </w:rPr>
        <w:t>Defense</w:t>
      </w:r>
      <w:r>
        <w:rPr>
          <w:spacing w:val="-10"/>
        </w:rPr>
        <w:t xml:space="preserve"> </w:t>
      </w:r>
      <w:r>
        <w:rPr>
          <w:spacing w:val="-2"/>
        </w:rPr>
        <w:t>issued</w:t>
      </w:r>
      <w:r>
        <w:rPr>
          <w:spacing w:val="-10"/>
        </w:rPr>
        <w:t xml:space="preserve"> </w:t>
      </w:r>
      <w:r>
        <w:rPr>
          <w:spacing w:val="-2"/>
        </w:rPr>
        <w:t>the</w:t>
      </w:r>
      <w:r>
        <w:rPr>
          <w:spacing w:val="-10"/>
        </w:rPr>
        <w:t xml:space="preserve"> </w:t>
      </w:r>
      <w:r>
        <w:rPr>
          <w:spacing w:val="-2"/>
        </w:rPr>
        <w:t>“Unmanned</w:t>
      </w:r>
      <w:r>
        <w:rPr>
          <w:spacing w:val="-10"/>
        </w:rPr>
        <w:t xml:space="preserve"> </w:t>
      </w:r>
      <w:r>
        <w:rPr>
          <w:spacing w:val="-2"/>
        </w:rPr>
        <w:t>Systems</w:t>
      </w:r>
      <w:r>
        <w:rPr>
          <w:spacing w:val="-10"/>
        </w:rPr>
        <w:t xml:space="preserve"> </w:t>
      </w:r>
      <w:r>
        <w:rPr>
          <w:spacing w:val="-2"/>
        </w:rPr>
        <w:t>Integrated</w:t>
      </w:r>
      <w:r>
        <w:rPr>
          <w:spacing w:val="-10"/>
        </w:rPr>
        <w:t xml:space="preserve"> </w:t>
      </w:r>
      <w:r>
        <w:rPr>
          <w:spacing w:val="-2"/>
        </w:rPr>
        <w:t xml:space="preserve">Roadmap </w:t>
      </w:r>
      <w:r>
        <w:t>FY2017-2042” in 2018 [</w:t>
      </w:r>
      <w:hyperlink w:anchor="_bookmark354" w:history="1">
        <w:r>
          <w:t>217</w:t>
        </w:r>
      </w:hyperlink>
      <w:r>
        <w:t>].</w:t>
      </w:r>
      <w:r>
        <w:rPr>
          <w:spacing w:val="40"/>
        </w:rPr>
        <w:t xml:space="preserve"> </w:t>
      </w:r>
      <w:r>
        <w:t>The roadmap also listed challenges across the themes</w:t>
      </w:r>
      <w:r>
        <w:rPr>
          <w:spacing w:val="-3"/>
        </w:rPr>
        <w:t xml:space="preserve"> </w:t>
      </w:r>
      <w:r>
        <w:t>and</w:t>
      </w:r>
      <w:r>
        <w:rPr>
          <w:spacing w:val="-3"/>
        </w:rPr>
        <w:t xml:space="preserve"> </w:t>
      </w:r>
      <w:r>
        <w:t>enablers,</w:t>
      </w:r>
      <w:r>
        <w:rPr>
          <w:spacing w:val="-3"/>
        </w:rPr>
        <w:t xml:space="preserve"> </w:t>
      </w:r>
      <w:r>
        <w:t>and</w:t>
      </w:r>
      <w:r>
        <w:rPr>
          <w:spacing w:val="-3"/>
        </w:rPr>
        <w:t xml:space="preserve"> </w:t>
      </w:r>
      <w:r>
        <w:t>software-related</w:t>
      </w:r>
      <w:r>
        <w:rPr>
          <w:spacing w:val="-3"/>
        </w:rPr>
        <w:t xml:space="preserve"> </w:t>
      </w:r>
      <w:r>
        <w:t>challenges</w:t>
      </w:r>
      <w:r>
        <w:rPr>
          <w:spacing w:val="-3"/>
        </w:rPr>
        <w:t xml:space="preserve"> </w:t>
      </w:r>
      <w:r>
        <w:t>include:</w:t>
      </w:r>
    </w:p>
    <w:p w14:paraId="51F43851" w14:textId="77777777" w:rsidR="00835CA1" w:rsidRDefault="00835CA1" w:rsidP="00835CA1">
      <w:pPr>
        <w:pStyle w:val="ListParagraph"/>
        <w:numPr>
          <w:ilvl w:val="0"/>
          <w:numId w:val="35"/>
        </w:numPr>
        <w:tabs>
          <w:tab w:val="left" w:pos="1454"/>
        </w:tabs>
        <w:spacing w:before="154"/>
        <w:jc w:val="left"/>
        <w:rPr>
          <w:sz w:val="20"/>
        </w:rPr>
      </w:pPr>
      <w:r>
        <w:rPr>
          <w:spacing w:val="-2"/>
          <w:sz w:val="20"/>
        </w:rPr>
        <w:t>Lack</w:t>
      </w:r>
      <w:r>
        <w:rPr>
          <w:spacing w:val="-1"/>
          <w:sz w:val="20"/>
        </w:rPr>
        <w:t xml:space="preserve"> </w:t>
      </w:r>
      <w:r>
        <w:rPr>
          <w:spacing w:val="-2"/>
          <w:sz w:val="20"/>
        </w:rPr>
        <w:t>of</w:t>
      </w:r>
      <w:r>
        <w:rPr>
          <w:sz w:val="20"/>
        </w:rPr>
        <w:t xml:space="preserve"> </w:t>
      </w:r>
      <w:r>
        <w:rPr>
          <w:spacing w:val="-2"/>
          <w:sz w:val="20"/>
        </w:rPr>
        <w:t>common</w:t>
      </w:r>
      <w:r>
        <w:rPr>
          <w:spacing w:val="-1"/>
          <w:sz w:val="20"/>
        </w:rPr>
        <w:t xml:space="preserve"> </w:t>
      </w:r>
      <w:r>
        <w:rPr>
          <w:spacing w:val="-2"/>
          <w:sz w:val="20"/>
        </w:rPr>
        <w:t>requirements</w:t>
      </w:r>
    </w:p>
    <w:p w14:paraId="21216E98" w14:textId="77777777" w:rsidR="00835CA1" w:rsidRDefault="00835CA1" w:rsidP="00835CA1">
      <w:pPr>
        <w:pStyle w:val="ListParagraph"/>
        <w:numPr>
          <w:ilvl w:val="0"/>
          <w:numId w:val="35"/>
        </w:numPr>
        <w:tabs>
          <w:tab w:val="left" w:pos="1454"/>
        </w:tabs>
        <w:spacing w:before="74" w:line="242" w:lineRule="auto"/>
        <w:ind w:right="944"/>
        <w:jc w:val="left"/>
        <w:rPr>
          <w:sz w:val="20"/>
        </w:rPr>
      </w:pPr>
      <w:r>
        <w:rPr>
          <w:sz w:val="20"/>
        </w:rPr>
        <w:t>Need for evolved Test &amp; Evaluation,</w:t>
      </w:r>
      <w:r>
        <w:rPr>
          <w:spacing w:val="28"/>
          <w:sz w:val="20"/>
        </w:rPr>
        <w:t xml:space="preserve"> </w:t>
      </w:r>
      <w:r>
        <w:rPr>
          <w:sz w:val="20"/>
        </w:rPr>
        <w:t>Validation &amp; Verification (TEVV)</w:t>
      </w:r>
      <w:r>
        <w:rPr>
          <w:spacing w:val="40"/>
          <w:sz w:val="20"/>
        </w:rPr>
        <w:t xml:space="preserve"> </w:t>
      </w:r>
      <w:r>
        <w:rPr>
          <w:spacing w:val="-2"/>
          <w:sz w:val="20"/>
        </w:rPr>
        <w:t>standards</w:t>
      </w:r>
    </w:p>
    <w:p w14:paraId="1A9C77AA" w14:textId="77777777" w:rsidR="00835CA1" w:rsidRDefault="00835CA1" w:rsidP="00835CA1">
      <w:pPr>
        <w:pStyle w:val="ListParagraph"/>
        <w:numPr>
          <w:ilvl w:val="0"/>
          <w:numId w:val="35"/>
        </w:numPr>
        <w:tabs>
          <w:tab w:val="left" w:pos="1454"/>
        </w:tabs>
        <w:spacing w:before="82"/>
        <w:jc w:val="left"/>
        <w:rPr>
          <w:sz w:val="20"/>
        </w:rPr>
      </w:pPr>
      <w:r>
        <w:rPr>
          <w:sz w:val="20"/>
        </w:rPr>
        <w:t>Lack</w:t>
      </w:r>
      <w:r>
        <w:rPr>
          <w:spacing w:val="-5"/>
          <w:sz w:val="20"/>
        </w:rPr>
        <w:t xml:space="preserve"> </w:t>
      </w:r>
      <w:r>
        <w:rPr>
          <w:sz w:val="20"/>
        </w:rPr>
        <w:t>of</w:t>
      </w:r>
      <w:r>
        <w:rPr>
          <w:spacing w:val="-5"/>
          <w:sz w:val="20"/>
        </w:rPr>
        <w:t xml:space="preserve"> </w:t>
      </w:r>
      <w:r>
        <w:rPr>
          <w:sz w:val="20"/>
        </w:rPr>
        <w:t>foresight</w:t>
      </w:r>
      <w:r>
        <w:rPr>
          <w:spacing w:val="-4"/>
          <w:sz w:val="20"/>
        </w:rPr>
        <w:t xml:space="preserve"> </w:t>
      </w:r>
      <w:r>
        <w:rPr>
          <w:sz w:val="20"/>
        </w:rPr>
        <w:t>in</w:t>
      </w:r>
      <w:r>
        <w:rPr>
          <w:spacing w:val="-5"/>
          <w:sz w:val="20"/>
        </w:rPr>
        <w:t xml:space="preserve"> </w:t>
      </w:r>
      <w:r>
        <w:rPr>
          <w:sz w:val="20"/>
        </w:rPr>
        <w:t>design</w:t>
      </w:r>
      <w:r>
        <w:rPr>
          <w:spacing w:val="-4"/>
          <w:sz w:val="20"/>
        </w:rPr>
        <w:t xml:space="preserve"> </w:t>
      </w:r>
      <w:r>
        <w:rPr>
          <w:sz w:val="20"/>
        </w:rPr>
        <w:t>flexibility</w:t>
      </w:r>
      <w:r>
        <w:rPr>
          <w:spacing w:val="-5"/>
          <w:sz w:val="20"/>
        </w:rPr>
        <w:t xml:space="preserve"> </w:t>
      </w:r>
      <w:r>
        <w:rPr>
          <w:sz w:val="20"/>
        </w:rPr>
        <w:t>and</w:t>
      </w:r>
      <w:r>
        <w:rPr>
          <w:spacing w:val="-4"/>
          <w:sz w:val="20"/>
        </w:rPr>
        <w:t xml:space="preserve"> </w:t>
      </w:r>
      <w:r>
        <w:rPr>
          <w:sz w:val="20"/>
        </w:rPr>
        <w:t>securing</w:t>
      </w:r>
      <w:r>
        <w:rPr>
          <w:spacing w:val="-5"/>
          <w:sz w:val="20"/>
        </w:rPr>
        <w:t xml:space="preserve"> </w:t>
      </w:r>
      <w:r>
        <w:rPr>
          <w:sz w:val="20"/>
        </w:rPr>
        <w:t>data</w:t>
      </w:r>
      <w:r>
        <w:rPr>
          <w:spacing w:val="-5"/>
          <w:sz w:val="20"/>
        </w:rPr>
        <w:t xml:space="preserve"> </w:t>
      </w:r>
      <w:r>
        <w:rPr>
          <w:spacing w:val="-2"/>
          <w:sz w:val="20"/>
        </w:rPr>
        <w:t>rights</w:t>
      </w:r>
    </w:p>
    <w:p w14:paraId="7FA7824E" w14:textId="77777777" w:rsidR="00835CA1" w:rsidRDefault="00835CA1" w:rsidP="00835CA1">
      <w:pPr>
        <w:pStyle w:val="ListParagraph"/>
        <w:numPr>
          <w:ilvl w:val="0"/>
          <w:numId w:val="35"/>
        </w:numPr>
        <w:tabs>
          <w:tab w:val="left" w:pos="1454"/>
        </w:tabs>
        <w:spacing w:before="75"/>
        <w:jc w:val="left"/>
        <w:rPr>
          <w:sz w:val="20"/>
        </w:rPr>
      </w:pPr>
      <w:r>
        <w:rPr>
          <w:sz w:val="20"/>
        </w:rPr>
        <w:t>Legal</w:t>
      </w:r>
      <w:r>
        <w:rPr>
          <w:spacing w:val="1"/>
          <w:sz w:val="20"/>
        </w:rPr>
        <w:t xml:space="preserve"> </w:t>
      </w:r>
      <w:r>
        <w:rPr>
          <w:sz w:val="20"/>
        </w:rPr>
        <w:t>and</w:t>
      </w:r>
      <w:r>
        <w:rPr>
          <w:spacing w:val="1"/>
          <w:sz w:val="20"/>
        </w:rPr>
        <w:t xml:space="preserve"> </w:t>
      </w:r>
      <w:r>
        <w:rPr>
          <w:sz w:val="20"/>
        </w:rPr>
        <w:t>policy</w:t>
      </w:r>
      <w:r>
        <w:rPr>
          <w:spacing w:val="2"/>
          <w:sz w:val="20"/>
        </w:rPr>
        <w:t xml:space="preserve"> </w:t>
      </w:r>
      <w:r>
        <w:rPr>
          <w:spacing w:val="-2"/>
          <w:sz w:val="20"/>
        </w:rPr>
        <w:t>constraints</w:t>
      </w:r>
    </w:p>
    <w:p w14:paraId="583EEA76" w14:textId="77777777" w:rsidR="00835CA1" w:rsidRDefault="00835CA1" w:rsidP="00835CA1">
      <w:pPr>
        <w:pStyle w:val="ListParagraph"/>
        <w:numPr>
          <w:ilvl w:val="0"/>
          <w:numId w:val="35"/>
        </w:numPr>
        <w:tabs>
          <w:tab w:val="left" w:pos="1454"/>
        </w:tabs>
        <w:spacing w:before="75"/>
        <w:jc w:val="left"/>
        <w:rPr>
          <w:sz w:val="20"/>
        </w:rPr>
      </w:pPr>
      <w:r>
        <w:rPr>
          <w:spacing w:val="-4"/>
          <w:sz w:val="20"/>
        </w:rPr>
        <w:t>Lack</w:t>
      </w:r>
      <w:r>
        <w:rPr>
          <w:spacing w:val="4"/>
          <w:sz w:val="20"/>
        </w:rPr>
        <w:t xml:space="preserve"> </w:t>
      </w:r>
      <w:r>
        <w:rPr>
          <w:spacing w:val="-4"/>
          <w:sz w:val="20"/>
        </w:rPr>
        <w:t>of</w:t>
      </w:r>
      <w:r>
        <w:rPr>
          <w:spacing w:val="4"/>
          <w:sz w:val="20"/>
        </w:rPr>
        <w:t xml:space="preserve"> </w:t>
      </w:r>
      <w:r>
        <w:rPr>
          <w:spacing w:val="-4"/>
          <w:sz w:val="20"/>
        </w:rPr>
        <w:t>understanding</w:t>
      </w:r>
      <w:r>
        <w:rPr>
          <w:spacing w:val="4"/>
          <w:sz w:val="20"/>
        </w:rPr>
        <w:t xml:space="preserve"> </w:t>
      </w:r>
      <w:r>
        <w:rPr>
          <w:spacing w:val="-4"/>
          <w:sz w:val="20"/>
        </w:rPr>
        <w:t>human-machine</w:t>
      </w:r>
      <w:r>
        <w:rPr>
          <w:spacing w:val="4"/>
          <w:sz w:val="20"/>
        </w:rPr>
        <w:t xml:space="preserve"> </w:t>
      </w:r>
      <w:r>
        <w:rPr>
          <w:spacing w:val="-4"/>
          <w:sz w:val="20"/>
        </w:rPr>
        <w:t>interactions</w:t>
      </w:r>
    </w:p>
    <w:p w14:paraId="00B5A217" w14:textId="77777777" w:rsidR="00835CA1" w:rsidRDefault="00835CA1" w:rsidP="00835CA1">
      <w:pPr>
        <w:pStyle w:val="ListParagraph"/>
        <w:numPr>
          <w:ilvl w:val="0"/>
          <w:numId w:val="35"/>
        </w:numPr>
        <w:tabs>
          <w:tab w:val="left" w:pos="1454"/>
        </w:tabs>
        <w:spacing w:before="74"/>
        <w:jc w:val="left"/>
        <w:rPr>
          <w:sz w:val="20"/>
        </w:rPr>
      </w:pPr>
      <w:r>
        <w:rPr>
          <w:sz w:val="20"/>
        </w:rPr>
        <w:t>Lack</w:t>
      </w:r>
      <w:r>
        <w:rPr>
          <w:spacing w:val="5"/>
          <w:sz w:val="20"/>
        </w:rPr>
        <w:t xml:space="preserve"> </w:t>
      </w:r>
      <w:r>
        <w:rPr>
          <w:sz w:val="20"/>
        </w:rPr>
        <w:t>of</w:t>
      </w:r>
      <w:r>
        <w:rPr>
          <w:spacing w:val="6"/>
          <w:sz w:val="20"/>
        </w:rPr>
        <w:t xml:space="preserve"> </w:t>
      </w:r>
      <w:r>
        <w:rPr>
          <w:spacing w:val="-2"/>
          <w:sz w:val="20"/>
        </w:rPr>
        <w:t>trust</w:t>
      </w:r>
    </w:p>
    <w:p w14:paraId="5317EB13" w14:textId="77777777" w:rsidR="00835CA1" w:rsidRDefault="00835CA1" w:rsidP="00835CA1">
      <w:pPr>
        <w:pStyle w:val="ListParagraph"/>
        <w:numPr>
          <w:ilvl w:val="0"/>
          <w:numId w:val="35"/>
        </w:numPr>
        <w:tabs>
          <w:tab w:val="left" w:pos="1454"/>
        </w:tabs>
        <w:spacing w:before="75"/>
        <w:jc w:val="left"/>
        <w:rPr>
          <w:sz w:val="20"/>
        </w:rPr>
      </w:pPr>
      <w:r>
        <w:rPr>
          <w:spacing w:val="-4"/>
          <w:sz w:val="20"/>
        </w:rPr>
        <w:t>Difficult,</w:t>
      </w:r>
      <w:r>
        <w:rPr>
          <w:spacing w:val="8"/>
          <w:sz w:val="20"/>
        </w:rPr>
        <w:t xml:space="preserve"> </w:t>
      </w:r>
      <w:r>
        <w:rPr>
          <w:spacing w:val="-4"/>
          <w:sz w:val="20"/>
        </w:rPr>
        <w:t>cumbersome,</w:t>
      </w:r>
      <w:r>
        <w:rPr>
          <w:spacing w:val="8"/>
          <w:sz w:val="20"/>
        </w:rPr>
        <w:t xml:space="preserve"> </w:t>
      </w:r>
      <w:r>
        <w:rPr>
          <w:spacing w:val="-4"/>
          <w:sz w:val="20"/>
        </w:rPr>
        <w:t>lagging</w:t>
      </w:r>
      <w:r>
        <w:rPr>
          <w:spacing w:val="8"/>
          <w:sz w:val="20"/>
        </w:rPr>
        <w:t xml:space="preserve"> </w:t>
      </w:r>
      <w:r>
        <w:rPr>
          <w:spacing w:val="-4"/>
          <w:sz w:val="20"/>
        </w:rPr>
        <w:t>software</w:t>
      </w:r>
      <w:r>
        <w:rPr>
          <w:spacing w:val="8"/>
          <w:sz w:val="20"/>
        </w:rPr>
        <w:t xml:space="preserve"> </w:t>
      </w:r>
      <w:r>
        <w:rPr>
          <w:spacing w:val="-4"/>
          <w:sz w:val="20"/>
        </w:rPr>
        <w:t>upgrades</w:t>
      </w:r>
    </w:p>
    <w:p w14:paraId="57A223E0" w14:textId="77777777" w:rsidR="00835CA1" w:rsidRDefault="00835CA1" w:rsidP="00835CA1">
      <w:pPr>
        <w:pStyle w:val="ListParagraph"/>
        <w:numPr>
          <w:ilvl w:val="0"/>
          <w:numId w:val="35"/>
        </w:numPr>
        <w:tabs>
          <w:tab w:val="left" w:pos="1454"/>
        </w:tabs>
        <w:spacing w:before="75"/>
        <w:jc w:val="left"/>
        <w:rPr>
          <w:sz w:val="20"/>
        </w:rPr>
      </w:pPr>
      <w:r>
        <w:rPr>
          <w:spacing w:val="-2"/>
          <w:sz w:val="20"/>
        </w:rPr>
        <w:t>Lack</w:t>
      </w:r>
      <w:r>
        <w:rPr>
          <w:spacing w:val="-4"/>
          <w:sz w:val="20"/>
        </w:rPr>
        <w:t xml:space="preserve"> </w:t>
      </w:r>
      <w:r>
        <w:rPr>
          <w:spacing w:val="-2"/>
          <w:sz w:val="20"/>
        </w:rPr>
        <w:t>of</w:t>
      </w:r>
      <w:r>
        <w:rPr>
          <w:spacing w:val="-4"/>
          <w:sz w:val="20"/>
        </w:rPr>
        <w:t xml:space="preserve"> </w:t>
      </w:r>
      <w:r>
        <w:rPr>
          <w:spacing w:val="-2"/>
          <w:sz w:val="20"/>
        </w:rPr>
        <w:t>high</w:t>
      </w:r>
      <w:r>
        <w:rPr>
          <w:spacing w:val="-4"/>
          <w:sz w:val="20"/>
        </w:rPr>
        <w:t xml:space="preserve"> </w:t>
      </w:r>
      <w:r>
        <w:rPr>
          <w:spacing w:val="-2"/>
          <w:sz w:val="20"/>
        </w:rPr>
        <w:t>information</w:t>
      </w:r>
      <w:r>
        <w:rPr>
          <w:spacing w:val="-3"/>
          <w:sz w:val="20"/>
        </w:rPr>
        <w:t xml:space="preserve"> </w:t>
      </w:r>
      <w:r>
        <w:rPr>
          <w:spacing w:val="-2"/>
          <w:sz w:val="20"/>
        </w:rPr>
        <w:t>assurance</w:t>
      </w:r>
      <w:r>
        <w:rPr>
          <w:spacing w:val="-4"/>
          <w:sz w:val="20"/>
        </w:rPr>
        <w:t xml:space="preserve"> </w:t>
      </w:r>
      <w:r>
        <w:rPr>
          <w:spacing w:val="-2"/>
          <w:sz w:val="20"/>
        </w:rPr>
        <w:t>solutions</w:t>
      </w:r>
    </w:p>
    <w:p w14:paraId="024723DE" w14:textId="77777777" w:rsidR="00835CA1" w:rsidRDefault="00835CA1" w:rsidP="00835CA1">
      <w:pPr>
        <w:pStyle w:val="ListParagraph"/>
        <w:numPr>
          <w:ilvl w:val="0"/>
          <w:numId w:val="35"/>
        </w:numPr>
        <w:tabs>
          <w:tab w:val="left" w:pos="1454"/>
        </w:tabs>
        <w:spacing w:before="74"/>
        <w:jc w:val="left"/>
        <w:rPr>
          <w:sz w:val="20"/>
        </w:rPr>
      </w:pPr>
      <w:r>
        <w:rPr>
          <w:spacing w:val="-2"/>
          <w:sz w:val="20"/>
        </w:rPr>
        <w:t xml:space="preserve">Lack of refined sensitive </w:t>
      </w:r>
      <w:r>
        <w:rPr>
          <w:spacing w:val="-4"/>
          <w:sz w:val="20"/>
        </w:rPr>
        <w:t>HMIs</w:t>
      </w:r>
    </w:p>
    <w:p w14:paraId="7E37A6CE" w14:textId="77777777" w:rsidR="00835CA1" w:rsidRDefault="00835CA1" w:rsidP="00835CA1">
      <w:pPr>
        <w:pStyle w:val="BodyText"/>
        <w:spacing w:before="162" w:line="252" w:lineRule="auto"/>
        <w:ind w:left="955" w:right="934" w:firstLine="298"/>
        <w:jc w:val="both"/>
      </w:pPr>
      <w:r>
        <w:t xml:space="preserve">As a new way of transportation, advanced air mobility needs to address new challenges from the introduction of new technologies, more constraint </w:t>
      </w:r>
      <w:r>
        <w:rPr>
          <w:spacing w:val="-2"/>
        </w:rPr>
        <w:t>environment conditions, and evolved traffic management systems.</w:t>
      </w:r>
      <w:r>
        <w:rPr>
          <w:spacing w:val="14"/>
        </w:rPr>
        <w:t xml:space="preserve"> </w:t>
      </w:r>
      <w:r>
        <w:rPr>
          <w:spacing w:val="-2"/>
        </w:rPr>
        <w:t xml:space="preserve">Some exam- </w:t>
      </w:r>
      <w:r>
        <w:t>ples include UAS Traffic Management, battery management, communication, human-autonomy</w:t>
      </w:r>
      <w:r>
        <w:rPr>
          <w:spacing w:val="-13"/>
        </w:rPr>
        <w:t xml:space="preserve"> </w:t>
      </w:r>
      <w:r>
        <w:t>interaction,</w:t>
      </w:r>
      <w:r>
        <w:rPr>
          <w:spacing w:val="-12"/>
        </w:rPr>
        <w:t xml:space="preserve"> </w:t>
      </w:r>
      <w:r>
        <w:t>collision</w:t>
      </w:r>
      <w:r>
        <w:rPr>
          <w:spacing w:val="-12"/>
        </w:rPr>
        <w:t xml:space="preserve"> </w:t>
      </w:r>
      <w:r>
        <w:t>avoidance,</w:t>
      </w:r>
      <w:r>
        <w:rPr>
          <w:spacing w:val="-12"/>
        </w:rPr>
        <w:t xml:space="preserve"> </w:t>
      </w:r>
      <w:r>
        <w:t>vehicle</w:t>
      </w:r>
      <w:r>
        <w:rPr>
          <w:spacing w:val="-12"/>
        </w:rPr>
        <w:t xml:space="preserve"> </w:t>
      </w:r>
      <w:r>
        <w:t>health</w:t>
      </w:r>
      <w:r>
        <w:rPr>
          <w:spacing w:val="-12"/>
        </w:rPr>
        <w:t xml:space="preserve"> </w:t>
      </w:r>
      <w:r>
        <w:t>management, contingency</w:t>
      </w:r>
      <w:r>
        <w:rPr>
          <w:spacing w:val="-13"/>
        </w:rPr>
        <w:t xml:space="preserve"> </w:t>
      </w:r>
      <w:r>
        <w:t>management,</w:t>
      </w:r>
      <w:r>
        <w:rPr>
          <w:spacing w:val="-12"/>
        </w:rPr>
        <w:t xml:space="preserve"> </w:t>
      </w:r>
      <w:r>
        <w:t>and</w:t>
      </w:r>
      <w:r>
        <w:rPr>
          <w:spacing w:val="-12"/>
        </w:rPr>
        <w:t xml:space="preserve"> </w:t>
      </w:r>
      <w:r>
        <w:t>fast</w:t>
      </w:r>
      <w:r>
        <w:rPr>
          <w:spacing w:val="-12"/>
        </w:rPr>
        <w:t xml:space="preserve"> </w:t>
      </w:r>
      <w:r>
        <w:t>evolution</w:t>
      </w:r>
      <w:r>
        <w:rPr>
          <w:spacing w:val="-12"/>
        </w:rPr>
        <w:t xml:space="preserve"> </w:t>
      </w:r>
      <w:r>
        <w:t>of</w:t>
      </w:r>
      <w:r>
        <w:rPr>
          <w:spacing w:val="-12"/>
        </w:rPr>
        <w:t xml:space="preserve"> </w:t>
      </w:r>
      <w:r>
        <w:t>systems.</w:t>
      </w:r>
      <w:r>
        <w:rPr>
          <w:spacing w:val="-12"/>
        </w:rPr>
        <w:t xml:space="preserve"> </w:t>
      </w:r>
      <w:r>
        <w:t>[</w:t>
      </w:r>
      <w:hyperlink w:anchor="_bookmark355" w:history="1">
        <w:r>
          <w:t>218</w:t>
        </w:r>
      </w:hyperlink>
      <w:r>
        <w:t>]</w:t>
      </w:r>
      <w:r>
        <w:rPr>
          <w:spacing w:val="-12"/>
        </w:rPr>
        <w:t xml:space="preserve"> </w:t>
      </w:r>
      <w:r>
        <w:t>briefly</w:t>
      </w:r>
      <w:r>
        <w:rPr>
          <w:spacing w:val="-12"/>
        </w:rPr>
        <w:t xml:space="preserve"> </w:t>
      </w:r>
      <w:r>
        <w:t>describes the</w:t>
      </w:r>
      <w:r>
        <w:rPr>
          <w:spacing w:val="-13"/>
        </w:rPr>
        <w:t xml:space="preserve"> </w:t>
      </w:r>
      <w:r>
        <w:t>challenges</w:t>
      </w:r>
      <w:r>
        <w:rPr>
          <w:spacing w:val="-12"/>
        </w:rPr>
        <w:t xml:space="preserve"> </w:t>
      </w:r>
      <w:r>
        <w:t>of</w:t>
      </w:r>
      <w:r>
        <w:rPr>
          <w:spacing w:val="-12"/>
        </w:rPr>
        <w:t xml:space="preserve"> </w:t>
      </w:r>
      <w:r>
        <w:t>safety,</w:t>
      </w:r>
      <w:r>
        <w:rPr>
          <w:spacing w:val="-12"/>
        </w:rPr>
        <w:t xml:space="preserve"> </w:t>
      </w:r>
      <w:r>
        <w:t>security,</w:t>
      </w:r>
      <w:r>
        <w:rPr>
          <w:spacing w:val="-12"/>
        </w:rPr>
        <w:t xml:space="preserve"> </w:t>
      </w:r>
      <w:r>
        <w:t>resilience,</w:t>
      </w:r>
      <w:r>
        <w:rPr>
          <w:spacing w:val="-12"/>
        </w:rPr>
        <w:t xml:space="preserve"> </w:t>
      </w:r>
      <w:r>
        <w:t>communications,</w:t>
      </w:r>
      <w:r>
        <w:rPr>
          <w:spacing w:val="-12"/>
        </w:rPr>
        <w:t xml:space="preserve"> </w:t>
      </w:r>
      <w:r>
        <w:t>integration</w:t>
      </w:r>
      <w:r>
        <w:rPr>
          <w:spacing w:val="-12"/>
        </w:rPr>
        <w:t xml:space="preserve"> </w:t>
      </w:r>
      <w:r>
        <w:t>of</w:t>
      </w:r>
      <w:r>
        <w:rPr>
          <w:spacing w:val="-12"/>
        </w:rPr>
        <w:t xml:space="preserve"> </w:t>
      </w:r>
      <w:r>
        <w:t>au- tonomy</w:t>
      </w:r>
      <w:r>
        <w:rPr>
          <w:spacing w:val="-9"/>
        </w:rPr>
        <w:t xml:space="preserve"> </w:t>
      </w:r>
      <w:r>
        <w:t>into</w:t>
      </w:r>
      <w:r>
        <w:rPr>
          <w:spacing w:val="-9"/>
        </w:rPr>
        <w:t xml:space="preserve"> </w:t>
      </w:r>
      <w:r>
        <w:t>the</w:t>
      </w:r>
      <w:r>
        <w:rPr>
          <w:spacing w:val="-9"/>
        </w:rPr>
        <w:t xml:space="preserve"> </w:t>
      </w:r>
      <w:r>
        <w:t>airspace</w:t>
      </w:r>
      <w:r>
        <w:rPr>
          <w:spacing w:val="-9"/>
        </w:rPr>
        <w:t xml:space="preserve"> </w:t>
      </w:r>
      <w:r>
        <w:t>system,</w:t>
      </w:r>
      <w:r>
        <w:rPr>
          <w:spacing w:val="-9"/>
        </w:rPr>
        <w:t xml:space="preserve"> </w:t>
      </w:r>
      <w:r>
        <w:t>scalability,</w:t>
      </w:r>
      <w:r>
        <w:rPr>
          <w:spacing w:val="-9"/>
        </w:rPr>
        <w:t xml:space="preserve"> </w:t>
      </w:r>
      <w:r>
        <w:t>flexibility,</w:t>
      </w:r>
      <w:r>
        <w:rPr>
          <w:spacing w:val="-9"/>
        </w:rPr>
        <w:t xml:space="preserve"> </w:t>
      </w:r>
      <w:r>
        <w:t>infrastructure,</w:t>
      </w:r>
      <w:r>
        <w:rPr>
          <w:spacing w:val="-9"/>
        </w:rPr>
        <w:t xml:space="preserve"> </w:t>
      </w:r>
      <w:r>
        <w:t>airspace and flight data, air vehicles.</w:t>
      </w:r>
    </w:p>
    <w:p w14:paraId="38071EA8" w14:textId="77777777" w:rsidR="00835CA1" w:rsidRDefault="00835CA1" w:rsidP="00835CA1">
      <w:pPr>
        <w:pStyle w:val="BodyText"/>
        <w:spacing w:before="4" w:line="252" w:lineRule="auto"/>
        <w:ind w:left="955" w:right="933" w:firstLine="298"/>
        <w:jc w:val="both"/>
      </w:pPr>
      <w:r>
        <w:rPr>
          <w:spacing w:val="-2"/>
        </w:rPr>
        <w:t>Based</w:t>
      </w:r>
      <w:r>
        <w:rPr>
          <w:spacing w:val="-9"/>
        </w:rPr>
        <w:t xml:space="preserve"> </w:t>
      </w:r>
      <w:r>
        <w:rPr>
          <w:spacing w:val="-2"/>
        </w:rPr>
        <w:t>on</w:t>
      </w:r>
      <w:r>
        <w:rPr>
          <w:spacing w:val="-9"/>
        </w:rPr>
        <w:t xml:space="preserve"> </w:t>
      </w:r>
      <w:r>
        <w:rPr>
          <w:spacing w:val="-2"/>
        </w:rPr>
        <w:t>the</w:t>
      </w:r>
      <w:r>
        <w:rPr>
          <w:spacing w:val="-9"/>
        </w:rPr>
        <w:t xml:space="preserve"> </w:t>
      </w:r>
      <w:r>
        <w:rPr>
          <w:spacing w:val="-2"/>
        </w:rPr>
        <w:t>survey,</w:t>
      </w:r>
      <w:r>
        <w:rPr>
          <w:spacing w:val="-10"/>
        </w:rPr>
        <w:t xml:space="preserve"> </w:t>
      </w:r>
      <w:r>
        <w:rPr>
          <w:spacing w:val="-2"/>
        </w:rPr>
        <w:t>we</w:t>
      </w:r>
      <w:r>
        <w:rPr>
          <w:spacing w:val="-9"/>
        </w:rPr>
        <w:t xml:space="preserve"> </w:t>
      </w:r>
      <w:r>
        <w:rPr>
          <w:spacing w:val="-2"/>
        </w:rPr>
        <w:t>summarize</w:t>
      </w:r>
      <w:r>
        <w:rPr>
          <w:spacing w:val="-9"/>
        </w:rPr>
        <w:t xml:space="preserve"> </w:t>
      </w:r>
      <w:r>
        <w:rPr>
          <w:spacing w:val="-2"/>
        </w:rPr>
        <w:t>the</w:t>
      </w:r>
      <w:r>
        <w:rPr>
          <w:spacing w:val="-9"/>
        </w:rPr>
        <w:t xml:space="preserve"> </w:t>
      </w:r>
      <w:r>
        <w:rPr>
          <w:spacing w:val="-2"/>
        </w:rPr>
        <w:t>main</w:t>
      </w:r>
      <w:r>
        <w:rPr>
          <w:spacing w:val="-9"/>
        </w:rPr>
        <w:t xml:space="preserve"> </w:t>
      </w:r>
      <w:r>
        <w:rPr>
          <w:spacing w:val="-2"/>
        </w:rPr>
        <w:t>challenges</w:t>
      </w:r>
      <w:r>
        <w:rPr>
          <w:spacing w:val="-9"/>
        </w:rPr>
        <w:t xml:space="preserve"> </w:t>
      </w:r>
      <w:r>
        <w:rPr>
          <w:spacing w:val="-2"/>
        </w:rPr>
        <w:t>in</w:t>
      </w:r>
      <w:r>
        <w:rPr>
          <w:spacing w:val="-10"/>
        </w:rPr>
        <w:t xml:space="preserve"> </w:t>
      </w:r>
      <w:r>
        <w:rPr>
          <w:spacing w:val="-2"/>
        </w:rPr>
        <w:t>software</w:t>
      </w:r>
      <w:r>
        <w:rPr>
          <w:spacing w:val="-9"/>
        </w:rPr>
        <w:t xml:space="preserve"> </w:t>
      </w:r>
      <w:r>
        <w:rPr>
          <w:spacing w:val="-2"/>
        </w:rPr>
        <w:t>certifica- tion:</w:t>
      </w:r>
    </w:p>
    <w:p w14:paraId="042FDA24" w14:textId="77777777" w:rsidR="00835CA1" w:rsidRDefault="00835CA1" w:rsidP="00835CA1">
      <w:pPr>
        <w:pStyle w:val="ListParagraph"/>
        <w:numPr>
          <w:ilvl w:val="0"/>
          <w:numId w:val="35"/>
        </w:numPr>
        <w:tabs>
          <w:tab w:val="left" w:pos="1454"/>
        </w:tabs>
        <w:spacing w:before="153"/>
        <w:jc w:val="left"/>
        <w:rPr>
          <w:sz w:val="20"/>
        </w:rPr>
      </w:pPr>
      <w:r>
        <w:rPr>
          <w:spacing w:val="-4"/>
          <w:sz w:val="20"/>
        </w:rPr>
        <w:t>Definitions</w:t>
      </w:r>
      <w:r>
        <w:rPr>
          <w:spacing w:val="3"/>
          <w:sz w:val="20"/>
        </w:rPr>
        <w:t xml:space="preserve"> </w:t>
      </w:r>
      <w:r>
        <w:rPr>
          <w:spacing w:val="-4"/>
          <w:sz w:val="20"/>
        </w:rPr>
        <w:t>of</w:t>
      </w:r>
      <w:r>
        <w:rPr>
          <w:spacing w:val="4"/>
          <w:sz w:val="20"/>
        </w:rPr>
        <w:t xml:space="preserve"> </w:t>
      </w:r>
      <w:r>
        <w:rPr>
          <w:spacing w:val="-4"/>
          <w:sz w:val="20"/>
        </w:rPr>
        <w:t>autonomy</w:t>
      </w:r>
      <w:r>
        <w:rPr>
          <w:spacing w:val="4"/>
          <w:sz w:val="20"/>
        </w:rPr>
        <w:t xml:space="preserve"> </w:t>
      </w:r>
      <w:r>
        <w:rPr>
          <w:spacing w:val="-4"/>
          <w:sz w:val="20"/>
        </w:rPr>
        <w:t>software</w:t>
      </w:r>
      <w:r>
        <w:rPr>
          <w:spacing w:val="4"/>
          <w:sz w:val="20"/>
        </w:rPr>
        <w:t xml:space="preserve"> </w:t>
      </w:r>
      <w:r>
        <w:rPr>
          <w:spacing w:val="-4"/>
          <w:sz w:val="20"/>
        </w:rPr>
        <w:t>requirements</w:t>
      </w:r>
      <w:r>
        <w:rPr>
          <w:spacing w:val="3"/>
          <w:sz w:val="20"/>
        </w:rPr>
        <w:t xml:space="preserve"> </w:t>
      </w:r>
      <w:r>
        <w:rPr>
          <w:spacing w:val="-4"/>
          <w:sz w:val="20"/>
        </w:rPr>
        <w:t>and</w:t>
      </w:r>
      <w:r>
        <w:rPr>
          <w:spacing w:val="4"/>
          <w:sz w:val="20"/>
        </w:rPr>
        <w:t xml:space="preserve"> </w:t>
      </w:r>
      <w:r>
        <w:rPr>
          <w:spacing w:val="-4"/>
          <w:sz w:val="20"/>
        </w:rPr>
        <w:t>objectives</w:t>
      </w:r>
    </w:p>
    <w:p w14:paraId="3AD05904" w14:textId="77777777" w:rsidR="00835CA1" w:rsidRDefault="00835CA1" w:rsidP="00835CA1">
      <w:pPr>
        <w:pStyle w:val="ListParagraph"/>
        <w:numPr>
          <w:ilvl w:val="0"/>
          <w:numId w:val="35"/>
        </w:numPr>
        <w:tabs>
          <w:tab w:val="left" w:pos="1454"/>
        </w:tabs>
        <w:spacing w:before="75"/>
        <w:jc w:val="left"/>
        <w:rPr>
          <w:sz w:val="20"/>
        </w:rPr>
      </w:pPr>
      <w:r>
        <w:rPr>
          <w:spacing w:val="-2"/>
          <w:sz w:val="20"/>
        </w:rPr>
        <w:t>Verifiability</w:t>
      </w:r>
      <w:r>
        <w:rPr>
          <w:spacing w:val="6"/>
          <w:sz w:val="20"/>
        </w:rPr>
        <w:t xml:space="preserve"> </w:t>
      </w:r>
      <w:r>
        <w:rPr>
          <w:spacing w:val="-2"/>
          <w:sz w:val="20"/>
        </w:rPr>
        <w:t>and</w:t>
      </w:r>
      <w:r>
        <w:rPr>
          <w:spacing w:val="7"/>
          <w:sz w:val="20"/>
        </w:rPr>
        <w:t xml:space="preserve"> </w:t>
      </w:r>
      <w:r>
        <w:rPr>
          <w:spacing w:val="-2"/>
          <w:sz w:val="20"/>
        </w:rPr>
        <w:t>validity</w:t>
      </w:r>
      <w:r>
        <w:rPr>
          <w:spacing w:val="7"/>
          <w:sz w:val="20"/>
        </w:rPr>
        <w:t xml:space="preserve"> </w:t>
      </w:r>
      <w:r>
        <w:rPr>
          <w:spacing w:val="-2"/>
          <w:sz w:val="20"/>
        </w:rPr>
        <w:t>of</w:t>
      </w:r>
      <w:r>
        <w:rPr>
          <w:spacing w:val="7"/>
          <w:sz w:val="20"/>
        </w:rPr>
        <w:t xml:space="preserve"> </w:t>
      </w:r>
      <w:r>
        <w:rPr>
          <w:spacing w:val="-2"/>
          <w:sz w:val="20"/>
        </w:rPr>
        <w:t>autonomy</w:t>
      </w:r>
      <w:r>
        <w:rPr>
          <w:spacing w:val="7"/>
          <w:sz w:val="20"/>
        </w:rPr>
        <w:t xml:space="preserve"> </w:t>
      </w:r>
      <w:r>
        <w:rPr>
          <w:spacing w:val="-2"/>
          <w:sz w:val="20"/>
        </w:rPr>
        <w:t>software</w:t>
      </w:r>
    </w:p>
    <w:p w14:paraId="65F3C24C" w14:textId="77777777" w:rsidR="00835CA1" w:rsidRDefault="00835CA1" w:rsidP="00835CA1">
      <w:pPr>
        <w:pStyle w:val="ListParagraph"/>
        <w:numPr>
          <w:ilvl w:val="0"/>
          <w:numId w:val="35"/>
        </w:numPr>
        <w:tabs>
          <w:tab w:val="left" w:pos="1454"/>
        </w:tabs>
        <w:spacing w:before="75"/>
        <w:jc w:val="left"/>
        <w:rPr>
          <w:sz w:val="20"/>
        </w:rPr>
      </w:pPr>
      <w:r>
        <w:rPr>
          <w:sz w:val="20"/>
        </w:rPr>
        <w:t>Verifiability</w:t>
      </w:r>
      <w:r>
        <w:rPr>
          <w:spacing w:val="-4"/>
          <w:sz w:val="20"/>
        </w:rPr>
        <w:t xml:space="preserve"> </w:t>
      </w:r>
      <w:r>
        <w:rPr>
          <w:sz w:val="20"/>
        </w:rPr>
        <w:t>and</w:t>
      </w:r>
      <w:r>
        <w:rPr>
          <w:spacing w:val="-3"/>
          <w:sz w:val="20"/>
        </w:rPr>
        <w:t xml:space="preserve"> </w:t>
      </w:r>
      <w:r>
        <w:rPr>
          <w:sz w:val="20"/>
        </w:rPr>
        <w:t>validity</w:t>
      </w:r>
      <w:r>
        <w:rPr>
          <w:spacing w:val="-3"/>
          <w:sz w:val="20"/>
        </w:rPr>
        <w:t xml:space="preserve"> </w:t>
      </w:r>
      <w:r>
        <w:rPr>
          <w:sz w:val="20"/>
        </w:rPr>
        <w:t>of</w:t>
      </w:r>
      <w:r>
        <w:rPr>
          <w:spacing w:val="-4"/>
          <w:sz w:val="20"/>
        </w:rPr>
        <w:t xml:space="preserve"> data</w:t>
      </w:r>
    </w:p>
    <w:p w14:paraId="5371C143" w14:textId="77777777" w:rsidR="00835CA1" w:rsidRDefault="00835CA1" w:rsidP="00835CA1">
      <w:pPr>
        <w:pStyle w:val="ListParagraph"/>
        <w:numPr>
          <w:ilvl w:val="0"/>
          <w:numId w:val="35"/>
        </w:numPr>
        <w:tabs>
          <w:tab w:val="left" w:pos="1454"/>
        </w:tabs>
        <w:spacing w:before="74"/>
        <w:jc w:val="left"/>
        <w:rPr>
          <w:sz w:val="20"/>
        </w:rPr>
      </w:pPr>
      <w:r>
        <w:rPr>
          <w:sz w:val="20"/>
        </w:rPr>
        <w:t>Maturity</w:t>
      </w:r>
      <w:r>
        <w:rPr>
          <w:spacing w:val="-6"/>
          <w:sz w:val="20"/>
        </w:rPr>
        <w:t xml:space="preserve"> </w:t>
      </w:r>
      <w:r>
        <w:rPr>
          <w:sz w:val="20"/>
        </w:rPr>
        <w:t>of</w:t>
      </w:r>
      <w:r>
        <w:rPr>
          <w:spacing w:val="-5"/>
          <w:sz w:val="20"/>
        </w:rPr>
        <w:t xml:space="preserve"> </w:t>
      </w:r>
      <w:r>
        <w:rPr>
          <w:sz w:val="20"/>
        </w:rPr>
        <w:t>safety</w:t>
      </w:r>
      <w:r>
        <w:rPr>
          <w:spacing w:val="-5"/>
          <w:sz w:val="20"/>
        </w:rPr>
        <w:t xml:space="preserve"> </w:t>
      </w:r>
      <w:r>
        <w:rPr>
          <w:sz w:val="20"/>
        </w:rPr>
        <w:t>assurance</w:t>
      </w:r>
      <w:r>
        <w:rPr>
          <w:spacing w:val="-5"/>
          <w:sz w:val="20"/>
        </w:rPr>
        <w:t xml:space="preserve"> </w:t>
      </w:r>
      <w:r>
        <w:rPr>
          <w:spacing w:val="-2"/>
          <w:sz w:val="20"/>
        </w:rPr>
        <w:t>techniques</w:t>
      </w:r>
    </w:p>
    <w:p w14:paraId="4E101782" w14:textId="77777777" w:rsidR="00835CA1" w:rsidRDefault="00835CA1" w:rsidP="00835CA1">
      <w:pPr>
        <w:pStyle w:val="ListParagraph"/>
        <w:numPr>
          <w:ilvl w:val="0"/>
          <w:numId w:val="35"/>
        </w:numPr>
        <w:tabs>
          <w:tab w:val="left" w:pos="1454"/>
        </w:tabs>
        <w:spacing w:before="75"/>
        <w:jc w:val="left"/>
        <w:rPr>
          <w:sz w:val="20"/>
        </w:rPr>
      </w:pPr>
      <w:r>
        <w:rPr>
          <w:spacing w:val="-2"/>
          <w:sz w:val="20"/>
        </w:rPr>
        <w:t>Avoidance</w:t>
      </w:r>
      <w:r>
        <w:rPr>
          <w:spacing w:val="-6"/>
          <w:sz w:val="20"/>
        </w:rPr>
        <w:t xml:space="preserve"> </w:t>
      </w:r>
      <w:r>
        <w:rPr>
          <w:spacing w:val="-2"/>
          <w:sz w:val="20"/>
        </w:rPr>
        <w:t>of</w:t>
      </w:r>
      <w:r>
        <w:rPr>
          <w:spacing w:val="-5"/>
          <w:sz w:val="20"/>
        </w:rPr>
        <w:t xml:space="preserve"> </w:t>
      </w:r>
      <w:r>
        <w:rPr>
          <w:spacing w:val="-2"/>
          <w:sz w:val="20"/>
        </w:rPr>
        <w:t>unintended</w:t>
      </w:r>
      <w:r>
        <w:rPr>
          <w:spacing w:val="-5"/>
          <w:sz w:val="20"/>
        </w:rPr>
        <w:t xml:space="preserve"> </w:t>
      </w:r>
      <w:r>
        <w:rPr>
          <w:spacing w:val="-2"/>
          <w:sz w:val="20"/>
        </w:rPr>
        <w:t>behavior</w:t>
      </w:r>
      <w:r>
        <w:rPr>
          <w:spacing w:val="-5"/>
          <w:sz w:val="20"/>
        </w:rPr>
        <w:t xml:space="preserve"> </w:t>
      </w:r>
      <w:r>
        <w:rPr>
          <w:spacing w:val="-2"/>
          <w:sz w:val="20"/>
        </w:rPr>
        <w:t>of</w:t>
      </w:r>
      <w:r>
        <w:rPr>
          <w:spacing w:val="-5"/>
          <w:sz w:val="20"/>
        </w:rPr>
        <w:t xml:space="preserve"> </w:t>
      </w:r>
      <w:r>
        <w:rPr>
          <w:spacing w:val="-2"/>
          <w:sz w:val="20"/>
        </w:rPr>
        <w:t>autonomy</w:t>
      </w:r>
      <w:r>
        <w:rPr>
          <w:spacing w:val="-5"/>
          <w:sz w:val="20"/>
        </w:rPr>
        <w:t xml:space="preserve"> </w:t>
      </w:r>
      <w:r>
        <w:rPr>
          <w:spacing w:val="-2"/>
          <w:sz w:val="20"/>
        </w:rPr>
        <w:t>components</w:t>
      </w:r>
    </w:p>
    <w:p w14:paraId="5A62ACD8" w14:textId="77777777" w:rsidR="00835CA1" w:rsidRDefault="00835CA1" w:rsidP="00835CA1">
      <w:pPr>
        <w:pStyle w:val="ListParagraph"/>
        <w:numPr>
          <w:ilvl w:val="0"/>
          <w:numId w:val="35"/>
        </w:numPr>
        <w:tabs>
          <w:tab w:val="left" w:pos="1454"/>
        </w:tabs>
        <w:spacing w:before="75"/>
        <w:ind w:right="941"/>
        <w:jc w:val="left"/>
        <w:rPr>
          <w:sz w:val="20"/>
        </w:rPr>
      </w:pPr>
      <w:r>
        <w:rPr>
          <w:spacing w:val="-4"/>
          <w:sz w:val="20"/>
        </w:rPr>
        <w:t xml:space="preserve">Uncertainty of environment, vehicle systems, remote pilots, infrastructure, </w:t>
      </w:r>
      <w:r>
        <w:rPr>
          <w:sz w:val="20"/>
        </w:rPr>
        <w:t>and traffic management</w:t>
      </w:r>
    </w:p>
    <w:p w14:paraId="168DB369" w14:textId="77777777" w:rsidR="00835CA1" w:rsidRDefault="00835CA1" w:rsidP="00835CA1">
      <w:pPr>
        <w:pStyle w:val="ListParagraph"/>
        <w:numPr>
          <w:ilvl w:val="0"/>
          <w:numId w:val="35"/>
        </w:numPr>
        <w:tabs>
          <w:tab w:val="left" w:pos="1454"/>
        </w:tabs>
        <w:spacing w:before="86"/>
        <w:jc w:val="left"/>
        <w:rPr>
          <w:sz w:val="20"/>
        </w:rPr>
      </w:pPr>
      <w:r>
        <w:rPr>
          <w:spacing w:val="-2"/>
          <w:sz w:val="20"/>
        </w:rPr>
        <w:t>Definitions</w:t>
      </w:r>
      <w:r>
        <w:rPr>
          <w:spacing w:val="-1"/>
          <w:sz w:val="20"/>
        </w:rPr>
        <w:t xml:space="preserve"> </w:t>
      </w:r>
      <w:r>
        <w:rPr>
          <w:spacing w:val="-2"/>
          <w:sz w:val="20"/>
        </w:rPr>
        <w:t>for</w:t>
      </w:r>
      <w:r>
        <w:rPr>
          <w:spacing w:val="-1"/>
          <w:sz w:val="20"/>
        </w:rPr>
        <w:t xml:space="preserve"> </w:t>
      </w:r>
      <w:r>
        <w:rPr>
          <w:spacing w:val="-2"/>
          <w:sz w:val="20"/>
        </w:rPr>
        <w:t>properties</w:t>
      </w:r>
      <w:r>
        <w:rPr>
          <w:sz w:val="20"/>
        </w:rPr>
        <w:t xml:space="preserve"> </w:t>
      </w:r>
      <w:r>
        <w:rPr>
          <w:spacing w:val="-2"/>
          <w:sz w:val="20"/>
        </w:rPr>
        <w:t>and</w:t>
      </w:r>
      <w:r>
        <w:rPr>
          <w:spacing w:val="-1"/>
          <w:sz w:val="20"/>
        </w:rPr>
        <w:t xml:space="preserve"> </w:t>
      </w:r>
      <w:r>
        <w:rPr>
          <w:spacing w:val="-2"/>
          <w:sz w:val="20"/>
        </w:rPr>
        <w:t>metrics</w:t>
      </w:r>
      <w:r>
        <w:rPr>
          <w:spacing w:val="-1"/>
          <w:sz w:val="20"/>
        </w:rPr>
        <w:t xml:space="preserve"> </w:t>
      </w:r>
      <w:r>
        <w:rPr>
          <w:spacing w:val="-2"/>
          <w:sz w:val="20"/>
        </w:rPr>
        <w:t>of</w:t>
      </w:r>
      <w:r>
        <w:rPr>
          <w:sz w:val="20"/>
        </w:rPr>
        <w:t xml:space="preserve"> </w:t>
      </w:r>
      <w:r>
        <w:rPr>
          <w:spacing w:val="-2"/>
          <w:sz w:val="20"/>
        </w:rPr>
        <w:t>autonomy</w:t>
      </w:r>
      <w:r>
        <w:rPr>
          <w:spacing w:val="-1"/>
          <w:sz w:val="20"/>
        </w:rPr>
        <w:t xml:space="preserve"> </w:t>
      </w:r>
      <w:r>
        <w:rPr>
          <w:spacing w:val="-2"/>
          <w:sz w:val="20"/>
        </w:rPr>
        <w:t>software</w:t>
      </w:r>
    </w:p>
    <w:p w14:paraId="55288DEC" w14:textId="77777777" w:rsidR="00835CA1" w:rsidRDefault="00835CA1" w:rsidP="00835CA1">
      <w:pPr>
        <w:pStyle w:val="ListParagraph"/>
        <w:numPr>
          <w:ilvl w:val="0"/>
          <w:numId w:val="35"/>
        </w:numPr>
        <w:tabs>
          <w:tab w:val="left" w:pos="1454"/>
        </w:tabs>
        <w:spacing w:before="75"/>
        <w:ind w:right="937"/>
        <w:jc w:val="left"/>
        <w:rPr>
          <w:sz w:val="20"/>
        </w:rPr>
      </w:pPr>
      <w:r>
        <w:rPr>
          <w:spacing w:val="-2"/>
          <w:sz w:val="20"/>
        </w:rPr>
        <w:t>Traceability</w:t>
      </w:r>
      <w:r>
        <w:rPr>
          <w:spacing w:val="-5"/>
          <w:sz w:val="20"/>
        </w:rPr>
        <w:t xml:space="preserve"> </w:t>
      </w:r>
      <w:r>
        <w:rPr>
          <w:spacing w:val="-2"/>
          <w:sz w:val="20"/>
        </w:rPr>
        <w:t>of</w:t>
      </w:r>
      <w:r>
        <w:rPr>
          <w:spacing w:val="-5"/>
          <w:sz w:val="20"/>
        </w:rPr>
        <w:t xml:space="preserve"> </w:t>
      </w:r>
      <w:r>
        <w:rPr>
          <w:spacing w:val="-2"/>
          <w:sz w:val="20"/>
        </w:rPr>
        <w:t>the</w:t>
      </w:r>
      <w:r>
        <w:rPr>
          <w:spacing w:val="-4"/>
          <w:sz w:val="20"/>
        </w:rPr>
        <w:t xml:space="preserve"> </w:t>
      </w:r>
      <w:r>
        <w:rPr>
          <w:spacing w:val="-2"/>
          <w:sz w:val="20"/>
        </w:rPr>
        <w:t>requirements</w:t>
      </w:r>
      <w:r>
        <w:rPr>
          <w:spacing w:val="-5"/>
          <w:sz w:val="20"/>
        </w:rPr>
        <w:t xml:space="preserve"> </w:t>
      </w:r>
      <w:r>
        <w:rPr>
          <w:spacing w:val="-2"/>
          <w:sz w:val="20"/>
        </w:rPr>
        <w:t>and</w:t>
      </w:r>
      <w:r>
        <w:rPr>
          <w:spacing w:val="-5"/>
          <w:sz w:val="20"/>
        </w:rPr>
        <w:t xml:space="preserve"> </w:t>
      </w:r>
      <w:r>
        <w:rPr>
          <w:spacing w:val="-2"/>
          <w:sz w:val="20"/>
        </w:rPr>
        <w:t>implementation</w:t>
      </w:r>
      <w:r>
        <w:rPr>
          <w:spacing w:val="-5"/>
          <w:sz w:val="20"/>
        </w:rPr>
        <w:t xml:space="preserve"> </w:t>
      </w:r>
      <w:r>
        <w:rPr>
          <w:spacing w:val="-2"/>
          <w:sz w:val="20"/>
        </w:rPr>
        <w:t>in</w:t>
      </w:r>
      <w:r>
        <w:rPr>
          <w:spacing w:val="-5"/>
          <w:sz w:val="20"/>
        </w:rPr>
        <w:t xml:space="preserve"> </w:t>
      </w:r>
      <w:r>
        <w:rPr>
          <w:spacing w:val="-2"/>
          <w:sz w:val="20"/>
        </w:rPr>
        <w:t>development</w:t>
      </w:r>
      <w:r>
        <w:rPr>
          <w:spacing w:val="-5"/>
          <w:sz w:val="20"/>
        </w:rPr>
        <w:t xml:space="preserve"> </w:t>
      </w:r>
      <w:r>
        <w:rPr>
          <w:spacing w:val="-2"/>
          <w:sz w:val="20"/>
        </w:rPr>
        <w:t xml:space="preserve">pro- </w:t>
      </w:r>
      <w:r>
        <w:rPr>
          <w:spacing w:val="-4"/>
          <w:sz w:val="20"/>
        </w:rPr>
        <w:t>cess</w:t>
      </w:r>
    </w:p>
    <w:p w14:paraId="0FD97B37" w14:textId="77777777" w:rsidR="00835CA1" w:rsidRDefault="00835CA1" w:rsidP="00835CA1">
      <w:pPr>
        <w:pStyle w:val="ListParagraph"/>
        <w:numPr>
          <w:ilvl w:val="0"/>
          <w:numId w:val="35"/>
        </w:numPr>
        <w:tabs>
          <w:tab w:val="left" w:pos="1454"/>
        </w:tabs>
        <w:spacing w:before="86"/>
        <w:jc w:val="left"/>
        <w:rPr>
          <w:sz w:val="20"/>
        </w:rPr>
      </w:pPr>
      <w:r>
        <w:rPr>
          <w:spacing w:val="-4"/>
          <w:sz w:val="20"/>
        </w:rPr>
        <w:t>Increasing</w:t>
      </w:r>
      <w:r>
        <w:rPr>
          <w:spacing w:val="10"/>
          <w:sz w:val="20"/>
        </w:rPr>
        <w:t xml:space="preserve"> </w:t>
      </w:r>
      <w:r>
        <w:rPr>
          <w:spacing w:val="-4"/>
          <w:sz w:val="20"/>
        </w:rPr>
        <w:t>realistic</w:t>
      </w:r>
      <w:r>
        <w:rPr>
          <w:spacing w:val="10"/>
          <w:sz w:val="20"/>
        </w:rPr>
        <w:t xml:space="preserve"> </w:t>
      </w:r>
      <w:r>
        <w:rPr>
          <w:spacing w:val="-4"/>
          <w:sz w:val="20"/>
        </w:rPr>
        <w:t>simulation</w:t>
      </w:r>
    </w:p>
    <w:p w14:paraId="2558B6B6" w14:textId="77777777" w:rsidR="00835CA1" w:rsidRDefault="00835CA1" w:rsidP="00835CA1">
      <w:pPr>
        <w:pStyle w:val="ListParagraph"/>
        <w:numPr>
          <w:ilvl w:val="0"/>
          <w:numId w:val="35"/>
        </w:numPr>
        <w:tabs>
          <w:tab w:val="left" w:pos="1454"/>
        </w:tabs>
        <w:spacing w:before="75"/>
        <w:ind w:right="969"/>
        <w:jc w:val="left"/>
        <w:rPr>
          <w:sz w:val="20"/>
        </w:rPr>
      </w:pPr>
      <w:r>
        <w:rPr>
          <w:spacing w:val="-4"/>
          <w:sz w:val="20"/>
        </w:rPr>
        <w:t>Human-Autonomy</w:t>
      </w:r>
      <w:r>
        <w:rPr>
          <w:spacing w:val="-5"/>
          <w:sz w:val="20"/>
        </w:rPr>
        <w:t xml:space="preserve"> </w:t>
      </w:r>
      <w:r>
        <w:rPr>
          <w:spacing w:val="-4"/>
          <w:sz w:val="20"/>
        </w:rPr>
        <w:t>interaction</w:t>
      </w:r>
      <w:r>
        <w:rPr>
          <w:spacing w:val="-5"/>
          <w:sz w:val="20"/>
        </w:rPr>
        <w:t xml:space="preserve"> </w:t>
      </w:r>
      <w:r>
        <w:rPr>
          <w:spacing w:val="-4"/>
          <w:sz w:val="20"/>
        </w:rPr>
        <w:t>(including</w:t>
      </w:r>
      <w:r>
        <w:rPr>
          <w:spacing w:val="-5"/>
          <w:sz w:val="20"/>
        </w:rPr>
        <w:t xml:space="preserve"> </w:t>
      </w:r>
      <w:r>
        <w:rPr>
          <w:spacing w:val="-4"/>
          <w:sz w:val="20"/>
        </w:rPr>
        <w:t>onboard/remote</w:t>
      </w:r>
      <w:r>
        <w:rPr>
          <w:spacing w:val="-5"/>
          <w:sz w:val="20"/>
        </w:rPr>
        <w:t xml:space="preserve"> </w:t>
      </w:r>
      <w:r>
        <w:rPr>
          <w:spacing w:val="-4"/>
          <w:sz w:val="20"/>
        </w:rPr>
        <w:t>pilots, air</w:t>
      </w:r>
      <w:r>
        <w:rPr>
          <w:spacing w:val="-5"/>
          <w:sz w:val="20"/>
        </w:rPr>
        <w:t xml:space="preserve"> </w:t>
      </w:r>
      <w:r>
        <w:rPr>
          <w:spacing w:val="-4"/>
          <w:sz w:val="20"/>
        </w:rPr>
        <w:t xml:space="preserve">traffic </w:t>
      </w:r>
      <w:r>
        <w:rPr>
          <w:sz w:val="20"/>
        </w:rPr>
        <w:t>controllers, and other human in the loop)</w:t>
      </w:r>
    </w:p>
    <w:p w14:paraId="576633C4" w14:textId="77777777" w:rsidR="00835CA1" w:rsidRDefault="00835CA1" w:rsidP="00835CA1">
      <w:pPr>
        <w:pStyle w:val="ListParagraph"/>
        <w:numPr>
          <w:ilvl w:val="0"/>
          <w:numId w:val="35"/>
        </w:numPr>
        <w:tabs>
          <w:tab w:val="left" w:pos="1454"/>
        </w:tabs>
        <w:spacing w:before="87"/>
        <w:jc w:val="left"/>
        <w:rPr>
          <w:sz w:val="20"/>
        </w:rPr>
      </w:pPr>
      <w:r>
        <w:rPr>
          <w:spacing w:val="-2"/>
          <w:sz w:val="20"/>
        </w:rPr>
        <w:t>Gaps</w:t>
      </w:r>
      <w:r>
        <w:rPr>
          <w:spacing w:val="3"/>
          <w:sz w:val="20"/>
        </w:rPr>
        <w:t xml:space="preserve"> </w:t>
      </w:r>
      <w:r>
        <w:rPr>
          <w:spacing w:val="-2"/>
          <w:sz w:val="20"/>
        </w:rPr>
        <w:t>of</w:t>
      </w:r>
      <w:r>
        <w:rPr>
          <w:spacing w:val="3"/>
          <w:sz w:val="20"/>
        </w:rPr>
        <w:t xml:space="preserve"> </w:t>
      </w:r>
      <w:r>
        <w:rPr>
          <w:spacing w:val="-2"/>
          <w:sz w:val="20"/>
        </w:rPr>
        <w:t>autonomy</w:t>
      </w:r>
      <w:r>
        <w:rPr>
          <w:spacing w:val="3"/>
          <w:sz w:val="20"/>
        </w:rPr>
        <w:t xml:space="preserve"> </w:t>
      </w:r>
      <w:r>
        <w:rPr>
          <w:spacing w:val="-2"/>
          <w:sz w:val="20"/>
        </w:rPr>
        <w:t>standards,</w:t>
      </w:r>
      <w:r>
        <w:rPr>
          <w:spacing w:val="3"/>
          <w:sz w:val="20"/>
        </w:rPr>
        <w:t xml:space="preserve"> </w:t>
      </w:r>
      <w:r>
        <w:rPr>
          <w:spacing w:val="-2"/>
          <w:sz w:val="20"/>
        </w:rPr>
        <w:t>guidance</w:t>
      </w:r>
      <w:r>
        <w:rPr>
          <w:spacing w:val="3"/>
          <w:sz w:val="20"/>
        </w:rPr>
        <w:t xml:space="preserve"> </w:t>
      </w:r>
      <w:r>
        <w:rPr>
          <w:spacing w:val="-2"/>
          <w:sz w:val="20"/>
        </w:rPr>
        <w:t>and</w:t>
      </w:r>
      <w:r>
        <w:rPr>
          <w:spacing w:val="3"/>
          <w:sz w:val="20"/>
        </w:rPr>
        <w:t xml:space="preserve"> </w:t>
      </w:r>
      <w:r>
        <w:rPr>
          <w:spacing w:val="-2"/>
          <w:sz w:val="20"/>
        </w:rPr>
        <w:t>regulations</w:t>
      </w:r>
    </w:p>
    <w:p w14:paraId="06DCC345" w14:textId="77777777" w:rsidR="00835CA1" w:rsidRDefault="00835CA1" w:rsidP="00835CA1">
      <w:pPr>
        <w:rPr>
          <w:sz w:val="20"/>
        </w:rPr>
        <w:sectPr w:rsidR="00835CA1">
          <w:pgSz w:w="12240" w:h="15840"/>
          <w:pgMar w:top="1820" w:right="1720" w:bottom="1960" w:left="1720" w:header="0" w:footer="1774" w:gutter="0"/>
          <w:cols w:space="720"/>
        </w:sectPr>
      </w:pPr>
    </w:p>
    <w:p w14:paraId="5E3BD21B" w14:textId="77777777" w:rsidR="00835CA1" w:rsidRDefault="00835CA1" w:rsidP="00835CA1">
      <w:pPr>
        <w:pStyle w:val="BodyText"/>
      </w:pPr>
    </w:p>
    <w:p w14:paraId="37F83DCF" w14:textId="77777777" w:rsidR="00835CA1" w:rsidRDefault="00835CA1" w:rsidP="00835CA1">
      <w:pPr>
        <w:pStyle w:val="BodyText"/>
      </w:pPr>
    </w:p>
    <w:p w14:paraId="49680C89" w14:textId="77777777" w:rsidR="00835CA1" w:rsidRDefault="00835CA1" w:rsidP="00835CA1">
      <w:pPr>
        <w:pStyle w:val="BodyText"/>
        <w:spacing w:before="10"/>
      </w:pPr>
    </w:p>
    <w:p w14:paraId="37B5B18C" w14:textId="77777777" w:rsidR="00835CA1" w:rsidRDefault="00835CA1" w:rsidP="00835CA1">
      <w:pPr>
        <w:ind w:left="955"/>
        <w:jc w:val="both"/>
        <w:rPr>
          <w:b/>
          <w:sz w:val="20"/>
        </w:rPr>
      </w:pPr>
      <w:r>
        <w:rPr>
          <w:b/>
          <w:spacing w:val="-4"/>
          <w:sz w:val="20"/>
        </w:rPr>
        <w:t>Challenges</w:t>
      </w:r>
      <w:r>
        <w:rPr>
          <w:b/>
          <w:spacing w:val="4"/>
          <w:sz w:val="20"/>
        </w:rPr>
        <w:t xml:space="preserve"> </w:t>
      </w:r>
      <w:r>
        <w:rPr>
          <w:b/>
          <w:spacing w:val="-4"/>
          <w:sz w:val="20"/>
        </w:rPr>
        <w:t>from</w:t>
      </w:r>
      <w:r>
        <w:rPr>
          <w:b/>
          <w:spacing w:val="5"/>
          <w:sz w:val="20"/>
        </w:rPr>
        <w:t xml:space="preserve"> </w:t>
      </w:r>
      <w:r>
        <w:rPr>
          <w:b/>
          <w:spacing w:val="-4"/>
          <w:sz w:val="20"/>
        </w:rPr>
        <w:t>6</w:t>
      </w:r>
      <w:r>
        <w:rPr>
          <w:b/>
          <w:spacing w:val="5"/>
          <w:sz w:val="20"/>
        </w:rPr>
        <w:t xml:space="preserve"> </w:t>
      </w:r>
      <w:r>
        <w:rPr>
          <w:b/>
          <w:spacing w:val="-4"/>
          <w:sz w:val="20"/>
        </w:rPr>
        <w:t>aspects</w:t>
      </w:r>
    </w:p>
    <w:p w14:paraId="5069102A" w14:textId="77777777" w:rsidR="00835CA1" w:rsidRDefault="00835CA1" w:rsidP="00835CA1">
      <w:pPr>
        <w:pStyle w:val="BodyText"/>
        <w:spacing w:before="140" w:line="252" w:lineRule="auto"/>
        <w:ind w:left="955" w:right="933" w:hanging="11"/>
        <w:jc w:val="both"/>
      </w:pPr>
      <w:r>
        <w:t>We further consider these challenges from certification perspectives in six as- pects</w:t>
      </w:r>
      <w:r>
        <w:rPr>
          <w:spacing w:val="-1"/>
        </w:rPr>
        <w:t xml:space="preserve"> </w:t>
      </w:r>
      <w:r>
        <w:t>(Figure</w:t>
      </w:r>
      <w:r>
        <w:rPr>
          <w:spacing w:val="-1"/>
        </w:rPr>
        <w:t xml:space="preserve"> </w:t>
      </w:r>
      <w:hyperlink w:anchor="_bookmark111" w:history="1">
        <w:r>
          <w:t>21):</w:t>
        </w:r>
      </w:hyperlink>
      <w:r>
        <w:t xml:space="preserve"> safety</w:t>
      </w:r>
      <w:r>
        <w:rPr>
          <w:spacing w:val="-1"/>
        </w:rPr>
        <w:t xml:space="preserve"> </w:t>
      </w:r>
      <w:r>
        <w:t>assurance</w:t>
      </w:r>
      <w:r>
        <w:rPr>
          <w:spacing w:val="-1"/>
        </w:rPr>
        <w:t xml:space="preserve"> </w:t>
      </w:r>
      <w:r>
        <w:t>and</w:t>
      </w:r>
      <w:r>
        <w:rPr>
          <w:spacing w:val="-1"/>
        </w:rPr>
        <w:t xml:space="preserve"> </w:t>
      </w:r>
      <w:r>
        <w:t>benchmark datasets,</w:t>
      </w:r>
      <w:r>
        <w:rPr>
          <w:spacing w:val="-1"/>
        </w:rPr>
        <w:t xml:space="preserve"> </w:t>
      </w:r>
      <w:r>
        <w:t>convincing</w:t>
      </w:r>
      <w:r>
        <w:rPr>
          <w:spacing w:val="-1"/>
        </w:rPr>
        <w:t xml:space="preserve"> </w:t>
      </w:r>
      <w:r>
        <w:t>safety proof</w:t>
      </w:r>
      <w:r>
        <w:rPr>
          <w:spacing w:val="-13"/>
        </w:rPr>
        <w:t xml:space="preserve"> </w:t>
      </w:r>
      <w:r>
        <w:t>and</w:t>
      </w:r>
      <w:r>
        <w:rPr>
          <w:spacing w:val="-12"/>
        </w:rPr>
        <w:t xml:space="preserve"> </w:t>
      </w:r>
      <w:r>
        <w:t>arguments,</w:t>
      </w:r>
      <w:r>
        <w:rPr>
          <w:spacing w:val="-12"/>
        </w:rPr>
        <w:t xml:space="preserve"> </w:t>
      </w:r>
      <w:r>
        <w:t>industry</w:t>
      </w:r>
      <w:r>
        <w:rPr>
          <w:spacing w:val="-12"/>
        </w:rPr>
        <w:t xml:space="preserve"> </w:t>
      </w:r>
      <w:r>
        <w:t>best</w:t>
      </w:r>
      <w:r>
        <w:rPr>
          <w:spacing w:val="-12"/>
        </w:rPr>
        <w:t xml:space="preserve"> </w:t>
      </w:r>
      <w:r>
        <w:t>practices,</w:t>
      </w:r>
      <w:r>
        <w:rPr>
          <w:spacing w:val="-12"/>
        </w:rPr>
        <w:t xml:space="preserve"> </w:t>
      </w:r>
      <w:r>
        <w:t>industry</w:t>
      </w:r>
      <w:r>
        <w:rPr>
          <w:spacing w:val="-12"/>
        </w:rPr>
        <w:t xml:space="preserve"> </w:t>
      </w:r>
      <w:r>
        <w:t>standards,</w:t>
      </w:r>
      <w:r>
        <w:rPr>
          <w:spacing w:val="-12"/>
        </w:rPr>
        <w:t xml:space="preserve"> </w:t>
      </w:r>
      <w:r>
        <w:t>guidance</w:t>
      </w:r>
      <w:r>
        <w:rPr>
          <w:spacing w:val="-12"/>
        </w:rPr>
        <w:t xml:space="preserve"> </w:t>
      </w:r>
      <w:r>
        <w:t>and regulations, complete means of compliance.</w:t>
      </w:r>
    </w:p>
    <w:p w14:paraId="699DFFF6" w14:textId="77777777" w:rsidR="00835CA1" w:rsidRDefault="00835CA1" w:rsidP="00835CA1">
      <w:pPr>
        <w:pStyle w:val="BodyText"/>
        <w:spacing w:before="6"/>
        <w:rPr>
          <w:sz w:val="23"/>
        </w:rPr>
      </w:pPr>
      <w:r>
        <w:rPr>
          <w:noProof/>
        </w:rPr>
        <w:drawing>
          <wp:anchor distT="0" distB="0" distL="0" distR="0" simplePos="0" relativeHeight="251677696" behindDoc="0" locked="0" layoutInCell="1" allowOverlap="1" wp14:anchorId="57B04760" wp14:editId="20AF1FD8">
            <wp:simplePos x="0" y="0"/>
            <wp:positionH relativeFrom="page">
              <wp:posOffset>2284492</wp:posOffset>
            </wp:positionH>
            <wp:positionV relativeFrom="paragraph">
              <wp:posOffset>185573</wp:posOffset>
            </wp:positionV>
            <wp:extent cx="3177540" cy="2860357"/>
            <wp:effectExtent l="0" t="0" r="0" b="0"/>
            <wp:wrapTopAndBottom/>
            <wp:docPr id="37" name="image22.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2.jpeg" descr="Diagram&#10;&#10;Description automatically generated"/>
                    <pic:cNvPicPr/>
                  </pic:nvPicPr>
                  <pic:blipFill>
                    <a:blip r:embed="rId40" cstate="print"/>
                    <a:stretch>
                      <a:fillRect/>
                    </a:stretch>
                  </pic:blipFill>
                  <pic:spPr>
                    <a:xfrm>
                      <a:off x="0" y="0"/>
                      <a:ext cx="3177540" cy="2860357"/>
                    </a:xfrm>
                    <a:prstGeom prst="rect">
                      <a:avLst/>
                    </a:prstGeom>
                  </pic:spPr>
                </pic:pic>
              </a:graphicData>
            </a:graphic>
          </wp:anchor>
        </w:drawing>
      </w:r>
    </w:p>
    <w:p w14:paraId="6D715F00" w14:textId="77777777" w:rsidR="00835CA1" w:rsidRDefault="00835CA1" w:rsidP="00835CA1">
      <w:pPr>
        <w:pStyle w:val="BodyText"/>
        <w:spacing w:before="10"/>
        <w:rPr>
          <w:sz w:val="25"/>
        </w:rPr>
      </w:pPr>
    </w:p>
    <w:p w14:paraId="31566CA6" w14:textId="77777777" w:rsidR="00835CA1" w:rsidRDefault="00835CA1" w:rsidP="00835CA1">
      <w:pPr>
        <w:pStyle w:val="BodyText"/>
        <w:ind w:left="1344" w:right="1356"/>
        <w:jc w:val="center"/>
      </w:pPr>
      <w:bookmarkStart w:id="173" w:name="_bookmark111"/>
      <w:bookmarkEnd w:id="173"/>
      <w:r>
        <w:t>Figure</w:t>
      </w:r>
      <w:r>
        <w:rPr>
          <w:spacing w:val="-3"/>
        </w:rPr>
        <w:t xml:space="preserve"> </w:t>
      </w:r>
      <w:r>
        <w:t>21:</w:t>
      </w:r>
      <w:r>
        <w:rPr>
          <w:spacing w:val="13"/>
        </w:rPr>
        <w:t xml:space="preserve"> </w:t>
      </w:r>
      <w:r>
        <w:t>Considerations</w:t>
      </w:r>
      <w:r>
        <w:rPr>
          <w:spacing w:val="-2"/>
        </w:rPr>
        <w:t xml:space="preserve"> </w:t>
      </w:r>
      <w:r>
        <w:t>of</w:t>
      </w:r>
      <w:r>
        <w:rPr>
          <w:spacing w:val="-2"/>
        </w:rPr>
        <w:t xml:space="preserve"> </w:t>
      </w:r>
      <w:r>
        <w:t>six</w:t>
      </w:r>
      <w:r>
        <w:rPr>
          <w:spacing w:val="-2"/>
        </w:rPr>
        <w:t xml:space="preserve"> </w:t>
      </w:r>
      <w:r>
        <w:t>areas</w:t>
      </w:r>
      <w:r>
        <w:rPr>
          <w:spacing w:val="-3"/>
        </w:rPr>
        <w:t xml:space="preserve"> </w:t>
      </w:r>
      <w:r>
        <w:t>in</w:t>
      </w:r>
      <w:r>
        <w:rPr>
          <w:spacing w:val="-2"/>
        </w:rPr>
        <w:t xml:space="preserve"> certification.</w:t>
      </w:r>
    </w:p>
    <w:p w14:paraId="5B92FAA3" w14:textId="77777777" w:rsidR="00835CA1" w:rsidRDefault="00835CA1" w:rsidP="00835CA1">
      <w:pPr>
        <w:pStyle w:val="BodyText"/>
        <w:rPr>
          <w:sz w:val="25"/>
        </w:rPr>
      </w:pPr>
    </w:p>
    <w:p w14:paraId="30A6335B" w14:textId="77777777" w:rsidR="00835CA1" w:rsidRDefault="00835CA1" w:rsidP="00835CA1">
      <w:pPr>
        <w:pStyle w:val="BodyText"/>
        <w:spacing w:after="15"/>
        <w:ind w:left="1254"/>
      </w:pPr>
      <w:r>
        <w:t>More</w:t>
      </w:r>
      <w:r>
        <w:rPr>
          <w:spacing w:val="-5"/>
        </w:rPr>
        <w:t xml:space="preserve"> </w:t>
      </w:r>
      <w:r>
        <w:t>details</w:t>
      </w:r>
      <w:r>
        <w:rPr>
          <w:spacing w:val="-4"/>
        </w:rPr>
        <w:t xml:space="preserve"> </w:t>
      </w:r>
      <w:r>
        <w:t>of</w:t>
      </w:r>
      <w:r>
        <w:rPr>
          <w:spacing w:val="-5"/>
        </w:rPr>
        <w:t xml:space="preserve"> </w:t>
      </w:r>
      <w:r>
        <w:t>the</w:t>
      </w:r>
      <w:r>
        <w:rPr>
          <w:spacing w:val="-4"/>
        </w:rPr>
        <w:t xml:space="preserve"> </w:t>
      </w:r>
      <w:r>
        <w:t>challenges</w:t>
      </w:r>
      <w:r>
        <w:rPr>
          <w:spacing w:val="-4"/>
        </w:rPr>
        <w:t xml:space="preserve"> </w:t>
      </w:r>
      <w:r>
        <w:t>in</w:t>
      </w:r>
      <w:r>
        <w:rPr>
          <w:spacing w:val="-5"/>
        </w:rPr>
        <w:t xml:space="preserve"> </w:t>
      </w:r>
      <w:r>
        <w:t>each</w:t>
      </w:r>
      <w:r>
        <w:rPr>
          <w:spacing w:val="-4"/>
        </w:rPr>
        <w:t xml:space="preserve"> </w:t>
      </w:r>
      <w:r>
        <w:t>aspect</w:t>
      </w:r>
      <w:r>
        <w:rPr>
          <w:spacing w:val="-4"/>
        </w:rPr>
        <w:t xml:space="preserve"> </w:t>
      </w:r>
      <w:r>
        <w:t>is</w:t>
      </w:r>
      <w:r>
        <w:rPr>
          <w:spacing w:val="-5"/>
        </w:rPr>
        <w:t xml:space="preserve"> </w:t>
      </w:r>
      <w:r>
        <w:t>shown</w:t>
      </w:r>
      <w:r>
        <w:rPr>
          <w:spacing w:val="-4"/>
        </w:rPr>
        <w:t xml:space="preserve"> </w:t>
      </w:r>
      <w:r>
        <w:t>in</w:t>
      </w:r>
      <w:r>
        <w:rPr>
          <w:spacing w:val="-4"/>
        </w:rPr>
        <w:t xml:space="preserve"> </w:t>
      </w:r>
      <w:r>
        <w:t>Table</w:t>
      </w:r>
      <w:r>
        <w:rPr>
          <w:spacing w:val="-5"/>
        </w:rPr>
        <w:t xml:space="preserve"> </w:t>
      </w:r>
      <w:hyperlink w:anchor="_bookmark112" w:history="1">
        <w:r>
          <w:rPr>
            <w:spacing w:val="-5"/>
          </w:rPr>
          <w:t>10.</w:t>
        </w:r>
      </w:hyperlink>
    </w:p>
    <w:tbl>
      <w:tblPr>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1"/>
        <w:gridCol w:w="4215"/>
      </w:tblGrid>
      <w:tr w:rsidR="00835CA1" w14:paraId="612AA00B" w14:textId="77777777" w:rsidTr="00812573">
        <w:trPr>
          <w:trHeight w:val="237"/>
        </w:trPr>
        <w:tc>
          <w:tcPr>
            <w:tcW w:w="2401" w:type="dxa"/>
          </w:tcPr>
          <w:p w14:paraId="730CF25D" w14:textId="77777777" w:rsidR="00835CA1" w:rsidRDefault="00835CA1" w:rsidP="00812573">
            <w:pPr>
              <w:pStyle w:val="TableParagraph"/>
              <w:spacing w:line="210" w:lineRule="exact"/>
              <w:rPr>
                <w:sz w:val="20"/>
              </w:rPr>
            </w:pPr>
            <w:r>
              <w:rPr>
                <w:spacing w:val="-4"/>
                <w:sz w:val="20"/>
              </w:rPr>
              <w:t>Area</w:t>
            </w:r>
          </w:p>
        </w:tc>
        <w:tc>
          <w:tcPr>
            <w:tcW w:w="4215" w:type="dxa"/>
          </w:tcPr>
          <w:p w14:paraId="52BABE7D" w14:textId="77777777" w:rsidR="00835CA1" w:rsidRDefault="00835CA1" w:rsidP="00812573">
            <w:pPr>
              <w:pStyle w:val="TableParagraph"/>
              <w:spacing w:line="210" w:lineRule="exact"/>
              <w:rPr>
                <w:sz w:val="20"/>
              </w:rPr>
            </w:pPr>
            <w:r>
              <w:rPr>
                <w:spacing w:val="-2"/>
                <w:sz w:val="20"/>
              </w:rPr>
              <w:t>Challenges</w:t>
            </w:r>
          </w:p>
        </w:tc>
      </w:tr>
      <w:tr w:rsidR="00835CA1" w14:paraId="1C42E4D0" w14:textId="77777777" w:rsidTr="00812573">
        <w:trPr>
          <w:trHeight w:val="1193"/>
        </w:trPr>
        <w:tc>
          <w:tcPr>
            <w:tcW w:w="2401" w:type="dxa"/>
          </w:tcPr>
          <w:p w14:paraId="3B4AAFA5" w14:textId="77777777" w:rsidR="00835CA1" w:rsidRDefault="00835CA1" w:rsidP="00812573">
            <w:pPr>
              <w:pStyle w:val="TableParagraph"/>
              <w:spacing w:before="6"/>
              <w:ind w:left="0"/>
              <w:rPr>
                <w:sz w:val="19"/>
              </w:rPr>
            </w:pPr>
          </w:p>
          <w:p w14:paraId="3B412B20" w14:textId="77777777" w:rsidR="00835CA1" w:rsidRDefault="00835CA1" w:rsidP="00812573">
            <w:pPr>
              <w:pStyle w:val="TableParagraph"/>
              <w:spacing w:line="252" w:lineRule="auto"/>
              <w:rPr>
                <w:sz w:val="20"/>
              </w:rPr>
            </w:pPr>
            <w:r>
              <w:rPr>
                <w:spacing w:val="-2"/>
                <w:sz w:val="20"/>
              </w:rPr>
              <w:t>Safety</w:t>
            </w:r>
            <w:r>
              <w:rPr>
                <w:spacing w:val="-6"/>
                <w:sz w:val="20"/>
              </w:rPr>
              <w:t xml:space="preserve"> </w:t>
            </w:r>
            <w:r>
              <w:rPr>
                <w:spacing w:val="-2"/>
                <w:sz w:val="20"/>
              </w:rPr>
              <w:t>assurance</w:t>
            </w:r>
            <w:r>
              <w:rPr>
                <w:spacing w:val="-5"/>
                <w:sz w:val="20"/>
              </w:rPr>
              <w:t xml:space="preserve"> </w:t>
            </w:r>
            <w:r>
              <w:rPr>
                <w:spacing w:val="-2"/>
                <w:sz w:val="20"/>
              </w:rPr>
              <w:t xml:space="preserve">and </w:t>
            </w:r>
            <w:r>
              <w:rPr>
                <w:sz w:val="20"/>
              </w:rPr>
              <w:t>benchmark datasets</w:t>
            </w:r>
          </w:p>
        </w:tc>
        <w:tc>
          <w:tcPr>
            <w:tcW w:w="4215" w:type="dxa"/>
          </w:tcPr>
          <w:p w14:paraId="4E2050D4" w14:textId="77777777" w:rsidR="00835CA1" w:rsidRDefault="00835CA1" w:rsidP="00812573">
            <w:pPr>
              <w:pStyle w:val="TableParagraph"/>
              <w:spacing w:line="210" w:lineRule="exact"/>
              <w:rPr>
                <w:sz w:val="20"/>
              </w:rPr>
            </w:pPr>
            <w:r>
              <w:rPr>
                <w:sz w:val="20"/>
              </w:rPr>
              <w:t>Verification,</w:t>
            </w:r>
            <w:r>
              <w:rPr>
                <w:spacing w:val="34"/>
                <w:sz w:val="20"/>
              </w:rPr>
              <w:t xml:space="preserve"> </w:t>
            </w:r>
            <w:r>
              <w:rPr>
                <w:sz w:val="20"/>
              </w:rPr>
              <w:t>testing,</w:t>
            </w:r>
            <w:r>
              <w:rPr>
                <w:spacing w:val="35"/>
                <w:sz w:val="20"/>
              </w:rPr>
              <w:t xml:space="preserve"> </w:t>
            </w:r>
            <w:r>
              <w:rPr>
                <w:sz w:val="20"/>
              </w:rPr>
              <w:t>simulation:</w:t>
            </w:r>
            <w:r>
              <w:rPr>
                <w:spacing w:val="71"/>
                <w:sz w:val="20"/>
              </w:rPr>
              <w:t xml:space="preserve"> </w:t>
            </w:r>
            <w:r>
              <w:rPr>
                <w:spacing w:val="-2"/>
                <w:sz w:val="20"/>
              </w:rPr>
              <w:t>scalability,</w:t>
            </w:r>
          </w:p>
          <w:p w14:paraId="48C9A590" w14:textId="77777777" w:rsidR="00835CA1" w:rsidRDefault="00835CA1" w:rsidP="00812573">
            <w:pPr>
              <w:pStyle w:val="TableParagraph"/>
              <w:spacing w:before="12" w:line="252" w:lineRule="auto"/>
              <w:rPr>
                <w:sz w:val="20"/>
              </w:rPr>
            </w:pPr>
            <w:r>
              <w:rPr>
                <w:spacing w:val="-6"/>
                <w:sz w:val="20"/>
              </w:rPr>
              <w:t xml:space="preserve">compositionality, performance, robustness, etc. </w:t>
            </w:r>
            <w:r>
              <w:rPr>
                <w:sz w:val="20"/>
              </w:rPr>
              <w:t>Autonomy/AI safety assessment</w:t>
            </w:r>
          </w:p>
          <w:p w14:paraId="7AE16943" w14:textId="77777777" w:rsidR="00835CA1" w:rsidRDefault="00835CA1" w:rsidP="00812573">
            <w:pPr>
              <w:pStyle w:val="TableParagraph"/>
              <w:spacing w:before="1"/>
              <w:rPr>
                <w:sz w:val="20"/>
              </w:rPr>
            </w:pPr>
            <w:r>
              <w:rPr>
                <w:spacing w:val="-4"/>
                <w:sz w:val="20"/>
              </w:rPr>
              <w:t>Runtime</w:t>
            </w:r>
            <w:r>
              <w:rPr>
                <w:spacing w:val="2"/>
                <w:sz w:val="20"/>
              </w:rPr>
              <w:t xml:space="preserve"> </w:t>
            </w:r>
            <w:r>
              <w:rPr>
                <w:spacing w:val="-4"/>
                <w:sz w:val="20"/>
              </w:rPr>
              <w:t>assurance,</w:t>
            </w:r>
            <w:r>
              <w:rPr>
                <w:spacing w:val="3"/>
                <w:sz w:val="20"/>
              </w:rPr>
              <w:t xml:space="preserve"> </w:t>
            </w:r>
            <w:r>
              <w:rPr>
                <w:spacing w:val="-4"/>
                <w:sz w:val="20"/>
              </w:rPr>
              <w:t>contingency</w:t>
            </w:r>
            <w:r>
              <w:rPr>
                <w:spacing w:val="2"/>
                <w:sz w:val="20"/>
              </w:rPr>
              <w:t xml:space="preserve"> </w:t>
            </w:r>
            <w:r>
              <w:rPr>
                <w:spacing w:val="-4"/>
                <w:sz w:val="20"/>
              </w:rPr>
              <w:t>management,</w:t>
            </w:r>
          </w:p>
          <w:p w14:paraId="34903B62" w14:textId="77777777" w:rsidR="00835CA1" w:rsidRDefault="00835CA1" w:rsidP="00812573">
            <w:pPr>
              <w:pStyle w:val="TableParagraph"/>
              <w:spacing w:before="11"/>
              <w:rPr>
                <w:sz w:val="20"/>
              </w:rPr>
            </w:pPr>
            <w:r>
              <w:rPr>
                <w:sz w:val="20"/>
              </w:rPr>
              <w:t>fault</w:t>
            </w:r>
            <w:r>
              <w:rPr>
                <w:spacing w:val="9"/>
                <w:sz w:val="20"/>
              </w:rPr>
              <w:t xml:space="preserve"> </w:t>
            </w:r>
            <w:r>
              <w:rPr>
                <w:sz w:val="20"/>
              </w:rPr>
              <w:t>detection</w:t>
            </w:r>
            <w:r>
              <w:rPr>
                <w:spacing w:val="10"/>
                <w:sz w:val="20"/>
              </w:rPr>
              <w:t xml:space="preserve"> </w:t>
            </w:r>
            <w:r>
              <w:rPr>
                <w:sz w:val="20"/>
              </w:rPr>
              <w:t>&amp;</w:t>
            </w:r>
            <w:r>
              <w:rPr>
                <w:spacing w:val="10"/>
                <w:sz w:val="20"/>
              </w:rPr>
              <w:t xml:space="preserve"> </w:t>
            </w:r>
            <w:r>
              <w:rPr>
                <w:spacing w:val="-2"/>
                <w:sz w:val="20"/>
              </w:rPr>
              <w:t>recovery</w:t>
            </w:r>
          </w:p>
        </w:tc>
      </w:tr>
      <w:tr w:rsidR="00835CA1" w14:paraId="3AFA2F47" w14:textId="77777777" w:rsidTr="00812573">
        <w:trPr>
          <w:trHeight w:val="715"/>
        </w:trPr>
        <w:tc>
          <w:tcPr>
            <w:tcW w:w="2401" w:type="dxa"/>
          </w:tcPr>
          <w:p w14:paraId="4D50BA9B" w14:textId="77777777" w:rsidR="00835CA1" w:rsidRDefault="00835CA1" w:rsidP="00812573">
            <w:pPr>
              <w:pStyle w:val="TableParagraph"/>
              <w:spacing w:before="102" w:line="252" w:lineRule="auto"/>
              <w:rPr>
                <w:sz w:val="20"/>
              </w:rPr>
            </w:pPr>
            <w:r>
              <w:rPr>
                <w:spacing w:val="-2"/>
                <w:sz w:val="20"/>
              </w:rPr>
              <w:t>Convincing</w:t>
            </w:r>
            <w:r>
              <w:rPr>
                <w:spacing w:val="-6"/>
                <w:sz w:val="20"/>
              </w:rPr>
              <w:t xml:space="preserve"> </w:t>
            </w:r>
            <w:r>
              <w:rPr>
                <w:spacing w:val="-2"/>
                <w:sz w:val="20"/>
              </w:rPr>
              <w:t>safety</w:t>
            </w:r>
            <w:r>
              <w:rPr>
                <w:spacing w:val="-5"/>
                <w:sz w:val="20"/>
              </w:rPr>
              <w:t xml:space="preserve"> </w:t>
            </w:r>
            <w:r>
              <w:rPr>
                <w:spacing w:val="-2"/>
                <w:sz w:val="20"/>
              </w:rPr>
              <w:t xml:space="preserve">proof </w:t>
            </w:r>
            <w:r>
              <w:rPr>
                <w:sz w:val="20"/>
              </w:rPr>
              <w:t>and arguments</w:t>
            </w:r>
          </w:p>
        </w:tc>
        <w:tc>
          <w:tcPr>
            <w:tcW w:w="4215" w:type="dxa"/>
          </w:tcPr>
          <w:p w14:paraId="2D13AB3F" w14:textId="77777777" w:rsidR="00835CA1" w:rsidRDefault="00835CA1" w:rsidP="00812573">
            <w:pPr>
              <w:pStyle w:val="TableParagraph"/>
              <w:spacing w:line="210" w:lineRule="exact"/>
              <w:rPr>
                <w:sz w:val="20"/>
              </w:rPr>
            </w:pPr>
            <w:r>
              <w:rPr>
                <w:spacing w:val="-2"/>
                <w:sz w:val="20"/>
              </w:rPr>
              <w:t>Verification</w:t>
            </w:r>
            <w:r>
              <w:rPr>
                <w:spacing w:val="6"/>
                <w:sz w:val="20"/>
              </w:rPr>
              <w:t xml:space="preserve"> </w:t>
            </w:r>
            <w:r>
              <w:rPr>
                <w:spacing w:val="-2"/>
                <w:sz w:val="20"/>
              </w:rPr>
              <w:t>objectives</w:t>
            </w:r>
            <w:r>
              <w:rPr>
                <w:spacing w:val="6"/>
                <w:sz w:val="20"/>
              </w:rPr>
              <w:t xml:space="preserve"> </w:t>
            </w:r>
            <w:r>
              <w:rPr>
                <w:spacing w:val="-2"/>
                <w:sz w:val="20"/>
              </w:rPr>
              <w:t>and</w:t>
            </w:r>
            <w:r>
              <w:rPr>
                <w:spacing w:val="6"/>
                <w:sz w:val="20"/>
              </w:rPr>
              <w:t xml:space="preserve"> </w:t>
            </w:r>
            <w:r>
              <w:rPr>
                <w:spacing w:val="-2"/>
                <w:sz w:val="20"/>
              </w:rPr>
              <w:t>properties</w:t>
            </w:r>
          </w:p>
          <w:p w14:paraId="669D48AE" w14:textId="77777777" w:rsidR="00835CA1" w:rsidRDefault="00835CA1" w:rsidP="00812573">
            <w:pPr>
              <w:pStyle w:val="TableParagraph"/>
              <w:spacing w:line="240" w:lineRule="atLeast"/>
              <w:ind w:right="1967"/>
              <w:rPr>
                <w:sz w:val="20"/>
              </w:rPr>
            </w:pPr>
            <w:r>
              <w:rPr>
                <w:spacing w:val="-4"/>
                <w:sz w:val="20"/>
              </w:rPr>
              <w:t>Overarching</w:t>
            </w:r>
            <w:r>
              <w:rPr>
                <w:spacing w:val="-6"/>
                <w:sz w:val="20"/>
              </w:rPr>
              <w:t xml:space="preserve"> </w:t>
            </w:r>
            <w:r>
              <w:rPr>
                <w:spacing w:val="-4"/>
                <w:sz w:val="20"/>
              </w:rPr>
              <w:t xml:space="preserve">properties </w:t>
            </w:r>
            <w:r>
              <w:rPr>
                <w:sz w:val="20"/>
              </w:rPr>
              <w:t>Safety argument</w:t>
            </w:r>
          </w:p>
        </w:tc>
      </w:tr>
      <w:tr w:rsidR="00835CA1" w14:paraId="36023709" w14:textId="77777777" w:rsidTr="00812573">
        <w:trPr>
          <w:trHeight w:val="954"/>
        </w:trPr>
        <w:tc>
          <w:tcPr>
            <w:tcW w:w="2401" w:type="dxa"/>
          </w:tcPr>
          <w:p w14:paraId="2AF47822" w14:textId="77777777" w:rsidR="00835CA1" w:rsidRDefault="00835CA1" w:rsidP="00812573">
            <w:pPr>
              <w:pStyle w:val="TableParagraph"/>
              <w:ind w:left="0"/>
              <w:rPr>
                <w:sz w:val="30"/>
              </w:rPr>
            </w:pPr>
          </w:p>
          <w:p w14:paraId="7FB172CF" w14:textId="77777777" w:rsidR="00835CA1" w:rsidRDefault="00835CA1" w:rsidP="00812573">
            <w:pPr>
              <w:pStyle w:val="TableParagraph"/>
              <w:rPr>
                <w:sz w:val="20"/>
              </w:rPr>
            </w:pPr>
            <w:r>
              <w:rPr>
                <w:sz w:val="20"/>
              </w:rPr>
              <w:t>Industry</w:t>
            </w:r>
            <w:r>
              <w:rPr>
                <w:spacing w:val="2"/>
                <w:sz w:val="20"/>
              </w:rPr>
              <w:t xml:space="preserve"> </w:t>
            </w:r>
            <w:r>
              <w:rPr>
                <w:sz w:val="20"/>
              </w:rPr>
              <w:t>best</w:t>
            </w:r>
            <w:r>
              <w:rPr>
                <w:spacing w:val="3"/>
                <w:sz w:val="20"/>
              </w:rPr>
              <w:t xml:space="preserve"> </w:t>
            </w:r>
            <w:r>
              <w:rPr>
                <w:spacing w:val="-2"/>
                <w:sz w:val="20"/>
              </w:rPr>
              <w:t>practices</w:t>
            </w:r>
          </w:p>
        </w:tc>
        <w:tc>
          <w:tcPr>
            <w:tcW w:w="4215" w:type="dxa"/>
          </w:tcPr>
          <w:p w14:paraId="558E73D2" w14:textId="77777777" w:rsidR="00835CA1" w:rsidRDefault="00835CA1" w:rsidP="00812573">
            <w:pPr>
              <w:pStyle w:val="TableParagraph"/>
              <w:spacing w:line="210" w:lineRule="exact"/>
              <w:rPr>
                <w:sz w:val="20"/>
              </w:rPr>
            </w:pPr>
            <w:r>
              <w:rPr>
                <w:spacing w:val="-2"/>
                <w:sz w:val="20"/>
              </w:rPr>
              <w:t>Simulation</w:t>
            </w:r>
            <w:r>
              <w:rPr>
                <w:spacing w:val="4"/>
                <w:sz w:val="20"/>
              </w:rPr>
              <w:t xml:space="preserve"> </w:t>
            </w:r>
            <w:r>
              <w:rPr>
                <w:spacing w:val="-2"/>
                <w:sz w:val="20"/>
              </w:rPr>
              <w:t>and</w:t>
            </w:r>
            <w:r>
              <w:rPr>
                <w:spacing w:val="4"/>
                <w:sz w:val="20"/>
              </w:rPr>
              <w:t xml:space="preserve"> </w:t>
            </w:r>
            <w:r>
              <w:rPr>
                <w:spacing w:val="-2"/>
                <w:sz w:val="20"/>
              </w:rPr>
              <w:t>flight</w:t>
            </w:r>
            <w:r>
              <w:rPr>
                <w:spacing w:val="4"/>
                <w:sz w:val="20"/>
              </w:rPr>
              <w:t xml:space="preserve"> </w:t>
            </w:r>
            <w:r>
              <w:rPr>
                <w:spacing w:val="-2"/>
                <w:sz w:val="20"/>
              </w:rPr>
              <w:t>testing</w:t>
            </w:r>
          </w:p>
          <w:p w14:paraId="54FE2C9C" w14:textId="77777777" w:rsidR="00835CA1" w:rsidRDefault="00835CA1" w:rsidP="00812573">
            <w:pPr>
              <w:pStyle w:val="TableParagraph"/>
              <w:spacing w:line="240" w:lineRule="atLeast"/>
              <w:ind w:right="196"/>
              <w:rPr>
                <w:sz w:val="20"/>
              </w:rPr>
            </w:pPr>
            <w:r>
              <w:rPr>
                <w:spacing w:val="-4"/>
                <w:sz w:val="20"/>
              </w:rPr>
              <w:t>Development</w:t>
            </w:r>
            <w:r>
              <w:rPr>
                <w:spacing w:val="-6"/>
                <w:sz w:val="20"/>
              </w:rPr>
              <w:t xml:space="preserve"> </w:t>
            </w:r>
            <w:r>
              <w:rPr>
                <w:spacing w:val="-4"/>
                <w:sz w:val="20"/>
              </w:rPr>
              <w:t>and</w:t>
            </w:r>
            <w:r>
              <w:rPr>
                <w:spacing w:val="-5"/>
                <w:sz w:val="20"/>
              </w:rPr>
              <w:t xml:space="preserve"> </w:t>
            </w:r>
            <w:r>
              <w:rPr>
                <w:spacing w:val="-4"/>
                <w:sz w:val="20"/>
              </w:rPr>
              <w:t>assurance</w:t>
            </w:r>
            <w:r>
              <w:rPr>
                <w:spacing w:val="-5"/>
                <w:sz w:val="20"/>
              </w:rPr>
              <w:t xml:space="preserve"> </w:t>
            </w:r>
            <w:r>
              <w:rPr>
                <w:spacing w:val="-4"/>
                <w:sz w:val="20"/>
              </w:rPr>
              <w:t xml:space="preserve">processes </w:t>
            </w:r>
            <w:r>
              <w:rPr>
                <w:sz w:val="20"/>
              </w:rPr>
              <w:t>Platform and technology integration Lessons learned</w:t>
            </w:r>
          </w:p>
        </w:tc>
      </w:tr>
    </w:tbl>
    <w:p w14:paraId="0E06305C" w14:textId="77777777" w:rsidR="00835CA1" w:rsidRDefault="00835CA1" w:rsidP="00835CA1">
      <w:pPr>
        <w:spacing w:line="240" w:lineRule="atLeast"/>
        <w:rPr>
          <w:sz w:val="20"/>
        </w:rPr>
        <w:sectPr w:rsidR="00835CA1">
          <w:pgSz w:w="12240" w:h="15840"/>
          <w:pgMar w:top="1820" w:right="1720" w:bottom="1960" w:left="1720" w:header="0" w:footer="1774" w:gutter="0"/>
          <w:cols w:space="720"/>
        </w:sectPr>
      </w:pPr>
    </w:p>
    <w:p w14:paraId="1E79F5F7" w14:textId="77777777" w:rsidR="00835CA1" w:rsidRDefault="00835CA1" w:rsidP="00835CA1">
      <w:pPr>
        <w:pStyle w:val="BodyText"/>
      </w:pPr>
    </w:p>
    <w:p w14:paraId="47DDD594" w14:textId="77777777" w:rsidR="00835CA1" w:rsidRDefault="00835CA1" w:rsidP="00835CA1">
      <w:pPr>
        <w:pStyle w:val="BodyText"/>
      </w:pPr>
    </w:p>
    <w:p w14:paraId="2457683B" w14:textId="77777777" w:rsidR="00835CA1" w:rsidRDefault="00835CA1" w:rsidP="00835CA1">
      <w:pPr>
        <w:pStyle w:val="BodyText"/>
        <w:spacing w:before="5"/>
        <w:rPr>
          <w:sz w:val="19"/>
        </w:rPr>
      </w:pPr>
    </w:p>
    <w:tbl>
      <w:tblPr>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1"/>
        <w:gridCol w:w="4215"/>
      </w:tblGrid>
      <w:tr w:rsidR="00835CA1" w14:paraId="3D7451F8" w14:textId="77777777" w:rsidTr="00812573">
        <w:trPr>
          <w:trHeight w:val="1193"/>
        </w:trPr>
        <w:tc>
          <w:tcPr>
            <w:tcW w:w="2401" w:type="dxa"/>
          </w:tcPr>
          <w:p w14:paraId="484674A0" w14:textId="77777777" w:rsidR="00835CA1" w:rsidRDefault="00835CA1" w:rsidP="00812573">
            <w:pPr>
              <w:pStyle w:val="TableParagraph"/>
              <w:ind w:left="0"/>
              <w:rPr>
                <w:sz w:val="30"/>
              </w:rPr>
            </w:pPr>
          </w:p>
          <w:p w14:paraId="51F50C1E" w14:textId="77777777" w:rsidR="00835CA1" w:rsidRDefault="00835CA1" w:rsidP="00812573">
            <w:pPr>
              <w:pStyle w:val="TableParagraph"/>
              <w:spacing w:line="252" w:lineRule="auto"/>
              <w:rPr>
                <w:sz w:val="20"/>
              </w:rPr>
            </w:pPr>
            <w:bookmarkStart w:id="174" w:name="_bookmark112"/>
            <w:bookmarkEnd w:id="174"/>
            <w:r>
              <w:rPr>
                <w:sz w:val="20"/>
              </w:rPr>
              <w:t>Industry standards for autonomy,</w:t>
            </w:r>
            <w:r>
              <w:rPr>
                <w:spacing w:val="-1"/>
                <w:sz w:val="20"/>
              </w:rPr>
              <w:t xml:space="preserve"> </w:t>
            </w:r>
            <w:r>
              <w:rPr>
                <w:sz w:val="20"/>
              </w:rPr>
              <w:t>AAM,</w:t>
            </w:r>
            <w:r>
              <w:rPr>
                <w:spacing w:val="-1"/>
                <w:sz w:val="20"/>
              </w:rPr>
              <w:t xml:space="preserve"> </w:t>
            </w:r>
            <w:r>
              <w:rPr>
                <w:sz w:val="20"/>
              </w:rPr>
              <w:t>and</w:t>
            </w:r>
            <w:r>
              <w:rPr>
                <w:spacing w:val="-1"/>
                <w:sz w:val="20"/>
              </w:rPr>
              <w:t xml:space="preserve"> </w:t>
            </w:r>
            <w:r>
              <w:rPr>
                <w:sz w:val="20"/>
              </w:rPr>
              <w:t>AI</w:t>
            </w:r>
          </w:p>
        </w:tc>
        <w:tc>
          <w:tcPr>
            <w:tcW w:w="4215" w:type="dxa"/>
          </w:tcPr>
          <w:p w14:paraId="40DECD9D" w14:textId="77777777" w:rsidR="00835CA1" w:rsidRDefault="00835CA1" w:rsidP="00812573">
            <w:pPr>
              <w:pStyle w:val="TableParagraph"/>
              <w:spacing w:line="210" w:lineRule="exact"/>
              <w:rPr>
                <w:sz w:val="20"/>
              </w:rPr>
            </w:pPr>
            <w:r>
              <w:rPr>
                <w:spacing w:val="-2"/>
                <w:sz w:val="20"/>
              </w:rPr>
              <w:t>Specifications</w:t>
            </w:r>
            <w:r>
              <w:rPr>
                <w:spacing w:val="4"/>
                <w:sz w:val="20"/>
              </w:rPr>
              <w:t xml:space="preserve"> </w:t>
            </w:r>
            <w:r>
              <w:rPr>
                <w:spacing w:val="-2"/>
                <w:sz w:val="20"/>
              </w:rPr>
              <w:t>for</w:t>
            </w:r>
            <w:r>
              <w:rPr>
                <w:spacing w:val="5"/>
                <w:sz w:val="20"/>
              </w:rPr>
              <w:t xml:space="preserve"> </w:t>
            </w:r>
            <w:r>
              <w:rPr>
                <w:spacing w:val="-2"/>
                <w:sz w:val="20"/>
              </w:rPr>
              <w:t>environment,</w:t>
            </w:r>
            <w:r>
              <w:rPr>
                <w:spacing w:val="5"/>
                <w:sz w:val="20"/>
              </w:rPr>
              <w:t xml:space="preserve"> </w:t>
            </w:r>
            <w:r>
              <w:rPr>
                <w:spacing w:val="-2"/>
                <w:sz w:val="20"/>
              </w:rPr>
              <w:t>scenarios,</w:t>
            </w:r>
            <w:r>
              <w:rPr>
                <w:spacing w:val="5"/>
                <w:sz w:val="20"/>
              </w:rPr>
              <w:t xml:space="preserve"> </w:t>
            </w:r>
            <w:r>
              <w:rPr>
                <w:spacing w:val="-5"/>
                <w:sz w:val="20"/>
              </w:rPr>
              <w:t>op-</w:t>
            </w:r>
          </w:p>
          <w:p w14:paraId="3E82DD65" w14:textId="77777777" w:rsidR="00835CA1" w:rsidRDefault="00835CA1" w:rsidP="00812573">
            <w:pPr>
              <w:pStyle w:val="TableParagraph"/>
              <w:spacing w:line="240" w:lineRule="atLeast"/>
              <w:ind w:right="1967"/>
              <w:rPr>
                <w:sz w:val="20"/>
              </w:rPr>
            </w:pPr>
            <w:r>
              <w:rPr>
                <w:sz w:val="20"/>
              </w:rPr>
              <w:t xml:space="preserve">erational domains </w:t>
            </w:r>
            <w:r>
              <w:rPr>
                <w:spacing w:val="-4"/>
                <w:sz w:val="20"/>
              </w:rPr>
              <w:t>Performance</w:t>
            </w:r>
            <w:r>
              <w:rPr>
                <w:spacing w:val="-6"/>
                <w:sz w:val="20"/>
              </w:rPr>
              <w:t xml:space="preserve"> </w:t>
            </w:r>
            <w:r>
              <w:rPr>
                <w:spacing w:val="-4"/>
                <w:sz w:val="20"/>
              </w:rPr>
              <w:t xml:space="preserve">standards </w:t>
            </w:r>
            <w:r>
              <w:rPr>
                <w:sz w:val="20"/>
              </w:rPr>
              <w:t>Safety standards Process standards</w:t>
            </w:r>
          </w:p>
        </w:tc>
      </w:tr>
      <w:tr w:rsidR="00835CA1" w14:paraId="61D5561F" w14:textId="77777777" w:rsidTr="00812573">
        <w:trPr>
          <w:trHeight w:val="954"/>
        </w:trPr>
        <w:tc>
          <w:tcPr>
            <w:tcW w:w="2401" w:type="dxa"/>
          </w:tcPr>
          <w:p w14:paraId="32796E9C" w14:textId="77777777" w:rsidR="00835CA1" w:rsidRDefault="00835CA1" w:rsidP="00812573">
            <w:pPr>
              <w:pStyle w:val="TableParagraph"/>
              <w:ind w:left="0"/>
              <w:rPr>
                <w:sz w:val="30"/>
              </w:rPr>
            </w:pPr>
          </w:p>
          <w:p w14:paraId="77953681" w14:textId="77777777" w:rsidR="00835CA1" w:rsidRDefault="00835CA1" w:rsidP="00812573">
            <w:pPr>
              <w:pStyle w:val="TableParagraph"/>
              <w:rPr>
                <w:sz w:val="20"/>
              </w:rPr>
            </w:pPr>
            <w:r>
              <w:rPr>
                <w:spacing w:val="-2"/>
                <w:sz w:val="20"/>
              </w:rPr>
              <w:t>Guidance</w:t>
            </w:r>
            <w:r>
              <w:rPr>
                <w:spacing w:val="5"/>
                <w:sz w:val="20"/>
              </w:rPr>
              <w:t xml:space="preserve"> </w:t>
            </w:r>
            <w:r>
              <w:rPr>
                <w:spacing w:val="-2"/>
                <w:sz w:val="20"/>
              </w:rPr>
              <w:t>and</w:t>
            </w:r>
            <w:r>
              <w:rPr>
                <w:spacing w:val="5"/>
                <w:sz w:val="20"/>
              </w:rPr>
              <w:t xml:space="preserve"> </w:t>
            </w:r>
            <w:r>
              <w:rPr>
                <w:spacing w:val="-2"/>
                <w:sz w:val="20"/>
              </w:rPr>
              <w:t>regulations</w:t>
            </w:r>
          </w:p>
        </w:tc>
        <w:tc>
          <w:tcPr>
            <w:tcW w:w="4215" w:type="dxa"/>
          </w:tcPr>
          <w:p w14:paraId="3258D8EB" w14:textId="77777777" w:rsidR="00835CA1" w:rsidRDefault="00835CA1" w:rsidP="00812573">
            <w:pPr>
              <w:pStyle w:val="TableParagraph"/>
              <w:spacing w:line="210" w:lineRule="exact"/>
              <w:jc w:val="both"/>
              <w:rPr>
                <w:sz w:val="20"/>
              </w:rPr>
            </w:pPr>
            <w:r>
              <w:rPr>
                <w:spacing w:val="-2"/>
                <w:sz w:val="20"/>
              </w:rPr>
              <w:t>Enabling</w:t>
            </w:r>
            <w:r>
              <w:rPr>
                <w:spacing w:val="1"/>
                <w:sz w:val="20"/>
              </w:rPr>
              <w:t xml:space="preserve"> </w:t>
            </w:r>
            <w:r>
              <w:rPr>
                <w:spacing w:val="-2"/>
                <w:sz w:val="20"/>
              </w:rPr>
              <w:t>technology</w:t>
            </w:r>
            <w:r>
              <w:rPr>
                <w:spacing w:val="1"/>
                <w:sz w:val="20"/>
              </w:rPr>
              <w:t xml:space="preserve"> </w:t>
            </w:r>
            <w:r>
              <w:rPr>
                <w:spacing w:val="-2"/>
                <w:sz w:val="20"/>
              </w:rPr>
              <w:t>roadmap,</w:t>
            </w:r>
            <w:r>
              <w:rPr>
                <w:spacing w:val="2"/>
                <w:sz w:val="20"/>
              </w:rPr>
              <w:t xml:space="preserve"> </w:t>
            </w:r>
            <w:r>
              <w:rPr>
                <w:spacing w:val="-2"/>
                <w:sz w:val="20"/>
              </w:rPr>
              <w:t>V&amp;V</w:t>
            </w:r>
            <w:r>
              <w:rPr>
                <w:spacing w:val="1"/>
                <w:sz w:val="20"/>
              </w:rPr>
              <w:t xml:space="preserve"> </w:t>
            </w:r>
            <w:r>
              <w:rPr>
                <w:spacing w:val="-2"/>
                <w:sz w:val="20"/>
              </w:rPr>
              <w:t>roadmap,</w:t>
            </w:r>
          </w:p>
          <w:p w14:paraId="15867223" w14:textId="77777777" w:rsidR="00835CA1" w:rsidRDefault="00835CA1" w:rsidP="00812573">
            <w:pPr>
              <w:pStyle w:val="TableParagraph"/>
              <w:spacing w:line="240" w:lineRule="atLeast"/>
              <w:ind w:right="2165"/>
              <w:jc w:val="both"/>
              <w:rPr>
                <w:sz w:val="20"/>
              </w:rPr>
            </w:pPr>
            <w:r>
              <w:rPr>
                <w:sz w:val="20"/>
              </w:rPr>
              <w:t>certification</w:t>
            </w:r>
            <w:r>
              <w:rPr>
                <w:spacing w:val="-13"/>
                <w:sz w:val="20"/>
              </w:rPr>
              <w:t xml:space="preserve"> </w:t>
            </w:r>
            <w:r>
              <w:rPr>
                <w:sz w:val="20"/>
              </w:rPr>
              <w:t xml:space="preserve">roadmap </w:t>
            </w:r>
            <w:r>
              <w:rPr>
                <w:spacing w:val="-2"/>
                <w:sz w:val="20"/>
              </w:rPr>
              <w:t>Certification</w:t>
            </w:r>
            <w:r>
              <w:rPr>
                <w:spacing w:val="-11"/>
                <w:sz w:val="20"/>
              </w:rPr>
              <w:t xml:space="preserve"> </w:t>
            </w:r>
            <w:r>
              <w:rPr>
                <w:spacing w:val="-2"/>
                <w:sz w:val="20"/>
              </w:rPr>
              <w:t xml:space="preserve">guidance </w:t>
            </w:r>
            <w:r>
              <w:rPr>
                <w:sz w:val="20"/>
              </w:rPr>
              <w:t>Gaps for regulations</w:t>
            </w:r>
          </w:p>
        </w:tc>
      </w:tr>
      <w:tr w:rsidR="00835CA1" w14:paraId="51891EF2" w14:textId="77777777" w:rsidTr="00812573">
        <w:trPr>
          <w:trHeight w:val="954"/>
        </w:trPr>
        <w:tc>
          <w:tcPr>
            <w:tcW w:w="2401" w:type="dxa"/>
          </w:tcPr>
          <w:p w14:paraId="5055BFF3" w14:textId="77777777" w:rsidR="00835CA1" w:rsidRDefault="00835CA1" w:rsidP="00812573">
            <w:pPr>
              <w:pStyle w:val="TableParagraph"/>
              <w:spacing w:before="6"/>
              <w:ind w:left="0"/>
              <w:rPr>
                <w:sz w:val="19"/>
              </w:rPr>
            </w:pPr>
          </w:p>
          <w:p w14:paraId="04B19B35" w14:textId="77777777" w:rsidR="00835CA1" w:rsidRDefault="00835CA1" w:rsidP="00812573">
            <w:pPr>
              <w:pStyle w:val="TableParagraph"/>
              <w:spacing w:line="252" w:lineRule="auto"/>
              <w:rPr>
                <w:sz w:val="20"/>
              </w:rPr>
            </w:pPr>
            <w:r>
              <w:rPr>
                <w:spacing w:val="-2"/>
                <w:sz w:val="20"/>
              </w:rPr>
              <w:t>Complete</w:t>
            </w:r>
            <w:r>
              <w:rPr>
                <w:spacing w:val="-6"/>
                <w:sz w:val="20"/>
              </w:rPr>
              <w:t xml:space="preserve"> </w:t>
            </w:r>
            <w:r>
              <w:rPr>
                <w:spacing w:val="-2"/>
                <w:sz w:val="20"/>
              </w:rPr>
              <w:t>and</w:t>
            </w:r>
            <w:r>
              <w:rPr>
                <w:spacing w:val="-5"/>
                <w:sz w:val="20"/>
              </w:rPr>
              <w:t xml:space="preserve"> </w:t>
            </w:r>
            <w:r>
              <w:rPr>
                <w:spacing w:val="-2"/>
                <w:sz w:val="20"/>
              </w:rPr>
              <w:t>sound means</w:t>
            </w:r>
            <w:r>
              <w:rPr>
                <w:spacing w:val="-3"/>
                <w:sz w:val="20"/>
              </w:rPr>
              <w:t xml:space="preserve"> </w:t>
            </w:r>
            <w:r>
              <w:rPr>
                <w:spacing w:val="-2"/>
                <w:sz w:val="20"/>
              </w:rPr>
              <w:t>of</w:t>
            </w:r>
            <w:r>
              <w:rPr>
                <w:spacing w:val="-3"/>
                <w:sz w:val="20"/>
              </w:rPr>
              <w:t xml:space="preserve"> </w:t>
            </w:r>
            <w:r>
              <w:rPr>
                <w:spacing w:val="-6"/>
                <w:sz w:val="20"/>
              </w:rPr>
              <w:t>compliance</w:t>
            </w:r>
          </w:p>
        </w:tc>
        <w:tc>
          <w:tcPr>
            <w:tcW w:w="4215" w:type="dxa"/>
          </w:tcPr>
          <w:p w14:paraId="2C9BF022" w14:textId="77777777" w:rsidR="00835CA1" w:rsidRDefault="00835CA1" w:rsidP="00812573">
            <w:pPr>
              <w:pStyle w:val="TableParagraph"/>
              <w:spacing w:line="210" w:lineRule="exact"/>
              <w:rPr>
                <w:sz w:val="20"/>
              </w:rPr>
            </w:pPr>
            <w:r>
              <w:rPr>
                <w:spacing w:val="-2"/>
                <w:sz w:val="20"/>
              </w:rPr>
              <w:t>Complete</w:t>
            </w:r>
            <w:r>
              <w:rPr>
                <w:spacing w:val="1"/>
                <w:sz w:val="20"/>
              </w:rPr>
              <w:t xml:space="preserve"> </w:t>
            </w:r>
            <w:r>
              <w:rPr>
                <w:spacing w:val="-2"/>
                <w:sz w:val="20"/>
              </w:rPr>
              <w:t>definition</w:t>
            </w:r>
            <w:r>
              <w:rPr>
                <w:spacing w:val="1"/>
                <w:sz w:val="20"/>
              </w:rPr>
              <w:t xml:space="preserve"> </w:t>
            </w:r>
            <w:r>
              <w:rPr>
                <w:spacing w:val="-2"/>
                <w:sz w:val="20"/>
              </w:rPr>
              <w:t>of</w:t>
            </w:r>
            <w:r>
              <w:rPr>
                <w:spacing w:val="2"/>
                <w:sz w:val="20"/>
              </w:rPr>
              <w:t xml:space="preserve"> </w:t>
            </w:r>
            <w:r>
              <w:rPr>
                <w:spacing w:val="-2"/>
                <w:sz w:val="20"/>
              </w:rPr>
              <w:t>means</w:t>
            </w:r>
            <w:r>
              <w:rPr>
                <w:spacing w:val="1"/>
                <w:sz w:val="20"/>
              </w:rPr>
              <w:t xml:space="preserve"> </w:t>
            </w:r>
            <w:r>
              <w:rPr>
                <w:spacing w:val="-2"/>
                <w:sz w:val="20"/>
              </w:rPr>
              <w:t>of</w:t>
            </w:r>
            <w:r>
              <w:rPr>
                <w:spacing w:val="2"/>
                <w:sz w:val="20"/>
              </w:rPr>
              <w:t xml:space="preserve"> </w:t>
            </w:r>
            <w:r>
              <w:rPr>
                <w:spacing w:val="-2"/>
                <w:sz w:val="20"/>
              </w:rPr>
              <w:t>compliance</w:t>
            </w:r>
          </w:p>
          <w:p w14:paraId="755824CF" w14:textId="77777777" w:rsidR="00835CA1" w:rsidRDefault="00835CA1" w:rsidP="00812573">
            <w:pPr>
              <w:pStyle w:val="TableParagraph"/>
              <w:spacing w:line="240" w:lineRule="atLeast"/>
              <w:ind w:right="1404"/>
              <w:rPr>
                <w:sz w:val="20"/>
              </w:rPr>
            </w:pPr>
            <w:r>
              <w:rPr>
                <w:spacing w:val="-2"/>
                <w:sz w:val="20"/>
              </w:rPr>
              <w:t xml:space="preserve">Safety objectives, properties </w:t>
            </w:r>
            <w:r>
              <w:rPr>
                <w:sz w:val="20"/>
              </w:rPr>
              <w:t>Metrics and evaluation Criteria of satisfaction</w:t>
            </w:r>
          </w:p>
        </w:tc>
      </w:tr>
    </w:tbl>
    <w:p w14:paraId="14750C99" w14:textId="77777777" w:rsidR="00835CA1" w:rsidRDefault="00835CA1" w:rsidP="00835CA1">
      <w:pPr>
        <w:pStyle w:val="BodyText"/>
        <w:spacing w:before="10"/>
        <w:rPr>
          <w:sz w:val="6"/>
        </w:rPr>
      </w:pPr>
    </w:p>
    <w:p w14:paraId="69710586" w14:textId="77777777" w:rsidR="00835CA1" w:rsidRDefault="00835CA1" w:rsidP="00835CA1">
      <w:pPr>
        <w:pStyle w:val="BodyText"/>
        <w:spacing w:before="104"/>
        <w:ind w:left="948"/>
      </w:pPr>
      <w:r>
        <w:rPr>
          <w:spacing w:val="-2"/>
        </w:rPr>
        <w:t>Table</w:t>
      </w:r>
      <w:r>
        <w:rPr>
          <w:spacing w:val="-8"/>
        </w:rPr>
        <w:t xml:space="preserve"> </w:t>
      </w:r>
      <w:r>
        <w:rPr>
          <w:spacing w:val="-2"/>
        </w:rPr>
        <w:t>10:</w:t>
      </w:r>
      <w:r>
        <w:rPr>
          <w:spacing w:val="10"/>
        </w:rPr>
        <w:t xml:space="preserve"> </w:t>
      </w:r>
      <w:r>
        <w:rPr>
          <w:spacing w:val="-2"/>
        </w:rPr>
        <w:t>Details</w:t>
      </w:r>
      <w:r>
        <w:rPr>
          <w:spacing w:val="-7"/>
        </w:rPr>
        <w:t xml:space="preserve"> </w:t>
      </w:r>
      <w:r>
        <w:rPr>
          <w:spacing w:val="-2"/>
        </w:rPr>
        <w:t>of</w:t>
      </w:r>
      <w:r>
        <w:rPr>
          <w:spacing w:val="-7"/>
        </w:rPr>
        <w:t xml:space="preserve"> </w:t>
      </w:r>
      <w:r>
        <w:rPr>
          <w:spacing w:val="-2"/>
        </w:rPr>
        <w:t>the</w:t>
      </w:r>
      <w:r>
        <w:rPr>
          <w:spacing w:val="-7"/>
        </w:rPr>
        <w:t xml:space="preserve"> </w:t>
      </w:r>
      <w:r>
        <w:rPr>
          <w:spacing w:val="-2"/>
        </w:rPr>
        <w:t>challenges</w:t>
      </w:r>
      <w:r>
        <w:rPr>
          <w:spacing w:val="-7"/>
        </w:rPr>
        <w:t xml:space="preserve"> </w:t>
      </w:r>
      <w:r>
        <w:rPr>
          <w:spacing w:val="-2"/>
        </w:rPr>
        <w:t>in</w:t>
      </w:r>
      <w:r>
        <w:rPr>
          <w:spacing w:val="-8"/>
        </w:rPr>
        <w:t xml:space="preserve"> </w:t>
      </w:r>
      <w:r>
        <w:rPr>
          <w:spacing w:val="-2"/>
        </w:rPr>
        <w:t>the</w:t>
      </w:r>
      <w:r>
        <w:rPr>
          <w:spacing w:val="-7"/>
        </w:rPr>
        <w:t xml:space="preserve"> </w:t>
      </w:r>
      <w:r>
        <w:rPr>
          <w:spacing w:val="-2"/>
        </w:rPr>
        <w:t>six</w:t>
      </w:r>
      <w:r>
        <w:rPr>
          <w:spacing w:val="-7"/>
        </w:rPr>
        <w:t xml:space="preserve"> </w:t>
      </w:r>
      <w:r>
        <w:rPr>
          <w:spacing w:val="-2"/>
        </w:rPr>
        <w:t>areas</w:t>
      </w:r>
      <w:r>
        <w:rPr>
          <w:spacing w:val="-7"/>
        </w:rPr>
        <w:t xml:space="preserve"> </w:t>
      </w:r>
      <w:r>
        <w:rPr>
          <w:spacing w:val="-2"/>
        </w:rPr>
        <w:t>of</w:t>
      </w:r>
      <w:r>
        <w:rPr>
          <w:spacing w:val="-7"/>
        </w:rPr>
        <w:t xml:space="preserve"> </w:t>
      </w:r>
      <w:r>
        <w:rPr>
          <w:spacing w:val="-2"/>
        </w:rPr>
        <w:t>certification</w:t>
      </w:r>
      <w:r>
        <w:rPr>
          <w:spacing w:val="-7"/>
        </w:rPr>
        <w:t xml:space="preserve"> </w:t>
      </w:r>
      <w:r>
        <w:rPr>
          <w:spacing w:val="-2"/>
        </w:rPr>
        <w:t>considerations.</w:t>
      </w:r>
    </w:p>
    <w:p w14:paraId="2FEDCB82" w14:textId="77777777" w:rsidR="00835CA1" w:rsidRDefault="00835CA1" w:rsidP="00835CA1">
      <w:pPr>
        <w:pStyle w:val="BodyText"/>
        <w:spacing w:before="8"/>
        <w:rPr>
          <w:sz w:val="35"/>
        </w:rPr>
      </w:pPr>
    </w:p>
    <w:p w14:paraId="50A50E4C" w14:textId="77777777" w:rsidR="00835CA1" w:rsidRDefault="00835CA1" w:rsidP="00835CA1">
      <w:pPr>
        <w:pStyle w:val="Heading2"/>
        <w:numPr>
          <w:ilvl w:val="1"/>
          <w:numId w:val="56"/>
        </w:numPr>
        <w:tabs>
          <w:tab w:val="left" w:pos="1702"/>
          <w:tab w:val="left" w:pos="1703"/>
        </w:tabs>
        <w:ind w:left="1702" w:hanging="748"/>
      </w:pPr>
      <w:bookmarkStart w:id="175" w:name="_bookmark113"/>
      <w:bookmarkEnd w:id="175"/>
      <w:r>
        <w:rPr>
          <w:spacing w:val="-2"/>
        </w:rPr>
        <w:t>Recommendations</w:t>
      </w:r>
    </w:p>
    <w:p w14:paraId="67224BCE" w14:textId="77777777" w:rsidR="00835CA1" w:rsidRDefault="00835CA1" w:rsidP="00835CA1">
      <w:pPr>
        <w:pStyle w:val="BodyText"/>
        <w:spacing w:before="132" w:line="252" w:lineRule="auto"/>
        <w:ind w:left="955" w:right="676" w:hanging="11"/>
      </w:pPr>
      <w:r>
        <w:rPr>
          <w:spacing w:val="-2"/>
        </w:rPr>
        <w:t xml:space="preserve">We list the recommendations for academia, industry, government agencies and </w:t>
      </w:r>
      <w:r>
        <w:t>regulators regarding the previous 6 technical aspects in certification.</w:t>
      </w:r>
    </w:p>
    <w:p w14:paraId="29C301A4" w14:textId="77777777" w:rsidR="00835CA1" w:rsidRDefault="00835CA1" w:rsidP="00835CA1">
      <w:pPr>
        <w:pStyle w:val="BodyText"/>
      </w:pPr>
    </w:p>
    <w:p w14:paraId="3922C852" w14:textId="77777777" w:rsidR="00835CA1" w:rsidRDefault="00835CA1" w:rsidP="00835CA1">
      <w:pPr>
        <w:pStyle w:val="BodyText"/>
        <w:rPr>
          <w:sz w:val="19"/>
        </w:rPr>
      </w:pPr>
    </w:p>
    <w:tbl>
      <w:tblPr>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4"/>
        <w:gridCol w:w="1664"/>
        <w:gridCol w:w="1664"/>
        <w:gridCol w:w="1664"/>
      </w:tblGrid>
      <w:tr w:rsidR="00835CA1" w14:paraId="23C29CAF" w14:textId="77777777" w:rsidTr="00812573">
        <w:trPr>
          <w:trHeight w:val="237"/>
        </w:trPr>
        <w:tc>
          <w:tcPr>
            <w:tcW w:w="1664" w:type="dxa"/>
          </w:tcPr>
          <w:p w14:paraId="066BC02B" w14:textId="77777777" w:rsidR="00835CA1" w:rsidRDefault="00835CA1" w:rsidP="00812573">
            <w:pPr>
              <w:pStyle w:val="TableParagraph"/>
              <w:spacing w:line="210" w:lineRule="exact"/>
              <w:ind w:right="-29"/>
              <w:rPr>
                <w:sz w:val="20"/>
              </w:rPr>
            </w:pPr>
            <w:r>
              <w:rPr>
                <w:spacing w:val="-9"/>
                <w:sz w:val="20"/>
              </w:rPr>
              <w:t>Recommendations</w:t>
            </w:r>
          </w:p>
        </w:tc>
        <w:tc>
          <w:tcPr>
            <w:tcW w:w="1664" w:type="dxa"/>
          </w:tcPr>
          <w:p w14:paraId="6EB7E4F2" w14:textId="77777777" w:rsidR="00835CA1" w:rsidRDefault="00835CA1" w:rsidP="00812573">
            <w:pPr>
              <w:pStyle w:val="TableParagraph"/>
              <w:spacing w:line="210" w:lineRule="exact"/>
              <w:rPr>
                <w:sz w:val="20"/>
              </w:rPr>
            </w:pPr>
            <w:r>
              <w:rPr>
                <w:spacing w:val="-2"/>
                <w:sz w:val="20"/>
              </w:rPr>
              <w:t>Academia</w:t>
            </w:r>
          </w:p>
        </w:tc>
        <w:tc>
          <w:tcPr>
            <w:tcW w:w="1664" w:type="dxa"/>
          </w:tcPr>
          <w:p w14:paraId="1FD70204" w14:textId="77777777" w:rsidR="00835CA1" w:rsidRDefault="00835CA1" w:rsidP="00812573">
            <w:pPr>
              <w:pStyle w:val="TableParagraph"/>
              <w:spacing w:line="210" w:lineRule="exact"/>
              <w:ind w:left="123"/>
              <w:rPr>
                <w:sz w:val="20"/>
              </w:rPr>
            </w:pPr>
            <w:r>
              <w:rPr>
                <w:spacing w:val="-2"/>
                <w:sz w:val="20"/>
              </w:rPr>
              <w:t>Industry</w:t>
            </w:r>
          </w:p>
        </w:tc>
        <w:tc>
          <w:tcPr>
            <w:tcW w:w="1664" w:type="dxa"/>
          </w:tcPr>
          <w:p w14:paraId="16750EB9" w14:textId="77777777" w:rsidR="00835CA1" w:rsidRDefault="00835CA1" w:rsidP="00812573">
            <w:pPr>
              <w:pStyle w:val="TableParagraph"/>
              <w:spacing w:line="210" w:lineRule="exact"/>
              <w:ind w:left="123"/>
              <w:rPr>
                <w:sz w:val="20"/>
              </w:rPr>
            </w:pPr>
            <w:r>
              <w:rPr>
                <w:spacing w:val="-2"/>
                <w:sz w:val="20"/>
              </w:rPr>
              <w:t>Regulators</w:t>
            </w:r>
          </w:p>
        </w:tc>
      </w:tr>
      <w:tr w:rsidR="00835CA1" w14:paraId="7CFE667C" w14:textId="77777777" w:rsidTr="00812573">
        <w:trPr>
          <w:trHeight w:val="1432"/>
        </w:trPr>
        <w:tc>
          <w:tcPr>
            <w:tcW w:w="1664" w:type="dxa"/>
          </w:tcPr>
          <w:p w14:paraId="7C01B85E" w14:textId="77777777" w:rsidR="00835CA1" w:rsidRDefault="00835CA1" w:rsidP="00812573">
            <w:pPr>
              <w:pStyle w:val="TableParagraph"/>
              <w:ind w:left="0"/>
              <w:rPr>
                <w:sz w:val="30"/>
              </w:rPr>
            </w:pPr>
          </w:p>
          <w:p w14:paraId="690AE356" w14:textId="77777777" w:rsidR="00835CA1" w:rsidRDefault="00835CA1" w:rsidP="00812573">
            <w:pPr>
              <w:pStyle w:val="TableParagraph"/>
              <w:spacing w:line="252" w:lineRule="auto"/>
              <w:ind w:right="106"/>
              <w:jc w:val="both"/>
              <w:rPr>
                <w:sz w:val="20"/>
              </w:rPr>
            </w:pPr>
            <w:r>
              <w:rPr>
                <w:spacing w:val="-4"/>
                <w:sz w:val="20"/>
              </w:rPr>
              <w:t>Safety</w:t>
            </w:r>
            <w:r>
              <w:rPr>
                <w:spacing w:val="-9"/>
                <w:sz w:val="20"/>
              </w:rPr>
              <w:t xml:space="preserve"> </w:t>
            </w:r>
            <w:r>
              <w:rPr>
                <w:spacing w:val="-4"/>
                <w:sz w:val="20"/>
              </w:rPr>
              <w:t xml:space="preserve">assurance </w:t>
            </w:r>
            <w:r>
              <w:rPr>
                <w:sz w:val="20"/>
              </w:rPr>
              <w:t xml:space="preserve">and benchmark </w:t>
            </w:r>
            <w:r>
              <w:rPr>
                <w:spacing w:val="-2"/>
                <w:sz w:val="20"/>
              </w:rPr>
              <w:t>datasets</w:t>
            </w:r>
          </w:p>
        </w:tc>
        <w:tc>
          <w:tcPr>
            <w:tcW w:w="1664" w:type="dxa"/>
          </w:tcPr>
          <w:p w14:paraId="61C03760" w14:textId="77777777" w:rsidR="00835CA1" w:rsidRDefault="00835CA1" w:rsidP="00812573">
            <w:pPr>
              <w:pStyle w:val="TableParagraph"/>
              <w:spacing w:before="6"/>
              <w:ind w:left="0"/>
              <w:rPr>
                <w:sz w:val="19"/>
              </w:rPr>
            </w:pPr>
          </w:p>
          <w:p w14:paraId="2619559D" w14:textId="77777777" w:rsidR="00835CA1" w:rsidRDefault="00835CA1" w:rsidP="00812573">
            <w:pPr>
              <w:pStyle w:val="TableParagraph"/>
              <w:spacing w:line="252" w:lineRule="auto"/>
              <w:ind w:right="78"/>
              <w:jc w:val="both"/>
              <w:rPr>
                <w:sz w:val="20"/>
              </w:rPr>
            </w:pPr>
            <w:r>
              <w:rPr>
                <w:sz w:val="20"/>
              </w:rPr>
              <w:t>Development of sound software and data assur- ance</w:t>
            </w:r>
            <w:r>
              <w:rPr>
                <w:spacing w:val="-1"/>
                <w:sz w:val="20"/>
              </w:rPr>
              <w:t xml:space="preserve"> </w:t>
            </w:r>
            <w:r>
              <w:rPr>
                <w:sz w:val="20"/>
              </w:rPr>
              <w:t>techniques</w:t>
            </w:r>
          </w:p>
        </w:tc>
        <w:tc>
          <w:tcPr>
            <w:tcW w:w="1664" w:type="dxa"/>
          </w:tcPr>
          <w:p w14:paraId="34F6258D" w14:textId="77777777" w:rsidR="00835CA1" w:rsidRDefault="00835CA1" w:rsidP="00812573">
            <w:pPr>
              <w:pStyle w:val="TableParagraph"/>
              <w:tabs>
                <w:tab w:val="left" w:pos="1213"/>
              </w:tabs>
              <w:spacing w:line="210" w:lineRule="exact"/>
              <w:ind w:left="123"/>
              <w:rPr>
                <w:sz w:val="20"/>
              </w:rPr>
            </w:pPr>
            <w:r>
              <w:rPr>
                <w:spacing w:val="-2"/>
                <w:sz w:val="20"/>
              </w:rPr>
              <w:t>System</w:t>
            </w:r>
            <w:r>
              <w:rPr>
                <w:sz w:val="20"/>
              </w:rPr>
              <w:tab/>
            </w:r>
            <w:r>
              <w:rPr>
                <w:spacing w:val="-5"/>
                <w:sz w:val="20"/>
              </w:rPr>
              <w:t>and</w:t>
            </w:r>
          </w:p>
          <w:p w14:paraId="620B70EE" w14:textId="77777777" w:rsidR="00835CA1" w:rsidRDefault="00835CA1" w:rsidP="00812573">
            <w:pPr>
              <w:pStyle w:val="TableParagraph"/>
              <w:tabs>
                <w:tab w:val="left" w:pos="1303"/>
              </w:tabs>
              <w:spacing w:before="12" w:line="252" w:lineRule="auto"/>
              <w:ind w:left="118" w:right="77" w:firstLine="5"/>
              <w:rPr>
                <w:sz w:val="20"/>
              </w:rPr>
            </w:pPr>
            <w:r>
              <w:rPr>
                <w:spacing w:val="-2"/>
                <w:sz w:val="20"/>
              </w:rPr>
              <w:t>platform</w:t>
            </w:r>
            <w:r>
              <w:rPr>
                <w:sz w:val="20"/>
              </w:rPr>
              <w:tab/>
            </w:r>
            <w:r>
              <w:rPr>
                <w:spacing w:val="-8"/>
                <w:sz w:val="20"/>
              </w:rPr>
              <w:t xml:space="preserve">de- </w:t>
            </w:r>
            <w:r>
              <w:rPr>
                <w:spacing w:val="-2"/>
                <w:sz w:val="20"/>
              </w:rPr>
              <w:t>velopment,</w:t>
            </w:r>
          </w:p>
          <w:p w14:paraId="6BF84B13" w14:textId="77777777" w:rsidR="00835CA1" w:rsidRDefault="00835CA1" w:rsidP="00812573">
            <w:pPr>
              <w:pStyle w:val="TableParagraph"/>
              <w:tabs>
                <w:tab w:val="left" w:pos="1377"/>
              </w:tabs>
              <w:spacing w:before="1" w:line="252" w:lineRule="auto"/>
              <w:ind w:left="123" w:right="82"/>
              <w:rPr>
                <w:sz w:val="20"/>
              </w:rPr>
            </w:pPr>
            <w:r>
              <w:rPr>
                <w:sz w:val="20"/>
              </w:rPr>
              <w:t>data</w:t>
            </w:r>
            <w:r>
              <w:rPr>
                <w:spacing w:val="67"/>
                <w:sz w:val="20"/>
              </w:rPr>
              <w:t xml:space="preserve"> </w:t>
            </w:r>
            <w:r>
              <w:rPr>
                <w:sz w:val="20"/>
              </w:rPr>
              <w:t xml:space="preserve">collection, </w:t>
            </w:r>
            <w:r>
              <w:rPr>
                <w:spacing w:val="-2"/>
                <w:sz w:val="20"/>
              </w:rPr>
              <w:t>maturation</w:t>
            </w:r>
            <w:r>
              <w:rPr>
                <w:sz w:val="20"/>
              </w:rPr>
              <w:tab/>
            </w:r>
            <w:r>
              <w:rPr>
                <w:spacing w:val="-5"/>
                <w:sz w:val="20"/>
              </w:rPr>
              <w:t>of</w:t>
            </w:r>
          </w:p>
          <w:p w14:paraId="2F651855" w14:textId="77777777" w:rsidR="00835CA1" w:rsidRDefault="00835CA1" w:rsidP="00812573">
            <w:pPr>
              <w:pStyle w:val="TableParagraph"/>
              <w:spacing w:before="1"/>
              <w:ind w:left="123"/>
              <w:rPr>
                <w:sz w:val="20"/>
              </w:rPr>
            </w:pPr>
            <w:r>
              <w:rPr>
                <w:spacing w:val="-4"/>
                <w:sz w:val="20"/>
              </w:rPr>
              <w:t>academic</w:t>
            </w:r>
            <w:r>
              <w:rPr>
                <w:spacing w:val="9"/>
                <w:sz w:val="20"/>
              </w:rPr>
              <w:t xml:space="preserve"> </w:t>
            </w:r>
            <w:r>
              <w:rPr>
                <w:spacing w:val="-4"/>
                <w:sz w:val="20"/>
              </w:rPr>
              <w:t>tools</w:t>
            </w:r>
          </w:p>
        </w:tc>
        <w:tc>
          <w:tcPr>
            <w:tcW w:w="1664" w:type="dxa"/>
          </w:tcPr>
          <w:p w14:paraId="5463353E" w14:textId="77777777" w:rsidR="00835CA1" w:rsidRDefault="00835CA1" w:rsidP="00812573">
            <w:pPr>
              <w:pStyle w:val="TableParagraph"/>
              <w:tabs>
                <w:tab w:val="left" w:pos="1376"/>
              </w:tabs>
              <w:spacing w:before="102" w:line="252" w:lineRule="auto"/>
              <w:ind w:left="123" w:right="77"/>
              <w:rPr>
                <w:sz w:val="20"/>
              </w:rPr>
            </w:pPr>
            <w:r>
              <w:rPr>
                <w:spacing w:val="-2"/>
                <w:sz w:val="20"/>
              </w:rPr>
              <w:t>Definition</w:t>
            </w:r>
            <w:r>
              <w:rPr>
                <w:sz w:val="20"/>
              </w:rPr>
              <w:tab/>
            </w:r>
            <w:r>
              <w:rPr>
                <w:spacing w:val="-6"/>
                <w:sz w:val="20"/>
              </w:rPr>
              <w:t xml:space="preserve">of </w:t>
            </w:r>
            <w:r>
              <w:rPr>
                <w:spacing w:val="-2"/>
                <w:sz w:val="20"/>
              </w:rPr>
              <w:t>benchmark datasets,</w:t>
            </w:r>
            <w:r>
              <w:rPr>
                <w:spacing w:val="-6"/>
                <w:sz w:val="20"/>
              </w:rPr>
              <w:t xml:space="preserve"> </w:t>
            </w:r>
            <w:r>
              <w:rPr>
                <w:spacing w:val="-2"/>
                <w:sz w:val="20"/>
              </w:rPr>
              <w:t xml:space="preserve">evalua- </w:t>
            </w:r>
            <w:r>
              <w:rPr>
                <w:spacing w:val="-4"/>
                <w:sz w:val="20"/>
              </w:rPr>
              <w:t>tion</w:t>
            </w:r>
            <w:r>
              <w:rPr>
                <w:spacing w:val="-9"/>
                <w:sz w:val="20"/>
              </w:rPr>
              <w:t xml:space="preserve"> </w:t>
            </w:r>
            <w:r>
              <w:rPr>
                <w:spacing w:val="-4"/>
                <w:sz w:val="20"/>
              </w:rPr>
              <w:t>of</w:t>
            </w:r>
            <w:r>
              <w:rPr>
                <w:spacing w:val="-8"/>
                <w:sz w:val="20"/>
              </w:rPr>
              <w:t xml:space="preserve"> </w:t>
            </w:r>
            <w:r>
              <w:rPr>
                <w:spacing w:val="-4"/>
                <w:sz w:val="20"/>
              </w:rPr>
              <w:t xml:space="preserve">assurance </w:t>
            </w:r>
            <w:r>
              <w:rPr>
                <w:spacing w:val="-2"/>
                <w:sz w:val="20"/>
              </w:rPr>
              <w:t>techniques</w:t>
            </w:r>
          </w:p>
        </w:tc>
      </w:tr>
      <w:tr w:rsidR="00835CA1" w14:paraId="186A330A" w14:textId="77777777" w:rsidTr="00812573">
        <w:trPr>
          <w:trHeight w:val="1193"/>
        </w:trPr>
        <w:tc>
          <w:tcPr>
            <w:tcW w:w="1664" w:type="dxa"/>
          </w:tcPr>
          <w:p w14:paraId="46AE9084" w14:textId="77777777" w:rsidR="00835CA1" w:rsidRDefault="00835CA1" w:rsidP="00812573">
            <w:pPr>
              <w:pStyle w:val="TableParagraph"/>
              <w:spacing w:before="6"/>
              <w:ind w:left="0"/>
              <w:rPr>
                <w:sz w:val="19"/>
              </w:rPr>
            </w:pPr>
          </w:p>
          <w:p w14:paraId="31EB0054" w14:textId="77777777" w:rsidR="00835CA1" w:rsidRDefault="00835CA1" w:rsidP="00812573">
            <w:pPr>
              <w:pStyle w:val="TableParagraph"/>
              <w:spacing w:line="252" w:lineRule="auto"/>
              <w:ind w:right="112"/>
              <w:rPr>
                <w:sz w:val="20"/>
              </w:rPr>
            </w:pPr>
            <w:r>
              <w:rPr>
                <w:spacing w:val="-2"/>
                <w:sz w:val="20"/>
              </w:rPr>
              <w:t>Convincing safety</w:t>
            </w:r>
            <w:r>
              <w:rPr>
                <w:spacing w:val="-6"/>
                <w:sz w:val="20"/>
              </w:rPr>
              <w:t xml:space="preserve"> </w:t>
            </w:r>
            <w:r>
              <w:rPr>
                <w:spacing w:val="-2"/>
                <w:sz w:val="20"/>
              </w:rPr>
              <w:t>proof</w:t>
            </w:r>
            <w:r>
              <w:rPr>
                <w:spacing w:val="-6"/>
                <w:sz w:val="20"/>
              </w:rPr>
              <w:t xml:space="preserve"> </w:t>
            </w:r>
            <w:r>
              <w:rPr>
                <w:spacing w:val="-2"/>
                <w:sz w:val="20"/>
              </w:rPr>
              <w:t>and arguments</w:t>
            </w:r>
          </w:p>
        </w:tc>
        <w:tc>
          <w:tcPr>
            <w:tcW w:w="1664" w:type="dxa"/>
          </w:tcPr>
          <w:p w14:paraId="1F787155" w14:textId="77777777" w:rsidR="00835CA1" w:rsidRDefault="00835CA1" w:rsidP="00812573">
            <w:pPr>
              <w:pStyle w:val="TableParagraph"/>
              <w:spacing w:before="6"/>
              <w:ind w:left="0"/>
              <w:rPr>
                <w:sz w:val="19"/>
              </w:rPr>
            </w:pPr>
          </w:p>
          <w:p w14:paraId="6AA0830C" w14:textId="77777777" w:rsidR="00835CA1" w:rsidRDefault="00835CA1" w:rsidP="00812573">
            <w:pPr>
              <w:pStyle w:val="TableParagraph"/>
              <w:spacing w:line="252" w:lineRule="auto"/>
              <w:ind w:right="106"/>
              <w:jc w:val="both"/>
              <w:rPr>
                <w:sz w:val="20"/>
              </w:rPr>
            </w:pPr>
            <w:r>
              <w:rPr>
                <w:sz w:val="20"/>
              </w:rPr>
              <w:t>Development</w:t>
            </w:r>
            <w:r>
              <w:rPr>
                <w:spacing w:val="-13"/>
                <w:sz w:val="20"/>
              </w:rPr>
              <w:t xml:space="preserve"> </w:t>
            </w:r>
            <w:r>
              <w:rPr>
                <w:sz w:val="20"/>
              </w:rPr>
              <w:t>of safety</w:t>
            </w:r>
            <w:r>
              <w:rPr>
                <w:spacing w:val="-13"/>
                <w:sz w:val="20"/>
              </w:rPr>
              <w:t xml:space="preserve"> </w:t>
            </w:r>
            <w:r>
              <w:rPr>
                <w:sz w:val="20"/>
              </w:rPr>
              <w:t xml:space="preserve">argument </w:t>
            </w:r>
            <w:r>
              <w:rPr>
                <w:spacing w:val="-2"/>
                <w:sz w:val="20"/>
              </w:rPr>
              <w:t>techniques</w:t>
            </w:r>
          </w:p>
        </w:tc>
        <w:tc>
          <w:tcPr>
            <w:tcW w:w="1664" w:type="dxa"/>
          </w:tcPr>
          <w:p w14:paraId="2AD053E7" w14:textId="77777777" w:rsidR="00835CA1" w:rsidRDefault="00835CA1" w:rsidP="00812573">
            <w:pPr>
              <w:pStyle w:val="TableParagraph"/>
              <w:spacing w:line="210" w:lineRule="exact"/>
              <w:ind w:left="123"/>
              <w:jc w:val="both"/>
              <w:rPr>
                <w:sz w:val="20"/>
              </w:rPr>
            </w:pPr>
            <w:r>
              <w:rPr>
                <w:sz w:val="20"/>
              </w:rPr>
              <w:t>development</w:t>
            </w:r>
            <w:r>
              <w:rPr>
                <w:spacing w:val="48"/>
                <w:sz w:val="20"/>
              </w:rPr>
              <w:t xml:space="preserve"> </w:t>
            </w:r>
            <w:r>
              <w:rPr>
                <w:spacing w:val="-7"/>
                <w:sz w:val="20"/>
              </w:rPr>
              <w:t>of</w:t>
            </w:r>
          </w:p>
          <w:p w14:paraId="152F9804" w14:textId="77777777" w:rsidR="00835CA1" w:rsidRDefault="00835CA1" w:rsidP="00812573">
            <w:pPr>
              <w:pStyle w:val="TableParagraph"/>
              <w:spacing w:line="240" w:lineRule="atLeast"/>
              <w:ind w:left="123" w:right="83"/>
              <w:jc w:val="both"/>
              <w:rPr>
                <w:sz w:val="20"/>
              </w:rPr>
            </w:pPr>
            <w:r>
              <w:rPr>
                <w:sz w:val="20"/>
              </w:rPr>
              <w:t xml:space="preserve">safety proofs, </w:t>
            </w:r>
            <w:r>
              <w:rPr>
                <w:spacing w:val="-2"/>
                <w:sz w:val="20"/>
              </w:rPr>
              <w:t>evaluation</w:t>
            </w:r>
            <w:r>
              <w:rPr>
                <w:spacing w:val="-11"/>
                <w:sz w:val="20"/>
              </w:rPr>
              <w:t xml:space="preserve"> </w:t>
            </w:r>
            <w:r>
              <w:rPr>
                <w:spacing w:val="-2"/>
                <w:sz w:val="20"/>
              </w:rPr>
              <w:t>of</w:t>
            </w:r>
            <w:r>
              <w:rPr>
                <w:spacing w:val="-10"/>
                <w:sz w:val="20"/>
              </w:rPr>
              <w:t xml:space="preserve"> </w:t>
            </w:r>
            <w:r>
              <w:rPr>
                <w:spacing w:val="-2"/>
                <w:sz w:val="20"/>
              </w:rPr>
              <w:t xml:space="preserve">the </w:t>
            </w:r>
            <w:r>
              <w:rPr>
                <w:sz w:val="20"/>
              </w:rPr>
              <w:t>proofs against safety goals</w:t>
            </w:r>
          </w:p>
        </w:tc>
        <w:tc>
          <w:tcPr>
            <w:tcW w:w="1664" w:type="dxa"/>
          </w:tcPr>
          <w:p w14:paraId="5DE795C9" w14:textId="77777777" w:rsidR="00835CA1" w:rsidRDefault="00835CA1" w:rsidP="00812573">
            <w:pPr>
              <w:pStyle w:val="TableParagraph"/>
              <w:spacing w:before="102" w:line="252" w:lineRule="auto"/>
              <w:ind w:left="123" w:right="105"/>
              <w:jc w:val="both"/>
              <w:rPr>
                <w:sz w:val="20"/>
              </w:rPr>
            </w:pPr>
            <w:r>
              <w:rPr>
                <w:spacing w:val="-4"/>
                <w:sz w:val="20"/>
              </w:rPr>
              <w:t>evaluation</w:t>
            </w:r>
            <w:r>
              <w:rPr>
                <w:spacing w:val="-9"/>
                <w:sz w:val="20"/>
              </w:rPr>
              <w:t xml:space="preserve"> </w:t>
            </w:r>
            <w:r>
              <w:rPr>
                <w:spacing w:val="-4"/>
                <w:sz w:val="20"/>
              </w:rPr>
              <w:t>of</w:t>
            </w:r>
            <w:r>
              <w:rPr>
                <w:spacing w:val="-8"/>
                <w:sz w:val="20"/>
              </w:rPr>
              <w:t xml:space="preserve"> </w:t>
            </w:r>
            <w:r>
              <w:rPr>
                <w:spacing w:val="-4"/>
                <w:sz w:val="20"/>
              </w:rPr>
              <w:t xml:space="preserve">the </w:t>
            </w:r>
            <w:r>
              <w:rPr>
                <w:sz w:val="20"/>
              </w:rPr>
              <w:t>proofs against safety</w:t>
            </w:r>
            <w:r>
              <w:rPr>
                <w:spacing w:val="-8"/>
                <w:sz w:val="20"/>
              </w:rPr>
              <w:t xml:space="preserve"> </w:t>
            </w:r>
            <w:r>
              <w:rPr>
                <w:sz w:val="20"/>
              </w:rPr>
              <w:t>goals</w:t>
            </w:r>
            <w:r>
              <w:rPr>
                <w:spacing w:val="-8"/>
                <w:sz w:val="20"/>
              </w:rPr>
              <w:t xml:space="preserve"> </w:t>
            </w:r>
            <w:r>
              <w:rPr>
                <w:sz w:val="20"/>
              </w:rPr>
              <w:t xml:space="preserve">and </w:t>
            </w:r>
            <w:r>
              <w:rPr>
                <w:spacing w:val="-2"/>
                <w:sz w:val="20"/>
              </w:rPr>
              <w:t>regulations</w:t>
            </w:r>
          </w:p>
        </w:tc>
      </w:tr>
      <w:tr w:rsidR="00835CA1" w14:paraId="6A0043DA" w14:textId="77777777" w:rsidTr="00812573">
        <w:trPr>
          <w:trHeight w:val="715"/>
        </w:trPr>
        <w:tc>
          <w:tcPr>
            <w:tcW w:w="1664" w:type="dxa"/>
          </w:tcPr>
          <w:p w14:paraId="3D34B324" w14:textId="77777777" w:rsidR="00835CA1" w:rsidRDefault="00835CA1" w:rsidP="00812573">
            <w:pPr>
              <w:pStyle w:val="TableParagraph"/>
              <w:tabs>
                <w:tab w:val="left" w:pos="1177"/>
              </w:tabs>
              <w:spacing w:before="102" w:line="252" w:lineRule="auto"/>
              <w:ind w:right="106"/>
              <w:rPr>
                <w:sz w:val="20"/>
              </w:rPr>
            </w:pPr>
            <w:r>
              <w:rPr>
                <w:spacing w:val="-2"/>
                <w:sz w:val="20"/>
              </w:rPr>
              <w:t>Industry</w:t>
            </w:r>
            <w:r>
              <w:rPr>
                <w:sz w:val="20"/>
              </w:rPr>
              <w:tab/>
            </w:r>
            <w:r>
              <w:rPr>
                <w:spacing w:val="-4"/>
                <w:sz w:val="20"/>
              </w:rPr>
              <w:t xml:space="preserve">best </w:t>
            </w:r>
            <w:r>
              <w:rPr>
                <w:spacing w:val="-2"/>
                <w:sz w:val="20"/>
              </w:rPr>
              <w:t>practices</w:t>
            </w:r>
          </w:p>
        </w:tc>
        <w:tc>
          <w:tcPr>
            <w:tcW w:w="1664" w:type="dxa"/>
          </w:tcPr>
          <w:p w14:paraId="29C941DF" w14:textId="77777777" w:rsidR="00835CA1" w:rsidRDefault="00835CA1" w:rsidP="00812573">
            <w:pPr>
              <w:pStyle w:val="TableParagraph"/>
              <w:spacing w:before="6"/>
              <w:ind w:left="0"/>
              <w:rPr>
                <w:sz w:val="19"/>
              </w:rPr>
            </w:pPr>
          </w:p>
          <w:p w14:paraId="28F0E107" w14:textId="77777777" w:rsidR="00835CA1" w:rsidRDefault="00835CA1" w:rsidP="00812573">
            <w:pPr>
              <w:pStyle w:val="TableParagraph"/>
              <w:rPr>
                <w:sz w:val="20"/>
              </w:rPr>
            </w:pPr>
            <w:r>
              <w:rPr>
                <w:spacing w:val="-5"/>
                <w:w w:val="105"/>
                <w:sz w:val="20"/>
              </w:rPr>
              <w:t>N/A</w:t>
            </w:r>
          </w:p>
        </w:tc>
        <w:tc>
          <w:tcPr>
            <w:tcW w:w="1664" w:type="dxa"/>
          </w:tcPr>
          <w:p w14:paraId="3BF59B4A" w14:textId="77777777" w:rsidR="00835CA1" w:rsidRDefault="00835CA1" w:rsidP="00812573">
            <w:pPr>
              <w:pStyle w:val="TableParagraph"/>
              <w:spacing w:line="210" w:lineRule="exact"/>
              <w:ind w:left="123"/>
              <w:rPr>
                <w:sz w:val="20"/>
              </w:rPr>
            </w:pPr>
            <w:r>
              <w:rPr>
                <w:sz w:val="20"/>
              </w:rPr>
              <w:t>Report</w:t>
            </w:r>
            <w:r>
              <w:rPr>
                <w:spacing w:val="11"/>
                <w:sz w:val="20"/>
              </w:rPr>
              <w:t xml:space="preserve"> </w:t>
            </w:r>
            <w:r>
              <w:rPr>
                <w:sz w:val="20"/>
              </w:rPr>
              <w:t>of</w:t>
            </w:r>
            <w:r>
              <w:rPr>
                <w:spacing w:val="11"/>
                <w:sz w:val="20"/>
              </w:rPr>
              <w:t xml:space="preserve"> </w:t>
            </w:r>
            <w:r>
              <w:rPr>
                <w:spacing w:val="-2"/>
                <w:sz w:val="20"/>
              </w:rPr>
              <w:t>indus-</w:t>
            </w:r>
          </w:p>
          <w:p w14:paraId="5853463D" w14:textId="77777777" w:rsidR="00835CA1" w:rsidRDefault="00835CA1" w:rsidP="00812573">
            <w:pPr>
              <w:pStyle w:val="TableParagraph"/>
              <w:spacing w:line="240" w:lineRule="atLeast"/>
              <w:ind w:left="123"/>
              <w:rPr>
                <w:sz w:val="20"/>
              </w:rPr>
            </w:pPr>
            <w:r>
              <w:rPr>
                <w:sz w:val="20"/>
              </w:rPr>
              <w:t>try</w:t>
            </w:r>
            <w:r>
              <w:rPr>
                <w:spacing w:val="80"/>
                <w:sz w:val="20"/>
              </w:rPr>
              <w:t xml:space="preserve"> </w:t>
            </w:r>
            <w:r>
              <w:rPr>
                <w:sz w:val="20"/>
              </w:rPr>
              <w:t>best</w:t>
            </w:r>
            <w:r>
              <w:rPr>
                <w:spacing w:val="80"/>
                <w:sz w:val="20"/>
              </w:rPr>
              <w:t xml:space="preserve"> </w:t>
            </w:r>
            <w:r>
              <w:rPr>
                <w:sz w:val="20"/>
              </w:rPr>
              <w:t xml:space="preserve">prac- </w:t>
            </w:r>
            <w:r>
              <w:rPr>
                <w:spacing w:val="-2"/>
                <w:sz w:val="20"/>
              </w:rPr>
              <w:t>tices</w:t>
            </w:r>
          </w:p>
        </w:tc>
        <w:tc>
          <w:tcPr>
            <w:tcW w:w="1664" w:type="dxa"/>
          </w:tcPr>
          <w:p w14:paraId="0DBA82A2" w14:textId="77777777" w:rsidR="00835CA1" w:rsidRDefault="00835CA1" w:rsidP="00812573">
            <w:pPr>
              <w:pStyle w:val="TableParagraph"/>
              <w:spacing w:line="210" w:lineRule="exact"/>
              <w:ind w:left="123"/>
              <w:rPr>
                <w:sz w:val="20"/>
              </w:rPr>
            </w:pPr>
            <w:r>
              <w:rPr>
                <w:spacing w:val="-2"/>
                <w:sz w:val="20"/>
              </w:rPr>
              <w:t>Evaluation</w:t>
            </w:r>
          </w:p>
          <w:p w14:paraId="4732269E" w14:textId="77777777" w:rsidR="00835CA1" w:rsidRDefault="00835CA1" w:rsidP="00812573">
            <w:pPr>
              <w:pStyle w:val="TableParagraph"/>
              <w:tabs>
                <w:tab w:val="left" w:pos="591"/>
                <w:tab w:val="left" w:pos="1178"/>
              </w:tabs>
              <w:spacing w:line="240" w:lineRule="atLeast"/>
              <w:ind w:left="123" w:right="105"/>
              <w:rPr>
                <w:sz w:val="20"/>
              </w:rPr>
            </w:pPr>
            <w:r>
              <w:rPr>
                <w:spacing w:val="-6"/>
                <w:sz w:val="20"/>
              </w:rPr>
              <w:t>of</w:t>
            </w:r>
            <w:r>
              <w:rPr>
                <w:sz w:val="20"/>
              </w:rPr>
              <w:tab/>
            </w:r>
            <w:r>
              <w:rPr>
                <w:spacing w:val="-4"/>
                <w:sz w:val="20"/>
              </w:rPr>
              <w:t>the</w:t>
            </w:r>
            <w:r>
              <w:rPr>
                <w:sz w:val="20"/>
              </w:rPr>
              <w:tab/>
            </w:r>
            <w:r>
              <w:rPr>
                <w:spacing w:val="-4"/>
                <w:sz w:val="20"/>
              </w:rPr>
              <w:t xml:space="preserve">best </w:t>
            </w:r>
            <w:r>
              <w:rPr>
                <w:spacing w:val="-2"/>
                <w:sz w:val="20"/>
              </w:rPr>
              <w:t>practices</w:t>
            </w:r>
          </w:p>
        </w:tc>
      </w:tr>
      <w:tr w:rsidR="00835CA1" w14:paraId="585E7E6E" w14:textId="77777777" w:rsidTr="00812573">
        <w:trPr>
          <w:trHeight w:val="1193"/>
        </w:trPr>
        <w:tc>
          <w:tcPr>
            <w:tcW w:w="1664" w:type="dxa"/>
          </w:tcPr>
          <w:p w14:paraId="2737F4D6" w14:textId="77777777" w:rsidR="00835CA1" w:rsidRDefault="00835CA1" w:rsidP="00812573">
            <w:pPr>
              <w:pStyle w:val="TableParagraph"/>
              <w:ind w:left="0"/>
              <w:rPr>
                <w:sz w:val="30"/>
              </w:rPr>
            </w:pPr>
          </w:p>
          <w:p w14:paraId="28B88C23" w14:textId="77777777" w:rsidR="00835CA1" w:rsidRDefault="00835CA1" w:rsidP="00812573">
            <w:pPr>
              <w:pStyle w:val="TableParagraph"/>
              <w:tabs>
                <w:tab w:val="left" w:pos="1131"/>
              </w:tabs>
              <w:spacing w:line="252" w:lineRule="auto"/>
              <w:ind w:right="78"/>
              <w:rPr>
                <w:sz w:val="20"/>
              </w:rPr>
            </w:pPr>
            <w:r>
              <w:rPr>
                <w:spacing w:val="-2"/>
                <w:sz w:val="20"/>
              </w:rPr>
              <w:t>Industry</w:t>
            </w:r>
            <w:r>
              <w:rPr>
                <w:sz w:val="20"/>
              </w:rPr>
              <w:tab/>
            </w:r>
            <w:r>
              <w:rPr>
                <w:spacing w:val="-4"/>
                <w:sz w:val="20"/>
              </w:rPr>
              <w:t xml:space="preserve">stan- </w:t>
            </w:r>
            <w:r>
              <w:rPr>
                <w:spacing w:val="-2"/>
                <w:sz w:val="20"/>
              </w:rPr>
              <w:t>dards</w:t>
            </w:r>
          </w:p>
        </w:tc>
        <w:tc>
          <w:tcPr>
            <w:tcW w:w="1664" w:type="dxa"/>
          </w:tcPr>
          <w:p w14:paraId="4AE4DEC0" w14:textId="77777777" w:rsidR="00835CA1" w:rsidRDefault="00835CA1" w:rsidP="00812573">
            <w:pPr>
              <w:pStyle w:val="TableParagraph"/>
              <w:ind w:left="0"/>
              <w:rPr>
                <w:sz w:val="24"/>
              </w:rPr>
            </w:pPr>
          </w:p>
          <w:p w14:paraId="494242E4" w14:textId="77777777" w:rsidR="00835CA1" w:rsidRDefault="00835CA1" w:rsidP="00812573">
            <w:pPr>
              <w:pStyle w:val="TableParagraph"/>
              <w:spacing w:before="188"/>
              <w:rPr>
                <w:sz w:val="20"/>
              </w:rPr>
            </w:pPr>
            <w:r>
              <w:rPr>
                <w:spacing w:val="-5"/>
                <w:w w:val="105"/>
                <w:sz w:val="20"/>
              </w:rPr>
              <w:t>N/A</w:t>
            </w:r>
          </w:p>
        </w:tc>
        <w:tc>
          <w:tcPr>
            <w:tcW w:w="1664" w:type="dxa"/>
          </w:tcPr>
          <w:p w14:paraId="0E0D0830" w14:textId="77777777" w:rsidR="00835CA1" w:rsidRDefault="00835CA1" w:rsidP="00812573">
            <w:pPr>
              <w:pStyle w:val="TableParagraph"/>
              <w:spacing w:line="210" w:lineRule="exact"/>
              <w:ind w:left="123"/>
              <w:rPr>
                <w:sz w:val="20"/>
              </w:rPr>
            </w:pPr>
            <w:r>
              <w:rPr>
                <w:spacing w:val="-2"/>
                <w:sz w:val="20"/>
              </w:rPr>
              <w:t>Collaboration</w:t>
            </w:r>
          </w:p>
          <w:p w14:paraId="24FFC75F" w14:textId="77777777" w:rsidR="00835CA1" w:rsidRDefault="00835CA1" w:rsidP="00812573">
            <w:pPr>
              <w:pStyle w:val="TableParagraph"/>
              <w:tabs>
                <w:tab w:val="left" w:pos="806"/>
              </w:tabs>
              <w:spacing w:line="240" w:lineRule="atLeast"/>
              <w:ind w:left="123" w:right="104"/>
              <w:jc w:val="both"/>
              <w:rPr>
                <w:sz w:val="20"/>
              </w:rPr>
            </w:pPr>
            <w:r>
              <w:rPr>
                <w:sz w:val="20"/>
              </w:rPr>
              <w:t xml:space="preserve">on the creation </w:t>
            </w:r>
            <w:r>
              <w:rPr>
                <w:spacing w:val="-6"/>
                <w:sz w:val="20"/>
              </w:rPr>
              <w:t>of</w:t>
            </w:r>
            <w:r>
              <w:rPr>
                <w:sz w:val="20"/>
              </w:rPr>
              <w:tab/>
            </w:r>
            <w:r>
              <w:rPr>
                <w:spacing w:val="-2"/>
                <w:sz w:val="20"/>
              </w:rPr>
              <w:t>industry standards</w:t>
            </w:r>
            <w:r>
              <w:rPr>
                <w:spacing w:val="-11"/>
                <w:sz w:val="20"/>
              </w:rPr>
              <w:t xml:space="preserve"> </w:t>
            </w:r>
            <w:r>
              <w:rPr>
                <w:spacing w:val="-2"/>
                <w:sz w:val="20"/>
              </w:rPr>
              <w:t xml:space="preserve">based </w:t>
            </w:r>
            <w:r>
              <w:rPr>
                <w:sz w:val="20"/>
              </w:rPr>
              <w:t>on consensus</w:t>
            </w:r>
          </w:p>
        </w:tc>
        <w:tc>
          <w:tcPr>
            <w:tcW w:w="1664" w:type="dxa"/>
          </w:tcPr>
          <w:p w14:paraId="03904841" w14:textId="77777777" w:rsidR="00835CA1" w:rsidRDefault="00835CA1" w:rsidP="00812573">
            <w:pPr>
              <w:pStyle w:val="TableParagraph"/>
              <w:spacing w:before="6"/>
              <w:ind w:left="0"/>
              <w:rPr>
                <w:sz w:val="19"/>
              </w:rPr>
            </w:pPr>
          </w:p>
          <w:p w14:paraId="513096B1" w14:textId="77777777" w:rsidR="00835CA1" w:rsidRDefault="00835CA1" w:rsidP="00812573">
            <w:pPr>
              <w:pStyle w:val="TableParagraph"/>
              <w:ind w:left="123"/>
              <w:rPr>
                <w:sz w:val="20"/>
              </w:rPr>
            </w:pPr>
            <w:r>
              <w:rPr>
                <w:spacing w:val="-2"/>
                <w:sz w:val="20"/>
              </w:rPr>
              <w:t>Evaluation</w:t>
            </w:r>
          </w:p>
          <w:p w14:paraId="5011DD2A" w14:textId="77777777" w:rsidR="00835CA1" w:rsidRDefault="00835CA1" w:rsidP="00812573">
            <w:pPr>
              <w:pStyle w:val="TableParagraph"/>
              <w:tabs>
                <w:tab w:val="left" w:pos="807"/>
              </w:tabs>
              <w:spacing w:before="12" w:line="252" w:lineRule="auto"/>
              <w:ind w:left="123" w:right="104"/>
              <w:rPr>
                <w:sz w:val="20"/>
              </w:rPr>
            </w:pPr>
            <w:r>
              <w:rPr>
                <w:spacing w:val="-6"/>
                <w:sz w:val="20"/>
              </w:rPr>
              <w:t>of</w:t>
            </w:r>
            <w:r>
              <w:rPr>
                <w:sz w:val="20"/>
              </w:rPr>
              <w:tab/>
            </w:r>
            <w:r>
              <w:rPr>
                <w:spacing w:val="-2"/>
                <w:sz w:val="20"/>
              </w:rPr>
              <w:t>industry standards</w:t>
            </w:r>
          </w:p>
        </w:tc>
      </w:tr>
    </w:tbl>
    <w:p w14:paraId="3C252A90" w14:textId="77777777" w:rsidR="00835CA1" w:rsidRDefault="00835CA1" w:rsidP="00835CA1">
      <w:pPr>
        <w:spacing w:line="252" w:lineRule="auto"/>
        <w:rPr>
          <w:sz w:val="20"/>
        </w:rPr>
        <w:sectPr w:rsidR="00835CA1">
          <w:pgSz w:w="12240" w:h="15840"/>
          <w:pgMar w:top="1820" w:right="1720" w:bottom="1960" w:left="1720" w:header="0" w:footer="1774" w:gutter="0"/>
          <w:cols w:space="720"/>
        </w:sectPr>
      </w:pPr>
    </w:p>
    <w:p w14:paraId="78DE9FAA" w14:textId="77777777" w:rsidR="00835CA1" w:rsidRDefault="00835CA1" w:rsidP="00835CA1">
      <w:pPr>
        <w:pStyle w:val="BodyText"/>
      </w:pPr>
    </w:p>
    <w:p w14:paraId="0FA0364B" w14:textId="77777777" w:rsidR="00835CA1" w:rsidRDefault="00835CA1" w:rsidP="00835CA1">
      <w:pPr>
        <w:pStyle w:val="BodyText"/>
      </w:pPr>
    </w:p>
    <w:p w14:paraId="104FA6B4" w14:textId="77777777" w:rsidR="00835CA1" w:rsidRDefault="00835CA1" w:rsidP="00835CA1">
      <w:pPr>
        <w:pStyle w:val="BodyText"/>
        <w:spacing w:before="5"/>
        <w:rPr>
          <w:sz w:val="19"/>
        </w:rPr>
      </w:pPr>
    </w:p>
    <w:tbl>
      <w:tblPr>
        <w:tblW w:w="0" w:type="auto"/>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4"/>
        <w:gridCol w:w="1664"/>
        <w:gridCol w:w="1664"/>
        <w:gridCol w:w="1664"/>
      </w:tblGrid>
      <w:tr w:rsidR="00835CA1" w14:paraId="49EFDE14" w14:textId="77777777" w:rsidTr="00812573">
        <w:trPr>
          <w:trHeight w:val="715"/>
        </w:trPr>
        <w:tc>
          <w:tcPr>
            <w:tcW w:w="1664" w:type="dxa"/>
          </w:tcPr>
          <w:p w14:paraId="5ABAF77E" w14:textId="77777777" w:rsidR="00835CA1" w:rsidRDefault="00835CA1" w:rsidP="00812573">
            <w:pPr>
              <w:pStyle w:val="TableParagraph"/>
              <w:tabs>
                <w:tab w:val="left" w:pos="1211"/>
              </w:tabs>
              <w:spacing w:before="102" w:line="252" w:lineRule="auto"/>
              <w:ind w:right="113"/>
              <w:rPr>
                <w:sz w:val="20"/>
              </w:rPr>
            </w:pPr>
            <w:r>
              <w:rPr>
                <w:spacing w:val="-2"/>
                <w:sz w:val="20"/>
              </w:rPr>
              <w:t>Guidance</w:t>
            </w:r>
            <w:r>
              <w:rPr>
                <w:sz w:val="20"/>
              </w:rPr>
              <w:tab/>
            </w:r>
            <w:r>
              <w:rPr>
                <w:spacing w:val="-6"/>
                <w:sz w:val="20"/>
              </w:rPr>
              <w:t xml:space="preserve">and </w:t>
            </w:r>
            <w:r>
              <w:rPr>
                <w:spacing w:val="-2"/>
                <w:sz w:val="20"/>
              </w:rPr>
              <w:t>regulations</w:t>
            </w:r>
          </w:p>
        </w:tc>
        <w:tc>
          <w:tcPr>
            <w:tcW w:w="1664" w:type="dxa"/>
          </w:tcPr>
          <w:p w14:paraId="51B58E24" w14:textId="77777777" w:rsidR="00835CA1" w:rsidRDefault="00835CA1" w:rsidP="00812573">
            <w:pPr>
              <w:pStyle w:val="TableParagraph"/>
              <w:tabs>
                <w:tab w:val="left" w:pos="1245"/>
              </w:tabs>
              <w:spacing w:line="210" w:lineRule="exact"/>
              <w:rPr>
                <w:sz w:val="20"/>
              </w:rPr>
            </w:pPr>
            <w:r>
              <w:rPr>
                <w:spacing w:val="-2"/>
                <w:sz w:val="20"/>
              </w:rPr>
              <w:t>Providing</w:t>
            </w:r>
            <w:r>
              <w:rPr>
                <w:sz w:val="20"/>
              </w:rPr>
              <w:tab/>
            </w:r>
            <w:r>
              <w:rPr>
                <w:spacing w:val="-4"/>
                <w:sz w:val="20"/>
              </w:rPr>
              <w:t>rec-</w:t>
            </w:r>
          </w:p>
          <w:p w14:paraId="3D1ACE19" w14:textId="77777777" w:rsidR="00835CA1" w:rsidRDefault="00835CA1" w:rsidP="00812573">
            <w:pPr>
              <w:pStyle w:val="TableParagraph"/>
              <w:spacing w:line="240" w:lineRule="atLeast"/>
              <w:ind w:right="116"/>
              <w:rPr>
                <w:sz w:val="20"/>
              </w:rPr>
            </w:pPr>
            <w:r>
              <w:rPr>
                <w:spacing w:val="-6"/>
                <w:sz w:val="20"/>
              </w:rPr>
              <w:t xml:space="preserve">ommendations </w:t>
            </w:r>
            <w:r>
              <w:rPr>
                <w:sz w:val="20"/>
              </w:rPr>
              <w:t>to regulators</w:t>
            </w:r>
          </w:p>
        </w:tc>
        <w:tc>
          <w:tcPr>
            <w:tcW w:w="1664" w:type="dxa"/>
          </w:tcPr>
          <w:p w14:paraId="486178D0" w14:textId="77777777" w:rsidR="00835CA1" w:rsidRDefault="00835CA1" w:rsidP="00812573">
            <w:pPr>
              <w:pStyle w:val="TableParagraph"/>
              <w:tabs>
                <w:tab w:val="left" w:pos="1245"/>
              </w:tabs>
              <w:spacing w:line="210" w:lineRule="exact"/>
              <w:ind w:left="123"/>
              <w:rPr>
                <w:sz w:val="20"/>
              </w:rPr>
            </w:pPr>
            <w:r>
              <w:rPr>
                <w:spacing w:val="-2"/>
                <w:sz w:val="20"/>
              </w:rPr>
              <w:t>Providing</w:t>
            </w:r>
            <w:r>
              <w:rPr>
                <w:sz w:val="20"/>
              </w:rPr>
              <w:tab/>
            </w:r>
            <w:r>
              <w:rPr>
                <w:spacing w:val="-4"/>
                <w:sz w:val="20"/>
              </w:rPr>
              <w:t>rec-</w:t>
            </w:r>
          </w:p>
          <w:p w14:paraId="5E649455" w14:textId="77777777" w:rsidR="00835CA1" w:rsidRDefault="00835CA1" w:rsidP="00812573">
            <w:pPr>
              <w:pStyle w:val="TableParagraph"/>
              <w:spacing w:line="240" w:lineRule="atLeast"/>
              <w:ind w:left="123" w:right="116"/>
              <w:rPr>
                <w:sz w:val="20"/>
              </w:rPr>
            </w:pPr>
            <w:r>
              <w:rPr>
                <w:spacing w:val="-6"/>
                <w:sz w:val="20"/>
              </w:rPr>
              <w:t xml:space="preserve">ommendations </w:t>
            </w:r>
            <w:r>
              <w:rPr>
                <w:sz w:val="20"/>
              </w:rPr>
              <w:t>to regulators</w:t>
            </w:r>
          </w:p>
        </w:tc>
        <w:tc>
          <w:tcPr>
            <w:tcW w:w="1664" w:type="dxa"/>
          </w:tcPr>
          <w:p w14:paraId="539B79BD" w14:textId="77777777" w:rsidR="00835CA1" w:rsidRDefault="00835CA1" w:rsidP="00812573">
            <w:pPr>
              <w:pStyle w:val="TableParagraph"/>
              <w:spacing w:line="210" w:lineRule="exact"/>
              <w:ind w:left="123"/>
              <w:rPr>
                <w:sz w:val="20"/>
              </w:rPr>
            </w:pPr>
            <w:r>
              <w:rPr>
                <w:spacing w:val="-2"/>
                <w:sz w:val="20"/>
              </w:rPr>
              <w:t>Development</w:t>
            </w:r>
            <w:r>
              <w:rPr>
                <w:spacing w:val="36"/>
                <w:sz w:val="20"/>
              </w:rPr>
              <w:t xml:space="preserve"> </w:t>
            </w:r>
            <w:r>
              <w:rPr>
                <w:spacing w:val="-5"/>
                <w:sz w:val="20"/>
              </w:rPr>
              <w:t>of</w:t>
            </w:r>
          </w:p>
          <w:p w14:paraId="0E9A20FA" w14:textId="77777777" w:rsidR="00835CA1" w:rsidRDefault="00835CA1" w:rsidP="00812573">
            <w:pPr>
              <w:pStyle w:val="TableParagraph"/>
              <w:tabs>
                <w:tab w:val="left" w:pos="1213"/>
              </w:tabs>
              <w:spacing w:line="240" w:lineRule="atLeast"/>
              <w:ind w:left="123" w:right="111"/>
              <w:rPr>
                <w:sz w:val="20"/>
              </w:rPr>
            </w:pPr>
            <w:r>
              <w:rPr>
                <w:spacing w:val="-2"/>
                <w:sz w:val="20"/>
              </w:rPr>
              <w:t>guidance</w:t>
            </w:r>
            <w:r>
              <w:rPr>
                <w:sz w:val="20"/>
              </w:rPr>
              <w:tab/>
            </w:r>
            <w:r>
              <w:rPr>
                <w:spacing w:val="-6"/>
                <w:sz w:val="20"/>
              </w:rPr>
              <w:t xml:space="preserve">and </w:t>
            </w:r>
            <w:r>
              <w:rPr>
                <w:spacing w:val="-2"/>
                <w:sz w:val="20"/>
              </w:rPr>
              <w:t>regulations</w:t>
            </w:r>
          </w:p>
        </w:tc>
      </w:tr>
      <w:tr w:rsidR="00835CA1" w14:paraId="2B1731A2" w14:textId="77777777" w:rsidTr="00812573">
        <w:trPr>
          <w:trHeight w:val="1432"/>
        </w:trPr>
        <w:tc>
          <w:tcPr>
            <w:tcW w:w="1664" w:type="dxa"/>
          </w:tcPr>
          <w:p w14:paraId="12277524" w14:textId="77777777" w:rsidR="00835CA1" w:rsidRDefault="00835CA1" w:rsidP="00812573">
            <w:pPr>
              <w:pStyle w:val="TableParagraph"/>
              <w:ind w:left="0"/>
              <w:rPr>
                <w:sz w:val="30"/>
              </w:rPr>
            </w:pPr>
          </w:p>
          <w:p w14:paraId="0EC5B1AF" w14:textId="77777777" w:rsidR="00835CA1" w:rsidRDefault="00835CA1" w:rsidP="00812573">
            <w:pPr>
              <w:pStyle w:val="TableParagraph"/>
              <w:spacing w:line="252" w:lineRule="auto"/>
              <w:ind w:left="99" w:right="111" w:firstLine="23"/>
              <w:jc w:val="both"/>
              <w:rPr>
                <w:sz w:val="20"/>
              </w:rPr>
            </w:pPr>
            <w:r>
              <w:rPr>
                <w:spacing w:val="-6"/>
                <w:sz w:val="20"/>
              </w:rPr>
              <w:t>Complete</w:t>
            </w:r>
            <w:r>
              <w:rPr>
                <w:spacing w:val="-7"/>
                <w:sz w:val="20"/>
              </w:rPr>
              <w:t xml:space="preserve"> </w:t>
            </w:r>
            <w:r>
              <w:rPr>
                <w:spacing w:val="-6"/>
                <w:sz w:val="20"/>
              </w:rPr>
              <w:t xml:space="preserve">means </w:t>
            </w:r>
            <w:r>
              <w:rPr>
                <w:sz w:val="20"/>
              </w:rPr>
              <w:t xml:space="preserve">of compliance </w:t>
            </w:r>
            <w:r>
              <w:rPr>
                <w:spacing w:val="-2"/>
                <w:sz w:val="20"/>
              </w:rPr>
              <w:t>(MoC)</w:t>
            </w:r>
          </w:p>
        </w:tc>
        <w:tc>
          <w:tcPr>
            <w:tcW w:w="1664" w:type="dxa"/>
          </w:tcPr>
          <w:p w14:paraId="513E449D" w14:textId="77777777" w:rsidR="00835CA1" w:rsidRDefault="00835CA1" w:rsidP="00812573">
            <w:pPr>
              <w:pStyle w:val="TableParagraph"/>
              <w:ind w:left="0"/>
              <w:rPr>
                <w:sz w:val="24"/>
              </w:rPr>
            </w:pPr>
          </w:p>
          <w:p w14:paraId="5CDB2428" w14:textId="77777777" w:rsidR="00835CA1" w:rsidRDefault="00835CA1" w:rsidP="00812573">
            <w:pPr>
              <w:pStyle w:val="TableParagraph"/>
              <w:spacing w:before="1"/>
              <w:ind w:left="0"/>
              <w:rPr>
                <w:sz w:val="27"/>
              </w:rPr>
            </w:pPr>
          </w:p>
          <w:p w14:paraId="5E070CAA" w14:textId="77777777" w:rsidR="00835CA1" w:rsidRDefault="00835CA1" w:rsidP="00812573">
            <w:pPr>
              <w:pStyle w:val="TableParagraph"/>
              <w:rPr>
                <w:sz w:val="20"/>
              </w:rPr>
            </w:pPr>
            <w:r>
              <w:rPr>
                <w:spacing w:val="-5"/>
                <w:w w:val="105"/>
                <w:sz w:val="20"/>
              </w:rPr>
              <w:t>N/A</w:t>
            </w:r>
          </w:p>
        </w:tc>
        <w:tc>
          <w:tcPr>
            <w:tcW w:w="1664" w:type="dxa"/>
          </w:tcPr>
          <w:p w14:paraId="4F7DB272" w14:textId="77777777" w:rsidR="00835CA1" w:rsidRDefault="00835CA1" w:rsidP="00812573">
            <w:pPr>
              <w:pStyle w:val="TableParagraph"/>
              <w:ind w:left="0"/>
              <w:rPr>
                <w:sz w:val="24"/>
              </w:rPr>
            </w:pPr>
          </w:p>
          <w:p w14:paraId="24338D57" w14:textId="77777777" w:rsidR="00835CA1" w:rsidRDefault="00835CA1" w:rsidP="00812573">
            <w:pPr>
              <w:pStyle w:val="TableParagraph"/>
              <w:spacing w:before="188" w:line="252" w:lineRule="auto"/>
              <w:ind w:left="123"/>
              <w:rPr>
                <w:sz w:val="20"/>
              </w:rPr>
            </w:pPr>
            <w:r>
              <w:rPr>
                <w:spacing w:val="-4"/>
                <w:sz w:val="20"/>
              </w:rPr>
              <w:t xml:space="preserve">Implementation </w:t>
            </w:r>
            <w:r>
              <w:rPr>
                <w:sz w:val="20"/>
              </w:rPr>
              <w:t>of the MoC</w:t>
            </w:r>
          </w:p>
        </w:tc>
        <w:tc>
          <w:tcPr>
            <w:tcW w:w="1664" w:type="dxa"/>
          </w:tcPr>
          <w:p w14:paraId="68C218D9" w14:textId="77777777" w:rsidR="00835CA1" w:rsidRDefault="00835CA1" w:rsidP="00812573">
            <w:pPr>
              <w:pStyle w:val="TableParagraph"/>
              <w:spacing w:line="210" w:lineRule="exact"/>
              <w:ind w:left="123"/>
              <w:jc w:val="both"/>
              <w:rPr>
                <w:sz w:val="20"/>
              </w:rPr>
            </w:pPr>
            <w:r>
              <w:rPr>
                <w:sz w:val="20"/>
              </w:rPr>
              <w:t>Definition</w:t>
            </w:r>
            <w:r>
              <w:rPr>
                <w:spacing w:val="64"/>
                <w:sz w:val="20"/>
              </w:rPr>
              <w:t xml:space="preserve">   </w:t>
            </w:r>
            <w:r>
              <w:rPr>
                <w:spacing w:val="-5"/>
                <w:sz w:val="20"/>
              </w:rPr>
              <w:t>of</w:t>
            </w:r>
          </w:p>
          <w:p w14:paraId="7940194A" w14:textId="77777777" w:rsidR="00835CA1" w:rsidRDefault="00835CA1" w:rsidP="00812573">
            <w:pPr>
              <w:pStyle w:val="TableParagraph"/>
              <w:spacing w:line="240" w:lineRule="atLeast"/>
              <w:ind w:left="123" w:right="77"/>
              <w:jc w:val="both"/>
              <w:rPr>
                <w:sz w:val="20"/>
              </w:rPr>
            </w:pPr>
            <w:r>
              <w:rPr>
                <w:sz w:val="20"/>
              </w:rPr>
              <w:t xml:space="preserve">complete MoC and evaluation of the submit- ted MoC from </w:t>
            </w:r>
            <w:r>
              <w:rPr>
                <w:spacing w:val="-2"/>
                <w:sz w:val="20"/>
              </w:rPr>
              <w:t>industry</w:t>
            </w:r>
          </w:p>
        </w:tc>
      </w:tr>
    </w:tbl>
    <w:p w14:paraId="33D7D02B" w14:textId="77777777" w:rsidR="00835CA1" w:rsidRDefault="00835CA1" w:rsidP="00835CA1">
      <w:pPr>
        <w:pStyle w:val="BodyText"/>
        <w:spacing w:before="5"/>
        <w:rPr>
          <w:sz w:val="18"/>
        </w:rPr>
      </w:pPr>
    </w:p>
    <w:p w14:paraId="0889E0EE" w14:textId="0AD4E7A4" w:rsidR="00835CA1" w:rsidRDefault="00835CA1" w:rsidP="00707D73">
      <w:pPr>
        <w:pStyle w:val="BodyText"/>
        <w:spacing w:before="104" w:line="252" w:lineRule="auto"/>
        <w:ind w:left="955" w:right="943" w:firstLine="298"/>
        <w:jc w:val="both"/>
        <w:sectPr w:rsidR="00835CA1">
          <w:pgSz w:w="12240" w:h="15840"/>
          <w:pgMar w:top="1820" w:right="1720" w:bottom="1960" w:left="1720" w:header="0" w:footer="1774" w:gutter="0"/>
          <w:cols w:space="720"/>
        </w:sectPr>
      </w:pPr>
      <w:r>
        <w:rPr>
          <w:spacing w:val="-4"/>
        </w:rPr>
        <w:t>Due to increasing complexity and scalability challenges in autonomy software assurance, verification &amp; validation techniques performed in design time become insufficient</w:t>
      </w:r>
      <w:r>
        <w:rPr>
          <w:spacing w:val="-5"/>
        </w:rPr>
        <w:t xml:space="preserve"> </w:t>
      </w:r>
      <w:r>
        <w:rPr>
          <w:spacing w:val="-4"/>
        </w:rPr>
        <w:t>to</w:t>
      </w:r>
      <w:r>
        <w:rPr>
          <w:spacing w:val="-5"/>
        </w:rPr>
        <w:t xml:space="preserve"> </w:t>
      </w:r>
      <w:r>
        <w:rPr>
          <w:spacing w:val="-4"/>
        </w:rPr>
        <w:t>assure expected safety</w:t>
      </w:r>
      <w:r>
        <w:rPr>
          <w:spacing w:val="-5"/>
        </w:rPr>
        <w:t xml:space="preserve"> </w:t>
      </w:r>
      <w:r>
        <w:rPr>
          <w:spacing w:val="-4"/>
        </w:rPr>
        <w:t>assurance</w:t>
      </w:r>
      <w:r>
        <w:rPr>
          <w:spacing w:val="-5"/>
        </w:rPr>
        <w:t xml:space="preserve"> </w:t>
      </w:r>
      <w:r>
        <w:rPr>
          <w:spacing w:val="-4"/>
        </w:rPr>
        <w:t>levels.</w:t>
      </w:r>
      <w:r>
        <w:rPr>
          <w:spacing w:val="18"/>
        </w:rPr>
        <w:t xml:space="preserve"> </w:t>
      </w:r>
      <w:r>
        <w:rPr>
          <w:spacing w:val="-4"/>
        </w:rPr>
        <w:t>Risk</w:t>
      </w:r>
      <w:r>
        <w:rPr>
          <w:spacing w:val="-5"/>
        </w:rPr>
        <w:t xml:space="preserve"> </w:t>
      </w:r>
      <w:r>
        <w:rPr>
          <w:spacing w:val="-4"/>
        </w:rPr>
        <w:t xml:space="preserve">mitigations technique </w:t>
      </w:r>
      <w:r>
        <w:t>are</w:t>
      </w:r>
      <w:r>
        <w:rPr>
          <w:spacing w:val="-8"/>
        </w:rPr>
        <w:t xml:space="preserve"> </w:t>
      </w:r>
      <w:r>
        <w:t>recommended,</w:t>
      </w:r>
      <w:r>
        <w:rPr>
          <w:spacing w:val="-7"/>
        </w:rPr>
        <w:t xml:space="preserve"> </w:t>
      </w:r>
      <w:r>
        <w:t>for</w:t>
      </w:r>
      <w:r>
        <w:rPr>
          <w:spacing w:val="-8"/>
        </w:rPr>
        <w:t xml:space="preserve"> </w:t>
      </w:r>
      <w:r>
        <w:t>instance,</w:t>
      </w:r>
      <w:r>
        <w:rPr>
          <w:spacing w:val="-7"/>
        </w:rPr>
        <w:t xml:space="preserve"> </w:t>
      </w:r>
      <w:r>
        <w:t>runtime</w:t>
      </w:r>
      <w:r>
        <w:rPr>
          <w:spacing w:val="-8"/>
        </w:rPr>
        <w:t xml:space="preserve"> </w:t>
      </w:r>
      <w:r>
        <w:t>assurance,</w:t>
      </w:r>
      <w:r>
        <w:rPr>
          <w:spacing w:val="-7"/>
        </w:rPr>
        <w:t xml:space="preserve"> </w:t>
      </w:r>
      <w:r>
        <w:t>contingency</w:t>
      </w:r>
      <w:r>
        <w:rPr>
          <w:spacing w:val="-8"/>
        </w:rPr>
        <w:t xml:space="preserve"> </w:t>
      </w:r>
      <w:r>
        <w:t>management, fault tolerance, fault detection and isolation</w:t>
      </w:r>
    </w:p>
    <w:p w14:paraId="4756FBB0" w14:textId="72643F14" w:rsidR="00835CA1" w:rsidRDefault="00835CA1" w:rsidP="00835CA1">
      <w:pPr>
        <w:pStyle w:val="BodyText"/>
        <w:spacing w:before="3"/>
        <w:rPr>
          <w:sz w:val="26"/>
        </w:rPr>
      </w:pPr>
    </w:p>
    <w:p w14:paraId="6F026E9E" w14:textId="77777777" w:rsidR="00835CA1" w:rsidRDefault="00835CA1" w:rsidP="00835CA1">
      <w:pPr>
        <w:pStyle w:val="Heading1"/>
        <w:numPr>
          <w:ilvl w:val="0"/>
          <w:numId w:val="56"/>
        </w:numPr>
        <w:tabs>
          <w:tab w:val="left" w:pos="1587"/>
        </w:tabs>
        <w:ind w:left="1586" w:hanging="632"/>
        <w:jc w:val="both"/>
      </w:pPr>
      <w:bookmarkStart w:id="176" w:name="Certification_of_AI/ML_Subsystems"/>
      <w:bookmarkStart w:id="177" w:name="_bookmark114"/>
      <w:bookmarkEnd w:id="176"/>
      <w:bookmarkEnd w:id="177"/>
      <w:r>
        <w:rPr>
          <w:w w:val="110"/>
        </w:rPr>
        <w:t>Certification</w:t>
      </w:r>
      <w:r>
        <w:rPr>
          <w:spacing w:val="47"/>
          <w:w w:val="110"/>
        </w:rPr>
        <w:t xml:space="preserve"> </w:t>
      </w:r>
      <w:r>
        <w:rPr>
          <w:w w:val="110"/>
        </w:rPr>
        <w:t>of</w:t>
      </w:r>
      <w:r>
        <w:rPr>
          <w:spacing w:val="47"/>
          <w:w w:val="110"/>
        </w:rPr>
        <w:t xml:space="preserve"> </w:t>
      </w:r>
      <w:r>
        <w:rPr>
          <w:w w:val="110"/>
        </w:rPr>
        <w:t>AI/ML</w:t>
      </w:r>
      <w:r>
        <w:rPr>
          <w:spacing w:val="47"/>
          <w:w w:val="110"/>
        </w:rPr>
        <w:t xml:space="preserve"> </w:t>
      </w:r>
      <w:r>
        <w:rPr>
          <w:spacing w:val="-2"/>
          <w:w w:val="110"/>
        </w:rPr>
        <w:t>Subsystems</w:t>
      </w:r>
    </w:p>
    <w:p w14:paraId="4B5AA1E1" w14:textId="77777777" w:rsidR="00835CA1" w:rsidRDefault="00835CA1" w:rsidP="00835CA1">
      <w:pPr>
        <w:pStyle w:val="BodyText"/>
        <w:spacing w:before="191" w:line="252" w:lineRule="auto"/>
        <w:ind w:left="955" w:right="927"/>
        <w:jc w:val="both"/>
      </w:pPr>
      <w:r>
        <w:rPr>
          <w:spacing w:val="-2"/>
        </w:rPr>
        <w:t>Significant</w:t>
      </w:r>
      <w:r>
        <w:rPr>
          <w:spacing w:val="-7"/>
        </w:rPr>
        <w:t xml:space="preserve"> </w:t>
      </w:r>
      <w:r>
        <w:rPr>
          <w:spacing w:val="-2"/>
        </w:rPr>
        <w:t>advances</w:t>
      </w:r>
      <w:r>
        <w:rPr>
          <w:spacing w:val="-7"/>
        </w:rPr>
        <w:t xml:space="preserve"> </w:t>
      </w:r>
      <w:r>
        <w:rPr>
          <w:spacing w:val="-2"/>
        </w:rPr>
        <w:t>are</w:t>
      </w:r>
      <w:r>
        <w:rPr>
          <w:spacing w:val="-7"/>
        </w:rPr>
        <w:t xml:space="preserve"> </w:t>
      </w:r>
      <w:r>
        <w:rPr>
          <w:spacing w:val="-2"/>
        </w:rPr>
        <w:t>being</w:t>
      </w:r>
      <w:r>
        <w:rPr>
          <w:spacing w:val="-7"/>
        </w:rPr>
        <w:t xml:space="preserve"> </w:t>
      </w:r>
      <w:r>
        <w:rPr>
          <w:spacing w:val="-2"/>
        </w:rPr>
        <w:t>made</w:t>
      </w:r>
      <w:r>
        <w:rPr>
          <w:spacing w:val="-7"/>
        </w:rPr>
        <w:t xml:space="preserve"> </w:t>
      </w:r>
      <w:r>
        <w:rPr>
          <w:spacing w:val="-2"/>
        </w:rPr>
        <w:t>in</w:t>
      </w:r>
      <w:r>
        <w:rPr>
          <w:spacing w:val="-7"/>
        </w:rPr>
        <w:t xml:space="preserve"> </w:t>
      </w:r>
      <w:r>
        <w:rPr>
          <w:spacing w:val="-2"/>
        </w:rPr>
        <w:t>the</w:t>
      </w:r>
      <w:r>
        <w:rPr>
          <w:spacing w:val="-7"/>
        </w:rPr>
        <w:t xml:space="preserve"> </w:t>
      </w:r>
      <w:r>
        <w:rPr>
          <w:spacing w:val="-2"/>
        </w:rPr>
        <w:t>development</w:t>
      </w:r>
      <w:r>
        <w:rPr>
          <w:spacing w:val="-7"/>
        </w:rPr>
        <w:t xml:space="preserve"> </w:t>
      </w:r>
      <w:r>
        <w:rPr>
          <w:spacing w:val="-2"/>
        </w:rPr>
        <w:t>of</w:t>
      </w:r>
      <w:r>
        <w:rPr>
          <w:spacing w:val="-7"/>
        </w:rPr>
        <w:t xml:space="preserve"> </w:t>
      </w:r>
      <w:r>
        <w:rPr>
          <w:spacing w:val="-2"/>
        </w:rPr>
        <w:t>autonomous</w:t>
      </w:r>
      <w:r>
        <w:rPr>
          <w:spacing w:val="-7"/>
        </w:rPr>
        <w:t xml:space="preserve"> </w:t>
      </w:r>
      <w:r>
        <w:rPr>
          <w:spacing w:val="-2"/>
        </w:rPr>
        <w:t xml:space="preserve">systems </w:t>
      </w:r>
      <w:r>
        <w:rPr>
          <w:spacing w:val="-4"/>
        </w:rPr>
        <w:t>that employ machine learning (ML) technologies.</w:t>
      </w:r>
      <w:r>
        <w:rPr>
          <w:spacing w:val="16"/>
        </w:rPr>
        <w:t xml:space="preserve"> </w:t>
      </w:r>
      <w:r>
        <w:rPr>
          <w:spacing w:val="-4"/>
        </w:rPr>
        <w:t xml:space="preserve">However, these technologies — </w:t>
      </w:r>
      <w:r>
        <w:t>including</w:t>
      </w:r>
      <w:r>
        <w:rPr>
          <w:spacing w:val="-9"/>
        </w:rPr>
        <w:t xml:space="preserve"> </w:t>
      </w:r>
      <w:r>
        <w:t>deep</w:t>
      </w:r>
      <w:r>
        <w:rPr>
          <w:spacing w:val="-9"/>
        </w:rPr>
        <w:t xml:space="preserve"> </w:t>
      </w:r>
      <w:r>
        <w:t>neural</w:t>
      </w:r>
      <w:r>
        <w:rPr>
          <w:spacing w:val="-9"/>
        </w:rPr>
        <w:t xml:space="preserve"> </w:t>
      </w:r>
      <w:r>
        <w:t>networks</w:t>
      </w:r>
      <w:r>
        <w:rPr>
          <w:spacing w:val="-9"/>
        </w:rPr>
        <w:t xml:space="preserve"> </w:t>
      </w:r>
      <w:r>
        <w:t>—</w:t>
      </w:r>
      <w:r>
        <w:rPr>
          <w:spacing w:val="-9"/>
        </w:rPr>
        <w:t xml:space="preserve"> </w:t>
      </w:r>
      <w:r>
        <w:t>are</w:t>
      </w:r>
      <w:r>
        <w:rPr>
          <w:spacing w:val="-9"/>
        </w:rPr>
        <w:t xml:space="preserve"> </w:t>
      </w:r>
      <w:r>
        <w:t>not</w:t>
      </w:r>
      <w:r>
        <w:rPr>
          <w:spacing w:val="-9"/>
        </w:rPr>
        <w:t xml:space="preserve"> </w:t>
      </w:r>
      <w:r>
        <w:t>compatible</w:t>
      </w:r>
      <w:r>
        <w:rPr>
          <w:spacing w:val="-9"/>
        </w:rPr>
        <w:t xml:space="preserve"> </w:t>
      </w:r>
      <w:r>
        <w:t>with</w:t>
      </w:r>
      <w:r>
        <w:rPr>
          <w:spacing w:val="-9"/>
        </w:rPr>
        <w:t xml:space="preserve"> </w:t>
      </w:r>
      <w:r>
        <w:t>current</w:t>
      </w:r>
      <w:r>
        <w:rPr>
          <w:spacing w:val="-9"/>
        </w:rPr>
        <w:t xml:space="preserve"> </w:t>
      </w:r>
      <w:r>
        <w:t>certification guidance and processes.</w:t>
      </w:r>
    </w:p>
    <w:p w14:paraId="6F00FF97" w14:textId="77777777" w:rsidR="00835CA1" w:rsidRDefault="00835CA1" w:rsidP="00835CA1">
      <w:pPr>
        <w:pStyle w:val="BodyText"/>
        <w:spacing w:before="2" w:line="252" w:lineRule="auto"/>
        <w:ind w:left="932" w:right="960" w:firstLine="322"/>
        <w:jc w:val="both"/>
      </w:pPr>
      <w:r>
        <w:t>Aircraft</w:t>
      </w:r>
      <w:r>
        <w:rPr>
          <w:spacing w:val="-13"/>
        </w:rPr>
        <w:t xml:space="preserve"> </w:t>
      </w:r>
      <w:r>
        <w:t>systems</w:t>
      </w:r>
      <w:r>
        <w:rPr>
          <w:spacing w:val="-12"/>
        </w:rPr>
        <w:t xml:space="preserve"> </w:t>
      </w:r>
      <w:r>
        <w:t>have</w:t>
      </w:r>
      <w:r>
        <w:rPr>
          <w:spacing w:val="-12"/>
        </w:rPr>
        <w:t xml:space="preserve"> </w:t>
      </w:r>
      <w:r>
        <w:t>legal</w:t>
      </w:r>
      <w:r>
        <w:rPr>
          <w:spacing w:val="-12"/>
        </w:rPr>
        <w:t xml:space="preserve"> </w:t>
      </w:r>
      <w:r>
        <w:t>requirements</w:t>
      </w:r>
      <w:r>
        <w:rPr>
          <w:spacing w:val="-12"/>
        </w:rPr>
        <w:t xml:space="preserve"> </w:t>
      </w:r>
      <w:r>
        <w:t>for</w:t>
      </w:r>
      <w:r>
        <w:rPr>
          <w:spacing w:val="-12"/>
        </w:rPr>
        <w:t xml:space="preserve"> </w:t>
      </w:r>
      <w:r>
        <w:t>airworthiness</w:t>
      </w:r>
      <w:r>
        <w:rPr>
          <w:spacing w:val="-12"/>
        </w:rPr>
        <w:t xml:space="preserve"> </w:t>
      </w:r>
      <w:r>
        <w:t>certification</w:t>
      </w:r>
      <w:r>
        <w:rPr>
          <w:spacing w:val="-12"/>
        </w:rPr>
        <w:t xml:space="preserve"> </w:t>
      </w:r>
      <w:r>
        <w:t xml:space="preserve">that </w:t>
      </w:r>
      <w:r>
        <w:rPr>
          <w:spacing w:val="-2"/>
        </w:rPr>
        <w:t>present</w:t>
      </w:r>
      <w:r>
        <w:rPr>
          <w:spacing w:val="-11"/>
        </w:rPr>
        <w:t xml:space="preserve"> </w:t>
      </w:r>
      <w:r>
        <w:rPr>
          <w:spacing w:val="-2"/>
        </w:rPr>
        <w:t>barriers</w:t>
      </w:r>
      <w:r>
        <w:rPr>
          <w:spacing w:val="-10"/>
        </w:rPr>
        <w:t xml:space="preserve"> </w:t>
      </w:r>
      <w:r>
        <w:rPr>
          <w:spacing w:val="-2"/>
        </w:rPr>
        <w:t>to</w:t>
      </w:r>
      <w:r>
        <w:rPr>
          <w:spacing w:val="-10"/>
        </w:rPr>
        <w:t xml:space="preserve"> </w:t>
      </w:r>
      <w:r>
        <w:rPr>
          <w:spacing w:val="-2"/>
        </w:rPr>
        <w:t>the</w:t>
      </w:r>
      <w:r>
        <w:rPr>
          <w:spacing w:val="-10"/>
        </w:rPr>
        <w:t xml:space="preserve"> </w:t>
      </w:r>
      <w:r>
        <w:rPr>
          <w:spacing w:val="-2"/>
        </w:rPr>
        <w:t>use</w:t>
      </w:r>
      <w:r>
        <w:rPr>
          <w:spacing w:val="-10"/>
        </w:rPr>
        <w:t xml:space="preserve"> </w:t>
      </w:r>
      <w:r>
        <w:rPr>
          <w:spacing w:val="-2"/>
        </w:rPr>
        <w:t>of</w:t>
      </w:r>
      <w:r>
        <w:rPr>
          <w:spacing w:val="-10"/>
        </w:rPr>
        <w:t xml:space="preserve"> </w:t>
      </w:r>
      <w:r>
        <w:rPr>
          <w:spacing w:val="-2"/>
        </w:rPr>
        <w:t>ML.</w:t>
      </w:r>
      <w:r>
        <w:rPr>
          <w:spacing w:val="-10"/>
        </w:rPr>
        <w:t xml:space="preserve"> </w:t>
      </w:r>
      <w:r>
        <w:rPr>
          <w:spacing w:val="-2"/>
        </w:rPr>
        <w:t>In</w:t>
      </w:r>
      <w:r>
        <w:rPr>
          <w:spacing w:val="-10"/>
        </w:rPr>
        <w:t xml:space="preserve"> </w:t>
      </w:r>
      <w:r>
        <w:rPr>
          <w:spacing w:val="-2"/>
        </w:rPr>
        <w:t>a</w:t>
      </w:r>
      <w:r>
        <w:rPr>
          <w:spacing w:val="-10"/>
        </w:rPr>
        <w:t xml:space="preserve"> </w:t>
      </w:r>
      <w:r>
        <w:rPr>
          <w:spacing w:val="-2"/>
        </w:rPr>
        <w:t>typical</w:t>
      </w:r>
      <w:r>
        <w:rPr>
          <w:spacing w:val="-10"/>
        </w:rPr>
        <w:t xml:space="preserve"> </w:t>
      </w:r>
      <w:r>
        <w:rPr>
          <w:spacing w:val="-2"/>
        </w:rPr>
        <w:t>ML</w:t>
      </w:r>
      <w:r>
        <w:rPr>
          <w:spacing w:val="-10"/>
        </w:rPr>
        <w:t xml:space="preserve"> </w:t>
      </w:r>
      <w:r>
        <w:rPr>
          <w:spacing w:val="-2"/>
        </w:rPr>
        <w:t>system,</w:t>
      </w:r>
      <w:r>
        <w:rPr>
          <w:spacing w:val="-10"/>
        </w:rPr>
        <w:t xml:space="preserve"> </w:t>
      </w:r>
      <w:r>
        <w:rPr>
          <w:spacing w:val="-2"/>
        </w:rPr>
        <w:t>much</w:t>
      </w:r>
      <w:r>
        <w:rPr>
          <w:spacing w:val="-10"/>
        </w:rPr>
        <w:t xml:space="preserve"> </w:t>
      </w:r>
      <w:r>
        <w:rPr>
          <w:spacing w:val="-2"/>
        </w:rPr>
        <w:t>of</w:t>
      </w:r>
      <w:r>
        <w:rPr>
          <w:spacing w:val="-10"/>
        </w:rPr>
        <w:t xml:space="preserve"> </w:t>
      </w:r>
      <w:r>
        <w:rPr>
          <w:spacing w:val="-2"/>
        </w:rPr>
        <w:t>the</w:t>
      </w:r>
      <w:r>
        <w:rPr>
          <w:spacing w:val="-10"/>
        </w:rPr>
        <w:t xml:space="preserve"> </w:t>
      </w:r>
      <w:r>
        <w:rPr>
          <w:spacing w:val="-2"/>
        </w:rPr>
        <w:t>complexity and</w:t>
      </w:r>
      <w:r>
        <w:rPr>
          <w:spacing w:val="-5"/>
        </w:rPr>
        <w:t xml:space="preserve"> </w:t>
      </w:r>
      <w:r>
        <w:rPr>
          <w:spacing w:val="-2"/>
        </w:rPr>
        <w:t>design</w:t>
      </w:r>
      <w:r>
        <w:rPr>
          <w:spacing w:val="-5"/>
        </w:rPr>
        <w:t xml:space="preserve"> </w:t>
      </w:r>
      <w:r>
        <w:rPr>
          <w:spacing w:val="-2"/>
        </w:rPr>
        <w:t>information</w:t>
      </w:r>
      <w:r>
        <w:rPr>
          <w:spacing w:val="-5"/>
        </w:rPr>
        <w:t xml:space="preserve"> </w:t>
      </w:r>
      <w:r>
        <w:rPr>
          <w:spacing w:val="-2"/>
        </w:rPr>
        <w:t>resides</w:t>
      </w:r>
      <w:r>
        <w:rPr>
          <w:spacing w:val="-5"/>
        </w:rPr>
        <w:t xml:space="preserve"> </w:t>
      </w:r>
      <w:r>
        <w:rPr>
          <w:spacing w:val="-2"/>
        </w:rPr>
        <w:t>in</w:t>
      </w:r>
      <w:r>
        <w:rPr>
          <w:spacing w:val="-5"/>
        </w:rPr>
        <w:t xml:space="preserve"> </w:t>
      </w:r>
      <w:r>
        <w:rPr>
          <w:spacing w:val="-2"/>
        </w:rPr>
        <w:t>its</w:t>
      </w:r>
      <w:r>
        <w:rPr>
          <w:spacing w:val="-5"/>
        </w:rPr>
        <w:t xml:space="preserve"> </w:t>
      </w:r>
      <w:r>
        <w:rPr>
          <w:spacing w:val="-2"/>
        </w:rPr>
        <w:t>training</w:t>
      </w:r>
      <w:r>
        <w:rPr>
          <w:spacing w:val="-5"/>
        </w:rPr>
        <w:t xml:space="preserve"> </w:t>
      </w:r>
      <w:r>
        <w:rPr>
          <w:spacing w:val="-2"/>
        </w:rPr>
        <w:t>data</w:t>
      </w:r>
      <w:r>
        <w:rPr>
          <w:spacing w:val="-5"/>
        </w:rPr>
        <w:t xml:space="preserve"> </w:t>
      </w:r>
      <w:r>
        <w:rPr>
          <w:spacing w:val="-2"/>
        </w:rPr>
        <w:t>rather</w:t>
      </w:r>
      <w:r>
        <w:rPr>
          <w:spacing w:val="-5"/>
        </w:rPr>
        <w:t xml:space="preserve"> </w:t>
      </w:r>
      <w:r>
        <w:rPr>
          <w:spacing w:val="-2"/>
        </w:rPr>
        <w:t>than</w:t>
      </w:r>
      <w:r>
        <w:rPr>
          <w:spacing w:val="-5"/>
        </w:rPr>
        <w:t xml:space="preserve"> </w:t>
      </w:r>
      <w:r>
        <w:rPr>
          <w:spacing w:val="-2"/>
        </w:rPr>
        <w:t>in</w:t>
      </w:r>
      <w:r>
        <w:rPr>
          <w:spacing w:val="-5"/>
        </w:rPr>
        <w:t xml:space="preserve"> </w:t>
      </w:r>
      <w:r>
        <w:rPr>
          <w:spacing w:val="-2"/>
        </w:rPr>
        <w:t>the</w:t>
      </w:r>
      <w:r>
        <w:rPr>
          <w:spacing w:val="-5"/>
        </w:rPr>
        <w:t xml:space="preserve"> </w:t>
      </w:r>
      <w:r>
        <w:rPr>
          <w:spacing w:val="-2"/>
        </w:rPr>
        <w:t>actual</w:t>
      </w:r>
      <w:r>
        <w:rPr>
          <w:spacing w:val="-5"/>
        </w:rPr>
        <w:t xml:space="preserve"> </w:t>
      </w:r>
      <w:r>
        <w:rPr>
          <w:spacing w:val="-2"/>
        </w:rPr>
        <w:t xml:space="preserve">code </w:t>
      </w:r>
      <w:r>
        <w:rPr>
          <w:spacing w:val="-4"/>
        </w:rPr>
        <w:t>produced.</w:t>
      </w:r>
      <w:r>
        <w:rPr>
          <w:spacing w:val="17"/>
        </w:rPr>
        <w:t xml:space="preserve"> </w:t>
      </w:r>
      <w:r>
        <w:rPr>
          <w:spacing w:val="-4"/>
        </w:rPr>
        <w:t>For</w:t>
      </w:r>
      <w:r>
        <w:rPr>
          <w:spacing w:val="-7"/>
        </w:rPr>
        <w:t xml:space="preserve"> </w:t>
      </w:r>
      <w:r>
        <w:rPr>
          <w:spacing w:val="-4"/>
        </w:rPr>
        <w:t>example,</w:t>
      </w:r>
      <w:r>
        <w:rPr>
          <w:spacing w:val="-5"/>
        </w:rPr>
        <w:t xml:space="preserve"> </w:t>
      </w:r>
      <w:r>
        <w:rPr>
          <w:spacing w:val="-4"/>
        </w:rPr>
        <w:t>one</w:t>
      </w:r>
      <w:r>
        <w:rPr>
          <w:spacing w:val="-7"/>
        </w:rPr>
        <w:t xml:space="preserve"> </w:t>
      </w:r>
      <w:r>
        <w:rPr>
          <w:spacing w:val="-4"/>
        </w:rPr>
        <w:t>of</w:t>
      </w:r>
      <w:r>
        <w:rPr>
          <w:spacing w:val="-7"/>
        </w:rPr>
        <w:t xml:space="preserve"> </w:t>
      </w:r>
      <w:r>
        <w:rPr>
          <w:spacing w:val="-4"/>
        </w:rPr>
        <w:t>the</w:t>
      </w:r>
      <w:r>
        <w:rPr>
          <w:spacing w:val="-7"/>
        </w:rPr>
        <w:t xml:space="preserve"> </w:t>
      </w:r>
      <w:r>
        <w:rPr>
          <w:spacing w:val="-4"/>
        </w:rPr>
        <w:t>key</w:t>
      </w:r>
      <w:r>
        <w:rPr>
          <w:spacing w:val="-7"/>
        </w:rPr>
        <w:t xml:space="preserve"> </w:t>
      </w:r>
      <w:r>
        <w:rPr>
          <w:spacing w:val="-4"/>
        </w:rPr>
        <w:t>principles</w:t>
      </w:r>
      <w:r>
        <w:rPr>
          <w:spacing w:val="-7"/>
        </w:rPr>
        <w:t xml:space="preserve"> </w:t>
      </w:r>
      <w:r>
        <w:rPr>
          <w:spacing w:val="-4"/>
        </w:rPr>
        <w:t>of</w:t>
      </w:r>
      <w:r>
        <w:rPr>
          <w:spacing w:val="-7"/>
        </w:rPr>
        <w:t xml:space="preserve"> </w:t>
      </w:r>
      <w:r>
        <w:rPr>
          <w:spacing w:val="-4"/>
        </w:rPr>
        <w:t>avionics</w:t>
      </w:r>
      <w:r>
        <w:rPr>
          <w:spacing w:val="-7"/>
        </w:rPr>
        <w:t xml:space="preserve"> </w:t>
      </w:r>
      <w:r>
        <w:rPr>
          <w:spacing w:val="-4"/>
        </w:rPr>
        <w:t>software</w:t>
      </w:r>
      <w:r>
        <w:rPr>
          <w:spacing w:val="-7"/>
        </w:rPr>
        <w:t xml:space="preserve"> </w:t>
      </w:r>
      <w:r>
        <w:rPr>
          <w:spacing w:val="-4"/>
        </w:rPr>
        <w:t xml:space="preserve">certification </w:t>
      </w:r>
      <w:r>
        <w:t>(covered</w:t>
      </w:r>
      <w:r>
        <w:rPr>
          <w:spacing w:val="-9"/>
        </w:rPr>
        <w:t xml:space="preserve"> </w:t>
      </w:r>
      <w:r>
        <w:t>in</w:t>
      </w:r>
      <w:r>
        <w:rPr>
          <w:spacing w:val="-9"/>
        </w:rPr>
        <w:t xml:space="preserve"> </w:t>
      </w:r>
      <w:r>
        <w:t>DO-178C</w:t>
      </w:r>
      <w:r>
        <w:rPr>
          <w:spacing w:val="-9"/>
        </w:rPr>
        <w:t xml:space="preserve"> </w:t>
      </w:r>
      <w:r>
        <w:t>[</w:t>
      </w:r>
      <w:hyperlink w:anchor="_bookmark356" w:history="1">
        <w:r>
          <w:t>219</w:t>
        </w:r>
      </w:hyperlink>
      <w:r>
        <w:t>])</w:t>
      </w:r>
      <w:r>
        <w:rPr>
          <w:spacing w:val="-9"/>
        </w:rPr>
        <w:t xml:space="preserve"> </w:t>
      </w:r>
      <w:r>
        <w:t>is</w:t>
      </w:r>
      <w:r>
        <w:rPr>
          <w:spacing w:val="-9"/>
        </w:rPr>
        <w:t xml:space="preserve"> </w:t>
      </w:r>
      <w:r>
        <w:t>the</w:t>
      </w:r>
      <w:r>
        <w:rPr>
          <w:spacing w:val="-9"/>
        </w:rPr>
        <w:t xml:space="preserve"> </w:t>
      </w:r>
      <w:r>
        <w:t>use</w:t>
      </w:r>
      <w:r>
        <w:rPr>
          <w:spacing w:val="-9"/>
        </w:rPr>
        <w:t xml:space="preserve"> </w:t>
      </w:r>
      <w:r>
        <w:t>of</w:t>
      </w:r>
      <w:r>
        <w:rPr>
          <w:spacing w:val="-9"/>
        </w:rPr>
        <w:t xml:space="preserve"> </w:t>
      </w:r>
      <w:r>
        <w:t>requirements-based</w:t>
      </w:r>
      <w:r>
        <w:rPr>
          <w:spacing w:val="-9"/>
        </w:rPr>
        <w:t xml:space="preserve"> </w:t>
      </w:r>
      <w:r>
        <w:t>testing</w:t>
      </w:r>
      <w:r>
        <w:rPr>
          <w:spacing w:val="-9"/>
        </w:rPr>
        <w:t xml:space="preserve"> </w:t>
      </w:r>
      <w:r>
        <w:t>along</w:t>
      </w:r>
      <w:r>
        <w:rPr>
          <w:spacing w:val="-9"/>
        </w:rPr>
        <w:t xml:space="preserve"> </w:t>
      </w:r>
      <w:r>
        <w:t>with structural</w:t>
      </w:r>
      <w:r>
        <w:rPr>
          <w:spacing w:val="-1"/>
        </w:rPr>
        <w:t xml:space="preserve"> </w:t>
      </w:r>
      <w:r>
        <w:t>coverage</w:t>
      </w:r>
      <w:r>
        <w:rPr>
          <w:spacing w:val="-1"/>
        </w:rPr>
        <w:t xml:space="preserve"> </w:t>
      </w:r>
      <w:r>
        <w:t>metrics. These</w:t>
      </w:r>
      <w:r>
        <w:rPr>
          <w:spacing w:val="-1"/>
        </w:rPr>
        <w:t xml:space="preserve"> </w:t>
      </w:r>
      <w:r>
        <w:t>activities</w:t>
      </w:r>
      <w:r>
        <w:rPr>
          <w:spacing w:val="-1"/>
        </w:rPr>
        <w:t xml:space="preserve"> </w:t>
      </w:r>
      <w:r>
        <w:t>not</w:t>
      </w:r>
      <w:r>
        <w:rPr>
          <w:spacing w:val="-1"/>
        </w:rPr>
        <w:t xml:space="preserve"> </w:t>
      </w:r>
      <w:r>
        <w:t>only</w:t>
      </w:r>
      <w:r>
        <w:rPr>
          <w:spacing w:val="-1"/>
        </w:rPr>
        <w:t xml:space="preserve"> </w:t>
      </w:r>
      <w:r>
        <w:t>demonstrate</w:t>
      </w:r>
      <w:r>
        <w:rPr>
          <w:spacing w:val="-1"/>
        </w:rPr>
        <w:t xml:space="preserve"> </w:t>
      </w:r>
      <w:r>
        <w:t xml:space="preserve">compliance </w:t>
      </w:r>
      <w:r>
        <w:rPr>
          <w:spacing w:val="-4"/>
        </w:rPr>
        <w:t>with</w:t>
      </w:r>
      <w:r>
        <w:rPr>
          <w:spacing w:val="-9"/>
        </w:rPr>
        <w:t xml:space="preserve"> </w:t>
      </w:r>
      <w:r>
        <w:rPr>
          <w:spacing w:val="-4"/>
        </w:rPr>
        <w:t>functional</w:t>
      </w:r>
      <w:r>
        <w:rPr>
          <w:spacing w:val="-8"/>
        </w:rPr>
        <w:t xml:space="preserve"> </w:t>
      </w:r>
      <w:r>
        <w:rPr>
          <w:spacing w:val="-4"/>
        </w:rPr>
        <w:t>requirements,</w:t>
      </w:r>
      <w:r>
        <w:rPr>
          <w:spacing w:val="-8"/>
        </w:rPr>
        <w:t xml:space="preserve"> </w:t>
      </w:r>
      <w:r>
        <w:rPr>
          <w:spacing w:val="-4"/>
        </w:rPr>
        <w:t>but</w:t>
      </w:r>
      <w:r>
        <w:rPr>
          <w:spacing w:val="-8"/>
        </w:rPr>
        <w:t xml:space="preserve"> </w:t>
      </w:r>
      <w:r>
        <w:rPr>
          <w:spacing w:val="-4"/>
        </w:rPr>
        <w:t>are</w:t>
      </w:r>
      <w:r>
        <w:rPr>
          <w:spacing w:val="-8"/>
        </w:rPr>
        <w:t xml:space="preserve"> </w:t>
      </w:r>
      <w:r>
        <w:rPr>
          <w:spacing w:val="-4"/>
        </w:rPr>
        <w:t>intended</w:t>
      </w:r>
      <w:r>
        <w:rPr>
          <w:spacing w:val="-8"/>
        </w:rPr>
        <w:t xml:space="preserve"> </w:t>
      </w:r>
      <w:r>
        <w:rPr>
          <w:spacing w:val="-4"/>
        </w:rPr>
        <w:t>to</w:t>
      </w:r>
      <w:r>
        <w:rPr>
          <w:spacing w:val="-8"/>
        </w:rPr>
        <w:t xml:space="preserve"> </w:t>
      </w:r>
      <w:r>
        <w:rPr>
          <w:spacing w:val="-4"/>
        </w:rPr>
        <w:t>show</w:t>
      </w:r>
      <w:r>
        <w:rPr>
          <w:spacing w:val="-8"/>
        </w:rPr>
        <w:t xml:space="preserve"> </w:t>
      </w:r>
      <w:r>
        <w:rPr>
          <w:spacing w:val="-4"/>
        </w:rPr>
        <w:t>the</w:t>
      </w:r>
      <w:r>
        <w:rPr>
          <w:spacing w:val="-8"/>
        </w:rPr>
        <w:t xml:space="preserve"> </w:t>
      </w:r>
      <w:r>
        <w:rPr>
          <w:spacing w:val="-4"/>
        </w:rPr>
        <w:t>absence</w:t>
      </w:r>
      <w:r>
        <w:rPr>
          <w:spacing w:val="-8"/>
        </w:rPr>
        <w:t xml:space="preserve"> </w:t>
      </w:r>
      <w:r>
        <w:rPr>
          <w:spacing w:val="-4"/>
        </w:rPr>
        <w:t>of</w:t>
      </w:r>
      <w:r>
        <w:rPr>
          <w:spacing w:val="-8"/>
        </w:rPr>
        <w:t xml:space="preserve"> </w:t>
      </w:r>
      <w:r>
        <w:rPr>
          <w:spacing w:val="-4"/>
        </w:rPr>
        <w:t xml:space="preserve">unintended </w:t>
      </w:r>
      <w:r>
        <w:t>functionality.</w:t>
      </w:r>
      <w:r>
        <w:rPr>
          <w:spacing w:val="40"/>
        </w:rPr>
        <w:t xml:space="preserve"> </w:t>
      </w:r>
      <w:r>
        <w:t xml:space="preserve">However, it can be difficult to precisely state requirements for </w:t>
      </w:r>
      <w:r>
        <w:rPr>
          <w:spacing w:val="-4"/>
        </w:rPr>
        <w:t>ML-based subsystems, especially those implementing perception functions.</w:t>
      </w:r>
      <w:r>
        <w:rPr>
          <w:spacing w:val="16"/>
        </w:rPr>
        <w:t xml:space="preserve"> </w:t>
      </w:r>
      <w:r>
        <w:rPr>
          <w:spacing w:val="-4"/>
        </w:rPr>
        <w:t xml:space="preserve">Even </w:t>
      </w:r>
      <w:r>
        <w:t>when requirements are available, it is usually not possible to associate any particular lines of code with a specific requirement.</w:t>
      </w:r>
      <w:r>
        <w:rPr>
          <w:spacing w:val="40"/>
        </w:rPr>
        <w:t xml:space="preserve"> </w:t>
      </w:r>
      <w:r>
        <w:t xml:space="preserve">Furthermore, complete structural coverage can be achieved for a typical neural network with a single </w:t>
      </w:r>
      <w:r>
        <w:rPr>
          <w:spacing w:val="-4"/>
        </w:rPr>
        <w:t>test</w:t>
      </w:r>
      <w:r>
        <w:rPr>
          <w:spacing w:val="-1"/>
        </w:rPr>
        <w:t xml:space="preserve"> </w:t>
      </w:r>
      <w:r>
        <w:rPr>
          <w:spacing w:val="-4"/>
        </w:rPr>
        <w:t>case,</w:t>
      </w:r>
      <w:r>
        <w:rPr>
          <w:spacing w:val="1"/>
        </w:rPr>
        <w:t xml:space="preserve"> </w:t>
      </w:r>
      <w:r>
        <w:rPr>
          <w:spacing w:val="-4"/>
        </w:rPr>
        <w:t>but</w:t>
      </w:r>
      <w:r>
        <w:rPr>
          <w:spacing w:val="-1"/>
        </w:rPr>
        <w:t xml:space="preserve"> </w:t>
      </w:r>
      <w:r>
        <w:rPr>
          <w:spacing w:val="-4"/>
        </w:rPr>
        <w:t>this</w:t>
      </w:r>
      <w:r>
        <w:t xml:space="preserve"> </w:t>
      </w:r>
      <w:r>
        <w:rPr>
          <w:spacing w:val="-4"/>
        </w:rPr>
        <w:t>provides</w:t>
      </w:r>
      <w:r>
        <w:t xml:space="preserve"> </w:t>
      </w:r>
      <w:r>
        <w:rPr>
          <w:spacing w:val="-4"/>
        </w:rPr>
        <w:t>almost</w:t>
      </w:r>
      <w:r>
        <w:t xml:space="preserve"> </w:t>
      </w:r>
      <w:r>
        <w:rPr>
          <w:spacing w:val="-4"/>
        </w:rPr>
        <w:t>no</w:t>
      </w:r>
      <w:r>
        <w:rPr>
          <w:spacing w:val="-1"/>
        </w:rPr>
        <w:t xml:space="preserve"> </w:t>
      </w:r>
      <w:r>
        <w:rPr>
          <w:spacing w:val="-4"/>
        </w:rPr>
        <w:t>confidence</w:t>
      </w:r>
      <w:r>
        <w:t xml:space="preserve"> </w:t>
      </w:r>
      <w:r>
        <w:rPr>
          <w:spacing w:val="-4"/>
        </w:rPr>
        <w:t>in</w:t>
      </w:r>
      <w:r>
        <w:t xml:space="preserve"> </w:t>
      </w:r>
      <w:r>
        <w:rPr>
          <w:spacing w:val="-4"/>
        </w:rPr>
        <w:t>its</w:t>
      </w:r>
      <w:r>
        <w:t xml:space="preserve"> </w:t>
      </w:r>
      <w:r>
        <w:rPr>
          <w:spacing w:val="-4"/>
        </w:rPr>
        <w:t>correctness.</w:t>
      </w:r>
      <w:r>
        <w:rPr>
          <w:spacing w:val="19"/>
        </w:rPr>
        <w:t xml:space="preserve"> </w:t>
      </w:r>
      <w:r>
        <w:rPr>
          <w:spacing w:val="-4"/>
        </w:rPr>
        <w:t>Showing</w:t>
      </w:r>
      <w:r>
        <w:t xml:space="preserve"> </w:t>
      </w:r>
      <w:r>
        <w:rPr>
          <w:spacing w:val="-4"/>
        </w:rPr>
        <w:t>that</w:t>
      </w:r>
    </w:p>
    <w:p w14:paraId="145A2F4E" w14:textId="77777777" w:rsidR="00835CA1" w:rsidRDefault="00835CA1" w:rsidP="00835CA1">
      <w:pPr>
        <w:pStyle w:val="BodyText"/>
        <w:spacing w:line="248" w:lineRule="exact"/>
        <w:ind w:left="955"/>
        <w:jc w:val="both"/>
      </w:pPr>
      <w:r>
        <w:t>a</w:t>
      </w:r>
      <w:r>
        <w:rPr>
          <w:spacing w:val="9"/>
        </w:rPr>
        <w:t xml:space="preserve"> </w:t>
      </w:r>
      <w:r>
        <w:t>component</w:t>
      </w:r>
      <w:r>
        <w:rPr>
          <w:spacing w:val="9"/>
        </w:rPr>
        <w:t xml:space="preserve"> </w:t>
      </w:r>
      <w:r>
        <w:t>or</w:t>
      </w:r>
      <w:r>
        <w:rPr>
          <w:spacing w:val="9"/>
        </w:rPr>
        <w:t xml:space="preserve"> </w:t>
      </w:r>
      <w:r>
        <w:t>system</w:t>
      </w:r>
      <w:r>
        <w:rPr>
          <w:spacing w:val="9"/>
        </w:rPr>
        <w:t xml:space="preserve"> </w:t>
      </w:r>
      <w:r>
        <w:t>is</w:t>
      </w:r>
      <w:r>
        <w:rPr>
          <w:spacing w:val="10"/>
        </w:rPr>
        <w:t xml:space="preserve"> </w:t>
      </w:r>
      <w:r>
        <w:t>correct</w:t>
      </w:r>
      <w:r>
        <w:rPr>
          <w:spacing w:val="9"/>
        </w:rPr>
        <w:t xml:space="preserve"> </w:t>
      </w:r>
      <w:r>
        <w:rPr>
          <w:rFonts w:ascii="Palatino Linotype"/>
          <w:i/>
        </w:rPr>
        <w:t>and</w:t>
      </w:r>
      <w:r>
        <w:rPr>
          <w:rFonts w:ascii="Palatino Linotype"/>
          <w:i/>
          <w:spacing w:val="7"/>
        </w:rPr>
        <w:t xml:space="preserve"> </w:t>
      </w:r>
      <w:r>
        <w:t>does</w:t>
      </w:r>
      <w:r>
        <w:rPr>
          <w:spacing w:val="9"/>
        </w:rPr>
        <w:t xml:space="preserve"> </w:t>
      </w:r>
      <w:r>
        <w:t>not</w:t>
      </w:r>
      <w:r>
        <w:rPr>
          <w:spacing w:val="10"/>
        </w:rPr>
        <w:t xml:space="preserve"> </w:t>
      </w:r>
      <w:r>
        <w:t>do</w:t>
      </w:r>
      <w:r>
        <w:rPr>
          <w:spacing w:val="9"/>
        </w:rPr>
        <w:t xml:space="preserve"> </w:t>
      </w:r>
      <w:r>
        <w:t>harm</w:t>
      </w:r>
      <w:r>
        <w:rPr>
          <w:spacing w:val="9"/>
        </w:rPr>
        <w:t xml:space="preserve"> </w:t>
      </w:r>
      <w:r>
        <w:t>because</w:t>
      </w:r>
      <w:r>
        <w:rPr>
          <w:spacing w:val="9"/>
        </w:rPr>
        <w:t xml:space="preserve"> </w:t>
      </w:r>
      <w:r>
        <w:t>of</w:t>
      </w:r>
      <w:r>
        <w:rPr>
          <w:spacing w:val="10"/>
        </w:rPr>
        <w:t xml:space="preserve"> </w:t>
      </w:r>
      <w:r>
        <w:rPr>
          <w:spacing w:val="-2"/>
        </w:rPr>
        <w:t>behaviors</w:t>
      </w:r>
    </w:p>
    <w:p w14:paraId="62D58918" w14:textId="77777777" w:rsidR="00835CA1" w:rsidRDefault="00835CA1" w:rsidP="00835CA1">
      <w:pPr>
        <w:pStyle w:val="BodyText"/>
        <w:spacing w:line="252" w:lineRule="auto"/>
        <w:ind w:left="955" w:right="961"/>
        <w:jc w:val="both"/>
      </w:pPr>
      <w:r>
        <w:rPr>
          <w:spacing w:val="-2"/>
        </w:rPr>
        <w:t>that</w:t>
      </w:r>
      <w:r>
        <w:rPr>
          <w:spacing w:val="-11"/>
        </w:rPr>
        <w:t xml:space="preserve"> </w:t>
      </w:r>
      <w:r>
        <w:rPr>
          <w:spacing w:val="-2"/>
        </w:rPr>
        <w:t>were</w:t>
      </w:r>
      <w:r>
        <w:rPr>
          <w:spacing w:val="-10"/>
        </w:rPr>
        <w:t xml:space="preserve"> </w:t>
      </w:r>
      <w:r>
        <w:rPr>
          <w:spacing w:val="-2"/>
        </w:rPr>
        <w:t>unintended</w:t>
      </w:r>
      <w:r>
        <w:rPr>
          <w:spacing w:val="-10"/>
        </w:rPr>
        <w:t xml:space="preserve"> </w:t>
      </w:r>
      <w:r>
        <w:rPr>
          <w:spacing w:val="-2"/>
        </w:rPr>
        <w:t>by</w:t>
      </w:r>
      <w:r>
        <w:rPr>
          <w:spacing w:val="-10"/>
        </w:rPr>
        <w:t xml:space="preserve"> </w:t>
      </w:r>
      <w:r>
        <w:rPr>
          <w:spacing w:val="-2"/>
        </w:rPr>
        <w:t>designers</w:t>
      </w:r>
      <w:r>
        <w:rPr>
          <w:spacing w:val="-9"/>
        </w:rPr>
        <w:t xml:space="preserve"> </w:t>
      </w:r>
      <w:r>
        <w:rPr>
          <w:spacing w:val="-2"/>
        </w:rPr>
        <w:t>or</w:t>
      </w:r>
      <w:r>
        <w:rPr>
          <w:spacing w:val="-10"/>
        </w:rPr>
        <w:t xml:space="preserve"> </w:t>
      </w:r>
      <w:r>
        <w:rPr>
          <w:spacing w:val="-2"/>
        </w:rPr>
        <w:t>unexpected</w:t>
      </w:r>
      <w:r>
        <w:rPr>
          <w:spacing w:val="-10"/>
        </w:rPr>
        <w:t xml:space="preserve"> </w:t>
      </w:r>
      <w:r>
        <w:rPr>
          <w:spacing w:val="-2"/>
        </w:rPr>
        <w:t>by</w:t>
      </w:r>
      <w:r>
        <w:rPr>
          <w:spacing w:val="-11"/>
        </w:rPr>
        <w:t xml:space="preserve"> </w:t>
      </w:r>
      <w:r>
        <w:rPr>
          <w:spacing w:val="-2"/>
        </w:rPr>
        <w:t>operators</w:t>
      </w:r>
      <w:r>
        <w:rPr>
          <w:spacing w:val="-9"/>
        </w:rPr>
        <w:t xml:space="preserve"> </w:t>
      </w:r>
      <w:r>
        <w:rPr>
          <w:spacing w:val="-2"/>
        </w:rPr>
        <w:t>is</w:t>
      </w:r>
      <w:r>
        <w:rPr>
          <w:spacing w:val="-10"/>
        </w:rPr>
        <w:t xml:space="preserve"> </w:t>
      </w:r>
      <w:r>
        <w:rPr>
          <w:spacing w:val="-2"/>
        </w:rPr>
        <w:t>a</w:t>
      </w:r>
      <w:r>
        <w:rPr>
          <w:spacing w:val="-10"/>
        </w:rPr>
        <w:t xml:space="preserve"> </w:t>
      </w:r>
      <w:r>
        <w:rPr>
          <w:spacing w:val="-2"/>
        </w:rPr>
        <w:t>critical</w:t>
      </w:r>
      <w:r>
        <w:rPr>
          <w:spacing w:val="-10"/>
        </w:rPr>
        <w:t xml:space="preserve"> </w:t>
      </w:r>
      <w:r>
        <w:rPr>
          <w:spacing w:val="-2"/>
        </w:rPr>
        <w:t>aspect of the certification process.</w:t>
      </w:r>
      <w:r>
        <w:rPr>
          <w:spacing w:val="14"/>
        </w:rPr>
        <w:t xml:space="preserve"> </w:t>
      </w:r>
      <w:r>
        <w:rPr>
          <w:spacing w:val="-2"/>
        </w:rPr>
        <w:t xml:space="preserve">Additional details regarding certification challenges </w:t>
      </w:r>
      <w:r>
        <w:t>posed by learning-based systems can be found in [</w:t>
      </w:r>
      <w:hyperlink w:anchor="_bookmark357" w:history="1">
        <w:r>
          <w:t>220</w:t>
        </w:r>
      </w:hyperlink>
      <w:r>
        <w:t>].</w:t>
      </w:r>
      <w:r>
        <w:rPr>
          <w:spacing w:val="22"/>
        </w:rPr>
        <w:t xml:space="preserve"> </w:t>
      </w:r>
      <w:r>
        <w:t xml:space="preserve">Much of the material found in this section has been drawn from </w:t>
      </w:r>
      <w:hyperlink w:anchor="_bookmark358" w:history="1">
        <w:r>
          <w:t>[2</w:t>
        </w:r>
      </w:hyperlink>
      <w:r>
        <w:t>21].</w:t>
      </w:r>
    </w:p>
    <w:p w14:paraId="34F93BAE" w14:textId="77777777" w:rsidR="00835CA1" w:rsidRDefault="00835CA1" w:rsidP="00835CA1">
      <w:pPr>
        <w:pStyle w:val="BodyText"/>
        <w:spacing w:before="9"/>
        <w:rPr>
          <w:sz w:val="24"/>
        </w:rPr>
      </w:pPr>
    </w:p>
    <w:p w14:paraId="58735382" w14:textId="77777777" w:rsidR="00835CA1" w:rsidRDefault="00835CA1" w:rsidP="00835CA1">
      <w:pPr>
        <w:pStyle w:val="Heading2"/>
        <w:numPr>
          <w:ilvl w:val="1"/>
          <w:numId w:val="56"/>
        </w:numPr>
        <w:tabs>
          <w:tab w:val="left" w:pos="1703"/>
        </w:tabs>
        <w:ind w:left="1702" w:hanging="748"/>
        <w:jc w:val="both"/>
      </w:pPr>
      <w:bookmarkStart w:id="178" w:name="Current_Certification_Guidance"/>
      <w:bookmarkStart w:id="179" w:name="_bookmark115"/>
      <w:bookmarkEnd w:id="178"/>
      <w:bookmarkEnd w:id="179"/>
      <w:r>
        <w:rPr>
          <w:spacing w:val="-6"/>
        </w:rPr>
        <w:t>Current</w:t>
      </w:r>
      <w:r>
        <w:rPr>
          <w:spacing w:val="14"/>
        </w:rPr>
        <w:t xml:space="preserve"> </w:t>
      </w:r>
      <w:r>
        <w:rPr>
          <w:spacing w:val="-6"/>
        </w:rPr>
        <w:t>Certification</w:t>
      </w:r>
      <w:r>
        <w:rPr>
          <w:spacing w:val="15"/>
        </w:rPr>
        <w:t xml:space="preserve"> </w:t>
      </w:r>
      <w:r>
        <w:rPr>
          <w:spacing w:val="-6"/>
        </w:rPr>
        <w:t>Guidance</w:t>
      </w:r>
    </w:p>
    <w:p w14:paraId="5B577F23" w14:textId="77777777" w:rsidR="00835CA1" w:rsidRDefault="00835CA1" w:rsidP="00835CA1">
      <w:pPr>
        <w:pStyle w:val="BodyText"/>
        <w:spacing w:before="132" w:line="252" w:lineRule="auto"/>
        <w:ind w:left="955" w:right="963"/>
        <w:jc w:val="both"/>
      </w:pPr>
      <w:r>
        <w:t>In this section we provide an overview of current certification guidance for assuring the correctness of aircraft software.</w:t>
      </w:r>
    </w:p>
    <w:p w14:paraId="46B5448C" w14:textId="77777777" w:rsidR="00835CA1" w:rsidRDefault="00835CA1" w:rsidP="00835CA1">
      <w:pPr>
        <w:pStyle w:val="BodyText"/>
        <w:spacing w:before="1" w:line="252" w:lineRule="auto"/>
        <w:ind w:left="955" w:right="934" w:firstLine="298"/>
        <w:jc w:val="both"/>
      </w:pPr>
      <w:r>
        <w:rPr>
          <w:spacing w:val="-2"/>
        </w:rPr>
        <w:t>The development process described in DO-178C</w:t>
      </w:r>
      <w:r>
        <w:rPr>
          <w:spacing w:val="-3"/>
        </w:rPr>
        <w:t xml:space="preserve"> </w:t>
      </w:r>
      <w:r>
        <w:rPr>
          <w:spacing w:val="-2"/>
        </w:rPr>
        <w:t xml:space="preserve">begins with system require- </w:t>
      </w:r>
      <w:r>
        <w:t>ments that have been allocated to software for implementation. These system requirements are subsequently refined into high-level requirements, low-level requirements, and software architecture, from which source code is produced and ultimately compiled into executable object code.</w:t>
      </w:r>
    </w:p>
    <w:p w14:paraId="331378BD" w14:textId="77777777" w:rsidR="00835CA1" w:rsidRDefault="00835CA1" w:rsidP="00835CA1">
      <w:pPr>
        <w:pStyle w:val="BodyText"/>
        <w:spacing w:before="2" w:line="252" w:lineRule="auto"/>
        <w:ind w:left="955" w:right="939" w:firstLine="298"/>
        <w:jc w:val="both"/>
      </w:pPr>
      <w:r>
        <w:rPr>
          <w:spacing w:val="-2"/>
        </w:rPr>
        <w:t>According</w:t>
      </w:r>
      <w:r>
        <w:rPr>
          <w:spacing w:val="-9"/>
        </w:rPr>
        <w:t xml:space="preserve"> </w:t>
      </w:r>
      <w:r>
        <w:rPr>
          <w:spacing w:val="-2"/>
        </w:rPr>
        <w:t>to</w:t>
      </w:r>
      <w:r>
        <w:rPr>
          <w:spacing w:val="-9"/>
        </w:rPr>
        <w:t xml:space="preserve"> </w:t>
      </w:r>
      <w:r>
        <w:rPr>
          <w:spacing w:val="-2"/>
        </w:rPr>
        <w:t>DO-178C,</w:t>
      </w:r>
      <w:r>
        <w:rPr>
          <w:spacing w:val="-9"/>
        </w:rPr>
        <w:t xml:space="preserve"> </w:t>
      </w:r>
      <w:r>
        <w:rPr>
          <w:spacing w:val="-2"/>
        </w:rPr>
        <w:t>the</w:t>
      </w:r>
      <w:r>
        <w:rPr>
          <w:spacing w:val="-9"/>
        </w:rPr>
        <w:t xml:space="preserve"> </w:t>
      </w:r>
      <w:r>
        <w:rPr>
          <w:spacing w:val="-2"/>
        </w:rPr>
        <w:t>purpose</w:t>
      </w:r>
      <w:r>
        <w:rPr>
          <w:spacing w:val="-9"/>
        </w:rPr>
        <w:t xml:space="preserve"> </w:t>
      </w:r>
      <w:r>
        <w:rPr>
          <w:spacing w:val="-2"/>
        </w:rPr>
        <w:t>of</w:t>
      </w:r>
      <w:r>
        <w:rPr>
          <w:spacing w:val="-9"/>
        </w:rPr>
        <w:t xml:space="preserve"> </w:t>
      </w:r>
      <w:r>
        <w:rPr>
          <w:spacing w:val="-2"/>
        </w:rPr>
        <w:t>software</w:t>
      </w:r>
      <w:r>
        <w:rPr>
          <w:spacing w:val="-9"/>
        </w:rPr>
        <w:t xml:space="preserve"> </w:t>
      </w:r>
      <w:r>
        <w:rPr>
          <w:spacing w:val="-2"/>
        </w:rPr>
        <w:t>verification</w:t>
      </w:r>
      <w:r>
        <w:rPr>
          <w:spacing w:val="-9"/>
        </w:rPr>
        <w:t xml:space="preserve"> </w:t>
      </w:r>
      <w:r>
        <w:rPr>
          <w:spacing w:val="-2"/>
        </w:rPr>
        <w:t>is</w:t>
      </w:r>
      <w:r>
        <w:rPr>
          <w:spacing w:val="-9"/>
        </w:rPr>
        <w:t xml:space="preserve"> </w:t>
      </w:r>
      <w:r>
        <w:rPr>
          <w:spacing w:val="-2"/>
        </w:rPr>
        <w:t>to</w:t>
      </w:r>
      <w:r>
        <w:rPr>
          <w:spacing w:val="-9"/>
        </w:rPr>
        <w:t xml:space="preserve"> </w:t>
      </w:r>
      <w:r>
        <w:rPr>
          <w:spacing w:val="-2"/>
        </w:rPr>
        <w:t>detect</w:t>
      </w:r>
      <w:r>
        <w:rPr>
          <w:spacing w:val="-9"/>
        </w:rPr>
        <w:t xml:space="preserve"> </w:t>
      </w:r>
      <w:r>
        <w:rPr>
          <w:spacing w:val="-2"/>
        </w:rPr>
        <w:t>errors that</w:t>
      </w:r>
      <w:r>
        <w:rPr>
          <w:spacing w:val="-4"/>
        </w:rPr>
        <w:t xml:space="preserve"> </w:t>
      </w:r>
      <w:r>
        <w:rPr>
          <w:spacing w:val="-2"/>
        </w:rPr>
        <w:t>may</w:t>
      </w:r>
      <w:r>
        <w:rPr>
          <w:spacing w:val="-4"/>
        </w:rPr>
        <w:t xml:space="preserve"> </w:t>
      </w:r>
      <w:r>
        <w:rPr>
          <w:spacing w:val="-2"/>
        </w:rPr>
        <w:t>have</w:t>
      </w:r>
      <w:r>
        <w:rPr>
          <w:spacing w:val="-4"/>
        </w:rPr>
        <w:t xml:space="preserve"> </w:t>
      </w:r>
      <w:r>
        <w:rPr>
          <w:spacing w:val="-2"/>
        </w:rPr>
        <w:t>been</w:t>
      </w:r>
      <w:r>
        <w:rPr>
          <w:spacing w:val="-4"/>
        </w:rPr>
        <w:t xml:space="preserve"> </w:t>
      </w:r>
      <w:r>
        <w:rPr>
          <w:spacing w:val="-2"/>
        </w:rPr>
        <w:t>introduced</w:t>
      </w:r>
      <w:r>
        <w:rPr>
          <w:spacing w:val="-4"/>
        </w:rPr>
        <w:t xml:space="preserve"> </w:t>
      </w:r>
      <w:r>
        <w:rPr>
          <w:spacing w:val="-2"/>
        </w:rPr>
        <w:t>during</w:t>
      </w:r>
      <w:r>
        <w:rPr>
          <w:spacing w:val="-4"/>
        </w:rPr>
        <w:t xml:space="preserve"> </w:t>
      </w:r>
      <w:r>
        <w:rPr>
          <w:spacing w:val="-2"/>
        </w:rPr>
        <w:t>software</w:t>
      </w:r>
      <w:r>
        <w:rPr>
          <w:spacing w:val="-4"/>
        </w:rPr>
        <w:t xml:space="preserve"> </w:t>
      </w:r>
      <w:r>
        <w:rPr>
          <w:spacing w:val="-2"/>
        </w:rPr>
        <w:t>development.</w:t>
      </w:r>
      <w:r>
        <w:rPr>
          <w:spacing w:val="11"/>
        </w:rPr>
        <w:t xml:space="preserve"> </w:t>
      </w:r>
      <w:r>
        <w:rPr>
          <w:spacing w:val="-2"/>
        </w:rPr>
        <w:t>More</w:t>
      </w:r>
      <w:r>
        <w:rPr>
          <w:spacing w:val="-4"/>
        </w:rPr>
        <w:t xml:space="preserve"> </w:t>
      </w:r>
      <w:r>
        <w:rPr>
          <w:spacing w:val="-2"/>
        </w:rPr>
        <w:t xml:space="preserve">specifically, </w:t>
      </w:r>
      <w:r>
        <w:t>the software verification process must verify that “the Executable Object Code satisfies the software requirements (that is, intended function), and provides confidence in the absence of unintended functionality.”</w:t>
      </w:r>
      <w:r>
        <w:rPr>
          <w:spacing w:val="34"/>
        </w:rPr>
        <w:t xml:space="preserve"> </w:t>
      </w:r>
      <w:r>
        <w:t>(sec.</w:t>
      </w:r>
      <w:r>
        <w:rPr>
          <w:spacing w:val="21"/>
        </w:rPr>
        <w:t xml:space="preserve"> </w:t>
      </w:r>
      <w:r>
        <w:t>6.1.d).</w:t>
      </w:r>
    </w:p>
    <w:p w14:paraId="0D0BC840" w14:textId="77777777" w:rsidR="00835CA1" w:rsidRDefault="00835CA1" w:rsidP="00835CA1">
      <w:pPr>
        <w:pStyle w:val="BodyText"/>
        <w:spacing w:before="10" w:line="230" w:lineRule="auto"/>
        <w:ind w:left="942" w:right="968" w:firstLine="311"/>
        <w:jc w:val="both"/>
      </w:pPr>
      <w:r>
        <w:t>Software verification activities in DO-178C center on requirements-based testing.</w:t>
      </w:r>
      <w:r>
        <w:rPr>
          <w:spacing w:val="40"/>
        </w:rPr>
        <w:t xml:space="preserve"> </w:t>
      </w:r>
      <w:r>
        <w:rPr>
          <w:rFonts w:ascii="Palatino Linotype"/>
          <w:i/>
        </w:rPr>
        <w:t xml:space="preserve">Coverage </w:t>
      </w:r>
      <w:r>
        <w:t>refers to the extent to which a verification activity satisfies</w:t>
      </w:r>
      <w:r>
        <w:rPr>
          <w:spacing w:val="40"/>
        </w:rPr>
        <w:t xml:space="preserve"> </w:t>
      </w:r>
      <w:r>
        <w:t>its</w:t>
      </w:r>
      <w:r>
        <w:rPr>
          <w:spacing w:val="-2"/>
        </w:rPr>
        <w:t xml:space="preserve"> </w:t>
      </w:r>
      <w:r>
        <w:t>objectives. Two</w:t>
      </w:r>
      <w:r>
        <w:rPr>
          <w:spacing w:val="-2"/>
        </w:rPr>
        <w:t xml:space="preserve"> </w:t>
      </w:r>
      <w:r>
        <w:t>specific</w:t>
      </w:r>
      <w:r>
        <w:rPr>
          <w:spacing w:val="-2"/>
        </w:rPr>
        <w:t xml:space="preserve"> </w:t>
      </w:r>
      <w:r>
        <w:t>measures</w:t>
      </w:r>
      <w:r>
        <w:rPr>
          <w:spacing w:val="-2"/>
        </w:rPr>
        <w:t xml:space="preserve"> </w:t>
      </w:r>
      <w:r>
        <w:t>of</w:t>
      </w:r>
      <w:r>
        <w:rPr>
          <w:spacing w:val="-2"/>
        </w:rPr>
        <w:t xml:space="preserve"> </w:t>
      </w:r>
      <w:r>
        <w:t>test</w:t>
      </w:r>
      <w:r>
        <w:rPr>
          <w:spacing w:val="-2"/>
        </w:rPr>
        <w:t xml:space="preserve"> </w:t>
      </w:r>
      <w:r>
        <w:t>coverage</w:t>
      </w:r>
      <w:r>
        <w:rPr>
          <w:spacing w:val="-2"/>
        </w:rPr>
        <w:t xml:space="preserve"> </w:t>
      </w:r>
      <w:r>
        <w:t>required</w:t>
      </w:r>
      <w:r>
        <w:rPr>
          <w:spacing w:val="-2"/>
        </w:rPr>
        <w:t xml:space="preserve"> </w:t>
      </w:r>
      <w:r>
        <w:t>in</w:t>
      </w:r>
      <w:r>
        <w:rPr>
          <w:spacing w:val="-2"/>
        </w:rPr>
        <w:t xml:space="preserve"> </w:t>
      </w:r>
      <w:r>
        <w:t>DO-178C</w:t>
      </w:r>
      <w:r>
        <w:rPr>
          <w:spacing w:val="-2"/>
        </w:rPr>
        <w:t xml:space="preserve"> </w:t>
      </w:r>
      <w:r>
        <w:t xml:space="preserve">are </w:t>
      </w:r>
      <w:r>
        <w:rPr>
          <w:rFonts w:ascii="Palatino Linotype"/>
          <w:i/>
        </w:rPr>
        <w:t xml:space="preserve">requirements coverage </w:t>
      </w:r>
      <w:r>
        <w:t xml:space="preserve">and </w:t>
      </w:r>
      <w:r>
        <w:rPr>
          <w:rFonts w:ascii="Palatino Linotype"/>
          <w:i/>
        </w:rPr>
        <w:t>structural coverage</w:t>
      </w:r>
      <w:r>
        <w:t>.</w:t>
      </w:r>
    </w:p>
    <w:p w14:paraId="696503E8" w14:textId="24C73E58" w:rsidR="00835CA1" w:rsidRDefault="00835CA1" w:rsidP="00707D73">
      <w:pPr>
        <w:pStyle w:val="BodyText"/>
        <w:spacing w:line="252" w:lineRule="auto"/>
        <w:ind w:left="955" w:right="943" w:firstLine="298"/>
        <w:jc w:val="both"/>
        <w:sectPr w:rsidR="00835CA1">
          <w:pgSz w:w="12240" w:h="15840"/>
          <w:pgMar w:top="1820" w:right="1720" w:bottom="1960" w:left="1720" w:header="0" w:footer="1774" w:gutter="0"/>
          <w:cols w:space="720"/>
        </w:sectPr>
      </w:pPr>
      <w:r>
        <w:rPr>
          <w:spacing w:val="-4"/>
        </w:rPr>
        <w:t>Requirements coverage analysis determines how well the requirements-based testing</w:t>
      </w:r>
      <w:r>
        <w:rPr>
          <w:spacing w:val="-8"/>
        </w:rPr>
        <w:t xml:space="preserve"> </w:t>
      </w:r>
      <w:r>
        <w:rPr>
          <w:spacing w:val="-4"/>
        </w:rPr>
        <w:t>verified</w:t>
      </w:r>
      <w:r>
        <w:rPr>
          <w:spacing w:val="-8"/>
        </w:rPr>
        <w:t xml:space="preserve"> </w:t>
      </w:r>
      <w:r>
        <w:rPr>
          <w:spacing w:val="-4"/>
        </w:rPr>
        <w:t>the</w:t>
      </w:r>
      <w:r>
        <w:rPr>
          <w:spacing w:val="-8"/>
        </w:rPr>
        <w:t xml:space="preserve"> </w:t>
      </w:r>
      <w:r>
        <w:rPr>
          <w:spacing w:val="-4"/>
        </w:rPr>
        <w:t>implementation</w:t>
      </w:r>
      <w:r>
        <w:rPr>
          <w:spacing w:val="-8"/>
        </w:rPr>
        <w:t xml:space="preserve"> </w:t>
      </w:r>
      <w:r>
        <w:rPr>
          <w:spacing w:val="-4"/>
        </w:rPr>
        <w:t>of</w:t>
      </w:r>
      <w:r>
        <w:rPr>
          <w:spacing w:val="-8"/>
        </w:rPr>
        <w:t xml:space="preserve"> </w:t>
      </w:r>
      <w:r>
        <w:rPr>
          <w:spacing w:val="-4"/>
        </w:rPr>
        <w:t>the</w:t>
      </w:r>
      <w:r>
        <w:rPr>
          <w:spacing w:val="-8"/>
        </w:rPr>
        <w:t xml:space="preserve"> </w:t>
      </w:r>
      <w:r>
        <w:rPr>
          <w:spacing w:val="-4"/>
        </w:rPr>
        <w:t>software</w:t>
      </w:r>
      <w:r>
        <w:rPr>
          <w:spacing w:val="-8"/>
        </w:rPr>
        <w:t xml:space="preserve"> </w:t>
      </w:r>
      <w:r>
        <w:rPr>
          <w:spacing w:val="-4"/>
        </w:rPr>
        <w:t>requirements</w:t>
      </w:r>
      <w:r>
        <w:rPr>
          <w:spacing w:val="-8"/>
        </w:rPr>
        <w:t xml:space="preserve"> </w:t>
      </w:r>
      <w:r>
        <w:rPr>
          <w:spacing w:val="-4"/>
        </w:rPr>
        <w:t>(section</w:t>
      </w:r>
      <w:r>
        <w:rPr>
          <w:spacing w:val="-8"/>
        </w:rPr>
        <w:t xml:space="preserve"> </w:t>
      </w:r>
      <w:r>
        <w:rPr>
          <w:spacing w:val="-4"/>
        </w:rPr>
        <w:t xml:space="preserve">6.4.4.1), </w:t>
      </w:r>
      <w:r>
        <w:t>and</w:t>
      </w:r>
      <w:r>
        <w:rPr>
          <w:spacing w:val="26"/>
        </w:rPr>
        <w:t xml:space="preserve"> </w:t>
      </w:r>
      <w:r>
        <w:t>establishes</w:t>
      </w:r>
      <w:r>
        <w:rPr>
          <w:spacing w:val="26"/>
        </w:rPr>
        <w:t xml:space="preserve"> </w:t>
      </w:r>
      <w:r>
        <w:t>traceability</w:t>
      </w:r>
      <w:r>
        <w:rPr>
          <w:spacing w:val="25"/>
        </w:rPr>
        <w:t xml:space="preserve"> </w:t>
      </w:r>
      <w:r>
        <w:t>between</w:t>
      </w:r>
      <w:r>
        <w:rPr>
          <w:spacing w:val="26"/>
        </w:rPr>
        <w:t xml:space="preserve"> </w:t>
      </w:r>
      <w:r>
        <w:t>the</w:t>
      </w:r>
      <w:r>
        <w:rPr>
          <w:spacing w:val="26"/>
        </w:rPr>
        <w:t xml:space="preserve"> </w:t>
      </w:r>
      <w:r>
        <w:t>software</w:t>
      </w:r>
      <w:r>
        <w:rPr>
          <w:spacing w:val="26"/>
        </w:rPr>
        <w:t xml:space="preserve"> </w:t>
      </w:r>
      <w:r>
        <w:t>requirements</w:t>
      </w:r>
      <w:r>
        <w:rPr>
          <w:spacing w:val="25"/>
        </w:rPr>
        <w:t xml:space="preserve"> </w:t>
      </w:r>
      <w:r>
        <w:t>and</w:t>
      </w:r>
      <w:r>
        <w:rPr>
          <w:spacing w:val="26"/>
        </w:rPr>
        <w:t xml:space="preserve"> </w:t>
      </w:r>
      <w:r>
        <w:t>the</w:t>
      </w:r>
      <w:r>
        <w:rPr>
          <w:spacing w:val="26"/>
        </w:rPr>
        <w:t xml:space="preserve"> </w:t>
      </w:r>
      <w:r>
        <w:t>test</w:t>
      </w:r>
    </w:p>
    <w:p w14:paraId="1E694BA6" w14:textId="77777777" w:rsidR="00835CA1" w:rsidRDefault="00835CA1" w:rsidP="00835CA1">
      <w:pPr>
        <w:pStyle w:val="BodyText"/>
      </w:pPr>
    </w:p>
    <w:p w14:paraId="4887F0D4" w14:textId="77777777" w:rsidR="00835CA1" w:rsidRDefault="00835CA1" w:rsidP="00835CA1">
      <w:pPr>
        <w:pStyle w:val="BodyText"/>
        <w:spacing w:before="10"/>
      </w:pPr>
    </w:p>
    <w:p w14:paraId="222EC078" w14:textId="77777777" w:rsidR="00835CA1" w:rsidRDefault="00835CA1" w:rsidP="00835CA1">
      <w:pPr>
        <w:pStyle w:val="BodyText"/>
        <w:spacing w:line="252" w:lineRule="auto"/>
        <w:ind w:left="955" w:right="967"/>
        <w:jc w:val="both"/>
      </w:pPr>
      <w:r>
        <w:rPr>
          <w:spacing w:val="-2"/>
        </w:rPr>
        <w:t>cases.</w:t>
      </w:r>
      <w:r>
        <w:rPr>
          <w:spacing w:val="6"/>
        </w:rPr>
        <w:t xml:space="preserve"> </w:t>
      </w:r>
      <w:r>
        <w:rPr>
          <w:spacing w:val="-2"/>
        </w:rPr>
        <w:t>Requirements</w:t>
      </w:r>
      <w:r>
        <w:rPr>
          <w:spacing w:val="-7"/>
        </w:rPr>
        <w:t xml:space="preserve"> </w:t>
      </w:r>
      <w:r>
        <w:rPr>
          <w:spacing w:val="-2"/>
        </w:rPr>
        <w:t>coverage</w:t>
      </w:r>
      <w:r>
        <w:rPr>
          <w:spacing w:val="-7"/>
        </w:rPr>
        <w:t xml:space="preserve"> </w:t>
      </w:r>
      <w:r>
        <w:rPr>
          <w:spacing w:val="-2"/>
        </w:rPr>
        <w:t>analysis</w:t>
      </w:r>
      <w:r>
        <w:rPr>
          <w:spacing w:val="-8"/>
        </w:rPr>
        <w:t xml:space="preserve"> </w:t>
      </w:r>
      <w:r>
        <w:rPr>
          <w:spacing w:val="-2"/>
        </w:rPr>
        <w:t>should</w:t>
      </w:r>
      <w:r>
        <w:rPr>
          <w:spacing w:val="-7"/>
        </w:rPr>
        <w:t xml:space="preserve"> </w:t>
      </w:r>
      <w:r>
        <w:rPr>
          <w:spacing w:val="-2"/>
        </w:rPr>
        <w:t>show</w:t>
      </w:r>
      <w:r>
        <w:rPr>
          <w:spacing w:val="-8"/>
        </w:rPr>
        <w:t xml:space="preserve"> </w:t>
      </w:r>
      <w:r>
        <w:rPr>
          <w:spacing w:val="-2"/>
        </w:rPr>
        <w:t>that</w:t>
      </w:r>
      <w:r>
        <w:rPr>
          <w:spacing w:val="-7"/>
        </w:rPr>
        <w:t xml:space="preserve"> </w:t>
      </w:r>
      <w:r>
        <w:rPr>
          <w:spacing w:val="-2"/>
        </w:rPr>
        <w:t>test</w:t>
      </w:r>
      <w:r>
        <w:rPr>
          <w:spacing w:val="-8"/>
        </w:rPr>
        <w:t xml:space="preserve"> </w:t>
      </w:r>
      <w:r>
        <w:rPr>
          <w:spacing w:val="-2"/>
        </w:rPr>
        <w:t>cases</w:t>
      </w:r>
      <w:r>
        <w:rPr>
          <w:spacing w:val="-7"/>
        </w:rPr>
        <w:t xml:space="preserve"> </w:t>
      </w:r>
      <w:r>
        <w:rPr>
          <w:spacing w:val="-2"/>
        </w:rPr>
        <w:t>exist</w:t>
      </w:r>
      <w:r>
        <w:rPr>
          <w:spacing w:val="-8"/>
        </w:rPr>
        <w:t xml:space="preserve"> </w:t>
      </w:r>
      <w:r>
        <w:rPr>
          <w:spacing w:val="-2"/>
        </w:rPr>
        <w:t>for</w:t>
      </w:r>
      <w:r>
        <w:rPr>
          <w:spacing w:val="-7"/>
        </w:rPr>
        <w:t xml:space="preserve"> </w:t>
      </w:r>
      <w:r>
        <w:rPr>
          <w:spacing w:val="-2"/>
        </w:rPr>
        <w:t xml:space="preserve">each </w:t>
      </w:r>
      <w:r>
        <w:t>software</w:t>
      </w:r>
      <w:r>
        <w:rPr>
          <w:spacing w:val="-11"/>
        </w:rPr>
        <w:t xml:space="preserve"> </w:t>
      </w:r>
      <w:r>
        <w:t>requirement,</w:t>
      </w:r>
      <w:r>
        <w:rPr>
          <w:spacing w:val="-11"/>
        </w:rPr>
        <w:t xml:space="preserve"> </w:t>
      </w:r>
      <w:r>
        <w:t>and</w:t>
      </w:r>
      <w:r>
        <w:rPr>
          <w:spacing w:val="-11"/>
        </w:rPr>
        <w:t xml:space="preserve"> </w:t>
      </w:r>
      <w:r>
        <w:t>that</w:t>
      </w:r>
      <w:r>
        <w:rPr>
          <w:spacing w:val="-11"/>
        </w:rPr>
        <w:t xml:space="preserve"> </w:t>
      </w:r>
      <w:r>
        <w:t>the</w:t>
      </w:r>
      <w:r>
        <w:rPr>
          <w:spacing w:val="-11"/>
        </w:rPr>
        <w:t xml:space="preserve"> </w:t>
      </w:r>
      <w:r>
        <w:t>test</w:t>
      </w:r>
      <w:r>
        <w:rPr>
          <w:spacing w:val="-11"/>
        </w:rPr>
        <w:t xml:space="preserve"> </w:t>
      </w:r>
      <w:r>
        <w:t>cases</w:t>
      </w:r>
      <w:r>
        <w:rPr>
          <w:spacing w:val="-11"/>
        </w:rPr>
        <w:t xml:space="preserve"> </w:t>
      </w:r>
      <w:r>
        <w:t>satisfy</w:t>
      </w:r>
      <w:r>
        <w:rPr>
          <w:spacing w:val="-11"/>
        </w:rPr>
        <w:t xml:space="preserve"> </w:t>
      </w:r>
      <w:r>
        <w:t>the</w:t>
      </w:r>
      <w:r>
        <w:rPr>
          <w:spacing w:val="-11"/>
        </w:rPr>
        <w:t xml:space="preserve"> </w:t>
      </w:r>
      <w:r>
        <w:t>criteria</w:t>
      </w:r>
      <w:r>
        <w:rPr>
          <w:spacing w:val="-11"/>
        </w:rPr>
        <w:t xml:space="preserve"> </w:t>
      </w:r>
      <w:r>
        <w:t>for</w:t>
      </w:r>
      <w:r>
        <w:rPr>
          <w:spacing w:val="-11"/>
        </w:rPr>
        <w:t xml:space="preserve"> </w:t>
      </w:r>
      <w:r>
        <w:t>normal</w:t>
      </w:r>
      <w:r>
        <w:rPr>
          <w:spacing w:val="-11"/>
        </w:rPr>
        <w:t xml:space="preserve"> </w:t>
      </w:r>
      <w:r>
        <w:t>and robustness (abnormal range inputs) testing.</w:t>
      </w:r>
    </w:p>
    <w:p w14:paraId="769A920F" w14:textId="77777777" w:rsidR="00835CA1" w:rsidRDefault="00835CA1" w:rsidP="00835CA1">
      <w:pPr>
        <w:pStyle w:val="BodyText"/>
        <w:spacing w:before="1" w:line="252" w:lineRule="auto"/>
        <w:ind w:left="955" w:right="960" w:firstLine="298"/>
        <w:jc w:val="both"/>
      </w:pPr>
      <w:r>
        <w:rPr>
          <w:spacing w:val="-2"/>
        </w:rPr>
        <w:t>Verification</w:t>
      </w:r>
      <w:r>
        <w:rPr>
          <w:spacing w:val="-6"/>
        </w:rPr>
        <w:t xml:space="preserve"> </w:t>
      </w:r>
      <w:r>
        <w:rPr>
          <w:spacing w:val="-2"/>
        </w:rPr>
        <w:t>that</w:t>
      </w:r>
      <w:r>
        <w:rPr>
          <w:spacing w:val="-6"/>
        </w:rPr>
        <w:t xml:space="preserve"> </w:t>
      </w:r>
      <w:r>
        <w:rPr>
          <w:spacing w:val="-2"/>
        </w:rPr>
        <w:t>provides</w:t>
      </w:r>
      <w:r>
        <w:rPr>
          <w:spacing w:val="-6"/>
        </w:rPr>
        <w:t xml:space="preserve"> </w:t>
      </w:r>
      <w:r>
        <w:rPr>
          <w:spacing w:val="-2"/>
        </w:rPr>
        <w:t>complete</w:t>
      </w:r>
      <w:r>
        <w:rPr>
          <w:spacing w:val="-6"/>
        </w:rPr>
        <w:t xml:space="preserve"> </w:t>
      </w:r>
      <w:r>
        <w:rPr>
          <w:spacing w:val="-2"/>
        </w:rPr>
        <w:t>requirements</w:t>
      </w:r>
      <w:r>
        <w:rPr>
          <w:spacing w:val="-6"/>
        </w:rPr>
        <w:t xml:space="preserve"> </w:t>
      </w:r>
      <w:r>
        <w:rPr>
          <w:spacing w:val="-2"/>
        </w:rPr>
        <w:t>coverage</w:t>
      </w:r>
      <w:r>
        <w:rPr>
          <w:spacing w:val="-6"/>
        </w:rPr>
        <w:t xml:space="preserve"> </w:t>
      </w:r>
      <w:r>
        <w:rPr>
          <w:spacing w:val="-2"/>
        </w:rPr>
        <w:t>is</w:t>
      </w:r>
      <w:r>
        <w:rPr>
          <w:spacing w:val="-6"/>
        </w:rPr>
        <w:t xml:space="preserve"> </w:t>
      </w:r>
      <w:r>
        <w:rPr>
          <w:spacing w:val="-2"/>
        </w:rPr>
        <w:t>not</w:t>
      </w:r>
      <w:r>
        <w:rPr>
          <w:spacing w:val="-6"/>
        </w:rPr>
        <w:t xml:space="preserve"> </w:t>
      </w:r>
      <w:r>
        <w:rPr>
          <w:spacing w:val="-2"/>
        </w:rPr>
        <w:t xml:space="preserve">necessarily </w:t>
      </w:r>
      <w:r>
        <w:t>a thorough test of the software.</w:t>
      </w:r>
      <w:r>
        <w:rPr>
          <w:spacing w:val="39"/>
        </w:rPr>
        <w:t xml:space="preserve"> </w:t>
      </w:r>
      <w:r>
        <w:t>For example:</w:t>
      </w:r>
    </w:p>
    <w:p w14:paraId="22E23AD1" w14:textId="77777777" w:rsidR="00835CA1" w:rsidRDefault="00835CA1" w:rsidP="00835CA1">
      <w:pPr>
        <w:pStyle w:val="ListParagraph"/>
        <w:numPr>
          <w:ilvl w:val="0"/>
          <w:numId w:val="34"/>
        </w:numPr>
        <w:tabs>
          <w:tab w:val="left" w:pos="1454"/>
        </w:tabs>
        <w:spacing w:before="154"/>
        <w:ind w:right="961"/>
        <w:jc w:val="left"/>
        <w:rPr>
          <w:sz w:val="20"/>
        </w:rPr>
      </w:pPr>
      <w:r>
        <w:rPr>
          <w:spacing w:val="-2"/>
          <w:sz w:val="20"/>
        </w:rPr>
        <w:t xml:space="preserve">The software requirements and the design description may not accurately </w:t>
      </w:r>
      <w:r>
        <w:rPr>
          <w:sz w:val="20"/>
        </w:rPr>
        <w:t>specify all of the behavior in the executable object code.</w:t>
      </w:r>
    </w:p>
    <w:p w14:paraId="5BF73705" w14:textId="77777777" w:rsidR="00835CA1" w:rsidRDefault="00835CA1" w:rsidP="00835CA1">
      <w:pPr>
        <w:pStyle w:val="ListParagraph"/>
        <w:numPr>
          <w:ilvl w:val="0"/>
          <w:numId w:val="34"/>
        </w:numPr>
        <w:tabs>
          <w:tab w:val="left" w:pos="1454"/>
        </w:tabs>
        <w:spacing w:before="166"/>
        <w:ind w:right="969"/>
        <w:jc w:val="left"/>
        <w:rPr>
          <w:sz w:val="20"/>
        </w:rPr>
      </w:pPr>
      <w:r>
        <w:rPr>
          <w:spacing w:val="-2"/>
          <w:sz w:val="20"/>
        </w:rPr>
        <w:t xml:space="preserve">The software requirements may be too abstract and do not ensure that all </w:t>
      </w:r>
      <w:r>
        <w:rPr>
          <w:sz w:val="20"/>
        </w:rPr>
        <w:t>the behaviors implemented in the source code are tested.</w:t>
      </w:r>
    </w:p>
    <w:p w14:paraId="3606A584" w14:textId="77777777" w:rsidR="00835CA1" w:rsidRDefault="00835CA1" w:rsidP="00835CA1">
      <w:pPr>
        <w:pStyle w:val="BodyText"/>
        <w:spacing w:before="173" w:line="252" w:lineRule="auto"/>
        <w:ind w:left="948" w:right="938" w:firstLine="306"/>
        <w:jc w:val="both"/>
      </w:pPr>
      <w:r>
        <w:t>Structural coverage analysis determines how much of the code structure was not executed by the requirements-based tests (6.4.4.2), and establishes traceability between the code structure and the test cases.</w:t>
      </w:r>
      <w:r>
        <w:rPr>
          <w:spacing w:val="40"/>
        </w:rPr>
        <w:t xml:space="preserve"> </w:t>
      </w:r>
      <w:r>
        <w:t xml:space="preserve">Three different </w:t>
      </w:r>
      <w:r>
        <w:rPr>
          <w:spacing w:val="-2"/>
        </w:rPr>
        <w:t>coverage</w:t>
      </w:r>
      <w:r>
        <w:rPr>
          <w:spacing w:val="-11"/>
        </w:rPr>
        <w:t xml:space="preserve"> </w:t>
      </w:r>
      <w:r>
        <w:rPr>
          <w:spacing w:val="-2"/>
        </w:rPr>
        <w:t>metrics</w:t>
      </w:r>
      <w:r>
        <w:rPr>
          <w:spacing w:val="-10"/>
        </w:rPr>
        <w:t xml:space="preserve"> </w:t>
      </w:r>
      <w:r>
        <w:rPr>
          <w:spacing w:val="-2"/>
        </w:rPr>
        <w:t>are</w:t>
      </w:r>
      <w:r>
        <w:rPr>
          <w:spacing w:val="-10"/>
        </w:rPr>
        <w:t xml:space="preserve"> </w:t>
      </w:r>
      <w:r>
        <w:rPr>
          <w:spacing w:val="-2"/>
        </w:rPr>
        <w:t>defined,</w:t>
      </w:r>
      <w:r>
        <w:rPr>
          <w:spacing w:val="-10"/>
        </w:rPr>
        <w:t xml:space="preserve"> </w:t>
      </w:r>
      <w:r>
        <w:rPr>
          <w:spacing w:val="-2"/>
        </w:rPr>
        <w:t>with</w:t>
      </w:r>
      <w:r>
        <w:rPr>
          <w:spacing w:val="-10"/>
        </w:rPr>
        <w:t xml:space="preserve"> </w:t>
      </w:r>
      <w:r>
        <w:rPr>
          <w:spacing w:val="-2"/>
        </w:rPr>
        <w:t>the</w:t>
      </w:r>
      <w:r>
        <w:rPr>
          <w:spacing w:val="-10"/>
        </w:rPr>
        <w:t xml:space="preserve"> </w:t>
      </w:r>
      <w:r>
        <w:rPr>
          <w:spacing w:val="-2"/>
        </w:rPr>
        <w:t>more</w:t>
      </w:r>
      <w:r>
        <w:rPr>
          <w:spacing w:val="-10"/>
        </w:rPr>
        <w:t xml:space="preserve"> </w:t>
      </w:r>
      <w:r>
        <w:rPr>
          <w:spacing w:val="-2"/>
        </w:rPr>
        <w:t>rigorous</w:t>
      </w:r>
      <w:r>
        <w:rPr>
          <w:spacing w:val="-10"/>
        </w:rPr>
        <w:t xml:space="preserve"> </w:t>
      </w:r>
      <w:r>
        <w:rPr>
          <w:spacing w:val="-2"/>
        </w:rPr>
        <w:t>metrics</w:t>
      </w:r>
      <w:r>
        <w:rPr>
          <w:spacing w:val="-10"/>
        </w:rPr>
        <w:t xml:space="preserve"> </w:t>
      </w:r>
      <w:r>
        <w:rPr>
          <w:spacing w:val="-2"/>
        </w:rPr>
        <w:t>applied</w:t>
      </w:r>
      <w:r>
        <w:rPr>
          <w:spacing w:val="-10"/>
        </w:rPr>
        <w:t xml:space="preserve"> </w:t>
      </w:r>
      <w:r>
        <w:rPr>
          <w:spacing w:val="-2"/>
        </w:rPr>
        <w:t>to</w:t>
      </w:r>
      <w:r>
        <w:rPr>
          <w:spacing w:val="-10"/>
        </w:rPr>
        <w:t xml:space="preserve"> </w:t>
      </w:r>
      <w:r>
        <w:rPr>
          <w:spacing w:val="-2"/>
        </w:rPr>
        <w:t>code</w:t>
      </w:r>
      <w:r>
        <w:rPr>
          <w:spacing w:val="-10"/>
        </w:rPr>
        <w:t xml:space="preserve"> </w:t>
      </w:r>
      <w:r>
        <w:rPr>
          <w:spacing w:val="-2"/>
        </w:rPr>
        <w:t xml:space="preserve">that </w:t>
      </w:r>
      <w:r>
        <w:t>is</w:t>
      </w:r>
      <w:r>
        <w:rPr>
          <w:spacing w:val="-8"/>
        </w:rPr>
        <w:t xml:space="preserve"> </w:t>
      </w:r>
      <w:r>
        <w:t>more</w:t>
      </w:r>
      <w:r>
        <w:rPr>
          <w:spacing w:val="-8"/>
        </w:rPr>
        <w:t xml:space="preserve"> </w:t>
      </w:r>
      <w:r>
        <w:t>safety-critical: 1)</w:t>
      </w:r>
      <w:r>
        <w:rPr>
          <w:spacing w:val="-8"/>
        </w:rPr>
        <w:t xml:space="preserve"> </w:t>
      </w:r>
      <w:r>
        <w:t>statement</w:t>
      </w:r>
      <w:r>
        <w:rPr>
          <w:spacing w:val="-8"/>
        </w:rPr>
        <w:t xml:space="preserve"> </w:t>
      </w:r>
      <w:r>
        <w:t>coverage,</w:t>
      </w:r>
      <w:r>
        <w:rPr>
          <w:spacing w:val="-8"/>
        </w:rPr>
        <w:t xml:space="preserve"> </w:t>
      </w:r>
      <w:r>
        <w:t>2)</w:t>
      </w:r>
      <w:r>
        <w:rPr>
          <w:spacing w:val="-8"/>
        </w:rPr>
        <w:t xml:space="preserve"> </w:t>
      </w:r>
      <w:r>
        <w:t>decision</w:t>
      </w:r>
      <w:r>
        <w:rPr>
          <w:spacing w:val="-8"/>
        </w:rPr>
        <w:t xml:space="preserve"> </w:t>
      </w:r>
      <w:r>
        <w:t>(or</w:t>
      </w:r>
      <w:r>
        <w:rPr>
          <w:spacing w:val="-8"/>
        </w:rPr>
        <w:t xml:space="preserve"> </w:t>
      </w:r>
      <w:r>
        <w:t>branch)</w:t>
      </w:r>
      <w:r>
        <w:rPr>
          <w:spacing w:val="-8"/>
        </w:rPr>
        <w:t xml:space="preserve"> </w:t>
      </w:r>
      <w:r>
        <w:t>coverage, and</w:t>
      </w:r>
      <w:r>
        <w:rPr>
          <w:spacing w:val="-1"/>
        </w:rPr>
        <w:t xml:space="preserve"> </w:t>
      </w:r>
      <w:r>
        <w:t>3)</w:t>
      </w:r>
      <w:r>
        <w:rPr>
          <w:spacing w:val="-1"/>
        </w:rPr>
        <w:t xml:space="preserve"> </w:t>
      </w:r>
      <w:r>
        <w:t>modified</w:t>
      </w:r>
      <w:r>
        <w:rPr>
          <w:spacing w:val="-1"/>
        </w:rPr>
        <w:t xml:space="preserve"> </w:t>
      </w:r>
      <w:r>
        <w:t>condition/decision</w:t>
      </w:r>
      <w:r>
        <w:rPr>
          <w:spacing w:val="-2"/>
        </w:rPr>
        <w:t xml:space="preserve"> </w:t>
      </w:r>
      <w:r>
        <w:t>coverage. These</w:t>
      </w:r>
      <w:r>
        <w:rPr>
          <w:spacing w:val="-1"/>
        </w:rPr>
        <w:t xml:space="preserve"> </w:t>
      </w:r>
      <w:r>
        <w:t>are</w:t>
      </w:r>
      <w:r>
        <w:rPr>
          <w:spacing w:val="-1"/>
        </w:rPr>
        <w:t xml:space="preserve"> </w:t>
      </w:r>
      <w:r>
        <w:t>all</w:t>
      </w:r>
      <w:r>
        <w:rPr>
          <w:spacing w:val="-1"/>
        </w:rPr>
        <w:t xml:space="preserve"> </w:t>
      </w:r>
      <w:r>
        <w:t>based</w:t>
      </w:r>
      <w:r>
        <w:rPr>
          <w:spacing w:val="-1"/>
        </w:rPr>
        <w:t xml:space="preserve"> </w:t>
      </w:r>
      <w:r>
        <w:t>on</w:t>
      </w:r>
      <w:r>
        <w:rPr>
          <w:spacing w:val="-1"/>
        </w:rPr>
        <w:t xml:space="preserve"> </w:t>
      </w:r>
      <w:r>
        <w:t xml:space="preserve">assessing the control flow among statements in the source code, including the logical expressions that govern that flow. An excellent tutorial on structural coverage in DO-178 can be found in </w:t>
      </w:r>
      <w:hyperlink w:anchor="_bookmark359" w:history="1">
        <w:r>
          <w:t>[222]</w:t>
        </w:r>
      </w:hyperlink>
    </w:p>
    <w:p w14:paraId="3808859B" w14:textId="77777777" w:rsidR="00835CA1" w:rsidRDefault="00835CA1" w:rsidP="00835CA1">
      <w:pPr>
        <w:spacing w:line="246" w:lineRule="exact"/>
        <w:ind w:left="1250" w:right="933"/>
        <w:jc w:val="center"/>
        <w:rPr>
          <w:sz w:val="20"/>
        </w:rPr>
      </w:pPr>
      <w:r>
        <w:rPr>
          <w:w w:val="105"/>
          <w:sz w:val="20"/>
        </w:rPr>
        <w:t>DO-248C,</w:t>
      </w:r>
      <w:r>
        <w:rPr>
          <w:spacing w:val="1"/>
          <w:w w:val="105"/>
          <w:sz w:val="20"/>
        </w:rPr>
        <w:t xml:space="preserve"> </w:t>
      </w:r>
      <w:r>
        <w:rPr>
          <w:rFonts w:ascii="Palatino Linotype"/>
          <w:i/>
          <w:w w:val="105"/>
          <w:sz w:val="20"/>
        </w:rPr>
        <w:t>Supporting</w:t>
      </w:r>
      <w:r>
        <w:rPr>
          <w:rFonts w:ascii="Palatino Linotype"/>
          <w:i/>
          <w:spacing w:val="2"/>
          <w:w w:val="105"/>
          <w:sz w:val="20"/>
        </w:rPr>
        <w:t xml:space="preserve"> </w:t>
      </w:r>
      <w:r>
        <w:rPr>
          <w:rFonts w:ascii="Palatino Linotype"/>
          <w:i/>
          <w:w w:val="105"/>
          <w:sz w:val="20"/>
        </w:rPr>
        <w:t>Information</w:t>
      </w:r>
      <w:r>
        <w:rPr>
          <w:rFonts w:ascii="Palatino Linotype"/>
          <w:i/>
          <w:spacing w:val="3"/>
          <w:w w:val="105"/>
          <w:sz w:val="20"/>
        </w:rPr>
        <w:t xml:space="preserve"> </w:t>
      </w:r>
      <w:r>
        <w:rPr>
          <w:rFonts w:ascii="Palatino Linotype"/>
          <w:i/>
          <w:w w:val="105"/>
          <w:sz w:val="20"/>
        </w:rPr>
        <w:t>for</w:t>
      </w:r>
      <w:r>
        <w:rPr>
          <w:rFonts w:ascii="Palatino Linotype"/>
          <w:i/>
          <w:spacing w:val="3"/>
          <w:w w:val="105"/>
          <w:sz w:val="20"/>
        </w:rPr>
        <w:t xml:space="preserve"> </w:t>
      </w:r>
      <w:r>
        <w:rPr>
          <w:rFonts w:ascii="Palatino Linotype"/>
          <w:i/>
          <w:w w:val="105"/>
          <w:sz w:val="20"/>
        </w:rPr>
        <w:t>DO-178C</w:t>
      </w:r>
      <w:r>
        <w:rPr>
          <w:rFonts w:ascii="Palatino Linotype"/>
          <w:i/>
          <w:spacing w:val="3"/>
          <w:w w:val="105"/>
          <w:sz w:val="20"/>
        </w:rPr>
        <w:t xml:space="preserve"> </w:t>
      </w:r>
      <w:r>
        <w:rPr>
          <w:rFonts w:ascii="Palatino Linotype"/>
          <w:i/>
          <w:w w:val="105"/>
          <w:sz w:val="20"/>
        </w:rPr>
        <w:t>and</w:t>
      </w:r>
      <w:r>
        <w:rPr>
          <w:rFonts w:ascii="Palatino Linotype"/>
          <w:i/>
          <w:spacing w:val="2"/>
          <w:w w:val="105"/>
          <w:sz w:val="20"/>
        </w:rPr>
        <w:t xml:space="preserve"> </w:t>
      </w:r>
      <w:r>
        <w:rPr>
          <w:rFonts w:ascii="Palatino Linotype"/>
          <w:i/>
          <w:w w:val="105"/>
          <w:sz w:val="20"/>
        </w:rPr>
        <w:t>DO-278A</w:t>
      </w:r>
      <w:r>
        <w:rPr>
          <w:rFonts w:ascii="Palatino Linotype"/>
          <w:i/>
          <w:spacing w:val="-1"/>
          <w:w w:val="105"/>
          <w:sz w:val="20"/>
        </w:rPr>
        <w:t xml:space="preserve"> </w:t>
      </w:r>
      <w:r>
        <w:rPr>
          <w:w w:val="105"/>
          <w:sz w:val="20"/>
        </w:rPr>
        <w:t>[</w:t>
      </w:r>
      <w:hyperlink w:anchor="_bookmark360" w:history="1">
        <w:r>
          <w:rPr>
            <w:w w:val="105"/>
            <w:sz w:val="20"/>
          </w:rPr>
          <w:t>223</w:t>
        </w:r>
      </w:hyperlink>
      <w:r>
        <w:rPr>
          <w:w w:val="105"/>
          <w:sz w:val="20"/>
        </w:rPr>
        <w:t>],</w:t>
      </w:r>
      <w:r>
        <w:rPr>
          <w:spacing w:val="3"/>
          <w:w w:val="105"/>
          <w:sz w:val="20"/>
        </w:rPr>
        <w:t xml:space="preserve"> </w:t>
      </w:r>
      <w:r>
        <w:rPr>
          <w:spacing w:val="-4"/>
          <w:w w:val="105"/>
          <w:sz w:val="20"/>
        </w:rPr>
        <w:t>pro-</w:t>
      </w:r>
    </w:p>
    <w:p w14:paraId="39FA5E2E" w14:textId="77777777" w:rsidR="00835CA1" w:rsidRDefault="00835CA1" w:rsidP="00835CA1">
      <w:pPr>
        <w:pStyle w:val="BodyText"/>
        <w:spacing w:line="252" w:lineRule="auto"/>
        <w:ind w:left="955" w:right="944" w:hanging="6"/>
        <w:jc w:val="both"/>
      </w:pPr>
      <w:r>
        <w:t>vides further rationale for structural coverage analysis.</w:t>
      </w:r>
      <w:r>
        <w:rPr>
          <w:spacing w:val="40"/>
        </w:rPr>
        <w:t xml:space="preserve"> </w:t>
      </w:r>
      <w:r>
        <w:t xml:space="preserve">FAQ #43 states that </w:t>
      </w:r>
      <w:r>
        <w:rPr>
          <w:spacing w:val="-4"/>
        </w:rPr>
        <w:t xml:space="preserve">structural coverage analysis (and associated resolution of coverage shortcomings) </w:t>
      </w:r>
      <w:r>
        <w:t>are intended to:</w:t>
      </w:r>
    </w:p>
    <w:p w14:paraId="54FBE081" w14:textId="77777777" w:rsidR="00835CA1" w:rsidRDefault="00835CA1" w:rsidP="00835CA1">
      <w:pPr>
        <w:pStyle w:val="ListParagraph"/>
        <w:numPr>
          <w:ilvl w:val="0"/>
          <w:numId w:val="34"/>
        </w:numPr>
        <w:tabs>
          <w:tab w:val="left" w:pos="1454"/>
        </w:tabs>
        <w:spacing w:before="152"/>
        <w:ind w:right="968"/>
        <w:jc w:val="left"/>
        <w:rPr>
          <w:sz w:val="20"/>
        </w:rPr>
      </w:pPr>
      <w:r>
        <w:rPr>
          <w:sz w:val="20"/>
        </w:rPr>
        <w:t>Show that the code structure was verified to the degree required for the applicable software criticality level.</w:t>
      </w:r>
    </w:p>
    <w:p w14:paraId="5DE08DE0" w14:textId="77777777" w:rsidR="00835CA1" w:rsidRDefault="00835CA1" w:rsidP="00835CA1">
      <w:pPr>
        <w:pStyle w:val="ListParagraph"/>
        <w:numPr>
          <w:ilvl w:val="0"/>
          <w:numId w:val="34"/>
        </w:numPr>
        <w:tabs>
          <w:tab w:val="left" w:pos="1454"/>
        </w:tabs>
        <w:spacing w:before="166"/>
        <w:jc w:val="left"/>
        <w:rPr>
          <w:sz w:val="20"/>
        </w:rPr>
      </w:pPr>
      <w:r>
        <w:rPr>
          <w:spacing w:val="-4"/>
          <w:sz w:val="20"/>
        </w:rPr>
        <w:t>Establish</w:t>
      </w:r>
      <w:r>
        <w:rPr>
          <w:spacing w:val="2"/>
          <w:sz w:val="20"/>
        </w:rPr>
        <w:t xml:space="preserve"> </w:t>
      </w:r>
      <w:r>
        <w:rPr>
          <w:spacing w:val="-4"/>
          <w:sz w:val="20"/>
        </w:rPr>
        <w:t>the</w:t>
      </w:r>
      <w:r>
        <w:rPr>
          <w:spacing w:val="3"/>
          <w:sz w:val="20"/>
        </w:rPr>
        <w:t xml:space="preserve"> </w:t>
      </w:r>
      <w:r>
        <w:rPr>
          <w:spacing w:val="-4"/>
          <w:sz w:val="20"/>
        </w:rPr>
        <w:t>thoroughness</w:t>
      </w:r>
      <w:r>
        <w:rPr>
          <w:spacing w:val="2"/>
          <w:sz w:val="20"/>
        </w:rPr>
        <w:t xml:space="preserve"> </w:t>
      </w:r>
      <w:r>
        <w:rPr>
          <w:spacing w:val="-4"/>
          <w:sz w:val="20"/>
        </w:rPr>
        <w:t>of</w:t>
      </w:r>
      <w:r>
        <w:rPr>
          <w:spacing w:val="3"/>
          <w:sz w:val="20"/>
        </w:rPr>
        <w:t xml:space="preserve"> </w:t>
      </w:r>
      <w:r>
        <w:rPr>
          <w:spacing w:val="-4"/>
          <w:sz w:val="20"/>
        </w:rPr>
        <w:t>requirements-based</w:t>
      </w:r>
      <w:r>
        <w:rPr>
          <w:spacing w:val="2"/>
          <w:sz w:val="20"/>
        </w:rPr>
        <w:t xml:space="preserve"> </w:t>
      </w:r>
      <w:r>
        <w:rPr>
          <w:spacing w:val="-4"/>
          <w:sz w:val="20"/>
        </w:rPr>
        <w:t>testing.</w:t>
      </w:r>
    </w:p>
    <w:p w14:paraId="0AAFC27D" w14:textId="77777777" w:rsidR="00835CA1" w:rsidRDefault="00835CA1" w:rsidP="00835CA1">
      <w:pPr>
        <w:pStyle w:val="ListParagraph"/>
        <w:numPr>
          <w:ilvl w:val="0"/>
          <w:numId w:val="34"/>
        </w:numPr>
        <w:tabs>
          <w:tab w:val="left" w:pos="1454"/>
        </w:tabs>
        <w:spacing w:before="155"/>
        <w:jc w:val="left"/>
        <w:rPr>
          <w:sz w:val="20"/>
        </w:rPr>
      </w:pPr>
      <w:r>
        <w:rPr>
          <w:spacing w:val="-2"/>
          <w:sz w:val="20"/>
        </w:rPr>
        <w:t>Support demonstration of the absence</w:t>
      </w:r>
      <w:r>
        <w:rPr>
          <w:spacing w:val="-1"/>
          <w:sz w:val="20"/>
        </w:rPr>
        <w:t xml:space="preserve"> </w:t>
      </w:r>
      <w:r>
        <w:rPr>
          <w:spacing w:val="-2"/>
          <w:sz w:val="20"/>
        </w:rPr>
        <w:t>of unintended functions.</w:t>
      </w:r>
    </w:p>
    <w:p w14:paraId="13C4EF68" w14:textId="77777777" w:rsidR="00835CA1" w:rsidRDefault="00835CA1" w:rsidP="00835CA1">
      <w:pPr>
        <w:pStyle w:val="BodyText"/>
        <w:spacing w:before="161" w:line="252" w:lineRule="auto"/>
        <w:ind w:left="955" w:right="968"/>
        <w:jc w:val="both"/>
      </w:pPr>
      <w:r>
        <w:t xml:space="preserve">Complete structural coverage does not guarantee the absence of unintended </w:t>
      </w:r>
      <w:r>
        <w:rPr>
          <w:spacing w:val="-2"/>
        </w:rPr>
        <w:t>behaviors,</w:t>
      </w:r>
      <w:r>
        <w:rPr>
          <w:spacing w:val="-8"/>
        </w:rPr>
        <w:t xml:space="preserve"> </w:t>
      </w:r>
      <w:r>
        <w:rPr>
          <w:spacing w:val="-2"/>
        </w:rPr>
        <w:t>but</w:t>
      </w:r>
      <w:r>
        <w:rPr>
          <w:spacing w:val="-8"/>
        </w:rPr>
        <w:t xml:space="preserve"> </w:t>
      </w:r>
      <w:r>
        <w:rPr>
          <w:spacing w:val="-2"/>
        </w:rPr>
        <w:t>when</w:t>
      </w:r>
      <w:r>
        <w:rPr>
          <w:spacing w:val="-8"/>
        </w:rPr>
        <w:t xml:space="preserve"> </w:t>
      </w:r>
      <w:r>
        <w:rPr>
          <w:spacing w:val="-2"/>
        </w:rPr>
        <w:t>combined</w:t>
      </w:r>
      <w:r>
        <w:rPr>
          <w:spacing w:val="-8"/>
        </w:rPr>
        <w:t xml:space="preserve"> </w:t>
      </w:r>
      <w:r>
        <w:rPr>
          <w:spacing w:val="-2"/>
        </w:rPr>
        <w:t>with</w:t>
      </w:r>
      <w:r>
        <w:rPr>
          <w:spacing w:val="-8"/>
        </w:rPr>
        <w:t xml:space="preserve"> </w:t>
      </w:r>
      <w:r>
        <w:rPr>
          <w:spacing w:val="-2"/>
        </w:rPr>
        <w:t>normal</w:t>
      </w:r>
      <w:r>
        <w:rPr>
          <w:spacing w:val="-8"/>
        </w:rPr>
        <w:t xml:space="preserve"> </w:t>
      </w:r>
      <w:r>
        <w:rPr>
          <w:spacing w:val="-2"/>
        </w:rPr>
        <w:t>range</w:t>
      </w:r>
      <w:r>
        <w:rPr>
          <w:spacing w:val="-8"/>
        </w:rPr>
        <w:t xml:space="preserve"> </w:t>
      </w:r>
      <w:r>
        <w:rPr>
          <w:spacing w:val="-2"/>
        </w:rPr>
        <w:t>and</w:t>
      </w:r>
      <w:r>
        <w:rPr>
          <w:spacing w:val="-8"/>
        </w:rPr>
        <w:t xml:space="preserve"> </w:t>
      </w:r>
      <w:r>
        <w:rPr>
          <w:spacing w:val="-2"/>
        </w:rPr>
        <w:t>robustness</w:t>
      </w:r>
      <w:r>
        <w:rPr>
          <w:spacing w:val="-8"/>
        </w:rPr>
        <w:t xml:space="preserve"> </w:t>
      </w:r>
      <w:r>
        <w:rPr>
          <w:spacing w:val="-2"/>
        </w:rPr>
        <w:t>testing</w:t>
      </w:r>
      <w:r>
        <w:rPr>
          <w:spacing w:val="-8"/>
        </w:rPr>
        <w:t xml:space="preserve"> </w:t>
      </w:r>
      <w:r>
        <w:rPr>
          <w:spacing w:val="-2"/>
        </w:rPr>
        <w:t>it</w:t>
      </w:r>
      <w:r>
        <w:rPr>
          <w:spacing w:val="-8"/>
        </w:rPr>
        <w:t xml:space="preserve"> </w:t>
      </w:r>
      <w:r>
        <w:rPr>
          <w:spacing w:val="-2"/>
        </w:rPr>
        <w:t xml:space="preserve">does </w:t>
      </w:r>
      <w:r>
        <w:t>provide evidence that testing was rigorous and complete.</w:t>
      </w:r>
    </w:p>
    <w:p w14:paraId="052132E4" w14:textId="77777777" w:rsidR="00835CA1" w:rsidRDefault="00835CA1" w:rsidP="00835CA1">
      <w:pPr>
        <w:pStyle w:val="BodyText"/>
        <w:spacing w:before="1" w:line="252" w:lineRule="auto"/>
        <w:ind w:left="950" w:right="931" w:firstLine="304"/>
        <w:jc w:val="both"/>
      </w:pPr>
      <w:r>
        <w:t>The</w:t>
      </w:r>
      <w:r>
        <w:rPr>
          <w:spacing w:val="-13"/>
        </w:rPr>
        <w:t xml:space="preserve"> </w:t>
      </w:r>
      <w:r>
        <w:t>FAQ</w:t>
      </w:r>
      <w:r>
        <w:rPr>
          <w:spacing w:val="-12"/>
        </w:rPr>
        <w:t xml:space="preserve"> </w:t>
      </w:r>
      <w:r>
        <w:t>observes</w:t>
      </w:r>
      <w:r>
        <w:rPr>
          <w:spacing w:val="-12"/>
        </w:rPr>
        <w:t xml:space="preserve"> </w:t>
      </w:r>
      <w:r>
        <w:t>that</w:t>
      </w:r>
      <w:r>
        <w:rPr>
          <w:spacing w:val="-12"/>
        </w:rPr>
        <w:t xml:space="preserve"> </w:t>
      </w:r>
      <w:r>
        <w:t>requirements-based</w:t>
      </w:r>
      <w:r>
        <w:rPr>
          <w:spacing w:val="-12"/>
        </w:rPr>
        <w:t xml:space="preserve"> </w:t>
      </w:r>
      <w:r>
        <w:t>testing</w:t>
      </w:r>
      <w:r>
        <w:rPr>
          <w:spacing w:val="-12"/>
        </w:rPr>
        <w:t xml:space="preserve"> </w:t>
      </w:r>
      <w:r>
        <w:t>alone</w:t>
      </w:r>
      <w:r>
        <w:rPr>
          <w:spacing w:val="-12"/>
        </w:rPr>
        <w:t xml:space="preserve"> </w:t>
      </w:r>
      <w:r>
        <w:t>cannot</w:t>
      </w:r>
      <w:r>
        <w:rPr>
          <w:spacing w:val="-12"/>
        </w:rPr>
        <w:t xml:space="preserve"> </w:t>
      </w:r>
      <w:r>
        <w:t>completely verify the absence of unintended functionality.</w:t>
      </w:r>
      <w:r>
        <w:rPr>
          <w:spacing w:val="40"/>
        </w:rPr>
        <w:t xml:space="preserve"> </w:t>
      </w:r>
      <w:r>
        <w:t xml:space="preserve">This is because code that is implemented without being linked to requirements may not be exercised by </w:t>
      </w:r>
      <w:r>
        <w:rPr>
          <w:spacing w:val="-2"/>
        </w:rPr>
        <w:t>requirements-based</w:t>
      </w:r>
      <w:r>
        <w:rPr>
          <w:spacing w:val="-11"/>
        </w:rPr>
        <w:t xml:space="preserve"> </w:t>
      </w:r>
      <w:r>
        <w:rPr>
          <w:spacing w:val="-2"/>
        </w:rPr>
        <w:t>tests,</w:t>
      </w:r>
      <w:r>
        <w:rPr>
          <w:spacing w:val="-10"/>
        </w:rPr>
        <w:t xml:space="preserve"> </w:t>
      </w:r>
      <w:r>
        <w:rPr>
          <w:spacing w:val="-2"/>
        </w:rPr>
        <w:t>and</w:t>
      </w:r>
      <w:r>
        <w:rPr>
          <w:spacing w:val="-10"/>
        </w:rPr>
        <w:t xml:space="preserve"> </w:t>
      </w:r>
      <w:r>
        <w:rPr>
          <w:spacing w:val="-2"/>
        </w:rPr>
        <w:t>this</w:t>
      </w:r>
      <w:r>
        <w:rPr>
          <w:spacing w:val="-10"/>
        </w:rPr>
        <w:t xml:space="preserve"> </w:t>
      </w:r>
      <w:r>
        <w:rPr>
          <w:spacing w:val="-2"/>
        </w:rPr>
        <w:t>code</w:t>
      </w:r>
      <w:r>
        <w:rPr>
          <w:spacing w:val="-10"/>
        </w:rPr>
        <w:t xml:space="preserve"> </w:t>
      </w:r>
      <w:r>
        <w:rPr>
          <w:spacing w:val="-2"/>
        </w:rPr>
        <w:t>could</w:t>
      </w:r>
      <w:r>
        <w:rPr>
          <w:spacing w:val="-10"/>
        </w:rPr>
        <w:t xml:space="preserve"> </w:t>
      </w:r>
      <w:r>
        <w:rPr>
          <w:spacing w:val="-2"/>
        </w:rPr>
        <w:t>result</w:t>
      </w:r>
      <w:r>
        <w:rPr>
          <w:spacing w:val="-10"/>
        </w:rPr>
        <w:t xml:space="preserve"> </w:t>
      </w:r>
      <w:r>
        <w:rPr>
          <w:spacing w:val="-2"/>
        </w:rPr>
        <w:t>in</w:t>
      </w:r>
      <w:r>
        <w:rPr>
          <w:spacing w:val="-10"/>
        </w:rPr>
        <w:t xml:space="preserve"> </w:t>
      </w:r>
      <w:r>
        <w:rPr>
          <w:spacing w:val="-2"/>
        </w:rPr>
        <w:t>unintended</w:t>
      </w:r>
      <w:r>
        <w:rPr>
          <w:spacing w:val="-10"/>
        </w:rPr>
        <w:t xml:space="preserve"> </w:t>
      </w:r>
      <w:r>
        <w:rPr>
          <w:spacing w:val="-2"/>
        </w:rPr>
        <w:t>functionality. Structural</w:t>
      </w:r>
      <w:r>
        <w:rPr>
          <w:spacing w:val="-11"/>
        </w:rPr>
        <w:t xml:space="preserve"> </w:t>
      </w:r>
      <w:r>
        <w:rPr>
          <w:spacing w:val="-2"/>
        </w:rPr>
        <w:t>coverage</w:t>
      </w:r>
      <w:r>
        <w:rPr>
          <w:spacing w:val="-10"/>
        </w:rPr>
        <w:t xml:space="preserve"> </w:t>
      </w:r>
      <w:r>
        <w:rPr>
          <w:spacing w:val="-2"/>
        </w:rPr>
        <w:t>analysis</w:t>
      </w:r>
      <w:r>
        <w:rPr>
          <w:spacing w:val="-10"/>
        </w:rPr>
        <w:t xml:space="preserve"> </w:t>
      </w:r>
      <w:r>
        <w:rPr>
          <w:spacing w:val="-2"/>
        </w:rPr>
        <w:t>was</w:t>
      </w:r>
      <w:r>
        <w:rPr>
          <w:spacing w:val="-10"/>
        </w:rPr>
        <w:t xml:space="preserve"> </w:t>
      </w:r>
      <w:r>
        <w:rPr>
          <w:spacing w:val="-2"/>
        </w:rPr>
        <w:t>added</w:t>
      </w:r>
      <w:r>
        <w:rPr>
          <w:spacing w:val="-10"/>
        </w:rPr>
        <w:t xml:space="preserve"> </w:t>
      </w:r>
      <w:r>
        <w:rPr>
          <w:spacing w:val="-2"/>
        </w:rPr>
        <w:t>to</w:t>
      </w:r>
      <w:r>
        <w:rPr>
          <w:spacing w:val="-10"/>
        </w:rPr>
        <w:t xml:space="preserve"> </w:t>
      </w:r>
      <w:r>
        <w:rPr>
          <w:spacing w:val="-2"/>
        </w:rPr>
        <w:t>address</w:t>
      </w:r>
      <w:r>
        <w:rPr>
          <w:spacing w:val="-10"/>
        </w:rPr>
        <w:t xml:space="preserve"> </w:t>
      </w:r>
      <w:r>
        <w:rPr>
          <w:spacing w:val="-2"/>
        </w:rPr>
        <w:t>this</w:t>
      </w:r>
      <w:r>
        <w:rPr>
          <w:spacing w:val="-10"/>
        </w:rPr>
        <w:t xml:space="preserve"> </w:t>
      </w:r>
      <w:r>
        <w:rPr>
          <w:spacing w:val="-2"/>
        </w:rPr>
        <w:t>problem.</w:t>
      </w:r>
      <w:r>
        <w:rPr>
          <w:spacing w:val="-10"/>
        </w:rPr>
        <w:t xml:space="preserve"> </w:t>
      </w:r>
      <w:r>
        <w:rPr>
          <w:spacing w:val="-2"/>
        </w:rPr>
        <w:t>If</w:t>
      </w:r>
      <w:r>
        <w:rPr>
          <w:spacing w:val="-10"/>
        </w:rPr>
        <w:t xml:space="preserve"> </w:t>
      </w:r>
      <w:r>
        <w:rPr>
          <w:spacing w:val="-2"/>
        </w:rPr>
        <w:t xml:space="preserve">requirements- </w:t>
      </w:r>
      <w:r>
        <w:t>based</w:t>
      </w:r>
      <w:r>
        <w:rPr>
          <w:spacing w:val="-4"/>
        </w:rPr>
        <w:t xml:space="preserve"> </w:t>
      </w:r>
      <w:r>
        <w:t>testing</w:t>
      </w:r>
      <w:r>
        <w:rPr>
          <w:spacing w:val="-4"/>
        </w:rPr>
        <w:t xml:space="preserve"> </w:t>
      </w:r>
      <w:r>
        <w:t>shows</w:t>
      </w:r>
      <w:r>
        <w:rPr>
          <w:spacing w:val="-4"/>
        </w:rPr>
        <w:t xml:space="preserve"> </w:t>
      </w:r>
      <w:r>
        <w:t>that</w:t>
      </w:r>
      <w:r>
        <w:rPr>
          <w:spacing w:val="-4"/>
        </w:rPr>
        <w:t xml:space="preserve"> </w:t>
      </w:r>
      <w:r>
        <w:t>all</w:t>
      </w:r>
      <w:r>
        <w:rPr>
          <w:spacing w:val="-4"/>
        </w:rPr>
        <w:t xml:space="preserve"> </w:t>
      </w:r>
      <w:r>
        <w:t>intended</w:t>
      </w:r>
      <w:r>
        <w:rPr>
          <w:spacing w:val="-4"/>
        </w:rPr>
        <w:t xml:space="preserve"> </w:t>
      </w:r>
      <w:r>
        <w:t>functions</w:t>
      </w:r>
      <w:r>
        <w:rPr>
          <w:spacing w:val="-4"/>
        </w:rPr>
        <w:t xml:space="preserve"> </w:t>
      </w:r>
      <w:r>
        <w:t>are</w:t>
      </w:r>
      <w:r>
        <w:rPr>
          <w:spacing w:val="-4"/>
        </w:rPr>
        <w:t xml:space="preserve"> </w:t>
      </w:r>
      <w:r>
        <w:t>properly</w:t>
      </w:r>
      <w:r>
        <w:rPr>
          <w:spacing w:val="-4"/>
        </w:rPr>
        <w:t xml:space="preserve"> </w:t>
      </w:r>
      <w:r>
        <w:t>implemented,</w:t>
      </w:r>
      <w:r>
        <w:rPr>
          <w:spacing w:val="-4"/>
        </w:rPr>
        <w:t xml:space="preserve"> </w:t>
      </w:r>
      <w:r>
        <w:t>and if structural coverage analysis shows that all existing code is reachable and adequately</w:t>
      </w:r>
      <w:r>
        <w:rPr>
          <w:spacing w:val="-3"/>
        </w:rPr>
        <w:t xml:space="preserve"> </w:t>
      </w:r>
      <w:r>
        <w:t>tested,</w:t>
      </w:r>
      <w:r>
        <w:rPr>
          <w:spacing w:val="-3"/>
        </w:rPr>
        <w:t xml:space="preserve"> </w:t>
      </w:r>
      <w:r>
        <w:t>these</w:t>
      </w:r>
      <w:r>
        <w:rPr>
          <w:spacing w:val="-3"/>
        </w:rPr>
        <w:t xml:space="preserve"> </w:t>
      </w:r>
      <w:r>
        <w:t>two</w:t>
      </w:r>
      <w:r>
        <w:rPr>
          <w:spacing w:val="-3"/>
        </w:rPr>
        <w:t xml:space="preserve"> </w:t>
      </w:r>
      <w:r>
        <w:t>together</w:t>
      </w:r>
      <w:r>
        <w:rPr>
          <w:spacing w:val="-3"/>
        </w:rPr>
        <w:t xml:space="preserve"> </w:t>
      </w:r>
      <w:r>
        <w:t>provide</w:t>
      </w:r>
      <w:r>
        <w:rPr>
          <w:spacing w:val="-3"/>
        </w:rPr>
        <w:t xml:space="preserve"> </w:t>
      </w:r>
      <w:r>
        <w:t>a</w:t>
      </w:r>
      <w:r>
        <w:rPr>
          <w:spacing w:val="-3"/>
        </w:rPr>
        <w:t xml:space="preserve"> </w:t>
      </w:r>
      <w:r>
        <w:t>greater</w:t>
      </w:r>
      <w:r>
        <w:rPr>
          <w:spacing w:val="-3"/>
        </w:rPr>
        <w:t xml:space="preserve"> </w:t>
      </w:r>
      <w:r>
        <w:t>level</w:t>
      </w:r>
      <w:r>
        <w:rPr>
          <w:spacing w:val="-3"/>
        </w:rPr>
        <w:t xml:space="preserve"> </w:t>
      </w:r>
      <w:r>
        <w:t>of</w:t>
      </w:r>
      <w:r>
        <w:rPr>
          <w:spacing w:val="-3"/>
        </w:rPr>
        <w:t xml:space="preserve"> </w:t>
      </w:r>
      <w:r>
        <w:t>confidence</w:t>
      </w:r>
      <w:r>
        <w:rPr>
          <w:spacing w:val="-3"/>
        </w:rPr>
        <w:t xml:space="preserve"> </w:t>
      </w:r>
      <w:r>
        <w:t>that there is no unintended functionality.</w:t>
      </w:r>
    </w:p>
    <w:p w14:paraId="65A9FA97" w14:textId="0AAF7F8D" w:rsidR="00835CA1" w:rsidRDefault="00835CA1" w:rsidP="00835CA1">
      <w:pPr>
        <w:spacing w:before="21" w:line="218" w:lineRule="auto"/>
        <w:ind w:left="942" w:right="940" w:firstLine="312"/>
        <w:jc w:val="both"/>
        <w:rPr>
          <w:sz w:val="20"/>
        </w:rPr>
      </w:pPr>
      <w:r>
        <w:rPr>
          <w:spacing w:val="-4"/>
          <w:sz w:val="20"/>
        </w:rPr>
        <w:t>Guidance</w:t>
      </w:r>
      <w:r>
        <w:rPr>
          <w:spacing w:val="-9"/>
          <w:sz w:val="20"/>
        </w:rPr>
        <w:t xml:space="preserve"> </w:t>
      </w:r>
      <w:r>
        <w:rPr>
          <w:spacing w:val="-4"/>
          <w:sz w:val="20"/>
        </w:rPr>
        <w:t>for</w:t>
      </w:r>
      <w:r>
        <w:rPr>
          <w:spacing w:val="-8"/>
          <w:sz w:val="20"/>
        </w:rPr>
        <w:t xml:space="preserve"> </w:t>
      </w:r>
      <w:r>
        <w:rPr>
          <w:spacing w:val="-4"/>
          <w:sz w:val="20"/>
        </w:rPr>
        <w:t>model-based</w:t>
      </w:r>
      <w:r>
        <w:rPr>
          <w:spacing w:val="-8"/>
          <w:sz w:val="20"/>
        </w:rPr>
        <w:t xml:space="preserve"> </w:t>
      </w:r>
      <w:r>
        <w:rPr>
          <w:spacing w:val="-4"/>
          <w:sz w:val="20"/>
        </w:rPr>
        <w:t>software</w:t>
      </w:r>
      <w:r>
        <w:rPr>
          <w:spacing w:val="-8"/>
          <w:sz w:val="20"/>
        </w:rPr>
        <w:t xml:space="preserve"> </w:t>
      </w:r>
      <w:r>
        <w:rPr>
          <w:spacing w:val="-4"/>
          <w:sz w:val="20"/>
        </w:rPr>
        <w:t>development</w:t>
      </w:r>
      <w:r>
        <w:rPr>
          <w:spacing w:val="-8"/>
          <w:sz w:val="20"/>
        </w:rPr>
        <w:t xml:space="preserve"> </w:t>
      </w:r>
      <w:r>
        <w:rPr>
          <w:spacing w:val="-4"/>
          <w:sz w:val="20"/>
        </w:rPr>
        <w:t>is</w:t>
      </w:r>
      <w:r>
        <w:rPr>
          <w:spacing w:val="-8"/>
          <w:sz w:val="20"/>
        </w:rPr>
        <w:t xml:space="preserve"> </w:t>
      </w:r>
      <w:r>
        <w:rPr>
          <w:spacing w:val="-4"/>
          <w:sz w:val="20"/>
        </w:rPr>
        <w:t>provided</w:t>
      </w:r>
      <w:r>
        <w:rPr>
          <w:spacing w:val="-8"/>
          <w:sz w:val="20"/>
        </w:rPr>
        <w:t xml:space="preserve"> </w:t>
      </w:r>
      <w:r>
        <w:rPr>
          <w:spacing w:val="-4"/>
          <w:sz w:val="20"/>
        </w:rPr>
        <w:t>in</w:t>
      </w:r>
      <w:r>
        <w:rPr>
          <w:spacing w:val="-8"/>
          <w:sz w:val="20"/>
        </w:rPr>
        <w:t xml:space="preserve"> </w:t>
      </w:r>
      <w:r>
        <w:rPr>
          <w:spacing w:val="-4"/>
          <w:sz w:val="20"/>
        </w:rPr>
        <w:t>DO-331</w:t>
      </w:r>
      <w:r>
        <w:rPr>
          <w:spacing w:val="-8"/>
          <w:sz w:val="20"/>
        </w:rPr>
        <w:t xml:space="preserve"> </w:t>
      </w:r>
      <w:r>
        <w:rPr>
          <w:spacing w:val="-4"/>
          <w:sz w:val="20"/>
        </w:rPr>
        <w:t>[</w:t>
      </w:r>
      <w:hyperlink w:anchor="_bookmark340" w:history="1">
        <w:r>
          <w:rPr>
            <w:spacing w:val="-4"/>
            <w:sz w:val="20"/>
          </w:rPr>
          <w:t>203</w:t>
        </w:r>
      </w:hyperlink>
      <w:r>
        <w:rPr>
          <w:spacing w:val="-4"/>
          <w:sz w:val="20"/>
        </w:rPr>
        <w:t xml:space="preserve">], </w:t>
      </w:r>
      <w:r>
        <w:rPr>
          <w:rFonts w:ascii="Palatino Linotype"/>
          <w:i/>
          <w:sz w:val="20"/>
        </w:rPr>
        <w:t>Model-Based Development and Verification Supplement to DO-178C and DO-</w:t>
      </w:r>
      <w:r>
        <w:rPr>
          <w:rFonts w:ascii="Palatino Linotype"/>
          <w:i/>
          <w:spacing w:val="-2"/>
          <w:sz w:val="20"/>
        </w:rPr>
        <w:t>278A</w:t>
      </w:r>
      <w:r>
        <w:rPr>
          <w:spacing w:val="-2"/>
          <w:sz w:val="20"/>
        </w:rPr>
        <w:t>.</w:t>
      </w:r>
    </w:p>
    <w:p w14:paraId="44FF61AD" w14:textId="77777777" w:rsidR="00835CA1" w:rsidRDefault="00835CA1" w:rsidP="00835CA1">
      <w:pPr>
        <w:spacing w:line="218" w:lineRule="auto"/>
        <w:jc w:val="both"/>
        <w:rPr>
          <w:sz w:val="20"/>
        </w:rPr>
        <w:sectPr w:rsidR="00835CA1">
          <w:pgSz w:w="12240" w:h="15840"/>
          <w:pgMar w:top="1820" w:right="1720" w:bottom="1960" w:left="1720" w:header="0" w:footer="1774" w:gutter="0"/>
          <w:cols w:space="720"/>
        </w:sectPr>
      </w:pPr>
    </w:p>
    <w:p w14:paraId="1452F621" w14:textId="77777777" w:rsidR="00835CA1" w:rsidRDefault="00835CA1" w:rsidP="00835CA1">
      <w:pPr>
        <w:pStyle w:val="BodyText"/>
      </w:pPr>
    </w:p>
    <w:p w14:paraId="4DB90004" w14:textId="77777777" w:rsidR="00835CA1" w:rsidRDefault="00835CA1" w:rsidP="00835CA1">
      <w:pPr>
        <w:pStyle w:val="BodyText"/>
      </w:pPr>
    </w:p>
    <w:p w14:paraId="4D4283DA" w14:textId="77777777" w:rsidR="00835CA1" w:rsidRDefault="00835CA1" w:rsidP="00835CA1">
      <w:pPr>
        <w:pStyle w:val="BodyText"/>
        <w:spacing w:before="10"/>
      </w:pPr>
    </w:p>
    <w:p w14:paraId="0BC91957" w14:textId="77777777" w:rsidR="00835CA1" w:rsidRDefault="00835CA1" w:rsidP="00835CA1">
      <w:pPr>
        <w:pStyle w:val="BodyText"/>
        <w:spacing w:line="252" w:lineRule="auto"/>
        <w:ind w:left="955" w:right="960" w:firstLine="298"/>
        <w:jc w:val="both"/>
      </w:pPr>
      <w:r>
        <w:rPr>
          <w:spacing w:val="-2"/>
        </w:rPr>
        <w:t>It</w:t>
      </w:r>
      <w:r>
        <w:rPr>
          <w:spacing w:val="-6"/>
        </w:rPr>
        <w:t xml:space="preserve"> </w:t>
      </w:r>
      <w:r>
        <w:rPr>
          <w:spacing w:val="-2"/>
        </w:rPr>
        <w:t>is</w:t>
      </w:r>
      <w:r>
        <w:rPr>
          <w:spacing w:val="-6"/>
        </w:rPr>
        <w:t xml:space="preserve"> </w:t>
      </w:r>
      <w:r>
        <w:rPr>
          <w:spacing w:val="-2"/>
        </w:rPr>
        <w:t>common</w:t>
      </w:r>
      <w:r>
        <w:rPr>
          <w:spacing w:val="-6"/>
        </w:rPr>
        <w:t xml:space="preserve"> </w:t>
      </w:r>
      <w:r>
        <w:rPr>
          <w:spacing w:val="-2"/>
        </w:rPr>
        <w:t>in</w:t>
      </w:r>
      <w:r>
        <w:rPr>
          <w:spacing w:val="-6"/>
        </w:rPr>
        <w:t xml:space="preserve"> </w:t>
      </w:r>
      <w:r>
        <w:rPr>
          <w:spacing w:val="-2"/>
        </w:rPr>
        <w:t>model-based</w:t>
      </w:r>
      <w:r>
        <w:rPr>
          <w:spacing w:val="-6"/>
        </w:rPr>
        <w:t xml:space="preserve"> </w:t>
      </w:r>
      <w:r>
        <w:rPr>
          <w:spacing w:val="-2"/>
        </w:rPr>
        <w:t>development</w:t>
      </w:r>
      <w:r>
        <w:rPr>
          <w:spacing w:val="-6"/>
        </w:rPr>
        <w:t xml:space="preserve"> </w:t>
      </w:r>
      <w:r>
        <w:rPr>
          <w:spacing w:val="-2"/>
        </w:rPr>
        <w:t>(MBD)</w:t>
      </w:r>
      <w:r>
        <w:rPr>
          <w:spacing w:val="-6"/>
        </w:rPr>
        <w:t xml:space="preserve"> </w:t>
      </w:r>
      <w:r>
        <w:rPr>
          <w:spacing w:val="-2"/>
        </w:rPr>
        <w:t>processes</w:t>
      </w:r>
      <w:r>
        <w:rPr>
          <w:spacing w:val="-6"/>
        </w:rPr>
        <w:t xml:space="preserve"> </w:t>
      </w:r>
      <w:r>
        <w:rPr>
          <w:spacing w:val="-2"/>
        </w:rPr>
        <w:t>for</w:t>
      </w:r>
      <w:r>
        <w:rPr>
          <w:spacing w:val="-6"/>
        </w:rPr>
        <w:t xml:space="preserve"> </w:t>
      </w:r>
      <w:r>
        <w:rPr>
          <w:spacing w:val="-2"/>
        </w:rPr>
        <w:t>source</w:t>
      </w:r>
      <w:r>
        <w:rPr>
          <w:spacing w:val="-6"/>
        </w:rPr>
        <w:t xml:space="preserve"> </w:t>
      </w:r>
      <w:r>
        <w:rPr>
          <w:spacing w:val="-2"/>
        </w:rPr>
        <w:t xml:space="preserve">code </w:t>
      </w:r>
      <w:r>
        <w:t xml:space="preserve">to be generated directly from a design model that corresponds to traditional </w:t>
      </w:r>
      <w:r>
        <w:rPr>
          <w:spacing w:val="-4"/>
        </w:rPr>
        <w:t>low-level</w:t>
      </w:r>
      <w:r>
        <w:rPr>
          <w:spacing w:val="-9"/>
        </w:rPr>
        <w:t xml:space="preserve"> </w:t>
      </w:r>
      <w:r>
        <w:rPr>
          <w:spacing w:val="-4"/>
        </w:rPr>
        <w:t>software</w:t>
      </w:r>
      <w:r>
        <w:rPr>
          <w:spacing w:val="-8"/>
        </w:rPr>
        <w:t xml:space="preserve"> </w:t>
      </w:r>
      <w:r>
        <w:rPr>
          <w:spacing w:val="-4"/>
        </w:rPr>
        <w:t>requirements.</w:t>
      </w:r>
      <w:r>
        <w:rPr>
          <w:spacing w:val="8"/>
        </w:rPr>
        <w:t xml:space="preserve"> </w:t>
      </w:r>
      <w:r>
        <w:rPr>
          <w:spacing w:val="-4"/>
        </w:rPr>
        <w:t>MBD</w:t>
      </w:r>
      <w:r>
        <w:rPr>
          <w:spacing w:val="-9"/>
        </w:rPr>
        <w:t xml:space="preserve"> </w:t>
      </w:r>
      <w:r>
        <w:rPr>
          <w:spacing w:val="-4"/>
        </w:rPr>
        <w:t>processes</w:t>
      </w:r>
      <w:r>
        <w:rPr>
          <w:spacing w:val="-8"/>
        </w:rPr>
        <w:t xml:space="preserve"> </w:t>
      </w:r>
      <w:r>
        <w:rPr>
          <w:spacing w:val="-4"/>
        </w:rPr>
        <w:t>introduce</w:t>
      </w:r>
      <w:r>
        <w:rPr>
          <w:spacing w:val="-8"/>
        </w:rPr>
        <w:t xml:space="preserve"> </w:t>
      </w:r>
      <w:r>
        <w:rPr>
          <w:spacing w:val="-4"/>
        </w:rPr>
        <w:t>a</w:t>
      </w:r>
      <w:r>
        <w:rPr>
          <w:spacing w:val="-8"/>
        </w:rPr>
        <w:t xml:space="preserve"> </w:t>
      </w:r>
      <w:r>
        <w:rPr>
          <w:spacing w:val="-4"/>
        </w:rPr>
        <w:t>new</w:t>
      </w:r>
      <w:r>
        <w:rPr>
          <w:spacing w:val="-8"/>
        </w:rPr>
        <w:t xml:space="preserve"> </w:t>
      </w:r>
      <w:r>
        <w:rPr>
          <w:spacing w:val="-4"/>
        </w:rPr>
        <w:t>concern</w:t>
      </w:r>
      <w:r>
        <w:rPr>
          <w:spacing w:val="-8"/>
        </w:rPr>
        <w:t xml:space="preserve"> </w:t>
      </w:r>
      <w:r>
        <w:rPr>
          <w:spacing w:val="-4"/>
        </w:rPr>
        <w:t xml:space="preserve">related </w:t>
      </w:r>
      <w:r>
        <w:t>to unintended behavior.</w:t>
      </w:r>
      <w:r>
        <w:rPr>
          <w:spacing w:val="40"/>
        </w:rPr>
        <w:t xml:space="preserve"> </w:t>
      </w:r>
      <w:r>
        <w:t xml:space="preserve">Model elements implementing unintended behavior could inadvertently make it into the design model and subsequently result in </w:t>
      </w:r>
      <w:r>
        <w:rPr>
          <w:spacing w:val="-2"/>
        </w:rPr>
        <w:t>source</w:t>
      </w:r>
      <w:r>
        <w:rPr>
          <w:spacing w:val="-11"/>
        </w:rPr>
        <w:t xml:space="preserve"> </w:t>
      </w:r>
      <w:r>
        <w:rPr>
          <w:spacing w:val="-2"/>
        </w:rPr>
        <w:t>code</w:t>
      </w:r>
      <w:r>
        <w:rPr>
          <w:spacing w:val="-10"/>
        </w:rPr>
        <w:t xml:space="preserve"> </w:t>
      </w:r>
      <w:r>
        <w:rPr>
          <w:spacing w:val="-2"/>
        </w:rPr>
        <w:t>through</w:t>
      </w:r>
      <w:r>
        <w:rPr>
          <w:spacing w:val="-10"/>
        </w:rPr>
        <w:t xml:space="preserve"> </w:t>
      </w:r>
      <w:r>
        <w:rPr>
          <w:spacing w:val="-2"/>
        </w:rPr>
        <w:t>the</w:t>
      </w:r>
      <w:r>
        <w:rPr>
          <w:spacing w:val="-10"/>
        </w:rPr>
        <w:t xml:space="preserve"> </w:t>
      </w:r>
      <w:r>
        <w:rPr>
          <w:spacing w:val="-2"/>
        </w:rPr>
        <w:t>code</w:t>
      </w:r>
      <w:r>
        <w:rPr>
          <w:spacing w:val="-10"/>
        </w:rPr>
        <w:t xml:space="preserve"> </w:t>
      </w:r>
      <w:r>
        <w:rPr>
          <w:spacing w:val="-2"/>
        </w:rPr>
        <w:t>generation</w:t>
      </w:r>
      <w:r>
        <w:rPr>
          <w:spacing w:val="-10"/>
        </w:rPr>
        <w:t xml:space="preserve"> </w:t>
      </w:r>
      <w:r>
        <w:rPr>
          <w:spacing w:val="-2"/>
        </w:rPr>
        <w:t>process.</w:t>
      </w:r>
      <w:r>
        <w:rPr>
          <w:spacing w:val="-10"/>
        </w:rPr>
        <w:t xml:space="preserve"> </w:t>
      </w:r>
      <w:r>
        <w:rPr>
          <w:spacing w:val="-2"/>
        </w:rPr>
        <w:t>Such</w:t>
      </w:r>
      <w:r>
        <w:rPr>
          <w:spacing w:val="-10"/>
        </w:rPr>
        <w:t xml:space="preserve"> </w:t>
      </w:r>
      <w:r>
        <w:rPr>
          <w:spacing w:val="-2"/>
        </w:rPr>
        <w:t>code</w:t>
      </w:r>
      <w:r>
        <w:rPr>
          <w:spacing w:val="-10"/>
        </w:rPr>
        <w:t xml:space="preserve"> </w:t>
      </w:r>
      <w:r>
        <w:rPr>
          <w:spacing w:val="-2"/>
        </w:rPr>
        <w:t>may</w:t>
      </w:r>
      <w:r>
        <w:rPr>
          <w:spacing w:val="-10"/>
        </w:rPr>
        <w:t xml:space="preserve"> </w:t>
      </w:r>
      <w:r>
        <w:rPr>
          <w:spacing w:val="-2"/>
        </w:rPr>
        <w:t>not</w:t>
      </w:r>
      <w:r>
        <w:rPr>
          <w:spacing w:val="-10"/>
        </w:rPr>
        <w:t xml:space="preserve"> </w:t>
      </w:r>
      <w:r>
        <w:rPr>
          <w:spacing w:val="-2"/>
        </w:rPr>
        <w:t>be</w:t>
      </w:r>
      <w:r>
        <w:rPr>
          <w:spacing w:val="-10"/>
        </w:rPr>
        <w:t xml:space="preserve"> </w:t>
      </w:r>
      <w:r>
        <w:rPr>
          <w:spacing w:val="-2"/>
        </w:rPr>
        <w:t xml:space="preserve">detected </w:t>
      </w:r>
      <w:r>
        <w:t>by</w:t>
      </w:r>
      <w:r>
        <w:rPr>
          <w:spacing w:val="-1"/>
        </w:rPr>
        <w:t xml:space="preserve"> </w:t>
      </w:r>
      <w:r>
        <w:t>structural</w:t>
      </w:r>
      <w:r>
        <w:rPr>
          <w:spacing w:val="-1"/>
        </w:rPr>
        <w:t xml:space="preserve"> </w:t>
      </w:r>
      <w:r>
        <w:t>coverage</w:t>
      </w:r>
      <w:r>
        <w:rPr>
          <w:spacing w:val="-1"/>
        </w:rPr>
        <w:t xml:space="preserve"> </w:t>
      </w:r>
      <w:r>
        <w:t>testing</w:t>
      </w:r>
      <w:r>
        <w:rPr>
          <w:spacing w:val="-1"/>
        </w:rPr>
        <w:t xml:space="preserve"> </w:t>
      </w:r>
      <w:r>
        <w:t>because</w:t>
      </w:r>
      <w:r>
        <w:rPr>
          <w:spacing w:val="-1"/>
        </w:rPr>
        <w:t xml:space="preserve"> </w:t>
      </w:r>
      <w:r>
        <w:t>it</w:t>
      </w:r>
      <w:r>
        <w:rPr>
          <w:spacing w:val="-1"/>
        </w:rPr>
        <w:t xml:space="preserve"> </w:t>
      </w:r>
      <w:r>
        <w:t>traces</w:t>
      </w:r>
      <w:r>
        <w:rPr>
          <w:spacing w:val="-1"/>
        </w:rPr>
        <w:t xml:space="preserve"> </w:t>
      </w:r>
      <w:r>
        <w:t>to</w:t>
      </w:r>
      <w:r>
        <w:rPr>
          <w:spacing w:val="-1"/>
        </w:rPr>
        <w:t xml:space="preserve"> </w:t>
      </w:r>
      <w:r>
        <w:t>a</w:t>
      </w:r>
      <w:r>
        <w:rPr>
          <w:spacing w:val="-1"/>
        </w:rPr>
        <w:t xml:space="preserve"> </w:t>
      </w:r>
      <w:r>
        <w:t>model</w:t>
      </w:r>
      <w:r>
        <w:rPr>
          <w:spacing w:val="-1"/>
        </w:rPr>
        <w:t xml:space="preserve"> </w:t>
      </w:r>
      <w:r>
        <w:t>element</w:t>
      </w:r>
      <w:r>
        <w:rPr>
          <w:spacing w:val="-1"/>
        </w:rPr>
        <w:t xml:space="preserve"> </w:t>
      </w:r>
      <w:r>
        <w:t>that</w:t>
      </w:r>
      <w:r>
        <w:rPr>
          <w:spacing w:val="-1"/>
        </w:rPr>
        <w:t xml:space="preserve"> </w:t>
      </w:r>
      <w:r>
        <w:t>is</w:t>
      </w:r>
      <w:r>
        <w:rPr>
          <w:spacing w:val="-1"/>
        </w:rPr>
        <w:t xml:space="preserve"> </w:t>
      </w:r>
      <w:r>
        <w:t xml:space="preserve">now </w:t>
      </w:r>
      <w:r>
        <w:rPr>
          <w:spacing w:val="-2"/>
        </w:rPr>
        <w:t>part</w:t>
      </w:r>
      <w:r>
        <w:rPr>
          <w:spacing w:val="-4"/>
        </w:rPr>
        <w:t xml:space="preserve"> </w:t>
      </w:r>
      <w:r>
        <w:rPr>
          <w:spacing w:val="-2"/>
        </w:rPr>
        <w:t>of</w:t>
      </w:r>
      <w:r>
        <w:rPr>
          <w:spacing w:val="-4"/>
        </w:rPr>
        <w:t xml:space="preserve"> </w:t>
      </w:r>
      <w:r>
        <w:rPr>
          <w:spacing w:val="-2"/>
        </w:rPr>
        <w:t>the</w:t>
      </w:r>
      <w:r>
        <w:rPr>
          <w:spacing w:val="-4"/>
        </w:rPr>
        <w:t xml:space="preserve"> </w:t>
      </w:r>
      <w:r>
        <w:rPr>
          <w:spacing w:val="-2"/>
        </w:rPr>
        <w:t>low-level</w:t>
      </w:r>
      <w:r>
        <w:rPr>
          <w:spacing w:val="-4"/>
        </w:rPr>
        <w:t xml:space="preserve"> </w:t>
      </w:r>
      <w:r>
        <w:rPr>
          <w:spacing w:val="-2"/>
        </w:rPr>
        <w:t>requirements</w:t>
      </w:r>
      <w:r>
        <w:rPr>
          <w:spacing w:val="-4"/>
        </w:rPr>
        <w:t xml:space="preserve"> </w:t>
      </w:r>
      <w:r>
        <w:rPr>
          <w:spacing w:val="-2"/>
        </w:rPr>
        <w:t>(i.e.,</w:t>
      </w:r>
      <w:r>
        <w:rPr>
          <w:spacing w:val="-4"/>
        </w:rPr>
        <w:t xml:space="preserve"> </w:t>
      </w:r>
      <w:r>
        <w:rPr>
          <w:spacing w:val="-2"/>
        </w:rPr>
        <w:t>the</w:t>
      </w:r>
      <w:r>
        <w:rPr>
          <w:spacing w:val="-4"/>
        </w:rPr>
        <w:t xml:space="preserve"> </w:t>
      </w:r>
      <w:r>
        <w:rPr>
          <w:spacing w:val="-2"/>
        </w:rPr>
        <w:t>corresponding</w:t>
      </w:r>
      <w:r>
        <w:rPr>
          <w:spacing w:val="-4"/>
        </w:rPr>
        <w:t xml:space="preserve"> </w:t>
      </w:r>
      <w:r>
        <w:rPr>
          <w:spacing w:val="-2"/>
        </w:rPr>
        <w:t>code</w:t>
      </w:r>
      <w:r>
        <w:rPr>
          <w:spacing w:val="-4"/>
        </w:rPr>
        <w:t xml:space="preserve"> </w:t>
      </w:r>
      <w:r>
        <w:rPr>
          <w:spacing w:val="-2"/>
        </w:rPr>
        <w:t>is</w:t>
      </w:r>
      <w:r>
        <w:rPr>
          <w:spacing w:val="-4"/>
        </w:rPr>
        <w:t xml:space="preserve"> </w:t>
      </w:r>
      <w:r>
        <w:rPr>
          <w:spacing w:val="-2"/>
        </w:rPr>
        <w:t>exercised</w:t>
      </w:r>
      <w:r>
        <w:rPr>
          <w:spacing w:val="-4"/>
        </w:rPr>
        <w:t xml:space="preserve"> </w:t>
      </w:r>
      <w:r>
        <w:rPr>
          <w:spacing w:val="-2"/>
        </w:rPr>
        <w:t>by</w:t>
      </w:r>
      <w:r>
        <w:rPr>
          <w:spacing w:val="-4"/>
        </w:rPr>
        <w:t xml:space="preserve"> </w:t>
      </w:r>
      <w:r>
        <w:rPr>
          <w:spacing w:val="-2"/>
        </w:rPr>
        <w:t xml:space="preserve">a </w:t>
      </w:r>
      <w:r>
        <w:t>requirements-based test case).</w:t>
      </w:r>
    </w:p>
    <w:p w14:paraId="3CDDDB99" w14:textId="77777777" w:rsidR="00835CA1" w:rsidRDefault="00835CA1" w:rsidP="00835CA1">
      <w:pPr>
        <w:pStyle w:val="BodyText"/>
        <w:spacing w:before="4" w:line="252" w:lineRule="auto"/>
        <w:ind w:left="932" w:right="935" w:firstLine="322"/>
        <w:jc w:val="both"/>
      </w:pPr>
      <w:r>
        <w:rPr>
          <w:spacing w:val="-4"/>
        </w:rPr>
        <w:t>For</w:t>
      </w:r>
      <w:r>
        <w:rPr>
          <w:spacing w:val="-9"/>
        </w:rPr>
        <w:t xml:space="preserve"> </w:t>
      </w:r>
      <w:r>
        <w:rPr>
          <w:spacing w:val="-4"/>
        </w:rPr>
        <w:t>this</w:t>
      </w:r>
      <w:r>
        <w:rPr>
          <w:spacing w:val="-8"/>
        </w:rPr>
        <w:t xml:space="preserve"> </w:t>
      </w:r>
      <w:r>
        <w:rPr>
          <w:spacing w:val="-4"/>
        </w:rPr>
        <w:t>reason,</w:t>
      </w:r>
      <w:r>
        <w:rPr>
          <w:spacing w:val="-8"/>
        </w:rPr>
        <w:t xml:space="preserve"> </w:t>
      </w:r>
      <w:r>
        <w:rPr>
          <w:spacing w:val="-4"/>
        </w:rPr>
        <w:t>DO-331</w:t>
      </w:r>
      <w:r>
        <w:rPr>
          <w:spacing w:val="-8"/>
        </w:rPr>
        <w:t xml:space="preserve"> </w:t>
      </w:r>
      <w:r>
        <w:rPr>
          <w:spacing w:val="-4"/>
        </w:rPr>
        <w:t>introduced</w:t>
      </w:r>
      <w:r>
        <w:rPr>
          <w:spacing w:val="-8"/>
        </w:rPr>
        <w:t xml:space="preserve"> </w:t>
      </w:r>
      <w:r>
        <w:rPr>
          <w:spacing w:val="-4"/>
        </w:rPr>
        <w:t>new</w:t>
      </w:r>
      <w:r>
        <w:rPr>
          <w:spacing w:val="-8"/>
        </w:rPr>
        <w:t xml:space="preserve"> </w:t>
      </w:r>
      <w:r>
        <w:rPr>
          <w:spacing w:val="-4"/>
        </w:rPr>
        <w:t>objectives</w:t>
      </w:r>
      <w:r>
        <w:rPr>
          <w:spacing w:val="-8"/>
        </w:rPr>
        <w:t xml:space="preserve"> </w:t>
      </w:r>
      <w:r>
        <w:rPr>
          <w:spacing w:val="-4"/>
        </w:rPr>
        <w:t>for</w:t>
      </w:r>
      <w:r>
        <w:rPr>
          <w:spacing w:val="-8"/>
        </w:rPr>
        <w:t xml:space="preserve"> </w:t>
      </w:r>
      <w:r>
        <w:rPr>
          <w:spacing w:val="-4"/>
        </w:rPr>
        <w:t>model</w:t>
      </w:r>
      <w:r>
        <w:rPr>
          <w:spacing w:val="-8"/>
        </w:rPr>
        <w:t xml:space="preserve"> </w:t>
      </w:r>
      <w:r>
        <w:rPr>
          <w:spacing w:val="-4"/>
        </w:rPr>
        <w:t>coverage</w:t>
      </w:r>
      <w:r>
        <w:rPr>
          <w:spacing w:val="-8"/>
        </w:rPr>
        <w:t xml:space="preserve"> </w:t>
      </w:r>
      <w:r>
        <w:rPr>
          <w:spacing w:val="-4"/>
        </w:rPr>
        <w:t xml:space="preserve">analysis </w:t>
      </w:r>
      <w:r>
        <w:rPr>
          <w:spacing w:val="-2"/>
        </w:rPr>
        <w:t>(MB.6.7)</w:t>
      </w:r>
      <w:r>
        <w:rPr>
          <w:spacing w:val="-4"/>
        </w:rPr>
        <w:t xml:space="preserve"> </w:t>
      </w:r>
      <w:r>
        <w:rPr>
          <w:spacing w:val="-2"/>
        </w:rPr>
        <w:t>showing</w:t>
      </w:r>
      <w:r>
        <w:rPr>
          <w:spacing w:val="-4"/>
        </w:rPr>
        <w:t xml:space="preserve"> </w:t>
      </w:r>
      <w:r>
        <w:rPr>
          <w:spacing w:val="-2"/>
        </w:rPr>
        <w:t>that</w:t>
      </w:r>
      <w:r>
        <w:rPr>
          <w:spacing w:val="-4"/>
        </w:rPr>
        <w:t xml:space="preserve"> </w:t>
      </w:r>
      <w:r>
        <w:rPr>
          <w:spacing w:val="-2"/>
        </w:rPr>
        <w:t>all</w:t>
      </w:r>
      <w:r>
        <w:rPr>
          <w:spacing w:val="-4"/>
        </w:rPr>
        <w:t xml:space="preserve"> </w:t>
      </w:r>
      <w:r>
        <w:rPr>
          <w:spacing w:val="-2"/>
        </w:rPr>
        <w:t>model</w:t>
      </w:r>
      <w:r>
        <w:rPr>
          <w:spacing w:val="-4"/>
        </w:rPr>
        <w:t xml:space="preserve"> </w:t>
      </w:r>
      <w:r>
        <w:rPr>
          <w:spacing w:val="-2"/>
        </w:rPr>
        <w:t>elements</w:t>
      </w:r>
      <w:r>
        <w:rPr>
          <w:spacing w:val="-5"/>
        </w:rPr>
        <w:t xml:space="preserve"> </w:t>
      </w:r>
      <w:r>
        <w:rPr>
          <w:spacing w:val="-2"/>
        </w:rPr>
        <w:t>have</w:t>
      </w:r>
      <w:r>
        <w:rPr>
          <w:spacing w:val="-5"/>
        </w:rPr>
        <w:t xml:space="preserve"> </w:t>
      </w:r>
      <w:r>
        <w:rPr>
          <w:spacing w:val="-2"/>
        </w:rPr>
        <w:t>been</w:t>
      </w:r>
      <w:r>
        <w:rPr>
          <w:spacing w:val="-4"/>
        </w:rPr>
        <w:t xml:space="preserve"> </w:t>
      </w:r>
      <w:r>
        <w:rPr>
          <w:spacing w:val="-2"/>
        </w:rPr>
        <w:t>exercised</w:t>
      </w:r>
      <w:r>
        <w:rPr>
          <w:spacing w:val="-4"/>
        </w:rPr>
        <w:t xml:space="preserve"> </w:t>
      </w:r>
      <w:r>
        <w:rPr>
          <w:spacing w:val="-2"/>
        </w:rPr>
        <w:t>by</w:t>
      </w:r>
      <w:r>
        <w:rPr>
          <w:spacing w:val="-4"/>
        </w:rPr>
        <w:t xml:space="preserve"> </w:t>
      </w:r>
      <w:r>
        <w:rPr>
          <w:spacing w:val="-2"/>
        </w:rPr>
        <w:t xml:space="preserve">requirements- </w:t>
      </w:r>
      <w:r>
        <w:t>based</w:t>
      </w:r>
      <w:r>
        <w:rPr>
          <w:spacing w:val="-8"/>
        </w:rPr>
        <w:t xml:space="preserve"> </w:t>
      </w:r>
      <w:r>
        <w:t>model</w:t>
      </w:r>
      <w:r>
        <w:rPr>
          <w:spacing w:val="-8"/>
        </w:rPr>
        <w:t xml:space="preserve"> </w:t>
      </w:r>
      <w:r>
        <w:t>verification</w:t>
      </w:r>
      <w:r>
        <w:rPr>
          <w:spacing w:val="-8"/>
        </w:rPr>
        <w:t xml:space="preserve"> </w:t>
      </w:r>
      <w:r>
        <w:t>activities. To</w:t>
      </w:r>
      <w:r>
        <w:rPr>
          <w:spacing w:val="-8"/>
        </w:rPr>
        <w:t xml:space="preserve"> </w:t>
      </w:r>
      <w:r>
        <w:t>facilitate</w:t>
      </w:r>
      <w:r>
        <w:rPr>
          <w:spacing w:val="-8"/>
        </w:rPr>
        <w:t xml:space="preserve"> </w:t>
      </w:r>
      <w:r>
        <w:t>this</w:t>
      </w:r>
      <w:r>
        <w:rPr>
          <w:spacing w:val="-8"/>
        </w:rPr>
        <w:t xml:space="preserve"> </w:t>
      </w:r>
      <w:r>
        <w:t>analysis,</w:t>
      </w:r>
      <w:r>
        <w:rPr>
          <w:spacing w:val="-8"/>
        </w:rPr>
        <w:t xml:space="preserve"> </w:t>
      </w:r>
      <w:r>
        <w:t>every</w:t>
      </w:r>
      <w:r>
        <w:rPr>
          <w:spacing w:val="-8"/>
        </w:rPr>
        <w:t xml:space="preserve"> </w:t>
      </w:r>
      <w:r>
        <w:t>model</w:t>
      </w:r>
      <w:r>
        <w:rPr>
          <w:spacing w:val="-8"/>
        </w:rPr>
        <w:t xml:space="preserve"> </w:t>
      </w:r>
      <w:r>
        <w:t>must have identified requirements from which the model was developed (MB.1.6.1).</w:t>
      </w:r>
    </w:p>
    <w:p w14:paraId="263E50E1" w14:textId="77777777" w:rsidR="00835CA1" w:rsidRDefault="00835CA1" w:rsidP="00835CA1">
      <w:pPr>
        <w:pStyle w:val="BodyText"/>
        <w:spacing w:before="2" w:line="252" w:lineRule="auto"/>
        <w:ind w:left="955" w:right="932" w:firstLine="298"/>
        <w:jc w:val="right"/>
      </w:pPr>
      <w:r>
        <w:t>Model</w:t>
      </w:r>
      <w:r>
        <w:rPr>
          <w:spacing w:val="24"/>
        </w:rPr>
        <w:t xml:space="preserve"> </w:t>
      </w:r>
      <w:r>
        <w:t>coverage</w:t>
      </w:r>
      <w:r>
        <w:rPr>
          <w:spacing w:val="24"/>
        </w:rPr>
        <w:t xml:space="preserve"> </w:t>
      </w:r>
      <w:r>
        <w:t>analysis</w:t>
      </w:r>
      <w:r>
        <w:rPr>
          <w:spacing w:val="24"/>
        </w:rPr>
        <w:t xml:space="preserve"> </w:t>
      </w:r>
      <w:r>
        <w:t>is</w:t>
      </w:r>
      <w:r>
        <w:rPr>
          <w:spacing w:val="23"/>
        </w:rPr>
        <w:t xml:space="preserve"> </w:t>
      </w:r>
      <w:r>
        <w:t>defined</w:t>
      </w:r>
      <w:r>
        <w:rPr>
          <w:spacing w:val="23"/>
        </w:rPr>
        <w:t xml:space="preserve"> </w:t>
      </w:r>
      <w:r>
        <w:t>as</w:t>
      </w:r>
      <w:r>
        <w:rPr>
          <w:spacing w:val="24"/>
        </w:rPr>
        <w:t xml:space="preserve"> </w:t>
      </w:r>
      <w:r>
        <w:t>an</w:t>
      </w:r>
      <w:r>
        <w:rPr>
          <w:spacing w:val="24"/>
        </w:rPr>
        <w:t xml:space="preserve"> </w:t>
      </w:r>
      <w:r>
        <w:t>analysis</w:t>
      </w:r>
      <w:r>
        <w:rPr>
          <w:spacing w:val="24"/>
        </w:rPr>
        <w:t xml:space="preserve"> </w:t>
      </w:r>
      <w:r>
        <w:t>that</w:t>
      </w:r>
      <w:r>
        <w:rPr>
          <w:spacing w:val="24"/>
        </w:rPr>
        <w:t xml:space="preserve"> </w:t>
      </w:r>
      <w:r>
        <w:t>determines</w:t>
      </w:r>
      <w:r>
        <w:rPr>
          <w:spacing w:val="24"/>
        </w:rPr>
        <w:t xml:space="preserve"> </w:t>
      </w:r>
      <w:r>
        <w:t>which requirements</w:t>
      </w:r>
      <w:r>
        <w:rPr>
          <w:spacing w:val="12"/>
        </w:rPr>
        <w:t xml:space="preserve"> </w:t>
      </w:r>
      <w:r>
        <w:t>expressed</w:t>
      </w:r>
      <w:r>
        <w:rPr>
          <w:spacing w:val="12"/>
        </w:rPr>
        <w:t xml:space="preserve"> </w:t>
      </w:r>
      <w:r>
        <w:t>by</w:t>
      </w:r>
      <w:r>
        <w:rPr>
          <w:spacing w:val="12"/>
        </w:rPr>
        <w:t xml:space="preserve"> </w:t>
      </w:r>
      <w:r>
        <w:t>a</w:t>
      </w:r>
      <w:r>
        <w:rPr>
          <w:spacing w:val="12"/>
        </w:rPr>
        <w:t xml:space="preserve"> </w:t>
      </w:r>
      <w:r>
        <w:t>design</w:t>
      </w:r>
      <w:r>
        <w:rPr>
          <w:spacing w:val="12"/>
        </w:rPr>
        <w:t xml:space="preserve"> </w:t>
      </w:r>
      <w:r>
        <w:t>model</w:t>
      </w:r>
      <w:r>
        <w:rPr>
          <w:spacing w:val="12"/>
        </w:rPr>
        <w:t xml:space="preserve"> </w:t>
      </w:r>
      <w:r>
        <w:t>were</w:t>
      </w:r>
      <w:r>
        <w:rPr>
          <w:spacing w:val="12"/>
        </w:rPr>
        <w:t xml:space="preserve"> </w:t>
      </w:r>
      <w:r>
        <w:t>not</w:t>
      </w:r>
      <w:r>
        <w:rPr>
          <w:spacing w:val="12"/>
        </w:rPr>
        <w:t xml:space="preserve"> </w:t>
      </w:r>
      <w:r>
        <w:t>exercised</w:t>
      </w:r>
      <w:r>
        <w:rPr>
          <w:spacing w:val="12"/>
        </w:rPr>
        <w:t xml:space="preserve"> </w:t>
      </w:r>
      <w:r>
        <w:t>by</w:t>
      </w:r>
      <w:r>
        <w:rPr>
          <w:spacing w:val="12"/>
        </w:rPr>
        <w:t xml:space="preserve"> </w:t>
      </w:r>
      <w:r>
        <w:t>verification based on the requirements from which the model was developed.</w:t>
      </w:r>
      <w:r>
        <w:rPr>
          <w:spacing w:val="40"/>
        </w:rPr>
        <w:t xml:space="preserve"> </w:t>
      </w:r>
      <w:r>
        <w:t xml:space="preserve">The stated </w:t>
      </w:r>
      <w:r>
        <w:rPr>
          <w:spacing w:val="-2"/>
        </w:rPr>
        <w:t xml:space="preserve">purpose is to support the detection of unintended behavior in the design model. </w:t>
      </w:r>
      <w:r>
        <w:t xml:space="preserve">Coverage of the requirements from which the model was developed must be </w:t>
      </w:r>
      <w:r>
        <w:rPr>
          <w:spacing w:val="-4"/>
        </w:rPr>
        <w:t>achieved</w:t>
      </w:r>
      <w:r>
        <w:rPr>
          <w:spacing w:val="-5"/>
        </w:rPr>
        <w:t xml:space="preserve"> </w:t>
      </w:r>
      <w:r>
        <w:rPr>
          <w:spacing w:val="-4"/>
        </w:rPr>
        <w:t>by</w:t>
      </w:r>
      <w:r>
        <w:rPr>
          <w:spacing w:val="-6"/>
        </w:rPr>
        <w:t xml:space="preserve"> </w:t>
      </w:r>
      <w:r>
        <w:rPr>
          <w:spacing w:val="-4"/>
        </w:rPr>
        <w:t>the</w:t>
      </w:r>
      <w:r>
        <w:rPr>
          <w:spacing w:val="-5"/>
        </w:rPr>
        <w:t xml:space="preserve"> </w:t>
      </w:r>
      <w:r>
        <w:rPr>
          <w:spacing w:val="-4"/>
        </w:rPr>
        <w:t>requirements-based</w:t>
      </w:r>
      <w:r>
        <w:rPr>
          <w:spacing w:val="-6"/>
        </w:rPr>
        <w:t xml:space="preserve"> </w:t>
      </w:r>
      <w:r>
        <w:rPr>
          <w:spacing w:val="-4"/>
        </w:rPr>
        <w:t>verification</w:t>
      </w:r>
      <w:r>
        <w:rPr>
          <w:spacing w:val="-5"/>
        </w:rPr>
        <w:t xml:space="preserve"> </w:t>
      </w:r>
      <w:r>
        <w:rPr>
          <w:spacing w:val="-4"/>
        </w:rPr>
        <w:t>cases.</w:t>
      </w:r>
      <w:r>
        <w:rPr>
          <w:spacing w:val="15"/>
        </w:rPr>
        <w:t xml:space="preserve"> </w:t>
      </w:r>
      <w:r>
        <w:rPr>
          <w:spacing w:val="-4"/>
        </w:rPr>
        <w:t>Model</w:t>
      </w:r>
      <w:r>
        <w:rPr>
          <w:spacing w:val="-5"/>
        </w:rPr>
        <w:t xml:space="preserve"> </w:t>
      </w:r>
      <w:r>
        <w:rPr>
          <w:spacing w:val="-4"/>
        </w:rPr>
        <w:t>coverage</w:t>
      </w:r>
      <w:r>
        <w:rPr>
          <w:spacing w:val="-6"/>
        </w:rPr>
        <w:t xml:space="preserve"> </w:t>
      </w:r>
      <w:r>
        <w:rPr>
          <w:spacing w:val="-4"/>
        </w:rPr>
        <w:t>analysis</w:t>
      </w:r>
      <w:r>
        <w:rPr>
          <w:spacing w:val="-5"/>
        </w:rPr>
        <w:t xml:space="preserve"> </w:t>
      </w:r>
      <w:r>
        <w:rPr>
          <w:spacing w:val="-4"/>
        </w:rPr>
        <w:t xml:space="preserve">is different from structural coverage analysis and therefore model coverage analysis </w:t>
      </w:r>
      <w:r>
        <w:t>does</w:t>
      </w:r>
      <w:r>
        <w:rPr>
          <w:spacing w:val="24"/>
        </w:rPr>
        <w:t xml:space="preserve"> </w:t>
      </w:r>
      <w:r>
        <w:t>not</w:t>
      </w:r>
      <w:r>
        <w:rPr>
          <w:spacing w:val="24"/>
        </w:rPr>
        <w:t xml:space="preserve"> </w:t>
      </w:r>
      <w:r>
        <w:t>eliminate</w:t>
      </w:r>
      <w:r>
        <w:rPr>
          <w:spacing w:val="24"/>
        </w:rPr>
        <w:t xml:space="preserve"> </w:t>
      </w:r>
      <w:r>
        <w:t>the</w:t>
      </w:r>
      <w:r>
        <w:rPr>
          <w:spacing w:val="24"/>
        </w:rPr>
        <w:t xml:space="preserve"> </w:t>
      </w:r>
      <w:r>
        <w:t>need</w:t>
      </w:r>
      <w:r>
        <w:rPr>
          <w:spacing w:val="24"/>
        </w:rPr>
        <w:t xml:space="preserve"> </w:t>
      </w:r>
      <w:r>
        <w:t>to</w:t>
      </w:r>
      <w:r>
        <w:rPr>
          <w:spacing w:val="24"/>
        </w:rPr>
        <w:t xml:space="preserve"> </w:t>
      </w:r>
      <w:r>
        <w:t>achieve</w:t>
      </w:r>
      <w:r>
        <w:rPr>
          <w:spacing w:val="24"/>
        </w:rPr>
        <w:t xml:space="preserve"> </w:t>
      </w:r>
      <w:r>
        <w:t>the</w:t>
      </w:r>
      <w:r>
        <w:rPr>
          <w:spacing w:val="24"/>
        </w:rPr>
        <w:t xml:space="preserve"> </w:t>
      </w:r>
      <w:r>
        <w:t>objectives</w:t>
      </w:r>
      <w:r>
        <w:rPr>
          <w:spacing w:val="24"/>
        </w:rPr>
        <w:t xml:space="preserve"> </w:t>
      </w:r>
      <w:r>
        <w:t>of</w:t>
      </w:r>
      <w:r>
        <w:rPr>
          <w:spacing w:val="24"/>
        </w:rPr>
        <w:t xml:space="preserve"> </w:t>
      </w:r>
      <w:r>
        <w:t>structural</w:t>
      </w:r>
      <w:r>
        <w:rPr>
          <w:spacing w:val="24"/>
        </w:rPr>
        <w:t xml:space="preserve"> </w:t>
      </w:r>
      <w:r>
        <w:rPr>
          <w:spacing w:val="-2"/>
        </w:rPr>
        <w:t>coverage</w:t>
      </w:r>
    </w:p>
    <w:p w14:paraId="3FB1887A" w14:textId="77777777" w:rsidR="00835CA1" w:rsidRDefault="00835CA1" w:rsidP="00835CA1">
      <w:pPr>
        <w:pStyle w:val="BodyText"/>
        <w:spacing w:before="4"/>
        <w:ind w:left="955"/>
        <w:jc w:val="both"/>
      </w:pPr>
      <w:r>
        <w:t>analysis</w:t>
      </w:r>
      <w:r>
        <w:rPr>
          <w:spacing w:val="-2"/>
        </w:rPr>
        <w:t xml:space="preserve"> </w:t>
      </w:r>
      <w:r>
        <w:t>per</w:t>
      </w:r>
      <w:r>
        <w:rPr>
          <w:spacing w:val="-1"/>
        </w:rPr>
        <w:t xml:space="preserve"> </w:t>
      </w:r>
      <w:r>
        <w:t>DO-178C</w:t>
      </w:r>
      <w:r>
        <w:rPr>
          <w:spacing w:val="-1"/>
        </w:rPr>
        <w:t xml:space="preserve"> </w:t>
      </w:r>
      <w:r>
        <w:t>section</w:t>
      </w:r>
      <w:r>
        <w:rPr>
          <w:spacing w:val="-1"/>
        </w:rPr>
        <w:t xml:space="preserve"> </w:t>
      </w:r>
      <w:r>
        <w:rPr>
          <w:spacing w:val="-2"/>
        </w:rPr>
        <w:t>6.4.4.2.</w:t>
      </w:r>
    </w:p>
    <w:p w14:paraId="18CD87C4" w14:textId="77777777" w:rsidR="00835CA1" w:rsidRDefault="00835CA1" w:rsidP="00835CA1">
      <w:pPr>
        <w:pStyle w:val="BodyText"/>
        <w:spacing w:before="12" w:line="242" w:lineRule="auto"/>
        <w:ind w:left="950" w:right="934" w:firstLine="304"/>
        <w:jc w:val="both"/>
      </w:pPr>
      <w:r>
        <w:t xml:space="preserve">Guidance for the use of formal methods in the certification process is pro- vided in DO-333, </w:t>
      </w:r>
      <w:r>
        <w:rPr>
          <w:rFonts w:ascii="Palatino Linotype"/>
          <w:i/>
        </w:rPr>
        <w:t>Formal Methods Supplement to DO-178C and DO-278A</w:t>
      </w:r>
      <w:r>
        <w:t>. This document</w:t>
      </w:r>
      <w:r>
        <w:rPr>
          <w:spacing w:val="-10"/>
        </w:rPr>
        <w:t xml:space="preserve"> </w:t>
      </w:r>
      <w:r>
        <w:t>describes</w:t>
      </w:r>
      <w:r>
        <w:rPr>
          <w:spacing w:val="-10"/>
        </w:rPr>
        <w:t xml:space="preserve"> </w:t>
      </w:r>
      <w:r>
        <w:t>how</w:t>
      </w:r>
      <w:r>
        <w:rPr>
          <w:spacing w:val="-10"/>
        </w:rPr>
        <w:t xml:space="preserve"> </w:t>
      </w:r>
      <w:r>
        <w:t>mathematical</w:t>
      </w:r>
      <w:r>
        <w:rPr>
          <w:spacing w:val="-10"/>
        </w:rPr>
        <w:t xml:space="preserve"> </w:t>
      </w:r>
      <w:r>
        <w:t>analysis</w:t>
      </w:r>
      <w:r>
        <w:rPr>
          <w:spacing w:val="-10"/>
        </w:rPr>
        <w:t xml:space="preserve"> </w:t>
      </w:r>
      <w:r>
        <w:t>tools</w:t>
      </w:r>
      <w:r>
        <w:rPr>
          <w:spacing w:val="-10"/>
        </w:rPr>
        <w:t xml:space="preserve"> </w:t>
      </w:r>
      <w:r>
        <w:t>based</w:t>
      </w:r>
      <w:r>
        <w:rPr>
          <w:spacing w:val="-10"/>
        </w:rPr>
        <w:t xml:space="preserve"> </w:t>
      </w:r>
      <w:r>
        <w:t>on</w:t>
      </w:r>
      <w:r>
        <w:rPr>
          <w:spacing w:val="-10"/>
        </w:rPr>
        <w:t xml:space="preserve"> </w:t>
      </w:r>
      <w:r>
        <w:t>formal</w:t>
      </w:r>
      <w:r>
        <w:rPr>
          <w:spacing w:val="-10"/>
        </w:rPr>
        <w:t xml:space="preserve"> </w:t>
      </w:r>
      <w:r>
        <w:t>logic</w:t>
      </w:r>
      <w:r>
        <w:rPr>
          <w:spacing w:val="-10"/>
        </w:rPr>
        <w:t xml:space="preserve"> </w:t>
      </w:r>
      <w:r>
        <w:t>can be used to satisfy verification objectives. It includes provisions for performing coverage analysis when using formal methods.</w:t>
      </w:r>
    </w:p>
    <w:p w14:paraId="1FDE1CB5" w14:textId="77777777" w:rsidR="00835CA1" w:rsidRDefault="00835CA1" w:rsidP="00835CA1">
      <w:pPr>
        <w:pStyle w:val="BodyText"/>
        <w:spacing w:before="5" w:line="252" w:lineRule="auto"/>
        <w:ind w:left="950" w:right="930" w:firstLine="304"/>
        <w:jc w:val="both"/>
      </w:pPr>
      <w:r>
        <w:t>Requirements coverage is essentially unchanged from DO-178C in that ap- plicants must demonstrate that all requirements have been verified by formal analysis,</w:t>
      </w:r>
      <w:r>
        <w:rPr>
          <w:spacing w:val="-1"/>
        </w:rPr>
        <w:t xml:space="preserve"> </w:t>
      </w:r>
      <w:r>
        <w:t>and</w:t>
      </w:r>
      <w:r>
        <w:rPr>
          <w:spacing w:val="-1"/>
        </w:rPr>
        <w:t xml:space="preserve"> </w:t>
      </w:r>
      <w:r>
        <w:t>establish</w:t>
      </w:r>
      <w:r>
        <w:rPr>
          <w:spacing w:val="-1"/>
        </w:rPr>
        <w:t xml:space="preserve"> </w:t>
      </w:r>
      <w:r>
        <w:t>traceability</w:t>
      </w:r>
      <w:r>
        <w:rPr>
          <w:spacing w:val="-1"/>
        </w:rPr>
        <w:t xml:space="preserve"> </w:t>
      </w:r>
      <w:r>
        <w:t>between</w:t>
      </w:r>
      <w:r>
        <w:rPr>
          <w:spacing w:val="-1"/>
        </w:rPr>
        <w:t xml:space="preserve"> </w:t>
      </w:r>
      <w:r>
        <w:t>the</w:t>
      </w:r>
      <w:r>
        <w:rPr>
          <w:spacing w:val="-1"/>
        </w:rPr>
        <w:t xml:space="preserve"> </w:t>
      </w:r>
      <w:r>
        <w:t>software</w:t>
      </w:r>
      <w:r>
        <w:rPr>
          <w:spacing w:val="-1"/>
        </w:rPr>
        <w:t xml:space="preserve"> </w:t>
      </w:r>
      <w:r>
        <w:t>requirements</w:t>
      </w:r>
      <w:r>
        <w:rPr>
          <w:spacing w:val="-1"/>
        </w:rPr>
        <w:t xml:space="preserve"> </w:t>
      </w:r>
      <w:r>
        <w:t>and</w:t>
      </w:r>
      <w:r>
        <w:rPr>
          <w:spacing w:val="-1"/>
        </w:rPr>
        <w:t xml:space="preserve"> </w:t>
      </w:r>
      <w:r>
        <w:t>the verification</w:t>
      </w:r>
      <w:r>
        <w:rPr>
          <w:spacing w:val="-2"/>
        </w:rPr>
        <w:t xml:space="preserve"> </w:t>
      </w:r>
      <w:r>
        <w:t>cases. The</w:t>
      </w:r>
      <w:r>
        <w:rPr>
          <w:spacing w:val="-2"/>
        </w:rPr>
        <w:t xml:space="preserve"> </w:t>
      </w:r>
      <w:r>
        <w:t>need</w:t>
      </w:r>
      <w:r>
        <w:rPr>
          <w:spacing w:val="-2"/>
        </w:rPr>
        <w:t xml:space="preserve"> </w:t>
      </w:r>
      <w:r>
        <w:t>for</w:t>
      </w:r>
      <w:r>
        <w:rPr>
          <w:spacing w:val="-2"/>
        </w:rPr>
        <w:t xml:space="preserve"> </w:t>
      </w:r>
      <w:r>
        <w:t>structural</w:t>
      </w:r>
      <w:r>
        <w:rPr>
          <w:spacing w:val="-2"/>
        </w:rPr>
        <w:t xml:space="preserve"> </w:t>
      </w:r>
      <w:r>
        <w:t>coverage</w:t>
      </w:r>
      <w:r>
        <w:rPr>
          <w:spacing w:val="-2"/>
        </w:rPr>
        <w:t xml:space="preserve"> </w:t>
      </w:r>
      <w:r>
        <w:t>analysis,</w:t>
      </w:r>
      <w:r>
        <w:rPr>
          <w:spacing w:val="-2"/>
        </w:rPr>
        <w:t xml:space="preserve"> </w:t>
      </w:r>
      <w:r>
        <w:t>however,</w:t>
      </w:r>
      <w:r>
        <w:rPr>
          <w:spacing w:val="-2"/>
        </w:rPr>
        <w:t xml:space="preserve"> </w:t>
      </w:r>
      <w:r>
        <w:t>is</w:t>
      </w:r>
      <w:r>
        <w:rPr>
          <w:spacing w:val="-2"/>
        </w:rPr>
        <w:t xml:space="preserve"> </w:t>
      </w:r>
      <w:r>
        <w:t xml:space="preserve">based </w:t>
      </w:r>
      <w:r>
        <w:rPr>
          <w:spacing w:val="-2"/>
        </w:rPr>
        <w:t>on</w:t>
      </w:r>
      <w:r>
        <w:rPr>
          <w:spacing w:val="-3"/>
        </w:rPr>
        <w:t xml:space="preserve"> </w:t>
      </w:r>
      <w:r>
        <w:rPr>
          <w:spacing w:val="-2"/>
        </w:rPr>
        <w:t>the</w:t>
      </w:r>
      <w:r>
        <w:rPr>
          <w:spacing w:val="-3"/>
        </w:rPr>
        <w:t xml:space="preserve"> </w:t>
      </w:r>
      <w:r>
        <w:rPr>
          <w:spacing w:val="-2"/>
        </w:rPr>
        <w:t>impracticality</w:t>
      </w:r>
      <w:r>
        <w:rPr>
          <w:spacing w:val="-3"/>
        </w:rPr>
        <w:t xml:space="preserve"> </w:t>
      </w:r>
      <w:r>
        <w:rPr>
          <w:spacing w:val="-2"/>
        </w:rPr>
        <w:t>of</w:t>
      </w:r>
      <w:r>
        <w:rPr>
          <w:spacing w:val="-3"/>
        </w:rPr>
        <w:t xml:space="preserve"> </w:t>
      </w:r>
      <w:r>
        <w:rPr>
          <w:spacing w:val="-2"/>
        </w:rPr>
        <w:t>achieving</w:t>
      </w:r>
      <w:r>
        <w:rPr>
          <w:spacing w:val="-3"/>
        </w:rPr>
        <w:t xml:space="preserve"> </w:t>
      </w:r>
      <w:r>
        <w:rPr>
          <w:spacing w:val="-2"/>
        </w:rPr>
        <w:t>exhaustive</w:t>
      </w:r>
      <w:r>
        <w:rPr>
          <w:spacing w:val="-3"/>
        </w:rPr>
        <w:t xml:space="preserve"> </w:t>
      </w:r>
      <w:r>
        <w:rPr>
          <w:spacing w:val="-2"/>
        </w:rPr>
        <w:t>testing</w:t>
      </w:r>
      <w:r>
        <w:rPr>
          <w:spacing w:val="-3"/>
        </w:rPr>
        <w:t xml:space="preserve"> </w:t>
      </w:r>
      <w:r>
        <w:rPr>
          <w:spacing w:val="-2"/>
        </w:rPr>
        <w:t>and</w:t>
      </w:r>
      <w:r>
        <w:rPr>
          <w:spacing w:val="-3"/>
        </w:rPr>
        <w:t xml:space="preserve"> </w:t>
      </w:r>
      <w:r>
        <w:rPr>
          <w:spacing w:val="-2"/>
        </w:rPr>
        <w:t>the</w:t>
      </w:r>
      <w:r>
        <w:rPr>
          <w:spacing w:val="-3"/>
        </w:rPr>
        <w:t xml:space="preserve"> </w:t>
      </w:r>
      <w:r>
        <w:rPr>
          <w:spacing w:val="-2"/>
        </w:rPr>
        <w:t>consequent</w:t>
      </w:r>
      <w:r>
        <w:rPr>
          <w:spacing w:val="-3"/>
        </w:rPr>
        <w:t xml:space="preserve"> </w:t>
      </w:r>
      <w:r>
        <w:rPr>
          <w:spacing w:val="-2"/>
        </w:rPr>
        <w:t>need</w:t>
      </w:r>
      <w:r>
        <w:rPr>
          <w:spacing w:val="-3"/>
        </w:rPr>
        <w:t xml:space="preserve"> </w:t>
      </w:r>
      <w:r>
        <w:rPr>
          <w:spacing w:val="-2"/>
        </w:rPr>
        <w:t xml:space="preserve">to </w:t>
      </w:r>
      <w:r>
        <w:t>establish</w:t>
      </w:r>
      <w:r>
        <w:rPr>
          <w:spacing w:val="-13"/>
        </w:rPr>
        <w:t xml:space="preserve"> </w:t>
      </w:r>
      <w:r>
        <w:t>metrics</w:t>
      </w:r>
      <w:r>
        <w:rPr>
          <w:spacing w:val="-12"/>
        </w:rPr>
        <w:t xml:space="preserve"> </w:t>
      </w:r>
      <w:r>
        <w:t>to</w:t>
      </w:r>
      <w:r>
        <w:rPr>
          <w:spacing w:val="-12"/>
        </w:rPr>
        <w:t xml:space="preserve"> </w:t>
      </w:r>
      <w:r>
        <w:t>ensure</w:t>
      </w:r>
      <w:r>
        <w:rPr>
          <w:spacing w:val="-12"/>
        </w:rPr>
        <w:t xml:space="preserve"> </w:t>
      </w:r>
      <w:r>
        <w:t>that</w:t>
      </w:r>
      <w:r>
        <w:rPr>
          <w:spacing w:val="-12"/>
        </w:rPr>
        <w:t xml:space="preserve"> </w:t>
      </w:r>
      <w:r>
        <w:t>the</w:t>
      </w:r>
      <w:r>
        <w:rPr>
          <w:spacing w:val="-12"/>
        </w:rPr>
        <w:t xml:space="preserve"> </w:t>
      </w:r>
      <w:r>
        <w:t>testing</w:t>
      </w:r>
      <w:r>
        <w:rPr>
          <w:spacing w:val="-12"/>
        </w:rPr>
        <w:t xml:space="preserve"> </w:t>
      </w:r>
      <w:r>
        <w:t>performed</w:t>
      </w:r>
      <w:r>
        <w:rPr>
          <w:spacing w:val="-12"/>
        </w:rPr>
        <w:t xml:space="preserve"> </w:t>
      </w:r>
      <w:r>
        <w:t>is</w:t>
      </w:r>
      <w:r>
        <w:rPr>
          <w:spacing w:val="-12"/>
        </w:rPr>
        <w:t xml:space="preserve"> </w:t>
      </w:r>
      <w:r>
        <w:t>rigorous</w:t>
      </w:r>
      <w:r>
        <w:rPr>
          <w:spacing w:val="-12"/>
        </w:rPr>
        <w:t xml:space="preserve"> </w:t>
      </w:r>
      <w:r>
        <w:t>and</w:t>
      </w:r>
      <w:r>
        <w:rPr>
          <w:spacing w:val="-12"/>
        </w:rPr>
        <w:t xml:space="preserve"> </w:t>
      </w:r>
      <w:r>
        <w:t xml:space="preserve">sufficient. </w:t>
      </w:r>
      <w:r>
        <w:rPr>
          <w:spacing w:val="-2"/>
        </w:rPr>
        <w:t>Unlike</w:t>
      </w:r>
      <w:r>
        <w:rPr>
          <w:spacing w:val="-8"/>
        </w:rPr>
        <w:t xml:space="preserve"> </w:t>
      </w:r>
      <w:r>
        <w:rPr>
          <w:spacing w:val="-2"/>
        </w:rPr>
        <w:t>testing,</w:t>
      </w:r>
      <w:r>
        <w:rPr>
          <w:spacing w:val="-8"/>
        </w:rPr>
        <w:t xml:space="preserve"> </w:t>
      </w:r>
      <w:r>
        <w:rPr>
          <w:spacing w:val="-2"/>
        </w:rPr>
        <w:t>the</w:t>
      </w:r>
      <w:r>
        <w:rPr>
          <w:spacing w:val="-8"/>
        </w:rPr>
        <w:t xml:space="preserve"> </w:t>
      </w:r>
      <w:r>
        <w:rPr>
          <w:spacing w:val="-2"/>
        </w:rPr>
        <w:t>use</w:t>
      </w:r>
      <w:r>
        <w:rPr>
          <w:spacing w:val="-8"/>
        </w:rPr>
        <w:t xml:space="preserve"> </w:t>
      </w:r>
      <w:r>
        <w:rPr>
          <w:spacing w:val="-2"/>
        </w:rPr>
        <w:t>of</w:t>
      </w:r>
      <w:r>
        <w:rPr>
          <w:spacing w:val="-8"/>
        </w:rPr>
        <w:t xml:space="preserve"> </w:t>
      </w:r>
      <w:r>
        <w:rPr>
          <w:spacing w:val="-2"/>
        </w:rPr>
        <w:t>formal</w:t>
      </w:r>
      <w:r>
        <w:rPr>
          <w:spacing w:val="-8"/>
        </w:rPr>
        <w:t xml:space="preserve"> </w:t>
      </w:r>
      <w:r>
        <w:rPr>
          <w:spacing w:val="-2"/>
        </w:rPr>
        <w:t>methods</w:t>
      </w:r>
      <w:r>
        <w:rPr>
          <w:spacing w:val="-8"/>
        </w:rPr>
        <w:t xml:space="preserve"> </w:t>
      </w:r>
      <w:r>
        <w:rPr>
          <w:spacing w:val="-2"/>
        </w:rPr>
        <w:t>may</w:t>
      </w:r>
      <w:r>
        <w:rPr>
          <w:spacing w:val="-8"/>
        </w:rPr>
        <w:t xml:space="preserve"> </w:t>
      </w:r>
      <w:r>
        <w:rPr>
          <w:spacing w:val="-2"/>
        </w:rPr>
        <w:t>provide</w:t>
      </w:r>
      <w:r>
        <w:rPr>
          <w:spacing w:val="-8"/>
        </w:rPr>
        <w:t xml:space="preserve"> </w:t>
      </w:r>
      <w:r>
        <w:rPr>
          <w:spacing w:val="-2"/>
        </w:rPr>
        <w:t>an</w:t>
      </w:r>
      <w:r>
        <w:rPr>
          <w:spacing w:val="-8"/>
        </w:rPr>
        <w:t xml:space="preserve"> </w:t>
      </w:r>
      <w:r>
        <w:rPr>
          <w:spacing w:val="-2"/>
        </w:rPr>
        <w:t>exhaustive</w:t>
      </w:r>
      <w:r>
        <w:rPr>
          <w:spacing w:val="-8"/>
        </w:rPr>
        <w:t xml:space="preserve"> </w:t>
      </w:r>
      <w:r>
        <w:rPr>
          <w:spacing w:val="-2"/>
        </w:rPr>
        <w:t xml:space="preserve">assessment </w:t>
      </w:r>
      <w:r>
        <w:rPr>
          <w:spacing w:val="-4"/>
        </w:rPr>
        <w:t>of</w:t>
      </w:r>
      <w:r>
        <w:rPr>
          <w:spacing w:val="-6"/>
        </w:rPr>
        <w:t xml:space="preserve"> </w:t>
      </w:r>
      <w:r>
        <w:rPr>
          <w:spacing w:val="-4"/>
        </w:rPr>
        <w:t>the</w:t>
      </w:r>
      <w:r>
        <w:rPr>
          <w:spacing w:val="-6"/>
        </w:rPr>
        <w:t xml:space="preserve"> </w:t>
      </w:r>
      <w:r>
        <w:rPr>
          <w:spacing w:val="-4"/>
        </w:rPr>
        <w:t>software.</w:t>
      </w:r>
      <w:r>
        <w:rPr>
          <w:spacing w:val="19"/>
        </w:rPr>
        <w:t xml:space="preserve"> </w:t>
      </w:r>
      <w:r>
        <w:rPr>
          <w:spacing w:val="-4"/>
        </w:rPr>
        <w:t>However, additional</w:t>
      </w:r>
      <w:r>
        <w:rPr>
          <w:spacing w:val="-6"/>
        </w:rPr>
        <w:t xml:space="preserve"> </w:t>
      </w:r>
      <w:r>
        <w:rPr>
          <w:spacing w:val="-4"/>
        </w:rPr>
        <w:t>activities</w:t>
      </w:r>
      <w:r>
        <w:rPr>
          <w:spacing w:val="-6"/>
        </w:rPr>
        <w:t xml:space="preserve"> </w:t>
      </w:r>
      <w:r>
        <w:rPr>
          <w:spacing w:val="-4"/>
        </w:rPr>
        <w:t>are</w:t>
      </w:r>
      <w:r>
        <w:rPr>
          <w:spacing w:val="-6"/>
        </w:rPr>
        <w:t xml:space="preserve"> </w:t>
      </w:r>
      <w:r>
        <w:rPr>
          <w:spacing w:val="-4"/>
        </w:rPr>
        <w:t>required</w:t>
      </w:r>
      <w:r>
        <w:rPr>
          <w:spacing w:val="-6"/>
        </w:rPr>
        <w:t xml:space="preserve"> </w:t>
      </w:r>
      <w:r>
        <w:rPr>
          <w:spacing w:val="-4"/>
        </w:rPr>
        <w:t>to</w:t>
      </w:r>
      <w:r>
        <w:rPr>
          <w:spacing w:val="-6"/>
        </w:rPr>
        <w:t xml:space="preserve"> </w:t>
      </w:r>
      <w:r>
        <w:rPr>
          <w:spacing w:val="-4"/>
        </w:rPr>
        <w:t>achieve</w:t>
      </w:r>
      <w:r>
        <w:rPr>
          <w:spacing w:val="-6"/>
        </w:rPr>
        <w:t xml:space="preserve"> </w:t>
      </w:r>
      <w:r>
        <w:rPr>
          <w:spacing w:val="-4"/>
        </w:rPr>
        <w:t xml:space="preserve">comparable </w:t>
      </w:r>
      <w:r>
        <w:t>coverage analysis.</w:t>
      </w:r>
    </w:p>
    <w:p w14:paraId="27000F91" w14:textId="77777777" w:rsidR="00835CA1" w:rsidRDefault="00835CA1" w:rsidP="00835CA1">
      <w:pPr>
        <w:pStyle w:val="BodyText"/>
        <w:spacing w:before="4" w:line="252" w:lineRule="auto"/>
        <w:ind w:left="955" w:right="935" w:firstLine="298"/>
        <w:jc w:val="both"/>
      </w:pPr>
      <w:r>
        <w:rPr>
          <w:spacing w:val="-2"/>
        </w:rPr>
        <w:t>The</w:t>
      </w:r>
      <w:r>
        <w:rPr>
          <w:spacing w:val="-9"/>
        </w:rPr>
        <w:t xml:space="preserve"> </w:t>
      </w:r>
      <w:r>
        <w:rPr>
          <w:spacing w:val="-2"/>
        </w:rPr>
        <w:t>additional</w:t>
      </w:r>
      <w:r>
        <w:rPr>
          <w:spacing w:val="-9"/>
        </w:rPr>
        <w:t xml:space="preserve"> </w:t>
      </w:r>
      <w:r>
        <w:rPr>
          <w:spacing w:val="-2"/>
        </w:rPr>
        <w:t>activities</w:t>
      </w:r>
      <w:r>
        <w:rPr>
          <w:spacing w:val="-9"/>
        </w:rPr>
        <w:t xml:space="preserve"> </w:t>
      </w:r>
      <w:r>
        <w:rPr>
          <w:spacing w:val="-2"/>
        </w:rPr>
        <w:t>are</w:t>
      </w:r>
      <w:r>
        <w:rPr>
          <w:spacing w:val="-9"/>
        </w:rPr>
        <w:t xml:space="preserve"> </w:t>
      </w:r>
      <w:r>
        <w:rPr>
          <w:spacing w:val="-2"/>
        </w:rPr>
        <w:t>intended</w:t>
      </w:r>
      <w:r>
        <w:rPr>
          <w:spacing w:val="-9"/>
        </w:rPr>
        <w:t xml:space="preserve"> </w:t>
      </w:r>
      <w:r>
        <w:rPr>
          <w:spacing w:val="-2"/>
        </w:rPr>
        <w:t>to</w:t>
      </w:r>
      <w:r>
        <w:rPr>
          <w:spacing w:val="-9"/>
        </w:rPr>
        <w:t xml:space="preserve"> </w:t>
      </w:r>
      <w:r>
        <w:rPr>
          <w:spacing w:val="-2"/>
        </w:rPr>
        <w:t>show</w:t>
      </w:r>
      <w:r>
        <w:rPr>
          <w:spacing w:val="-9"/>
        </w:rPr>
        <w:t xml:space="preserve"> </w:t>
      </w:r>
      <w:r>
        <w:rPr>
          <w:spacing w:val="-2"/>
        </w:rPr>
        <w:t>that</w:t>
      </w:r>
      <w:r>
        <w:rPr>
          <w:spacing w:val="-9"/>
        </w:rPr>
        <w:t xml:space="preserve"> </w:t>
      </w:r>
      <w:r>
        <w:rPr>
          <w:spacing w:val="-2"/>
        </w:rPr>
        <w:t>the</w:t>
      </w:r>
      <w:r>
        <w:rPr>
          <w:spacing w:val="-9"/>
        </w:rPr>
        <w:t xml:space="preserve"> </w:t>
      </w:r>
      <w:r>
        <w:rPr>
          <w:spacing w:val="-2"/>
        </w:rPr>
        <w:t>software</w:t>
      </w:r>
      <w:r>
        <w:rPr>
          <w:spacing w:val="-9"/>
        </w:rPr>
        <w:t xml:space="preserve"> </w:t>
      </w:r>
      <w:r>
        <w:rPr>
          <w:spacing w:val="-2"/>
        </w:rPr>
        <w:t xml:space="preserve">requirements </w:t>
      </w:r>
      <w:r>
        <w:t>are</w:t>
      </w:r>
      <w:r>
        <w:rPr>
          <w:spacing w:val="-4"/>
        </w:rPr>
        <w:t xml:space="preserve"> </w:t>
      </w:r>
      <w:r>
        <w:t>complete</w:t>
      </w:r>
      <w:r>
        <w:rPr>
          <w:spacing w:val="-4"/>
        </w:rPr>
        <w:t xml:space="preserve"> </w:t>
      </w:r>
      <w:r>
        <w:t>and</w:t>
      </w:r>
      <w:r>
        <w:rPr>
          <w:spacing w:val="-4"/>
        </w:rPr>
        <w:t xml:space="preserve"> </w:t>
      </w:r>
      <w:r>
        <w:t>precisely</w:t>
      </w:r>
      <w:r>
        <w:rPr>
          <w:spacing w:val="-4"/>
        </w:rPr>
        <w:t xml:space="preserve"> </w:t>
      </w:r>
      <w:r>
        <w:t>specified,</w:t>
      </w:r>
      <w:r>
        <w:rPr>
          <w:spacing w:val="-4"/>
        </w:rPr>
        <w:t xml:space="preserve"> </w:t>
      </w:r>
      <w:r>
        <w:t>that</w:t>
      </w:r>
      <w:r>
        <w:rPr>
          <w:spacing w:val="-4"/>
        </w:rPr>
        <w:t xml:space="preserve"> </w:t>
      </w:r>
      <w:r>
        <w:t>the</w:t>
      </w:r>
      <w:r>
        <w:rPr>
          <w:spacing w:val="-4"/>
        </w:rPr>
        <w:t xml:space="preserve"> </w:t>
      </w:r>
      <w:r>
        <w:t>analysis</w:t>
      </w:r>
      <w:r>
        <w:rPr>
          <w:spacing w:val="-4"/>
        </w:rPr>
        <w:t xml:space="preserve"> </w:t>
      </w:r>
      <w:r>
        <w:t>itself</w:t>
      </w:r>
      <w:r>
        <w:rPr>
          <w:spacing w:val="-4"/>
        </w:rPr>
        <w:t xml:space="preserve"> </w:t>
      </w:r>
      <w:r>
        <w:t>is</w:t>
      </w:r>
      <w:r>
        <w:rPr>
          <w:spacing w:val="-5"/>
        </w:rPr>
        <w:t xml:space="preserve"> </w:t>
      </w:r>
      <w:r>
        <w:t>complete</w:t>
      </w:r>
      <w:r>
        <w:rPr>
          <w:spacing w:val="-4"/>
        </w:rPr>
        <w:t xml:space="preserve"> </w:t>
      </w:r>
      <w:r>
        <w:t>(corre- sponding to a mathematical proof), and that all assumptions in the analysis have been justified.</w:t>
      </w:r>
    </w:p>
    <w:p w14:paraId="4861EFEA" w14:textId="77777777" w:rsidR="00835CA1" w:rsidRDefault="00835CA1" w:rsidP="00835CA1">
      <w:pPr>
        <w:pStyle w:val="BodyText"/>
        <w:spacing w:before="2" w:line="252" w:lineRule="auto"/>
        <w:ind w:left="955" w:right="963" w:firstLine="298"/>
        <w:jc w:val="both"/>
      </w:pPr>
      <w:r>
        <w:t>Formal</w:t>
      </w:r>
      <w:r>
        <w:rPr>
          <w:spacing w:val="-2"/>
        </w:rPr>
        <w:t xml:space="preserve"> </w:t>
      </w:r>
      <w:r>
        <w:t>analysis</w:t>
      </w:r>
      <w:r>
        <w:rPr>
          <w:spacing w:val="-2"/>
        </w:rPr>
        <w:t xml:space="preserve"> </w:t>
      </w:r>
      <w:r>
        <w:t>can</w:t>
      </w:r>
      <w:r>
        <w:rPr>
          <w:spacing w:val="-2"/>
        </w:rPr>
        <w:t xml:space="preserve"> </w:t>
      </w:r>
      <w:r>
        <w:t>show</w:t>
      </w:r>
      <w:r>
        <w:rPr>
          <w:spacing w:val="-2"/>
        </w:rPr>
        <w:t xml:space="preserve"> </w:t>
      </w:r>
      <w:r>
        <w:t>that</w:t>
      </w:r>
      <w:r>
        <w:rPr>
          <w:spacing w:val="-2"/>
        </w:rPr>
        <w:t xml:space="preserve"> </w:t>
      </w:r>
      <w:r>
        <w:t>there</w:t>
      </w:r>
      <w:r>
        <w:rPr>
          <w:spacing w:val="-2"/>
        </w:rPr>
        <w:t xml:space="preserve"> </w:t>
      </w:r>
      <w:r>
        <w:t>are</w:t>
      </w:r>
      <w:r>
        <w:rPr>
          <w:spacing w:val="-2"/>
        </w:rPr>
        <w:t xml:space="preserve"> </w:t>
      </w:r>
      <w:r>
        <w:t>no</w:t>
      </w:r>
      <w:r>
        <w:rPr>
          <w:spacing w:val="-2"/>
        </w:rPr>
        <w:t xml:space="preserve"> </w:t>
      </w:r>
      <w:r>
        <w:t>inputs</w:t>
      </w:r>
      <w:r>
        <w:rPr>
          <w:spacing w:val="-2"/>
        </w:rPr>
        <w:t xml:space="preserve"> </w:t>
      </w:r>
      <w:r>
        <w:t>to</w:t>
      </w:r>
      <w:r>
        <w:rPr>
          <w:spacing w:val="-2"/>
        </w:rPr>
        <w:t xml:space="preserve"> </w:t>
      </w:r>
      <w:r>
        <w:t>the</w:t>
      </w:r>
      <w:r>
        <w:rPr>
          <w:spacing w:val="-2"/>
        </w:rPr>
        <w:t xml:space="preserve"> </w:t>
      </w:r>
      <w:r>
        <w:t>system</w:t>
      </w:r>
      <w:r>
        <w:rPr>
          <w:spacing w:val="-2"/>
        </w:rPr>
        <w:t xml:space="preserve"> </w:t>
      </w:r>
      <w:r>
        <w:t>that</w:t>
      </w:r>
      <w:r>
        <w:rPr>
          <w:spacing w:val="-2"/>
        </w:rPr>
        <w:t xml:space="preserve"> </w:t>
      </w:r>
      <w:r>
        <w:t>result in</w:t>
      </w:r>
      <w:r>
        <w:rPr>
          <w:spacing w:val="-3"/>
        </w:rPr>
        <w:t xml:space="preserve"> </w:t>
      </w:r>
      <w:r>
        <w:t>incorrect</w:t>
      </w:r>
      <w:r>
        <w:rPr>
          <w:spacing w:val="-3"/>
        </w:rPr>
        <w:t xml:space="preserve"> </w:t>
      </w:r>
      <w:r>
        <w:t>or</w:t>
      </w:r>
      <w:r>
        <w:rPr>
          <w:spacing w:val="-3"/>
        </w:rPr>
        <w:t xml:space="preserve"> </w:t>
      </w:r>
      <w:r>
        <w:t>unintended</w:t>
      </w:r>
      <w:r>
        <w:rPr>
          <w:spacing w:val="-3"/>
        </w:rPr>
        <w:t xml:space="preserve"> </w:t>
      </w:r>
      <w:r>
        <w:t>behaviors. However,</w:t>
      </w:r>
      <w:r>
        <w:rPr>
          <w:spacing w:val="-3"/>
        </w:rPr>
        <w:t xml:space="preserve"> </w:t>
      </w:r>
      <w:r>
        <w:t>this</w:t>
      </w:r>
      <w:r>
        <w:rPr>
          <w:spacing w:val="-3"/>
        </w:rPr>
        <w:t xml:space="preserve"> </w:t>
      </w:r>
      <w:r>
        <w:t>does</w:t>
      </w:r>
      <w:r>
        <w:rPr>
          <w:spacing w:val="-3"/>
        </w:rPr>
        <w:t xml:space="preserve"> </w:t>
      </w:r>
      <w:r>
        <w:t>not</w:t>
      </w:r>
      <w:r>
        <w:rPr>
          <w:spacing w:val="-3"/>
        </w:rPr>
        <w:t xml:space="preserve"> </w:t>
      </w:r>
      <w:r>
        <w:t>demonstrate</w:t>
      </w:r>
      <w:r>
        <w:rPr>
          <w:spacing w:val="-3"/>
        </w:rPr>
        <w:t xml:space="preserve"> </w:t>
      </w:r>
      <w:r>
        <w:t>the absence of extraneous code — it just shows that such code cannot impact the observable</w:t>
      </w:r>
      <w:r>
        <w:rPr>
          <w:spacing w:val="-2"/>
        </w:rPr>
        <w:t xml:space="preserve"> </w:t>
      </w:r>
      <w:r>
        <w:t>software</w:t>
      </w:r>
      <w:r>
        <w:rPr>
          <w:spacing w:val="-2"/>
        </w:rPr>
        <w:t xml:space="preserve"> </w:t>
      </w:r>
      <w:r>
        <w:t>behavior. Additional</w:t>
      </w:r>
      <w:r>
        <w:rPr>
          <w:spacing w:val="-2"/>
        </w:rPr>
        <w:t xml:space="preserve"> </w:t>
      </w:r>
      <w:r>
        <w:t>activities</w:t>
      </w:r>
      <w:r>
        <w:rPr>
          <w:spacing w:val="-2"/>
        </w:rPr>
        <w:t xml:space="preserve"> </w:t>
      </w:r>
      <w:r>
        <w:t>(analyses</w:t>
      </w:r>
      <w:r>
        <w:rPr>
          <w:spacing w:val="-2"/>
        </w:rPr>
        <w:t xml:space="preserve"> </w:t>
      </w:r>
      <w:r>
        <w:t>or</w:t>
      </w:r>
      <w:r>
        <w:rPr>
          <w:spacing w:val="-2"/>
        </w:rPr>
        <w:t xml:space="preserve"> </w:t>
      </w:r>
      <w:r>
        <w:t>reviews)</w:t>
      </w:r>
      <w:r>
        <w:rPr>
          <w:spacing w:val="-2"/>
        </w:rPr>
        <w:t xml:space="preserve"> </w:t>
      </w:r>
      <w:r>
        <w:t>must be</w:t>
      </w:r>
      <w:r>
        <w:rPr>
          <w:spacing w:val="-4"/>
        </w:rPr>
        <w:t xml:space="preserve"> </w:t>
      </w:r>
      <w:r>
        <w:t>performed</w:t>
      </w:r>
      <w:r>
        <w:rPr>
          <w:spacing w:val="-4"/>
        </w:rPr>
        <w:t xml:space="preserve"> </w:t>
      </w:r>
      <w:r>
        <w:t>to</w:t>
      </w:r>
      <w:r>
        <w:rPr>
          <w:spacing w:val="-4"/>
        </w:rPr>
        <w:t xml:space="preserve"> </w:t>
      </w:r>
      <w:r>
        <w:t>detect</w:t>
      </w:r>
      <w:r>
        <w:rPr>
          <w:spacing w:val="-4"/>
        </w:rPr>
        <w:t xml:space="preserve"> </w:t>
      </w:r>
      <w:r>
        <w:t>unintended</w:t>
      </w:r>
      <w:r>
        <w:rPr>
          <w:spacing w:val="-4"/>
        </w:rPr>
        <w:t xml:space="preserve"> </w:t>
      </w:r>
      <w:r>
        <w:t>dataflow</w:t>
      </w:r>
      <w:r>
        <w:rPr>
          <w:spacing w:val="-4"/>
        </w:rPr>
        <w:t xml:space="preserve"> </w:t>
      </w:r>
      <w:r>
        <w:t>relationships</w:t>
      </w:r>
      <w:r>
        <w:rPr>
          <w:spacing w:val="-4"/>
        </w:rPr>
        <w:t xml:space="preserve"> </w:t>
      </w:r>
      <w:r>
        <w:t>in</w:t>
      </w:r>
      <w:r>
        <w:rPr>
          <w:spacing w:val="-4"/>
        </w:rPr>
        <w:t xml:space="preserve"> </w:t>
      </w:r>
      <w:r>
        <w:t>the</w:t>
      </w:r>
      <w:r>
        <w:rPr>
          <w:spacing w:val="-4"/>
        </w:rPr>
        <w:t xml:space="preserve"> </w:t>
      </w:r>
      <w:r>
        <w:t>software,</w:t>
      </w:r>
      <w:r>
        <w:rPr>
          <w:spacing w:val="-4"/>
        </w:rPr>
        <w:t xml:space="preserve"> </w:t>
      </w:r>
      <w:r>
        <w:t>and to detect unreachable or deactivated code.</w:t>
      </w:r>
    </w:p>
    <w:p w14:paraId="703DAD5C"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28DBD175" w14:textId="77777777" w:rsidR="00835CA1" w:rsidRDefault="00835CA1" w:rsidP="00835CA1">
      <w:pPr>
        <w:pStyle w:val="BodyText"/>
        <w:spacing w:before="8"/>
        <w:rPr>
          <w:sz w:val="28"/>
        </w:rPr>
      </w:pPr>
    </w:p>
    <w:p w14:paraId="13FF4BF9" w14:textId="77777777" w:rsidR="00835CA1" w:rsidRDefault="00835CA1" w:rsidP="00835CA1">
      <w:pPr>
        <w:pStyle w:val="Heading2"/>
        <w:numPr>
          <w:ilvl w:val="1"/>
          <w:numId w:val="56"/>
        </w:numPr>
        <w:tabs>
          <w:tab w:val="left" w:pos="1703"/>
        </w:tabs>
        <w:spacing w:before="102"/>
        <w:ind w:left="1702" w:hanging="748"/>
        <w:jc w:val="both"/>
      </w:pPr>
      <w:bookmarkStart w:id="180" w:name="Gaps_Relative_to_Current_Guidance"/>
      <w:bookmarkStart w:id="181" w:name="_bookmark116"/>
      <w:bookmarkEnd w:id="180"/>
      <w:bookmarkEnd w:id="181"/>
      <w:r>
        <w:rPr>
          <w:spacing w:val="-2"/>
        </w:rPr>
        <w:t>Gaps</w:t>
      </w:r>
      <w:r>
        <w:rPr>
          <w:spacing w:val="2"/>
        </w:rPr>
        <w:t xml:space="preserve"> </w:t>
      </w:r>
      <w:r>
        <w:rPr>
          <w:spacing w:val="-2"/>
        </w:rPr>
        <w:t>Relative</w:t>
      </w:r>
      <w:r>
        <w:rPr>
          <w:spacing w:val="3"/>
        </w:rPr>
        <w:t xml:space="preserve"> </w:t>
      </w:r>
      <w:r>
        <w:rPr>
          <w:spacing w:val="-2"/>
        </w:rPr>
        <w:t>to</w:t>
      </w:r>
      <w:r>
        <w:rPr>
          <w:spacing w:val="3"/>
        </w:rPr>
        <w:t xml:space="preserve"> </w:t>
      </w:r>
      <w:r>
        <w:rPr>
          <w:spacing w:val="-2"/>
        </w:rPr>
        <w:t>Current</w:t>
      </w:r>
      <w:r>
        <w:rPr>
          <w:spacing w:val="3"/>
        </w:rPr>
        <w:t xml:space="preserve"> </w:t>
      </w:r>
      <w:r>
        <w:rPr>
          <w:spacing w:val="-2"/>
        </w:rPr>
        <w:t>Guidance</w:t>
      </w:r>
    </w:p>
    <w:p w14:paraId="44125A76" w14:textId="77777777" w:rsidR="00835CA1" w:rsidRDefault="00835CA1" w:rsidP="00835CA1">
      <w:pPr>
        <w:pStyle w:val="BodyText"/>
        <w:spacing w:before="131"/>
        <w:ind w:left="945"/>
        <w:jc w:val="both"/>
      </w:pPr>
      <w:r>
        <w:t xml:space="preserve">What are the gaps relative to current certification </w:t>
      </w:r>
      <w:r>
        <w:rPr>
          <w:spacing w:val="-2"/>
        </w:rPr>
        <w:t>guidance?</w:t>
      </w:r>
    </w:p>
    <w:p w14:paraId="0F2533E4" w14:textId="77777777" w:rsidR="00835CA1" w:rsidRDefault="00835CA1" w:rsidP="00835CA1">
      <w:pPr>
        <w:pStyle w:val="BodyText"/>
        <w:spacing w:before="12" w:line="252" w:lineRule="auto"/>
        <w:ind w:left="955" w:right="966" w:firstLine="298"/>
        <w:jc w:val="both"/>
      </w:pPr>
      <w:r>
        <w:t>ML</w:t>
      </w:r>
      <w:r>
        <w:rPr>
          <w:spacing w:val="30"/>
        </w:rPr>
        <w:t xml:space="preserve"> </w:t>
      </w:r>
      <w:r>
        <w:t>methods</w:t>
      </w:r>
      <w:r>
        <w:rPr>
          <w:spacing w:val="30"/>
        </w:rPr>
        <w:t xml:space="preserve"> </w:t>
      </w:r>
      <w:r>
        <w:t>present</w:t>
      </w:r>
      <w:r>
        <w:rPr>
          <w:spacing w:val="30"/>
        </w:rPr>
        <w:t xml:space="preserve"> </w:t>
      </w:r>
      <w:r>
        <w:t>unique</w:t>
      </w:r>
      <w:r>
        <w:rPr>
          <w:spacing w:val="30"/>
        </w:rPr>
        <w:t xml:space="preserve"> </w:t>
      </w:r>
      <w:r>
        <w:t>challenges</w:t>
      </w:r>
      <w:r>
        <w:rPr>
          <w:spacing w:val="30"/>
        </w:rPr>
        <w:t xml:space="preserve"> </w:t>
      </w:r>
      <w:r>
        <w:t>that</w:t>
      </w:r>
      <w:r>
        <w:rPr>
          <w:spacing w:val="30"/>
        </w:rPr>
        <w:t xml:space="preserve"> </w:t>
      </w:r>
      <w:r>
        <w:t>may</w:t>
      </w:r>
      <w:r>
        <w:rPr>
          <w:spacing w:val="30"/>
        </w:rPr>
        <w:t xml:space="preserve"> </w:t>
      </w:r>
      <w:r>
        <w:t>be</w:t>
      </w:r>
      <w:r>
        <w:rPr>
          <w:spacing w:val="30"/>
        </w:rPr>
        <w:t xml:space="preserve"> </w:t>
      </w:r>
      <w:r>
        <w:t>barriers</w:t>
      </w:r>
      <w:r>
        <w:rPr>
          <w:spacing w:val="30"/>
        </w:rPr>
        <w:t xml:space="preserve"> </w:t>
      </w:r>
      <w:r>
        <w:t>to</w:t>
      </w:r>
      <w:r>
        <w:rPr>
          <w:spacing w:val="30"/>
        </w:rPr>
        <w:t xml:space="preserve"> </w:t>
      </w:r>
      <w:r>
        <w:t>the</w:t>
      </w:r>
      <w:r>
        <w:rPr>
          <w:spacing w:val="30"/>
        </w:rPr>
        <w:t xml:space="preserve"> </w:t>
      </w:r>
      <w:r>
        <w:t>use of traditional, model-based, or formal methods guidance currently defined in DO-178C and its supplements.</w:t>
      </w:r>
      <w:r>
        <w:rPr>
          <w:spacing w:val="40"/>
        </w:rPr>
        <w:t xml:space="preserve"> </w:t>
      </w:r>
      <w:r>
        <w:t xml:space="preserve">Fundamentally, this is due to the reliance on </w:t>
      </w:r>
      <w:r>
        <w:rPr>
          <w:spacing w:val="-2"/>
        </w:rPr>
        <w:t xml:space="preserve">requirements-based testing (or verification) and structural coverage metrics, as </w:t>
      </w:r>
      <w:r>
        <w:t>described in the previous section.</w:t>
      </w:r>
    </w:p>
    <w:p w14:paraId="21446F32" w14:textId="77777777" w:rsidR="00835CA1" w:rsidRDefault="00835CA1" w:rsidP="00835CA1">
      <w:pPr>
        <w:pStyle w:val="BodyText"/>
        <w:spacing w:before="3" w:line="252" w:lineRule="auto"/>
        <w:ind w:left="955" w:right="933" w:firstLine="298"/>
        <w:jc w:val="both"/>
      </w:pPr>
      <w:r>
        <w:rPr>
          <w:spacing w:val="-2"/>
        </w:rPr>
        <w:t>It</w:t>
      </w:r>
      <w:r>
        <w:rPr>
          <w:spacing w:val="-3"/>
        </w:rPr>
        <w:t xml:space="preserve"> </w:t>
      </w:r>
      <w:r>
        <w:rPr>
          <w:spacing w:val="-2"/>
        </w:rPr>
        <w:t>should</w:t>
      </w:r>
      <w:r>
        <w:rPr>
          <w:spacing w:val="-3"/>
        </w:rPr>
        <w:t xml:space="preserve"> </w:t>
      </w:r>
      <w:r>
        <w:rPr>
          <w:spacing w:val="-2"/>
        </w:rPr>
        <w:t>be</w:t>
      </w:r>
      <w:r>
        <w:rPr>
          <w:spacing w:val="-3"/>
        </w:rPr>
        <w:t xml:space="preserve"> </w:t>
      </w:r>
      <w:r>
        <w:rPr>
          <w:spacing w:val="-2"/>
        </w:rPr>
        <w:t>obvious</w:t>
      </w:r>
      <w:r>
        <w:rPr>
          <w:spacing w:val="-4"/>
        </w:rPr>
        <w:t xml:space="preserve"> </w:t>
      </w:r>
      <w:r>
        <w:rPr>
          <w:spacing w:val="-2"/>
        </w:rPr>
        <w:t>that</w:t>
      </w:r>
      <w:r>
        <w:rPr>
          <w:spacing w:val="-3"/>
        </w:rPr>
        <w:t xml:space="preserve"> </w:t>
      </w:r>
      <w:r>
        <w:rPr>
          <w:spacing w:val="-2"/>
        </w:rPr>
        <w:t>requirements-based</w:t>
      </w:r>
      <w:r>
        <w:rPr>
          <w:spacing w:val="-3"/>
        </w:rPr>
        <w:t xml:space="preserve"> </w:t>
      </w:r>
      <w:r>
        <w:rPr>
          <w:spacing w:val="-2"/>
        </w:rPr>
        <w:t>testing</w:t>
      </w:r>
      <w:r>
        <w:rPr>
          <w:spacing w:val="-3"/>
        </w:rPr>
        <w:t xml:space="preserve"> </w:t>
      </w:r>
      <w:r>
        <w:rPr>
          <w:spacing w:val="-2"/>
        </w:rPr>
        <w:t>requires</w:t>
      </w:r>
      <w:r>
        <w:rPr>
          <w:spacing w:val="-4"/>
        </w:rPr>
        <w:t xml:space="preserve"> </w:t>
      </w:r>
      <w:r>
        <w:rPr>
          <w:spacing w:val="-2"/>
        </w:rPr>
        <w:t xml:space="preserve">requirements. </w:t>
      </w:r>
      <w:r>
        <w:rPr>
          <w:spacing w:val="-4"/>
        </w:rPr>
        <w:t>Clearly</w:t>
      </w:r>
      <w:r>
        <w:rPr>
          <w:spacing w:val="-7"/>
        </w:rPr>
        <w:t xml:space="preserve"> </w:t>
      </w:r>
      <w:r>
        <w:rPr>
          <w:spacing w:val="-4"/>
        </w:rPr>
        <w:t>stated</w:t>
      </w:r>
      <w:r>
        <w:rPr>
          <w:spacing w:val="-6"/>
        </w:rPr>
        <w:t xml:space="preserve"> </w:t>
      </w:r>
      <w:r>
        <w:rPr>
          <w:spacing w:val="-4"/>
        </w:rPr>
        <w:t>requirements</w:t>
      </w:r>
      <w:r>
        <w:rPr>
          <w:spacing w:val="-7"/>
        </w:rPr>
        <w:t xml:space="preserve"> </w:t>
      </w:r>
      <w:r>
        <w:rPr>
          <w:spacing w:val="-4"/>
        </w:rPr>
        <w:t>are</w:t>
      </w:r>
      <w:r>
        <w:rPr>
          <w:spacing w:val="-7"/>
        </w:rPr>
        <w:t xml:space="preserve"> </w:t>
      </w:r>
      <w:r>
        <w:rPr>
          <w:spacing w:val="-4"/>
        </w:rPr>
        <w:t>also</w:t>
      </w:r>
      <w:r>
        <w:rPr>
          <w:spacing w:val="-7"/>
        </w:rPr>
        <w:t xml:space="preserve"> </w:t>
      </w:r>
      <w:r>
        <w:rPr>
          <w:spacing w:val="-4"/>
        </w:rPr>
        <w:t>a</w:t>
      </w:r>
      <w:r>
        <w:rPr>
          <w:spacing w:val="-7"/>
        </w:rPr>
        <w:t xml:space="preserve"> </w:t>
      </w:r>
      <w:r>
        <w:rPr>
          <w:spacing w:val="-4"/>
        </w:rPr>
        <w:t>necessary</w:t>
      </w:r>
      <w:r>
        <w:rPr>
          <w:spacing w:val="-6"/>
        </w:rPr>
        <w:t xml:space="preserve"> </w:t>
      </w:r>
      <w:r>
        <w:rPr>
          <w:spacing w:val="-4"/>
        </w:rPr>
        <w:t>part</w:t>
      </w:r>
      <w:r>
        <w:rPr>
          <w:spacing w:val="-6"/>
        </w:rPr>
        <w:t xml:space="preserve"> </w:t>
      </w:r>
      <w:r>
        <w:rPr>
          <w:spacing w:val="-4"/>
        </w:rPr>
        <w:t>of</w:t>
      </w:r>
      <w:r>
        <w:rPr>
          <w:spacing w:val="-7"/>
        </w:rPr>
        <w:t xml:space="preserve"> </w:t>
      </w:r>
      <w:r>
        <w:rPr>
          <w:spacing w:val="-4"/>
        </w:rPr>
        <w:t>MBD</w:t>
      </w:r>
      <w:r>
        <w:rPr>
          <w:spacing w:val="-6"/>
        </w:rPr>
        <w:t xml:space="preserve"> </w:t>
      </w:r>
      <w:r>
        <w:rPr>
          <w:spacing w:val="-4"/>
        </w:rPr>
        <w:t>and</w:t>
      </w:r>
      <w:r>
        <w:rPr>
          <w:spacing w:val="-7"/>
        </w:rPr>
        <w:t xml:space="preserve"> </w:t>
      </w:r>
      <w:r>
        <w:rPr>
          <w:spacing w:val="-4"/>
        </w:rPr>
        <w:t>formal</w:t>
      </w:r>
      <w:r>
        <w:rPr>
          <w:spacing w:val="-7"/>
        </w:rPr>
        <w:t xml:space="preserve"> </w:t>
      </w:r>
      <w:r>
        <w:rPr>
          <w:spacing w:val="-4"/>
        </w:rPr>
        <w:t xml:space="preserve">methods </w:t>
      </w:r>
      <w:r>
        <w:t>development and verification processes.</w:t>
      </w:r>
      <w:r>
        <w:rPr>
          <w:spacing w:val="40"/>
        </w:rPr>
        <w:t xml:space="preserve"> </w:t>
      </w:r>
      <w:r>
        <w:t xml:space="preserve">However, the ability to implement </w:t>
      </w:r>
      <w:r>
        <w:rPr>
          <w:spacing w:val="-2"/>
        </w:rPr>
        <w:t>complex</w:t>
      </w:r>
      <w:r>
        <w:rPr>
          <w:spacing w:val="-10"/>
        </w:rPr>
        <w:t xml:space="preserve"> </w:t>
      </w:r>
      <w:r>
        <w:rPr>
          <w:spacing w:val="-2"/>
        </w:rPr>
        <w:t>functionality</w:t>
      </w:r>
      <w:r>
        <w:rPr>
          <w:spacing w:val="-10"/>
        </w:rPr>
        <w:t xml:space="preserve"> </w:t>
      </w:r>
      <w:r>
        <w:rPr>
          <w:spacing w:val="-2"/>
        </w:rPr>
        <w:t>by</w:t>
      </w:r>
      <w:r>
        <w:rPr>
          <w:spacing w:val="-10"/>
        </w:rPr>
        <w:t xml:space="preserve"> </w:t>
      </w:r>
      <w:r>
        <w:rPr>
          <w:spacing w:val="-2"/>
        </w:rPr>
        <w:t>learning</w:t>
      </w:r>
      <w:r>
        <w:rPr>
          <w:spacing w:val="-10"/>
        </w:rPr>
        <w:t xml:space="preserve"> </w:t>
      </w:r>
      <w:r>
        <w:rPr>
          <w:spacing w:val="-2"/>
        </w:rPr>
        <w:t>from</w:t>
      </w:r>
      <w:r>
        <w:rPr>
          <w:spacing w:val="-10"/>
        </w:rPr>
        <w:t xml:space="preserve"> </w:t>
      </w:r>
      <w:r>
        <w:rPr>
          <w:spacing w:val="-2"/>
        </w:rPr>
        <w:t>data</w:t>
      </w:r>
      <w:r>
        <w:rPr>
          <w:spacing w:val="-10"/>
        </w:rPr>
        <w:t xml:space="preserve"> </w:t>
      </w:r>
      <w:r>
        <w:rPr>
          <w:spacing w:val="-2"/>
        </w:rPr>
        <w:t>in</w:t>
      </w:r>
      <w:r>
        <w:rPr>
          <w:spacing w:val="-10"/>
        </w:rPr>
        <w:t xml:space="preserve"> </w:t>
      </w:r>
      <w:r>
        <w:rPr>
          <w:spacing w:val="-2"/>
        </w:rPr>
        <w:t>the</w:t>
      </w:r>
      <w:r>
        <w:rPr>
          <w:spacing w:val="-10"/>
        </w:rPr>
        <w:t xml:space="preserve"> </w:t>
      </w:r>
      <w:r>
        <w:rPr>
          <w:spacing w:val="-2"/>
        </w:rPr>
        <w:t>absence</w:t>
      </w:r>
      <w:r>
        <w:rPr>
          <w:spacing w:val="-10"/>
        </w:rPr>
        <w:t xml:space="preserve"> </w:t>
      </w:r>
      <w:r>
        <w:rPr>
          <w:spacing w:val="-2"/>
        </w:rPr>
        <w:t>of</w:t>
      </w:r>
      <w:r>
        <w:rPr>
          <w:spacing w:val="-10"/>
        </w:rPr>
        <w:t xml:space="preserve"> </w:t>
      </w:r>
      <w:r>
        <w:rPr>
          <w:spacing w:val="-2"/>
        </w:rPr>
        <w:t>clear</w:t>
      </w:r>
      <w:r>
        <w:rPr>
          <w:spacing w:val="-10"/>
        </w:rPr>
        <w:t xml:space="preserve"> </w:t>
      </w:r>
      <w:r>
        <w:rPr>
          <w:spacing w:val="-2"/>
        </w:rPr>
        <w:t xml:space="preserve">requirements </w:t>
      </w:r>
      <w:r>
        <w:t>and to generalize when faced with new data is actually a strength of machine learning.</w:t>
      </w:r>
      <w:r>
        <w:rPr>
          <w:spacing w:val="40"/>
        </w:rPr>
        <w:t xml:space="preserve"> </w:t>
      </w:r>
      <w:r>
        <w:t xml:space="preserve">It may be possible and necessary to retroactively add high-level functional requirements to ML designs, but this is often not the usual starting </w:t>
      </w:r>
      <w:r>
        <w:rPr>
          <w:spacing w:val="-2"/>
        </w:rPr>
        <w:t>point.</w:t>
      </w:r>
    </w:p>
    <w:p w14:paraId="596AA1EF" w14:textId="77777777" w:rsidR="00835CA1" w:rsidRDefault="00835CA1" w:rsidP="00835CA1">
      <w:pPr>
        <w:pStyle w:val="BodyText"/>
        <w:spacing w:before="4" w:line="252" w:lineRule="auto"/>
        <w:ind w:left="955" w:right="930" w:firstLine="298"/>
        <w:jc w:val="right"/>
      </w:pPr>
      <w:r>
        <w:rPr>
          <w:spacing w:val="-4"/>
        </w:rPr>
        <w:t xml:space="preserve">Even when requirements are available, it is still difficult to determine whether </w:t>
      </w:r>
      <w:r>
        <w:t>enough</w:t>
      </w:r>
      <w:r>
        <w:rPr>
          <w:spacing w:val="-6"/>
        </w:rPr>
        <w:t xml:space="preserve"> </w:t>
      </w:r>
      <w:r>
        <w:t>testing</w:t>
      </w:r>
      <w:r>
        <w:rPr>
          <w:spacing w:val="-6"/>
        </w:rPr>
        <w:t xml:space="preserve"> </w:t>
      </w:r>
      <w:r>
        <w:t>has</w:t>
      </w:r>
      <w:r>
        <w:rPr>
          <w:spacing w:val="-5"/>
        </w:rPr>
        <w:t xml:space="preserve"> </w:t>
      </w:r>
      <w:r>
        <w:t>been</w:t>
      </w:r>
      <w:r>
        <w:rPr>
          <w:spacing w:val="-5"/>
        </w:rPr>
        <w:t xml:space="preserve"> </w:t>
      </w:r>
      <w:r>
        <w:t>performed</w:t>
      </w:r>
      <w:r>
        <w:rPr>
          <w:spacing w:val="-5"/>
        </w:rPr>
        <w:t xml:space="preserve"> </w:t>
      </w:r>
      <w:r>
        <w:t>to</w:t>
      </w:r>
      <w:r>
        <w:rPr>
          <w:spacing w:val="-6"/>
        </w:rPr>
        <w:t xml:space="preserve"> </w:t>
      </w:r>
      <w:r>
        <w:t>provide</w:t>
      </w:r>
      <w:r>
        <w:rPr>
          <w:spacing w:val="-5"/>
        </w:rPr>
        <w:t xml:space="preserve"> </w:t>
      </w:r>
      <w:r>
        <w:t>a</w:t>
      </w:r>
      <w:r>
        <w:rPr>
          <w:spacing w:val="-6"/>
        </w:rPr>
        <w:t xml:space="preserve"> </w:t>
      </w:r>
      <w:r>
        <w:t>complete</w:t>
      </w:r>
      <w:r>
        <w:rPr>
          <w:spacing w:val="-5"/>
        </w:rPr>
        <w:t xml:space="preserve"> </w:t>
      </w:r>
      <w:r>
        <w:t>assessment</w:t>
      </w:r>
      <w:r>
        <w:rPr>
          <w:spacing w:val="-6"/>
        </w:rPr>
        <w:t xml:space="preserve"> </w:t>
      </w:r>
      <w:r>
        <w:t>of</w:t>
      </w:r>
      <w:r>
        <w:rPr>
          <w:spacing w:val="-6"/>
        </w:rPr>
        <w:t xml:space="preserve"> </w:t>
      </w:r>
      <w:r>
        <w:t>an</w:t>
      </w:r>
      <w:r>
        <w:rPr>
          <w:spacing w:val="-6"/>
        </w:rPr>
        <w:t xml:space="preserve"> </w:t>
      </w:r>
      <w:r>
        <w:t xml:space="preserve">ML </w:t>
      </w:r>
      <w:r>
        <w:rPr>
          <w:spacing w:val="-6"/>
        </w:rPr>
        <w:t xml:space="preserve">subsystems design and provide confidence in the absence of unintended behaviors. </w:t>
      </w:r>
      <w:r>
        <w:t>Structural coverage metrics were constructed with the understanding that much</w:t>
      </w:r>
      <w:r>
        <w:rPr>
          <w:spacing w:val="35"/>
        </w:rPr>
        <w:t xml:space="preserve"> </w:t>
      </w:r>
      <w:r>
        <w:t>of</w:t>
      </w:r>
      <w:r>
        <w:rPr>
          <w:spacing w:val="36"/>
        </w:rPr>
        <w:t xml:space="preserve"> </w:t>
      </w:r>
      <w:r>
        <w:t>the</w:t>
      </w:r>
      <w:r>
        <w:rPr>
          <w:spacing w:val="36"/>
        </w:rPr>
        <w:t xml:space="preserve"> </w:t>
      </w:r>
      <w:r>
        <w:t>complexity</w:t>
      </w:r>
      <w:r>
        <w:rPr>
          <w:spacing w:val="35"/>
        </w:rPr>
        <w:t xml:space="preserve"> </w:t>
      </w:r>
      <w:r>
        <w:t>of</w:t>
      </w:r>
      <w:r>
        <w:rPr>
          <w:spacing w:val="36"/>
        </w:rPr>
        <w:t xml:space="preserve"> </w:t>
      </w:r>
      <w:r>
        <w:t>traditional</w:t>
      </w:r>
      <w:r>
        <w:rPr>
          <w:spacing w:val="36"/>
        </w:rPr>
        <w:t xml:space="preserve"> </w:t>
      </w:r>
      <w:r>
        <w:t>software</w:t>
      </w:r>
      <w:r>
        <w:rPr>
          <w:spacing w:val="36"/>
        </w:rPr>
        <w:t xml:space="preserve"> </w:t>
      </w:r>
      <w:r>
        <w:t>is</w:t>
      </w:r>
      <w:r>
        <w:rPr>
          <w:spacing w:val="35"/>
        </w:rPr>
        <w:t xml:space="preserve"> </w:t>
      </w:r>
      <w:r>
        <w:t>manifested</w:t>
      </w:r>
      <w:r>
        <w:rPr>
          <w:spacing w:val="36"/>
        </w:rPr>
        <w:t xml:space="preserve"> </w:t>
      </w:r>
      <w:r>
        <w:t>in</w:t>
      </w:r>
      <w:r>
        <w:rPr>
          <w:spacing w:val="35"/>
        </w:rPr>
        <w:t xml:space="preserve"> </w:t>
      </w:r>
      <w:r>
        <w:t>the</w:t>
      </w:r>
      <w:r>
        <w:rPr>
          <w:spacing w:val="36"/>
        </w:rPr>
        <w:t xml:space="preserve"> </w:t>
      </w:r>
      <w:r>
        <w:t xml:space="preserve">logical </w:t>
      </w:r>
      <w:r>
        <w:rPr>
          <w:spacing w:val="-2"/>
        </w:rPr>
        <w:t>decisions that are being implemented.</w:t>
      </w:r>
      <w:r>
        <w:rPr>
          <w:spacing w:val="21"/>
        </w:rPr>
        <w:t xml:space="preserve"> </w:t>
      </w:r>
      <w:r>
        <w:rPr>
          <w:spacing w:val="-2"/>
        </w:rPr>
        <w:t xml:space="preserve">This logic should be traceable to specific </w:t>
      </w:r>
      <w:r>
        <w:t>software requirements.</w:t>
      </w:r>
      <w:r>
        <w:rPr>
          <w:spacing w:val="18"/>
        </w:rPr>
        <w:t xml:space="preserve"> </w:t>
      </w:r>
      <w:r>
        <w:t>When requirements-based tests fail to exercise part of the software logic as revealed by structural coverage metrics,</w:t>
      </w:r>
      <w:r>
        <w:rPr>
          <w:spacing w:val="16"/>
        </w:rPr>
        <w:t xml:space="preserve"> </w:t>
      </w:r>
      <w:r>
        <w:t>it is reasonable</w:t>
      </w:r>
      <w:r>
        <w:rPr>
          <w:spacing w:val="40"/>
        </w:rPr>
        <w:t xml:space="preserve"> </w:t>
      </w:r>
      <w:r>
        <w:t>to</w:t>
      </w:r>
      <w:r>
        <w:rPr>
          <w:spacing w:val="22"/>
        </w:rPr>
        <w:t xml:space="preserve"> </w:t>
      </w:r>
      <w:r>
        <w:t>conclude</w:t>
      </w:r>
      <w:r>
        <w:rPr>
          <w:spacing w:val="23"/>
        </w:rPr>
        <w:t xml:space="preserve"> </w:t>
      </w:r>
      <w:r>
        <w:t>that</w:t>
      </w:r>
      <w:r>
        <w:rPr>
          <w:spacing w:val="23"/>
        </w:rPr>
        <w:t xml:space="preserve"> </w:t>
      </w:r>
      <w:r>
        <w:t>something</w:t>
      </w:r>
      <w:r>
        <w:rPr>
          <w:spacing w:val="24"/>
        </w:rPr>
        <w:t xml:space="preserve"> </w:t>
      </w:r>
      <w:r>
        <w:t>is</w:t>
      </w:r>
      <w:r>
        <w:rPr>
          <w:spacing w:val="22"/>
        </w:rPr>
        <w:t xml:space="preserve"> </w:t>
      </w:r>
      <w:r>
        <w:t>amiss</w:t>
      </w:r>
      <w:r>
        <w:rPr>
          <w:spacing w:val="23"/>
        </w:rPr>
        <w:t xml:space="preserve"> </w:t>
      </w:r>
      <w:r>
        <w:t>(either</w:t>
      </w:r>
      <w:r>
        <w:rPr>
          <w:spacing w:val="23"/>
        </w:rPr>
        <w:t xml:space="preserve"> </w:t>
      </w:r>
      <w:r>
        <w:t>a</w:t>
      </w:r>
      <w:r>
        <w:rPr>
          <w:spacing w:val="23"/>
        </w:rPr>
        <w:t xml:space="preserve"> </w:t>
      </w:r>
      <w:r>
        <w:t>missing</w:t>
      </w:r>
      <w:r>
        <w:rPr>
          <w:spacing w:val="23"/>
        </w:rPr>
        <w:t xml:space="preserve"> </w:t>
      </w:r>
      <w:r>
        <w:t>requirement</w:t>
      </w:r>
      <w:r>
        <w:rPr>
          <w:spacing w:val="22"/>
        </w:rPr>
        <w:t xml:space="preserve"> </w:t>
      </w:r>
      <w:r>
        <w:t>or</w:t>
      </w:r>
      <w:r>
        <w:rPr>
          <w:spacing w:val="23"/>
        </w:rPr>
        <w:t xml:space="preserve"> </w:t>
      </w:r>
      <w:r>
        <w:rPr>
          <w:spacing w:val="-4"/>
        </w:rPr>
        <w:t>some</w:t>
      </w:r>
    </w:p>
    <w:p w14:paraId="6AD346AE" w14:textId="77777777" w:rsidR="00835CA1" w:rsidRDefault="00835CA1" w:rsidP="00835CA1">
      <w:pPr>
        <w:pStyle w:val="BodyText"/>
        <w:spacing w:before="4"/>
        <w:ind w:left="955"/>
        <w:jc w:val="both"/>
      </w:pPr>
      <w:r>
        <w:rPr>
          <w:spacing w:val="-5"/>
        </w:rPr>
        <w:t>unintended</w:t>
      </w:r>
      <w:r>
        <w:rPr>
          <w:spacing w:val="6"/>
        </w:rPr>
        <w:t xml:space="preserve"> </w:t>
      </w:r>
      <w:r>
        <w:rPr>
          <w:spacing w:val="-2"/>
        </w:rPr>
        <w:t>function).</w:t>
      </w:r>
    </w:p>
    <w:p w14:paraId="464B80E4" w14:textId="77777777" w:rsidR="00835CA1" w:rsidRDefault="00835CA1" w:rsidP="00835CA1">
      <w:pPr>
        <w:pStyle w:val="BodyText"/>
        <w:spacing w:before="12" w:line="252" w:lineRule="auto"/>
        <w:ind w:left="948" w:right="931" w:firstLine="306"/>
        <w:jc w:val="both"/>
      </w:pPr>
      <w:r>
        <w:rPr>
          <w:spacing w:val="-4"/>
        </w:rPr>
        <w:t>Since</w:t>
      </w:r>
      <w:r>
        <w:rPr>
          <w:spacing w:val="-8"/>
        </w:rPr>
        <w:t xml:space="preserve"> </w:t>
      </w:r>
      <w:r>
        <w:rPr>
          <w:spacing w:val="-4"/>
        </w:rPr>
        <w:t>neural</w:t>
      </w:r>
      <w:r>
        <w:rPr>
          <w:spacing w:val="-8"/>
        </w:rPr>
        <w:t xml:space="preserve"> </w:t>
      </w:r>
      <w:r>
        <w:rPr>
          <w:spacing w:val="-4"/>
        </w:rPr>
        <w:t>networks</w:t>
      </w:r>
      <w:r>
        <w:rPr>
          <w:spacing w:val="-8"/>
        </w:rPr>
        <w:t xml:space="preserve"> </w:t>
      </w:r>
      <w:r>
        <w:rPr>
          <w:spacing w:val="-4"/>
        </w:rPr>
        <w:t>do</w:t>
      </w:r>
      <w:r>
        <w:rPr>
          <w:spacing w:val="-8"/>
        </w:rPr>
        <w:t xml:space="preserve"> </w:t>
      </w:r>
      <w:r>
        <w:rPr>
          <w:spacing w:val="-4"/>
        </w:rPr>
        <w:t>not</w:t>
      </w:r>
      <w:r>
        <w:rPr>
          <w:spacing w:val="-8"/>
        </w:rPr>
        <w:t xml:space="preserve"> </w:t>
      </w:r>
      <w:r>
        <w:rPr>
          <w:spacing w:val="-4"/>
        </w:rPr>
        <w:t>primarily</w:t>
      </w:r>
      <w:r>
        <w:rPr>
          <w:spacing w:val="-8"/>
        </w:rPr>
        <w:t xml:space="preserve"> </w:t>
      </w:r>
      <w:r>
        <w:rPr>
          <w:spacing w:val="-4"/>
        </w:rPr>
        <w:t>implement</w:t>
      </w:r>
      <w:r>
        <w:rPr>
          <w:spacing w:val="-8"/>
        </w:rPr>
        <w:t xml:space="preserve"> </w:t>
      </w:r>
      <w:r>
        <w:rPr>
          <w:spacing w:val="-4"/>
        </w:rPr>
        <w:t>logical</w:t>
      </w:r>
      <w:r>
        <w:rPr>
          <w:spacing w:val="-8"/>
        </w:rPr>
        <w:t xml:space="preserve"> </w:t>
      </w:r>
      <w:r>
        <w:rPr>
          <w:spacing w:val="-4"/>
        </w:rPr>
        <w:t>decisions,</w:t>
      </w:r>
      <w:r>
        <w:rPr>
          <w:spacing w:val="-6"/>
        </w:rPr>
        <w:t xml:space="preserve"> </w:t>
      </w:r>
      <w:r>
        <w:rPr>
          <w:spacing w:val="-4"/>
        </w:rPr>
        <w:t xml:space="preserve">structural </w:t>
      </w:r>
      <w:r>
        <w:t>coverage</w:t>
      </w:r>
      <w:r>
        <w:rPr>
          <w:spacing w:val="-10"/>
        </w:rPr>
        <w:t xml:space="preserve"> </w:t>
      </w:r>
      <w:r>
        <w:t>can</w:t>
      </w:r>
      <w:r>
        <w:rPr>
          <w:spacing w:val="-10"/>
        </w:rPr>
        <w:t xml:space="preserve"> </w:t>
      </w:r>
      <w:r>
        <w:t>usually</w:t>
      </w:r>
      <w:r>
        <w:rPr>
          <w:spacing w:val="-10"/>
        </w:rPr>
        <w:t xml:space="preserve"> </w:t>
      </w:r>
      <w:r>
        <w:t>be</w:t>
      </w:r>
      <w:r>
        <w:rPr>
          <w:spacing w:val="-10"/>
        </w:rPr>
        <w:t xml:space="preserve"> </w:t>
      </w:r>
      <w:r>
        <w:t>achieved</w:t>
      </w:r>
      <w:r>
        <w:rPr>
          <w:spacing w:val="-10"/>
        </w:rPr>
        <w:t xml:space="preserve"> </w:t>
      </w:r>
      <w:r>
        <w:t>with</w:t>
      </w:r>
      <w:r>
        <w:rPr>
          <w:spacing w:val="-10"/>
        </w:rPr>
        <w:t xml:space="preserve"> </w:t>
      </w:r>
      <w:r>
        <w:t>one</w:t>
      </w:r>
      <w:r>
        <w:rPr>
          <w:spacing w:val="-10"/>
        </w:rPr>
        <w:t xml:space="preserve"> </w:t>
      </w:r>
      <w:r>
        <w:t>test</w:t>
      </w:r>
      <w:r>
        <w:rPr>
          <w:spacing w:val="-10"/>
        </w:rPr>
        <w:t xml:space="preserve"> </w:t>
      </w:r>
      <w:r>
        <w:t>case</w:t>
      </w:r>
      <w:r>
        <w:rPr>
          <w:spacing w:val="-10"/>
        </w:rPr>
        <w:t xml:space="preserve"> </w:t>
      </w:r>
      <w:r>
        <w:t>(or</w:t>
      </w:r>
      <w:r>
        <w:rPr>
          <w:spacing w:val="-10"/>
        </w:rPr>
        <w:t xml:space="preserve"> </w:t>
      </w:r>
      <w:r>
        <w:t>possibly</w:t>
      </w:r>
      <w:r>
        <w:rPr>
          <w:spacing w:val="-10"/>
        </w:rPr>
        <w:t xml:space="preserve"> </w:t>
      </w:r>
      <w:r>
        <w:t>a</w:t>
      </w:r>
      <w:r>
        <w:rPr>
          <w:spacing w:val="-10"/>
        </w:rPr>
        <w:t xml:space="preserve"> </w:t>
      </w:r>
      <w:r>
        <w:t>small</w:t>
      </w:r>
      <w:r>
        <w:rPr>
          <w:spacing w:val="-10"/>
        </w:rPr>
        <w:t xml:space="preserve"> </w:t>
      </w:r>
      <w:r>
        <w:t>number of them).</w:t>
      </w:r>
      <w:r>
        <w:rPr>
          <w:spacing w:val="40"/>
        </w:rPr>
        <w:t xml:space="preserve"> </w:t>
      </w:r>
      <w:r>
        <w:t>Individual lines of code in the software representation of a neural network</w:t>
      </w:r>
      <w:r>
        <w:rPr>
          <w:spacing w:val="-10"/>
        </w:rPr>
        <w:t xml:space="preserve"> </w:t>
      </w:r>
      <w:r>
        <w:t>do</w:t>
      </w:r>
      <w:r>
        <w:rPr>
          <w:spacing w:val="-10"/>
        </w:rPr>
        <w:t xml:space="preserve"> </w:t>
      </w:r>
      <w:r>
        <w:t>not</w:t>
      </w:r>
      <w:r>
        <w:rPr>
          <w:spacing w:val="-10"/>
        </w:rPr>
        <w:t xml:space="preserve"> </w:t>
      </w:r>
      <w:r>
        <w:t>represent</w:t>
      </w:r>
      <w:r>
        <w:rPr>
          <w:spacing w:val="-10"/>
        </w:rPr>
        <w:t xml:space="preserve"> </w:t>
      </w:r>
      <w:r>
        <w:t>design</w:t>
      </w:r>
      <w:r>
        <w:rPr>
          <w:spacing w:val="-10"/>
        </w:rPr>
        <w:t xml:space="preserve"> </w:t>
      </w:r>
      <w:r>
        <w:t>choices</w:t>
      </w:r>
      <w:r>
        <w:rPr>
          <w:spacing w:val="-10"/>
        </w:rPr>
        <w:t xml:space="preserve"> </w:t>
      </w:r>
      <w:r>
        <w:t>that</w:t>
      </w:r>
      <w:r>
        <w:rPr>
          <w:spacing w:val="-10"/>
        </w:rPr>
        <w:t xml:space="preserve"> </w:t>
      </w:r>
      <w:r>
        <w:t>implement</w:t>
      </w:r>
      <w:r>
        <w:rPr>
          <w:spacing w:val="-10"/>
        </w:rPr>
        <w:t xml:space="preserve"> </w:t>
      </w:r>
      <w:r>
        <w:t>specific</w:t>
      </w:r>
      <w:r>
        <w:rPr>
          <w:spacing w:val="-10"/>
        </w:rPr>
        <w:t xml:space="preserve"> </w:t>
      </w:r>
      <w:r>
        <w:t>requirements. Therefore, current structural coverage metrics are not helpful in identifying unintended behaviors.</w:t>
      </w:r>
    </w:p>
    <w:p w14:paraId="599C7215" w14:textId="77777777" w:rsidR="00835CA1" w:rsidRDefault="00835CA1" w:rsidP="00835CA1">
      <w:pPr>
        <w:pStyle w:val="BodyText"/>
        <w:spacing w:before="3" w:line="252" w:lineRule="auto"/>
        <w:ind w:left="955" w:right="967" w:firstLine="298"/>
        <w:jc w:val="both"/>
      </w:pPr>
      <w:r>
        <w:t>Software testing remains a critical challenge for machine learning systems and new approaches will be needed to take the place of traditional assurance methods.</w:t>
      </w:r>
      <w:r>
        <w:rPr>
          <w:spacing w:val="25"/>
        </w:rPr>
        <w:t xml:space="preserve"> </w:t>
      </w:r>
      <w:r>
        <w:t xml:space="preserve">An excellent summary of the current state is provided in </w:t>
      </w:r>
      <w:hyperlink w:anchor="_bookmark361" w:history="1">
        <w:r>
          <w:t>[224].</w:t>
        </w:r>
      </w:hyperlink>
    </w:p>
    <w:p w14:paraId="61D185DD" w14:textId="77777777" w:rsidR="00835CA1" w:rsidRDefault="00835CA1" w:rsidP="00835CA1">
      <w:pPr>
        <w:pStyle w:val="BodyText"/>
        <w:spacing w:before="1" w:line="252" w:lineRule="auto"/>
        <w:ind w:left="955" w:right="964" w:firstLine="298"/>
        <w:jc w:val="both"/>
      </w:pPr>
      <w:r>
        <w:rPr>
          <w:spacing w:val="-4"/>
        </w:rPr>
        <w:t xml:space="preserve">Before moving on, let us consider feedback control systems and whether their </w:t>
      </w:r>
      <w:r>
        <w:rPr>
          <w:spacing w:val="-2"/>
        </w:rPr>
        <w:t>structure</w:t>
      </w:r>
      <w:r>
        <w:rPr>
          <w:spacing w:val="-8"/>
        </w:rPr>
        <w:t xml:space="preserve"> </w:t>
      </w:r>
      <w:r>
        <w:rPr>
          <w:spacing w:val="-2"/>
        </w:rPr>
        <w:t>and</w:t>
      </w:r>
      <w:r>
        <w:rPr>
          <w:spacing w:val="-8"/>
        </w:rPr>
        <w:t xml:space="preserve"> </w:t>
      </w:r>
      <w:r>
        <w:rPr>
          <w:spacing w:val="-2"/>
        </w:rPr>
        <w:t>implementation</w:t>
      </w:r>
      <w:r>
        <w:rPr>
          <w:spacing w:val="-8"/>
        </w:rPr>
        <w:t xml:space="preserve"> </w:t>
      </w:r>
      <w:r>
        <w:rPr>
          <w:spacing w:val="-2"/>
        </w:rPr>
        <w:t>provide</w:t>
      </w:r>
      <w:r>
        <w:rPr>
          <w:spacing w:val="-8"/>
        </w:rPr>
        <w:t xml:space="preserve"> </w:t>
      </w:r>
      <w:r>
        <w:rPr>
          <w:spacing w:val="-2"/>
        </w:rPr>
        <w:t>a</w:t>
      </w:r>
      <w:r>
        <w:rPr>
          <w:spacing w:val="-8"/>
        </w:rPr>
        <w:t xml:space="preserve"> </w:t>
      </w:r>
      <w:r>
        <w:rPr>
          <w:spacing w:val="-2"/>
        </w:rPr>
        <w:t>precedent</w:t>
      </w:r>
      <w:r>
        <w:rPr>
          <w:spacing w:val="-8"/>
        </w:rPr>
        <w:t xml:space="preserve"> </w:t>
      </w:r>
      <w:r>
        <w:rPr>
          <w:spacing w:val="-2"/>
        </w:rPr>
        <w:t>for</w:t>
      </w:r>
      <w:r>
        <w:rPr>
          <w:spacing w:val="-8"/>
        </w:rPr>
        <w:t xml:space="preserve"> </w:t>
      </w:r>
      <w:r>
        <w:rPr>
          <w:spacing w:val="-2"/>
        </w:rPr>
        <w:t>addressing</w:t>
      </w:r>
      <w:r>
        <w:rPr>
          <w:spacing w:val="-8"/>
        </w:rPr>
        <w:t xml:space="preserve"> </w:t>
      </w:r>
      <w:r>
        <w:rPr>
          <w:spacing w:val="-2"/>
        </w:rPr>
        <w:t>ML</w:t>
      </w:r>
      <w:r>
        <w:rPr>
          <w:spacing w:val="-8"/>
        </w:rPr>
        <w:t xml:space="preserve"> </w:t>
      </w:r>
      <w:r>
        <w:rPr>
          <w:spacing w:val="-2"/>
        </w:rPr>
        <w:t xml:space="preserve">assurance </w:t>
      </w:r>
      <w:r>
        <w:t>concerns.</w:t>
      </w:r>
      <w:r>
        <w:rPr>
          <w:spacing w:val="40"/>
        </w:rPr>
        <w:t xml:space="preserve"> </w:t>
      </w:r>
      <w:r>
        <w:t>Feedback control is used in safety-critical aviation systems and is obviously certified using current guidance and processes.</w:t>
      </w:r>
      <w:r>
        <w:rPr>
          <w:spacing w:val="40"/>
        </w:rPr>
        <w:t xml:space="preserve"> </w:t>
      </w:r>
      <w:r>
        <w:t>Perhaps the same approach or something analogous can be used for ML subsystems.</w:t>
      </w:r>
    </w:p>
    <w:p w14:paraId="3E096140" w14:textId="77777777" w:rsidR="00835CA1" w:rsidRDefault="00835CA1" w:rsidP="00835CA1">
      <w:pPr>
        <w:pStyle w:val="BodyText"/>
        <w:spacing w:line="211" w:lineRule="auto"/>
        <w:ind w:left="948" w:right="940" w:firstLine="306"/>
        <w:jc w:val="both"/>
      </w:pPr>
      <w:r>
        <w:t xml:space="preserve">A typical control system can be described by the equation </w:t>
      </w:r>
      <w:r>
        <w:rPr>
          <w:i/>
          <w:spacing w:val="-40"/>
          <w:w w:val="134"/>
        </w:rPr>
        <w:t>x</w:t>
      </w:r>
      <w:r>
        <w:rPr>
          <w:rFonts w:ascii="Lucida Sans Unicode" w:hAnsi="Lucida Sans Unicode"/>
          <w:spacing w:val="39"/>
          <w:w w:val="65"/>
        </w:rPr>
        <w:t>˙</w:t>
      </w:r>
      <w:r>
        <w:rPr>
          <w:rFonts w:ascii="Lucida Sans Unicode" w:hAnsi="Lucida Sans Unicode"/>
          <w:spacing w:val="-1"/>
          <w:w w:val="99"/>
        </w:rPr>
        <w:t xml:space="preserve"> </w:t>
      </w:r>
      <w:r>
        <w:rPr>
          <w:rFonts w:ascii="Lucida Sans Unicode" w:hAnsi="Lucida Sans Unicode"/>
        </w:rPr>
        <w:t>=</w:t>
      </w:r>
      <w:r>
        <w:rPr>
          <w:rFonts w:ascii="Lucida Sans Unicode" w:hAnsi="Lucida Sans Unicode"/>
          <w:spacing w:val="-2"/>
        </w:rPr>
        <w:t xml:space="preserve"> </w:t>
      </w:r>
      <w:r>
        <w:rPr>
          <w:i/>
        </w:rPr>
        <w:t>Ax</w:t>
      </w:r>
      <w:r>
        <w:rPr>
          <w:i/>
          <w:spacing w:val="-5"/>
        </w:rPr>
        <w:t xml:space="preserve"> </w:t>
      </w:r>
      <w:r>
        <w:rPr>
          <w:rFonts w:ascii="Lucida Sans Unicode" w:hAnsi="Lucida Sans Unicode"/>
        </w:rPr>
        <w:t>+</w:t>
      </w:r>
      <w:r>
        <w:rPr>
          <w:rFonts w:ascii="Lucida Sans Unicode" w:hAnsi="Lucida Sans Unicode"/>
          <w:spacing w:val="-16"/>
        </w:rPr>
        <w:t xml:space="preserve"> </w:t>
      </w:r>
      <w:r>
        <w:rPr>
          <w:i/>
        </w:rPr>
        <w:t>Bu</w:t>
      </w:r>
      <w:r>
        <w:t>, where</w:t>
      </w:r>
      <w:r>
        <w:rPr>
          <w:spacing w:val="24"/>
        </w:rPr>
        <w:t xml:space="preserve"> </w:t>
      </w:r>
      <w:r>
        <w:rPr>
          <w:i/>
        </w:rPr>
        <w:t>x</w:t>
      </w:r>
      <w:r>
        <w:rPr>
          <w:i/>
          <w:spacing w:val="25"/>
        </w:rPr>
        <w:t xml:space="preserve"> </w:t>
      </w:r>
      <w:r>
        <w:t>is</w:t>
      </w:r>
      <w:r>
        <w:rPr>
          <w:spacing w:val="25"/>
        </w:rPr>
        <w:t xml:space="preserve"> </w:t>
      </w:r>
      <w:r>
        <w:t>the</w:t>
      </w:r>
      <w:r>
        <w:rPr>
          <w:spacing w:val="24"/>
        </w:rPr>
        <w:t xml:space="preserve"> </w:t>
      </w:r>
      <w:r>
        <w:t>state</w:t>
      </w:r>
      <w:r>
        <w:rPr>
          <w:spacing w:val="25"/>
        </w:rPr>
        <w:t xml:space="preserve"> </w:t>
      </w:r>
      <w:r>
        <w:t>vector</w:t>
      </w:r>
      <w:r>
        <w:rPr>
          <w:spacing w:val="25"/>
        </w:rPr>
        <w:t xml:space="preserve"> </w:t>
      </w:r>
      <w:r>
        <w:t>for</w:t>
      </w:r>
      <w:r>
        <w:rPr>
          <w:spacing w:val="24"/>
        </w:rPr>
        <w:t xml:space="preserve"> </w:t>
      </w:r>
      <w:r>
        <w:t>the</w:t>
      </w:r>
      <w:r>
        <w:rPr>
          <w:spacing w:val="25"/>
        </w:rPr>
        <w:t xml:space="preserve"> </w:t>
      </w:r>
      <w:r>
        <w:t>system</w:t>
      </w:r>
      <w:r>
        <w:rPr>
          <w:spacing w:val="25"/>
        </w:rPr>
        <w:t xml:space="preserve"> </w:t>
      </w:r>
      <w:r>
        <w:t>and</w:t>
      </w:r>
      <w:r>
        <w:rPr>
          <w:spacing w:val="24"/>
        </w:rPr>
        <w:t xml:space="preserve"> </w:t>
      </w:r>
      <w:r>
        <w:rPr>
          <w:i/>
        </w:rPr>
        <w:t>u</w:t>
      </w:r>
      <w:r>
        <w:rPr>
          <w:i/>
          <w:spacing w:val="25"/>
        </w:rPr>
        <w:t xml:space="preserve"> </w:t>
      </w:r>
      <w:r>
        <w:t>is</w:t>
      </w:r>
      <w:r>
        <w:rPr>
          <w:spacing w:val="25"/>
        </w:rPr>
        <w:t xml:space="preserve"> </w:t>
      </w:r>
      <w:r>
        <w:t>a</w:t>
      </w:r>
      <w:r>
        <w:rPr>
          <w:spacing w:val="24"/>
        </w:rPr>
        <w:t xml:space="preserve"> </w:t>
      </w:r>
      <w:r>
        <w:t>vector</w:t>
      </w:r>
      <w:r>
        <w:rPr>
          <w:spacing w:val="25"/>
        </w:rPr>
        <w:t xml:space="preserve"> </w:t>
      </w:r>
      <w:r>
        <w:t>of</w:t>
      </w:r>
      <w:r>
        <w:rPr>
          <w:spacing w:val="25"/>
        </w:rPr>
        <w:t xml:space="preserve"> </w:t>
      </w:r>
      <w:r>
        <w:t>inputs.</w:t>
      </w:r>
      <w:r>
        <w:rPr>
          <w:spacing w:val="70"/>
        </w:rPr>
        <w:t xml:space="preserve"> </w:t>
      </w:r>
      <w:r>
        <w:rPr>
          <w:spacing w:val="-4"/>
        </w:rPr>
        <w:t>This</w:t>
      </w:r>
    </w:p>
    <w:p w14:paraId="08E4B8A8" w14:textId="77777777" w:rsidR="00835CA1" w:rsidRDefault="00835CA1" w:rsidP="00835CA1">
      <w:pPr>
        <w:pStyle w:val="BodyText"/>
        <w:spacing w:line="247" w:lineRule="exact"/>
        <w:ind w:left="955"/>
      </w:pPr>
      <w:r>
        <w:t>equation</w:t>
      </w:r>
      <w:r>
        <w:rPr>
          <w:spacing w:val="10"/>
        </w:rPr>
        <w:t xml:space="preserve"> </w:t>
      </w:r>
      <w:r>
        <w:t>for</w:t>
      </w:r>
      <w:r>
        <w:rPr>
          <w:spacing w:val="10"/>
        </w:rPr>
        <w:t xml:space="preserve"> </w:t>
      </w:r>
      <w:r>
        <w:rPr>
          <w:i/>
          <w:spacing w:val="-40"/>
          <w:w w:val="134"/>
        </w:rPr>
        <w:t>x</w:t>
      </w:r>
      <w:r>
        <w:rPr>
          <w:rFonts w:ascii="Lucida Sans Unicode" w:hAnsi="Lucida Sans Unicode"/>
          <w:spacing w:val="39"/>
          <w:w w:val="65"/>
        </w:rPr>
        <w:t>˙</w:t>
      </w:r>
      <w:r>
        <w:rPr>
          <w:rFonts w:ascii="Lucida Sans Unicode" w:hAnsi="Lucida Sans Unicode"/>
          <w:spacing w:val="12"/>
        </w:rPr>
        <w:t xml:space="preserve"> </w:t>
      </w:r>
      <w:r>
        <w:t>describes</w:t>
      </w:r>
      <w:r>
        <w:rPr>
          <w:spacing w:val="10"/>
        </w:rPr>
        <w:t xml:space="preserve"> </w:t>
      </w:r>
      <w:r>
        <w:t>the</w:t>
      </w:r>
      <w:r>
        <w:rPr>
          <w:spacing w:val="10"/>
        </w:rPr>
        <w:t xml:space="preserve"> </w:t>
      </w:r>
      <w:r>
        <w:t>system</w:t>
      </w:r>
      <w:r>
        <w:rPr>
          <w:spacing w:val="10"/>
        </w:rPr>
        <w:t xml:space="preserve"> </w:t>
      </w:r>
      <w:r>
        <w:t>dynamics,</w:t>
      </w:r>
      <w:r>
        <w:rPr>
          <w:spacing w:val="14"/>
        </w:rPr>
        <w:t xml:space="preserve"> </w:t>
      </w:r>
      <w:r>
        <w:t>computing</w:t>
      </w:r>
      <w:r>
        <w:rPr>
          <w:spacing w:val="10"/>
        </w:rPr>
        <w:t xml:space="preserve"> </w:t>
      </w:r>
      <w:r>
        <w:t>the</w:t>
      </w:r>
      <w:r>
        <w:rPr>
          <w:spacing w:val="11"/>
        </w:rPr>
        <w:t xml:space="preserve"> </w:t>
      </w:r>
      <w:r>
        <w:t>derivative</w:t>
      </w:r>
      <w:r>
        <w:rPr>
          <w:spacing w:val="10"/>
        </w:rPr>
        <w:t xml:space="preserve"> </w:t>
      </w:r>
      <w:r>
        <w:rPr>
          <w:spacing w:val="-5"/>
        </w:rPr>
        <w:t>for</w:t>
      </w:r>
    </w:p>
    <w:p w14:paraId="498CC7CB" w14:textId="77777777" w:rsidR="00835CA1" w:rsidRDefault="00835CA1" w:rsidP="00835CA1">
      <w:pPr>
        <w:pStyle w:val="BodyText"/>
        <w:spacing w:before="3" w:line="252" w:lineRule="auto"/>
        <w:ind w:left="955" w:right="966"/>
        <w:jc w:val="both"/>
      </w:pPr>
      <w:r>
        <w:t>each state element based on the current state and inputs.</w:t>
      </w:r>
      <w:r>
        <w:rPr>
          <w:spacing w:val="38"/>
        </w:rPr>
        <w:t xml:space="preserve"> </w:t>
      </w:r>
      <w:r>
        <w:t xml:space="preserve">The linear algebra </w:t>
      </w:r>
      <w:r>
        <w:rPr>
          <w:spacing w:val="-2"/>
        </w:rPr>
        <w:t>computations</w:t>
      </w:r>
      <w:r>
        <w:rPr>
          <w:spacing w:val="-7"/>
        </w:rPr>
        <w:t xml:space="preserve"> </w:t>
      </w:r>
      <w:r>
        <w:rPr>
          <w:spacing w:val="-2"/>
        </w:rPr>
        <w:t>involved</w:t>
      </w:r>
      <w:r>
        <w:rPr>
          <w:spacing w:val="-7"/>
        </w:rPr>
        <w:t xml:space="preserve"> </w:t>
      </w:r>
      <w:r>
        <w:rPr>
          <w:spacing w:val="-2"/>
        </w:rPr>
        <w:t>bear</w:t>
      </w:r>
      <w:r>
        <w:rPr>
          <w:spacing w:val="-7"/>
        </w:rPr>
        <w:t xml:space="preserve"> </w:t>
      </w:r>
      <w:r>
        <w:rPr>
          <w:spacing w:val="-2"/>
        </w:rPr>
        <w:t>some</w:t>
      </w:r>
      <w:r>
        <w:rPr>
          <w:spacing w:val="-7"/>
        </w:rPr>
        <w:t xml:space="preserve"> </w:t>
      </w:r>
      <w:r>
        <w:rPr>
          <w:spacing w:val="-2"/>
        </w:rPr>
        <w:t>similarity</w:t>
      </w:r>
      <w:r>
        <w:rPr>
          <w:spacing w:val="-7"/>
        </w:rPr>
        <w:t xml:space="preserve"> </w:t>
      </w:r>
      <w:r>
        <w:rPr>
          <w:spacing w:val="-2"/>
        </w:rPr>
        <w:t>to</w:t>
      </w:r>
      <w:r>
        <w:rPr>
          <w:spacing w:val="-7"/>
        </w:rPr>
        <w:t xml:space="preserve"> </w:t>
      </w:r>
      <w:r>
        <w:rPr>
          <w:spacing w:val="-2"/>
        </w:rPr>
        <w:t>the</w:t>
      </w:r>
      <w:r>
        <w:rPr>
          <w:spacing w:val="-7"/>
        </w:rPr>
        <w:t xml:space="preserve"> </w:t>
      </w:r>
      <w:r>
        <w:rPr>
          <w:spacing w:val="-2"/>
        </w:rPr>
        <w:t>computations</w:t>
      </w:r>
      <w:r>
        <w:rPr>
          <w:spacing w:val="-7"/>
        </w:rPr>
        <w:t xml:space="preserve"> </w:t>
      </w:r>
      <w:r>
        <w:rPr>
          <w:spacing w:val="-2"/>
        </w:rPr>
        <w:t>performed</w:t>
      </w:r>
      <w:r>
        <w:rPr>
          <w:spacing w:val="-7"/>
        </w:rPr>
        <w:t xml:space="preserve"> </w:t>
      </w:r>
      <w:r>
        <w:rPr>
          <w:spacing w:val="-2"/>
        </w:rPr>
        <w:t>in</w:t>
      </w:r>
      <w:r>
        <w:rPr>
          <w:spacing w:val="-7"/>
        </w:rPr>
        <w:t xml:space="preserve"> </w:t>
      </w:r>
      <w:r>
        <w:rPr>
          <w:spacing w:val="-2"/>
        </w:rPr>
        <w:t>a neural network inference model (ignoring the activation functions in the neural</w:t>
      </w:r>
    </w:p>
    <w:p w14:paraId="38D98A84"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02084F82" w14:textId="77777777" w:rsidR="00835CA1" w:rsidRDefault="00835CA1" w:rsidP="00835CA1">
      <w:pPr>
        <w:pStyle w:val="BodyText"/>
      </w:pPr>
    </w:p>
    <w:p w14:paraId="13DEDE1C" w14:textId="77777777" w:rsidR="00835CA1" w:rsidRDefault="00835CA1" w:rsidP="00835CA1">
      <w:pPr>
        <w:pStyle w:val="BodyText"/>
        <w:spacing w:before="10"/>
      </w:pPr>
    </w:p>
    <w:p w14:paraId="67FB8E45" w14:textId="77777777" w:rsidR="00835CA1" w:rsidRDefault="00835CA1" w:rsidP="00835CA1">
      <w:pPr>
        <w:pStyle w:val="BodyText"/>
        <w:spacing w:line="252" w:lineRule="auto"/>
        <w:ind w:left="955" w:right="963"/>
        <w:jc w:val="both"/>
      </w:pPr>
      <w:r>
        <w:rPr>
          <w:spacing w:val="-2"/>
        </w:rPr>
        <w:t>net).</w:t>
      </w:r>
      <w:r>
        <w:rPr>
          <w:spacing w:val="13"/>
        </w:rPr>
        <w:t xml:space="preserve"> </w:t>
      </w:r>
      <w:r>
        <w:rPr>
          <w:spacing w:val="-2"/>
        </w:rPr>
        <w:t>We</w:t>
      </w:r>
      <w:r>
        <w:rPr>
          <w:spacing w:val="-7"/>
        </w:rPr>
        <w:t xml:space="preserve"> </w:t>
      </w:r>
      <w:r>
        <w:rPr>
          <w:spacing w:val="-2"/>
        </w:rPr>
        <w:t>might</w:t>
      </w:r>
      <w:r>
        <w:rPr>
          <w:spacing w:val="-7"/>
        </w:rPr>
        <w:t xml:space="preserve"> </w:t>
      </w:r>
      <w:r>
        <w:rPr>
          <w:spacing w:val="-2"/>
        </w:rPr>
        <w:t>say</w:t>
      </w:r>
      <w:r>
        <w:rPr>
          <w:spacing w:val="-7"/>
        </w:rPr>
        <w:t xml:space="preserve"> </w:t>
      </w:r>
      <w:r>
        <w:rPr>
          <w:spacing w:val="-2"/>
        </w:rPr>
        <w:t>that</w:t>
      </w:r>
      <w:r>
        <w:rPr>
          <w:spacing w:val="-7"/>
        </w:rPr>
        <w:t xml:space="preserve"> </w:t>
      </w:r>
      <w:r>
        <w:rPr>
          <w:spacing w:val="-2"/>
        </w:rPr>
        <w:t>there</w:t>
      </w:r>
      <w:r>
        <w:rPr>
          <w:spacing w:val="-7"/>
        </w:rPr>
        <w:t xml:space="preserve"> </w:t>
      </w:r>
      <w:r>
        <w:rPr>
          <w:spacing w:val="-2"/>
        </w:rPr>
        <w:t>is</w:t>
      </w:r>
      <w:r>
        <w:rPr>
          <w:spacing w:val="-7"/>
        </w:rPr>
        <w:t xml:space="preserve"> </w:t>
      </w:r>
      <w:r>
        <w:rPr>
          <w:spacing w:val="-2"/>
        </w:rPr>
        <w:t>no</w:t>
      </w:r>
      <w:r>
        <w:rPr>
          <w:spacing w:val="-7"/>
        </w:rPr>
        <w:t xml:space="preserve"> </w:t>
      </w:r>
      <w:r>
        <w:rPr>
          <w:spacing w:val="-2"/>
        </w:rPr>
        <w:t>real</w:t>
      </w:r>
      <w:r>
        <w:rPr>
          <w:spacing w:val="-7"/>
        </w:rPr>
        <w:t xml:space="preserve"> </w:t>
      </w:r>
      <w:r>
        <w:rPr>
          <w:spacing w:val="-2"/>
        </w:rPr>
        <w:t>traceability</w:t>
      </w:r>
      <w:r>
        <w:rPr>
          <w:spacing w:val="-7"/>
        </w:rPr>
        <w:t xml:space="preserve"> </w:t>
      </w:r>
      <w:r>
        <w:rPr>
          <w:spacing w:val="-2"/>
        </w:rPr>
        <w:t>between</w:t>
      </w:r>
      <w:r>
        <w:rPr>
          <w:spacing w:val="-7"/>
        </w:rPr>
        <w:t xml:space="preserve"> </w:t>
      </w:r>
      <w:r>
        <w:rPr>
          <w:spacing w:val="-2"/>
        </w:rPr>
        <w:t>particular</w:t>
      </w:r>
      <w:r>
        <w:rPr>
          <w:spacing w:val="-7"/>
        </w:rPr>
        <w:t xml:space="preserve"> </w:t>
      </w:r>
      <w:r>
        <w:rPr>
          <w:spacing w:val="-2"/>
        </w:rPr>
        <w:t>entries</w:t>
      </w:r>
      <w:r>
        <w:rPr>
          <w:spacing w:val="-7"/>
        </w:rPr>
        <w:t xml:space="preserve"> </w:t>
      </w:r>
      <w:r>
        <w:rPr>
          <w:spacing w:val="-2"/>
        </w:rPr>
        <w:t xml:space="preserve">in </w:t>
      </w:r>
      <w:r>
        <w:t xml:space="preserve">the </w:t>
      </w:r>
      <w:r>
        <w:rPr>
          <w:i/>
        </w:rPr>
        <w:t xml:space="preserve">A </w:t>
      </w:r>
      <w:r>
        <w:t xml:space="preserve">and </w:t>
      </w:r>
      <w:r>
        <w:rPr>
          <w:i/>
        </w:rPr>
        <w:t xml:space="preserve">B </w:t>
      </w:r>
      <w:r>
        <w:t>matrices and</w:t>
      </w:r>
      <w:r>
        <w:rPr>
          <w:spacing w:val="-1"/>
        </w:rPr>
        <w:t xml:space="preserve"> </w:t>
      </w:r>
      <w:r>
        <w:t>the system requirements, and that</w:t>
      </w:r>
      <w:r>
        <w:rPr>
          <w:spacing w:val="-1"/>
        </w:rPr>
        <w:t xml:space="preserve"> </w:t>
      </w:r>
      <w:r>
        <w:t>a neural network should be no more or less challenging from an assurance standpoint.</w:t>
      </w:r>
    </w:p>
    <w:p w14:paraId="388DE374" w14:textId="77777777" w:rsidR="00835CA1" w:rsidRDefault="00835CA1" w:rsidP="00835CA1">
      <w:pPr>
        <w:pStyle w:val="BodyText"/>
        <w:spacing w:before="1"/>
        <w:ind w:left="1254"/>
        <w:jc w:val="both"/>
      </w:pPr>
      <w:r>
        <w:rPr>
          <w:spacing w:val="-2"/>
        </w:rPr>
        <w:t>However,</w:t>
      </w:r>
      <w:r>
        <w:rPr>
          <w:spacing w:val="-3"/>
        </w:rPr>
        <w:t xml:space="preserve"> </w:t>
      </w:r>
      <w:r>
        <w:rPr>
          <w:spacing w:val="-2"/>
        </w:rPr>
        <w:t>there</w:t>
      </w:r>
      <w:r>
        <w:rPr>
          <w:spacing w:val="-1"/>
        </w:rPr>
        <w:t xml:space="preserve"> </w:t>
      </w:r>
      <w:r>
        <w:rPr>
          <w:spacing w:val="-2"/>
        </w:rPr>
        <w:t>are</w:t>
      </w:r>
      <w:r>
        <w:t xml:space="preserve"> </w:t>
      </w:r>
      <w:r>
        <w:rPr>
          <w:spacing w:val="-2"/>
        </w:rPr>
        <w:t>two</w:t>
      </w:r>
      <w:r>
        <w:rPr>
          <w:spacing w:val="-1"/>
        </w:rPr>
        <w:t xml:space="preserve"> </w:t>
      </w:r>
      <w:r>
        <w:rPr>
          <w:spacing w:val="-2"/>
        </w:rPr>
        <w:t>important</w:t>
      </w:r>
      <w:r>
        <w:t xml:space="preserve"> </w:t>
      </w:r>
      <w:r>
        <w:rPr>
          <w:spacing w:val="-2"/>
        </w:rPr>
        <w:t>differences:</w:t>
      </w:r>
    </w:p>
    <w:p w14:paraId="365BB2AE" w14:textId="77777777" w:rsidR="00835CA1" w:rsidRDefault="00835CA1" w:rsidP="00835CA1">
      <w:pPr>
        <w:pStyle w:val="ListParagraph"/>
        <w:numPr>
          <w:ilvl w:val="0"/>
          <w:numId w:val="33"/>
        </w:numPr>
        <w:tabs>
          <w:tab w:val="left" w:pos="1454"/>
        </w:tabs>
        <w:spacing w:before="165" w:line="247" w:lineRule="auto"/>
        <w:ind w:right="967"/>
        <w:rPr>
          <w:sz w:val="20"/>
        </w:rPr>
      </w:pPr>
      <w:r>
        <w:rPr>
          <w:sz w:val="20"/>
        </w:rPr>
        <w:t>For</w:t>
      </w:r>
      <w:r>
        <w:rPr>
          <w:spacing w:val="-7"/>
          <w:sz w:val="20"/>
        </w:rPr>
        <w:t xml:space="preserve"> </w:t>
      </w:r>
      <w:r>
        <w:rPr>
          <w:sz w:val="20"/>
        </w:rPr>
        <w:t>a</w:t>
      </w:r>
      <w:r>
        <w:rPr>
          <w:spacing w:val="-7"/>
          <w:sz w:val="20"/>
        </w:rPr>
        <w:t xml:space="preserve"> </w:t>
      </w:r>
      <w:r>
        <w:rPr>
          <w:sz w:val="20"/>
        </w:rPr>
        <w:t>typical</w:t>
      </w:r>
      <w:r>
        <w:rPr>
          <w:spacing w:val="-7"/>
          <w:sz w:val="20"/>
        </w:rPr>
        <w:t xml:space="preserve"> </w:t>
      </w:r>
      <w:r>
        <w:rPr>
          <w:sz w:val="20"/>
        </w:rPr>
        <w:t>aircraft</w:t>
      </w:r>
      <w:r>
        <w:rPr>
          <w:spacing w:val="-7"/>
          <w:sz w:val="20"/>
        </w:rPr>
        <w:t xml:space="preserve"> </w:t>
      </w:r>
      <w:r>
        <w:rPr>
          <w:sz w:val="20"/>
        </w:rPr>
        <w:t>feedback</w:t>
      </w:r>
      <w:r>
        <w:rPr>
          <w:spacing w:val="-7"/>
          <w:sz w:val="20"/>
        </w:rPr>
        <w:t xml:space="preserve"> </w:t>
      </w:r>
      <w:r>
        <w:rPr>
          <w:sz w:val="20"/>
        </w:rPr>
        <w:t>control</w:t>
      </w:r>
      <w:r>
        <w:rPr>
          <w:spacing w:val="-7"/>
          <w:sz w:val="20"/>
        </w:rPr>
        <w:t xml:space="preserve"> </w:t>
      </w:r>
      <w:r>
        <w:rPr>
          <w:sz w:val="20"/>
        </w:rPr>
        <w:t>system</w:t>
      </w:r>
      <w:r>
        <w:rPr>
          <w:spacing w:val="-7"/>
          <w:sz w:val="20"/>
        </w:rPr>
        <w:t xml:space="preserve"> </w:t>
      </w:r>
      <w:r>
        <w:rPr>
          <w:sz w:val="20"/>
        </w:rPr>
        <w:t>the</w:t>
      </w:r>
      <w:r>
        <w:rPr>
          <w:spacing w:val="-7"/>
          <w:sz w:val="20"/>
        </w:rPr>
        <w:t xml:space="preserve"> </w:t>
      </w:r>
      <w:r>
        <w:rPr>
          <w:sz w:val="20"/>
        </w:rPr>
        <w:t>matrices</w:t>
      </w:r>
      <w:r>
        <w:rPr>
          <w:spacing w:val="-7"/>
          <w:sz w:val="20"/>
        </w:rPr>
        <w:t xml:space="preserve"> </w:t>
      </w:r>
      <w:r>
        <w:rPr>
          <w:sz w:val="20"/>
        </w:rPr>
        <w:t>may</w:t>
      </w:r>
      <w:r>
        <w:rPr>
          <w:spacing w:val="-7"/>
          <w:sz w:val="20"/>
        </w:rPr>
        <w:t xml:space="preserve"> </w:t>
      </w:r>
      <w:r>
        <w:rPr>
          <w:sz w:val="20"/>
        </w:rPr>
        <w:t>have</w:t>
      </w:r>
      <w:r>
        <w:rPr>
          <w:spacing w:val="-7"/>
          <w:sz w:val="20"/>
        </w:rPr>
        <w:t xml:space="preserve"> </w:t>
      </w:r>
      <w:r>
        <w:rPr>
          <w:sz w:val="20"/>
        </w:rPr>
        <w:t>tens of entries, but a typical neural network (trained to perform a perception task) may include millions of weights.</w:t>
      </w:r>
    </w:p>
    <w:p w14:paraId="76E2995F" w14:textId="77777777" w:rsidR="00835CA1" w:rsidRDefault="00835CA1" w:rsidP="00835CA1">
      <w:pPr>
        <w:pStyle w:val="ListParagraph"/>
        <w:numPr>
          <w:ilvl w:val="0"/>
          <w:numId w:val="33"/>
        </w:numPr>
        <w:tabs>
          <w:tab w:val="left" w:pos="1454"/>
        </w:tabs>
        <w:spacing w:before="157" w:line="249" w:lineRule="auto"/>
        <w:ind w:left="1446" w:right="935" w:hanging="193"/>
        <w:rPr>
          <w:sz w:val="20"/>
        </w:rPr>
      </w:pPr>
      <w:r>
        <w:rPr>
          <w:sz w:val="20"/>
        </w:rPr>
        <w:t>While</w:t>
      </w:r>
      <w:r>
        <w:rPr>
          <w:spacing w:val="33"/>
          <w:sz w:val="20"/>
        </w:rPr>
        <w:t xml:space="preserve"> </w:t>
      </w:r>
      <w:r>
        <w:rPr>
          <w:sz w:val="20"/>
        </w:rPr>
        <w:t>the</w:t>
      </w:r>
      <w:r>
        <w:rPr>
          <w:spacing w:val="33"/>
          <w:sz w:val="20"/>
        </w:rPr>
        <w:t xml:space="preserve"> </w:t>
      </w:r>
      <w:r>
        <w:rPr>
          <w:sz w:val="20"/>
        </w:rPr>
        <w:t>entries</w:t>
      </w:r>
      <w:r>
        <w:rPr>
          <w:spacing w:val="33"/>
          <w:sz w:val="20"/>
        </w:rPr>
        <w:t xml:space="preserve"> </w:t>
      </w:r>
      <w:r>
        <w:rPr>
          <w:sz w:val="20"/>
        </w:rPr>
        <w:t>in</w:t>
      </w:r>
      <w:r>
        <w:rPr>
          <w:spacing w:val="33"/>
          <w:sz w:val="20"/>
        </w:rPr>
        <w:t xml:space="preserve"> </w:t>
      </w:r>
      <w:r>
        <w:rPr>
          <w:sz w:val="20"/>
        </w:rPr>
        <w:t>the</w:t>
      </w:r>
      <w:r>
        <w:rPr>
          <w:spacing w:val="33"/>
          <w:sz w:val="20"/>
        </w:rPr>
        <w:t xml:space="preserve"> </w:t>
      </w:r>
      <w:r>
        <w:rPr>
          <w:sz w:val="20"/>
        </w:rPr>
        <w:t>control</w:t>
      </w:r>
      <w:r>
        <w:rPr>
          <w:spacing w:val="33"/>
          <w:sz w:val="20"/>
        </w:rPr>
        <w:t xml:space="preserve"> </w:t>
      </w:r>
      <w:r>
        <w:rPr>
          <w:sz w:val="20"/>
        </w:rPr>
        <w:t>system</w:t>
      </w:r>
      <w:r>
        <w:rPr>
          <w:spacing w:val="33"/>
          <w:sz w:val="20"/>
        </w:rPr>
        <w:t xml:space="preserve"> </w:t>
      </w:r>
      <w:r>
        <w:rPr>
          <w:sz w:val="20"/>
        </w:rPr>
        <w:t>matrix</w:t>
      </w:r>
      <w:r>
        <w:rPr>
          <w:spacing w:val="33"/>
          <w:sz w:val="20"/>
        </w:rPr>
        <w:t xml:space="preserve"> </w:t>
      </w:r>
      <w:r>
        <w:rPr>
          <w:sz w:val="20"/>
        </w:rPr>
        <w:t>may</w:t>
      </w:r>
      <w:r>
        <w:rPr>
          <w:spacing w:val="33"/>
          <w:sz w:val="20"/>
        </w:rPr>
        <w:t xml:space="preserve"> </w:t>
      </w:r>
      <w:r>
        <w:rPr>
          <w:sz w:val="20"/>
        </w:rPr>
        <w:t>not</w:t>
      </w:r>
      <w:r>
        <w:rPr>
          <w:spacing w:val="33"/>
          <w:sz w:val="20"/>
        </w:rPr>
        <w:t xml:space="preserve"> </w:t>
      </w:r>
      <w:r>
        <w:rPr>
          <w:sz w:val="20"/>
        </w:rPr>
        <w:t>trace</w:t>
      </w:r>
      <w:r>
        <w:rPr>
          <w:spacing w:val="33"/>
          <w:sz w:val="20"/>
        </w:rPr>
        <w:t xml:space="preserve"> </w:t>
      </w:r>
      <w:r>
        <w:rPr>
          <w:sz w:val="20"/>
        </w:rPr>
        <w:t>directly to requirements, their specific values are determined by an extremely well-understood theoretical framework, and the control characteristics implemented</w:t>
      </w:r>
      <w:r>
        <w:rPr>
          <w:spacing w:val="-11"/>
          <w:sz w:val="20"/>
        </w:rPr>
        <w:t xml:space="preserve"> </w:t>
      </w:r>
      <w:r>
        <w:rPr>
          <w:sz w:val="20"/>
        </w:rPr>
        <w:t>using</w:t>
      </w:r>
      <w:r>
        <w:rPr>
          <w:spacing w:val="-11"/>
          <w:sz w:val="20"/>
        </w:rPr>
        <w:t xml:space="preserve"> </w:t>
      </w:r>
      <w:r>
        <w:rPr>
          <w:sz w:val="20"/>
        </w:rPr>
        <w:t>that</w:t>
      </w:r>
      <w:r>
        <w:rPr>
          <w:spacing w:val="-11"/>
          <w:sz w:val="20"/>
        </w:rPr>
        <w:t xml:space="preserve"> </w:t>
      </w:r>
      <w:r>
        <w:rPr>
          <w:sz w:val="20"/>
        </w:rPr>
        <w:t>framework</w:t>
      </w:r>
      <w:r>
        <w:rPr>
          <w:spacing w:val="-11"/>
          <w:sz w:val="20"/>
        </w:rPr>
        <w:t xml:space="preserve"> </w:t>
      </w:r>
      <w:r>
        <w:rPr>
          <w:sz w:val="20"/>
        </w:rPr>
        <w:t>definitely</w:t>
      </w:r>
      <w:r>
        <w:rPr>
          <w:spacing w:val="-11"/>
          <w:sz w:val="20"/>
        </w:rPr>
        <w:t xml:space="preserve"> </w:t>
      </w:r>
      <w:r>
        <w:rPr>
          <w:sz w:val="20"/>
        </w:rPr>
        <w:t>trace</w:t>
      </w:r>
      <w:r>
        <w:rPr>
          <w:spacing w:val="-11"/>
          <w:sz w:val="20"/>
        </w:rPr>
        <w:t xml:space="preserve"> </w:t>
      </w:r>
      <w:r>
        <w:rPr>
          <w:sz w:val="20"/>
        </w:rPr>
        <w:t>to</w:t>
      </w:r>
      <w:r>
        <w:rPr>
          <w:spacing w:val="-11"/>
          <w:sz w:val="20"/>
        </w:rPr>
        <w:t xml:space="preserve"> </w:t>
      </w:r>
      <w:r>
        <w:rPr>
          <w:sz w:val="20"/>
        </w:rPr>
        <w:t>the</w:t>
      </w:r>
      <w:r>
        <w:rPr>
          <w:spacing w:val="-11"/>
          <w:sz w:val="20"/>
        </w:rPr>
        <w:t xml:space="preserve"> </w:t>
      </w:r>
      <w:r>
        <w:rPr>
          <w:sz w:val="20"/>
        </w:rPr>
        <w:t>system</w:t>
      </w:r>
      <w:r>
        <w:rPr>
          <w:spacing w:val="-11"/>
          <w:sz w:val="20"/>
        </w:rPr>
        <w:t xml:space="preserve"> </w:t>
      </w:r>
      <w:r>
        <w:rPr>
          <w:sz w:val="20"/>
        </w:rPr>
        <w:t xml:space="preserve">require- </w:t>
      </w:r>
      <w:r>
        <w:rPr>
          <w:spacing w:val="-2"/>
          <w:sz w:val="20"/>
        </w:rPr>
        <w:t>ments.</w:t>
      </w:r>
    </w:p>
    <w:p w14:paraId="6E22BB62" w14:textId="77777777" w:rsidR="00835CA1" w:rsidRDefault="00835CA1" w:rsidP="00835CA1">
      <w:pPr>
        <w:pStyle w:val="BodyText"/>
        <w:spacing w:before="162" w:line="252" w:lineRule="auto"/>
        <w:ind w:left="955" w:right="938" w:firstLine="298"/>
        <w:jc w:val="both"/>
      </w:pPr>
      <w:r>
        <w:rPr>
          <w:spacing w:val="-6"/>
        </w:rPr>
        <w:t>In conclusion,</w:t>
      </w:r>
      <w:r>
        <w:t xml:space="preserve"> </w:t>
      </w:r>
      <w:r>
        <w:rPr>
          <w:spacing w:val="-6"/>
        </w:rPr>
        <w:t xml:space="preserve">ML and associated software implementations break many of the </w:t>
      </w:r>
      <w:r>
        <w:t>assumptions</w:t>
      </w:r>
      <w:r>
        <w:rPr>
          <w:spacing w:val="-11"/>
        </w:rPr>
        <w:t xml:space="preserve"> </w:t>
      </w:r>
      <w:r>
        <w:t>that</w:t>
      </w:r>
      <w:r>
        <w:rPr>
          <w:spacing w:val="-11"/>
        </w:rPr>
        <w:t xml:space="preserve"> </w:t>
      </w:r>
      <w:r>
        <w:t>are</w:t>
      </w:r>
      <w:r>
        <w:rPr>
          <w:spacing w:val="-11"/>
        </w:rPr>
        <w:t xml:space="preserve"> </w:t>
      </w:r>
      <w:r>
        <w:t>the</w:t>
      </w:r>
      <w:r>
        <w:rPr>
          <w:spacing w:val="-11"/>
        </w:rPr>
        <w:t xml:space="preserve"> </w:t>
      </w:r>
      <w:r>
        <w:t>basis</w:t>
      </w:r>
      <w:r>
        <w:rPr>
          <w:spacing w:val="-11"/>
        </w:rPr>
        <w:t xml:space="preserve"> </w:t>
      </w:r>
      <w:r>
        <w:t>for</w:t>
      </w:r>
      <w:r>
        <w:rPr>
          <w:spacing w:val="-11"/>
        </w:rPr>
        <w:t xml:space="preserve"> </w:t>
      </w:r>
      <w:r>
        <w:t>current</w:t>
      </w:r>
      <w:r>
        <w:rPr>
          <w:spacing w:val="-11"/>
        </w:rPr>
        <w:t xml:space="preserve"> </w:t>
      </w:r>
      <w:r>
        <w:t>certification</w:t>
      </w:r>
      <w:r>
        <w:rPr>
          <w:spacing w:val="-11"/>
        </w:rPr>
        <w:t xml:space="preserve"> </w:t>
      </w:r>
      <w:r>
        <w:t>processes. In</w:t>
      </w:r>
      <w:r>
        <w:rPr>
          <w:spacing w:val="-11"/>
        </w:rPr>
        <w:t xml:space="preserve"> </w:t>
      </w:r>
      <w:r>
        <w:t>particular, the</w:t>
      </w:r>
      <w:r>
        <w:rPr>
          <w:spacing w:val="-2"/>
        </w:rPr>
        <w:t xml:space="preserve"> </w:t>
      </w:r>
      <w:r>
        <w:t>design</w:t>
      </w:r>
      <w:r>
        <w:rPr>
          <w:spacing w:val="-2"/>
        </w:rPr>
        <w:t xml:space="preserve"> </w:t>
      </w:r>
      <w:r>
        <w:t>intent</w:t>
      </w:r>
      <w:r>
        <w:rPr>
          <w:spacing w:val="-2"/>
        </w:rPr>
        <w:t xml:space="preserve"> </w:t>
      </w:r>
      <w:r>
        <w:t>cannot</w:t>
      </w:r>
      <w:r>
        <w:rPr>
          <w:spacing w:val="-2"/>
        </w:rPr>
        <w:t xml:space="preserve"> </w:t>
      </w:r>
      <w:r>
        <w:t>be</w:t>
      </w:r>
      <w:r>
        <w:rPr>
          <w:spacing w:val="-2"/>
        </w:rPr>
        <w:t xml:space="preserve"> </w:t>
      </w:r>
      <w:r>
        <w:t>inferred</w:t>
      </w:r>
      <w:r>
        <w:rPr>
          <w:spacing w:val="-2"/>
        </w:rPr>
        <w:t xml:space="preserve"> </w:t>
      </w:r>
      <w:r>
        <w:t>from</w:t>
      </w:r>
      <w:r>
        <w:rPr>
          <w:spacing w:val="-2"/>
        </w:rPr>
        <w:t xml:space="preserve"> </w:t>
      </w:r>
      <w:r>
        <w:t>an</w:t>
      </w:r>
      <w:r>
        <w:rPr>
          <w:spacing w:val="-2"/>
        </w:rPr>
        <w:t xml:space="preserve"> </w:t>
      </w:r>
      <w:r>
        <w:t>examination</w:t>
      </w:r>
      <w:r>
        <w:rPr>
          <w:spacing w:val="-2"/>
        </w:rPr>
        <w:t xml:space="preserve"> </w:t>
      </w:r>
      <w:r>
        <w:t>of</w:t>
      </w:r>
      <w:r>
        <w:rPr>
          <w:spacing w:val="-2"/>
        </w:rPr>
        <w:t xml:space="preserve"> </w:t>
      </w:r>
      <w:r>
        <w:t>a</w:t>
      </w:r>
      <w:r>
        <w:rPr>
          <w:spacing w:val="-2"/>
        </w:rPr>
        <w:t xml:space="preserve"> </w:t>
      </w:r>
      <w:r>
        <w:t>ML</w:t>
      </w:r>
      <w:r>
        <w:rPr>
          <w:spacing w:val="-2"/>
        </w:rPr>
        <w:t xml:space="preserve"> </w:t>
      </w:r>
      <w:r>
        <w:t>model</w:t>
      </w:r>
      <w:r>
        <w:rPr>
          <w:spacing w:val="-2"/>
        </w:rPr>
        <w:t xml:space="preserve"> </w:t>
      </w:r>
      <w:r>
        <w:t>or</w:t>
      </w:r>
      <w:r>
        <w:rPr>
          <w:spacing w:val="-2"/>
        </w:rPr>
        <w:t xml:space="preserve"> </w:t>
      </w:r>
      <w:r>
        <w:t>its software implementation.</w:t>
      </w:r>
    </w:p>
    <w:p w14:paraId="457B91C4" w14:textId="77777777" w:rsidR="00835CA1" w:rsidRDefault="00835CA1" w:rsidP="00835CA1">
      <w:pPr>
        <w:pStyle w:val="BodyText"/>
        <w:rPr>
          <w:sz w:val="25"/>
        </w:rPr>
      </w:pPr>
    </w:p>
    <w:p w14:paraId="3093ED16" w14:textId="77777777" w:rsidR="00835CA1" w:rsidRDefault="00835CA1" w:rsidP="00835CA1">
      <w:pPr>
        <w:pStyle w:val="Heading2"/>
        <w:numPr>
          <w:ilvl w:val="1"/>
          <w:numId w:val="56"/>
        </w:numPr>
        <w:tabs>
          <w:tab w:val="left" w:pos="1703"/>
        </w:tabs>
        <w:ind w:left="1702" w:hanging="748"/>
        <w:jc w:val="both"/>
      </w:pPr>
      <w:bookmarkStart w:id="182" w:name="New_Certification_Guidance"/>
      <w:bookmarkStart w:id="183" w:name="_bookmark117"/>
      <w:bookmarkEnd w:id="182"/>
      <w:bookmarkEnd w:id="183"/>
      <w:r>
        <w:rPr>
          <w:spacing w:val="-4"/>
        </w:rPr>
        <w:t>New</w:t>
      </w:r>
      <w:r>
        <w:rPr>
          <w:spacing w:val="2"/>
        </w:rPr>
        <w:t xml:space="preserve"> </w:t>
      </w:r>
      <w:r>
        <w:rPr>
          <w:spacing w:val="-4"/>
        </w:rPr>
        <w:t>Certification</w:t>
      </w:r>
      <w:r>
        <w:rPr>
          <w:spacing w:val="2"/>
        </w:rPr>
        <w:t xml:space="preserve"> </w:t>
      </w:r>
      <w:r>
        <w:rPr>
          <w:spacing w:val="-4"/>
        </w:rPr>
        <w:t>Guidance</w:t>
      </w:r>
    </w:p>
    <w:p w14:paraId="35FB3983" w14:textId="77777777" w:rsidR="00835CA1" w:rsidRDefault="00835CA1" w:rsidP="00835CA1">
      <w:pPr>
        <w:pStyle w:val="BodyText"/>
        <w:spacing w:before="132"/>
        <w:ind w:left="955"/>
        <w:jc w:val="both"/>
      </w:pPr>
      <w:r>
        <w:rPr>
          <w:spacing w:val="-2"/>
        </w:rPr>
        <w:t>How</w:t>
      </w:r>
      <w:r>
        <w:rPr>
          <w:spacing w:val="2"/>
        </w:rPr>
        <w:t xml:space="preserve"> </w:t>
      </w:r>
      <w:r>
        <w:rPr>
          <w:spacing w:val="-2"/>
        </w:rPr>
        <w:t>are</w:t>
      </w:r>
      <w:r>
        <w:rPr>
          <w:spacing w:val="2"/>
        </w:rPr>
        <w:t xml:space="preserve"> </w:t>
      </w:r>
      <w:r>
        <w:rPr>
          <w:spacing w:val="-2"/>
        </w:rPr>
        <w:t>these</w:t>
      </w:r>
      <w:r>
        <w:rPr>
          <w:spacing w:val="3"/>
        </w:rPr>
        <w:t xml:space="preserve"> </w:t>
      </w:r>
      <w:r>
        <w:rPr>
          <w:spacing w:val="-2"/>
        </w:rPr>
        <w:t>gaps</w:t>
      </w:r>
      <w:r>
        <w:rPr>
          <w:spacing w:val="2"/>
        </w:rPr>
        <w:t xml:space="preserve"> </w:t>
      </w:r>
      <w:r>
        <w:rPr>
          <w:spacing w:val="-2"/>
        </w:rPr>
        <w:t>being</w:t>
      </w:r>
      <w:r>
        <w:rPr>
          <w:spacing w:val="3"/>
        </w:rPr>
        <w:t xml:space="preserve"> </w:t>
      </w:r>
      <w:r>
        <w:rPr>
          <w:spacing w:val="-2"/>
        </w:rPr>
        <w:t>addressed?</w:t>
      </w:r>
    </w:p>
    <w:p w14:paraId="01DA2C3D" w14:textId="77777777" w:rsidR="00835CA1" w:rsidRDefault="00835CA1" w:rsidP="00835CA1">
      <w:pPr>
        <w:pStyle w:val="BodyText"/>
        <w:spacing w:before="12" w:line="252" w:lineRule="auto"/>
        <w:ind w:left="955" w:right="965" w:firstLine="298"/>
        <w:jc w:val="both"/>
      </w:pPr>
      <w:r>
        <w:t>There</w:t>
      </w:r>
      <w:r>
        <w:rPr>
          <w:spacing w:val="-13"/>
        </w:rPr>
        <w:t xml:space="preserve"> </w:t>
      </w:r>
      <w:r>
        <w:t>are</w:t>
      </w:r>
      <w:r>
        <w:rPr>
          <w:spacing w:val="-12"/>
        </w:rPr>
        <w:t xml:space="preserve"> </w:t>
      </w:r>
      <w:r>
        <w:t>a</w:t>
      </w:r>
      <w:r>
        <w:rPr>
          <w:spacing w:val="-12"/>
        </w:rPr>
        <w:t xml:space="preserve"> </w:t>
      </w:r>
      <w:r>
        <w:t>number</w:t>
      </w:r>
      <w:r>
        <w:rPr>
          <w:spacing w:val="-12"/>
        </w:rPr>
        <w:t xml:space="preserve"> </w:t>
      </w:r>
      <w:r>
        <w:t>of</w:t>
      </w:r>
      <w:r>
        <w:rPr>
          <w:spacing w:val="-12"/>
        </w:rPr>
        <w:t xml:space="preserve"> </w:t>
      </w:r>
      <w:r>
        <w:t>parallel</w:t>
      </w:r>
      <w:r>
        <w:rPr>
          <w:spacing w:val="-12"/>
        </w:rPr>
        <w:t xml:space="preserve"> </w:t>
      </w:r>
      <w:r>
        <w:t>efforts</w:t>
      </w:r>
      <w:r>
        <w:rPr>
          <w:spacing w:val="-12"/>
        </w:rPr>
        <w:t xml:space="preserve"> </w:t>
      </w:r>
      <w:r>
        <w:t>underway</w:t>
      </w:r>
      <w:r>
        <w:rPr>
          <w:spacing w:val="-12"/>
        </w:rPr>
        <w:t xml:space="preserve"> </w:t>
      </w:r>
      <w:r>
        <w:t>to</w:t>
      </w:r>
      <w:r>
        <w:rPr>
          <w:spacing w:val="-12"/>
        </w:rPr>
        <w:t xml:space="preserve"> </w:t>
      </w:r>
      <w:r>
        <w:t>develop</w:t>
      </w:r>
      <w:r>
        <w:rPr>
          <w:spacing w:val="-12"/>
        </w:rPr>
        <w:t xml:space="preserve"> </w:t>
      </w:r>
      <w:r>
        <w:t>new</w:t>
      </w:r>
      <w:r>
        <w:rPr>
          <w:spacing w:val="-12"/>
        </w:rPr>
        <w:t xml:space="preserve"> </w:t>
      </w:r>
      <w:r>
        <w:t>certification guidance supporting the use of ML in aviation applications.</w:t>
      </w:r>
    </w:p>
    <w:p w14:paraId="29DFC4E0" w14:textId="77777777" w:rsidR="00835CA1" w:rsidRDefault="00835CA1" w:rsidP="00835CA1">
      <w:pPr>
        <w:pStyle w:val="BodyText"/>
        <w:spacing w:before="1" w:line="244" w:lineRule="auto"/>
        <w:ind w:left="940" w:right="961" w:firstLine="313"/>
        <w:jc w:val="both"/>
      </w:pPr>
      <w:r>
        <w:t xml:space="preserve">The European Union Aviation Safety Agency (EASA) has published its </w:t>
      </w:r>
      <w:r>
        <w:rPr>
          <w:rFonts w:ascii="Palatino Linotype" w:hAnsi="Palatino Linotype"/>
          <w:i/>
        </w:rPr>
        <w:t xml:space="preserve">Artificial Intelligence Roadmap 1.0 </w:t>
      </w:r>
      <w:r>
        <w:t>[</w:t>
      </w:r>
      <w:hyperlink w:anchor="_bookmark362" w:history="1">
        <w:r>
          <w:t>225</w:t>
        </w:r>
      </w:hyperlink>
      <w:r>
        <w:t>] which establishes an initial vision for safety</w:t>
      </w:r>
      <w:r>
        <w:rPr>
          <w:spacing w:val="-11"/>
        </w:rPr>
        <w:t xml:space="preserve"> </w:t>
      </w:r>
      <w:r>
        <w:t>in</w:t>
      </w:r>
      <w:r>
        <w:rPr>
          <w:spacing w:val="-11"/>
        </w:rPr>
        <w:t xml:space="preserve"> </w:t>
      </w:r>
      <w:r>
        <w:t>the</w:t>
      </w:r>
      <w:r>
        <w:rPr>
          <w:spacing w:val="-11"/>
        </w:rPr>
        <w:t xml:space="preserve"> </w:t>
      </w:r>
      <w:r>
        <w:t>development</w:t>
      </w:r>
      <w:r>
        <w:rPr>
          <w:spacing w:val="-11"/>
        </w:rPr>
        <w:t xml:space="preserve"> </w:t>
      </w:r>
      <w:r>
        <w:t>of</w:t>
      </w:r>
      <w:r>
        <w:rPr>
          <w:spacing w:val="-11"/>
        </w:rPr>
        <w:t xml:space="preserve"> </w:t>
      </w:r>
      <w:r>
        <w:t>ML</w:t>
      </w:r>
      <w:r>
        <w:rPr>
          <w:spacing w:val="-11"/>
        </w:rPr>
        <w:t xml:space="preserve"> </w:t>
      </w:r>
      <w:r>
        <w:t>subsystems</w:t>
      </w:r>
      <w:r>
        <w:rPr>
          <w:spacing w:val="-11"/>
        </w:rPr>
        <w:t xml:space="preserve"> </w:t>
      </w:r>
      <w:r>
        <w:t>in</w:t>
      </w:r>
      <w:r>
        <w:rPr>
          <w:spacing w:val="-11"/>
        </w:rPr>
        <w:t xml:space="preserve"> </w:t>
      </w:r>
      <w:r>
        <w:t>the</w:t>
      </w:r>
      <w:r>
        <w:rPr>
          <w:spacing w:val="-11"/>
        </w:rPr>
        <w:t xml:space="preserve"> </w:t>
      </w:r>
      <w:r>
        <w:t>aviation</w:t>
      </w:r>
      <w:r>
        <w:rPr>
          <w:spacing w:val="-11"/>
        </w:rPr>
        <w:t xml:space="preserve"> </w:t>
      </w:r>
      <w:r>
        <w:t>domain. Important contributions include the definition of “trustworthiness building blocks” for ML and publication of a proposed timeline, calling for first approvals of ML subsystems (used in an advisory role) around 2025.</w:t>
      </w:r>
    </w:p>
    <w:p w14:paraId="08909F5F" w14:textId="77777777" w:rsidR="00835CA1" w:rsidRDefault="00835CA1" w:rsidP="00835CA1">
      <w:pPr>
        <w:pStyle w:val="BodyText"/>
        <w:spacing w:before="8" w:line="230" w:lineRule="auto"/>
        <w:ind w:left="944" w:right="932" w:firstLine="310"/>
        <w:jc w:val="both"/>
      </w:pPr>
      <w:r>
        <w:rPr>
          <w:spacing w:val="-6"/>
        </w:rPr>
        <w:t xml:space="preserve">EASA has also published a report on a research effort addressing the challenges </w:t>
      </w:r>
      <w:r>
        <w:t xml:space="preserve">posed by the use of ML in aviation entitled </w:t>
      </w:r>
      <w:r>
        <w:rPr>
          <w:rFonts w:ascii="Palatino Linotype"/>
          <w:i/>
        </w:rPr>
        <w:t>Concepts of Design Assurance for Neural</w:t>
      </w:r>
      <w:r>
        <w:rPr>
          <w:rFonts w:ascii="Palatino Linotype"/>
          <w:i/>
          <w:spacing w:val="-10"/>
        </w:rPr>
        <w:t xml:space="preserve"> </w:t>
      </w:r>
      <w:r>
        <w:rPr>
          <w:rFonts w:ascii="Palatino Linotype"/>
          <w:i/>
        </w:rPr>
        <w:t>Networks</w:t>
      </w:r>
      <w:r>
        <w:rPr>
          <w:rFonts w:ascii="Palatino Linotype"/>
          <w:i/>
          <w:spacing w:val="-13"/>
        </w:rPr>
        <w:t xml:space="preserve"> </w:t>
      </w:r>
      <w:r>
        <w:t>[</w:t>
      </w:r>
      <w:hyperlink w:anchor="_bookmark363" w:history="1">
        <w:r>
          <w:t>226</w:t>
        </w:r>
      </w:hyperlink>
      <w:r>
        <w:t>]. The</w:t>
      </w:r>
      <w:r>
        <w:rPr>
          <w:spacing w:val="-11"/>
        </w:rPr>
        <w:t xml:space="preserve"> </w:t>
      </w:r>
      <w:r>
        <w:t>report</w:t>
      </w:r>
      <w:r>
        <w:rPr>
          <w:spacing w:val="-11"/>
        </w:rPr>
        <w:t xml:space="preserve"> </w:t>
      </w:r>
      <w:r>
        <w:t>describes</w:t>
      </w:r>
      <w:r>
        <w:rPr>
          <w:spacing w:val="-11"/>
        </w:rPr>
        <w:t xml:space="preserve"> </w:t>
      </w:r>
      <w:r>
        <w:t>a</w:t>
      </w:r>
      <w:r>
        <w:rPr>
          <w:spacing w:val="-11"/>
        </w:rPr>
        <w:t xml:space="preserve"> </w:t>
      </w:r>
      <w:r>
        <w:t>W-shaped</w:t>
      </w:r>
      <w:r>
        <w:rPr>
          <w:spacing w:val="-11"/>
        </w:rPr>
        <w:t xml:space="preserve"> </w:t>
      </w:r>
      <w:r>
        <w:t>development</w:t>
      </w:r>
      <w:r>
        <w:rPr>
          <w:spacing w:val="-11"/>
        </w:rPr>
        <w:t xml:space="preserve"> </w:t>
      </w:r>
      <w:r>
        <w:t>life-cycle that</w:t>
      </w:r>
      <w:r>
        <w:rPr>
          <w:spacing w:val="-12"/>
        </w:rPr>
        <w:t xml:space="preserve"> </w:t>
      </w:r>
      <w:r>
        <w:t>adds</w:t>
      </w:r>
      <w:r>
        <w:rPr>
          <w:spacing w:val="-12"/>
        </w:rPr>
        <w:t xml:space="preserve"> </w:t>
      </w:r>
      <w:r>
        <w:t>training</w:t>
      </w:r>
      <w:r>
        <w:rPr>
          <w:spacing w:val="-12"/>
        </w:rPr>
        <w:t xml:space="preserve"> </w:t>
      </w:r>
      <w:r>
        <w:t>processes</w:t>
      </w:r>
      <w:r>
        <w:rPr>
          <w:spacing w:val="-12"/>
        </w:rPr>
        <w:t xml:space="preserve"> </w:t>
      </w:r>
      <w:r>
        <w:t>in</w:t>
      </w:r>
      <w:r>
        <w:rPr>
          <w:spacing w:val="-12"/>
        </w:rPr>
        <w:t xml:space="preserve"> </w:t>
      </w:r>
      <w:r>
        <w:t>the</w:t>
      </w:r>
      <w:r>
        <w:rPr>
          <w:spacing w:val="-12"/>
        </w:rPr>
        <w:t xml:space="preserve"> </w:t>
      </w:r>
      <w:r>
        <w:t>middle</w:t>
      </w:r>
      <w:r>
        <w:rPr>
          <w:spacing w:val="-11"/>
        </w:rPr>
        <w:t xml:space="preserve"> </w:t>
      </w:r>
      <w:r>
        <w:t>of</w:t>
      </w:r>
      <w:r>
        <w:rPr>
          <w:spacing w:val="-11"/>
        </w:rPr>
        <w:t xml:space="preserve"> </w:t>
      </w:r>
      <w:r>
        <w:t>the</w:t>
      </w:r>
      <w:r>
        <w:rPr>
          <w:spacing w:val="-12"/>
        </w:rPr>
        <w:t xml:space="preserve"> </w:t>
      </w:r>
      <w:r>
        <w:t>traditional</w:t>
      </w:r>
      <w:r>
        <w:rPr>
          <w:spacing w:val="-12"/>
        </w:rPr>
        <w:t xml:space="preserve"> </w:t>
      </w:r>
      <w:r>
        <w:t>V-shaped</w:t>
      </w:r>
      <w:r>
        <w:rPr>
          <w:spacing w:val="-12"/>
        </w:rPr>
        <w:t xml:space="preserve"> </w:t>
      </w:r>
      <w:r>
        <w:t xml:space="preserve">life-cycle. It also investigates theoretical and practical </w:t>
      </w:r>
      <w:r>
        <w:rPr>
          <w:rFonts w:ascii="Palatino Linotype"/>
          <w:i/>
        </w:rPr>
        <w:t>generalization bounds</w:t>
      </w:r>
      <w:r>
        <w:rPr>
          <w:rFonts w:ascii="Palatino Linotype"/>
          <w:i/>
          <w:spacing w:val="-2"/>
        </w:rPr>
        <w:t xml:space="preserve"> </w:t>
      </w:r>
      <w:r>
        <w:t>as a means of establishing confidence that an ML subsystem will perform as intended when faced with novel inputs.</w:t>
      </w:r>
    </w:p>
    <w:p w14:paraId="2F3EA966" w14:textId="77777777" w:rsidR="00835CA1" w:rsidRDefault="00835CA1" w:rsidP="00835CA1">
      <w:pPr>
        <w:pStyle w:val="BodyText"/>
        <w:spacing w:before="8" w:line="240" w:lineRule="exact"/>
        <w:ind w:left="955" w:right="946" w:firstLine="298"/>
        <w:jc w:val="both"/>
      </w:pPr>
      <w:r>
        <w:t>Another</w:t>
      </w:r>
      <w:r>
        <w:rPr>
          <w:spacing w:val="-13"/>
        </w:rPr>
        <w:t xml:space="preserve"> </w:t>
      </w:r>
      <w:r>
        <w:t>recent</w:t>
      </w:r>
      <w:r>
        <w:rPr>
          <w:spacing w:val="-12"/>
        </w:rPr>
        <w:t xml:space="preserve"> </w:t>
      </w:r>
      <w:r>
        <w:t>publication</w:t>
      </w:r>
      <w:r>
        <w:rPr>
          <w:spacing w:val="-12"/>
        </w:rPr>
        <w:t xml:space="preserve"> </w:t>
      </w:r>
      <w:r>
        <w:t>is</w:t>
      </w:r>
      <w:r>
        <w:rPr>
          <w:spacing w:val="-12"/>
        </w:rPr>
        <w:t xml:space="preserve"> </w:t>
      </w:r>
      <w:r>
        <w:t>EASA’s</w:t>
      </w:r>
      <w:r>
        <w:rPr>
          <w:spacing w:val="-12"/>
        </w:rPr>
        <w:t xml:space="preserve"> </w:t>
      </w:r>
      <w:r>
        <w:t>concept</w:t>
      </w:r>
      <w:r>
        <w:rPr>
          <w:spacing w:val="-12"/>
        </w:rPr>
        <w:t xml:space="preserve"> </w:t>
      </w:r>
      <w:r>
        <w:t>paper</w:t>
      </w:r>
      <w:r>
        <w:rPr>
          <w:spacing w:val="-12"/>
        </w:rPr>
        <w:t xml:space="preserve"> </w:t>
      </w:r>
      <w:r>
        <w:t>on</w:t>
      </w:r>
      <w:r>
        <w:rPr>
          <w:spacing w:val="-12"/>
        </w:rPr>
        <w:t xml:space="preserve"> </w:t>
      </w:r>
      <w:r>
        <w:rPr>
          <w:rFonts w:ascii="Palatino Linotype" w:hAnsi="Palatino Linotype"/>
          <w:i/>
        </w:rPr>
        <w:t>First</w:t>
      </w:r>
      <w:r>
        <w:rPr>
          <w:rFonts w:ascii="Palatino Linotype" w:hAnsi="Palatino Linotype"/>
          <w:i/>
          <w:spacing w:val="-12"/>
        </w:rPr>
        <w:t xml:space="preserve"> </w:t>
      </w:r>
      <w:r>
        <w:rPr>
          <w:rFonts w:ascii="Palatino Linotype" w:hAnsi="Palatino Linotype"/>
          <w:i/>
        </w:rPr>
        <w:t>Usable</w:t>
      </w:r>
      <w:r>
        <w:rPr>
          <w:rFonts w:ascii="Palatino Linotype" w:hAnsi="Palatino Linotype"/>
          <w:i/>
          <w:spacing w:val="-13"/>
        </w:rPr>
        <w:t xml:space="preserve"> </w:t>
      </w:r>
      <w:r>
        <w:rPr>
          <w:rFonts w:ascii="Palatino Linotype" w:hAnsi="Palatino Linotype"/>
          <w:i/>
        </w:rPr>
        <w:t xml:space="preserve">Guidance for Level 1 Machine Learning Applications </w:t>
      </w:r>
      <w:r>
        <w:t>[</w:t>
      </w:r>
      <w:hyperlink w:anchor="_bookmark364" w:history="1">
        <w:r>
          <w:t>227</w:t>
        </w:r>
      </w:hyperlink>
      <w:r>
        <w:t>].</w:t>
      </w:r>
      <w:r>
        <w:rPr>
          <w:spacing w:val="27"/>
        </w:rPr>
        <w:t xml:space="preserve"> </w:t>
      </w:r>
      <w:r>
        <w:t>“Level 1” in this context refers to applications in which the ML subsystem is providing assistance to a human operator</w:t>
      </w:r>
      <w:r>
        <w:rPr>
          <w:spacing w:val="-13"/>
        </w:rPr>
        <w:t xml:space="preserve"> </w:t>
      </w:r>
      <w:r>
        <w:t>as</w:t>
      </w:r>
      <w:r>
        <w:rPr>
          <w:spacing w:val="-12"/>
        </w:rPr>
        <w:t xml:space="preserve"> </w:t>
      </w:r>
      <w:r>
        <w:t>opposed</w:t>
      </w:r>
      <w:r>
        <w:rPr>
          <w:spacing w:val="-12"/>
        </w:rPr>
        <w:t xml:space="preserve"> </w:t>
      </w:r>
      <w:r>
        <w:t>to</w:t>
      </w:r>
      <w:r>
        <w:rPr>
          <w:spacing w:val="-12"/>
        </w:rPr>
        <w:t xml:space="preserve"> </w:t>
      </w:r>
      <w:r>
        <w:t>human/machine</w:t>
      </w:r>
      <w:r>
        <w:rPr>
          <w:spacing w:val="-12"/>
        </w:rPr>
        <w:t xml:space="preserve"> </w:t>
      </w:r>
      <w:r>
        <w:t>collaboration</w:t>
      </w:r>
      <w:r>
        <w:rPr>
          <w:spacing w:val="-12"/>
        </w:rPr>
        <w:t xml:space="preserve"> </w:t>
      </w:r>
      <w:r>
        <w:t>or</w:t>
      </w:r>
      <w:r>
        <w:rPr>
          <w:spacing w:val="-12"/>
        </w:rPr>
        <w:t xml:space="preserve"> </w:t>
      </w:r>
      <w:r>
        <w:t>autonomy.</w:t>
      </w:r>
      <w:r>
        <w:rPr>
          <w:spacing w:val="-12"/>
        </w:rPr>
        <w:t xml:space="preserve"> </w:t>
      </w:r>
      <w:r>
        <w:t>The</w:t>
      </w:r>
      <w:r>
        <w:rPr>
          <w:spacing w:val="-12"/>
        </w:rPr>
        <w:t xml:space="preserve"> </w:t>
      </w:r>
      <w:r>
        <w:t xml:space="preserve">report describes a set of candidate objectives to be satisfied by developers of Level 1 ML and is intended to provide visibility into regulatory expectations for such </w:t>
      </w:r>
      <w:r>
        <w:rPr>
          <w:spacing w:val="-2"/>
        </w:rPr>
        <w:t>systems.</w:t>
      </w:r>
    </w:p>
    <w:p w14:paraId="11F57624" w14:textId="77777777" w:rsidR="00835CA1" w:rsidRDefault="00835CA1" w:rsidP="00835CA1">
      <w:pPr>
        <w:spacing w:before="13" w:line="225" w:lineRule="auto"/>
        <w:ind w:left="955" w:right="961" w:firstLine="298"/>
        <w:jc w:val="both"/>
        <w:rPr>
          <w:sz w:val="20"/>
        </w:rPr>
      </w:pPr>
      <w:r>
        <w:rPr>
          <w:sz w:val="20"/>
        </w:rPr>
        <w:t>These</w:t>
      </w:r>
      <w:r>
        <w:rPr>
          <w:spacing w:val="-8"/>
          <w:sz w:val="20"/>
        </w:rPr>
        <w:t xml:space="preserve"> </w:t>
      </w:r>
      <w:r>
        <w:rPr>
          <w:sz w:val="20"/>
        </w:rPr>
        <w:t>reports</w:t>
      </w:r>
      <w:r>
        <w:rPr>
          <w:spacing w:val="-8"/>
          <w:sz w:val="20"/>
        </w:rPr>
        <w:t xml:space="preserve"> </w:t>
      </w:r>
      <w:r>
        <w:rPr>
          <w:sz w:val="20"/>
        </w:rPr>
        <w:t>are</w:t>
      </w:r>
      <w:r>
        <w:rPr>
          <w:spacing w:val="-8"/>
          <w:sz w:val="20"/>
        </w:rPr>
        <w:t xml:space="preserve"> </w:t>
      </w:r>
      <w:r>
        <w:rPr>
          <w:sz w:val="20"/>
        </w:rPr>
        <w:t>being</w:t>
      </w:r>
      <w:r>
        <w:rPr>
          <w:spacing w:val="-8"/>
          <w:sz w:val="20"/>
        </w:rPr>
        <w:t xml:space="preserve"> </w:t>
      </w:r>
      <w:r>
        <w:rPr>
          <w:sz w:val="20"/>
        </w:rPr>
        <w:t>used</w:t>
      </w:r>
      <w:r>
        <w:rPr>
          <w:spacing w:val="-8"/>
          <w:sz w:val="20"/>
        </w:rPr>
        <w:t xml:space="preserve"> </w:t>
      </w:r>
      <w:r>
        <w:rPr>
          <w:sz w:val="20"/>
        </w:rPr>
        <w:t>as</w:t>
      </w:r>
      <w:r>
        <w:rPr>
          <w:spacing w:val="-8"/>
          <w:sz w:val="20"/>
        </w:rPr>
        <w:t xml:space="preserve"> </w:t>
      </w:r>
      <w:r>
        <w:rPr>
          <w:sz w:val="20"/>
        </w:rPr>
        <w:t>inputs</w:t>
      </w:r>
      <w:r>
        <w:rPr>
          <w:spacing w:val="-8"/>
          <w:sz w:val="20"/>
        </w:rPr>
        <w:t xml:space="preserve"> </w:t>
      </w:r>
      <w:r>
        <w:rPr>
          <w:sz w:val="20"/>
        </w:rPr>
        <w:t>by</w:t>
      </w:r>
      <w:r>
        <w:rPr>
          <w:spacing w:val="-8"/>
          <w:sz w:val="20"/>
        </w:rPr>
        <w:t xml:space="preserve"> </w:t>
      </w:r>
      <w:r>
        <w:rPr>
          <w:sz w:val="20"/>
        </w:rPr>
        <w:t>the</w:t>
      </w:r>
      <w:r>
        <w:rPr>
          <w:spacing w:val="-8"/>
          <w:sz w:val="20"/>
        </w:rPr>
        <w:t xml:space="preserve"> </w:t>
      </w:r>
      <w:r>
        <w:rPr>
          <w:sz w:val="20"/>
        </w:rPr>
        <w:t>joint</w:t>
      </w:r>
      <w:r>
        <w:rPr>
          <w:spacing w:val="-8"/>
          <w:sz w:val="20"/>
        </w:rPr>
        <w:t xml:space="preserve"> </w:t>
      </w:r>
      <w:r>
        <w:rPr>
          <w:sz w:val="20"/>
        </w:rPr>
        <w:t>SAE</w:t>
      </w:r>
      <w:r>
        <w:rPr>
          <w:spacing w:val="-8"/>
          <w:sz w:val="20"/>
        </w:rPr>
        <w:t xml:space="preserve"> </w:t>
      </w:r>
      <w:r>
        <w:rPr>
          <w:sz w:val="20"/>
        </w:rPr>
        <w:t>committee</w:t>
      </w:r>
      <w:r>
        <w:rPr>
          <w:spacing w:val="-8"/>
          <w:sz w:val="20"/>
        </w:rPr>
        <w:t xml:space="preserve"> </w:t>
      </w:r>
      <w:r>
        <w:rPr>
          <w:sz w:val="20"/>
        </w:rPr>
        <w:t>G34</w:t>
      </w:r>
      <w:r>
        <w:rPr>
          <w:spacing w:val="-8"/>
          <w:sz w:val="20"/>
        </w:rPr>
        <w:t xml:space="preserve"> </w:t>
      </w:r>
      <w:r>
        <w:rPr>
          <w:sz w:val="20"/>
        </w:rPr>
        <w:t xml:space="preserve">and EUROCAE working group WG-114, </w:t>
      </w:r>
      <w:r>
        <w:rPr>
          <w:rFonts w:ascii="Palatino Linotype"/>
          <w:i/>
          <w:sz w:val="20"/>
        </w:rPr>
        <w:t>Artificial Intelligence in Aviation</w:t>
      </w:r>
      <w:r>
        <w:rPr>
          <w:sz w:val="20"/>
        </w:rPr>
        <w:t>.</w:t>
      </w:r>
      <w:r>
        <w:rPr>
          <w:spacing w:val="40"/>
          <w:sz w:val="20"/>
        </w:rPr>
        <w:t xml:space="preserve"> </w:t>
      </w:r>
      <w:r>
        <w:rPr>
          <w:sz w:val="20"/>
        </w:rPr>
        <w:t>WG-114</w:t>
      </w:r>
    </w:p>
    <w:p w14:paraId="10C1EC84" w14:textId="77777777" w:rsidR="00835CA1" w:rsidRDefault="00835CA1" w:rsidP="00835CA1">
      <w:pPr>
        <w:spacing w:line="225" w:lineRule="auto"/>
        <w:jc w:val="both"/>
        <w:rPr>
          <w:sz w:val="20"/>
        </w:rPr>
        <w:sectPr w:rsidR="00835CA1">
          <w:pgSz w:w="12240" w:h="15840"/>
          <w:pgMar w:top="1820" w:right="1720" w:bottom="1960" w:left="1720" w:header="0" w:footer="1774" w:gutter="0"/>
          <w:cols w:space="720"/>
        </w:sectPr>
      </w:pPr>
    </w:p>
    <w:p w14:paraId="323C8B05" w14:textId="77777777" w:rsidR="00835CA1" w:rsidRDefault="00835CA1" w:rsidP="00835CA1">
      <w:pPr>
        <w:pStyle w:val="BodyText"/>
      </w:pPr>
    </w:p>
    <w:p w14:paraId="57AE0147" w14:textId="77777777" w:rsidR="00835CA1" w:rsidRDefault="00835CA1" w:rsidP="00835CA1">
      <w:pPr>
        <w:pStyle w:val="BodyText"/>
        <w:spacing w:before="10"/>
      </w:pPr>
    </w:p>
    <w:p w14:paraId="4973DF0D" w14:textId="77777777" w:rsidR="00835CA1" w:rsidRDefault="00835CA1" w:rsidP="00835CA1">
      <w:pPr>
        <w:pStyle w:val="BodyText"/>
        <w:spacing w:line="252" w:lineRule="auto"/>
        <w:ind w:left="955" w:right="963" w:hanging="8"/>
        <w:jc w:val="both"/>
      </w:pPr>
      <w:r>
        <w:t>was</w:t>
      </w:r>
      <w:r>
        <w:rPr>
          <w:spacing w:val="-12"/>
        </w:rPr>
        <w:t xml:space="preserve"> </w:t>
      </w:r>
      <w:r>
        <w:t>formed</w:t>
      </w:r>
      <w:r>
        <w:rPr>
          <w:spacing w:val="-12"/>
        </w:rPr>
        <w:t xml:space="preserve"> </w:t>
      </w:r>
      <w:r>
        <w:t>in</w:t>
      </w:r>
      <w:r>
        <w:rPr>
          <w:spacing w:val="-12"/>
        </w:rPr>
        <w:t xml:space="preserve"> </w:t>
      </w:r>
      <w:r>
        <w:t>2019</w:t>
      </w:r>
      <w:r>
        <w:rPr>
          <w:spacing w:val="-12"/>
        </w:rPr>
        <w:t xml:space="preserve"> </w:t>
      </w:r>
      <w:r>
        <w:t>and</w:t>
      </w:r>
      <w:r>
        <w:rPr>
          <w:spacing w:val="-12"/>
        </w:rPr>
        <w:t xml:space="preserve"> </w:t>
      </w:r>
      <w:r>
        <w:t>shortly</w:t>
      </w:r>
      <w:r>
        <w:rPr>
          <w:spacing w:val="-12"/>
        </w:rPr>
        <w:t xml:space="preserve"> </w:t>
      </w:r>
      <w:r>
        <w:t>thereafter</w:t>
      </w:r>
      <w:r>
        <w:rPr>
          <w:spacing w:val="-12"/>
        </w:rPr>
        <w:t xml:space="preserve"> </w:t>
      </w:r>
      <w:r>
        <w:t>merged</w:t>
      </w:r>
      <w:r>
        <w:rPr>
          <w:spacing w:val="-12"/>
        </w:rPr>
        <w:t xml:space="preserve"> </w:t>
      </w:r>
      <w:r>
        <w:t>with</w:t>
      </w:r>
      <w:r>
        <w:rPr>
          <w:spacing w:val="-12"/>
        </w:rPr>
        <w:t xml:space="preserve"> </w:t>
      </w:r>
      <w:r>
        <w:t>G34</w:t>
      </w:r>
      <w:r>
        <w:rPr>
          <w:spacing w:val="-12"/>
        </w:rPr>
        <w:t xml:space="preserve"> </w:t>
      </w:r>
      <w:r>
        <w:t>to</w:t>
      </w:r>
      <w:r>
        <w:rPr>
          <w:spacing w:val="-12"/>
        </w:rPr>
        <w:t xml:space="preserve"> </w:t>
      </w:r>
      <w:r>
        <w:t>work</w:t>
      </w:r>
      <w:r>
        <w:rPr>
          <w:spacing w:val="-12"/>
        </w:rPr>
        <w:t xml:space="preserve"> </w:t>
      </w:r>
      <w:r>
        <w:t>together</w:t>
      </w:r>
      <w:r>
        <w:rPr>
          <w:spacing w:val="-12"/>
        </w:rPr>
        <w:t xml:space="preserve"> </w:t>
      </w:r>
      <w:r>
        <w:t xml:space="preserve">to </w:t>
      </w:r>
      <w:r>
        <w:rPr>
          <w:spacing w:val="-2"/>
        </w:rPr>
        <w:t>address</w:t>
      </w:r>
      <w:r>
        <w:rPr>
          <w:spacing w:val="-10"/>
        </w:rPr>
        <w:t xml:space="preserve"> </w:t>
      </w:r>
      <w:r>
        <w:rPr>
          <w:spacing w:val="-2"/>
        </w:rPr>
        <w:t>certification</w:t>
      </w:r>
      <w:r>
        <w:rPr>
          <w:spacing w:val="-10"/>
        </w:rPr>
        <w:t xml:space="preserve"> </w:t>
      </w:r>
      <w:r>
        <w:rPr>
          <w:spacing w:val="-2"/>
        </w:rPr>
        <w:t>of</w:t>
      </w:r>
      <w:r>
        <w:rPr>
          <w:spacing w:val="-10"/>
        </w:rPr>
        <w:t xml:space="preserve"> </w:t>
      </w:r>
      <w:r>
        <w:rPr>
          <w:spacing w:val="-2"/>
        </w:rPr>
        <w:t>aeronautical</w:t>
      </w:r>
      <w:r>
        <w:rPr>
          <w:spacing w:val="-10"/>
        </w:rPr>
        <w:t xml:space="preserve"> </w:t>
      </w:r>
      <w:r>
        <w:rPr>
          <w:spacing w:val="-2"/>
        </w:rPr>
        <w:t>systems</w:t>
      </w:r>
      <w:r>
        <w:rPr>
          <w:spacing w:val="-10"/>
        </w:rPr>
        <w:t xml:space="preserve"> </w:t>
      </w:r>
      <w:r>
        <w:rPr>
          <w:spacing w:val="-2"/>
        </w:rPr>
        <w:t>implementing</w:t>
      </w:r>
      <w:r>
        <w:rPr>
          <w:spacing w:val="-10"/>
        </w:rPr>
        <w:t xml:space="preserve"> </w:t>
      </w:r>
      <w:r>
        <w:rPr>
          <w:spacing w:val="-2"/>
        </w:rPr>
        <w:t>artificial</w:t>
      </w:r>
      <w:r>
        <w:rPr>
          <w:spacing w:val="-10"/>
        </w:rPr>
        <w:t xml:space="preserve"> </w:t>
      </w:r>
      <w:r>
        <w:rPr>
          <w:spacing w:val="-2"/>
        </w:rPr>
        <w:t xml:space="preserve">intelligence </w:t>
      </w:r>
      <w:r>
        <w:t>technologies.</w:t>
      </w:r>
      <w:r>
        <w:rPr>
          <w:spacing w:val="40"/>
        </w:rPr>
        <w:t xml:space="preserve"> </w:t>
      </w:r>
      <w:r>
        <w:t>The goals of the joint committee are to create and maintain reports and recommended practices on the implementation and certification aspects related to AI technologies, including both airborne and ground-based systems</w:t>
      </w:r>
      <w:r>
        <w:rPr>
          <w:spacing w:val="-13"/>
        </w:rPr>
        <w:t xml:space="preserve"> </w:t>
      </w:r>
      <w:r>
        <w:t>needed</w:t>
      </w:r>
      <w:r>
        <w:rPr>
          <w:spacing w:val="-12"/>
        </w:rPr>
        <w:t xml:space="preserve"> </w:t>
      </w:r>
      <w:r>
        <w:t>for</w:t>
      </w:r>
      <w:r>
        <w:rPr>
          <w:spacing w:val="-12"/>
        </w:rPr>
        <w:t xml:space="preserve"> </w:t>
      </w:r>
      <w:r>
        <w:t>the</w:t>
      </w:r>
      <w:r>
        <w:rPr>
          <w:spacing w:val="-12"/>
        </w:rPr>
        <w:t xml:space="preserve"> </w:t>
      </w:r>
      <w:r>
        <w:t>safe</w:t>
      </w:r>
      <w:r>
        <w:rPr>
          <w:spacing w:val="-12"/>
        </w:rPr>
        <w:t xml:space="preserve"> </w:t>
      </w:r>
      <w:r>
        <w:t>operation</w:t>
      </w:r>
      <w:r>
        <w:rPr>
          <w:spacing w:val="-12"/>
        </w:rPr>
        <w:t xml:space="preserve"> </w:t>
      </w:r>
      <w:r>
        <w:t>of</w:t>
      </w:r>
      <w:r>
        <w:rPr>
          <w:spacing w:val="-12"/>
        </w:rPr>
        <w:t xml:space="preserve"> </w:t>
      </w:r>
      <w:r>
        <w:t>aerospace</w:t>
      </w:r>
      <w:r>
        <w:rPr>
          <w:spacing w:val="-12"/>
        </w:rPr>
        <w:t xml:space="preserve"> </w:t>
      </w:r>
      <w:r>
        <w:t>vehicles.</w:t>
      </w:r>
      <w:r>
        <w:rPr>
          <w:spacing w:val="-12"/>
        </w:rPr>
        <w:t xml:space="preserve"> </w:t>
      </w:r>
      <w:r>
        <w:t>The</w:t>
      </w:r>
      <w:r>
        <w:rPr>
          <w:spacing w:val="-12"/>
        </w:rPr>
        <w:t xml:space="preserve"> </w:t>
      </w:r>
      <w:r>
        <w:t>principle</w:t>
      </w:r>
      <w:r>
        <w:rPr>
          <w:spacing w:val="-12"/>
        </w:rPr>
        <w:t xml:space="preserve"> </w:t>
      </w:r>
      <w:r>
        <w:t>work product of the committee will be a new standard:</w:t>
      </w:r>
      <w:r>
        <w:rPr>
          <w:spacing w:val="40"/>
        </w:rPr>
        <w:t xml:space="preserve"> </w:t>
      </w:r>
      <w:r>
        <w:t>AS6983 Process Standard for Development and Certification/Approval of Aeronautical Safety-Related Products Implementing AI.</w:t>
      </w:r>
    </w:p>
    <w:p w14:paraId="7D40E2E4" w14:textId="77777777" w:rsidR="00835CA1" w:rsidRDefault="00835CA1" w:rsidP="00835CA1">
      <w:pPr>
        <w:pStyle w:val="BodyText"/>
        <w:spacing w:before="4" w:line="252" w:lineRule="auto"/>
        <w:ind w:left="955" w:right="933" w:firstLine="298"/>
        <w:jc w:val="both"/>
      </w:pPr>
      <w:r>
        <w:t>The</w:t>
      </w:r>
      <w:r>
        <w:rPr>
          <w:spacing w:val="-1"/>
        </w:rPr>
        <w:t xml:space="preserve"> </w:t>
      </w:r>
      <w:r>
        <w:t>detection</w:t>
      </w:r>
      <w:r>
        <w:rPr>
          <w:spacing w:val="-1"/>
        </w:rPr>
        <w:t xml:space="preserve"> </w:t>
      </w:r>
      <w:r>
        <w:t>and</w:t>
      </w:r>
      <w:r>
        <w:rPr>
          <w:spacing w:val="-1"/>
        </w:rPr>
        <w:t xml:space="preserve"> </w:t>
      </w:r>
      <w:r>
        <w:t>elimination</w:t>
      </w:r>
      <w:r>
        <w:rPr>
          <w:spacing w:val="-1"/>
        </w:rPr>
        <w:t xml:space="preserve"> </w:t>
      </w:r>
      <w:r>
        <w:t>of</w:t>
      </w:r>
      <w:r>
        <w:rPr>
          <w:spacing w:val="-1"/>
        </w:rPr>
        <w:t xml:space="preserve"> </w:t>
      </w:r>
      <w:r>
        <w:t>unintended</w:t>
      </w:r>
      <w:r>
        <w:rPr>
          <w:spacing w:val="-1"/>
        </w:rPr>
        <w:t xml:space="preserve"> </w:t>
      </w:r>
      <w:r>
        <w:t>behaviors</w:t>
      </w:r>
      <w:r>
        <w:rPr>
          <w:spacing w:val="-1"/>
        </w:rPr>
        <w:t xml:space="preserve"> </w:t>
      </w:r>
      <w:r>
        <w:t>has</w:t>
      </w:r>
      <w:r>
        <w:rPr>
          <w:spacing w:val="-1"/>
        </w:rPr>
        <w:t xml:space="preserve"> </w:t>
      </w:r>
      <w:r>
        <w:t>been</w:t>
      </w:r>
      <w:r>
        <w:rPr>
          <w:spacing w:val="-1"/>
        </w:rPr>
        <w:t xml:space="preserve"> </w:t>
      </w:r>
      <w:r>
        <w:t>identified by</w:t>
      </w:r>
      <w:r>
        <w:rPr>
          <w:spacing w:val="-3"/>
        </w:rPr>
        <w:t xml:space="preserve"> </w:t>
      </w:r>
      <w:r>
        <w:t>the</w:t>
      </w:r>
      <w:r>
        <w:rPr>
          <w:spacing w:val="-2"/>
        </w:rPr>
        <w:t xml:space="preserve"> </w:t>
      </w:r>
      <w:r>
        <w:t>committee</w:t>
      </w:r>
      <w:r>
        <w:rPr>
          <w:spacing w:val="-2"/>
        </w:rPr>
        <w:t xml:space="preserve"> </w:t>
      </w:r>
      <w:r>
        <w:t>as</w:t>
      </w:r>
      <w:r>
        <w:rPr>
          <w:spacing w:val="-2"/>
        </w:rPr>
        <w:t xml:space="preserve"> </w:t>
      </w:r>
      <w:r>
        <w:t>a</w:t>
      </w:r>
      <w:r>
        <w:rPr>
          <w:spacing w:val="-2"/>
        </w:rPr>
        <w:t xml:space="preserve"> </w:t>
      </w:r>
      <w:r>
        <w:t>key</w:t>
      </w:r>
      <w:r>
        <w:rPr>
          <w:spacing w:val="-2"/>
        </w:rPr>
        <w:t xml:space="preserve"> </w:t>
      </w:r>
      <w:r>
        <w:t>concern</w:t>
      </w:r>
      <w:r>
        <w:rPr>
          <w:spacing w:val="-2"/>
        </w:rPr>
        <w:t xml:space="preserve"> </w:t>
      </w:r>
      <w:r>
        <w:t>to</w:t>
      </w:r>
      <w:r>
        <w:rPr>
          <w:spacing w:val="-2"/>
        </w:rPr>
        <w:t xml:space="preserve"> </w:t>
      </w:r>
      <w:r>
        <w:t>be</w:t>
      </w:r>
      <w:r>
        <w:rPr>
          <w:spacing w:val="-3"/>
        </w:rPr>
        <w:t xml:space="preserve"> </w:t>
      </w:r>
      <w:r>
        <w:t>addressed</w:t>
      </w:r>
      <w:r>
        <w:rPr>
          <w:spacing w:val="-2"/>
        </w:rPr>
        <w:t xml:space="preserve"> </w:t>
      </w:r>
      <w:r>
        <w:t>by</w:t>
      </w:r>
      <w:r>
        <w:rPr>
          <w:spacing w:val="-3"/>
        </w:rPr>
        <w:t xml:space="preserve"> </w:t>
      </w:r>
      <w:r>
        <w:t>the</w:t>
      </w:r>
      <w:r>
        <w:rPr>
          <w:spacing w:val="-3"/>
        </w:rPr>
        <w:t xml:space="preserve"> </w:t>
      </w:r>
      <w:r>
        <w:t>guidance</w:t>
      </w:r>
      <w:r>
        <w:rPr>
          <w:spacing w:val="-2"/>
        </w:rPr>
        <w:t xml:space="preserve"> </w:t>
      </w:r>
      <w:r>
        <w:t>documents ultimately</w:t>
      </w:r>
      <w:r>
        <w:rPr>
          <w:spacing w:val="-11"/>
        </w:rPr>
        <w:t xml:space="preserve"> </w:t>
      </w:r>
      <w:r>
        <w:t>published. A</w:t>
      </w:r>
      <w:r>
        <w:rPr>
          <w:spacing w:val="-11"/>
        </w:rPr>
        <w:t xml:space="preserve"> </w:t>
      </w:r>
      <w:r>
        <w:t>number</w:t>
      </w:r>
      <w:r>
        <w:rPr>
          <w:spacing w:val="-11"/>
        </w:rPr>
        <w:t xml:space="preserve"> </w:t>
      </w:r>
      <w:r>
        <w:t>of</w:t>
      </w:r>
      <w:r>
        <w:rPr>
          <w:spacing w:val="-11"/>
        </w:rPr>
        <w:t xml:space="preserve"> </w:t>
      </w:r>
      <w:r>
        <w:t>means</w:t>
      </w:r>
      <w:r>
        <w:rPr>
          <w:spacing w:val="-11"/>
        </w:rPr>
        <w:t xml:space="preserve"> </w:t>
      </w:r>
      <w:r>
        <w:t>to</w:t>
      </w:r>
      <w:r>
        <w:rPr>
          <w:spacing w:val="-11"/>
        </w:rPr>
        <w:t xml:space="preserve"> </w:t>
      </w:r>
      <w:r>
        <w:t>achieve</w:t>
      </w:r>
      <w:r>
        <w:rPr>
          <w:spacing w:val="-11"/>
        </w:rPr>
        <w:t xml:space="preserve"> </w:t>
      </w:r>
      <w:r>
        <w:t>this</w:t>
      </w:r>
      <w:r>
        <w:rPr>
          <w:spacing w:val="-11"/>
        </w:rPr>
        <w:t xml:space="preserve"> </w:t>
      </w:r>
      <w:r>
        <w:t>goal</w:t>
      </w:r>
      <w:r>
        <w:rPr>
          <w:spacing w:val="-11"/>
        </w:rPr>
        <w:t xml:space="preserve"> </w:t>
      </w:r>
      <w:r>
        <w:t>are</w:t>
      </w:r>
      <w:r>
        <w:rPr>
          <w:spacing w:val="-11"/>
        </w:rPr>
        <w:t xml:space="preserve"> </w:t>
      </w:r>
      <w:r>
        <w:t>under</w:t>
      </w:r>
      <w:r>
        <w:rPr>
          <w:spacing w:val="-11"/>
        </w:rPr>
        <w:t xml:space="preserve"> </w:t>
      </w:r>
      <w:r>
        <w:t>consid- eration,</w:t>
      </w:r>
      <w:r>
        <w:rPr>
          <w:spacing w:val="-8"/>
        </w:rPr>
        <w:t xml:space="preserve"> </w:t>
      </w:r>
      <w:r>
        <w:t>looking</w:t>
      </w:r>
      <w:r>
        <w:rPr>
          <w:spacing w:val="-8"/>
        </w:rPr>
        <w:t xml:space="preserve"> </w:t>
      </w:r>
      <w:r>
        <w:t>at</w:t>
      </w:r>
      <w:r>
        <w:rPr>
          <w:spacing w:val="-8"/>
        </w:rPr>
        <w:t xml:space="preserve"> </w:t>
      </w:r>
      <w:r>
        <w:t>different</w:t>
      </w:r>
      <w:r>
        <w:rPr>
          <w:spacing w:val="-8"/>
        </w:rPr>
        <w:t xml:space="preserve"> </w:t>
      </w:r>
      <w:r>
        <w:t>points</w:t>
      </w:r>
      <w:r>
        <w:rPr>
          <w:spacing w:val="-8"/>
        </w:rPr>
        <w:t xml:space="preserve"> </w:t>
      </w:r>
      <w:r>
        <w:t>in</w:t>
      </w:r>
      <w:r>
        <w:rPr>
          <w:spacing w:val="-8"/>
        </w:rPr>
        <w:t xml:space="preserve"> </w:t>
      </w:r>
      <w:r>
        <w:t>the</w:t>
      </w:r>
      <w:r>
        <w:rPr>
          <w:spacing w:val="-8"/>
        </w:rPr>
        <w:t xml:space="preserve"> </w:t>
      </w:r>
      <w:r>
        <w:t>development</w:t>
      </w:r>
      <w:r>
        <w:rPr>
          <w:spacing w:val="-8"/>
        </w:rPr>
        <w:t xml:space="preserve"> </w:t>
      </w:r>
      <w:r>
        <w:t>life-cycle. These</w:t>
      </w:r>
      <w:r>
        <w:rPr>
          <w:spacing w:val="-8"/>
        </w:rPr>
        <w:t xml:space="preserve"> </w:t>
      </w:r>
      <w:r>
        <w:t xml:space="preserve">include </w:t>
      </w:r>
      <w:r>
        <w:rPr>
          <w:spacing w:val="-2"/>
        </w:rPr>
        <w:t xml:space="preserve">assessments of the completeness and representativeness of the training and test </w:t>
      </w:r>
      <w:r>
        <w:t xml:space="preserve">datasets, new structural coverage metrics (though the specifics have yet to be </w:t>
      </w:r>
      <w:r>
        <w:rPr>
          <w:spacing w:val="-4"/>
        </w:rPr>
        <w:t xml:space="preserve">agreed upon), and the use of run-time assurance approaches at the system design </w:t>
      </w:r>
      <w:r>
        <w:rPr>
          <w:spacing w:val="-2"/>
        </w:rPr>
        <w:t>level.</w:t>
      </w:r>
    </w:p>
    <w:p w14:paraId="3D4D379E" w14:textId="77777777" w:rsidR="00835CA1" w:rsidRDefault="00835CA1" w:rsidP="00835CA1">
      <w:pPr>
        <w:pStyle w:val="BodyText"/>
        <w:spacing w:before="4" w:line="252" w:lineRule="auto"/>
        <w:ind w:left="955" w:right="933" w:firstLine="298"/>
        <w:jc w:val="both"/>
      </w:pPr>
      <w:r>
        <w:t>One</w:t>
      </w:r>
      <w:r>
        <w:rPr>
          <w:spacing w:val="-7"/>
        </w:rPr>
        <w:t xml:space="preserve"> </w:t>
      </w:r>
      <w:r>
        <w:t>final</w:t>
      </w:r>
      <w:r>
        <w:rPr>
          <w:spacing w:val="-7"/>
        </w:rPr>
        <w:t xml:space="preserve"> </w:t>
      </w:r>
      <w:r>
        <w:t>effort</w:t>
      </w:r>
      <w:r>
        <w:rPr>
          <w:spacing w:val="-7"/>
        </w:rPr>
        <w:t xml:space="preserve"> </w:t>
      </w:r>
      <w:r>
        <w:t>worth</w:t>
      </w:r>
      <w:r>
        <w:rPr>
          <w:spacing w:val="-7"/>
        </w:rPr>
        <w:t xml:space="preserve"> </w:t>
      </w:r>
      <w:r>
        <w:t>noting</w:t>
      </w:r>
      <w:r>
        <w:rPr>
          <w:spacing w:val="-7"/>
        </w:rPr>
        <w:t xml:space="preserve"> </w:t>
      </w:r>
      <w:r>
        <w:t>is</w:t>
      </w:r>
      <w:r>
        <w:rPr>
          <w:spacing w:val="-7"/>
        </w:rPr>
        <w:t xml:space="preserve"> </w:t>
      </w:r>
      <w:r>
        <w:t>the</w:t>
      </w:r>
      <w:r>
        <w:rPr>
          <w:spacing w:val="-7"/>
        </w:rPr>
        <w:t xml:space="preserve"> </w:t>
      </w:r>
      <w:r>
        <w:t>Overarching</w:t>
      </w:r>
      <w:r>
        <w:rPr>
          <w:spacing w:val="-7"/>
        </w:rPr>
        <w:t xml:space="preserve"> </w:t>
      </w:r>
      <w:r>
        <w:t>Properties</w:t>
      </w:r>
      <w:r>
        <w:rPr>
          <w:spacing w:val="-7"/>
        </w:rPr>
        <w:t xml:space="preserve"> </w:t>
      </w:r>
      <w:r>
        <w:t>initiative,</w:t>
      </w:r>
      <w:r>
        <w:rPr>
          <w:spacing w:val="-7"/>
        </w:rPr>
        <w:t xml:space="preserve"> </w:t>
      </w:r>
      <w:r>
        <w:t>which followed from the 2016 U.S. Federal Aviation Administration (FAA) “Stream- lining Assurance Processes Workshop.”</w:t>
      </w:r>
      <w:r>
        <w:rPr>
          <w:spacing w:val="40"/>
        </w:rPr>
        <w:t xml:space="preserve"> </w:t>
      </w:r>
      <w:r>
        <w:t xml:space="preserve">The Overarching Properties (OP) are the product of a multi-year, international effort to develop a minimum set of </w:t>
      </w:r>
      <w:r>
        <w:rPr>
          <w:spacing w:val="-2"/>
        </w:rPr>
        <w:t>properties</w:t>
      </w:r>
      <w:r>
        <w:rPr>
          <w:spacing w:val="-11"/>
        </w:rPr>
        <w:t xml:space="preserve"> </w:t>
      </w:r>
      <w:r>
        <w:rPr>
          <w:spacing w:val="-2"/>
        </w:rPr>
        <w:t>sufficient</w:t>
      </w:r>
      <w:r>
        <w:rPr>
          <w:spacing w:val="-10"/>
        </w:rPr>
        <w:t xml:space="preserve"> </w:t>
      </w:r>
      <w:r>
        <w:rPr>
          <w:spacing w:val="-2"/>
        </w:rPr>
        <w:t>for</w:t>
      </w:r>
      <w:r>
        <w:rPr>
          <w:spacing w:val="-10"/>
        </w:rPr>
        <w:t xml:space="preserve"> </w:t>
      </w:r>
      <w:r>
        <w:rPr>
          <w:spacing w:val="-2"/>
        </w:rPr>
        <w:t>use</w:t>
      </w:r>
      <w:r>
        <w:rPr>
          <w:spacing w:val="-10"/>
        </w:rPr>
        <w:t xml:space="preserve"> </w:t>
      </w:r>
      <w:r>
        <w:rPr>
          <w:spacing w:val="-2"/>
        </w:rPr>
        <w:t>in</w:t>
      </w:r>
      <w:r>
        <w:rPr>
          <w:spacing w:val="-10"/>
        </w:rPr>
        <w:t xml:space="preserve"> </w:t>
      </w:r>
      <w:r>
        <w:rPr>
          <w:spacing w:val="-2"/>
        </w:rPr>
        <w:t>the</w:t>
      </w:r>
      <w:r>
        <w:rPr>
          <w:spacing w:val="-10"/>
        </w:rPr>
        <w:t xml:space="preserve"> </w:t>
      </w:r>
      <w:r>
        <w:rPr>
          <w:spacing w:val="-2"/>
        </w:rPr>
        <w:t>approval</w:t>
      </w:r>
      <w:r>
        <w:rPr>
          <w:spacing w:val="-10"/>
        </w:rPr>
        <w:t xml:space="preserve"> </w:t>
      </w:r>
      <w:r>
        <w:rPr>
          <w:spacing w:val="-2"/>
        </w:rPr>
        <w:t>process. A</w:t>
      </w:r>
      <w:r>
        <w:rPr>
          <w:spacing w:val="-10"/>
        </w:rPr>
        <w:t xml:space="preserve"> </w:t>
      </w:r>
      <w:r>
        <w:rPr>
          <w:spacing w:val="-2"/>
        </w:rPr>
        <w:t>more</w:t>
      </w:r>
      <w:r>
        <w:rPr>
          <w:spacing w:val="-10"/>
        </w:rPr>
        <w:t xml:space="preserve"> </w:t>
      </w:r>
      <w:r>
        <w:rPr>
          <w:spacing w:val="-2"/>
        </w:rPr>
        <w:t>detailed</w:t>
      </w:r>
      <w:r>
        <w:rPr>
          <w:spacing w:val="-10"/>
        </w:rPr>
        <w:t xml:space="preserve"> </w:t>
      </w:r>
      <w:r>
        <w:rPr>
          <w:spacing w:val="-2"/>
        </w:rPr>
        <w:t xml:space="preserve">explanation </w:t>
      </w:r>
      <w:r>
        <w:t xml:space="preserve">of the OP can be found in </w:t>
      </w:r>
      <w:hyperlink w:anchor="_bookmark365" w:history="1">
        <w:r>
          <w:t>[228].</w:t>
        </w:r>
      </w:hyperlink>
    </w:p>
    <w:p w14:paraId="565B8CBA" w14:textId="77777777" w:rsidR="00835CA1" w:rsidRDefault="00835CA1" w:rsidP="00835CA1">
      <w:pPr>
        <w:pStyle w:val="BodyText"/>
        <w:spacing w:before="3"/>
        <w:ind w:left="1254"/>
        <w:jc w:val="both"/>
      </w:pPr>
      <w:r>
        <w:t>The</w:t>
      </w:r>
      <w:r>
        <w:rPr>
          <w:spacing w:val="3"/>
        </w:rPr>
        <w:t xml:space="preserve"> </w:t>
      </w:r>
      <w:r>
        <w:t>three</w:t>
      </w:r>
      <w:r>
        <w:rPr>
          <w:spacing w:val="3"/>
        </w:rPr>
        <w:t xml:space="preserve"> </w:t>
      </w:r>
      <w:r>
        <w:t>OP</w:t>
      </w:r>
      <w:r>
        <w:rPr>
          <w:spacing w:val="3"/>
        </w:rPr>
        <w:t xml:space="preserve"> </w:t>
      </w:r>
      <w:r>
        <w:t>as</w:t>
      </w:r>
      <w:r>
        <w:rPr>
          <w:spacing w:val="3"/>
        </w:rPr>
        <w:t xml:space="preserve"> </w:t>
      </w:r>
      <w:r>
        <w:t>currently</w:t>
      </w:r>
      <w:r>
        <w:rPr>
          <w:spacing w:val="3"/>
        </w:rPr>
        <w:t xml:space="preserve"> </w:t>
      </w:r>
      <w:r>
        <w:t>defined</w:t>
      </w:r>
      <w:r>
        <w:rPr>
          <w:spacing w:val="3"/>
        </w:rPr>
        <w:t xml:space="preserve"> </w:t>
      </w:r>
      <w:r>
        <w:rPr>
          <w:spacing w:val="-4"/>
        </w:rPr>
        <w:t>are:</w:t>
      </w:r>
    </w:p>
    <w:p w14:paraId="11329DBB" w14:textId="77777777" w:rsidR="00835CA1" w:rsidRDefault="00835CA1" w:rsidP="00835CA1">
      <w:pPr>
        <w:pStyle w:val="ListParagraph"/>
        <w:numPr>
          <w:ilvl w:val="0"/>
          <w:numId w:val="32"/>
        </w:numPr>
        <w:tabs>
          <w:tab w:val="left" w:pos="1454"/>
        </w:tabs>
        <w:spacing w:before="164"/>
        <w:ind w:right="963"/>
        <w:jc w:val="left"/>
        <w:rPr>
          <w:sz w:val="20"/>
        </w:rPr>
      </w:pPr>
      <w:r>
        <w:rPr>
          <w:spacing w:val="-4"/>
          <w:sz w:val="20"/>
        </w:rPr>
        <w:t>Intent:</w:t>
      </w:r>
      <w:r>
        <w:rPr>
          <w:spacing w:val="18"/>
          <w:sz w:val="20"/>
        </w:rPr>
        <w:t xml:space="preserve"> </w:t>
      </w:r>
      <w:r>
        <w:rPr>
          <w:spacing w:val="-4"/>
          <w:sz w:val="20"/>
        </w:rPr>
        <w:t xml:space="preserve">The defined intended behavior is correct and complete with respect </w:t>
      </w:r>
      <w:r>
        <w:rPr>
          <w:sz w:val="20"/>
        </w:rPr>
        <w:t>to the desired behavior.</w:t>
      </w:r>
    </w:p>
    <w:p w14:paraId="5DD9C076" w14:textId="77777777" w:rsidR="00835CA1" w:rsidRDefault="00835CA1" w:rsidP="00835CA1">
      <w:pPr>
        <w:pStyle w:val="ListParagraph"/>
        <w:numPr>
          <w:ilvl w:val="0"/>
          <w:numId w:val="32"/>
        </w:numPr>
        <w:tabs>
          <w:tab w:val="left" w:pos="1454"/>
        </w:tabs>
        <w:spacing w:before="167"/>
        <w:ind w:right="969"/>
        <w:jc w:val="left"/>
        <w:rPr>
          <w:sz w:val="20"/>
        </w:rPr>
      </w:pPr>
      <w:r>
        <w:rPr>
          <w:sz w:val="20"/>
        </w:rPr>
        <w:t>Correctness:</w:t>
      </w:r>
      <w:r>
        <w:rPr>
          <w:spacing w:val="40"/>
          <w:sz w:val="20"/>
        </w:rPr>
        <w:t xml:space="preserve"> </w:t>
      </w:r>
      <w:r>
        <w:rPr>
          <w:sz w:val="20"/>
        </w:rPr>
        <w:t>The</w:t>
      </w:r>
      <w:r>
        <w:rPr>
          <w:spacing w:val="18"/>
          <w:sz w:val="20"/>
        </w:rPr>
        <w:t xml:space="preserve"> </w:t>
      </w:r>
      <w:r>
        <w:rPr>
          <w:sz w:val="20"/>
        </w:rPr>
        <w:t>implementation</w:t>
      </w:r>
      <w:r>
        <w:rPr>
          <w:spacing w:val="18"/>
          <w:sz w:val="20"/>
        </w:rPr>
        <w:t xml:space="preserve"> </w:t>
      </w:r>
      <w:r>
        <w:rPr>
          <w:sz w:val="20"/>
        </w:rPr>
        <w:t>is</w:t>
      </w:r>
      <w:r>
        <w:rPr>
          <w:spacing w:val="18"/>
          <w:sz w:val="20"/>
        </w:rPr>
        <w:t xml:space="preserve"> </w:t>
      </w:r>
      <w:r>
        <w:rPr>
          <w:sz w:val="20"/>
        </w:rPr>
        <w:t>correct</w:t>
      </w:r>
      <w:r>
        <w:rPr>
          <w:spacing w:val="18"/>
          <w:sz w:val="20"/>
        </w:rPr>
        <w:t xml:space="preserve"> </w:t>
      </w:r>
      <w:r>
        <w:rPr>
          <w:sz w:val="20"/>
        </w:rPr>
        <w:t>with</w:t>
      </w:r>
      <w:r>
        <w:rPr>
          <w:spacing w:val="18"/>
          <w:sz w:val="20"/>
        </w:rPr>
        <w:t xml:space="preserve"> </w:t>
      </w:r>
      <w:r>
        <w:rPr>
          <w:sz w:val="20"/>
        </w:rPr>
        <w:t>respect</w:t>
      </w:r>
      <w:r>
        <w:rPr>
          <w:spacing w:val="18"/>
          <w:sz w:val="20"/>
        </w:rPr>
        <w:t xml:space="preserve"> </w:t>
      </w:r>
      <w:r>
        <w:rPr>
          <w:sz w:val="20"/>
        </w:rPr>
        <w:t>to</w:t>
      </w:r>
      <w:r>
        <w:rPr>
          <w:spacing w:val="18"/>
          <w:sz w:val="20"/>
        </w:rPr>
        <w:t xml:space="preserve"> </w:t>
      </w:r>
      <w:r>
        <w:rPr>
          <w:sz w:val="20"/>
        </w:rPr>
        <w:t>its</w:t>
      </w:r>
      <w:r>
        <w:rPr>
          <w:spacing w:val="18"/>
          <w:sz w:val="20"/>
        </w:rPr>
        <w:t xml:space="preserve"> </w:t>
      </w:r>
      <w:r>
        <w:rPr>
          <w:sz w:val="20"/>
        </w:rPr>
        <w:t>defined intended behavior, under foreseeable operating conditions.</w:t>
      </w:r>
    </w:p>
    <w:p w14:paraId="05B94B2F" w14:textId="77777777" w:rsidR="00835CA1" w:rsidRDefault="00835CA1" w:rsidP="00835CA1">
      <w:pPr>
        <w:pStyle w:val="ListParagraph"/>
        <w:numPr>
          <w:ilvl w:val="0"/>
          <w:numId w:val="32"/>
        </w:numPr>
        <w:tabs>
          <w:tab w:val="left" w:pos="1454"/>
        </w:tabs>
        <w:spacing w:before="166"/>
        <w:ind w:right="970"/>
        <w:jc w:val="left"/>
        <w:rPr>
          <w:sz w:val="20"/>
        </w:rPr>
      </w:pPr>
      <w:r>
        <w:rPr>
          <w:sz w:val="20"/>
        </w:rPr>
        <w:t>Innocuity:</w:t>
      </w:r>
      <w:r>
        <w:rPr>
          <w:spacing w:val="40"/>
          <w:sz w:val="20"/>
        </w:rPr>
        <w:t xml:space="preserve"> </w:t>
      </w:r>
      <w:r>
        <w:rPr>
          <w:sz w:val="20"/>
        </w:rPr>
        <w:t>Any</w:t>
      </w:r>
      <w:r>
        <w:rPr>
          <w:spacing w:val="20"/>
          <w:sz w:val="20"/>
        </w:rPr>
        <w:t xml:space="preserve"> </w:t>
      </w:r>
      <w:r>
        <w:rPr>
          <w:sz w:val="20"/>
        </w:rPr>
        <w:t>part</w:t>
      </w:r>
      <w:r>
        <w:rPr>
          <w:spacing w:val="20"/>
          <w:sz w:val="20"/>
        </w:rPr>
        <w:t xml:space="preserve"> </w:t>
      </w:r>
      <w:r>
        <w:rPr>
          <w:sz w:val="20"/>
        </w:rPr>
        <w:t>of</w:t>
      </w:r>
      <w:r>
        <w:rPr>
          <w:spacing w:val="20"/>
          <w:sz w:val="20"/>
        </w:rPr>
        <w:t xml:space="preserve"> </w:t>
      </w:r>
      <w:r>
        <w:rPr>
          <w:sz w:val="20"/>
        </w:rPr>
        <w:t>the</w:t>
      </w:r>
      <w:r>
        <w:rPr>
          <w:spacing w:val="20"/>
          <w:sz w:val="20"/>
        </w:rPr>
        <w:t xml:space="preserve"> </w:t>
      </w:r>
      <w:r>
        <w:rPr>
          <w:sz w:val="20"/>
        </w:rPr>
        <w:t>implementation</w:t>
      </w:r>
      <w:r>
        <w:rPr>
          <w:spacing w:val="20"/>
          <w:sz w:val="20"/>
        </w:rPr>
        <w:t xml:space="preserve"> </w:t>
      </w:r>
      <w:r>
        <w:rPr>
          <w:sz w:val="20"/>
        </w:rPr>
        <w:t>that</w:t>
      </w:r>
      <w:r>
        <w:rPr>
          <w:spacing w:val="20"/>
          <w:sz w:val="20"/>
        </w:rPr>
        <w:t xml:space="preserve"> </w:t>
      </w:r>
      <w:r>
        <w:rPr>
          <w:sz w:val="20"/>
        </w:rPr>
        <w:t>is</w:t>
      </w:r>
      <w:r>
        <w:rPr>
          <w:spacing w:val="20"/>
          <w:sz w:val="20"/>
        </w:rPr>
        <w:t xml:space="preserve"> </w:t>
      </w:r>
      <w:r>
        <w:rPr>
          <w:sz w:val="20"/>
        </w:rPr>
        <w:t>not</w:t>
      </w:r>
      <w:r>
        <w:rPr>
          <w:spacing w:val="20"/>
          <w:sz w:val="20"/>
        </w:rPr>
        <w:t xml:space="preserve"> </w:t>
      </w:r>
      <w:r>
        <w:rPr>
          <w:sz w:val="20"/>
        </w:rPr>
        <w:t>required</w:t>
      </w:r>
      <w:r>
        <w:rPr>
          <w:spacing w:val="20"/>
          <w:sz w:val="20"/>
        </w:rPr>
        <w:t xml:space="preserve"> </w:t>
      </w:r>
      <w:r>
        <w:rPr>
          <w:sz w:val="20"/>
        </w:rPr>
        <w:t>by</w:t>
      </w:r>
      <w:r>
        <w:rPr>
          <w:spacing w:val="20"/>
          <w:sz w:val="20"/>
        </w:rPr>
        <w:t xml:space="preserve"> </w:t>
      </w:r>
      <w:r>
        <w:rPr>
          <w:sz w:val="20"/>
        </w:rPr>
        <w:t>the defined intended behavior has no unacceptable impact.</w:t>
      </w:r>
    </w:p>
    <w:p w14:paraId="3085F529" w14:textId="77777777" w:rsidR="00835CA1" w:rsidRDefault="00835CA1" w:rsidP="00835CA1">
      <w:pPr>
        <w:pStyle w:val="BodyText"/>
        <w:spacing w:before="173" w:line="252" w:lineRule="auto"/>
        <w:ind w:left="955" w:right="929" w:firstLine="298"/>
        <w:jc w:val="both"/>
      </w:pPr>
      <w:r>
        <w:t xml:space="preserve">Innocuity captures the goal of eliminating unintended behavior — that is, </w:t>
      </w:r>
      <w:r>
        <w:rPr>
          <w:spacing w:val="-2"/>
        </w:rPr>
        <w:t>any</w:t>
      </w:r>
      <w:r>
        <w:rPr>
          <w:spacing w:val="-6"/>
        </w:rPr>
        <w:t xml:space="preserve"> </w:t>
      </w:r>
      <w:r>
        <w:rPr>
          <w:spacing w:val="-2"/>
        </w:rPr>
        <w:t>behavior</w:t>
      </w:r>
      <w:r>
        <w:rPr>
          <w:spacing w:val="-6"/>
        </w:rPr>
        <w:t xml:space="preserve"> </w:t>
      </w:r>
      <w:r>
        <w:rPr>
          <w:spacing w:val="-2"/>
        </w:rPr>
        <w:t>that</w:t>
      </w:r>
      <w:r>
        <w:rPr>
          <w:spacing w:val="-6"/>
        </w:rPr>
        <w:t xml:space="preserve"> </w:t>
      </w:r>
      <w:r>
        <w:rPr>
          <w:spacing w:val="-2"/>
        </w:rPr>
        <w:t>is</w:t>
      </w:r>
      <w:r>
        <w:rPr>
          <w:spacing w:val="-6"/>
        </w:rPr>
        <w:t xml:space="preserve"> </w:t>
      </w:r>
      <w:r>
        <w:rPr>
          <w:spacing w:val="-2"/>
        </w:rPr>
        <w:t>not</w:t>
      </w:r>
      <w:r>
        <w:rPr>
          <w:spacing w:val="-6"/>
        </w:rPr>
        <w:t xml:space="preserve"> </w:t>
      </w:r>
      <w:r>
        <w:rPr>
          <w:spacing w:val="-2"/>
        </w:rPr>
        <w:t>included</w:t>
      </w:r>
      <w:r>
        <w:rPr>
          <w:spacing w:val="-6"/>
        </w:rPr>
        <w:t xml:space="preserve"> </w:t>
      </w:r>
      <w:r>
        <w:rPr>
          <w:spacing w:val="-2"/>
        </w:rPr>
        <w:t>in</w:t>
      </w:r>
      <w:r>
        <w:rPr>
          <w:spacing w:val="-6"/>
        </w:rPr>
        <w:t xml:space="preserve"> </w:t>
      </w:r>
      <w:r>
        <w:rPr>
          <w:spacing w:val="-2"/>
        </w:rPr>
        <w:t>the</w:t>
      </w:r>
      <w:r>
        <w:rPr>
          <w:spacing w:val="-6"/>
        </w:rPr>
        <w:t xml:space="preserve"> </w:t>
      </w:r>
      <w:r>
        <w:rPr>
          <w:spacing w:val="-2"/>
        </w:rPr>
        <w:t>defined</w:t>
      </w:r>
      <w:r>
        <w:rPr>
          <w:spacing w:val="-6"/>
        </w:rPr>
        <w:t xml:space="preserve"> </w:t>
      </w:r>
      <w:r>
        <w:rPr>
          <w:spacing w:val="-2"/>
        </w:rPr>
        <w:t>intended</w:t>
      </w:r>
      <w:r>
        <w:rPr>
          <w:spacing w:val="-6"/>
        </w:rPr>
        <w:t xml:space="preserve"> </w:t>
      </w:r>
      <w:r>
        <w:rPr>
          <w:spacing w:val="-2"/>
        </w:rPr>
        <w:t>behavior</w:t>
      </w:r>
      <w:r>
        <w:rPr>
          <w:spacing w:val="-6"/>
        </w:rPr>
        <w:t xml:space="preserve"> </w:t>
      </w:r>
      <w:r>
        <w:rPr>
          <w:spacing w:val="-2"/>
        </w:rPr>
        <w:t>of</w:t>
      </w:r>
      <w:r>
        <w:rPr>
          <w:spacing w:val="-6"/>
        </w:rPr>
        <w:t xml:space="preserve"> </w:t>
      </w:r>
      <w:r>
        <w:rPr>
          <w:spacing w:val="-2"/>
        </w:rPr>
        <w:t>the</w:t>
      </w:r>
      <w:r>
        <w:rPr>
          <w:spacing w:val="-6"/>
        </w:rPr>
        <w:t xml:space="preserve"> </w:t>
      </w:r>
      <w:r>
        <w:rPr>
          <w:spacing w:val="-2"/>
        </w:rPr>
        <w:t xml:space="preserve">system. </w:t>
      </w:r>
      <w:r>
        <w:t>Innocuity specifically does not restrict the implementation to only contain items which are required by the defined intended behavior.</w:t>
      </w:r>
      <w:r>
        <w:rPr>
          <w:spacing w:val="40"/>
        </w:rPr>
        <w:t xml:space="preserve"> </w:t>
      </w:r>
      <w:r>
        <w:t xml:space="preserve">Such things may be necessary when a system is implemented from previously developed items. </w:t>
      </w:r>
      <w:r>
        <w:rPr>
          <w:spacing w:val="-2"/>
        </w:rPr>
        <w:t>Rather,</w:t>
      </w:r>
      <w:r>
        <w:rPr>
          <w:spacing w:val="-7"/>
        </w:rPr>
        <w:t xml:space="preserve"> </w:t>
      </w:r>
      <w:r>
        <w:rPr>
          <w:spacing w:val="-2"/>
        </w:rPr>
        <w:t>it</w:t>
      </w:r>
      <w:r>
        <w:rPr>
          <w:spacing w:val="-9"/>
        </w:rPr>
        <w:t xml:space="preserve"> </w:t>
      </w:r>
      <w:r>
        <w:rPr>
          <w:spacing w:val="-2"/>
        </w:rPr>
        <w:t>requires</w:t>
      </w:r>
      <w:r>
        <w:rPr>
          <w:spacing w:val="-9"/>
        </w:rPr>
        <w:t xml:space="preserve"> </w:t>
      </w:r>
      <w:r>
        <w:rPr>
          <w:spacing w:val="-2"/>
        </w:rPr>
        <w:t>that</w:t>
      </w:r>
      <w:r>
        <w:rPr>
          <w:spacing w:val="-9"/>
        </w:rPr>
        <w:t xml:space="preserve"> </w:t>
      </w:r>
      <w:r>
        <w:rPr>
          <w:spacing w:val="-2"/>
        </w:rPr>
        <w:t>nothing</w:t>
      </w:r>
      <w:r>
        <w:rPr>
          <w:spacing w:val="-9"/>
        </w:rPr>
        <w:t xml:space="preserve"> </w:t>
      </w:r>
      <w:r>
        <w:rPr>
          <w:spacing w:val="-2"/>
        </w:rPr>
        <w:t>extra</w:t>
      </w:r>
      <w:r>
        <w:rPr>
          <w:spacing w:val="-9"/>
        </w:rPr>
        <w:t xml:space="preserve"> </w:t>
      </w:r>
      <w:r>
        <w:rPr>
          <w:spacing w:val="-2"/>
        </w:rPr>
        <w:t>in</w:t>
      </w:r>
      <w:r>
        <w:rPr>
          <w:spacing w:val="-9"/>
        </w:rPr>
        <w:t xml:space="preserve"> </w:t>
      </w:r>
      <w:r>
        <w:rPr>
          <w:spacing w:val="-2"/>
        </w:rPr>
        <w:t>the</w:t>
      </w:r>
      <w:r>
        <w:rPr>
          <w:spacing w:val="-9"/>
        </w:rPr>
        <w:t xml:space="preserve"> </w:t>
      </w:r>
      <w:r>
        <w:rPr>
          <w:spacing w:val="-2"/>
        </w:rPr>
        <w:t>implementation</w:t>
      </w:r>
      <w:r>
        <w:rPr>
          <w:spacing w:val="-9"/>
        </w:rPr>
        <w:t xml:space="preserve"> </w:t>
      </w:r>
      <w:r>
        <w:rPr>
          <w:spacing w:val="-2"/>
        </w:rPr>
        <w:t>can</w:t>
      </w:r>
      <w:r>
        <w:rPr>
          <w:spacing w:val="-9"/>
        </w:rPr>
        <w:t xml:space="preserve"> </w:t>
      </w:r>
      <w:r>
        <w:rPr>
          <w:spacing w:val="-2"/>
        </w:rPr>
        <w:t>negatively</w:t>
      </w:r>
      <w:r>
        <w:rPr>
          <w:spacing w:val="-9"/>
        </w:rPr>
        <w:t xml:space="preserve"> </w:t>
      </w:r>
      <w:r>
        <w:rPr>
          <w:spacing w:val="-2"/>
        </w:rPr>
        <w:t>affect safety.</w:t>
      </w:r>
    </w:p>
    <w:p w14:paraId="1E1AEA62" w14:textId="77777777" w:rsidR="00835CA1" w:rsidRDefault="00835CA1" w:rsidP="00835CA1">
      <w:pPr>
        <w:pStyle w:val="BodyText"/>
        <w:spacing w:before="4" w:line="252" w:lineRule="auto"/>
        <w:ind w:left="948" w:right="963" w:firstLine="306"/>
        <w:jc w:val="both"/>
      </w:pPr>
      <w:r>
        <w:t>The OP initiative does not provide a solution to the gaps in the current certification standards.</w:t>
      </w:r>
      <w:r>
        <w:rPr>
          <w:spacing w:val="40"/>
        </w:rPr>
        <w:t xml:space="preserve"> </w:t>
      </w:r>
      <w:r>
        <w:t>However, it does provide a framework for deciding whether new assurance methods and technologies can be used to provide an equivalent level of safety compared to current methods.</w:t>
      </w:r>
    </w:p>
    <w:p w14:paraId="099E65D5"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1CB540A6" w14:textId="77777777" w:rsidR="00835CA1" w:rsidRDefault="00835CA1" w:rsidP="00835CA1">
      <w:pPr>
        <w:pStyle w:val="BodyText"/>
      </w:pPr>
    </w:p>
    <w:p w14:paraId="707DD07B" w14:textId="77777777" w:rsidR="00835CA1" w:rsidRDefault="00835CA1" w:rsidP="00835CA1">
      <w:pPr>
        <w:pStyle w:val="BodyText"/>
        <w:spacing w:before="8"/>
        <w:rPr>
          <w:sz w:val="28"/>
        </w:rPr>
      </w:pPr>
    </w:p>
    <w:p w14:paraId="25B3F705" w14:textId="77777777" w:rsidR="00835CA1" w:rsidRDefault="00835CA1" w:rsidP="00835CA1">
      <w:pPr>
        <w:pStyle w:val="Heading2"/>
        <w:numPr>
          <w:ilvl w:val="1"/>
          <w:numId w:val="56"/>
        </w:numPr>
        <w:tabs>
          <w:tab w:val="left" w:pos="1703"/>
        </w:tabs>
        <w:spacing w:before="102"/>
        <w:ind w:left="1702" w:hanging="748"/>
        <w:jc w:val="both"/>
      </w:pPr>
      <w:bookmarkStart w:id="184" w:name="Recommendations"/>
      <w:bookmarkStart w:id="185" w:name="_bookmark118"/>
      <w:bookmarkEnd w:id="184"/>
      <w:bookmarkEnd w:id="185"/>
      <w:r>
        <w:rPr>
          <w:spacing w:val="-2"/>
        </w:rPr>
        <w:t>Recommendations</w:t>
      </w:r>
    </w:p>
    <w:p w14:paraId="041849DF" w14:textId="77777777" w:rsidR="00835CA1" w:rsidRDefault="00835CA1" w:rsidP="00835CA1">
      <w:pPr>
        <w:pStyle w:val="BodyText"/>
        <w:spacing w:before="131" w:line="252" w:lineRule="auto"/>
        <w:ind w:left="948" w:right="967" w:hanging="1"/>
        <w:jc w:val="both"/>
      </w:pPr>
      <w:r>
        <w:t>At the present time, there is no agreed upon solution to the detection and elimination of unintended behavior in ML-based systems.</w:t>
      </w:r>
      <w:r>
        <w:rPr>
          <w:spacing w:val="40"/>
        </w:rPr>
        <w:t xml:space="preserve"> </w:t>
      </w:r>
      <w:r>
        <w:t xml:space="preserve">The fundamental problem is that ML techniques were never imagined to be able to provide </w:t>
      </w:r>
      <w:r>
        <w:rPr>
          <w:spacing w:val="-4"/>
        </w:rPr>
        <w:t>guarantees of correctness.</w:t>
      </w:r>
      <w:r>
        <w:rPr>
          <w:spacing w:val="18"/>
        </w:rPr>
        <w:t xml:space="preserve"> </w:t>
      </w:r>
      <w:r>
        <w:rPr>
          <w:spacing w:val="-4"/>
        </w:rPr>
        <w:t xml:space="preserve">They are best applied to challenging problem domains </w:t>
      </w:r>
      <w:r>
        <w:rPr>
          <w:spacing w:val="-2"/>
        </w:rPr>
        <w:t>where</w:t>
      </w:r>
      <w:r>
        <w:rPr>
          <w:spacing w:val="-6"/>
        </w:rPr>
        <w:t xml:space="preserve"> </w:t>
      </w:r>
      <w:r>
        <w:rPr>
          <w:spacing w:val="-2"/>
        </w:rPr>
        <w:t>traditional</w:t>
      </w:r>
      <w:r>
        <w:rPr>
          <w:spacing w:val="-6"/>
        </w:rPr>
        <w:t xml:space="preserve"> </w:t>
      </w:r>
      <w:r>
        <w:rPr>
          <w:spacing w:val="-2"/>
        </w:rPr>
        <w:t>approaches</w:t>
      </w:r>
      <w:r>
        <w:rPr>
          <w:spacing w:val="-6"/>
        </w:rPr>
        <w:t xml:space="preserve"> </w:t>
      </w:r>
      <w:r>
        <w:rPr>
          <w:spacing w:val="-2"/>
        </w:rPr>
        <w:t>are</w:t>
      </w:r>
      <w:r>
        <w:rPr>
          <w:spacing w:val="-6"/>
        </w:rPr>
        <w:t xml:space="preserve"> </w:t>
      </w:r>
      <w:r>
        <w:rPr>
          <w:spacing w:val="-2"/>
        </w:rPr>
        <w:t>less</w:t>
      </w:r>
      <w:r>
        <w:rPr>
          <w:spacing w:val="-6"/>
        </w:rPr>
        <w:t xml:space="preserve"> </w:t>
      </w:r>
      <w:r>
        <w:rPr>
          <w:spacing w:val="-2"/>
        </w:rPr>
        <w:t>effective</w:t>
      </w:r>
      <w:r>
        <w:rPr>
          <w:spacing w:val="-6"/>
        </w:rPr>
        <w:t xml:space="preserve"> </w:t>
      </w:r>
      <w:r>
        <w:rPr>
          <w:spacing w:val="-2"/>
        </w:rPr>
        <w:t>but</w:t>
      </w:r>
      <w:r>
        <w:rPr>
          <w:spacing w:val="-6"/>
        </w:rPr>
        <w:t xml:space="preserve"> </w:t>
      </w:r>
      <w:r>
        <w:rPr>
          <w:spacing w:val="-2"/>
        </w:rPr>
        <w:t>where</w:t>
      </w:r>
      <w:r>
        <w:rPr>
          <w:spacing w:val="-6"/>
        </w:rPr>
        <w:t xml:space="preserve"> </w:t>
      </w:r>
      <w:r>
        <w:rPr>
          <w:spacing w:val="-2"/>
        </w:rPr>
        <w:t>the</w:t>
      </w:r>
      <w:r>
        <w:rPr>
          <w:spacing w:val="-6"/>
        </w:rPr>
        <w:t xml:space="preserve"> </w:t>
      </w:r>
      <w:r>
        <w:rPr>
          <w:spacing w:val="-2"/>
        </w:rPr>
        <w:t>ability</w:t>
      </w:r>
      <w:r>
        <w:rPr>
          <w:spacing w:val="-6"/>
        </w:rPr>
        <w:t xml:space="preserve"> </w:t>
      </w:r>
      <w:r>
        <w:rPr>
          <w:spacing w:val="-2"/>
        </w:rPr>
        <w:t>to</w:t>
      </w:r>
      <w:r>
        <w:rPr>
          <w:spacing w:val="-6"/>
        </w:rPr>
        <w:t xml:space="preserve"> </w:t>
      </w:r>
      <w:r>
        <w:rPr>
          <w:spacing w:val="-2"/>
        </w:rPr>
        <w:t>learn</w:t>
      </w:r>
      <w:r>
        <w:rPr>
          <w:spacing w:val="-6"/>
        </w:rPr>
        <w:t xml:space="preserve"> </w:t>
      </w:r>
      <w:r>
        <w:rPr>
          <w:spacing w:val="-2"/>
        </w:rPr>
        <w:t xml:space="preserve">and </w:t>
      </w:r>
      <w:r>
        <w:t>generalize from large amounts of data can provide unique capabilities.</w:t>
      </w:r>
    </w:p>
    <w:p w14:paraId="32D69554" w14:textId="77777777" w:rsidR="00835CA1" w:rsidRDefault="00835CA1" w:rsidP="00835CA1">
      <w:pPr>
        <w:pStyle w:val="BodyText"/>
        <w:spacing w:before="3" w:line="252" w:lineRule="auto"/>
        <w:ind w:left="955" w:right="966" w:firstLine="298"/>
        <w:jc w:val="both"/>
      </w:pPr>
      <w:r>
        <w:t>ML-based</w:t>
      </w:r>
      <w:r>
        <w:rPr>
          <w:spacing w:val="-13"/>
        </w:rPr>
        <w:t xml:space="preserve"> </w:t>
      </w:r>
      <w:r>
        <w:t>systems</w:t>
      </w:r>
      <w:r>
        <w:rPr>
          <w:spacing w:val="-12"/>
        </w:rPr>
        <w:t xml:space="preserve"> </w:t>
      </w:r>
      <w:r>
        <w:t>exhibit</w:t>
      </w:r>
      <w:r>
        <w:rPr>
          <w:spacing w:val="-12"/>
        </w:rPr>
        <w:t xml:space="preserve"> </w:t>
      </w:r>
      <w:r>
        <w:t>different</w:t>
      </w:r>
      <w:r>
        <w:rPr>
          <w:spacing w:val="-12"/>
        </w:rPr>
        <w:t xml:space="preserve"> </w:t>
      </w:r>
      <w:r>
        <w:t>levels</w:t>
      </w:r>
      <w:r>
        <w:rPr>
          <w:spacing w:val="-12"/>
        </w:rPr>
        <w:t xml:space="preserve"> </w:t>
      </w:r>
      <w:r>
        <w:t>of</w:t>
      </w:r>
      <w:r>
        <w:rPr>
          <w:spacing w:val="-12"/>
        </w:rPr>
        <w:t xml:space="preserve"> </w:t>
      </w:r>
      <w:r>
        <w:t>complexity</w:t>
      </w:r>
      <w:r>
        <w:rPr>
          <w:spacing w:val="-12"/>
        </w:rPr>
        <w:t xml:space="preserve"> </w:t>
      </w:r>
      <w:r>
        <w:t>and</w:t>
      </w:r>
      <w:r>
        <w:rPr>
          <w:spacing w:val="-12"/>
        </w:rPr>
        <w:t xml:space="preserve"> </w:t>
      </w:r>
      <w:r>
        <w:t>criticality,</w:t>
      </w:r>
      <w:r>
        <w:rPr>
          <w:spacing w:val="-12"/>
        </w:rPr>
        <w:t xml:space="preserve"> </w:t>
      </w:r>
      <w:r>
        <w:t xml:space="preserve">both </w:t>
      </w:r>
      <w:r>
        <w:rPr>
          <w:spacing w:val="-4"/>
        </w:rPr>
        <w:t>of</w:t>
      </w:r>
      <w:r>
        <w:rPr>
          <w:spacing w:val="-9"/>
        </w:rPr>
        <w:t xml:space="preserve"> </w:t>
      </w:r>
      <w:r>
        <w:rPr>
          <w:spacing w:val="-4"/>
        </w:rPr>
        <w:t>which</w:t>
      </w:r>
      <w:r>
        <w:rPr>
          <w:spacing w:val="-8"/>
        </w:rPr>
        <w:t xml:space="preserve"> </w:t>
      </w:r>
      <w:r>
        <w:rPr>
          <w:spacing w:val="-4"/>
        </w:rPr>
        <w:t>impact</w:t>
      </w:r>
      <w:r>
        <w:rPr>
          <w:spacing w:val="-8"/>
        </w:rPr>
        <w:t xml:space="preserve"> </w:t>
      </w:r>
      <w:r>
        <w:rPr>
          <w:spacing w:val="-4"/>
        </w:rPr>
        <w:t>certification.</w:t>
      </w:r>
      <w:r>
        <w:rPr>
          <w:spacing w:val="15"/>
        </w:rPr>
        <w:t xml:space="preserve"> </w:t>
      </w:r>
      <w:r>
        <w:rPr>
          <w:spacing w:val="-4"/>
        </w:rPr>
        <w:t>Figure</w:t>
      </w:r>
      <w:r>
        <w:rPr>
          <w:spacing w:val="-9"/>
        </w:rPr>
        <w:t xml:space="preserve"> </w:t>
      </w:r>
      <w:hyperlink w:anchor="_bookmark119" w:history="1">
        <w:r>
          <w:rPr>
            <w:spacing w:val="-4"/>
          </w:rPr>
          <w:t>22</w:t>
        </w:r>
      </w:hyperlink>
      <w:r>
        <w:rPr>
          <w:spacing w:val="-8"/>
        </w:rPr>
        <w:t xml:space="preserve"> </w:t>
      </w:r>
      <w:r>
        <w:rPr>
          <w:spacing w:val="-4"/>
        </w:rPr>
        <w:t>illustrates</w:t>
      </w:r>
      <w:r>
        <w:rPr>
          <w:spacing w:val="-7"/>
        </w:rPr>
        <w:t xml:space="preserve"> </w:t>
      </w:r>
      <w:r>
        <w:rPr>
          <w:spacing w:val="-4"/>
        </w:rPr>
        <w:t>a</w:t>
      </w:r>
      <w:r>
        <w:rPr>
          <w:spacing w:val="-9"/>
        </w:rPr>
        <w:t xml:space="preserve"> </w:t>
      </w:r>
      <w:r>
        <w:rPr>
          <w:spacing w:val="-4"/>
        </w:rPr>
        <w:t>number</w:t>
      </w:r>
      <w:r>
        <w:rPr>
          <w:spacing w:val="-7"/>
        </w:rPr>
        <w:t xml:space="preserve"> </w:t>
      </w:r>
      <w:r>
        <w:rPr>
          <w:spacing w:val="-4"/>
        </w:rPr>
        <w:t>of</w:t>
      </w:r>
      <w:r>
        <w:rPr>
          <w:spacing w:val="-9"/>
        </w:rPr>
        <w:t xml:space="preserve"> </w:t>
      </w:r>
      <w:r>
        <w:rPr>
          <w:spacing w:val="-4"/>
        </w:rPr>
        <w:t>aerospace</w:t>
      </w:r>
      <w:r>
        <w:rPr>
          <w:spacing w:val="-8"/>
        </w:rPr>
        <w:t xml:space="preserve"> </w:t>
      </w:r>
      <w:r>
        <w:rPr>
          <w:spacing w:val="-4"/>
        </w:rPr>
        <w:t xml:space="preserve">systems </w:t>
      </w:r>
      <w:r>
        <w:t>and their relative complexity and criticality.</w:t>
      </w:r>
    </w:p>
    <w:p w14:paraId="6D2B7C86" w14:textId="77777777" w:rsidR="00835CA1" w:rsidRDefault="00835CA1" w:rsidP="00835CA1">
      <w:pPr>
        <w:pStyle w:val="BodyText"/>
        <w:spacing w:before="2" w:line="252" w:lineRule="auto"/>
        <w:ind w:left="955" w:right="935" w:firstLine="298"/>
        <w:jc w:val="both"/>
      </w:pPr>
      <w:r>
        <w:t>For low-criticality systems (e.g., DAL D), DO-178C largely treats the im- plementation as a black box, and it is likely that little additional assurance evidence</w:t>
      </w:r>
      <w:r>
        <w:rPr>
          <w:spacing w:val="-11"/>
        </w:rPr>
        <w:t xml:space="preserve"> </w:t>
      </w:r>
      <w:r>
        <w:t>will</w:t>
      </w:r>
      <w:r>
        <w:rPr>
          <w:spacing w:val="-11"/>
        </w:rPr>
        <w:t xml:space="preserve"> </w:t>
      </w:r>
      <w:r>
        <w:t>be</w:t>
      </w:r>
      <w:r>
        <w:rPr>
          <w:spacing w:val="-11"/>
        </w:rPr>
        <w:t xml:space="preserve"> </w:t>
      </w:r>
      <w:r>
        <w:t>needed</w:t>
      </w:r>
      <w:r>
        <w:rPr>
          <w:spacing w:val="-11"/>
        </w:rPr>
        <w:t xml:space="preserve"> </w:t>
      </w:r>
      <w:r>
        <w:t>for</w:t>
      </w:r>
      <w:r>
        <w:rPr>
          <w:spacing w:val="-11"/>
        </w:rPr>
        <w:t xml:space="preserve"> </w:t>
      </w:r>
      <w:r>
        <w:t>an</w:t>
      </w:r>
      <w:r>
        <w:rPr>
          <w:spacing w:val="-11"/>
        </w:rPr>
        <w:t xml:space="preserve"> </w:t>
      </w:r>
      <w:r>
        <w:t>ML-based</w:t>
      </w:r>
      <w:r>
        <w:rPr>
          <w:spacing w:val="-11"/>
        </w:rPr>
        <w:t xml:space="preserve"> </w:t>
      </w:r>
      <w:r>
        <w:t>system. Such</w:t>
      </w:r>
      <w:r>
        <w:rPr>
          <w:spacing w:val="-11"/>
        </w:rPr>
        <w:t xml:space="preserve"> </w:t>
      </w:r>
      <w:r>
        <w:t>systems</w:t>
      </w:r>
      <w:r>
        <w:rPr>
          <w:spacing w:val="-11"/>
        </w:rPr>
        <w:t xml:space="preserve"> </w:t>
      </w:r>
      <w:r>
        <w:t>could</w:t>
      </w:r>
      <w:r>
        <w:rPr>
          <w:spacing w:val="-11"/>
        </w:rPr>
        <w:t xml:space="preserve"> </w:t>
      </w:r>
      <w:r>
        <w:t>be</w:t>
      </w:r>
      <w:r>
        <w:rPr>
          <w:spacing w:val="-11"/>
        </w:rPr>
        <w:t xml:space="preserve"> </w:t>
      </w:r>
      <w:r>
        <w:t>fielded in the near term and would provide excellent experience (for both applicants and evaluators) with the data, models, and other artifacts produced.</w:t>
      </w:r>
    </w:p>
    <w:p w14:paraId="385505AF" w14:textId="77777777" w:rsidR="00835CA1" w:rsidRDefault="00835CA1" w:rsidP="00835CA1">
      <w:pPr>
        <w:pStyle w:val="BodyText"/>
        <w:spacing w:before="2" w:line="252" w:lineRule="auto"/>
        <w:ind w:left="955" w:right="937" w:firstLine="298"/>
        <w:jc w:val="both"/>
      </w:pPr>
      <w:r>
        <w:t>Similarly, low-complexity ML-based systems will likely be able to satisfy rigorous</w:t>
      </w:r>
      <w:r>
        <w:rPr>
          <w:spacing w:val="-6"/>
        </w:rPr>
        <w:t xml:space="preserve"> </w:t>
      </w:r>
      <w:r>
        <w:t>requirements</w:t>
      </w:r>
      <w:r>
        <w:rPr>
          <w:spacing w:val="-6"/>
        </w:rPr>
        <w:t xml:space="preserve"> </w:t>
      </w:r>
      <w:r>
        <w:t>for</w:t>
      </w:r>
      <w:r>
        <w:rPr>
          <w:spacing w:val="-6"/>
        </w:rPr>
        <w:t xml:space="preserve"> </w:t>
      </w:r>
      <w:r>
        <w:t>input</w:t>
      </w:r>
      <w:r>
        <w:rPr>
          <w:spacing w:val="-6"/>
        </w:rPr>
        <w:t xml:space="preserve"> </w:t>
      </w:r>
      <w:r>
        <w:t>space</w:t>
      </w:r>
      <w:r>
        <w:rPr>
          <w:spacing w:val="-6"/>
        </w:rPr>
        <w:t xml:space="preserve"> </w:t>
      </w:r>
      <w:r>
        <w:t>coverage</w:t>
      </w:r>
      <w:r>
        <w:rPr>
          <w:spacing w:val="-6"/>
        </w:rPr>
        <w:t xml:space="preserve"> </w:t>
      </w:r>
      <w:r>
        <w:t>and</w:t>
      </w:r>
      <w:r>
        <w:rPr>
          <w:spacing w:val="-6"/>
        </w:rPr>
        <w:t xml:space="preserve"> </w:t>
      </w:r>
      <w:r>
        <w:t>absence</w:t>
      </w:r>
      <w:r>
        <w:rPr>
          <w:spacing w:val="-6"/>
        </w:rPr>
        <w:t xml:space="preserve"> </w:t>
      </w:r>
      <w:r>
        <w:t>of</w:t>
      </w:r>
      <w:r>
        <w:rPr>
          <w:spacing w:val="-6"/>
        </w:rPr>
        <w:t xml:space="preserve"> </w:t>
      </w:r>
      <w:r>
        <w:t>unintended</w:t>
      </w:r>
      <w:r>
        <w:rPr>
          <w:spacing w:val="-6"/>
        </w:rPr>
        <w:t xml:space="preserve"> </w:t>
      </w:r>
      <w:r>
        <w:t>be- haviors,</w:t>
      </w:r>
      <w:r>
        <w:rPr>
          <w:spacing w:val="-8"/>
        </w:rPr>
        <w:t xml:space="preserve"> </w:t>
      </w:r>
      <w:r>
        <w:t>either</w:t>
      </w:r>
      <w:r>
        <w:rPr>
          <w:spacing w:val="-8"/>
        </w:rPr>
        <w:t xml:space="preserve"> </w:t>
      </w:r>
      <w:r>
        <w:t>by</w:t>
      </w:r>
      <w:r>
        <w:rPr>
          <w:spacing w:val="-8"/>
        </w:rPr>
        <w:t xml:space="preserve"> </w:t>
      </w:r>
      <w:r>
        <w:t>a</w:t>
      </w:r>
      <w:r>
        <w:rPr>
          <w:spacing w:val="-8"/>
        </w:rPr>
        <w:t xml:space="preserve"> </w:t>
      </w:r>
      <w:r>
        <w:t>combination</w:t>
      </w:r>
      <w:r>
        <w:rPr>
          <w:spacing w:val="-8"/>
        </w:rPr>
        <w:t xml:space="preserve"> </w:t>
      </w:r>
      <w:r>
        <w:t>of</w:t>
      </w:r>
      <w:r>
        <w:rPr>
          <w:spacing w:val="-8"/>
        </w:rPr>
        <w:t xml:space="preserve"> </w:t>
      </w:r>
      <w:r>
        <w:t>formal</w:t>
      </w:r>
      <w:r>
        <w:rPr>
          <w:spacing w:val="-8"/>
        </w:rPr>
        <w:t xml:space="preserve"> </w:t>
      </w:r>
      <w:r>
        <w:t>analysis</w:t>
      </w:r>
      <w:r>
        <w:rPr>
          <w:spacing w:val="-8"/>
        </w:rPr>
        <w:t xml:space="preserve"> </w:t>
      </w:r>
      <w:r>
        <w:t>(or</w:t>
      </w:r>
      <w:r>
        <w:rPr>
          <w:spacing w:val="-8"/>
        </w:rPr>
        <w:t xml:space="preserve"> </w:t>
      </w:r>
      <w:r>
        <w:t>possibly</w:t>
      </w:r>
      <w:r>
        <w:rPr>
          <w:spacing w:val="-8"/>
        </w:rPr>
        <w:t xml:space="preserve"> </w:t>
      </w:r>
      <w:r>
        <w:t>through</w:t>
      </w:r>
      <w:r>
        <w:rPr>
          <w:spacing w:val="-8"/>
        </w:rPr>
        <w:t xml:space="preserve"> </w:t>
      </w:r>
      <w:r>
        <w:t>testing alone).</w:t>
      </w:r>
      <w:r>
        <w:rPr>
          <w:spacing w:val="36"/>
        </w:rPr>
        <w:t xml:space="preserve"> </w:t>
      </w:r>
      <w:r>
        <w:t>Near- to mid-term efforts to scale up current analysis tools will allow the</w:t>
      </w:r>
      <w:r>
        <w:rPr>
          <w:spacing w:val="-12"/>
        </w:rPr>
        <w:t xml:space="preserve"> </w:t>
      </w:r>
      <w:r>
        <w:t>new</w:t>
      </w:r>
      <w:r>
        <w:rPr>
          <w:spacing w:val="-12"/>
        </w:rPr>
        <w:t xml:space="preserve"> </w:t>
      </w:r>
      <w:r>
        <w:t>certification</w:t>
      </w:r>
      <w:r>
        <w:rPr>
          <w:spacing w:val="-12"/>
        </w:rPr>
        <w:t xml:space="preserve"> </w:t>
      </w:r>
      <w:r>
        <w:t>guidance</w:t>
      </w:r>
      <w:r>
        <w:rPr>
          <w:spacing w:val="-12"/>
        </w:rPr>
        <w:t xml:space="preserve"> </w:t>
      </w:r>
      <w:r>
        <w:t>under</w:t>
      </w:r>
      <w:r>
        <w:rPr>
          <w:spacing w:val="-12"/>
        </w:rPr>
        <w:t xml:space="preserve"> </w:t>
      </w:r>
      <w:r>
        <w:t>development</w:t>
      </w:r>
      <w:r>
        <w:rPr>
          <w:spacing w:val="-12"/>
        </w:rPr>
        <w:t xml:space="preserve"> </w:t>
      </w:r>
      <w:r>
        <w:t>to</w:t>
      </w:r>
      <w:r>
        <w:rPr>
          <w:spacing w:val="-12"/>
        </w:rPr>
        <w:t xml:space="preserve"> </w:t>
      </w:r>
      <w:r>
        <w:t>address</w:t>
      </w:r>
      <w:r>
        <w:rPr>
          <w:spacing w:val="-12"/>
        </w:rPr>
        <w:t xml:space="preserve"> </w:t>
      </w:r>
      <w:r>
        <w:t>a</w:t>
      </w:r>
      <w:r>
        <w:rPr>
          <w:spacing w:val="-12"/>
        </w:rPr>
        <w:t xml:space="preserve"> </w:t>
      </w:r>
      <w:r>
        <w:t>fairly</w:t>
      </w:r>
      <w:r>
        <w:rPr>
          <w:spacing w:val="-12"/>
        </w:rPr>
        <w:t xml:space="preserve"> </w:t>
      </w:r>
      <w:r>
        <w:t>large</w:t>
      </w:r>
      <w:r>
        <w:rPr>
          <w:spacing w:val="-12"/>
        </w:rPr>
        <w:t xml:space="preserve"> </w:t>
      </w:r>
      <w:r>
        <w:t>class of applications.</w:t>
      </w:r>
    </w:p>
    <w:p w14:paraId="30C7DEB8" w14:textId="77777777" w:rsidR="00835CA1" w:rsidRDefault="00835CA1" w:rsidP="00835CA1">
      <w:pPr>
        <w:pStyle w:val="BodyText"/>
        <w:spacing w:before="3" w:line="252" w:lineRule="auto"/>
        <w:ind w:left="955" w:right="961" w:firstLine="298"/>
        <w:jc w:val="both"/>
      </w:pPr>
      <w:r>
        <w:rPr>
          <w:spacing w:val="-2"/>
        </w:rPr>
        <w:t>However,</w:t>
      </w:r>
      <w:r>
        <w:rPr>
          <w:spacing w:val="-11"/>
        </w:rPr>
        <w:t xml:space="preserve"> </w:t>
      </w:r>
      <w:r>
        <w:rPr>
          <w:spacing w:val="-2"/>
        </w:rPr>
        <w:t>the</w:t>
      </w:r>
      <w:r>
        <w:rPr>
          <w:spacing w:val="-10"/>
        </w:rPr>
        <w:t xml:space="preserve"> </w:t>
      </w:r>
      <w:r>
        <w:rPr>
          <w:spacing w:val="-2"/>
        </w:rPr>
        <w:t>combination</w:t>
      </w:r>
      <w:r>
        <w:rPr>
          <w:spacing w:val="-10"/>
        </w:rPr>
        <w:t xml:space="preserve"> </w:t>
      </w:r>
      <w:r>
        <w:rPr>
          <w:spacing w:val="-2"/>
        </w:rPr>
        <w:t>of</w:t>
      </w:r>
      <w:r>
        <w:rPr>
          <w:spacing w:val="-10"/>
        </w:rPr>
        <w:t xml:space="preserve"> </w:t>
      </w:r>
      <w:r>
        <w:rPr>
          <w:spacing w:val="-2"/>
        </w:rPr>
        <w:t>high-criticality</w:t>
      </w:r>
      <w:r>
        <w:rPr>
          <w:spacing w:val="-10"/>
        </w:rPr>
        <w:t xml:space="preserve"> </w:t>
      </w:r>
      <w:r>
        <w:rPr>
          <w:spacing w:val="-2"/>
        </w:rPr>
        <w:t>and</w:t>
      </w:r>
      <w:r>
        <w:rPr>
          <w:spacing w:val="-10"/>
        </w:rPr>
        <w:t xml:space="preserve"> </w:t>
      </w:r>
      <w:r>
        <w:rPr>
          <w:spacing w:val="-2"/>
        </w:rPr>
        <w:t>high-complexity</w:t>
      </w:r>
      <w:r>
        <w:rPr>
          <w:spacing w:val="-10"/>
        </w:rPr>
        <w:t xml:space="preserve"> </w:t>
      </w:r>
      <w:r>
        <w:rPr>
          <w:spacing w:val="-2"/>
        </w:rPr>
        <w:t>(found,</w:t>
      </w:r>
      <w:r>
        <w:rPr>
          <w:spacing w:val="-10"/>
        </w:rPr>
        <w:t xml:space="preserve"> </w:t>
      </w:r>
      <w:r>
        <w:rPr>
          <w:spacing w:val="-2"/>
        </w:rPr>
        <w:t xml:space="preserve">for </w:t>
      </w:r>
      <w:r>
        <w:t xml:space="preserve">example, in applications like autonomous vision-based landing systems) will </w:t>
      </w:r>
      <w:r>
        <w:rPr>
          <w:spacing w:val="-2"/>
        </w:rPr>
        <w:t>require</w:t>
      </w:r>
      <w:r>
        <w:rPr>
          <w:spacing w:val="-7"/>
        </w:rPr>
        <w:t xml:space="preserve"> </w:t>
      </w:r>
      <w:r>
        <w:rPr>
          <w:spacing w:val="-2"/>
        </w:rPr>
        <w:t>significant</w:t>
      </w:r>
      <w:r>
        <w:rPr>
          <w:spacing w:val="-7"/>
        </w:rPr>
        <w:t xml:space="preserve"> </w:t>
      </w:r>
      <w:r>
        <w:rPr>
          <w:spacing w:val="-2"/>
        </w:rPr>
        <w:t>breakthroughs</w:t>
      </w:r>
      <w:r>
        <w:rPr>
          <w:spacing w:val="-7"/>
        </w:rPr>
        <w:t xml:space="preserve"> </w:t>
      </w:r>
      <w:r>
        <w:rPr>
          <w:spacing w:val="-2"/>
        </w:rPr>
        <w:t>in</w:t>
      </w:r>
      <w:r>
        <w:rPr>
          <w:spacing w:val="-7"/>
        </w:rPr>
        <w:t xml:space="preserve"> </w:t>
      </w:r>
      <w:r>
        <w:rPr>
          <w:spacing w:val="-2"/>
        </w:rPr>
        <w:t>scale</w:t>
      </w:r>
      <w:r>
        <w:rPr>
          <w:spacing w:val="-7"/>
        </w:rPr>
        <w:t xml:space="preserve"> </w:t>
      </w:r>
      <w:r>
        <w:rPr>
          <w:spacing w:val="-2"/>
        </w:rPr>
        <w:t>for</w:t>
      </w:r>
      <w:r>
        <w:rPr>
          <w:spacing w:val="-6"/>
        </w:rPr>
        <w:t xml:space="preserve"> </w:t>
      </w:r>
      <w:r>
        <w:rPr>
          <w:spacing w:val="-2"/>
        </w:rPr>
        <w:t>analysis</w:t>
      </w:r>
      <w:r>
        <w:rPr>
          <w:spacing w:val="-7"/>
        </w:rPr>
        <w:t xml:space="preserve"> </w:t>
      </w:r>
      <w:r>
        <w:rPr>
          <w:spacing w:val="-2"/>
        </w:rPr>
        <w:t>tools</w:t>
      </w:r>
      <w:r>
        <w:rPr>
          <w:spacing w:val="-7"/>
        </w:rPr>
        <w:t xml:space="preserve"> </w:t>
      </w:r>
      <w:r>
        <w:rPr>
          <w:spacing w:val="-2"/>
        </w:rPr>
        <w:t>and</w:t>
      </w:r>
      <w:r>
        <w:rPr>
          <w:spacing w:val="-7"/>
        </w:rPr>
        <w:t xml:space="preserve"> </w:t>
      </w:r>
      <w:r>
        <w:rPr>
          <w:spacing w:val="-2"/>
        </w:rPr>
        <w:t>new</w:t>
      </w:r>
      <w:r>
        <w:rPr>
          <w:spacing w:val="-7"/>
        </w:rPr>
        <w:t xml:space="preserve"> </w:t>
      </w:r>
      <w:r>
        <w:rPr>
          <w:spacing w:val="-2"/>
        </w:rPr>
        <w:t xml:space="preserve">approaches </w:t>
      </w:r>
      <w:r>
        <w:t>to behavioral and input space coverage.</w:t>
      </w:r>
    </w:p>
    <w:p w14:paraId="7EB81201" w14:textId="77777777" w:rsidR="00835CA1" w:rsidRDefault="00835CA1" w:rsidP="00835CA1">
      <w:pPr>
        <w:pStyle w:val="BodyText"/>
        <w:spacing w:before="2" w:line="252" w:lineRule="auto"/>
        <w:ind w:left="947" w:right="928" w:firstLine="306"/>
        <w:jc w:val="both"/>
      </w:pPr>
      <w:r>
        <w:t xml:space="preserve">In all likelihood, certification guidance under development will rely on a combination of techniques, each contributing some bit of assurance evidence. </w:t>
      </w:r>
      <w:r>
        <w:rPr>
          <w:spacing w:val="-2"/>
        </w:rPr>
        <w:t>Assurance</w:t>
      </w:r>
      <w:r>
        <w:rPr>
          <w:spacing w:val="-8"/>
        </w:rPr>
        <w:t xml:space="preserve"> </w:t>
      </w:r>
      <w:r>
        <w:rPr>
          <w:spacing w:val="-2"/>
        </w:rPr>
        <w:t>for</w:t>
      </w:r>
      <w:r>
        <w:rPr>
          <w:spacing w:val="-8"/>
        </w:rPr>
        <w:t xml:space="preserve"> </w:t>
      </w:r>
      <w:r>
        <w:rPr>
          <w:spacing w:val="-2"/>
        </w:rPr>
        <w:t>ML-based</w:t>
      </w:r>
      <w:r>
        <w:rPr>
          <w:spacing w:val="-8"/>
        </w:rPr>
        <w:t xml:space="preserve"> </w:t>
      </w:r>
      <w:r>
        <w:rPr>
          <w:spacing w:val="-2"/>
        </w:rPr>
        <w:t>systems</w:t>
      </w:r>
      <w:r>
        <w:rPr>
          <w:spacing w:val="-8"/>
        </w:rPr>
        <w:t xml:space="preserve"> </w:t>
      </w:r>
      <w:r>
        <w:rPr>
          <w:spacing w:val="-2"/>
        </w:rPr>
        <w:t>in</w:t>
      </w:r>
      <w:r>
        <w:rPr>
          <w:spacing w:val="-8"/>
        </w:rPr>
        <w:t xml:space="preserve"> </w:t>
      </w:r>
      <w:r>
        <w:rPr>
          <w:spacing w:val="-2"/>
        </w:rPr>
        <w:t>safety-critical</w:t>
      </w:r>
      <w:r>
        <w:rPr>
          <w:spacing w:val="-8"/>
        </w:rPr>
        <w:t xml:space="preserve"> </w:t>
      </w:r>
      <w:r>
        <w:rPr>
          <w:spacing w:val="-2"/>
        </w:rPr>
        <w:t>applications</w:t>
      </w:r>
      <w:r>
        <w:rPr>
          <w:spacing w:val="-8"/>
        </w:rPr>
        <w:t xml:space="preserve"> </w:t>
      </w:r>
      <w:r>
        <w:rPr>
          <w:spacing w:val="-2"/>
        </w:rPr>
        <w:t>remains</w:t>
      </w:r>
      <w:r>
        <w:rPr>
          <w:spacing w:val="-8"/>
        </w:rPr>
        <w:t xml:space="preserve"> </w:t>
      </w:r>
      <w:r>
        <w:rPr>
          <w:spacing w:val="-2"/>
        </w:rPr>
        <w:t>an</w:t>
      </w:r>
      <w:r>
        <w:rPr>
          <w:spacing w:val="-8"/>
        </w:rPr>
        <w:t xml:space="preserve"> </w:t>
      </w:r>
      <w:r>
        <w:rPr>
          <w:spacing w:val="-2"/>
        </w:rPr>
        <w:t xml:space="preserve">active </w:t>
      </w:r>
      <w:r>
        <w:t>area of research.</w:t>
      </w:r>
    </w:p>
    <w:p w14:paraId="7697B668"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353DB256" w14:textId="77777777" w:rsidR="00835CA1" w:rsidRDefault="00835CA1" w:rsidP="00835CA1">
      <w:pPr>
        <w:pStyle w:val="BodyText"/>
      </w:pPr>
    </w:p>
    <w:p w14:paraId="1AEF5F24" w14:textId="77777777" w:rsidR="00835CA1" w:rsidRDefault="00835CA1" w:rsidP="00835CA1">
      <w:pPr>
        <w:pStyle w:val="BodyText"/>
      </w:pPr>
    </w:p>
    <w:p w14:paraId="6C21B002" w14:textId="77777777" w:rsidR="00835CA1" w:rsidRDefault="00835CA1" w:rsidP="00835CA1">
      <w:pPr>
        <w:pStyle w:val="BodyText"/>
      </w:pPr>
    </w:p>
    <w:p w14:paraId="636A24F3" w14:textId="77777777" w:rsidR="00835CA1" w:rsidRDefault="00835CA1" w:rsidP="00835CA1">
      <w:pPr>
        <w:pStyle w:val="BodyText"/>
      </w:pPr>
    </w:p>
    <w:p w14:paraId="7A187197" w14:textId="77777777" w:rsidR="00835CA1" w:rsidRDefault="00835CA1" w:rsidP="00835CA1">
      <w:pPr>
        <w:pStyle w:val="BodyText"/>
      </w:pPr>
    </w:p>
    <w:p w14:paraId="16CA9C9A" w14:textId="77777777" w:rsidR="00835CA1" w:rsidRDefault="00835CA1" w:rsidP="00835CA1">
      <w:pPr>
        <w:pStyle w:val="BodyText"/>
      </w:pPr>
    </w:p>
    <w:p w14:paraId="75E68567" w14:textId="77777777" w:rsidR="00835CA1" w:rsidRDefault="00835CA1" w:rsidP="00835CA1">
      <w:pPr>
        <w:pStyle w:val="BodyText"/>
      </w:pPr>
    </w:p>
    <w:p w14:paraId="2798A8DF" w14:textId="77777777" w:rsidR="00835CA1" w:rsidRDefault="00835CA1" w:rsidP="00835CA1">
      <w:pPr>
        <w:pStyle w:val="BodyText"/>
      </w:pPr>
    </w:p>
    <w:p w14:paraId="26932E95" w14:textId="77777777" w:rsidR="00835CA1" w:rsidRDefault="00835CA1" w:rsidP="00835CA1">
      <w:pPr>
        <w:pStyle w:val="BodyText"/>
      </w:pPr>
    </w:p>
    <w:p w14:paraId="776ECD1D" w14:textId="77777777" w:rsidR="00835CA1" w:rsidRDefault="00835CA1" w:rsidP="00835CA1">
      <w:pPr>
        <w:pStyle w:val="BodyText"/>
      </w:pPr>
    </w:p>
    <w:p w14:paraId="70BFBA35" w14:textId="77777777" w:rsidR="00835CA1" w:rsidRDefault="00835CA1" w:rsidP="00835CA1">
      <w:pPr>
        <w:pStyle w:val="BodyText"/>
      </w:pPr>
    </w:p>
    <w:p w14:paraId="06577A05" w14:textId="77777777" w:rsidR="00835CA1" w:rsidRDefault="00835CA1" w:rsidP="00835CA1">
      <w:pPr>
        <w:pStyle w:val="BodyText"/>
      </w:pPr>
    </w:p>
    <w:p w14:paraId="64F0C18B" w14:textId="77777777" w:rsidR="00835CA1" w:rsidRDefault="00835CA1" w:rsidP="00835CA1">
      <w:pPr>
        <w:pStyle w:val="BodyText"/>
      </w:pPr>
    </w:p>
    <w:p w14:paraId="033DE663" w14:textId="77777777" w:rsidR="00835CA1" w:rsidRDefault="00835CA1" w:rsidP="00835CA1">
      <w:pPr>
        <w:pStyle w:val="BodyText"/>
      </w:pPr>
    </w:p>
    <w:p w14:paraId="78BC2539" w14:textId="77777777" w:rsidR="00835CA1" w:rsidRDefault="00835CA1" w:rsidP="00835CA1">
      <w:pPr>
        <w:pStyle w:val="BodyText"/>
      </w:pPr>
    </w:p>
    <w:p w14:paraId="64ED03ED" w14:textId="77777777" w:rsidR="00835CA1" w:rsidRDefault="00835CA1" w:rsidP="00835CA1">
      <w:pPr>
        <w:pStyle w:val="BodyText"/>
      </w:pPr>
    </w:p>
    <w:p w14:paraId="73BC948E" w14:textId="77777777" w:rsidR="00835CA1" w:rsidRDefault="00835CA1" w:rsidP="00835CA1">
      <w:pPr>
        <w:pStyle w:val="BodyText"/>
        <w:spacing w:before="10"/>
        <w:rPr>
          <w:sz w:val="18"/>
        </w:rPr>
      </w:pPr>
    </w:p>
    <w:p w14:paraId="249BF649" w14:textId="77777777" w:rsidR="00835CA1" w:rsidRDefault="00835CA1" w:rsidP="00835CA1">
      <w:pPr>
        <w:pStyle w:val="BodyText"/>
        <w:ind w:left="955"/>
      </w:pPr>
      <w:r>
        <w:rPr>
          <w:noProof/>
        </w:rPr>
        <w:drawing>
          <wp:inline distT="0" distB="0" distL="0" distR="0" wp14:anchorId="79657682" wp14:editId="44805FA6">
            <wp:extent cx="4450175" cy="2390679"/>
            <wp:effectExtent l="0" t="0" r="0" b="0"/>
            <wp:docPr id="332" name="Picture 3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descr="Diagram&#10;&#10;Description automatically generated"/>
                    <pic:cNvPicPr/>
                  </pic:nvPicPr>
                  <pic:blipFill>
                    <a:blip r:embed="rId41" cstate="print"/>
                    <a:stretch>
                      <a:fillRect/>
                    </a:stretch>
                  </pic:blipFill>
                  <pic:spPr>
                    <a:xfrm>
                      <a:off x="0" y="0"/>
                      <a:ext cx="4450175" cy="2390679"/>
                    </a:xfrm>
                    <a:prstGeom prst="rect">
                      <a:avLst/>
                    </a:prstGeom>
                  </pic:spPr>
                </pic:pic>
              </a:graphicData>
            </a:graphic>
          </wp:inline>
        </w:drawing>
      </w:r>
    </w:p>
    <w:p w14:paraId="0E441B2D" w14:textId="77777777" w:rsidR="00835CA1" w:rsidRDefault="00835CA1" w:rsidP="00835CA1">
      <w:pPr>
        <w:pStyle w:val="BodyText"/>
        <w:spacing w:before="111" w:line="252" w:lineRule="auto"/>
        <w:ind w:left="955" w:right="966"/>
        <w:jc w:val="both"/>
      </w:pPr>
      <w:bookmarkStart w:id="186" w:name="_bookmark119"/>
      <w:bookmarkEnd w:id="186"/>
      <w:r>
        <w:t>Figure</w:t>
      </w:r>
      <w:r>
        <w:rPr>
          <w:spacing w:val="-13"/>
        </w:rPr>
        <w:t xml:space="preserve"> </w:t>
      </w:r>
      <w:r>
        <w:t>22:</w:t>
      </w:r>
      <w:r>
        <w:rPr>
          <w:spacing w:val="-9"/>
        </w:rPr>
        <w:t xml:space="preserve"> </w:t>
      </w:r>
      <w:r>
        <w:t>ML-based</w:t>
      </w:r>
      <w:r>
        <w:rPr>
          <w:spacing w:val="-12"/>
        </w:rPr>
        <w:t xml:space="preserve"> </w:t>
      </w:r>
      <w:r>
        <w:t>systems</w:t>
      </w:r>
      <w:r>
        <w:rPr>
          <w:spacing w:val="-12"/>
        </w:rPr>
        <w:t xml:space="preserve"> </w:t>
      </w:r>
      <w:r>
        <w:t>exhibit</w:t>
      </w:r>
      <w:r>
        <w:rPr>
          <w:spacing w:val="-12"/>
        </w:rPr>
        <w:t xml:space="preserve"> </w:t>
      </w:r>
      <w:r>
        <w:t>different</w:t>
      </w:r>
      <w:r>
        <w:rPr>
          <w:spacing w:val="-12"/>
        </w:rPr>
        <w:t xml:space="preserve"> </w:t>
      </w:r>
      <w:r>
        <w:t>combinations</w:t>
      </w:r>
      <w:r>
        <w:rPr>
          <w:spacing w:val="-12"/>
        </w:rPr>
        <w:t xml:space="preserve"> </w:t>
      </w:r>
      <w:r>
        <w:t>of</w:t>
      </w:r>
      <w:r>
        <w:rPr>
          <w:spacing w:val="-12"/>
        </w:rPr>
        <w:t xml:space="preserve"> </w:t>
      </w:r>
      <w:r>
        <w:t>complexity</w:t>
      </w:r>
      <w:r>
        <w:rPr>
          <w:spacing w:val="-12"/>
        </w:rPr>
        <w:t xml:space="preserve"> </w:t>
      </w:r>
      <w:r>
        <w:t>and criticality. Due</w:t>
      </w:r>
      <w:r>
        <w:rPr>
          <w:spacing w:val="-10"/>
        </w:rPr>
        <w:t xml:space="preserve"> </w:t>
      </w:r>
      <w:r>
        <w:t>to</w:t>
      </w:r>
      <w:r>
        <w:rPr>
          <w:spacing w:val="-10"/>
        </w:rPr>
        <w:t xml:space="preserve"> </w:t>
      </w:r>
      <w:r>
        <w:t>their</w:t>
      </w:r>
      <w:r>
        <w:rPr>
          <w:spacing w:val="-10"/>
        </w:rPr>
        <w:t xml:space="preserve"> </w:t>
      </w:r>
      <w:r>
        <w:t>highly</w:t>
      </w:r>
      <w:r>
        <w:rPr>
          <w:spacing w:val="-10"/>
        </w:rPr>
        <w:t xml:space="preserve"> </w:t>
      </w:r>
      <w:r>
        <w:t>complex</w:t>
      </w:r>
      <w:r>
        <w:rPr>
          <w:spacing w:val="-10"/>
        </w:rPr>
        <w:t xml:space="preserve"> </w:t>
      </w:r>
      <w:r>
        <w:t>input</w:t>
      </w:r>
      <w:r>
        <w:rPr>
          <w:spacing w:val="-10"/>
        </w:rPr>
        <w:t xml:space="preserve"> </w:t>
      </w:r>
      <w:r>
        <w:t>space,</w:t>
      </w:r>
      <w:r>
        <w:rPr>
          <w:spacing w:val="-10"/>
        </w:rPr>
        <w:t xml:space="preserve"> </w:t>
      </w:r>
      <w:r>
        <w:t>perception</w:t>
      </w:r>
      <w:r>
        <w:rPr>
          <w:spacing w:val="-10"/>
        </w:rPr>
        <w:t xml:space="preserve"> </w:t>
      </w:r>
      <w:r>
        <w:t>systems</w:t>
      </w:r>
      <w:r>
        <w:rPr>
          <w:spacing w:val="-10"/>
        </w:rPr>
        <w:t xml:space="preserve"> </w:t>
      </w:r>
      <w:r>
        <w:t>remain a challenge to certify in high-criticality applications.</w:t>
      </w:r>
    </w:p>
    <w:p w14:paraId="65D339DA" w14:textId="77777777" w:rsidR="00835CA1" w:rsidRDefault="00835CA1" w:rsidP="00835CA1">
      <w:pPr>
        <w:spacing w:line="252" w:lineRule="auto"/>
        <w:jc w:val="both"/>
        <w:sectPr w:rsidR="00835CA1">
          <w:pgSz w:w="12240" w:h="15840"/>
          <w:pgMar w:top="1820" w:right="1720" w:bottom="1960" w:left="1720" w:header="0" w:footer="1774" w:gutter="0"/>
          <w:cols w:space="720"/>
        </w:sectPr>
      </w:pPr>
    </w:p>
    <w:p w14:paraId="2C66C1B6" w14:textId="77777777" w:rsidR="00835CA1" w:rsidRDefault="00835CA1" w:rsidP="00835CA1">
      <w:pPr>
        <w:pStyle w:val="BodyText"/>
        <w:spacing w:before="1"/>
        <w:rPr>
          <w:sz w:val="25"/>
        </w:rPr>
      </w:pPr>
    </w:p>
    <w:p w14:paraId="7D2234DC" w14:textId="77777777" w:rsidR="00835CA1" w:rsidRDefault="00835CA1" w:rsidP="00707D73">
      <w:pPr>
        <w:spacing w:before="97" w:line="240" w:lineRule="auto"/>
        <w:ind w:left="955"/>
        <w:rPr>
          <w:rFonts w:ascii="Cambria"/>
          <w:b/>
          <w:sz w:val="28"/>
        </w:rPr>
      </w:pPr>
      <w:bookmarkStart w:id="187" w:name="VII_SUMMARY_SECTIONS"/>
      <w:bookmarkStart w:id="188" w:name="_bookmark120"/>
      <w:bookmarkEnd w:id="187"/>
      <w:bookmarkEnd w:id="188"/>
      <w:r>
        <w:rPr>
          <w:rFonts w:ascii="Cambria"/>
          <w:b/>
          <w:w w:val="115"/>
          <w:sz w:val="28"/>
        </w:rPr>
        <w:t>Part</w:t>
      </w:r>
      <w:r>
        <w:rPr>
          <w:rFonts w:ascii="Cambria"/>
          <w:b/>
          <w:spacing w:val="6"/>
          <w:w w:val="120"/>
          <w:sz w:val="28"/>
        </w:rPr>
        <w:t xml:space="preserve"> </w:t>
      </w:r>
      <w:r>
        <w:rPr>
          <w:rFonts w:ascii="Cambria"/>
          <w:b/>
          <w:spacing w:val="-5"/>
          <w:w w:val="120"/>
          <w:sz w:val="28"/>
        </w:rPr>
        <w:t>VII</w:t>
      </w:r>
    </w:p>
    <w:p w14:paraId="2452E2A5" w14:textId="77777777" w:rsidR="00835CA1" w:rsidRPr="00707D73" w:rsidRDefault="00835CA1" w:rsidP="00707D73">
      <w:pPr>
        <w:spacing w:before="60" w:line="240" w:lineRule="auto"/>
        <w:ind w:left="955"/>
        <w:rPr>
          <w:rFonts w:ascii="Georgia" w:hAnsi="Georgia"/>
          <w:b/>
          <w:sz w:val="41"/>
        </w:rPr>
      </w:pPr>
      <w:r w:rsidRPr="00707D73">
        <w:rPr>
          <w:rFonts w:ascii="Georgia" w:hAnsi="Georgia"/>
          <w:b/>
          <w:sz w:val="41"/>
        </w:rPr>
        <w:t>SUMMARY</w:t>
      </w:r>
      <w:r w:rsidRPr="00707D73">
        <w:rPr>
          <w:rFonts w:ascii="Georgia" w:hAnsi="Georgia"/>
          <w:b/>
          <w:spacing w:val="8"/>
          <w:sz w:val="41"/>
        </w:rPr>
        <w:t xml:space="preserve"> </w:t>
      </w:r>
      <w:r w:rsidRPr="00707D73">
        <w:rPr>
          <w:rFonts w:ascii="Georgia" w:hAnsi="Georgia"/>
          <w:b/>
          <w:spacing w:val="-2"/>
          <w:sz w:val="41"/>
        </w:rPr>
        <w:t>SECTIONS</w:t>
      </w:r>
    </w:p>
    <w:p w14:paraId="1ACD9E33" w14:textId="77777777" w:rsidR="00835CA1" w:rsidRDefault="00835CA1" w:rsidP="00707D73">
      <w:pPr>
        <w:pStyle w:val="Heading1"/>
        <w:numPr>
          <w:ilvl w:val="0"/>
          <w:numId w:val="56"/>
        </w:numPr>
        <w:tabs>
          <w:tab w:val="left" w:pos="1586"/>
          <w:tab w:val="left" w:pos="1587"/>
        </w:tabs>
        <w:spacing w:before="260" w:line="240" w:lineRule="auto"/>
        <w:ind w:left="1586" w:hanging="632"/>
      </w:pPr>
      <w:bookmarkStart w:id="189" w:name="Summary_of_Challenges_and_Gaps"/>
      <w:bookmarkStart w:id="190" w:name="_bookmark121"/>
      <w:bookmarkEnd w:id="189"/>
      <w:bookmarkEnd w:id="190"/>
      <w:r>
        <w:rPr>
          <w:w w:val="105"/>
        </w:rPr>
        <w:t>Summary</w:t>
      </w:r>
      <w:r>
        <w:rPr>
          <w:spacing w:val="44"/>
          <w:w w:val="105"/>
        </w:rPr>
        <w:t xml:space="preserve"> </w:t>
      </w:r>
      <w:r>
        <w:rPr>
          <w:w w:val="105"/>
        </w:rPr>
        <w:t>of</w:t>
      </w:r>
      <w:r>
        <w:rPr>
          <w:spacing w:val="44"/>
          <w:w w:val="105"/>
        </w:rPr>
        <w:t xml:space="preserve"> </w:t>
      </w:r>
      <w:r>
        <w:rPr>
          <w:w w:val="105"/>
        </w:rPr>
        <w:t>Challenges</w:t>
      </w:r>
      <w:r>
        <w:rPr>
          <w:spacing w:val="44"/>
          <w:w w:val="105"/>
        </w:rPr>
        <w:t xml:space="preserve"> </w:t>
      </w:r>
      <w:r>
        <w:rPr>
          <w:w w:val="105"/>
        </w:rPr>
        <w:t>and</w:t>
      </w:r>
      <w:r>
        <w:rPr>
          <w:spacing w:val="44"/>
          <w:w w:val="105"/>
        </w:rPr>
        <w:t xml:space="preserve"> </w:t>
      </w:r>
      <w:r>
        <w:rPr>
          <w:spacing w:val="-4"/>
          <w:w w:val="105"/>
        </w:rPr>
        <w:t>Gaps</w:t>
      </w:r>
    </w:p>
    <w:p w14:paraId="5D3ABE3A" w14:textId="77777777" w:rsidR="00835CA1" w:rsidRDefault="00835CA1" w:rsidP="00835CA1">
      <w:pPr>
        <w:pStyle w:val="BodyText"/>
        <w:spacing w:before="190" w:line="252" w:lineRule="auto"/>
        <w:ind w:left="955" w:right="939" w:hanging="8"/>
      </w:pPr>
      <w:r>
        <w:rPr>
          <w:spacing w:val="-2"/>
        </w:rPr>
        <w:t>This</w:t>
      </w:r>
      <w:r>
        <w:rPr>
          <w:spacing w:val="-6"/>
        </w:rPr>
        <w:t xml:space="preserve"> </w:t>
      </w:r>
      <w:r>
        <w:rPr>
          <w:spacing w:val="-2"/>
        </w:rPr>
        <w:t>section</w:t>
      </w:r>
      <w:r>
        <w:rPr>
          <w:spacing w:val="-6"/>
        </w:rPr>
        <w:t xml:space="preserve"> </w:t>
      </w:r>
      <w:r>
        <w:rPr>
          <w:spacing w:val="-2"/>
        </w:rPr>
        <w:t>summarizes</w:t>
      </w:r>
      <w:r>
        <w:rPr>
          <w:spacing w:val="-5"/>
        </w:rPr>
        <w:t xml:space="preserve"> </w:t>
      </w:r>
      <w:r>
        <w:rPr>
          <w:spacing w:val="-2"/>
        </w:rPr>
        <w:t>the</w:t>
      </w:r>
      <w:r>
        <w:rPr>
          <w:spacing w:val="-6"/>
        </w:rPr>
        <w:t xml:space="preserve"> </w:t>
      </w:r>
      <w:r>
        <w:rPr>
          <w:spacing w:val="-2"/>
        </w:rPr>
        <w:t>challenges</w:t>
      </w:r>
      <w:r>
        <w:rPr>
          <w:spacing w:val="-6"/>
        </w:rPr>
        <w:t xml:space="preserve"> </w:t>
      </w:r>
      <w:r>
        <w:rPr>
          <w:spacing w:val="-2"/>
        </w:rPr>
        <w:t>in</w:t>
      </w:r>
      <w:r>
        <w:rPr>
          <w:spacing w:val="-5"/>
        </w:rPr>
        <w:t xml:space="preserve"> </w:t>
      </w:r>
      <w:r>
        <w:rPr>
          <w:spacing w:val="-2"/>
        </w:rPr>
        <w:t>autonomy</w:t>
      </w:r>
      <w:r>
        <w:rPr>
          <w:spacing w:val="-5"/>
        </w:rPr>
        <w:t xml:space="preserve"> </w:t>
      </w:r>
      <w:r>
        <w:rPr>
          <w:spacing w:val="-2"/>
        </w:rPr>
        <w:t>verification</w:t>
      </w:r>
      <w:r>
        <w:rPr>
          <w:spacing w:val="-6"/>
        </w:rPr>
        <w:t xml:space="preserve"> </w:t>
      </w:r>
      <w:r>
        <w:rPr>
          <w:spacing w:val="-2"/>
        </w:rPr>
        <w:t>&amp;</w:t>
      </w:r>
      <w:r>
        <w:rPr>
          <w:spacing w:val="-5"/>
        </w:rPr>
        <w:t xml:space="preserve"> </w:t>
      </w:r>
      <w:r>
        <w:rPr>
          <w:spacing w:val="-2"/>
        </w:rPr>
        <w:t>validation</w:t>
      </w:r>
      <w:r>
        <w:rPr>
          <w:spacing w:val="-6"/>
        </w:rPr>
        <w:t xml:space="preserve"> </w:t>
      </w:r>
      <w:r>
        <w:rPr>
          <w:spacing w:val="-2"/>
        </w:rPr>
        <w:t xml:space="preserve">in </w:t>
      </w:r>
      <w:r>
        <w:t>the technical areas presented in the previous sections.</w:t>
      </w:r>
    </w:p>
    <w:p w14:paraId="31A09DA6" w14:textId="77777777" w:rsidR="00835CA1" w:rsidRDefault="00835CA1" w:rsidP="00835CA1">
      <w:pPr>
        <w:pStyle w:val="BodyText"/>
        <w:spacing w:before="1"/>
        <w:ind w:left="1254"/>
      </w:pPr>
      <w:r>
        <w:rPr>
          <w:noProof/>
        </w:rPr>
        <mc:AlternateContent>
          <mc:Choice Requires="wpg">
            <w:drawing>
              <wp:anchor distT="0" distB="0" distL="0" distR="0" simplePos="0" relativeHeight="251697152" behindDoc="1" locked="0" layoutInCell="1" allowOverlap="1" wp14:anchorId="0BE2380D" wp14:editId="008D0EE9">
                <wp:simplePos x="0" y="0"/>
                <wp:positionH relativeFrom="page">
                  <wp:posOffset>1888490</wp:posOffset>
                </wp:positionH>
                <wp:positionV relativeFrom="paragraph">
                  <wp:posOffset>154305</wp:posOffset>
                </wp:positionV>
                <wp:extent cx="3762375" cy="1533525"/>
                <wp:effectExtent l="0" t="0" r="9525" b="15875"/>
                <wp:wrapTopAndBottom/>
                <wp:docPr id="191" name="docshapegroup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2375" cy="1533525"/>
                          <a:chOff x="2974" y="243"/>
                          <a:chExt cx="5925" cy="2415"/>
                        </a:xfrm>
                      </wpg:grpSpPr>
                      <wps:wsp>
                        <wps:cNvPr id="192" name="docshape133"/>
                        <wps:cNvSpPr txBox="1">
                          <a:spLocks/>
                        </wps:cNvSpPr>
                        <wps:spPr bwMode="auto">
                          <a:xfrm>
                            <a:off x="2978" y="494"/>
                            <a:ext cx="5917" cy="2160"/>
                          </a:xfrm>
                          <a:prstGeom prst="rect">
                            <a:avLst/>
                          </a:prstGeom>
                          <a:noFill/>
                          <a:ln w="505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EA60E3" w14:textId="77777777" w:rsidR="00835CA1" w:rsidRDefault="00835CA1" w:rsidP="00835CA1">
                              <w:pPr>
                                <w:widowControl w:val="0"/>
                                <w:numPr>
                                  <w:ilvl w:val="0"/>
                                  <w:numId w:val="31"/>
                                </w:numPr>
                                <w:tabs>
                                  <w:tab w:val="left" w:pos="352"/>
                                </w:tabs>
                                <w:autoSpaceDE w:val="0"/>
                                <w:autoSpaceDN w:val="0"/>
                                <w:spacing w:line="219" w:lineRule="exact"/>
                                <w:ind w:left="351"/>
                                <w:rPr>
                                  <w:sz w:val="20"/>
                                </w:rPr>
                              </w:pPr>
                              <w:r>
                                <w:rPr>
                                  <w:spacing w:val="-2"/>
                                  <w:sz w:val="20"/>
                                </w:rPr>
                                <w:t>Open</w:t>
                              </w:r>
                              <w:r>
                                <w:rPr>
                                  <w:spacing w:val="7"/>
                                  <w:sz w:val="20"/>
                                </w:rPr>
                                <w:t xml:space="preserve"> </w:t>
                              </w:r>
                              <w:r>
                                <w:rPr>
                                  <w:spacing w:val="-2"/>
                                  <w:sz w:val="20"/>
                                </w:rPr>
                                <w:t>operation</w:t>
                              </w:r>
                              <w:r>
                                <w:rPr>
                                  <w:spacing w:val="7"/>
                                  <w:sz w:val="20"/>
                                </w:rPr>
                                <w:t xml:space="preserve"> </w:t>
                              </w:r>
                              <w:r>
                                <w:rPr>
                                  <w:spacing w:val="-2"/>
                                  <w:sz w:val="20"/>
                                </w:rPr>
                                <w:t>environment</w:t>
                              </w:r>
                            </w:p>
                            <w:p w14:paraId="6393AAF8" w14:textId="77777777" w:rsidR="00835CA1" w:rsidRDefault="00835CA1" w:rsidP="00835CA1">
                              <w:pPr>
                                <w:widowControl w:val="0"/>
                                <w:numPr>
                                  <w:ilvl w:val="0"/>
                                  <w:numId w:val="31"/>
                                </w:numPr>
                                <w:tabs>
                                  <w:tab w:val="left" w:pos="352"/>
                                </w:tabs>
                                <w:autoSpaceDE w:val="0"/>
                                <w:autoSpaceDN w:val="0"/>
                                <w:spacing w:line="239" w:lineRule="exact"/>
                                <w:ind w:left="351"/>
                                <w:rPr>
                                  <w:sz w:val="20"/>
                                </w:rPr>
                              </w:pPr>
                              <w:r>
                                <w:rPr>
                                  <w:spacing w:val="-2"/>
                                  <w:sz w:val="20"/>
                                </w:rPr>
                                <w:t>Distributed</w:t>
                              </w:r>
                              <w:r>
                                <w:rPr>
                                  <w:spacing w:val="9"/>
                                  <w:sz w:val="20"/>
                                </w:rPr>
                                <w:t xml:space="preserve"> </w:t>
                              </w:r>
                              <w:r>
                                <w:rPr>
                                  <w:spacing w:val="-2"/>
                                  <w:sz w:val="20"/>
                                </w:rPr>
                                <w:t>operations</w:t>
                              </w:r>
                            </w:p>
                            <w:p w14:paraId="3312E960" w14:textId="77777777" w:rsidR="00835CA1" w:rsidRDefault="00835CA1" w:rsidP="00835CA1">
                              <w:pPr>
                                <w:widowControl w:val="0"/>
                                <w:numPr>
                                  <w:ilvl w:val="0"/>
                                  <w:numId w:val="31"/>
                                </w:numPr>
                                <w:tabs>
                                  <w:tab w:val="left" w:pos="352"/>
                                </w:tabs>
                                <w:autoSpaceDE w:val="0"/>
                                <w:autoSpaceDN w:val="0"/>
                                <w:spacing w:line="239" w:lineRule="exact"/>
                                <w:ind w:left="351"/>
                                <w:rPr>
                                  <w:sz w:val="20"/>
                                </w:rPr>
                              </w:pPr>
                              <w:r>
                                <w:rPr>
                                  <w:spacing w:val="-2"/>
                                  <w:sz w:val="20"/>
                                </w:rPr>
                                <w:t>Highly</w:t>
                              </w:r>
                              <w:r>
                                <w:rPr>
                                  <w:spacing w:val="-1"/>
                                  <w:sz w:val="20"/>
                                </w:rPr>
                                <w:t xml:space="preserve"> </w:t>
                              </w:r>
                              <w:r>
                                <w:rPr>
                                  <w:spacing w:val="-2"/>
                                  <w:sz w:val="20"/>
                                </w:rPr>
                                <w:t>diverse</w:t>
                              </w:r>
                              <w:r>
                                <w:rPr>
                                  <w:sz w:val="20"/>
                                </w:rPr>
                                <w:t xml:space="preserve"> </w:t>
                              </w:r>
                              <w:r>
                                <w:rPr>
                                  <w:spacing w:val="-2"/>
                                  <w:sz w:val="20"/>
                                </w:rPr>
                                <w:t>use</w:t>
                              </w:r>
                              <w:r>
                                <w:rPr>
                                  <w:spacing w:val="-1"/>
                                  <w:sz w:val="20"/>
                                </w:rPr>
                                <w:t xml:space="preserve"> </w:t>
                              </w:r>
                              <w:r>
                                <w:rPr>
                                  <w:spacing w:val="-2"/>
                                  <w:sz w:val="20"/>
                                </w:rPr>
                                <w:t>cases</w:t>
                              </w:r>
                            </w:p>
                            <w:p w14:paraId="778FD652" w14:textId="77777777" w:rsidR="00835CA1" w:rsidRDefault="00835CA1" w:rsidP="00835CA1">
                              <w:pPr>
                                <w:widowControl w:val="0"/>
                                <w:numPr>
                                  <w:ilvl w:val="0"/>
                                  <w:numId w:val="31"/>
                                </w:numPr>
                                <w:tabs>
                                  <w:tab w:val="left" w:pos="352"/>
                                </w:tabs>
                                <w:autoSpaceDE w:val="0"/>
                                <w:autoSpaceDN w:val="0"/>
                                <w:spacing w:line="239" w:lineRule="exact"/>
                                <w:ind w:left="351"/>
                                <w:rPr>
                                  <w:sz w:val="20"/>
                                </w:rPr>
                              </w:pPr>
                              <w:r>
                                <w:rPr>
                                  <w:spacing w:val="-2"/>
                                  <w:sz w:val="20"/>
                                </w:rPr>
                                <w:t>Reliance</w:t>
                              </w:r>
                              <w:r>
                                <w:rPr>
                                  <w:sz w:val="20"/>
                                </w:rPr>
                                <w:t xml:space="preserve"> </w:t>
                              </w:r>
                              <w:r>
                                <w:rPr>
                                  <w:spacing w:val="-2"/>
                                  <w:sz w:val="20"/>
                                </w:rPr>
                                <w:t>on</w:t>
                              </w:r>
                              <w:r>
                                <w:rPr>
                                  <w:spacing w:val="1"/>
                                  <w:sz w:val="20"/>
                                </w:rPr>
                                <w:t xml:space="preserve"> </w:t>
                              </w:r>
                              <w:r>
                                <w:rPr>
                                  <w:spacing w:val="-2"/>
                                  <w:sz w:val="20"/>
                                </w:rPr>
                                <w:t>infrastructure</w:t>
                              </w:r>
                            </w:p>
                            <w:p w14:paraId="641E0ECF" w14:textId="77777777" w:rsidR="00835CA1" w:rsidRDefault="00835CA1" w:rsidP="00835CA1">
                              <w:pPr>
                                <w:widowControl w:val="0"/>
                                <w:numPr>
                                  <w:ilvl w:val="0"/>
                                  <w:numId w:val="31"/>
                                </w:numPr>
                                <w:tabs>
                                  <w:tab w:val="left" w:pos="351"/>
                                </w:tabs>
                                <w:autoSpaceDE w:val="0"/>
                                <w:autoSpaceDN w:val="0"/>
                                <w:spacing w:line="242" w:lineRule="auto"/>
                                <w:ind w:right="90" w:firstLine="0"/>
                                <w:rPr>
                                  <w:sz w:val="20"/>
                                </w:rPr>
                              </w:pPr>
                              <w:r>
                                <w:rPr>
                                  <w:spacing w:val="-4"/>
                                  <w:sz w:val="20"/>
                                </w:rPr>
                                <w:t xml:space="preserve">Heterogeneous user types and operations closer to users (hence, </w:t>
                              </w:r>
                              <w:r>
                                <w:rPr>
                                  <w:sz w:val="20"/>
                                </w:rPr>
                                <w:t>increasingly sociotechnical systems)</w:t>
                              </w:r>
                            </w:p>
                            <w:p w14:paraId="702B0153" w14:textId="77777777" w:rsidR="00835CA1" w:rsidRDefault="00835CA1" w:rsidP="00835CA1">
                              <w:pPr>
                                <w:widowControl w:val="0"/>
                                <w:numPr>
                                  <w:ilvl w:val="0"/>
                                  <w:numId w:val="31"/>
                                </w:numPr>
                                <w:tabs>
                                  <w:tab w:val="left" w:pos="346"/>
                                </w:tabs>
                                <w:autoSpaceDE w:val="0"/>
                                <w:autoSpaceDN w:val="0"/>
                                <w:spacing w:line="240" w:lineRule="auto"/>
                                <w:ind w:right="83" w:firstLine="0"/>
                                <w:rPr>
                                  <w:sz w:val="20"/>
                                </w:rPr>
                              </w:pPr>
                              <w:r>
                                <w:rPr>
                                  <w:spacing w:val="-2"/>
                                  <w:sz w:val="20"/>
                                </w:rPr>
                                <w:t>Integration</w:t>
                              </w:r>
                              <w:r>
                                <w:rPr>
                                  <w:spacing w:val="-8"/>
                                  <w:sz w:val="20"/>
                                </w:rPr>
                                <w:t xml:space="preserve"> </w:t>
                              </w:r>
                              <w:r>
                                <w:rPr>
                                  <w:spacing w:val="-2"/>
                                  <w:sz w:val="20"/>
                                </w:rPr>
                                <w:t>of</w:t>
                              </w:r>
                              <w:r>
                                <w:rPr>
                                  <w:spacing w:val="-7"/>
                                  <w:sz w:val="20"/>
                                </w:rPr>
                                <w:t xml:space="preserve"> </w:t>
                              </w:r>
                              <w:r>
                                <w:rPr>
                                  <w:spacing w:val="-2"/>
                                  <w:sz w:val="20"/>
                                </w:rPr>
                                <w:t>unconventional</w:t>
                              </w:r>
                              <w:r>
                                <w:rPr>
                                  <w:spacing w:val="-7"/>
                                  <w:sz w:val="20"/>
                                </w:rPr>
                                <w:t xml:space="preserve"> </w:t>
                              </w:r>
                              <w:r>
                                <w:rPr>
                                  <w:spacing w:val="-2"/>
                                  <w:sz w:val="20"/>
                                </w:rPr>
                                <w:t>functionality</w:t>
                              </w:r>
                              <w:r>
                                <w:rPr>
                                  <w:spacing w:val="-7"/>
                                  <w:sz w:val="20"/>
                                </w:rPr>
                                <w:t xml:space="preserve"> </w:t>
                              </w:r>
                              <w:r>
                                <w:rPr>
                                  <w:spacing w:val="-2"/>
                                  <w:sz w:val="20"/>
                                </w:rPr>
                                <w:t>(e.g.,</w:t>
                              </w:r>
                              <w:r>
                                <w:rPr>
                                  <w:spacing w:val="-7"/>
                                  <w:sz w:val="20"/>
                                </w:rPr>
                                <w:t xml:space="preserve"> </w:t>
                              </w:r>
                              <w:r>
                                <w:rPr>
                                  <w:spacing w:val="-2"/>
                                  <w:sz w:val="20"/>
                                </w:rPr>
                                <w:t>AI)</w:t>
                              </w:r>
                              <w:r>
                                <w:rPr>
                                  <w:spacing w:val="-7"/>
                                  <w:sz w:val="20"/>
                                </w:rPr>
                                <w:t xml:space="preserve"> </w:t>
                              </w:r>
                              <w:r>
                                <w:rPr>
                                  <w:spacing w:val="-2"/>
                                  <w:sz w:val="20"/>
                                </w:rPr>
                                <w:t>with</w:t>
                              </w:r>
                              <w:r>
                                <w:rPr>
                                  <w:spacing w:val="-7"/>
                                  <w:sz w:val="20"/>
                                </w:rPr>
                                <w:t xml:space="preserve"> </w:t>
                              </w:r>
                              <w:r>
                                <w:rPr>
                                  <w:spacing w:val="-2"/>
                                  <w:sz w:val="20"/>
                                </w:rPr>
                                <w:t xml:space="preserve">unex- </w:t>
                              </w:r>
                              <w:r>
                                <w:rPr>
                                  <w:sz w:val="20"/>
                                </w:rPr>
                                <w:t>pected behavior</w:t>
                              </w:r>
                            </w:p>
                            <w:p w14:paraId="3CDEBD19" w14:textId="77777777" w:rsidR="00835CA1" w:rsidRDefault="00835CA1" w:rsidP="00835CA1">
                              <w:pPr>
                                <w:widowControl w:val="0"/>
                                <w:numPr>
                                  <w:ilvl w:val="0"/>
                                  <w:numId w:val="31"/>
                                </w:numPr>
                                <w:tabs>
                                  <w:tab w:val="left" w:pos="352"/>
                                </w:tabs>
                                <w:autoSpaceDE w:val="0"/>
                                <w:autoSpaceDN w:val="0"/>
                                <w:spacing w:before="6" w:line="240" w:lineRule="auto"/>
                                <w:ind w:left="351"/>
                                <w:rPr>
                                  <w:sz w:val="20"/>
                                </w:rPr>
                              </w:pPr>
                              <w:r>
                                <w:rPr>
                                  <w:spacing w:val="-2"/>
                                  <w:sz w:val="20"/>
                                </w:rPr>
                                <w:t>Lack</w:t>
                              </w:r>
                              <w:r>
                                <w:rPr>
                                  <w:spacing w:val="4"/>
                                  <w:sz w:val="20"/>
                                </w:rPr>
                                <w:t xml:space="preserve"> </w:t>
                              </w:r>
                              <w:r>
                                <w:rPr>
                                  <w:spacing w:val="-2"/>
                                  <w:sz w:val="20"/>
                                </w:rPr>
                                <w:t>of</w:t>
                              </w:r>
                              <w:r>
                                <w:rPr>
                                  <w:spacing w:val="4"/>
                                  <w:sz w:val="20"/>
                                </w:rPr>
                                <w:t xml:space="preserve"> </w:t>
                              </w:r>
                              <w:r>
                                <w:rPr>
                                  <w:spacing w:val="-2"/>
                                  <w:sz w:val="20"/>
                                </w:rPr>
                                <w:t>established</w:t>
                              </w:r>
                              <w:r>
                                <w:rPr>
                                  <w:spacing w:val="5"/>
                                  <w:sz w:val="20"/>
                                </w:rPr>
                                <w:t xml:space="preserve"> </w:t>
                              </w:r>
                              <w:r>
                                <w:rPr>
                                  <w:spacing w:val="-2"/>
                                  <w:sz w:val="20"/>
                                </w:rPr>
                                <w:t>specifications</w:t>
                              </w:r>
                            </w:p>
                          </w:txbxContent>
                        </wps:txbx>
                        <wps:bodyPr rot="0" vert="horz" wrap="square" lIns="0" tIns="0" rIns="0" bIns="0" anchor="t" anchorCtr="0" upright="1">
                          <a:noAutofit/>
                        </wps:bodyPr>
                      </wps:wsp>
                      <wps:wsp>
                        <wps:cNvPr id="193" name="docshape134"/>
                        <wps:cNvSpPr txBox="1">
                          <a:spLocks/>
                        </wps:cNvSpPr>
                        <wps:spPr bwMode="auto">
                          <a:xfrm>
                            <a:off x="2978" y="247"/>
                            <a:ext cx="5917" cy="248"/>
                          </a:xfrm>
                          <a:prstGeom prst="rect">
                            <a:avLst/>
                          </a:prstGeom>
                          <a:solidFill>
                            <a:srgbClr val="3F3F3F"/>
                          </a:solidFill>
                          <a:ln w="5055">
                            <a:solidFill>
                              <a:srgbClr val="000000"/>
                            </a:solidFill>
                            <a:prstDash val="solid"/>
                            <a:miter lim="800000"/>
                            <a:headEnd/>
                            <a:tailEnd/>
                          </a:ln>
                        </wps:spPr>
                        <wps:txbx>
                          <w:txbxContent>
                            <w:p w14:paraId="229AF5CB" w14:textId="77777777" w:rsidR="00835CA1" w:rsidRDefault="00835CA1" w:rsidP="00835CA1">
                              <w:pPr>
                                <w:spacing w:line="211" w:lineRule="exact"/>
                                <w:ind w:left="119"/>
                                <w:rPr>
                                  <w:color w:val="000000"/>
                                  <w:sz w:val="20"/>
                                </w:rPr>
                              </w:pPr>
                              <w:r>
                                <w:rPr>
                                  <w:color w:val="FFFFFF"/>
                                  <w:spacing w:val="-2"/>
                                  <w:sz w:val="20"/>
                                </w:rPr>
                                <w:t>General</w:t>
                              </w:r>
                              <w:r>
                                <w:rPr>
                                  <w:color w:val="FFFFFF"/>
                                  <w:spacing w:val="-4"/>
                                  <w:sz w:val="20"/>
                                </w:rPr>
                                <w:t xml:space="preserve"> </w:t>
                              </w:r>
                              <w:r>
                                <w:rPr>
                                  <w:color w:val="FFFFFF"/>
                                  <w:spacing w:val="-2"/>
                                  <w:sz w:val="20"/>
                                </w:rPr>
                                <w:t>autonomy</w:t>
                              </w:r>
                              <w:r>
                                <w:rPr>
                                  <w:color w:val="FFFFFF"/>
                                  <w:spacing w:val="-3"/>
                                  <w:sz w:val="20"/>
                                </w:rPr>
                                <w:t xml:space="preserve"> </w:t>
                              </w:r>
                              <w:r>
                                <w:rPr>
                                  <w:color w:val="FFFFFF"/>
                                  <w:spacing w:val="-2"/>
                                  <w:sz w:val="20"/>
                                </w:rPr>
                                <w:t>software</w:t>
                              </w:r>
                              <w:r>
                                <w:rPr>
                                  <w:color w:val="FFFFFF"/>
                                  <w:spacing w:val="-4"/>
                                  <w:sz w:val="20"/>
                                </w:rPr>
                                <w:t xml:space="preserve"> </w:t>
                              </w:r>
                              <w:r>
                                <w:rPr>
                                  <w:color w:val="FFFFFF"/>
                                  <w:spacing w:val="-2"/>
                                  <w:sz w:val="20"/>
                                </w:rPr>
                                <w:t>Challenges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2380D" id="docshapegroup132" o:spid="_x0000_s1158" style="position:absolute;left:0;text-align:left;margin-left:148.7pt;margin-top:12.15pt;width:296.25pt;height:120.75pt;z-index:-251619328;mso-wrap-distance-left:0;mso-wrap-distance-right:0;mso-position-horizontal-relative:page;mso-position-vertical-relative:text" coordorigin="2974,243" coordsize="5925,24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I/SwAIAABoIAAAOAAAAZHJzL2Uyb0RvYy54bWzUVdtu1DAQfUfiHyy/02xu3W7UbAW9CalA&#13;&#10;pcIHeB0nsXDsYHs3KV/P2M5e2oIQRapgV4ommfH4zJkz9unZ2Am0YdpwJUscH80wYpKqisumxF8+&#13;&#10;X705wchYIisilGQlvmcGny1fvzod+oIlqlWiYhpBEmmKoS9xa21fRJGhLeuIOVI9k+Csle6IhVfd&#13;&#10;RJUmA2TvRJTMZsfRoHTVa0WZMfD1Ijjx0ueva0btp7o2zCJRYsBm/VP758o9o+UpKRpN+pbTCQZ5&#13;&#10;BoqOcAmb7lJdEEvQWvMnqTpOtTKqtkdUdZGqa06ZrwGqiWePqrnWat37WppiaPodTUDtI56enZZ+&#13;&#10;3Fzr/q6/1QE9mDeKfjXASzT0TXHod+9NCEar4YOqoJ9kbZUvfKx151JASWj0/N7v+GWjRRQ+pvPj&#13;&#10;JJ3nGFHwxXma5kkeOkBbaJNblyzmGUbgTrJ067qclucLCPdrkyz2CyNShH091gmb6z2Iyez5Mn/H&#13;&#10;111LeubbYBwftxrxCvAvEowk6YCESlHjYuLUY3bbQ5wjFdnxnYKyYs+ROeR2FxPwGhf9O1aBHZgn&#13;&#10;YCdbZIGdLbX5Ip5P3MTHXtY7bkjRa2OvmeqQM0qsYSo8HrK5MdZ1eh/iWijVFRfCT4aQaChxPsvz&#13;&#10;UIASvHJOF2Z0szoXGm2Imy3/c5ggmTkMc3teENOGOO8K0DtuYfQF70p8sltNipaR6lJWfntLuAg2&#13;&#10;ZBXSa9IUjqpAmh1Xo29G7kt2xK9UdQ9MahVGHY4mMFqlv2M0wJiX2HxbE80wEu8l6MKdCVtDb43V&#13;&#10;1iCSwtISW4yCeW7D2bHuNW9ayBwaK9VbmIOaezL3KCa8IMUX02T6VJNeKS+gySSb/1KT2ckkje0x&#13;&#10;8YeSfKCoB8JLr9z/Z8L7b7QbO/R71fx72vWnK1xAfriny9LdcIfvXuv7K335AwAA//8DAFBLAwQU&#13;&#10;AAYACAAAACEAqavqJeQAAAAPAQAADwAAAGRycy9kb3ducmV2LnhtbExPyW6DMBC9V+o/WFOpt8aQ&#13;&#10;rUAwUZQup6hSk0pVbxOYAAq2EXaA/H0np/YymuXNW9L1qBvRU+dqaxSEkwAEmdwWtSkVfB3eniIQ&#13;&#10;zqMpsLGGFFzJwTq7v0sxKexgPqnf+1IwiXEJKqi8bxMpXV6RRjexLRm+nWyn0fPYlbLocGBy3chp&#13;&#10;ECylxtqwQoUtbSvKz/uLVvA+4LCZha/97nzaXn8Oi4/vXUhKPT6MLysumxUIT6P/+4BbBvYPGRs7&#13;&#10;2ospnGgUTOPnOUO5mc9AMCCK4hjEkRfLRQQyS+X/HNkvAAAA//8DAFBLAQItABQABgAIAAAAIQC2&#13;&#10;gziS/gAAAOEBAAATAAAAAAAAAAAAAAAAAAAAAABbQ29udGVudF9UeXBlc10ueG1sUEsBAi0AFAAG&#13;&#10;AAgAAAAhADj9If/WAAAAlAEAAAsAAAAAAAAAAAAAAAAALwEAAF9yZWxzLy5yZWxzUEsBAi0AFAAG&#13;&#10;AAgAAAAhAIQsj9LAAgAAGggAAA4AAAAAAAAAAAAAAAAALgIAAGRycy9lMm9Eb2MueG1sUEsBAi0A&#13;&#10;FAAGAAgAAAAhAKmr6iXkAAAADwEAAA8AAAAAAAAAAAAAAAAAGgUAAGRycy9kb3ducmV2LnhtbFBL&#13;&#10;BQYAAAAABAAEAPMAAAArBgAAAAA=&#13;&#10;">
                <v:shape id="docshape133" o:spid="_x0000_s1159" type="#_x0000_t202" style="position:absolute;left:2978;top:494;width:5917;height:2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MQXzyAAAAOEAAAAPAAAAZHJzL2Rvd25yZXYueG1sRI/BagIx&#13;&#10;EIbvBd8hjOCl1Kx7KHU1iihKhV5WPXgcNtPNtpvJuomavn1TKHgZZvj5v+GbL6NtxY163zhWMBln&#13;&#10;IIgrpxuuFZyO25c3ED4ga2wdk4If8rBcDJ7mWGh355Juh1CLBGFfoAITQldI6StDFv3YdcQp+3S9&#13;&#10;xZDOvpa6x3uC21bmWfYqLTacPhjsaG2o+j5crQIuz9F/7K/Hnenicx6nuP8qL0qNhnEzS2M1AxEo&#13;&#10;hkfjH/Guk8M0hz+jtIFc/AIAAP//AwBQSwECLQAUAAYACAAAACEA2+H2y+4AAACFAQAAEwAAAAAA&#13;&#10;AAAAAAAAAAAAAAAAW0NvbnRlbnRfVHlwZXNdLnhtbFBLAQItABQABgAIAAAAIQBa9CxbvwAAABUB&#13;&#10;AAALAAAAAAAAAAAAAAAAAB8BAABfcmVscy8ucmVsc1BLAQItABQABgAIAAAAIQCwMQXzyAAAAOEA&#13;&#10;AAAPAAAAAAAAAAAAAAAAAAcCAABkcnMvZG93bnJldi54bWxQSwUGAAAAAAMAAwC3AAAA/AIAAAAA&#13;&#10;" filled="f" strokeweight=".14042mm">
                  <v:path arrowok="t"/>
                  <v:textbox inset="0,0,0,0">
                    <w:txbxContent>
                      <w:p w14:paraId="3DEA60E3" w14:textId="77777777" w:rsidR="00835CA1" w:rsidRDefault="00835CA1" w:rsidP="00835CA1">
                        <w:pPr>
                          <w:widowControl w:val="0"/>
                          <w:numPr>
                            <w:ilvl w:val="0"/>
                            <w:numId w:val="31"/>
                          </w:numPr>
                          <w:tabs>
                            <w:tab w:val="left" w:pos="352"/>
                          </w:tabs>
                          <w:autoSpaceDE w:val="0"/>
                          <w:autoSpaceDN w:val="0"/>
                          <w:spacing w:line="219" w:lineRule="exact"/>
                          <w:ind w:left="351"/>
                          <w:rPr>
                            <w:sz w:val="20"/>
                          </w:rPr>
                        </w:pPr>
                        <w:r>
                          <w:rPr>
                            <w:spacing w:val="-2"/>
                            <w:sz w:val="20"/>
                          </w:rPr>
                          <w:t>Open</w:t>
                        </w:r>
                        <w:r>
                          <w:rPr>
                            <w:spacing w:val="7"/>
                            <w:sz w:val="20"/>
                          </w:rPr>
                          <w:t xml:space="preserve"> </w:t>
                        </w:r>
                        <w:r>
                          <w:rPr>
                            <w:spacing w:val="-2"/>
                            <w:sz w:val="20"/>
                          </w:rPr>
                          <w:t>operation</w:t>
                        </w:r>
                        <w:r>
                          <w:rPr>
                            <w:spacing w:val="7"/>
                            <w:sz w:val="20"/>
                          </w:rPr>
                          <w:t xml:space="preserve"> </w:t>
                        </w:r>
                        <w:r>
                          <w:rPr>
                            <w:spacing w:val="-2"/>
                            <w:sz w:val="20"/>
                          </w:rPr>
                          <w:t>environment</w:t>
                        </w:r>
                      </w:p>
                      <w:p w14:paraId="6393AAF8" w14:textId="77777777" w:rsidR="00835CA1" w:rsidRDefault="00835CA1" w:rsidP="00835CA1">
                        <w:pPr>
                          <w:widowControl w:val="0"/>
                          <w:numPr>
                            <w:ilvl w:val="0"/>
                            <w:numId w:val="31"/>
                          </w:numPr>
                          <w:tabs>
                            <w:tab w:val="left" w:pos="352"/>
                          </w:tabs>
                          <w:autoSpaceDE w:val="0"/>
                          <w:autoSpaceDN w:val="0"/>
                          <w:spacing w:line="239" w:lineRule="exact"/>
                          <w:ind w:left="351"/>
                          <w:rPr>
                            <w:sz w:val="20"/>
                          </w:rPr>
                        </w:pPr>
                        <w:r>
                          <w:rPr>
                            <w:spacing w:val="-2"/>
                            <w:sz w:val="20"/>
                          </w:rPr>
                          <w:t>Distributed</w:t>
                        </w:r>
                        <w:r>
                          <w:rPr>
                            <w:spacing w:val="9"/>
                            <w:sz w:val="20"/>
                          </w:rPr>
                          <w:t xml:space="preserve"> </w:t>
                        </w:r>
                        <w:r>
                          <w:rPr>
                            <w:spacing w:val="-2"/>
                            <w:sz w:val="20"/>
                          </w:rPr>
                          <w:t>operations</w:t>
                        </w:r>
                      </w:p>
                      <w:p w14:paraId="3312E960" w14:textId="77777777" w:rsidR="00835CA1" w:rsidRDefault="00835CA1" w:rsidP="00835CA1">
                        <w:pPr>
                          <w:widowControl w:val="0"/>
                          <w:numPr>
                            <w:ilvl w:val="0"/>
                            <w:numId w:val="31"/>
                          </w:numPr>
                          <w:tabs>
                            <w:tab w:val="left" w:pos="352"/>
                          </w:tabs>
                          <w:autoSpaceDE w:val="0"/>
                          <w:autoSpaceDN w:val="0"/>
                          <w:spacing w:line="239" w:lineRule="exact"/>
                          <w:ind w:left="351"/>
                          <w:rPr>
                            <w:sz w:val="20"/>
                          </w:rPr>
                        </w:pPr>
                        <w:r>
                          <w:rPr>
                            <w:spacing w:val="-2"/>
                            <w:sz w:val="20"/>
                          </w:rPr>
                          <w:t>Highly</w:t>
                        </w:r>
                        <w:r>
                          <w:rPr>
                            <w:spacing w:val="-1"/>
                            <w:sz w:val="20"/>
                          </w:rPr>
                          <w:t xml:space="preserve"> </w:t>
                        </w:r>
                        <w:r>
                          <w:rPr>
                            <w:spacing w:val="-2"/>
                            <w:sz w:val="20"/>
                          </w:rPr>
                          <w:t>diverse</w:t>
                        </w:r>
                        <w:r>
                          <w:rPr>
                            <w:sz w:val="20"/>
                          </w:rPr>
                          <w:t xml:space="preserve"> </w:t>
                        </w:r>
                        <w:r>
                          <w:rPr>
                            <w:spacing w:val="-2"/>
                            <w:sz w:val="20"/>
                          </w:rPr>
                          <w:t>use</w:t>
                        </w:r>
                        <w:r>
                          <w:rPr>
                            <w:spacing w:val="-1"/>
                            <w:sz w:val="20"/>
                          </w:rPr>
                          <w:t xml:space="preserve"> </w:t>
                        </w:r>
                        <w:r>
                          <w:rPr>
                            <w:spacing w:val="-2"/>
                            <w:sz w:val="20"/>
                          </w:rPr>
                          <w:t>cases</w:t>
                        </w:r>
                      </w:p>
                      <w:p w14:paraId="778FD652" w14:textId="77777777" w:rsidR="00835CA1" w:rsidRDefault="00835CA1" w:rsidP="00835CA1">
                        <w:pPr>
                          <w:widowControl w:val="0"/>
                          <w:numPr>
                            <w:ilvl w:val="0"/>
                            <w:numId w:val="31"/>
                          </w:numPr>
                          <w:tabs>
                            <w:tab w:val="left" w:pos="352"/>
                          </w:tabs>
                          <w:autoSpaceDE w:val="0"/>
                          <w:autoSpaceDN w:val="0"/>
                          <w:spacing w:line="239" w:lineRule="exact"/>
                          <w:ind w:left="351"/>
                          <w:rPr>
                            <w:sz w:val="20"/>
                          </w:rPr>
                        </w:pPr>
                        <w:r>
                          <w:rPr>
                            <w:spacing w:val="-2"/>
                            <w:sz w:val="20"/>
                          </w:rPr>
                          <w:t>Reliance</w:t>
                        </w:r>
                        <w:r>
                          <w:rPr>
                            <w:sz w:val="20"/>
                          </w:rPr>
                          <w:t xml:space="preserve"> </w:t>
                        </w:r>
                        <w:r>
                          <w:rPr>
                            <w:spacing w:val="-2"/>
                            <w:sz w:val="20"/>
                          </w:rPr>
                          <w:t>on</w:t>
                        </w:r>
                        <w:r>
                          <w:rPr>
                            <w:spacing w:val="1"/>
                            <w:sz w:val="20"/>
                          </w:rPr>
                          <w:t xml:space="preserve"> </w:t>
                        </w:r>
                        <w:r>
                          <w:rPr>
                            <w:spacing w:val="-2"/>
                            <w:sz w:val="20"/>
                          </w:rPr>
                          <w:t>infrastructure</w:t>
                        </w:r>
                      </w:p>
                      <w:p w14:paraId="641E0ECF" w14:textId="77777777" w:rsidR="00835CA1" w:rsidRDefault="00835CA1" w:rsidP="00835CA1">
                        <w:pPr>
                          <w:widowControl w:val="0"/>
                          <w:numPr>
                            <w:ilvl w:val="0"/>
                            <w:numId w:val="31"/>
                          </w:numPr>
                          <w:tabs>
                            <w:tab w:val="left" w:pos="351"/>
                          </w:tabs>
                          <w:autoSpaceDE w:val="0"/>
                          <w:autoSpaceDN w:val="0"/>
                          <w:spacing w:line="242" w:lineRule="auto"/>
                          <w:ind w:right="90" w:firstLine="0"/>
                          <w:rPr>
                            <w:sz w:val="20"/>
                          </w:rPr>
                        </w:pPr>
                        <w:r>
                          <w:rPr>
                            <w:spacing w:val="-4"/>
                            <w:sz w:val="20"/>
                          </w:rPr>
                          <w:t xml:space="preserve">Heterogeneous user types and operations closer to users (hence, </w:t>
                        </w:r>
                        <w:r>
                          <w:rPr>
                            <w:sz w:val="20"/>
                          </w:rPr>
                          <w:t>increasingly sociotechnical systems)</w:t>
                        </w:r>
                      </w:p>
                      <w:p w14:paraId="702B0153" w14:textId="77777777" w:rsidR="00835CA1" w:rsidRDefault="00835CA1" w:rsidP="00835CA1">
                        <w:pPr>
                          <w:widowControl w:val="0"/>
                          <w:numPr>
                            <w:ilvl w:val="0"/>
                            <w:numId w:val="31"/>
                          </w:numPr>
                          <w:tabs>
                            <w:tab w:val="left" w:pos="346"/>
                          </w:tabs>
                          <w:autoSpaceDE w:val="0"/>
                          <w:autoSpaceDN w:val="0"/>
                          <w:spacing w:line="240" w:lineRule="auto"/>
                          <w:ind w:right="83" w:firstLine="0"/>
                          <w:rPr>
                            <w:sz w:val="20"/>
                          </w:rPr>
                        </w:pPr>
                        <w:r>
                          <w:rPr>
                            <w:spacing w:val="-2"/>
                            <w:sz w:val="20"/>
                          </w:rPr>
                          <w:t>Integration</w:t>
                        </w:r>
                        <w:r>
                          <w:rPr>
                            <w:spacing w:val="-8"/>
                            <w:sz w:val="20"/>
                          </w:rPr>
                          <w:t xml:space="preserve"> </w:t>
                        </w:r>
                        <w:r>
                          <w:rPr>
                            <w:spacing w:val="-2"/>
                            <w:sz w:val="20"/>
                          </w:rPr>
                          <w:t>of</w:t>
                        </w:r>
                        <w:r>
                          <w:rPr>
                            <w:spacing w:val="-7"/>
                            <w:sz w:val="20"/>
                          </w:rPr>
                          <w:t xml:space="preserve"> </w:t>
                        </w:r>
                        <w:r>
                          <w:rPr>
                            <w:spacing w:val="-2"/>
                            <w:sz w:val="20"/>
                          </w:rPr>
                          <w:t>unconventional</w:t>
                        </w:r>
                        <w:r>
                          <w:rPr>
                            <w:spacing w:val="-7"/>
                            <w:sz w:val="20"/>
                          </w:rPr>
                          <w:t xml:space="preserve"> </w:t>
                        </w:r>
                        <w:r>
                          <w:rPr>
                            <w:spacing w:val="-2"/>
                            <w:sz w:val="20"/>
                          </w:rPr>
                          <w:t>functionality</w:t>
                        </w:r>
                        <w:r>
                          <w:rPr>
                            <w:spacing w:val="-7"/>
                            <w:sz w:val="20"/>
                          </w:rPr>
                          <w:t xml:space="preserve"> </w:t>
                        </w:r>
                        <w:r>
                          <w:rPr>
                            <w:spacing w:val="-2"/>
                            <w:sz w:val="20"/>
                          </w:rPr>
                          <w:t>(e.g.,</w:t>
                        </w:r>
                        <w:r>
                          <w:rPr>
                            <w:spacing w:val="-7"/>
                            <w:sz w:val="20"/>
                          </w:rPr>
                          <w:t xml:space="preserve"> </w:t>
                        </w:r>
                        <w:r>
                          <w:rPr>
                            <w:spacing w:val="-2"/>
                            <w:sz w:val="20"/>
                          </w:rPr>
                          <w:t>AI)</w:t>
                        </w:r>
                        <w:r>
                          <w:rPr>
                            <w:spacing w:val="-7"/>
                            <w:sz w:val="20"/>
                          </w:rPr>
                          <w:t xml:space="preserve"> </w:t>
                        </w:r>
                        <w:r>
                          <w:rPr>
                            <w:spacing w:val="-2"/>
                            <w:sz w:val="20"/>
                          </w:rPr>
                          <w:t>with</w:t>
                        </w:r>
                        <w:r>
                          <w:rPr>
                            <w:spacing w:val="-7"/>
                            <w:sz w:val="20"/>
                          </w:rPr>
                          <w:t xml:space="preserve"> </w:t>
                        </w:r>
                        <w:r>
                          <w:rPr>
                            <w:spacing w:val="-2"/>
                            <w:sz w:val="20"/>
                          </w:rPr>
                          <w:t xml:space="preserve">unex- </w:t>
                        </w:r>
                        <w:r>
                          <w:rPr>
                            <w:sz w:val="20"/>
                          </w:rPr>
                          <w:t>pected behavior</w:t>
                        </w:r>
                      </w:p>
                      <w:p w14:paraId="3CDEBD19" w14:textId="77777777" w:rsidR="00835CA1" w:rsidRDefault="00835CA1" w:rsidP="00835CA1">
                        <w:pPr>
                          <w:widowControl w:val="0"/>
                          <w:numPr>
                            <w:ilvl w:val="0"/>
                            <w:numId w:val="31"/>
                          </w:numPr>
                          <w:tabs>
                            <w:tab w:val="left" w:pos="352"/>
                          </w:tabs>
                          <w:autoSpaceDE w:val="0"/>
                          <w:autoSpaceDN w:val="0"/>
                          <w:spacing w:before="6" w:line="240" w:lineRule="auto"/>
                          <w:ind w:left="351"/>
                          <w:rPr>
                            <w:sz w:val="20"/>
                          </w:rPr>
                        </w:pPr>
                        <w:r>
                          <w:rPr>
                            <w:spacing w:val="-2"/>
                            <w:sz w:val="20"/>
                          </w:rPr>
                          <w:t>Lack</w:t>
                        </w:r>
                        <w:r>
                          <w:rPr>
                            <w:spacing w:val="4"/>
                            <w:sz w:val="20"/>
                          </w:rPr>
                          <w:t xml:space="preserve"> </w:t>
                        </w:r>
                        <w:r>
                          <w:rPr>
                            <w:spacing w:val="-2"/>
                            <w:sz w:val="20"/>
                          </w:rPr>
                          <w:t>of</w:t>
                        </w:r>
                        <w:r>
                          <w:rPr>
                            <w:spacing w:val="4"/>
                            <w:sz w:val="20"/>
                          </w:rPr>
                          <w:t xml:space="preserve"> </w:t>
                        </w:r>
                        <w:r>
                          <w:rPr>
                            <w:spacing w:val="-2"/>
                            <w:sz w:val="20"/>
                          </w:rPr>
                          <w:t>established</w:t>
                        </w:r>
                        <w:r>
                          <w:rPr>
                            <w:spacing w:val="5"/>
                            <w:sz w:val="20"/>
                          </w:rPr>
                          <w:t xml:space="preserve"> </w:t>
                        </w:r>
                        <w:r>
                          <w:rPr>
                            <w:spacing w:val="-2"/>
                            <w:sz w:val="20"/>
                          </w:rPr>
                          <w:t>specifications</w:t>
                        </w:r>
                      </w:p>
                    </w:txbxContent>
                  </v:textbox>
                </v:shape>
                <v:shape id="docshape134" o:spid="_x0000_s1160" type="#_x0000_t202" style="position:absolute;left:2978;top:247;width:5917;height:2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H8oxQAAAOEAAAAPAAAAZHJzL2Rvd25yZXYueG1sRI/RagIx&#13;&#10;EEXfC/2HMIW+1aQWRFejtMoWX139gOlm3Cy7mSxJquvfNwXBl2GGyz3DWW1G14sLhdh61vA+USCI&#13;&#10;a29abjScjuXbHERMyAZ7z6ThRhE26+enFRbGX/lAlyo1IkM4FqjBpjQUUsbaksM48QNxzs4+OEz5&#13;&#10;DI00Aa8Z7no5VWomHbacP1gcaGup7qpfp2E2BFse6ptaVKb7Oe/K7vuLlNavL+NumcfnEkSiMT0a&#13;&#10;d8TeZIfFB/wb5Q3k+g8AAP//AwBQSwECLQAUAAYACAAAACEA2+H2y+4AAACFAQAAEwAAAAAAAAAA&#13;&#10;AAAAAAAAAAAAW0NvbnRlbnRfVHlwZXNdLnhtbFBLAQItABQABgAIAAAAIQBa9CxbvwAAABUBAAAL&#13;&#10;AAAAAAAAAAAAAAAAAB8BAABfcmVscy8ucmVsc1BLAQItABQABgAIAAAAIQDiwH8oxQAAAOEAAAAP&#13;&#10;AAAAAAAAAAAAAAAAAAcCAABkcnMvZG93bnJldi54bWxQSwUGAAAAAAMAAwC3AAAA+QIAAAAA&#13;&#10;" fillcolor="#3f3f3f" strokeweight=".14042mm">
                  <v:path arrowok="t"/>
                  <v:textbox inset="0,0,0,0">
                    <w:txbxContent>
                      <w:p w14:paraId="229AF5CB" w14:textId="77777777" w:rsidR="00835CA1" w:rsidRDefault="00835CA1" w:rsidP="00835CA1">
                        <w:pPr>
                          <w:spacing w:line="211" w:lineRule="exact"/>
                          <w:ind w:left="119"/>
                          <w:rPr>
                            <w:color w:val="000000"/>
                            <w:sz w:val="20"/>
                          </w:rPr>
                        </w:pPr>
                        <w:r>
                          <w:rPr>
                            <w:color w:val="FFFFFF"/>
                            <w:spacing w:val="-2"/>
                            <w:sz w:val="20"/>
                          </w:rPr>
                          <w:t>General</w:t>
                        </w:r>
                        <w:r>
                          <w:rPr>
                            <w:color w:val="FFFFFF"/>
                            <w:spacing w:val="-4"/>
                            <w:sz w:val="20"/>
                          </w:rPr>
                          <w:t xml:space="preserve"> </w:t>
                        </w:r>
                        <w:r>
                          <w:rPr>
                            <w:color w:val="FFFFFF"/>
                            <w:spacing w:val="-2"/>
                            <w:sz w:val="20"/>
                          </w:rPr>
                          <w:t>autonomy</w:t>
                        </w:r>
                        <w:r>
                          <w:rPr>
                            <w:color w:val="FFFFFF"/>
                            <w:spacing w:val="-3"/>
                            <w:sz w:val="20"/>
                          </w:rPr>
                          <w:t xml:space="preserve"> </w:t>
                        </w:r>
                        <w:r>
                          <w:rPr>
                            <w:color w:val="FFFFFF"/>
                            <w:spacing w:val="-2"/>
                            <w:sz w:val="20"/>
                          </w:rPr>
                          <w:t>software</w:t>
                        </w:r>
                        <w:r>
                          <w:rPr>
                            <w:color w:val="FFFFFF"/>
                            <w:spacing w:val="-4"/>
                            <w:sz w:val="20"/>
                          </w:rPr>
                          <w:t xml:space="preserve"> </w:t>
                        </w:r>
                        <w:r>
                          <w:rPr>
                            <w:color w:val="FFFFFF"/>
                            <w:spacing w:val="-2"/>
                            <w:sz w:val="20"/>
                          </w:rPr>
                          <w:t>Challenges</w:t>
                        </w:r>
                      </w:p>
                    </w:txbxContent>
                  </v:textbox>
                </v:shape>
                <w10:wrap type="topAndBottom" anchorx="page"/>
              </v:group>
            </w:pict>
          </mc:Fallback>
        </mc:AlternateContent>
      </w:r>
      <w:r>
        <w:t>A</w:t>
      </w:r>
      <w:r>
        <w:rPr>
          <w:spacing w:val="-5"/>
        </w:rPr>
        <w:t xml:space="preserve"> </w:t>
      </w:r>
      <w:r>
        <w:t>list</w:t>
      </w:r>
      <w:r>
        <w:rPr>
          <w:spacing w:val="-5"/>
        </w:rPr>
        <w:t xml:space="preserve"> </w:t>
      </w:r>
      <w:r>
        <w:t>of</w:t>
      </w:r>
      <w:r>
        <w:rPr>
          <w:spacing w:val="-5"/>
        </w:rPr>
        <w:t xml:space="preserve"> </w:t>
      </w:r>
      <w:r>
        <w:t>general</w:t>
      </w:r>
      <w:r>
        <w:rPr>
          <w:spacing w:val="-5"/>
        </w:rPr>
        <w:t xml:space="preserve"> </w:t>
      </w:r>
      <w:r>
        <w:t>autonomy</w:t>
      </w:r>
      <w:r>
        <w:rPr>
          <w:spacing w:val="-5"/>
        </w:rPr>
        <w:t xml:space="preserve"> </w:t>
      </w:r>
      <w:r>
        <w:t>software</w:t>
      </w:r>
      <w:r>
        <w:rPr>
          <w:spacing w:val="-5"/>
        </w:rPr>
        <w:t xml:space="preserve"> </w:t>
      </w:r>
      <w:r>
        <w:rPr>
          <w:spacing w:val="-2"/>
        </w:rPr>
        <w:t>Challenges:</w:t>
      </w:r>
    </w:p>
    <w:p w14:paraId="79CCB654" w14:textId="77777777" w:rsidR="00835CA1" w:rsidRDefault="00835CA1" w:rsidP="00835CA1">
      <w:pPr>
        <w:pStyle w:val="BodyText"/>
        <w:spacing w:before="6"/>
        <w:rPr>
          <w:sz w:val="13"/>
        </w:rPr>
      </w:pPr>
    </w:p>
    <w:p w14:paraId="3D7BAA3A" w14:textId="77777777" w:rsidR="00835CA1" w:rsidRDefault="00835CA1" w:rsidP="00835CA1">
      <w:pPr>
        <w:pStyle w:val="BodyText"/>
        <w:spacing w:before="103"/>
        <w:ind w:left="1254"/>
      </w:pPr>
      <w:r>
        <w:rPr>
          <w:noProof/>
        </w:rPr>
        <mc:AlternateContent>
          <mc:Choice Requires="wpg">
            <w:drawing>
              <wp:anchor distT="0" distB="0" distL="0" distR="0" simplePos="0" relativeHeight="251698176" behindDoc="1" locked="0" layoutInCell="1" allowOverlap="1" wp14:anchorId="3E81BF5C" wp14:editId="1297078A">
                <wp:simplePos x="0" y="0"/>
                <wp:positionH relativeFrom="page">
                  <wp:posOffset>1888490</wp:posOffset>
                </wp:positionH>
                <wp:positionV relativeFrom="paragraph">
                  <wp:posOffset>219075</wp:posOffset>
                </wp:positionV>
                <wp:extent cx="3762375" cy="926465"/>
                <wp:effectExtent l="0" t="0" r="9525" b="13335"/>
                <wp:wrapTopAndBottom/>
                <wp:docPr id="188" name="docshapegroup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2375" cy="926465"/>
                          <a:chOff x="2974" y="345"/>
                          <a:chExt cx="5925" cy="1459"/>
                        </a:xfrm>
                      </wpg:grpSpPr>
                      <wps:wsp>
                        <wps:cNvPr id="189" name="docshape136"/>
                        <wps:cNvSpPr txBox="1">
                          <a:spLocks/>
                        </wps:cNvSpPr>
                        <wps:spPr bwMode="auto">
                          <a:xfrm>
                            <a:off x="2978" y="596"/>
                            <a:ext cx="5917" cy="1204"/>
                          </a:xfrm>
                          <a:prstGeom prst="rect">
                            <a:avLst/>
                          </a:prstGeom>
                          <a:noFill/>
                          <a:ln w="505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FFBA453" w14:textId="77777777" w:rsidR="00835CA1" w:rsidRDefault="00835CA1" w:rsidP="00835CA1">
                              <w:pPr>
                                <w:widowControl w:val="0"/>
                                <w:numPr>
                                  <w:ilvl w:val="0"/>
                                  <w:numId w:val="30"/>
                                </w:numPr>
                                <w:tabs>
                                  <w:tab w:val="left" w:pos="352"/>
                                </w:tabs>
                                <w:autoSpaceDE w:val="0"/>
                                <w:autoSpaceDN w:val="0"/>
                                <w:spacing w:line="219" w:lineRule="exact"/>
                                <w:rPr>
                                  <w:sz w:val="20"/>
                                </w:rPr>
                              </w:pPr>
                              <w:r>
                                <w:rPr>
                                  <w:spacing w:val="-2"/>
                                  <w:sz w:val="20"/>
                                </w:rPr>
                                <w:t>Generalization</w:t>
                              </w:r>
                              <w:r>
                                <w:rPr>
                                  <w:spacing w:val="4"/>
                                  <w:sz w:val="20"/>
                                </w:rPr>
                                <w:t xml:space="preserve"> </w:t>
                              </w:r>
                              <w:r>
                                <w:rPr>
                                  <w:spacing w:val="-2"/>
                                  <w:sz w:val="20"/>
                                </w:rPr>
                                <w:t>and</w:t>
                              </w:r>
                              <w:r>
                                <w:rPr>
                                  <w:spacing w:val="5"/>
                                  <w:sz w:val="20"/>
                                </w:rPr>
                                <w:t xml:space="preserve"> </w:t>
                              </w:r>
                              <w:r>
                                <w:rPr>
                                  <w:spacing w:val="-2"/>
                                  <w:sz w:val="20"/>
                                </w:rPr>
                                <w:t>predictability</w:t>
                              </w:r>
                              <w:r>
                                <w:rPr>
                                  <w:spacing w:val="5"/>
                                  <w:sz w:val="20"/>
                                </w:rPr>
                                <w:t xml:space="preserve"> </w:t>
                              </w:r>
                              <w:r>
                                <w:rPr>
                                  <w:spacing w:val="-2"/>
                                  <w:sz w:val="20"/>
                                </w:rPr>
                                <w:t>of</w:t>
                              </w:r>
                              <w:r>
                                <w:rPr>
                                  <w:spacing w:val="5"/>
                                  <w:sz w:val="20"/>
                                </w:rPr>
                                <w:t xml:space="preserve"> </w:t>
                              </w:r>
                              <w:r>
                                <w:rPr>
                                  <w:spacing w:val="-2"/>
                                  <w:sz w:val="20"/>
                                </w:rPr>
                                <w:t>learning</w:t>
                              </w:r>
                              <w:r>
                                <w:rPr>
                                  <w:spacing w:val="5"/>
                                  <w:sz w:val="20"/>
                                </w:rPr>
                                <w:t xml:space="preserve"> </w:t>
                              </w:r>
                              <w:r>
                                <w:rPr>
                                  <w:spacing w:val="-2"/>
                                  <w:sz w:val="20"/>
                                </w:rPr>
                                <w:t>systems</w:t>
                              </w:r>
                            </w:p>
                            <w:p w14:paraId="33DBDE4B" w14:textId="77777777" w:rsidR="00835CA1" w:rsidRDefault="00835CA1" w:rsidP="00835CA1">
                              <w:pPr>
                                <w:widowControl w:val="0"/>
                                <w:numPr>
                                  <w:ilvl w:val="0"/>
                                  <w:numId w:val="30"/>
                                </w:numPr>
                                <w:tabs>
                                  <w:tab w:val="left" w:pos="352"/>
                                </w:tabs>
                                <w:autoSpaceDE w:val="0"/>
                                <w:autoSpaceDN w:val="0"/>
                                <w:spacing w:line="239" w:lineRule="exact"/>
                                <w:rPr>
                                  <w:sz w:val="20"/>
                                </w:rPr>
                              </w:pPr>
                              <w:r>
                                <w:rPr>
                                  <w:spacing w:val="-2"/>
                                  <w:sz w:val="20"/>
                                </w:rPr>
                                <w:t>Prediction</w:t>
                              </w:r>
                              <w:r>
                                <w:rPr>
                                  <w:spacing w:val="2"/>
                                  <w:sz w:val="20"/>
                                </w:rPr>
                                <w:t xml:space="preserve"> </w:t>
                              </w:r>
                              <w:r>
                                <w:rPr>
                                  <w:spacing w:val="-2"/>
                                  <w:sz w:val="20"/>
                                </w:rPr>
                                <w:t>of</w:t>
                              </w:r>
                              <w:r>
                                <w:rPr>
                                  <w:spacing w:val="2"/>
                                  <w:sz w:val="20"/>
                                </w:rPr>
                                <w:t xml:space="preserve"> </w:t>
                              </w:r>
                              <w:r>
                                <w:rPr>
                                  <w:spacing w:val="-2"/>
                                  <w:sz w:val="20"/>
                                </w:rPr>
                                <w:t>human</w:t>
                              </w:r>
                              <w:r>
                                <w:rPr>
                                  <w:spacing w:val="3"/>
                                  <w:sz w:val="20"/>
                                </w:rPr>
                                <w:t xml:space="preserve"> </w:t>
                              </w:r>
                              <w:r>
                                <w:rPr>
                                  <w:spacing w:val="-2"/>
                                  <w:sz w:val="20"/>
                                </w:rPr>
                                <w:t>behavior</w:t>
                              </w:r>
                            </w:p>
                            <w:p w14:paraId="14EBAA6E" w14:textId="77777777" w:rsidR="00835CA1" w:rsidRDefault="00835CA1" w:rsidP="00835CA1">
                              <w:pPr>
                                <w:widowControl w:val="0"/>
                                <w:numPr>
                                  <w:ilvl w:val="0"/>
                                  <w:numId w:val="30"/>
                                </w:numPr>
                                <w:tabs>
                                  <w:tab w:val="left" w:pos="352"/>
                                </w:tabs>
                                <w:autoSpaceDE w:val="0"/>
                                <w:autoSpaceDN w:val="0"/>
                                <w:spacing w:line="239" w:lineRule="exact"/>
                                <w:rPr>
                                  <w:sz w:val="20"/>
                                </w:rPr>
                              </w:pPr>
                              <w:r>
                                <w:rPr>
                                  <w:spacing w:val="-4"/>
                                  <w:sz w:val="20"/>
                                </w:rPr>
                                <w:t>Dynamic/unexpected</w:t>
                              </w:r>
                              <w:r>
                                <w:rPr>
                                  <w:spacing w:val="17"/>
                                  <w:sz w:val="20"/>
                                </w:rPr>
                                <w:t xml:space="preserve"> </w:t>
                              </w:r>
                              <w:r>
                                <w:rPr>
                                  <w:spacing w:val="-4"/>
                                  <w:sz w:val="20"/>
                                </w:rPr>
                                <w:t>contingency</w:t>
                              </w:r>
                              <w:r>
                                <w:rPr>
                                  <w:spacing w:val="17"/>
                                  <w:sz w:val="20"/>
                                </w:rPr>
                                <w:t xml:space="preserve"> </w:t>
                              </w:r>
                              <w:r>
                                <w:rPr>
                                  <w:spacing w:val="-4"/>
                                  <w:sz w:val="20"/>
                                </w:rPr>
                                <w:t>situations</w:t>
                              </w:r>
                            </w:p>
                            <w:p w14:paraId="2FF606DE" w14:textId="77777777" w:rsidR="00835CA1" w:rsidRDefault="00835CA1" w:rsidP="00835CA1">
                              <w:pPr>
                                <w:widowControl w:val="0"/>
                                <w:numPr>
                                  <w:ilvl w:val="0"/>
                                  <w:numId w:val="30"/>
                                </w:numPr>
                                <w:tabs>
                                  <w:tab w:val="left" w:pos="352"/>
                                </w:tabs>
                                <w:autoSpaceDE w:val="0"/>
                                <w:autoSpaceDN w:val="0"/>
                                <w:spacing w:line="239" w:lineRule="exact"/>
                                <w:rPr>
                                  <w:sz w:val="20"/>
                                </w:rPr>
                              </w:pPr>
                              <w:r>
                                <w:rPr>
                                  <w:sz w:val="20"/>
                                </w:rPr>
                                <w:t>Battery</w:t>
                              </w:r>
                              <w:r>
                                <w:rPr>
                                  <w:spacing w:val="-3"/>
                                  <w:sz w:val="20"/>
                                </w:rPr>
                                <w:t xml:space="preserve"> </w:t>
                              </w:r>
                              <w:r>
                                <w:rPr>
                                  <w:sz w:val="20"/>
                                </w:rPr>
                                <w:t>performance</w:t>
                              </w:r>
                              <w:r>
                                <w:rPr>
                                  <w:spacing w:val="-3"/>
                                  <w:sz w:val="20"/>
                                </w:rPr>
                                <w:t xml:space="preserve"> </w:t>
                              </w:r>
                              <w:r>
                                <w:rPr>
                                  <w:spacing w:val="-2"/>
                                  <w:sz w:val="20"/>
                                </w:rPr>
                                <w:t>prediction</w:t>
                              </w:r>
                            </w:p>
                            <w:p w14:paraId="0C724260" w14:textId="77777777" w:rsidR="00835CA1" w:rsidRDefault="00835CA1" w:rsidP="00835CA1">
                              <w:pPr>
                                <w:widowControl w:val="0"/>
                                <w:numPr>
                                  <w:ilvl w:val="0"/>
                                  <w:numId w:val="30"/>
                                </w:numPr>
                                <w:tabs>
                                  <w:tab w:val="left" w:pos="352"/>
                                </w:tabs>
                                <w:autoSpaceDE w:val="0"/>
                                <w:autoSpaceDN w:val="0"/>
                                <w:spacing w:line="242" w:lineRule="exact"/>
                                <w:rPr>
                                  <w:sz w:val="20"/>
                                </w:rPr>
                              </w:pPr>
                              <w:r>
                                <w:rPr>
                                  <w:spacing w:val="-2"/>
                                  <w:sz w:val="20"/>
                                </w:rPr>
                                <w:t>Perturbations,</w:t>
                              </w:r>
                              <w:r>
                                <w:rPr>
                                  <w:spacing w:val="4"/>
                                  <w:sz w:val="20"/>
                                </w:rPr>
                                <w:t xml:space="preserve"> </w:t>
                              </w:r>
                              <w:r>
                                <w:rPr>
                                  <w:spacing w:val="-2"/>
                                  <w:sz w:val="20"/>
                                </w:rPr>
                                <w:t>inference,</w:t>
                              </w:r>
                              <w:r>
                                <w:rPr>
                                  <w:spacing w:val="5"/>
                                  <w:sz w:val="20"/>
                                </w:rPr>
                                <w:t xml:space="preserve"> </w:t>
                              </w:r>
                              <w:r>
                                <w:rPr>
                                  <w:spacing w:val="-2"/>
                                  <w:sz w:val="20"/>
                                </w:rPr>
                                <w:t>and</w:t>
                              </w:r>
                              <w:r>
                                <w:rPr>
                                  <w:spacing w:val="4"/>
                                  <w:sz w:val="20"/>
                                </w:rPr>
                                <w:t xml:space="preserve"> </w:t>
                              </w:r>
                              <w:r>
                                <w:rPr>
                                  <w:spacing w:val="-2"/>
                                  <w:sz w:val="20"/>
                                </w:rPr>
                                <w:t>security</w:t>
                              </w:r>
                              <w:r>
                                <w:rPr>
                                  <w:spacing w:val="5"/>
                                  <w:sz w:val="20"/>
                                </w:rPr>
                                <w:t xml:space="preserve"> </w:t>
                              </w:r>
                              <w:r>
                                <w:rPr>
                                  <w:spacing w:val="-2"/>
                                  <w:sz w:val="20"/>
                                </w:rPr>
                                <w:t>in</w:t>
                              </w:r>
                              <w:r>
                                <w:rPr>
                                  <w:spacing w:val="4"/>
                                  <w:sz w:val="20"/>
                                </w:rPr>
                                <w:t xml:space="preserve"> </w:t>
                              </w:r>
                              <w:r>
                                <w:rPr>
                                  <w:spacing w:val="-2"/>
                                  <w:sz w:val="20"/>
                                </w:rPr>
                                <w:t>communication</w:t>
                              </w:r>
                            </w:p>
                          </w:txbxContent>
                        </wps:txbx>
                        <wps:bodyPr rot="0" vert="horz" wrap="square" lIns="0" tIns="0" rIns="0" bIns="0" anchor="t" anchorCtr="0" upright="1">
                          <a:noAutofit/>
                        </wps:bodyPr>
                      </wps:wsp>
                      <wps:wsp>
                        <wps:cNvPr id="190" name="docshape137"/>
                        <wps:cNvSpPr txBox="1">
                          <a:spLocks/>
                        </wps:cNvSpPr>
                        <wps:spPr bwMode="auto">
                          <a:xfrm>
                            <a:off x="2978" y="349"/>
                            <a:ext cx="5917" cy="248"/>
                          </a:xfrm>
                          <a:prstGeom prst="rect">
                            <a:avLst/>
                          </a:prstGeom>
                          <a:solidFill>
                            <a:srgbClr val="3F3F3F"/>
                          </a:solidFill>
                          <a:ln w="5055">
                            <a:solidFill>
                              <a:srgbClr val="000000"/>
                            </a:solidFill>
                            <a:prstDash val="solid"/>
                            <a:miter lim="800000"/>
                            <a:headEnd/>
                            <a:tailEnd/>
                          </a:ln>
                        </wps:spPr>
                        <wps:txbx>
                          <w:txbxContent>
                            <w:p w14:paraId="592C0CC7" w14:textId="77777777" w:rsidR="00835CA1" w:rsidRDefault="00835CA1" w:rsidP="00835CA1">
                              <w:pPr>
                                <w:spacing w:line="211" w:lineRule="exact"/>
                                <w:ind w:left="119"/>
                                <w:rPr>
                                  <w:color w:val="000000"/>
                                  <w:sz w:val="20"/>
                                </w:rPr>
                              </w:pPr>
                              <w:r>
                                <w:rPr>
                                  <w:color w:val="FFFFFF"/>
                                  <w:spacing w:val="-2"/>
                                  <w:sz w:val="20"/>
                                </w:rPr>
                                <w:t>Challenges</w:t>
                              </w:r>
                              <w:r>
                                <w:rPr>
                                  <w:color w:val="FFFFFF"/>
                                  <w:spacing w:val="-6"/>
                                  <w:sz w:val="20"/>
                                </w:rPr>
                                <w:t xml:space="preserve"> </w:t>
                              </w:r>
                              <w:r>
                                <w:rPr>
                                  <w:color w:val="FFFFFF"/>
                                  <w:spacing w:val="-2"/>
                                  <w:sz w:val="20"/>
                                </w:rPr>
                                <w:t>of</w:t>
                              </w:r>
                              <w:r>
                                <w:rPr>
                                  <w:color w:val="FFFFFF"/>
                                  <w:spacing w:val="-5"/>
                                  <w:sz w:val="20"/>
                                </w:rPr>
                                <w:t xml:space="preserve"> </w:t>
                              </w:r>
                              <w:r>
                                <w:rPr>
                                  <w:color w:val="FFFFFF"/>
                                  <w:spacing w:val="-2"/>
                                  <w:sz w:val="20"/>
                                </w:rPr>
                                <w:t>emerging</w:t>
                              </w:r>
                              <w:r>
                                <w:rPr>
                                  <w:color w:val="FFFFFF"/>
                                  <w:spacing w:val="-5"/>
                                  <w:sz w:val="20"/>
                                </w:rPr>
                                <w:t xml:space="preserve"> </w:t>
                              </w:r>
                              <w:r>
                                <w:rPr>
                                  <w:color w:val="FFFFFF"/>
                                  <w:spacing w:val="-2"/>
                                  <w:sz w:val="20"/>
                                </w:rPr>
                                <w:t>autonomy</w:t>
                              </w:r>
                              <w:r>
                                <w:rPr>
                                  <w:color w:val="FFFFFF"/>
                                  <w:spacing w:val="-5"/>
                                  <w:sz w:val="20"/>
                                </w:rPr>
                                <w:t xml:space="preserve"> </w:t>
                              </w:r>
                              <w:r>
                                <w:rPr>
                                  <w:color w:val="FFFFFF"/>
                                  <w:spacing w:val="-2"/>
                                  <w:sz w:val="20"/>
                                </w:rPr>
                                <w:t>software</w:t>
                              </w:r>
                              <w:r>
                                <w:rPr>
                                  <w:color w:val="FFFFFF"/>
                                  <w:spacing w:val="-5"/>
                                  <w:sz w:val="20"/>
                                </w:rPr>
                                <w:t xml:space="preserve"> V&amp;V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1BF5C" id="docshapegroup135" o:spid="_x0000_s1161" style="position:absolute;left:0;text-align:left;margin-left:148.7pt;margin-top:17.25pt;width:296.25pt;height:72.95pt;z-index:-251618304;mso-wrap-distance-left:0;mso-wrap-distance-right:0;mso-position-horizontal-relative:page;mso-position-vertical-relative:text" coordorigin="2974,345" coordsize="5925,14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2atxwIAABkIAAAOAAAAZHJzL2Uyb0RvYy54bWzUVduO0zAQfUfiHyy/s2lubRNtuoK9CWmB&#13;&#10;lRY+wHWcxCKxg+02Xb6esZ1024IEWgSCVorGnotnzpyxzy92XYu2TGkuRYHDsxlGTFBZclEX+NPH&#13;&#10;m1dLjLQhoiStFKzAj0zji9XLF+dDn7NINrItmUIQROh86AvcGNPnQaBpwzqiz2TPBCgrqTpiYKnq&#13;&#10;oFRkgOhdG0Sz2TwYpCp7JSnTGnavvBKvXPyqYtR8qCrNDGoLDLkZ91Xuu7bfYHVO8lqRvuF0TIM8&#13;&#10;I4uOcAGH7kNdEUPQRvHvQnWcKqllZc6o7AJZVZwyVwNUE85OqrlVctO7Wup8qPs9TADtCU7PDkvf&#13;&#10;b29V/9DfK589iHeSftaASzD0dX6ot+vaG6P18E6W0E+yMdIVvqtUZ0NASWjn8H3c48t2BlHYjBfz&#13;&#10;KF6kGFHQZdE8mae+AbSBLlm3KFskGIE2Tvaq69E7zaLRNUzSzDoGJPfHulTH1GzrgUv6CS79e3A9&#13;&#10;NKRnrgvawnGvEC+B6ssMI0E6wKCUVFubMJ7brOzxYGcxRWb3RkJZoYNIH0K7t/EO2lr/DFRAB8YJ&#13;&#10;0EkzdxLJJ2TTLFx4WMNolhxhQ/JeaXPLZIesUGAFQ+HyIds7bTyMk4ntoJA3vG1hn+StQAOcNktT&#13;&#10;X4BseWmVVqdVvb5sFdoSO1ruN56rD81s5CuiG2/nVNaM5B03MPkt7wq83HuTvGGkvBalMzGEt16G&#13;&#10;TrfCUVLnFioPmtmtd64ZaTQBv5blIyCppJ90uJlAaKT6itEAU15g/WVDFMOofSuAF/ZKmAQ1CetJ&#13;&#10;IIKCa4ENRl68NP7q2PSK1w1E9o0V8jWMQcUdmLb9PosxX6Di3+JkBvWccnIxQfOHORknbiZ/xMko&#13;&#10;WY7UmG6JiW+/SMkjRh0RL76x/zH6kdl/w914atC/yl13u8L74y7c8a20D9zh2nH96UVffQMAAP//&#13;&#10;AwBQSwMEFAAGAAgAAAAhAEi/Vf7mAAAADwEAAA8AAABkcnMvZG93bnJldi54bWxMj09rg0AQxe+F&#13;&#10;fodlCr01q4lp1biGkP45hUKTQultohOVuLvibtR8+05P7WVgmN978162nnQrBupdY42CcBaAIFPY&#13;&#10;sjGVgs/D60MMwnk0JbbWkIIrOVjntzcZpqUdzQcNe18JNjEuRQW1910qpStq0uhmtiPDt5PtNXpe&#13;&#10;+0qWPY5srls5D4JHqbEx/KHGjrY1Fef9RSt4G3HcLMKXYXc+ba/fh+X71y4kpe7vpucVj80KhKfJ&#13;&#10;/yngtwPnh5yDHe3FlE60CubJU8SogkW0BMFAHCcJiCOTcRCBzDP5v0f+AwAA//8DAFBLAQItABQA&#13;&#10;BgAIAAAAIQC2gziS/gAAAOEBAAATAAAAAAAAAAAAAAAAAAAAAABbQ29udGVudF9UeXBlc10ueG1s&#13;&#10;UEsBAi0AFAAGAAgAAAAhADj9If/WAAAAlAEAAAsAAAAAAAAAAAAAAAAALwEAAF9yZWxzLy5yZWxz&#13;&#10;UEsBAi0AFAAGAAgAAAAhALb7Zq3HAgAAGQgAAA4AAAAAAAAAAAAAAAAALgIAAGRycy9lMm9Eb2Mu&#13;&#10;eG1sUEsBAi0AFAAGAAgAAAAhAEi/Vf7mAAAADwEAAA8AAAAAAAAAAAAAAAAAIQUAAGRycy9kb3du&#13;&#10;cmV2LnhtbFBLBQYAAAAABAAEAPMAAAA0BgAAAAA=&#13;&#10;">
                <v:shape id="docshape136" o:spid="_x0000_s1162" type="#_x0000_t202" style="position:absolute;left:2978;top:596;width:5917;height:12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TAFfyAAAAOEAAAAPAAAAZHJzL2Rvd25yZXYueG1sRI/BagIx&#13;&#10;EIbvBd8hjOClaLYeiq5GEYui0MtqDx6HzbhZ3UzWTdT07ZtCoZdhhp//G775MtpGPKjztWMFb6MM&#13;&#10;BHHpdM2Vgq/jZjgB4QOyxsYxKfgmD8tF72WOuXZPLuhxCJVIEPY5KjAhtLmUvjRk0Y9cS5yys+ss&#13;&#10;hnR2ldQdPhPcNnKcZe/SYs3pg8GW1obK6+FuFXBxiv5zfz9uTRtfx3GK+0txU2rQjx+zNFYzEIFi&#13;&#10;+G/8IXY6OUym8GuUNpCLHwAAAP//AwBQSwECLQAUAAYACAAAACEA2+H2y+4AAACFAQAAEwAAAAAA&#13;&#10;AAAAAAAAAAAAAAAAW0NvbnRlbnRfVHlwZXNdLnhtbFBLAQItABQABgAIAAAAIQBa9CxbvwAAABUB&#13;&#10;AAALAAAAAAAAAAAAAAAAAB8BAABfcmVscy8ucmVsc1BLAQItABQABgAIAAAAIQA7TAFfyAAAAOEA&#13;&#10;AAAPAAAAAAAAAAAAAAAAAAcCAABkcnMvZG93bnJldi54bWxQSwUGAAAAAAMAAwC3AAAA/AIAAAAA&#13;&#10;" filled="f" strokeweight=".14042mm">
                  <v:path arrowok="t"/>
                  <v:textbox inset="0,0,0,0">
                    <w:txbxContent>
                      <w:p w14:paraId="3FFBA453" w14:textId="77777777" w:rsidR="00835CA1" w:rsidRDefault="00835CA1" w:rsidP="00835CA1">
                        <w:pPr>
                          <w:widowControl w:val="0"/>
                          <w:numPr>
                            <w:ilvl w:val="0"/>
                            <w:numId w:val="30"/>
                          </w:numPr>
                          <w:tabs>
                            <w:tab w:val="left" w:pos="352"/>
                          </w:tabs>
                          <w:autoSpaceDE w:val="0"/>
                          <w:autoSpaceDN w:val="0"/>
                          <w:spacing w:line="219" w:lineRule="exact"/>
                          <w:rPr>
                            <w:sz w:val="20"/>
                          </w:rPr>
                        </w:pPr>
                        <w:r>
                          <w:rPr>
                            <w:spacing w:val="-2"/>
                            <w:sz w:val="20"/>
                          </w:rPr>
                          <w:t>Generalization</w:t>
                        </w:r>
                        <w:r>
                          <w:rPr>
                            <w:spacing w:val="4"/>
                            <w:sz w:val="20"/>
                          </w:rPr>
                          <w:t xml:space="preserve"> </w:t>
                        </w:r>
                        <w:r>
                          <w:rPr>
                            <w:spacing w:val="-2"/>
                            <w:sz w:val="20"/>
                          </w:rPr>
                          <w:t>and</w:t>
                        </w:r>
                        <w:r>
                          <w:rPr>
                            <w:spacing w:val="5"/>
                            <w:sz w:val="20"/>
                          </w:rPr>
                          <w:t xml:space="preserve"> </w:t>
                        </w:r>
                        <w:r>
                          <w:rPr>
                            <w:spacing w:val="-2"/>
                            <w:sz w:val="20"/>
                          </w:rPr>
                          <w:t>predictability</w:t>
                        </w:r>
                        <w:r>
                          <w:rPr>
                            <w:spacing w:val="5"/>
                            <w:sz w:val="20"/>
                          </w:rPr>
                          <w:t xml:space="preserve"> </w:t>
                        </w:r>
                        <w:r>
                          <w:rPr>
                            <w:spacing w:val="-2"/>
                            <w:sz w:val="20"/>
                          </w:rPr>
                          <w:t>of</w:t>
                        </w:r>
                        <w:r>
                          <w:rPr>
                            <w:spacing w:val="5"/>
                            <w:sz w:val="20"/>
                          </w:rPr>
                          <w:t xml:space="preserve"> </w:t>
                        </w:r>
                        <w:r>
                          <w:rPr>
                            <w:spacing w:val="-2"/>
                            <w:sz w:val="20"/>
                          </w:rPr>
                          <w:t>learning</w:t>
                        </w:r>
                        <w:r>
                          <w:rPr>
                            <w:spacing w:val="5"/>
                            <w:sz w:val="20"/>
                          </w:rPr>
                          <w:t xml:space="preserve"> </w:t>
                        </w:r>
                        <w:r>
                          <w:rPr>
                            <w:spacing w:val="-2"/>
                            <w:sz w:val="20"/>
                          </w:rPr>
                          <w:t>systems</w:t>
                        </w:r>
                      </w:p>
                      <w:p w14:paraId="33DBDE4B" w14:textId="77777777" w:rsidR="00835CA1" w:rsidRDefault="00835CA1" w:rsidP="00835CA1">
                        <w:pPr>
                          <w:widowControl w:val="0"/>
                          <w:numPr>
                            <w:ilvl w:val="0"/>
                            <w:numId w:val="30"/>
                          </w:numPr>
                          <w:tabs>
                            <w:tab w:val="left" w:pos="352"/>
                          </w:tabs>
                          <w:autoSpaceDE w:val="0"/>
                          <w:autoSpaceDN w:val="0"/>
                          <w:spacing w:line="239" w:lineRule="exact"/>
                          <w:rPr>
                            <w:sz w:val="20"/>
                          </w:rPr>
                        </w:pPr>
                        <w:r>
                          <w:rPr>
                            <w:spacing w:val="-2"/>
                            <w:sz w:val="20"/>
                          </w:rPr>
                          <w:t>Prediction</w:t>
                        </w:r>
                        <w:r>
                          <w:rPr>
                            <w:spacing w:val="2"/>
                            <w:sz w:val="20"/>
                          </w:rPr>
                          <w:t xml:space="preserve"> </w:t>
                        </w:r>
                        <w:r>
                          <w:rPr>
                            <w:spacing w:val="-2"/>
                            <w:sz w:val="20"/>
                          </w:rPr>
                          <w:t>of</w:t>
                        </w:r>
                        <w:r>
                          <w:rPr>
                            <w:spacing w:val="2"/>
                            <w:sz w:val="20"/>
                          </w:rPr>
                          <w:t xml:space="preserve"> </w:t>
                        </w:r>
                        <w:r>
                          <w:rPr>
                            <w:spacing w:val="-2"/>
                            <w:sz w:val="20"/>
                          </w:rPr>
                          <w:t>human</w:t>
                        </w:r>
                        <w:r>
                          <w:rPr>
                            <w:spacing w:val="3"/>
                            <w:sz w:val="20"/>
                          </w:rPr>
                          <w:t xml:space="preserve"> </w:t>
                        </w:r>
                        <w:r>
                          <w:rPr>
                            <w:spacing w:val="-2"/>
                            <w:sz w:val="20"/>
                          </w:rPr>
                          <w:t>behavior</w:t>
                        </w:r>
                      </w:p>
                      <w:p w14:paraId="14EBAA6E" w14:textId="77777777" w:rsidR="00835CA1" w:rsidRDefault="00835CA1" w:rsidP="00835CA1">
                        <w:pPr>
                          <w:widowControl w:val="0"/>
                          <w:numPr>
                            <w:ilvl w:val="0"/>
                            <w:numId w:val="30"/>
                          </w:numPr>
                          <w:tabs>
                            <w:tab w:val="left" w:pos="352"/>
                          </w:tabs>
                          <w:autoSpaceDE w:val="0"/>
                          <w:autoSpaceDN w:val="0"/>
                          <w:spacing w:line="239" w:lineRule="exact"/>
                          <w:rPr>
                            <w:sz w:val="20"/>
                          </w:rPr>
                        </w:pPr>
                        <w:r>
                          <w:rPr>
                            <w:spacing w:val="-4"/>
                            <w:sz w:val="20"/>
                          </w:rPr>
                          <w:t>Dynamic/unexpected</w:t>
                        </w:r>
                        <w:r>
                          <w:rPr>
                            <w:spacing w:val="17"/>
                            <w:sz w:val="20"/>
                          </w:rPr>
                          <w:t xml:space="preserve"> </w:t>
                        </w:r>
                        <w:r>
                          <w:rPr>
                            <w:spacing w:val="-4"/>
                            <w:sz w:val="20"/>
                          </w:rPr>
                          <w:t>contingency</w:t>
                        </w:r>
                        <w:r>
                          <w:rPr>
                            <w:spacing w:val="17"/>
                            <w:sz w:val="20"/>
                          </w:rPr>
                          <w:t xml:space="preserve"> </w:t>
                        </w:r>
                        <w:r>
                          <w:rPr>
                            <w:spacing w:val="-4"/>
                            <w:sz w:val="20"/>
                          </w:rPr>
                          <w:t>situations</w:t>
                        </w:r>
                      </w:p>
                      <w:p w14:paraId="2FF606DE" w14:textId="77777777" w:rsidR="00835CA1" w:rsidRDefault="00835CA1" w:rsidP="00835CA1">
                        <w:pPr>
                          <w:widowControl w:val="0"/>
                          <w:numPr>
                            <w:ilvl w:val="0"/>
                            <w:numId w:val="30"/>
                          </w:numPr>
                          <w:tabs>
                            <w:tab w:val="left" w:pos="352"/>
                          </w:tabs>
                          <w:autoSpaceDE w:val="0"/>
                          <w:autoSpaceDN w:val="0"/>
                          <w:spacing w:line="239" w:lineRule="exact"/>
                          <w:rPr>
                            <w:sz w:val="20"/>
                          </w:rPr>
                        </w:pPr>
                        <w:r>
                          <w:rPr>
                            <w:sz w:val="20"/>
                          </w:rPr>
                          <w:t>Battery</w:t>
                        </w:r>
                        <w:r>
                          <w:rPr>
                            <w:spacing w:val="-3"/>
                            <w:sz w:val="20"/>
                          </w:rPr>
                          <w:t xml:space="preserve"> </w:t>
                        </w:r>
                        <w:r>
                          <w:rPr>
                            <w:sz w:val="20"/>
                          </w:rPr>
                          <w:t>performance</w:t>
                        </w:r>
                        <w:r>
                          <w:rPr>
                            <w:spacing w:val="-3"/>
                            <w:sz w:val="20"/>
                          </w:rPr>
                          <w:t xml:space="preserve"> </w:t>
                        </w:r>
                        <w:r>
                          <w:rPr>
                            <w:spacing w:val="-2"/>
                            <w:sz w:val="20"/>
                          </w:rPr>
                          <w:t>prediction</w:t>
                        </w:r>
                      </w:p>
                      <w:p w14:paraId="0C724260" w14:textId="77777777" w:rsidR="00835CA1" w:rsidRDefault="00835CA1" w:rsidP="00835CA1">
                        <w:pPr>
                          <w:widowControl w:val="0"/>
                          <w:numPr>
                            <w:ilvl w:val="0"/>
                            <w:numId w:val="30"/>
                          </w:numPr>
                          <w:tabs>
                            <w:tab w:val="left" w:pos="352"/>
                          </w:tabs>
                          <w:autoSpaceDE w:val="0"/>
                          <w:autoSpaceDN w:val="0"/>
                          <w:spacing w:line="242" w:lineRule="exact"/>
                          <w:rPr>
                            <w:sz w:val="20"/>
                          </w:rPr>
                        </w:pPr>
                        <w:r>
                          <w:rPr>
                            <w:spacing w:val="-2"/>
                            <w:sz w:val="20"/>
                          </w:rPr>
                          <w:t>Perturbations,</w:t>
                        </w:r>
                        <w:r>
                          <w:rPr>
                            <w:spacing w:val="4"/>
                            <w:sz w:val="20"/>
                          </w:rPr>
                          <w:t xml:space="preserve"> </w:t>
                        </w:r>
                        <w:r>
                          <w:rPr>
                            <w:spacing w:val="-2"/>
                            <w:sz w:val="20"/>
                          </w:rPr>
                          <w:t>inference,</w:t>
                        </w:r>
                        <w:r>
                          <w:rPr>
                            <w:spacing w:val="5"/>
                            <w:sz w:val="20"/>
                          </w:rPr>
                          <w:t xml:space="preserve"> </w:t>
                        </w:r>
                        <w:r>
                          <w:rPr>
                            <w:spacing w:val="-2"/>
                            <w:sz w:val="20"/>
                          </w:rPr>
                          <w:t>and</w:t>
                        </w:r>
                        <w:r>
                          <w:rPr>
                            <w:spacing w:val="4"/>
                            <w:sz w:val="20"/>
                          </w:rPr>
                          <w:t xml:space="preserve"> </w:t>
                        </w:r>
                        <w:r>
                          <w:rPr>
                            <w:spacing w:val="-2"/>
                            <w:sz w:val="20"/>
                          </w:rPr>
                          <w:t>security</w:t>
                        </w:r>
                        <w:r>
                          <w:rPr>
                            <w:spacing w:val="5"/>
                            <w:sz w:val="20"/>
                          </w:rPr>
                          <w:t xml:space="preserve"> </w:t>
                        </w:r>
                        <w:r>
                          <w:rPr>
                            <w:spacing w:val="-2"/>
                            <w:sz w:val="20"/>
                          </w:rPr>
                          <w:t>in</w:t>
                        </w:r>
                        <w:r>
                          <w:rPr>
                            <w:spacing w:val="4"/>
                            <w:sz w:val="20"/>
                          </w:rPr>
                          <w:t xml:space="preserve"> </w:t>
                        </w:r>
                        <w:r>
                          <w:rPr>
                            <w:spacing w:val="-2"/>
                            <w:sz w:val="20"/>
                          </w:rPr>
                          <w:t>communication</w:t>
                        </w:r>
                      </w:p>
                    </w:txbxContent>
                  </v:textbox>
                </v:shape>
                <v:shape id="docshape137" o:spid="_x0000_s1163" type="#_x0000_t202" style="position:absolute;left:2978;top:349;width:5917;height:2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uFfxQAAAOEAAAAPAAAAZHJzL2Rvd25yZXYueG1sRI/BTsMw&#13;&#10;DIbvSLxDZCRuLIHDxLplEzAV7brCA5jGa6o2TpWErXv7+YDExfoty9+vb7Obw6jOlHIf2cLzwoAi&#13;&#10;bqPrubPw/VU/vYLKBdnhGJksXCnDbnt/t8HKxQsf6dyUTgmEc4UWfClTpXVuPQXMizgRy+0UU8Ai&#13;&#10;a+q0S3gReBj1izFLHbBnafA40Yendmh+g4XllHx9bK9m1bjh57Svh893MtY+Psz7tYy3NahCc/n/&#13;&#10;+EMcnDisxEGMJIHe3gAAAP//AwBQSwECLQAUAAYACAAAACEA2+H2y+4AAACFAQAAEwAAAAAAAAAA&#13;&#10;AAAAAAAAAAAAW0NvbnRlbnRfVHlwZXNdLnhtbFBLAQItABQABgAIAAAAIQBa9CxbvwAAABUBAAAL&#13;&#10;AAAAAAAAAAAAAAAAAB8BAABfcmVscy8ucmVsc1BLAQItABQABgAIAAAAIQASEuFfxQAAAOEAAAAP&#13;&#10;AAAAAAAAAAAAAAAAAAcCAABkcnMvZG93bnJldi54bWxQSwUGAAAAAAMAAwC3AAAA+QIAAAAA&#13;&#10;" fillcolor="#3f3f3f" strokeweight=".14042mm">
                  <v:path arrowok="t"/>
                  <v:textbox inset="0,0,0,0">
                    <w:txbxContent>
                      <w:p w14:paraId="592C0CC7" w14:textId="77777777" w:rsidR="00835CA1" w:rsidRDefault="00835CA1" w:rsidP="00835CA1">
                        <w:pPr>
                          <w:spacing w:line="211" w:lineRule="exact"/>
                          <w:ind w:left="119"/>
                          <w:rPr>
                            <w:color w:val="000000"/>
                            <w:sz w:val="20"/>
                          </w:rPr>
                        </w:pPr>
                        <w:r>
                          <w:rPr>
                            <w:color w:val="FFFFFF"/>
                            <w:spacing w:val="-2"/>
                            <w:sz w:val="20"/>
                          </w:rPr>
                          <w:t>Challenges</w:t>
                        </w:r>
                        <w:r>
                          <w:rPr>
                            <w:color w:val="FFFFFF"/>
                            <w:spacing w:val="-6"/>
                            <w:sz w:val="20"/>
                          </w:rPr>
                          <w:t xml:space="preserve"> </w:t>
                        </w:r>
                        <w:r>
                          <w:rPr>
                            <w:color w:val="FFFFFF"/>
                            <w:spacing w:val="-2"/>
                            <w:sz w:val="20"/>
                          </w:rPr>
                          <w:t>of</w:t>
                        </w:r>
                        <w:r>
                          <w:rPr>
                            <w:color w:val="FFFFFF"/>
                            <w:spacing w:val="-5"/>
                            <w:sz w:val="20"/>
                          </w:rPr>
                          <w:t xml:space="preserve"> </w:t>
                        </w:r>
                        <w:r>
                          <w:rPr>
                            <w:color w:val="FFFFFF"/>
                            <w:spacing w:val="-2"/>
                            <w:sz w:val="20"/>
                          </w:rPr>
                          <w:t>emerging</w:t>
                        </w:r>
                        <w:r>
                          <w:rPr>
                            <w:color w:val="FFFFFF"/>
                            <w:spacing w:val="-5"/>
                            <w:sz w:val="20"/>
                          </w:rPr>
                          <w:t xml:space="preserve"> </w:t>
                        </w:r>
                        <w:r>
                          <w:rPr>
                            <w:color w:val="FFFFFF"/>
                            <w:spacing w:val="-2"/>
                            <w:sz w:val="20"/>
                          </w:rPr>
                          <w:t>autonomy</w:t>
                        </w:r>
                        <w:r>
                          <w:rPr>
                            <w:color w:val="FFFFFF"/>
                            <w:spacing w:val="-5"/>
                            <w:sz w:val="20"/>
                          </w:rPr>
                          <w:t xml:space="preserve"> </w:t>
                        </w:r>
                        <w:r>
                          <w:rPr>
                            <w:color w:val="FFFFFF"/>
                            <w:spacing w:val="-2"/>
                            <w:sz w:val="20"/>
                          </w:rPr>
                          <w:t>software</w:t>
                        </w:r>
                        <w:r>
                          <w:rPr>
                            <w:color w:val="FFFFFF"/>
                            <w:spacing w:val="-5"/>
                            <w:sz w:val="20"/>
                          </w:rPr>
                          <w:t xml:space="preserve"> V&amp;V</w:t>
                        </w:r>
                      </w:p>
                    </w:txbxContent>
                  </v:textbox>
                </v:shape>
                <w10:wrap type="topAndBottom" anchorx="page"/>
              </v:group>
            </w:pict>
          </mc:Fallback>
        </mc:AlternateContent>
      </w:r>
      <w:r>
        <w:rPr>
          <w:spacing w:val="-2"/>
        </w:rPr>
        <w:t>A</w:t>
      </w:r>
      <w:r>
        <w:rPr>
          <w:spacing w:val="4"/>
        </w:rPr>
        <w:t xml:space="preserve"> </w:t>
      </w:r>
      <w:r>
        <w:rPr>
          <w:spacing w:val="-2"/>
        </w:rPr>
        <w:t>list</w:t>
      </w:r>
      <w:r>
        <w:rPr>
          <w:spacing w:val="4"/>
        </w:rPr>
        <w:t xml:space="preserve"> </w:t>
      </w:r>
      <w:r>
        <w:rPr>
          <w:spacing w:val="-2"/>
        </w:rPr>
        <w:t>of</w:t>
      </w:r>
      <w:r>
        <w:rPr>
          <w:spacing w:val="4"/>
        </w:rPr>
        <w:t xml:space="preserve"> </w:t>
      </w:r>
      <w:r>
        <w:rPr>
          <w:spacing w:val="-2"/>
        </w:rPr>
        <w:t>Challenges</w:t>
      </w:r>
      <w:r>
        <w:rPr>
          <w:spacing w:val="4"/>
        </w:rPr>
        <w:t xml:space="preserve"> </w:t>
      </w:r>
      <w:r>
        <w:rPr>
          <w:spacing w:val="-2"/>
        </w:rPr>
        <w:t>of</w:t>
      </w:r>
      <w:r>
        <w:rPr>
          <w:spacing w:val="4"/>
        </w:rPr>
        <w:t xml:space="preserve"> </w:t>
      </w:r>
      <w:r>
        <w:rPr>
          <w:spacing w:val="-2"/>
        </w:rPr>
        <w:t>emerging</w:t>
      </w:r>
      <w:r>
        <w:rPr>
          <w:spacing w:val="4"/>
        </w:rPr>
        <w:t xml:space="preserve"> </w:t>
      </w:r>
      <w:r>
        <w:rPr>
          <w:spacing w:val="-2"/>
        </w:rPr>
        <w:t>autonomy</w:t>
      </w:r>
      <w:r>
        <w:rPr>
          <w:spacing w:val="4"/>
        </w:rPr>
        <w:t xml:space="preserve"> </w:t>
      </w:r>
      <w:r>
        <w:rPr>
          <w:spacing w:val="-2"/>
        </w:rPr>
        <w:t>software</w:t>
      </w:r>
      <w:r>
        <w:rPr>
          <w:spacing w:val="4"/>
        </w:rPr>
        <w:t xml:space="preserve"> </w:t>
      </w:r>
      <w:r>
        <w:rPr>
          <w:spacing w:val="-4"/>
        </w:rPr>
        <w:t>V&amp;V:</w:t>
      </w:r>
    </w:p>
    <w:p w14:paraId="4C3E5AB2" w14:textId="77777777" w:rsidR="00835CA1" w:rsidRDefault="00835CA1" w:rsidP="00835CA1">
      <w:pPr>
        <w:pStyle w:val="BodyText"/>
        <w:spacing w:before="6"/>
        <w:rPr>
          <w:sz w:val="13"/>
        </w:rPr>
      </w:pPr>
    </w:p>
    <w:p w14:paraId="0F2A4086" w14:textId="77777777" w:rsidR="00835CA1" w:rsidRDefault="00835CA1" w:rsidP="00835CA1">
      <w:pPr>
        <w:pStyle w:val="BodyText"/>
        <w:spacing w:before="103"/>
        <w:ind w:left="1254"/>
      </w:pPr>
      <w:r>
        <w:rPr>
          <w:noProof/>
        </w:rPr>
        <mc:AlternateContent>
          <mc:Choice Requires="wpg">
            <w:drawing>
              <wp:anchor distT="0" distB="0" distL="0" distR="0" simplePos="0" relativeHeight="251699200" behindDoc="1" locked="0" layoutInCell="1" allowOverlap="1" wp14:anchorId="4708F347" wp14:editId="3D69C2D6">
                <wp:simplePos x="0" y="0"/>
                <wp:positionH relativeFrom="page">
                  <wp:posOffset>1888490</wp:posOffset>
                </wp:positionH>
                <wp:positionV relativeFrom="paragraph">
                  <wp:posOffset>214630</wp:posOffset>
                </wp:positionV>
                <wp:extent cx="3762375" cy="2444750"/>
                <wp:effectExtent l="0" t="0" r="9525" b="6350"/>
                <wp:wrapTopAndBottom/>
                <wp:docPr id="185" name="docshapegroup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2375" cy="2444750"/>
                          <a:chOff x="2974" y="338"/>
                          <a:chExt cx="5925" cy="3850"/>
                        </a:xfrm>
                      </wpg:grpSpPr>
                      <wps:wsp>
                        <wps:cNvPr id="186" name="docshape139"/>
                        <wps:cNvSpPr txBox="1">
                          <a:spLocks/>
                        </wps:cNvSpPr>
                        <wps:spPr bwMode="auto">
                          <a:xfrm>
                            <a:off x="2978" y="588"/>
                            <a:ext cx="5917" cy="3595"/>
                          </a:xfrm>
                          <a:prstGeom prst="rect">
                            <a:avLst/>
                          </a:prstGeom>
                          <a:noFill/>
                          <a:ln w="505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DB978EF" w14:textId="77777777" w:rsidR="00835CA1" w:rsidRDefault="00835CA1" w:rsidP="00835CA1">
                              <w:pPr>
                                <w:widowControl w:val="0"/>
                                <w:numPr>
                                  <w:ilvl w:val="0"/>
                                  <w:numId w:val="29"/>
                                </w:numPr>
                                <w:tabs>
                                  <w:tab w:val="left" w:pos="353"/>
                                </w:tabs>
                                <w:autoSpaceDE w:val="0"/>
                                <w:autoSpaceDN w:val="0"/>
                                <w:spacing w:line="221" w:lineRule="exact"/>
                                <w:ind w:left="352"/>
                                <w:jc w:val="both"/>
                                <w:rPr>
                                  <w:sz w:val="20"/>
                                </w:rPr>
                              </w:pPr>
                              <w:r>
                                <w:rPr>
                                  <w:sz w:val="20"/>
                                </w:rPr>
                                <w:t>IVHM,</w:t>
                              </w:r>
                              <w:r>
                                <w:rPr>
                                  <w:spacing w:val="5"/>
                                  <w:sz w:val="20"/>
                                </w:rPr>
                                <w:t xml:space="preserve"> </w:t>
                              </w:r>
                              <w:r>
                                <w:rPr>
                                  <w:sz w:val="20"/>
                                </w:rPr>
                                <w:t>FMS</w:t>
                              </w:r>
                              <w:r>
                                <w:rPr>
                                  <w:spacing w:val="5"/>
                                  <w:sz w:val="20"/>
                                </w:rPr>
                                <w:t xml:space="preserve"> </w:t>
                              </w:r>
                              <w:r>
                                <w:rPr>
                                  <w:sz w:val="20"/>
                                </w:rPr>
                                <w:t>updates</w:t>
                              </w:r>
                              <w:r>
                                <w:rPr>
                                  <w:spacing w:val="6"/>
                                  <w:sz w:val="20"/>
                                </w:rPr>
                                <w:t xml:space="preserve"> </w:t>
                              </w:r>
                              <w:r>
                                <w:rPr>
                                  <w:sz w:val="20"/>
                                </w:rPr>
                                <w:t>must</w:t>
                              </w:r>
                              <w:r>
                                <w:rPr>
                                  <w:spacing w:val="5"/>
                                  <w:sz w:val="20"/>
                                </w:rPr>
                                <w:t xml:space="preserve"> </w:t>
                              </w:r>
                              <w:r>
                                <w:rPr>
                                  <w:sz w:val="20"/>
                                </w:rPr>
                                <w:t>always</w:t>
                              </w:r>
                              <w:r>
                                <w:rPr>
                                  <w:spacing w:val="5"/>
                                  <w:sz w:val="20"/>
                                </w:rPr>
                                <w:t xml:space="preserve"> </w:t>
                              </w:r>
                              <w:r>
                                <w:rPr>
                                  <w:sz w:val="20"/>
                                </w:rPr>
                                <w:t>be</w:t>
                              </w:r>
                              <w:r>
                                <w:rPr>
                                  <w:spacing w:val="6"/>
                                  <w:sz w:val="20"/>
                                </w:rPr>
                                <w:t xml:space="preserve"> </w:t>
                              </w:r>
                              <w:r>
                                <w:rPr>
                                  <w:sz w:val="20"/>
                                </w:rPr>
                                <w:t>verified</w:t>
                              </w:r>
                              <w:r>
                                <w:rPr>
                                  <w:spacing w:val="5"/>
                                  <w:sz w:val="20"/>
                                </w:rPr>
                                <w:t xml:space="preserve"> </w:t>
                              </w:r>
                              <w:r>
                                <w:rPr>
                                  <w:spacing w:val="-2"/>
                                  <w:sz w:val="20"/>
                                </w:rPr>
                                <w:t>compatible/safe</w:t>
                              </w:r>
                            </w:p>
                            <w:p w14:paraId="5F61485B" w14:textId="77777777" w:rsidR="00835CA1" w:rsidRDefault="00835CA1" w:rsidP="00835CA1">
                              <w:pPr>
                                <w:spacing w:before="2"/>
                                <w:ind w:left="112"/>
                                <w:jc w:val="both"/>
                                <w:rPr>
                                  <w:sz w:val="20"/>
                                </w:rPr>
                              </w:pPr>
                              <w:r>
                                <w:rPr>
                                  <w:sz w:val="20"/>
                                </w:rPr>
                                <w:t xml:space="preserve">with each </w:t>
                              </w:r>
                              <w:r>
                                <w:rPr>
                                  <w:spacing w:val="-2"/>
                                  <w:sz w:val="20"/>
                                </w:rPr>
                                <w:t>other</w:t>
                              </w:r>
                            </w:p>
                            <w:p w14:paraId="3221BB9A" w14:textId="77777777" w:rsidR="00835CA1" w:rsidRDefault="00835CA1" w:rsidP="00835CA1">
                              <w:pPr>
                                <w:widowControl w:val="0"/>
                                <w:numPr>
                                  <w:ilvl w:val="0"/>
                                  <w:numId w:val="29"/>
                                </w:numPr>
                                <w:tabs>
                                  <w:tab w:val="left" w:pos="403"/>
                                </w:tabs>
                                <w:autoSpaceDE w:val="0"/>
                                <w:autoSpaceDN w:val="0"/>
                                <w:spacing w:before="5" w:line="247" w:lineRule="auto"/>
                                <w:ind w:right="118" w:firstLine="0"/>
                                <w:jc w:val="both"/>
                                <w:rPr>
                                  <w:sz w:val="20"/>
                                </w:rPr>
                              </w:pPr>
                              <w:r>
                                <w:rPr>
                                  <w:sz w:val="20"/>
                                </w:rPr>
                                <w:t xml:space="preserve">Contingency plans must be coordinated with ground-based entities as well as other aircraft when off-field interactions are </w:t>
                              </w:r>
                              <w:r>
                                <w:rPr>
                                  <w:spacing w:val="-2"/>
                                  <w:sz w:val="20"/>
                                </w:rPr>
                                <w:t>necessary</w:t>
                              </w:r>
                            </w:p>
                            <w:p w14:paraId="5326D60A" w14:textId="77777777" w:rsidR="00835CA1" w:rsidRDefault="00835CA1" w:rsidP="00835CA1">
                              <w:pPr>
                                <w:widowControl w:val="0"/>
                                <w:numPr>
                                  <w:ilvl w:val="0"/>
                                  <w:numId w:val="29"/>
                                </w:numPr>
                                <w:tabs>
                                  <w:tab w:val="left" w:pos="351"/>
                                </w:tabs>
                                <w:autoSpaceDE w:val="0"/>
                                <w:autoSpaceDN w:val="0"/>
                                <w:spacing w:line="247" w:lineRule="auto"/>
                                <w:ind w:right="116" w:firstLine="0"/>
                                <w:jc w:val="both"/>
                                <w:rPr>
                                  <w:sz w:val="20"/>
                                </w:rPr>
                              </w:pPr>
                              <w:r>
                                <w:rPr>
                                  <w:spacing w:val="-2"/>
                                  <w:sz w:val="20"/>
                                </w:rPr>
                                <w:t>Dynamic</w:t>
                              </w:r>
                              <w:r>
                                <w:rPr>
                                  <w:spacing w:val="-7"/>
                                  <w:sz w:val="20"/>
                                </w:rPr>
                                <w:t xml:space="preserve"> </w:t>
                              </w:r>
                              <w:r>
                                <w:rPr>
                                  <w:spacing w:val="-2"/>
                                  <w:sz w:val="20"/>
                                </w:rPr>
                                <w:t>maps</w:t>
                              </w:r>
                              <w:r>
                                <w:rPr>
                                  <w:spacing w:val="-7"/>
                                  <w:sz w:val="20"/>
                                </w:rPr>
                                <w:t xml:space="preserve"> </w:t>
                              </w:r>
                              <w:r>
                                <w:rPr>
                                  <w:spacing w:val="-2"/>
                                  <w:sz w:val="20"/>
                                </w:rPr>
                                <w:t>must</w:t>
                              </w:r>
                              <w:r>
                                <w:rPr>
                                  <w:spacing w:val="-7"/>
                                  <w:sz w:val="20"/>
                                </w:rPr>
                                <w:t xml:space="preserve"> </w:t>
                              </w:r>
                              <w:r>
                                <w:rPr>
                                  <w:spacing w:val="-2"/>
                                  <w:sz w:val="20"/>
                                </w:rPr>
                                <w:t>have</w:t>
                              </w:r>
                              <w:r>
                                <w:rPr>
                                  <w:spacing w:val="-7"/>
                                  <w:sz w:val="20"/>
                                </w:rPr>
                                <w:t xml:space="preserve"> </w:t>
                              </w:r>
                              <w:r>
                                <w:rPr>
                                  <w:spacing w:val="-2"/>
                                  <w:sz w:val="20"/>
                                </w:rPr>
                                <w:t>accuracy</w:t>
                              </w:r>
                              <w:r>
                                <w:rPr>
                                  <w:spacing w:val="-8"/>
                                  <w:sz w:val="20"/>
                                </w:rPr>
                                <w:t xml:space="preserve"> </w:t>
                              </w:r>
                              <w:r>
                                <w:rPr>
                                  <w:spacing w:val="-2"/>
                                  <w:sz w:val="20"/>
                                </w:rPr>
                                <w:t>and</w:t>
                              </w:r>
                              <w:r>
                                <w:rPr>
                                  <w:spacing w:val="-7"/>
                                  <w:sz w:val="20"/>
                                </w:rPr>
                                <w:t xml:space="preserve"> </w:t>
                              </w:r>
                              <w:r>
                                <w:rPr>
                                  <w:spacing w:val="-2"/>
                                  <w:sz w:val="20"/>
                                </w:rPr>
                                <w:t>precision</w:t>
                              </w:r>
                              <w:r>
                                <w:rPr>
                                  <w:spacing w:val="-7"/>
                                  <w:sz w:val="20"/>
                                </w:rPr>
                                <w:t xml:space="preserve"> </w:t>
                              </w:r>
                              <w:r>
                                <w:rPr>
                                  <w:spacing w:val="-2"/>
                                  <w:sz w:val="20"/>
                                </w:rPr>
                                <w:t>far</w:t>
                              </w:r>
                              <w:r>
                                <w:rPr>
                                  <w:spacing w:val="-7"/>
                                  <w:sz w:val="20"/>
                                </w:rPr>
                                <w:t xml:space="preserve"> </w:t>
                              </w:r>
                              <w:r>
                                <w:rPr>
                                  <w:spacing w:val="-2"/>
                                  <w:sz w:val="20"/>
                                </w:rPr>
                                <w:t xml:space="preserve">exceeding </w:t>
                              </w:r>
                              <w:r>
                                <w:rPr>
                                  <w:sz w:val="20"/>
                                </w:rPr>
                                <w:t>today’s</w:t>
                              </w:r>
                              <w:r>
                                <w:rPr>
                                  <w:spacing w:val="-13"/>
                                  <w:sz w:val="20"/>
                                </w:rPr>
                                <w:t xml:space="preserve"> </w:t>
                              </w:r>
                              <w:r>
                                <w:rPr>
                                  <w:sz w:val="20"/>
                                </w:rPr>
                                <w:t>aviation</w:t>
                              </w:r>
                              <w:r>
                                <w:rPr>
                                  <w:spacing w:val="-12"/>
                                  <w:sz w:val="20"/>
                                </w:rPr>
                                <w:t xml:space="preserve"> </w:t>
                              </w:r>
                              <w:r>
                                <w:rPr>
                                  <w:sz w:val="20"/>
                                </w:rPr>
                                <w:t>map</w:t>
                              </w:r>
                              <w:r>
                                <w:rPr>
                                  <w:spacing w:val="-12"/>
                                  <w:sz w:val="20"/>
                                </w:rPr>
                                <w:t xml:space="preserve"> </w:t>
                              </w:r>
                              <w:r>
                                <w:rPr>
                                  <w:sz w:val="20"/>
                                </w:rPr>
                                <w:t>standards;</w:t>
                              </w:r>
                              <w:r>
                                <w:rPr>
                                  <w:spacing w:val="-12"/>
                                  <w:sz w:val="20"/>
                                </w:rPr>
                                <w:t xml:space="preserve"> </w:t>
                              </w:r>
                              <w:r>
                                <w:rPr>
                                  <w:sz w:val="20"/>
                                </w:rPr>
                                <w:t>new</w:t>
                              </w:r>
                              <w:r>
                                <w:rPr>
                                  <w:spacing w:val="-12"/>
                                  <w:sz w:val="20"/>
                                </w:rPr>
                                <w:t xml:space="preserve"> </w:t>
                              </w:r>
                              <w:r>
                                <w:rPr>
                                  <w:sz w:val="20"/>
                                </w:rPr>
                                <w:t>data</w:t>
                              </w:r>
                              <w:r>
                                <w:rPr>
                                  <w:spacing w:val="-12"/>
                                  <w:sz w:val="20"/>
                                </w:rPr>
                                <w:t xml:space="preserve"> </w:t>
                              </w:r>
                              <w:r>
                                <w:rPr>
                                  <w:sz w:val="20"/>
                                </w:rPr>
                                <w:t>feeds</w:t>
                              </w:r>
                              <w:r>
                                <w:rPr>
                                  <w:spacing w:val="-12"/>
                                  <w:sz w:val="20"/>
                                </w:rPr>
                                <w:t xml:space="preserve"> </w:t>
                              </w:r>
                              <w:r>
                                <w:rPr>
                                  <w:sz w:val="20"/>
                                </w:rPr>
                                <w:t>must</w:t>
                              </w:r>
                              <w:r>
                                <w:rPr>
                                  <w:spacing w:val="-12"/>
                                  <w:sz w:val="20"/>
                                </w:rPr>
                                <w:t xml:space="preserve"> </w:t>
                              </w:r>
                              <w:r>
                                <w:rPr>
                                  <w:sz w:val="20"/>
                                </w:rPr>
                                <w:t>be</w:t>
                              </w:r>
                              <w:r>
                                <w:rPr>
                                  <w:spacing w:val="-12"/>
                                  <w:sz w:val="20"/>
                                </w:rPr>
                                <w:t xml:space="preserve"> </w:t>
                              </w:r>
                              <w:r>
                                <w:rPr>
                                  <w:sz w:val="20"/>
                                </w:rPr>
                                <w:t>validated in near-real-time</w:t>
                              </w:r>
                            </w:p>
                            <w:p w14:paraId="13EE2855" w14:textId="77777777" w:rsidR="00835CA1" w:rsidRDefault="00835CA1" w:rsidP="00835CA1">
                              <w:pPr>
                                <w:widowControl w:val="0"/>
                                <w:numPr>
                                  <w:ilvl w:val="0"/>
                                  <w:numId w:val="29"/>
                                </w:numPr>
                                <w:tabs>
                                  <w:tab w:val="left" w:pos="354"/>
                                </w:tabs>
                                <w:autoSpaceDE w:val="0"/>
                                <w:autoSpaceDN w:val="0"/>
                                <w:spacing w:line="247" w:lineRule="auto"/>
                                <w:ind w:right="82" w:firstLine="0"/>
                                <w:jc w:val="both"/>
                                <w:rPr>
                                  <w:sz w:val="20"/>
                                </w:rPr>
                              </w:pPr>
                              <w:r>
                                <w:rPr>
                                  <w:sz w:val="20"/>
                                </w:rPr>
                                <w:t>System-wide V2V links must be trusted and certified to meet high-bandwidth data exchange needs for DAA and other map- ping/planning functions</w:t>
                              </w:r>
                            </w:p>
                            <w:p w14:paraId="328E1188" w14:textId="77777777" w:rsidR="00835CA1" w:rsidRDefault="00835CA1" w:rsidP="00835CA1">
                              <w:pPr>
                                <w:widowControl w:val="0"/>
                                <w:numPr>
                                  <w:ilvl w:val="0"/>
                                  <w:numId w:val="29"/>
                                </w:numPr>
                                <w:tabs>
                                  <w:tab w:val="left" w:pos="333"/>
                                </w:tabs>
                                <w:autoSpaceDE w:val="0"/>
                                <w:autoSpaceDN w:val="0"/>
                                <w:spacing w:line="249" w:lineRule="auto"/>
                                <w:ind w:right="116" w:firstLine="0"/>
                                <w:jc w:val="both"/>
                                <w:rPr>
                                  <w:sz w:val="20"/>
                                </w:rPr>
                              </w:pPr>
                              <w:r>
                                <w:rPr>
                                  <w:sz w:val="20"/>
                                </w:rPr>
                                <w:t>AAM</w:t>
                              </w:r>
                              <w:r>
                                <w:rPr>
                                  <w:spacing w:val="-13"/>
                                  <w:sz w:val="20"/>
                                </w:rPr>
                                <w:t xml:space="preserve"> </w:t>
                              </w:r>
                              <w:r>
                                <w:rPr>
                                  <w:sz w:val="20"/>
                                </w:rPr>
                                <w:t>will</w:t>
                              </w:r>
                              <w:r>
                                <w:rPr>
                                  <w:spacing w:val="-12"/>
                                  <w:sz w:val="20"/>
                                </w:rPr>
                                <w:t xml:space="preserve"> </w:t>
                              </w:r>
                              <w:r>
                                <w:rPr>
                                  <w:sz w:val="20"/>
                                </w:rPr>
                                <w:t>involve</w:t>
                              </w:r>
                              <w:r>
                                <w:rPr>
                                  <w:spacing w:val="-12"/>
                                  <w:sz w:val="20"/>
                                </w:rPr>
                                <w:t xml:space="preserve"> </w:t>
                              </w:r>
                              <w:r>
                                <w:rPr>
                                  <w:sz w:val="20"/>
                                </w:rPr>
                                <w:t>a</w:t>
                              </w:r>
                              <w:r>
                                <w:rPr>
                                  <w:spacing w:val="-12"/>
                                  <w:sz w:val="20"/>
                                </w:rPr>
                                <w:t xml:space="preserve"> </w:t>
                              </w:r>
                              <w:r>
                                <w:rPr>
                                  <w:sz w:val="20"/>
                                </w:rPr>
                                <w:t>complex</w:t>
                              </w:r>
                              <w:r>
                                <w:rPr>
                                  <w:spacing w:val="-12"/>
                                  <w:sz w:val="20"/>
                                </w:rPr>
                                <w:t xml:space="preserve"> </w:t>
                              </w:r>
                              <w:r>
                                <w:rPr>
                                  <w:sz w:val="20"/>
                                </w:rPr>
                                <w:t>mix</w:t>
                              </w:r>
                              <w:r>
                                <w:rPr>
                                  <w:spacing w:val="-12"/>
                                  <w:sz w:val="20"/>
                                </w:rPr>
                                <w:t xml:space="preserve"> </w:t>
                              </w:r>
                              <w:r>
                                <w:rPr>
                                  <w:sz w:val="20"/>
                                </w:rPr>
                                <w:t>of</w:t>
                              </w:r>
                              <w:r>
                                <w:rPr>
                                  <w:spacing w:val="-12"/>
                                  <w:sz w:val="20"/>
                                </w:rPr>
                                <w:t xml:space="preserve"> </w:t>
                              </w:r>
                              <w:r>
                                <w:rPr>
                                  <w:sz w:val="20"/>
                                </w:rPr>
                                <w:t>aircraft</w:t>
                              </w:r>
                              <w:r>
                                <w:rPr>
                                  <w:spacing w:val="-12"/>
                                  <w:sz w:val="20"/>
                                </w:rPr>
                                <w:t xml:space="preserve"> </w:t>
                              </w:r>
                              <w:r>
                                <w:rPr>
                                  <w:sz w:val="20"/>
                                </w:rPr>
                                <w:t>types</w:t>
                              </w:r>
                              <w:r>
                                <w:rPr>
                                  <w:spacing w:val="-12"/>
                                  <w:sz w:val="20"/>
                                </w:rPr>
                                <w:t xml:space="preserve"> </w:t>
                              </w:r>
                              <w:r>
                                <w:rPr>
                                  <w:sz w:val="20"/>
                                </w:rPr>
                                <w:t>that</w:t>
                              </w:r>
                              <w:r>
                                <w:rPr>
                                  <w:spacing w:val="-12"/>
                                  <w:sz w:val="20"/>
                                </w:rPr>
                                <w:t xml:space="preserve"> </w:t>
                              </w:r>
                              <w:r>
                                <w:rPr>
                                  <w:sz w:val="20"/>
                                </w:rPr>
                                <w:t>may</w:t>
                              </w:r>
                              <w:r>
                                <w:rPr>
                                  <w:spacing w:val="-12"/>
                                  <w:sz w:val="20"/>
                                </w:rPr>
                                <w:t xml:space="preserve"> </w:t>
                              </w:r>
                              <w:r>
                                <w:rPr>
                                  <w:sz w:val="20"/>
                                </w:rPr>
                                <w:t>need different flight speeds and paths, especially to support dynamic plan updates for contingency management. V&amp;V of intersecting routes in dense airspace will be required</w:t>
                              </w:r>
                            </w:p>
                          </w:txbxContent>
                        </wps:txbx>
                        <wps:bodyPr rot="0" vert="horz" wrap="square" lIns="0" tIns="0" rIns="0" bIns="0" anchor="t" anchorCtr="0" upright="1">
                          <a:noAutofit/>
                        </wps:bodyPr>
                      </wps:wsp>
                      <wps:wsp>
                        <wps:cNvPr id="187" name="docshape140"/>
                        <wps:cNvSpPr txBox="1">
                          <a:spLocks/>
                        </wps:cNvSpPr>
                        <wps:spPr bwMode="auto">
                          <a:xfrm>
                            <a:off x="2978" y="341"/>
                            <a:ext cx="5917" cy="248"/>
                          </a:xfrm>
                          <a:prstGeom prst="rect">
                            <a:avLst/>
                          </a:prstGeom>
                          <a:solidFill>
                            <a:srgbClr val="3F3F3F"/>
                          </a:solidFill>
                          <a:ln w="5055">
                            <a:solidFill>
                              <a:srgbClr val="000000"/>
                            </a:solidFill>
                            <a:prstDash val="solid"/>
                            <a:miter lim="800000"/>
                            <a:headEnd/>
                            <a:tailEnd/>
                          </a:ln>
                        </wps:spPr>
                        <wps:txbx>
                          <w:txbxContent>
                            <w:p w14:paraId="26F7B696" w14:textId="77777777" w:rsidR="00835CA1" w:rsidRDefault="00835CA1" w:rsidP="00835CA1">
                              <w:pPr>
                                <w:spacing w:line="211" w:lineRule="exact"/>
                                <w:ind w:left="119"/>
                                <w:rPr>
                                  <w:color w:val="000000"/>
                                  <w:sz w:val="20"/>
                                </w:rPr>
                              </w:pPr>
                              <w:r>
                                <w:rPr>
                                  <w:color w:val="FFFFFF"/>
                                  <w:spacing w:val="-4"/>
                                  <w:sz w:val="20"/>
                                </w:rPr>
                                <w:t>Challenges</w:t>
                              </w:r>
                              <w:r>
                                <w:rPr>
                                  <w:color w:val="FFFFFF"/>
                                  <w:spacing w:val="8"/>
                                  <w:sz w:val="20"/>
                                </w:rPr>
                                <w:t xml:space="preserve"> </w:t>
                              </w:r>
                              <w:r>
                                <w:rPr>
                                  <w:color w:val="FFFFFF"/>
                                  <w:spacing w:val="-4"/>
                                  <w:sz w:val="20"/>
                                </w:rPr>
                                <w:t>of</w:t>
                              </w:r>
                              <w:r>
                                <w:rPr>
                                  <w:color w:val="FFFFFF"/>
                                  <w:spacing w:val="8"/>
                                  <w:sz w:val="20"/>
                                </w:rPr>
                                <w:t xml:space="preserve"> </w:t>
                              </w:r>
                              <w:r>
                                <w:rPr>
                                  <w:color w:val="FFFFFF"/>
                                  <w:spacing w:val="-4"/>
                                  <w:sz w:val="20"/>
                                </w:rPr>
                                <w:t>contingency</w:t>
                              </w:r>
                              <w:r>
                                <w:rPr>
                                  <w:color w:val="FFFFFF"/>
                                  <w:spacing w:val="9"/>
                                  <w:sz w:val="20"/>
                                </w:rPr>
                                <w:t xml:space="preserve"> </w:t>
                              </w:r>
                              <w:r>
                                <w:rPr>
                                  <w:color w:val="FFFFFF"/>
                                  <w:spacing w:val="-4"/>
                                  <w:sz w:val="20"/>
                                </w:rPr>
                                <w:t>management</w:t>
                              </w:r>
                              <w:r>
                                <w:rPr>
                                  <w:color w:val="FFFFFF"/>
                                  <w:spacing w:val="8"/>
                                  <w:sz w:val="20"/>
                                </w:rPr>
                                <w:t xml:space="preserve"> </w:t>
                              </w:r>
                              <w:r>
                                <w:rPr>
                                  <w:color w:val="FFFFFF"/>
                                  <w:spacing w:val="-4"/>
                                  <w:sz w:val="20"/>
                                </w:rPr>
                                <w:t>systems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08F347" id="docshapegroup138" o:spid="_x0000_s1164" style="position:absolute;left:0;text-align:left;margin-left:148.7pt;margin-top:16.9pt;width:296.25pt;height:192.5pt;z-index:-251617280;mso-wrap-distance-left:0;mso-wrap-distance-right:0;mso-position-horizontal-relative:page;mso-position-vertical-relative:text" coordorigin="2974,338" coordsize="5925,38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Pz0wgIAABoIAAAOAAAAZHJzL2Uyb0RvYy54bWzUVW1v2yAQ/j5p/wHxfXXilyax6lRb3zSp&#13;&#10;2yp1+wEEYxsNAwMSp/v1O8BJ03TSpE6qtkSyDu6Fu+eeg7PzbS/QhhnLlazw9GSCEZNU1Vy2Ff72&#13;&#10;9frdHCPriKyJUJJV+IFZfL58++Zs0CVLVadEzQyCINKWg65w55wuk8TSjvXEnijNJCgbZXriYGna&#13;&#10;pDZkgOi9SNLJ5DQZlKm1UZRZC7uXUYmXIX7TMOq+NI1lDokKQ24ufE34rvw3WZ6RsjVEd5yOaZAX&#13;&#10;ZNETLuHQfahL4ghaG/4sVM+pUVY17oSqPlFNwykLNUA108lRNTdGrXWopS2HVu9hAmiPcHpxWPp5&#13;&#10;c2P0vb4zMXsQbxX9bgGXZNBteaj36zYao9XwSdXQT7J2KhS+bUzvQ0BJaBvwfdjjy7YOUdjMZqdp&#13;&#10;NiswoqBL8zyfFWMHaAdt8n7pYpZjBOosm8fm0O5qdC8W6eibzaNjQsp4bsh1zM33HshkH/Gyf4fX&#13;&#10;fUc0C22wHo87g3gNXJ+fYiRJDyDUilpvM80WPmd/PNh5UJHbflBQ1jRgZA+x3dtEB+ut/4QqoAPz&#13;&#10;BOgU8xGdHbTFYjqLuGbFovBZ7LEhpTbW3TDVIy9U2MBUhHzI5ta6aLoz8S2U6poLAfukFBINcNqk&#13;&#10;KGIBSvDaK73OmnZ1IQzaED9b4Teeaw/NfORLYrtoF1SxsT13MPqC9xWe771J2TFSX8k6HO8IF1GG&#13;&#10;aoQMnLSlhyqC5rarbWhGke+AX6n6AZA0Ko46XE0gdMr8xGiAMa+w/bEmhmEkPkrghb8TdoLZCaud&#13;&#10;QCQF1wo7jKJ44eLdsdaGtx1Ejo2V6j3MQcMDmL79MYsxX6Diq3ESSHDEyTyM2CtwMsunsbHPOZnm&#13;&#10;ga4vp+QTRj0hXnbt/78j3n/D3TCuj6z597gbbld4gMKlMj6W/oU7XAeuPz7py18AAAD//wMAUEsD&#13;&#10;BBQABgAIAAAAIQBHFbtW5wAAAA8BAAAPAAAAZHJzL2Rvd25yZXYueG1sTI/NasMwEITvhb6D2EJv&#13;&#10;jew4bWXHcgjpzykUmhRKb4q1sU0syViK7bx9N6f2srDszOx8+WoyLRuw942zEuJZBAxt6XRjKwlf&#13;&#10;+7cHAcwHZbVqnUUJF/SwKm5vcpVpN9pPHHahYhRifaYk1CF0Gee+rNEoP3MdWrodXW9UoLWvuO7V&#13;&#10;SOGm5fMoeuJGNZY+1KrDTY3laXc2Et5HNa6T+HXYno6by8/+8eN7G6OU93fTy5LGegks4BT+HHBl&#13;&#10;oP5QULGDO1vtWSthnj4vSCohSYiDBEKkKbCDhEUsBPAi5/85il8AAAD//wMAUEsBAi0AFAAGAAgA&#13;&#10;AAAhALaDOJL+AAAA4QEAABMAAAAAAAAAAAAAAAAAAAAAAFtDb250ZW50X1R5cGVzXS54bWxQSwEC&#13;&#10;LQAUAAYACAAAACEAOP0h/9YAAACUAQAACwAAAAAAAAAAAAAAAAAvAQAAX3JlbHMvLnJlbHNQSwEC&#13;&#10;LQAUAAYACAAAACEAR3D89MICAAAaCAAADgAAAAAAAAAAAAAAAAAuAgAAZHJzL2Uyb0RvYy54bWxQ&#13;&#10;SwECLQAUAAYACAAAACEARxW7VucAAAAPAQAADwAAAAAAAAAAAAAAAAAcBQAAZHJzL2Rvd25yZXYu&#13;&#10;eG1sUEsFBgAAAAAEAAQA8wAAADAGAAAAAA==&#13;&#10;">
                <v:shape id="docshape139" o:spid="_x0000_s1165" type="#_x0000_t202" style="position:absolute;left:2978;top:588;width:5917;height:35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05UtyAAAAOEAAAAPAAAAZHJzL2Rvd25yZXYueG1sRI/BagIx&#13;&#10;EIbvBd8hjOClaLYexK5GEUulQi+rHjwOm3GzuplsN1HTt28EoZdhhp//G775MtpG3KjztWMFb6MM&#13;&#10;BHHpdM2VgsP+czgF4QOyxsYxKfglD8tF72WOuXZ3Lui2C5VIEPY5KjAhtLmUvjRk0Y9cS5yyk+ss&#13;&#10;hnR2ldQd3hPcNnKcZRNpseb0wWBLa0PlZXe1Crg4Rv+9ve43po2v4/iO23Pxo9SgHz9maaxmIALF&#13;&#10;8N94Ir50cphO4GGUNpCLPwAAAP//AwBQSwECLQAUAAYACAAAACEA2+H2y+4AAACFAQAAEwAAAAAA&#13;&#10;AAAAAAAAAAAAAAAAW0NvbnRlbnRfVHlwZXNdLnhtbFBLAQItABQABgAIAAAAIQBa9CxbvwAAABUB&#13;&#10;AAALAAAAAAAAAAAAAAAAAB8BAABfcmVscy8ucmVsc1BLAQItABQABgAIAAAAIQBK05UtyAAAAOEA&#13;&#10;AAAPAAAAAAAAAAAAAAAAAAcCAABkcnMvZG93bnJldi54bWxQSwUGAAAAAAMAAwC3AAAA/AIAAAAA&#13;&#10;" filled="f" strokeweight=".14042mm">
                  <v:path arrowok="t"/>
                  <v:textbox inset="0,0,0,0">
                    <w:txbxContent>
                      <w:p w14:paraId="4DB978EF" w14:textId="77777777" w:rsidR="00835CA1" w:rsidRDefault="00835CA1" w:rsidP="00835CA1">
                        <w:pPr>
                          <w:widowControl w:val="0"/>
                          <w:numPr>
                            <w:ilvl w:val="0"/>
                            <w:numId w:val="29"/>
                          </w:numPr>
                          <w:tabs>
                            <w:tab w:val="left" w:pos="353"/>
                          </w:tabs>
                          <w:autoSpaceDE w:val="0"/>
                          <w:autoSpaceDN w:val="0"/>
                          <w:spacing w:line="221" w:lineRule="exact"/>
                          <w:ind w:left="352"/>
                          <w:jc w:val="both"/>
                          <w:rPr>
                            <w:sz w:val="20"/>
                          </w:rPr>
                        </w:pPr>
                        <w:r>
                          <w:rPr>
                            <w:sz w:val="20"/>
                          </w:rPr>
                          <w:t>IVHM,</w:t>
                        </w:r>
                        <w:r>
                          <w:rPr>
                            <w:spacing w:val="5"/>
                            <w:sz w:val="20"/>
                          </w:rPr>
                          <w:t xml:space="preserve"> </w:t>
                        </w:r>
                        <w:r>
                          <w:rPr>
                            <w:sz w:val="20"/>
                          </w:rPr>
                          <w:t>FMS</w:t>
                        </w:r>
                        <w:r>
                          <w:rPr>
                            <w:spacing w:val="5"/>
                            <w:sz w:val="20"/>
                          </w:rPr>
                          <w:t xml:space="preserve"> </w:t>
                        </w:r>
                        <w:r>
                          <w:rPr>
                            <w:sz w:val="20"/>
                          </w:rPr>
                          <w:t>updates</w:t>
                        </w:r>
                        <w:r>
                          <w:rPr>
                            <w:spacing w:val="6"/>
                            <w:sz w:val="20"/>
                          </w:rPr>
                          <w:t xml:space="preserve"> </w:t>
                        </w:r>
                        <w:r>
                          <w:rPr>
                            <w:sz w:val="20"/>
                          </w:rPr>
                          <w:t>must</w:t>
                        </w:r>
                        <w:r>
                          <w:rPr>
                            <w:spacing w:val="5"/>
                            <w:sz w:val="20"/>
                          </w:rPr>
                          <w:t xml:space="preserve"> </w:t>
                        </w:r>
                        <w:r>
                          <w:rPr>
                            <w:sz w:val="20"/>
                          </w:rPr>
                          <w:t>always</w:t>
                        </w:r>
                        <w:r>
                          <w:rPr>
                            <w:spacing w:val="5"/>
                            <w:sz w:val="20"/>
                          </w:rPr>
                          <w:t xml:space="preserve"> </w:t>
                        </w:r>
                        <w:r>
                          <w:rPr>
                            <w:sz w:val="20"/>
                          </w:rPr>
                          <w:t>be</w:t>
                        </w:r>
                        <w:r>
                          <w:rPr>
                            <w:spacing w:val="6"/>
                            <w:sz w:val="20"/>
                          </w:rPr>
                          <w:t xml:space="preserve"> </w:t>
                        </w:r>
                        <w:r>
                          <w:rPr>
                            <w:sz w:val="20"/>
                          </w:rPr>
                          <w:t>verified</w:t>
                        </w:r>
                        <w:r>
                          <w:rPr>
                            <w:spacing w:val="5"/>
                            <w:sz w:val="20"/>
                          </w:rPr>
                          <w:t xml:space="preserve"> </w:t>
                        </w:r>
                        <w:r>
                          <w:rPr>
                            <w:spacing w:val="-2"/>
                            <w:sz w:val="20"/>
                          </w:rPr>
                          <w:t>compatible/safe</w:t>
                        </w:r>
                      </w:p>
                      <w:p w14:paraId="5F61485B" w14:textId="77777777" w:rsidR="00835CA1" w:rsidRDefault="00835CA1" w:rsidP="00835CA1">
                        <w:pPr>
                          <w:spacing w:before="2"/>
                          <w:ind w:left="112"/>
                          <w:jc w:val="both"/>
                          <w:rPr>
                            <w:sz w:val="20"/>
                          </w:rPr>
                        </w:pPr>
                        <w:r>
                          <w:rPr>
                            <w:sz w:val="20"/>
                          </w:rPr>
                          <w:t xml:space="preserve">with each </w:t>
                        </w:r>
                        <w:r>
                          <w:rPr>
                            <w:spacing w:val="-2"/>
                            <w:sz w:val="20"/>
                          </w:rPr>
                          <w:t>other</w:t>
                        </w:r>
                      </w:p>
                      <w:p w14:paraId="3221BB9A" w14:textId="77777777" w:rsidR="00835CA1" w:rsidRDefault="00835CA1" w:rsidP="00835CA1">
                        <w:pPr>
                          <w:widowControl w:val="0"/>
                          <w:numPr>
                            <w:ilvl w:val="0"/>
                            <w:numId w:val="29"/>
                          </w:numPr>
                          <w:tabs>
                            <w:tab w:val="left" w:pos="403"/>
                          </w:tabs>
                          <w:autoSpaceDE w:val="0"/>
                          <w:autoSpaceDN w:val="0"/>
                          <w:spacing w:before="5" w:line="247" w:lineRule="auto"/>
                          <w:ind w:right="118" w:firstLine="0"/>
                          <w:jc w:val="both"/>
                          <w:rPr>
                            <w:sz w:val="20"/>
                          </w:rPr>
                        </w:pPr>
                        <w:r>
                          <w:rPr>
                            <w:sz w:val="20"/>
                          </w:rPr>
                          <w:t xml:space="preserve">Contingency plans must be coordinated with ground-based entities as well as other aircraft when off-field interactions are </w:t>
                        </w:r>
                        <w:r>
                          <w:rPr>
                            <w:spacing w:val="-2"/>
                            <w:sz w:val="20"/>
                          </w:rPr>
                          <w:t>necessary</w:t>
                        </w:r>
                      </w:p>
                      <w:p w14:paraId="5326D60A" w14:textId="77777777" w:rsidR="00835CA1" w:rsidRDefault="00835CA1" w:rsidP="00835CA1">
                        <w:pPr>
                          <w:widowControl w:val="0"/>
                          <w:numPr>
                            <w:ilvl w:val="0"/>
                            <w:numId w:val="29"/>
                          </w:numPr>
                          <w:tabs>
                            <w:tab w:val="left" w:pos="351"/>
                          </w:tabs>
                          <w:autoSpaceDE w:val="0"/>
                          <w:autoSpaceDN w:val="0"/>
                          <w:spacing w:line="247" w:lineRule="auto"/>
                          <w:ind w:right="116" w:firstLine="0"/>
                          <w:jc w:val="both"/>
                          <w:rPr>
                            <w:sz w:val="20"/>
                          </w:rPr>
                        </w:pPr>
                        <w:r>
                          <w:rPr>
                            <w:spacing w:val="-2"/>
                            <w:sz w:val="20"/>
                          </w:rPr>
                          <w:t>Dynamic</w:t>
                        </w:r>
                        <w:r>
                          <w:rPr>
                            <w:spacing w:val="-7"/>
                            <w:sz w:val="20"/>
                          </w:rPr>
                          <w:t xml:space="preserve"> </w:t>
                        </w:r>
                        <w:r>
                          <w:rPr>
                            <w:spacing w:val="-2"/>
                            <w:sz w:val="20"/>
                          </w:rPr>
                          <w:t>maps</w:t>
                        </w:r>
                        <w:r>
                          <w:rPr>
                            <w:spacing w:val="-7"/>
                            <w:sz w:val="20"/>
                          </w:rPr>
                          <w:t xml:space="preserve"> </w:t>
                        </w:r>
                        <w:r>
                          <w:rPr>
                            <w:spacing w:val="-2"/>
                            <w:sz w:val="20"/>
                          </w:rPr>
                          <w:t>must</w:t>
                        </w:r>
                        <w:r>
                          <w:rPr>
                            <w:spacing w:val="-7"/>
                            <w:sz w:val="20"/>
                          </w:rPr>
                          <w:t xml:space="preserve"> </w:t>
                        </w:r>
                        <w:r>
                          <w:rPr>
                            <w:spacing w:val="-2"/>
                            <w:sz w:val="20"/>
                          </w:rPr>
                          <w:t>have</w:t>
                        </w:r>
                        <w:r>
                          <w:rPr>
                            <w:spacing w:val="-7"/>
                            <w:sz w:val="20"/>
                          </w:rPr>
                          <w:t xml:space="preserve"> </w:t>
                        </w:r>
                        <w:r>
                          <w:rPr>
                            <w:spacing w:val="-2"/>
                            <w:sz w:val="20"/>
                          </w:rPr>
                          <w:t>accuracy</w:t>
                        </w:r>
                        <w:r>
                          <w:rPr>
                            <w:spacing w:val="-8"/>
                            <w:sz w:val="20"/>
                          </w:rPr>
                          <w:t xml:space="preserve"> </w:t>
                        </w:r>
                        <w:r>
                          <w:rPr>
                            <w:spacing w:val="-2"/>
                            <w:sz w:val="20"/>
                          </w:rPr>
                          <w:t>and</w:t>
                        </w:r>
                        <w:r>
                          <w:rPr>
                            <w:spacing w:val="-7"/>
                            <w:sz w:val="20"/>
                          </w:rPr>
                          <w:t xml:space="preserve"> </w:t>
                        </w:r>
                        <w:r>
                          <w:rPr>
                            <w:spacing w:val="-2"/>
                            <w:sz w:val="20"/>
                          </w:rPr>
                          <w:t>precision</w:t>
                        </w:r>
                        <w:r>
                          <w:rPr>
                            <w:spacing w:val="-7"/>
                            <w:sz w:val="20"/>
                          </w:rPr>
                          <w:t xml:space="preserve"> </w:t>
                        </w:r>
                        <w:r>
                          <w:rPr>
                            <w:spacing w:val="-2"/>
                            <w:sz w:val="20"/>
                          </w:rPr>
                          <w:t>far</w:t>
                        </w:r>
                        <w:r>
                          <w:rPr>
                            <w:spacing w:val="-7"/>
                            <w:sz w:val="20"/>
                          </w:rPr>
                          <w:t xml:space="preserve"> </w:t>
                        </w:r>
                        <w:r>
                          <w:rPr>
                            <w:spacing w:val="-2"/>
                            <w:sz w:val="20"/>
                          </w:rPr>
                          <w:t xml:space="preserve">exceeding </w:t>
                        </w:r>
                        <w:r>
                          <w:rPr>
                            <w:sz w:val="20"/>
                          </w:rPr>
                          <w:t>today’s</w:t>
                        </w:r>
                        <w:r>
                          <w:rPr>
                            <w:spacing w:val="-13"/>
                            <w:sz w:val="20"/>
                          </w:rPr>
                          <w:t xml:space="preserve"> </w:t>
                        </w:r>
                        <w:r>
                          <w:rPr>
                            <w:sz w:val="20"/>
                          </w:rPr>
                          <w:t>aviation</w:t>
                        </w:r>
                        <w:r>
                          <w:rPr>
                            <w:spacing w:val="-12"/>
                            <w:sz w:val="20"/>
                          </w:rPr>
                          <w:t xml:space="preserve"> </w:t>
                        </w:r>
                        <w:r>
                          <w:rPr>
                            <w:sz w:val="20"/>
                          </w:rPr>
                          <w:t>map</w:t>
                        </w:r>
                        <w:r>
                          <w:rPr>
                            <w:spacing w:val="-12"/>
                            <w:sz w:val="20"/>
                          </w:rPr>
                          <w:t xml:space="preserve"> </w:t>
                        </w:r>
                        <w:r>
                          <w:rPr>
                            <w:sz w:val="20"/>
                          </w:rPr>
                          <w:t>standards;</w:t>
                        </w:r>
                        <w:r>
                          <w:rPr>
                            <w:spacing w:val="-12"/>
                            <w:sz w:val="20"/>
                          </w:rPr>
                          <w:t xml:space="preserve"> </w:t>
                        </w:r>
                        <w:r>
                          <w:rPr>
                            <w:sz w:val="20"/>
                          </w:rPr>
                          <w:t>new</w:t>
                        </w:r>
                        <w:r>
                          <w:rPr>
                            <w:spacing w:val="-12"/>
                            <w:sz w:val="20"/>
                          </w:rPr>
                          <w:t xml:space="preserve"> </w:t>
                        </w:r>
                        <w:r>
                          <w:rPr>
                            <w:sz w:val="20"/>
                          </w:rPr>
                          <w:t>data</w:t>
                        </w:r>
                        <w:r>
                          <w:rPr>
                            <w:spacing w:val="-12"/>
                            <w:sz w:val="20"/>
                          </w:rPr>
                          <w:t xml:space="preserve"> </w:t>
                        </w:r>
                        <w:r>
                          <w:rPr>
                            <w:sz w:val="20"/>
                          </w:rPr>
                          <w:t>feeds</w:t>
                        </w:r>
                        <w:r>
                          <w:rPr>
                            <w:spacing w:val="-12"/>
                            <w:sz w:val="20"/>
                          </w:rPr>
                          <w:t xml:space="preserve"> </w:t>
                        </w:r>
                        <w:r>
                          <w:rPr>
                            <w:sz w:val="20"/>
                          </w:rPr>
                          <w:t>must</w:t>
                        </w:r>
                        <w:r>
                          <w:rPr>
                            <w:spacing w:val="-12"/>
                            <w:sz w:val="20"/>
                          </w:rPr>
                          <w:t xml:space="preserve"> </w:t>
                        </w:r>
                        <w:r>
                          <w:rPr>
                            <w:sz w:val="20"/>
                          </w:rPr>
                          <w:t>be</w:t>
                        </w:r>
                        <w:r>
                          <w:rPr>
                            <w:spacing w:val="-12"/>
                            <w:sz w:val="20"/>
                          </w:rPr>
                          <w:t xml:space="preserve"> </w:t>
                        </w:r>
                        <w:r>
                          <w:rPr>
                            <w:sz w:val="20"/>
                          </w:rPr>
                          <w:t>validated in near-real-time</w:t>
                        </w:r>
                      </w:p>
                      <w:p w14:paraId="13EE2855" w14:textId="77777777" w:rsidR="00835CA1" w:rsidRDefault="00835CA1" w:rsidP="00835CA1">
                        <w:pPr>
                          <w:widowControl w:val="0"/>
                          <w:numPr>
                            <w:ilvl w:val="0"/>
                            <w:numId w:val="29"/>
                          </w:numPr>
                          <w:tabs>
                            <w:tab w:val="left" w:pos="354"/>
                          </w:tabs>
                          <w:autoSpaceDE w:val="0"/>
                          <w:autoSpaceDN w:val="0"/>
                          <w:spacing w:line="247" w:lineRule="auto"/>
                          <w:ind w:right="82" w:firstLine="0"/>
                          <w:jc w:val="both"/>
                          <w:rPr>
                            <w:sz w:val="20"/>
                          </w:rPr>
                        </w:pPr>
                        <w:r>
                          <w:rPr>
                            <w:sz w:val="20"/>
                          </w:rPr>
                          <w:t>System-wide V2V links must be trusted and certified to meet high-bandwidth data exchange needs for DAA and other map- ping/planning functions</w:t>
                        </w:r>
                      </w:p>
                      <w:p w14:paraId="328E1188" w14:textId="77777777" w:rsidR="00835CA1" w:rsidRDefault="00835CA1" w:rsidP="00835CA1">
                        <w:pPr>
                          <w:widowControl w:val="0"/>
                          <w:numPr>
                            <w:ilvl w:val="0"/>
                            <w:numId w:val="29"/>
                          </w:numPr>
                          <w:tabs>
                            <w:tab w:val="left" w:pos="333"/>
                          </w:tabs>
                          <w:autoSpaceDE w:val="0"/>
                          <w:autoSpaceDN w:val="0"/>
                          <w:spacing w:line="249" w:lineRule="auto"/>
                          <w:ind w:right="116" w:firstLine="0"/>
                          <w:jc w:val="both"/>
                          <w:rPr>
                            <w:sz w:val="20"/>
                          </w:rPr>
                        </w:pPr>
                        <w:r>
                          <w:rPr>
                            <w:sz w:val="20"/>
                          </w:rPr>
                          <w:t>AAM</w:t>
                        </w:r>
                        <w:r>
                          <w:rPr>
                            <w:spacing w:val="-13"/>
                            <w:sz w:val="20"/>
                          </w:rPr>
                          <w:t xml:space="preserve"> </w:t>
                        </w:r>
                        <w:r>
                          <w:rPr>
                            <w:sz w:val="20"/>
                          </w:rPr>
                          <w:t>will</w:t>
                        </w:r>
                        <w:r>
                          <w:rPr>
                            <w:spacing w:val="-12"/>
                            <w:sz w:val="20"/>
                          </w:rPr>
                          <w:t xml:space="preserve"> </w:t>
                        </w:r>
                        <w:r>
                          <w:rPr>
                            <w:sz w:val="20"/>
                          </w:rPr>
                          <w:t>involve</w:t>
                        </w:r>
                        <w:r>
                          <w:rPr>
                            <w:spacing w:val="-12"/>
                            <w:sz w:val="20"/>
                          </w:rPr>
                          <w:t xml:space="preserve"> </w:t>
                        </w:r>
                        <w:r>
                          <w:rPr>
                            <w:sz w:val="20"/>
                          </w:rPr>
                          <w:t>a</w:t>
                        </w:r>
                        <w:r>
                          <w:rPr>
                            <w:spacing w:val="-12"/>
                            <w:sz w:val="20"/>
                          </w:rPr>
                          <w:t xml:space="preserve"> </w:t>
                        </w:r>
                        <w:r>
                          <w:rPr>
                            <w:sz w:val="20"/>
                          </w:rPr>
                          <w:t>complex</w:t>
                        </w:r>
                        <w:r>
                          <w:rPr>
                            <w:spacing w:val="-12"/>
                            <w:sz w:val="20"/>
                          </w:rPr>
                          <w:t xml:space="preserve"> </w:t>
                        </w:r>
                        <w:r>
                          <w:rPr>
                            <w:sz w:val="20"/>
                          </w:rPr>
                          <w:t>mix</w:t>
                        </w:r>
                        <w:r>
                          <w:rPr>
                            <w:spacing w:val="-12"/>
                            <w:sz w:val="20"/>
                          </w:rPr>
                          <w:t xml:space="preserve"> </w:t>
                        </w:r>
                        <w:r>
                          <w:rPr>
                            <w:sz w:val="20"/>
                          </w:rPr>
                          <w:t>of</w:t>
                        </w:r>
                        <w:r>
                          <w:rPr>
                            <w:spacing w:val="-12"/>
                            <w:sz w:val="20"/>
                          </w:rPr>
                          <w:t xml:space="preserve"> </w:t>
                        </w:r>
                        <w:r>
                          <w:rPr>
                            <w:sz w:val="20"/>
                          </w:rPr>
                          <w:t>aircraft</w:t>
                        </w:r>
                        <w:r>
                          <w:rPr>
                            <w:spacing w:val="-12"/>
                            <w:sz w:val="20"/>
                          </w:rPr>
                          <w:t xml:space="preserve"> </w:t>
                        </w:r>
                        <w:r>
                          <w:rPr>
                            <w:sz w:val="20"/>
                          </w:rPr>
                          <w:t>types</w:t>
                        </w:r>
                        <w:r>
                          <w:rPr>
                            <w:spacing w:val="-12"/>
                            <w:sz w:val="20"/>
                          </w:rPr>
                          <w:t xml:space="preserve"> </w:t>
                        </w:r>
                        <w:r>
                          <w:rPr>
                            <w:sz w:val="20"/>
                          </w:rPr>
                          <w:t>that</w:t>
                        </w:r>
                        <w:r>
                          <w:rPr>
                            <w:spacing w:val="-12"/>
                            <w:sz w:val="20"/>
                          </w:rPr>
                          <w:t xml:space="preserve"> </w:t>
                        </w:r>
                        <w:r>
                          <w:rPr>
                            <w:sz w:val="20"/>
                          </w:rPr>
                          <w:t>may</w:t>
                        </w:r>
                        <w:r>
                          <w:rPr>
                            <w:spacing w:val="-12"/>
                            <w:sz w:val="20"/>
                          </w:rPr>
                          <w:t xml:space="preserve"> </w:t>
                        </w:r>
                        <w:r>
                          <w:rPr>
                            <w:sz w:val="20"/>
                          </w:rPr>
                          <w:t>need different flight speeds and paths, especially to support dynamic plan updates for contingency management. V&amp;V of intersecting routes in dense airspace will be required</w:t>
                        </w:r>
                      </w:p>
                    </w:txbxContent>
                  </v:textbox>
                </v:shape>
                <v:shape id="docshape140" o:spid="_x0000_s1166" type="#_x0000_t202" style="position:absolute;left:2978;top:341;width:5917;height:2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u/2xgAAAOEAAAAPAAAAZHJzL2Rvd25yZXYueG1sRI/BbsIw&#13;&#10;DIbvk3iHyEjcRrIdGBQCGqBOu9LtAUxjmqqNUyUZlLcnkybtYtn69X/Wt9mNrhdXCrH1rOFlrkAQ&#13;&#10;19603Gj4/iqflyBiQjbYeyYNd4qw206eNlgYf+MTXavUiAzhWKAGm9JQSBlrSw7j3A/EObv44DDl&#13;&#10;MzTSBLxluOvlq1IL6bDl/MHiQAdLdVf9OA2LIdjyVN/VqjLd+XIsu489Ka1n0/G4zuN9DSLRmP4b&#13;&#10;f4hPkx2Wb/BrlDeQ2wcAAAD//wMAUEsBAi0AFAAGAAgAAAAhANvh9svuAAAAhQEAABMAAAAAAAAA&#13;&#10;AAAAAAAAAAAAAFtDb250ZW50X1R5cGVzXS54bWxQSwECLQAUAAYACAAAACEAWvQsW78AAAAVAQAA&#13;&#10;CwAAAAAAAAAAAAAAAAAfAQAAX3JlbHMvLnJlbHNQSwECLQAUAAYACAAAACEAGCLv9sYAAADhAAAA&#13;&#10;DwAAAAAAAAAAAAAAAAAHAgAAZHJzL2Rvd25yZXYueG1sUEsFBgAAAAADAAMAtwAAAPoCAAAAAA==&#13;&#10;" fillcolor="#3f3f3f" strokeweight=".14042mm">
                  <v:path arrowok="t"/>
                  <v:textbox inset="0,0,0,0">
                    <w:txbxContent>
                      <w:p w14:paraId="26F7B696" w14:textId="77777777" w:rsidR="00835CA1" w:rsidRDefault="00835CA1" w:rsidP="00835CA1">
                        <w:pPr>
                          <w:spacing w:line="211" w:lineRule="exact"/>
                          <w:ind w:left="119"/>
                          <w:rPr>
                            <w:color w:val="000000"/>
                            <w:sz w:val="20"/>
                          </w:rPr>
                        </w:pPr>
                        <w:r>
                          <w:rPr>
                            <w:color w:val="FFFFFF"/>
                            <w:spacing w:val="-4"/>
                            <w:sz w:val="20"/>
                          </w:rPr>
                          <w:t>Challenges</w:t>
                        </w:r>
                        <w:r>
                          <w:rPr>
                            <w:color w:val="FFFFFF"/>
                            <w:spacing w:val="8"/>
                            <w:sz w:val="20"/>
                          </w:rPr>
                          <w:t xml:space="preserve"> </w:t>
                        </w:r>
                        <w:r>
                          <w:rPr>
                            <w:color w:val="FFFFFF"/>
                            <w:spacing w:val="-4"/>
                            <w:sz w:val="20"/>
                          </w:rPr>
                          <w:t>of</w:t>
                        </w:r>
                        <w:r>
                          <w:rPr>
                            <w:color w:val="FFFFFF"/>
                            <w:spacing w:val="8"/>
                            <w:sz w:val="20"/>
                          </w:rPr>
                          <w:t xml:space="preserve"> </w:t>
                        </w:r>
                        <w:r>
                          <w:rPr>
                            <w:color w:val="FFFFFF"/>
                            <w:spacing w:val="-4"/>
                            <w:sz w:val="20"/>
                          </w:rPr>
                          <w:t>contingency</w:t>
                        </w:r>
                        <w:r>
                          <w:rPr>
                            <w:color w:val="FFFFFF"/>
                            <w:spacing w:val="9"/>
                            <w:sz w:val="20"/>
                          </w:rPr>
                          <w:t xml:space="preserve"> </w:t>
                        </w:r>
                        <w:r>
                          <w:rPr>
                            <w:color w:val="FFFFFF"/>
                            <w:spacing w:val="-4"/>
                            <w:sz w:val="20"/>
                          </w:rPr>
                          <w:t>management</w:t>
                        </w:r>
                        <w:r>
                          <w:rPr>
                            <w:color w:val="FFFFFF"/>
                            <w:spacing w:val="8"/>
                            <w:sz w:val="20"/>
                          </w:rPr>
                          <w:t xml:space="preserve"> </w:t>
                        </w:r>
                        <w:r>
                          <w:rPr>
                            <w:color w:val="FFFFFF"/>
                            <w:spacing w:val="-4"/>
                            <w:sz w:val="20"/>
                          </w:rPr>
                          <w:t>systems</w:t>
                        </w:r>
                      </w:p>
                    </w:txbxContent>
                  </v:textbox>
                </v:shape>
                <w10:wrap type="topAndBottom" anchorx="page"/>
              </v:group>
            </w:pict>
          </mc:Fallback>
        </mc:AlternateContent>
      </w:r>
      <w:r>
        <w:rPr>
          <w:spacing w:val="-2"/>
        </w:rPr>
        <w:t>A</w:t>
      </w:r>
      <w:r>
        <w:rPr>
          <w:spacing w:val="3"/>
        </w:rPr>
        <w:t xml:space="preserve"> </w:t>
      </w:r>
      <w:r>
        <w:rPr>
          <w:spacing w:val="-2"/>
        </w:rPr>
        <w:t>list</w:t>
      </w:r>
      <w:r>
        <w:rPr>
          <w:spacing w:val="4"/>
        </w:rPr>
        <w:t xml:space="preserve"> </w:t>
      </w:r>
      <w:r>
        <w:rPr>
          <w:spacing w:val="-2"/>
        </w:rPr>
        <w:t>of</w:t>
      </w:r>
      <w:r>
        <w:rPr>
          <w:spacing w:val="4"/>
        </w:rPr>
        <w:t xml:space="preserve"> </w:t>
      </w:r>
      <w:r>
        <w:rPr>
          <w:spacing w:val="-2"/>
        </w:rPr>
        <w:t>Challenges</w:t>
      </w:r>
      <w:r>
        <w:rPr>
          <w:spacing w:val="4"/>
        </w:rPr>
        <w:t xml:space="preserve"> </w:t>
      </w:r>
      <w:r>
        <w:rPr>
          <w:spacing w:val="-2"/>
        </w:rPr>
        <w:t>of</w:t>
      </w:r>
      <w:r>
        <w:rPr>
          <w:spacing w:val="3"/>
        </w:rPr>
        <w:t xml:space="preserve"> </w:t>
      </w:r>
      <w:r>
        <w:rPr>
          <w:spacing w:val="-2"/>
        </w:rPr>
        <w:t>contingency</w:t>
      </w:r>
      <w:r>
        <w:rPr>
          <w:spacing w:val="4"/>
        </w:rPr>
        <w:t xml:space="preserve"> </w:t>
      </w:r>
      <w:r>
        <w:rPr>
          <w:spacing w:val="-2"/>
        </w:rPr>
        <w:t>management</w:t>
      </w:r>
      <w:r>
        <w:rPr>
          <w:spacing w:val="4"/>
        </w:rPr>
        <w:t xml:space="preserve"> </w:t>
      </w:r>
      <w:r>
        <w:rPr>
          <w:spacing w:val="-2"/>
        </w:rPr>
        <w:t>systems:</w:t>
      </w:r>
    </w:p>
    <w:p w14:paraId="62FA10B2" w14:textId="77777777" w:rsidR="00835CA1" w:rsidRDefault="00835CA1" w:rsidP="00835CA1">
      <w:pPr>
        <w:sectPr w:rsidR="00835CA1">
          <w:pgSz w:w="12240" w:h="15840"/>
          <w:pgMar w:top="1820" w:right="1720" w:bottom="1960" w:left="1720" w:header="0" w:footer="1774" w:gutter="0"/>
          <w:cols w:space="720"/>
        </w:sectPr>
      </w:pPr>
    </w:p>
    <w:p w14:paraId="2E5F6976" w14:textId="77777777" w:rsidR="00835CA1" w:rsidRDefault="00835CA1" w:rsidP="00835CA1">
      <w:pPr>
        <w:pStyle w:val="BodyText"/>
      </w:pPr>
    </w:p>
    <w:p w14:paraId="1D5DA3D1" w14:textId="77777777" w:rsidR="00835CA1" w:rsidRDefault="00835CA1" w:rsidP="00835CA1">
      <w:pPr>
        <w:pStyle w:val="BodyText"/>
      </w:pPr>
    </w:p>
    <w:p w14:paraId="2C625B80" w14:textId="77777777" w:rsidR="00835CA1" w:rsidRDefault="00835CA1" w:rsidP="00835CA1">
      <w:pPr>
        <w:pStyle w:val="BodyText"/>
        <w:spacing w:before="10"/>
      </w:pPr>
    </w:p>
    <w:p w14:paraId="545CF76B" w14:textId="77777777" w:rsidR="00835CA1" w:rsidRDefault="00835CA1" w:rsidP="00835CA1">
      <w:pPr>
        <w:pStyle w:val="BodyText"/>
        <w:ind w:left="1254"/>
      </w:pPr>
      <w:r>
        <w:rPr>
          <w:noProof/>
        </w:rPr>
        <mc:AlternateContent>
          <mc:Choice Requires="wpg">
            <w:drawing>
              <wp:anchor distT="0" distB="0" distL="0" distR="0" simplePos="0" relativeHeight="251700224" behindDoc="1" locked="0" layoutInCell="1" allowOverlap="1" wp14:anchorId="1D644FA1" wp14:editId="2C4F9CB2">
                <wp:simplePos x="0" y="0"/>
                <wp:positionH relativeFrom="page">
                  <wp:posOffset>1888490</wp:posOffset>
                </wp:positionH>
                <wp:positionV relativeFrom="paragraph">
                  <wp:posOffset>153670</wp:posOffset>
                </wp:positionV>
                <wp:extent cx="3762375" cy="1381760"/>
                <wp:effectExtent l="0" t="0" r="9525" b="15240"/>
                <wp:wrapTopAndBottom/>
                <wp:docPr id="182" name="docshapegroup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2375" cy="1381760"/>
                          <a:chOff x="2974" y="242"/>
                          <a:chExt cx="5925" cy="2176"/>
                        </a:xfrm>
                      </wpg:grpSpPr>
                      <wps:wsp>
                        <wps:cNvPr id="183" name="docshape142"/>
                        <wps:cNvSpPr txBox="1">
                          <a:spLocks/>
                        </wps:cNvSpPr>
                        <wps:spPr bwMode="auto">
                          <a:xfrm>
                            <a:off x="2978" y="493"/>
                            <a:ext cx="5917" cy="1921"/>
                          </a:xfrm>
                          <a:prstGeom prst="rect">
                            <a:avLst/>
                          </a:prstGeom>
                          <a:noFill/>
                          <a:ln w="505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92359F8" w14:textId="77777777" w:rsidR="00835CA1" w:rsidRDefault="00835CA1" w:rsidP="00835CA1">
                              <w:pPr>
                                <w:widowControl w:val="0"/>
                                <w:numPr>
                                  <w:ilvl w:val="0"/>
                                  <w:numId w:val="28"/>
                                </w:numPr>
                                <w:tabs>
                                  <w:tab w:val="left" w:pos="352"/>
                                </w:tabs>
                                <w:autoSpaceDE w:val="0"/>
                                <w:autoSpaceDN w:val="0"/>
                                <w:spacing w:line="219" w:lineRule="exact"/>
                                <w:ind w:left="351"/>
                                <w:rPr>
                                  <w:sz w:val="20"/>
                                </w:rPr>
                              </w:pPr>
                              <w:r>
                                <w:rPr>
                                  <w:spacing w:val="-2"/>
                                  <w:sz w:val="20"/>
                                </w:rPr>
                                <w:t>Intent</w:t>
                              </w:r>
                              <w:r>
                                <w:rPr>
                                  <w:spacing w:val="4"/>
                                  <w:sz w:val="20"/>
                                </w:rPr>
                                <w:t xml:space="preserve"> </w:t>
                              </w:r>
                              <w:r>
                                <w:rPr>
                                  <w:spacing w:val="-2"/>
                                  <w:sz w:val="20"/>
                                </w:rPr>
                                <w:t>communication</w:t>
                              </w:r>
                              <w:r>
                                <w:rPr>
                                  <w:spacing w:val="5"/>
                                  <w:sz w:val="20"/>
                                </w:rPr>
                                <w:t xml:space="preserve"> </w:t>
                              </w:r>
                              <w:r>
                                <w:rPr>
                                  <w:spacing w:val="-2"/>
                                  <w:sz w:val="20"/>
                                </w:rPr>
                                <w:t>capability</w:t>
                              </w:r>
                              <w:r>
                                <w:rPr>
                                  <w:spacing w:val="4"/>
                                  <w:sz w:val="20"/>
                                </w:rPr>
                                <w:t xml:space="preserve"> </w:t>
                              </w:r>
                              <w:r>
                                <w:rPr>
                                  <w:spacing w:val="-2"/>
                                  <w:sz w:val="20"/>
                                </w:rPr>
                                <w:t>and</w:t>
                              </w:r>
                              <w:r>
                                <w:rPr>
                                  <w:spacing w:val="5"/>
                                  <w:sz w:val="20"/>
                                </w:rPr>
                                <w:t xml:space="preserve"> </w:t>
                              </w:r>
                              <w:r>
                                <w:rPr>
                                  <w:spacing w:val="-2"/>
                                  <w:sz w:val="20"/>
                                </w:rPr>
                                <w:t>its</w:t>
                              </w:r>
                              <w:r>
                                <w:rPr>
                                  <w:spacing w:val="4"/>
                                  <w:sz w:val="20"/>
                                </w:rPr>
                                <w:t xml:space="preserve"> </w:t>
                              </w:r>
                              <w:r>
                                <w:rPr>
                                  <w:spacing w:val="-2"/>
                                  <w:sz w:val="20"/>
                                </w:rPr>
                                <w:t>impact</w:t>
                              </w:r>
                            </w:p>
                            <w:p w14:paraId="5C3F85D0" w14:textId="77777777" w:rsidR="00835CA1" w:rsidRDefault="00835CA1" w:rsidP="00835CA1">
                              <w:pPr>
                                <w:widowControl w:val="0"/>
                                <w:numPr>
                                  <w:ilvl w:val="0"/>
                                  <w:numId w:val="28"/>
                                </w:numPr>
                                <w:tabs>
                                  <w:tab w:val="left" w:pos="352"/>
                                </w:tabs>
                                <w:autoSpaceDE w:val="0"/>
                                <w:autoSpaceDN w:val="0"/>
                                <w:spacing w:line="239" w:lineRule="exact"/>
                                <w:ind w:left="351"/>
                                <w:rPr>
                                  <w:sz w:val="20"/>
                                </w:rPr>
                              </w:pPr>
                              <w:r>
                                <w:rPr>
                                  <w:spacing w:val="-2"/>
                                  <w:sz w:val="20"/>
                                </w:rPr>
                                <w:t>Team</w:t>
                              </w:r>
                              <w:r>
                                <w:rPr>
                                  <w:spacing w:val="1"/>
                                  <w:sz w:val="20"/>
                                </w:rPr>
                                <w:t xml:space="preserve"> </w:t>
                              </w:r>
                              <w:r>
                                <w:rPr>
                                  <w:spacing w:val="-2"/>
                                  <w:sz w:val="20"/>
                                </w:rPr>
                                <w:t>flow</w:t>
                              </w:r>
                              <w:r>
                                <w:rPr>
                                  <w:spacing w:val="1"/>
                                  <w:sz w:val="20"/>
                                </w:rPr>
                                <w:t xml:space="preserve"> </w:t>
                              </w:r>
                              <w:r>
                                <w:rPr>
                                  <w:spacing w:val="-2"/>
                                  <w:sz w:val="20"/>
                                </w:rPr>
                                <w:t>and</w:t>
                              </w:r>
                              <w:r>
                                <w:rPr>
                                  <w:spacing w:val="1"/>
                                  <w:sz w:val="20"/>
                                </w:rPr>
                                <w:t xml:space="preserve"> </w:t>
                              </w:r>
                              <w:r>
                                <w:rPr>
                                  <w:spacing w:val="-2"/>
                                  <w:sz w:val="20"/>
                                </w:rPr>
                                <w:t>positive</w:t>
                              </w:r>
                              <w:r>
                                <w:rPr>
                                  <w:spacing w:val="1"/>
                                  <w:sz w:val="20"/>
                                </w:rPr>
                                <w:t xml:space="preserve"> </w:t>
                              </w:r>
                              <w:r>
                                <w:rPr>
                                  <w:spacing w:val="-2"/>
                                  <w:sz w:val="20"/>
                                </w:rPr>
                                <w:t>psychological</w:t>
                              </w:r>
                              <w:r>
                                <w:rPr>
                                  <w:spacing w:val="1"/>
                                  <w:sz w:val="20"/>
                                </w:rPr>
                                <w:t xml:space="preserve"> </w:t>
                              </w:r>
                              <w:r>
                                <w:rPr>
                                  <w:spacing w:val="-2"/>
                                  <w:sz w:val="20"/>
                                </w:rPr>
                                <w:t>experiences</w:t>
                              </w:r>
                            </w:p>
                            <w:p w14:paraId="0BFD6D2F" w14:textId="77777777" w:rsidR="00835CA1" w:rsidRDefault="00835CA1" w:rsidP="00835CA1">
                              <w:pPr>
                                <w:widowControl w:val="0"/>
                                <w:numPr>
                                  <w:ilvl w:val="0"/>
                                  <w:numId w:val="28"/>
                                </w:numPr>
                                <w:tabs>
                                  <w:tab w:val="left" w:pos="352"/>
                                </w:tabs>
                                <w:autoSpaceDE w:val="0"/>
                                <w:autoSpaceDN w:val="0"/>
                                <w:spacing w:line="239" w:lineRule="exact"/>
                                <w:ind w:left="351"/>
                                <w:rPr>
                                  <w:sz w:val="20"/>
                                </w:rPr>
                              </w:pPr>
                              <w:r>
                                <w:rPr>
                                  <w:spacing w:val="-2"/>
                                  <w:sz w:val="20"/>
                                </w:rPr>
                                <w:t>Maintain</w:t>
                              </w:r>
                              <w:r>
                                <w:rPr>
                                  <w:spacing w:val="-5"/>
                                  <w:sz w:val="20"/>
                                </w:rPr>
                                <w:t xml:space="preserve"> </w:t>
                              </w:r>
                              <w:r>
                                <w:rPr>
                                  <w:spacing w:val="-2"/>
                                  <w:sz w:val="20"/>
                                </w:rPr>
                                <w:t>and</w:t>
                              </w:r>
                              <w:r>
                                <w:rPr>
                                  <w:spacing w:val="-4"/>
                                  <w:sz w:val="20"/>
                                </w:rPr>
                                <w:t xml:space="preserve"> </w:t>
                              </w:r>
                              <w:r>
                                <w:rPr>
                                  <w:spacing w:val="-2"/>
                                  <w:sz w:val="20"/>
                                </w:rPr>
                                <w:t>improve</w:t>
                              </w:r>
                              <w:r>
                                <w:rPr>
                                  <w:spacing w:val="-4"/>
                                  <w:sz w:val="20"/>
                                </w:rPr>
                                <w:t xml:space="preserve"> trust</w:t>
                              </w:r>
                            </w:p>
                            <w:p w14:paraId="145257C7" w14:textId="77777777" w:rsidR="00835CA1" w:rsidRDefault="00835CA1" w:rsidP="00835CA1">
                              <w:pPr>
                                <w:widowControl w:val="0"/>
                                <w:numPr>
                                  <w:ilvl w:val="0"/>
                                  <w:numId w:val="28"/>
                                </w:numPr>
                                <w:tabs>
                                  <w:tab w:val="left" w:pos="352"/>
                                </w:tabs>
                                <w:autoSpaceDE w:val="0"/>
                                <w:autoSpaceDN w:val="0"/>
                                <w:spacing w:line="239" w:lineRule="exact"/>
                                <w:ind w:left="351"/>
                                <w:rPr>
                                  <w:sz w:val="20"/>
                                </w:rPr>
                              </w:pPr>
                              <w:r>
                                <w:rPr>
                                  <w:spacing w:val="-2"/>
                                  <w:sz w:val="20"/>
                                </w:rPr>
                                <w:t>Joint</w:t>
                              </w:r>
                              <w:r>
                                <w:rPr>
                                  <w:spacing w:val="1"/>
                                  <w:sz w:val="20"/>
                                </w:rPr>
                                <w:t xml:space="preserve"> </w:t>
                              </w:r>
                              <w:r>
                                <w:rPr>
                                  <w:spacing w:val="-2"/>
                                  <w:sz w:val="20"/>
                                </w:rPr>
                                <w:t>attention</w:t>
                              </w:r>
                              <w:r>
                                <w:rPr>
                                  <w:spacing w:val="2"/>
                                  <w:sz w:val="20"/>
                                </w:rPr>
                                <w:t xml:space="preserve"> </w:t>
                              </w:r>
                              <w:r>
                                <w:rPr>
                                  <w:spacing w:val="-2"/>
                                  <w:sz w:val="20"/>
                                </w:rPr>
                                <w:t>between</w:t>
                              </w:r>
                              <w:r>
                                <w:rPr>
                                  <w:spacing w:val="1"/>
                                  <w:sz w:val="20"/>
                                </w:rPr>
                                <w:t xml:space="preserve"> </w:t>
                              </w:r>
                              <w:r>
                                <w:rPr>
                                  <w:spacing w:val="-2"/>
                                  <w:sz w:val="20"/>
                                </w:rPr>
                                <w:t>human</w:t>
                              </w:r>
                              <w:r>
                                <w:rPr>
                                  <w:spacing w:val="2"/>
                                  <w:sz w:val="20"/>
                                </w:rPr>
                                <w:t xml:space="preserve"> </w:t>
                              </w:r>
                              <w:r>
                                <w:rPr>
                                  <w:spacing w:val="-2"/>
                                  <w:sz w:val="20"/>
                                </w:rPr>
                                <w:t>and</w:t>
                              </w:r>
                              <w:r>
                                <w:rPr>
                                  <w:spacing w:val="1"/>
                                  <w:sz w:val="20"/>
                                </w:rPr>
                                <w:t xml:space="preserve"> </w:t>
                              </w:r>
                              <w:r>
                                <w:rPr>
                                  <w:spacing w:val="-2"/>
                                  <w:sz w:val="20"/>
                                </w:rPr>
                                <w:t>autonomy</w:t>
                              </w:r>
                            </w:p>
                            <w:p w14:paraId="35FE2D82" w14:textId="77777777" w:rsidR="00835CA1" w:rsidRDefault="00835CA1" w:rsidP="00835CA1">
                              <w:pPr>
                                <w:widowControl w:val="0"/>
                                <w:numPr>
                                  <w:ilvl w:val="0"/>
                                  <w:numId w:val="28"/>
                                </w:numPr>
                                <w:tabs>
                                  <w:tab w:val="left" w:pos="354"/>
                                </w:tabs>
                                <w:autoSpaceDE w:val="0"/>
                                <w:autoSpaceDN w:val="0"/>
                                <w:spacing w:line="242" w:lineRule="auto"/>
                                <w:ind w:right="118" w:firstLine="0"/>
                                <w:rPr>
                                  <w:sz w:val="20"/>
                                </w:rPr>
                              </w:pPr>
                              <w:r>
                                <w:rPr>
                                  <w:spacing w:val="-2"/>
                                  <w:sz w:val="20"/>
                                </w:rPr>
                                <w:t>Mutual</w:t>
                              </w:r>
                              <w:r>
                                <w:rPr>
                                  <w:spacing w:val="-6"/>
                                  <w:sz w:val="20"/>
                                </w:rPr>
                                <w:t xml:space="preserve"> </w:t>
                              </w:r>
                              <w:r>
                                <w:rPr>
                                  <w:spacing w:val="-2"/>
                                  <w:sz w:val="20"/>
                                </w:rPr>
                                <w:t>awareness</w:t>
                              </w:r>
                              <w:r>
                                <w:rPr>
                                  <w:spacing w:val="-5"/>
                                  <w:sz w:val="20"/>
                                </w:rPr>
                                <w:t xml:space="preserve"> </w:t>
                              </w:r>
                              <w:r>
                                <w:rPr>
                                  <w:spacing w:val="-2"/>
                                  <w:sz w:val="20"/>
                                </w:rPr>
                                <w:t>of</w:t>
                              </w:r>
                              <w:r>
                                <w:rPr>
                                  <w:spacing w:val="-5"/>
                                  <w:sz w:val="20"/>
                                </w:rPr>
                                <w:t xml:space="preserve"> </w:t>
                              </w:r>
                              <w:r>
                                <w:rPr>
                                  <w:spacing w:val="-2"/>
                                  <w:sz w:val="20"/>
                                </w:rPr>
                                <w:t>emotions</w:t>
                              </w:r>
                              <w:r>
                                <w:rPr>
                                  <w:spacing w:val="-5"/>
                                  <w:sz w:val="20"/>
                                </w:rPr>
                                <w:t xml:space="preserve"> </w:t>
                              </w:r>
                              <w:r>
                                <w:rPr>
                                  <w:spacing w:val="-2"/>
                                  <w:sz w:val="20"/>
                                </w:rPr>
                                <w:t>(confusion,</w:t>
                              </w:r>
                              <w:r>
                                <w:rPr>
                                  <w:spacing w:val="-5"/>
                                  <w:sz w:val="20"/>
                                </w:rPr>
                                <w:t xml:space="preserve"> </w:t>
                              </w:r>
                              <w:r>
                                <w:rPr>
                                  <w:spacing w:val="-2"/>
                                  <w:sz w:val="20"/>
                                </w:rPr>
                                <w:t>agreement,</w:t>
                              </w:r>
                              <w:r>
                                <w:rPr>
                                  <w:spacing w:val="-6"/>
                                  <w:sz w:val="20"/>
                                </w:rPr>
                                <w:t xml:space="preserve"> </w:t>
                              </w:r>
                              <w:r>
                                <w:rPr>
                                  <w:spacing w:val="-2"/>
                                  <w:sz w:val="20"/>
                                </w:rPr>
                                <w:t>concern etc.)</w:t>
                              </w:r>
                            </w:p>
                            <w:p w14:paraId="7324A140" w14:textId="77777777" w:rsidR="00835CA1" w:rsidRDefault="00835CA1" w:rsidP="00835CA1">
                              <w:pPr>
                                <w:widowControl w:val="0"/>
                                <w:numPr>
                                  <w:ilvl w:val="0"/>
                                  <w:numId w:val="28"/>
                                </w:numPr>
                                <w:tabs>
                                  <w:tab w:val="left" w:pos="352"/>
                                </w:tabs>
                                <w:autoSpaceDE w:val="0"/>
                                <w:autoSpaceDN w:val="0"/>
                                <w:spacing w:line="242" w:lineRule="exact"/>
                                <w:ind w:left="351"/>
                                <w:rPr>
                                  <w:sz w:val="20"/>
                                </w:rPr>
                              </w:pPr>
                              <w:r>
                                <w:rPr>
                                  <w:spacing w:val="-2"/>
                                  <w:sz w:val="20"/>
                                </w:rPr>
                                <w:t>Shared</w:t>
                              </w:r>
                              <w:r>
                                <w:rPr>
                                  <w:spacing w:val="5"/>
                                  <w:sz w:val="20"/>
                                </w:rPr>
                                <w:t xml:space="preserve"> </w:t>
                              </w:r>
                              <w:r>
                                <w:rPr>
                                  <w:spacing w:val="-2"/>
                                  <w:sz w:val="20"/>
                                </w:rPr>
                                <w:t>accountability</w:t>
                              </w:r>
                            </w:p>
                            <w:p w14:paraId="5F4B09F6" w14:textId="77777777" w:rsidR="00835CA1" w:rsidRDefault="00835CA1" w:rsidP="00835CA1">
                              <w:pPr>
                                <w:widowControl w:val="0"/>
                                <w:numPr>
                                  <w:ilvl w:val="0"/>
                                  <w:numId w:val="28"/>
                                </w:numPr>
                                <w:tabs>
                                  <w:tab w:val="left" w:pos="352"/>
                                </w:tabs>
                                <w:autoSpaceDE w:val="0"/>
                                <w:autoSpaceDN w:val="0"/>
                                <w:spacing w:line="242" w:lineRule="exact"/>
                                <w:ind w:left="351"/>
                                <w:rPr>
                                  <w:sz w:val="20"/>
                                </w:rPr>
                              </w:pPr>
                              <w:r>
                                <w:rPr>
                                  <w:sz w:val="20"/>
                                </w:rPr>
                                <w:t>Optimal</w:t>
                              </w:r>
                              <w:r>
                                <w:rPr>
                                  <w:spacing w:val="-3"/>
                                  <w:sz w:val="20"/>
                                </w:rPr>
                                <w:t xml:space="preserve"> </w:t>
                              </w:r>
                              <w:r>
                                <w:rPr>
                                  <w:sz w:val="20"/>
                                </w:rPr>
                                <w:t>training</w:t>
                              </w:r>
                              <w:r>
                                <w:rPr>
                                  <w:spacing w:val="-2"/>
                                  <w:sz w:val="20"/>
                                </w:rPr>
                                <w:t xml:space="preserve"> </w:t>
                              </w:r>
                              <w:r>
                                <w:rPr>
                                  <w:sz w:val="20"/>
                                </w:rPr>
                                <w:t>level</w:t>
                              </w:r>
                              <w:r>
                                <w:rPr>
                                  <w:spacing w:val="-2"/>
                                  <w:sz w:val="20"/>
                                </w:rPr>
                                <w:t xml:space="preserve"> </w:t>
                              </w:r>
                              <w:r>
                                <w:rPr>
                                  <w:sz w:val="20"/>
                                </w:rPr>
                                <w:t>and</w:t>
                              </w:r>
                              <w:r>
                                <w:rPr>
                                  <w:spacing w:val="-2"/>
                                  <w:sz w:val="20"/>
                                </w:rPr>
                                <w:t xml:space="preserve"> method</w:t>
                              </w:r>
                            </w:p>
                          </w:txbxContent>
                        </wps:txbx>
                        <wps:bodyPr rot="0" vert="horz" wrap="square" lIns="0" tIns="0" rIns="0" bIns="0" anchor="t" anchorCtr="0" upright="1">
                          <a:noAutofit/>
                        </wps:bodyPr>
                      </wps:wsp>
                      <wps:wsp>
                        <wps:cNvPr id="184" name="docshape143"/>
                        <wps:cNvSpPr txBox="1">
                          <a:spLocks/>
                        </wps:cNvSpPr>
                        <wps:spPr bwMode="auto">
                          <a:xfrm>
                            <a:off x="2978" y="246"/>
                            <a:ext cx="5917" cy="248"/>
                          </a:xfrm>
                          <a:prstGeom prst="rect">
                            <a:avLst/>
                          </a:prstGeom>
                          <a:solidFill>
                            <a:srgbClr val="3F3F3F"/>
                          </a:solidFill>
                          <a:ln w="5055">
                            <a:solidFill>
                              <a:srgbClr val="000000"/>
                            </a:solidFill>
                            <a:prstDash val="solid"/>
                            <a:miter lim="800000"/>
                            <a:headEnd/>
                            <a:tailEnd/>
                          </a:ln>
                        </wps:spPr>
                        <wps:txbx>
                          <w:txbxContent>
                            <w:p w14:paraId="4DEE3721" w14:textId="77777777" w:rsidR="00835CA1" w:rsidRDefault="00835CA1" w:rsidP="00835CA1">
                              <w:pPr>
                                <w:spacing w:line="211" w:lineRule="exact"/>
                                <w:ind w:left="119"/>
                                <w:rPr>
                                  <w:color w:val="000000"/>
                                  <w:sz w:val="20"/>
                                </w:rPr>
                              </w:pPr>
                              <w:r>
                                <w:rPr>
                                  <w:color w:val="FFFFFF"/>
                                  <w:spacing w:val="-2"/>
                                  <w:sz w:val="20"/>
                                </w:rPr>
                                <w:t>Challenges</w:t>
                              </w:r>
                              <w:r>
                                <w:rPr>
                                  <w:color w:val="FFFFFF"/>
                                  <w:spacing w:val="2"/>
                                  <w:sz w:val="20"/>
                                </w:rPr>
                                <w:t xml:space="preserve"> </w:t>
                              </w:r>
                              <w:r>
                                <w:rPr>
                                  <w:color w:val="FFFFFF"/>
                                  <w:spacing w:val="-2"/>
                                  <w:sz w:val="20"/>
                                </w:rPr>
                                <w:t>of</w:t>
                              </w:r>
                              <w:r>
                                <w:rPr>
                                  <w:color w:val="FFFFFF"/>
                                  <w:spacing w:val="2"/>
                                  <w:sz w:val="20"/>
                                </w:rPr>
                                <w:t xml:space="preserve"> </w:t>
                              </w:r>
                              <w:r>
                                <w:rPr>
                                  <w:color w:val="FFFFFF"/>
                                  <w:spacing w:val="-2"/>
                                  <w:sz w:val="20"/>
                                </w:rPr>
                                <w:t>safety</w:t>
                              </w:r>
                              <w:r>
                                <w:rPr>
                                  <w:color w:val="FFFFFF"/>
                                  <w:spacing w:val="3"/>
                                  <w:sz w:val="20"/>
                                </w:rPr>
                                <w:t xml:space="preserve"> </w:t>
                              </w:r>
                              <w:r>
                                <w:rPr>
                                  <w:color w:val="FFFFFF"/>
                                  <w:spacing w:val="-2"/>
                                  <w:sz w:val="20"/>
                                </w:rPr>
                                <w:t>in</w:t>
                              </w:r>
                              <w:r>
                                <w:rPr>
                                  <w:color w:val="FFFFFF"/>
                                  <w:spacing w:val="2"/>
                                  <w:sz w:val="20"/>
                                </w:rPr>
                                <w:t xml:space="preserve"> </w:t>
                              </w:r>
                              <w:r>
                                <w:rPr>
                                  <w:color w:val="FFFFFF"/>
                                  <w:spacing w:val="-2"/>
                                  <w:sz w:val="20"/>
                                </w:rPr>
                                <w:t>human</w:t>
                              </w:r>
                              <w:r>
                                <w:rPr>
                                  <w:color w:val="FFFFFF"/>
                                  <w:spacing w:val="2"/>
                                  <w:sz w:val="20"/>
                                </w:rPr>
                                <w:t xml:space="preserve"> </w:t>
                              </w:r>
                              <w:r>
                                <w:rPr>
                                  <w:color w:val="FFFFFF"/>
                                  <w:spacing w:val="-2"/>
                                  <w:sz w:val="20"/>
                                </w:rPr>
                                <w:t>autonomy</w:t>
                              </w:r>
                              <w:r>
                                <w:rPr>
                                  <w:color w:val="FFFFFF"/>
                                  <w:spacing w:val="3"/>
                                  <w:sz w:val="20"/>
                                </w:rPr>
                                <w:t xml:space="preserve"> </w:t>
                              </w:r>
                              <w:r>
                                <w:rPr>
                                  <w:color w:val="FFFFFF"/>
                                  <w:spacing w:val="-2"/>
                                  <w:sz w:val="20"/>
                                </w:rPr>
                                <w:t>interaction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44FA1" id="docshapegroup141" o:spid="_x0000_s1167" style="position:absolute;left:0;text-align:left;margin-left:148.7pt;margin-top:12.1pt;width:296.25pt;height:108.8pt;z-index:-251616256;mso-wrap-distance-left:0;mso-wrap-distance-right:0;mso-position-horizontal-relative:page;mso-position-vertical-relative:text" coordorigin="2974,242" coordsize="5925,21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uJ0vgIAABoIAAAOAAAAZHJzL2Uyb0RvYy54bWzUVW1r2zAQ/j7YfxD6vjp24iYxdcrWNwZ7&#13;&#10;KXT7AYos22KypElK7O7X7yQ5L20HgxbKloA5+06n5557Tjo7HzqBtsxYrmSJ05MJRkxSVXHZlPj7&#13;&#10;t+t3C4ysI7IiQklW4ntm8fnq7ZuzXhcsU60SFTMIkkhb9LrErXO6SBJLW9YRe6I0k+CslemIg1fT&#13;&#10;JJUhPWTvRJJNJqdJr0yljaLMWvh6GZ14FfLXNaPua11b5pAoMWBz4WnCc+2fyeqMFI0huuV0hEGe&#13;&#10;gaIjXMKm+1SXxBG0MfxJqo5To6yq3QlVXaLqmlMWaoBq0smjam6M2uhQS1P0jd7TBNQ+4unZaemX&#13;&#10;7Y3Rd/rWRPRgflL0hwVekl43xbHfvzcxGK37z6qCfpKNU6HwoTadTwEloSHwe7/nlw0OUfg4nZ9m&#13;&#10;03mOEQVfOl2k89OxA7SFNvl12XI+wwjc2SyLzaHt1bg8X2bj2gxWem9CirhvwDpi870HMdkDX/Zl&#13;&#10;fN21RLPQBuv5uDWIV4B/McVIkg5IqBS1PiaNmP32EOdJRW74oKCsNHBkj7ndx0S81kf/jVVgB+YJ&#13;&#10;2Jktp5GdHbX5Mp2PvC6z9AE3pNDGuhumOuSNEhuYioCHbD9ZF2nchfgWSnXNhQiTISTqS5xP8jwW&#13;&#10;oASvvNOHWdOsL4RBW+JnK/zGfe1xmM98SWwb44IrQu+4g9EXvCvxYr+aFC0j1ZWswvaOcBFt6LSQ&#13;&#10;QZO28FRF0tywHkIz8iAHT/xaVffApFFx1OFoAqNV5hdGPYx5ie3PDTEMI/FRgi78mbAzzM5Y7wwi&#13;&#10;KSwtscMomhcunh0bbXjTQubYWKnewxzUPJB5QDHiBSm+miZheB5rMijlFTSZzUITSPFUk9ls8TJJ&#13;&#10;PlDUA+FNr/3/T8L7b7Q79+gPqvn3tBtOV7iAwoE7Xpb+hjt+D1o/XOmr3wAAAP//AwBQSwMEFAAG&#13;&#10;AAgAAAAhAJJWMw/jAAAADwEAAA8AAABkcnMvZG93bnJldi54bWxMT0tPg0AQvpv4HzZj4s0uYFWg&#13;&#10;LE1TH6emia2J8TaFKZCyu4TdAv33Tk96mczjm++RLSfdioF611ijIJwFIMgUtmxMpeBr//4Qg3Ae&#13;&#10;TYmtNaTgQg6W+e1NhmlpR/NJw85XgkmMS1FB7X2XSumKmjS6me3I8O1oe42ex76SZY8jk+tWRkHw&#13;&#10;LDU2hhVq7GhdU3HanbWCjxHH1WP4NmxOx/XlZ/+0/d6EpNT93fS64LJagPA0+b8PuGZg/5CzsYM9&#13;&#10;m9KJVkGUvMwZys08AsGAOE4SEIfrIoxB5pn8nyP/BQAA//8DAFBLAQItABQABgAIAAAAIQC2gziS&#13;&#10;/gAAAOEBAAATAAAAAAAAAAAAAAAAAAAAAABbQ29udGVudF9UeXBlc10ueG1sUEsBAi0AFAAGAAgA&#13;&#10;AAAhADj9If/WAAAAlAEAAAsAAAAAAAAAAAAAAAAALwEAAF9yZWxzLy5yZWxzUEsBAi0AFAAGAAgA&#13;&#10;AAAhANkq4nS+AgAAGggAAA4AAAAAAAAAAAAAAAAALgIAAGRycy9lMm9Eb2MueG1sUEsBAi0AFAAG&#13;&#10;AAgAAAAhAJJWMw/jAAAADwEAAA8AAAAAAAAAAAAAAAAAGAUAAGRycy9kb3ducmV2LnhtbFBLBQYA&#13;&#10;AAAABAAEAPMAAAAoBgAAAAA=&#13;&#10;">
                <v:shape id="docshape142" o:spid="_x0000_s1168" type="#_x0000_t202" style="position:absolute;left:2978;top:493;width:5917;height:19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Da1yAAAAOEAAAAPAAAAZHJzL2Rvd25yZXYueG1sRI/BagIx&#13;&#10;EIbvhb5DGMFL0WwtFF2NUiqWCr2sevA4bMbN6maybqKmb2+EQi/DDD//N3yzRbSNuFLna8cKXocZ&#13;&#10;COLS6ZorBbvtajAG4QOyxsYxKfglD4v589MMc+1uXNB1EyqRIOxzVGBCaHMpfWnIoh+6ljhlB9dZ&#13;&#10;DOnsKqk7vCW4beQoy96lxZrTB4MtfRoqT5uLVcDFPvqf9WX7Zdr4MooTXB+Ls1L9XlxO0/iYgggU&#13;&#10;w3/jD/Gtk8P4DR5GaQM5vwMAAP//AwBQSwECLQAUAAYACAAAACEA2+H2y+4AAACFAQAAEwAAAAAA&#13;&#10;AAAAAAAAAAAAAAAAW0NvbnRlbnRfVHlwZXNdLnhtbFBLAQItABQABgAIAAAAIQBa9CxbvwAAABUB&#13;&#10;AAALAAAAAAAAAAAAAAAAAB8BAABfcmVscy8ucmVsc1BLAQItABQABgAIAAAAIQBapDa1yAAAAOEA&#13;&#10;AAAPAAAAAAAAAAAAAAAAAAcCAABkcnMvZG93bnJldi54bWxQSwUGAAAAAAMAAwC3AAAA/AIAAAAA&#13;&#10;" filled="f" strokeweight=".14042mm">
                  <v:path arrowok="t"/>
                  <v:textbox inset="0,0,0,0">
                    <w:txbxContent>
                      <w:p w14:paraId="792359F8" w14:textId="77777777" w:rsidR="00835CA1" w:rsidRDefault="00835CA1" w:rsidP="00835CA1">
                        <w:pPr>
                          <w:widowControl w:val="0"/>
                          <w:numPr>
                            <w:ilvl w:val="0"/>
                            <w:numId w:val="28"/>
                          </w:numPr>
                          <w:tabs>
                            <w:tab w:val="left" w:pos="352"/>
                          </w:tabs>
                          <w:autoSpaceDE w:val="0"/>
                          <w:autoSpaceDN w:val="0"/>
                          <w:spacing w:line="219" w:lineRule="exact"/>
                          <w:ind w:left="351"/>
                          <w:rPr>
                            <w:sz w:val="20"/>
                          </w:rPr>
                        </w:pPr>
                        <w:r>
                          <w:rPr>
                            <w:spacing w:val="-2"/>
                            <w:sz w:val="20"/>
                          </w:rPr>
                          <w:t>Intent</w:t>
                        </w:r>
                        <w:r>
                          <w:rPr>
                            <w:spacing w:val="4"/>
                            <w:sz w:val="20"/>
                          </w:rPr>
                          <w:t xml:space="preserve"> </w:t>
                        </w:r>
                        <w:r>
                          <w:rPr>
                            <w:spacing w:val="-2"/>
                            <w:sz w:val="20"/>
                          </w:rPr>
                          <w:t>communication</w:t>
                        </w:r>
                        <w:r>
                          <w:rPr>
                            <w:spacing w:val="5"/>
                            <w:sz w:val="20"/>
                          </w:rPr>
                          <w:t xml:space="preserve"> </w:t>
                        </w:r>
                        <w:r>
                          <w:rPr>
                            <w:spacing w:val="-2"/>
                            <w:sz w:val="20"/>
                          </w:rPr>
                          <w:t>capability</w:t>
                        </w:r>
                        <w:r>
                          <w:rPr>
                            <w:spacing w:val="4"/>
                            <w:sz w:val="20"/>
                          </w:rPr>
                          <w:t xml:space="preserve"> </w:t>
                        </w:r>
                        <w:r>
                          <w:rPr>
                            <w:spacing w:val="-2"/>
                            <w:sz w:val="20"/>
                          </w:rPr>
                          <w:t>and</w:t>
                        </w:r>
                        <w:r>
                          <w:rPr>
                            <w:spacing w:val="5"/>
                            <w:sz w:val="20"/>
                          </w:rPr>
                          <w:t xml:space="preserve"> </w:t>
                        </w:r>
                        <w:r>
                          <w:rPr>
                            <w:spacing w:val="-2"/>
                            <w:sz w:val="20"/>
                          </w:rPr>
                          <w:t>its</w:t>
                        </w:r>
                        <w:r>
                          <w:rPr>
                            <w:spacing w:val="4"/>
                            <w:sz w:val="20"/>
                          </w:rPr>
                          <w:t xml:space="preserve"> </w:t>
                        </w:r>
                        <w:r>
                          <w:rPr>
                            <w:spacing w:val="-2"/>
                            <w:sz w:val="20"/>
                          </w:rPr>
                          <w:t>impact</w:t>
                        </w:r>
                      </w:p>
                      <w:p w14:paraId="5C3F85D0" w14:textId="77777777" w:rsidR="00835CA1" w:rsidRDefault="00835CA1" w:rsidP="00835CA1">
                        <w:pPr>
                          <w:widowControl w:val="0"/>
                          <w:numPr>
                            <w:ilvl w:val="0"/>
                            <w:numId w:val="28"/>
                          </w:numPr>
                          <w:tabs>
                            <w:tab w:val="left" w:pos="352"/>
                          </w:tabs>
                          <w:autoSpaceDE w:val="0"/>
                          <w:autoSpaceDN w:val="0"/>
                          <w:spacing w:line="239" w:lineRule="exact"/>
                          <w:ind w:left="351"/>
                          <w:rPr>
                            <w:sz w:val="20"/>
                          </w:rPr>
                        </w:pPr>
                        <w:r>
                          <w:rPr>
                            <w:spacing w:val="-2"/>
                            <w:sz w:val="20"/>
                          </w:rPr>
                          <w:t>Team</w:t>
                        </w:r>
                        <w:r>
                          <w:rPr>
                            <w:spacing w:val="1"/>
                            <w:sz w:val="20"/>
                          </w:rPr>
                          <w:t xml:space="preserve"> </w:t>
                        </w:r>
                        <w:r>
                          <w:rPr>
                            <w:spacing w:val="-2"/>
                            <w:sz w:val="20"/>
                          </w:rPr>
                          <w:t>flow</w:t>
                        </w:r>
                        <w:r>
                          <w:rPr>
                            <w:spacing w:val="1"/>
                            <w:sz w:val="20"/>
                          </w:rPr>
                          <w:t xml:space="preserve"> </w:t>
                        </w:r>
                        <w:r>
                          <w:rPr>
                            <w:spacing w:val="-2"/>
                            <w:sz w:val="20"/>
                          </w:rPr>
                          <w:t>and</w:t>
                        </w:r>
                        <w:r>
                          <w:rPr>
                            <w:spacing w:val="1"/>
                            <w:sz w:val="20"/>
                          </w:rPr>
                          <w:t xml:space="preserve"> </w:t>
                        </w:r>
                        <w:r>
                          <w:rPr>
                            <w:spacing w:val="-2"/>
                            <w:sz w:val="20"/>
                          </w:rPr>
                          <w:t>positive</w:t>
                        </w:r>
                        <w:r>
                          <w:rPr>
                            <w:spacing w:val="1"/>
                            <w:sz w:val="20"/>
                          </w:rPr>
                          <w:t xml:space="preserve"> </w:t>
                        </w:r>
                        <w:r>
                          <w:rPr>
                            <w:spacing w:val="-2"/>
                            <w:sz w:val="20"/>
                          </w:rPr>
                          <w:t>psychological</w:t>
                        </w:r>
                        <w:r>
                          <w:rPr>
                            <w:spacing w:val="1"/>
                            <w:sz w:val="20"/>
                          </w:rPr>
                          <w:t xml:space="preserve"> </w:t>
                        </w:r>
                        <w:r>
                          <w:rPr>
                            <w:spacing w:val="-2"/>
                            <w:sz w:val="20"/>
                          </w:rPr>
                          <w:t>experiences</w:t>
                        </w:r>
                      </w:p>
                      <w:p w14:paraId="0BFD6D2F" w14:textId="77777777" w:rsidR="00835CA1" w:rsidRDefault="00835CA1" w:rsidP="00835CA1">
                        <w:pPr>
                          <w:widowControl w:val="0"/>
                          <w:numPr>
                            <w:ilvl w:val="0"/>
                            <w:numId w:val="28"/>
                          </w:numPr>
                          <w:tabs>
                            <w:tab w:val="left" w:pos="352"/>
                          </w:tabs>
                          <w:autoSpaceDE w:val="0"/>
                          <w:autoSpaceDN w:val="0"/>
                          <w:spacing w:line="239" w:lineRule="exact"/>
                          <w:ind w:left="351"/>
                          <w:rPr>
                            <w:sz w:val="20"/>
                          </w:rPr>
                        </w:pPr>
                        <w:r>
                          <w:rPr>
                            <w:spacing w:val="-2"/>
                            <w:sz w:val="20"/>
                          </w:rPr>
                          <w:t>Maintain</w:t>
                        </w:r>
                        <w:r>
                          <w:rPr>
                            <w:spacing w:val="-5"/>
                            <w:sz w:val="20"/>
                          </w:rPr>
                          <w:t xml:space="preserve"> </w:t>
                        </w:r>
                        <w:r>
                          <w:rPr>
                            <w:spacing w:val="-2"/>
                            <w:sz w:val="20"/>
                          </w:rPr>
                          <w:t>and</w:t>
                        </w:r>
                        <w:r>
                          <w:rPr>
                            <w:spacing w:val="-4"/>
                            <w:sz w:val="20"/>
                          </w:rPr>
                          <w:t xml:space="preserve"> </w:t>
                        </w:r>
                        <w:r>
                          <w:rPr>
                            <w:spacing w:val="-2"/>
                            <w:sz w:val="20"/>
                          </w:rPr>
                          <w:t>improve</w:t>
                        </w:r>
                        <w:r>
                          <w:rPr>
                            <w:spacing w:val="-4"/>
                            <w:sz w:val="20"/>
                          </w:rPr>
                          <w:t xml:space="preserve"> trust</w:t>
                        </w:r>
                      </w:p>
                      <w:p w14:paraId="145257C7" w14:textId="77777777" w:rsidR="00835CA1" w:rsidRDefault="00835CA1" w:rsidP="00835CA1">
                        <w:pPr>
                          <w:widowControl w:val="0"/>
                          <w:numPr>
                            <w:ilvl w:val="0"/>
                            <w:numId w:val="28"/>
                          </w:numPr>
                          <w:tabs>
                            <w:tab w:val="left" w:pos="352"/>
                          </w:tabs>
                          <w:autoSpaceDE w:val="0"/>
                          <w:autoSpaceDN w:val="0"/>
                          <w:spacing w:line="239" w:lineRule="exact"/>
                          <w:ind w:left="351"/>
                          <w:rPr>
                            <w:sz w:val="20"/>
                          </w:rPr>
                        </w:pPr>
                        <w:r>
                          <w:rPr>
                            <w:spacing w:val="-2"/>
                            <w:sz w:val="20"/>
                          </w:rPr>
                          <w:t>Joint</w:t>
                        </w:r>
                        <w:r>
                          <w:rPr>
                            <w:spacing w:val="1"/>
                            <w:sz w:val="20"/>
                          </w:rPr>
                          <w:t xml:space="preserve"> </w:t>
                        </w:r>
                        <w:r>
                          <w:rPr>
                            <w:spacing w:val="-2"/>
                            <w:sz w:val="20"/>
                          </w:rPr>
                          <w:t>attention</w:t>
                        </w:r>
                        <w:r>
                          <w:rPr>
                            <w:spacing w:val="2"/>
                            <w:sz w:val="20"/>
                          </w:rPr>
                          <w:t xml:space="preserve"> </w:t>
                        </w:r>
                        <w:r>
                          <w:rPr>
                            <w:spacing w:val="-2"/>
                            <w:sz w:val="20"/>
                          </w:rPr>
                          <w:t>between</w:t>
                        </w:r>
                        <w:r>
                          <w:rPr>
                            <w:spacing w:val="1"/>
                            <w:sz w:val="20"/>
                          </w:rPr>
                          <w:t xml:space="preserve"> </w:t>
                        </w:r>
                        <w:r>
                          <w:rPr>
                            <w:spacing w:val="-2"/>
                            <w:sz w:val="20"/>
                          </w:rPr>
                          <w:t>human</w:t>
                        </w:r>
                        <w:r>
                          <w:rPr>
                            <w:spacing w:val="2"/>
                            <w:sz w:val="20"/>
                          </w:rPr>
                          <w:t xml:space="preserve"> </w:t>
                        </w:r>
                        <w:r>
                          <w:rPr>
                            <w:spacing w:val="-2"/>
                            <w:sz w:val="20"/>
                          </w:rPr>
                          <w:t>and</w:t>
                        </w:r>
                        <w:r>
                          <w:rPr>
                            <w:spacing w:val="1"/>
                            <w:sz w:val="20"/>
                          </w:rPr>
                          <w:t xml:space="preserve"> </w:t>
                        </w:r>
                        <w:r>
                          <w:rPr>
                            <w:spacing w:val="-2"/>
                            <w:sz w:val="20"/>
                          </w:rPr>
                          <w:t>autonomy</w:t>
                        </w:r>
                      </w:p>
                      <w:p w14:paraId="35FE2D82" w14:textId="77777777" w:rsidR="00835CA1" w:rsidRDefault="00835CA1" w:rsidP="00835CA1">
                        <w:pPr>
                          <w:widowControl w:val="0"/>
                          <w:numPr>
                            <w:ilvl w:val="0"/>
                            <w:numId w:val="28"/>
                          </w:numPr>
                          <w:tabs>
                            <w:tab w:val="left" w:pos="354"/>
                          </w:tabs>
                          <w:autoSpaceDE w:val="0"/>
                          <w:autoSpaceDN w:val="0"/>
                          <w:spacing w:line="242" w:lineRule="auto"/>
                          <w:ind w:right="118" w:firstLine="0"/>
                          <w:rPr>
                            <w:sz w:val="20"/>
                          </w:rPr>
                        </w:pPr>
                        <w:r>
                          <w:rPr>
                            <w:spacing w:val="-2"/>
                            <w:sz w:val="20"/>
                          </w:rPr>
                          <w:t>Mutual</w:t>
                        </w:r>
                        <w:r>
                          <w:rPr>
                            <w:spacing w:val="-6"/>
                            <w:sz w:val="20"/>
                          </w:rPr>
                          <w:t xml:space="preserve"> </w:t>
                        </w:r>
                        <w:r>
                          <w:rPr>
                            <w:spacing w:val="-2"/>
                            <w:sz w:val="20"/>
                          </w:rPr>
                          <w:t>awareness</w:t>
                        </w:r>
                        <w:r>
                          <w:rPr>
                            <w:spacing w:val="-5"/>
                            <w:sz w:val="20"/>
                          </w:rPr>
                          <w:t xml:space="preserve"> </w:t>
                        </w:r>
                        <w:r>
                          <w:rPr>
                            <w:spacing w:val="-2"/>
                            <w:sz w:val="20"/>
                          </w:rPr>
                          <w:t>of</w:t>
                        </w:r>
                        <w:r>
                          <w:rPr>
                            <w:spacing w:val="-5"/>
                            <w:sz w:val="20"/>
                          </w:rPr>
                          <w:t xml:space="preserve"> </w:t>
                        </w:r>
                        <w:r>
                          <w:rPr>
                            <w:spacing w:val="-2"/>
                            <w:sz w:val="20"/>
                          </w:rPr>
                          <w:t>emotions</w:t>
                        </w:r>
                        <w:r>
                          <w:rPr>
                            <w:spacing w:val="-5"/>
                            <w:sz w:val="20"/>
                          </w:rPr>
                          <w:t xml:space="preserve"> </w:t>
                        </w:r>
                        <w:r>
                          <w:rPr>
                            <w:spacing w:val="-2"/>
                            <w:sz w:val="20"/>
                          </w:rPr>
                          <w:t>(confusion,</w:t>
                        </w:r>
                        <w:r>
                          <w:rPr>
                            <w:spacing w:val="-5"/>
                            <w:sz w:val="20"/>
                          </w:rPr>
                          <w:t xml:space="preserve"> </w:t>
                        </w:r>
                        <w:r>
                          <w:rPr>
                            <w:spacing w:val="-2"/>
                            <w:sz w:val="20"/>
                          </w:rPr>
                          <w:t>agreement,</w:t>
                        </w:r>
                        <w:r>
                          <w:rPr>
                            <w:spacing w:val="-6"/>
                            <w:sz w:val="20"/>
                          </w:rPr>
                          <w:t xml:space="preserve"> </w:t>
                        </w:r>
                        <w:r>
                          <w:rPr>
                            <w:spacing w:val="-2"/>
                            <w:sz w:val="20"/>
                          </w:rPr>
                          <w:t>concern etc.)</w:t>
                        </w:r>
                      </w:p>
                      <w:p w14:paraId="7324A140" w14:textId="77777777" w:rsidR="00835CA1" w:rsidRDefault="00835CA1" w:rsidP="00835CA1">
                        <w:pPr>
                          <w:widowControl w:val="0"/>
                          <w:numPr>
                            <w:ilvl w:val="0"/>
                            <w:numId w:val="28"/>
                          </w:numPr>
                          <w:tabs>
                            <w:tab w:val="left" w:pos="352"/>
                          </w:tabs>
                          <w:autoSpaceDE w:val="0"/>
                          <w:autoSpaceDN w:val="0"/>
                          <w:spacing w:line="242" w:lineRule="exact"/>
                          <w:ind w:left="351"/>
                          <w:rPr>
                            <w:sz w:val="20"/>
                          </w:rPr>
                        </w:pPr>
                        <w:r>
                          <w:rPr>
                            <w:spacing w:val="-2"/>
                            <w:sz w:val="20"/>
                          </w:rPr>
                          <w:t>Shared</w:t>
                        </w:r>
                        <w:r>
                          <w:rPr>
                            <w:spacing w:val="5"/>
                            <w:sz w:val="20"/>
                          </w:rPr>
                          <w:t xml:space="preserve"> </w:t>
                        </w:r>
                        <w:r>
                          <w:rPr>
                            <w:spacing w:val="-2"/>
                            <w:sz w:val="20"/>
                          </w:rPr>
                          <w:t>accountability</w:t>
                        </w:r>
                      </w:p>
                      <w:p w14:paraId="5F4B09F6" w14:textId="77777777" w:rsidR="00835CA1" w:rsidRDefault="00835CA1" w:rsidP="00835CA1">
                        <w:pPr>
                          <w:widowControl w:val="0"/>
                          <w:numPr>
                            <w:ilvl w:val="0"/>
                            <w:numId w:val="28"/>
                          </w:numPr>
                          <w:tabs>
                            <w:tab w:val="left" w:pos="352"/>
                          </w:tabs>
                          <w:autoSpaceDE w:val="0"/>
                          <w:autoSpaceDN w:val="0"/>
                          <w:spacing w:line="242" w:lineRule="exact"/>
                          <w:ind w:left="351"/>
                          <w:rPr>
                            <w:sz w:val="20"/>
                          </w:rPr>
                        </w:pPr>
                        <w:r>
                          <w:rPr>
                            <w:sz w:val="20"/>
                          </w:rPr>
                          <w:t>Optimal</w:t>
                        </w:r>
                        <w:r>
                          <w:rPr>
                            <w:spacing w:val="-3"/>
                            <w:sz w:val="20"/>
                          </w:rPr>
                          <w:t xml:space="preserve"> </w:t>
                        </w:r>
                        <w:r>
                          <w:rPr>
                            <w:sz w:val="20"/>
                          </w:rPr>
                          <w:t>training</w:t>
                        </w:r>
                        <w:r>
                          <w:rPr>
                            <w:spacing w:val="-2"/>
                            <w:sz w:val="20"/>
                          </w:rPr>
                          <w:t xml:space="preserve"> </w:t>
                        </w:r>
                        <w:r>
                          <w:rPr>
                            <w:sz w:val="20"/>
                          </w:rPr>
                          <w:t>level</w:t>
                        </w:r>
                        <w:r>
                          <w:rPr>
                            <w:spacing w:val="-2"/>
                            <w:sz w:val="20"/>
                          </w:rPr>
                          <w:t xml:space="preserve"> </w:t>
                        </w:r>
                        <w:r>
                          <w:rPr>
                            <w:sz w:val="20"/>
                          </w:rPr>
                          <w:t>and</w:t>
                        </w:r>
                        <w:r>
                          <w:rPr>
                            <w:spacing w:val="-2"/>
                            <w:sz w:val="20"/>
                          </w:rPr>
                          <w:t xml:space="preserve"> method</w:t>
                        </w:r>
                      </w:p>
                    </w:txbxContent>
                  </v:textbox>
                </v:shape>
                <v:shape id="docshape143" o:spid="_x0000_s1169" type="#_x0000_t202" style="position:absolute;left:2978;top:246;width:5917;height:2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8HGBxgAAAOEAAAAPAAAAZHJzL2Rvd25yZXYueG1sRI/RasMw&#13;&#10;DEXfC/sHo8HeGntjlC6tW7aVjL427QdosRqHxHKwvTb9+7kw2IuQuNwjzno7uUFcKMTOs4bnQoEg&#13;&#10;brzpuNVwOlbzJYiYkA0OnknDjSJsNw+zNZbGX/lAlzq1IkM4lqjBpjSWUsbGksNY+JE4Z2cfHKZ8&#13;&#10;hlaagNcMd4N8UWohHXacP1gc6dNS09c/TsNiDLY6NDf1Vpv++7yr+q8PUlo/PU67VR7vKxCJpvTf&#13;&#10;+EPsTXZYvsLdKG8gN78AAAD//wMAUEsBAi0AFAAGAAgAAAAhANvh9svuAAAAhQEAABMAAAAAAAAA&#13;&#10;AAAAAAAAAAAAAFtDb250ZW50X1R5cGVzXS54bWxQSwECLQAUAAYACAAAACEAWvQsW78AAAAVAQAA&#13;&#10;CwAAAAAAAAAAAAAAAAAfAQAAX3JlbHMvLnJlbHNQSwECLQAUAAYACAAAACEA6PBxgcYAAADhAAAA&#13;&#10;DwAAAAAAAAAAAAAAAAAHAgAAZHJzL2Rvd25yZXYueG1sUEsFBgAAAAADAAMAtwAAAPoCAAAAAA==&#13;&#10;" fillcolor="#3f3f3f" strokeweight=".14042mm">
                  <v:path arrowok="t"/>
                  <v:textbox inset="0,0,0,0">
                    <w:txbxContent>
                      <w:p w14:paraId="4DEE3721" w14:textId="77777777" w:rsidR="00835CA1" w:rsidRDefault="00835CA1" w:rsidP="00835CA1">
                        <w:pPr>
                          <w:spacing w:line="211" w:lineRule="exact"/>
                          <w:ind w:left="119"/>
                          <w:rPr>
                            <w:color w:val="000000"/>
                            <w:sz w:val="20"/>
                          </w:rPr>
                        </w:pPr>
                        <w:r>
                          <w:rPr>
                            <w:color w:val="FFFFFF"/>
                            <w:spacing w:val="-2"/>
                            <w:sz w:val="20"/>
                          </w:rPr>
                          <w:t>Challenges</w:t>
                        </w:r>
                        <w:r>
                          <w:rPr>
                            <w:color w:val="FFFFFF"/>
                            <w:spacing w:val="2"/>
                            <w:sz w:val="20"/>
                          </w:rPr>
                          <w:t xml:space="preserve"> </w:t>
                        </w:r>
                        <w:r>
                          <w:rPr>
                            <w:color w:val="FFFFFF"/>
                            <w:spacing w:val="-2"/>
                            <w:sz w:val="20"/>
                          </w:rPr>
                          <w:t>of</w:t>
                        </w:r>
                        <w:r>
                          <w:rPr>
                            <w:color w:val="FFFFFF"/>
                            <w:spacing w:val="2"/>
                            <w:sz w:val="20"/>
                          </w:rPr>
                          <w:t xml:space="preserve"> </w:t>
                        </w:r>
                        <w:r>
                          <w:rPr>
                            <w:color w:val="FFFFFF"/>
                            <w:spacing w:val="-2"/>
                            <w:sz w:val="20"/>
                          </w:rPr>
                          <w:t>safety</w:t>
                        </w:r>
                        <w:r>
                          <w:rPr>
                            <w:color w:val="FFFFFF"/>
                            <w:spacing w:val="3"/>
                            <w:sz w:val="20"/>
                          </w:rPr>
                          <w:t xml:space="preserve"> </w:t>
                        </w:r>
                        <w:r>
                          <w:rPr>
                            <w:color w:val="FFFFFF"/>
                            <w:spacing w:val="-2"/>
                            <w:sz w:val="20"/>
                          </w:rPr>
                          <w:t>in</w:t>
                        </w:r>
                        <w:r>
                          <w:rPr>
                            <w:color w:val="FFFFFF"/>
                            <w:spacing w:val="2"/>
                            <w:sz w:val="20"/>
                          </w:rPr>
                          <w:t xml:space="preserve"> </w:t>
                        </w:r>
                        <w:r>
                          <w:rPr>
                            <w:color w:val="FFFFFF"/>
                            <w:spacing w:val="-2"/>
                            <w:sz w:val="20"/>
                          </w:rPr>
                          <w:t>human</w:t>
                        </w:r>
                        <w:r>
                          <w:rPr>
                            <w:color w:val="FFFFFF"/>
                            <w:spacing w:val="2"/>
                            <w:sz w:val="20"/>
                          </w:rPr>
                          <w:t xml:space="preserve"> </w:t>
                        </w:r>
                        <w:r>
                          <w:rPr>
                            <w:color w:val="FFFFFF"/>
                            <w:spacing w:val="-2"/>
                            <w:sz w:val="20"/>
                          </w:rPr>
                          <w:t>autonomy</w:t>
                        </w:r>
                        <w:r>
                          <w:rPr>
                            <w:color w:val="FFFFFF"/>
                            <w:spacing w:val="3"/>
                            <w:sz w:val="20"/>
                          </w:rPr>
                          <w:t xml:space="preserve"> </w:t>
                        </w:r>
                        <w:r>
                          <w:rPr>
                            <w:color w:val="FFFFFF"/>
                            <w:spacing w:val="-2"/>
                            <w:sz w:val="20"/>
                          </w:rPr>
                          <w:t>interaction</w:t>
                        </w:r>
                      </w:p>
                    </w:txbxContent>
                  </v:textbox>
                </v:shape>
                <w10:wrap type="topAndBottom" anchorx="page"/>
              </v:group>
            </w:pict>
          </mc:Fallback>
        </mc:AlternateContent>
      </w:r>
      <w:r>
        <w:t>A</w:t>
      </w:r>
      <w:r>
        <w:rPr>
          <w:spacing w:val="-3"/>
        </w:rPr>
        <w:t xml:space="preserve"> </w:t>
      </w:r>
      <w:r>
        <w:t>list</w:t>
      </w:r>
      <w:r>
        <w:rPr>
          <w:spacing w:val="-3"/>
        </w:rPr>
        <w:t xml:space="preserve"> </w:t>
      </w:r>
      <w:r>
        <w:t>of</w:t>
      </w:r>
      <w:r>
        <w:rPr>
          <w:spacing w:val="-3"/>
        </w:rPr>
        <w:t xml:space="preserve"> </w:t>
      </w:r>
      <w:r>
        <w:t>challenges</w:t>
      </w:r>
      <w:r>
        <w:rPr>
          <w:spacing w:val="-3"/>
        </w:rPr>
        <w:t xml:space="preserve"> </w:t>
      </w:r>
      <w:r>
        <w:t>of</w:t>
      </w:r>
      <w:r>
        <w:rPr>
          <w:spacing w:val="-3"/>
        </w:rPr>
        <w:t xml:space="preserve"> </w:t>
      </w:r>
      <w:r>
        <w:t>safety</w:t>
      </w:r>
      <w:r>
        <w:rPr>
          <w:spacing w:val="-3"/>
        </w:rPr>
        <w:t xml:space="preserve"> </w:t>
      </w:r>
      <w:r>
        <w:t>in</w:t>
      </w:r>
      <w:r>
        <w:rPr>
          <w:spacing w:val="-3"/>
        </w:rPr>
        <w:t xml:space="preserve"> </w:t>
      </w:r>
      <w:r>
        <w:t>human</w:t>
      </w:r>
      <w:r>
        <w:rPr>
          <w:spacing w:val="-2"/>
        </w:rPr>
        <w:t xml:space="preserve"> </w:t>
      </w:r>
      <w:r>
        <w:t>autonomy</w:t>
      </w:r>
      <w:r>
        <w:rPr>
          <w:spacing w:val="-3"/>
        </w:rPr>
        <w:t xml:space="preserve"> </w:t>
      </w:r>
      <w:r>
        <w:rPr>
          <w:spacing w:val="-2"/>
        </w:rPr>
        <w:t>interaction:</w:t>
      </w:r>
    </w:p>
    <w:p w14:paraId="0D8CAD60" w14:textId="77777777" w:rsidR="00835CA1" w:rsidRDefault="00835CA1" w:rsidP="00835CA1">
      <w:pPr>
        <w:pStyle w:val="BodyText"/>
        <w:spacing w:before="6"/>
        <w:rPr>
          <w:sz w:val="13"/>
        </w:rPr>
      </w:pPr>
    </w:p>
    <w:p w14:paraId="68E3E5C2" w14:textId="77777777" w:rsidR="00835CA1" w:rsidRDefault="00835CA1" w:rsidP="00835CA1">
      <w:pPr>
        <w:pStyle w:val="BodyText"/>
        <w:spacing w:before="103"/>
        <w:ind w:left="1254"/>
      </w:pPr>
      <w:r>
        <w:rPr>
          <w:noProof/>
        </w:rPr>
        <mc:AlternateContent>
          <mc:Choice Requires="wpg">
            <w:drawing>
              <wp:anchor distT="0" distB="0" distL="0" distR="0" simplePos="0" relativeHeight="251701248" behindDoc="1" locked="0" layoutInCell="1" allowOverlap="1" wp14:anchorId="053B1DE7" wp14:editId="47F6D419">
                <wp:simplePos x="0" y="0"/>
                <wp:positionH relativeFrom="page">
                  <wp:posOffset>1888490</wp:posOffset>
                </wp:positionH>
                <wp:positionV relativeFrom="paragraph">
                  <wp:posOffset>219075</wp:posOffset>
                </wp:positionV>
                <wp:extent cx="3762375" cy="1533525"/>
                <wp:effectExtent l="0" t="0" r="9525" b="15875"/>
                <wp:wrapTopAndBottom/>
                <wp:docPr id="179" name="docshapegroup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2375" cy="1533525"/>
                          <a:chOff x="2974" y="345"/>
                          <a:chExt cx="5925" cy="2415"/>
                        </a:xfrm>
                      </wpg:grpSpPr>
                      <wps:wsp>
                        <wps:cNvPr id="180" name="docshape145"/>
                        <wps:cNvSpPr txBox="1">
                          <a:spLocks/>
                        </wps:cNvSpPr>
                        <wps:spPr bwMode="auto">
                          <a:xfrm>
                            <a:off x="2978" y="596"/>
                            <a:ext cx="5917" cy="2160"/>
                          </a:xfrm>
                          <a:prstGeom prst="rect">
                            <a:avLst/>
                          </a:prstGeom>
                          <a:noFill/>
                          <a:ln w="505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B135F2" w14:textId="77777777" w:rsidR="00835CA1" w:rsidRDefault="00835CA1" w:rsidP="00835CA1">
                              <w:pPr>
                                <w:widowControl w:val="0"/>
                                <w:numPr>
                                  <w:ilvl w:val="0"/>
                                  <w:numId w:val="27"/>
                                </w:numPr>
                                <w:tabs>
                                  <w:tab w:val="left" w:pos="337"/>
                                </w:tabs>
                                <w:autoSpaceDE w:val="0"/>
                                <w:autoSpaceDN w:val="0"/>
                                <w:spacing w:line="221" w:lineRule="exact"/>
                                <w:ind w:left="336"/>
                                <w:rPr>
                                  <w:sz w:val="20"/>
                                </w:rPr>
                              </w:pPr>
                              <w:r>
                                <w:rPr>
                                  <w:spacing w:val="-2"/>
                                  <w:sz w:val="20"/>
                                </w:rPr>
                                <w:t>Metrics</w:t>
                              </w:r>
                              <w:r>
                                <w:rPr>
                                  <w:spacing w:val="-7"/>
                                  <w:sz w:val="20"/>
                                </w:rPr>
                                <w:t xml:space="preserve"> </w:t>
                              </w:r>
                              <w:r>
                                <w:rPr>
                                  <w:spacing w:val="-2"/>
                                  <w:sz w:val="20"/>
                                </w:rPr>
                                <w:t>are</w:t>
                              </w:r>
                              <w:r>
                                <w:rPr>
                                  <w:spacing w:val="-7"/>
                                  <w:sz w:val="20"/>
                                </w:rPr>
                                <w:t xml:space="preserve"> </w:t>
                              </w:r>
                              <w:r>
                                <w:rPr>
                                  <w:spacing w:val="-2"/>
                                  <w:sz w:val="20"/>
                                </w:rPr>
                                <w:t>often</w:t>
                              </w:r>
                              <w:r>
                                <w:rPr>
                                  <w:spacing w:val="-6"/>
                                  <w:sz w:val="20"/>
                                </w:rPr>
                                <w:t xml:space="preserve"> </w:t>
                              </w:r>
                              <w:r>
                                <w:rPr>
                                  <w:spacing w:val="-2"/>
                                  <w:sz w:val="20"/>
                                </w:rPr>
                                <w:t>selected</w:t>
                              </w:r>
                              <w:r>
                                <w:rPr>
                                  <w:spacing w:val="-7"/>
                                  <w:sz w:val="20"/>
                                </w:rPr>
                                <w:t xml:space="preserve"> </w:t>
                              </w:r>
                              <w:r>
                                <w:rPr>
                                  <w:spacing w:val="-2"/>
                                  <w:sz w:val="20"/>
                                </w:rPr>
                                <w:t>to</w:t>
                              </w:r>
                              <w:r>
                                <w:rPr>
                                  <w:spacing w:val="-6"/>
                                  <w:sz w:val="20"/>
                                </w:rPr>
                                <w:t xml:space="preserve"> </w:t>
                              </w:r>
                              <w:r>
                                <w:rPr>
                                  <w:spacing w:val="-2"/>
                                  <w:sz w:val="20"/>
                                </w:rPr>
                                <w:t>reflect</w:t>
                              </w:r>
                              <w:r>
                                <w:rPr>
                                  <w:spacing w:val="-7"/>
                                  <w:sz w:val="20"/>
                                </w:rPr>
                                <w:t xml:space="preserve"> </w:t>
                              </w:r>
                              <w:r>
                                <w:rPr>
                                  <w:spacing w:val="-2"/>
                                  <w:sz w:val="20"/>
                                </w:rPr>
                                <w:t>the</w:t>
                              </w:r>
                              <w:r>
                                <w:rPr>
                                  <w:spacing w:val="-7"/>
                                  <w:sz w:val="20"/>
                                </w:rPr>
                                <w:t xml:space="preserve"> </w:t>
                              </w:r>
                              <w:r>
                                <w:rPr>
                                  <w:spacing w:val="-2"/>
                                  <w:sz w:val="20"/>
                                </w:rPr>
                                <w:t>strength</w:t>
                              </w:r>
                              <w:r>
                                <w:rPr>
                                  <w:spacing w:val="-6"/>
                                  <w:sz w:val="20"/>
                                </w:rPr>
                                <w:t xml:space="preserve"> </w:t>
                              </w:r>
                              <w:r>
                                <w:rPr>
                                  <w:spacing w:val="-2"/>
                                  <w:sz w:val="20"/>
                                </w:rPr>
                                <w:t>of</w:t>
                              </w:r>
                              <w:r>
                                <w:rPr>
                                  <w:spacing w:val="-7"/>
                                  <w:sz w:val="20"/>
                                </w:rPr>
                                <w:t xml:space="preserve"> </w:t>
                              </w:r>
                              <w:r>
                                <w:rPr>
                                  <w:spacing w:val="-2"/>
                                  <w:sz w:val="20"/>
                                </w:rPr>
                                <w:t>the</w:t>
                              </w:r>
                              <w:r>
                                <w:rPr>
                                  <w:spacing w:val="-6"/>
                                  <w:sz w:val="20"/>
                                </w:rPr>
                                <w:t xml:space="preserve"> </w:t>
                              </w:r>
                              <w:r>
                                <w:rPr>
                                  <w:spacing w:val="-2"/>
                                  <w:sz w:val="20"/>
                                </w:rPr>
                                <w:t>proposed</w:t>
                              </w:r>
                            </w:p>
                            <w:p w14:paraId="026F54DE" w14:textId="77777777" w:rsidR="00835CA1" w:rsidRDefault="00835CA1" w:rsidP="00835CA1">
                              <w:pPr>
                                <w:spacing w:before="2"/>
                                <w:ind w:left="119"/>
                                <w:rPr>
                                  <w:sz w:val="20"/>
                                </w:rPr>
                              </w:pPr>
                              <w:r>
                                <w:rPr>
                                  <w:sz w:val="20"/>
                                </w:rPr>
                                <w:t>methods, not the</w:t>
                              </w:r>
                              <w:r>
                                <w:rPr>
                                  <w:spacing w:val="1"/>
                                  <w:sz w:val="20"/>
                                </w:rPr>
                                <w:t xml:space="preserve"> </w:t>
                              </w:r>
                              <w:r>
                                <w:rPr>
                                  <w:spacing w:val="-2"/>
                                  <w:sz w:val="20"/>
                                </w:rPr>
                                <w:t>limitations</w:t>
                              </w:r>
                            </w:p>
                            <w:p w14:paraId="041774DC" w14:textId="77777777" w:rsidR="00835CA1" w:rsidRDefault="00835CA1" w:rsidP="00835CA1">
                              <w:pPr>
                                <w:widowControl w:val="0"/>
                                <w:numPr>
                                  <w:ilvl w:val="0"/>
                                  <w:numId w:val="27"/>
                                </w:numPr>
                                <w:tabs>
                                  <w:tab w:val="left" w:pos="357"/>
                                </w:tabs>
                                <w:autoSpaceDE w:val="0"/>
                                <w:autoSpaceDN w:val="0"/>
                                <w:spacing w:before="5" w:line="240" w:lineRule="auto"/>
                                <w:ind w:right="117" w:firstLine="0"/>
                                <w:rPr>
                                  <w:sz w:val="20"/>
                                </w:rPr>
                              </w:pPr>
                              <w:r>
                                <w:rPr>
                                  <w:sz w:val="20"/>
                                </w:rPr>
                                <w:t>Verification is fundamentally difficult:</w:t>
                              </w:r>
                              <w:r>
                                <w:rPr>
                                  <w:spacing w:val="18"/>
                                  <w:sz w:val="20"/>
                                </w:rPr>
                                <w:t xml:space="preserve"> </w:t>
                              </w:r>
                              <w:r>
                                <w:rPr>
                                  <w:sz w:val="20"/>
                                </w:rPr>
                                <w:t>Ultimately brute force methods are needed to provide deterministic guarantees</w:t>
                              </w:r>
                            </w:p>
                            <w:p w14:paraId="12EAD5D9" w14:textId="77777777" w:rsidR="00835CA1" w:rsidRDefault="00835CA1" w:rsidP="00835CA1">
                              <w:pPr>
                                <w:widowControl w:val="0"/>
                                <w:numPr>
                                  <w:ilvl w:val="0"/>
                                  <w:numId w:val="27"/>
                                </w:numPr>
                                <w:tabs>
                                  <w:tab w:val="left" w:pos="353"/>
                                </w:tabs>
                                <w:autoSpaceDE w:val="0"/>
                                <w:autoSpaceDN w:val="0"/>
                                <w:spacing w:before="6" w:line="240" w:lineRule="auto"/>
                                <w:ind w:right="117" w:firstLine="0"/>
                                <w:rPr>
                                  <w:sz w:val="20"/>
                                </w:rPr>
                              </w:pPr>
                              <w:r>
                                <w:rPr>
                                  <w:sz w:val="20"/>
                                </w:rPr>
                                <w:t>Improvement</w:t>
                              </w:r>
                              <w:r>
                                <w:rPr>
                                  <w:spacing w:val="-4"/>
                                  <w:sz w:val="20"/>
                                </w:rPr>
                                <w:t xml:space="preserve"> </w:t>
                              </w:r>
                              <w:r>
                                <w:rPr>
                                  <w:sz w:val="20"/>
                                </w:rPr>
                                <w:t>in</w:t>
                              </w:r>
                              <w:r>
                                <w:rPr>
                                  <w:spacing w:val="-4"/>
                                  <w:sz w:val="20"/>
                                </w:rPr>
                                <w:t xml:space="preserve"> </w:t>
                              </w:r>
                              <w:r>
                                <w:rPr>
                                  <w:sz w:val="20"/>
                                </w:rPr>
                                <w:t>V&amp;V</w:t>
                              </w:r>
                              <w:r>
                                <w:rPr>
                                  <w:spacing w:val="-4"/>
                                  <w:sz w:val="20"/>
                                </w:rPr>
                                <w:t xml:space="preserve"> </w:t>
                              </w:r>
                              <w:r>
                                <w:rPr>
                                  <w:sz w:val="20"/>
                                </w:rPr>
                                <w:t>technologies</w:t>
                              </w:r>
                              <w:r>
                                <w:rPr>
                                  <w:spacing w:val="-4"/>
                                  <w:sz w:val="20"/>
                                </w:rPr>
                                <w:t xml:space="preserve"> </w:t>
                              </w:r>
                              <w:r>
                                <w:rPr>
                                  <w:sz w:val="20"/>
                                </w:rPr>
                                <w:t>is</w:t>
                              </w:r>
                              <w:r>
                                <w:rPr>
                                  <w:spacing w:val="-4"/>
                                  <w:sz w:val="20"/>
                                </w:rPr>
                                <w:t xml:space="preserve"> </w:t>
                              </w:r>
                              <w:r>
                                <w:rPr>
                                  <w:sz w:val="20"/>
                                </w:rPr>
                                <w:t>far</w:t>
                              </w:r>
                              <w:r>
                                <w:rPr>
                                  <w:spacing w:val="-4"/>
                                  <w:sz w:val="20"/>
                                </w:rPr>
                                <w:t xml:space="preserve"> </w:t>
                              </w:r>
                              <w:r>
                                <w:rPr>
                                  <w:sz w:val="20"/>
                                </w:rPr>
                                <w:t>behind</w:t>
                              </w:r>
                              <w:r>
                                <w:rPr>
                                  <w:spacing w:val="-4"/>
                                  <w:sz w:val="20"/>
                                </w:rPr>
                                <w:t xml:space="preserve"> </w:t>
                              </w:r>
                              <w:r>
                                <w:rPr>
                                  <w:sz w:val="20"/>
                                </w:rPr>
                                <w:t>the</w:t>
                              </w:r>
                              <w:r>
                                <w:rPr>
                                  <w:spacing w:val="-4"/>
                                  <w:sz w:val="20"/>
                                </w:rPr>
                                <w:t xml:space="preserve"> </w:t>
                              </w:r>
                              <w:r>
                                <w:rPr>
                                  <w:sz w:val="20"/>
                                </w:rPr>
                                <w:t>growth</w:t>
                              </w:r>
                              <w:r>
                                <w:rPr>
                                  <w:spacing w:val="-4"/>
                                  <w:sz w:val="20"/>
                                </w:rPr>
                                <w:t xml:space="preserve"> </w:t>
                              </w:r>
                              <w:r>
                                <w:rPr>
                                  <w:sz w:val="20"/>
                                </w:rPr>
                                <w:t>of complexity of modern intelligent systems</w:t>
                              </w:r>
                            </w:p>
                            <w:p w14:paraId="561A9999" w14:textId="77777777" w:rsidR="00835CA1" w:rsidRDefault="00835CA1" w:rsidP="00835CA1">
                              <w:pPr>
                                <w:widowControl w:val="0"/>
                                <w:numPr>
                                  <w:ilvl w:val="0"/>
                                  <w:numId w:val="27"/>
                                </w:numPr>
                                <w:tabs>
                                  <w:tab w:val="left" w:pos="327"/>
                                </w:tabs>
                                <w:autoSpaceDE w:val="0"/>
                                <w:autoSpaceDN w:val="0"/>
                                <w:spacing w:before="7" w:line="240" w:lineRule="auto"/>
                                <w:ind w:right="118" w:firstLine="0"/>
                                <w:rPr>
                                  <w:sz w:val="20"/>
                                </w:rPr>
                              </w:pPr>
                              <w:r>
                                <w:rPr>
                                  <w:spacing w:val="-4"/>
                                  <w:sz w:val="20"/>
                                </w:rPr>
                                <w:t>In</w:t>
                              </w:r>
                              <w:r>
                                <w:rPr>
                                  <w:spacing w:val="-9"/>
                                  <w:sz w:val="20"/>
                                </w:rPr>
                                <w:t xml:space="preserve"> </w:t>
                              </w:r>
                              <w:r>
                                <w:rPr>
                                  <w:spacing w:val="-4"/>
                                  <w:sz w:val="20"/>
                                </w:rPr>
                                <w:t>industry,</w:t>
                              </w:r>
                              <w:r>
                                <w:rPr>
                                  <w:spacing w:val="-8"/>
                                  <w:sz w:val="20"/>
                                </w:rPr>
                                <w:t xml:space="preserve"> </w:t>
                              </w:r>
                              <w:r>
                                <w:rPr>
                                  <w:spacing w:val="-4"/>
                                  <w:sz w:val="20"/>
                                </w:rPr>
                                <w:t>information</w:t>
                              </w:r>
                              <w:r>
                                <w:rPr>
                                  <w:spacing w:val="-8"/>
                                  <w:sz w:val="20"/>
                                </w:rPr>
                                <w:t xml:space="preserve"> </w:t>
                              </w:r>
                              <w:r>
                                <w:rPr>
                                  <w:spacing w:val="-4"/>
                                  <w:sz w:val="20"/>
                                </w:rPr>
                                <w:t>is</w:t>
                              </w:r>
                              <w:r>
                                <w:rPr>
                                  <w:spacing w:val="-8"/>
                                  <w:sz w:val="20"/>
                                </w:rPr>
                                <w:t xml:space="preserve"> </w:t>
                              </w:r>
                              <w:r>
                                <w:rPr>
                                  <w:spacing w:val="-4"/>
                                  <w:sz w:val="20"/>
                                </w:rPr>
                                <w:t>protected,</w:t>
                              </w:r>
                              <w:r>
                                <w:rPr>
                                  <w:spacing w:val="-8"/>
                                  <w:sz w:val="20"/>
                                </w:rPr>
                                <w:t xml:space="preserve"> </w:t>
                              </w:r>
                              <w:r>
                                <w:rPr>
                                  <w:spacing w:val="-4"/>
                                  <w:sz w:val="20"/>
                                </w:rPr>
                                <w:t>which</w:t>
                              </w:r>
                              <w:r>
                                <w:rPr>
                                  <w:spacing w:val="-8"/>
                                  <w:sz w:val="20"/>
                                </w:rPr>
                                <w:t xml:space="preserve"> </w:t>
                              </w:r>
                              <w:r>
                                <w:rPr>
                                  <w:spacing w:val="-4"/>
                                  <w:sz w:val="20"/>
                                </w:rPr>
                                <w:t>leads</w:t>
                              </w:r>
                              <w:r>
                                <w:rPr>
                                  <w:spacing w:val="-8"/>
                                  <w:sz w:val="20"/>
                                </w:rPr>
                                <w:t xml:space="preserve"> </w:t>
                              </w:r>
                              <w:r>
                                <w:rPr>
                                  <w:spacing w:val="-4"/>
                                  <w:sz w:val="20"/>
                                </w:rPr>
                                <w:t>to</w:t>
                              </w:r>
                              <w:r>
                                <w:rPr>
                                  <w:spacing w:val="-8"/>
                                  <w:sz w:val="20"/>
                                </w:rPr>
                                <w:t xml:space="preserve"> </w:t>
                              </w:r>
                              <w:r>
                                <w:rPr>
                                  <w:spacing w:val="-4"/>
                                  <w:sz w:val="20"/>
                                </w:rPr>
                                <w:t xml:space="preserve">complicated </w:t>
                              </w:r>
                              <w:r>
                                <w:rPr>
                                  <w:sz w:val="20"/>
                                </w:rPr>
                                <w:t>games and strategies that are opaque</w:t>
                              </w:r>
                            </w:p>
                            <w:p w14:paraId="558360E1" w14:textId="77777777" w:rsidR="00835CA1" w:rsidRDefault="00835CA1" w:rsidP="00835CA1">
                              <w:pPr>
                                <w:widowControl w:val="0"/>
                                <w:numPr>
                                  <w:ilvl w:val="0"/>
                                  <w:numId w:val="27"/>
                                </w:numPr>
                                <w:tabs>
                                  <w:tab w:val="left" w:pos="352"/>
                                </w:tabs>
                                <w:autoSpaceDE w:val="0"/>
                                <w:autoSpaceDN w:val="0"/>
                                <w:spacing w:before="7" w:line="240" w:lineRule="auto"/>
                                <w:ind w:left="351" w:hanging="233"/>
                                <w:rPr>
                                  <w:sz w:val="20"/>
                                </w:rPr>
                              </w:pPr>
                              <w:r>
                                <w:rPr>
                                  <w:spacing w:val="-4"/>
                                  <w:sz w:val="20"/>
                                </w:rPr>
                                <w:t>Dunning–Kruger</w:t>
                              </w:r>
                              <w:r>
                                <w:rPr>
                                  <w:spacing w:val="3"/>
                                  <w:sz w:val="20"/>
                                </w:rPr>
                                <w:t xml:space="preserve"> </w:t>
                              </w:r>
                              <w:r>
                                <w:rPr>
                                  <w:spacing w:val="-4"/>
                                  <w:sz w:val="20"/>
                                </w:rPr>
                                <w:t>effect</w:t>
                              </w:r>
                              <w:r>
                                <w:rPr>
                                  <w:spacing w:val="3"/>
                                  <w:sz w:val="20"/>
                                </w:rPr>
                                <w:t xml:space="preserve"> </w:t>
                              </w:r>
                              <w:r>
                                <w:rPr>
                                  <w:spacing w:val="-4"/>
                                  <w:sz w:val="20"/>
                                </w:rPr>
                                <w:t>in</w:t>
                              </w:r>
                              <w:r>
                                <w:rPr>
                                  <w:spacing w:val="4"/>
                                  <w:sz w:val="20"/>
                                </w:rPr>
                                <w:t xml:space="preserve"> </w:t>
                              </w:r>
                              <w:r>
                                <w:rPr>
                                  <w:spacing w:val="-4"/>
                                  <w:sz w:val="20"/>
                                </w:rPr>
                                <w:t>industry</w:t>
                              </w:r>
                            </w:p>
                          </w:txbxContent>
                        </wps:txbx>
                        <wps:bodyPr rot="0" vert="horz" wrap="square" lIns="0" tIns="0" rIns="0" bIns="0" anchor="t" anchorCtr="0" upright="1">
                          <a:noAutofit/>
                        </wps:bodyPr>
                      </wps:wsp>
                      <wps:wsp>
                        <wps:cNvPr id="181" name="docshape146"/>
                        <wps:cNvSpPr txBox="1">
                          <a:spLocks/>
                        </wps:cNvSpPr>
                        <wps:spPr bwMode="auto">
                          <a:xfrm>
                            <a:off x="2978" y="349"/>
                            <a:ext cx="5917" cy="248"/>
                          </a:xfrm>
                          <a:prstGeom prst="rect">
                            <a:avLst/>
                          </a:prstGeom>
                          <a:solidFill>
                            <a:srgbClr val="3F3F3F"/>
                          </a:solidFill>
                          <a:ln w="5055">
                            <a:solidFill>
                              <a:srgbClr val="000000"/>
                            </a:solidFill>
                            <a:prstDash val="solid"/>
                            <a:miter lim="800000"/>
                            <a:headEnd/>
                            <a:tailEnd/>
                          </a:ln>
                        </wps:spPr>
                        <wps:txbx>
                          <w:txbxContent>
                            <w:p w14:paraId="2726E61A" w14:textId="77777777" w:rsidR="00835CA1" w:rsidRDefault="00835CA1" w:rsidP="00835CA1">
                              <w:pPr>
                                <w:spacing w:line="211" w:lineRule="exact"/>
                                <w:ind w:left="119"/>
                                <w:rPr>
                                  <w:color w:val="000000"/>
                                  <w:sz w:val="20"/>
                                </w:rPr>
                              </w:pPr>
                              <w:r>
                                <w:rPr>
                                  <w:color w:val="FFFFFF"/>
                                  <w:spacing w:val="-2"/>
                                  <w:sz w:val="20"/>
                                </w:rPr>
                                <w:t>Challenges</w:t>
                              </w:r>
                              <w:r>
                                <w:rPr>
                                  <w:color w:val="FFFFFF"/>
                                  <w:spacing w:val="2"/>
                                  <w:sz w:val="20"/>
                                </w:rPr>
                                <w:t xml:space="preserve"> </w:t>
                              </w:r>
                              <w:r>
                                <w:rPr>
                                  <w:color w:val="FFFFFF"/>
                                  <w:spacing w:val="-2"/>
                                  <w:sz w:val="20"/>
                                </w:rPr>
                                <w:t>related</w:t>
                              </w:r>
                              <w:r>
                                <w:rPr>
                                  <w:color w:val="FFFFFF"/>
                                  <w:spacing w:val="2"/>
                                  <w:sz w:val="20"/>
                                </w:rPr>
                                <w:t xml:space="preserve"> </w:t>
                              </w:r>
                              <w:r>
                                <w:rPr>
                                  <w:color w:val="FFFFFF"/>
                                  <w:spacing w:val="-2"/>
                                  <w:sz w:val="20"/>
                                </w:rPr>
                                <w:t>to</w:t>
                              </w:r>
                              <w:r>
                                <w:rPr>
                                  <w:color w:val="FFFFFF"/>
                                  <w:spacing w:val="2"/>
                                  <w:sz w:val="20"/>
                                </w:rPr>
                                <w:t xml:space="preserve"> </w:t>
                              </w:r>
                              <w:r>
                                <w:rPr>
                                  <w:color w:val="FFFFFF"/>
                                  <w:spacing w:val="-2"/>
                                  <w:sz w:val="20"/>
                                </w:rPr>
                                <w:t>verification</w:t>
                              </w:r>
                              <w:r>
                                <w:rPr>
                                  <w:color w:val="FFFFFF"/>
                                  <w:spacing w:val="2"/>
                                  <w:sz w:val="20"/>
                                </w:rPr>
                                <w:t xml:space="preserve"> </w:t>
                              </w:r>
                              <w:r>
                                <w:rPr>
                                  <w:color w:val="FFFFFF"/>
                                  <w:spacing w:val="-2"/>
                                  <w:sz w:val="20"/>
                                </w:rPr>
                                <w:t>factors</w:t>
                              </w:r>
                              <w:r>
                                <w:rPr>
                                  <w:color w:val="FFFFFF"/>
                                  <w:spacing w:val="2"/>
                                  <w:sz w:val="20"/>
                                </w:rPr>
                                <w:t xml:space="preserve"> </w:t>
                              </w:r>
                              <w:r>
                                <w:rPr>
                                  <w:color w:val="FFFFFF"/>
                                  <w:spacing w:val="-2"/>
                                  <w:sz w:val="20"/>
                                </w:rPr>
                                <w:t>and</w:t>
                              </w:r>
                              <w:r>
                                <w:rPr>
                                  <w:color w:val="FFFFFF"/>
                                  <w:spacing w:val="2"/>
                                  <w:sz w:val="20"/>
                                </w:rPr>
                                <w:t xml:space="preserve"> </w:t>
                              </w:r>
                              <w:r>
                                <w:rPr>
                                  <w:color w:val="FFFFFF"/>
                                  <w:spacing w:val="-2"/>
                                  <w:sz w:val="20"/>
                                </w:rPr>
                                <w:t>trade-</w:t>
                              </w:r>
                              <w:r>
                                <w:rPr>
                                  <w:color w:val="FFFFFF"/>
                                  <w:spacing w:val="-5"/>
                                  <w:sz w:val="20"/>
                                </w:rPr>
                                <w:t>off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3B1DE7" id="docshapegroup144" o:spid="_x0000_s1170" style="position:absolute;left:0;text-align:left;margin-left:148.7pt;margin-top:17.25pt;width:296.25pt;height:120.75pt;z-index:-251615232;mso-wrap-distance-left:0;mso-wrap-distance-right:0;mso-position-horizontal-relative:page;mso-position-vertical-relative:text" coordorigin="2974,345" coordsize="5925,24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wtSuwIAABoIAAAOAAAAZHJzL2Uyb0RvYy54bWzUVW1r2zAQ/j7YfxD6vjqO47yYOmXrG4Nu&#13;&#10;K3T7AYos22KypElKnO7X9yQlTtpuDDooWwLm7DudnnvuOen0bNsJtGHGciVLnJ6MMGKSqorLpsTf&#13;&#10;vl69m2NkHZEVEUqyEt8zi8+Wb9+c9rpgY9UqUTGDIIm0Ra9L3DqniySxtGUdsSdKMwnOWpmOOHg1&#13;&#10;TVIZ0kP2TiTj0Wia9MpU2ijKrIWvF9GJlyF/XTPqvtS1ZQ6JEgM2F54mPFf+mSxPSdEYoltOdzDI&#13;&#10;C1B0hEvYdEh1QRxBa8Ofpeo4Ncqq2p1Q1SWqrjlloQaoJh09qebaqLUOtTRF3+iBJqD2CU8vTks/&#13;&#10;b66NvtO3JqIH80bR7xZ4SXrdFMd+/97EYLTqP6kK+knWToXCt7XpfAooCW0Dv/cDv2zrEIWP2Ww6&#13;&#10;zmY5RhR8aZ5l+TiPHaAttMmvGy9mE4zAnU0G1+Vueb6A8LB2PEmDNyFF3Ddg3WHzvQcx2QNf9u/4&#13;&#10;umuJZqEN1vNxaxCvAP8c9CRJByRUilofk0bMfnuI86Qit/2goKw0cGSPuR1iIl7ro//EKrAD8wTs&#13;&#10;5ItpJG5Pbb5IZztu0mmQ9cANKbSx7pqpDnmjxAamIuAhmxvrfKcPIb6FUl1xIcJkCIl62G2U57EA&#13;&#10;JXjlnT7MmmZ1LgzaED9b4ecxQTJ7HOb3vCC2jXHBFaF33MHoC96VeD6sJkXLSHUpq7C9I1xEG7IK&#13;&#10;GTRpC09VJM1tV9vQjHzuc3riV6q6ByaNiqMORxMYrTI/MephzEtsf6yJYRiJjxJ04c+EvWH2xmpv&#13;&#10;EElhaYkdRtE8d/HsWGvDmxYyx8ZK9R7moOaBzAOKHV6Q4qtpMn2uyaCUV9BkNln8VpOT0J+XS/KR&#13;&#10;oh4JL7vy/18J77/RbqDtoJp/T7vhdIULKAz37rL0N9zxe9D64UpfPgAAAP//AwBQSwMEFAAGAAgA&#13;&#10;AAAhABENc+bkAAAADwEAAA8AAABkcnMvZG93bnJldi54bWxMT01rg0AQvRf6H5Yp9Nas5lONawjp&#13;&#10;xykUmhRKbxOdqMTdFXej5t93emovD4b35n2km1E3oqfO1dYoCCcBCDK5LWpTKvg8vj5FIJxHU2Bj&#13;&#10;DSm4kYNNdn+XYlLYwXxQf/ClYBPjElRQed8mUrq8Io1uYlsyzJ1tp9Hz2ZWy6HBgc93IaRAspcba&#13;&#10;cEKFLe0qyi+Hq1bwNuCwnYUv/f5y3t2+j4v3r31ISj0+jM9rhu0ahKfR/33A7wbuDxkXO9mrKZxo&#13;&#10;FEzj1ZylCmbzBQgWRFEcgzgxs1oGILNU/t+R/QAAAP//AwBQSwECLQAUAAYACAAAACEAtoM4kv4A&#13;&#10;AADhAQAAEwAAAAAAAAAAAAAAAAAAAAAAW0NvbnRlbnRfVHlwZXNdLnhtbFBLAQItABQABgAIAAAA&#13;&#10;IQA4/SH/1gAAAJQBAAALAAAAAAAAAAAAAAAAAC8BAABfcmVscy8ucmVsc1BLAQItABQABgAIAAAA&#13;&#10;IQAUmwtSuwIAABoIAAAOAAAAAAAAAAAAAAAAAC4CAABkcnMvZTJvRG9jLnhtbFBLAQItABQABgAI&#13;&#10;AAAAIQARDXPm5AAAAA8BAAAPAAAAAAAAAAAAAAAAABUFAABkcnMvZG93bnJldi54bWxQSwUGAAAA&#13;&#10;AAQABADzAAAAJgYAAAAA&#13;&#10;">
                <v:shape id="docshape145" o:spid="_x0000_s1171" type="#_x0000_t202" style="position:absolute;left:2978;top:596;width:5917;height:2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dqjCyAAAAOEAAAAPAAAAZHJzL2Rvd25yZXYueG1sRI/BagIx&#13;&#10;EIbvBd8hjNBLqdl6KLoaRVpaKnhZ9dDjsJlutm4m203U9O2dQ6GX4R+G+X6+5Tr7Tl1oiG1gA0+T&#13;&#10;AhRxHWzLjYHj4e1xBiomZItdYDLwSxHWq9HdEksbrlzRZZ8aJRCOJRpwKfWl1rF25DFOQk8st68w&#13;&#10;eEyyDo22A14F7js9LYpn7bFlaXDY04uj+rQ/ewNcfea4254P767PD9M8x+139WPM/Ti/LmRsFqAS&#13;&#10;5fT/8Yf4sOIwEwcxkgR6dQMAAP//AwBQSwECLQAUAAYACAAAACEA2+H2y+4AAACFAQAAEwAAAAAA&#13;&#10;AAAAAAAAAAAAAAAAW0NvbnRlbnRfVHlwZXNdLnhtbFBLAQItABQABgAIAAAAIQBa9CxbvwAAABUB&#13;&#10;AAALAAAAAAAAAAAAAAAAAB8BAABfcmVscy8ucmVsc1BLAQItABQABgAIAAAAIQCqdqjCyAAAAOEA&#13;&#10;AAAPAAAAAAAAAAAAAAAAAAcCAABkcnMvZG93bnJldi54bWxQSwUGAAAAAAMAAwC3AAAA/AIAAAAA&#13;&#10;" filled="f" strokeweight=".14042mm">
                  <v:path arrowok="t"/>
                  <v:textbox inset="0,0,0,0">
                    <w:txbxContent>
                      <w:p w14:paraId="2DB135F2" w14:textId="77777777" w:rsidR="00835CA1" w:rsidRDefault="00835CA1" w:rsidP="00835CA1">
                        <w:pPr>
                          <w:widowControl w:val="0"/>
                          <w:numPr>
                            <w:ilvl w:val="0"/>
                            <w:numId w:val="27"/>
                          </w:numPr>
                          <w:tabs>
                            <w:tab w:val="left" w:pos="337"/>
                          </w:tabs>
                          <w:autoSpaceDE w:val="0"/>
                          <w:autoSpaceDN w:val="0"/>
                          <w:spacing w:line="221" w:lineRule="exact"/>
                          <w:ind w:left="336"/>
                          <w:rPr>
                            <w:sz w:val="20"/>
                          </w:rPr>
                        </w:pPr>
                        <w:r>
                          <w:rPr>
                            <w:spacing w:val="-2"/>
                            <w:sz w:val="20"/>
                          </w:rPr>
                          <w:t>Metrics</w:t>
                        </w:r>
                        <w:r>
                          <w:rPr>
                            <w:spacing w:val="-7"/>
                            <w:sz w:val="20"/>
                          </w:rPr>
                          <w:t xml:space="preserve"> </w:t>
                        </w:r>
                        <w:r>
                          <w:rPr>
                            <w:spacing w:val="-2"/>
                            <w:sz w:val="20"/>
                          </w:rPr>
                          <w:t>are</w:t>
                        </w:r>
                        <w:r>
                          <w:rPr>
                            <w:spacing w:val="-7"/>
                            <w:sz w:val="20"/>
                          </w:rPr>
                          <w:t xml:space="preserve"> </w:t>
                        </w:r>
                        <w:r>
                          <w:rPr>
                            <w:spacing w:val="-2"/>
                            <w:sz w:val="20"/>
                          </w:rPr>
                          <w:t>often</w:t>
                        </w:r>
                        <w:r>
                          <w:rPr>
                            <w:spacing w:val="-6"/>
                            <w:sz w:val="20"/>
                          </w:rPr>
                          <w:t xml:space="preserve"> </w:t>
                        </w:r>
                        <w:r>
                          <w:rPr>
                            <w:spacing w:val="-2"/>
                            <w:sz w:val="20"/>
                          </w:rPr>
                          <w:t>selected</w:t>
                        </w:r>
                        <w:r>
                          <w:rPr>
                            <w:spacing w:val="-7"/>
                            <w:sz w:val="20"/>
                          </w:rPr>
                          <w:t xml:space="preserve"> </w:t>
                        </w:r>
                        <w:r>
                          <w:rPr>
                            <w:spacing w:val="-2"/>
                            <w:sz w:val="20"/>
                          </w:rPr>
                          <w:t>to</w:t>
                        </w:r>
                        <w:r>
                          <w:rPr>
                            <w:spacing w:val="-6"/>
                            <w:sz w:val="20"/>
                          </w:rPr>
                          <w:t xml:space="preserve"> </w:t>
                        </w:r>
                        <w:r>
                          <w:rPr>
                            <w:spacing w:val="-2"/>
                            <w:sz w:val="20"/>
                          </w:rPr>
                          <w:t>reflect</w:t>
                        </w:r>
                        <w:r>
                          <w:rPr>
                            <w:spacing w:val="-7"/>
                            <w:sz w:val="20"/>
                          </w:rPr>
                          <w:t xml:space="preserve"> </w:t>
                        </w:r>
                        <w:r>
                          <w:rPr>
                            <w:spacing w:val="-2"/>
                            <w:sz w:val="20"/>
                          </w:rPr>
                          <w:t>the</w:t>
                        </w:r>
                        <w:r>
                          <w:rPr>
                            <w:spacing w:val="-7"/>
                            <w:sz w:val="20"/>
                          </w:rPr>
                          <w:t xml:space="preserve"> </w:t>
                        </w:r>
                        <w:r>
                          <w:rPr>
                            <w:spacing w:val="-2"/>
                            <w:sz w:val="20"/>
                          </w:rPr>
                          <w:t>strength</w:t>
                        </w:r>
                        <w:r>
                          <w:rPr>
                            <w:spacing w:val="-6"/>
                            <w:sz w:val="20"/>
                          </w:rPr>
                          <w:t xml:space="preserve"> </w:t>
                        </w:r>
                        <w:r>
                          <w:rPr>
                            <w:spacing w:val="-2"/>
                            <w:sz w:val="20"/>
                          </w:rPr>
                          <w:t>of</w:t>
                        </w:r>
                        <w:r>
                          <w:rPr>
                            <w:spacing w:val="-7"/>
                            <w:sz w:val="20"/>
                          </w:rPr>
                          <w:t xml:space="preserve"> </w:t>
                        </w:r>
                        <w:r>
                          <w:rPr>
                            <w:spacing w:val="-2"/>
                            <w:sz w:val="20"/>
                          </w:rPr>
                          <w:t>the</w:t>
                        </w:r>
                        <w:r>
                          <w:rPr>
                            <w:spacing w:val="-6"/>
                            <w:sz w:val="20"/>
                          </w:rPr>
                          <w:t xml:space="preserve"> </w:t>
                        </w:r>
                        <w:r>
                          <w:rPr>
                            <w:spacing w:val="-2"/>
                            <w:sz w:val="20"/>
                          </w:rPr>
                          <w:t>proposed</w:t>
                        </w:r>
                      </w:p>
                      <w:p w14:paraId="026F54DE" w14:textId="77777777" w:rsidR="00835CA1" w:rsidRDefault="00835CA1" w:rsidP="00835CA1">
                        <w:pPr>
                          <w:spacing w:before="2"/>
                          <w:ind w:left="119"/>
                          <w:rPr>
                            <w:sz w:val="20"/>
                          </w:rPr>
                        </w:pPr>
                        <w:r>
                          <w:rPr>
                            <w:sz w:val="20"/>
                          </w:rPr>
                          <w:t>methods, not the</w:t>
                        </w:r>
                        <w:r>
                          <w:rPr>
                            <w:spacing w:val="1"/>
                            <w:sz w:val="20"/>
                          </w:rPr>
                          <w:t xml:space="preserve"> </w:t>
                        </w:r>
                        <w:r>
                          <w:rPr>
                            <w:spacing w:val="-2"/>
                            <w:sz w:val="20"/>
                          </w:rPr>
                          <w:t>limitations</w:t>
                        </w:r>
                      </w:p>
                      <w:p w14:paraId="041774DC" w14:textId="77777777" w:rsidR="00835CA1" w:rsidRDefault="00835CA1" w:rsidP="00835CA1">
                        <w:pPr>
                          <w:widowControl w:val="0"/>
                          <w:numPr>
                            <w:ilvl w:val="0"/>
                            <w:numId w:val="27"/>
                          </w:numPr>
                          <w:tabs>
                            <w:tab w:val="left" w:pos="357"/>
                          </w:tabs>
                          <w:autoSpaceDE w:val="0"/>
                          <w:autoSpaceDN w:val="0"/>
                          <w:spacing w:before="5" w:line="240" w:lineRule="auto"/>
                          <w:ind w:right="117" w:firstLine="0"/>
                          <w:rPr>
                            <w:sz w:val="20"/>
                          </w:rPr>
                        </w:pPr>
                        <w:r>
                          <w:rPr>
                            <w:sz w:val="20"/>
                          </w:rPr>
                          <w:t>Verification is fundamentally difficult:</w:t>
                        </w:r>
                        <w:r>
                          <w:rPr>
                            <w:spacing w:val="18"/>
                            <w:sz w:val="20"/>
                          </w:rPr>
                          <w:t xml:space="preserve"> </w:t>
                        </w:r>
                        <w:r>
                          <w:rPr>
                            <w:sz w:val="20"/>
                          </w:rPr>
                          <w:t>Ultimately brute force methods are needed to provide deterministic guarantees</w:t>
                        </w:r>
                      </w:p>
                      <w:p w14:paraId="12EAD5D9" w14:textId="77777777" w:rsidR="00835CA1" w:rsidRDefault="00835CA1" w:rsidP="00835CA1">
                        <w:pPr>
                          <w:widowControl w:val="0"/>
                          <w:numPr>
                            <w:ilvl w:val="0"/>
                            <w:numId w:val="27"/>
                          </w:numPr>
                          <w:tabs>
                            <w:tab w:val="left" w:pos="353"/>
                          </w:tabs>
                          <w:autoSpaceDE w:val="0"/>
                          <w:autoSpaceDN w:val="0"/>
                          <w:spacing w:before="6" w:line="240" w:lineRule="auto"/>
                          <w:ind w:right="117" w:firstLine="0"/>
                          <w:rPr>
                            <w:sz w:val="20"/>
                          </w:rPr>
                        </w:pPr>
                        <w:r>
                          <w:rPr>
                            <w:sz w:val="20"/>
                          </w:rPr>
                          <w:t>Improvement</w:t>
                        </w:r>
                        <w:r>
                          <w:rPr>
                            <w:spacing w:val="-4"/>
                            <w:sz w:val="20"/>
                          </w:rPr>
                          <w:t xml:space="preserve"> </w:t>
                        </w:r>
                        <w:r>
                          <w:rPr>
                            <w:sz w:val="20"/>
                          </w:rPr>
                          <w:t>in</w:t>
                        </w:r>
                        <w:r>
                          <w:rPr>
                            <w:spacing w:val="-4"/>
                            <w:sz w:val="20"/>
                          </w:rPr>
                          <w:t xml:space="preserve"> </w:t>
                        </w:r>
                        <w:r>
                          <w:rPr>
                            <w:sz w:val="20"/>
                          </w:rPr>
                          <w:t>V&amp;V</w:t>
                        </w:r>
                        <w:r>
                          <w:rPr>
                            <w:spacing w:val="-4"/>
                            <w:sz w:val="20"/>
                          </w:rPr>
                          <w:t xml:space="preserve"> </w:t>
                        </w:r>
                        <w:r>
                          <w:rPr>
                            <w:sz w:val="20"/>
                          </w:rPr>
                          <w:t>technologies</w:t>
                        </w:r>
                        <w:r>
                          <w:rPr>
                            <w:spacing w:val="-4"/>
                            <w:sz w:val="20"/>
                          </w:rPr>
                          <w:t xml:space="preserve"> </w:t>
                        </w:r>
                        <w:r>
                          <w:rPr>
                            <w:sz w:val="20"/>
                          </w:rPr>
                          <w:t>is</w:t>
                        </w:r>
                        <w:r>
                          <w:rPr>
                            <w:spacing w:val="-4"/>
                            <w:sz w:val="20"/>
                          </w:rPr>
                          <w:t xml:space="preserve"> </w:t>
                        </w:r>
                        <w:r>
                          <w:rPr>
                            <w:sz w:val="20"/>
                          </w:rPr>
                          <w:t>far</w:t>
                        </w:r>
                        <w:r>
                          <w:rPr>
                            <w:spacing w:val="-4"/>
                            <w:sz w:val="20"/>
                          </w:rPr>
                          <w:t xml:space="preserve"> </w:t>
                        </w:r>
                        <w:r>
                          <w:rPr>
                            <w:sz w:val="20"/>
                          </w:rPr>
                          <w:t>behind</w:t>
                        </w:r>
                        <w:r>
                          <w:rPr>
                            <w:spacing w:val="-4"/>
                            <w:sz w:val="20"/>
                          </w:rPr>
                          <w:t xml:space="preserve"> </w:t>
                        </w:r>
                        <w:r>
                          <w:rPr>
                            <w:sz w:val="20"/>
                          </w:rPr>
                          <w:t>the</w:t>
                        </w:r>
                        <w:r>
                          <w:rPr>
                            <w:spacing w:val="-4"/>
                            <w:sz w:val="20"/>
                          </w:rPr>
                          <w:t xml:space="preserve"> </w:t>
                        </w:r>
                        <w:r>
                          <w:rPr>
                            <w:sz w:val="20"/>
                          </w:rPr>
                          <w:t>growth</w:t>
                        </w:r>
                        <w:r>
                          <w:rPr>
                            <w:spacing w:val="-4"/>
                            <w:sz w:val="20"/>
                          </w:rPr>
                          <w:t xml:space="preserve"> </w:t>
                        </w:r>
                        <w:r>
                          <w:rPr>
                            <w:sz w:val="20"/>
                          </w:rPr>
                          <w:t>of complexity of modern intelligent systems</w:t>
                        </w:r>
                      </w:p>
                      <w:p w14:paraId="561A9999" w14:textId="77777777" w:rsidR="00835CA1" w:rsidRDefault="00835CA1" w:rsidP="00835CA1">
                        <w:pPr>
                          <w:widowControl w:val="0"/>
                          <w:numPr>
                            <w:ilvl w:val="0"/>
                            <w:numId w:val="27"/>
                          </w:numPr>
                          <w:tabs>
                            <w:tab w:val="left" w:pos="327"/>
                          </w:tabs>
                          <w:autoSpaceDE w:val="0"/>
                          <w:autoSpaceDN w:val="0"/>
                          <w:spacing w:before="7" w:line="240" w:lineRule="auto"/>
                          <w:ind w:right="118" w:firstLine="0"/>
                          <w:rPr>
                            <w:sz w:val="20"/>
                          </w:rPr>
                        </w:pPr>
                        <w:r>
                          <w:rPr>
                            <w:spacing w:val="-4"/>
                            <w:sz w:val="20"/>
                          </w:rPr>
                          <w:t>In</w:t>
                        </w:r>
                        <w:r>
                          <w:rPr>
                            <w:spacing w:val="-9"/>
                            <w:sz w:val="20"/>
                          </w:rPr>
                          <w:t xml:space="preserve"> </w:t>
                        </w:r>
                        <w:r>
                          <w:rPr>
                            <w:spacing w:val="-4"/>
                            <w:sz w:val="20"/>
                          </w:rPr>
                          <w:t>industry,</w:t>
                        </w:r>
                        <w:r>
                          <w:rPr>
                            <w:spacing w:val="-8"/>
                            <w:sz w:val="20"/>
                          </w:rPr>
                          <w:t xml:space="preserve"> </w:t>
                        </w:r>
                        <w:r>
                          <w:rPr>
                            <w:spacing w:val="-4"/>
                            <w:sz w:val="20"/>
                          </w:rPr>
                          <w:t>information</w:t>
                        </w:r>
                        <w:r>
                          <w:rPr>
                            <w:spacing w:val="-8"/>
                            <w:sz w:val="20"/>
                          </w:rPr>
                          <w:t xml:space="preserve"> </w:t>
                        </w:r>
                        <w:r>
                          <w:rPr>
                            <w:spacing w:val="-4"/>
                            <w:sz w:val="20"/>
                          </w:rPr>
                          <w:t>is</w:t>
                        </w:r>
                        <w:r>
                          <w:rPr>
                            <w:spacing w:val="-8"/>
                            <w:sz w:val="20"/>
                          </w:rPr>
                          <w:t xml:space="preserve"> </w:t>
                        </w:r>
                        <w:r>
                          <w:rPr>
                            <w:spacing w:val="-4"/>
                            <w:sz w:val="20"/>
                          </w:rPr>
                          <w:t>protected,</w:t>
                        </w:r>
                        <w:r>
                          <w:rPr>
                            <w:spacing w:val="-8"/>
                            <w:sz w:val="20"/>
                          </w:rPr>
                          <w:t xml:space="preserve"> </w:t>
                        </w:r>
                        <w:r>
                          <w:rPr>
                            <w:spacing w:val="-4"/>
                            <w:sz w:val="20"/>
                          </w:rPr>
                          <w:t>which</w:t>
                        </w:r>
                        <w:r>
                          <w:rPr>
                            <w:spacing w:val="-8"/>
                            <w:sz w:val="20"/>
                          </w:rPr>
                          <w:t xml:space="preserve"> </w:t>
                        </w:r>
                        <w:r>
                          <w:rPr>
                            <w:spacing w:val="-4"/>
                            <w:sz w:val="20"/>
                          </w:rPr>
                          <w:t>leads</w:t>
                        </w:r>
                        <w:r>
                          <w:rPr>
                            <w:spacing w:val="-8"/>
                            <w:sz w:val="20"/>
                          </w:rPr>
                          <w:t xml:space="preserve"> </w:t>
                        </w:r>
                        <w:r>
                          <w:rPr>
                            <w:spacing w:val="-4"/>
                            <w:sz w:val="20"/>
                          </w:rPr>
                          <w:t>to</w:t>
                        </w:r>
                        <w:r>
                          <w:rPr>
                            <w:spacing w:val="-8"/>
                            <w:sz w:val="20"/>
                          </w:rPr>
                          <w:t xml:space="preserve"> </w:t>
                        </w:r>
                        <w:r>
                          <w:rPr>
                            <w:spacing w:val="-4"/>
                            <w:sz w:val="20"/>
                          </w:rPr>
                          <w:t xml:space="preserve">complicated </w:t>
                        </w:r>
                        <w:r>
                          <w:rPr>
                            <w:sz w:val="20"/>
                          </w:rPr>
                          <w:t>games and strategies that are opaque</w:t>
                        </w:r>
                      </w:p>
                      <w:p w14:paraId="558360E1" w14:textId="77777777" w:rsidR="00835CA1" w:rsidRDefault="00835CA1" w:rsidP="00835CA1">
                        <w:pPr>
                          <w:widowControl w:val="0"/>
                          <w:numPr>
                            <w:ilvl w:val="0"/>
                            <w:numId w:val="27"/>
                          </w:numPr>
                          <w:tabs>
                            <w:tab w:val="left" w:pos="352"/>
                          </w:tabs>
                          <w:autoSpaceDE w:val="0"/>
                          <w:autoSpaceDN w:val="0"/>
                          <w:spacing w:before="7" w:line="240" w:lineRule="auto"/>
                          <w:ind w:left="351" w:hanging="233"/>
                          <w:rPr>
                            <w:sz w:val="20"/>
                          </w:rPr>
                        </w:pPr>
                        <w:r>
                          <w:rPr>
                            <w:spacing w:val="-4"/>
                            <w:sz w:val="20"/>
                          </w:rPr>
                          <w:t>Dunning–Kruger</w:t>
                        </w:r>
                        <w:r>
                          <w:rPr>
                            <w:spacing w:val="3"/>
                            <w:sz w:val="20"/>
                          </w:rPr>
                          <w:t xml:space="preserve"> </w:t>
                        </w:r>
                        <w:r>
                          <w:rPr>
                            <w:spacing w:val="-4"/>
                            <w:sz w:val="20"/>
                          </w:rPr>
                          <w:t>effect</w:t>
                        </w:r>
                        <w:r>
                          <w:rPr>
                            <w:spacing w:val="3"/>
                            <w:sz w:val="20"/>
                          </w:rPr>
                          <w:t xml:space="preserve"> </w:t>
                        </w:r>
                        <w:r>
                          <w:rPr>
                            <w:spacing w:val="-4"/>
                            <w:sz w:val="20"/>
                          </w:rPr>
                          <w:t>in</w:t>
                        </w:r>
                        <w:r>
                          <w:rPr>
                            <w:spacing w:val="4"/>
                            <w:sz w:val="20"/>
                          </w:rPr>
                          <w:t xml:space="preserve"> </w:t>
                        </w:r>
                        <w:r>
                          <w:rPr>
                            <w:spacing w:val="-4"/>
                            <w:sz w:val="20"/>
                          </w:rPr>
                          <w:t>industry</w:t>
                        </w:r>
                      </w:p>
                    </w:txbxContent>
                  </v:textbox>
                </v:shape>
                <v:shape id="docshape146" o:spid="_x0000_s1172" type="#_x0000_t202" style="position:absolute;left:2978;top:349;width:5917;height:2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h9IZxgAAAOEAAAAPAAAAZHJzL2Rvd25yZXYueG1sRI/dagIx&#13;&#10;EEbvC32HMIXe1UQvxK5G8YcVb932AaabcbPsZrIkUde3b4RCb4YZPr4znNVmdL24UYitZw3TiQJB&#13;&#10;XHvTcqPh+6v8WICICdlg75k0PCjCZv36ssLC+Duf6ValRmQIxwI12JSGQspYW3IYJ34gztnFB4cp&#13;&#10;n6GRJuA9w10vZ0rNpcOW8weLA+0t1V11dRrmQ7DluX6oz8p0P5dD2R13pLR+fxsPyzy2SxCJxvTf&#13;&#10;+EOcTHZYTOFplDeQ618AAAD//wMAUEsBAi0AFAAGAAgAAAAhANvh9svuAAAAhQEAABMAAAAAAAAA&#13;&#10;AAAAAAAAAAAAAFtDb250ZW50X1R5cGVzXS54bWxQSwECLQAUAAYACAAAACEAWvQsW78AAAAVAQAA&#13;&#10;CwAAAAAAAAAAAAAAAAAfAQAAX3JlbHMvLnJlbHNQSwECLQAUAAYACAAAACEA+IfSGcYAAADhAAAA&#13;&#10;DwAAAAAAAAAAAAAAAAAHAgAAZHJzL2Rvd25yZXYueG1sUEsFBgAAAAADAAMAtwAAAPoCAAAAAA==&#13;&#10;" fillcolor="#3f3f3f" strokeweight=".14042mm">
                  <v:path arrowok="t"/>
                  <v:textbox inset="0,0,0,0">
                    <w:txbxContent>
                      <w:p w14:paraId="2726E61A" w14:textId="77777777" w:rsidR="00835CA1" w:rsidRDefault="00835CA1" w:rsidP="00835CA1">
                        <w:pPr>
                          <w:spacing w:line="211" w:lineRule="exact"/>
                          <w:ind w:left="119"/>
                          <w:rPr>
                            <w:color w:val="000000"/>
                            <w:sz w:val="20"/>
                          </w:rPr>
                        </w:pPr>
                        <w:r>
                          <w:rPr>
                            <w:color w:val="FFFFFF"/>
                            <w:spacing w:val="-2"/>
                            <w:sz w:val="20"/>
                          </w:rPr>
                          <w:t>Challenges</w:t>
                        </w:r>
                        <w:r>
                          <w:rPr>
                            <w:color w:val="FFFFFF"/>
                            <w:spacing w:val="2"/>
                            <w:sz w:val="20"/>
                          </w:rPr>
                          <w:t xml:space="preserve"> </w:t>
                        </w:r>
                        <w:r>
                          <w:rPr>
                            <w:color w:val="FFFFFF"/>
                            <w:spacing w:val="-2"/>
                            <w:sz w:val="20"/>
                          </w:rPr>
                          <w:t>related</w:t>
                        </w:r>
                        <w:r>
                          <w:rPr>
                            <w:color w:val="FFFFFF"/>
                            <w:spacing w:val="2"/>
                            <w:sz w:val="20"/>
                          </w:rPr>
                          <w:t xml:space="preserve"> </w:t>
                        </w:r>
                        <w:r>
                          <w:rPr>
                            <w:color w:val="FFFFFF"/>
                            <w:spacing w:val="-2"/>
                            <w:sz w:val="20"/>
                          </w:rPr>
                          <w:t>to</w:t>
                        </w:r>
                        <w:r>
                          <w:rPr>
                            <w:color w:val="FFFFFF"/>
                            <w:spacing w:val="2"/>
                            <w:sz w:val="20"/>
                          </w:rPr>
                          <w:t xml:space="preserve"> </w:t>
                        </w:r>
                        <w:r>
                          <w:rPr>
                            <w:color w:val="FFFFFF"/>
                            <w:spacing w:val="-2"/>
                            <w:sz w:val="20"/>
                          </w:rPr>
                          <w:t>verification</w:t>
                        </w:r>
                        <w:r>
                          <w:rPr>
                            <w:color w:val="FFFFFF"/>
                            <w:spacing w:val="2"/>
                            <w:sz w:val="20"/>
                          </w:rPr>
                          <w:t xml:space="preserve"> </w:t>
                        </w:r>
                        <w:r>
                          <w:rPr>
                            <w:color w:val="FFFFFF"/>
                            <w:spacing w:val="-2"/>
                            <w:sz w:val="20"/>
                          </w:rPr>
                          <w:t>factors</w:t>
                        </w:r>
                        <w:r>
                          <w:rPr>
                            <w:color w:val="FFFFFF"/>
                            <w:spacing w:val="2"/>
                            <w:sz w:val="20"/>
                          </w:rPr>
                          <w:t xml:space="preserve"> </w:t>
                        </w:r>
                        <w:r>
                          <w:rPr>
                            <w:color w:val="FFFFFF"/>
                            <w:spacing w:val="-2"/>
                            <w:sz w:val="20"/>
                          </w:rPr>
                          <w:t>and</w:t>
                        </w:r>
                        <w:r>
                          <w:rPr>
                            <w:color w:val="FFFFFF"/>
                            <w:spacing w:val="2"/>
                            <w:sz w:val="20"/>
                          </w:rPr>
                          <w:t xml:space="preserve"> </w:t>
                        </w:r>
                        <w:r>
                          <w:rPr>
                            <w:color w:val="FFFFFF"/>
                            <w:spacing w:val="-2"/>
                            <w:sz w:val="20"/>
                          </w:rPr>
                          <w:t>trade-</w:t>
                        </w:r>
                        <w:r>
                          <w:rPr>
                            <w:color w:val="FFFFFF"/>
                            <w:spacing w:val="-5"/>
                            <w:sz w:val="20"/>
                          </w:rPr>
                          <w:t>off</w:t>
                        </w:r>
                      </w:p>
                    </w:txbxContent>
                  </v:textbox>
                </v:shape>
                <w10:wrap type="topAndBottom" anchorx="page"/>
              </v:group>
            </w:pict>
          </mc:Fallback>
        </mc:AlternateContent>
      </w:r>
      <w:r>
        <w:rPr>
          <w:spacing w:val="-2"/>
        </w:rPr>
        <w:t>A</w:t>
      </w:r>
      <w:r>
        <w:rPr>
          <w:spacing w:val="5"/>
        </w:rPr>
        <w:t xml:space="preserve"> </w:t>
      </w:r>
      <w:r>
        <w:rPr>
          <w:spacing w:val="-2"/>
        </w:rPr>
        <w:t>list</w:t>
      </w:r>
      <w:r>
        <w:rPr>
          <w:spacing w:val="5"/>
        </w:rPr>
        <w:t xml:space="preserve"> </w:t>
      </w:r>
      <w:r>
        <w:rPr>
          <w:spacing w:val="-2"/>
        </w:rPr>
        <w:t>of</w:t>
      </w:r>
      <w:r>
        <w:rPr>
          <w:spacing w:val="6"/>
        </w:rPr>
        <w:t xml:space="preserve"> </w:t>
      </w:r>
      <w:r>
        <w:rPr>
          <w:spacing w:val="-2"/>
        </w:rPr>
        <w:t>challenges</w:t>
      </w:r>
      <w:r>
        <w:rPr>
          <w:spacing w:val="5"/>
        </w:rPr>
        <w:t xml:space="preserve"> </w:t>
      </w:r>
      <w:r>
        <w:rPr>
          <w:spacing w:val="-2"/>
        </w:rPr>
        <w:t>related</w:t>
      </w:r>
      <w:r>
        <w:rPr>
          <w:spacing w:val="6"/>
        </w:rPr>
        <w:t xml:space="preserve"> </w:t>
      </w:r>
      <w:r>
        <w:rPr>
          <w:spacing w:val="-2"/>
        </w:rPr>
        <w:t>to</w:t>
      </w:r>
      <w:r>
        <w:rPr>
          <w:spacing w:val="5"/>
        </w:rPr>
        <w:t xml:space="preserve"> </w:t>
      </w:r>
      <w:r>
        <w:rPr>
          <w:spacing w:val="-2"/>
        </w:rPr>
        <w:t>verification</w:t>
      </w:r>
      <w:r>
        <w:rPr>
          <w:spacing w:val="6"/>
        </w:rPr>
        <w:t xml:space="preserve"> </w:t>
      </w:r>
      <w:r>
        <w:rPr>
          <w:spacing w:val="-2"/>
        </w:rPr>
        <w:t>factors</w:t>
      </w:r>
      <w:r>
        <w:rPr>
          <w:spacing w:val="5"/>
        </w:rPr>
        <w:t xml:space="preserve"> </w:t>
      </w:r>
      <w:r>
        <w:rPr>
          <w:spacing w:val="-2"/>
        </w:rPr>
        <w:t>and</w:t>
      </w:r>
      <w:r>
        <w:rPr>
          <w:spacing w:val="6"/>
        </w:rPr>
        <w:t xml:space="preserve"> </w:t>
      </w:r>
      <w:r>
        <w:rPr>
          <w:spacing w:val="-2"/>
        </w:rPr>
        <w:t>trade-</w:t>
      </w:r>
      <w:r>
        <w:rPr>
          <w:spacing w:val="-4"/>
        </w:rPr>
        <w:t>off:</w:t>
      </w:r>
    </w:p>
    <w:p w14:paraId="09F231ED" w14:textId="77777777" w:rsidR="00835CA1" w:rsidRDefault="00835CA1" w:rsidP="00835CA1">
      <w:pPr>
        <w:pStyle w:val="BodyText"/>
        <w:spacing w:before="7"/>
        <w:rPr>
          <w:sz w:val="14"/>
        </w:rPr>
      </w:pPr>
    </w:p>
    <w:p w14:paraId="2B71FA89" w14:textId="77777777" w:rsidR="00835CA1" w:rsidRDefault="00835CA1" w:rsidP="00835CA1">
      <w:pPr>
        <w:pStyle w:val="BodyText"/>
        <w:spacing w:before="103" w:line="252" w:lineRule="auto"/>
        <w:ind w:left="955" w:right="676" w:firstLine="298"/>
      </w:pPr>
      <w:r>
        <w:rPr>
          <w:noProof/>
        </w:rPr>
        <mc:AlternateContent>
          <mc:Choice Requires="wpg">
            <w:drawing>
              <wp:anchor distT="0" distB="0" distL="114300" distR="114300" simplePos="0" relativeHeight="251689984" behindDoc="0" locked="0" layoutInCell="1" allowOverlap="1" wp14:anchorId="6333B13A" wp14:editId="5122D85C">
                <wp:simplePos x="0" y="0"/>
                <wp:positionH relativeFrom="page">
                  <wp:posOffset>1888490</wp:posOffset>
                </wp:positionH>
                <wp:positionV relativeFrom="paragraph">
                  <wp:posOffset>346075</wp:posOffset>
                </wp:positionV>
                <wp:extent cx="3762375" cy="3046730"/>
                <wp:effectExtent l="0" t="0" r="22225" b="13970"/>
                <wp:wrapNone/>
                <wp:docPr id="142" name="docshapegroup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2375" cy="3046730"/>
                          <a:chOff x="2974" y="545"/>
                          <a:chExt cx="5925" cy="4798"/>
                        </a:xfrm>
                      </wpg:grpSpPr>
                      <wps:wsp>
                        <wps:cNvPr id="143" name="Line 147"/>
                        <wps:cNvCnPr>
                          <a:cxnSpLocks/>
                        </wps:cNvCnPr>
                        <wps:spPr bwMode="auto">
                          <a:xfrm>
                            <a:off x="2974" y="549"/>
                            <a:ext cx="592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146"/>
                        <wps:cNvCnPr>
                          <a:cxnSpLocks/>
                        </wps:cNvCnPr>
                        <wps:spPr bwMode="auto">
                          <a:xfrm>
                            <a:off x="2978" y="1032"/>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145"/>
                        <wps:cNvCnPr>
                          <a:cxnSpLocks/>
                        </wps:cNvCnPr>
                        <wps:spPr bwMode="auto">
                          <a:xfrm>
                            <a:off x="8895" y="1032"/>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144"/>
                        <wps:cNvCnPr>
                          <a:cxnSpLocks/>
                        </wps:cNvCnPr>
                        <wps:spPr bwMode="auto">
                          <a:xfrm>
                            <a:off x="2978" y="1749"/>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Line 143"/>
                        <wps:cNvCnPr>
                          <a:cxnSpLocks/>
                        </wps:cNvCnPr>
                        <wps:spPr bwMode="auto">
                          <a:xfrm>
                            <a:off x="8895" y="1749"/>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142"/>
                        <wps:cNvCnPr>
                          <a:cxnSpLocks/>
                        </wps:cNvCnPr>
                        <wps:spPr bwMode="auto">
                          <a:xfrm>
                            <a:off x="2978" y="1988"/>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Line 141"/>
                        <wps:cNvCnPr>
                          <a:cxnSpLocks/>
                        </wps:cNvCnPr>
                        <wps:spPr bwMode="auto">
                          <a:xfrm>
                            <a:off x="8895" y="1988"/>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Line 140"/>
                        <wps:cNvCnPr>
                          <a:cxnSpLocks/>
                        </wps:cNvCnPr>
                        <wps:spPr bwMode="auto">
                          <a:xfrm>
                            <a:off x="2978" y="2227"/>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139"/>
                        <wps:cNvCnPr>
                          <a:cxnSpLocks/>
                        </wps:cNvCnPr>
                        <wps:spPr bwMode="auto">
                          <a:xfrm>
                            <a:off x="8895" y="2227"/>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Line 138"/>
                        <wps:cNvCnPr>
                          <a:cxnSpLocks/>
                        </wps:cNvCnPr>
                        <wps:spPr bwMode="auto">
                          <a:xfrm>
                            <a:off x="2978" y="2466"/>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137"/>
                        <wps:cNvCnPr>
                          <a:cxnSpLocks/>
                        </wps:cNvCnPr>
                        <wps:spPr bwMode="auto">
                          <a:xfrm>
                            <a:off x="8895" y="2466"/>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136"/>
                        <wps:cNvCnPr>
                          <a:cxnSpLocks/>
                        </wps:cNvCnPr>
                        <wps:spPr bwMode="auto">
                          <a:xfrm>
                            <a:off x="2978" y="2705"/>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Line 135"/>
                        <wps:cNvCnPr>
                          <a:cxnSpLocks/>
                        </wps:cNvCnPr>
                        <wps:spPr bwMode="auto">
                          <a:xfrm>
                            <a:off x="8895" y="2705"/>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134"/>
                        <wps:cNvCnPr>
                          <a:cxnSpLocks/>
                        </wps:cNvCnPr>
                        <wps:spPr bwMode="auto">
                          <a:xfrm>
                            <a:off x="2978" y="2944"/>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133"/>
                        <wps:cNvCnPr>
                          <a:cxnSpLocks/>
                        </wps:cNvCnPr>
                        <wps:spPr bwMode="auto">
                          <a:xfrm>
                            <a:off x="8895" y="2944"/>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132"/>
                        <wps:cNvCnPr>
                          <a:cxnSpLocks/>
                        </wps:cNvCnPr>
                        <wps:spPr bwMode="auto">
                          <a:xfrm>
                            <a:off x="2978" y="3184"/>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131"/>
                        <wps:cNvCnPr>
                          <a:cxnSpLocks/>
                        </wps:cNvCnPr>
                        <wps:spPr bwMode="auto">
                          <a:xfrm>
                            <a:off x="8895" y="3184"/>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130"/>
                        <wps:cNvCnPr>
                          <a:cxnSpLocks/>
                        </wps:cNvCnPr>
                        <wps:spPr bwMode="auto">
                          <a:xfrm>
                            <a:off x="2978" y="3423"/>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Line 129"/>
                        <wps:cNvCnPr>
                          <a:cxnSpLocks/>
                        </wps:cNvCnPr>
                        <wps:spPr bwMode="auto">
                          <a:xfrm>
                            <a:off x="8895" y="3423"/>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128"/>
                        <wps:cNvCnPr>
                          <a:cxnSpLocks/>
                        </wps:cNvCnPr>
                        <wps:spPr bwMode="auto">
                          <a:xfrm>
                            <a:off x="2978" y="3662"/>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127"/>
                        <wps:cNvCnPr>
                          <a:cxnSpLocks/>
                        </wps:cNvCnPr>
                        <wps:spPr bwMode="auto">
                          <a:xfrm>
                            <a:off x="8895" y="3662"/>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126"/>
                        <wps:cNvCnPr>
                          <a:cxnSpLocks/>
                        </wps:cNvCnPr>
                        <wps:spPr bwMode="auto">
                          <a:xfrm>
                            <a:off x="2978" y="3901"/>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125"/>
                        <wps:cNvCnPr>
                          <a:cxnSpLocks/>
                        </wps:cNvCnPr>
                        <wps:spPr bwMode="auto">
                          <a:xfrm>
                            <a:off x="8895" y="3901"/>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124"/>
                        <wps:cNvCnPr>
                          <a:cxnSpLocks/>
                        </wps:cNvCnPr>
                        <wps:spPr bwMode="auto">
                          <a:xfrm>
                            <a:off x="2978" y="4140"/>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Line 123"/>
                        <wps:cNvCnPr>
                          <a:cxnSpLocks/>
                        </wps:cNvCnPr>
                        <wps:spPr bwMode="auto">
                          <a:xfrm>
                            <a:off x="8895" y="4140"/>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122"/>
                        <wps:cNvCnPr>
                          <a:cxnSpLocks/>
                        </wps:cNvCnPr>
                        <wps:spPr bwMode="auto">
                          <a:xfrm>
                            <a:off x="2978" y="4618"/>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121"/>
                        <wps:cNvCnPr>
                          <a:cxnSpLocks/>
                        </wps:cNvCnPr>
                        <wps:spPr bwMode="auto">
                          <a:xfrm>
                            <a:off x="8895" y="4618"/>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120"/>
                        <wps:cNvCnPr>
                          <a:cxnSpLocks/>
                        </wps:cNvCnPr>
                        <wps:spPr bwMode="auto">
                          <a:xfrm>
                            <a:off x="2978" y="4857"/>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Line 119"/>
                        <wps:cNvCnPr>
                          <a:cxnSpLocks/>
                        </wps:cNvCnPr>
                        <wps:spPr bwMode="auto">
                          <a:xfrm>
                            <a:off x="8895" y="4857"/>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118"/>
                        <wps:cNvCnPr>
                          <a:cxnSpLocks/>
                        </wps:cNvCnPr>
                        <wps:spPr bwMode="auto">
                          <a:xfrm>
                            <a:off x="2978" y="5096"/>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Line 117"/>
                        <wps:cNvCnPr>
                          <a:cxnSpLocks/>
                        </wps:cNvCnPr>
                        <wps:spPr bwMode="auto">
                          <a:xfrm>
                            <a:off x="8895" y="5096"/>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116"/>
                        <wps:cNvCnPr>
                          <a:cxnSpLocks/>
                        </wps:cNvCnPr>
                        <wps:spPr bwMode="auto">
                          <a:xfrm>
                            <a:off x="2978" y="5335"/>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115"/>
                        <wps:cNvCnPr>
                          <a:cxnSpLocks/>
                        </wps:cNvCnPr>
                        <wps:spPr bwMode="auto">
                          <a:xfrm>
                            <a:off x="8895" y="5335"/>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114"/>
                        <wps:cNvCnPr>
                          <a:cxnSpLocks/>
                        </wps:cNvCnPr>
                        <wps:spPr bwMode="auto">
                          <a:xfrm>
                            <a:off x="2974" y="5339"/>
                            <a:ext cx="592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docshape148"/>
                        <wps:cNvSpPr txBox="1">
                          <a:spLocks/>
                        </wps:cNvSpPr>
                        <wps:spPr bwMode="auto">
                          <a:xfrm>
                            <a:off x="2982" y="1031"/>
                            <a:ext cx="5909" cy="4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A6D6C" w14:textId="77777777" w:rsidR="00835CA1" w:rsidRDefault="00835CA1" w:rsidP="00835CA1">
                              <w:pPr>
                                <w:widowControl w:val="0"/>
                                <w:numPr>
                                  <w:ilvl w:val="0"/>
                                  <w:numId w:val="26"/>
                                </w:numPr>
                                <w:tabs>
                                  <w:tab w:val="left" w:pos="351"/>
                                </w:tabs>
                                <w:autoSpaceDE w:val="0"/>
                                <w:autoSpaceDN w:val="0"/>
                                <w:spacing w:line="221" w:lineRule="exact"/>
                                <w:ind w:left="350" w:hanging="232"/>
                                <w:rPr>
                                  <w:sz w:val="20"/>
                                </w:rPr>
                              </w:pPr>
                              <w:r>
                                <w:rPr>
                                  <w:spacing w:val="-2"/>
                                  <w:sz w:val="20"/>
                                </w:rPr>
                                <w:t>Needs</w:t>
                              </w:r>
                              <w:r>
                                <w:rPr>
                                  <w:spacing w:val="-1"/>
                                  <w:sz w:val="20"/>
                                </w:rPr>
                                <w:t xml:space="preserve"> </w:t>
                              </w:r>
                              <w:r>
                                <w:rPr>
                                  <w:spacing w:val="-2"/>
                                  <w:sz w:val="20"/>
                                </w:rPr>
                                <w:t>for</w:t>
                              </w:r>
                              <w:r>
                                <w:rPr>
                                  <w:sz w:val="20"/>
                                </w:rPr>
                                <w:t xml:space="preserve"> </w:t>
                              </w:r>
                              <w:r>
                                <w:rPr>
                                  <w:spacing w:val="-2"/>
                                  <w:sz w:val="20"/>
                                </w:rPr>
                                <w:t>scalability:</w:t>
                              </w:r>
                              <w:r>
                                <w:rPr>
                                  <w:spacing w:val="16"/>
                                  <w:sz w:val="20"/>
                                </w:rPr>
                                <w:t xml:space="preserve"> </w:t>
                              </w:r>
                              <w:r>
                                <w:rPr>
                                  <w:spacing w:val="-2"/>
                                  <w:sz w:val="20"/>
                                </w:rPr>
                                <w:t>CNS</w:t>
                              </w:r>
                              <w:r>
                                <w:rPr>
                                  <w:sz w:val="20"/>
                                </w:rPr>
                                <w:t xml:space="preserve"> </w:t>
                              </w:r>
                              <w:r>
                                <w:rPr>
                                  <w:spacing w:val="-2"/>
                                  <w:sz w:val="20"/>
                                </w:rPr>
                                <w:t>infrastructure;</w:t>
                              </w:r>
                              <w:r>
                                <w:rPr>
                                  <w:sz w:val="20"/>
                                </w:rPr>
                                <w:t xml:space="preserve"> </w:t>
                              </w:r>
                              <w:r>
                                <w:rPr>
                                  <w:spacing w:val="-2"/>
                                  <w:sz w:val="20"/>
                                </w:rPr>
                                <w:t>UAS</w:t>
                              </w:r>
                              <w:r>
                                <w:rPr>
                                  <w:sz w:val="20"/>
                                </w:rPr>
                                <w:t xml:space="preserve"> </w:t>
                              </w:r>
                              <w:r>
                                <w:rPr>
                                  <w:spacing w:val="-2"/>
                                  <w:sz w:val="20"/>
                                </w:rPr>
                                <w:t>Traffic</w:t>
                              </w:r>
                              <w:r>
                                <w:rPr>
                                  <w:sz w:val="20"/>
                                </w:rPr>
                                <w:t xml:space="preserve"> </w:t>
                              </w:r>
                              <w:r>
                                <w:rPr>
                                  <w:spacing w:val="-2"/>
                                  <w:sz w:val="20"/>
                                </w:rPr>
                                <w:t>Manage-</w:t>
                              </w:r>
                            </w:p>
                            <w:p w14:paraId="1454CD9C" w14:textId="77777777" w:rsidR="00835CA1" w:rsidRDefault="00835CA1" w:rsidP="00835CA1">
                              <w:pPr>
                                <w:spacing w:before="2" w:line="252" w:lineRule="auto"/>
                                <w:ind w:left="119"/>
                                <w:rPr>
                                  <w:sz w:val="20"/>
                                </w:rPr>
                              </w:pPr>
                              <w:r>
                                <w:rPr>
                                  <w:sz w:val="20"/>
                                </w:rPr>
                                <w:t>ment (UTM) ; Autonomy:</w:t>
                              </w:r>
                              <w:r>
                                <w:rPr>
                                  <w:spacing w:val="20"/>
                                  <w:sz w:val="20"/>
                                </w:rPr>
                                <w:t xml:space="preserve"> </w:t>
                              </w:r>
                              <w:r>
                                <w:rPr>
                                  <w:sz w:val="20"/>
                                </w:rPr>
                                <w:t xml:space="preserve">flight, ground and supplemental data </w:t>
                              </w:r>
                              <w:r>
                                <w:rPr>
                                  <w:spacing w:val="-2"/>
                                  <w:sz w:val="20"/>
                                </w:rPr>
                                <w:t>systems</w:t>
                              </w:r>
                            </w:p>
                            <w:p w14:paraId="14609970" w14:textId="77777777" w:rsidR="00835CA1" w:rsidRDefault="00835CA1" w:rsidP="00835CA1">
                              <w:pPr>
                                <w:widowControl w:val="0"/>
                                <w:numPr>
                                  <w:ilvl w:val="0"/>
                                  <w:numId w:val="26"/>
                                </w:numPr>
                                <w:tabs>
                                  <w:tab w:val="left" w:pos="352"/>
                                </w:tabs>
                                <w:autoSpaceDE w:val="0"/>
                                <w:autoSpaceDN w:val="0"/>
                                <w:spacing w:line="236" w:lineRule="exact"/>
                                <w:ind w:left="351" w:hanging="233"/>
                                <w:rPr>
                                  <w:sz w:val="20"/>
                                </w:rPr>
                              </w:pPr>
                              <w:r>
                                <w:rPr>
                                  <w:spacing w:val="-2"/>
                                  <w:sz w:val="20"/>
                                </w:rPr>
                                <w:t>Planning</w:t>
                              </w:r>
                            </w:p>
                            <w:p w14:paraId="58EB2744" w14:textId="77777777" w:rsidR="00835CA1" w:rsidRDefault="00835CA1" w:rsidP="00835CA1">
                              <w:pPr>
                                <w:widowControl w:val="0"/>
                                <w:numPr>
                                  <w:ilvl w:val="0"/>
                                  <w:numId w:val="26"/>
                                </w:numPr>
                                <w:tabs>
                                  <w:tab w:val="left" w:pos="352"/>
                                </w:tabs>
                                <w:autoSpaceDE w:val="0"/>
                                <w:autoSpaceDN w:val="0"/>
                                <w:spacing w:line="239" w:lineRule="exact"/>
                                <w:ind w:left="351" w:hanging="233"/>
                                <w:rPr>
                                  <w:sz w:val="20"/>
                                </w:rPr>
                              </w:pPr>
                              <w:r>
                                <w:rPr>
                                  <w:spacing w:val="-4"/>
                                  <w:sz w:val="20"/>
                                </w:rPr>
                                <w:t>Training</w:t>
                              </w:r>
                              <w:r>
                                <w:rPr>
                                  <w:spacing w:val="5"/>
                                  <w:sz w:val="20"/>
                                </w:rPr>
                                <w:t xml:space="preserve"> </w:t>
                              </w:r>
                              <w:r>
                                <w:rPr>
                                  <w:spacing w:val="-4"/>
                                  <w:sz w:val="20"/>
                                </w:rPr>
                                <w:t>data</w:t>
                              </w:r>
                              <w:r>
                                <w:rPr>
                                  <w:spacing w:val="12"/>
                                  <w:sz w:val="20"/>
                                </w:rPr>
                                <w:t xml:space="preserve"> </w:t>
                              </w:r>
                              <w:r>
                                <w:rPr>
                                  <w:spacing w:val="-4"/>
                                  <w:sz w:val="20"/>
                                </w:rPr>
                                <w:t>satisfies</w:t>
                              </w:r>
                              <w:r>
                                <w:rPr>
                                  <w:spacing w:val="13"/>
                                  <w:sz w:val="20"/>
                                </w:rPr>
                                <w:t xml:space="preserve"> </w:t>
                              </w:r>
                              <w:r>
                                <w:rPr>
                                  <w:spacing w:val="-4"/>
                                  <w:sz w:val="20"/>
                                </w:rPr>
                                <w:t>requirements.</w:t>
                              </w:r>
                              <w:r>
                                <w:rPr>
                                  <w:spacing w:val="-15"/>
                                  <w:sz w:val="20"/>
                                </w:rPr>
                                <w:t xml:space="preserve"> </w:t>
                              </w:r>
                              <w:r>
                                <w:rPr>
                                  <w:spacing w:val="-4"/>
                                  <w:sz w:val="20"/>
                                </w:rPr>
                                <w:t>.</w:t>
                              </w:r>
                              <w:r>
                                <w:rPr>
                                  <w:spacing w:val="-16"/>
                                  <w:sz w:val="20"/>
                                </w:rPr>
                                <w:t xml:space="preserve"> </w:t>
                              </w:r>
                              <w:r>
                                <w:rPr>
                                  <w:spacing w:val="-4"/>
                                  <w:sz w:val="20"/>
                                </w:rPr>
                                <w:t>.</w:t>
                              </w:r>
                              <w:r>
                                <w:rPr>
                                  <w:spacing w:val="-16"/>
                                  <w:sz w:val="20"/>
                                </w:rPr>
                                <w:t xml:space="preserve"> </w:t>
                              </w:r>
                              <w:r>
                                <w:rPr>
                                  <w:spacing w:val="-4"/>
                                  <w:sz w:val="20"/>
                                </w:rPr>
                                <w:t>no</w:t>
                              </w:r>
                              <w:r>
                                <w:rPr>
                                  <w:spacing w:val="13"/>
                                  <w:sz w:val="20"/>
                                </w:rPr>
                                <w:t xml:space="preserve"> </w:t>
                              </w:r>
                              <w:r>
                                <w:rPr>
                                  <w:spacing w:val="-4"/>
                                  <w:sz w:val="20"/>
                                </w:rPr>
                                <w:t>bias</w:t>
                              </w:r>
                            </w:p>
                            <w:p w14:paraId="504E43C7" w14:textId="77777777" w:rsidR="00835CA1" w:rsidRDefault="00835CA1" w:rsidP="00835CA1">
                              <w:pPr>
                                <w:widowControl w:val="0"/>
                                <w:numPr>
                                  <w:ilvl w:val="0"/>
                                  <w:numId w:val="26"/>
                                </w:numPr>
                                <w:tabs>
                                  <w:tab w:val="left" w:pos="352"/>
                                </w:tabs>
                                <w:autoSpaceDE w:val="0"/>
                                <w:autoSpaceDN w:val="0"/>
                                <w:spacing w:line="239" w:lineRule="exact"/>
                                <w:ind w:left="351" w:hanging="233"/>
                                <w:rPr>
                                  <w:sz w:val="20"/>
                                </w:rPr>
                              </w:pPr>
                              <w:r>
                                <w:rPr>
                                  <w:sz w:val="20"/>
                                </w:rPr>
                                <w:t>Explainability,</w:t>
                              </w:r>
                              <w:r>
                                <w:rPr>
                                  <w:spacing w:val="-5"/>
                                  <w:sz w:val="20"/>
                                </w:rPr>
                                <w:t xml:space="preserve"> </w:t>
                              </w:r>
                              <w:r>
                                <w:rPr>
                                  <w:sz w:val="20"/>
                                </w:rPr>
                                <w:t>validation</w:t>
                              </w:r>
                              <w:r>
                                <w:rPr>
                                  <w:spacing w:val="-5"/>
                                  <w:sz w:val="20"/>
                                </w:rPr>
                                <w:t xml:space="preserve"> </w:t>
                              </w:r>
                              <w:r>
                                <w:rPr>
                                  <w:sz w:val="20"/>
                                </w:rPr>
                                <w:t>of</w:t>
                              </w:r>
                              <w:r>
                                <w:rPr>
                                  <w:spacing w:val="-5"/>
                                  <w:sz w:val="20"/>
                                </w:rPr>
                                <w:t xml:space="preserve"> </w:t>
                              </w:r>
                              <w:r>
                                <w:rPr>
                                  <w:sz w:val="20"/>
                                </w:rPr>
                                <w:t>output</w:t>
                              </w:r>
                              <w:r>
                                <w:rPr>
                                  <w:spacing w:val="-5"/>
                                  <w:sz w:val="20"/>
                                </w:rPr>
                                <w:t xml:space="preserve"> </w:t>
                              </w:r>
                              <w:r>
                                <w:rPr>
                                  <w:spacing w:val="-2"/>
                                  <w:sz w:val="20"/>
                                </w:rPr>
                                <w:t>rationale</w:t>
                              </w:r>
                            </w:p>
                            <w:p w14:paraId="658B0E98" w14:textId="77777777" w:rsidR="00835CA1" w:rsidRDefault="00835CA1" w:rsidP="00835CA1">
                              <w:pPr>
                                <w:widowControl w:val="0"/>
                                <w:numPr>
                                  <w:ilvl w:val="0"/>
                                  <w:numId w:val="26"/>
                                </w:numPr>
                                <w:tabs>
                                  <w:tab w:val="left" w:pos="352"/>
                                </w:tabs>
                                <w:autoSpaceDE w:val="0"/>
                                <w:autoSpaceDN w:val="0"/>
                                <w:spacing w:line="239" w:lineRule="exact"/>
                                <w:ind w:left="351" w:hanging="233"/>
                                <w:rPr>
                                  <w:sz w:val="20"/>
                                </w:rPr>
                              </w:pPr>
                              <w:r>
                                <w:rPr>
                                  <w:sz w:val="20"/>
                                </w:rPr>
                                <w:t>Structural coverage</w:t>
                              </w:r>
                              <w:r>
                                <w:rPr>
                                  <w:spacing w:val="1"/>
                                  <w:sz w:val="20"/>
                                </w:rPr>
                                <w:t xml:space="preserve"> </w:t>
                              </w:r>
                              <w:r>
                                <w:rPr>
                                  <w:sz w:val="20"/>
                                </w:rPr>
                                <w:t>metric</w:t>
                              </w:r>
                              <w:r>
                                <w:rPr>
                                  <w:spacing w:val="1"/>
                                  <w:sz w:val="20"/>
                                </w:rPr>
                                <w:t xml:space="preserve"> </w:t>
                              </w:r>
                              <w:r>
                                <w:rPr>
                                  <w:sz w:val="20"/>
                                </w:rPr>
                                <w:t>for</w:t>
                              </w:r>
                              <w:r>
                                <w:rPr>
                                  <w:spacing w:val="1"/>
                                  <w:sz w:val="20"/>
                                </w:rPr>
                                <w:t xml:space="preserve"> </w:t>
                              </w:r>
                              <w:r>
                                <w:rPr>
                                  <w:sz w:val="20"/>
                                </w:rPr>
                                <w:t>AI</w:t>
                              </w:r>
                              <w:r>
                                <w:rPr>
                                  <w:spacing w:val="1"/>
                                  <w:sz w:val="20"/>
                                </w:rPr>
                                <w:t xml:space="preserve"> </w:t>
                              </w:r>
                              <w:r>
                                <w:rPr>
                                  <w:spacing w:val="-2"/>
                                  <w:sz w:val="20"/>
                                </w:rPr>
                                <w:t>implementation</w:t>
                              </w:r>
                            </w:p>
                            <w:p w14:paraId="22BBCD3D" w14:textId="77777777" w:rsidR="00835CA1" w:rsidRDefault="00835CA1" w:rsidP="00835CA1">
                              <w:pPr>
                                <w:widowControl w:val="0"/>
                                <w:numPr>
                                  <w:ilvl w:val="0"/>
                                  <w:numId w:val="26"/>
                                </w:numPr>
                                <w:tabs>
                                  <w:tab w:val="left" w:pos="352"/>
                                </w:tabs>
                                <w:autoSpaceDE w:val="0"/>
                                <w:autoSpaceDN w:val="0"/>
                                <w:spacing w:line="239" w:lineRule="exact"/>
                                <w:ind w:left="351" w:hanging="233"/>
                                <w:rPr>
                                  <w:sz w:val="20"/>
                                </w:rPr>
                              </w:pPr>
                              <w:r>
                                <w:rPr>
                                  <w:spacing w:val="-4"/>
                                  <w:sz w:val="20"/>
                                </w:rPr>
                                <w:t>Performance</w:t>
                              </w:r>
                              <w:r>
                                <w:rPr>
                                  <w:spacing w:val="8"/>
                                  <w:sz w:val="20"/>
                                </w:rPr>
                                <w:t xml:space="preserve"> </w:t>
                              </w:r>
                              <w:r>
                                <w:rPr>
                                  <w:spacing w:val="-2"/>
                                  <w:sz w:val="20"/>
                                </w:rPr>
                                <w:t>Authorization</w:t>
                              </w:r>
                            </w:p>
                            <w:p w14:paraId="19BD65D8" w14:textId="77777777" w:rsidR="00835CA1" w:rsidRDefault="00835CA1" w:rsidP="00835CA1">
                              <w:pPr>
                                <w:widowControl w:val="0"/>
                                <w:numPr>
                                  <w:ilvl w:val="0"/>
                                  <w:numId w:val="26"/>
                                </w:numPr>
                                <w:tabs>
                                  <w:tab w:val="left" w:pos="352"/>
                                </w:tabs>
                                <w:autoSpaceDE w:val="0"/>
                                <w:autoSpaceDN w:val="0"/>
                                <w:spacing w:line="239" w:lineRule="exact"/>
                                <w:ind w:left="351" w:hanging="233"/>
                                <w:rPr>
                                  <w:sz w:val="20"/>
                                </w:rPr>
                              </w:pPr>
                              <w:r>
                                <w:rPr>
                                  <w:sz w:val="20"/>
                                </w:rPr>
                                <w:t>Training</w:t>
                              </w:r>
                              <w:r>
                                <w:rPr>
                                  <w:spacing w:val="-5"/>
                                  <w:sz w:val="20"/>
                                </w:rPr>
                                <w:t xml:space="preserve"> </w:t>
                              </w:r>
                              <w:r>
                                <w:rPr>
                                  <w:sz w:val="20"/>
                                </w:rPr>
                                <w:t>data</w:t>
                              </w:r>
                              <w:r>
                                <w:rPr>
                                  <w:spacing w:val="-5"/>
                                  <w:sz w:val="20"/>
                                </w:rPr>
                                <w:t xml:space="preserve"> </w:t>
                              </w:r>
                              <w:r>
                                <w:rPr>
                                  <w:sz w:val="20"/>
                                </w:rPr>
                                <w:t>is</w:t>
                              </w:r>
                              <w:r>
                                <w:rPr>
                                  <w:spacing w:val="-5"/>
                                  <w:sz w:val="20"/>
                                </w:rPr>
                                <w:t xml:space="preserve"> </w:t>
                              </w:r>
                              <w:r>
                                <w:rPr>
                                  <w:sz w:val="20"/>
                                </w:rPr>
                                <w:t>representative</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pacing w:val="-2"/>
                                  <w:sz w:val="20"/>
                                </w:rPr>
                                <w:t>situation</w:t>
                              </w:r>
                            </w:p>
                            <w:p w14:paraId="11F8CA4A" w14:textId="77777777" w:rsidR="00835CA1" w:rsidRDefault="00835CA1" w:rsidP="00835CA1">
                              <w:pPr>
                                <w:widowControl w:val="0"/>
                                <w:numPr>
                                  <w:ilvl w:val="0"/>
                                  <w:numId w:val="26"/>
                                </w:numPr>
                                <w:tabs>
                                  <w:tab w:val="left" w:pos="352"/>
                                </w:tabs>
                                <w:autoSpaceDE w:val="0"/>
                                <w:autoSpaceDN w:val="0"/>
                                <w:spacing w:line="239" w:lineRule="exact"/>
                                <w:ind w:left="351" w:hanging="233"/>
                                <w:rPr>
                                  <w:sz w:val="20"/>
                                </w:rPr>
                              </w:pPr>
                              <w:r>
                                <w:rPr>
                                  <w:sz w:val="20"/>
                                </w:rPr>
                                <w:t>Robustness</w:t>
                              </w:r>
                              <w:r>
                                <w:rPr>
                                  <w:spacing w:val="-5"/>
                                  <w:sz w:val="20"/>
                                </w:rPr>
                                <w:t xml:space="preserve"> </w:t>
                              </w:r>
                              <w:r>
                                <w:rPr>
                                  <w:sz w:val="20"/>
                                </w:rPr>
                                <w:t>to</w:t>
                              </w:r>
                              <w:r>
                                <w:rPr>
                                  <w:spacing w:val="-5"/>
                                  <w:sz w:val="20"/>
                                </w:rPr>
                                <w:t xml:space="preserve"> </w:t>
                              </w:r>
                              <w:r>
                                <w:rPr>
                                  <w:sz w:val="20"/>
                                </w:rPr>
                                <w:t>input</w:t>
                              </w:r>
                              <w:r>
                                <w:rPr>
                                  <w:spacing w:val="-5"/>
                                  <w:sz w:val="20"/>
                                </w:rPr>
                                <w:t xml:space="preserve"> </w:t>
                              </w:r>
                              <w:r>
                                <w:rPr>
                                  <w:spacing w:val="-2"/>
                                  <w:sz w:val="20"/>
                                </w:rPr>
                                <w:t>variance</w:t>
                              </w:r>
                            </w:p>
                            <w:p w14:paraId="107542EA" w14:textId="77777777" w:rsidR="00835CA1" w:rsidRDefault="00835CA1" w:rsidP="00835CA1">
                              <w:pPr>
                                <w:widowControl w:val="0"/>
                                <w:numPr>
                                  <w:ilvl w:val="0"/>
                                  <w:numId w:val="26"/>
                                </w:numPr>
                                <w:tabs>
                                  <w:tab w:val="left" w:pos="352"/>
                                </w:tabs>
                                <w:autoSpaceDE w:val="0"/>
                                <w:autoSpaceDN w:val="0"/>
                                <w:spacing w:line="239" w:lineRule="exact"/>
                                <w:ind w:left="351" w:hanging="233"/>
                                <w:rPr>
                                  <w:sz w:val="20"/>
                                </w:rPr>
                              </w:pPr>
                              <w:r>
                                <w:rPr>
                                  <w:sz w:val="20"/>
                                </w:rPr>
                                <w:t>Flight</w:t>
                              </w:r>
                              <w:r>
                                <w:rPr>
                                  <w:spacing w:val="11"/>
                                  <w:sz w:val="20"/>
                                </w:rPr>
                                <w:t xml:space="preserve"> </w:t>
                              </w:r>
                              <w:r>
                                <w:rPr>
                                  <w:spacing w:val="-2"/>
                                  <w:sz w:val="20"/>
                                </w:rPr>
                                <w:t>Approval</w:t>
                              </w:r>
                            </w:p>
                            <w:p w14:paraId="7D94D02A" w14:textId="77777777" w:rsidR="00835CA1" w:rsidRDefault="00835CA1" w:rsidP="00835CA1">
                              <w:pPr>
                                <w:widowControl w:val="0"/>
                                <w:numPr>
                                  <w:ilvl w:val="0"/>
                                  <w:numId w:val="26"/>
                                </w:numPr>
                                <w:tabs>
                                  <w:tab w:val="left" w:pos="352"/>
                                </w:tabs>
                                <w:autoSpaceDE w:val="0"/>
                                <w:autoSpaceDN w:val="0"/>
                                <w:spacing w:line="239" w:lineRule="exact"/>
                                <w:ind w:left="351" w:hanging="233"/>
                                <w:rPr>
                                  <w:sz w:val="20"/>
                                </w:rPr>
                              </w:pPr>
                              <w:r>
                                <w:rPr>
                                  <w:sz w:val="20"/>
                                </w:rPr>
                                <w:t>Training</w:t>
                              </w:r>
                              <w:r>
                                <w:rPr>
                                  <w:spacing w:val="-5"/>
                                  <w:sz w:val="20"/>
                                </w:rPr>
                                <w:t xml:space="preserve"> </w:t>
                              </w:r>
                              <w:r>
                                <w:rPr>
                                  <w:sz w:val="20"/>
                                </w:rPr>
                                <w:t>data</w:t>
                              </w:r>
                              <w:r>
                                <w:rPr>
                                  <w:spacing w:val="-5"/>
                                  <w:sz w:val="20"/>
                                </w:rPr>
                                <w:t xml:space="preserve"> </w:t>
                              </w:r>
                              <w:r>
                                <w:rPr>
                                  <w:sz w:val="20"/>
                                </w:rPr>
                                <w:t>is</w:t>
                              </w:r>
                              <w:r>
                                <w:rPr>
                                  <w:spacing w:val="-5"/>
                                  <w:sz w:val="20"/>
                                </w:rPr>
                                <w:t xml:space="preserve"> </w:t>
                              </w:r>
                              <w:r>
                                <w:rPr>
                                  <w:sz w:val="20"/>
                                </w:rPr>
                                <w:t>representative</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pacing w:val="-2"/>
                                  <w:sz w:val="20"/>
                                </w:rPr>
                                <w:t>situation</w:t>
                              </w:r>
                            </w:p>
                            <w:p w14:paraId="5102CE32" w14:textId="77777777" w:rsidR="00835CA1" w:rsidRDefault="00835CA1" w:rsidP="00835CA1">
                              <w:pPr>
                                <w:widowControl w:val="0"/>
                                <w:numPr>
                                  <w:ilvl w:val="0"/>
                                  <w:numId w:val="26"/>
                                </w:numPr>
                                <w:tabs>
                                  <w:tab w:val="left" w:pos="352"/>
                                </w:tabs>
                                <w:autoSpaceDE w:val="0"/>
                                <w:autoSpaceDN w:val="0"/>
                                <w:spacing w:line="239" w:lineRule="exact"/>
                                <w:ind w:left="351" w:hanging="233"/>
                                <w:rPr>
                                  <w:sz w:val="20"/>
                                </w:rPr>
                              </w:pPr>
                              <w:r>
                                <w:rPr>
                                  <w:sz w:val="20"/>
                                </w:rPr>
                                <w:t>Robustness</w:t>
                              </w:r>
                              <w:r>
                                <w:rPr>
                                  <w:spacing w:val="-5"/>
                                  <w:sz w:val="20"/>
                                </w:rPr>
                                <w:t xml:space="preserve"> </w:t>
                              </w:r>
                              <w:r>
                                <w:rPr>
                                  <w:sz w:val="20"/>
                                </w:rPr>
                                <w:t>to</w:t>
                              </w:r>
                              <w:r>
                                <w:rPr>
                                  <w:spacing w:val="-5"/>
                                  <w:sz w:val="20"/>
                                </w:rPr>
                                <w:t xml:space="preserve"> </w:t>
                              </w:r>
                              <w:r>
                                <w:rPr>
                                  <w:sz w:val="20"/>
                                </w:rPr>
                                <w:t>input</w:t>
                              </w:r>
                              <w:r>
                                <w:rPr>
                                  <w:spacing w:val="-5"/>
                                  <w:sz w:val="20"/>
                                </w:rPr>
                                <w:t xml:space="preserve"> </w:t>
                              </w:r>
                              <w:r>
                                <w:rPr>
                                  <w:spacing w:val="-2"/>
                                  <w:sz w:val="20"/>
                                </w:rPr>
                                <w:t>variance</w:t>
                              </w:r>
                            </w:p>
                            <w:p w14:paraId="73AD4694" w14:textId="77777777" w:rsidR="00835CA1" w:rsidRDefault="00835CA1" w:rsidP="00835CA1">
                              <w:pPr>
                                <w:widowControl w:val="0"/>
                                <w:numPr>
                                  <w:ilvl w:val="0"/>
                                  <w:numId w:val="26"/>
                                </w:numPr>
                                <w:tabs>
                                  <w:tab w:val="left" w:pos="389"/>
                                </w:tabs>
                                <w:autoSpaceDE w:val="0"/>
                                <w:autoSpaceDN w:val="0"/>
                                <w:spacing w:line="242" w:lineRule="auto"/>
                                <w:ind w:right="117" w:firstLine="0"/>
                                <w:rPr>
                                  <w:sz w:val="20"/>
                                </w:rPr>
                              </w:pPr>
                              <w:r>
                                <w:rPr>
                                  <w:sz w:val="20"/>
                                </w:rPr>
                                <w:t>Training</w:t>
                              </w:r>
                              <w:r>
                                <w:rPr>
                                  <w:spacing w:val="22"/>
                                  <w:sz w:val="20"/>
                                </w:rPr>
                                <w:t xml:space="preserve"> </w:t>
                              </w:r>
                              <w:r>
                                <w:rPr>
                                  <w:sz w:val="20"/>
                                </w:rPr>
                                <w:t>data</w:t>
                              </w:r>
                              <w:r>
                                <w:rPr>
                                  <w:spacing w:val="22"/>
                                  <w:sz w:val="20"/>
                                </w:rPr>
                                <w:t xml:space="preserve"> </w:t>
                              </w:r>
                              <w:r>
                                <w:rPr>
                                  <w:sz w:val="20"/>
                                </w:rPr>
                                <w:t>does</w:t>
                              </w:r>
                              <w:r>
                                <w:rPr>
                                  <w:spacing w:val="22"/>
                                  <w:sz w:val="20"/>
                                </w:rPr>
                                <w:t xml:space="preserve"> </w:t>
                              </w:r>
                              <w:r>
                                <w:rPr>
                                  <w:sz w:val="20"/>
                                </w:rPr>
                                <w:t>not</w:t>
                              </w:r>
                              <w:r>
                                <w:rPr>
                                  <w:spacing w:val="22"/>
                                  <w:sz w:val="20"/>
                                </w:rPr>
                                <w:t xml:space="preserve"> </w:t>
                              </w:r>
                              <w:r>
                                <w:rPr>
                                  <w:sz w:val="20"/>
                                </w:rPr>
                                <w:t>fit</w:t>
                              </w:r>
                              <w:r>
                                <w:rPr>
                                  <w:spacing w:val="22"/>
                                  <w:sz w:val="20"/>
                                </w:rPr>
                                <w:t xml:space="preserve"> </w:t>
                              </w:r>
                              <w:r>
                                <w:rPr>
                                  <w:sz w:val="20"/>
                                </w:rPr>
                                <w:t>the</w:t>
                              </w:r>
                              <w:r>
                                <w:rPr>
                                  <w:spacing w:val="22"/>
                                  <w:sz w:val="20"/>
                                </w:rPr>
                                <w:t xml:space="preserve"> </w:t>
                              </w:r>
                              <w:r>
                                <w:rPr>
                                  <w:sz w:val="20"/>
                                </w:rPr>
                                <w:t>requirement</w:t>
                              </w:r>
                              <w:r>
                                <w:rPr>
                                  <w:spacing w:val="22"/>
                                  <w:sz w:val="20"/>
                                </w:rPr>
                                <w:t xml:space="preserve"> </w:t>
                              </w:r>
                              <w:r>
                                <w:rPr>
                                  <w:sz w:val="20"/>
                                </w:rPr>
                                <w:t>(i.e.,</w:t>
                              </w:r>
                              <w:r>
                                <w:rPr>
                                  <w:spacing w:val="25"/>
                                  <w:sz w:val="20"/>
                                </w:rPr>
                                <w:t xml:space="preserve"> </w:t>
                              </w:r>
                              <w:r>
                                <w:rPr>
                                  <w:sz w:val="20"/>
                                </w:rPr>
                                <w:t>adversarial manipulation of AI)</w:t>
                              </w:r>
                            </w:p>
                            <w:p w14:paraId="5979839D" w14:textId="77777777" w:rsidR="00835CA1" w:rsidRDefault="00835CA1" w:rsidP="00835CA1">
                              <w:pPr>
                                <w:widowControl w:val="0"/>
                                <w:numPr>
                                  <w:ilvl w:val="0"/>
                                  <w:numId w:val="26"/>
                                </w:numPr>
                                <w:tabs>
                                  <w:tab w:val="left" w:pos="352"/>
                                </w:tabs>
                                <w:autoSpaceDE w:val="0"/>
                                <w:autoSpaceDN w:val="0"/>
                                <w:spacing w:line="242" w:lineRule="exact"/>
                                <w:ind w:left="351" w:hanging="233"/>
                                <w:rPr>
                                  <w:sz w:val="20"/>
                                </w:rPr>
                              </w:pPr>
                              <w:r>
                                <w:rPr>
                                  <w:spacing w:val="-2"/>
                                  <w:sz w:val="20"/>
                                </w:rPr>
                                <w:t>Separation</w:t>
                              </w:r>
                              <w:r>
                                <w:rPr>
                                  <w:spacing w:val="-1"/>
                                  <w:sz w:val="20"/>
                                </w:rPr>
                                <w:t xml:space="preserve"> </w:t>
                              </w:r>
                              <w:r>
                                <w:rPr>
                                  <w:spacing w:val="-2"/>
                                  <w:sz w:val="20"/>
                                </w:rPr>
                                <w:t>Approval</w:t>
                              </w:r>
                            </w:p>
                            <w:p w14:paraId="25BB14F3" w14:textId="77777777" w:rsidR="00835CA1" w:rsidRDefault="00835CA1" w:rsidP="00835CA1">
                              <w:pPr>
                                <w:widowControl w:val="0"/>
                                <w:numPr>
                                  <w:ilvl w:val="0"/>
                                  <w:numId w:val="26"/>
                                </w:numPr>
                                <w:tabs>
                                  <w:tab w:val="left" w:pos="352"/>
                                </w:tabs>
                                <w:autoSpaceDE w:val="0"/>
                                <w:autoSpaceDN w:val="0"/>
                                <w:spacing w:line="239" w:lineRule="exact"/>
                                <w:ind w:left="351" w:hanging="233"/>
                                <w:rPr>
                                  <w:sz w:val="20"/>
                                </w:rPr>
                              </w:pPr>
                              <w:r>
                                <w:rPr>
                                  <w:sz w:val="20"/>
                                </w:rPr>
                                <w:t>Coverage</w:t>
                              </w:r>
                              <w:r>
                                <w:rPr>
                                  <w:spacing w:val="4"/>
                                  <w:sz w:val="20"/>
                                </w:rPr>
                                <w:t xml:space="preserve"> </w:t>
                              </w:r>
                              <w:r>
                                <w:rPr>
                                  <w:sz w:val="20"/>
                                </w:rPr>
                                <w:t>metric</w:t>
                              </w:r>
                              <w:r>
                                <w:rPr>
                                  <w:spacing w:val="4"/>
                                  <w:sz w:val="20"/>
                                </w:rPr>
                                <w:t xml:space="preserve"> </w:t>
                              </w:r>
                              <w:r>
                                <w:rPr>
                                  <w:sz w:val="20"/>
                                </w:rPr>
                                <w:t>of</w:t>
                              </w:r>
                              <w:r>
                                <w:rPr>
                                  <w:spacing w:val="5"/>
                                  <w:sz w:val="20"/>
                                </w:rPr>
                                <w:t xml:space="preserve"> </w:t>
                              </w:r>
                              <w:r>
                                <w:rPr>
                                  <w:sz w:val="20"/>
                                </w:rPr>
                                <w:t>AI</w:t>
                              </w:r>
                              <w:r>
                                <w:rPr>
                                  <w:spacing w:val="4"/>
                                  <w:sz w:val="20"/>
                                </w:rPr>
                                <w:t xml:space="preserve"> </w:t>
                              </w:r>
                              <w:r>
                                <w:rPr>
                                  <w:spacing w:val="-2"/>
                                  <w:sz w:val="20"/>
                                </w:rPr>
                                <w:t>implementation</w:t>
                              </w:r>
                            </w:p>
                            <w:p w14:paraId="151F6BDF" w14:textId="77777777" w:rsidR="00835CA1" w:rsidRDefault="00835CA1" w:rsidP="00835CA1">
                              <w:pPr>
                                <w:widowControl w:val="0"/>
                                <w:numPr>
                                  <w:ilvl w:val="0"/>
                                  <w:numId w:val="26"/>
                                </w:numPr>
                                <w:tabs>
                                  <w:tab w:val="left" w:pos="352"/>
                                </w:tabs>
                                <w:autoSpaceDE w:val="0"/>
                                <w:autoSpaceDN w:val="0"/>
                                <w:spacing w:line="242" w:lineRule="exact"/>
                                <w:ind w:left="351" w:hanging="233"/>
                                <w:rPr>
                                  <w:sz w:val="20"/>
                                </w:rPr>
                              </w:pPr>
                              <w:r>
                                <w:rPr>
                                  <w:sz w:val="20"/>
                                </w:rPr>
                                <w:t>Verifying</w:t>
                              </w:r>
                              <w:r>
                                <w:rPr>
                                  <w:spacing w:val="-2"/>
                                  <w:sz w:val="20"/>
                                </w:rPr>
                                <w:t xml:space="preserve"> </w:t>
                              </w:r>
                              <w:r>
                                <w:rPr>
                                  <w:sz w:val="20"/>
                                </w:rPr>
                                <w:t>timely</w:t>
                              </w:r>
                              <w:r>
                                <w:rPr>
                                  <w:spacing w:val="-1"/>
                                  <w:sz w:val="20"/>
                                </w:rPr>
                                <w:t xml:space="preserve"> </w:t>
                              </w:r>
                              <w:r>
                                <w:rPr>
                                  <w:sz w:val="20"/>
                                </w:rPr>
                                <w:t>transition</w:t>
                              </w:r>
                              <w:r>
                                <w:rPr>
                                  <w:spacing w:val="-1"/>
                                  <w:sz w:val="20"/>
                                </w:rPr>
                                <w:t xml:space="preserve"> </w:t>
                              </w:r>
                              <w:r>
                                <w:rPr>
                                  <w:sz w:val="20"/>
                                </w:rPr>
                                <w:t>of</w:t>
                              </w:r>
                              <w:r>
                                <w:rPr>
                                  <w:spacing w:val="-1"/>
                                  <w:sz w:val="20"/>
                                </w:rPr>
                                <w:t xml:space="preserve"> </w:t>
                              </w:r>
                              <w:r>
                                <w:rPr>
                                  <w:sz w:val="20"/>
                                </w:rPr>
                                <w:t>control</w:t>
                              </w:r>
                              <w:r>
                                <w:rPr>
                                  <w:spacing w:val="-1"/>
                                  <w:sz w:val="20"/>
                                </w:rPr>
                                <w:t xml:space="preserve"> </w:t>
                              </w:r>
                              <w:r>
                                <w:rPr>
                                  <w:sz w:val="20"/>
                                </w:rPr>
                                <w:t>from</w:t>
                              </w:r>
                              <w:r>
                                <w:rPr>
                                  <w:spacing w:val="-1"/>
                                  <w:sz w:val="20"/>
                                </w:rPr>
                                <w:t xml:space="preserve"> </w:t>
                              </w:r>
                              <w:r>
                                <w:rPr>
                                  <w:sz w:val="20"/>
                                </w:rPr>
                                <w:t>AI</w:t>
                              </w:r>
                              <w:r>
                                <w:rPr>
                                  <w:spacing w:val="-1"/>
                                  <w:sz w:val="20"/>
                                </w:rPr>
                                <w:t xml:space="preserve"> </w:t>
                              </w:r>
                              <w:r>
                                <w:rPr>
                                  <w:sz w:val="20"/>
                                </w:rPr>
                                <w:t>to</w:t>
                              </w:r>
                              <w:r>
                                <w:rPr>
                                  <w:spacing w:val="-1"/>
                                  <w:sz w:val="20"/>
                                </w:rPr>
                                <w:t xml:space="preserve"> </w:t>
                              </w:r>
                              <w:r>
                                <w:rPr>
                                  <w:spacing w:val="-2"/>
                                  <w:sz w:val="20"/>
                                </w:rPr>
                                <w:t>Human</w:t>
                              </w:r>
                            </w:p>
                          </w:txbxContent>
                        </wps:txbx>
                        <wps:bodyPr rot="0" vert="horz" wrap="square" lIns="0" tIns="0" rIns="0" bIns="0" anchor="t" anchorCtr="0" upright="1">
                          <a:noAutofit/>
                        </wps:bodyPr>
                      </wps:wsp>
                      <wps:wsp>
                        <wps:cNvPr id="178" name="docshape149"/>
                        <wps:cNvSpPr txBox="1">
                          <a:spLocks/>
                        </wps:cNvSpPr>
                        <wps:spPr bwMode="auto">
                          <a:xfrm>
                            <a:off x="2982" y="553"/>
                            <a:ext cx="5909" cy="479"/>
                          </a:xfrm>
                          <a:prstGeom prst="rect">
                            <a:avLst/>
                          </a:prstGeom>
                          <a:solidFill>
                            <a:srgbClr val="3F3F3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C4A1A5" w14:textId="77777777" w:rsidR="00835CA1" w:rsidRDefault="00835CA1" w:rsidP="00835CA1">
                              <w:pPr>
                                <w:spacing w:line="211" w:lineRule="exact"/>
                                <w:ind w:left="119"/>
                                <w:rPr>
                                  <w:color w:val="000000"/>
                                  <w:sz w:val="20"/>
                                </w:rPr>
                              </w:pPr>
                              <w:r>
                                <w:rPr>
                                  <w:color w:val="FFFFFF"/>
                                  <w:sz w:val="20"/>
                                </w:rPr>
                                <w:t>Challenges</w:t>
                              </w:r>
                              <w:r>
                                <w:rPr>
                                  <w:color w:val="FFFFFF"/>
                                  <w:spacing w:val="21"/>
                                  <w:sz w:val="20"/>
                                </w:rPr>
                                <w:t xml:space="preserve"> </w:t>
                              </w:r>
                              <w:r>
                                <w:rPr>
                                  <w:color w:val="FFFFFF"/>
                                  <w:sz w:val="20"/>
                                </w:rPr>
                                <w:t>related</w:t>
                              </w:r>
                              <w:r>
                                <w:rPr>
                                  <w:color w:val="FFFFFF"/>
                                  <w:spacing w:val="21"/>
                                  <w:sz w:val="20"/>
                                </w:rPr>
                                <w:t xml:space="preserve"> </w:t>
                              </w:r>
                              <w:r>
                                <w:rPr>
                                  <w:color w:val="FFFFFF"/>
                                  <w:sz w:val="20"/>
                                </w:rPr>
                                <w:t>to</w:t>
                              </w:r>
                              <w:r>
                                <w:rPr>
                                  <w:color w:val="FFFFFF"/>
                                  <w:spacing w:val="21"/>
                                  <w:sz w:val="20"/>
                                </w:rPr>
                                <w:t xml:space="preserve"> </w:t>
                              </w:r>
                              <w:r>
                                <w:rPr>
                                  <w:color w:val="FFFFFF"/>
                                  <w:sz w:val="20"/>
                                </w:rPr>
                                <w:t>UAS</w:t>
                              </w:r>
                              <w:r>
                                <w:rPr>
                                  <w:color w:val="FFFFFF"/>
                                  <w:spacing w:val="21"/>
                                  <w:sz w:val="20"/>
                                </w:rPr>
                                <w:t xml:space="preserve"> </w:t>
                              </w:r>
                              <w:r>
                                <w:rPr>
                                  <w:color w:val="FFFFFF"/>
                                  <w:sz w:val="20"/>
                                </w:rPr>
                                <w:t>Traffic</w:t>
                              </w:r>
                              <w:r>
                                <w:rPr>
                                  <w:color w:val="FFFFFF"/>
                                  <w:spacing w:val="21"/>
                                  <w:sz w:val="20"/>
                                </w:rPr>
                                <w:t xml:space="preserve"> </w:t>
                              </w:r>
                              <w:r>
                                <w:rPr>
                                  <w:color w:val="FFFFFF"/>
                                  <w:sz w:val="20"/>
                                </w:rPr>
                                <w:t>Management</w:t>
                              </w:r>
                              <w:r>
                                <w:rPr>
                                  <w:color w:val="FFFFFF"/>
                                  <w:spacing w:val="21"/>
                                  <w:sz w:val="20"/>
                                </w:rPr>
                                <w:t xml:space="preserve"> </w:t>
                              </w:r>
                              <w:r>
                                <w:rPr>
                                  <w:color w:val="FFFFFF"/>
                                  <w:sz w:val="20"/>
                                </w:rPr>
                                <w:t>(UTM)</w:t>
                              </w:r>
                              <w:r>
                                <w:rPr>
                                  <w:color w:val="FFFFFF"/>
                                  <w:spacing w:val="21"/>
                                  <w:sz w:val="20"/>
                                </w:rPr>
                                <w:t xml:space="preserve"> </w:t>
                              </w:r>
                              <w:r>
                                <w:rPr>
                                  <w:color w:val="FFFFFF"/>
                                  <w:sz w:val="20"/>
                                </w:rPr>
                                <w:t>for</w:t>
                              </w:r>
                              <w:r>
                                <w:rPr>
                                  <w:color w:val="FFFFFF"/>
                                  <w:spacing w:val="21"/>
                                  <w:sz w:val="20"/>
                                </w:rPr>
                                <w:t xml:space="preserve"> </w:t>
                              </w:r>
                              <w:r>
                                <w:rPr>
                                  <w:color w:val="FFFFFF"/>
                                  <w:spacing w:val="-5"/>
                                  <w:sz w:val="20"/>
                                </w:rPr>
                                <w:t>Au-</w:t>
                              </w:r>
                            </w:p>
                            <w:p w14:paraId="1F7A37BF" w14:textId="77777777" w:rsidR="00835CA1" w:rsidRDefault="00835CA1" w:rsidP="00835CA1">
                              <w:pPr>
                                <w:spacing w:before="12"/>
                                <w:ind w:left="119"/>
                                <w:rPr>
                                  <w:color w:val="000000"/>
                                  <w:sz w:val="20"/>
                                </w:rPr>
                              </w:pPr>
                              <w:r>
                                <w:rPr>
                                  <w:color w:val="FFFFFF"/>
                                  <w:spacing w:val="-6"/>
                                  <w:sz w:val="20"/>
                                </w:rPr>
                                <w:t>tonomous</w:t>
                              </w:r>
                              <w:r>
                                <w:rPr>
                                  <w:color w:val="FFFFFF"/>
                                  <w:spacing w:val="5"/>
                                  <w:sz w:val="20"/>
                                </w:rPr>
                                <w:t xml:space="preserve"> </w:t>
                              </w:r>
                              <w:r>
                                <w:rPr>
                                  <w:color w:val="FFFFFF"/>
                                  <w:spacing w:val="-2"/>
                                  <w:sz w:val="20"/>
                                </w:rPr>
                                <w:t>Aircraft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3B13A" id="docshapegroup147" o:spid="_x0000_s1173" style="position:absolute;left:0;text-align:left;margin-left:148.7pt;margin-top:27.25pt;width:296.25pt;height:239.9pt;z-index:251689984;mso-position-horizontal-relative:page;mso-position-vertical-relative:text" coordorigin="2974,545" coordsize="5925,47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IKfSwUAAOxGAAAOAAAAZHJzL2Uyb0RvYy54bWzsXNtu4zYQfS/QfyD03lgidbGMOIs22QQF&#13;&#10;0jbAth9AS7IlVBZVUo6dfn2HpCxbbBe7yIJEH5gABm1KFDmHwyGPZub2w2nfoteKi4Z16yC6CQNU&#13;&#10;dQUrm263Dv74/fGHZYDEQLuStqyr1sFbJYIPd99/d3vsVxVmNWvLiiNopBOrY78O6mHoV4uFKOpq&#13;&#10;T8UN66sOKreM7+kAX/luUXJ6hNb37QKHYbo4Ml72nBWVEPDrg64M7lT7221VDL9tt6IaULsOoG+D&#13;&#10;+uTqcyM/F3e3dLXjtK+bYuwGfUcv9rTp4KFTUw90oOjAm381tW8KzgTbDjcF2y/YdtsUlRoDjCYK&#13;&#10;jdE8cXbo1Vh2q+Oun8QEojXk9O5mi19fn3j/qX/huvdQfGbFnwLksjj2u9V1vfy+0xejzfEXVgKe&#13;&#10;9DAwNfDTlu9lEzAkdFLyfZvkW50GVMCPJEsxyZIAFVBHwjjNyIhAUQNM8j6cZ3GAoDqJEw1OUX8c&#13;&#10;b09yPN4bZ/lS1i7oSj9X9XXsm8QeJpO4yEt8m7w+1bSvFAxCyuOFo6aEuR6TAHV0D0J4broKRXEm&#13;&#10;uySfDRfdd1qixambSfSqUl4pQPBflOWVTHItk7NALxJRcpzEQVc9F8NTxfZIFtZBCz1UMNHXZzFo&#13;&#10;yZ0vkah17LFpW/idrtoOHUH8YZKoGwRrm1JWyjrBd5v7lqNXKtVJ/Y0wzC6TLT9QUevrVJXuN8zn&#13;&#10;rlRPqStafhzLA21aXYYBtJ2aeVo0WpwbVr69cNnpEVhnCMNUnCGcymHYQRjWSZj1UUiwFtUZYli0&#13;&#10;pLZ4fL9lxfucBsNyMsNXLTkW8F0uc3iUx9e1/qYGvrF1/c1iY4n2+is3dpYscGbgSyzhe9Ffjy9s&#13;&#10;rJzZXzCKs/VZ2UYL6zPssEb7my/VxpKuvP11sIPODXwj6/rr8XWovwkYv5n+ql2sTf3FGKtTmNdf&#13;&#10;FyfgJJrjS9TexwK+k/31+Epiw5X9TbCBr7KNFvCd7C+OU3XG9vrrRH8NBovYYrAu+uvxdam/Bn9F&#13;&#10;rPNXOAtH2tbvn+3vn4Gine2viHX+yuPr1P4a/BWxzl/hPFbP8PbXif01+Ctinb/y+DrVX4O/0u92&#13;&#10;bO6fSbT0+uvufGTwV8Q6f+Xxdam/qcFfaW8Fq/obY2UDvP11YX9Tg7/C1vkr4vF1eP5NDf4KW+ev&#13;&#10;SArPVA4u/vxr//ybGvyV5v4trM8Tf+XxdWp/Df4KW+evSB6qPZy3v07sr8FfgXunHf+6i/56fF3a&#13;&#10;X4O/wtb5qziKR49ib38d2F+Dv9JnF5v21+Pr1P4a/BW27n8Vp5H3v3LGX6UGf4Wt81ceX5f6mxn8&#13;&#10;FbbufxUvE+9/5Ux/M4O/iqzzVx5fp/pr8FfaNlrYX03+V0mYe/8rd/pr8FeRdf8rj69T/TX4q8g6&#13;&#10;f5UQ7QPk+SsX/JUMZb72b4+s81ceX6f6a/BXkUX+CpYKGfVOtA/9RX99iPeYG8JOCGE2UVglK4QM&#13;&#10;9I/i67eEMjMCGk4/MchNEOmA+OsECSqcX2dPkNuyrwznX8K+TgcDGy8bkjyEI7mM944hPYIkwz8f&#13;&#10;0s8ht8VXh/TPYvz/O8p+OG1OKrEBeD2MLLwOvEec6bQZkOYDCjXjfwfoCCkz1oH460B5FaD25w7g&#13;&#10;gdPmcC7wc2FzLtCugFvXwRAgXbwfdB6OQ8+bXQ0ta/l27EfIKbFtVJYCKVTdC/fR/zIkUK/ul6lx&#13;&#10;fcCyOTWSxHADuZoZmerE+yfGLFXDLKMDeZT/47SbXSazMlxlifjSDJp4pP/rDFL5QiClilKwMf2L&#13;&#10;zNly/V3NuEuSmrt/AAAA//8DAFBLAwQUAAYACAAAACEAePiMhOUAAAAPAQAADwAAAGRycy9kb3du&#13;&#10;cmV2LnhtbExPy26DMBC8V+o/WFupt8YQoAWCiaL0cYoqNalU9ebgDaBgG2EHyN93e2ovK+3O7DyK&#13;&#10;9aw7NuLgWmsEhIsAGJrKqtbUAj4Prw8pMOelUbKzBgVc0cG6vL0pZK7sZD5w3PuakYhxuRTQeN/n&#13;&#10;nLuqQS3dwvZoCDvZQUtP61BzNciJxHXHl0HwyLVsDTk0ssdtg9V5f9EC3iY5baLwZdydT9vr9yF5&#13;&#10;/9qFKMT93fy8orFZAfM4+78P+O1A+aGkYEd7McqxTsAye4qJKiCJE2BESNMsA3akQxRHwMuC/+9R&#13;&#10;/gAAAP//AwBQSwECLQAUAAYACAAAACEAtoM4kv4AAADhAQAAEwAAAAAAAAAAAAAAAAAAAAAAW0Nv&#13;&#10;bnRlbnRfVHlwZXNdLnhtbFBLAQItABQABgAIAAAAIQA4/SH/1gAAAJQBAAALAAAAAAAAAAAAAAAA&#13;&#10;AC8BAABfcmVscy8ucmVsc1BLAQItABQABgAIAAAAIQAAWIKfSwUAAOxGAAAOAAAAAAAAAAAAAAAA&#13;&#10;AC4CAABkcnMvZTJvRG9jLnhtbFBLAQItABQABgAIAAAAIQB4+IyE5QAAAA8BAAAPAAAAAAAAAAAA&#13;&#10;AAAAAKUHAABkcnMvZG93bnJldi54bWxQSwUGAAAAAAQABADzAAAAtwgAAAAA&#13;&#10;">
                <v:line id="Line 147" o:spid="_x0000_s1174" style="position:absolute;visibility:visible;mso-wrap-style:square" from="2974,549" to="8899,5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ZG6xwAAAOEAAAAPAAAAZHJzL2Rvd25yZXYueG1sRI/BasJA&#13;&#10;EIbvBd9hGaG3ukkMrURXsbWC4KkqnofsmESzs2F31fj2bqHQyzDDz/8N32zRm1bcyPnGsoJ0lIAg&#13;&#10;Lq1uuFJw2K/fJiB8QNbYWiYFD/KwmA9eZlhoe+cfuu1CJSKEfYEK6hC6Qkpf1mTQj2xHHLOTdQZD&#13;&#10;PF0ltcN7hJtWZknyLg02HD/U2NFXTeVldzUKmuyjT0N+vGzT7ef32WX5ZJVZpV6H/Woax3IKIlAf&#13;&#10;/ht/iI2ODvkYfo3iBnL+BAAA//8DAFBLAQItABQABgAIAAAAIQDb4fbL7gAAAIUBAAATAAAAAAAA&#13;&#10;AAAAAAAAAAAAAABbQ29udGVudF9UeXBlc10ueG1sUEsBAi0AFAAGAAgAAAAhAFr0LFu/AAAAFQEA&#13;&#10;AAsAAAAAAAAAAAAAAAAAHwEAAF9yZWxzLy5yZWxzUEsBAi0AFAAGAAgAAAAhAN2dkbrHAAAA4QAA&#13;&#10;AA8AAAAAAAAAAAAAAAAABwIAAGRycy9kb3ducmV2LnhtbFBLBQYAAAAAAwADALcAAAD7AgAAAAA=&#13;&#10;" strokeweight=".14042mm">
                  <o:lock v:ext="edit" shapetype="f"/>
                </v:line>
                <v:line id="Line 146" o:spid="_x0000_s1175" style="position:absolute;visibility:visible;mso-wrap-style:square" from="2978,1032" to="2978,10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AnOxwAAAOEAAAAPAAAAZHJzL2Rvd25yZXYueG1sRI9Na8JA&#13;&#10;EIbvBf/DMoK3ukkIrURX8atQ8FQVz0N2TKLZ2bC7avrvuwXByzDDy/sMz2zRm1bcyfnGsoJ0nIAg&#13;&#10;Lq1uuFJwPHy9T0D4gKyxtUwKfsnDYj54m2Gh7YN/6L4PlYgQ9gUqqEPoCil9WZNBP7YdcczO1hkM&#13;&#10;8XSV1A4fEW5amSXJhzTYcPxQY0frmsrr/mYUNNlnn4b8dN2lu9X24rJ8ssmsUqNhv5nGsZyCCNSH&#13;&#10;V+OJ+NbRIc/h3yhuIOd/AAAA//8DAFBLAQItABQABgAIAAAAIQDb4fbL7gAAAIUBAAATAAAAAAAA&#13;&#10;AAAAAAAAAAAAAABbQ29udGVudF9UeXBlc10ueG1sUEsBAi0AFAAGAAgAAAAhAFr0LFu/AAAAFQEA&#13;&#10;AAsAAAAAAAAAAAAAAAAAHwEAAF9yZWxzLy5yZWxzUEsBAi0AFAAGAAgAAAAhAFJ0Cc7HAAAA4QAA&#13;&#10;AA8AAAAAAAAAAAAAAAAABwIAAGRycy9kb3ducmV2LnhtbFBLBQYAAAAAAwADALcAAAD7AgAAAAA=&#13;&#10;" strokeweight=".14042mm">
                  <o:lock v:ext="edit" shapetype="f"/>
                </v:line>
                <v:line id="Line 145" o:spid="_x0000_s1176" style="position:absolute;visibility:visible;mso-wrap-style:square" from="8895,1032" to="8895,10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OKxVxwAAAOEAAAAPAAAAZHJzL2Rvd25yZXYueG1sRI/BasJA&#13;&#10;EIbvgu+wjOCtbhLSVqKr2Gqh4KkqnofsmESzs2F31fj23ULByzDDz/8N33zZm1bcyPnGsoJ0koAg&#13;&#10;Lq1uuFJw2H+9TEH4gKyxtUwKHuRhuRgO5lhoe+cfuu1CJSKEfYEK6hC6Qkpf1mTQT2xHHLOTdQZD&#13;&#10;PF0ltcN7hJtWZknyJg02HD/U2NFnTeVldzUKmuy9T0N+vGzT7cfm7LJ8us6sUuNRv57FsZqBCNSH&#13;&#10;Z+Mf8a2jQ/4Kf0ZxA7n4BQAA//8DAFBLAQItABQABgAIAAAAIQDb4fbL7gAAAIUBAAATAAAAAAAA&#13;&#10;AAAAAAAAAAAAAABbQ29udGVudF9UeXBlc10ueG1sUEsBAi0AFAAGAAgAAAAhAFr0LFu/AAAAFQEA&#13;&#10;AAsAAAAAAAAAAAAAAAAAHwEAAF9yZWxzLy5yZWxzUEsBAi0AFAAGAAgAAAAhAD04rFXHAAAA4QAA&#13;&#10;AA8AAAAAAAAAAAAAAAAABwIAAGRycy9kb3ducmV2LnhtbFBLBQYAAAAAAwADALcAAAD7AgAAAAA=&#13;&#10;" strokeweight=".14042mm">
                  <o:lock v:ext="edit" shapetype="f"/>
                </v:line>
                <v:line id="Line 144" o:spid="_x0000_s1177" style="position:absolute;visibility:visible;mso-wrap-style:square" from="2978,1749" to="2978,1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6jIixwAAAOEAAAAPAAAAZHJzL2Rvd25yZXYueG1sRI9Na8JA&#13;&#10;EIbvBf/DMoK3ukkIVqKr+FFB8FQVz0N2TKLZ2bC71fTfd4VCL8MML+8zPPNlb1rxIOcbywrScQKC&#13;&#10;uLS64UrB+bR7n4LwAVlja5kU/JCH5WLwNsdC2yd/0eMYKhEh7AtUUIfQFVL6siaDfmw74phdrTMY&#13;&#10;4ukqqR0+I9y0MkuSiTTYcPxQY0ebmsr78dsoaLKPPg355X5ID+vPm8vy6TazSo2G/XYWx2oGIlAf&#13;&#10;/ht/iL2ODvkEXkZxA7n4BQAA//8DAFBLAQItABQABgAIAAAAIQDb4fbL7gAAAIUBAAATAAAAAAAA&#13;&#10;AAAAAAAAAAAAAABbQ29udGVudF9UeXBlc10ueG1sUEsBAi0AFAAGAAgAAAAhAFr0LFu/AAAAFQEA&#13;&#10;AAsAAAAAAAAAAAAAAAAAHwEAAF9yZWxzLy5yZWxzUEsBAi0AFAAGAAgAAAAhAM3qMiLHAAAA4QAA&#13;&#10;AA8AAAAAAAAAAAAAAAAABwIAAGRycy9kb3ducmV2LnhtbFBLBQYAAAAAAwADALcAAAD7AgAAAAA=&#13;&#10;" strokeweight=".14042mm">
                  <o:lock v:ext="edit" shapetype="f"/>
                </v:line>
                <v:line id="Line 143" o:spid="_x0000_s1178" style="position:absolute;visibility:visible;mso-wrap-style:square" from="8895,1749" to="8895,1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pe5xwAAAOEAAAAPAAAAZHJzL2Rvd25yZXYueG1sRI9Na8JA&#13;&#10;EIbvBf/DMoK3ukkIVaKr+AkFT7XF85Adk2h2NuyuGv+9Wyj0Mszw8j7DM1/2phV3cr6xrCAdJyCI&#13;&#10;S6sbrhT8fO/fpyB8QNbYWiYFT/KwXAze5lho++Avuh9DJSKEfYEK6hC6Qkpf1mTQj21HHLOzdQZD&#13;&#10;PF0ltcNHhJtWZknyIQ02HD/U2NGmpvJ6vBkFTTbp05Cfrof0sN5dXJZPt5lVajTst7M4VjMQgfrw&#13;&#10;3/hDfOrokE/g1yhuIBcvAAAA//8DAFBLAQItABQABgAIAAAAIQDb4fbL7gAAAIUBAAATAAAAAAAA&#13;&#10;AAAAAAAAAAAAAABbQ29udGVudF9UeXBlc10ueG1sUEsBAi0AFAAGAAgAAAAhAFr0LFu/AAAAFQEA&#13;&#10;AAsAAAAAAAAAAAAAAAAAHwEAAF9yZWxzLy5yZWxzUEsBAi0AFAAGAAgAAAAhAKKml7nHAAAA4QAA&#13;&#10;AA8AAAAAAAAAAAAAAAAABwIAAGRycy9kb3ducmV2LnhtbFBLBQYAAAAAAwADALcAAAD7AgAAAAA=&#13;&#10;" strokeweight=".14042mm">
                  <o:lock v:ext="edit" shapetype="f"/>
                </v:line>
                <v:line id="Line 142" o:spid="_x0000_s1179" style="position:absolute;visibility:visible;mso-wrap-style:square" from="2978,1988" to="2978,19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QPLyAAAAOEAAAAPAAAAZHJzL2Rvd25yZXYueG1sRI9Ba8JA&#13;&#10;EIXvQv/DMoXedJMQWomuYmsLBU9V8TxkxySanQ27W03/fedQ6OUxj8d8M2+5Hl2vbhRi59lAPstA&#13;&#10;EdfedtwYOB4+pnNQMSFb7D2TgR+KsF49TJZYWX/nL7rtU6MEwrFCA21KQ6V1rFtyGGd+IJbs7IPD&#13;&#10;JDY02ga8C9z1usiyZ+2wY7nQ4kBvLdXX/bcz0BUvY57K03WX717fL6Eo59vCG/P0OG4XIpsFqERj&#13;&#10;+t/4Q3xa6VDKy9JIJtCrXwAAAP//AwBQSwECLQAUAAYACAAAACEA2+H2y+4AAACFAQAAEwAAAAAA&#13;&#10;AAAAAAAAAAAAAAAAW0NvbnRlbnRfVHlwZXNdLnhtbFBLAQItABQABgAIAAAAIQBa9CxbvwAAABUB&#13;&#10;AAALAAAAAAAAAAAAAAAAAB8BAABfcmVscy8ucmVsc1BLAQItABQABgAIAAAAIQDTOQPLyAAAAOEA&#13;&#10;AAAPAAAAAAAAAAAAAAAAAAcCAABkcnMvZG93bnJldi54bWxQSwUGAAAAAAMAAwC3AAAA/AIAAAAA&#13;&#10;" strokeweight=".14042mm">
                  <o:lock v:ext="edit" shapetype="f"/>
                </v:line>
                <v:line id="Line 141" o:spid="_x0000_s1180" style="position:absolute;visibility:visible;mso-wrap-style:square" from="8895,1988" to="8895,19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daZQyAAAAOEAAAAPAAAAZHJzL2Rvd25yZXYueG1sRI9Na8Mw&#13;&#10;DIbvhf0Ho8FurZMQ+pHWKe26waCndaNnEWtJllgOttdm/74eFHYREi/vI57NdjS9uJDzrWUF6SwB&#13;&#10;QVxZ3XKt4PPjdboE4QOyxt4yKfglD9vyYbLBQtsrv9PlFGoRIewLVNCEMBRS+qohg35mB+KYfVln&#13;&#10;MMTT1VI7vEa46WWWJHNpsOX4ocGBnhuqutOPUdBmizEN+bk7psf9y7fL8uUhs0o9PY6HdRy7NYhA&#13;&#10;Y/hv3BFvOjrkK/gzihvI8gYAAP//AwBQSwECLQAUAAYACAAAACEA2+H2y+4AAACFAQAAEwAAAAAA&#13;&#10;AAAAAAAAAAAAAAAAW0NvbnRlbnRfVHlwZXNdLnhtbFBLAQItABQABgAIAAAAIQBa9CxbvwAAABUB&#13;&#10;AAALAAAAAAAAAAAAAAAAAB8BAABfcmVscy8ucmVsc1BLAQItABQABgAIAAAAIQC8daZQyAAAAOEA&#13;&#10;AAAPAAAAAAAAAAAAAAAAAAcCAABkcnMvZG93bnJldi54bWxQSwUGAAAAAAMAAwC3AAAA/AIAAAAA&#13;&#10;" strokeweight=".14042mm">
                  <o:lock v:ext="edit" shapetype="f"/>
                </v:line>
                <v:line id="Line 140" o:spid="_x0000_s1181" style="position:absolute;visibility:visible;mso-wrap-style:square" from="2978,2227" to="2978,22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pkQxwAAAOEAAAAPAAAAZHJzL2Rvd25yZXYueG1sRI/BasJA&#13;&#10;EIbvhb7DMoXe6iZBW4mu0moFwZO29Dxkp0lqdjbsrhrf3jkIvQz/MMz3882Xg+vUmUJsPRvIRxko&#13;&#10;4srblmsD31+blymomJAtdp7JwJUiLBePD3Msrb/wns6HVCuBcCzRQJNSX2odq4YcxpHvieX264PD&#13;&#10;JGuotQ14EbjrdJFlr9phy9LQYE+rhqrj4eQMtMXbkKfxz3GX7z4+/0Ixnq4Lb8zz07CeyXifgUo0&#13;&#10;pP+PO2JrxWEiDmIkCfTiBgAA//8DAFBLAQItABQABgAIAAAAIQDb4fbL7gAAAIUBAAATAAAAAAAA&#13;&#10;AAAAAAAAAAAAAABbQ29udGVudF9UeXBlc10ueG1sUEsBAi0AFAAGAAgAAAAhAFr0LFu/AAAAFQEA&#13;&#10;AAsAAAAAAAAAAAAAAAAAHwEAAF9yZWxzLy5yZWxzUEsBAi0AFAAGAAgAAAAhAKiWmRDHAAAA4QAA&#13;&#10;AA8AAAAAAAAAAAAAAAAABwIAAGRycy9kb3ducmV2LnhtbFBLBQYAAAAAAwADALcAAAD7AgAAAAA=&#13;&#10;" strokeweight=".14042mm">
                  <o:lock v:ext="edit" shapetype="f"/>
                </v:line>
                <v:line id="Line 139" o:spid="_x0000_s1182" style="position:absolute;visibility:visible;mso-wrap-style:square" from="8895,2227" to="8895,22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2jyLxwAAAOEAAAAPAAAAZHJzL2Rvd25yZXYueG1sRI/BasJA&#13;&#10;EIbvhb7DMoK3uknQVqKrVK0geGpaPA/ZMYlmZ8Puqunbu4LQyzDDz/8N33zZm1ZcyfnGsoJ0lIAg&#13;&#10;Lq1uuFLw+7N9m4LwAVlja5kU/JGH5eL1ZY65tjf+pmsRKhEh7HNUUIfQ5VL6siaDfmQ74pgdrTMY&#13;&#10;4ukqqR3eIty0MkuSd2mw4fihxo7WNZXn4mIUNNlHn4bx4bxP96uvk8vG001mlRoO+s0sjs8ZiEB9&#13;&#10;+G88ETsdHSYpPIziBnJxBwAA//8DAFBLAQItABQABgAIAAAAIQDb4fbL7gAAAIUBAAATAAAAAAAA&#13;&#10;AAAAAAAAAAAAAABbQ29udGVudF9UeXBlc10ueG1sUEsBAi0AFAAGAAgAAAAhAFr0LFu/AAAAFQEA&#13;&#10;AAsAAAAAAAAAAAAAAAAAHwEAAF9yZWxzLy5yZWxzUEsBAi0AFAAGAAgAAAAhAMfaPIvHAAAA4QAA&#13;&#10;AA8AAAAAAAAAAAAAAAAABwIAAGRycy9kb3ducmV2LnhtbFBLBQYAAAAAAwADALcAAAD7AgAAAAA=&#13;&#10;" strokeweight=".14042mm">
                  <o:lock v:ext="edit" shapetype="f"/>
                </v:line>
                <v:line id="Line 138" o:spid="_x0000_s1183" style="position:absolute;visibility:visible;mso-wrap-style:square" from="2978,2466" to="2978,24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CKL8yAAAAOEAAAAPAAAAZHJzL2Rvd25yZXYueG1sRI9Na8Mw&#13;&#10;DIbvhf0Ho8FuqxPTbiWtW9YvGPS0bOwsYi3JGsvB9tr038+FQi9C4uV9xLNYDbYTJ/KhdawhH2cg&#13;&#10;iCtnWq41fH3un2cgQkQ22DkmDRcKsFo+jBZYGHfmDzqVsRYJwqFADU2MfSFlqBqyGMauJ07Zj/MW&#13;&#10;Yzp9LY3Hc4LbTqose5EWW04fGuxp01B1LP+shla9DnmcfB8P+WG9+/VqMtsqp/XT47Cdp/E2BxFp&#13;&#10;iPfGDfFuksNUwdUobSCX/wAAAP//AwBQSwECLQAUAAYACAAAACEA2+H2y+4AAACFAQAAEwAAAAAA&#13;&#10;AAAAAAAAAAAAAAAAW0NvbnRlbnRfVHlwZXNdLnhtbFBLAQItABQABgAIAAAAIQBa9CxbvwAAABUB&#13;&#10;AAALAAAAAAAAAAAAAAAAAB8BAABfcmVscy8ucmVsc1BLAQItABQABgAIAAAAIQA3CKL8yAAAAOEA&#13;&#10;AAAPAAAAAAAAAAAAAAAAAAcCAABkcnMvZG93bnJldi54bWxQSwUGAAAAAAMAAwC3AAAA/AIAAAAA&#13;&#10;" strokeweight=".14042mm">
                  <o:lock v:ext="edit" shapetype="f"/>
                </v:line>
                <v:line id="Line 137" o:spid="_x0000_s1184" style="position:absolute;visibility:visible;mso-wrap-style:square" from="8895,2466" to="8895,24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AdnyAAAAOEAAAAPAAAAZHJzL2Rvd25yZXYueG1sRI9Na8JA&#13;&#10;EIbvhf6HZQre6ibRqkRXabVCwZMfeB6yYxLNzobdVdN/7xYKXoYZXt5neGaLzjTiRs7XlhWk/QQE&#13;&#10;cWF1zaWCw379PgHhA7LGxjIp+CUPi/nrywxzbe+8pdsulCJC2OeooAqhzaX0RUUGfd+2xDE7WWcw&#13;&#10;xNOVUju8R7hpZJYkI2mw5vihwpaWFRWX3dUoqLNxl4bh8bJJN1/fZ5cNJ6vMKtV761bTOD6nIAJ1&#13;&#10;4dn4R/zo6PAxgD+juIGcPwAAAP//AwBQSwECLQAUAAYACAAAACEA2+H2y+4AAACFAQAAEwAAAAAA&#13;&#10;AAAAAAAAAAAAAAAAW0NvbnRlbnRfVHlwZXNdLnhtbFBLAQItABQABgAIAAAAIQBa9CxbvwAAABUB&#13;&#10;AAALAAAAAAAAAAAAAAAAAB8BAABfcmVscy8ucmVsc1BLAQItABQABgAIAAAAIQBYRAdnyAAAAOEA&#13;&#10;AAAPAAAAAAAAAAAAAAAAAAcCAABkcnMvZG93bnJldi54bWxQSwUGAAAAAAMAAwC3AAAA/AIAAAAA&#13;&#10;" strokeweight=".14042mm">
                  <o:lock v:ext="edit" shapetype="f"/>
                </v:line>
                <v:line id="Line 136" o:spid="_x0000_s1185" style="position:absolute;visibility:visible;mso-wrap-style:square" from="2978,2705" to="2978,2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Z8TxwAAAOEAAAAPAAAAZHJzL2Rvd25yZXYueG1sRI/BasJA&#13;&#10;EIbvgu+wjOCtbhLSVqKr2Gqh4KkqnofsmESzs2F31fj23ULByzDDz/8N33zZm1bcyPnGsoJ0koAg&#13;&#10;Lq1uuFJw2H+9TEH4gKyxtUwKHuRhuRgO5lhoe+cfuu1CJSKEfYEK6hC6Qkpf1mTQT2xHHLOTdQZD&#13;&#10;PF0ltcN7hJtWZknyJg02HD/U2NFnTeVldzUKmuy9T0N+vGzT7cfm7LJ8us6sUuNRv57FsZqBCNSH&#13;&#10;Z+Mf8a2jw2sOf0ZxA7n4BQAA//8DAFBLAQItABQABgAIAAAAIQDb4fbL7gAAAIUBAAATAAAAAAAA&#13;&#10;AAAAAAAAAAAAAABbQ29udGVudF9UeXBlc10ueG1sUEsBAi0AFAAGAAgAAAAhAFr0LFu/AAAAFQEA&#13;&#10;AAsAAAAAAAAAAAAAAAAAHwEAAF9yZWxzLy5yZWxzUEsBAi0AFAAGAAgAAAAhANetnxPHAAAA4QAA&#13;&#10;AA8AAAAAAAAAAAAAAAAABwIAAGRycy9kb3ducmV2LnhtbFBLBQYAAAAAAwADALcAAAD7AgAAAAA=&#13;&#10;" strokeweight=".14042mm">
                  <o:lock v:ext="edit" shapetype="f"/>
                </v:line>
                <v:line id="Line 135" o:spid="_x0000_s1186" style="position:absolute;visibility:visible;mso-wrap-style:square" from="8895,2705" to="8895,2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4TqIxwAAAOEAAAAPAAAAZHJzL2Rvd25yZXYueG1sRI9Na8JA&#13;&#10;EIbvBf/DMoK3uknQKtFVtFooePIDz0N2TKLZ2bC71fTfdwWhl2GGl/cZnvmyM424k/O1ZQXpMAFB&#13;&#10;XFhdc6ngdPx6n4LwAVljY5kU/JKH5aL3Nsdc2wfv6X4IpYgQ9jkqqEJocyl9UZFBP7Qtccwu1hkM&#13;&#10;8XSl1A4fEW4amSXJhzRYc/xQYUufFRW3w49RUGeTLg2j822X7tbbq8tG001mlRr0u80sjtUMRKAu&#13;&#10;/DdeiG8dHcZjeBrFDeTiDwAA//8DAFBLAQItABQABgAIAAAAIQDb4fbL7gAAAIUBAAATAAAAAAAA&#13;&#10;AAAAAAAAAAAAAABbQ29udGVudF9UeXBlc10ueG1sUEsBAi0AFAAGAAgAAAAhAFr0LFu/AAAAFQEA&#13;&#10;AAsAAAAAAAAAAAAAAAAAHwEAAF9yZWxzLy5yZWxzUEsBAi0AFAAGAAgAAAAhALjhOojHAAAA4QAA&#13;&#10;AA8AAAAAAAAAAAAAAAAABwIAAGRycy9kb3ducmV2LnhtbFBLBQYAAAAAAwADALcAAAD7AgAAAAA=&#13;&#10;" strokeweight=".14042mm">
                  <o:lock v:ext="edit" shapetype="f"/>
                </v:line>
                <v:line id="Line 134" o:spid="_x0000_s1187" style="position:absolute;visibility:visible;mso-wrap-style:square" from="2978,2944" to="2978,29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6T/xwAAAOEAAAAPAAAAZHJzL2Rvd25yZXYueG1sRI9Na8JA&#13;&#10;EIbvBf/DMoK3uknwi+gqWhUKntTS85Adk2h2NuxuNf57t1DoZZjh5X2GZ7HqTCPu5HxtWUE6TEAQ&#13;&#10;F1bXXCr4Ou/fZyB8QNbYWCYFT/KwWvbeFphr++Aj3U+hFBHCPkcFVQhtLqUvKjLoh7YljtnFOoMh&#13;&#10;nq6U2uEjwk0jsySZSIM1xw8VtvRRUXE7/RgFdTbt0jD6vh3Sw2Z3ddlots2sUoN+t53HsZ6DCNSF&#13;&#10;/8Yf4lNHh/EEfo3iBnL5AgAA//8DAFBLAQItABQABgAIAAAAIQDb4fbL7gAAAIUBAAATAAAAAAAA&#13;&#10;AAAAAAAAAAAAAABbQ29udGVudF9UeXBlc10ueG1sUEsBAi0AFAAGAAgAAAAhAFr0LFu/AAAAFQEA&#13;&#10;AAsAAAAAAAAAAAAAAAAAHwEAAF9yZWxzLy5yZWxzUEsBAi0AFAAGAAgAAAAhAEgzpP/HAAAA4QAA&#13;&#10;AA8AAAAAAAAAAAAAAAAABwIAAGRycy9kb3ducmV2LnhtbFBLBQYAAAAAAwADALcAAAD7AgAAAAA=&#13;&#10;" strokeweight=".14042mm">
                  <o:lock v:ext="edit" shapetype="f"/>
                </v:line>
                <v:line id="Line 133" o:spid="_x0000_s1188" style="position:absolute;visibility:visible;mso-wrap-style:square" from="8895,2944" to="8895,29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wFkxwAAAOEAAAAPAAAAZHJzL2Rvd25yZXYueG1sRI9Na8JA&#13;&#10;EIbvBf/DMoK3uknQKtFVtFooePIDz0N2TKLZ2bC71fTfu4WCl2GGl/cZnvmyM424k/O1ZQXpMAFB&#13;&#10;XFhdc6ngdPx6n4LwAVljY5kU/JKH5aL3Nsdc2wfv6X4IpYgQ9jkqqEJocyl9UZFBP7Qtccwu1hkM&#13;&#10;8XSl1A4fEW4amSXJhzRYc/xQYUufFRW3w49RUGeTLg2j822X7tbbq8tG001mlRr0u80sjtUMRKAu&#13;&#10;vBr/iG8dHcYT+DOKG8jFEwAA//8DAFBLAQItABQABgAIAAAAIQDb4fbL7gAAAIUBAAATAAAAAAAA&#13;&#10;AAAAAAAAAAAAAABbQ29udGVudF9UeXBlc10ueG1sUEsBAi0AFAAGAAgAAAAhAFr0LFu/AAAAFQEA&#13;&#10;AAsAAAAAAAAAAAAAAAAAHwEAAF9yZWxzLy5yZWxzUEsBAi0AFAAGAAgAAAAhACd/AWTHAAAA4QAA&#13;&#10;AA8AAAAAAAAAAAAAAAAABwIAAGRycy9kb3ducmV2LnhtbFBLBQYAAAAAAwADALcAAAD7AgAAAAA=&#13;&#10;" strokeweight=".14042mm">
                  <o:lock v:ext="edit" shapetype="f"/>
                </v:line>
                <v:line id="Line 132" o:spid="_x0000_s1189" style="position:absolute;visibility:visible;mso-wrap-style:square" from="2978,3184" to="2978,3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4JUWyAAAAOEAAAAPAAAAZHJzL2Rvd25yZXYueG1sRI9Ba8JA&#13;&#10;EIXvhf6HZQq91U2CthJdpdUKgidt6XnITpPU7GzYXTX+e+cg9PKYx2O+mTdfDq5TZwqx9WwgH2Wg&#13;&#10;iCtvW64NfH9tXqagYkK22HkmA1eKsFw8PsyxtP7CezofUq0EwrFEA01Kfal1rBpyGEe+J5bs1weH&#13;&#10;SWyotQ14EbjrdJFlr9phy3KhwZ5WDVXHw8kZaIu3IU/jn+Mu3318/oViPF0X3pjnp2E9E3mfgUo0&#13;&#10;pP+NO2JrpcNEXpZGMoFe3AAAAP//AwBQSwECLQAUAAYACAAAACEA2+H2y+4AAACFAQAAEwAAAAAA&#13;&#10;AAAAAAAAAAAAAAAAW0NvbnRlbnRfVHlwZXNdLnhtbFBLAQItABQABgAIAAAAIQBa9CxbvwAAABUB&#13;&#10;AAALAAAAAAAAAAAAAAAAAB8BAABfcmVscy8ucmVsc1BLAQItABQABgAIAAAAIQBW4JUWyAAAAOEA&#13;&#10;AAAPAAAAAAAAAAAAAAAAAAcCAABkcnMvZG93bnJldi54bWxQSwUGAAAAAAMAAwC3AAAA/AIAAAAA&#13;&#10;" strokeweight=".14042mm">
                  <o:lock v:ext="edit" shapetype="f"/>
                </v:line>
                <v:line id="Line 131" o:spid="_x0000_s1190" style="position:absolute;visibility:visible;mso-wrap-style:square" from="8895,3184" to="8895,3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rDCNyAAAAOEAAAAPAAAAZHJzL2Rvd25yZXYueG1sRI/BasJA&#13;&#10;EIbvhb7DMoXe6iZBW43ZiNYKgqfa4nnITpPU7GzY3Wp8e1coeBlm+Pm/4SsWg+nEiZxvLStIRwkI&#13;&#10;4srqlmsF31+blykIH5A1dpZJwYU8LMrHhwJzbc/8Sad9qEWEsM9RQRNCn0vpq4YM+pHtiWP2Y53B&#13;&#10;EE9XS+3wHOGmk1mSvEqDLccPDfb03lB13P8ZBW32NqRhfDju0t3q49dl4+k6s0o9Pw3reRzLOYhA&#13;&#10;Q7g3/hFbHR0mM7gZxQ1keQUAAP//AwBQSwECLQAUAAYACAAAACEA2+H2y+4AAACFAQAAEwAAAAAA&#13;&#10;AAAAAAAAAAAAAAAAW0NvbnRlbnRfVHlwZXNdLnhtbFBLAQItABQABgAIAAAAIQBa9CxbvwAAABUB&#13;&#10;AAALAAAAAAAAAAAAAAAAAB8BAABfcmVscy8ucmVsc1BLAQItABQABgAIAAAAIQA5rDCNyAAAAOEA&#13;&#10;AAAPAAAAAAAAAAAAAAAAAAcCAABkcnMvZG93bnJldi54bWxQSwUGAAAAAAMAAwC3AAAA/AIAAAAA&#13;&#10;" strokeweight=".14042mm">
                  <o:lock v:ext="edit" shapetype="f"/>
                </v:line>
                <v:line id="Line 130" o:spid="_x0000_s1191" style="position:absolute;visibility:visible;mso-wrap-style:square" from="2978,3423" to="2978,34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OtxwAAAOEAAAAPAAAAZHJzL2Rvd25yZXYueG1sRI/BasJA&#13;&#10;EIbvhb7DMoXe6iZBrERXaWsFwVNj6XnIjkk0Oxt2txrf3jkUehn+YZjv51uuR9erC4XYeTaQTzJQ&#13;&#10;xLW3HTcGvg/blzmomJAt9p7JwI0irFePD0ssrb/yF12q1CiBcCzRQJvSUGod65YcxokfiOV29MFh&#13;&#10;kjU02ga8Ctz1usiymXbYsTS0ONBHS/W5+nUGuuJ1zNP057zP9++fp1BM55vCG/P8NG4WMt4WoBKN&#13;&#10;6f/jD7Gz4jATBzGSBHp1BwAA//8DAFBLAQItABQABgAIAAAAIQDb4fbL7gAAAIUBAAATAAAAAAAA&#13;&#10;AAAAAAAAAAAAAABbQ29udGVudF9UeXBlc10ueG1sUEsBAi0AFAAGAAgAAAAhAFr0LFu/AAAAFQEA&#13;&#10;AAsAAAAAAAAAAAAAAAAAHwEAAF9yZWxzLy5yZWxzUEsBAi0AFAAGAAgAAAAhAGb6U63HAAAA4QAA&#13;&#10;AA8AAAAAAAAAAAAAAAAABwIAAGRycy9kb3ducmV2LnhtbFBLBQYAAAAAAwADALcAAAD7AgAAAAA=&#13;&#10;" strokeweight=".14042mm">
                  <o:lock v:ext="edit" shapetype="f"/>
                </v:line>
                <v:line id="Line 129" o:spid="_x0000_s1192" style="position:absolute;visibility:visible;mso-wrap-style:square" from="8895,3423" to="8895,34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vY2yAAAAOEAAAAPAAAAZHJzL2Rvd25yZXYueG1sRI/BasMw&#13;&#10;DIbvg76DUaG3xUkoWUnqlrVdYZDTurGziLUkaywH22vTt68Hg12ExM//iW+9ncwgLuR8b1lBlqQg&#13;&#10;iBure24VfLwfH1cgfEDWOFgmBTfysN3MHtZYanvlN7qcQisihH2JCroQxlJK33Rk0Cd2JI7Zl3UG&#13;&#10;QzxdK7XDa4SbQeZpWkiDPccPHY6076g5n36Mgj5/mrKw/DzXWb17+Xb5cnXIrVKL+XSo4niuQASa&#13;&#10;wn/jD/Gqo0ORwa9R3EBu7gAAAP//AwBQSwECLQAUAAYACAAAACEA2+H2y+4AAACFAQAAEwAAAAAA&#13;&#10;AAAAAAAAAAAAAAAAW0NvbnRlbnRfVHlwZXNdLnhtbFBLAQItABQABgAIAAAAIQBa9CxbvwAAABUB&#13;&#10;AAALAAAAAAAAAAAAAAAAAB8BAABfcmVscy8ucmVsc1BLAQItABQABgAIAAAAIQAJtvY2yAAAAOEA&#13;&#10;AAAPAAAAAAAAAAAAAAAAAAcCAABkcnMvZG93bnJldi54bWxQSwUGAAAAAAMAAwC3AAAA/AIAAAAA&#13;&#10;" strokeweight=".14042mm">
                  <o:lock v:ext="edit" shapetype="f"/>
                </v:line>
                <v:line id="Line 128" o:spid="_x0000_s1193" style="position:absolute;visibility:visible;mso-wrap-style:square" from="2978,3662" to="2978,36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ZGhBxwAAAOEAAAAPAAAAZHJzL2Rvd25yZXYueG1sRI9NawIx&#13;&#10;EIbvBf9DGMFbzW4QK6tR6hcInmpLz8Nmurt1M1mSqOu/N0Khl2GGl/cZnsWqt624kg+NYw35OANB&#13;&#10;XDrTcKXh63P/OgMRIrLB1jFpuFOA1XLwssDCuBt/0PUUK5EgHArUUMfYFVKGsiaLYew64pT9OG8x&#13;&#10;ptNX0ni8JbhtpcqyqbTYcPpQY0ebmsrz6WI1NOqtz+Pk+3zMj+vdr1eT2VY5rUfDfjtP430OIlIf&#13;&#10;/xt/iINJDlMFT6O0gVw+AAAA//8DAFBLAQItABQABgAIAAAAIQDb4fbL7gAAAIUBAAATAAAAAAAA&#13;&#10;AAAAAAAAAAAAAABbQ29udGVudF9UeXBlc10ueG1sUEsBAi0AFAAGAAgAAAAhAFr0LFu/AAAAFQEA&#13;&#10;AAsAAAAAAAAAAAAAAAAAHwEAAF9yZWxzLy5yZWxzUEsBAi0AFAAGAAgAAAAhAPlkaEHHAAAA4QAA&#13;&#10;AA8AAAAAAAAAAAAAAAAABwIAAGRycy9kb3ducmV2LnhtbFBLBQYAAAAAAwADALcAAAD7AgAAAAA=&#13;&#10;" strokeweight=".14042mm">
                  <o:lock v:ext="edit" shapetype="f"/>
                </v:line>
                <v:line id="Line 127" o:spid="_x0000_s1194" style="position:absolute;visibility:visible;mso-wrap-style:square" from="8895,3662" to="8895,36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M3axwAAAOEAAAAPAAAAZHJzL2Rvd25yZXYueG1sRI9Na8JA&#13;&#10;EIbvBf/DMoK3ukkUlegqWi0UPPmB5yE7JtHsbNjdavz33UKhl2GGl/cZnsWqM414kPO1ZQXpMAFB&#13;&#10;XFhdc6ngfPp8n4HwAVljY5kUvMjDatl7W2Cu7ZMP9DiGUkQI+xwVVCG0uZS+qMigH9qWOGZX6wyG&#13;&#10;eLpSaofPCDeNzJJkIg3WHD9U2NJHRcX9+G0U1Nm0S8P4ct+n+83u5rLxbJtZpQb9bjuPYz0HEagL&#13;&#10;/40/xJeODpMR/BrFDeTyBwAA//8DAFBLAQItABQABgAIAAAAIQDb4fbL7gAAAIUBAAATAAAAAAAA&#13;&#10;AAAAAAAAAAAAAABbQ29udGVudF9UeXBlc10ueG1sUEsBAi0AFAAGAAgAAAAhAFr0LFu/AAAAFQEA&#13;&#10;AAsAAAAAAAAAAAAAAAAAHwEAAF9yZWxzLy5yZWxzUEsBAi0AFAAGAAgAAAAhAJYozdrHAAAA4QAA&#13;&#10;AA8AAAAAAAAAAAAAAAAABwIAAGRycy9kb3ducmV2LnhtbFBLBQYAAAAAAwADALcAAAD7AgAAAAA=&#13;&#10;" strokeweight=".14042mm">
                  <o:lock v:ext="edit" shapetype="f"/>
                </v:line>
                <v:line id="Line 126" o:spid="_x0000_s1195" style="position:absolute;visibility:visible;mso-wrap-style:square" from="2978,3901" to="2978,39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VWuxwAAAOEAAAAPAAAAZHJzL2Rvd25yZXYueG1sRI9Na8JA&#13;&#10;EIbvBf/DMoK3ukkIVqKr+FFB8FQVz0N2TKLZ2bC71fTfd4VCL8MML+8zPPNlb1rxIOcbywrScQKC&#13;&#10;uLS64UrB+bR7n4LwAVlja5kU/JCH5WLwNsdC2yd/0eMYKhEh7AtUUIfQFVL6siaDfmw74phdrTMY&#13;&#10;4ukqqR0+I9y0MkuSiTTYcPxQY0ebmsr78dsoaLKPPg355X5ID+vPm8vy6TazSo2G/XYWx2oGIlAf&#13;&#10;/ht/iL2ODpMcXkZxA7n4BQAA//8DAFBLAQItABQABgAIAAAAIQDb4fbL7gAAAIUBAAATAAAAAAAA&#13;&#10;AAAAAAAAAAAAAABbQ29udGVudF9UeXBlc10ueG1sUEsBAi0AFAAGAAgAAAAhAFr0LFu/AAAAFQEA&#13;&#10;AAsAAAAAAAAAAAAAAAAAHwEAAF9yZWxzLy5yZWxzUEsBAi0AFAAGAAgAAAAhABnBVa7HAAAA4QAA&#13;&#10;AA8AAAAAAAAAAAAAAAAABwIAAGRycy9kb3ducmV2LnhtbFBLBQYAAAAAAwADALcAAAD7AgAAAAA=&#13;&#10;" strokeweight=".14042mm">
                  <o:lock v:ext="edit" shapetype="f"/>
                </v:line>
                <v:line id="Line 125" o:spid="_x0000_s1196" style="position:absolute;visibility:visible;mso-wrap-style:square" from="8895,3901" to="8895,39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jfA1xwAAAOEAAAAPAAAAZHJzL2Rvd25yZXYueG1sRI9Na8JA&#13;&#10;EIbvBf/DMoK3uknwi+gqWhUKntTS85Adk2h2NuxuNf57t1DoZZjh5X2GZ7HqTCPu5HxtWUE6TEAQ&#13;&#10;F1bXXCr4Ou/fZyB8QNbYWCYFT/KwWvbeFphr++Aj3U+hFBHCPkcFVQhtLqUvKjLoh7YljtnFOoMh&#13;&#10;nq6U2uEjwk0jsySZSIM1xw8VtvRRUXE7/RgFdTbt0jD6vh3Sw2Z3ddlots2sUoN+t53HsZ6DCNSF&#13;&#10;/8Yf4lNHh8kYfo3iBnL5AgAA//8DAFBLAQItABQABgAIAAAAIQDb4fbL7gAAAIUBAAATAAAAAAAA&#13;&#10;AAAAAAAAAAAAAABbQ29udGVudF9UeXBlc10ueG1sUEsBAi0AFAAGAAgAAAAhAFr0LFu/AAAAFQEA&#13;&#10;AAsAAAAAAAAAAAAAAAAAHwEAAF9yZWxzLy5yZWxzUEsBAi0AFAAGAAgAAAAhAHaN8DXHAAAA4QAA&#13;&#10;AA8AAAAAAAAAAAAAAAAABwIAAGRycy9kb3ducmV2LnhtbFBLBQYAAAAAAwADALcAAAD7AgAAAAA=&#13;&#10;" strokeweight=".14042mm">
                  <o:lock v:ext="edit" shapetype="f"/>
                </v:line>
                <v:line id="Line 124" o:spid="_x0000_s1197" style="position:absolute;visibility:visible;mso-wrap-style:square" from="2978,4140" to="2978,4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25CxwAAAOEAAAAPAAAAZHJzL2Rvd25yZXYueG1sRI9Na8JA&#13;&#10;EIbvBf/DMoK3ukmQVKKr+AkFT7XF85Adk2h2NuyuGv+9Wyj0Mszw8j7DM1/2phV3cr6xrCAdJyCI&#13;&#10;S6sbrhT8fO/fpyB8QNbYWiYFT/KwXAze5lho++Avuh9DJSKEfYEK6hC6Qkpf1mTQj21HHLOzdQZD&#13;&#10;PF0ltcNHhJtWZkmSS4MNxw81drSpqbweb0ZBk330aZicrof0sN5dXDaZbjOr1GjYb2dxrGYgAvXh&#13;&#10;v/GH+NTRIc/h1yhuIBcvAAAA//8DAFBLAQItABQABgAIAAAAIQDb4fbL7gAAAIUBAAATAAAAAAAA&#13;&#10;AAAAAAAAAAAAAABbQ29udGVudF9UeXBlc10ueG1sUEsBAi0AFAAGAAgAAAAhAFr0LFu/AAAAFQEA&#13;&#10;AAsAAAAAAAAAAAAAAAAAHwEAAF9yZWxzLy5yZWxzUEsBAi0AFAAGAAgAAAAhAIZfbkLHAAAA4QAA&#13;&#10;AA8AAAAAAAAAAAAAAAAABwIAAGRycy9kb3ducmV2LnhtbFBLBQYAAAAAAwADALcAAAD7AgAAAAA=&#13;&#10;" strokeweight=".14042mm">
                  <o:lock v:ext="edit" shapetype="f"/>
                </v:line>
                <v:line id="Line 123" o:spid="_x0000_s1198" style="position:absolute;visibility:visible;mso-wrap-style:square" from="8895,4140" to="8895,4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8vZxwAAAOEAAAAPAAAAZHJzL2Rvd25yZXYueG1sRI9Ni8Iw&#13;&#10;EIbvC/6HMIK3NW0RlWoUXV1Y8OQHnodmbKvNpCRZ7f77jSB4GWZ4eZ/hmS8704g7OV9bVpAOExDE&#13;&#10;hdU1lwpOx+/PKQgfkDU2lknBH3lYLnofc8y1ffCe7odQighhn6OCKoQ2l9IXFRn0Q9sSx+xincEQ&#13;&#10;T1dK7fAR4aaRWZKMpcGa44cKW/qqqLgdfo2COpt0aRidb7t0t95eXTaabjKr1KDfbWZxrGYgAnXh&#13;&#10;3XghfnR0GE/gaRQ3kIt/AAAA//8DAFBLAQItABQABgAIAAAAIQDb4fbL7gAAAIUBAAATAAAAAAAA&#13;&#10;AAAAAAAAAAAAAABbQ29udGVudF9UeXBlc10ueG1sUEsBAi0AFAAGAAgAAAAhAFr0LFu/AAAAFQEA&#13;&#10;AAsAAAAAAAAAAAAAAAAAHwEAAF9yZWxzLy5yZWxzUEsBAi0AFAAGAAgAAAAhAOkTy9nHAAAA4QAA&#13;&#10;AA8AAAAAAAAAAAAAAAAABwIAAGRycy9kb3ducmV2LnhtbFBLBQYAAAAAAwADALcAAAD7AgAAAAA=&#13;&#10;" strokeweight=".14042mm">
                  <o:lock v:ext="edit" shapetype="f"/>
                </v:line>
                <v:line id="Line 122" o:spid="_x0000_s1199" style="position:absolute;visibility:visible;mso-wrap-style:square" from="2978,4618" to="2978,4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F+ryAAAAOEAAAAPAAAAZHJzL2Rvd25yZXYueG1sRI9Ba8JA&#13;&#10;EIXvhf6HZQq91U2CWImu0tYKgqfG0vOQHZNodjbsbjX+e+dQ6OUxj8d8M2+5Hl2vLhRi59lAPslA&#13;&#10;EdfedtwY+D5sX+agYkK22HsmAzeKsF49PiyxtP7KX3SpUqMEwrFEA21KQ6l1rFtyGCd+IJbs6IPD&#13;&#10;JDY02ga8Ctz1usiymXbYsVxocaCPlupz9esMdMXrmKfpz3mf798/T6GYzjeFN+b5adwsRN4WoBKN&#13;&#10;6X/jD7Gz0mEmL0sjmUCv7gAAAP//AwBQSwECLQAUAAYACAAAACEA2+H2y+4AAACFAQAAEwAAAAAA&#13;&#10;AAAAAAAAAAAAAAAAW0NvbnRlbnRfVHlwZXNdLnhtbFBLAQItABQABgAIAAAAIQBa9CxbvwAAABUB&#13;&#10;AAALAAAAAAAAAAAAAAAAAB8BAABfcmVscy8ucmVsc1BLAQItABQABgAIAAAAIQCYjF+ryAAAAOEA&#13;&#10;AAAPAAAAAAAAAAAAAAAAAAcCAABkcnMvZG93bnJldi54bWxQSwUGAAAAAAMAAwC3AAAA/AIAAAAA&#13;&#10;" strokeweight=".14042mm">
                  <o:lock v:ext="edit" shapetype="f"/>
                </v:line>
                <v:line id="Line 121" o:spid="_x0000_s1200" style="position:absolute;visibility:visible;mso-wrap-style:square" from="8895,4618" to="8895,4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wPowxwAAAOEAAAAPAAAAZHJzL2Rvd25yZXYueG1sRI9Na8JA&#13;&#10;EIbvBf/DMoK3ukkQq9FVbG1B8OQHnofsmESzs2F31fTfd4WCl2GGl/cZnvmyM424k/O1ZQXpMAFB&#13;&#10;XFhdc6ngePh5n4DwAVljY5kU/JKH5aL3Nsdc2wfv6L4PpYgQ9jkqqEJocyl9UZFBP7QtcczO1hkM&#13;&#10;8XSl1A4fEW4amSXJWBqsOX6osKWviorr/mYU1NlHl4bR6bpNt5/fF5eNJuvMKjXod+tZHKsZiEBd&#13;&#10;eDX+ERsdHcZTeBrFDeTiDwAA//8DAFBLAQItABQABgAIAAAAIQDb4fbL7gAAAIUBAAATAAAAAAAA&#13;&#10;AAAAAAAAAAAAAABbQ29udGVudF9UeXBlc10ueG1sUEsBAi0AFAAGAAgAAAAhAFr0LFu/AAAAFQEA&#13;&#10;AAsAAAAAAAAAAAAAAAAAHwEAAF9yZWxzLy5yZWxzUEsBAi0AFAAGAAgAAAAhAPfA+jDHAAAA4QAA&#13;&#10;AA8AAAAAAAAAAAAAAAAABwIAAGRycy9kb3ducmV2LnhtbFBLBQYAAAAAAwADALcAAAD7AgAAAAA=&#13;&#10;" strokeweight=".14042mm">
                  <o:lock v:ext="edit" shapetype="f"/>
                </v:line>
                <v:line id="Line 120" o:spid="_x0000_s1201" style="position:absolute;visibility:visible;mso-wrap-style:square" from="2978,4857" to="2978,48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I8VwxwAAAOEAAAAPAAAAZHJzL2Rvd25yZXYueG1sRI/BasJA&#13;&#10;EIbvhb7DMoXe6iZBVKKrtNpCwZOx9Dxkp0lqdjbsrpq+fecgeBn+YZjv51ttRterC4XYeTaQTzJQ&#13;&#10;xLW3HTcGvo4fLwtQMSFb7D2TgT+KsFk/PqywtP7KB7pUqVEC4ViigTalodQ61i05jBM/EMvtxweH&#13;&#10;SdbQaBvwKnDX6yLLZtphx9LQ4kDblupTdXYGumI+5mn6fdrn+7f331BMF7vCG/P8NO6WMl6XoBKN&#13;&#10;6f5xQ3xacZiLgxhJAr3+BwAA//8DAFBLAQItABQABgAIAAAAIQDb4fbL7gAAAIUBAAATAAAAAAAA&#13;&#10;AAAAAAAAAAAAAABbQ29udGVudF9UeXBlc10ueG1sUEsBAi0AFAAGAAgAAAAhAFr0LFu/AAAAFQEA&#13;&#10;AAsAAAAAAAAAAAAAAAAAHwEAAF9yZWxzLy5yZWxzUEsBAi0AFAAGAAgAAAAhAOMjxXDHAAAA4QAA&#13;&#10;AA8AAAAAAAAAAAAAAAAABwIAAGRycy9kb3ducmV2LnhtbFBLBQYAAAAAAwADALcAAAD7AgAAAAA=&#13;&#10;" strokeweight=".14042mm">
                  <o:lock v:ext="edit" shapetype="f"/>
                </v:line>
                <v:line id="Line 119" o:spid="_x0000_s1202" style="position:absolute;visibility:visible;mso-wrap-style:square" from="8895,4857" to="8895,48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b2DryAAAAOEAAAAPAAAAZHJzL2Rvd25yZXYueG1sRI9Na8Mw&#13;&#10;DIbvg/0Ho8Fuq5NQlpLWLd26wSCnftCziNUkbSwH20uyfz8PBr0IiZf3Ec9qM5lODOR8a1lBOktA&#13;&#10;EFdWt1wrOB0/XxYgfEDW2FkmBT/kYbN+fFhhoe3IexoOoRYRwr5ABU0IfSGlrxoy6Ge2J47ZxTqD&#13;&#10;IZ6ultrhGOGmk1mSvEqDLccPDfb03lB1O3wbBW2WT2mYn29lWr59XF02X+wyq9Tz07RbxrFdggg0&#13;&#10;hXvjH/Glo0Oewp9R3ECufwEAAP//AwBQSwECLQAUAAYACAAAACEA2+H2y+4AAACFAQAAEwAAAAAA&#13;&#10;AAAAAAAAAAAAAAAAW0NvbnRlbnRfVHlwZXNdLnhtbFBLAQItABQABgAIAAAAIQBa9CxbvwAAABUB&#13;&#10;AAALAAAAAAAAAAAAAAAAAB8BAABfcmVscy8ucmVsc1BLAQItABQABgAIAAAAIQCMb2DryAAAAOEA&#13;&#10;AAAPAAAAAAAAAAAAAAAAAAcCAABkcnMvZG93bnJldi54bWxQSwUGAAAAAAMAAwC3AAAA/AIAAAAA&#13;&#10;" strokeweight=".14042mm">
                  <o:lock v:ext="edit" shapetype="f"/>
                </v:line>
                <v:line id="Line 118" o:spid="_x0000_s1203" style="position:absolute;visibility:visible;mso-wrap-style:square" from="2978,5096" to="2978,5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vf6cxwAAAOEAAAAPAAAAZHJzL2Rvd25yZXYueG1sRI9NawIx&#13;&#10;EIbvgv8hjOBNsxukymqU+gUFT7Wl52Ez3d26mSxJ1PXfm0Khl2GGl/cZntWmt624kQ+NYw35NANB&#13;&#10;XDrTcKXh8+M4WYAIEdlg65g0PCjAZj0crLAw7s7vdDvHSiQIhwI11DF2hZShrMlimLqOOGXfzluM&#13;&#10;6fSVNB7vCW5bqbLsRVpsOH2osaNdTeXlfLUaGjXv8zj7upzy0/bw49VssVdO6/Go3y/TeF2CiNTH&#13;&#10;/8Yf4s0kh7mCX6O0gVw/AQAA//8DAFBLAQItABQABgAIAAAAIQDb4fbL7gAAAIUBAAATAAAAAAAA&#13;&#10;AAAAAAAAAAAAAABbQ29udGVudF9UeXBlc10ueG1sUEsBAi0AFAAGAAgAAAAhAFr0LFu/AAAAFQEA&#13;&#10;AAsAAAAAAAAAAAAAAAAAHwEAAF9yZWxzLy5yZWxzUEsBAi0AFAAGAAgAAAAhAHy9/pzHAAAA4QAA&#13;&#10;AA8AAAAAAAAAAAAAAAAABwIAAGRycy9kb3ducmV2LnhtbFBLBQYAAAAAAwADALcAAAD7AgAAAAA=&#13;&#10;" strokeweight=".14042mm">
                  <o:lock v:ext="edit" shapetype="f"/>
                </v:line>
                <v:line id="Line 117" o:spid="_x0000_s1204" style="position:absolute;visibility:visible;mso-wrap-style:square" from="8895,5096" to="8895,5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8VsHxwAAAOEAAAAPAAAAZHJzL2Rvd25yZXYueG1sRI9Na8JA&#13;&#10;EIbvBf/DMoK3ukmUKtFVtFooePIDz0N2TKLZ2bC71fjvu4WCl2GGl/cZnvmyM424k/O1ZQXpMAFB&#13;&#10;XFhdc6ngdPx6n4LwAVljY5kUPMnDctF7m2Ou7YP3dD+EUkQI+xwVVCG0uZS+qMigH9qWOGYX6wyG&#13;&#10;eLpSaoePCDeNzJLkQxqsOX6osKXPiorb4ccoqLNJl4bx+bZLd+vt1WXj6SazSg363WYWx2oGIlAX&#13;&#10;Xo1/xLeODpMR/BnFDeTiFwAA//8DAFBLAQItABQABgAIAAAAIQDb4fbL7gAAAIUBAAATAAAAAAAA&#13;&#10;AAAAAAAAAAAAAABbQ29udGVudF9UeXBlc10ueG1sUEsBAi0AFAAGAAgAAAAhAFr0LFu/AAAAFQEA&#13;&#10;AAsAAAAAAAAAAAAAAAAAHwEAAF9yZWxzLy5yZWxzUEsBAi0AFAAGAAgAAAAhABPxWwfHAAAA4QAA&#13;&#10;AA8AAAAAAAAAAAAAAAAABwIAAGRycy9kb3ducmV2LnhtbFBLBQYAAAAAAwADALcAAAD7AgAAAAA=&#13;&#10;" strokeweight=".14042mm">
                  <o:lock v:ext="edit" shapetype="f"/>
                </v:line>
                <v:line id="Line 116" o:spid="_x0000_s1205" style="position:absolute;visibility:visible;mso-wrap-style:square" from="2978,5335" to="2978,53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MNzxwAAAOEAAAAPAAAAZHJzL2Rvd25yZXYueG1sRI9Na8JA&#13;&#10;EIbvBf/DMoK3ukkIVaKr+AkFT7XF85Adk2h2NuyuGv+9Wyj0Mszw8j7DM1/2phV3cr6xrCAdJyCI&#13;&#10;S6sbrhT8fO/fpyB8QNbYWiYFT/KwXAze5lho++Avuh9DJSKEfYEK6hC6Qkpf1mTQj21HHLOzdQZD&#13;&#10;PF0ltcNHhJtWZknyIQ02HD/U2NGmpvJ6vBkFTTbp05Cfrof0sN5dXJZPt5lVajTst7M4VjMQgfrw&#13;&#10;3/hDfOroMMnh1yhuIBcvAAAA//8DAFBLAQItABQABgAIAAAAIQDb4fbL7gAAAIUBAAATAAAAAAAA&#13;&#10;AAAAAAAAAAAAAABbQ29udGVudF9UeXBlc10ueG1sUEsBAi0AFAAGAAgAAAAhAFr0LFu/AAAAFQEA&#13;&#10;AAsAAAAAAAAAAAAAAAAAHwEAAF9yZWxzLy5yZWxzUEsBAi0AFAAGAAgAAAAhAJwYw3PHAAAA4QAA&#13;&#10;AA8AAAAAAAAAAAAAAAAABwIAAGRycy9kb3ducmV2LnhtbFBLBQYAAAAAAwADALcAAAD7AgAAAAA=&#13;&#10;" strokeweight=".14042mm">
                  <o:lock v:ext="edit" shapetype="f"/>
                </v:line>
                <v:line id="Line 115" o:spid="_x0000_s1206" style="position:absolute;visibility:visible;mso-wrap-style:square" from="8895,5335" to="8895,53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VGboxwAAAOEAAAAPAAAAZHJzL2Rvd25yZXYueG1sRI9Na8JA&#13;&#10;EIbvBf/DMoK3uknQKtFVtFooePIDz0N2TKLZ2bC71fTfu4WCl2GGl/cZnvmyM424k/O1ZQXpMAFB&#13;&#10;XFhdc6ngdPx6n4LwAVljY5kU/JKH5aL3Nsdc2wfv6X4IpYgQ9jkqqEJocyl9UZFBP7Qtccwu1hkM&#13;&#10;8XSl1A4fEW4amSXJhzRYc/xQYUufFRW3w49RUGeTLg2j822X7tbbq8tG001mlRr0u80sjtUMRKAu&#13;&#10;vBr/iG8dHSZj+DOKG8jFEwAA//8DAFBLAQItABQABgAIAAAAIQDb4fbL7gAAAIUBAAATAAAAAAAA&#13;&#10;AAAAAAAAAAAAAABbQ29udGVudF9UeXBlc10ueG1sUEsBAi0AFAAGAAgAAAAhAFr0LFu/AAAAFQEA&#13;&#10;AAsAAAAAAAAAAAAAAAAAHwEAAF9yZWxzLy5yZWxzUEsBAi0AFAAGAAgAAAAhAPNUZujHAAAA4QAA&#13;&#10;AA8AAAAAAAAAAAAAAAAABwIAAGRycy9kb3ducmV2LnhtbFBLBQYAAAAAAwADALcAAAD7AgAAAAA=&#13;&#10;" strokeweight=".14042mm">
                  <o:lock v:ext="edit" shapetype="f"/>
                </v:line>
                <v:line id="Line 114" o:spid="_x0000_s1207" style="position:absolute;visibility:visible;mso-wrap-style:square" from="2974,5339" to="8899,53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vifxwAAAOEAAAAPAAAAZHJzL2Rvd25yZXYueG1sRI9Ni8Iw&#13;&#10;EIbvC/6HMIK3NW0RlWoUXV1Y8OQHnodmbKvNpCRZ7f77jSB4GWZ4eZ/hmS8704g7OV9bVpAOExDE&#13;&#10;hdU1lwpOx+/PKQgfkDU2lknBH3lYLnofc8y1ffCe7odQighhn6OCKoQ2l9IXFRn0Q9sSx+xincEQ&#13;&#10;T1dK7fAR4aaRWZKMpcGa44cKW/qqqLgdfo2COpt0aRidb7t0t95eXTaabjKr1KDfbWZxrGYgAnXh&#13;&#10;3XghfnR0mIzhaRQ3kIt/AAAA//8DAFBLAQItABQABgAIAAAAIQDb4fbL7gAAAIUBAAATAAAAAAAA&#13;&#10;AAAAAAAAAAAAAABbQ29udGVudF9UeXBlc10ueG1sUEsBAi0AFAAGAAgAAAAhAFr0LFu/AAAAFQEA&#13;&#10;AAsAAAAAAAAAAAAAAAAAHwEAAF9yZWxzLy5yZWxzUEsBAi0AFAAGAAgAAAAhAAOG+J/HAAAA4QAA&#13;&#10;AA8AAAAAAAAAAAAAAAAABwIAAGRycy9kb3ducmV2LnhtbFBLBQYAAAAAAwADALcAAAD7AgAAAAA=&#13;&#10;" strokeweight=".14042mm">
                  <o:lock v:ext="edit" shapetype="f"/>
                </v:line>
                <v:shape id="docshape148" o:spid="_x0000_s1208" type="#_x0000_t202" style="position:absolute;left:2982;top:1031;width:5909;height:43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pcyAAAAOEAAAAPAAAAZHJzL2Rvd25yZXYueG1sRI/BagIx&#13;&#10;EIbvhb5DmIK3mq1gt6xGKYpUKB7UFnocNtPN0s1kSdI1vr0RBC/DDD//N3zzZbKdGMiH1rGCl3EB&#13;&#10;grh2uuVGwddx8/wGIkRkjZ1jUnCmAMvF48McK+1OvKfhEBuRIRwqVGBi7CspQ23IYhi7njhnv85b&#13;&#10;jPn0jdQeTxluOzkpildpseX8wWBPK0P13+HfKvhe9ZvP9GNwN0z1x3pS7s++TkqNntJ6lsf7DESk&#13;&#10;FO+NG2Krs0NZwtUobyAXFwAAAP//AwBQSwECLQAUAAYACAAAACEA2+H2y+4AAACFAQAAEwAAAAAA&#13;&#10;AAAAAAAAAAAAAAAAW0NvbnRlbnRfVHlwZXNdLnhtbFBLAQItABQABgAIAAAAIQBa9CxbvwAAABUB&#13;&#10;AAALAAAAAAAAAAAAAAAAAB8BAABfcmVscy8ucmVsc1BLAQItABQABgAIAAAAIQA+hcpcyAAAAOEA&#13;&#10;AAAPAAAAAAAAAAAAAAAAAAcCAABkcnMvZG93bnJldi54bWxQSwUGAAAAAAMAAwC3AAAA/AIAAAAA&#13;&#10;" filled="f" stroked="f">
                  <v:path arrowok="t"/>
                  <v:textbox inset="0,0,0,0">
                    <w:txbxContent>
                      <w:p w14:paraId="7A4A6D6C" w14:textId="77777777" w:rsidR="00835CA1" w:rsidRDefault="00835CA1" w:rsidP="00835CA1">
                        <w:pPr>
                          <w:widowControl w:val="0"/>
                          <w:numPr>
                            <w:ilvl w:val="0"/>
                            <w:numId w:val="26"/>
                          </w:numPr>
                          <w:tabs>
                            <w:tab w:val="left" w:pos="351"/>
                          </w:tabs>
                          <w:autoSpaceDE w:val="0"/>
                          <w:autoSpaceDN w:val="0"/>
                          <w:spacing w:line="221" w:lineRule="exact"/>
                          <w:ind w:left="350" w:hanging="232"/>
                          <w:rPr>
                            <w:sz w:val="20"/>
                          </w:rPr>
                        </w:pPr>
                        <w:r>
                          <w:rPr>
                            <w:spacing w:val="-2"/>
                            <w:sz w:val="20"/>
                          </w:rPr>
                          <w:t>Needs</w:t>
                        </w:r>
                        <w:r>
                          <w:rPr>
                            <w:spacing w:val="-1"/>
                            <w:sz w:val="20"/>
                          </w:rPr>
                          <w:t xml:space="preserve"> </w:t>
                        </w:r>
                        <w:r>
                          <w:rPr>
                            <w:spacing w:val="-2"/>
                            <w:sz w:val="20"/>
                          </w:rPr>
                          <w:t>for</w:t>
                        </w:r>
                        <w:r>
                          <w:rPr>
                            <w:sz w:val="20"/>
                          </w:rPr>
                          <w:t xml:space="preserve"> </w:t>
                        </w:r>
                        <w:r>
                          <w:rPr>
                            <w:spacing w:val="-2"/>
                            <w:sz w:val="20"/>
                          </w:rPr>
                          <w:t>scalability:</w:t>
                        </w:r>
                        <w:r>
                          <w:rPr>
                            <w:spacing w:val="16"/>
                            <w:sz w:val="20"/>
                          </w:rPr>
                          <w:t xml:space="preserve"> </w:t>
                        </w:r>
                        <w:r>
                          <w:rPr>
                            <w:spacing w:val="-2"/>
                            <w:sz w:val="20"/>
                          </w:rPr>
                          <w:t>CNS</w:t>
                        </w:r>
                        <w:r>
                          <w:rPr>
                            <w:sz w:val="20"/>
                          </w:rPr>
                          <w:t xml:space="preserve"> </w:t>
                        </w:r>
                        <w:r>
                          <w:rPr>
                            <w:spacing w:val="-2"/>
                            <w:sz w:val="20"/>
                          </w:rPr>
                          <w:t>infrastructure;</w:t>
                        </w:r>
                        <w:r>
                          <w:rPr>
                            <w:sz w:val="20"/>
                          </w:rPr>
                          <w:t xml:space="preserve"> </w:t>
                        </w:r>
                        <w:r>
                          <w:rPr>
                            <w:spacing w:val="-2"/>
                            <w:sz w:val="20"/>
                          </w:rPr>
                          <w:t>UAS</w:t>
                        </w:r>
                        <w:r>
                          <w:rPr>
                            <w:sz w:val="20"/>
                          </w:rPr>
                          <w:t xml:space="preserve"> </w:t>
                        </w:r>
                        <w:r>
                          <w:rPr>
                            <w:spacing w:val="-2"/>
                            <w:sz w:val="20"/>
                          </w:rPr>
                          <w:t>Traffic</w:t>
                        </w:r>
                        <w:r>
                          <w:rPr>
                            <w:sz w:val="20"/>
                          </w:rPr>
                          <w:t xml:space="preserve"> </w:t>
                        </w:r>
                        <w:r>
                          <w:rPr>
                            <w:spacing w:val="-2"/>
                            <w:sz w:val="20"/>
                          </w:rPr>
                          <w:t>Manage-</w:t>
                        </w:r>
                      </w:p>
                      <w:p w14:paraId="1454CD9C" w14:textId="77777777" w:rsidR="00835CA1" w:rsidRDefault="00835CA1" w:rsidP="00835CA1">
                        <w:pPr>
                          <w:spacing w:before="2" w:line="252" w:lineRule="auto"/>
                          <w:ind w:left="119"/>
                          <w:rPr>
                            <w:sz w:val="20"/>
                          </w:rPr>
                        </w:pPr>
                        <w:r>
                          <w:rPr>
                            <w:sz w:val="20"/>
                          </w:rPr>
                          <w:t>ment (UTM) ; Autonomy:</w:t>
                        </w:r>
                        <w:r>
                          <w:rPr>
                            <w:spacing w:val="20"/>
                            <w:sz w:val="20"/>
                          </w:rPr>
                          <w:t xml:space="preserve"> </w:t>
                        </w:r>
                        <w:r>
                          <w:rPr>
                            <w:sz w:val="20"/>
                          </w:rPr>
                          <w:t xml:space="preserve">flight, ground and supplemental data </w:t>
                        </w:r>
                        <w:r>
                          <w:rPr>
                            <w:spacing w:val="-2"/>
                            <w:sz w:val="20"/>
                          </w:rPr>
                          <w:t>systems</w:t>
                        </w:r>
                      </w:p>
                      <w:p w14:paraId="14609970" w14:textId="77777777" w:rsidR="00835CA1" w:rsidRDefault="00835CA1" w:rsidP="00835CA1">
                        <w:pPr>
                          <w:widowControl w:val="0"/>
                          <w:numPr>
                            <w:ilvl w:val="0"/>
                            <w:numId w:val="26"/>
                          </w:numPr>
                          <w:tabs>
                            <w:tab w:val="left" w:pos="352"/>
                          </w:tabs>
                          <w:autoSpaceDE w:val="0"/>
                          <w:autoSpaceDN w:val="0"/>
                          <w:spacing w:line="236" w:lineRule="exact"/>
                          <w:ind w:left="351" w:hanging="233"/>
                          <w:rPr>
                            <w:sz w:val="20"/>
                          </w:rPr>
                        </w:pPr>
                        <w:r>
                          <w:rPr>
                            <w:spacing w:val="-2"/>
                            <w:sz w:val="20"/>
                          </w:rPr>
                          <w:t>Planning</w:t>
                        </w:r>
                      </w:p>
                      <w:p w14:paraId="58EB2744" w14:textId="77777777" w:rsidR="00835CA1" w:rsidRDefault="00835CA1" w:rsidP="00835CA1">
                        <w:pPr>
                          <w:widowControl w:val="0"/>
                          <w:numPr>
                            <w:ilvl w:val="0"/>
                            <w:numId w:val="26"/>
                          </w:numPr>
                          <w:tabs>
                            <w:tab w:val="left" w:pos="352"/>
                          </w:tabs>
                          <w:autoSpaceDE w:val="0"/>
                          <w:autoSpaceDN w:val="0"/>
                          <w:spacing w:line="239" w:lineRule="exact"/>
                          <w:ind w:left="351" w:hanging="233"/>
                          <w:rPr>
                            <w:sz w:val="20"/>
                          </w:rPr>
                        </w:pPr>
                        <w:r>
                          <w:rPr>
                            <w:spacing w:val="-4"/>
                            <w:sz w:val="20"/>
                          </w:rPr>
                          <w:t>Training</w:t>
                        </w:r>
                        <w:r>
                          <w:rPr>
                            <w:spacing w:val="5"/>
                            <w:sz w:val="20"/>
                          </w:rPr>
                          <w:t xml:space="preserve"> </w:t>
                        </w:r>
                        <w:r>
                          <w:rPr>
                            <w:spacing w:val="-4"/>
                            <w:sz w:val="20"/>
                          </w:rPr>
                          <w:t>data</w:t>
                        </w:r>
                        <w:r>
                          <w:rPr>
                            <w:spacing w:val="12"/>
                            <w:sz w:val="20"/>
                          </w:rPr>
                          <w:t xml:space="preserve"> </w:t>
                        </w:r>
                        <w:r>
                          <w:rPr>
                            <w:spacing w:val="-4"/>
                            <w:sz w:val="20"/>
                          </w:rPr>
                          <w:t>satisfies</w:t>
                        </w:r>
                        <w:r>
                          <w:rPr>
                            <w:spacing w:val="13"/>
                            <w:sz w:val="20"/>
                          </w:rPr>
                          <w:t xml:space="preserve"> </w:t>
                        </w:r>
                        <w:r>
                          <w:rPr>
                            <w:spacing w:val="-4"/>
                            <w:sz w:val="20"/>
                          </w:rPr>
                          <w:t>requirements.</w:t>
                        </w:r>
                        <w:r>
                          <w:rPr>
                            <w:spacing w:val="-15"/>
                            <w:sz w:val="20"/>
                          </w:rPr>
                          <w:t xml:space="preserve"> </w:t>
                        </w:r>
                        <w:r>
                          <w:rPr>
                            <w:spacing w:val="-4"/>
                            <w:sz w:val="20"/>
                          </w:rPr>
                          <w:t>.</w:t>
                        </w:r>
                        <w:r>
                          <w:rPr>
                            <w:spacing w:val="-16"/>
                            <w:sz w:val="20"/>
                          </w:rPr>
                          <w:t xml:space="preserve"> </w:t>
                        </w:r>
                        <w:r>
                          <w:rPr>
                            <w:spacing w:val="-4"/>
                            <w:sz w:val="20"/>
                          </w:rPr>
                          <w:t>.</w:t>
                        </w:r>
                        <w:r>
                          <w:rPr>
                            <w:spacing w:val="-16"/>
                            <w:sz w:val="20"/>
                          </w:rPr>
                          <w:t xml:space="preserve"> </w:t>
                        </w:r>
                        <w:r>
                          <w:rPr>
                            <w:spacing w:val="-4"/>
                            <w:sz w:val="20"/>
                          </w:rPr>
                          <w:t>no</w:t>
                        </w:r>
                        <w:r>
                          <w:rPr>
                            <w:spacing w:val="13"/>
                            <w:sz w:val="20"/>
                          </w:rPr>
                          <w:t xml:space="preserve"> </w:t>
                        </w:r>
                        <w:r>
                          <w:rPr>
                            <w:spacing w:val="-4"/>
                            <w:sz w:val="20"/>
                          </w:rPr>
                          <w:t>bias</w:t>
                        </w:r>
                      </w:p>
                      <w:p w14:paraId="504E43C7" w14:textId="77777777" w:rsidR="00835CA1" w:rsidRDefault="00835CA1" w:rsidP="00835CA1">
                        <w:pPr>
                          <w:widowControl w:val="0"/>
                          <w:numPr>
                            <w:ilvl w:val="0"/>
                            <w:numId w:val="26"/>
                          </w:numPr>
                          <w:tabs>
                            <w:tab w:val="left" w:pos="352"/>
                          </w:tabs>
                          <w:autoSpaceDE w:val="0"/>
                          <w:autoSpaceDN w:val="0"/>
                          <w:spacing w:line="239" w:lineRule="exact"/>
                          <w:ind w:left="351" w:hanging="233"/>
                          <w:rPr>
                            <w:sz w:val="20"/>
                          </w:rPr>
                        </w:pPr>
                        <w:r>
                          <w:rPr>
                            <w:sz w:val="20"/>
                          </w:rPr>
                          <w:t>Explainability,</w:t>
                        </w:r>
                        <w:r>
                          <w:rPr>
                            <w:spacing w:val="-5"/>
                            <w:sz w:val="20"/>
                          </w:rPr>
                          <w:t xml:space="preserve"> </w:t>
                        </w:r>
                        <w:r>
                          <w:rPr>
                            <w:sz w:val="20"/>
                          </w:rPr>
                          <w:t>validation</w:t>
                        </w:r>
                        <w:r>
                          <w:rPr>
                            <w:spacing w:val="-5"/>
                            <w:sz w:val="20"/>
                          </w:rPr>
                          <w:t xml:space="preserve"> </w:t>
                        </w:r>
                        <w:r>
                          <w:rPr>
                            <w:sz w:val="20"/>
                          </w:rPr>
                          <w:t>of</w:t>
                        </w:r>
                        <w:r>
                          <w:rPr>
                            <w:spacing w:val="-5"/>
                            <w:sz w:val="20"/>
                          </w:rPr>
                          <w:t xml:space="preserve"> </w:t>
                        </w:r>
                        <w:r>
                          <w:rPr>
                            <w:sz w:val="20"/>
                          </w:rPr>
                          <w:t>output</w:t>
                        </w:r>
                        <w:r>
                          <w:rPr>
                            <w:spacing w:val="-5"/>
                            <w:sz w:val="20"/>
                          </w:rPr>
                          <w:t xml:space="preserve"> </w:t>
                        </w:r>
                        <w:r>
                          <w:rPr>
                            <w:spacing w:val="-2"/>
                            <w:sz w:val="20"/>
                          </w:rPr>
                          <w:t>rationale</w:t>
                        </w:r>
                      </w:p>
                      <w:p w14:paraId="658B0E98" w14:textId="77777777" w:rsidR="00835CA1" w:rsidRDefault="00835CA1" w:rsidP="00835CA1">
                        <w:pPr>
                          <w:widowControl w:val="0"/>
                          <w:numPr>
                            <w:ilvl w:val="0"/>
                            <w:numId w:val="26"/>
                          </w:numPr>
                          <w:tabs>
                            <w:tab w:val="left" w:pos="352"/>
                          </w:tabs>
                          <w:autoSpaceDE w:val="0"/>
                          <w:autoSpaceDN w:val="0"/>
                          <w:spacing w:line="239" w:lineRule="exact"/>
                          <w:ind w:left="351" w:hanging="233"/>
                          <w:rPr>
                            <w:sz w:val="20"/>
                          </w:rPr>
                        </w:pPr>
                        <w:r>
                          <w:rPr>
                            <w:sz w:val="20"/>
                          </w:rPr>
                          <w:t>Structural coverage</w:t>
                        </w:r>
                        <w:r>
                          <w:rPr>
                            <w:spacing w:val="1"/>
                            <w:sz w:val="20"/>
                          </w:rPr>
                          <w:t xml:space="preserve"> </w:t>
                        </w:r>
                        <w:r>
                          <w:rPr>
                            <w:sz w:val="20"/>
                          </w:rPr>
                          <w:t>metric</w:t>
                        </w:r>
                        <w:r>
                          <w:rPr>
                            <w:spacing w:val="1"/>
                            <w:sz w:val="20"/>
                          </w:rPr>
                          <w:t xml:space="preserve"> </w:t>
                        </w:r>
                        <w:r>
                          <w:rPr>
                            <w:sz w:val="20"/>
                          </w:rPr>
                          <w:t>for</w:t>
                        </w:r>
                        <w:r>
                          <w:rPr>
                            <w:spacing w:val="1"/>
                            <w:sz w:val="20"/>
                          </w:rPr>
                          <w:t xml:space="preserve"> </w:t>
                        </w:r>
                        <w:r>
                          <w:rPr>
                            <w:sz w:val="20"/>
                          </w:rPr>
                          <w:t>AI</w:t>
                        </w:r>
                        <w:r>
                          <w:rPr>
                            <w:spacing w:val="1"/>
                            <w:sz w:val="20"/>
                          </w:rPr>
                          <w:t xml:space="preserve"> </w:t>
                        </w:r>
                        <w:r>
                          <w:rPr>
                            <w:spacing w:val="-2"/>
                            <w:sz w:val="20"/>
                          </w:rPr>
                          <w:t>implementation</w:t>
                        </w:r>
                      </w:p>
                      <w:p w14:paraId="22BBCD3D" w14:textId="77777777" w:rsidR="00835CA1" w:rsidRDefault="00835CA1" w:rsidP="00835CA1">
                        <w:pPr>
                          <w:widowControl w:val="0"/>
                          <w:numPr>
                            <w:ilvl w:val="0"/>
                            <w:numId w:val="26"/>
                          </w:numPr>
                          <w:tabs>
                            <w:tab w:val="left" w:pos="352"/>
                          </w:tabs>
                          <w:autoSpaceDE w:val="0"/>
                          <w:autoSpaceDN w:val="0"/>
                          <w:spacing w:line="239" w:lineRule="exact"/>
                          <w:ind w:left="351" w:hanging="233"/>
                          <w:rPr>
                            <w:sz w:val="20"/>
                          </w:rPr>
                        </w:pPr>
                        <w:r>
                          <w:rPr>
                            <w:spacing w:val="-4"/>
                            <w:sz w:val="20"/>
                          </w:rPr>
                          <w:t>Performance</w:t>
                        </w:r>
                        <w:r>
                          <w:rPr>
                            <w:spacing w:val="8"/>
                            <w:sz w:val="20"/>
                          </w:rPr>
                          <w:t xml:space="preserve"> </w:t>
                        </w:r>
                        <w:r>
                          <w:rPr>
                            <w:spacing w:val="-2"/>
                            <w:sz w:val="20"/>
                          </w:rPr>
                          <w:t>Authorization</w:t>
                        </w:r>
                      </w:p>
                      <w:p w14:paraId="19BD65D8" w14:textId="77777777" w:rsidR="00835CA1" w:rsidRDefault="00835CA1" w:rsidP="00835CA1">
                        <w:pPr>
                          <w:widowControl w:val="0"/>
                          <w:numPr>
                            <w:ilvl w:val="0"/>
                            <w:numId w:val="26"/>
                          </w:numPr>
                          <w:tabs>
                            <w:tab w:val="left" w:pos="352"/>
                          </w:tabs>
                          <w:autoSpaceDE w:val="0"/>
                          <w:autoSpaceDN w:val="0"/>
                          <w:spacing w:line="239" w:lineRule="exact"/>
                          <w:ind w:left="351" w:hanging="233"/>
                          <w:rPr>
                            <w:sz w:val="20"/>
                          </w:rPr>
                        </w:pPr>
                        <w:r>
                          <w:rPr>
                            <w:sz w:val="20"/>
                          </w:rPr>
                          <w:t>Training</w:t>
                        </w:r>
                        <w:r>
                          <w:rPr>
                            <w:spacing w:val="-5"/>
                            <w:sz w:val="20"/>
                          </w:rPr>
                          <w:t xml:space="preserve"> </w:t>
                        </w:r>
                        <w:r>
                          <w:rPr>
                            <w:sz w:val="20"/>
                          </w:rPr>
                          <w:t>data</w:t>
                        </w:r>
                        <w:r>
                          <w:rPr>
                            <w:spacing w:val="-5"/>
                            <w:sz w:val="20"/>
                          </w:rPr>
                          <w:t xml:space="preserve"> </w:t>
                        </w:r>
                        <w:r>
                          <w:rPr>
                            <w:sz w:val="20"/>
                          </w:rPr>
                          <w:t>is</w:t>
                        </w:r>
                        <w:r>
                          <w:rPr>
                            <w:spacing w:val="-5"/>
                            <w:sz w:val="20"/>
                          </w:rPr>
                          <w:t xml:space="preserve"> </w:t>
                        </w:r>
                        <w:r>
                          <w:rPr>
                            <w:sz w:val="20"/>
                          </w:rPr>
                          <w:t>representative</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pacing w:val="-2"/>
                            <w:sz w:val="20"/>
                          </w:rPr>
                          <w:t>situation</w:t>
                        </w:r>
                      </w:p>
                      <w:p w14:paraId="11F8CA4A" w14:textId="77777777" w:rsidR="00835CA1" w:rsidRDefault="00835CA1" w:rsidP="00835CA1">
                        <w:pPr>
                          <w:widowControl w:val="0"/>
                          <w:numPr>
                            <w:ilvl w:val="0"/>
                            <w:numId w:val="26"/>
                          </w:numPr>
                          <w:tabs>
                            <w:tab w:val="left" w:pos="352"/>
                          </w:tabs>
                          <w:autoSpaceDE w:val="0"/>
                          <w:autoSpaceDN w:val="0"/>
                          <w:spacing w:line="239" w:lineRule="exact"/>
                          <w:ind w:left="351" w:hanging="233"/>
                          <w:rPr>
                            <w:sz w:val="20"/>
                          </w:rPr>
                        </w:pPr>
                        <w:r>
                          <w:rPr>
                            <w:sz w:val="20"/>
                          </w:rPr>
                          <w:t>Robustness</w:t>
                        </w:r>
                        <w:r>
                          <w:rPr>
                            <w:spacing w:val="-5"/>
                            <w:sz w:val="20"/>
                          </w:rPr>
                          <w:t xml:space="preserve"> </w:t>
                        </w:r>
                        <w:r>
                          <w:rPr>
                            <w:sz w:val="20"/>
                          </w:rPr>
                          <w:t>to</w:t>
                        </w:r>
                        <w:r>
                          <w:rPr>
                            <w:spacing w:val="-5"/>
                            <w:sz w:val="20"/>
                          </w:rPr>
                          <w:t xml:space="preserve"> </w:t>
                        </w:r>
                        <w:r>
                          <w:rPr>
                            <w:sz w:val="20"/>
                          </w:rPr>
                          <w:t>input</w:t>
                        </w:r>
                        <w:r>
                          <w:rPr>
                            <w:spacing w:val="-5"/>
                            <w:sz w:val="20"/>
                          </w:rPr>
                          <w:t xml:space="preserve"> </w:t>
                        </w:r>
                        <w:r>
                          <w:rPr>
                            <w:spacing w:val="-2"/>
                            <w:sz w:val="20"/>
                          </w:rPr>
                          <w:t>variance</w:t>
                        </w:r>
                      </w:p>
                      <w:p w14:paraId="107542EA" w14:textId="77777777" w:rsidR="00835CA1" w:rsidRDefault="00835CA1" w:rsidP="00835CA1">
                        <w:pPr>
                          <w:widowControl w:val="0"/>
                          <w:numPr>
                            <w:ilvl w:val="0"/>
                            <w:numId w:val="26"/>
                          </w:numPr>
                          <w:tabs>
                            <w:tab w:val="left" w:pos="352"/>
                          </w:tabs>
                          <w:autoSpaceDE w:val="0"/>
                          <w:autoSpaceDN w:val="0"/>
                          <w:spacing w:line="239" w:lineRule="exact"/>
                          <w:ind w:left="351" w:hanging="233"/>
                          <w:rPr>
                            <w:sz w:val="20"/>
                          </w:rPr>
                        </w:pPr>
                        <w:r>
                          <w:rPr>
                            <w:sz w:val="20"/>
                          </w:rPr>
                          <w:t>Flight</w:t>
                        </w:r>
                        <w:r>
                          <w:rPr>
                            <w:spacing w:val="11"/>
                            <w:sz w:val="20"/>
                          </w:rPr>
                          <w:t xml:space="preserve"> </w:t>
                        </w:r>
                        <w:r>
                          <w:rPr>
                            <w:spacing w:val="-2"/>
                            <w:sz w:val="20"/>
                          </w:rPr>
                          <w:t>Approval</w:t>
                        </w:r>
                      </w:p>
                      <w:p w14:paraId="7D94D02A" w14:textId="77777777" w:rsidR="00835CA1" w:rsidRDefault="00835CA1" w:rsidP="00835CA1">
                        <w:pPr>
                          <w:widowControl w:val="0"/>
                          <w:numPr>
                            <w:ilvl w:val="0"/>
                            <w:numId w:val="26"/>
                          </w:numPr>
                          <w:tabs>
                            <w:tab w:val="left" w:pos="352"/>
                          </w:tabs>
                          <w:autoSpaceDE w:val="0"/>
                          <w:autoSpaceDN w:val="0"/>
                          <w:spacing w:line="239" w:lineRule="exact"/>
                          <w:ind w:left="351" w:hanging="233"/>
                          <w:rPr>
                            <w:sz w:val="20"/>
                          </w:rPr>
                        </w:pPr>
                        <w:r>
                          <w:rPr>
                            <w:sz w:val="20"/>
                          </w:rPr>
                          <w:t>Training</w:t>
                        </w:r>
                        <w:r>
                          <w:rPr>
                            <w:spacing w:val="-5"/>
                            <w:sz w:val="20"/>
                          </w:rPr>
                          <w:t xml:space="preserve"> </w:t>
                        </w:r>
                        <w:r>
                          <w:rPr>
                            <w:sz w:val="20"/>
                          </w:rPr>
                          <w:t>data</w:t>
                        </w:r>
                        <w:r>
                          <w:rPr>
                            <w:spacing w:val="-5"/>
                            <w:sz w:val="20"/>
                          </w:rPr>
                          <w:t xml:space="preserve"> </w:t>
                        </w:r>
                        <w:r>
                          <w:rPr>
                            <w:sz w:val="20"/>
                          </w:rPr>
                          <w:t>is</w:t>
                        </w:r>
                        <w:r>
                          <w:rPr>
                            <w:spacing w:val="-5"/>
                            <w:sz w:val="20"/>
                          </w:rPr>
                          <w:t xml:space="preserve"> </w:t>
                        </w:r>
                        <w:r>
                          <w:rPr>
                            <w:sz w:val="20"/>
                          </w:rPr>
                          <w:t>representative</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pacing w:val="-2"/>
                            <w:sz w:val="20"/>
                          </w:rPr>
                          <w:t>situation</w:t>
                        </w:r>
                      </w:p>
                      <w:p w14:paraId="5102CE32" w14:textId="77777777" w:rsidR="00835CA1" w:rsidRDefault="00835CA1" w:rsidP="00835CA1">
                        <w:pPr>
                          <w:widowControl w:val="0"/>
                          <w:numPr>
                            <w:ilvl w:val="0"/>
                            <w:numId w:val="26"/>
                          </w:numPr>
                          <w:tabs>
                            <w:tab w:val="left" w:pos="352"/>
                          </w:tabs>
                          <w:autoSpaceDE w:val="0"/>
                          <w:autoSpaceDN w:val="0"/>
                          <w:spacing w:line="239" w:lineRule="exact"/>
                          <w:ind w:left="351" w:hanging="233"/>
                          <w:rPr>
                            <w:sz w:val="20"/>
                          </w:rPr>
                        </w:pPr>
                        <w:r>
                          <w:rPr>
                            <w:sz w:val="20"/>
                          </w:rPr>
                          <w:t>Robustness</w:t>
                        </w:r>
                        <w:r>
                          <w:rPr>
                            <w:spacing w:val="-5"/>
                            <w:sz w:val="20"/>
                          </w:rPr>
                          <w:t xml:space="preserve"> </w:t>
                        </w:r>
                        <w:r>
                          <w:rPr>
                            <w:sz w:val="20"/>
                          </w:rPr>
                          <w:t>to</w:t>
                        </w:r>
                        <w:r>
                          <w:rPr>
                            <w:spacing w:val="-5"/>
                            <w:sz w:val="20"/>
                          </w:rPr>
                          <w:t xml:space="preserve"> </w:t>
                        </w:r>
                        <w:r>
                          <w:rPr>
                            <w:sz w:val="20"/>
                          </w:rPr>
                          <w:t>input</w:t>
                        </w:r>
                        <w:r>
                          <w:rPr>
                            <w:spacing w:val="-5"/>
                            <w:sz w:val="20"/>
                          </w:rPr>
                          <w:t xml:space="preserve"> </w:t>
                        </w:r>
                        <w:r>
                          <w:rPr>
                            <w:spacing w:val="-2"/>
                            <w:sz w:val="20"/>
                          </w:rPr>
                          <w:t>variance</w:t>
                        </w:r>
                      </w:p>
                      <w:p w14:paraId="73AD4694" w14:textId="77777777" w:rsidR="00835CA1" w:rsidRDefault="00835CA1" w:rsidP="00835CA1">
                        <w:pPr>
                          <w:widowControl w:val="0"/>
                          <w:numPr>
                            <w:ilvl w:val="0"/>
                            <w:numId w:val="26"/>
                          </w:numPr>
                          <w:tabs>
                            <w:tab w:val="left" w:pos="389"/>
                          </w:tabs>
                          <w:autoSpaceDE w:val="0"/>
                          <w:autoSpaceDN w:val="0"/>
                          <w:spacing w:line="242" w:lineRule="auto"/>
                          <w:ind w:right="117" w:firstLine="0"/>
                          <w:rPr>
                            <w:sz w:val="20"/>
                          </w:rPr>
                        </w:pPr>
                        <w:r>
                          <w:rPr>
                            <w:sz w:val="20"/>
                          </w:rPr>
                          <w:t>Training</w:t>
                        </w:r>
                        <w:r>
                          <w:rPr>
                            <w:spacing w:val="22"/>
                            <w:sz w:val="20"/>
                          </w:rPr>
                          <w:t xml:space="preserve"> </w:t>
                        </w:r>
                        <w:r>
                          <w:rPr>
                            <w:sz w:val="20"/>
                          </w:rPr>
                          <w:t>data</w:t>
                        </w:r>
                        <w:r>
                          <w:rPr>
                            <w:spacing w:val="22"/>
                            <w:sz w:val="20"/>
                          </w:rPr>
                          <w:t xml:space="preserve"> </w:t>
                        </w:r>
                        <w:r>
                          <w:rPr>
                            <w:sz w:val="20"/>
                          </w:rPr>
                          <w:t>does</w:t>
                        </w:r>
                        <w:r>
                          <w:rPr>
                            <w:spacing w:val="22"/>
                            <w:sz w:val="20"/>
                          </w:rPr>
                          <w:t xml:space="preserve"> </w:t>
                        </w:r>
                        <w:r>
                          <w:rPr>
                            <w:sz w:val="20"/>
                          </w:rPr>
                          <w:t>not</w:t>
                        </w:r>
                        <w:r>
                          <w:rPr>
                            <w:spacing w:val="22"/>
                            <w:sz w:val="20"/>
                          </w:rPr>
                          <w:t xml:space="preserve"> </w:t>
                        </w:r>
                        <w:r>
                          <w:rPr>
                            <w:sz w:val="20"/>
                          </w:rPr>
                          <w:t>fit</w:t>
                        </w:r>
                        <w:r>
                          <w:rPr>
                            <w:spacing w:val="22"/>
                            <w:sz w:val="20"/>
                          </w:rPr>
                          <w:t xml:space="preserve"> </w:t>
                        </w:r>
                        <w:r>
                          <w:rPr>
                            <w:sz w:val="20"/>
                          </w:rPr>
                          <w:t>the</w:t>
                        </w:r>
                        <w:r>
                          <w:rPr>
                            <w:spacing w:val="22"/>
                            <w:sz w:val="20"/>
                          </w:rPr>
                          <w:t xml:space="preserve"> </w:t>
                        </w:r>
                        <w:r>
                          <w:rPr>
                            <w:sz w:val="20"/>
                          </w:rPr>
                          <w:t>requirement</w:t>
                        </w:r>
                        <w:r>
                          <w:rPr>
                            <w:spacing w:val="22"/>
                            <w:sz w:val="20"/>
                          </w:rPr>
                          <w:t xml:space="preserve"> </w:t>
                        </w:r>
                        <w:r>
                          <w:rPr>
                            <w:sz w:val="20"/>
                          </w:rPr>
                          <w:t>(i.e.,</w:t>
                        </w:r>
                        <w:r>
                          <w:rPr>
                            <w:spacing w:val="25"/>
                            <w:sz w:val="20"/>
                          </w:rPr>
                          <w:t xml:space="preserve"> </w:t>
                        </w:r>
                        <w:r>
                          <w:rPr>
                            <w:sz w:val="20"/>
                          </w:rPr>
                          <w:t>adversarial manipulation of AI)</w:t>
                        </w:r>
                      </w:p>
                      <w:p w14:paraId="5979839D" w14:textId="77777777" w:rsidR="00835CA1" w:rsidRDefault="00835CA1" w:rsidP="00835CA1">
                        <w:pPr>
                          <w:widowControl w:val="0"/>
                          <w:numPr>
                            <w:ilvl w:val="0"/>
                            <w:numId w:val="26"/>
                          </w:numPr>
                          <w:tabs>
                            <w:tab w:val="left" w:pos="352"/>
                          </w:tabs>
                          <w:autoSpaceDE w:val="0"/>
                          <w:autoSpaceDN w:val="0"/>
                          <w:spacing w:line="242" w:lineRule="exact"/>
                          <w:ind w:left="351" w:hanging="233"/>
                          <w:rPr>
                            <w:sz w:val="20"/>
                          </w:rPr>
                        </w:pPr>
                        <w:r>
                          <w:rPr>
                            <w:spacing w:val="-2"/>
                            <w:sz w:val="20"/>
                          </w:rPr>
                          <w:t>Separation</w:t>
                        </w:r>
                        <w:r>
                          <w:rPr>
                            <w:spacing w:val="-1"/>
                            <w:sz w:val="20"/>
                          </w:rPr>
                          <w:t xml:space="preserve"> </w:t>
                        </w:r>
                        <w:r>
                          <w:rPr>
                            <w:spacing w:val="-2"/>
                            <w:sz w:val="20"/>
                          </w:rPr>
                          <w:t>Approval</w:t>
                        </w:r>
                      </w:p>
                      <w:p w14:paraId="25BB14F3" w14:textId="77777777" w:rsidR="00835CA1" w:rsidRDefault="00835CA1" w:rsidP="00835CA1">
                        <w:pPr>
                          <w:widowControl w:val="0"/>
                          <w:numPr>
                            <w:ilvl w:val="0"/>
                            <w:numId w:val="26"/>
                          </w:numPr>
                          <w:tabs>
                            <w:tab w:val="left" w:pos="352"/>
                          </w:tabs>
                          <w:autoSpaceDE w:val="0"/>
                          <w:autoSpaceDN w:val="0"/>
                          <w:spacing w:line="239" w:lineRule="exact"/>
                          <w:ind w:left="351" w:hanging="233"/>
                          <w:rPr>
                            <w:sz w:val="20"/>
                          </w:rPr>
                        </w:pPr>
                        <w:r>
                          <w:rPr>
                            <w:sz w:val="20"/>
                          </w:rPr>
                          <w:t>Coverage</w:t>
                        </w:r>
                        <w:r>
                          <w:rPr>
                            <w:spacing w:val="4"/>
                            <w:sz w:val="20"/>
                          </w:rPr>
                          <w:t xml:space="preserve"> </w:t>
                        </w:r>
                        <w:r>
                          <w:rPr>
                            <w:sz w:val="20"/>
                          </w:rPr>
                          <w:t>metric</w:t>
                        </w:r>
                        <w:r>
                          <w:rPr>
                            <w:spacing w:val="4"/>
                            <w:sz w:val="20"/>
                          </w:rPr>
                          <w:t xml:space="preserve"> </w:t>
                        </w:r>
                        <w:r>
                          <w:rPr>
                            <w:sz w:val="20"/>
                          </w:rPr>
                          <w:t>of</w:t>
                        </w:r>
                        <w:r>
                          <w:rPr>
                            <w:spacing w:val="5"/>
                            <w:sz w:val="20"/>
                          </w:rPr>
                          <w:t xml:space="preserve"> </w:t>
                        </w:r>
                        <w:r>
                          <w:rPr>
                            <w:sz w:val="20"/>
                          </w:rPr>
                          <w:t>AI</w:t>
                        </w:r>
                        <w:r>
                          <w:rPr>
                            <w:spacing w:val="4"/>
                            <w:sz w:val="20"/>
                          </w:rPr>
                          <w:t xml:space="preserve"> </w:t>
                        </w:r>
                        <w:r>
                          <w:rPr>
                            <w:spacing w:val="-2"/>
                            <w:sz w:val="20"/>
                          </w:rPr>
                          <w:t>implementation</w:t>
                        </w:r>
                      </w:p>
                      <w:p w14:paraId="151F6BDF" w14:textId="77777777" w:rsidR="00835CA1" w:rsidRDefault="00835CA1" w:rsidP="00835CA1">
                        <w:pPr>
                          <w:widowControl w:val="0"/>
                          <w:numPr>
                            <w:ilvl w:val="0"/>
                            <w:numId w:val="26"/>
                          </w:numPr>
                          <w:tabs>
                            <w:tab w:val="left" w:pos="352"/>
                          </w:tabs>
                          <w:autoSpaceDE w:val="0"/>
                          <w:autoSpaceDN w:val="0"/>
                          <w:spacing w:line="242" w:lineRule="exact"/>
                          <w:ind w:left="351" w:hanging="233"/>
                          <w:rPr>
                            <w:sz w:val="20"/>
                          </w:rPr>
                        </w:pPr>
                        <w:r>
                          <w:rPr>
                            <w:sz w:val="20"/>
                          </w:rPr>
                          <w:t>Verifying</w:t>
                        </w:r>
                        <w:r>
                          <w:rPr>
                            <w:spacing w:val="-2"/>
                            <w:sz w:val="20"/>
                          </w:rPr>
                          <w:t xml:space="preserve"> </w:t>
                        </w:r>
                        <w:r>
                          <w:rPr>
                            <w:sz w:val="20"/>
                          </w:rPr>
                          <w:t>timely</w:t>
                        </w:r>
                        <w:r>
                          <w:rPr>
                            <w:spacing w:val="-1"/>
                            <w:sz w:val="20"/>
                          </w:rPr>
                          <w:t xml:space="preserve"> </w:t>
                        </w:r>
                        <w:r>
                          <w:rPr>
                            <w:sz w:val="20"/>
                          </w:rPr>
                          <w:t>transition</w:t>
                        </w:r>
                        <w:r>
                          <w:rPr>
                            <w:spacing w:val="-1"/>
                            <w:sz w:val="20"/>
                          </w:rPr>
                          <w:t xml:space="preserve"> </w:t>
                        </w:r>
                        <w:r>
                          <w:rPr>
                            <w:sz w:val="20"/>
                          </w:rPr>
                          <w:t>of</w:t>
                        </w:r>
                        <w:r>
                          <w:rPr>
                            <w:spacing w:val="-1"/>
                            <w:sz w:val="20"/>
                          </w:rPr>
                          <w:t xml:space="preserve"> </w:t>
                        </w:r>
                        <w:r>
                          <w:rPr>
                            <w:sz w:val="20"/>
                          </w:rPr>
                          <w:t>control</w:t>
                        </w:r>
                        <w:r>
                          <w:rPr>
                            <w:spacing w:val="-1"/>
                            <w:sz w:val="20"/>
                          </w:rPr>
                          <w:t xml:space="preserve"> </w:t>
                        </w:r>
                        <w:r>
                          <w:rPr>
                            <w:sz w:val="20"/>
                          </w:rPr>
                          <w:t>from</w:t>
                        </w:r>
                        <w:r>
                          <w:rPr>
                            <w:spacing w:val="-1"/>
                            <w:sz w:val="20"/>
                          </w:rPr>
                          <w:t xml:space="preserve"> </w:t>
                        </w:r>
                        <w:r>
                          <w:rPr>
                            <w:sz w:val="20"/>
                          </w:rPr>
                          <w:t>AI</w:t>
                        </w:r>
                        <w:r>
                          <w:rPr>
                            <w:spacing w:val="-1"/>
                            <w:sz w:val="20"/>
                          </w:rPr>
                          <w:t xml:space="preserve"> </w:t>
                        </w:r>
                        <w:r>
                          <w:rPr>
                            <w:sz w:val="20"/>
                          </w:rPr>
                          <w:t>to</w:t>
                        </w:r>
                        <w:r>
                          <w:rPr>
                            <w:spacing w:val="-1"/>
                            <w:sz w:val="20"/>
                          </w:rPr>
                          <w:t xml:space="preserve"> </w:t>
                        </w:r>
                        <w:r>
                          <w:rPr>
                            <w:spacing w:val="-2"/>
                            <w:sz w:val="20"/>
                          </w:rPr>
                          <w:t>Human</w:t>
                        </w:r>
                      </w:p>
                    </w:txbxContent>
                  </v:textbox>
                </v:shape>
                <v:shape id="docshape149" o:spid="_x0000_s1209" type="#_x0000_t202" style="position:absolute;left:2982;top:553;width:5909;height:4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59R8yAAAAOEAAAAPAAAAZHJzL2Rvd25yZXYueG1sRI9BawJB&#13;&#10;DIXvBf/DEKG3OqsHtaujaItQ8GKtiMewE2dXdzLLzqjbf98chF4eeTzyJW++7Hyt7tTGKrCB4SAD&#13;&#10;RVwEW7EzcPjZvE1BxYRssQ5MBn4pwnLRe5ljbsODv+m+T04JhGOOBsqUmlzrWJTkMQ5CQyzZObQe&#13;&#10;k9jWadviQ+C+1qMsG2uPFcuFEhv6KKm47m/ewGWzWx9Hdup0974tqPaT4cltjXntd58zkdUMVKIu&#13;&#10;/W88EV9WOkzkZWkkE+jFHwAAAP//AwBQSwECLQAUAAYACAAAACEA2+H2y+4AAACFAQAAEwAAAAAA&#13;&#10;AAAAAAAAAAAAAAAAW0NvbnRlbnRfVHlwZXNdLnhtbFBLAQItABQABgAIAAAAIQBa9CxbvwAAABUB&#13;&#10;AAALAAAAAAAAAAAAAAAAAB8BAABfcmVscy8ucmVsc1BLAQItABQABgAIAAAAIQCD59R8yAAAAOEA&#13;&#10;AAAPAAAAAAAAAAAAAAAAAAcCAABkcnMvZG93bnJldi54bWxQSwUGAAAAAAMAAwC3AAAA/AIAAAAA&#13;&#10;" fillcolor="#3f3f3f" stroked="f">
                  <v:path arrowok="t"/>
                  <v:textbox inset="0,0,0,0">
                    <w:txbxContent>
                      <w:p w14:paraId="71C4A1A5" w14:textId="77777777" w:rsidR="00835CA1" w:rsidRDefault="00835CA1" w:rsidP="00835CA1">
                        <w:pPr>
                          <w:spacing w:line="211" w:lineRule="exact"/>
                          <w:ind w:left="119"/>
                          <w:rPr>
                            <w:color w:val="000000"/>
                            <w:sz w:val="20"/>
                          </w:rPr>
                        </w:pPr>
                        <w:r>
                          <w:rPr>
                            <w:color w:val="FFFFFF"/>
                            <w:sz w:val="20"/>
                          </w:rPr>
                          <w:t>Challenges</w:t>
                        </w:r>
                        <w:r>
                          <w:rPr>
                            <w:color w:val="FFFFFF"/>
                            <w:spacing w:val="21"/>
                            <w:sz w:val="20"/>
                          </w:rPr>
                          <w:t xml:space="preserve"> </w:t>
                        </w:r>
                        <w:r>
                          <w:rPr>
                            <w:color w:val="FFFFFF"/>
                            <w:sz w:val="20"/>
                          </w:rPr>
                          <w:t>related</w:t>
                        </w:r>
                        <w:r>
                          <w:rPr>
                            <w:color w:val="FFFFFF"/>
                            <w:spacing w:val="21"/>
                            <w:sz w:val="20"/>
                          </w:rPr>
                          <w:t xml:space="preserve"> </w:t>
                        </w:r>
                        <w:r>
                          <w:rPr>
                            <w:color w:val="FFFFFF"/>
                            <w:sz w:val="20"/>
                          </w:rPr>
                          <w:t>to</w:t>
                        </w:r>
                        <w:r>
                          <w:rPr>
                            <w:color w:val="FFFFFF"/>
                            <w:spacing w:val="21"/>
                            <w:sz w:val="20"/>
                          </w:rPr>
                          <w:t xml:space="preserve"> </w:t>
                        </w:r>
                        <w:r>
                          <w:rPr>
                            <w:color w:val="FFFFFF"/>
                            <w:sz w:val="20"/>
                          </w:rPr>
                          <w:t>UAS</w:t>
                        </w:r>
                        <w:r>
                          <w:rPr>
                            <w:color w:val="FFFFFF"/>
                            <w:spacing w:val="21"/>
                            <w:sz w:val="20"/>
                          </w:rPr>
                          <w:t xml:space="preserve"> </w:t>
                        </w:r>
                        <w:r>
                          <w:rPr>
                            <w:color w:val="FFFFFF"/>
                            <w:sz w:val="20"/>
                          </w:rPr>
                          <w:t>Traffic</w:t>
                        </w:r>
                        <w:r>
                          <w:rPr>
                            <w:color w:val="FFFFFF"/>
                            <w:spacing w:val="21"/>
                            <w:sz w:val="20"/>
                          </w:rPr>
                          <w:t xml:space="preserve"> </w:t>
                        </w:r>
                        <w:r>
                          <w:rPr>
                            <w:color w:val="FFFFFF"/>
                            <w:sz w:val="20"/>
                          </w:rPr>
                          <w:t>Management</w:t>
                        </w:r>
                        <w:r>
                          <w:rPr>
                            <w:color w:val="FFFFFF"/>
                            <w:spacing w:val="21"/>
                            <w:sz w:val="20"/>
                          </w:rPr>
                          <w:t xml:space="preserve"> </w:t>
                        </w:r>
                        <w:r>
                          <w:rPr>
                            <w:color w:val="FFFFFF"/>
                            <w:sz w:val="20"/>
                          </w:rPr>
                          <w:t>(UTM)</w:t>
                        </w:r>
                        <w:r>
                          <w:rPr>
                            <w:color w:val="FFFFFF"/>
                            <w:spacing w:val="21"/>
                            <w:sz w:val="20"/>
                          </w:rPr>
                          <w:t xml:space="preserve"> </w:t>
                        </w:r>
                        <w:r>
                          <w:rPr>
                            <w:color w:val="FFFFFF"/>
                            <w:sz w:val="20"/>
                          </w:rPr>
                          <w:t>for</w:t>
                        </w:r>
                        <w:r>
                          <w:rPr>
                            <w:color w:val="FFFFFF"/>
                            <w:spacing w:val="21"/>
                            <w:sz w:val="20"/>
                          </w:rPr>
                          <w:t xml:space="preserve"> </w:t>
                        </w:r>
                        <w:r>
                          <w:rPr>
                            <w:color w:val="FFFFFF"/>
                            <w:spacing w:val="-5"/>
                            <w:sz w:val="20"/>
                          </w:rPr>
                          <w:t>Au-</w:t>
                        </w:r>
                      </w:p>
                      <w:p w14:paraId="1F7A37BF" w14:textId="77777777" w:rsidR="00835CA1" w:rsidRDefault="00835CA1" w:rsidP="00835CA1">
                        <w:pPr>
                          <w:spacing w:before="12"/>
                          <w:ind w:left="119"/>
                          <w:rPr>
                            <w:color w:val="000000"/>
                            <w:sz w:val="20"/>
                          </w:rPr>
                        </w:pPr>
                        <w:r>
                          <w:rPr>
                            <w:color w:val="FFFFFF"/>
                            <w:spacing w:val="-6"/>
                            <w:sz w:val="20"/>
                          </w:rPr>
                          <w:t>tonomous</w:t>
                        </w:r>
                        <w:r>
                          <w:rPr>
                            <w:color w:val="FFFFFF"/>
                            <w:spacing w:val="5"/>
                            <w:sz w:val="20"/>
                          </w:rPr>
                          <w:t xml:space="preserve"> </w:t>
                        </w:r>
                        <w:r>
                          <w:rPr>
                            <w:color w:val="FFFFFF"/>
                            <w:spacing w:val="-2"/>
                            <w:sz w:val="20"/>
                          </w:rPr>
                          <w:t>Aircraft</w:t>
                        </w:r>
                      </w:p>
                    </w:txbxContent>
                  </v:textbox>
                </v:shape>
                <w10:wrap anchorx="page"/>
              </v:group>
            </w:pict>
          </mc:Fallback>
        </mc:AlternateContent>
      </w:r>
      <w:r>
        <w:t>A</w:t>
      </w:r>
      <w:r>
        <w:rPr>
          <w:spacing w:val="37"/>
        </w:rPr>
        <w:t xml:space="preserve"> </w:t>
      </w:r>
      <w:r>
        <w:t>list</w:t>
      </w:r>
      <w:r>
        <w:rPr>
          <w:spacing w:val="37"/>
        </w:rPr>
        <w:t xml:space="preserve"> </w:t>
      </w:r>
      <w:r>
        <w:t>of</w:t>
      </w:r>
      <w:r>
        <w:rPr>
          <w:spacing w:val="37"/>
        </w:rPr>
        <w:t xml:space="preserve"> </w:t>
      </w:r>
      <w:r>
        <w:t>challenges</w:t>
      </w:r>
      <w:r>
        <w:rPr>
          <w:spacing w:val="37"/>
        </w:rPr>
        <w:t xml:space="preserve"> </w:t>
      </w:r>
      <w:r>
        <w:t>related</w:t>
      </w:r>
      <w:r>
        <w:rPr>
          <w:spacing w:val="37"/>
        </w:rPr>
        <w:t xml:space="preserve"> </w:t>
      </w:r>
      <w:r>
        <w:t>to</w:t>
      </w:r>
      <w:r>
        <w:rPr>
          <w:spacing w:val="37"/>
        </w:rPr>
        <w:t xml:space="preserve"> </w:t>
      </w:r>
      <w:r>
        <w:t>UAS</w:t>
      </w:r>
      <w:r>
        <w:rPr>
          <w:spacing w:val="37"/>
        </w:rPr>
        <w:t xml:space="preserve"> </w:t>
      </w:r>
      <w:r>
        <w:t>Traffic</w:t>
      </w:r>
      <w:r>
        <w:rPr>
          <w:spacing w:val="37"/>
        </w:rPr>
        <w:t xml:space="preserve"> </w:t>
      </w:r>
      <w:r>
        <w:t>Management</w:t>
      </w:r>
      <w:r>
        <w:rPr>
          <w:spacing w:val="37"/>
        </w:rPr>
        <w:t xml:space="preserve"> </w:t>
      </w:r>
      <w:r>
        <w:t>(UTM)</w:t>
      </w:r>
      <w:r>
        <w:rPr>
          <w:spacing w:val="37"/>
        </w:rPr>
        <w:t xml:space="preserve"> </w:t>
      </w:r>
      <w:r>
        <w:t>for</w:t>
      </w:r>
      <w:r>
        <w:rPr>
          <w:spacing w:val="38"/>
        </w:rPr>
        <w:t xml:space="preserve"> </w:t>
      </w:r>
      <w:r>
        <w:t>Au- tonomous Aircraft:</w:t>
      </w:r>
    </w:p>
    <w:p w14:paraId="4EA51E67" w14:textId="77777777" w:rsidR="00835CA1" w:rsidRDefault="00835CA1" w:rsidP="00835CA1">
      <w:pPr>
        <w:spacing w:line="252" w:lineRule="auto"/>
        <w:sectPr w:rsidR="00835CA1">
          <w:pgSz w:w="12240" w:h="15840"/>
          <w:pgMar w:top="1820" w:right="1720" w:bottom="1960" w:left="1720" w:header="0" w:footer="1774" w:gutter="0"/>
          <w:cols w:space="720"/>
        </w:sectPr>
      </w:pPr>
    </w:p>
    <w:p w14:paraId="2F8C3DF2" w14:textId="77777777" w:rsidR="00835CA1" w:rsidRDefault="00835CA1" w:rsidP="00835CA1">
      <w:pPr>
        <w:pStyle w:val="BodyText"/>
      </w:pPr>
    </w:p>
    <w:p w14:paraId="32312F4D" w14:textId="77777777" w:rsidR="00835CA1" w:rsidRDefault="00835CA1" w:rsidP="00835CA1">
      <w:pPr>
        <w:pStyle w:val="BodyText"/>
      </w:pPr>
    </w:p>
    <w:p w14:paraId="23F07444" w14:textId="77777777" w:rsidR="00835CA1" w:rsidRDefault="00835CA1" w:rsidP="00835CA1">
      <w:pPr>
        <w:pStyle w:val="BodyText"/>
        <w:spacing w:before="10"/>
      </w:pPr>
    </w:p>
    <w:p w14:paraId="5AA91FA1" w14:textId="77777777" w:rsidR="00835CA1" w:rsidRDefault="00835CA1" w:rsidP="00835CA1">
      <w:pPr>
        <w:pStyle w:val="BodyText"/>
        <w:ind w:left="1245" w:right="936"/>
        <w:jc w:val="center"/>
      </w:pPr>
      <w:r>
        <w:rPr>
          <w:noProof/>
        </w:rPr>
        <mc:AlternateContent>
          <mc:Choice Requires="wpg">
            <w:drawing>
              <wp:anchor distT="0" distB="0" distL="0" distR="0" simplePos="0" relativeHeight="251702272" behindDoc="1" locked="0" layoutInCell="1" allowOverlap="1" wp14:anchorId="40D3168A" wp14:editId="7D149328">
                <wp:simplePos x="0" y="0"/>
                <wp:positionH relativeFrom="page">
                  <wp:posOffset>1888490</wp:posOffset>
                </wp:positionH>
                <wp:positionV relativeFrom="paragraph">
                  <wp:posOffset>160655</wp:posOffset>
                </wp:positionV>
                <wp:extent cx="3762375" cy="1528445"/>
                <wp:effectExtent l="0" t="0" r="22225" b="8255"/>
                <wp:wrapTopAndBottom/>
                <wp:docPr id="121" name="docshapegroup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2375" cy="1528445"/>
                          <a:chOff x="2974" y="253"/>
                          <a:chExt cx="5925" cy="2407"/>
                        </a:xfrm>
                      </wpg:grpSpPr>
                      <wps:wsp>
                        <wps:cNvPr id="122" name="Line 110"/>
                        <wps:cNvCnPr>
                          <a:cxnSpLocks/>
                        </wps:cNvCnPr>
                        <wps:spPr bwMode="auto">
                          <a:xfrm>
                            <a:off x="2974" y="257"/>
                            <a:ext cx="592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109"/>
                        <wps:cNvCnPr>
                          <a:cxnSpLocks/>
                        </wps:cNvCnPr>
                        <wps:spPr bwMode="auto">
                          <a:xfrm>
                            <a:off x="2978" y="500"/>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108"/>
                        <wps:cNvCnPr>
                          <a:cxnSpLocks/>
                        </wps:cNvCnPr>
                        <wps:spPr bwMode="auto">
                          <a:xfrm>
                            <a:off x="8895" y="500"/>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107"/>
                        <wps:cNvCnPr>
                          <a:cxnSpLocks/>
                        </wps:cNvCnPr>
                        <wps:spPr bwMode="auto">
                          <a:xfrm>
                            <a:off x="2978" y="739"/>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106"/>
                        <wps:cNvCnPr>
                          <a:cxnSpLocks/>
                        </wps:cNvCnPr>
                        <wps:spPr bwMode="auto">
                          <a:xfrm>
                            <a:off x="8895" y="739"/>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Line 105"/>
                        <wps:cNvCnPr>
                          <a:cxnSpLocks/>
                        </wps:cNvCnPr>
                        <wps:spPr bwMode="auto">
                          <a:xfrm>
                            <a:off x="2978" y="978"/>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104"/>
                        <wps:cNvCnPr>
                          <a:cxnSpLocks/>
                        </wps:cNvCnPr>
                        <wps:spPr bwMode="auto">
                          <a:xfrm>
                            <a:off x="8895" y="978"/>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103"/>
                        <wps:cNvCnPr>
                          <a:cxnSpLocks/>
                        </wps:cNvCnPr>
                        <wps:spPr bwMode="auto">
                          <a:xfrm>
                            <a:off x="2978" y="1457"/>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102"/>
                        <wps:cNvCnPr>
                          <a:cxnSpLocks/>
                        </wps:cNvCnPr>
                        <wps:spPr bwMode="auto">
                          <a:xfrm>
                            <a:off x="8895" y="1457"/>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101"/>
                        <wps:cNvCnPr>
                          <a:cxnSpLocks/>
                        </wps:cNvCnPr>
                        <wps:spPr bwMode="auto">
                          <a:xfrm>
                            <a:off x="2978" y="1696"/>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100"/>
                        <wps:cNvCnPr>
                          <a:cxnSpLocks/>
                        </wps:cNvCnPr>
                        <wps:spPr bwMode="auto">
                          <a:xfrm>
                            <a:off x="8895" y="1696"/>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99"/>
                        <wps:cNvCnPr>
                          <a:cxnSpLocks/>
                        </wps:cNvCnPr>
                        <wps:spPr bwMode="auto">
                          <a:xfrm>
                            <a:off x="2978" y="1935"/>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98"/>
                        <wps:cNvCnPr>
                          <a:cxnSpLocks/>
                        </wps:cNvCnPr>
                        <wps:spPr bwMode="auto">
                          <a:xfrm>
                            <a:off x="8895" y="1935"/>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97"/>
                        <wps:cNvCnPr>
                          <a:cxnSpLocks/>
                        </wps:cNvCnPr>
                        <wps:spPr bwMode="auto">
                          <a:xfrm>
                            <a:off x="2978" y="2174"/>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96"/>
                        <wps:cNvCnPr>
                          <a:cxnSpLocks/>
                        </wps:cNvCnPr>
                        <wps:spPr bwMode="auto">
                          <a:xfrm>
                            <a:off x="8895" y="2174"/>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95"/>
                        <wps:cNvCnPr>
                          <a:cxnSpLocks/>
                        </wps:cNvCnPr>
                        <wps:spPr bwMode="auto">
                          <a:xfrm>
                            <a:off x="2978" y="2652"/>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94"/>
                        <wps:cNvCnPr>
                          <a:cxnSpLocks/>
                        </wps:cNvCnPr>
                        <wps:spPr bwMode="auto">
                          <a:xfrm>
                            <a:off x="8895" y="2652"/>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Line 93"/>
                        <wps:cNvCnPr>
                          <a:cxnSpLocks/>
                        </wps:cNvCnPr>
                        <wps:spPr bwMode="auto">
                          <a:xfrm>
                            <a:off x="2974" y="2656"/>
                            <a:ext cx="592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docshape151"/>
                        <wps:cNvSpPr txBox="1">
                          <a:spLocks/>
                        </wps:cNvSpPr>
                        <wps:spPr bwMode="auto">
                          <a:xfrm>
                            <a:off x="2982" y="500"/>
                            <a:ext cx="5909"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158EC" w14:textId="77777777" w:rsidR="00835CA1" w:rsidRDefault="00835CA1" w:rsidP="00835CA1">
                              <w:pPr>
                                <w:widowControl w:val="0"/>
                                <w:numPr>
                                  <w:ilvl w:val="0"/>
                                  <w:numId w:val="25"/>
                                </w:numPr>
                                <w:tabs>
                                  <w:tab w:val="left" w:pos="352"/>
                                </w:tabs>
                                <w:autoSpaceDE w:val="0"/>
                                <w:autoSpaceDN w:val="0"/>
                                <w:spacing w:line="219" w:lineRule="exact"/>
                                <w:ind w:left="351"/>
                                <w:rPr>
                                  <w:sz w:val="20"/>
                                </w:rPr>
                              </w:pPr>
                              <w:r>
                                <w:rPr>
                                  <w:sz w:val="20"/>
                                </w:rPr>
                                <w:t>Growth</w:t>
                              </w:r>
                              <w:r>
                                <w:rPr>
                                  <w:spacing w:val="-1"/>
                                  <w:sz w:val="20"/>
                                </w:rPr>
                                <w:t xml:space="preserve"> </w:t>
                              </w:r>
                              <w:r>
                                <w:rPr>
                                  <w:sz w:val="20"/>
                                </w:rPr>
                                <w:t xml:space="preserve">of system </w:t>
                              </w:r>
                              <w:r>
                                <w:rPr>
                                  <w:spacing w:val="-2"/>
                                  <w:sz w:val="20"/>
                                </w:rPr>
                                <w:t>complexity</w:t>
                              </w:r>
                            </w:p>
                            <w:p w14:paraId="26CD22D6" w14:textId="77777777" w:rsidR="00835CA1" w:rsidRDefault="00835CA1" w:rsidP="00835CA1">
                              <w:pPr>
                                <w:widowControl w:val="0"/>
                                <w:numPr>
                                  <w:ilvl w:val="0"/>
                                  <w:numId w:val="25"/>
                                </w:numPr>
                                <w:tabs>
                                  <w:tab w:val="left" w:pos="352"/>
                                </w:tabs>
                                <w:autoSpaceDE w:val="0"/>
                                <w:autoSpaceDN w:val="0"/>
                                <w:spacing w:line="239" w:lineRule="exact"/>
                                <w:ind w:left="351"/>
                                <w:rPr>
                                  <w:sz w:val="20"/>
                                </w:rPr>
                              </w:pPr>
                              <w:r>
                                <w:rPr>
                                  <w:spacing w:val="-4"/>
                                  <w:sz w:val="20"/>
                                </w:rPr>
                                <w:t>Managing</w:t>
                              </w:r>
                              <w:r>
                                <w:rPr>
                                  <w:spacing w:val="5"/>
                                  <w:sz w:val="20"/>
                                </w:rPr>
                                <w:t xml:space="preserve"> </w:t>
                              </w:r>
                              <w:r>
                                <w:rPr>
                                  <w:spacing w:val="-4"/>
                                  <w:sz w:val="20"/>
                                </w:rPr>
                                <w:t>information/knowledge</w:t>
                              </w:r>
                              <w:r>
                                <w:rPr>
                                  <w:spacing w:val="6"/>
                                  <w:sz w:val="20"/>
                                </w:rPr>
                                <w:t xml:space="preserve"> </w:t>
                              </w:r>
                              <w:r>
                                <w:rPr>
                                  <w:spacing w:val="-4"/>
                                  <w:sz w:val="20"/>
                                </w:rPr>
                                <w:t>over</w:t>
                              </w:r>
                              <w:r>
                                <w:rPr>
                                  <w:spacing w:val="6"/>
                                  <w:sz w:val="20"/>
                                </w:rPr>
                                <w:t xml:space="preserve"> </w:t>
                              </w:r>
                              <w:r>
                                <w:rPr>
                                  <w:spacing w:val="-4"/>
                                  <w:sz w:val="20"/>
                                </w:rPr>
                                <w:t>product</w:t>
                              </w:r>
                              <w:r>
                                <w:rPr>
                                  <w:spacing w:val="6"/>
                                  <w:sz w:val="20"/>
                                </w:rPr>
                                <w:t xml:space="preserve"> </w:t>
                              </w:r>
                              <w:r>
                                <w:rPr>
                                  <w:spacing w:val="-4"/>
                                  <w:sz w:val="20"/>
                                </w:rPr>
                                <w:t>lifecycle</w:t>
                              </w:r>
                            </w:p>
                            <w:p w14:paraId="26BE4210" w14:textId="77777777" w:rsidR="00835CA1" w:rsidRDefault="00835CA1" w:rsidP="00835CA1">
                              <w:pPr>
                                <w:widowControl w:val="0"/>
                                <w:numPr>
                                  <w:ilvl w:val="0"/>
                                  <w:numId w:val="25"/>
                                </w:numPr>
                                <w:tabs>
                                  <w:tab w:val="left" w:pos="313"/>
                                </w:tabs>
                                <w:autoSpaceDE w:val="0"/>
                                <w:autoSpaceDN w:val="0"/>
                                <w:spacing w:line="242" w:lineRule="auto"/>
                                <w:ind w:right="89" w:firstLine="0"/>
                                <w:rPr>
                                  <w:sz w:val="20"/>
                                </w:rPr>
                              </w:pPr>
                              <w:r>
                                <w:rPr>
                                  <w:spacing w:val="-6"/>
                                  <w:sz w:val="20"/>
                                </w:rPr>
                                <w:t>Configuration management (suppliers,</w:t>
                              </w:r>
                              <w:r>
                                <w:rPr>
                                  <w:sz w:val="20"/>
                                </w:rPr>
                                <w:t xml:space="preserve"> </w:t>
                              </w:r>
                              <w:r>
                                <w:rPr>
                                  <w:spacing w:val="-6"/>
                                  <w:sz w:val="20"/>
                                </w:rPr>
                                <w:t>versions,</w:t>
                              </w:r>
                              <w:r>
                                <w:rPr>
                                  <w:sz w:val="20"/>
                                </w:rPr>
                                <w:t xml:space="preserve"> </w:t>
                              </w:r>
                              <w:r>
                                <w:rPr>
                                  <w:spacing w:val="-6"/>
                                  <w:sz w:val="20"/>
                                </w:rPr>
                                <w:t xml:space="preserve">product variants, </w:t>
                              </w:r>
                              <w:r>
                                <w:rPr>
                                  <w:sz w:val="20"/>
                                </w:rPr>
                                <w:t>operational history)</w:t>
                              </w:r>
                            </w:p>
                            <w:p w14:paraId="6BF91CE0" w14:textId="77777777" w:rsidR="00835CA1" w:rsidRDefault="00835CA1" w:rsidP="00835CA1">
                              <w:pPr>
                                <w:widowControl w:val="0"/>
                                <w:numPr>
                                  <w:ilvl w:val="0"/>
                                  <w:numId w:val="25"/>
                                </w:numPr>
                                <w:tabs>
                                  <w:tab w:val="left" w:pos="352"/>
                                </w:tabs>
                                <w:autoSpaceDE w:val="0"/>
                                <w:autoSpaceDN w:val="0"/>
                                <w:spacing w:line="242" w:lineRule="exact"/>
                                <w:ind w:left="351"/>
                                <w:rPr>
                                  <w:sz w:val="20"/>
                                </w:rPr>
                              </w:pPr>
                              <w:r>
                                <w:rPr>
                                  <w:sz w:val="20"/>
                                </w:rPr>
                                <w:t>Cycle</w:t>
                              </w:r>
                              <w:r>
                                <w:rPr>
                                  <w:spacing w:val="2"/>
                                  <w:sz w:val="20"/>
                                </w:rPr>
                                <w:t xml:space="preserve"> </w:t>
                              </w:r>
                              <w:r>
                                <w:rPr>
                                  <w:sz w:val="20"/>
                                </w:rPr>
                                <w:t>time</w:t>
                              </w:r>
                              <w:r>
                                <w:rPr>
                                  <w:spacing w:val="3"/>
                                  <w:sz w:val="20"/>
                                </w:rPr>
                                <w:t xml:space="preserve"> </w:t>
                              </w:r>
                              <w:r>
                                <w:rPr>
                                  <w:sz w:val="20"/>
                                </w:rPr>
                                <w:t>and</w:t>
                              </w:r>
                              <w:r>
                                <w:rPr>
                                  <w:spacing w:val="3"/>
                                  <w:sz w:val="20"/>
                                </w:rPr>
                                <w:t xml:space="preserve"> </w:t>
                              </w:r>
                              <w:r>
                                <w:rPr>
                                  <w:sz w:val="20"/>
                                </w:rPr>
                                <w:t>cost</w:t>
                              </w:r>
                              <w:r>
                                <w:rPr>
                                  <w:spacing w:val="2"/>
                                  <w:sz w:val="20"/>
                                </w:rPr>
                                <w:t xml:space="preserve"> </w:t>
                              </w:r>
                              <w:r>
                                <w:rPr>
                                  <w:sz w:val="20"/>
                                </w:rPr>
                                <w:t>to</w:t>
                              </w:r>
                              <w:r>
                                <w:rPr>
                                  <w:spacing w:val="3"/>
                                  <w:sz w:val="20"/>
                                </w:rPr>
                                <w:t xml:space="preserve"> </w:t>
                              </w:r>
                              <w:r>
                                <w:rPr>
                                  <w:sz w:val="20"/>
                                </w:rPr>
                                <w:t>develop</w:t>
                              </w:r>
                              <w:r>
                                <w:rPr>
                                  <w:spacing w:val="3"/>
                                  <w:sz w:val="20"/>
                                </w:rPr>
                                <w:t xml:space="preserve"> </w:t>
                              </w:r>
                              <w:r>
                                <w:rPr>
                                  <w:sz w:val="20"/>
                                </w:rPr>
                                <w:t>and</w:t>
                              </w:r>
                              <w:r>
                                <w:rPr>
                                  <w:spacing w:val="3"/>
                                  <w:sz w:val="20"/>
                                </w:rPr>
                                <w:t xml:space="preserve"> </w:t>
                              </w:r>
                              <w:r>
                                <w:rPr>
                                  <w:sz w:val="20"/>
                                </w:rPr>
                                <w:t>field</w:t>
                              </w:r>
                              <w:r>
                                <w:rPr>
                                  <w:spacing w:val="2"/>
                                  <w:sz w:val="20"/>
                                </w:rPr>
                                <w:t xml:space="preserve"> </w:t>
                              </w:r>
                              <w:r>
                                <w:rPr>
                                  <w:sz w:val="20"/>
                                </w:rPr>
                                <w:t>new</w:t>
                              </w:r>
                              <w:r>
                                <w:rPr>
                                  <w:spacing w:val="3"/>
                                  <w:sz w:val="20"/>
                                </w:rPr>
                                <w:t xml:space="preserve"> </w:t>
                              </w:r>
                              <w:r>
                                <w:rPr>
                                  <w:spacing w:val="-2"/>
                                  <w:sz w:val="20"/>
                                </w:rPr>
                                <w:t>systems</w:t>
                              </w:r>
                            </w:p>
                            <w:p w14:paraId="4ED5BF00" w14:textId="77777777" w:rsidR="00835CA1" w:rsidRDefault="00835CA1" w:rsidP="00835CA1">
                              <w:pPr>
                                <w:widowControl w:val="0"/>
                                <w:numPr>
                                  <w:ilvl w:val="0"/>
                                  <w:numId w:val="25"/>
                                </w:numPr>
                                <w:tabs>
                                  <w:tab w:val="left" w:pos="352"/>
                                </w:tabs>
                                <w:autoSpaceDE w:val="0"/>
                                <w:autoSpaceDN w:val="0"/>
                                <w:spacing w:line="239" w:lineRule="exact"/>
                                <w:ind w:left="351"/>
                                <w:rPr>
                                  <w:sz w:val="20"/>
                                </w:rPr>
                              </w:pPr>
                              <w:r>
                                <w:rPr>
                                  <w:sz w:val="20"/>
                                </w:rPr>
                                <w:t>Certification</w:t>
                              </w:r>
                              <w:r>
                                <w:rPr>
                                  <w:spacing w:val="-5"/>
                                  <w:sz w:val="20"/>
                                </w:rPr>
                                <w:t xml:space="preserve"> </w:t>
                              </w:r>
                              <w:r>
                                <w:rPr>
                                  <w:spacing w:val="-2"/>
                                  <w:sz w:val="20"/>
                                </w:rPr>
                                <w:t>guidance</w:t>
                              </w:r>
                            </w:p>
                            <w:p w14:paraId="790D4621" w14:textId="77777777" w:rsidR="00835CA1" w:rsidRDefault="00835CA1" w:rsidP="00835CA1">
                              <w:pPr>
                                <w:widowControl w:val="0"/>
                                <w:numPr>
                                  <w:ilvl w:val="0"/>
                                  <w:numId w:val="25"/>
                                </w:numPr>
                                <w:tabs>
                                  <w:tab w:val="left" w:pos="351"/>
                                </w:tabs>
                                <w:autoSpaceDE w:val="0"/>
                                <w:autoSpaceDN w:val="0"/>
                                <w:spacing w:line="239" w:lineRule="exact"/>
                                <w:ind w:left="350" w:hanging="232"/>
                                <w:rPr>
                                  <w:sz w:val="20"/>
                                </w:rPr>
                              </w:pPr>
                              <w:r>
                                <w:rPr>
                                  <w:spacing w:val="-4"/>
                                  <w:sz w:val="20"/>
                                </w:rPr>
                                <w:t>Trust</w:t>
                              </w:r>
                              <w:r>
                                <w:rPr>
                                  <w:spacing w:val="1"/>
                                  <w:sz w:val="20"/>
                                </w:rPr>
                                <w:t xml:space="preserve"> </w:t>
                              </w:r>
                              <w:r>
                                <w:rPr>
                                  <w:spacing w:val="-4"/>
                                  <w:sz w:val="20"/>
                                </w:rPr>
                                <w:t>in</w:t>
                              </w:r>
                              <w:r>
                                <w:rPr>
                                  <w:spacing w:val="2"/>
                                  <w:sz w:val="20"/>
                                </w:rPr>
                                <w:t xml:space="preserve"> </w:t>
                              </w:r>
                              <w:r>
                                <w:rPr>
                                  <w:spacing w:val="-4"/>
                                  <w:sz w:val="20"/>
                                </w:rPr>
                                <w:t>correctness,</w:t>
                              </w:r>
                              <w:r>
                                <w:rPr>
                                  <w:spacing w:val="2"/>
                                  <w:sz w:val="20"/>
                                </w:rPr>
                                <w:t xml:space="preserve"> </w:t>
                              </w:r>
                              <w:r>
                                <w:rPr>
                                  <w:spacing w:val="-4"/>
                                  <w:sz w:val="20"/>
                                </w:rPr>
                                <w:t>fairness</w:t>
                              </w:r>
                              <w:r>
                                <w:rPr>
                                  <w:spacing w:val="1"/>
                                  <w:sz w:val="20"/>
                                </w:rPr>
                                <w:t xml:space="preserve"> </w:t>
                              </w:r>
                              <w:r>
                                <w:rPr>
                                  <w:spacing w:val="-4"/>
                                  <w:sz w:val="20"/>
                                </w:rPr>
                                <w:t>and</w:t>
                              </w:r>
                              <w:r>
                                <w:rPr>
                                  <w:spacing w:val="2"/>
                                  <w:sz w:val="20"/>
                                </w:rPr>
                                <w:t xml:space="preserve"> </w:t>
                              </w:r>
                              <w:r>
                                <w:rPr>
                                  <w:spacing w:val="-4"/>
                                  <w:sz w:val="20"/>
                                </w:rPr>
                                <w:t>completeness</w:t>
                              </w:r>
                              <w:r>
                                <w:rPr>
                                  <w:spacing w:val="2"/>
                                  <w:sz w:val="20"/>
                                </w:rPr>
                                <w:t xml:space="preserve"> </w:t>
                              </w:r>
                              <w:r>
                                <w:rPr>
                                  <w:spacing w:val="-4"/>
                                  <w:sz w:val="20"/>
                                </w:rPr>
                                <w:t>of</w:t>
                              </w:r>
                              <w:r>
                                <w:rPr>
                                  <w:spacing w:val="1"/>
                                  <w:sz w:val="20"/>
                                </w:rPr>
                                <w:t xml:space="preserve"> </w:t>
                              </w:r>
                              <w:r>
                                <w:rPr>
                                  <w:spacing w:val="-4"/>
                                  <w:sz w:val="20"/>
                                </w:rPr>
                                <w:t>training</w:t>
                              </w:r>
                              <w:r>
                                <w:rPr>
                                  <w:spacing w:val="1"/>
                                  <w:sz w:val="20"/>
                                </w:rPr>
                                <w:t xml:space="preserve"> </w:t>
                              </w:r>
                              <w:r>
                                <w:rPr>
                                  <w:spacing w:val="-4"/>
                                  <w:sz w:val="20"/>
                                </w:rPr>
                                <w:t>data</w:t>
                              </w:r>
                            </w:p>
                            <w:p w14:paraId="0D4845BF" w14:textId="77777777" w:rsidR="00835CA1" w:rsidRDefault="00835CA1" w:rsidP="00835CA1">
                              <w:pPr>
                                <w:widowControl w:val="0"/>
                                <w:numPr>
                                  <w:ilvl w:val="0"/>
                                  <w:numId w:val="25"/>
                                </w:numPr>
                                <w:tabs>
                                  <w:tab w:val="left" w:pos="343"/>
                                </w:tabs>
                                <w:autoSpaceDE w:val="0"/>
                                <w:autoSpaceDN w:val="0"/>
                                <w:spacing w:line="242" w:lineRule="auto"/>
                                <w:ind w:right="117" w:firstLine="0"/>
                                <w:rPr>
                                  <w:sz w:val="20"/>
                                </w:rPr>
                              </w:pPr>
                              <w:r>
                                <w:rPr>
                                  <w:spacing w:val="-6"/>
                                  <w:sz w:val="20"/>
                                </w:rPr>
                                <w:t xml:space="preserve">Simulation environments can reset – real work consequences are </w:t>
                              </w:r>
                              <w:r>
                                <w:rPr>
                                  <w:spacing w:val="-2"/>
                                  <w:sz w:val="20"/>
                                </w:rPr>
                                <w:t>permanent</w:t>
                              </w:r>
                            </w:p>
                          </w:txbxContent>
                        </wps:txbx>
                        <wps:bodyPr rot="0" vert="horz" wrap="square" lIns="0" tIns="0" rIns="0" bIns="0" anchor="t" anchorCtr="0" upright="1">
                          <a:noAutofit/>
                        </wps:bodyPr>
                      </wps:wsp>
                      <wps:wsp>
                        <wps:cNvPr id="141" name="docshape152"/>
                        <wps:cNvSpPr txBox="1">
                          <a:spLocks/>
                        </wps:cNvSpPr>
                        <wps:spPr bwMode="auto">
                          <a:xfrm>
                            <a:off x="2982" y="261"/>
                            <a:ext cx="5909" cy="240"/>
                          </a:xfrm>
                          <a:prstGeom prst="rect">
                            <a:avLst/>
                          </a:prstGeom>
                          <a:solidFill>
                            <a:srgbClr val="3F3F3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8FCAF" w14:textId="77777777" w:rsidR="00835CA1" w:rsidRDefault="00835CA1" w:rsidP="00835CA1">
                              <w:pPr>
                                <w:spacing w:line="211" w:lineRule="exact"/>
                                <w:ind w:left="119"/>
                                <w:rPr>
                                  <w:color w:val="000000"/>
                                  <w:sz w:val="20"/>
                                </w:rPr>
                              </w:pPr>
                              <w:r>
                                <w:rPr>
                                  <w:color w:val="FFFFFF"/>
                                  <w:spacing w:val="-6"/>
                                  <w:sz w:val="20"/>
                                </w:rPr>
                                <w:t>Challenges</w:t>
                              </w:r>
                              <w:r>
                                <w:rPr>
                                  <w:color w:val="FFFFFF"/>
                                  <w:sz w:val="20"/>
                                </w:rPr>
                                <w:t xml:space="preserve"> </w:t>
                              </w:r>
                              <w:r>
                                <w:rPr>
                                  <w:color w:val="FFFFFF"/>
                                  <w:spacing w:val="-6"/>
                                  <w:sz w:val="20"/>
                                </w:rPr>
                                <w:t>related</w:t>
                              </w:r>
                              <w:r>
                                <w:rPr>
                                  <w:color w:val="FFFFFF"/>
                                  <w:spacing w:val="1"/>
                                  <w:sz w:val="20"/>
                                </w:rPr>
                                <w:t xml:space="preserve"> </w:t>
                              </w:r>
                              <w:r>
                                <w:rPr>
                                  <w:color w:val="FFFFFF"/>
                                  <w:spacing w:val="-6"/>
                                  <w:sz w:val="20"/>
                                </w:rPr>
                                <w:t>to</w:t>
                              </w:r>
                              <w:r>
                                <w:rPr>
                                  <w:color w:val="FFFFFF"/>
                                  <w:spacing w:val="1"/>
                                  <w:sz w:val="20"/>
                                </w:rPr>
                                <w:t xml:space="preserve"> </w:t>
                              </w:r>
                              <w:r>
                                <w:rPr>
                                  <w:color w:val="FFFFFF"/>
                                  <w:spacing w:val="-6"/>
                                  <w:sz w:val="20"/>
                                </w:rPr>
                                <w:t>Model-Based</w:t>
                              </w:r>
                              <w:r>
                                <w:rPr>
                                  <w:color w:val="FFFFFF"/>
                                  <w:spacing w:val="1"/>
                                  <w:sz w:val="20"/>
                                </w:rPr>
                                <w:t xml:space="preserve"> </w:t>
                              </w:r>
                              <w:r>
                                <w:rPr>
                                  <w:color w:val="FFFFFF"/>
                                  <w:spacing w:val="-6"/>
                                  <w:sz w:val="20"/>
                                </w:rPr>
                                <w:t>Systems</w:t>
                              </w:r>
                              <w:r>
                                <w:rPr>
                                  <w:color w:val="FFFFFF"/>
                                  <w:spacing w:val="1"/>
                                  <w:sz w:val="20"/>
                                </w:rPr>
                                <w:t xml:space="preserve"> </w:t>
                              </w:r>
                              <w:r>
                                <w:rPr>
                                  <w:color w:val="FFFFFF"/>
                                  <w:spacing w:val="-6"/>
                                  <w:sz w:val="20"/>
                                </w:rPr>
                                <w:t>Engineering</w:t>
                              </w:r>
                              <w:r>
                                <w:rPr>
                                  <w:color w:val="FFFFFF"/>
                                  <w:spacing w:val="1"/>
                                  <w:sz w:val="20"/>
                                </w:rPr>
                                <w:t xml:space="preserve"> </w:t>
                              </w:r>
                              <w:r>
                                <w:rPr>
                                  <w:color w:val="FFFFFF"/>
                                  <w:spacing w:val="-6"/>
                                  <w:sz w:val="20"/>
                                </w:rPr>
                                <w:t>for</w:t>
                              </w:r>
                              <w:r>
                                <w:rPr>
                                  <w:color w:val="FFFFFF"/>
                                  <w:spacing w:val="1"/>
                                  <w:sz w:val="20"/>
                                </w:rPr>
                                <w:t xml:space="preserve"> </w:t>
                              </w:r>
                              <w:r>
                                <w:rPr>
                                  <w:color w:val="FFFFFF"/>
                                  <w:spacing w:val="-6"/>
                                  <w:sz w:val="20"/>
                                </w:rPr>
                                <w:t>AI/ML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D3168A" id="docshapegroup150" o:spid="_x0000_s1210" style="position:absolute;left:0;text-align:left;margin-left:148.7pt;margin-top:12.65pt;width:296.25pt;height:120.35pt;z-index:-251614208;mso-wrap-distance-left:0;mso-wrap-distance-right:0;mso-position-horizontal-relative:page;mso-position-vertical-relative:text" coordorigin="2974,253" coordsize="5925,24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A2sSwQAAN4oAAAOAAAAZHJzL2Uyb0RvYy54bWzsWl1v2zYUfR+w/0DwfdGXJVtCnGJNmmBA&#13;&#10;2gXo+gNoibKESqRG0rGzX99LUpYtt0WLBhT2oAQQKJOiyHPuvSSvzvWbQ9ugZypkzdkaB1c+RpTl&#13;&#10;vKjZdo0//XP/xwojqQgrSMMZXeMXKvGbm99/u953GQ15xZuCCgSdMJntuzWulOoyz5N5RVsir3hH&#13;&#10;GVSWXLREwa3YeoUge+i9bbzQ9xNvz0XRCZ5TKeHXO1uJb0z/ZUlz9XdZSqpQs8YwNmWuwlw3+urd&#13;&#10;XJNsK0hX1Xk/DPILo2hJzeClQ1d3RBG0E/VXXbV1LrjkpbrKeevxsqxzauYAswn8i9k8CL7rzFy2&#13;&#10;2X7bDTABtBc4/XK3+YfnB9F97J6EHT0UH3n+WQIu3r7bZuf1+n5rG6PN/j0vgE+yU9xM/FCKVncB&#13;&#10;U0IHg+/LgC89KJTDj9EyCaNljFEOdUEcrhaL2DKQV0CTfi5MlwuMoDqMo2PVu/7xOA37Z8OFv9S1&#13;&#10;Hsnse81Y+7Fp7sGY5Akv+Tq8Plako4YGqfF4EqguYPxhiBEjLYDwWDOKgsBYk343NLplFtH8wEaI&#13;&#10;nlXqlhKA/yGWZ5iYWZPsCOgJEfPuAQ6SdUKqB8pbpAtr3MAIDU3k+VEqi9yxiWaN8fu6aYwzNAzt&#13;&#10;1zj249g8IHlTF7pSN5Niu7ltBHom2p3MX0/DqJnu+Y7IyrYzVZZLsGdWmLdUlBTv+rIidWPLMIGG&#13;&#10;Gcuz0FgqN7x4eRJ60D2xkzEcjRn2Uz0NNwxDnASrj/0+JB0ZhpilnWWm9zUB73sODJHm3IH9lSN6&#13;&#10;V6sUAtdMrw3Lk3kvYD6i1wRPl967jEyAOMXn2Xv1rs7R8ptc0Ju49t6ZXthUTea9ywt6zU7Rpfem&#13;&#10;SxP/Z++dZPMM+51RcF649t6Z3im9N72g1xzmXHpvsIgvDkfz4utu8Y0A3JH7hq7dd+ZXpzSmWn2j&#13;&#10;4ILfwBG/kNuwJ98gSc0Gbl5+p1h+o4vclU07OIjPw9F35ndS/x1nrlLniasgjfpU7py5cp96jsaZ&#13;&#10;q9R54mqmd1LvHWeuUueJqzCAry4mLz977wTeO85c2X2Py7V3pndS7x1nriD17/ijUZjE5vg1b50n&#13;&#10;2TqPM1ep88TVTO+k3jvOXKUOE1e90CGJLw6+81f9Xg7k5sPRYshdFTyXWtsRxOfpDS2GQerwloMc&#13;&#10;JbAaiHNNjFFwWMGMXrN/UsGxggP3tz4AxymICswn/hAEMXql+L6IQ4Ca6adFHCNVx7d1FeqwORgp&#13;&#10;SzJk76zUAgluhVIg7IJCxcV/GO1BJLXG8t8dERSj5i8G7ACS6lgQx8LmWCAsh0fXWGFki7fKKq92&#13;&#10;nai3FfRs4WX8T1ARlbXRpWhM7Sim13sshqzXyTIGaEDU49IywsTY4GkNP7MMsNhXGcZInDPS8ET3&#13;&#10;+r/vfdRM63DOdEE/sqAhTP5fLcgoxEBEZxysF/xpld75vbG4kyzx5gsAAAD//wMAUEsDBBQABgAI&#13;&#10;AAAAIQAEBmoO5AAAAA8BAAAPAAAAZHJzL2Rvd25yZXYueG1sTE9LT4NAEL6b+B82Y+LNLrQWgbI0&#13;&#10;TX2cGhNbE+NtC1MgZWcJuwX67x1PepnM45vvka0n04oBe9dYUhDOAhBIhS0bqhR8Hl4fYhDOayp1&#13;&#10;awkVXNHBOr+9yXRa2pE+cNj7SjAJuVQrqL3vUildUaPRbmY7JL6dbG+057GvZNnrkclNK+dBEEmj&#13;&#10;G2KFWne4rbE47y9Gwduox80ifBl259P2+n1Yvn/tQlTq/m56XnHZrEB4nPzfB/xmYP+Qs7GjvVDp&#13;&#10;RKtgnjw9MpSb5QIEA+I4SUAceRFFAcg8k/9z5D8AAAD//wMAUEsBAi0AFAAGAAgAAAAhALaDOJL+&#13;&#10;AAAA4QEAABMAAAAAAAAAAAAAAAAAAAAAAFtDb250ZW50X1R5cGVzXS54bWxQSwECLQAUAAYACAAA&#13;&#10;ACEAOP0h/9YAAACUAQAACwAAAAAAAAAAAAAAAAAvAQAAX3JlbHMvLnJlbHNQSwECLQAUAAYACAAA&#13;&#10;ACEAaSANrEsEAADeKAAADgAAAAAAAAAAAAAAAAAuAgAAZHJzL2Uyb0RvYy54bWxQSwECLQAUAAYA&#13;&#10;CAAAACEABAZqDuQAAAAPAQAADwAAAAAAAAAAAAAAAAClBgAAZHJzL2Rvd25yZXYueG1sUEsFBgAA&#13;&#10;AAAEAAQA8wAAALYHAAAAAA==&#13;&#10;">
                <v:line id="Line 110" o:spid="_x0000_s1211" style="position:absolute;visibility:visible;mso-wrap-style:square" from="2974,257" to="8899,2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tGBxgAAAOEAAAAPAAAAZHJzL2Rvd25yZXYueG1sRI/BagIx&#13;&#10;EIbvBd8hjOCtZjdIK6tRtCoUPFXF87AZd1c3kyVJdX37plDoZZjh5/+Gb77sbSvu5EPjWEM+zkAQ&#13;&#10;l840XGk4HXevUxAhIhtsHZOGJwVYLgYvcyyMe/AX3Q+xEgnCoUANdYxdIWUoa7IYxq4jTtnFeYsx&#13;&#10;nb6SxuMjwW0rVZa9SYsNpw81dvRRU3k7fFsNjXrv8zg53/b5fr29ejWZbpTTejTsN7M0VjMQkfr4&#13;&#10;3/hDfJrkoBT8GqUN5OIHAAD//wMAUEsBAi0AFAAGAAgAAAAhANvh9svuAAAAhQEAABMAAAAAAAAA&#13;&#10;AAAAAAAAAAAAAFtDb250ZW50X1R5cGVzXS54bWxQSwECLQAUAAYACAAAACEAWvQsW78AAAAVAQAA&#13;&#10;CwAAAAAAAAAAAAAAAAAfAQAAX3JlbHMvLnJlbHNQSwECLQAUAAYACAAAACEAbw7RgcYAAADhAAAA&#13;&#10;DwAAAAAAAAAAAAAAAAAHAgAAZHJzL2Rvd25yZXYueG1sUEsFBgAAAAADAAMAtwAAAPoCAAAAAA==&#13;&#10;" strokeweight=".14042mm">
                  <o:lock v:ext="edit" shapetype="f"/>
                </v:line>
                <v:line id="Line 109" o:spid="_x0000_s1212" style="position:absolute;visibility:visible;mso-wrap-style:square" from="2978,500" to="2978,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QnQaxwAAAOEAAAAPAAAAZHJzL2Rvd25yZXYueG1sRI/BagIx&#13;&#10;EIbvhb5DmEJvmt0oVlajVK0geKotPQ+b6e7WzWRJoq5vbwShl2GGn/8bvvmyt604kw+NYw35MANB&#13;&#10;XDrTcKXh+2s7mIIIEdlg65g0XCnAcvH8NMfCuAt/0vkQK5EgHArUUMfYFVKGsiaLYeg64pT9Om8x&#13;&#10;ptNX0ni8JLhtpcqyibTYcPpQY0frmsrj4WQ1NOqtz+P457jP96uPP6/G041yWr++9JtZGu8zEJH6&#13;&#10;+N94IHYmOagR3I3SBnJxAwAA//8DAFBLAQItABQABgAIAAAAIQDb4fbL7gAAAIUBAAATAAAAAAAA&#13;&#10;AAAAAAAAAAAAAABbQ29udGVudF9UeXBlc10ueG1sUEsBAi0AFAAGAAgAAAAhAFr0LFu/AAAAFQEA&#13;&#10;AAsAAAAAAAAAAAAAAAAAHwEAAF9yZWxzLy5yZWxzUEsBAi0AFAAGAAgAAAAhAABCdBrHAAAA4QAA&#13;&#10;AA8AAAAAAAAAAAAAAAAABwIAAGRycy9kb3ducmV2LnhtbFBLBQYAAAAAAwADALcAAAD7AgAAAAA=&#13;&#10;" strokeweight=".14042mm">
                  <o:lock v:ext="edit" shapetype="f"/>
                </v:line>
                <v:line id="Line 108" o:spid="_x0000_s1213" style="position:absolute;visibility:visible;mso-wrap-style:square" from="8895,500" to="8895,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xuxwAAAOEAAAAPAAAAZHJzL2Rvd25yZXYueG1sRI/BasJA&#13;&#10;EIbvQt9hmUJvuskSqkRXaWsLgidj6XnIjkk0Oxt2t5q+vVso9DLM8PN/w7fajLYXV/Khc6whn2Ug&#13;&#10;iGtnOm40fB4/pgsQISIb7B2Thh8KsFk/TFZYGnfjA12r2IgE4VCihjbGoZQy1C1ZDDM3EKfs5LzF&#13;&#10;mE7fSOPxluC2lyrLnqXFjtOHFgd6a6m+VN9WQ6fmYx6Lr8s+37++n70qFlvltH56HLfLNF6WICKN&#13;&#10;8b/xh9iZ5KAK+DVKG8j1HQAA//8DAFBLAQItABQABgAIAAAAIQDb4fbL7gAAAIUBAAATAAAAAAAA&#13;&#10;AAAAAAAAAAAAAABbQ29udGVudF9UeXBlc10ueG1sUEsBAi0AFAAGAAgAAAAhAFr0LFu/AAAAFQEA&#13;&#10;AAsAAAAAAAAAAAAAAAAAHwEAAF9yZWxzLy5yZWxzUEsBAi0AFAAGAAgAAAAhAI+r7G7HAAAA4QAA&#13;&#10;AA8AAAAAAAAAAAAAAAAABwIAAGRycy9kb3ducmV2LnhtbFBLBQYAAAAAAwADALcAAAD7AgAAAAA=&#13;&#10;" strokeweight=".14042mm">
                  <o:lock v:ext="edit" shapetype="f"/>
                </v:line>
                <v:line id="Line 107" o:spid="_x0000_s1214" style="position:absolute;visibility:visible;mso-wrap-style:square" from="2978,739" to="2978,7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50n1yAAAAOEAAAAPAAAAZHJzL2Rvd25yZXYueG1sRI9Na8Mw&#13;&#10;DIbvhf0Ho8FuqxPTbiWtW9YvGPS0bOwsYi3JGsvB9tr038+FQi9C4uV9xLNYDbYTJ/KhdawhH2cg&#13;&#10;iCtnWq41fH3un2cgQkQ22DkmDRcKsFo+jBZYGHfmDzqVsRYJwqFADU2MfSFlqBqyGMauJ07Zj/MW&#13;&#10;Yzp9LY3Hc4LbTqose5EWW04fGuxp01B1LP+shla9DnmcfB8P+WG9+/VqMtsqp/XT47Cdp/E2BxFp&#13;&#10;iPfGDfFukoOawtUobSCX/wAAAP//AwBQSwECLQAUAAYACAAAACEA2+H2y+4AAACFAQAAEwAAAAAA&#13;&#10;AAAAAAAAAAAAAAAAW0NvbnRlbnRfVHlwZXNdLnhtbFBLAQItABQABgAIAAAAIQBa9CxbvwAAABUB&#13;&#10;AAALAAAAAAAAAAAAAAAAAB8BAABfcmVscy8ucmVsc1BLAQItABQABgAIAAAAIQDg50n1yAAAAOEA&#13;&#10;AAAPAAAAAAAAAAAAAAAAAAcCAABkcnMvZG93bnJldi54bWxQSwUGAAAAAAMAAwC3AAAA/AIAAAAA&#13;&#10;" strokeweight=".14042mm">
                  <o:lock v:ext="edit" shapetype="f"/>
                </v:line>
                <v:line id="Line 106" o:spid="_x0000_s1215" style="position:absolute;visibility:visible;mso-wrap-style:square" from="8895,739" to="8895,7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deCxwAAAOEAAAAPAAAAZHJzL2Rvd25yZXYueG1sRI9NawIx&#13;&#10;EIbvBf9DGMFbzW4QK6tR6hcInmpLz8Nmurt1M1mSqOu/N0Khl2GGl/cZnsWqt624kg+NYw35OANB&#13;&#10;XDrTcKXh63P/OgMRIrLB1jFpuFOA1XLwssDCuBt/0PUUK5EgHArUUMfYFVKGsiaLYew64pT9OG8x&#13;&#10;ptNX0ni8JbhtpcqyqbTYcPpQY0ebmsrz6WI1NOqtz+Pk+3zMj+vdr1eT2VY5rUfDfjtP430OIlIf&#13;&#10;/xt/iINJDmoKT6O0gVw+AAAA//8DAFBLAQItABQABgAIAAAAIQDb4fbL7gAAAIUBAAATAAAAAAAA&#13;&#10;AAAAAAAAAAAAAABbQ29udGVudF9UeXBlc10ueG1sUEsBAi0AFAAGAAgAAAAhAFr0LFu/AAAAFQEA&#13;&#10;AAsAAAAAAAAAAAAAAAAAHwEAAF9yZWxzLy5yZWxzUEsBAi0AFAAGAAgAAAAhABA114LHAAAA4QAA&#13;&#10;AA8AAAAAAAAAAAAAAAAABwIAAGRycy9kb3ducmV2LnhtbFBLBQYAAAAAAwADALcAAAD7AgAAAAA=&#13;&#10;" strokeweight=".14042mm">
                  <o:lock v:ext="edit" shapetype="f"/>
                </v:line>
                <v:line id="Line 105" o:spid="_x0000_s1216" style="position:absolute;visibility:visible;mso-wrap-style:square" from="2978,978" to="2978,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IZxwAAAOEAAAAPAAAAZHJzL2Rvd25yZXYueG1sRI9NawIx&#13;&#10;EIbvgv8hjOBNsxukymqU+gUFT7Wl52Ez3d26mSxJ1PXfm0Khl2GGl/cZntWmt624kQ+NYw35NANB&#13;&#10;XDrTcKXh8+M4WYAIEdlg65g0PCjAZj0crLAw7s7vdDvHSiQIhwI11DF2hZShrMlimLqOOGXfzluM&#13;&#10;6fSVNB7vCW5bqbLsRVpsOH2osaNdTeXlfLUaGjXv8zj7upzy0/bw49VssVdO6/Go3y/TeF2CiNTH&#13;&#10;/8Yf4s0kBzWHX6O0gVw/AQAA//8DAFBLAQItABQABgAIAAAAIQDb4fbL7gAAAIUBAAATAAAAAAAA&#13;&#10;AAAAAAAAAAAAAABbQ29udGVudF9UeXBlc10ueG1sUEsBAi0AFAAGAAgAAAAhAFr0LFu/AAAAFQEA&#13;&#10;AAsAAAAAAAAAAAAAAAAAHwEAAF9yZWxzLy5yZWxzUEsBAi0AFAAGAAgAAAAhAH95chnHAAAA4QAA&#13;&#10;AA8AAAAAAAAAAAAAAAAABwIAAGRycy9kb3ducmV2LnhtbFBLBQYAAAAAAwADALcAAAD7AgAAAAA=&#13;&#10;" strokeweight=".14042mm">
                  <o:lock v:ext="edit" shapetype="f"/>
                </v:line>
                <v:line id="Line 104" o:spid="_x0000_s1217" style="position:absolute;visibility:visible;mso-wrap-style:square" from="8895,978" to="8895,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5uZryAAAAOEAAAAPAAAAZHJzL2Rvd25yZXYueG1sRI9Pa8Mw&#13;&#10;DMXvg30Ho0FvqxNTtpLWLf2zwqCndWNnEWtJ2lgOttdm3346DHZ56PHQT3rL9eh7daWYusAWymkB&#13;&#10;irgOruPGwsf74XEOKmVkh31gsvBDCdar+7slVi7c+I2up9wogXCq0EKb81BpneqWPKZpGIgl+wrR&#13;&#10;YxYbG+0i3gTue22K4kl77FgutDjQrqX6cvr2FjrzPJZ59nk5lsftyzma2XxvgrWTh3G/ENksQGUa&#13;&#10;8//GH+LVSQcjL0sjmUCvfgEAAP//AwBQSwECLQAUAAYACAAAACEA2+H2y+4AAACFAQAAEwAAAAAA&#13;&#10;AAAAAAAAAAAAAAAAW0NvbnRlbnRfVHlwZXNdLnhtbFBLAQItABQABgAIAAAAIQBa9CxbvwAAABUB&#13;&#10;AAALAAAAAAAAAAAAAAAAAB8BAABfcmVscy8ucmVsc1BLAQItABQABgAIAAAAIQAO5uZryAAAAOEA&#13;&#10;AAAPAAAAAAAAAAAAAAAAAAcCAABkcnMvZG93bnJldi54bWxQSwUGAAAAAAMAAwC3AAAA/AIAAAAA&#13;&#10;" strokeweight=".14042mm">
                  <o:lock v:ext="edit" shapetype="f"/>
                </v:line>
                <v:line id="Line 103" o:spid="_x0000_s1218" style="position:absolute;visibility:visible;mso-wrap-style:square" from="2978,1457" to="2978,14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qkPwxwAAAOEAAAAPAAAAZHJzL2Rvd25yZXYueG1sRI/BagIx&#13;&#10;EIbvBd8hjNBbzW4Qq6tRtLZQ8FQVz8Nm3F3dTJYk1e3bm0Khl2GGn/8bvsWqt624kQ+NYw35KANB&#13;&#10;XDrTcKXhePh4mYIIEdlg65g0/FCA1XLwtMDCuDt/0W0fK5EgHArUUMfYFVKGsiaLYeQ64pSdnbcY&#13;&#10;0+kraTzeE9y2UmXZRFpsOH2osaO3msrr/ttqaNRrn8fx6brLd5v3i1fj6VY5rZ+H/XaexnoOIlIf&#13;&#10;/xt/iE+THNQMfo3SBnL5AAAA//8DAFBLAQItABQABgAIAAAAIQDb4fbL7gAAAIUBAAATAAAAAAAA&#13;&#10;AAAAAAAAAAAAAABbQ29udGVudF9UeXBlc10ueG1sUEsBAi0AFAAGAAgAAAAhAFr0LFu/AAAAFQEA&#13;&#10;AAsAAAAAAAAAAAAAAAAAHwEAAF9yZWxzLy5yZWxzUEsBAi0AFAAGAAgAAAAhAGGqQ/DHAAAA4QAA&#13;&#10;AA8AAAAAAAAAAAAAAAAABwIAAGRycy9kb3ducmV2LnhtbFBLBQYAAAAAAwADALcAAAD7AgAAAAA=&#13;&#10;" strokeweight=".14042mm">
                  <o:lock v:ext="edit" shapetype="f"/>
                </v:line>
                <v:line id="Line 102" o:spid="_x0000_s1219" style="position:absolute;visibility:visible;mso-wrap-style:square" from="8895,1457" to="8895,14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SXywxwAAAOEAAAAPAAAAZHJzL2Rvd25yZXYueG1sRI/BasJA&#13;&#10;EIbvQt9hmUJvukkqVqKrtFqh4Elbeh6y0yQ1Oxt2V03f3jkUvAz/MMz38y3Xg+vUhUJsPRvIJxko&#13;&#10;4srblmsDX5+78RxUTMgWO89k4I8irFcPoyWW1l/5QJdjqpVAOJZooEmpL7WOVUMO48T3xHL78cFh&#13;&#10;kjXU2ga8Ctx1usiymXbYsjQ02NOmoep0PDsDbfEy5Gn6fdrn+7f331BM59vCG/P0OGwXMl4XoBIN&#13;&#10;6f7xj/iw4vAsDmIkCfTqBgAA//8DAFBLAQItABQABgAIAAAAIQDb4fbL7gAAAIUBAAATAAAAAAAA&#13;&#10;AAAAAAAAAAAAAABbQ29udGVudF9UeXBlc10ueG1sUEsBAi0AFAAGAAgAAAAhAFr0LFu/AAAAFQEA&#13;&#10;AAsAAAAAAAAAAAAAAAAAHwEAAF9yZWxzLy5yZWxzUEsBAi0AFAAGAAgAAAAhAHVJfLDHAAAA4QAA&#13;&#10;AA8AAAAAAAAAAAAAAAAABwIAAGRycy9kb3ducmV2LnhtbFBLBQYAAAAAAwADALcAAAD7AgAAAAA=&#13;&#10;" strokeweight=".14042mm">
                  <o:lock v:ext="edit" shapetype="f"/>
                </v:line>
                <v:line id="Line 101" o:spid="_x0000_s1220" style="position:absolute;visibility:visible;mso-wrap-style:square" from="2978,1696" to="2978,16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dkryAAAAOEAAAAPAAAAZHJzL2Rvd25yZXYueG1sRI/BasJA&#13;&#10;EIbvhb7DMoK3ukkqVaIbaatCwZO2eB6yYxKTnQ27W41v3xWEXoYZfv5v+JarwXTiQs43lhWkkwQE&#13;&#10;cWl1w5WCn+/tyxyED8gaO8uk4EYeVsXz0xJzba+8p8shVCJC2OeooA6hz6X0ZU0G/cT2xDE7WWcw&#13;&#10;xNNVUju8RrjpZJYkb9Jgw/FDjT191lS2h1+joMlmQxqmx3aX7j42Z5dN5+vMKjUeDetFHO8LEIGG&#13;&#10;8N94IL50dHhN4W4UN5DFHwAAAP//AwBQSwECLQAUAAYACAAAACEA2+H2y+4AAACFAQAAEwAAAAAA&#13;&#10;AAAAAAAAAAAAAAAAW0NvbnRlbnRfVHlwZXNdLnhtbFBLAQItABQABgAIAAAAIQBa9CxbvwAAABUB&#13;&#10;AAALAAAAAAAAAAAAAAAAAB8BAABfcmVscy8ucmVsc1BLAQItABQABgAIAAAAIQAaBdkryAAAAOEA&#13;&#10;AAAPAAAAAAAAAAAAAAAAAAcCAABkcnMvZG93bnJldi54bWxQSwUGAAAAAAMAAwC3AAAA/AIAAAAA&#13;&#10;" strokeweight=".14042mm">
                  <o:lock v:ext="edit" shapetype="f"/>
                </v:line>
                <v:line id="Line 100" o:spid="_x0000_s1221" style="position:absolute;visibility:visible;mso-wrap-style:square" from="8895,1696" to="8895,16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10dcxwAAAOEAAAAPAAAAZHJzL2Rvd25yZXYueG1sRI/BagIx&#13;&#10;EIbvhb5DmEJvmt0oVlajVK0geKotPQ+b6e7WzWRJoq5vbwShl2GGn/8bvvmyt604kw+NYw35MANB&#13;&#10;XDrTcKXh+2s7mIIIEdlg65g0XCnAcvH8NMfCuAt/0vkQK5EgHArUUMfYFVKGsiaLYeg64pT9Om8x&#13;&#10;ptNX0ni8JLhtpcqyibTYcPpQY0frmsrj4WQ1NOqtz+P457jP96uPP6/G041yWr++9JtZGu8zEJH6&#13;&#10;+N94IHYmOYwU3I3SBnJxAwAA//8DAFBLAQItABQABgAIAAAAIQDb4fbL7gAAAIUBAAATAAAAAAAA&#13;&#10;AAAAAAAAAAAAAABbQ29udGVudF9UeXBlc10ueG1sUEsBAi0AFAAGAAgAAAAhAFr0LFu/AAAAFQEA&#13;&#10;AAsAAAAAAAAAAAAAAAAAHwEAAF9yZWxzLy5yZWxzUEsBAi0AFAAGAAgAAAAhAOrXR1zHAAAA4QAA&#13;&#10;AA8AAAAAAAAAAAAAAAAABwIAAGRycy9kb3ducmV2LnhtbFBLBQYAAAAAAwADALcAAAD7AgAAAAA=&#13;&#10;" strokeweight=".14042mm">
                  <o:lock v:ext="edit" shapetype="f"/>
                </v:line>
                <v:line id="Line 99" o:spid="_x0000_s1222" style="position:absolute;visibility:visible;mso-wrap-style:square" from="2978,1935" to="2978,19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LHxwAAAOEAAAAPAAAAZHJzL2Rvd25yZXYueG1sRI9Na8JA&#13;&#10;EIbvBf/DMoK3ukmUKtFVtFooePIDz0N2TKLZ2bC71fTfdwWhl2GGl/cZnvmyM424k/O1ZQXpMAFB&#13;&#10;XFhdc6ngdPx6n4LwAVljY5kU/JKH5aL3Nsdc2wfv6X4IpYgQ9jkqqEJocyl9UZFBP7Qtccwu1hkM&#13;&#10;8XSl1A4fEW4amSXJhzRYc/xQYUufFRW3w49RUGeTLg3j822X7tbbq8vG001mlRr0u80sjtUMRKAu&#13;&#10;/DdeiG8dHUYjeBrFDeTiDwAA//8DAFBLAQItABQABgAIAAAAIQDb4fbL7gAAAIUBAAATAAAAAAAA&#13;&#10;AAAAAAAAAAAAAABbQ29udGVudF9UeXBlc10ueG1sUEsBAi0AFAAGAAgAAAAhAFr0LFu/AAAAFQEA&#13;&#10;AAsAAAAAAAAAAAAAAAAAHwEAAF9yZWxzLy5yZWxzUEsBAi0AFAAGAAgAAAAhAIWb4sfHAAAA4QAA&#13;&#10;AA8AAAAAAAAAAAAAAAAABwIAAGRycy9kb3ducmV2LnhtbFBLBQYAAAAAAwADALcAAAD7AgAAAAA=&#13;&#10;" strokeweight=".14042mm">
                  <o:lock v:ext="edit" shapetype="f"/>
                </v:line>
                <v:line id="Line 98" o:spid="_x0000_s1223" style="position:absolute;visibility:visible;mso-wrap-style:square" from="8895,1935" to="8895,19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nqzxwAAAOEAAAAPAAAAZHJzL2Rvd25yZXYueG1sRI/BasJA&#13;&#10;EIbvBd9hGaG3ukkMrURXsbWC4KkqnofsmESzs2F31fj2bqHQyzDDz/8N32zRm1bcyPnGsoJ0lIAg&#13;&#10;Lq1uuFJw2K/fJiB8QNbYWiYFD/KwmA9eZlhoe+cfuu1CJSKEfYEK6hC6Qkpf1mTQj2xHHLOTdQZD&#13;&#10;PF0ltcN7hJtWZknyLg02HD/U2NFXTeVldzUKmuyjT0N+vGzT7ef32WX5ZJVZpV6H/Woax3IKIlAf&#13;&#10;/ht/iI2ODuMcfo3iBnL+BAAA//8DAFBLAQItABQABgAIAAAAIQDb4fbL7gAAAIUBAAATAAAAAAAA&#13;&#10;AAAAAAAAAAAAAABbQ29udGVudF9UeXBlc10ueG1sUEsBAi0AFAAGAAgAAAAhAFr0LFu/AAAAFQEA&#13;&#10;AAsAAAAAAAAAAAAAAAAAHwEAAF9yZWxzLy5yZWxzUEsBAi0AFAAGAAgAAAAhAApyerPHAAAA4QAA&#13;&#10;AA8AAAAAAAAAAAAAAAAABwIAAGRycy9kb3ducmV2LnhtbFBLBQYAAAAAAwADALcAAAD7AgAAAAA=&#13;&#10;" strokeweight=".14042mm">
                  <o:lock v:ext="edit" shapetype="f"/>
                </v:line>
                <v:line id="Line 97" o:spid="_x0000_s1224" style="position:absolute;visibility:visible;mso-wrap-style:square" from="2978,2174" to="2978,21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t8oyAAAAOEAAAAPAAAAZHJzL2Rvd25yZXYueG1sRI9Na8JA&#13;&#10;EIbvhf6HZQre6ibRqkRXabVCwZMfeB6yYxLNzobdVdN/7xYKXoYZXt5neGaLzjTiRs7XlhWk/QQE&#13;&#10;cWF1zaWCw379PgHhA7LGxjIp+CUPi/nrywxzbe+8pdsulCJC2OeooAqhzaX0RUUGfd+2xDE7WWcw&#13;&#10;xNOVUju8R7hpZJYkI2mw5vihwpaWFRWX3dUoqLNxl4bh8bJJN1/fZ5cNJ6vMKtV761bTOD6nIAJ1&#13;&#10;4dn4R/zo6DD4gD+juIGcPwAAAP//AwBQSwECLQAUAAYACAAAACEA2+H2y+4AAACFAQAAEwAAAAAA&#13;&#10;AAAAAAAAAAAAAAAAW0NvbnRlbnRfVHlwZXNdLnhtbFBLAQItABQABgAIAAAAIQBa9CxbvwAAABUB&#13;&#10;AAALAAAAAAAAAAAAAAAAAB8BAABfcmVscy8ucmVsc1BLAQItABQABgAIAAAAIQBlPt8oyAAAAOEA&#13;&#10;AAAPAAAAAAAAAAAAAAAAAAcCAABkcnMvZG93bnJldi54bWxQSwUGAAAAAAMAAwC3AAAA/AIAAAAA&#13;&#10;" strokeweight=".14042mm">
                  <o:lock v:ext="edit" shapetype="f"/>
                </v:line>
                <v:line id="Line 96" o:spid="_x0000_s1225" style="position:absolute;visibility:visible;mso-wrap-style:square" from="8895,2174" to="8895,21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7EFfxwAAAOEAAAAPAAAAZHJzL2Rvd25yZXYueG1sRI9Na8JA&#13;&#10;EIbvBf/DMoK3ukkUlegqWi0UPPmB5yE7JtHsbNjdavz33UKhl2GGl/cZnsWqM414kPO1ZQXpMAFB&#13;&#10;XFhdc6ngfPp8n4HwAVljY5kUvMjDatl7W2Cu7ZMP9DiGUkQI+xwVVCG0uZS+qMigH9qWOGZX6wyG&#13;&#10;eLpSaofPCDeNzJJkIg3WHD9U2NJHRcX9+G0U1Nm0S8P4ct+n+83u5rLxbJtZpQb9bjuPYz0HEagL&#13;&#10;/40/xJeODqMJ/BrFDeTyBwAA//8DAFBLAQItABQABgAIAAAAIQDb4fbL7gAAAIUBAAATAAAAAAAA&#13;&#10;AAAAAAAAAAAAAABbQ29udGVudF9UeXBlc10ueG1sUEsBAi0AFAAGAAgAAAAhAFr0LFu/AAAAFQEA&#13;&#10;AAsAAAAAAAAAAAAAAAAAHwEAAF9yZWxzLy5yZWxzUEsBAi0AFAAGAAgAAAAhAJXsQV/HAAAA4QAA&#13;&#10;AA8AAAAAAAAAAAAAAAAABwIAAGRycy9kb3ducmV2LnhtbFBLBQYAAAAAAwADALcAAAD7AgAAAAA=&#13;&#10;" strokeweight=".14042mm">
                  <o:lock v:ext="edit" shapetype="f"/>
                </v:line>
                <v:line id="Line 95" o:spid="_x0000_s1226" style="position:absolute;visibility:visible;mso-wrap-style:square" from="2978,2652" to="2978,26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oOTExwAAAOEAAAAPAAAAZHJzL2Rvd25yZXYueG1sRI9Na8JA&#13;&#10;EIbvBf/DMoK3ukmUKtFVtFooePIDz0N2TKLZ2bC71fjvu4WCl2GGl/cZnvmyM424k/O1ZQXpMAFB&#13;&#10;XFhdc6ngdPx6n4LwAVljY5kUPMnDctF7m2Ou7YP3dD+EUkQI+xwVVCG0uZS+qMigH9qWOGYX6wyG&#13;&#10;eLpSaoePCDeNzJLkQxqsOX6osKXPiorb4ccoqLNJl4bx+bZLd+vt1WXj6SazSg363WYWx2oGIlAX&#13;&#10;Xo1/xLeODqMJ/BnFDeTiFwAA//8DAFBLAQItABQABgAIAAAAIQDb4fbL7gAAAIUBAAATAAAAAAAA&#13;&#10;AAAAAAAAAAAAAABbQ29udGVudF9UeXBlc10ueG1sUEsBAi0AFAAGAAgAAAAhAFr0LFu/AAAAFQEA&#13;&#10;AAsAAAAAAAAAAAAAAAAAHwEAAF9yZWxzLy5yZWxzUEsBAi0AFAAGAAgAAAAhAPqg5MTHAAAA4QAA&#13;&#10;AA8AAAAAAAAAAAAAAAAABwIAAGRycy9kb3ducmV2LnhtbFBLBQYAAAAAAwADALcAAAD7AgAAAAA=&#13;&#10;" strokeweight=".14042mm">
                  <o:lock v:ext="edit" shapetype="f"/>
                </v:line>
                <v:line id="Line 94" o:spid="_x0000_s1227" style="position:absolute;visibility:visible;mso-wrap-style:square" from="8895,2652" to="8895,26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3C2yAAAAOEAAAAPAAAAZHJzL2Rvd25yZXYueG1sRI9Ba8JA&#13;&#10;EIXvQv/DMoXedJNUrERXabVCwZO29Dxkp0lqdjbsrpr+e+dQ8PKYx2O+mbdcD65TFwqx9Wwgn2Sg&#13;&#10;iCtvW64NfH3uxnNQMSFb7DyTgT+KsF49jJZYWn/lA12OqVYC4ViigSalvtQ6Vg05jBPfE0v244PD&#13;&#10;JDbU2ga8Ctx1usiymXbYslxosKdNQ9XpeHYG2uJlyNP0+7TP92/vv6GYzreFN+bpcdguRF4XoBIN&#13;&#10;6b7xj/iw0uFZXpZGMoFe3QAAAP//AwBQSwECLQAUAAYACAAAACEA2+H2y+4AAACFAQAAEwAAAAAA&#13;&#10;AAAAAAAAAAAAAAAAW0NvbnRlbnRfVHlwZXNdLnhtbFBLAQItABQABgAIAAAAIQBa9CxbvwAAABUB&#13;&#10;AAALAAAAAAAAAAAAAAAAAB8BAABfcmVscy8ucmVsc1BLAQItABQABgAIAAAAIQCLP3C2yAAAAOEA&#13;&#10;AAAPAAAAAAAAAAAAAAAAAAcCAABkcnMvZG93bnJldi54bWxQSwUGAAAAAAMAAwC3AAAA/AIAAAAA&#13;&#10;" strokeweight=".14042mm">
                  <o:lock v:ext="edit" shapetype="f"/>
                </v:line>
                <v:line id="Line 93" o:spid="_x0000_s1228" style="position:absolute;visibility:visible;mso-wrap-style:square" from="2974,2656" to="8899,26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9UtyAAAAOEAAAAPAAAAZHJzL2Rvd25yZXYueG1sRI9Na8JA&#13;&#10;EIbvBf/DMkJvdZMoVaOr+NFCwZMfeB6yYxLNzobdrab/vlsoeBlmeHmf4ZkvO9OIOzlfW1aQDhIQ&#13;&#10;xIXVNZcKTsfPtwkIH5A1NpZJwQ95WC56L3PMtX3wnu6HUIoIYZ+jgiqENpfSFxUZ9APbEsfsYp3B&#13;&#10;EE9XSu3wEeGmkVmSvEuDNccPFba0qai4Hb6Ngjobd2kYnW+7dLf+uLpsNNlmVqnXfredxbGagQjU&#13;&#10;hWfjH/Glo8NwCn9GcQO5+AUAAP//AwBQSwECLQAUAAYACAAAACEA2+H2y+4AAACFAQAAEwAAAAAA&#13;&#10;AAAAAAAAAAAAAAAAW0NvbnRlbnRfVHlwZXNdLnhtbFBLAQItABQABgAIAAAAIQBa9CxbvwAAABUB&#13;&#10;AAALAAAAAAAAAAAAAAAAAB8BAABfcmVscy8ucmVsc1BLAQItABQABgAIAAAAIQDkc9UtyAAAAOEA&#13;&#10;AAAPAAAAAAAAAAAAAAAAAAcCAABkcnMvZG93bnJldi54bWxQSwUGAAAAAAMAAwC3AAAA/AIAAAAA&#13;&#10;" strokeweight=".14042mm">
                  <o:lock v:ext="edit" shapetype="f"/>
                </v:line>
                <v:shape id="docshape151" o:spid="_x0000_s1229" type="#_x0000_t202" style="position:absolute;left:2982;top:500;width:5909;height:21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iVyAAAAOEAAAAPAAAAZHJzL2Rvd25yZXYueG1sRI9NSwMx&#13;&#10;EIbvQv9DGKE3m7X4xbZpKS2lgnhoVfA4bMbN4mayJHGb/nvnIHgZ3mGY5+VZrovv1UgxdYEN3M4q&#13;&#10;UMRNsB23Bt7f9jdPoFJGttgHJgMXSrBeTa6WWNtw5iONp9wqgXCq0YDLeai1To0jj2kWBmK5fYXo&#13;&#10;McsaW20jngXuez2vqgftsWNpcDjQ1lHzffrxBj62w/6lfDp8He/tYTd/PF5iU4yZXpfdQsZmASpT&#13;&#10;yf8ff4hnKw534iBGkkCvfgEAAP//AwBQSwECLQAUAAYACAAAACEA2+H2y+4AAACFAQAAEwAAAAAA&#13;&#10;AAAAAAAAAAAAAAAAW0NvbnRlbnRfVHlwZXNdLnhtbFBLAQItABQABgAIAAAAIQBa9CxbvwAAABUB&#13;&#10;AAALAAAAAAAAAAAAAAAAAB8BAABfcmVscy8ucmVsc1BLAQItABQABgAIAAAAIQB/AJiVyAAAAOEA&#13;&#10;AAAPAAAAAAAAAAAAAAAAAAcCAABkcnMvZG93bnJldi54bWxQSwUGAAAAAAMAAwC3AAAA/AIAAAAA&#13;&#10;" filled="f" stroked="f">
                  <v:path arrowok="t"/>
                  <v:textbox inset="0,0,0,0">
                    <w:txbxContent>
                      <w:p w14:paraId="175158EC" w14:textId="77777777" w:rsidR="00835CA1" w:rsidRDefault="00835CA1" w:rsidP="00835CA1">
                        <w:pPr>
                          <w:widowControl w:val="0"/>
                          <w:numPr>
                            <w:ilvl w:val="0"/>
                            <w:numId w:val="25"/>
                          </w:numPr>
                          <w:tabs>
                            <w:tab w:val="left" w:pos="352"/>
                          </w:tabs>
                          <w:autoSpaceDE w:val="0"/>
                          <w:autoSpaceDN w:val="0"/>
                          <w:spacing w:line="219" w:lineRule="exact"/>
                          <w:ind w:left="351"/>
                          <w:rPr>
                            <w:sz w:val="20"/>
                          </w:rPr>
                        </w:pPr>
                        <w:r>
                          <w:rPr>
                            <w:sz w:val="20"/>
                          </w:rPr>
                          <w:t>Growth</w:t>
                        </w:r>
                        <w:r>
                          <w:rPr>
                            <w:spacing w:val="-1"/>
                            <w:sz w:val="20"/>
                          </w:rPr>
                          <w:t xml:space="preserve"> </w:t>
                        </w:r>
                        <w:r>
                          <w:rPr>
                            <w:sz w:val="20"/>
                          </w:rPr>
                          <w:t xml:space="preserve">of system </w:t>
                        </w:r>
                        <w:r>
                          <w:rPr>
                            <w:spacing w:val="-2"/>
                            <w:sz w:val="20"/>
                          </w:rPr>
                          <w:t>complexity</w:t>
                        </w:r>
                      </w:p>
                      <w:p w14:paraId="26CD22D6" w14:textId="77777777" w:rsidR="00835CA1" w:rsidRDefault="00835CA1" w:rsidP="00835CA1">
                        <w:pPr>
                          <w:widowControl w:val="0"/>
                          <w:numPr>
                            <w:ilvl w:val="0"/>
                            <w:numId w:val="25"/>
                          </w:numPr>
                          <w:tabs>
                            <w:tab w:val="left" w:pos="352"/>
                          </w:tabs>
                          <w:autoSpaceDE w:val="0"/>
                          <w:autoSpaceDN w:val="0"/>
                          <w:spacing w:line="239" w:lineRule="exact"/>
                          <w:ind w:left="351"/>
                          <w:rPr>
                            <w:sz w:val="20"/>
                          </w:rPr>
                        </w:pPr>
                        <w:r>
                          <w:rPr>
                            <w:spacing w:val="-4"/>
                            <w:sz w:val="20"/>
                          </w:rPr>
                          <w:t>Managing</w:t>
                        </w:r>
                        <w:r>
                          <w:rPr>
                            <w:spacing w:val="5"/>
                            <w:sz w:val="20"/>
                          </w:rPr>
                          <w:t xml:space="preserve"> </w:t>
                        </w:r>
                        <w:r>
                          <w:rPr>
                            <w:spacing w:val="-4"/>
                            <w:sz w:val="20"/>
                          </w:rPr>
                          <w:t>information/knowledge</w:t>
                        </w:r>
                        <w:r>
                          <w:rPr>
                            <w:spacing w:val="6"/>
                            <w:sz w:val="20"/>
                          </w:rPr>
                          <w:t xml:space="preserve"> </w:t>
                        </w:r>
                        <w:r>
                          <w:rPr>
                            <w:spacing w:val="-4"/>
                            <w:sz w:val="20"/>
                          </w:rPr>
                          <w:t>over</w:t>
                        </w:r>
                        <w:r>
                          <w:rPr>
                            <w:spacing w:val="6"/>
                            <w:sz w:val="20"/>
                          </w:rPr>
                          <w:t xml:space="preserve"> </w:t>
                        </w:r>
                        <w:r>
                          <w:rPr>
                            <w:spacing w:val="-4"/>
                            <w:sz w:val="20"/>
                          </w:rPr>
                          <w:t>product</w:t>
                        </w:r>
                        <w:r>
                          <w:rPr>
                            <w:spacing w:val="6"/>
                            <w:sz w:val="20"/>
                          </w:rPr>
                          <w:t xml:space="preserve"> </w:t>
                        </w:r>
                        <w:r>
                          <w:rPr>
                            <w:spacing w:val="-4"/>
                            <w:sz w:val="20"/>
                          </w:rPr>
                          <w:t>lifecycle</w:t>
                        </w:r>
                      </w:p>
                      <w:p w14:paraId="26BE4210" w14:textId="77777777" w:rsidR="00835CA1" w:rsidRDefault="00835CA1" w:rsidP="00835CA1">
                        <w:pPr>
                          <w:widowControl w:val="0"/>
                          <w:numPr>
                            <w:ilvl w:val="0"/>
                            <w:numId w:val="25"/>
                          </w:numPr>
                          <w:tabs>
                            <w:tab w:val="left" w:pos="313"/>
                          </w:tabs>
                          <w:autoSpaceDE w:val="0"/>
                          <w:autoSpaceDN w:val="0"/>
                          <w:spacing w:line="242" w:lineRule="auto"/>
                          <w:ind w:right="89" w:firstLine="0"/>
                          <w:rPr>
                            <w:sz w:val="20"/>
                          </w:rPr>
                        </w:pPr>
                        <w:r>
                          <w:rPr>
                            <w:spacing w:val="-6"/>
                            <w:sz w:val="20"/>
                          </w:rPr>
                          <w:t>Configuration management (suppliers,</w:t>
                        </w:r>
                        <w:r>
                          <w:rPr>
                            <w:sz w:val="20"/>
                          </w:rPr>
                          <w:t xml:space="preserve"> </w:t>
                        </w:r>
                        <w:r>
                          <w:rPr>
                            <w:spacing w:val="-6"/>
                            <w:sz w:val="20"/>
                          </w:rPr>
                          <w:t>versions,</w:t>
                        </w:r>
                        <w:r>
                          <w:rPr>
                            <w:sz w:val="20"/>
                          </w:rPr>
                          <w:t xml:space="preserve"> </w:t>
                        </w:r>
                        <w:r>
                          <w:rPr>
                            <w:spacing w:val="-6"/>
                            <w:sz w:val="20"/>
                          </w:rPr>
                          <w:t xml:space="preserve">product variants, </w:t>
                        </w:r>
                        <w:r>
                          <w:rPr>
                            <w:sz w:val="20"/>
                          </w:rPr>
                          <w:t>operational history)</w:t>
                        </w:r>
                      </w:p>
                      <w:p w14:paraId="6BF91CE0" w14:textId="77777777" w:rsidR="00835CA1" w:rsidRDefault="00835CA1" w:rsidP="00835CA1">
                        <w:pPr>
                          <w:widowControl w:val="0"/>
                          <w:numPr>
                            <w:ilvl w:val="0"/>
                            <w:numId w:val="25"/>
                          </w:numPr>
                          <w:tabs>
                            <w:tab w:val="left" w:pos="352"/>
                          </w:tabs>
                          <w:autoSpaceDE w:val="0"/>
                          <w:autoSpaceDN w:val="0"/>
                          <w:spacing w:line="242" w:lineRule="exact"/>
                          <w:ind w:left="351"/>
                          <w:rPr>
                            <w:sz w:val="20"/>
                          </w:rPr>
                        </w:pPr>
                        <w:r>
                          <w:rPr>
                            <w:sz w:val="20"/>
                          </w:rPr>
                          <w:t>Cycle</w:t>
                        </w:r>
                        <w:r>
                          <w:rPr>
                            <w:spacing w:val="2"/>
                            <w:sz w:val="20"/>
                          </w:rPr>
                          <w:t xml:space="preserve"> </w:t>
                        </w:r>
                        <w:r>
                          <w:rPr>
                            <w:sz w:val="20"/>
                          </w:rPr>
                          <w:t>time</w:t>
                        </w:r>
                        <w:r>
                          <w:rPr>
                            <w:spacing w:val="3"/>
                            <w:sz w:val="20"/>
                          </w:rPr>
                          <w:t xml:space="preserve"> </w:t>
                        </w:r>
                        <w:r>
                          <w:rPr>
                            <w:sz w:val="20"/>
                          </w:rPr>
                          <w:t>and</w:t>
                        </w:r>
                        <w:r>
                          <w:rPr>
                            <w:spacing w:val="3"/>
                            <w:sz w:val="20"/>
                          </w:rPr>
                          <w:t xml:space="preserve"> </w:t>
                        </w:r>
                        <w:r>
                          <w:rPr>
                            <w:sz w:val="20"/>
                          </w:rPr>
                          <w:t>cost</w:t>
                        </w:r>
                        <w:r>
                          <w:rPr>
                            <w:spacing w:val="2"/>
                            <w:sz w:val="20"/>
                          </w:rPr>
                          <w:t xml:space="preserve"> </w:t>
                        </w:r>
                        <w:r>
                          <w:rPr>
                            <w:sz w:val="20"/>
                          </w:rPr>
                          <w:t>to</w:t>
                        </w:r>
                        <w:r>
                          <w:rPr>
                            <w:spacing w:val="3"/>
                            <w:sz w:val="20"/>
                          </w:rPr>
                          <w:t xml:space="preserve"> </w:t>
                        </w:r>
                        <w:r>
                          <w:rPr>
                            <w:sz w:val="20"/>
                          </w:rPr>
                          <w:t>develop</w:t>
                        </w:r>
                        <w:r>
                          <w:rPr>
                            <w:spacing w:val="3"/>
                            <w:sz w:val="20"/>
                          </w:rPr>
                          <w:t xml:space="preserve"> </w:t>
                        </w:r>
                        <w:r>
                          <w:rPr>
                            <w:sz w:val="20"/>
                          </w:rPr>
                          <w:t>and</w:t>
                        </w:r>
                        <w:r>
                          <w:rPr>
                            <w:spacing w:val="3"/>
                            <w:sz w:val="20"/>
                          </w:rPr>
                          <w:t xml:space="preserve"> </w:t>
                        </w:r>
                        <w:r>
                          <w:rPr>
                            <w:sz w:val="20"/>
                          </w:rPr>
                          <w:t>field</w:t>
                        </w:r>
                        <w:r>
                          <w:rPr>
                            <w:spacing w:val="2"/>
                            <w:sz w:val="20"/>
                          </w:rPr>
                          <w:t xml:space="preserve"> </w:t>
                        </w:r>
                        <w:r>
                          <w:rPr>
                            <w:sz w:val="20"/>
                          </w:rPr>
                          <w:t>new</w:t>
                        </w:r>
                        <w:r>
                          <w:rPr>
                            <w:spacing w:val="3"/>
                            <w:sz w:val="20"/>
                          </w:rPr>
                          <w:t xml:space="preserve"> </w:t>
                        </w:r>
                        <w:r>
                          <w:rPr>
                            <w:spacing w:val="-2"/>
                            <w:sz w:val="20"/>
                          </w:rPr>
                          <w:t>systems</w:t>
                        </w:r>
                      </w:p>
                      <w:p w14:paraId="4ED5BF00" w14:textId="77777777" w:rsidR="00835CA1" w:rsidRDefault="00835CA1" w:rsidP="00835CA1">
                        <w:pPr>
                          <w:widowControl w:val="0"/>
                          <w:numPr>
                            <w:ilvl w:val="0"/>
                            <w:numId w:val="25"/>
                          </w:numPr>
                          <w:tabs>
                            <w:tab w:val="left" w:pos="352"/>
                          </w:tabs>
                          <w:autoSpaceDE w:val="0"/>
                          <w:autoSpaceDN w:val="0"/>
                          <w:spacing w:line="239" w:lineRule="exact"/>
                          <w:ind w:left="351"/>
                          <w:rPr>
                            <w:sz w:val="20"/>
                          </w:rPr>
                        </w:pPr>
                        <w:r>
                          <w:rPr>
                            <w:sz w:val="20"/>
                          </w:rPr>
                          <w:t>Certification</w:t>
                        </w:r>
                        <w:r>
                          <w:rPr>
                            <w:spacing w:val="-5"/>
                            <w:sz w:val="20"/>
                          </w:rPr>
                          <w:t xml:space="preserve"> </w:t>
                        </w:r>
                        <w:r>
                          <w:rPr>
                            <w:spacing w:val="-2"/>
                            <w:sz w:val="20"/>
                          </w:rPr>
                          <w:t>guidance</w:t>
                        </w:r>
                      </w:p>
                      <w:p w14:paraId="790D4621" w14:textId="77777777" w:rsidR="00835CA1" w:rsidRDefault="00835CA1" w:rsidP="00835CA1">
                        <w:pPr>
                          <w:widowControl w:val="0"/>
                          <w:numPr>
                            <w:ilvl w:val="0"/>
                            <w:numId w:val="25"/>
                          </w:numPr>
                          <w:tabs>
                            <w:tab w:val="left" w:pos="351"/>
                          </w:tabs>
                          <w:autoSpaceDE w:val="0"/>
                          <w:autoSpaceDN w:val="0"/>
                          <w:spacing w:line="239" w:lineRule="exact"/>
                          <w:ind w:left="350" w:hanging="232"/>
                          <w:rPr>
                            <w:sz w:val="20"/>
                          </w:rPr>
                        </w:pPr>
                        <w:r>
                          <w:rPr>
                            <w:spacing w:val="-4"/>
                            <w:sz w:val="20"/>
                          </w:rPr>
                          <w:t>Trust</w:t>
                        </w:r>
                        <w:r>
                          <w:rPr>
                            <w:spacing w:val="1"/>
                            <w:sz w:val="20"/>
                          </w:rPr>
                          <w:t xml:space="preserve"> </w:t>
                        </w:r>
                        <w:r>
                          <w:rPr>
                            <w:spacing w:val="-4"/>
                            <w:sz w:val="20"/>
                          </w:rPr>
                          <w:t>in</w:t>
                        </w:r>
                        <w:r>
                          <w:rPr>
                            <w:spacing w:val="2"/>
                            <w:sz w:val="20"/>
                          </w:rPr>
                          <w:t xml:space="preserve"> </w:t>
                        </w:r>
                        <w:r>
                          <w:rPr>
                            <w:spacing w:val="-4"/>
                            <w:sz w:val="20"/>
                          </w:rPr>
                          <w:t>correctness,</w:t>
                        </w:r>
                        <w:r>
                          <w:rPr>
                            <w:spacing w:val="2"/>
                            <w:sz w:val="20"/>
                          </w:rPr>
                          <w:t xml:space="preserve"> </w:t>
                        </w:r>
                        <w:r>
                          <w:rPr>
                            <w:spacing w:val="-4"/>
                            <w:sz w:val="20"/>
                          </w:rPr>
                          <w:t>fairness</w:t>
                        </w:r>
                        <w:r>
                          <w:rPr>
                            <w:spacing w:val="1"/>
                            <w:sz w:val="20"/>
                          </w:rPr>
                          <w:t xml:space="preserve"> </w:t>
                        </w:r>
                        <w:r>
                          <w:rPr>
                            <w:spacing w:val="-4"/>
                            <w:sz w:val="20"/>
                          </w:rPr>
                          <w:t>and</w:t>
                        </w:r>
                        <w:r>
                          <w:rPr>
                            <w:spacing w:val="2"/>
                            <w:sz w:val="20"/>
                          </w:rPr>
                          <w:t xml:space="preserve"> </w:t>
                        </w:r>
                        <w:r>
                          <w:rPr>
                            <w:spacing w:val="-4"/>
                            <w:sz w:val="20"/>
                          </w:rPr>
                          <w:t>completeness</w:t>
                        </w:r>
                        <w:r>
                          <w:rPr>
                            <w:spacing w:val="2"/>
                            <w:sz w:val="20"/>
                          </w:rPr>
                          <w:t xml:space="preserve"> </w:t>
                        </w:r>
                        <w:r>
                          <w:rPr>
                            <w:spacing w:val="-4"/>
                            <w:sz w:val="20"/>
                          </w:rPr>
                          <w:t>of</w:t>
                        </w:r>
                        <w:r>
                          <w:rPr>
                            <w:spacing w:val="1"/>
                            <w:sz w:val="20"/>
                          </w:rPr>
                          <w:t xml:space="preserve"> </w:t>
                        </w:r>
                        <w:r>
                          <w:rPr>
                            <w:spacing w:val="-4"/>
                            <w:sz w:val="20"/>
                          </w:rPr>
                          <w:t>training</w:t>
                        </w:r>
                        <w:r>
                          <w:rPr>
                            <w:spacing w:val="1"/>
                            <w:sz w:val="20"/>
                          </w:rPr>
                          <w:t xml:space="preserve"> </w:t>
                        </w:r>
                        <w:r>
                          <w:rPr>
                            <w:spacing w:val="-4"/>
                            <w:sz w:val="20"/>
                          </w:rPr>
                          <w:t>data</w:t>
                        </w:r>
                      </w:p>
                      <w:p w14:paraId="0D4845BF" w14:textId="77777777" w:rsidR="00835CA1" w:rsidRDefault="00835CA1" w:rsidP="00835CA1">
                        <w:pPr>
                          <w:widowControl w:val="0"/>
                          <w:numPr>
                            <w:ilvl w:val="0"/>
                            <w:numId w:val="25"/>
                          </w:numPr>
                          <w:tabs>
                            <w:tab w:val="left" w:pos="343"/>
                          </w:tabs>
                          <w:autoSpaceDE w:val="0"/>
                          <w:autoSpaceDN w:val="0"/>
                          <w:spacing w:line="242" w:lineRule="auto"/>
                          <w:ind w:right="117" w:firstLine="0"/>
                          <w:rPr>
                            <w:sz w:val="20"/>
                          </w:rPr>
                        </w:pPr>
                        <w:r>
                          <w:rPr>
                            <w:spacing w:val="-6"/>
                            <w:sz w:val="20"/>
                          </w:rPr>
                          <w:t xml:space="preserve">Simulation environments can reset – real work consequences are </w:t>
                        </w:r>
                        <w:r>
                          <w:rPr>
                            <w:spacing w:val="-2"/>
                            <w:sz w:val="20"/>
                          </w:rPr>
                          <w:t>permanent</w:t>
                        </w:r>
                      </w:p>
                    </w:txbxContent>
                  </v:textbox>
                </v:shape>
                <v:shape id="docshape152" o:spid="_x0000_s1230" type="#_x0000_t202" style="position:absolute;left:2982;top:261;width:5909;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bdcyAAAAOEAAAAPAAAAZHJzL2Rvd25yZXYueG1sRI9Na8JA&#13;&#10;EIbvgv9hGaE33USktdFNsBWh4MWPIh6H7HSTmp0N2a2m/74rFLwMM7y8z/Asi9424kqdrx0rSCcJ&#13;&#10;COLS6ZqNgs/jZjwH4QOyxsYxKfglD0U+HCwx0+7Ge7oeghERwj5DBVUIbSalLyuy6CeuJY7Zl+ss&#13;&#10;hnh2RuoObxFuGzlNkmdpseb4ocKW3isqL4cfq+B7s3s7TfXcyP51W1JjX9Kz2Sr1NOrXizhWCxCB&#13;&#10;+vBo/CM+dHSYpXA3ihvI/A8AAP//AwBQSwECLQAUAAYACAAAACEA2+H2y+4AAACFAQAAEwAAAAAA&#13;&#10;AAAAAAAAAAAAAAAAW0NvbnRlbnRfVHlwZXNdLnhtbFBLAQItABQABgAIAAAAIQBa9CxbvwAAABUB&#13;&#10;AAALAAAAAAAAAAAAAAAAAB8BAABfcmVscy8ucmVsc1BLAQItABQABgAIAAAAIQDcsbdcyAAAAOEA&#13;&#10;AAAPAAAAAAAAAAAAAAAAAAcCAABkcnMvZG93bnJldi54bWxQSwUGAAAAAAMAAwC3AAAA/AIAAAAA&#13;&#10;" fillcolor="#3f3f3f" stroked="f">
                  <v:path arrowok="t"/>
                  <v:textbox inset="0,0,0,0">
                    <w:txbxContent>
                      <w:p w14:paraId="5D28FCAF" w14:textId="77777777" w:rsidR="00835CA1" w:rsidRDefault="00835CA1" w:rsidP="00835CA1">
                        <w:pPr>
                          <w:spacing w:line="211" w:lineRule="exact"/>
                          <w:ind w:left="119"/>
                          <w:rPr>
                            <w:color w:val="000000"/>
                            <w:sz w:val="20"/>
                          </w:rPr>
                        </w:pPr>
                        <w:r>
                          <w:rPr>
                            <w:color w:val="FFFFFF"/>
                            <w:spacing w:val="-6"/>
                            <w:sz w:val="20"/>
                          </w:rPr>
                          <w:t>Challenges</w:t>
                        </w:r>
                        <w:r>
                          <w:rPr>
                            <w:color w:val="FFFFFF"/>
                            <w:sz w:val="20"/>
                          </w:rPr>
                          <w:t xml:space="preserve"> </w:t>
                        </w:r>
                        <w:r>
                          <w:rPr>
                            <w:color w:val="FFFFFF"/>
                            <w:spacing w:val="-6"/>
                            <w:sz w:val="20"/>
                          </w:rPr>
                          <w:t>related</w:t>
                        </w:r>
                        <w:r>
                          <w:rPr>
                            <w:color w:val="FFFFFF"/>
                            <w:spacing w:val="1"/>
                            <w:sz w:val="20"/>
                          </w:rPr>
                          <w:t xml:space="preserve"> </w:t>
                        </w:r>
                        <w:r>
                          <w:rPr>
                            <w:color w:val="FFFFFF"/>
                            <w:spacing w:val="-6"/>
                            <w:sz w:val="20"/>
                          </w:rPr>
                          <w:t>to</w:t>
                        </w:r>
                        <w:r>
                          <w:rPr>
                            <w:color w:val="FFFFFF"/>
                            <w:spacing w:val="1"/>
                            <w:sz w:val="20"/>
                          </w:rPr>
                          <w:t xml:space="preserve"> </w:t>
                        </w:r>
                        <w:r>
                          <w:rPr>
                            <w:color w:val="FFFFFF"/>
                            <w:spacing w:val="-6"/>
                            <w:sz w:val="20"/>
                          </w:rPr>
                          <w:t>Model-Based</w:t>
                        </w:r>
                        <w:r>
                          <w:rPr>
                            <w:color w:val="FFFFFF"/>
                            <w:spacing w:val="1"/>
                            <w:sz w:val="20"/>
                          </w:rPr>
                          <w:t xml:space="preserve"> </w:t>
                        </w:r>
                        <w:r>
                          <w:rPr>
                            <w:color w:val="FFFFFF"/>
                            <w:spacing w:val="-6"/>
                            <w:sz w:val="20"/>
                          </w:rPr>
                          <w:t>Systems</w:t>
                        </w:r>
                        <w:r>
                          <w:rPr>
                            <w:color w:val="FFFFFF"/>
                            <w:spacing w:val="1"/>
                            <w:sz w:val="20"/>
                          </w:rPr>
                          <w:t xml:space="preserve"> </w:t>
                        </w:r>
                        <w:r>
                          <w:rPr>
                            <w:color w:val="FFFFFF"/>
                            <w:spacing w:val="-6"/>
                            <w:sz w:val="20"/>
                          </w:rPr>
                          <w:t>Engineering</w:t>
                        </w:r>
                        <w:r>
                          <w:rPr>
                            <w:color w:val="FFFFFF"/>
                            <w:spacing w:val="1"/>
                            <w:sz w:val="20"/>
                          </w:rPr>
                          <w:t xml:space="preserve"> </w:t>
                        </w:r>
                        <w:r>
                          <w:rPr>
                            <w:color w:val="FFFFFF"/>
                            <w:spacing w:val="-6"/>
                            <w:sz w:val="20"/>
                          </w:rPr>
                          <w:t>for</w:t>
                        </w:r>
                        <w:r>
                          <w:rPr>
                            <w:color w:val="FFFFFF"/>
                            <w:spacing w:val="1"/>
                            <w:sz w:val="20"/>
                          </w:rPr>
                          <w:t xml:space="preserve"> </w:t>
                        </w:r>
                        <w:r>
                          <w:rPr>
                            <w:color w:val="FFFFFF"/>
                            <w:spacing w:val="-6"/>
                            <w:sz w:val="20"/>
                          </w:rPr>
                          <w:t>AI/ML</w:t>
                        </w:r>
                      </w:p>
                    </w:txbxContent>
                  </v:textbox>
                </v:shape>
                <w10:wrap type="topAndBottom" anchorx="page"/>
              </v:group>
            </w:pict>
          </mc:Fallback>
        </mc:AlternateContent>
      </w:r>
      <w:r>
        <w:rPr>
          <w:spacing w:val="-2"/>
        </w:rPr>
        <w:t>A list</w:t>
      </w:r>
      <w:r>
        <w:rPr>
          <w:spacing w:val="-1"/>
        </w:rPr>
        <w:t xml:space="preserve"> </w:t>
      </w:r>
      <w:r>
        <w:rPr>
          <w:spacing w:val="-2"/>
        </w:rPr>
        <w:t>of</w:t>
      </w:r>
      <w:r>
        <w:rPr>
          <w:spacing w:val="-1"/>
        </w:rPr>
        <w:t xml:space="preserve"> </w:t>
      </w:r>
      <w:r>
        <w:rPr>
          <w:spacing w:val="-2"/>
        </w:rPr>
        <w:t>challenges</w:t>
      </w:r>
      <w:r>
        <w:rPr>
          <w:spacing w:val="-1"/>
        </w:rPr>
        <w:t xml:space="preserve"> </w:t>
      </w:r>
      <w:r>
        <w:rPr>
          <w:spacing w:val="-2"/>
        </w:rPr>
        <w:t>related to</w:t>
      </w:r>
      <w:r>
        <w:rPr>
          <w:spacing w:val="-1"/>
        </w:rPr>
        <w:t xml:space="preserve"> </w:t>
      </w:r>
      <w:r>
        <w:rPr>
          <w:spacing w:val="-2"/>
        </w:rPr>
        <w:t>Model-Based</w:t>
      </w:r>
      <w:r>
        <w:rPr>
          <w:spacing w:val="-1"/>
        </w:rPr>
        <w:t xml:space="preserve"> </w:t>
      </w:r>
      <w:r>
        <w:rPr>
          <w:spacing w:val="-2"/>
        </w:rPr>
        <w:t>Systems</w:t>
      </w:r>
      <w:r>
        <w:rPr>
          <w:spacing w:val="-1"/>
        </w:rPr>
        <w:t xml:space="preserve"> </w:t>
      </w:r>
      <w:r>
        <w:rPr>
          <w:spacing w:val="-2"/>
        </w:rPr>
        <w:t>Engineering for</w:t>
      </w:r>
      <w:r>
        <w:rPr>
          <w:spacing w:val="-1"/>
        </w:rPr>
        <w:t xml:space="preserve"> </w:t>
      </w:r>
      <w:r>
        <w:rPr>
          <w:spacing w:val="-2"/>
        </w:rPr>
        <w:t>AI/ML:</w:t>
      </w:r>
    </w:p>
    <w:p w14:paraId="252F55E8" w14:textId="77777777" w:rsidR="00835CA1" w:rsidRDefault="00835CA1" w:rsidP="00835CA1">
      <w:pPr>
        <w:pStyle w:val="BodyText"/>
        <w:spacing w:before="6"/>
        <w:rPr>
          <w:sz w:val="13"/>
        </w:rPr>
      </w:pPr>
    </w:p>
    <w:p w14:paraId="23FF66C5" w14:textId="77777777" w:rsidR="00835CA1" w:rsidRDefault="00835CA1" w:rsidP="00835CA1">
      <w:pPr>
        <w:pStyle w:val="BodyText"/>
        <w:spacing w:before="103"/>
        <w:ind w:left="1254"/>
      </w:pPr>
      <w:r>
        <w:rPr>
          <w:noProof/>
        </w:rPr>
        <mc:AlternateContent>
          <mc:Choice Requires="wpg">
            <w:drawing>
              <wp:anchor distT="0" distB="0" distL="0" distR="0" simplePos="0" relativeHeight="251703296" behindDoc="1" locked="0" layoutInCell="1" allowOverlap="1" wp14:anchorId="195E5C5F" wp14:editId="540A5F49">
                <wp:simplePos x="0" y="0"/>
                <wp:positionH relativeFrom="page">
                  <wp:posOffset>1888490</wp:posOffset>
                </wp:positionH>
                <wp:positionV relativeFrom="paragraph">
                  <wp:posOffset>219075</wp:posOffset>
                </wp:positionV>
                <wp:extent cx="3762375" cy="1528445"/>
                <wp:effectExtent l="0" t="0" r="22225" b="8255"/>
                <wp:wrapTopAndBottom/>
                <wp:docPr id="100" name="docshapegroup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2375" cy="1528445"/>
                          <a:chOff x="2974" y="345"/>
                          <a:chExt cx="5925" cy="2407"/>
                        </a:xfrm>
                      </wpg:grpSpPr>
                      <wps:wsp>
                        <wps:cNvPr id="101" name="Line 89"/>
                        <wps:cNvCnPr>
                          <a:cxnSpLocks/>
                        </wps:cNvCnPr>
                        <wps:spPr bwMode="auto">
                          <a:xfrm>
                            <a:off x="2974" y="349"/>
                            <a:ext cx="592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88"/>
                        <wps:cNvCnPr>
                          <a:cxnSpLocks/>
                        </wps:cNvCnPr>
                        <wps:spPr bwMode="auto">
                          <a:xfrm>
                            <a:off x="2978" y="592"/>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Line 87"/>
                        <wps:cNvCnPr>
                          <a:cxnSpLocks/>
                        </wps:cNvCnPr>
                        <wps:spPr bwMode="auto">
                          <a:xfrm>
                            <a:off x="8895" y="592"/>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Line 86"/>
                        <wps:cNvCnPr>
                          <a:cxnSpLocks/>
                        </wps:cNvCnPr>
                        <wps:spPr bwMode="auto">
                          <a:xfrm>
                            <a:off x="2978" y="831"/>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Line 85"/>
                        <wps:cNvCnPr>
                          <a:cxnSpLocks/>
                        </wps:cNvCnPr>
                        <wps:spPr bwMode="auto">
                          <a:xfrm>
                            <a:off x="8895" y="831"/>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84"/>
                        <wps:cNvCnPr>
                          <a:cxnSpLocks/>
                        </wps:cNvCnPr>
                        <wps:spPr bwMode="auto">
                          <a:xfrm>
                            <a:off x="2978" y="1070"/>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83"/>
                        <wps:cNvCnPr>
                          <a:cxnSpLocks/>
                        </wps:cNvCnPr>
                        <wps:spPr bwMode="auto">
                          <a:xfrm>
                            <a:off x="8895" y="1070"/>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82"/>
                        <wps:cNvCnPr>
                          <a:cxnSpLocks/>
                        </wps:cNvCnPr>
                        <wps:spPr bwMode="auto">
                          <a:xfrm>
                            <a:off x="2978" y="1309"/>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81"/>
                        <wps:cNvCnPr>
                          <a:cxnSpLocks/>
                        </wps:cNvCnPr>
                        <wps:spPr bwMode="auto">
                          <a:xfrm>
                            <a:off x="8895" y="1309"/>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80"/>
                        <wps:cNvCnPr>
                          <a:cxnSpLocks/>
                        </wps:cNvCnPr>
                        <wps:spPr bwMode="auto">
                          <a:xfrm>
                            <a:off x="2978" y="1549"/>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Line 79"/>
                        <wps:cNvCnPr>
                          <a:cxnSpLocks/>
                        </wps:cNvCnPr>
                        <wps:spPr bwMode="auto">
                          <a:xfrm>
                            <a:off x="8895" y="1549"/>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78"/>
                        <wps:cNvCnPr>
                          <a:cxnSpLocks/>
                        </wps:cNvCnPr>
                        <wps:spPr bwMode="auto">
                          <a:xfrm>
                            <a:off x="2978" y="2027"/>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77"/>
                        <wps:cNvCnPr>
                          <a:cxnSpLocks/>
                        </wps:cNvCnPr>
                        <wps:spPr bwMode="auto">
                          <a:xfrm>
                            <a:off x="8895" y="2027"/>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76"/>
                        <wps:cNvCnPr>
                          <a:cxnSpLocks/>
                        </wps:cNvCnPr>
                        <wps:spPr bwMode="auto">
                          <a:xfrm>
                            <a:off x="2978" y="2266"/>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75"/>
                        <wps:cNvCnPr>
                          <a:cxnSpLocks/>
                        </wps:cNvCnPr>
                        <wps:spPr bwMode="auto">
                          <a:xfrm>
                            <a:off x="8895" y="2266"/>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74"/>
                        <wps:cNvCnPr>
                          <a:cxnSpLocks/>
                        </wps:cNvCnPr>
                        <wps:spPr bwMode="auto">
                          <a:xfrm>
                            <a:off x="2978" y="2744"/>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73"/>
                        <wps:cNvCnPr>
                          <a:cxnSpLocks/>
                        </wps:cNvCnPr>
                        <wps:spPr bwMode="auto">
                          <a:xfrm>
                            <a:off x="8895" y="2744"/>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72"/>
                        <wps:cNvCnPr>
                          <a:cxnSpLocks/>
                        </wps:cNvCnPr>
                        <wps:spPr bwMode="auto">
                          <a:xfrm>
                            <a:off x="2974" y="2748"/>
                            <a:ext cx="592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docshape154"/>
                        <wps:cNvSpPr txBox="1">
                          <a:spLocks/>
                        </wps:cNvSpPr>
                        <wps:spPr bwMode="auto">
                          <a:xfrm>
                            <a:off x="2982" y="592"/>
                            <a:ext cx="5909"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E34DA" w14:textId="77777777" w:rsidR="00835CA1" w:rsidRDefault="00835CA1" w:rsidP="00835CA1">
                              <w:pPr>
                                <w:widowControl w:val="0"/>
                                <w:numPr>
                                  <w:ilvl w:val="0"/>
                                  <w:numId w:val="24"/>
                                </w:numPr>
                                <w:tabs>
                                  <w:tab w:val="left" w:pos="352"/>
                                </w:tabs>
                                <w:autoSpaceDE w:val="0"/>
                                <w:autoSpaceDN w:val="0"/>
                                <w:spacing w:line="219" w:lineRule="exact"/>
                                <w:ind w:left="351"/>
                                <w:rPr>
                                  <w:sz w:val="20"/>
                                </w:rPr>
                              </w:pPr>
                              <w:r>
                                <w:rPr>
                                  <w:spacing w:val="-4"/>
                                  <w:sz w:val="20"/>
                                </w:rPr>
                                <w:t>Unintended</w:t>
                              </w:r>
                              <w:r>
                                <w:rPr>
                                  <w:spacing w:val="8"/>
                                  <w:sz w:val="20"/>
                                </w:rPr>
                                <w:t xml:space="preserve"> </w:t>
                              </w:r>
                              <w:r>
                                <w:rPr>
                                  <w:spacing w:val="-4"/>
                                  <w:sz w:val="20"/>
                                </w:rPr>
                                <w:t>behaviors</w:t>
                              </w:r>
                              <w:r>
                                <w:rPr>
                                  <w:spacing w:val="8"/>
                                  <w:sz w:val="20"/>
                                </w:rPr>
                                <w:t xml:space="preserve"> </w:t>
                              </w:r>
                              <w:r>
                                <w:rPr>
                                  <w:spacing w:val="-4"/>
                                  <w:sz w:val="20"/>
                                </w:rPr>
                                <w:t>of</w:t>
                              </w:r>
                              <w:r>
                                <w:rPr>
                                  <w:spacing w:val="8"/>
                                  <w:sz w:val="20"/>
                                </w:rPr>
                                <w:t xml:space="preserve"> </w:t>
                              </w:r>
                              <w:r>
                                <w:rPr>
                                  <w:spacing w:val="-4"/>
                                  <w:sz w:val="20"/>
                                </w:rPr>
                                <w:t>autonomy</w:t>
                              </w:r>
                              <w:r>
                                <w:rPr>
                                  <w:spacing w:val="9"/>
                                  <w:sz w:val="20"/>
                                </w:rPr>
                                <w:t xml:space="preserve"> </w:t>
                              </w:r>
                              <w:r>
                                <w:rPr>
                                  <w:spacing w:val="-4"/>
                                  <w:sz w:val="20"/>
                                </w:rPr>
                                <w:t>components</w:t>
                              </w:r>
                            </w:p>
                            <w:p w14:paraId="5A8E6B22" w14:textId="77777777" w:rsidR="00835CA1" w:rsidRDefault="00835CA1" w:rsidP="00835CA1">
                              <w:pPr>
                                <w:widowControl w:val="0"/>
                                <w:numPr>
                                  <w:ilvl w:val="0"/>
                                  <w:numId w:val="24"/>
                                </w:numPr>
                                <w:tabs>
                                  <w:tab w:val="left" w:pos="352"/>
                                </w:tabs>
                                <w:autoSpaceDE w:val="0"/>
                                <w:autoSpaceDN w:val="0"/>
                                <w:spacing w:line="239" w:lineRule="exact"/>
                                <w:ind w:left="351"/>
                                <w:rPr>
                                  <w:sz w:val="20"/>
                                </w:rPr>
                              </w:pPr>
                              <w:r>
                                <w:rPr>
                                  <w:spacing w:val="-2"/>
                                  <w:sz w:val="20"/>
                                </w:rPr>
                                <w:t>Standardization</w:t>
                              </w:r>
                              <w:r>
                                <w:rPr>
                                  <w:spacing w:val="-1"/>
                                  <w:sz w:val="20"/>
                                </w:rPr>
                                <w:t xml:space="preserve"> </w:t>
                              </w:r>
                              <w:r>
                                <w:rPr>
                                  <w:spacing w:val="-2"/>
                                  <w:sz w:val="20"/>
                                </w:rPr>
                                <w:t>of</w:t>
                              </w:r>
                              <w:r>
                                <w:rPr>
                                  <w:sz w:val="20"/>
                                </w:rPr>
                                <w:t xml:space="preserve"> </w:t>
                              </w:r>
                              <w:r>
                                <w:rPr>
                                  <w:spacing w:val="-2"/>
                                  <w:sz w:val="20"/>
                                </w:rPr>
                                <w:t>runtime</w:t>
                              </w:r>
                              <w:r>
                                <w:rPr>
                                  <w:spacing w:val="-1"/>
                                  <w:sz w:val="20"/>
                                </w:rPr>
                                <w:t xml:space="preserve"> </w:t>
                              </w:r>
                              <w:r>
                                <w:rPr>
                                  <w:spacing w:val="-2"/>
                                  <w:sz w:val="20"/>
                                </w:rPr>
                                <w:t>assurance</w:t>
                              </w:r>
                            </w:p>
                            <w:p w14:paraId="24B0CC52" w14:textId="77777777" w:rsidR="00835CA1" w:rsidRDefault="00835CA1" w:rsidP="00835CA1">
                              <w:pPr>
                                <w:widowControl w:val="0"/>
                                <w:numPr>
                                  <w:ilvl w:val="0"/>
                                  <w:numId w:val="24"/>
                                </w:numPr>
                                <w:tabs>
                                  <w:tab w:val="left" w:pos="352"/>
                                </w:tabs>
                                <w:autoSpaceDE w:val="0"/>
                                <w:autoSpaceDN w:val="0"/>
                                <w:spacing w:line="239" w:lineRule="exact"/>
                                <w:ind w:left="351"/>
                                <w:rPr>
                                  <w:sz w:val="20"/>
                                </w:rPr>
                              </w:pPr>
                              <w:r>
                                <w:rPr>
                                  <w:spacing w:val="-4"/>
                                  <w:sz w:val="20"/>
                                </w:rPr>
                                <w:t>Runtime</w:t>
                              </w:r>
                              <w:r>
                                <w:rPr>
                                  <w:spacing w:val="10"/>
                                  <w:sz w:val="20"/>
                                </w:rPr>
                                <w:t xml:space="preserve"> </w:t>
                              </w:r>
                              <w:r>
                                <w:rPr>
                                  <w:spacing w:val="-4"/>
                                  <w:sz w:val="20"/>
                                </w:rPr>
                                <w:t>assurance</w:t>
                              </w:r>
                              <w:r>
                                <w:rPr>
                                  <w:spacing w:val="11"/>
                                  <w:sz w:val="20"/>
                                </w:rPr>
                                <w:t xml:space="preserve"> </w:t>
                              </w:r>
                              <w:r>
                                <w:rPr>
                                  <w:spacing w:val="-4"/>
                                  <w:sz w:val="20"/>
                                </w:rPr>
                                <w:t>certification</w:t>
                              </w:r>
                              <w:r>
                                <w:rPr>
                                  <w:spacing w:val="11"/>
                                  <w:sz w:val="20"/>
                                </w:rPr>
                                <w:t xml:space="preserve"> </w:t>
                              </w:r>
                              <w:r>
                                <w:rPr>
                                  <w:spacing w:val="-4"/>
                                  <w:sz w:val="20"/>
                                </w:rPr>
                                <w:t>process</w:t>
                              </w:r>
                            </w:p>
                            <w:p w14:paraId="2D9B3EE1" w14:textId="77777777" w:rsidR="00835CA1" w:rsidRDefault="00835CA1" w:rsidP="00835CA1">
                              <w:pPr>
                                <w:widowControl w:val="0"/>
                                <w:numPr>
                                  <w:ilvl w:val="0"/>
                                  <w:numId w:val="24"/>
                                </w:numPr>
                                <w:tabs>
                                  <w:tab w:val="left" w:pos="352"/>
                                </w:tabs>
                                <w:autoSpaceDE w:val="0"/>
                                <w:autoSpaceDN w:val="0"/>
                                <w:spacing w:line="239" w:lineRule="exact"/>
                                <w:ind w:left="351"/>
                                <w:rPr>
                                  <w:sz w:val="20"/>
                                </w:rPr>
                              </w:pPr>
                              <w:r>
                                <w:rPr>
                                  <w:spacing w:val="-2"/>
                                  <w:sz w:val="20"/>
                                </w:rPr>
                                <w:t>New</w:t>
                              </w:r>
                              <w:r>
                                <w:rPr>
                                  <w:spacing w:val="-4"/>
                                  <w:sz w:val="20"/>
                                </w:rPr>
                                <w:t xml:space="preserve"> </w:t>
                              </w:r>
                              <w:r>
                                <w:rPr>
                                  <w:spacing w:val="-2"/>
                                  <w:sz w:val="20"/>
                                </w:rPr>
                                <w:t>definitions</w:t>
                              </w:r>
                              <w:r>
                                <w:rPr>
                                  <w:spacing w:val="-3"/>
                                  <w:sz w:val="20"/>
                                </w:rPr>
                                <w:t xml:space="preserve"> </w:t>
                              </w:r>
                              <w:r>
                                <w:rPr>
                                  <w:spacing w:val="-2"/>
                                  <w:sz w:val="20"/>
                                </w:rPr>
                                <w:t>for</w:t>
                              </w:r>
                              <w:r>
                                <w:rPr>
                                  <w:spacing w:val="-4"/>
                                  <w:sz w:val="20"/>
                                </w:rPr>
                                <w:t xml:space="preserve"> </w:t>
                              </w:r>
                              <w:r>
                                <w:rPr>
                                  <w:spacing w:val="-2"/>
                                  <w:sz w:val="20"/>
                                </w:rPr>
                                <w:t>coverage</w:t>
                              </w:r>
                              <w:r>
                                <w:rPr>
                                  <w:spacing w:val="-3"/>
                                  <w:sz w:val="20"/>
                                </w:rPr>
                                <w:t xml:space="preserve"> </w:t>
                              </w:r>
                              <w:r>
                                <w:rPr>
                                  <w:spacing w:val="-2"/>
                                  <w:sz w:val="20"/>
                                </w:rPr>
                                <w:t>metrics</w:t>
                              </w:r>
                            </w:p>
                            <w:p w14:paraId="37C81674" w14:textId="77777777" w:rsidR="00835CA1" w:rsidRDefault="00835CA1" w:rsidP="00835CA1">
                              <w:pPr>
                                <w:widowControl w:val="0"/>
                                <w:numPr>
                                  <w:ilvl w:val="0"/>
                                  <w:numId w:val="24"/>
                                </w:numPr>
                                <w:tabs>
                                  <w:tab w:val="left" w:pos="354"/>
                                </w:tabs>
                                <w:autoSpaceDE w:val="0"/>
                                <w:autoSpaceDN w:val="0"/>
                                <w:spacing w:line="242" w:lineRule="auto"/>
                                <w:ind w:right="110" w:firstLine="0"/>
                                <w:rPr>
                                  <w:sz w:val="20"/>
                                </w:rPr>
                              </w:pPr>
                              <w:r>
                                <w:rPr>
                                  <w:spacing w:val="-2"/>
                                  <w:sz w:val="20"/>
                                </w:rPr>
                                <w:t>Requirements for monitors and monitored component in RTA architecture</w:t>
                              </w:r>
                            </w:p>
                            <w:p w14:paraId="12123C61" w14:textId="77777777" w:rsidR="00835CA1" w:rsidRDefault="00835CA1" w:rsidP="00835CA1">
                              <w:pPr>
                                <w:widowControl w:val="0"/>
                                <w:numPr>
                                  <w:ilvl w:val="0"/>
                                  <w:numId w:val="24"/>
                                </w:numPr>
                                <w:tabs>
                                  <w:tab w:val="left" w:pos="352"/>
                                </w:tabs>
                                <w:autoSpaceDE w:val="0"/>
                                <w:autoSpaceDN w:val="0"/>
                                <w:spacing w:line="242" w:lineRule="exact"/>
                                <w:ind w:left="351"/>
                                <w:rPr>
                                  <w:sz w:val="20"/>
                                </w:rPr>
                              </w:pPr>
                              <w:r>
                                <w:rPr>
                                  <w:spacing w:val="-2"/>
                                  <w:sz w:val="20"/>
                                </w:rPr>
                                <w:t>Integration</w:t>
                              </w:r>
                              <w:r>
                                <w:rPr>
                                  <w:sz w:val="20"/>
                                </w:rPr>
                                <w:t xml:space="preserve"> </w:t>
                              </w:r>
                              <w:r>
                                <w:rPr>
                                  <w:spacing w:val="-2"/>
                                  <w:sz w:val="20"/>
                                </w:rPr>
                                <w:t>of</w:t>
                              </w:r>
                              <w:r>
                                <w:rPr>
                                  <w:spacing w:val="1"/>
                                  <w:sz w:val="20"/>
                                </w:rPr>
                                <w:t xml:space="preserve"> </w:t>
                              </w:r>
                              <w:r>
                                <w:rPr>
                                  <w:spacing w:val="-2"/>
                                  <w:sz w:val="20"/>
                                </w:rPr>
                                <w:t>monitors</w:t>
                              </w:r>
                              <w:r>
                                <w:rPr>
                                  <w:sz w:val="20"/>
                                </w:rPr>
                                <w:t xml:space="preserve"> </w:t>
                              </w:r>
                              <w:r>
                                <w:rPr>
                                  <w:spacing w:val="-2"/>
                                  <w:sz w:val="20"/>
                                </w:rPr>
                                <w:t>for</w:t>
                              </w:r>
                              <w:r>
                                <w:rPr>
                                  <w:spacing w:val="1"/>
                                  <w:sz w:val="20"/>
                                </w:rPr>
                                <w:t xml:space="preserve"> </w:t>
                              </w:r>
                              <w:r>
                                <w:rPr>
                                  <w:spacing w:val="-2"/>
                                  <w:sz w:val="20"/>
                                </w:rPr>
                                <w:t>input</w:t>
                              </w:r>
                              <w:r>
                                <w:rPr>
                                  <w:sz w:val="20"/>
                                </w:rPr>
                                <w:t xml:space="preserve"> </w:t>
                              </w:r>
                              <w:r>
                                <w:rPr>
                                  <w:spacing w:val="-2"/>
                                  <w:sz w:val="20"/>
                                </w:rPr>
                                <w:t>anomaly</w:t>
                              </w:r>
                              <w:r>
                                <w:rPr>
                                  <w:spacing w:val="1"/>
                                  <w:sz w:val="20"/>
                                </w:rPr>
                                <w:t xml:space="preserve"> </w:t>
                              </w:r>
                              <w:r>
                                <w:rPr>
                                  <w:spacing w:val="-2"/>
                                  <w:sz w:val="20"/>
                                </w:rPr>
                                <w:t>detection</w:t>
                              </w:r>
                              <w:r>
                                <w:rPr>
                                  <w:sz w:val="20"/>
                                </w:rPr>
                                <w:t xml:space="preserve"> </w:t>
                              </w:r>
                              <w:r>
                                <w:rPr>
                                  <w:spacing w:val="-2"/>
                                  <w:sz w:val="20"/>
                                </w:rPr>
                                <w:t>in</w:t>
                              </w:r>
                              <w:r>
                                <w:rPr>
                                  <w:spacing w:val="1"/>
                                  <w:sz w:val="20"/>
                                </w:rPr>
                                <w:t xml:space="preserve"> </w:t>
                              </w:r>
                              <w:r>
                                <w:rPr>
                                  <w:spacing w:val="-5"/>
                                  <w:sz w:val="20"/>
                                </w:rPr>
                                <w:t>RTA</w:t>
                              </w:r>
                            </w:p>
                            <w:p w14:paraId="60A31FB7" w14:textId="77777777" w:rsidR="00835CA1" w:rsidRDefault="00835CA1" w:rsidP="00835CA1">
                              <w:pPr>
                                <w:widowControl w:val="0"/>
                                <w:numPr>
                                  <w:ilvl w:val="0"/>
                                  <w:numId w:val="24"/>
                                </w:numPr>
                                <w:tabs>
                                  <w:tab w:val="left" w:pos="351"/>
                                </w:tabs>
                                <w:autoSpaceDE w:val="0"/>
                                <w:autoSpaceDN w:val="0"/>
                                <w:spacing w:line="242" w:lineRule="auto"/>
                                <w:ind w:left="111" w:right="118" w:firstLine="7"/>
                                <w:rPr>
                                  <w:sz w:val="20"/>
                                </w:rPr>
                              </w:pPr>
                              <w:r>
                                <w:rPr>
                                  <w:spacing w:val="-2"/>
                                  <w:sz w:val="20"/>
                                </w:rPr>
                                <w:t>Guidance needed for RTA (or RTA components) in addition to ARP4754A</w:t>
                              </w:r>
                            </w:p>
                          </w:txbxContent>
                        </wps:txbx>
                        <wps:bodyPr rot="0" vert="horz" wrap="square" lIns="0" tIns="0" rIns="0" bIns="0" anchor="t" anchorCtr="0" upright="1">
                          <a:noAutofit/>
                        </wps:bodyPr>
                      </wps:wsp>
                      <wps:wsp>
                        <wps:cNvPr id="120" name="docshape155"/>
                        <wps:cNvSpPr txBox="1">
                          <a:spLocks/>
                        </wps:cNvSpPr>
                        <wps:spPr bwMode="auto">
                          <a:xfrm>
                            <a:off x="2982" y="353"/>
                            <a:ext cx="5909" cy="240"/>
                          </a:xfrm>
                          <a:prstGeom prst="rect">
                            <a:avLst/>
                          </a:prstGeom>
                          <a:solidFill>
                            <a:srgbClr val="3F3F3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3F7BFD" w14:textId="77777777" w:rsidR="00835CA1" w:rsidRDefault="00835CA1" w:rsidP="00835CA1">
                              <w:pPr>
                                <w:spacing w:line="211" w:lineRule="exact"/>
                                <w:ind w:left="119"/>
                                <w:rPr>
                                  <w:color w:val="000000"/>
                                  <w:sz w:val="20"/>
                                </w:rPr>
                              </w:pPr>
                              <w:r>
                                <w:rPr>
                                  <w:color w:val="FFFFFF"/>
                                  <w:sz w:val="20"/>
                                </w:rPr>
                                <w:t>Challenges</w:t>
                              </w:r>
                              <w:r>
                                <w:rPr>
                                  <w:color w:val="FFFFFF"/>
                                  <w:spacing w:val="-5"/>
                                  <w:sz w:val="20"/>
                                </w:rPr>
                                <w:t xml:space="preserve"> </w:t>
                              </w:r>
                              <w:r>
                                <w:rPr>
                                  <w:color w:val="FFFFFF"/>
                                  <w:sz w:val="20"/>
                                </w:rPr>
                                <w:t>related</w:t>
                              </w:r>
                              <w:r>
                                <w:rPr>
                                  <w:color w:val="FFFFFF"/>
                                  <w:spacing w:val="-4"/>
                                  <w:sz w:val="20"/>
                                </w:rPr>
                                <w:t xml:space="preserve"> </w:t>
                              </w:r>
                              <w:r>
                                <w:rPr>
                                  <w:color w:val="FFFFFF"/>
                                  <w:sz w:val="20"/>
                                </w:rPr>
                                <w:t>to</w:t>
                              </w:r>
                              <w:r>
                                <w:rPr>
                                  <w:color w:val="FFFFFF"/>
                                  <w:spacing w:val="-4"/>
                                  <w:sz w:val="20"/>
                                </w:rPr>
                                <w:t xml:space="preserve"> </w:t>
                              </w:r>
                              <w:r>
                                <w:rPr>
                                  <w:color w:val="FFFFFF"/>
                                  <w:sz w:val="20"/>
                                </w:rPr>
                                <w:t>Run-Time</w:t>
                              </w:r>
                              <w:r>
                                <w:rPr>
                                  <w:color w:val="FFFFFF"/>
                                  <w:spacing w:val="-5"/>
                                  <w:sz w:val="20"/>
                                </w:rPr>
                                <w:t xml:space="preserve"> </w:t>
                              </w:r>
                              <w:r>
                                <w:rPr>
                                  <w:color w:val="FFFFFF"/>
                                  <w:spacing w:val="-2"/>
                                  <w:sz w:val="20"/>
                                </w:rPr>
                                <w:t>Assurance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5E5C5F" id="docshapegroup153" o:spid="_x0000_s1231" style="position:absolute;left:0;text-align:left;margin-left:148.7pt;margin-top:17.25pt;width:296.25pt;height:120.35pt;z-index:-251613184;mso-wrap-distance-left:0;mso-wrap-distance-right:0;mso-position-horizontal-relative:page;mso-position-vertical-relative:text" coordorigin="2974,345" coordsize="5925,24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LS3UQQAANUoAAAOAAAAZHJzL2Uyb0RvYy54bWzsWttu4zYQfS/QfyD43lgXy7KFOIs22QQF&#13;&#10;0jbAdj+A1h2VSJWkY6dfv0NSlsTsLrLYBYU+KAEM2qR4mTNnSI7O9btz26DnnIua0T32rzyMcpqy&#13;&#10;rKblHn/8+/6XLUZCEpqRhtF8j19ygd/d/PzT9alL8oBVrMlyjqATKpJTt8eVlF2yWom0ylsirliX&#13;&#10;U6gsGG+JhK+8XGWcnKD3tlkFnrdZnRjPOs7SXAj49c5U4hvdf1HkqfyrKEQuUbPHMDepP7n+PKjP&#13;&#10;1c01SUpOuqpO+2mQ75hFS2oKgw5d3RFJ0JHXn3XV1ilnghXyKmXtihVFneZ6DbAa33u1mgfOjp1e&#13;&#10;S5mcym4wE5j2lZ2+u9v0z+cH3n3onriZPRQfWfqPALusTl2ZTOvV99I0RofTHywDPMlRMr3wc8Fb&#13;&#10;1QUsCZ21fV8G++ZniVL4MYw3QRhHGKVQ50fBdr2ODAJpBTCp54JdvMYIqsOx6n3/eLQL+meDtRer&#13;&#10;B1ckMePqufZzU9iDM4nRXuLH7PWhIl2uYRDKHk8c1RnM3/MxoqQFIzzWNEfbnZqRGhra3FJj0PRM&#13;&#10;LYNOKlVLAXZ/05QTk+ghSHKx52gQ7ciDNUjScSEfctYiVdjjBiaoUSLPj0Iaw12aKNAou6+bBn4n&#13;&#10;SUPRaY8jL4r0A4I1daYqVZ3g5eG24eiZKDbpvx4Fq5nq+Y6IyrTTVQZlcGea6VGqnGTv+7IkdWPK&#13;&#10;sICGasczpjHmPLDs5YmrSfe4zgZwYAO8dQcwREnwecDTGOoCMEQsRZUF3R8Jd1+jb2ijqwOKA/pu&#13;&#10;tzuIWgu6JibPxl3YRabBeeOau9vQX7g7G7rAqCm6+hThkrsLunCemg3djY3u2jV3fS/ubwLLxjvD&#13;&#10;uTm24Q0dwTtsvAu86jY0G3vhLDuNzfpI6yA2w7XInJr90Ht1L1qOzSqZ4ujWu7Ph1aceB/CO7F3g&#13;&#10;nZG9PnBnyl69LzqAd2RvtF7YO1tw9u2cVewqZzWyd4F3TvbaGSvYICFt5pK9gRfovMmYk1z2Xnd7&#13;&#10;r2+nrGLnKasF3jlPzr6ds4qd56yCYKPHWNg7x/si305awXswN8F52HsXeGdlr521gteYbuAdTs5B&#13;&#10;vNZjLOydhb121ip2nrVa4J2VvXbWKnaYtTL6BoBXn85H9i5v83sVkJvElT8krjKWCiXp8KNpjFYa&#13;&#10;GCTPvzFQofhG+zCVwmjlhtHJqAvVNyo3tnAh+9Kr32gHOUv9bj8AHYzaKb4u3uAgYvpm8Yal5viy&#13;&#10;nkKeD2etYNkMyzcSC8SZ0UeBngsKFeP/YXQCbdQei3+PhOcYNb9TQAfuePJS4JfC4VIgNIVH91hi&#13;&#10;ZIq30giujh2vywp6Nual7FcQDxW11qMom5pZzK/zCIac1+gZ08OZS88II72RTKPA4BnrN3QfbzmG&#13;&#10;JcqxtDvhvfrv3c5qpvQ3Ez3QWx40mOn/6kFaGAbaOU2wXuenxHnT79rjRjXizScAAAD//wMAUEsD&#13;&#10;BBQABgAIAAAAIQAqRm495QAAAA8BAAAPAAAAZHJzL2Rvd25yZXYueG1sTE/LboMwELxX6j9YW6m3&#13;&#10;xkBCAwQTRenjFFVqUqnqzcEbQME2wg6Qv+/m1F5GWs3sPPL1pFs2YO8aawSEswAYmtKqxlQCvg5v&#13;&#10;Twkw56VRsrUGBVzRwbq4v8tlpuxoPnHY+4qRiXGZFFB732Wcu7JGLd3MdmiIO9leS09nX3HVy5HM&#13;&#10;dcujIHjmWjaGEmrZ4bbG8ry/aAHvoxw38/B12J1P2+vPIf743oUoxOPD9LIi2KyAeZz83wfcNlB/&#13;&#10;KKjY0V6McqwVEKXLBUkFzBcxMBIkSZoCOxKzjCPgRc7/7yh+AQAA//8DAFBLAQItABQABgAIAAAA&#13;&#10;IQC2gziS/gAAAOEBAAATAAAAAAAAAAAAAAAAAAAAAABbQ29udGVudF9UeXBlc10ueG1sUEsBAi0A&#13;&#10;FAAGAAgAAAAhADj9If/WAAAAlAEAAAsAAAAAAAAAAAAAAAAALwEAAF9yZWxzLy5yZWxzUEsBAi0A&#13;&#10;FAAGAAgAAAAhAM4YtLdRBAAA1SgAAA4AAAAAAAAAAAAAAAAALgIAAGRycy9lMm9Eb2MueG1sUEsB&#13;&#10;Ai0AFAAGAAgAAAAhACpGbj3lAAAADwEAAA8AAAAAAAAAAAAAAAAAqwYAAGRycy9kb3ducmV2Lnht&#13;&#10;bFBLBQYAAAAABAAEAPMAAAC9BwAAAAA=&#13;&#10;">
                <v:line id="Line 89" o:spid="_x0000_s1232" style="position:absolute;visibility:visible;mso-wrap-style:square" from="2974,349" to="8899,3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ROWxgAAAOEAAAAPAAAAZHJzL2Rvd25yZXYueG1sRI/BisIw&#13;&#10;EIbvgu8QZmFvmraISjXKqrsgeFKXPQ/N2FabSUmidt/eCIKXYYaf/xu++bIzjbiR87VlBekwAUFc&#13;&#10;WF1zqeD3+DOYgvABWWNjmRT8k4flot+bY67tnfd0O4RSRAj7HBVUIbS5lL6oyKAf2pY4ZifrDIZ4&#13;&#10;ulJqh/cIN43MkmQsDdYcP1TY0rqi4nK4GgV1NunSMPq77NLd6vvsstF0k1mlPj+6zSyOrxmIQF14&#13;&#10;N16IrY4OSQpPo7iBXDwAAAD//wMAUEsBAi0AFAAGAAgAAAAhANvh9svuAAAAhQEAABMAAAAAAAAA&#13;&#10;AAAAAAAAAAAAAFtDb250ZW50X1R5cGVzXS54bWxQSwECLQAUAAYACAAAACEAWvQsW78AAAAVAQAA&#13;&#10;CwAAAAAAAAAAAAAAAAAfAQAAX3JlbHMvLnJlbHNQSwECLQAUAAYACAAAACEA1GkTlsYAAADhAAAA&#13;&#10;DwAAAAAAAAAAAAAAAAAHAgAAZHJzL2Rvd25yZXYueG1sUEsFBgAAAAADAAMAtwAAAPoCAAAAAA==&#13;&#10;" strokeweight=".14042mm">
                  <o:lock v:ext="edit" shapetype="f"/>
                </v:line>
                <v:line id="Line 88" o:spid="_x0000_s1233" style="position:absolute;visibility:visible;mso-wrap-style:square" from="2978,592" to="2978,5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43hxwAAAOEAAAAPAAAAZHJzL2Rvd25yZXYueG1sRI/BagIx&#13;&#10;EIbvBd8hjOCtZjdIK6tRtCoUPFXF87AZd1c3kyVJdX37plDoZZjh5/+Gb77sbSvu5EPjWEM+zkAQ&#13;&#10;l840XGk4HXevUxAhIhtsHZOGJwVYLgYvcyyMe/AX3Q+xEgnCoUANdYxdIWUoa7IYxq4jTtnFeYsx&#13;&#10;nb6SxuMjwW0rVZa9SYsNpw81dvRRU3k7fFsNjXrv8zg53/b5fr29ejWZbpTTejTsN7M0VjMQkfr4&#13;&#10;3/hDfJrkkCn4NUobyMUPAAAA//8DAFBLAQItABQABgAIAAAAIQDb4fbL7gAAAIUBAAATAAAAAAAA&#13;&#10;AAAAAAAAAAAAAABbQ29udGVudF9UeXBlc10ueG1sUEsBAi0AFAAGAAgAAAAhAFr0LFu/AAAAFQEA&#13;&#10;AAsAAAAAAAAAAAAAAAAAHwEAAF9yZWxzLy5yZWxzUEsBAi0AFAAGAAgAAAAhACS7jeHHAAAA4QAA&#13;&#10;AA8AAAAAAAAAAAAAAAAABwIAAGRycy9kb3ducmV2LnhtbFBLBQYAAAAAAwADALcAAAD7AgAAAAA=&#13;&#10;" strokeweight=".14042mm">
                  <o:lock v:ext="edit" shapetype="f"/>
                </v:line>
                <v:line id="Line 87" o:spid="_x0000_s1234" style="position:absolute;visibility:visible;mso-wrap-style:square" from="8895,592" to="8895,5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9yh6yAAAAOEAAAAPAAAAZHJzL2Rvd25yZXYueG1sRI/BasJA&#13;&#10;EIbvhb7DMoK3ukkqVaIbaatCwZO2eB6yYxKTnQ27W41v3xWEXoYZfv5v+JarwXTiQs43lhWkkwQE&#13;&#10;cWl1w5WCn+/tyxyED8gaO8uk4EYeVsXz0xJzba+8p8shVCJC2OeooA6hz6X0ZU0G/cT2xDE7WWcw&#13;&#10;xNNVUju8RrjpZJYkb9Jgw/FDjT191lS2h1+joMlmQxqmx3aX7j42Z5dN5+vMKjUeDetFHO8LEIGG&#13;&#10;8N94IL50dEhe4W4UN5DFHwAAAP//AwBQSwECLQAUAAYACAAAACEA2+H2y+4AAACFAQAAEwAAAAAA&#13;&#10;AAAAAAAAAAAAAAAAW0NvbnRlbnRfVHlwZXNdLnhtbFBLAQItABQABgAIAAAAIQBa9CxbvwAAABUB&#13;&#10;AAALAAAAAAAAAAAAAAAAAB8BAABfcmVscy8ucmVsc1BLAQItABQABgAIAAAAIQBL9yh6yAAAAOEA&#13;&#10;AAAPAAAAAAAAAAAAAAAAAAcCAABkcnMvZG93bnJldi54bWxQSwUGAAAAAAMAAwC3AAAA/AIAAAAA&#13;&#10;" strokeweight=".14042mm">
                  <o:lock v:ext="edit" shapetype="f"/>
                </v:line>
                <v:line id="Line 86" o:spid="_x0000_s1235" style="position:absolute;visibility:visible;mso-wrap-style:square" from="2978,831" to="2978,8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rAOxwAAAOEAAAAPAAAAZHJzL2Rvd25yZXYueG1sRI9Na8JA&#13;&#10;EIbvBf/DMoK3ukkIrURX8atQ8FQVz0N2TKLZ2bC7avrvuwXByzDDy/sMz2zRm1bcyfnGsoJ0nIAg&#13;&#10;Lq1uuFJwPHy9T0D4gKyxtUwKfsnDYj54m2Gh7YN/6L4PlYgQ9gUqqEPoCil9WZNBP7YdcczO1hkM&#13;&#10;8XSV1A4fEW5amSXJhzTYcPxQY0frmsrr/mYUNNlnn4b8dN2lu9X24rJ8ssmsUqNhv5nGsZyCCNSH&#13;&#10;V+OJ+NbRIcnh3yhuIOd/AAAA//8DAFBLAQItABQABgAIAAAAIQDb4fbL7gAAAIUBAAATAAAAAAAA&#13;&#10;AAAAAAAAAAAAAABbQ29udGVudF9UeXBlc10ueG1sUEsBAi0AFAAGAAgAAAAhAFr0LFu/AAAAFQEA&#13;&#10;AAsAAAAAAAAAAAAAAAAAHwEAAF9yZWxzLy5yZWxzUEsBAi0AFAAGAAgAAAAhAMQesA7HAAAA4QAA&#13;&#10;AA8AAAAAAAAAAAAAAAAABwIAAGRycy9kb3ducmV2LnhtbFBLBQYAAAAAAwADALcAAAD7AgAAAAA=&#13;&#10;" strokeweight=".14042mm">
                  <o:lock v:ext="edit" shapetype="f"/>
                </v:line>
                <v:line id="Line 85" o:spid="_x0000_s1236" style="position:absolute;visibility:visible;mso-wrap-style:square" from="8895,831" to="8895,8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UhWVxwAAAOEAAAAPAAAAZHJzL2Rvd25yZXYueG1sRI/BasJA&#13;&#10;EIbvgu+wjNBb3SRoK9FVbFUoeGoUz0N2TKLZ2bC71fj23ULByzDDz/8N32LVm1bcyPnGsoJ0nIAg&#13;&#10;Lq1uuFJwPOxeZyB8QNbYWiYFD/KwWg4HC8y1vfM33YpQiQhhn6OCOoQul9KXNRn0Y9sRx+xsncEQ&#13;&#10;T1dJ7fAe4aaVWZK8SYMNxw81dvRZU3ktfoyCJnvv0zA5Xffp/mN7cdlktsmsUi+jfjOPYz0HEagP&#13;&#10;z8Y/4ktHh2QKf0ZxA7n8BQAA//8DAFBLAQItABQABgAIAAAAIQDb4fbL7gAAAIUBAAATAAAAAAAA&#13;&#10;AAAAAAAAAAAAAABbQ29udGVudF9UeXBlc10ueG1sUEsBAi0AFAAGAAgAAAAhAFr0LFu/AAAAFQEA&#13;&#10;AAsAAAAAAAAAAAAAAAAAHwEAAF9yZWxzLy5yZWxzUEsBAi0AFAAGAAgAAAAhAKtSFZXHAAAA4QAA&#13;&#10;AA8AAAAAAAAAAAAAAAAABwIAAGRycy9kb3ducmV2LnhtbFBLBQYAAAAAAwADALcAAAD7AgAAAAA=&#13;&#10;" strokeweight=".14042mm">
                  <o:lock v:ext="edit" shapetype="f"/>
                </v:line>
                <v:line id="Line 84" o:spid="_x0000_s1237" style="position:absolute;visibility:visible;mso-wrap-style:square" from="2978,1070" to="2978,10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IvixwAAAOEAAAAPAAAAZHJzL2Rvd25yZXYueG1sRI9Ni8Iw&#13;&#10;EIbvwv6HMAt707RFVKpR3NUFwZMfeB6asa02k5JE7f77jSB4GWZ4eZ/hmS0604g7OV9bVpAOEhDE&#13;&#10;hdU1lwqOh9/+BIQPyBoby6Tgjzws5h+9GebaPnhH930oRYSwz1FBFUKbS+mLigz6gW2JY3a2zmCI&#13;&#10;pyuldviIcNPILElG0mDN8UOFLf1UVFz3N6OgzsZdGoan6zbdfq8vLhtOVplV6uuzW03jWE5BBOrC&#13;&#10;u/FCbHR0SEbwNIobyPk/AAAA//8DAFBLAQItABQABgAIAAAAIQDb4fbL7gAAAIUBAAATAAAAAAAA&#13;&#10;AAAAAAAAAAAAAABbQ29udGVudF9UeXBlc10ueG1sUEsBAi0AFAAGAAgAAAAhAFr0LFu/AAAAFQEA&#13;&#10;AAsAAAAAAAAAAAAAAAAAHwEAAF9yZWxzLy5yZWxzUEsBAi0AFAAGAAgAAAAhAFuAi+LHAAAA4QAA&#13;&#10;AA8AAAAAAAAAAAAAAAAABwIAAGRycy9kb3ducmV2LnhtbFBLBQYAAAAAAwADALcAAAD7AgAAAAA=&#13;&#10;" strokeweight=".14042mm">
                  <o:lock v:ext="edit" shapetype="f"/>
                </v:line>
                <v:line id="Line 83" o:spid="_x0000_s1238" style="position:absolute;visibility:visible;mso-wrap-style:square" from="8895,1070" to="8895,10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zC55xgAAAOEAAAAPAAAAZHJzL2Rvd25yZXYueG1sRI9Ni8Iw&#13;&#10;EIbvgv8hjOBN0xZRqUZZv0DwtO6y56GZbbs2k5JErf/eCMJehhle3md4luvONOJGzteWFaTjBARx&#13;&#10;YXXNpYLvr8NoDsIHZI2NZVLwIA/rVb+3xFzbO3/S7RxKESHsc1RQhdDmUvqiIoN+bFvimP1aZzDE&#13;&#10;05VSO7xHuGlkliRTabDm+KHClrYVFZfz1Sios1mXhsnP5ZSeNvs/l03mu8wqNRx0u0UcHwsQgbrw&#13;&#10;33gjjjo6JDN4GcUN5OoJAAD//wMAUEsBAi0AFAAGAAgAAAAhANvh9svuAAAAhQEAABMAAAAAAAAA&#13;&#10;AAAAAAAAAAAAAFtDb250ZW50X1R5cGVzXS54bWxQSwECLQAUAAYACAAAACEAWvQsW78AAAAVAQAA&#13;&#10;CwAAAAAAAAAAAAAAAAAfAQAAX3JlbHMvLnJlbHNQSwECLQAUAAYACAAAACEANMwuecYAAADhAAAA&#13;&#10;DwAAAAAAAAAAAAAAAAAHAgAAZHJzL2Rvd25yZXYueG1sUEsFBgAAAAADAAMAtwAAAPoCAAAAAA==&#13;&#10;" strokeweight=".14042mm">
                  <o:lock v:ext="edit" shapetype="f"/>
                </v:line>
                <v:line id="Line 82" o:spid="_x0000_s1239" style="position:absolute;visibility:visible;mso-wrap-style:square" from="2978,1309" to="2978,1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U7oLxwAAAOEAAAAPAAAAZHJzL2Rvd25yZXYueG1sRI9Ba8JA&#13;&#10;EIXvhf6HZQq91U2CqERXsdWC4Elbeh6y0ySanQ27q6b/vnMQvDzm8Zhv5i1Wg+vUlUJsPRvIRxko&#13;&#10;4srblmsD31+fbzNQMSFb7DyTgT+KsFo+Py2wtP7GB7oeU60EwrFEA01Kfal1rBpyGEe+J5bs1weH&#13;&#10;SWyotQ14E7jrdJFlE+2wZbnQYE8fDVXn48UZaIvpkKfxz3mf79+3p1CMZ5vCG/P6MmzmIus5qERD&#13;&#10;emzcETsrHTJ5WRrJBHr5DwAA//8DAFBLAQItABQABgAIAAAAIQDb4fbL7gAAAIUBAAATAAAAAAAA&#13;&#10;AAAAAAAAAAAAAABbQ29udGVudF9UeXBlc10ueG1sUEsBAi0AFAAGAAgAAAAhAFr0LFu/AAAAFQEA&#13;&#10;AAsAAAAAAAAAAAAAAAAAHwEAAF9yZWxzLy5yZWxzUEsBAi0AFAAGAAgAAAAhAEVTugvHAAAA4QAA&#13;&#10;AA8AAAAAAAAAAAAAAAAABwIAAGRycy9kb3ducmV2LnhtbFBLBQYAAAAAAwADALcAAAD7AgAAAAA=&#13;&#10;" strokeweight=".14042mm">
                  <o:lock v:ext="edit" shapetype="f"/>
                </v:line>
                <v:line id="Line 81" o:spid="_x0000_s1240" style="position:absolute;visibility:visible;mso-wrap-style:square" from="8895,1309" to="8895,1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Hx+QyAAAAOEAAAAPAAAAZHJzL2Rvd25yZXYueG1sRI/BasJA&#13;&#10;EIbvhb7DMgVvdZMgVqNraKtCwVNVPA/ZMYnJzobdrca3dwuFXoYZfv5v+JbFYDpxJecbywrScQKC&#13;&#10;uLS64UrB8bB9nYHwAVljZ5kU3MlDsXp+WmKu7Y2/6boPlYgQ9jkqqEPocyl9WZNBP7Y9cczO1hkM&#13;&#10;8XSV1A5vEW46mSXJVBpsOH6osafPmsp2/2MUNNnbkIbJqd2lu4/NxWWT2TqzSo1ehvUijvcFiEBD&#13;&#10;+G/8Ib50dEjm8GsUN5CrBwAAAP//AwBQSwECLQAUAAYACAAAACEA2+H2y+4AAACFAQAAEwAAAAAA&#13;&#10;AAAAAAAAAAAAAAAAW0NvbnRlbnRfVHlwZXNdLnhtbFBLAQItABQABgAIAAAAIQBa9CxbvwAAABUB&#13;&#10;AAALAAAAAAAAAAAAAAAAAB8BAABfcmVscy8ucmVsc1BLAQItABQABgAIAAAAIQAqHx+QyAAAAOEA&#13;&#10;AAAPAAAAAAAAAAAAAAAAAAcCAABkcnMvZG93bnJldi54bWxQSwUGAAAAAAMAAwC3AAAA/AIAAAAA&#13;&#10;" strokeweight=".14042mm">
                  <o:lock v:ext="edit" shapetype="f"/>
                </v:line>
                <v:line id="Line 80" o:spid="_x0000_s1241" style="position:absolute;visibility:visible;mso-wrap-style:square" from="2978,1549" to="2978,15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DQxwAAAOEAAAAPAAAAZHJzL2Rvd25yZXYueG1sRI/BasJA&#13;&#10;EIbvhb7DMoXe6iZBVKKr2GpB8KQtPQ/ZaRLNzobdVdO37xwEL8M/DPP9fIvV4Dp1pRBbzwbyUQaK&#13;&#10;uPK25drA99fn2wxUTMgWO89k4I8irJbPTwssrb/xga7HVCuBcCzRQJNSX2odq4YcxpHvieX264PD&#13;&#10;JGuotQ14E7jrdJFlE+2wZWlosKePhqrz8eIMtMV0yNP457zP9+/bUyjGs03hjXl9GTZzGes5qERD&#13;&#10;enzcETsrDrk4iJEk0Mt/AAAA//8DAFBLAQItABQABgAIAAAAIQDb4fbL7gAAAIUBAAATAAAAAAAA&#13;&#10;AAAAAAAAAAAAAABbQ29udGVudF9UeXBlc10ueG1sUEsBAi0AFAAGAAgAAAAhAFr0LFu/AAAAFQEA&#13;&#10;AAsAAAAAAAAAAAAAAAAAHwEAAF9yZWxzLy5yZWxzUEsBAi0AFAAGAAgAAAAhAD78INDHAAAA4QAA&#13;&#10;AA8AAAAAAAAAAAAAAAAABwIAAGRycy9kb3ducmV2LnhtbFBLBQYAAAAAAwADALcAAAD7AgAAAAA=&#13;&#10;" strokeweight=".14042mm">
                  <o:lock v:ext="edit" shapetype="f"/>
                </v:line>
                <v:line id="Line 79" o:spid="_x0000_s1242" style="position:absolute;visibility:visible;mso-wrap-style:square" from="8895,1549" to="8895,15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IVLxwAAAOEAAAAPAAAAZHJzL2Rvd25yZXYueG1sRI/BagIx&#13;&#10;EIbvhb5DGMFbzWYRK6tRbFUoeKqK52Ez3d26mSxJquvbN4LgZZjh5/+Gb77sbSsu5EPjWIMaZSCI&#13;&#10;S2carjQcD9u3KYgQkQ22jknDjQIsF68vcyyMu/I3XfaxEgnCoUANdYxdIWUoa7IYRq4jTtmP8xZj&#13;&#10;On0ljcdrgttW5lk2kRYbTh9q7OizpvK8/7Mamvy9V3F8Ou/U7mPz6/PxdJ07rYeDfj1LYzUDEamP&#13;&#10;z8YD8WWSg1JwN0obyMU/AAAA//8DAFBLAQItABQABgAIAAAAIQDb4fbL7gAAAIUBAAATAAAAAAAA&#13;&#10;AAAAAAAAAAAAAABbQ29udGVudF9UeXBlc10ueG1sUEsBAi0AFAAGAAgAAAAhAFr0LFu/AAAAFQEA&#13;&#10;AAsAAAAAAAAAAAAAAAAAHwEAAF9yZWxzLy5yZWxzUEsBAi0AFAAGAAgAAAAhAFGwhUvHAAAA4QAA&#13;&#10;AA8AAAAAAAAAAAAAAAAABwIAAGRycy9kb3ducmV2LnhtbFBLBQYAAAAAAwADALcAAAD7AgAAAAA=&#13;&#10;" strokeweight=".14042mm">
                  <o:lock v:ext="edit" shapetype="f"/>
                </v:line>
                <v:line id="Line 78" o:spid="_x0000_s1243" style="position:absolute;visibility:visible;mso-wrap-style:square" from="2978,2027" to="2978,20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hs8xwAAAOEAAAAPAAAAZHJzL2Rvd25yZXYueG1sRI/BagIx&#13;&#10;EIbvBd8hjOCtZjdIK6tRtCoUPFXF87AZd1c3kyVJdX37plDoZZjh5/+Gb77sbSvu5EPjWEM+zkAQ&#13;&#10;l840XGk4HXevUxAhIhtsHZOGJwVYLgYvcyyMe/AX3Q+xEgnCoUANdYxdIWUoa7IYxq4jTtnFeYsx&#13;&#10;nb6SxuMjwW0rVZa9SYsNpw81dvRRU3k7fFsNjXrv8zg53/b5fr29ejWZbpTTejTsN7M0VjMQkfr4&#13;&#10;3/hDfJrkkCv4NUobyMUPAAAA//8DAFBLAQItABQABgAIAAAAIQDb4fbL7gAAAIUBAAATAAAAAAAA&#13;&#10;AAAAAAAAAAAAAABbQ29udGVudF9UeXBlc10ueG1sUEsBAi0AFAAGAAgAAAAhAFr0LFu/AAAAFQEA&#13;&#10;AAsAAAAAAAAAAAAAAAAAHwEAAF9yZWxzLy5yZWxzUEsBAi0AFAAGAAgAAAAhAKFiGzzHAAAA4QAA&#13;&#10;AA8AAAAAAAAAAAAAAAAABwIAAGRycy9kb3ducmV2LnhtbFBLBQYAAAAAAwADALcAAAD7AgAAAAA=&#13;&#10;" strokeweight=".14042mm">
                  <o:lock v:ext="edit" shapetype="f"/>
                </v:line>
                <v:line id="Line 77" o:spid="_x0000_s1244" style="position:absolute;visibility:visible;mso-wrap-style:square" from="8895,2027" to="8895,20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r6nyAAAAOEAAAAPAAAAZHJzL2Rvd25yZXYueG1sRI/BasJA&#13;&#10;EIbvhb7DMoK3ukkqVaIbaatCwZO2eB6yYxKTnQ27W41v3xWEXoYZfv5v+JarwXTiQs43lhWkkwQE&#13;&#10;cWl1w5WCn+/tyxyED8gaO8uk4EYeVsXz0xJzba+8p8shVCJC2OeooA6hz6X0ZU0G/cT2xDE7WWcw&#13;&#10;xNNVUju8RrjpZJYkb9Jgw/FDjT191lS2h1+joMlmQxqmx3aX7j42Z5dN5+vMKjUeDetFHO8LEIGG&#13;&#10;8N94IL50dEhf4W4UN5DFHwAAAP//AwBQSwECLQAUAAYACAAAACEA2+H2y+4AAACFAQAAEwAAAAAA&#13;&#10;AAAAAAAAAAAAAAAAW0NvbnRlbnRfVHlwZXNdLnhtbFBLAQItABQABgAIAAAAIQBa9CxbvwAAABUB&#13;&#10;AAALAAAAAAAAAAAAAAAAAB8BAABfcmVscy8ucmVsc1BLAQItABQABgAIAAAAIQDOLr6nyAAAAOEA&#13;&#10;AAAPAAAAAAAAAAAAAAAAAAcCAABkcnMvZG93bnJldi54bWxQSwUGAAAAAAMAAwC3AAAA/AIAAAAA&#13;&#10;" strokeweight=".14042mm">
                  <o:lock v:ext="edit" shapetype="f"/>
                </v:line>
                <v:line id="Line 76" o:spid="_x0000_s1245" style="position:absolute;visibility:visible;mso-wrap-style:square" from="2978,2266" to="2978,2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ybTxwAAAOEAAAAPAAAAZHJzL2Rvd25yZXYueG1sRI9Na8JA&#13;&#10;EIbvBf/DMoK3ukkIrURX8atQ8FQVz0N2TKLZ2bC7avrvuwXByzDDy/sMz2zRm1bcyfnGsoJ0nIAg&#13;&#10;Lq1uuFJwPHy9T0D4gKyxtUwKfsnDYj54m2Gh7YN/6L4PlYgQ9gUqqEPoCil9WZNBP7YdcczO1hkM&#13;&#10;8XSV1A4fEW5amSXJhzTYcPxQY0frmsrr/mYUNNlnn4b8dN2lu9X24rJ8ssmsUqNhv5nGsZyCCNSH&#13;&#10;V+OJ+NbRIc3h3yhuIOd/AAAA//8DAFBLAQItABQABgAIAAAAIQDb4fbL7gAAAIUBAAATAAAAAAAA&#13;&#10;AAAAAAAAAAAAAABbQ29udGVudF9UeXBlc10ueG1sUEsBAi0AFAAGAAgAAAAhAFr0LFu/AAAAFQEA&#13;&#10;AAsAAAAAAAAAAAAAAAAAHwEAAF9yZWxzLy5yZWxzUEsBAi0AFAAGAAgAAAAhAEHHJtPHAAAA4QAA&#13;&#10;AA8AAAAAAAAAAAAAAAAABwIAAGRycy9kb3ducmV2LnhtbFBLBQYAAAAAAwADALcAAAD7AgAAAAA=&#13;&#10;" strokeweight=".14042mm">
                  <o:lock v:ext="edit" shapetype="f"/>
                </v:line>
                <v:line id="Line 75" o:spid="_x0000_s1246" style="position:absolute;visibility:visible;mso-wrap-style:square" from="8895,2266" to="8895,2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4NIxwAAAOEAAAAPAAAAZHJzL2Rvd25yZXYueG1sRI/BasJA&#13;&#10;EIbvhb7DMoK3uknQVqKrVK0geGpaPA/ZMYlmZ8Puqunbu4LQyzDDz/8N33zZm1ZcyfnGsoJ0lIAg&#13;&#10;Lq1uuFLw+7N9m4LwAVlja5kU/JGH5eL1ZY65tjf+pmsRKhEh7HNUUIfQ5VL6siaDfmQ74pgdrTMY&#13;&#10;4ukqqR3eIty0MkuSd2mw4fihxo7WNZXn4mIUNNlHn4bx4bxP96uvk8vG001mlRoO+s0sjs8ZiEB9&#13;&#10;+G88ETsdHdIJPIziBnJxBwAA//8DAFBLAQItABQABgAIAAAAIQDb4fbL7gAAAIUBAAATAAAAAAAA&#13;&#10;AAAAAAAAAAAAAABbQ29udGVudF9UeXBlc10ueG1sUEsBAi0AFAAGAAgAAAAhAFr0LFu/AAAAFQEA&#13;&#10;AAsAAAAAAAAAAAAAAAAAHwEAAF9yZWxzLy5yZWxzUEsBAi0AFAAGAAgAAAAhAC6Lg0jHAAAA4QAA&#13;&#10;AA8AAAAAAAAAAAAAAAAABwIAAGRycy9kb3ducmV2LnhtbFBLBQYAAAAAAwADALcAAAD7AgAAAAA=&#13;&#10;" strokeweight=".14042mm">
                  <o:lock v:ext="edit" shapetype="f"/>
                </v:line>
                <v:line id="Line 74" o:spid="_x0000_s1247" style="position:absolute;visibility:visible;mso-wrap-style:square" from="2978,2744" to="2978,2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R0/yAAAAOEAAAAPAAAAZHJzL2Rvd25yZXYueG1sRI/BasMw&#13;&#10;DIbvg76DUaG3xUkoWUnqlrVdYZDTurGziLUkaywH22vTt68Hg12ExM//iW+9ncwgLuR8b1lBlqQg&#13;&#10;iBure24VfLwfH1cgfEDWOFgmBTfysN3MHtZYanvlN7qcQisihH2JCroQxlJK33Rk0Cd2JI7Zl3UG&#13;&#10;QzxdK7XDa4SbQeZpWkiDPccPHY6076g5n36Mgj5/mrKw/DzXWb17+Xb5cnXIrVKL+XSo4niuQASa&#13;&#10;wn/jD/Gqo0NWwK9R3EBu7gAAAP//AwBQSwECLQAUAAYACAAAACEA2+H2y+4AAACFAQAAEwAAAAAA&#13;&#10;AAAAAAAAAAAAAAAAW0NvbnRlbnRfVHlwZXNdLnhtbFBLAQItABQABgAIAAAAIQBa9CxbvwAAABUB&#13;&#10;AAALAAAAAAAAAAAAAAAAAB8BAABfcmVscy8ucmVsc1BLAQItABQABgAIAAAAIQDeWR0/yAAAAOEA&#13;&#10;AAAPAAAAAAAAAAAAAAAAAAcCAABkcnMvZG93bnJldi54bWxQSwUGAAAAAAMAAwC3AAAA/AIAAAAA&#13;&#10;" strokeweight=".14042mm">
                  <o:lock v:ext="edit" shapetype="f"/>
                </v:line>
                <v:line id="Line 73" o:spid="_x0000_s1248" style="position:absolute;visibility:visible;mso-wrap-style:square" from="8895,2744" to="8895,2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bikyAAAAOEAAAAPAAAAZHJzL2Rvd25yZXYueG1sRI9Na8Mw&#13;&#10;DIbvg/0Ho8Fuq5NQlpLWLd26wSCnftCziNUkbSwH20uyfz8PBr0IiZf3Ec9qM5lODOR8a1lBOktA&#13;&#10;EFdWt1wrOB0/XxYgfEDW2FkmBT/kYbN+fFhhoe3IexoOoRYRwr5ABU0IfSGlrxoy6Ge2J47ZxTqD&#13;&#10;IZ6ultrhGOGmk1mSvEqDLccPDfb03lB1O3wbBW2WT2mYn29lWr59XF02X+wyq9Tz07RbxrFdggg0&#13;&#10;hXvjH/Glo0Oaw59R3ECufwEAAP//AwBQSwECLQAUAAYACAAAACEA2+H2y+4AAACFAQAAEwAAAAAA&#13;&#10;AAAAAAAAAAAAAAAAW0NvbnRlbnRfVHlwZXNdLnhtbFBLAQItABQABgAIAAAAIQBa9CxbvwAAABUB&#13;&#10;AAALAAAAAAAAAAAAAAAAAB8BAABfcmVscy8ucmVsc1BLAQItABQABgAIAAAAIQCxFbikyAAAAOEA&#13;&#10;AAAPAAAAAAAAAAAAAAAAAAcCAABkcnMvZG93bnJldi54bWxQSwUGAAAAAAMAAwC3AAAA/AIAAAAA&#13;&#10;" strokeweight=".14042mm">
                  <o:lock v:ext="edit" shapetype="f"/>
                </v:line>
                <v:line id="Line 72" o:spid="_x0000_s1249" style="position:absolute;visibility:visible;mso-wrap-style:square" from="2974,2748" to="8899,2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iizWxwAAAOEAAAAPAAAAZHJzL2Rvd25yZXYueG1sRI9Ba8JA&#13;&#10;EIXvhf6HZQq91U2CqERXsdWC4Elbeh6y0ySanQ27q6b/vnMQvDzm8Zhv5i1Wg+vUlUJsPRvIRxko&#13;&#10;4srblmsD31+fbzNQMSFb7DyTgT+KsFo+Py2wtP7GB7oeU60EwrFEA01Kfal1rBpyGEe+J5bs1weH&#13;&#10;SWyotQ14E7jrdJFlE+2wZbnQYE8fDVXn48UZaIvpkKfxz3mf79+3p1CMZ5vCG/P6MmzmIus5qERD&#13;&#10;emzcETsrHXJ5WRrJBHr5DwAA//8DAFBLAQItABQABgAIAAAAIQDb4fbL7gAAAIUBAAATAAAAAAAA&#13;&#10;AAAAAAAAAAAAAABbQ29udGVudF9UeXBlc10ueG1sUEsBAi0AFAAGAAgAAAAhAFr0LFu/AAAAFQEA&#13;&#10;AAsAAAAAAAAAAAAAAAAAHwEAAF9yZWxzLy5yZWxzUEsBAi0AFAAGAAgAAAAhAMCKLNbHAAAA4QAA&#13;&#10;AA8AAAAAAAAAAAAAAAAABwIAAGRycy9kb3ducmV2LnhtbFBLBQYAAAAAAwADALcAAAD7AgAAAAA=&#13;&#10;" strokeweight=".14042mm">
                  <o:lock v:ext="edit" shapetype="f"/>
                </v:line>
                <v:shape id="docshape154" o:spid="_x0000_s1250" type="#_x0000_t202" style="position:absolute;left:2982;top:592;width:5909;height:21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iR4VyAAAAOEAAAAPAAAAZHJzL2Rvd25yZXYueG1sRI/BagIx&#13;&#10;EIbvQt8hTKE3zSpY62qUokgLxYO2Qo/DZrpZupksSVzj2zeC0Msww8//Dd9ynWwrevKhcaxgPCpA&#13;&#10;EFdON1wr+PrcDV9AhIissXVMCq4UYL16GCyx1O7CB+qPsRYZwqFEBSbGrpQyVIYshpHriHP247zF&#13;&#10;mE9fS+3xkuG2lZOieJYWG84fDHa0MVT9Hs9WwWnT7T7St8F9P9Vv28nscPVVUurpMW0XebwuQERK&#13;&#10;8b9xR7zr7DCew80obyBXfwAAAP//AwBQSwECLQAUAAYACAAAACEA2+H2y+4AAACFAQAAEwAAAAAA&#13;&#10;AAAAAAAAAAAAAAAAW0NvbnRlbnRfVHlwZXNdLnhtbFBLAQItABQABgAIAAAAIQBa9CxbvwAAABUB&#13;&#10;AAALAAAAAAAAAAAAAAAAAB8BAABfcmVscy8ucmVsc1BLAQItABQABgAIAAAAIQD9iR4VyAAAAOEA&#13;&#10;AAAPAAAAAAAAAAAAAAAAAAcCAABkcnMvZG93bnJldi54bWxQSwUGAAAAAAMAAwC3AAAA/AIAAAAA&#13;&#10;" filled="f" stroked="f">
                  <v:path arrowok="t"/>
                  <v:textbox inset="0,0,0,0">
                    <w:txbxContent>
                      <w:p w14:paraId="308E34DA" w14:textId="77777777" w:rsidR="00835CA1" w:rsidRDefault="00835CA1" w:rsidP="00835CA1">
                        <w:pPr>
                          <w:widowControl w:val="0"/>
                          <w:numPr>
                            <w:ilvl w:val="0"/>
                            <w:numId w:val="24"/>
                          </w:numPr>
                          <w:tabs>
                            <w:tab w:val="left" w:pos="352"/>
                          </w:tabs>
                          <w:autoSpaceDE w:val="0"/>
                          <w:autoSpaceDN w:val="0"/>
                          <w:spacing w:line="219" w:lineRule="exact"/>
                          <w:ind w:left="351"/>
                          <w:rPr>
                            <w:sz w:val="20"/>
                          </w:rPr>
                        </w:pPr>
                        <w:r>
                          <w:rPr>
                            <w:spacing w:val="-4"/>
                            <w:sz w:val="20"/>
                          </w:rPr>
                          <w:t>Unintended</w:t>
                        </w:r>
                        <w:r>
                          <w:rPr>
                            <w:spacing w:val="8"/>
                            <w:sz w:val="20"/>
                          </w:rPr>
                          <w:t xml:space="preserve"> </w:t>
                        </w:r>
                        <w:r>
                          <w:rPr>
                            <w:spacing w:val="-4"/>
                            <w:sz w:val="20"/>
                          </w:rPr>
                          <w:t>behaviors</w:t>
                        </w:r>
                        <w:r>
                          <w:rPr>
                            <w:spacing w:val="8"/>
                            <w:sz w:val="20"/>
                          </w:rPr>
                          <w:t xml:space="preserve"> </w:t>
                        </w:r>
                        <w:r>
                          <w:rPr>
                            <w:spacing w:val="-4"/>
                            <w:sz w:val="20"/>
                          </w:rPr>
                          <w:t>of</w:t>
                        </w:r>
                        <w:r>
                          <w:rPr>
                            <w:spacing w:val="8"/>
                            <w:sz w:val="20"/>
                          </w:rPr>
                          <w:t xml:space="preserve"> </w:t>
                        </w:r>
                        <w:r>
                          <w:rPr>
                            <w:spacing w:val="-4"/>
                            <w:sz w:val="20"/>
                          </w:rPr>
                          <w:t>autonomy</w:t>
                        </w:r>
                        <w:r>
                          <w:rPr>
                            <w:spacing w:val="9"/>
                            <w:sz w:val="20"/>
                          </w:rPr>
                          <w:t xml:space="preserve"> </w:t>
                        </w:r>
                        <w:r>
                          <w:rPr>
                            <w:spacing w:val="-4"/>
                            <w:sz w:val="20"/>
                          </w:rPr>
                          <w:t>components</w:t>
                        </w:r>
                      </w:p>
                      <w:p w14:paraId="5A8E6B22" w14:textId="77777777" w:rsidR="00835CA1" w:rsidRDefault="00835CA1" w:rsidP="00835CA1">
                        <w:pPr>
                          <w:widowControl w:val="0"/>
                          <w:numPr>
                            <w:ilvl w:val="0"/>
                            <w:numId w:val="24"/>
                          </w:numPr>
                          <w:tabs>
                            <w:tab w:val="left" w:pos="352"/>
                          </w:tabs>
                          <w:autoSpaceDE w:val="0"/>
                          <w:autoSpaceDN w:val="0"/>
                          <w:spacing w:line="239" w:lineRule="exact"/>
                          <w:ind w:left="351"/>
                          <w:rPr>
                            <w:sz w:val="20"/>
                          </w:rPr>
                        </w:pPr>
                        <w:r>
                          <w:rPr>
                            <w:spacing w:val="-2"/>
                            <w:sz w:val="20"/>
                          </w:rPr>
                          <w:t>Standardization</w:t>
                        </w:r>
                        <w:r>
                          <w:rPr>
                            <w:spacing w:val="-1"/>
                            <w:sz w:val="20"/>
                          </w:rPr>
                          <w:t xml:space="preserve"> </w:t>
                        </w:r>
                        <w:r>
                          <w:rPr>
                            <w:spacing w:val="-2"/>
                            <w:sz w:val="20"/>
                          </w:rPr>
                          <w:t>of</w:t>
                        </w:r>
                        <w:r>
                          <w:rPr>
                            <w:sz w:val="20"/>
                          </w:rPr>
                          <w:t xml:space="preserve"> </w:t>
                        </w:r>
                        <w:r>
                          <w:rPr>
                            <w:spacing w:val="-2"/>
                            <w:sz w:val="20"/>
                          </w:rPr>
                          <w:t>runtime</w:t>
                        </w:r>
                        <w:r>
                          <w:rPr>
                            <w:spacing w:val="-1"/>
                            <w:sz w:val="20"/>
                          </w:rPr>
                          <w:t xml:space="preserve"> </w:t>
                        </w:r>
                        <w:r>
                          <w:rPr>
                            <w:spacing w:val="-2"/>
                            <w:sz w:val="20"/>
                          </w:rPr>
                          <w:t>assurance</w:t>
                        </w:r>
                      </w:p>
                      <w:p w14:paraId="24B0CC52" w14:textId="77777777" w:rsidR="00835CA1" w:rsidRDefault="00835CA1" w:rsidP="00835CA1">
                        <w:pPr>
                          <w:widowControl w:val="0"/>
                          <w:numPr>
                            <w:ilvl w:val="0"/>
                            <w:numId w:val="24"/>
                          </w:numPr>
                          <w:tabs>
                            <w:tab w:val="left" w:pos="352"/>
                          </w:tabs>
                          <w:autoSpaceDE w:val="0"/>
                          <w:autoSpaceDN w:val="0"/>
                          <w:spacing w:line="239" w:lineRule="exact"/>
                          <w:ind w:left="351"/>
                          <w:rPr>
                            <w:sz w:val="20"/>
                          </w:rPr>
                        </w:pPr>
                        <w:r>
                          <w:rPr>
                            <w:spacing w:val="-4"/>
                            <w:sz w:val="20"/>
                          </w:rPr>
                          <w:t>Runtime</w:t>
                        </w:r>
                        <w:r>
                          <w:rPr>
                            <w:spacing w:val="10"/>
                            <w:sz w:val="20"/>
                          </w:rPr>
                          <w:t xml:space="preserve"> </w:t>
                        </w:r>
                        <w:r>
                          <w:rPr>
                            <w:spacing w:val="-4"/>
                            <w:sz w:val="20"/>
                          </w:rPr>
                          <w:t>assurance</w:t>
                        </w:r>
                        <w:r>
                          <w:rPr>
                            <w:spacing w:val="11"/>
                            <w:sz w:val="20"/>
                          </w:rPr>
                          <w:t xml:space="preserve"> </w:t>
                        </w:r>
                        <w:r>
                          <w:rPr>
                            <w:spacing w:val="-4"/>
                            <w:sz w:val="20"/>
                          </w:rPr>
                          <w:t>certification</w:t>
                        </w:r>
                        <w:r>
                          <w:rPr>
                            <w:spacing w:val="11"/>
                            <w:sz w:val="20"/>
                          </w:rPr>
                          <w:t xml:space="preserve"> </w:t>
                        </w:r>
                        <w:r>
                          <w:rPr>
                            <w:spacing w:val="-4"/>
                            <w:sz w:val="20"/>
                          </w:rPr>
                          <w:t>process</w:t>
                        </w:r>
                      </w:p>
                      <w:p w14:paraId="2D9B3EE1" w14:textId="77777777" w:rsidR="00835CA1" w:rsidRDefault="00835CA1" w:rsidP="00835CA1">
                        <w:pPr>
                          <w:widowControl w:val="0"/>
                          <w:numPr>
                            <w:ilvl w:val="0"/>
                            <w:numId w:val="24"/>
                          </w:numPr>
                          <w:tabs>
                            <w:tab w:val="left" w:pos="352"/>
                          </w:tabs>
                          <w:autoSpaceDE w:val="0"/>
                          <w:autoSpaceDN w:val="0"/>
                          <w:spacing w:line="239" w:lineRule="exact"/>
                          <w:ind w:left="351"/>
                          <w:rPr>
                            <w:sz w:val="20"/>
                          </w:rPr>
                        </w:pPr>
                        <w:r>
                          <w:rPr>
                            <w:spacing w:val="-2"/>
                            <w:sz w:val="20"/>
                          </w:rPr>
                          <w:t>New</w:t>
                        </w:r>
                        <w:r>
                          <w:rPr>
                            <w:spacing w:val="-4"/>
                            <w:sz w:val="20"/>
                          </w:rPr>
                          <w:t xml:space="preserve"> </w:t>
                        </w:r>
                        <w:r>
                          <w:rPr>
                            <w:spacing w:val="-2"/>
                            <w:sz w:val="20"/>
                          </w:rPr>
                          <w:t>definitions</w:t>
                        </w:r>
                        <w:r>
                          <w:rPr>
                            <w:spacing w:val="-3"/>
                            <w:sz w:val="20"/>
                          </w:rPr>
                          <w:t xml:space="preserve"> </w:t>
                        </w:r>
                        <w:r>
                          <w:rPr>
                            <w:spacing w:val="-2"/>
                            <w:sz w:val="20"/>
                          </w:rPr>
                          <w:t>for</w:t>
                        </w:r>
                        <w:r>
                          <w:rPr>
                            <w:spacing w:val="-4"/>
                            <w:sz w:val="20"/>
                          </w:rPr>
                          <w:t xml:space="preserve"> </w:t>
                        </w:r>
                        <w:r>
                          <w:rPr>
                            <w:spacing w:val="-2"/>
                            <w:sz w:val="20"/>
                          </w:rPr>
                          <w:t>coverage</w:t>
                        </w:r>
                        <w:r>
                          <w:rPr>
                            <w:spacing w:val="-3"/>
                            <w:sz w:val="20"/>
                          </w:rPr>
                          <w:t xml:space="preserve"> </w:t>
                        </w:r>
                        <w:r>
                          <w:rPr>
                            <w:spacing w:val="-2"/>
                            <w:sz w:val="20"/>
                          </w:rPr>
                          <w:t>metrics</w:t>
                        </w:r>
                      </w:p>
                      <w:p w14:paraId="37C81674" w14:textId="77777777" w:rsidR="00835CA1" w:rsidRDefault="00835CA1" w:rsidP="00835CA1">
                        <w:pPr>
                          <w:widowControl w:val="0"/>
                          <w:numPr>
                            <w:ilvl w:val="0"/>
                            <w:numId w:val="24"/>
                          </w:numPr>
                          <w:tabs>
                            <w:tab w:val="left" w:pos="354"/>
                          </w:tabs>
                          <w:autoSpaceDE w:val="0"/>
                          <w:autoSpaceDN w:val="0"/>
                          <w:spacing w:line="242" w:lineRule="auto"/>
                          <w:ind w:right="110" w:firstLine="0"/>
                          <w:rPr>
                            <w:sz w:val="20"/>
                          </w:rPr>
                        </w:pPr>
                        <w:r>
                          <w:rPr>
                            <w:spacing w:val="-2"/>
                            <w:sz w:val="20"/>
                          </w:rPr>
                          <w:t>Requirements for monitors and monitored component in RTA architecture</w:t>
                        </w:r>
                      </w:p>
                      <w:p w14:paraId="12123C61" w14:textId="77777777" w:rsidR="00835CA1" w:rsidRDefault="00835CA1" w:rsidP="00835CA1">
                        <w:pPr>
                          <w:widowControl w:val="0"/>
                          <w:numPr>
                            <w:ilvl w:val="0"/>
                            <w:numId w:val="24"/>
                          </w:numPr>
                          <w:tabs>
                            <w:tab w:val="left" w:pos="352"/>
                          </w:tabs>
                          <w:autoSpaceDE w:val="0"/>
                          <w:autoSpaceDN w:val="0"/>
                          <w:spacing w:line="242" w:lineRule="exact"/>
                          <w:ind w:left="351"/>
                          <w:rPr>
                            <w:sz w:val="20"/>
                          </w:rPr>
                        </w:pPr>
                        <w:r>
                          <w:rPr>
                            <w:spacing w:val="-2"/>
                            <w:sz w:val="20"/>
                          </w:rPr>
                          <w:t>Integration</w:t>
                        </w:r>
                        <w:r>
                          <w:rPr>
                            <w:sz w:val="20"/>
                          </w:rPr>
                          <w:t xml:space="preserve"> </w:t>
                        </w:r>
                        <w:r>
                          <w:rPr>
                            <w:spacing w:val="-2"/>
                            <w:sz w:val="20"/>
                          </w:rPr>
                          <w:t>of</w:t>
                        </w:r>
                        <w:r>
                          <w:rPr>
                            <w:spacing w:val="1"/>
                            <w:sz w:val="20"/>
                          </w:rPr>
                          <w:t xml:space="preserve"> </w:t>
                        </w:r>
                        <w:r>
                          <w:rPr>
                            <w:spacing w:val="-2"/>
                            <w:sz w:val="20"/>
                          </w:rPr>
                          <w:t>monitors</w:t>
                        </w:r>
                        <w:r>
                          <w:rPr>
                            <w:sz w:val="20"/>
                          </w:rPr>
                          <w:t xml:space="preserve"> </w:t>
                        </w:r>
                        <w:r>
                          <w:rPr>
                            <w:spacing w:val="-2"/>
                            <w:sz w:val="20"/>
                          </w:rPr>
                          <w:t>for</w:t>
                        </w:r>
                        <w:r>
                          <w:rPr>
                            <w:spacing w:val="1"/>
                            <w:sz w:val="20"/>
                          </w:rPr>
                          <w:t xml:space="preserve"> </w:t>
                        </w:r>
                        <w:r>
                          <w:rPr>
                            <w:spacing w:val="-2"/>
                            <w:sz w:val="20"/>
                          </w:rPr>
                          <w:t>input</w:t>
                        </w:r>
                        <w:r>
                          <w:rPr>
                            <w:sz w:val="20"/>
                          </w:rPr>
                          <w:t xml:space="preserve"> </w:t>
                        </w:r>
                        <w:r>
                          <w:rPr>
                            <w:spacing w:val="-2"/>
                            <w:sz w:val="20"/>
                          </w:rPr>
                          <w:t>anomaly</w:t>
                        </w:r>
                        <w:r>
                          <w:rPr>
                            <w:spacing w:val="1"/>
                            <w:sz w:val="20"/>
                          </w:rPr>
                          <w:t xml:space="preserve"> </w:t>
                        </w:r>
                        <w:r>
                          <w:rPr>
                            <w:spacing w:val="-2"/>
                            <w:sz w:val="20"/>
                          </w:rPr>
                          <w:t>detection</w:t>
                        </w:r>
                        <w:r>
                          <w:rPr>
                            <w:sz w:val="20"/>
                          </w:rPr>
                          <w:t xml:space="preserve"> </w:t>
                        </w:r>
                        <w:r>
                          <w:rPr>
                            <w:spacing w:val="-2"/>
                            <w:sz w:val="20"/>
                          </w:rPr>
                          <w:t>in</w:t>
                        </w:r>
                        <w:r>
                          <w:rPr>
                            <w:spacing w:val="1"/>
                            <w:sz w:val="20"/>
                          </w:rPr>
                          <w:t xml:space="preserve"> </w:t>
                        </w:r>
                        <w:r>
                          <w:rPr>
                            <w:spacing w:val="-5"/>
                            <w:sz w:val="20"/>
                          </w:rPr>
                          <w:t>RTA</w:t>
                        </w:r>
                      </w:p>
                      <w:p w14:paraId="60A31FB7" w14:textId="77777777" w:rsidR="00835CA1" w:rsidRDefault="00835CA1" w:rsidP="00835CA1">
                        <w:pPr>
                          <w:widowControl w:val="0"/>
                          <w:numPr>
                            <w:ilvl w:val="0"/>
                            <w:numId w:val="24"/>
                          </w:numPr>
                          <w:tabs>
                            <w:tab w:val="left" w:pos="351"/>
                          </w:tabs>
                          <w:autoSpaceDE w:val="0"/>
                          <w:autoSpaceDN w:val="0"/>
                          <w:spacing w:line="242" w:lineRule="auto"/>
                          <w:ind w:left="111" w:right="118" w:firstLine="7"/>
                          <w:rPr>
                            <w:sz w:val="20"/>
                          </w:rPr>
                        </w:pPr>
                        <w:r>
                          <w:rPr>
                            <w:spacing w:val="-2"/>
                            <w:sz w:val="20"/>
                          </w:rPr>
                          <w:t>Guidance needed for RTA (or RTA components) in addition to ARP4754A</w:t>
                        </w:r>
                      </w:p>
                    </w:txbxContent>
                  </v:textbox>
                </v:shape>
                <v:shape id="docshape155" o:spid="_x0000_s1251" type="#_x0000_t202" style="position:absolute;left:2982;top:353;width:5909;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vdnyAAAAOEAAAAPAAAAZHJzL2Rvd25yZXYueG1sRI/BasJA&#13;&#10;EIbvhb7DMoXe6sYcqo2uohah4KWNRTwO2XETzc6G7FbTt3cOhV6Gfxjm+/nmy8G36kp9bAIbGI8y&#13;&#10;UMRVsA07A9/77csUVEzIFtvAZOCXIiwXjw9zLGy48Rddy+SUQDgWaKBOqSu0jlVNHuModMRyO4Xe&#13;&#10;Y5K1d9r2eBO4b3WeZa/aY8PSUGNHm5qqS/njDZy3n+tDbqdOD2+7ilo/GR/dzpjnp+F9JmM1A5Vo&#13;&#10;SP8ff4gPKw65OIiRJNCLOwAAAP//AwBQSwECLQAUAAYACAAAACEA2+H2y+4AAACFAQAAEwAAAAAA&#13;&#10;AAAAAAAAAAAAAAAAW0NvbnRlbnRfVHlwZXNdLnhtbFBLAQItABQABgAIAAAAIQBa9CxbvwAAABUB&#13;&#10;AAALAAAAAAAAAAAAAAAAAB8BAABfcmVscy8ucmVsc1BLAQItABQABgAIAAAAIQBuIvdnyAAAAOEA&#13;&#10;AAAPAAAAAAAAAAAAAAAAAAcCAABkcnMvZG93bnJldi54bWxQSwUGAAAAAAMAAwC3AAAA/AIAAAAA&#13;&#10;" fillcolor="#3f3f3f" stroked="f">
                  <v:path arrowok="t"/>
                  <v:textbox inset="0,0,0,0">
                    <w:txbxContent>
                      <w:p w14:paraId="653F7BFD" w14:textId="77777777" w:rsidR="00835CA1" w:rsidRDefault="00835CA1" w:rsidP="00835CA1">
                        <w:pPr>
                          <w:spacing w:line="211" w:lineRule="exact"/>
                          <w:ind w:left="119"/>
                          <w:rPr>
                            <w:color w:val="000000"/>
                            <w:sz w:val="20"/>
                          </w:rPr>
                        </w:pPr>
                        <w:r>
                          <w:rPr>
                            <w:color w:val="FFFFFF"/>
                            <w:sz w:val="20"/>
                          </w:rPr>
                          <w:t>Challenges</w:t>
                        </w:r>
                        <w:r>
                          <w:rPr>
                            <w:color w:val="FFFFFF"/>
                            <w:spacing w:val="-5"/>
                            <w:sz w:val="20"/>
                          </w:rPr>
                          <w:t xml:space="preserve"> </w:t>
                        </w:r>
                        <w:r>
                          <w:rPr>
                            <w:color w:val="FFFFFF"/>
                            <w:sz w:val="20"/>
                          </w:rPr>
                          <w:t>related</w:t>
                        </w:r>
                        <w:r>
                          <w:rPr>
                            <w:color w:val="FFFFFF"/>
                            <w:spacing w:val="-4"/>
                            <w:sz w:val="20"/>
                          </w:rPr>
                          <w:t xml:space="preserve"> </w:t>
                        </w:r>
                        <w:r>
                          <w:rPr>
                            <w:color w:val="FFFFFF"/>
                            <w:sz w:val="20"/>
                          </w:rPr>
                          <w:t>to</w:t>
                        </w:r>
                        <w:r>
                          <w:rPr>
                            <w:color w:val="FFFFFF"/>
                            <w:spacing w:val="-4"/>
                            <w:sz w:val="20"/>
                          </w:rPr>
                          <w:t xml:space="preserve"> </w:t>
                        </w:r>
                        <w:r>
                          <w:rPr>
                            <w:color w:val="FFFFFF"/>
                            <w:sz w:val="20"/>
                          </w:rPr>
                          <w:t>Run-Time</w:t>
                        </w:r>
                        <w:r>
                          <w:rPr>
                            <w:color w:val="FFFFFF"/>
                            <w:spacing w:val="-5"/>
                            <w:sz w:val="20"/>
                          </w:rPr>
                          <w:t xml:space="preserve"> </w:t>
                        </w:r>
                        <w:r>
                          <w:rPr>
                            <w:color w:val="FFFFFF"/>
                            <w:spacing w:val="-2"/>
                            <w:sz w:val="20"/>
                          </w:rPr>
                          <w:t>Assurance</w:t>
                        </w:r>
                      </w:p>
                    </w:txbxContent>
                  </v:textbox>
                </v:shape>
                <w10:wrap type="topAndBottom" anchorx="page"/>
              </v:group>
            </w:pict>
          </mc:Fallback>
        </mc:AlternateContent>
      </w:r>
      <w:r>
        <w:t>A</w:t>
      </w:r>
      <w:r>
        <w:rPr>
          <w:spacing w:val="1"/>
        </w:rPr>
        <w:t xml:space="preserve"> </w:t>
      </w:r>
      <w:r>
        <w:t>list</w:t>
      </w:r>
      <w:r>
        <w:rPr>
          <w:spacing w:val="1"/>
        </w:rPr>
        <w:t xml:space="preserve"> </w:t>
      </w:r>
      <w:r>
        <w:t>of</w:t>
      </w:r>
      <w:r>
        <w:rPr>
          <w:spacing w:val="1"/>
        </w:rPr>
        <w:t xml:space="preserve"> </w:t>
      </w:r>
      <w:r>
        <w:t>challenges</w:t>
      </w:r>
      <w:r>
        <w:rPr>
          <w:spacing w:val="1"/>
        </w:rPr>
        <w:t xml:space="preserve"> </w:t>
      </w:r>
      <w:r>
        <w:t>related</w:t>
      </w:r>
      <w:r>
        <w:rPr>
          <w:spacing w:val="1"/>
        </w:rPr>
        <w:t xml:space="preserve"> </w:t>
      </w:r>
      <w:r>
        <w:t>to</w:t>
      </w:r>
      <w:r>
        <w:rPr>
          <w:spacing w:val="1"/>
        </w:rPr>
        <w:t xml:space="preserve"> </w:t>
      </w:r>
      <w:r>
        <w:t>Run-Time</w:t>
      </w:r>
      <w:r>
        <w:rPr>
          <w:spacing w:val="1"/>
        </w:rPr>
        <w:t xml:space="preserve"> </w:t>
      </w:r>
      <w:r>
        <w:rPr>
          <w:spacing w:val="-2"/>
        </w:rPr>
        <w:t>Assurance:</w:t>
      </w:r>
    </w:p>
    <w:p w14:paraId="181663F8" w14:textId="77777777" w:rsidR="00835CA1" w:rsidRDefault="00835CA1" w:rsidP="00835CA1">
      <w:pPr>
        <w:pStyle w:val="BodyText"/>
        <w:spacing w:before="6"/>
        <w:rPr>
          <w:sz w:val="13"/>
        </w:rPr>
      </w:pPr>
    </w:p>
    <w:p w14:paraId="2E05D0C0" w14:textId="77777777" w:rsidR="00835CA1" w:rsidRDefault="00835CA1" w:rsidP="00835CA1">
      <w:pPr>
        <w:pStyle w:val="BodyText"/>
        <w:spacing w:before="103"/>
        <w:ind w:left="1254"/>
      </w:pPr>
      <w:r>
        <w:rPr>
          <w:noProof/>
        </w:rPr>
        <mc:AlternateContent>
          <mc:Choice Requires="wpg">
            <w:drawing>
              <wp:anchor distT="0" distB="0" distL="0" distR="0" simplePos="0" relativeHeight="251704320" behindDoc="1" locked="0" layoutInCell="1" allowOverlap="1" wp14:anchorId="2CF644E5" wp14:editId="7EBDC2B4">
                <wp:simplePos x="0" y="0"/>
                <wp:positionH relativeFrom="page">
                  <wp:posOffset>1888490</wp:posOffset>
                </wp:positionH>
                <wp:positionV relativeFrom="paragraph">
                  <wp:posOffset>219075</wp:posOffset>
                </wp:positionV>
                <wp:extent cx="3762375" cy="1528445"/>
                <wp:effectExtent l="0" t="0" r="22225" b="8255"/>
                <wp:wrapTopAndBottom/>
                <wp:docPr id="77" name="docshapegroup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2375" cy="1528445"/>
                          <a:chOff x="2974" y="345"/>
                          <a:chExt cx="5925" cy="2407"/>
                        </a:xfrm>
                      </wpg:grpSpPr>
                      <wps:wsp>
                        <wps:cNvPr id="78" name="Line 68"/>
                        <wps:cNvCnPr>
                          <a:cxnSpLocks/>
                        </wps:cNvCnPr>
                        <wps:spPr bwMode="auto">
                          <a:xfrm>
                            <a:off x="2974" y="349"/>
                            <a:ext cx="592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67"/>
                        <wps:cNvCnPr>
                          <a:cxnSpLocks/>
                        </wps:cNvCnPr>
                        <wps:spPr bwMode="auto">
                          <a:xfrm>
                            <a:off x="2978" y="592"/>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66"/>
                        <wps:cNvCnPr>
                          <a:cxnSpLocks/>
                        </wps:cNvCnPr>
                        <wps:spPr bwMode="auto">
                          <a:xfrm>
                            <a:off x="8895" y="592"/>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65"/>
                        <wps:cNvCnPr>
                          <a:cxnSpLocks/>
                        </wps:cNvCnPr>
                        <wps:spPr bwMode="auto">
                          <a:xfrm>
                            <a:off x="2978" y="831"/>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64"/>
                        <wps:cNvCnPr>
                          <a:cxnSpLocks/>
                        </wps:cNvCnPr>
                        <wps:spPr bwMode="auto">
                          <a:xfrm>
                            <a:off x="8895" y="831"/>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63"/>
                        <wps:cNvCnPr>
                          <a:cxnSpLocks/>
                        </wps:cNvCnPr>
                        <wps:spPr bwMode="auto">
                          <a:xfrm>
                            <a:off x="2978" y="1070"/>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62"/>
                        <wps:cNvCnPr>
                          <a:cxnSpLocks/>
                        </wps:cNvCnPr>
                        <wps:spPr bwMode="auto">
                          <a:xfrm>
                            <a:off x="8895" y="1070"/>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61"/>
                        <wps:cNvCnPr>
                          <a:cxnSpLocks/>
                        </wps:cNvCnPr>
                        <wps:spPr bwMode="auto">
                          <a:xfrm>
                            <a:off x="2978" y="1309"/>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60"/>
                        <wps:cNvCnPr>
                          <a:cxnSpLocks/>
                        </wps:cNvCnPr>
                        <wps:spPr bwMode="auto">
                          <a:xfrm>
                            <a:off x="8895" y="1309"/>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59"/>
                        <wps:cNvCnPr>
                          <a:cxnSpLocks/>
                        </wps:cNvCnPr>
                        <wps:spPr bwMode="auto">
                          <a:xfrm>
                            <a:off x="2978" y="1549"/>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58"/>
                        <wps:cNvCnPr>
                          <a:cxnSpLocks/>
                        </wps:cNvCnPr>
                        <wps:spPr bwMode="auto">
                          <a:xfrm>
                            <a:off x="8895" y="1549"/>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57"/>
                        <wps:cNvCnPr>
                          <a:cxnSpLocks/>
                        </wps:cNvCnPr>
                        <wps:spPr bwMode="auto">
                          <a:xfrm>
                            <a:off x="2978" y="2027"/>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56"/>
                        <wps:cNvCnPr>
                          <a:cxnSpLocks/>
                        </wps:cNvCnPr>
                        <wps:spPr bwMode="auto">
                          <a:xfrm>
                            <a:off x="8895" y="2027"/>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55"/>
                        <wps:cNvCnPr>
                          <a:cxnSpLocks/>
                        </wps:cNvCnPr>
                        <wps:spPr bwMode="auto">
                          <a:xfrm>
                            <a:off x="2978" y="2266"/>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54"/>
                        <wps:cNvCnPr>
                          <a:cxnSpLocks/>
                        </wps:cNvCnPr>
                        <wps:spPr bwMode="auto">
                          <a:xfrm>
                            <a:off x="8895" y="2266"/>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Line 53"/>
                        <wps:cNvCnPr>
                          <a:cxnSpLocks/>
                        </wps:cNvCnPr>
                        <wps:spPr bwMode="auto">
                          <a:xfrm>
                            <a:off x="2978" y="2505"/>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52"/>
                        <wps:cNvCnPr>
                          <a:cxnSpLocks/>
                        </wps:cNvCnPr>
                        <wps:spPr bwMode="auto">
                          <a:xfrm>
                            <a:off x="8895" y="2505"/>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51"/>
                        <wps:cNvCnPr>
                          <a:cxnSpLocks/>
                        </wps:cNvCnPr>
                        <wps:spPr bwMode="auto">
                          <a:xfrm>
                            <a:off x="2978" y="2744"/>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50"/>
                        <wps:cNvCnPr>
                          <a:cxnSpLocks/>
                        </wps:cNvCnPr>
                        <wps:spPr bwMode="auto">
                          <a:xfrm>
                            <a:off x="8895" y="2744"/>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Line 49"/>
                        <wps:cNvCnPr>
                          <a:cxnSpLocks/>
                        </wps:cNvCnPr>
                        <wps:spPr bwMode="auto">
                          <a:xfrm>
                            <a:off x="2974" y="2748"/>
                            <a:ext cx="592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docshape157"/>
                        <wps:cNvSpPr txBox="1">
                          <a:spLocks/>
                        </wps:cNvSpPr>
                        <wps:spPr bwMode="auto">
                          <a:xfrm>
                            <a:off x="2982" y="592"/>
                            <a:ext cx="5909"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25362" w14:textId="77777777" w:rsidR="00835CA1" w:rsidRDefault="00835CA1" w:rsidP="00835CA1">
                              <w:pPr>
                                <w:widowControl w:val="0"/>
                                <w:numPr>
                                  <w:ilvl w:val="0"/>
                                  <w:numId w:val="23"/>
                                </w:numPr>
                                <w:tabs>
                                  <w:tab w:val="left" w:pos="352"/>
                                </w:tabs>
                                <w:autoSpaceDE w:val="0"/>
                                <w:autoSpaceDN w:val="0"/>
                                <w:spacing w:line="219" w:lineRule="exact"/>
                                <w:ind w:left="351"/>
                                <w:rPr>
                                  <w:sz w:val="20"/>
                                </w:rPr>
                              </w:pPr>
                              <w:r>
                                <w:rPr>
                                  <w:spacing w:val="-4"/>
                                  <w:sz w:val="20"/>
                                </w:rPr>
                                <w:t>Definitions</w:t>
                              </w:r>
                              <w:r>
                                <w:rPr>
                                  <w:spacing w:val="8"/>
                                  <w:sz w:val="20"/>
                                </w:rPr>
                                <w:t xml:space="preserve"> </w:t>
                              </w:r>
                              <w:r>
                                <w:rPr>
                                  <w:spacing w:val="-4"/>
                                  <w:sz w:val="20"/>
                                </w:rPr>
                                <w:t>of</w:t>
                              </w:r>
                              <w:r>
                                <w:rPr>
                                  <w:spacing w:val="9"/>
                                  <w:sz w:val="20"/>
                                </w:rPr>
                                <w:t xml:space="preserve"> </w:t>
                              </w:r>
                              <w:r>
                                <w:rPr>
                                  <w:spacing w:val="-4"/>
                                  <w:sz w:val="20"/>
                                </w:rPr>
                                <w:t>autonomy</w:t>
                              </w:r>
                              <w:r>
                                <w:rPr>
                                  <w:spacing w:val="8"/>
                                  <w:sz w:val="20"/>
                                </w:rPr>
                                <w:t xml:space="preserve"> </w:t>
                              </w:r>
                              <w:r>
                                <w:rPr>
                                  <w:spacing w:val="-4"/>
                                  <w:sz w:val="20"/>
                                </w:rPr>
                                <w:t>requirements</w:t>
                              </w:r>
                            </w:p>
                            <w:p w14:paraId="44B5A6B3" w14:textId="77777777" w:rsidR="00835CA1" w:rsidRDefault="00835CA1" w:rsidP="00835CA1">
                              <w:pPr>
                                <w:widowControl w:val="0"/>
                                <w:numPr>
                                  <w:ilvl w:val="0"/>
                                  <w:numId w:val="23"/>
                                </w:numPr>
                                <w:tabs>
                                  <w:tab w:val="left" w:pos="352"/>
                                </w:tabs>
                                <w:autoSpaceDE w:val="0"/>
                                <w:autoSpaceDN w:val="0"/>
                                <w:spacing w:line="239" w:lineRule="exact"/>
                                <w:ind w:left="351"/>
                                <w:rPr>
                                  <w:sz w:val="20"/>
                                </w:rPr>
                              </w:pPr>
                              <w:r>
                                <w:rPr>
                                  <w:spacing w:val="-2"/>
                                  <w:sz w:val="20"/>
                                </w:rPr>
                                <w:t>Verifiability</w:t>
                              </w:r>
                              <w:r>
                                <w:rPr>
                                  <w:spacing w:val="7"/>
                                  <w:sz w:val="20"/>
                                </w:rPr>
                                <w:t xml:space="preserve"> </w:t>
                              </w:r>
                              <w:r>
                                <w:rPr>
                                  <w:spacing w:val="-2"/>
                                  <w:sz w:val="20"/>
                                </w:rPr>
                                <w:t>and</w:t>
                              </w:r>
                              <w:r>
                                <w:rPr>
                                  <w:spacing w:val="8"/>
                                  <w:sz w:val="20"/>
                                </w:rPr>
                                <w:t xml:space="preserve"> </w:t>
                              </w:r>
                              <w:r>
                                <w:rPr>
                                  <w:spacing w:val="-2"/>
                                  <w:sz w:val="20"/>
                                </w:rPr>
                                <w:t>certifiability</w:t>
                              </w:r>
                              <w:r>
                                <w:rPr>
                                  <w:spacing w:val="8"/>
                                  <w:sz w:val="20"/>
                                </w:rPr>
                                <w:t xml:space="preserve"> </w:t>
                              </w:r>
                              <w:r>
                                <w:rPr>
                                  <w:spacing w:val="-2"/>
                                  <w:sz w:val="20"/>
                                </w:rPr>
                                <w:t>of</w:t>
                              </w:r>
                              <w:r>
                                <w:rPr>
                                  <w:spacing w:val="7"/>
                                  <w:sz w:val="20"/>
                                </w:rPr>
                                <w:t xml:space="preserve"> </w:t>
                              </w:r>
                              <w:r>
                                <w:rPr>
                                  <w:spacing w:val="-2"/>
                                  <w:sz w:val="20"/>
                                </w:rPr>
                                <w:t>autonomy</w:t>
                              </w:r>
                              <w:r>
                                <w:rPr>
                                  <w:spacing w:val="8"/>
                                  <w:sz w:val="20"/>
                                </w:rPr>
                                <w:t xml:space="preserve"> </w:t>
                              </w:r>
                              <w:r>
                                <w:rPr>
                                  <w:spacing w:val="-2"/>
                                  <w:sz w:val="20"/>
                                </w:rPr>
                                <w:t>software</w:t>
                              </w:r>
                            </w:p>
                            <w:p w14:paraId="07C9018A" w14:textId="77777777" w:rsidR="00835CA1" w:rsidRDefault="00835CA1" w:rsidP="00835CA1">
                              <w:pPr>
                                <w:widowControl w:val="0"/>
                                <w:numPr>
                                  <w:ilvl w:val="0"/>
                                  <w:numId w:val="23"/>
                                </w:numPr>
                                <w:tabs>
                                  <w:tab w:val="left" w:pos="352"/>
                                </w:tabs>
                                <w:autoSpaceDE w:val="0"/>
                                <w:autoSpaceDN w:val="0"/>
                                <w:spacing w:line="239" w:lineRule="exact"/>
                                <w:ind w:left="351"/>
                                <w:rPr>
                                  <w:sz w:val="20"/>
                                </w:rPr>
                              </w:pPr>
                              <w:r>
                                <w:rPr>
                                  <w:sz w:val="20"/>
                                </w:rPr>
                                <w:t>Maturity</w:t>
                              </w:r>
                              <w:r>
                                <w:rPr>
                                  <w:spacing w:val="-6"/>
                                  <w:sz w:val="20"/>
                                </w:rPr>
                                <w:t xml:space="preserve"> </w:t>
                              </w:r>
                              <w:r>
                                <w:rPr>
                                  <w:sz w:val="20"/>
                                </w:rPr>
                                <w:t>of</w:t>
                              </w:r>
                              <w:r>
                                <w:rPr>
                                  <w:spacing w:val="-5"/>
                                  <w:sz w:val="20"/>
                                </w:rPr>
                                <w:t xml:space="preserve"> </w:t>
                              </w:r>
                              <w:r>
                                <w:rPr>
                                  <w:sz w:val="20"/>
                                </w:rPr>
                                <w:t>safety</w:t>
                              </w:r>
                              <w:r>
                                <w:rPr>
                                  <w:spacing w:val="-5"/>
                                  <w:sz w:val="20"/>
                                </w:rPr>
                                <w:t xml:space="preserve"> </w:t>
                              </w:r>
                              <w:r>
                                <w:rPr>
                                  <w:sz w:val="20"/>
                                </w:rPr>
                                <w:t>assurance</w:t>
                              </w:r>
                              <w:r>
                                <w:rPr>
                                  <w:spacing w:val="-5"/>
                                  <w:sz w:val="20"/>
                                </w:rPr>
                                <w:t xml:space="preserve"> </w:t>
                              </w:r>
                              <w:r>
                                <w:rPr>
                                  <w:spacing w:val="-2"/>
                                  <w:sz w:val="20"/>
                                </w:rPr>
                                <w:t>technologies</w:t>
                              </w:r>
                            </w:p>
                            <w:p w14:paraId="454CBCCF" w14:textId="77777777" w:rsidR="00835CA1" w:rsidRDefault="00835CA1" w:rsidP="00835CA1">
                              <w:pPr>
                                <w:widowControl w:val="0"/>
                                <w:numPr>
                                  <w:ilvl w:val="0"/>
                                  <w:numId w:val="23"/>
                                </w:numPr>
                                <w:tabs>
                                  <w:tab w:val="left" w:pos="352"/>
                                </w:tabs>
                                <w:autoSpaceDE w:val="0"/>
                                <w:autoSpaceDN w:val="0"/>
                                <w:spacing w:line="239" w:lineRule="exact"/>
                                <w:ind w:left="351"/>
                                <w:rPr>
                                  <w:sz w:val="20"/>
                                </w:rPr>
                              </w:pPr>
                              <w:r>
                                <w:rPr>
                                  <w:spacing w:val="-2"/>
                                  <w:sz w:val="20"/>
                                </w:rPr>
                                <w:t>Unintended</w:t>
                              </w:r>
                              <w:r>
                                <w:rPr>
                                  <w:spacing w:val="-5"/>
                                  <w:sz w:val="20"/>
                                </w:rPr>
                                <w:t xml:space="preserve"> </w:t>
                              </w:r>
                              <w:r>
                                <w:rPr>
                                  <w:spacing w:val="-2"/>
                                  <w:sz w:val="20"/>
                                </w:rPr>
                                <w:t>behavior</w:t>
                              </w:r>
                              <w:r>
                                <w:rPr>
                                  <w:spacing w:val="-5"/>
                                  <w:sz w:val="20"/>
                                </w:rPr>
                                <w:t xml:space="preserve"> </w:t>
                              </w:r>
                              <w:r>
                                <w:rPr>
                                  <w:spacing w:val="-2"/>
                                  <w:sz w:val="20"/>
                                </w:rPr>
                                <w:t>of</w:t>
                              </w:r>
                              <w:r>
                                <w:rPr>
                                  <w:spacing w:val="-5"/>
                                  <w:sz w:val="20"/>
                                </w:rPr>
                                <w:t xml:space="preserve"> </w:t>
                              </w:r>
                              <w:r>
                                <w:rPr>
                                  <w:spacing w:val="-2"/>
                                  <w:sz w:val="20"/>
                                </w:rPr>
                                <w:t>autonomy</w:t>
                              </w:r>
                              <w:r>
                                <w:rPr>
                                  <w:spacing w:val="-5"/>
                                  <w:sz w:val="20"/>
                                </w:rPr>
                                <w:t xml:space="preserve"> </w:t>
                              </w:r>
                              <w:r>
                                <w:rPr>
                                  <w:spacing w:val="-2"/>
                                  <w:sz w:val="20"/>
                                </w:rPr>
                                <w:t>components</w:t>
                              </w:r>
                            </w:p>
                            <w:p w14:paraId="2BF43B73" w14:textId="77777777" w:rsidR="00835CA1" w:rsidRDefault="00835CA1" w:rsidP="00835CA1">
                              <w:pPr>
                                <w:widowControl w:val="0"/>
                                <w:numPr>
                                  <w:ilvl w:val="0"/>
                                  <w:numId w:val="23"/>
                                </w:numPr>
                                <w:tabs>
                                  <w:tab w:val="left" w:pos="401"/>
                                </w:tabs>
                                <w:autoSpaceDE w:val="0"/>
                                <w:autoSpaceDN w:val="0"/>
                                <w:spacing w:line="242" w:lineRule="auto"/>
                                <w:ind w:right="90" w:firstLine="0"/>
                                <w:rPr>
                                  <w:sz w:val="20"/>
                                </w:rPr>
                              </w:pPr>
                              <w:r>
                                <w:rPr>
                                  <w:sz w:val="20"/>
                                </w:rPr>
                                <w:t>Uncertainty</w:t>
                              </w:r>
                              <w:r>
                                <w:rPr>
                                  <w:spacing w:val="19"/>
                                  <w:sz w:val="20"/>
                                </w:rPr>
                                <w:t xml:space="preserve"> </w:t>
                              </w:r>
                              <w:r>
                                <w:rPr>
                                  <w:sz w:val="20"/>
                                </w:rPr>
                                <w:t>of</w:t>
                              </w:r>
                              <w:r>
                                <w:rPr>
                                  <w:spacing w:val="19"/>
                                  <w:sz w:val="20"/>
                                </w:rPr>
                                <w:t xml:space="preserve"> </w:t>
                              </w:r>
                              <w:r>
                                <w:rPr>
                                  <w:sz w:val="20"/>
                                </w:rPr>
                                <w:t>environment,</w:t>
                              </w:r>
                              <w:r>
                                <w:rPr>
                                  <w:spacing w:val="23"/>
                                  <w:sz w:val="20"/>
                                </w:rPr>
                                <w:t xml:space="preserve"> </w:t>
                              </w:r>
                              <w:r>
                                <w:rPr>
                                  <w:sz w:val="20"/>
                                </w:rPr>
                                <w:t>vehicle</w:t>
                              </w:r>
                              <w:r>
                                <w:rPr>
                                  <w:spacing w:val="19"/>
                                  <w:sz w:val="20"/>
                                </w:rPr>
                                <w:t xml:space="preserve"> </w:t>
                              </w:r>
                              <w:r>
                                <w:rPr>
                                  <w:sz w:val="20"/>
                                </w:rPr>
                                <w:t>systems,</w:t>
                              </w:r>
                              <w:r>
                                <w:rPr>
                                  <w:spacing w:val="23"/>
                                  <w:sz w:val="20"/>
                                </w:rPr>
                                <w:t xml:space="preserve"> </w:t>
                              </w:r>
                              <w:r>
                                <w:rPr>
                                  <w:sz w:val="20"/>
                                </w:rPr>
                                <w:t>remote</w:t>
                              </w:r>
                              <w:r>
                                <w:rPr>
                                  <w:spacing w:val="19"/>
                                  <w:sz w:val="20"/>
                                </w:rPr>
                                <w:t xml:space="preserve"> </w:t>
                              </w:r>
                              <w:r>
                                <w:rPr>
                                  <w:sz w:val="20"/>
                                </w:rPr>
                                <w:t>pilots, infrastructure, and traffic management</w:t>
                              </w:r>
                            </w:p>
                            <w:p w14:paraId="539973FB" w14:textId="77777777" w:rsidR="00835CA1" w:rsidRDefault="00835CA1" w:rsidP="00835CA1">
                              <w:pPr>
                                <w:widowControl w:val="0"/>
                                <w:numPr>
                                  <w:ilvl w:val="0"/>
                                  <w:numId w:val="23"/>
                                </w:numPr>
                                <w:tabs>
                                  <w:tab w:val="left" w:pos="352"/>
                                </w:tabs>
                                <w:autoSpaceDE w:val="0"/>
                                <w:autoSpaceDN w:val="0"/>
                                <w:spacing w:line="242" w:lineRule="exact"/>
                                <w:ind w:left="351"/>
                                <w:rPr>
                                  <w:sz w:val="20"/>
                                </w:rPr>
                              </w:pPr>
                              <w:r>
                                <w:rPr>
                                  <w:spacing w:val="-2"/>
                                  <w:sz w:val="20"/>
                                </w:rPr>
                                <w:t>Definitions</w:t>
                              </w:r>
                              <w:r>
                                <w:rPr>
                                  <w:spacing w:val="-1"/>
                                  <w:sz w:val="20"/>
                                </w:rPr>
                                <w:t xml:space="preserve"> </w:t>
                              </w:r>
                              <w:r>
                                <w:rPr>
                                  <w:spacing w:val="-2"/>
                                  <w:sz w:val="20"/>
                                </w:rPr>
                                <w:t>for</w:t>
                              </w:r>
                              <w:r>
                                <w:rPr>
                                  <w:spacing w:val="-1"/>
                                  <w:sz w:val="20"/>
                                </w:rPr>
                                <w:t xml:space="preserve"> </w:t>
                              </w:r>
                              <w:r>
                                <w:rPr>
                                  <w:spacing w:val="-2"/>
                                  <w:sz w:val="20"/>
                                </w:rPr>
                                <w:t>properties</w:t>
                              </w:r>
                              <w:r>
                                <w:rPr>
                                  <w:sz w:val="20"/>
                                </w:rPr>
                                <w:t xml:space="preserve"> </w:t>
                              </w:r>
                              <w:r>
                                <w:rPr>
                                  <w:spacing w:val="-2"/>
                                  <w:sz w:val="20"/>
                                </w:rPr>
                                <w:t>and</w:t>
                              </w:r>
                              <w:r>
                                <w:rPr>
                                  <w:spacing w:val="-1"/>
                                  <w:sz w:val="20"/>
                                </w:rPr>
                                <w:t xml:space="preserve"> </w:t>
                              </w:r>
                              <w:r>
                                <w:rPr>
                                  <w:spacing w:val="-2"/>
                                  <w:sz w:val="20"/>
                                </w:rPr>
                                <w:t>metrics</w:t>
                              </w:r>
                              <w:r>
                                <w:rPr>
                                  <w:spacing w:val="-1"/>
                                  <w:sz w:val="20"/>
                                </w:rPr>
                                <w:t xml:space="preserve"> </w:t>
                              </w:r>
                              <w:r>
                                <w:rPr>
                                  <w:spacing w:val="-2"/>
                                  <w:sz w:val="20"/>
                                </w:rPr>
                                <w:t>of</w:t>
                              </w:r>
                              <w:r>
                                <w:rPr>
                                  <w:sz w:val="20"/>
                                </w:rPr>
                                <w:t xml:space="preserve"> </w:t>
                              </w:r>
                              <w:r>
                                <w:rPr>
                                  <w:spacing w:val="-2"/>
                                  <w:sz w:val="20"/>
                                </w:rPr>
                                <w:t>autonomy</w:t>
                              </w:r>
                              <w:r>
                                <w:rPr>
                                  <w:spacing w:val="-1"/>
                                  <w:sz w:val="20"/>
                                </w:rPr>
                                <w:t xml:space="preserve"> </w:t>
                              </w:r>
                              <w:r>
                                <w:rPr>
                                  <w:spacing w:val="-2"/>
                                  <w:sz w:val="20"/>
                                </w:rPr>
                                <w:t>software</w:t>
                              </w:r>
                            </w:p>
                            <w:p w14:paraId="41034FC8" w14:textId="77777777" w:rsidR="00835CA1" w:rsidRDefault="00835CA1" w:rsidP="00835CA1">
                              <w:pPr>
                                <w:widowControl w:val="0"/>
                                <w:numPr>
                                  <w:ilvl w:val="0"/>
                                  <w:numId w:val="23"/>
                                </w:numPr>
                                <w:tabs>
                                  <w:tab w:val="left" w:pos="352"/>
                                </w:tabs>
                                <w:autoSpaceDE w:val="0"/>
                                <w:autoSpaceDN w:val="0"/>
                                <w:spacing w:line="239" w:lineRule="exact"/>
                                <w:ind w:left="351"/>
                                <w:rPr>
                                  <w:sz w:val="20"/>
                                </w:rPr>
                              </w:pPr>
                              <w:r>
                                <w:rPr>
                                  <w:spacing w:val="-2"/>
                                  <w:sz w:val="20"/>
                                </w:rPr>
                                <w:t>Assurance</w:t>
                              </w:r>
                              <w:r>
                                <w:rPr>
                                  <w:spacing w:val="2"/>
                                  <w:sz w:val="20"/>
                                </w:rPr>
                                <w:t xml:space="preserve"> </w:t>
                              </w:r>
                              <w:r>
                                <w:rPr>
                                  <w:spacing w:val="-2"/>
                                  <w:sz w:val="20"/>
                                </w:rPr>
                                <w:t>for</w:t>
                              </w:r>
                              <w:r>
                                <w:rPr>
                                  <w:spacing w:val="2"/>
                                  <w:sz w:val="20"/>
                                </w:rPr>
                                <w:t xml:space="preserve"> </w:t>
                              </w:r>
                              <w:r>
                                <w:rPr>
                                  <w:spacing w:val="-2"/>
                                  <w:sz w:val="20"/>
                                </w:rPr>
                                <w:t>dynamic</w:t>
                              </w:r>
                              <w:r>
                                <w:rPr>
                                  <w:spacing w:val="3"/>
                                  <w:sz w:val="20"/>
                                </w:rPr>
                                <w:t xml:space="preserve"> </w:t>
                              </w:r>
                              <w:r>
                                <w:rPr>
                                  <w:spacing w:val="-2"/>
                                  <w:sz w:val="20"/>
                                </w:rPr>
                                <w:t>updates</w:t>
                              </w:r>
                            </w:p>
                            <w:p w14:paraId="37187F34" w14:textId="77777777" w:rsidR="00835CA1" w:rsidRDefault="00835CA1" w:rsidP="00835CA1">
                              <w:pPr>
                                <w:widowControl w:val="0"/>
                                <w:numPr>
                                  <w:ilvl w:val="0"/>
                                  <w:numId w:val="23"/>
                                </w:numPr>
                                <w:tabs>
                                  <w:tab w:val="left" w:pos="352"/>
                                </w:tabs>
                                <w:autoSpaceDE w:val="0"/>
                                <w:autoSpaceDN w:val="0"/>
                                <w:spacing w:line="242" w:lineRule="exact"/>
                                <w:ind w:left="351"/>
                                <w:rPr>
                                  <w:sz w:val="20"/>
                                </w:rPr>
                              </w:pPr>
                              <w:r>
                                <w:rPr>
                                  <w:spacing w:val="-2"/>
                                  <w:sz w:val="20"/>
                                </w:rPr>
                                <w:t>Gaps</w:t>
                              </w:r>
                              <w:r>
                                <w:rPr>
                                  <w:spacing w:val="3"/>
                                  <w:sz w:val="20"/>
                                </w:rPr>
                                <w:t xml:space="preserve"> </w:t>
                              </w:r>
                              <w:r>
                                <w:rPr>
                                  <w:spacing w:val="-2"/>
                                  <w:sz w:val="20"/>
                                </w:rPr>
                                <w:t>of</w:t>
                              </w:r>
                              <w:r>
                                <w:rPr>
                                  <w:spacing w:val="3"/>
                                  <w:sz w:val="20"/>
                                </w:rPr>
                                <w:t xml:space="preserve"> </w:t>
                              </w:r>
                              <w:r>
                                <w:rPr>
                                  <w:spacing w:val="-2"/>
                                  <w:sz w:val="20"/>
                                </w:rPr>
                                <w:t>autonomy</w:t>
                              </w:r>
                              <w:r>
                                <w:rPr>
                                  <w:spacing w:val="3"/>
                                  <w:sz w:val="20"/>
                                </w:rPr>
                                <w:t xml:space="preserve"> </w:t>
                              </w:r>
                              <w:r>
                                <w:rPr>
                                  <w:spacing w:val="-2"/>
                                  <w:sz w:val="20"/>
                                </w:rPr>
                                <w:t>standards,</w:t>
                              </w:r>
                              <w:r>
                                <w:rPr>
                                  <w:spacing w:val="3"/>
                                  <w:sz w:val="20"/>
                                </w:rPr>
                                <w:t xml:space="preserve"> </w:t>
                              </w:r>
                              <w:r>
                                <w:rPr>
                                  <w:spacing w:val="-2"/>
                                  <w:sz w:val="20"/>
                                </w:rPr>
                                <w:t>guidance</w:t>
                              </w:r>
                              <w:r>
                                <w:rPr>
                                  <w:spacing w:val="3"/>
                                  <w:sz w:val="20"/>
                                </w:rPr>
                                <w:t xml:space="preserve"> </w:t>
                              </w:r>
                              <w:r>
                                <w:rPr>
                                  <w:spacing w:val="-2"/>
                                  <w:sz w:val="20"/>
                                </w:rPr>
                                <w:t>and</w:t>
                              </w:r>
                              <w:r>
                                <w:rPr>
                                  <w:spacing w:val="3"/>
                                  <w:sz w:val="20"/>
                                </w:rPr>
                                <w:t xml:space="preserve"> </w:t>
                              </w:r>
                              <w:r>
                                <w:rPr>
                                  <w:spacing w:val="-2"/>
                                  <w:sz w:val="20"/>
                                </w:rPr>
                                <w:t>regulations</w:t>
                              </w:r>
                            </w:p>
                          </w:txbxContent>
                        </wps:txbx>
                        <wps:bodyPr rot="0" vert="horz" wrap="square" lIns="0" tIns="0" rIns="0" bIns="0" anchor="t" anchorCtr="0" upright="1">
                          <a:noAutofit/>
                        </wps:bodyPr>
                      </wps:wsp>
                      <wps:wsp>
                        <wps:cNvPr id="99" name="docshape158"/>
                        <wps:cNvSpPr txBox="1">
                          <a:spLocks/>
                        </wps:cNvSpPr>
                        <wps:spPr bwMode="auto">
                          <a:xfrm>
                            <a:off x="2982" y="353"/>
                            <a:ext cx="5909" cy="240"/>
                          </a:xfrm>
                          <a:prstGeom prst="rect">
                            <a:avLst/>
                          </a:prstGeom>
                          <a:solidFill>
                            <a:srgbClr val="3F3F3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4A61C7" w14:textId="77777777" w:rsidR="00835CA1" w:rsidRDefault="00835CA1" w:rsidP="00835CA1">
                              <w:pPr>
                                <w:spacing w:line="211" w:lineRule="exact"/>
                                <w:ind w:left="119"/>
                                <w:rPr>
                                  <w:color w:val="000000"/>
                                  <w:sz w:val="20"/>
                                </w:rPr>
                              </w:pPr>
                              <w:r>
                                <w:rPr>
                                  <w:color w:val="FFFFFF"/>
                                  <w:sz w:val="20"/>
                                </w:rPr>
                                <w:t>Challenges</w:t>
                              </w:r>
                              <w:r>
                                <w:rPr>
                                  <w:color w:val="FFFFFF"/>
                                  <w:spacing w:val="2"/>
                                  <w:sz w:val="20"/>
                                </w:rPr>
                                <w:t xml:space="preserve"> </w:t>
                              </w:r>
                              <w:r>
                                <w:rPr>
                                  <w:color w:val="FFFFFF"/>
                                  <w:sz w:val="20"/>
                                </w:rPr>
                                <w:t>related</w:t>
                              </w:r>
                              <w:r>
                                <w:rPr>
                                  <w:color w:val="FFFFFF"/>
                                  <w:spacing w:val="2"/>
                                  <w:sz w:val="20"/>
                                </w:rPr>
                                <w:t xml:space="preserve"> </w:t>
                              </w:r>
                              <w:r>
                                <w:rPr>
                                  <w:color w:val="FFFFFF"/>
                                  <w:sz w:val="20"/>
                                </w:rPr>
                                <w:t>to</w:t>
                              </w:r>
                              <w:r>
                                <w:rPr>
                                  <w:color w:val="FFFFFF"/>
                                  <w:spacing w:val="2"/>
                                  <w:sz w:val="20"/>
                                </w:rPr>
                                <w:t xml:space="preserve"> </w:t>
                              </w:r>
                              <w:r>
                                <w:rPr>
                                  <w:color w:val="FFFFFF"/>
                                  <w:sz w:val="20"/>
                                </w:rPr>
                                <w:t>AI</w:t>
                              </w:r>
                              <w:r>
                                <w:rPr>
                                  <w:color w:val="FFFFFF"/>
                                  <w:spacing w:val="3"/>
                                  <w:sz w:val="20"/>
                                </w:rPr>
                                <w:t xml:space="preserve"> </w:t>
                              </w:r>
                              <w:r>
                                <w:rPr>
                                  <w:color w:val="FFFFFF"/>
                                  <w:sz w:val="20"/>
                                </w:rPr>
                                <w:t>Certification</w:t>
                              </w:r>
                              <w:r>
                                <w:rPr>
                                  <w:color w:val="FFFFFF"/>
                                  <w:spacing w:val="2"/>
                                  <w:sz w:val="20"/>
                                </w:rPr>
                                <w:t xml:space="preserve"> </w:t>
                              </w:r>
                              <w:r>
                                <w:rPr>
                                  <w:color w:val="FFFFFF"/>
                                  <w:spacing w:val="-2"/>
                                  <w:sz w:val="20"/>
                                </w:rPr>
                                <w:t>Considerations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644E5" id="docshapegroup156" o:spid="_x0000_s1252" style="position:absolute;left:0;text-align:left;margin-left:148.7pt;margin-top:17.25pt;width:296.25pt;height:120.35pt;z-index:-251612160;mso-wrap-distance-left:0;mso-wrap-distance-right:0;mso-position-horizontal-relative:page;mso-position-vertical-relative:text" coordorigin="2974,345" coordsize="5925,24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jlCgbQQAAH0sAAAOAAAAZHJzL2Uyb0RvYy54bWzsWm1v6yYY/T5p/wHxfU3ixIlt1b3a2ttq&#13;&#10;UrdVurs/gPgltmaDB6RJ9+v3AI5tul716l5h7QOtFJGAMTznOYCPz/WHc9ug54KLmtEUr66WGBU0&#13;&#10;Y3lNDyn+/Of9TxFGQhKak4bRIsUvhcAfbn784frUJUXAKtbkBUfQCRXJqUtxJWWXLBYiq4qWiCvW&#13;&#10;FRQqS8ZbIuErPyxyTk7Qe9ssguVyuzgxnnecZYUQ8OudqcQ3uv+yLDL5R1mKQqImxTA2qT+5/tyr&#13;&#10;z8XNNUkOnHRVnfXDIN8wipbUFG46dHVHJEFHXv+nq7bOOBOslFcZaxesLOus0HOA2ayWr2bzwNmx&#13;&#10;03M5JKdDN4QJQvsqTt/cbfb78wPvPnVP3Iweio8s+0tAXBan7pBM69X3g2mM9qffWA54kqNkeuLn&#13;&#10;kreqC5gSOuv4vgzxLc4SZfDjercN1rsQowzqVmEQbTahQSCrACZ1XRDvNhhB9Xqs+thfHsZBf22w&#13;&#10;We7UhQuSmPvqsfZjU9hDMokxXuL74vWpIl2hYRAqHk8c1XmKd5DZlLQQg8eaFmgbqQGpO0OTW2ri&#13;&#10;mZ2pFc9JpWopIOzvRnISkdgE6xLOMR46j4dgkKTjQj4UrEWqkOIGBqhBIs+PQpq4XZoozCi7r5sG&#13;&#10;fidJQ9EpxeEyDPUFgjV1ripVneCH/W3D0TNRZNJ/PQhWM9XzHRGVaaerzLghm2mu71IVJP/YlyWp&#13;&#10;G1OGCTRU550JjQnnnuUvT1wNuod1LnxjG1+dcG7whUyCjAc4bXxhvVJE8eB+z2L3NnkjiO2UvFsV&#13;&#10;eQfgRlEMS5YH1yzIMzE3Wtng6j3GAbiwMhvmRuuVZ+5c4AY2uBvXzPXgwlFqLnDXNrhrR+AOzF0t&#13;&#10;d/0zwOVQ5Tdd9SDm5MQcwcl+uunq446DdXnYdD266jFoLu7CQWeKrt4SHaA7cne9fPVA5Lnrjrtb&#13;&#10;G129ajpAd+SuR3dG7u4sdEPNKwfojtwNN567s63MtlIVulKqRu56dGfkrq1Thc51qmAZ6HuQxJ+Z&#13;&#10;AeZBlXdyZo5toSp0LlR5dGc8M8e2UgWiuxsZcth3g2CrM8hzd4Y3RKDnT5+IQudSlUd3Tu7aWlXo&#13;&#10;XKsK4K2cl5lnUjNiW6sKnWtVHt05uWtrVaFzrSrYbfTq7/fdOfZdW6sKnWtVHt05uWtrVUZHcqNV&#13;&#10;GScSoKsVk5G73njT+/XcPPIOclXOMqG8VytL1FBmNSTPvzCwi62MS2nqWdMeK2NoU1nxlR6rCM7q&#13;&#10;b9k0whheMmgbTgCGNXX8+rLNioPb8KttVpbv6m3nkzzvz9pqZp7Z1GyMGQpxZoyMYLyEQsX4Pxid&#13;&#10;wMSYYvH3kfACo+ZXCuCAeCAvBX4p7C8FQjO4NMUSI1O8lcYZeex4faigZxNeyn4Gl19Za+fYOIrZ&#13;&#10;HVnxoHSNiTHVMl0mxtqc76drwJAYm3ccWu/lheWes0x263v132ed1UwZ5SbGvfcSaBAF/68JpA2c&#13;&#10;4HHV/Or9uMpEO/2uE250Dd/8CwAA//8DAFBLAwQUAAYACAAAACEAKkZuPeUAAAAPAQAADwAAAGRy&#13;&#10;cy9kb3ducmV2LnhtbExPy26DMBC8V+o/WFupt8ZAQgMEE0Xp4xRValKp6s3BG0DBNsIOkL/v5tRe&#13;&#10;RlrN7Dzy9aRbNmDvGmsEhLMAGJrSqsZUAr4Ob08JMOelUbK1BgVc0cG6uL/LZabsaD5x2PuKkYlx&#13;&#10;mRRQe99lnLuyRi3dzHZoiDvZXktPZ19x1cuRzHXLoyB45lo2hhJq2eG2xvK8v2gB76McN/Pwddid&#13;&#10;T9vrzyH++N6FKMTjw/SyItisgHmc/N8H3DZQfyio2NFejHKsFRClywVJBcwXMTASJEmaAjsSs4wj&#13;&#10;4EXO/+8ofgEAAP//AwBQSwECLQAUAAYACAAAACEAtoM4kv4AAADhAQAAEwAAAAAAAAAAAAAAAAAA&#13;&#10;AAAAW0NvbnRlbnRfVHlwZXNdLnhtbFBLAQItABQABgAIAAAAIQA4/SH/1gAAAJQBAAALAAAAAAAA&#13;&#10;AAAAAAAAAC8BAABfcmVscy8ucmVsc1BLAQItABQABgAIAAAAIQC4jlCgbQQAAH0sAAAOAAAAAAAA&#13;&#10;AAAAAAAAAC4CAABkcnMvZTJvRG9jLnhtbFBLAQItABQABgAIAAAAIQAqRm495QAAAA8BAAAPAAAA&#13;&#10;AAAAAAAAAAAAAMcGAABkcnMvZG93bnJldi54bWxQSwUGAAAAAAQABADzAAAA2QcAAAAA&#13;&#10;">
                <v:line id="Line 68" o:spid="_x0000_s1253" style="position:absolute;visibility:visible;mso-wrap-style:square" from="2974,349" to="8899,3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pOxwAAAOAAAAAPAAAAZHJzL2Rvd25yZXYueG1sRI/BasJA&#13;&#10;EIbvhb7DMoXe6iZBVKKrtNpCwZOx9Dxkp0lqdjbsrpq+fecgeBn4Gf5v5lttRterC4XYeTaQTzJQ&#13;&#10;xLW3HTcGvo4fLwtQMSFb7D2TgT+KsFk/PqywtP7KB7pUqVEC4ViigTalodQ61i05jBM/EMvuxweH&#13;&#10;SWJotA14FbjrdZFlM+2wY7nQ4kDblupTdXYGumI+5mn6fdrn+7f331BMF7vCG/P8NO6WMl6XoBKN&#13;&#10;6d64IT6tgbl8LEIiA3r9DwAA//8DAFBLAQItABQABgAIAAAAIQDb4fbL7gAAAIUBAAATAAAAAAAA&#13;&#10;AAAAAAAAAAAAAABbQ29udGVudF9UeXBlc10ueG1sUEsBAi0AFAAGAAgAAAAhAFr0LFu/AAAAFQEA&#13;&#10;AAsAAAAAAAAAAAAAAAAAHwEAAF9yZWxzLy5yZWxzUEsBAi0AFAAGAAgAAAAhAP9eyk7HAAAA4AAA&#13;&#10;AA8AAAAAAAAAAAAAAAAABwIAAGRycy9kb3ducmV2LnhtbFBLBQYAAAAAAwADALcAAAD7AgAAAAA=&#13;&#10;" strokeweight=".14042mm">
                  <o:lock v:ext="edit" shapetype="f"/>
                </v:line>
                <v:line id="Line 67" o:spid="_x0000_s1254" style="position:absolute;visibility:visible;mso-wrap-style:square" from="2978,592" to="2978,5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m/VxwAAAOAAAAAPAAAAZHJzL2Rvd25yZXYueG1sRI9Pi8Iw&#13;&#10;FMTvC36H8ARva9oiq1ajuOsuCJ78g+dH82yrzUtJona/vVlY8DIwDPMbZr7sTCPu5HxtWUE6TEAQ&#13;&#10;F1bXXCo4Hn7eJyB8QNbYWCYFv+Rhuei9zTHX9sE7uu9DKSKEfY4KqhDaXEpfVGTQD21LHLOzdQZD&#13;&#10;tK6U2uEjwk0jsyT5kAZrjgsVtvRVUXHd34yCOht3aRidrtt0+/l9cdloss6sUoN+t55FWc1ABOrC&#13;&#10;q/GP2GgF4yn8HYpnQC6eAAAA//8DAFBLAQItABQABgAIAAAAIQDb4fbL7gAAAIUBAAATAAAAAAAA&#13;&#10;AAAAAAAAAAAAAABbQ29udGVudF9UeXBlc10ueG1sUEsBAi0AFAAGAAgAAAAhAFr0LFu/AAAAFQEA&#13;&#10;AAsAAAAAAAAAAAAAAAAAHwEAAF9yZWxzLy5yZWxzUEsBAi0AFAAGAAgAAAAhAJASb9XHAAAA4AAA&#13;&#10;AA8AAAAAAAAAAAAAAAAABwIAAGRycy9kb3ducmV2LnhtbFBLBQYAAAAAAwADALcAAAD7AgAAAAA=&#13;&#10;" strokeweight=".14042mm">
                  <o:lock v:ext="edit" shapetype="f"/>
                </v:line>
                <v:line id="Line 66" o:spid="_x0000_s1255" style="position:absolute;visibility:visible;mso-wrap-style:square" from="8895,592" to="8895,5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bZvxwAAAOAAAAAPAAAAZHJzL2Rvd25yZXYueG1sRI9Ba8JA&#13;&#10;EIXvhf6HZQq91U2C2BBdpa0WBE+1pechO01Ss7Nhd9X4752D4GXgMbzv8S1Wo+vViULsPBvIJxko&#13;&#10;4trbjhsDP9+fLyWomJAt9p7JwIUirJaPDwusrD/zF532qVEC4VihgTalodI61i05jBM/EMvvzweH&#13;&#10;SWJotA14FrjrdZFlM+2wY1locaCPlurD/ugMdMXrmKfp72GX7943/6GYluvCG/P8NK7nct7moBKN&#13;&#10;6d64IbbWQCkKIiQyoJdXAAAA//8DAFBLAQItABQABgAIAAAAIQDb4fbL7gAAAIUBAAATAAAAAAAA&#13;&#10;AAAAAAAAAAAAAABbQ29udGVudF9UeXBlc10ueG1sUEsBAi0AFAAGAAgAAAAhAFr0LFu/AAAAFQEA&#13;&#10;AAsAAAAAAAAAAAAAAAAAHwEAAF9yZWxzLy5yZWxzUEsBAi0AFAAGAAgAAAAhADT9tm/HAAAA4AAA&#13;&#10;AA8AAAAAAAAAAAAAAAAABwIAAGRycy9kb3ducmV2LnhtbFBLBQYAAAAAAwADALcAAAD7AgAAAAA=&#13;&#10;" strokeweight=".14042mm">
                  <o:lock v:ext="edit" shapetype="f"/>
                </v:line>
                <v:line id="Line 65" o:spid="_x0000_s1256" style="position:absolute;visibility:visible;mso-wrap-style:square" from="2978,831" to="2978,8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RP0xgAAAOAAAAAPAAAAZHJzL2Rvd25yZXYueG1sRI9Pi8Iw&#13;&#10;FMTvC36H8ARva9oiu6UaxX8LC55WxfOjebbV5qUkUbvffrMgeBkYhvkNM1v0phV3cr6xrCAdJyCI&#13;&#10;S6sbrhQcD1/vOQgfkDW2lknBL3lYzAdvMyy0ffAP3fehEhHCvkAFdQhdIaUvazLox7YjjtnZOoMh&#13;&#10;WldJ7fAR4aaVWZJ8SIMNx4UaO1rXVF73N6OgyT77NExO1126W20vLpvkm8wqNRr2m2mU5RREoD68&#13;&#10;Gk/Et1aQp/B/KJ4BOf8DAAD//wMAUEsBAi0AFAAGAAgAAAAhANvh9svuAAAAhQEAABMAAAAAAAAA&#13;&#10;AAAAAAAAAAAAAFtDb250ZW50X1R5cGVzXS54bWxQSwECLQAUAAYACAAAACEAWvQsW78AAAAVAQAA&#13;&#10;CwAAAAAAAAAAAAAAAAAfAQAAX3JlbHMvLnJlbHNQSwECLQAUAAYACAAAACEAW7ET9MYAAADgAAAA&#13;&#10;DwAAAAAAAAAAAAAAAAAHAgAAZHJzL2Rvd25yZXYueG1sUEsFBgAAAAADAAMAtwAAAPoCAAAAAA==&#13;&#10;" strokeweight=".14042mm">
                  <o:lock v:ext="edit" shapetype="f"/>
                </v:line>
                <v:line id="Line 64" o:spid="_x0000_s1257" style="position:absolute;visibility:visible;mso-wrap-style:square" from="8895,831" to="8895,8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42DxgAAAOAAAAAPAAAAZHJzL2Rvd25yZXYueG1sRI9BawIx&#13;&#10;FITvhf6H8Aq91ewGsctqlFYrFDxVS8+PzXN3dfOyJFHXf98IgpeBYZhvmNlisJ04kw+tYw35KANB&#13;&#10;XDnTcq3hd7d+K0CEiGywc0warhRgMX9+mmFp3IV/6LyNtUgQDiVqaGLsSylD1ZDFMHI9ccr2zluM&#13;&#10;yfpaGo+XBLedVFk2kRZbTgsN9rRsqDpuT1ZDq96HPI7/jpt88/l18GpcrJTT+vVlWE2TfExBRBri&#13;&#10;o3FHfBsNhYLboXQG5PwfAAD//wMAUEsBAi0AFAAGAAgAAAAhANvh9svuAAAAhQEAABMAAAAAAAAA&#13;&#10;AAAAAAAAAAAAAFtDb250ZW50X1R5cGVzXS54bWxQSwECLQAUAAYACAAAACEAWvQsW78AAAAVAQAA&#13;&#10;CwAAAAAAAAAAAAAAAAAfAQAAX3JlbHMvLnJlbHNQSwECLQAUAAYACAAAACEAq2ONg8YAAADgAAAA&#13;&#10;DwAAAAAAAAAAAAAAAAAHAgAAZHJzL2Rvd25yZXYueG1sUEsFBgAAAAADAAMAtwAAAPoCAAAAAA==&#13;&#10;" strokeweight=".14042mm">
                  <o:lock v:ext="edit" shapetype="f"/>
                </v:line>
                <v:line id="Line 63" o:spid="_x0000_s1258" style="position:absolute;visibility:visible;mso-wrap-style:square" from="2978,1070" to="2978,10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ygYxwAAAOAAAAAPAAAAZHJzL2Rvd25yZXYueG1sRI9Pa8JA&#13;&#10;FMTvBb/D8gre6iap1BBdxb8geNIWz4/sM0nNvg27W43f3i0UehkYhvkNM1v0phU3cr6xrCAdJSCI&#13;&#10;S6sbrhR8fe7echA+IGtsLZOCB3lYzAcvMyy0vfORbqdQiQhhX6CCOoSukNKXNRn0I9sRx+xincEQ&#13;&#10;raukdniPcNPKLEk+pMGG40KNHa1rKq+nH6OgySZ9Gsbn6yE9rLbfLhvnm8wqNXztN9MoyymIQH34&#13;&#10;b/wh9lpB/g6/h+IZkPMnAAAA//8DAFBLAQItABQABgAIAAAAIQDb4fbL7gAAAIUBAAATAAAAAAAA&#13;&#10;AAAAAAAAAAAAAABbQ29udGVudF9UeXBlc10ueG1sUEsBAi0AFAAGAAgAAAAhAFr0LFu/AAAAFQEA&#13;&#10;AAsAAAAAAAAAAAAAAAAAHwEAAF9yZWxzLy5yZWxzUEsBAi0AFAAGAAgAAAAhAMQvKBjHAAAA4AAA&#13;&#10;AA8AAAAAAAAAAAAAAAAABwIAAGRycy9kb3ducmV2LnhtbFBLBQYAAAAAAwADALcAAAD7AgAAAAA=&#13;&#10;" strokeweight=".14042mm">
                  <o:lock v:ext="edit" shapetype="f"/>
                </v:line>
                <v:line id="Line 62" o:spid="_x0000_s1259" style="position:absolute;visibility:visible;mso-wrap-style:square" from="8895,1070" to="8895,10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rBsxgAAAOAAAAAPAAAAZHJzL2Rvd25yZXYueG1sRI9Ba8JA&#13;&#10;FITvgv9heUJvukkIbYiuorUFwVNVPD+yzySafRt2t5r+e7dQ6GVgGOYbZrEaTCfu5HxrWUE6S0AQ&#13;&#10;V1a3XCs4HT+nBQgfkDV2lknBD3lYLcejBZbaPviL7odQiwhhX6KCJoS+lNJXDRn0M9sTx+xincEQ&#13;&#10;rauldviIcNPJLElepcGW40KDPb03VN0O30ZBm70NacjPt32633xcXZYX28wq9TIZtvMo6zmIQEP4&#13;&#10;b/whdlpBkcPvoXgG5PIJAAD//wMAUEsBAi0AFAAGAAgAAAAhANvh9svuAAAAhQEAABMAAAAAAAAA&#13;&#10;AAAAAAAAAAAAAFtDb250ZW50X1R5cGVzXS54bWxQSwECLQAUAAYACAAAACEAWvQsW78AAAAVAQAA&#13;&#10;CwAAAAAAAAAAAAAAAAAfAQAAX3JlbHMvLnJlbHNQSwECLQAUAAYACAAAACEAS8awbMYAAADgAAAA&#13;&#10;DwAAAAAAAAAAAAAAAAAHAgAAZHJzL2Rvd25yZXYueG1sUEsFBgAAAAADAAMAtwAAAPoCAAAAAA==&#13;&#10;" strokeweight=".14042mm">
                  <o:lock v:ext="edit" shapetype="f"/>
                </v:line>
                <v:line id="Line 61" o:spid="_x0000_s1260" style="position:absolute;visibility:visible;mso-wrap-style:square" from="2978,1309" to="2978,1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ihX3xwAAAOAAAAAPAAAAZHJzL2Rvd25yZXYueG1sRI9Ba8JA&#13;&#10;FITvgv9heYK3ukmwbYiuYquFgqeqeH5kn0k0+zbsrhr/fbdQ8DIwDPMNM1/2phU3cr6xrCCdJCCI&#13;&#10;S6sbrhQc9l8vOQgfkDW2lknBgzwsF8PBHAtt7/xDt12oRISwL1BBHUJXSOnLmgz6ie2IY3ayzmCI&#13;&#10;1lVSO7xHuGllliRv0mDDcaHGjj5rKi+7q1HQZO99GqbHyzbdfmzOLpvm68wqNR7161mU1QxEoD48&#13;&#10;G/+Ib60gf4W/Q/EMyMUvAAAA//8DAFBLAQItABQABgAIAAAAIQDb4fbL7gAAAIUBAAATAAAAAAAA&#13;&#10;AAAAAAAAAAAAAABbQ29udGVudF9UeXBlc10ueG1sUEsBAi0AFAAGAAgAAAAhAFr0LFu/AAAAFQEA&#13;&#10;AAsAAAAAAAAAAAAAAAAAHwEAAF9yZWxzLy5yZWxzUEsBAi0AFAAGAAgAAAAhACSKFffHAAAA4AAA&#13;&#10;AA8AAAAAAAAAAAAAAAAABwIAAGRycy9kb3ducmV2LnhtbFBLBQYAAAAAAwADALcAAAD7AgAAAAA=&#13;&#10;" strokeweight=".14042mm">
                  <o:lock v:ext="edit" shapetype="f"/>
                </v:line>
                <v:line id="Line 60" o:spid="_x0000_s1261" style="position:absolute;visibility:visible;mso-wrap-style:square" from="8895,1309" to="8895,13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IuAxwAAAOAAAAAPAAAAZHJzL2Rvd25yZXYueG1sRI9Pa8JA&#13;&#10;FMTvhX6H5RV6q5sEsSG6in9aEDw1Ss+P7GsSzb4Nu1uN394VBC8DwzC/YWaLwXTiTM63lhWkowQE&#13;&#10;cWV1y7WCw/77IwfhA7LGzjIpuJKHxfz1ZYaFthf+oXMZahEh7AtU0ITQF1L6qiGDfmR74pj9WWcw&#13;&#10;ROtqqR1eItx0MkuSiTTYclxosKd1Q9Wp/DcK2uxzSMP497RLd6uvo8vG+SazSr2/DZtplOUURKAh&#13;&#10;PBsPxFYryCdwPxTPgJzfAAAA//8DAFBLAQItABQABgAIAAAAIQDb4fbL7gAAAIUBAAATAAAAAAAA&#13;&#10;AAAAAAAAAAAAAABbQ29udGVudF9UeXBlc10ueG1sUEsBAi0AFAAGAAgAAAAhAFr0LFu/AAAAFQEA&#13;&#10;AAsAAAAAAAAAAAAAAAAAHwEAAF9yZWxzLy5yZWxzUEsBAi0AFAAGAAgAAAAhANRYi4DHAAAA4AAA&#13;&#10;AA8AAAAAAAAAAAAAAAAABwIAAGRycy9kb3ducmV2LnhtbFBLBQYAAAAAAwADALcAAAD7AgAAAAA=&#13;&#10;" strokeweight=".14042mm">
                  <o:lock v:ext="edit" shapetype="f"/>
                </v:line>
                <v:line id="Line 59" o:spid="_x0000_s1262" style="position:absolute;visibility:visible;mso-wrap-style:square" from="2978,1549" to="2978,15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FC4bxwAAAOAAAAAPAAAAZHJzL2Rvd25yZXYueG1sRI9Pi8Iw&#13;&#10;FMTvgt8hPMGbpi2ylmoU/6yw4GndxfOjebbV5qUkWa3f3iws7GVgGOY3zHLdm1bcyfnGsoJ0moAg&#13;&#10;Lq1uuFLw/XWY5CB8QNbYWiYFT/KwXg0HSyy0ffAn3U+hEhHCvkAFdQhdIaUvazLop7YjjtnFOoMh&#13;&#10;WldJ7fAR4aaVWZK8SYMNx4UaO9rVVN5OP0ZBk837NMzOt2N63L5fXTbL95lVajzq94somwWIQH34&#13;&#10;b/whPrSCfA6/h+IZkKsXAAAA//8DAFBLAQItABQABgAIAAAAIQDb4fbL7gAAAIUBAAATAAAAAAAA&#13;&#10;AAAAAAAAAAAAAABbQ29udGVudF9UeXBlc10ueG1sUEsBAi0AFAAGAAgAAAAhAFr0LFu/AAAAFQEA&#13;&#10;AAsAAAAAAAAAAAAAAAAAHwEAAF9yZWxzLy5yZWxzUEsBAi0AFAAGAAgAAAAhALsULhvHAAAA4AAA&#13;&#10;AA8AAAAAAAAAAAAAAAAABwIAAGRycy9kb3ducmV2LnhtbFBLBQYAAAAAAwADALcAAAD7AgAAAAA=&#13;&#10;" strokeweight=".14042mm">
                  <o:lock v:ext="edit" shapetype="f"/>
                </v:line>
                <v:line id="Line 58" o:spid="_x0000_s1263" style="position:absolute;visibility:visible;mso-wrap-style:square" from="8895,1549" to="8895,15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i7ppxwAAAOAAAAAPAAAAZHJzL2Rvd25yZXYueG1sRI/BasJA&#13;&#10;EIbvhb7DMoXe6iZBbIiu0lYLgqfa0vOQnSap2dmwu2p8e+cgeBn4Gf5v5lusRterE4XYeTaQTzJQ&#13;&#10;xLW3HTcGfr4/X0pQMSFb7D2TgQtFWC0fHxZYWX/mLzrtU6MEwrFCA21KQ6V1rFtyGCd+IJbdnw8O&#13;&#10;k8TQaBvwLHDX6yLLZtphx3KhxYE+WqoP+6Mz0BWvY56mv4ddvnvf/IdiWq4Lb8zz07iey3ibg0o0&#13;&#10;pnvjhthaA6V8LEIiA3p5BQAA//8DAFBLAQItABQABgAIAAAAIQDb4fbL7gAAAIUBAAATAAAAAAAA&#13;&#10;AAAAAAAAAAAAAABbQ29udGVudF9UeXBlc10ueG1sUEsBAi0AFAAGAAgAAAAhAFr0LFu/AAAAFQEA&#13;&#10;AAsAAAAAAAAAAAAAAAAAHwEAAF9yZWxzLy5yZWxzUEsBAi0AFAAGAAgAAAAhAMqLumnHAAAA4AAA&#13;&#10;AA8AAAAAAAAAAAAAAAAABwIAAGRycy9kb3ducmV2LnhtbFBLBQYAAAAAAwADALcAAAD7AgAAAAA=&#13;&#10;" strokeweight=".14042mm">
                  <o:lock v:ext="edit" shapetype="f"/>
                </v:line>
                <v:line id="Line 57" o:spid="_x0000_s1264" style="position:absolute;visibility:visible;mso-wrap-style:square" from="2978,2027" to="2978,20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x/yxwAAAOAAAAAPAAAAZHJzL2Rvd25yZXYueG1sRI9Ba8JA&#13;&#10;FITvBf/D8gRvdZMgbYyuolWh4Kkqnh/ZZxLNvg27W43/vlso9DIwDPMNM1/2phV3cr6xrCAdJyCI&#13;&#10;S6sbrhScjrvXHIQPyBpby6TgSR6Wi8HLHAttH/xF90OoRISwL1BBHUJXSOnLmgz6se2IY3axzmCI&#13;&#10;1lVSO3xEuGllliRv0mDDcaHGjj5qKm+Hb6Ogyd77NEzOt326X2+vLpvkm8wqNRr2m1mU1QxEoD78&#13;&#10;N/4Qn1pBPoXfQ/EMyMUPAAAA//8DAFBLAQItABQABgAIAAAAIQDb4fbL7gAAAIUBAAATAAAAAAAA&#13;&#10;AAAAAAAAAAAAAABbQ29udGVudF9UeXBlc10ueG1sUEsBAi0AFAAGAAgAAAAhAFr0LFu/AAAAFQEA&#13;&#10;AAsAAAAAAAAAAAAAAAAAHwEAAF9yZWxzLy5yZWxzUEsBAi0AFAAGAAgAAAAhAKXHH/LHAAAA4AAA&#13;&#10;AA8AAAAAAAAAAAAAAAAABwIAAGRycy9kb3ducmV2LnhtbFBLBQYAAAAAAwADALcAAAD7AgAAAAA=&#13;&#10;" strokeweight=".14042mm">
                  <o:lock v:ext="edit" shapetype="f"/>
                </v:line>
                <v:line id="Line 56" o:spid="_x0000_s1265" style="position:absolute;visibility:visible;mso-wrap-style:square" from="8895,2027" to="8895,20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CCyxwAAAOAAAAAPAAAAZHJzL2Rvd25yZXYueG1sRI9Ba8JA&#13;&#10;EIXvhf6HZQq91U2CWBtdpdUKgidt6XnITpPU7GzYXTX+e+cg9DLwGN73+ObLwXXqTCG2ng3kowwU&#13;&#10;ceVty7WB76/NyxRUTMgWO89k4EoRlovHhzmW1l94T+dDqpVAOJZooEmpL7WOVUMO48j3xPL79cFh&#13;&#10;khhqbQNeBO46XWTZRDtsWRYa7GnVUHU8nJyBtngd8jT+Oe7y3cfnXyjG03XhjXl+GtYzOe8zUImG&#13;&#10;9N+4I7bWwJsoiJDIgF7cAAAA//8DAFBLAQItABQABgAIAAAAIQDb4fbL7gAAAIUBAAATAAAAAAAA&#13;&#10;AAAAAAAAAAAAAABbQ29udGVudF9UeXBlc10ueG1sUEsBAi0AFAAGAAgAAAAhAFr0LFu/AAAAFQEA&#13;&#10;AAsAAAAAAAAAAAAAAAAAHwEAAF9yZWxzLy5yZWxzUEsBAi0AFAAGAAgAAAAhALEkILLHAAAA4AAA&#13;&#10;AA8AAAAAAAAAAAAAAAAABwIAAGRycy9kb3ducmV2LnhtbFBLBQYAAAAAAwADALcAAAD7AgAAAAA=&#13;&#10;" strokeweight=".14042mm">
                  <o:lock v:ext="edit" shapetype="f"/>
                </v:line>
                <v:line id="Line 55" o:spid="_x0000_s1266" style="position:absolute;visibility:visible;mso-wrap-style:square" from="2978,2266" to="2978,2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IUpxwAAAOAAAAAPAAAAZHJzL2Rvd25yZXYueG1sRI9Ba8JA&#13;&#10;FITvBf/D8oTe6iZBqkbXoLWFgqemxfMj+0xism/D7lbTf98tCL0MDMN8w2yK0fTiSs63lhWkswQE&#13;&#10;cWV1y7WCr8+3pyUIH5A19pZJwQ95KLaThw3m2t74g65lqEWEsM9RQRPCkEvpq4YM+pkdiGN2ts5g&#13;&#10;iNbVUju8RbjpZZYkz9Jgy3GhwYFeGqq68tsoaLPFmIb5qTumx/3rxWXz5SGzSj1Ox8M6ym4NItAY&#13;&#10;/ht3xLtWsErh71A8A3L7CwAA//8DAFBLAQItABQABgAIAAAAIQDb4fbL7gAAAIUBAAATAAAAAAAA&#13;&#10;AAAAAAAAAAAAAABbQ29udGVudF9UeXBlc10ueG1sUEsBAi0AFAAGAAgAAAAhAFr0LFu/AAAAFQEA&#13;&#10;AAsAAAAAAAAAAAAAAAAAHwEAAF9yZWxzLy5yZWxzUEsBAi0AFAAGAAgAAAAhAN5ohSnHAAAA4AAA&#13;&#10;AA8AAAAAAAAAAAAAAAAABwIAAGRycy9kb3ducmV2LnhtbFBLBQYAAAAAAwADALcAAAD7AgAAAAA=&#13;&#10;" strokeweight=".14042mm">
                  <o:lock v:ext="edit" shapetype="f"/>
                </v:line>
                <v:line id="Line 54" o:spid="_x0000_s1267" style="position:absolute;visibility:visible;mso-wrap-style:square" from="8895,2266" to="8895,22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htexwAAAOAAAAAPAAAAZHJzL2Rvd25yZXYueG1sRI9La8Mw&#13;&#10;EITvhf4HsYXcGtkipKkTJbR5QCGnPOh5sba2G2tlJCVx/n1UKOQyMAzzDTNb9LYVF/KhcawhH2Yg&#13;&#10;iEtnGq40HA+b1wmIEJENto5Jw40CLObPTzMsjLvyji77WIkE4VCghjrGrpAylDVZDEPXEafsx3mL&#13;&#10;MVlfSePxmuC2lSrLxtJiw2mhxo6WNZWn/dlqaNRbn8fR92mbbz/Xv16NJivltB689Ktpko8piEh9&#13;&#10;fDT+EV9Gw7uCv0PpDMj5HQAA//8DAFBLAQItABQABgAIAAAAIQDb4fbL7gAAAIUBAAATAAAAAAAA&#13;&#10;AAAAAAAAAAAAAABbQ29udGVudF9UeXBlc10ueG1sUEsBAi0AFAAGAAgAAAAhAFr0LFu/AAAAFQEA&#13;&#10;AAsAAAAAAAAAAAAAAAAAHwEAAF9yZWxzLy5yZWxzUEsBAi0AFAAGAAgAAAAhAC66G17HAAAA4AAA&#13;&#10;AA8AAAAAAAAAAAAAAAAABwIAAGRycy9kb3ducmV2LnhtbFBLBQYAAAAAAwADALcAAAD7AgAAAAA=&#13;&#10;" strokeweight=".14042mm">
                  <o:lock v:ext="edit" shapetype="f"/>
                </v:line>
                <v:line id="Line 53" o:spid="_x0000_s1268" style="position:absolute;visibility:visible;mso-wrap-style:square" from="2978,2505" to="2978,25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9r7FyAAAAOAAAAAPAAAAZHJzL2Rvd25yZXYueG1sRI9ba8JA&#13;&#10;FITfC/6H5Qh9q5tEqRpdxUsLBZ+84PMhe0yi2bNhd6vpv+8WCr4MDMN8w8yXnWnEnZyvLStIBwkI&#13;&#10;4sLqmksFp+Pn2wSED8gaG8uk4Ic8LBe9lznm2j54T/dDKEWEsM9RQRVCm0vpi4oM+oFtiWN2sc5g&#13;&#10;iNaVUjt8RLhpZJYk79JgzXGhwpY2FRW3w7dRUGfjLg2j822X7tYfV5eNJtvMKvXa77azKKsZiEBd&#13;&#10;eDb+EV9awXQIf4fiGZCLXwAAAP//AwBQSwECLQAUAAYACAAAACEA2+H2y+4AAACFAQAAEwAAAAAA&#13;&#10;AAAAAAAAAAAAAAAAW0NvbnRlbnRfVHlwZXNdLnhtbFBLAQItABQABgAIAAAAIQBa9CxbvwAAABUB&#13;&#10;AAALAAAAAAAAAAAAAAAAAB8BAABfcmVscy8ucmVsc1BLAQItABQABgAIAAAAIQBB9r7FyAAAAOAA&#13;&#10;AAAPAAAAAAAAAAAAAAAAAAcCAABkcnMvZG93bnJldi54bWxQSwUGAAAAAAMAAwC3AAAA/AIAAAAA&#13;&#10;" strokeweight=".14042mm">
                  <o:lock v:ext="edit" shapetype="f"/>
                </v:line>
                <v:line id="Line 52" o:spid="_x0000_s1269" style="position:absolute;visibility:visible;mso-wrap-style:square" from="8895,2505" to="8895,25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yaxyAAAAOAAAAAPAAAAZHJzL2Rvd25yZXYueG1sRI/NasMw&#13;&#10;EITvgb6D2EJviWxj8uNEDknTQiGnpiXnxdrarq2VkdTEffuoEOhlYBjmG2azHU0vLuR8a1lBOktA&#13;&#10;EFdWt1wr+Px4nS5B+ICssbdMCn7Jw7Z8mGyw0PbK73Q5hVpECPsCFTQhDIWUvmrIoJ/ZgThmX9YZ&#13;&#10;DNG6WmqH1wg3vcySZC4NthwXGhzouaGqO/0YBW22GNOQn7tjety/fLssXx4yq9TT43hYR9mtQQQa&#13;&#10;w3/jjnjTClY5/B2KZ0CWNwAAAP//AwBQSwECLQAUAAYACAAAACEA2+H2y+4AAACFAQAAEwAAAAAA&#13;&#10;AAAAAAAAAAAAAAAAW0NvbnRlbnRfVHlwZXNdLnhtbFBLAQItABQABgAIAAAAIQBa9CxbvwAAABUB&#13;&#10;AAALAAAAAAAAAAAAAAAAAB8BAABfcmVscy8ucmVsc1BLAQItABQABgAIAAAAIQDOHyaxyAAAAOAA&#13;&#10;AAAPAAAAAAAAAAAAAAAAAAcCAABkcnMvZG93bnJldi54bWxQSwUGAAAAAAMAAwC3AAAA/AIAAAAA&#13;&#10;" strokeweight=".14042mm">
                  <o:lock v:ext="edit" shapetype="f"/>
                </v:line>
                <v:line id="Line 51" o:spid="_x0000_s1270" style="position:absolute;visibility:visible;mso-wrap-style:square" from="2978,2744" to="2978,2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4MqyAAAAOAAAAAPAAAAZHJzL2Rvd25yZXYueG1sRI9Ba8JA&#13;&#10;FITvhf6H5RV6q5sEbTVmI1orCJ5qi+dH9jVJzb4Nu1uN/94VCl4GhmG+YYrFYDpxIudbywrSUQKC&#13;&#10;uLK65VrB99fmZQrCB2SNnWVScCEPi/LxocBc2zN/0mkfahEh7HNU0ITQ51L6qiGDfmR74pj9WGcw&#13;&#10;ROtqqR2eI9x0MkuSV2mw5bjQYE/vDVXH/Z9R0GZvQxrGh+Mu3a0+fl02nq4zq9Tz07CeR1nOQQQa&#13;&#10;wr3xj9hqBbMJ3A7FMyDLKwAAAP//AwBQSwECLQAUAAYACAAAACEA2+H2y+4AAACFAQAAEwAAAAAA&#13;&#10;AAAAAAAAAAAAAAAAW0NvbnRlbnRfVHlwZXNdLnhtbFBLAQItABQABgAIAAAAIQBa9CxbvwAAABUB&#13;&#10;AAALAAAAAAAAAAAAAAAAAB8BAABfcmVscy8ucmVsc1BLAQItABQABgAIAAAAIQChU4MqyAAAAOAA&#13;&#10;AAAPAAAAAAAAAAAAAAAAAAcCAABkcnMvZG93bnJldi54bWxQSwUGAAAAAAMAAwC3AAAA/AIAAAAA&#13;&#10;" strokeweight=".14042mm">
                  <o:lock v:ext="edit" shapetype="f"/>
                </v:line>
                <v:line id="Line 50" o:spid="_x0000_s1271" style="position:absolute;visibility:visible;mso-wrap-style:square" from="8895,2744" to="8895,27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R1dxwAAAOAAAAAPAAAAZHJzL2Rvd25yZXYueG1sRI9Pi8Iw&#13;&#10;FMTvC36H8ARva9oirlajuOsuCJ78g+dH82yrzUtJona//UZY8DIwDPMbZr7sTCPu5HxtWUE6TEAQ&#13;&#10;F1bXXCo4Hn7eJyB8QNbYWCYFv+Rhuei9zTHX9sE7uu9DKSKEfY4KqhDaXEpfVGTQD21LHLOzdQZD&#13;&#10;tK6U2uEjwk0jsyQZS4M1x4UKW/qqqLjub0ZBnX10aRidrtt0+/l9cdloss6sUoN+t55FWc1ABOrC&#13;&#10;q/GP2GgF0zE8D8UzIBd/AAAA//8DAFBLAQItABQABgAIAAAAIQDb4fbL7gAAAIUBAAATAAAAAAAA&#13;&#10;AAAAAAAAAAAAAABbQ29udGVudF9UeXBlc10ueG1sUEsBAi0AFAAGAAgAAAAhAFr0LFu/AAAAFQEA&#13;&#10;AAsAAAAAAAAAAAAAAAAAHwEAAF9yZWxzLy5yZWxzUEsBAi0AFAAGAAgAAAAhAFGBHV3HAAAA4AAA&#13;&#10;AA8AAAAAAAAAAAAAAAAABwIAAGRycy9kb3ducmV2LnhtbFBLBQYAAAAAAwADALcAAAD7AgAAAAA=&#13;&#10;" strokeweight=".14042mm">
                  <o:lock v:ext="edit" shapetype="f"/>
                </v:line>
                <v:line id="Line 49" o:spid="_x0000_s1272" style="position:absolute;visibility:visible;mso-wrap-style:square" from="2974,2748" to="8899,27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jGxwAAAOAAAAAPAAAAZHJzL2Rvd25yZXYueG1sRI9Pi8Iw&#13;&#10;FMTvC36H8ARva9oiq1ajuOsuCJ78g+dH82yrzUtJona/vVlY8DIwDPMbZr7sTCPu5HxtWUE6TEAQ&#13;&#10;F1bXXCo4Hn7eJyB8QNbYWCYFv+Rhuei9zTHX9sE7uu9DKSKEfY4KqhDaXEpfVGTQD21LHLOzdQZD&#13;&#10;tK6U2uEjwk0jsyT5kAZrjgsVtvRVUXHd34yCOht3aRidrtt0+/l9cdloss6sUoN+t55FWc1ABOrC&#13;&#10;q/GP2GgF0zH8HYpnQC6eAAAA//8DAFBLAQItABQABgAIAAAAIQDb4fbL7gAAAIUBAAATAAAAAAAA&#13;&#10;AAAAAAAAAAAAAABbQ29udGVudF9UeXBlc10ueG1sUEsBAi0AFAAGAAgAAAAhAFr0LFu/AAAAFQEA&#13;&#10;AAsAAAAAAAAAAAAAAAAAHwEAAF9yZWxzLy5yZWxzUEsBAi0AFAAGAAgAAAAhAD7NuMbHAAAA4AAA&#13;&#10;AA8AAAAAAAAAAAAAAAAABwIAAGRycy9kb3ducmV2LnhtbFBLBQYAAAAAAwADALcAAAD7AgAAAAA=&#13;&#10;" strokeweight=".14042mm">
                  <o:lock v:ext="edit" shapetype="f"/>
                </v:line>
                <v:shape id="docshape157" o:spid="_x0000_s1273" type="#_x0000_t202" style="position:absolute;left:2982;top:592;width:5909;height:21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S9LyAAAAOAAAAAPAAAAZHJzL2Rvd25yZXYueG1sRI9NSwMx&#13;&#10;EIbvQv9DGKE3m7Xg17ZpKS2lgnhoVfA4bMbN4mayJHGb/nvnIHgZeBneZ+ZZrovv1UgxdYEN3M4q&#13;&#10;UMRNsB23Bt7f9jePoFJGttgHJgMXSrBeTa6WWNtw5iONp9wqgXCq0YDLeai1To0jj2kWBmLZfYXo&#13;&#10;MUuMrbYRzwL3vZ5X1b322LFccDjQ1lHzffrxBj62w/6lfDp8He/sYTd/OF5iU4yZXpfdQsZmASpT&#13;&#10;yf+NP8SzNfAkH4uQyIBe/QIAAP//AwBQSwECLQAUAAYACAAAACEA2+H2y+4AAACFAQAAEwAAAAAA&#13;&#10;AAAAAAAAAAAAAAAAW0NvbnRlbnRfVHlwZXNdLnhtbFBLAQItABQABgAIAAAAIQBa9CxbvwAAABUB&#13;&#10;AAALAAAAAAAAAAAAAAAAAB8BAABfcmVscy8ucmVsc1BLAQItABQABgAIAAAAIQByES9LyAAAAOAA&#13;&#10;AAAPAAAAAAAAAAAAAAAAAAcCAABkcnMvZG93bnJldi54bWxQSwUGAAAAAAMAAwC3AAAA/AIAAAAA&#13;&#10;" filled="f" stroked="f">
                  <v:path arrowok="t"/>
                  <v:textbox inset="0,0,0,0">
                    <w:txbxContent>
                      <w:p w14:paraId="2B325362" w14:textId="77777777" w:rsidR="00835CA1" w:rsidRDefault="00835CA1" w:rsidP="00835CA1">
                        <w:pPr>
                          <w:widowControl w:val="0"/>
                          <w:numPr>
                            <w:ilvl w:val="0"/>
                            <w:numId w:val="23"/>
                          </w:numPr>
                          <w:tabs>
                            <w:tab w:val="left" w:pos="352"/>
                          </w:tabs>
                          <w:autoSpaceDE w:val="0"/>
                          <w:autoSpaceDN w:val="0"/>
                          <w:spacing w:line="219" w:lineRule="exact"/>
                          <w:ind w:left="351"/>
                          <w:rPr>
                            <w:sz w:val="20"/>
                          </w:rPr>
                        </w:pPr>
                        <w:r>
                          <w:rPr>
                            <w:spacing w:val="-4"/>
                            <w:sz w:val="20"/>
                          </w:rPr>
                          <w:t>Definitions</w:t>
                        </w:r>
                        <w:r>
                          <w:rPr>
                            <w:spacing w:val="8"/>
                            <w:sz w:val="20"/>
                          </w:rPr>
                          <w:t xml:space="preserve"> </w:t>
                        </w:r>
                        <w:r>
                          <w:rPr>
                            <w:spacing w:val="-4"/>
                            <w:sz w:val="20"/>
                          </w:rPr>
                          <w:t>of</w:t>
                        </w:r>
                        <w:r>
                          <w:rPr>
                            <w:spacing w:val="9"/>
                            <w:sz w:val="20"/>
                          </w:rPr>
                          <w:t xml:space="preserve"> </w:t>
                        </w:r>
                        <w:r>
                          <w:rPr>
                            <w:spacing w:val="-4"/>
                            <w:sz w:val="20"/>
                          </w:rPr>
                          <w:t>autonomy</w:t>
                        </w:r>
                        <w:r>
                          <w:rPr>
                            <w:spacing w:val="8"/>
                            <w:sz w:val="20"/>
                          </w:rPr>
                          <w:t xml:space="preserve"> </w:t>
                        </w:r>
                        <w:r>
                          <w:rPr>
                            <w:spacing w:val="-4"/>
                            <w:sz w:val="20"/>
                          </w:rPr>
                          <w:t>requirements</w:t>
                        </w:r>
                      </w:p>
                      <w:p w14:paraId="44B5A6B3" w14:textId="77777777" w:rsidR="00835CA1" w:rsidRDefault="00835CA1" w:rsidP="00835CA1">
                        <w:pPr>
                          <w:widowControl w:val="0"/>
                          <w:numPr>
                            <w:ilvl w:val="0"/>
                            <w:numId w:val="23"/>
                          </w:numPr>
                          <w:tabs>
                            <w:tab w:val="left" w:pos="352"/>
                          </w:tabs>
                          <w:autoSpaceDE w:val="0"/>
                          <w:autoSpaceDN w:val="0"/>
                          <w:spacing w:line="239" w:lineRule="exact"/>
                          <w:ind w:left="351"/>
                          <w:rPr>
                            <w:sz w:val="20"/>
                          </w:rPr>
                        </w:pPr>
                        <w:r>
                          <w:rPr>
                            <w:spacing w:val="-2"/>
                            <w:sz w:val="20"/>
                          </w:rPr>
                          <w:t>Verifiability</w:t>
                        </w:r>
                        <w:r>
                          <w:rPr>
                            <w:spacing w:val="7"/>
                            <w:sz w:val="20"/>
                          </w:rPr>
                          <w:t xml:space="preserve"> </w:t>
                        </w:r>
                        <w:r>
                          <w:rPr>
                            <w:spacing w:val="-2"/>
                            <w:sz w:val="20"/>
                          </w:rPr>
                          <w:t>and</w:t>
                        </w:r>
                        <w:r>
                          <w:rPr>
                            <w:spacing w:val="8"/>
                            <w:sz w:val="20"/>
                          </w:rPr>
                          <w:t xml:space="preserve"> </w:t>
                        </w:r>
                        <w:r>
                          <w:rPr>
                            <w:spacing w:val="-2"/>
                            <w:sz w:val="20"/>
                          </w:rPr>
                          <w:t>certifiability</w:t>
                        </w:r>
                        <w:r>
                          <w:rPr>
                            <w:spacing w:val="8"/>
                            <w:sz w:val="20"/>
                          </w:rPr>
                          <w:t xml:space="preserve"> </w:t>
                        </w:r>
                        <w:r>
                          <w:rPr>
                            <w:spacing w:val="-2"/>
                            <w:sz w:val="20"/>
                          </w:rPr>
                          <w:t>of</w:t>
                        </w:r>
                        <w:r>
                          <w:rPr>
                            <w:spacing w:val="7"/>
                            <w:sz w:val="20"/>
                          </w:rPr>
                          <w:t xml:space="preserve"> </w:t>
                        </w:r>
                        <w:r>
                          <w:rPr>
                            <w:spacing w:val="-2"/>
                            <w:sz w:val="20"/>
                          </w:rPr>
                          <w:t>autonomy</w:t>
                        </w:r>
                        <w:r>
                          <w:rPr>
                            <w:spacing w:val="8"/>
                            <w:sz w:val="20"/>
                          </w:rPr>
                          <w:t xml:space="preserve"> </w:t>
                        </w:r>
                        <w:r>
                          <w:rPr>
                            <w:spacing w:val="-2"/>
                            <w:sz w:val="20"/>
                          </w:rPr>
                          <w:t>software</w:t>
                        </w:r>
                      </w:p>
                      <w:p w14:paraId="07C9018A" w14:textId="77777777" w:rsidR="00835CA1" w:rsidRDefault="00835CA1" w:rsidP="00835CA1">
                        <w:pPr>
                          <w:widowControl w:val="0"/>
                          <w:numPr>
                            <w:ilvl w:val="0"/>
                            <w:numId w:val="23"/>
                          </w:numPr>
                          <w:tabs>
                            <w:tab w:val="left" w:pos="352"/>
                          </w:tabs>
                          <w:autoSpaceDE w:val="0"/>
                          <w:autoSpaceDN w:val="0"/>
                          <w:spacing w:line="239" w:lineRule="exact"/>
                          <w:ind w:left="351"/>
                          <w:rPr>
                            <w:sz w:val="20"/>
                          </w:rPr>
                        </w:pPr>
                        <w:r>
                          <w:rPr>
                            <w:sz w:val="20"/>
                          </w:rPr>
                          <w:t>Maturity</w:t>
                        </w:r>
                        <w:r>
                          <w:rPr>
                            <w:spacing w:val="-6"/>
                            <w:sz w:val="20"/>
                          </w:rPr>
                          <w:t xml:space="preserve"> </w:t>
                        </w:r>
                        <w:r>
                          <w:rPr>
                            <w:sz w:val="20"/>
                          </w:rPr>
                          <w:t>of</w:t>
                        </w:r>
                        <w:r>
                          <w:rPr>
                            <w:spacing w:val="-5"/>
                            <w:sz w:val="20"/>
                          </w:rPr>
                          <w:t xml:space="preserve"> </w:t>
                        </w:r>
                        <w:r>
                          <w:rPr>
                            <w:sz w:val="20"/>
                          </w:rPr>
                          <w:t>safety</w:t>
                        </w:r>
                        <w:r>
                          <w:rPr>
                            <w:spacing w:val="-5"/>
                            <w:sz w:val="20"/>
                          </w:rPr>
                          <w:t xml:space="preserve"> </w:t>
                        </w:r>
                        <w:r>
                          <w:rPr>
                            <w:sz w:val="20"/>
                          </w:rPr>
                          <w:t>assurance</w:t>
                        </w:r>
                        <w:r>
                          <w:rPr>
                            <w:spacing w:val="-5"/>
                            <w:sz w:val="20"/>
                          </w:rPr>
                          <w:t xml:space="preserve"> </w:t>
                        </w:r>
                        <w:r>
                          <w:rPr>
                            <w:spacing w:val="-2"/>
                            <w:sz w:val="20"/>
                          </w:rPr>
                          <w:t>technologies</w:t>
                        </w:r>
                      </w:p>
                      <w:p w14:paraId="454CBCCF" w14:textId="77777777" w:rsidR="00835CA1" w:rsidRDefault="00835CA1" w:rsidP="00835CA1">
                        <w:pPr>
                          <w:widowControl w:val="0"/>
                          <w:numPr>
                            <w:ilvl w:val="0"/>
                            <w:numId w:val="23"/>
                          </w:numPr>
                          <w:tabs>
                            <w:tab w:val="left" w:pos="352"/>
                          </w:tabs>
                          <w:autoSpaceDE w:val="0"/>
                          <w:autoSpaceDN w:val="0"/>
                          <w:spacing w:line="239" w:lineRule="exact"/>
                          <w:ind w:left="351"/>
                          <w:rPr>
                            <w:sz w:val="20"/>
                          </w:rPr>
                        </w:pPr>
                        <w:r>
                          <w:rPr>
                            <w:spacing w:val="-2"/>
                            <w:sz w:val="20"/>
                          </w:rPr>
                          <w:t>Unintended</w:t>
                        </w:r>
                        <w:r>
                          <w:rPr>
                            <w:spacing w:val="-5"/>
                            <w:sz w:val="20"/>
                          </w:rPr>
                          <w:t xml:space="preserve"> </w:t>
                        </w:r>
                        <w:r>
                          <w:rPr>
                            <w:spacing w:val="-2"/>
                            <w:sz w:val="20"/>
                          </w:rPr>
                          <w:t>behavior</w:t>
                        </w:r>
                        <w:r>
                          <w:rPr>
                            <w:spacing w:val="-5"/>
                            <w:sz w:val="20"/>
                          </w:rPr>
                          <w:t xml:space="preserve"> </w:t>
                        </w:r>
                        <w:r>
                          <w:rPr>
                            <w:spacing w:val="-2"/>
                            <w:sz w:val="20"/>
                          </w:rPr>
                          <w:t>of</w:t>
                        </w:r>
                        <w:r>
                          <w:rPr>
                            <w:spacing w:val="-5"/>
                            <w:sz w:val="20"/>
                          </w:rPr>
                          <w:t xml:space="preserve"> </w:t>
                        </w:r>
                        <w:r>
                          <w:rPr>
                            <w:spacing w:val="-2"/>
                            <w:sz w:val="20"/>
                          </w:rPr>
                          <w:t>autonomy</w:t>
                        </w:r>
                        <w:r>
                          <w:rPr>
                            <w:spacing w:val="-5"/>
                            <w:sz w:val="20"/>
                          </w:rPr>
                          <w:t xml:space="preserve"> </w:t>
                        </w:r>
                        <w:r>
                          <w:rPr>
                            <w:spacing w:val="-2"/>
                            <w:sz w:val="20"/>
                          </w:rPr>
                          <w:t>components</w:t>
                        </w:r>
                      </w:p>
                      <w:p w14:paraId="2BF43B73" w14:textId="77777777" w:rsidR="00835CA1" w:rsidRDefault="00835CA1" w:rsidP="00835CA1">
                        <w:pPr>
                          <w:widowControl w:val="0"/>
                          <w:numPr>
                            <w:ilvl w:val="0"/>
                            <w:numId w:val="23"/>
                          </w:numPr>
                          <w:tabs>
                            <w:tab w:val="left" w:pos="401"/>
                          </w:tabs>
                          <w:autoSpaceDE w:val="0"/>
                          <w:autoSpaceDN w:val="0"/>
                          <w:spacing w:line="242" w:lineRule="auto"/>
                          <w:ind w:right="90" w:firstLine="0"/>
                          <w:rPr>
                            <w:sz w:val="20"/>
                          </w:rPr>
                        </w:pPr>
                        <w:r>
                          <w:rPr>
                            <w:sz w:val="20"/>
                          </w:rPr>
                          <w:t>Uncertainty</w:t>
                        </w:r>
                        <w:r>
                          <w:rPr>
                            <w:spacing w:val="19"/>
                            <w:sz w:val="20"/>
                          </w:rPr>
                          <w:t xml:space="preserve"> </w:t>
                        </w:r>
                        <w:r>
                          <w:rPr>
                            <w:sz w:val="20"/>
                          </w:rPr>
                          <w:t>of</w:t>
                        </w:r>
                        <w:r>
                          <w:rPr>
                            <w:spacing w:val="19"/>
                            <w:sz w:val="20"/>
                          </w:rPr>
                          <w:t xml:space="preserve"> </w:t>
                        </w:r>
                        <w:r>
                          <w:rPr>
                            <w:sz w:val="20"/>
                          </w:rPr>
                          <w:t>environment,</w:t>
                        </w:r>
                        <w:r>
                          <w:rPr>
                            <w:spacing w:val="23"/>
                            <w:sz w:val="20"/>
                          </w:rPr>
                          <w:t xml:space="preserve"> </w:t>
                        </w:r>
                        <w:r>
                          <w:rPr>
                            <w:sz w:val="20"/>
                          </w:rPr>
                          <w:t>vehicle</w:t>
                        </w:r>
                        <w:r>
                          <w:rPr>
                            <w:spacing w:val="19"/>
                            <w:sz w:val="20"/>
                          </w:rPr>
                          <w:t xml:space="preserve"> </w:t>
                        </w:r>
                        <w:r>
                          <w:rPr>
                            <w:sz w:val="20"/>
                          </w:rPr>
                          <w:t>systems,</w:t>
                        </w:r>
                        <w:r>
                          <w:rPr>
                            <w:spacing w:val="23"/>
                            <w:sz w:val="20"/>
                          </w:rPr>
                          <w:t xml:space="preserve"> </w:t>
                        </w:r>
                        <w:r>
                          <w:rPr>
                            <w:sz w:val="20"/>
                          </w:rPr>
                          <w:t>remote</w:t>
                        </w:r>
                        <w:r>
                          <w:rPr>
                            <w:spacing w:val="19"/>
                            <w:sz w:val="20"/>
                          </w:rPr>
                          <w:t xml:space="preserve"> </w:t>
                        </w:r>
                        <w:r>
                          <w:rPr>
                            <w:sz w:val="20"/>
                          </w:rPr>
                          <w:t>pilots, infrastructure, and traffic management</w:t>
                        </w:r>
                      </w:p>
                      <w:p w14:paraId="539973FB" w14:textId="77777777" w:rsidR="00835CA1" w:rsidRDefault="00835CA1" w:rsidP="00835CA1">
                        <w:pPr>
                          <w:widowControl w:val="0"/>
                          <w:numPr>
                            <w:ilvl w:val="0"/>
                            <w:numId w:val="23"/>
                          </w:numPr>
                          <w:tabs>
                            <w:tab w:val="left" w:pos="352"/>
                          </w:tabs>
                          <w:autoSpaceDE w:val="0"/>
                          <w:autoSpaceDN w:val="0"/>
                          <w:spacing w:line="242" w:lineRule="exact"/>
                          <w:ind w:left="351"/>
                          <w:rPr>
                            <w:sz w:val="20"/>
                          </w:rPr>
                        </w:pPr>
                        <w:r>
                          <w:rPr>
                            <w:spacing w:val="-2"/>
                            <w:sz w:val="20"/>
                          </w:rPr>
                          <w:t>Definitions</w:t>
                        </w:r>
                        <w:r>
                          <w:rPr>
                            <w:spacing w:val="-1"/>
                            <w:sz w:val="20"/>
                          </w:rPr>
                          <w:t xml:space="preserve"> </w:t>
                        </w:r>
                        <w:r>
                          <w:rPr>
                            <w:spacing w:val="-2"/>
                            <w:sz w:val="20"/>
                          </w:rPr>
                          <w:t>for</w:t>
                        </w:r>
                        <w:r>
                          <w:rPr>
                            <w:spacing w:val="-1"/>
                            <w:sz w:val="20"/>
                          </w:rPr>
                          <w:t xml:space="preserve"> </w:t>
                        </w:r>
                        <w:r>
                          <w:rPr>
                            <w:spacing w:val="-2"/>
                            <w:sz w:val="20"/>
                          </w:rPr>
                          <w:t>properties</w:t>
                        </w:r>
                        <w:r>
                          <w:rPr>
                            <w:sz w:val="20"/>
                          </w:rPr>
                          <w:t xml:space="preserve"> </w:t>
                        </w:r>
                        <w:r>
                          <w:rPr>
                            <w:spacing w:val="-2"/>
                            <w:sz w:val="20"/>
                          </w:rPr>
                          <w:t>and</w:t>
                        </w:r>
                        <w:r>
                          <w:rPr>
                            <w:spacing w:val="-1"/>
                            <w:sz w:val="20"/>
                          </w:rPr>
                          <w:t xml:space="preserve"> </w:t>
                        </w:r>
                        <w:r>
                          <w:rPr>
                            <w:spacing w:val="-2"/>
                            <w:sz w:val="20"/>
                          </w:rPr>
                          <w:t>metrics</w:t>
                        </w:r>
                        <w:r>
                          <w:rPr>
                            <w:spacing w:val="-1"/>
                            <w:sz w:val="20"/>
                          </w:rPr>
                          <w:t xml:space="preserve"> </w:t>
                        </w:r>
                        <w:r>
                          <w:rPr>
                            <w:spacing w:val="-2"/>
                            <w:sz w:val="20"/>
                          </w:rPr>
                          <w:t>of</w:t>
                        </w:r>
                        <w:r>
                          <w:rPr>
                            <w:sz w:val="20"/>
                          </w:rPr>
                          <w:t xml:space="preserve"> </w:t>
                        </w:r>
                        <w:r>
                          <w:rPr>
                            <w:spacing w:val="-2"/>
                            <w:sz w:val="20"/>
                          </w:rPr>
                          <w:t>autonomy</w:t>
                        </w:r>
                        <w:r>
                          <w:rPr>
                            <w:spacing w:val="-1"/>
                            <w:sz w:val="20"/>
                          </w:rPr>
                          <w:t xml:space="preserve"> </w:t>
                        </w:r>
                        <w:r>
                          <w:rPr>
                            <w:spacing w:val="-2"/>
                            <w:sz w:val="20"/>
                          </w:rPr>
                          <w:t>software</w:t>
                        </w:r>
                      </w:p>
                      <w:p w14:paraId="41034FC8" w14:textId="77777777" w:rsidR="00835CA1" w:rsidRDefault="00835CA1" w:rsidP="00835CA1">
                        <w:pPr>
                          <w:widowControl w:val="0"/>
                          <w:numPr>
                            <w:ilvl w:val="0"/>
                            <w:numId w:val="23"/>
                          </w:numPr>
                          <w:tabs>
                            <w:tab w:val="left" w:pos="352"/>
                          </w:tabs>
                          <w:autoSpaceDE w:val="0"/>
                          <w:autoSpaceDN w:val="0"/>
                          <w:spacing w:line="239" w:lineRule="exact"/>
                          <w:ind w:left="351"/>
                          <w:rPr>
                            <w:sz w:val="20"/>
                          </w:rPr>
                        </w:pPr>
                        <w:r>
                          <w:rPr>
                            <w:spacing w:val="-2"/>
                            <w:sz w:val="20"/>
                          </w:rPr>
                          <w:t>Assurance</w:t>
                        </w:r>
                        <w:r>
                          <w:rPr>
                            <w:spacing w:val="2"/>
                            <w:sz w:val="20"/>
                          </w:rPr>
                          <w:t xml:space="preserve"> </w:t>
                        </w:r>
                        <w:r>
                          <w:rPr>
                            <w:spacing w:val="-2"/>
                            <w:sz w:val="20"/>
                          </w:rPr>
                          <w:t>for</w:t>
                        </w:r>
                        <w:r>
                          <w:rPr>
                            <w:spacing w:val="2"/>
                            <w:sz w:val="20"/>
                          </w:rPr>
                          <w:t xml:space="preserve"> </w:t>
                        </w:r>
                        <w:r>
                          <w:rPr>
                            <w:spacing w:val="-2"/>
                            <w:sz w:val="20"/>
                          </w:rPr>
                          <w:t>dynamic</w:t>
                        </w:r>
                        <w:r>
                          <w:rPr>
                            <w:spacing w:val="3"/>
                            <w:sz w:val="20"/>
                          </w:rPr>
                          <w:t xml:space="preserve"> </w:t>
                        </w:r>
                        <w:r>
                          <w:rPr>
                            <w:spacing w:val="-2"/>
                            <w:sz w:val="20"/>
                          </w:rPr>
                          <w:t>updates</w:t>
                        </w:r>
                      </w:p>
                      <w:p w14:paraId="37187F34" w14:textId="77777777" w:rsidR="00835CA1" w:rsidRDefault="00835CA1" w:rsidP="00835CA1">
                        <w:pPr>
                          <w:widowControl w:val="0"/>
                          <w:numPr>
                            <w:ilvl w:val="0"/>
                            <w:numId w:val="23"/>
                          </w:numPr>
                          <w:tabs>
                            <w:tab w:val="left" w:pos="352"/>
                          </w:tabs>
                          <w:autoSpaceDE w:val="0"/>
                          <w:autoSpaceDN w:val="0"/>
                          <w:spacing w:line="242" w:lineRule="exact"/>
                          <w:ind w:left="351"/>
                          <w:rPr>
                            <w:sz w:val="20"/>
                          </w:rPr>
                        </w:pPr>
                        <w:r>
                          <w:rPr>
                            <w:spacing w:val="-2"/>
                            <w:sz w:val="20"/>
                          </w:rPr>
                          <w:t>Gaps</w:t>
                        </w:r>
                        <w:r>
                          <w:rPr>
                            <w:spacing w:val="3"/>
                            <w:sz w:val="20"/>
                          </w:rPr>
                          <w:t xml:space="preserve"> </w:t>
                        </w:r>
                        <w:r>
                          <w:rPr>
                            <w:spacing w:val="-2"/>
                            <w:sz w:val="20"/>
                          </w:rPr>
                          <w:t>of</w:t>
                        </w:r>
                        <w:r>
                          <w:rPr>
                            <w:spacing w:val="3"/>
                            <w:sz w:val="20"/>
                          </w:rPr>
                          <w:t xml:space="preserve"> </w:t>
                        </w:r>
                        <w:r>
                          <w:rPr>
                            <w:spacing w:val="-2"/>
                            <w:sz w:val="20"/>
                          </w:rPr>
                          <w:t>autonomy</w:t>
                        </w:r>
                        <w:r>
                          <w:rPr>
                            <w:spacing w:val="3"/>
                            <w:sz w:val="20"/>
                          </w:rPr>
                          <w:t xml:space="preserve"> </w:t>
                        </w:r>
                        <w:r>
                          <w:rPr>
                            <w:spacing w:val="-2"/>
                            <w:sz w:val="20"/>
                          </w:rPr>
                          <w:t>standards,</w:t>
                        </w:r>
                        <w:r>
                          <w:rPr>
                            <w:spacing w:val="3"/>
                            <w:sz w:val="20"/>
                          </w:rPr>
                          <w:t xml:space="preserve"> </w:t>
                        </w:r>
                        <w:r>
                          <w:rPr>
                            <w:spacing w:val="-2"/>
                            <w:sz w:val="20"/>
                          </w:rPr>
                          <w:t>guidance</w:t>
                        </w:r>
                        <w:r>
                          <w:rPr>
                            <w:spacing w:val="3"/>
                            <w:sz w:val="20"/>
                          </w:rPr>
                          <w:t xml:space="preserve"> </w:t>
                        </w:r>
                        <w:r>
                          <w:rPr>
                            <w:spacing w:val="-2"/>
                            <w:sz w:val="20"/>
                          </w:rPr>
                          <w:t>and</w:t>
                        </w:r>
                        <w:r>
                          <w:rPr>
                            <w:spacing w:val="3"/>
                            <w:sz w:val="20"/>
                          </w:rPr>
                          <w:t xml:space="preserve"> </w:t>
                        </w:r>
                        <w:r>
                          <w:rPr>
                            <w:spacing w:val="-2"/>
                            <w:sz w:val="20"/>
                          </w:rPr>
                          <w:t>regulations</w:t>
                        </w:r>
                      </w:p>
                    </w:txbxContent>
                  </v:textbox>
                </v:shape>
                <v:shape id="docshape158" o:spid="_x0000_s1274" type="#_x0000_t202" style="position:absolute;left:2982;top:353;width:5909;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5UyxgAAAOAAAAAPAAAAZHJzL2Rvd25yZXYueG1sRI9Pi8Iw&#13;&#10;FMTvwn6H8Bb2pqkeVluNsrsiCF78h3h8NM+0bvNSmqj12xtB8DIwDPMbZjJrbSWu1PjSsYJ+LwFB&#13;&#10;nDtdslGw3y26IxA+IGusHJOCO3mYTT86E8y0u/GGrttgRISwz1BBEUKdSenzgiz6nquJY3ZyjcUQ&#13;&#10;bWOkbvAW4baSgyT5lhZLjgsF1vRXUP6/vVgF58X69zDQIyPbdJVTZYf9o1kp9fXZzsdRfsYgArXh&#13;&#10;3XghllpBmsLzUDwDcvoAAAD//wMAUEsBAi0AFAAGAAgAAAAhANvh9svuAAAAhQEAABMAAAAAAAAA&#13;&#10;AAAAAAAAAAAAAFtDb250ZW50X1R5cGVzXS54bWxQSwECLQAUAAYACAAAACEAWvQsW78AAAAVAQAA&#13;&#10;CwAAAAAAAAAAAAAAAAAfAQAAX3JlbHMvLnJlbHNQSwECLQAUAAYACAAAACEArqeVMsYAAADgAAAA&#13;&#10;DwAAAAAAAAAAAAAAAAAHAgAAZHJzL2Rvd25yZXYueG1sUEsFBgAAAAADAAMAtwAAAPoCAAAAAA==&#13;&#10;" fillcolor="#3f3f3f" stroked="f">
                  <v:path arrowok="t"/>
                  <v:textbox inset="0,0,0,0">
                    <w:txbxContent>
                      <w:p w14:paraId="184A61C7" w14:textId="77777777" w:rsidR="00835CA1" w:rsidRDefault="00835CA1" w:rsidP="00835CA1">
                        <w:pPr>
                          <w:spacing w:line="211" w:lineRule="exact"/>
                          <w:ind w:left="119"/>
                          <w:rPr>
                            <w:color w:val="000000"/>
                            <w:sz w:val="20"/>
                          </w:rPr>
                        </w:pPr>
                        <w:r>
                          <w:rPr>
                            <w:color w:val="FFFFFF"/>
                            <w:sz w:val="20"/>
                          </w:rPr>
                          <w:t>Challenges</w:t>
                        </w:r>
                        <w:r>
                          <w:rPr>
                            <w:color w:val="FFFFFF"/>
                            <w:spacing w:val="2"/>
                            <w:sz w:val="20"/>
                          </w:rPr>
                          <w:t xml:space="preserve"> </w:t>
                        </w:r>
                        <w:r>
                          <w:rPr>
                            <w:color w:val="FFFFFF"/>
                            <w:sz w:val="20"/>
                          </w:rPr>
                          <w:t>related</w:t>
                        </w:r>
                        <w:r>
                          <w:rPr>
                            <w:color w:val="FFFFFF"/>
                            <w:spacing w:val="2"/>
                            <w:sz w:val="20"/>
                          </w:rPr>
                          <w:t xml:space="preserve"> </w:t>
                        </w:r>
                        <w:r>
                          <w:rPr>
                            <w:color w:val="FFFFFF"/>
                            <w:sz w:val="20"/>
                          </w:rPr>
                          <w:t>to</w:t>
                        </w:r>
                        <w:r>
                          <w:rPr>
                            <w:color w:val="FFFFFF"/>
                            <w:spacing w:val="2"/>
                            <w:sz w:val="20"/>
                          </w:rPr>
                          <w:t xml:space="preserve"> </w:t>
                        </w:r>
                        <w:r>
                          <w:rPr>
                            <w:color w:val="FFFFFF"/>
                            <w:sz w:val="20"/>
                          </w:rPr>
                          <w:t>AI</w:t>
                        </w:r>
                        <w:r>
                          <w:rPr>
                            <w:color w:val="FFFFFF"/>
                            <w:spacing w:val="3"/>
                            <w:sz w:val="20"/>
                          </w:rPr>
                          <w:t xml:space="preserve"> </w:t>
                        </w:r>
                        <w:r>
                          <w:rPr>
                            <w:color w:val="FFFFFF"/>
                            <w:sz w:val="20"/>
                          </w:rPr>
                          <w:t>Certification</w:t>
                        </w:r>
                        <w:r>
                          <w:rPr>
                            <w:color w:val="FFFFFF"/>
                            <w:spacing w:val="2"/>
                            <w:sz w:val="20"/>
                          </w:rPr>
                          <w:t xml:space="preserve"> </w:t>
                        </w:r>
                        <w:r>
                          <w:rPr>
                            <w:color w:val="FFFFFF"/>
                            <w:spacing w:val="-2"/>
                            <w:sz w:val="20"/>
                          </w:rPr>
                          <w:t>Considerations</w:t>
                        </w:r>
                      </w:p>
                    </w:txbxContent>
                  </v:textbox>
                </v:shape>
                <w10:wrap type="topAndBottom" anchorx="page"/>
              </v:group>
            </w:pict>
          </mc:Fallback>
        </mc:AlternateContent>
      </w:r>
      <w:r>
        <w:t>A</w:t>
      </w:r>
      <w:r>
        <w:rPr>
          <w:spacing w:val="5"/>
        </w:rPr>
        <w:t xml:space="preserve"> </w:t>
      </w:r>
      <w:r>
        <w:t>list</w:t>
      </w:r>
      <w:r>
        <w:rPr>
          <w:spacing w:val="6"/>
        </w:rPr>
        <w:t xml:space="preserve"> </w:t>
      </w:r>
      <w:r>
        <w:t>of</w:t>
      </w:r>
      <w:r>
        <w:rPr>
          <w:spacing w:val="6"/>
        </w:rPr>
        <w:t xml:space="preserve"> </w:t>
      </w:r>
      <w:r>
        <w:t>challenges</w:t>
      </w:r>
      <w:r>
        <w:rPr>
          <w:spacing w:val="5"/>
        </w:rPr>
        <w:t xml:space="preserve"> </w:t>
      </w:r>
      <w:r>
        <w:t>related</w:t>
      </w:r>
      <w:r>
        <w:rPr>
          <w:spacing w:val="6"/>
        </w:rPr>
        <w:t xml:space="preserve"> </w:t>
      </w:r>
      <w:r>
        <w:t>to</w:t>
      </w:r>
      <w:r>
        <w:rPr>
          <w:spacing w:val="6"/>
        </w:rPr>
        <w:t xml:space="preserve"> </w:t>
      </w:r>
      <w:r>
        <w:t>AI</w:t>
      </w:r>
      <w:r>
        <w:rPr>
          <w:spacing w:val="5"/>
        </w:rPr>
        <w:t xml:space="preserve"> </w:t>
      </w:r>
      <w:r>
        <w:rPr>
          <w:spacing w:val="-2"/>
        </w:rPr>
        <w:t>Certification:</w:t>
      </w:r>
    </w:p>
    <w:p w14:paraId="30261D4F" w14:textId="77777777" w:rsidR="00835CA1" w:rsidRDefault="00835CA1" w:rsidP="00835CA1">
      <w:pPr>
        <w:pStyle w:val="BodyText"/>
        <w:spacing w:before="6"/>
        <w:rPr>
          <w:sz w:val="13"/>
        </w:rPr>
      </w:pPr>
    </w:p>
    <w:p w14:paraId="413F2515" w14:textId="77777777" w:rsidR="00835CA1" w:rsidRDefault="00835CA1" w:rsidP="00835CA1">
      <w:pPr>
        <w:pStyle w:val="BodyText"/>
        <w:spacing w:before="103"/>
        <w:ind w:left="1131" w:right="936"/>
        <w:jc w:val="center"/>
      </w:pPr>
      <w:r>
        <w:t>A</w:t>
      </w:r>
      <w:r>
        <w:rPr>
          <w:spacing w:val="-3"/>
        </w:rPr>
        <w:t xml:space="preserve"> </w:t>
      </w:r>
      <w:r>
        <w:t>list</w:t>
      </w:r>
      <w:r>
        <w:rPr>
          <w:spacing w:val="-3"/>
        </w:rPr>
        <w:t xml:space="preserve"> </w:t>
      </w:r>
      <w:r>
        <w:t>of</w:t>
      </w:r>
      <w:r>
        <w:rPr>
          <w:spacing w:val="-3"/>
        </w:rPr>
        <w:t xml:space="preserve"> </w:t>
      </w:r>
      <w:r>
        <w:t>challenges</w:t>
      </w:r>
      <w:r>
        <w:rPr>
          <w:spacing w:val="-2"/>
        </w:rPr>
        <w:t xml:space="preserve"> </w:t>
      </w:r>
      <w:r>
        <w:t>related</w:t>
      </w:r>
      <w:r>
        <w:rPr>
          <w:spacing w:val="-3"/>
        </w:rPr>
        <w:t xml:space="preserve"> </w:t>
      </w:r>
      <w:r>
        <w:t>to</w:t>
      </w:r>
      <w:r>
        <w:rPr>
          <w:spacing w:val="-3"/>
        </w:rPr>
        <w:t xml:space="preserve"> </w:t>
      </w:r>
      <w:r>
        <w:t>Machine</w:t>
      </w:r>
      <w:r>
        <w:rPr>
          <w:spacing w:val="-2"/>
        </w:rPr>
        <w:t xml:space="preserve"> </w:t>
      </w:r>
      <w:r>
        <w:t>Learning</w:t>
      </w:r>
      <w:r>
        <w:rPr>
          <w:spacing w:val="-3"/>
        </w:rPr>
        <w:t xml:space="preserve"> </w:t>
      </w:r>
      <w:r>
        <w:t>Verification</w:t>
      </w:r>
      <w:r>
        <w:rPr>
          <w:spacing w:val="-3"/>
        </w:rPr>
        <w:t xml:space="preserve"> </w:t>
      </w:r>
      <w:r>
        <w:t>&amp;</w:t>
      </w:r>
      <w:r>
        <w:rPr>
          <w:spacing w:val="-2"/>
        </w:rPr>
        <w:t xml:space="preserve"> Validation:</w:t>
      </w:r>
    </w:p>
    <w:p w14:paraId="2E7E781D" w14:textId="77777777" w:rsidR="00835CA1" w:rsidRDefault="00835CA1" w:rsidP="00835CA1">
      <w:pPr>
        <w:jc w:val="center"/>
        <w:sectPr w:rsidR="00835CA1">
          <w:pgSz w:w="12240" w:h="15840"/>
          <w:pgMar w:top="1820" w:right="1720" w:bottom="1960" w:left="1720" w:header="0" w:footer="1774" w:gutter="0"/>
          <w:cols w:space="720"/>
        </w:sectPr>
      </w:pPr>
    </w:p>
    <w:p w14:paraId="44D2B013" w14:textId="77777777" w:rsidR="00835CA1" w:rsidRDefault="00835CA1" w:rsidP="00835CA1">
      <w:pPr>
        <w:pStyle w:val="BodyText"/>
      </w:pPr>
    </w:p>
    <w:p w14:paraId="61B9A3F0" w14:textId="77777777" w:rsidR="00835CA1" w:rsidRDefault="00835CA1" w:rsidP="00835CA1">
      <w:pPr>
        <w:pStyle w:val="BodyText"/>
      </w:pPr>
    </w:p>
    <w:p w14:paraId="29D322A1" w14:textId="77777777" w:rsidR="00835CA1" w:rsidRDefault="00835CA1" w:rsidP="00835CA1">
      <w:pPr>
        <w:pStyle w:val="BodyText"/>
        <w:spacing w:before="5"/>
        <w:rPr>
          <w:sz w:val="19"/>
        </w:rPr>
      </w:pPr>
    </w:p>
    <w:p w14:paraId="23E4384E" w14:textId="77777777" w:rsidR="00835CA1" w:rsidRDefault="00835CA1" w:rsidP="00835CA1">
      <w:pPr>
        <w:pStyle w:val="BodyText"/>
        <w:ind w:left="1250"/>
      </w:pPr>
      <w:r>
        <w:rPr>
          <w:noProof/>
        </w:rPr>
        <mc:AlternateContent>
          <mc:Choice Requires="wpg">
            <w:drawing>
              <wp:inline distT="0" distB="0" distL="0" distR="0" wp14:anchorId="50E37876" wp14:editId="4191377C">
                <wp:extent cx="3762375" cy="1528445"/>
                <wp:effectExtent l="0" t="0" r="22225" b="8255"/>
                <wp:docPr id="44" name="docshapegroup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2375" cy="1528445"/>
                          <a:chOff x="0" y="0"/>
                          <a:chExt cx="5925" cy="2407"/>
                        </a:xfrm>
                      </wpg:grpSpPr>
                      <wps:wsp>
                        <wps:cNvPr id="46" name="Line 45"/>
                        <wps:cNvCnPr>
                          <a:cxnSpLocks/>
                        </wps:cNvCnPr>
                        <wps:spPr bwMode="auto">
                          <a:xfrm>
                            <a:off x="0" y="4"/>
                            <a:ext cx="5924"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44"/>
                        <wps:cNvCnPr>
                          <a:cxnSpLocks/>
                        </wps:cNvCnPr>
                        <wps:spPr bwMode="auto">
                          <a:xfrm>
                            <a:off x="4" y="247"/>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43"/>
                        <wps:cNvCnPr>
                          <a:cxnSpLocks/>
                        </wps:cNvCnPr>
                        <wps:spPr bwMode="auto">
                          <a:xfrm>
                            <a:off x="5920" y="247"/>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42"/>
                        <wps:cNvCnPr>
                          <a:cxnSpLocks/>
                        </wps:cNvCnPr>
                        <wps:spPr bwMode="auto">
                          <a:xfrm>
                            <a:off x="4" y="486"/>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41"/>
                        <wps:cNvCnPr>
                          <a:cxnSpLocks/>
                        </wps:cNvCnPr>
                        <wps:spPr bwMode="auto">
                          <a:xfrm>
                            <a:off x="5920" y="486"/>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40"/>
                        <wps:cNvCnPr>
                          <a:cxnSpLocks/>
                        </wps:cNvCnPr>
                        <wps:spPr bwMode="auto">
                          <a:xfrm>
                            <a:off x="4" y="725"/>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39"/>
                        <wps:cNvCnPr>
                          <a:cxnSpLocks/>
                        </wps:cNvCnPr>
                        <wps:spPr bwMode="auto">
                          <a:xfrm>
                            <a:off x="5920" y="725"/>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38"/>
                        <wps:cNvCnPr>
                          <a:cxnSpLocks/>
                        </wps:cNvCnPr>
                        <wps:spPr bwMode="auto">
                          <a:xfrm>
                            <a:off x="4" y="964"/>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37"/>
                        <wps:cNvCnPr>
                          <a:cxnSpLocks/>
                        </wps:cNvCnPr>
                        <wps:spPr bwMode="auto">
                          <a:xfrm>
                            <a:off x="5920" y="964"/>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36"/>
                        <wps:cNvCnPr>
                          <a:cxnSpLocks/>
                        </wps:cNvCnPr>
                        <wps:spPr bwMode="auto">
                          <a:xfrm>
                            <a:off x="4" y="1443"/>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35"/>
                        <wps:cNvCnPr>
                          <a:cxnSpLocks/>
                        </wps:cNvCnPr>
                        <wps:spPr bwMode="auto">
                          <a:xfrm>
                            <a:off x="5920" y="1443"/>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34"/>
                        <wps:cNvCnPr>
                          <a:cxnSpLocks/>
                        </wps:cNvCnPr>
                        <wps:spPr bwMode="auto">
                          <a:xfrm>
                            <a:off x="4" y="1682"/>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33"/>
                        <wps:cNvCnPr>
                          <a:cxnSpLocks/>
                        </wps:cNvCnPr>
                        <wps:spPr bwMode="auto">
                          <a:xfrm>
                            <a:off x="5920" y="1682"/>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32"/>
                        <wps:cNvCnPr>
                          <a:cxnSpLocks/>
                        </wps:cNvCnPr>
                        <wps:spPr bwMode="auto">
                          <a:xfrm>
                            <a:off x="4" y="1921"/>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31"/>
                        <wps:cNvCnPr>
                          <a:cxnSpLocks/>
                        </wps:cNvCnPr>
                        <wps:spPr bwMode="auto">
                          <a:xfrm>
                            <a:off x="5920" y="1921"/>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30"/>
                        <wps:cNvCnPr>
                          <a:cxnSpLocks/>
                        </wps:cNvCnPr>
                        <wps:spPr bwMode="auto">
                          <a:xfrm>
                            <a:off x="4" y="2160"/>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29"/>
                        <wps:cNvCnPr>
                          <a:cxnSpLocks/>
                        </wps:cNvCnPr>
                        <wps:spPr bwMode="auto">
                          <a:xfrm>
                            <a:off x="5920" y="2160"/>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28"/>
                        <wps:cNvCnPr>
                          <a:cxnSpLocks/>
                        </wps:cNvCnPr>
                        <wps:spPr bwMode="auto">
                          <a:xfrm>
                            <a:off x="4" y="2399"/>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27"/>
                        <wps:cNvCnPr>
                          <a:cxnSpLocks/>
                        </wps:cNvCnPr>
                        <wps:spPr bwMode="auto">
                          <a:xfrm>
                            <a:off x="5920" y="2399"/>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26"/>
                        <wps:cNvCnPr>
                          <a:cxnSpLocks/>
                        </wps:cNvCnPr>
                        <wps:spPr bwMode="auto">
                          <a:xfrm>
                            <a:off x="0" y="2403"/>
                            <a:ext cx="5924"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docshape160"/>
                        <wps:cNvSpPr txBox="1">
                          <a:spLocks/>
                        </wps:cNvSpPr>
                        <wps:spPr bwMode="auto">
                          <a:xfrm>
                            <a:off x="7" y="247"/>
                            <a:ext cx="5909"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8B963" w14:textId="77777777" w:rsidR="00835CA1" w:rsidRDefault="00835CA1" w:rsidP="00835CA1">
                              <w:pPr>
                                <w:widowControl w:val="0"/>
                                <w:numPr>
                                  <w:ilvl w:val="0"/>
                                  <w:numId w:val="22"/>
                                </w:numPr>
                                <w:tabs>
                                  <w:tab w:val="left" w:pos="352"/>
                                </w:tabs>
                                <w:autoSpaceDE w:val="0"/>
                                <w:autoSpaceDN w:val="0"/>
                                <w:spacing w:line="219" w:lineRule="exact"/>
                                <w:ind w:left="351"/>
                                <w:rPr>
                                  <w:sz w:val="20"/>
                                </w:rPr>
                              </w:pPr>
                              <w:r>
                                <w:rPr>
                                  <w:sz w:val="20"/>
                                </w:rPr>
                                <w:t>Clear</w:t>
                              </w:r>
                              <w:r>
                                <w:rPr>
                                  <w:spacing w:val="-4"/>
                                  <w:sz w:val="20"/>
                                </w:rPr>
                                <w:t xml:space="preserve"> </w:t>
                              </w:r>
                              <w:r>
                                <w:rPr>
                                  <w:sz w:val="20"/>
                                </w:rPr>
                                <w:t>definition</w:t>
                              </w:r>
                              <w:r>
                                <w:rPr>
                                  <w:spacing w:val="-3"/>
                                  <w:sz w:val="20"/>
                                </w:rPr>
                                <w:t xml:space="preserve"> </w:t>
                              </w:r>
                              <w:r>
                                <w:rPr>
                                  <w:sz w:val="20"/>
                                </w:rPr>
                                <w:t>of</w:t>
                              </w:r>
                              <w:r>
                                <w:rPr>
                                  <w:spacing w:val="-3"/>
                                  <w:sz w:val="20"/>
                                </w:rPr>
                                <w:t xml:space="preserve"> </w:t>
                              </w:r>
                              <w:r>
                                <w:rPr>
                                  <w:sz w:val="20"/>
                                </w:rPr>
                                <w:t>V&amp;V</w:t>
                              </w:r>
                              <w:r>
                                <w:rPr>
                                  <w:spacing w:val="-4"/>
                                  <w:sz w:val="20"/>
                                </w:rPr>
                                <w:t xml:space="preserve"> </w:t>
                              </w:r>
                              <w:r>
                                <w:rPr>
                                  <w:sz w:val="20"/>
                                </w:rPr>
                                <w:t>requirements</w:t>
                              </w:r>
                              <w:r>
                                <w:rPr>
                                  <w:spacing w:val="-3"/>
                                  <w:sz w:val="20"/>
                                </w:rPr>
                                <w:t xml:space="preserve"> </w:t>
                              </w:r>
                              <w:r>
                                <w:rPr>
                                  <w:sz w:val="20"/>
                                </w:rPr>
                                <w:t>and</w:t>
                              </w:r>
                              <w:r>
                                <w:rPr>
                                  <w:spacing w:val="-3"/>
                                  <w:sz w:val="20"/>
                                </w:rPr>
                                <w:t xml:space="preserve"> </w:t>
                              </w:r>
                              <w:r>
                                <w:rPr>
                                  <w:spacing w:val="-2"/>
                                  <w:sz w:val="20"/>
                                </w:rPr>
                                <w:t>objectives</w:t>
                              </w:r>
                            </w:p>
                            <w:p w14:paraId="1ADCDB84" w14:textId="77777777" w:rsidR="00835CA1" w:rsidRDefault="00835CA1" w:rsidP="00835CA1">
                              <w:pPr>
                                <w:widowControl w:val="0"/>
                                <w:numPr>
                                  <w:ilvl w:val="0"/>
                                  <w:numId w:val="22"/>
                                </w:numPr>
                                <w:tabs>
                                  <w:tab w:val="left" w:pos="352"/>
                                </w:tabs>
                                <w:autoSpaceDE w:val="0"/>
                                <w:autoSpaceDN w:val="0"/>
                                <w:spacing w:line="239" w:lineRule="exact"/>
                                <w:ind w:left="351"/>
                                <w:rPr>
                                  <w:sz w:val="20"/>
                                </w:rPr>
                              </w:pPr>
                              <w:r>
                                <w:rPr>
                                  <w:sz w:val="20"/>
                                </w:rPr>
                                <w:t>Complexity</w:t>
                              </w:r>
                              <w:r>
                                <w:rPr>
                                  <w:spacing w:val="-6"/>
                                  <w:sz w:val="20"/>
                                </w:rPr>
                                <w:t xml:space="preserve"> </w:t>
                              </w:r>
                              <w:r>
                                <w:rPr>
                                  <w:sz w:val="20"/>
                                </w:rPr>
                                <w:t>of</w:t>
                              </w:r>
                              <w:r>
                                <w:rPr>
                                  <w:spacing w:val="-6"/>
                                  <w:sz w:val="20"/>
                                </w:rPr>
                                <w:t xml:space="preserve"> </w:t>
                              </w:r>
                              <w:r>
                                <w:rPr>
                                  <w:sz w:val="20"/>
                                </w:rPr>
                                <w:t>ML</w:t>
                              </w:r>
                              <w:r>
                                <w:rPr>
                                  <w:spacing w:val="-6"/>
                                  <w:sz w:val="20"/>
                                </w:rPr>
                                <w:t xml:space="preserve"> </w:t>
                              </w:r>
                              <w:r>
                                <w:rPr>
                                  <w:sz w:val="20"/>
                                </w:rPr>
                                <w:t>models</w:t>
                              </w:r>
                              <w:r>
                                <w:rPr>
                                  <w:spacing w:val="-6"/>
                                  <w:sz w:val="20"/>
                                </w:rPr>
                                <w:t xml:space="preserve"> </w:t>
                              </w:r>
                              <w:r>
                                <w:rPr>
                                  <w:sz w:val="20"/>
                                </w:rPr>
                                <w:t>and</w:t>
                              </w:r>
                              <w:r>
                                <w:rPr>
                                  <w:spacing w:val="-6"/>
                                  <w:sz w:val="20"/>
                                </w:rPr>
                                <w:t xml:space="preserve"> </w:t>
                              </w:r>
                              <w:r>
                                <w:rPr>
                                  <w:sz w:val="20"/>
                                </w:rPr>
                                <w:t>high</w:t>
                              </w:r>
                              <w:r>
                                <w:rPr>
                                  <w:spacing w:val="-6"/>
                                  <w:sz w:val="20"/>
                                </w:rPr>
                                <w:t xml:space="preserve"> </w:t>
                              </w:r>
                              <w:r>
                                <w:rPr>
                                  <w:sz w:val="20"/>
                                </w:rPr>
                                <w:t>dimensional</w:t>
                              </w:r>
                              <w:r>
                                <w:rPr>
                                  <w:spacing w:val="-5"/>
                                  <w:sz w:val="20"/>
                                </w:rPr>
                                <w:t xml:space="preserve"> </w:t>
                              </w:r>
                              <w:r>
                                <w:rPr>
                                  <w:spacing w:val="-2"/>
                                  <w:sz w:val="20"/>
                                </w:rPr>
                                <w:t>inputs</w:t>
                              </w:r>
                            </w:p>
                            <w:p w14:paraId="25DE148C" w14:textId="77777777" w:rsidR="00835CA1" w:rsidRDefault="00835CA1" w:rsidP="00835CA1">
                              <w:pPr>
                                <w:widowControl w:val="0"/>
                                <w:numPr>
                                  <w:ilvl w:val="0"/>
                                  <w:numId w:val="22"/>
                                </w:numPr>
                                <w:tabs>
                                  <w:tab w:val="left" w:pos="326"/>
                                </w:tabs>
                                <w:autoSpaceDE w:val="0"/>
                                <w:autoSpaceDN w:val="0"/>
                                <w:spacing w:line="239" w:lineRule="exact"/>
                                <w:ind w:left="325" w:hanging="207"/>
                                <w:rPr>
                                  <w:sz w:val="20"/>
                                </w:rPr>
                              </w:pPr>
                              <w:r>
                                <w:rPr>
                                  <w:spacing w:val="-6"/>
                                  <w:sz w:val="20"/>
                                </w:rPr>
                                <w:t>Assurance</w:t>
                              </w:r>
                              <w:r>
                                <w:rPr>
                                  <w:spacing w:val="-3"/>
                                  <w:sz w:val="20"/>
                                </w:rPr>
                                <w:t xml:space="preserve"> </w:t>
                              </w:r>
                              <w:r>
                                <w:rPr>
                                  <w:spacing w:val="-6"/>
                                  <w:sz w:val="20"/>
                                </w:rPr>
                                <w:t>for</w:t>
                              </w:r>
                              <w:r>
                                <w:rPr>
                                  <w:spacing w:val="-3"/>
                                  <w:sz w:val="20"/>
                                </w:rPr>
                                <w:t xml:space="preserve"> </w:t>
                              </w:r>
                              <w:r>
                                <w:rPr>
                                  <w:spacing w:val="-6"/>
                                  <w:sz w:val="20"/>
                                </w:rPr>
                                <w:t>online</w:t>
                              </w:r>
                              <w:r>
                                <w:rPr>
                                  <w:spacing w:val="-3"/>
                                  <w:sz w:val="20"/>
                                </w:rPr>
                                <w:t xml:space="preserve"> </w:t>
                              </w:r>
                              <w:r>
                                <w:rPr>
                                  <w:spacing w:val="-6"/>
                                  <w:sz w:val="20"/>
                                </w:rPr>
                                <w:t>learning,</w:t>
                              </w:r>
                              <w:r>
                                <w:rPr>
                                  <w:spacing w:val="-1"/>
                                  <w:sz w:val="20"/>
                                </w:rPr>
                                <w:t xml:space="preserve"> </w:t>
                              </w:r>
                              <w:r>
                                <w:rPr>
                                  <w:spacing w:val="-6"/>
                                  <w:sz w:val="20"/>
                                </w:rPr>
                                <w:t>generalization,</w:t>
                              </w:r>
                              <w:r>
                                <w:rPr>
                                  <w:sz w:val="20"/>
                                </w:rPr>
                                <w:t xml:space="preserve"> </w:t>
                              </w:r>
                              <w:r>
                                <w:rPr>
                                  <w:spacing w:val="-6"/>
                                  <w:sz w:val="20"/>
                                </w:rPr>
                                <w:t>and</w:t>
                              </w:r>
                              <w:r>
                                <w:rPr>
                                  <w:spacing w:val="-3"/>
                                  <w:sz w:val="20"/>
                                </w:rPr>
                                <w:t xml:space="preserve"> </w:t>
                              </w:r>
                              <w:r>
                                <w:rPr>
                                  <w:spacing w:val="-6"/>
                                  <w:sz w:val="20"/>
                                </w:rPr>
                                <w:t>approximation</w:t>
                              </w:r>
                            </w:p>
                            <w:p w14:paraId="53C6FE2C" w14:textId="77777777" w:rsidR="00835CA1" w:rsidRDefault="00835CA1" w:rsidP="00835CA1">
                              <w:pPr>
                                <w:widowControl w:val="0"/>
                                <w:numPr>
                                  <w:ilvl w:val="0"/>
                                  <w:numId w:val="22"/>
                                </w:numPr>
                                <w:tabs>
                                  <w:tab w:val="left" w:pos="352"/>
                                </w:tabs>
                                <w:autoSpaceDE w:val="0"/>
                                <w:autoSpaceDN w:val="0"/>
                                <w:spacing w:line="242" w:lineRule="auto"/>
                                <w:ind w:right="84" w:firstLine="0"/>
                                <w:rPr>
                                  <w:sz w:val="20"/>
                                </w:rPr>
                              </w:pPr>
                              <w:r>
                                <w:rPr>
                                  <w:spacing w:val="-2"/>
                                  <w:sz w:val="20"/>
                                </w:rPr>
                                <w:t>Definition</w:t>
                              </w:r>
                              <w:r>
                                <w:rPr>
                                  <w:spacing w:val="-11"/>
                                  <w:sz w:val="20"/>
                                </w:rPr>
                                <w:t xml:space="preserve"> </w:t>
                              </w:r>
                              <w:r>
                                <w:rPr>
                                  <w:spacing w:val="-2"/>
                                  <w:sz w:val="20"/>
                                </w:rPr>
                                <w:t>of</w:t>
                              </w:r>
                              <w:r>
                                <w:rPr>
                                  <w:spacing w:val="-10"/>
                                  <w:sz w:val="20"/>
                                </w:rPr>
                                <w:t xml:space="preserve"> </w:t>
                              </w:r>
                              <w:r>
                                <w:rPr>
                                  <w:spacing w:val="-2"/>
                                  <w:sz w:val="20"/>
                                </w:rPr>
                                <w:t>verification</w:t>
                              </w:r>
                              <w:r>
                                <w:rPr>
                                  <w:spacing w:val="-10"/>
                                  <w:sz w:val="20"/>
                                </w:rPr>
                                <w:t xml:space="preserve"> </w:t>
                              </w:r>
                              <w:r>
                                <w:rPr>
                                  <w:spacing w:val="-2"/>
                                  <w:sz w:val="20"/>
                                </w:rPr>
                                <w:t>properties:</w:t>
                              </w:r>
                              <w:r>
                                <w:rPr>
                                  <w:spacing w:val="-4"/>
                                  <w:sz w:val="20"/>
                                </w:rPr>
                                <w:t xml:space="preserve"> </w:t>
                              </w:r>
                              <w:r>
                                <w:rPr>
                                  <w:spacing w:val="-2"/>
                                  <w:sz w:val="20"/>
                                </w:rPr>
                                <w:t>robustness,</w:t>
                              </w:r>
                              <w:r>
                                <w:rPr>
                                  <w:spacing w:val="-10"/>
                                  <w:sz w:val="20"/>
                                </w:rPr>
                                <w:t xml:space="preserve"> </w:t>
                              </w:r>
                              <w:r>
                                <w:rPr>
                                  <w:spacing w:val="-2"/>
                                  <w:sz w:val="20"/>
                                </w:rPr>
                                <w:t>coverage,</w:t>
                              </w:r>
                              <w:r>
                                <w:rPr>
                                  <w:spacing w:val="-10"/>
                                  <w:sz w:val="20"/>
                                </w:rPr>
                                <w:t xml:space="preserve"> </w:t>
                              </w:r>
                              <w:r>
                                <w:rPr>
                                  <w:spacing w:val="-2"/>
                                  <w:sz w:val="20"/>
                                </w:rPr>
                                <w:t xml:space="preserve">com- </w:t>
                              </w:r>
                              <w:r>
                                <w:rPr>
                                  <w:sz w:val="20"/>
                                </w:rPr>
                                <w:t>pleteness, etc.</w:t>
                              </w:r>
                            </w:p>
                            <w:p w14:paraId="1411CA7C" w14:textId="77777777" w:rsidR="00835CA1" w:rsidRDefault="00835CA1" w:rsidP="00835CA1">
                              <w:pPr>
                                <w:widowControl w:val="0"/>
                                <w:numPr>
                                  <w:ilvl w:val="0"/>
                                  <w:numId w:val="22"/>
                                </w:numPr>
                                <w:tabs>
                                  <w:tab w:val="left" w:pos="352"/>
                                </w:tabs>
                                <w:autoSpaceDE w:val="0"/>
                                <w:autoSpaceDN w:val="0"/>
                                <w:spacing w:line="242" w:lineRule="exact"/>
                                <w:ind w:left="351"/>
                                <w:rPr>
                                  <w:sz w:val="20"/>
                                </w:rPr>
                              </w:pPr>
                              <w:r>
                                <w:rPr>
                                  <w:spacing w:val="-2"/>
                                  <w:sz w:val="20"/>
                                </w:rPr>
                                <w:t>Sound data-driven</w:t>
                              </w:r>
                              <w:r>
                                <w:rPr>
                                  <w:spacing w:val="-1"/>
                                  <w:sz w:val="20"/>
                                </w:rPr>
                                <w:t xml:space="preserve"> </w:t>
                              </w:r>
                              <w:r>
                                <w:rPr>
                                  <w:spacing w:val="-2"/>
                                  <w:sz w:val="20"/>
                                </w:rPr>
                                <w:t>verification techniques</w:t>
                              </w:r>
                            </w:p>
                            <w:p w14:paraId="0991AB20" w14:textId="77777777" w:rsidR="00835CA1" w:rsidRDefault="00835CA1" w:rsidP="00835CA1">
                              <w:pPr>
                                <w:widowControl w:val="0"/>
                                <w:numPr>
                                  <w:ilvl w:val="0"/>
                                  <w:numId w:val="22"/>
                                </w:numPr>
                                <w:tabs>
                                  <w:tab w:val="left" w:pos="352"/>
                                </w:tabs>
                                <w:autoSpaceDE w:val="0"/>
                                <w:autoSpaceDN w:val="0"/>
                                <w:spacing w:line="239" w:lineRule="exact"/>
                                <w:ind w:left="351"/>
                                <w:rPr>
                                  <w:sz w:val="20"/>
                                </w:rPr>
                              </w:pPr>
                              <w:r>
                                <w:rPr>
                                  <w:spacing w:val="-2"/>
                                  <w:sz w:val="20"/>
                                </w:rPr>
                                <w:t>Efficient representation</w:t>
                              </w:r>
                              <w:r>
                                <w:rPr>
                                  <w:spacing w:val="-1"/>
                                  <w:sz w:val="20"/>
                                </w:rPr>
                                <w:t xml:space="preserve"> </w:t>
                              </w:r>
                              <w:r>
                                <w:rPr>
                                  <w:spacing w:val="-2"/>
                                  <w:sz w:val="20"/>
                                </w:rPr>
                                <w:t>of</w:t>
                              </w:r>
                              <w:r>
                                <w:rPr>
                                  <w:spacing w:val="-1"/>
                                  <w:sz w:val="20"/>
                                </w:rPr>
                                <w:t xml:space="preserve"> </w:t>
                              </w:r>
                              <w:r>
                                <w:rPr>
                                  <w:spacing w:val="-2"/>
                                  <w:sz w:val="20"/>
                                </w:rPr>
                                <w:t>ML</w:t>
                              </w:r>
                              <w:r>
                                <w:rPr>
                                  <w:spacing w:val="-1"/>
                                  <w:sz w:val="20"/>
                                </w:rPr>
                                <w:t xml:space="preserve"> </w:t>
                              </w:r>
                              <w:r>
                                <w:rPr>
                                  <w:spacing w:val="-2"/>
                                  <w:sz w:val="20"/>
                                </w:rPr>
                                <w:t>models</w:t>
                              </w:r>
                            </w:p>
                            <w:p w14:paraId="345EA751" w14:textId="77777777" w:rsidR="00835CA1" w:rsidRDefault="00835CA1" w:rsidP="00835CA1">
                              <w:pPr>
                                <w:widowControl w:val="0"/>
                                <w:numPr>
                                  <w:ilvl w:val="0"/>
                                  <w:numId w:val="22"/>
                                </w:numPr>
                                <w:tabs>
                                  <w:tab w:val="left" w:pos="352"/>
                                </w:tabs>
                                <w:autoSpaceDE w:val="0"/>
                                <w:autoSpaceDN w:val="0"/>
                                <w:spacing w:line="239" w:lineRule="exact"/>
                                <w:ind w:left="351"/>
                                <w:rPr>
                                  <w:sz w:val="20"/>
                                </w:rPr>
                              </w:pPr>
                              <w:r>
                                <w:rPr>
                                  <w:spacing w:val="-2"/>
                                  <w:sz w:val="20"/>
                                </w:rPr>
                                <w:t>Performance</w:t>
                              </w:r>
                              <w:r>
                                <w:rPr>
                                  <w:spacing w:val="-4"/>
                                  <w:sz w:val="20"/>
                                </w:rPr>
                                <w:t xml:space="preserve"> </w:t>
                              </w:r>
                              <w:r>
                                <w:rPr>
                                  <w:spacing w:val="-2"/>
                                  <w:sz w:val="20"/>
                                </w:rPr>
                                <w:t>of</w:t>
                              </w:r>
                              <w:r>
                                <w:rPr>
                                  <w:spacing w:val="-4"/>
                                  <w:sz w:val="20"/>
                                </w:rPr>
                                <w:t xml:space="preserve"> </w:t>
                              </w:r>
                              <w:r>
                                <w:rPr>
                                  <w:spacing w:val="-2"/>
                                  <w:sz w:val="20"/>
                                </w:rPr>
                                <w:t>verification</w:t>
                              </w:r>
                              <w:r>
                                <w:rPr>
                                  <w:spacing w:val="-3"/>
                                  <w:sz w:val="20"/>
                                </w:rPr>
                                <w:t xml:space="preserve"> </w:t>
                              </w:r>
                              <w:r>
                                <w:rPr>
                                  <w:spacing w:val="-2"/>
                                  <w:sz w:val="20"/>
                                </w:rPr>
                                <w:t>techniques</w:t>
                              </w:r>
                            </w:p>
                            <w:p w14:paraId="2E45AD36" w14:textId="77777777" w:rsidR="00835CA1" w:rsidRDefault="00835CA1" w:rsidP="00835CA1">
                              <w:pPr>
                                <w:widowControl w:val="0"/>
                                <w:numPr>
                                  <w:ilvl w:val="0"/>
                                  <w:numId w:val="22"/>
                                </w:numPr>
                                <w:tabs>
                                  <w:tab w:val="left" w:pos="352"/>
                                </w:tabs>
                                <w:autoSpaceDE w:val="0"/>
                                <w:autoSpaceDN w:val="0"/>
                                <w:spacing w:line="242" w:lineRule="exact"/>
                                <w:ind w:left="351"/>
                                <w:rPr>
                                  <w:sz w:val="20"/>
                                </w:rPr>
                              </w:pPr>
                              <w:r>
                                <w:rPr>
                                  <w:sz w:val="20"/>
                                </w:rPr>
                                <w:t>Use</w:t>
                              </w:r>
                              <w:r>
                                <w:rPr>
                                  <w:spacing w:val="-4"/>
                                  <w:sz w:val="20"/>
                                </w:rPr>
                                <w:t xml:space="preserve"> </w:t>
                              </w:r>
                              <w:r>
                                <w:rPr>
                                  <w:sz w:val="20"/>
                                </w:rPr>
                                <w:t>verification</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safety</w:t>
                              </w:r>
                              <w:r>
                                <w:rPr>
                                  <w:spacing w:val="-4"/>
                                  <w:sz w:val="20"/>
                                </w:rPr>
                                <w:t xml:space="preserve"> </w:t>
                              </w:r>
                              <w:r>
                                <w:rPr>
                                  <w:spacing w:val="-2"/>
                                  <w:sz w:val="20"/>
                                </w:rPr>
                                <w:t>argument</w:t>
                              </w:r>
                            </w:p>
                          </w:txbxContent>
                        </wps:txbx>
                        <wps:bodyPr rot="0" vert="horz" wrap="square" lIns="0" tIns="0" rIns="0" bIns="0" anchor="t" anchorCtr="0" upright="1">
                          <a:noAutofit/>
                        </wps:bodyPr>
                      </wps:wsp>
                      <wps:wsp>
                        <wps:cNvPr id="76" name="docshape161"/>
                        <wps:cNvSpPr txBox="1">
                          <a:spLocks/>
                        </wps:cNvSpPr>
                        <wps:spPr bwMode="auto">
                          <a:xfrm>
                            <a:off x="7" y="7"/>
                            <a:ext cx="5909" cy="240"/>
                          </a:xfrm>
                          <a:prstGeom prst="rect">
                            <a:avLst/>
                          </a:prstGeom>
                          <a:solidFill>
                            <a:srgbClr val="3F3F3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32B0C" w14:textId="77777777" w:rsidR="00835CA1" w:rsidRDefault="00835CA1" w:rsidP="00835CA1">
                              <w:pPr>
                                <w:spacing w:line="211" w:lineRule="exact"/>
                                <w:ind w:left="119"/>
                                <w:rPr>
                                  <w:color w:val="000000"/>
                                  <w:sz w:val="20"/>
                                </w:rPr>
                              </w:pPr>
                              <w:r>
                                <w:rPr>
                                  <w:color w:val="FFFFFF"/>
                                  <w:spacing w:val="-2"/>
                                  <w:sz w:val="20"/>
                                </w:rPr>
                                <w:t>Challenges</w:t>
                              </w:r>
                              <w:r>
                                <w:rPr>
                                  <w:color w:val="FFFFFF"/>
                                  <w:sz w:val="20"/>
                                </w:rPr>
                                <w:t xml:space="preserve"> </w:t>
                              </w:r>
                              <w:r>
                                <w:rPr>
                                  <w:color w:val="FFFFFF"/>
                                  <w:spacing w:val="-2"/>
                                  <w:sz w:val="20"/>
                                </w:rPr>
                                <w:t>related</w:t>
                              </w:r>
                              <w:r>
                                <w:rPr>
                                  <w:color w:val="FFFFFF"/>
                                  <w:spacing w:val="1"/>
                                  <w:sz w:val="20"/>
                                </w:rPr>
                                <w:t xml:space="preserve"> </w:t>
                              </w:r>
                              <w:r>
                                <w:rPr>
                                  <w:color w:val="FFFFFF"/>
                                  <w:spacing w:val="-2"/>
                                  <w:sz w:val="20"/>
                                </w:rPr>
                                <w:t>to</w:t>
                              </w:r>
                              <w:r>
                                <w:rPr>
                                  <w:color w:val="FFFFFF"/>
                                  <w:spacing w:val="1"/>
                                  <w:sz w:val="20"/>
                                </w:rPr>
                                <w:t xml:space="preserve"> </w:t>
                              </w:r>
                              <w:r>
                                <w:rPr>
                                  <w:color w:val="FFFFFF"/>
                                  <w:spacing w:val="-2"/>
                                  <w:sz w:val="20"/>
                                </w:rPr>
                                <w:t>Machine</w:t>
                              </w:r>
                              <w:r>
                                <w:rPr>
                                  <w:color w:val="FFFFFF"/>
                                  <w:spacing w:val="1"/>
                                  <w:sz w:val="20"/>
                                </w:rPr>
                                <w:t xml:space="preserve"> </w:t>
                              </w:r>
                              <w:r>
                                <w:rPr>
                                  <w:color w:val="FFFFFF"/>
                                  <w:spacing w:val="-2"/>
                                  <w:sz w:val="20"/>
                                </w:rPr>
                                <w:t>Learning</w:t>
                              </w:r>
                              <w:r>
                                <w:rPr>
                                  <w:color w:val="FFFFFF"/>
                                  <w:spacing w:val="1"/>
                                  <w:sz w:val="20"/>
                                </w:rPr>
                                <w:t xml:space="preserve"> </w:t>
                              </w:r>
                              <w:r>
                                <w:rPr>
                                  <w:color w:val="FFFFFF"/>
                                  <w:spacing w:val="-2"/>
                                  <w:sz w:val="20"/>
                                </w:rPr>
                                <w:t>Verification</w:t>
                              </w:r>
                              <w:r>
                                <w:rPr>
                                  <w:color w:val="FFFFFF"/>
                                  <w:spacing w:val="1"/>
                                  <w:sz w:val="20"/>
                                </w:rPr>
                                <w:t xml:space="preserve"> </w:t>
                              </w:r>
                              <w:r>
                                <w:rPr>
                                  <w:color w:val="FFFFFF"/>
                                  <w:spacing w:val="-2"/>
                                  <w:sz w:val="20"/>
                                </w:rPr>
                                <w:t>&amp;</w:t>
                              </w:r>
                              <w:r>
                                <w:rPr>
                                  <w:color w:val="FFFFFF"/>
                                  <w:spacing w:val="1"/>
                                  <w:sz w:val="20"/>
                                </w:rPr>
                                <w:t xml:space="preserve"> </w:t>
                              </w:r>
                              <w:r>
                                <w:rPr>
                                  <w:color w:val="FFFFFF"/>
                                  <w:spacing w:val="-2"/>
                                  <w:sz w:val="20"/>
                                </w:rPr>
                                <w:t>Validation</w:t>
                              </w:r>
                            </w:p>
                          </w:txbxContent>
                        </wps:txbx>
                        <wps:bodyPr rot="0" vert="horz" wrap="square" lIns="0" tIns="0" rIns="0" bIns="0" anchor="t" anchorCtr="0" upright="1">
                          <a:noAutofit/>
                        </wps:bodyPr>
                      </wps:wsp>
                    </wpg:wgp>
                  </a:graphicData>
                </a:graphic>
              </wp:inline>
            </w:drawing>
          </mc:Choice>
          <mc:Fallback>
            <w:pict>
              <v:group w14:anchorId="50E37876" id="docshapegroup159" o:spid="_x0000_s1275" style="width:296.25pt;height:120.35pt;mso-position-horizontal-relative:char;mso-position-vertical-relative:line" coordsize="5925,24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sknXAQAAEksAAAOAAAAZHJzL2Uyb0RvYy54bWzsWttu2zgQfV9g/4Hg+8bW1RdEKbZJEyyQ&#13;&#10;dgN0+wG07qhEakk6dvbrOyRlRXJTJGhBYR+YAAZlXkTOmUMOx+fy3bFt0GPORc1ogr2LJUY5TVlW&#13;&#10;0zLBX/65/WONkZCEZqRhNE/wUy7wu6vff7s8dNvcZxVrspwjGISK7aFLcCVlt10sRFrlLREXrMsp&#13;&#10;VBaMt0TCIy8XGScHGL1tFv5yGS8OjGcdZ2kuBHx7YyrxlR6/KPJU/l0UIpeoSTDMTepPrj936nNx&#13;&#10;dUm2JSddVaf9NMhPzKIlNYWXDkPdEEnQntffDdXWKWeCFfIiZe2CFUWd5noNsBpvebaaO872nV5L&#13;&#10;uT2U3WAmMO2ZnX562PTT4x3vPncP3Mweivcs/SrALotDV27H9eq5NI3R7vCRZYAn2UumF34seKuG&#13;&#10;gCWho7bv02Df/ChRCl8Gq9gPVhFGKdR5kb8Ow8ggkFYA03f90upD3zPa+H03P1yuVJ8F2ZpX6mn2&#13;&#10;01Kwgx+JZ1OJXzPV54p0uUZAKFM8cFRnCQ5jjChpYfn3Nc2RWYR6MzS5psaU6ZFOTDmqVC0FWPyN&#13;&#10;RgyNiU5GBFOExoLaewc7kG3HhbzLWYtUIcENzE1DQx7vhTQmOzVRSFF2WzeNJkBD0SHB0TKKdAfB&#13;&#10;mjpTlaqZ4OXuuuHokSgK6b/e/pNmauQbIirTTleZeYMP00y/pcpJ9qEvS1I3pgwLaKj2NmMVg+GO&#13;&#10;ZU8PXE26R3QuaGG/GkOrjW8BWoAQOOCH2pfJ9gQubFGKGw7ZX9nfXiZtBLYdIxso97SALPAT3uTA&#13;&#10;NRvxTLSN/Cm4viVwDW3DdWz2Nkdb62dtBCYf09azhOxAWwcuYDoXbc8CKX3uWdiTDW1XEEPqQMTR&#13;&#10;1j5tp3FUsLFNWwfufLSNp6FUsLYErqHtJj67AbkgWeVKrNxs42kcFejriYUNeThtHbgz0nYaSgU6&#13;&#10;iLUArqGtF4b6iuUutzNkpGLIjo2i5EAHOhagHXjr0FVpxpnC5HgaJgd2k1JevNbXZ0fcOYi7mhLX&#13;&#10;elbKoTsncc9uQXbTUt7G19kRR9w5iLuZEtd6XsqhOyNxV2c3XLuJKd+DG7XLTM3z4+3KmxDXt56Z&#13;&#10;cujOSdxpAsO3m5ryg412H3fiznDiroIpca3nphy6cxJ3mpzybSWnTr/NL8+SU5DZgBk48YWdvLIS&#13;&#10;fZn8VMZSoURVfcjT56iUAA3J43sGKjHPaJDGOjQtnjIiNdXhTeIpuFi/JMKINkuI3BXOPijQVNT1&#13;&#10;YwUVB/ngmxVUE0nVy6ImedwdtYAsHo4lo3NCnBllIigpoVAx/h9GB1AlJlj8uyc8x6j5i0LGH7xX&#13;&#10;ngr8VNidCoSm0DXBEiNTvJZG6rjveF1WMLKxLWV/gmyvqLUoTBnUzGJ2sdVqyGs9e8X4HmXNK85U&#13;&#10;VyOfCF+RXr3mEhNN3EQ6F9yq/97hJs2U/G0kx3vNd4aA9f/qO1qRCXpVTa1eW6sEseNn7WvPCuCr&#13;&#10;bwAAAP//AwBQSwMEFAAGAAgAAAAhAP551THhAAAACgEAAA8AAABkcnMvZG93bnJldi54bWxMj0tr&#13;&#10;wzAQhO+F/gexhd4a2W7dh2M5hPRxCoUmhdLbxtrYJpZkLMV2/n03vbSXgWWY2fnyxWRaMVDvG2cV&#13;&#10;xLMIBNnS6cZWCj63rzePIHxAq7F1lhScyMOiuLzIMdNutB80bEIluMT6DBXUIXSZlL6syaCfuY4s&#13;&#10;e3vXGwx89pXUPY5cblqZRNG9NNhY/lBjR6uaysPmaBS8jTgub+OXYX3Yr07f2/T9ax2TUtdX0/Oc&#13;&#10;ZTkHEWgKfwk4M/B+KHjYzh2t9qJVwDThV9lLn5IUxE5Bchc9gCxy+R+h+AEAAP//AwBQSwECLQAU&#13;&#10;AAYACAAAACEAtoM4kv4AAADhAQAAEwAAAAAAAAAAAAAAAAAAAAAAW0NvbnRlbnRfVHlwZXNdLnht&#13;&#10;bFBLAQItABQABgAIAAAAIQA4/SH/1gAAAJQBAAALAAAAAAAAAAAAAAAAAC8BAABfcmVscy8ucmVs&#13;&#10;c1BLAQItABQABgAIAAAAIQBigsknXAQAAEksAAAOAAAAAAAAAAAAAAAAAC4CAABkcnMvZTJvRG9j&#13;&#10;LnhtbFBLAQItABQABgAIAAAAIQD+edUx4QAAAAoBAAAPAAAAAAAAAAAAAAAAALYGAABkcnMvZG93&#13;&#10;bnJldi54bWxQSwUGAAAAAAQABADzAAAAxAcAAAAA&#13;&#10;">
                <v:line id="Line 45" o:spid="_x0000_s1276" style="position:absolute;visibility:visible;mso-wrap-style:square" from="0,4" to="592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4TEaxwAAAOAAAAAPAAAAZHJzL2Rvd25yZXYueG1sRI9Pi8Iw&#13;&#10;FMTvC36H8ARva9pSXKlG8c8KgqdV8fxonm21eSlJVrvffiMs7GVgGOY3zHzZm1Y8yPnGsoJ0nIAg&#13;&#10;Lq1uuFJwPu3epyB8QNbYWiYFP+RhuRi8zbHQ9slf9DiGSkQI+wIV1CF0hZS+rMmgH9uOOGZX6wyG&#13;&#10;aF0ltcNnhJtWZkkykQYbjgs1drSpqbwfv42CJvvo05Bf7of0sP68uSyfbjOr1GjYb2dRVjMQgfrw&#13;&#10;3/hD7LWCfAKvQ/EMyMUvAAAA//8DAFBLAQItABQABgAIAAAAIQDb4fbL7gAAAIUBAAATAAAAAAAA&#13;&#10;AAAAAAAAAAAAAABbQ29udGVudF9UeXBlc10ueG1sUEsBAi0AFAAGAAgAAAAhAFr0LFu/AAAAFQEA&#13;&#10;AAsAAAAAAAAAAAAAAAAAHwEAAF9yZWxzLy5yZWxzUEsBAi0AFAAGAAgAAAAhAC/hMRrHAAAA4AAA&#13;&#10;AA8AAAAAAAAAAAAAAAAABwIAAGRycy9kb3ducmV2LnhtbFBLBQYAAAAAAwADALcAAAD7AgAAAAA=&#13;&#10;" strokeweight=".14042mm">
                  <o:lock v:ext="edit" shapetype="f"/>
                </v:line>
                <v:line id="Line 44" o:spid="_x0000_s1277" style="position:absolute;visibility:visible;mso-wrap-style:square" from="4,247" to="4,2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gDzxwAAAOAAAAAPAAAAZHJzL2Rvd25yZXYueG1sRI/BasJA&#13;&#10;EIbvQt9hmUJvukkIrURXsbWFgqeqeB6yYxLNzobdraZv3zkUehn4Gf5v5luuR9erG4XYeTaQzzJQ&#13;&#10;xLW3HTcGjoeP6RxUTMgWe89k4IcirFcPkyVW1t/5i2771CiBcKzQQJvSUGkd65YcxpkfiGV39sFh&#13;&#10;khgabQPeBe56XWTZs3bYsVxocaC3lurr/tsZ6IqXMU/l6brLd6/vl1CU823hjXl6HLcLGZsFqERj&#13;&#10;+m/8IT6tgVI+FiGRAb36BQAA//8DAFBLAQItABQABgAIAAAAIQDb4fbL7gAAAIUBAAATAAAAAAAA&#13;&#10;AAAAAAAAAAAAAABbQ29udGVudF9UeXBlc10ueG1sUEsBAi0AFAAGAAgAAAAhAFr0LFu/AAAAFQEA&#13;&#10;AAsAAAAAAAAAAAAAAAAAHwEAAF9yZWxzLy5yZWxzUEsBAi0AFAAGAAgAAAAhADEyAPPHAAAA4AAA&#13;&#10;AA8AAAAAAAAAAAAAAAAABwIAAGRycy9kb3ducmV2LnhtbFBLBQYAAAAAAwADALcAAAD7AgAAAAA=&#13;&#10;" strokeweight=".14042mm">
                  <o:lock v:ext="edit" shapetype="f"/>
                </v:line>
                <v:line id="Line 43" o:spid="_x0000_s1278" style="position:absolute;visibility:visible;mso-wrap-style:square" from="5920,247" to="5920,2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ZooxwAAAOAAAAAPAAAAZHJzL2Rvd25yZXYueG1sRI9Ba8JA&#13;&#10;EIXvhf6HZQq91U2CthJdpdUKgidt6XnITpPU7GzYXTX+e+cg9DLwGN73+ObLwXXqTCG2ng3kowwU&#13;&#10;ceVty7WB76/NyxRUTMgWO89k4EoRlovHhzmW1l94T+dDqpVAOJZooEmpL7WOVUMO48j3xPL79cFh&#13;&#10;khhqbQNeBO46XWTZq3bYsiw02NOqoep4ODkDbfE25Gn8c9zlu4/Pv1CMp+vCG/P8NKxnct5noBIN&#13;&#10;6b9xR2ytgYkoiJDIgF7cAAAA//8DAFBLAQItABQABgAIAAAAIQDb4fbL7gAAAIUBAAATAAAAAAAA&#13;&#10;AAAAAAAAAAAAAABbQ29udGVudF9UeXBlc10ueG1sUEsBAi0AFAAGAAgAAAAhAFr0LFu/AAAAFQEA&#13;&#10;AAsAAAAAAAAAAAAAAAAAHwEAAF9yZWxzLy5yZWxzUEsBAi0AFAAGAAgAAAAhAEqdmijHAAAA4AAA&#13;&#10;AA8AAAAAAAAAAAAAAAAABwIAAGRycy9kb3ducmV2LnhtbFBLBQYAAAAAAwADALcAAAD7AgAAAAA=&#13;&#10;" strokeweight=".14042mm">
                  <o:lock v:ext="edit" shapetype="f"/>
                </v:line>
                <v:line id="Line 42" o:spid="_x0000_s1279" style="position:absolute;visibility:visible;mso-wrap-style:square" from="4,486" to="4,4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6HExwAAAOAAAAAPAAAAZHJzL2Rvd25yZXYueG1sRI/NasMw&#13;&#10;EITvgb6D2EJvjWyRtMGJEpo/KORUt/S8WFvbjbUykpo4b18FArkMDMN8wyxWg+3EiXxoHWvIxxkI&#13;&#10;4sqZlmsNX5/75xmIEJENdo5Jw4UCrJYPowUWxp35g05lrEWCcChQQxNjX0gZqoYshrHriVP247zF&#13;&#10;mKyvpfF4TnDbSZVlL9Jiy2mhwZ42DVXH8s9qaNXrkMfJ9/GQH9a7X68ms61yWj89Dtt5krc5iEhD&#13;&#10;vDduiHejYargeiidAbn8BwAA//8DAFBLAQItABQABgAIAAAAIQDb4fbL7gAAAIUBAAATAAAAAAAA&#13;&#10;AAAAAAAAAAAAAABbQ29udGVudF9UeXBlc10ueG1sUEsBAi0AFAAGAAgAAAAhAFr0LFu/AAAAFQEA&#13;&#10;AAsAAAAAAAAAAAAAAAAAHwEAAF9yZWxzLy5yZWxzUEsBAi0AFAAGAAgAAAAhANUDocTHAAAA4AAA&#13;&#10;AA8AAAAAAAAAAAAAAAAABwIAAGRycy9kb3ducmV2LnhtbFBLBQYAAAAAAwADALcAAAD7AgAAAAA=&#13;&#10;" strokeweight=".14042mm">
                  <o:lock v:ext="edit" shapetype="f"/>
                </v:line>
                <v:line id="Line 41" o:spid="_x0000_s1280" style="position:absolute;visibility:visible;mso-wrap-style:square" from="5920,486" to="5920,4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ppwrxwAAAOAAAAAPAAAAZHJzL2Rvd25yZXYueG1sRI9Ba8JA&#13;&#10;FITvgv9heYK3uklIW4muYquFgqeqeH5kn0k0+zbsrhr/fbdQ8DIwDPMNM1/2phU3cr6xrCCdJCCI&#13;&#10;S6sbrhQc9l8vUxA+IGtsLZOCB3lYLoaDORba3vmHbrtQiQhhX6CCOoSukNKXNRn0E9sRx+xkncEQ&#13;&#10;raukdniPcNPKLEnepMGG40KNHX3WVF52V6Ogyd77NOTHyzbdfmzOLsun68wqNR7161mU1QxEoD48&#13;&#10;G/+Ib63gNYe/Q/EMyMUvAAAA//8DAFBLAQItABQABgAIAAAAIQDb4fbL7gAAAIUBAAATAAAAAAAA&#13;&#10;AAAAAAAAAAAAAABbQ29udGVudF9UeXBlc10ueG1sUEsBAi0AFAAGAAgAAAAhAFr0LFu/AAAAFQEA&#13;&#10;AAsAAAAAAAAAAAAAAAAAHwEAAF9yZWxzLy5yZWxzUEsBAi0AFAAGAAgAAAAhADWmnCvHAAAA4AAA&#13;&#10;AA8AAAAAAAAAAAAAAAAABwIAAGRycy9kb3ducmV2LnhtbFBLBQYAAAAAAwADALcAAAD7AgAAAAA=&#13;&#10;" strokeweight=".14042mm">
                  <o:lock v:ext="edit" shapetype="f"/>
                </v:line>
                <v:line id="Line 40" o:spid="_x0000_s1281" style="position:absolute;visibility:visible;mso-wrap-style:square" from="4,725" to="4,7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KfHxwAAAOAAAAAPAAAAZHJzL2Rvd25yZXYueG1sRI9Pi8Iw&#13;&#10;FMTvC36H8ARva9riP6pRdFVY8KQue340z7bavJQkq/Xbm4WFvQwMw/yGWaw604g7OV9bVpAOExDE&#13;&#10;hdU1lwq+zvv3GQgfkDU2lknBkzyslr23BebaPvhI91MoRYSwz1FBFUKbS+mLigz6oW2JY3axzmCI&#13;&#10;1pVSO3xEuGlkliQTabDmuFBhSx8VFbfTj1FQZ9MuDaPv2yE9bHZXl41m28wqNeh323mU9RxEoC78&#13;&#10;N/4Qn1rBeAK/h+IZkMsXAAAA//8DAFBLAQItABQABgAIAAAAIQDb4fbL7gAAAIUBAAATAAAAAAAA&#13;&#10;AAAAAAAAAAAAAABbQ29udGVudF9UeXBlc10ueG1sUEsBAi0AFAAGAAgAAAAhAFr0LFu/AAAAFQEA&#13;&#10;AAsAAAAAAAAAAAAAAAAAHwEAAF9yZWxzLy5yZWxzUEsBAi0AFAAGAAgAAAAhAKo4p8fHAAAA4AAA&#13;&#10;AA8AAAAAAAAAAAAAAAAABwIAAGRycy9kb3ducmV2LnhtbFBLBQYAAAAAAwADALcAAAD7AgAAAAA=&#13;&#10;" strokeweight=".14042mm">
                  <o:lock v:ext="edit" shapetype="f"/>
                </v:line>
                <v:line id="Line 39" o:spid="_x0000_s1282" style="position:absolute;visibility:visible;mso-wrap-style:square" from="5920,725" to="5920,7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65YuxwAAAOAAAAAPAAAAZHJzL2Rvd25yZXYueG1sRI/BasJA&#13;&#10;EIbvhb7DMoXe6iZBW4mu0moFwZO29Dxkp0lqdjbsrhrf3jkIvQz8DP83882Xg+vUmUJsPRvIRxko&#13;&#10;4srblmsD31+blymomJAtdp7JwJUiLBePD3Msrb/wns6HVCuBcCzRQJNSX2odq4YcxpHviWX364PD&#13;&#10;JDHU2ga8CNx1usiyV+2wZbnQYE+rhqrj4eQMtMXbkKfxz3GX7z4+/0Ixnq4Lb8zz07CeyXifgUo0&#13;&#10;pP/GHbG1BibysQiJDOjFDQAA//8DAFBLAQItABQABgAIAAAAIQDb4fbL7gAAAIUBAAATAAAAAAAA&#13;&#10;AAAAAAAAAAAAAABbQ29udGVudF9UeXBlc10ueG1sUEsBAi0AFAAGAAgAAAAhAFr0LFu/AAAAFQEA&#13;&#10;AAsAAAAAAAAAAAAAAAAAHwEAAF9yZWxzLy5yZWxzUEsBAi0AFAAGAAgAAAAhALTrli7HAAAA4AAA&#13;&#10;AA8AAAAAAAAAAAAAAAAABwIAAGRycy9kb3ducmV2LnhtbFBLBQYAAAAAAwADALcAAAD7AgAAAAA=&#13;&#10;" strokeweight=".14042mm">
                  <o:lock v:ext="edit" shapetype="f"/>
                </v:line>
                <v:line id="Line 38" o:spid="_x0000_s1283" style="position:absolute;visibility:visible;mso-wrap-style:square" from="4,964" to="4,9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8VCVxwAAAOAAAAAPAAAAZHJzL2Rvd25yZXYueG1sRI9Ba8JA&#13;&#10;EIXvhf6HZQq91U2CWImu0tYKgqfG0vOQHZNodjbsbjX+e+dQ6GXgMbzv8S3Xo+vVhULsPBvIJxko&#13;&#10;4trbjhsD34ftyxxUTMgWe89k4EYR1qvHhyWW1l/5iy5VapRAOJZooE1pKLWOdUsO48QPxPI7+uAw&#13;&#10;SQyNtgGvAne9LrJsph12LAstDvTRUn2ufp2Brngd8zT9Oe/z/fvnKRTT+abwxjw/jZuFnLcFqERj&#13;&#10;+m/8IXbWwEwUREhkQK/uAAAA//8DAFBLAQItABQABgAIAAAAIQDb4fbL7gAAAIUBAAATAAAAAAAA&#13;&#10;AAAAAAAAAAAAAABbQ29udGVudF9UeXBlc10ueG1sUEsBAi0AFAAGAAgAAAAhAFr0LFu/AAAAFQEA&#13;&#10;AAsAAAAAAAAAAAAAAAAAHwEAAF9yZWxzLy5yZWxzUEsBAi0AFAAGAAgAAAAhAITxUJXHAAAA4AAA&#13;&#10;AA8AAAAAAAAAAAAAAAAABwIAAGRycy9kb3ducmV2LnhtbFBLBQYAAAAAAwADALcAAAD7AgAAAAA=&#13;&#10;" strokeweight=".14042mm">
                  <o:lock v:ext="edit" shapetype="f"/>
                </v:line>
                <v:line id="Line 37" o:spid="_x0000_s1284" style="position:absolute;visibility:visible;mso-wrap-style:square" from="5920,964" to="5920,9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2t5xgAAAOAAAAAPAAAAZHJzL2Rvd25yZXYueG1sRI9PawIx&#13;&#10;FMTvBb9DeIK3mt0gVlaj1H8geKotPT82r7tbNy9LEnX99kYo9DIwDPMbZrHqbSuu5EPjWEM+zkAQ&#13;&#10;l840XGn4+ty/zkCEiGywdUwa7hRgtRy8LLAw7sYfdD3FSiQIhwI11DF2hZShrMliGLuOOGU/zluM&#13;&#10;yfpKGo+3BLetVFk2lRYbTgs1drSpqTyfLlZDo976PE6+z8f8uN79ejWZbZXTejTst/Mk73MQkfr4&#13;&#10;3/hDHIyGqYLnoXQG5PIBAAD//wMAUEsBAi0AFAAGAAgAAAAhANvh9svuAAAAhQEAABMAAAAAAAAA&#13;&#10;AAAAAAAAAAAAAFtDb250ZW50X1R5cGVzXS54bWxQSwECLQAUAAYACAAAACEAWvQsW78AAAAVAQAA&#13;&#10;CwAAAAAAAAAAAAAAAAAfAQAAX3JlbHMvLnJlbHNQSwECLQAUAAYACAAAACEAG29recYAAADgAAAA&#13;&#10;DwAAAAAAAAAAAAAAAAAHAgAAZHJzL2Rvd25yZXYueG1sUEsFBgAAAAADAAMAtwAAAPoCAAAAAA==&#13;&#10;" strokeweight=".14042mm">
                  <o:lock v:ext="edit" shapetype="f"/>
                </v:line>
                <v:line id="Line 36" o:spid="_x0000_s1285" style="position:absolute;visibility:visible;mso-wrap-style:square" from="4,1443" to="4,1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ylaWxwAAAOAAAAAPAAAAZHJzL2Rvd25yZXYueG1sRI9Pi8Iw&#13;&#10;FMTvC36H8ARva9pSXKlG8c8KgqdV8fxonm21eSlJVrvffiMs7GVgGOY3zHzZm1Y8yPnGsoJ0nIAg&#13;&#10;Lq1uuFJwPu3epyB8QNbYWiYFP+RhuRi8zbHQ9slf9DiGSkQI+wIV1CF0hZS+rMmgH9uOOGZX6wyG&#13;&#10;aF0ltcNnhJtWZkkykQYbjgs1drSpqbwfv42CJvvo05Bf7of0sP68uSyfbjOr1GjYb2dRVjMQgfrw&#13;&#10;3/hD7LWCSQ6vQ/EMyMUvAAAA//8DAFBLAQItABQABgAIAAAAIQDb4fbL7gAAAIUBAAATAAAAAAAA&#13;&#10;AAAAAAAAAAAAAABbQ29udGVudF9UeXBlc10ueG1sUEsBAi0AFAAGAAgAAAAhAFr0LFu/AAAAFQEA&#13;&#10;AAsAAAAAAAAAAAAAAAAAHwEAAF9yZWxzLy5yZWxzUEsBAi0AFAAGAAgAAAAhAPvKVpbHAAAA4AAA&#13;&#10;AA8AAAAAAAAAAAAAAAAABwIAAGRycy9kb3ducmV2LnhtbFBLBQYAAAAAAwADALcAAAD7AgAAAAA=&#13;&#10;" strokeweight=".14042mm">
                  <o:lock v:ext="edit" shapetype="f"/>
                </v:line>
                <v:line id="Line 35" o:spid="_x0000_s1286" style="position:absolute;visibility:visible;mso-wrap-style:square" from="5920,1443" to="5920,1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hvMNxwAAAOAAAAAPAAAAZHJzL2Rvd25yZXYueG1sRI9Pi8Iw&#13;&#10;FMTvC36H8ARva9riP6pRdFVY8KQue340z7bavJQkq/Xbm4WFvQwMw/yGWaw604g7OV9bVpAOExDE&#13;&#10;hdU1lwq+zvv3GQgfkDU2lknBkzyslr23BebaPvhI91MoRYSwz1FBFUKbS+mLigz6oW2JY3axzmCI&#13;&#10;1pVSO3xEuGlkliQTabDmuFBhSx8VFbfTj1FQZ9MuDaPv2yE9bHZXl41m28wqNeh323mU9RxEoC78&#13;&#10;N/4Qn1rBZAy/h+IZkMsXAAAA//8DAFBLAQItABQABgAIAAAAIQDb4fbL7gAAAIUBAAATAAAAAAAA&#13;&#10;AAAAAAAAAAAAAABbQ29udGVudF9UeXBlc10ueG1sUEsBAi0AFAAGAAgAAAAhAFr0LFu/AAAAFQEA&#13;&#10;AAsAAAAAAAAAAAAAAAAAHwEAAF9yZWxzLy5yZWxzUEsBAi0AFAAGAAgAAAAhAJSG8w3HAAAA4AAA&#13;&#10;AA8AAAAAAAAAAAAAAAAABwIAAGRycy9kb3ducmV2LnhtbFBLBQYAAAAAAwADALcAAAD7AgAAAAA=&#13;&#10;" strokeweight=".14042mm">
                  <o:lock v:ext="edit" shapetype="f"/>
                </v:line>
                <v:line id="Line 34" o:spid="_x0000_s1287" style="position:absolute;visibility:visible;mso-wrap-style:square" from="4,1682" to="4,16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G16xgAAAOAAAAAPAAAAZHJzL2Rvd25yZXYueG1sRI9Pi8Iw&#13;&#10;FMTvC36H8ARva9oiXalG8S8seFp38fxonm21eSlJ1PrtzcLCXgaGYX7DzJe9acWdnG8sK0jHCQji&#13;&#10;0uqGKwU/3/v3KQgfkDW2lknBkzwsF4O3ORbaPviL7sdQiQhhX6CCOoSukNKXNRn0Y9sRx+xsncEQ&#13;&#10;raukdviIcNPKLElyabDhuFBjR5uayuvxZhQ02UefhsnpekgP693FZZPpNrNKjYb9dhZlNQMRqA//&#13;&#10;jT/Ep1aQ5/B7KJ4BuXgBAAD//wMAUEsBAi0AFAAGAAgAAAAhANvh9svuAAAAhQEAABMAAAAAAAAA&#13;&#10;AAAAAAAAAAAAAFtDb250ZW50X1R5cGVzXS54bWxQSwECLQAUAAYACAAAACEAWvQsW78AAAAVAQAA&#13;&#10;CwAAAAAAAAAAAAAAAAAfAQAAX3JlbHMvLnJlbHNQSwECLQAUAAYACAAAACEAZFRtesYAAADgAAAA&#13;&#10;DwAAAAAAAAAAAAAAAAAHAgAAZHJzL2Rvd25yZXYueG1sUEsFBgAAAAADAAMAtwAAAPoCAAAAAA==&#13;&#10;" strokeweight=".14042mm">
                  <o:lock v:ext="edit" shapetype="f"/>
                </v:line>
                <v:line id="Line 33" o:spid="_x0000_s1288" style="position:absolute;visibility:visible;mso-wrap-style:square" from="5920,1682" to="5920,16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MjhxgAAAOAAAAAPAAAAZHJzL2Rvd25yZXYueG1sRI9Pi8Iw&#13;&#10;FMTvC36H8ARva9oiKtUourqw4Mk/eH40z7bavJQkq91vvxEELwPDML9h5svONOJOzteWFaTDBARx&#13;&#10;YXXNpYLT8ftzCsIHZI2NZVLwRx6Wi97HHHNtH7yn+yGUIkLY56igCqHNpfRFRQb90LbEMbtYZzBE&#13;&#10;60qpHT4i3DQyS5KxNFhzXKiwpa+Kitvh1yios0mXhtH5tkt36+3VZaPpJrNKDfrdZhZlNQMRqAvv&#13;&#10;xgvxoxWMJ/A8FM+AXPwDAAD//wMAUEsBAi0AFAAGAAgAAAAhANvh9svuAAAAhQEAABMAAAAAAAAA&#13;&#10;AAAAAAAAAAAAAFtDb250ZW50X1R5cGVzXS54bWxQSwECLQAUAAYACAAAACEAWvQsW78AAAAVAQAA&#13;&#10;CwAAAAAAAAAAAAAAAAAfAQAAX3JlbHMvLnJlbHNQSwECLQAUAAYACAAAACEACxjI4cYAAADgAAAA&#13;&#10;DwAAAAAAAAAAAAAAAAAHAgAAZHJzL2Rvd25yZXYueG1sUEsFBgAAAAADAAMAtwAAAPoCAAAAAA==&#13;&#10;" strokeweight=".14042mm">
                  <o:lock v:ext="edit" shapetype="f"/>
                </v:line>
                <v:line id="Line 32" o:spid="_x0000_s1289" style="position:absolute;visibility:visible;mso-wrap-style:square" from="4,1921" to="4,1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h1yTxwAAAOAAAAAPAAAAZHJzL2Rvd25yZXYueG1sRI/BasJA&#13;&#10;EIbvhb7DMoXe6iZBrERXaWsFwVNj6XnIjkk0Oxt2txrf3jkUehn4Gf5v5luuR9erC4XYeTaQTzJQ&#13;&#10;xLW3HTcGvg/blzmomJAt9p7JwI0irFePD0ssrb/yF12q1CiBcCzRQJvSUGod65YcxokfiGV39MFh&#13;&#10;khgabQNeBe56XWTZTDvsWC60ONBHS/W5+nUGuuJ1zNP057zP9++fp1BM55vCG/P8NG4WMt4WoBKN&#13;&#10;6b/xh9hZAzP5WIREBvTqDgAA//8DAFBLAQItABQABgAIAAAAIQDb4fbL7gAAAIUBAAATAAAAAAAA&#13;&#10;AAAAAAAAAAAAAABbQ29udGVudF9UeXBlc10ueG1sUEsBAi0AFAAGAAgAAAAhAFr0LFu/AAAAFQEA&#13;&#10;AAsAAAAAAAAAAAAAAAAAHwEAAF9yZWxzLy5yZWxzUEsBAi0AFAAGAAgAAAAhAHqHXJPHAAAA4AAA&#13;&#10;AA8AAAAAAAAAAAAAAAAABwIAAGRycy9kb3ducmV2LnhtbFBLBQYAAAAAAwADALcAAAD7AgAAAAA=&#13;&#10;" strokeweight=".14042mm">
                  <o:lock v:ext="edit" shapetype="f"/>
                </v:line>
                <v:line id="Line 31" o:spid="_x0000_s1290" style="position:absolute;visibility:visible;mso-wrap-style:square" from="5920,1921" to="5920,19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kIxwAAAOAAAAAPAAAAZHJzL2Rvd25yZXYueG1sRI9Pi8Iw&#13;&#10;FMTvC36H8ARva9oirlajuOsuCJ78g+dH82yrzUtJona//UZY8DIwDPMbZr7sTCPu5HxtWUE6TEAQ&#13;&#10;F1bXXCo4Hn7eJyB8QNbYWCYFv+Rhuei9zTHX9sE7uu9DKSKEfY4KqhDaXEpfVGTQD21LHLOzdQZD&#13;&#10;tK6U2uEjwk0jsyQZS4M1x4UKW/qqqLjub0ZBnX10aRidrtt0+/l9cdloss6sUoN+t55FWc1ABOrC&#13;&#10;q/GP2GgF4yk8D8UzIBd/AAAA//8DAFBLAQItABQABgAIAAAAIQDb4fbL7gAAAIUBAAATAAAAAAAA&#13;&#10;AAAAAAAAAAAAAABbQ29udGVudF9UeXBlc10ueG1sUEsBAi0AFAAGAAgAAAAhAFr0LFu/AAAAFQEA&#13;&#10;AAsAAAAAAAAAAAAAAAAAHwEAAF9yZWxzLy5yZWxzUEsBAi0AFAAGAAgAAAAhABXL+QjHAAAA4AAA&#13;&#10;AA8AAAAAAAAAAAAAAAAABwIAAGRycy9kb3ducmV2LnhtbFBLBQYAAAAAAwADALcAAAD7AgAAAAA=&#13;&#10;" strokeweight=".14042mm">
                  <o:lock v:ext="edit" shapetype="f"/>
                </v:line>
                <v:line id="Line 30" o:spid="_x0000_s1291" style="position:absolute;visibility:visible;mso-wrap-style:square" from="4,2160" to="4,21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MZIxwAAAOAAAAAPAAAAZHJzL2Rvd25yZXYueG1sRI9Ba8JA&#13;&#10;EIXvhf6HZQq91U2CqERXabWFgidj6XnITpPU7GzYXTX9952D4GXgMbzv8a02o+vVhULsPBvIJxko&#13;&#10;4trbjhsDX8ePlwWomJAt9p7JwB9F2KwfH1ZYWn/lA12q1CiBcCzRQJvSUGod65YcxokfiOX344PD&#13;&#10;JDE02ga8Ctz1usiymXbYsSy0ONC2pfpUnZ2BrpiPeZp+n/b5/u39NxTTxa7wxjw/jbulnNclqERj&#13;&#10;ujduiE9rYC4KIiQyoNf/AAAA//8DAFBLAQItABQABgAIAAAAIQDb4fbL7gAAAIUBAAATAAAAAAAA&#13;&#10;AAAAAAAAAAAAAABbQ29udGVudF9UeXBlc10ueG1sUEsBAi0AFAAGAAgAAAAhAFr0LFu/AAAAFQEA&#13;&#10;AAsAAAAAAAAAAAAAAAAAHwEAAF9yZWxzLy5yZWxzUEsBAi0AFAAGAAgAAAAhAAEoxkjHAAAA4AAA&#13;&#10;AA8AAAAAAAAAAAAAAAAABwIAAGRycy9kb3ducmV2LnhtbFBLBQYAAAAAAwADALcAAAD7AgAAAAA=&#13;&#10;" strokeweight=".14042mm">
                  <o:lock v:ext="edit" shapetype="f"/>
                </v:line>
                <v:line id="Line 29" o:spid="_x0000_s1292" style="position:absolute;visibility:visible;mso-wrap-style:square" from="5920,2160" to="5920,21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GPTxgAAAOAAAAAPAAAAZHJzL2Rvd25yZXYueG1sRI9Pi8Iw&#13;&#10;FMTvgt8hPMGbpi2iUo2y/gPB07rLnh/N27Zr81KSqPXbG0HYy8AwzG+Y5bozjbiR87VlBek4AUFc&#13;&#10;WF1zqeD76zCag/ABWWNjmRQ8yMN61e8tMdf2zp90O4dSRAj7HBVUIbS5lL6oyKAf25Y4Zr/WGQzR&#13;&#10;ulJqh/cIN43MkmQqDdYcFypsaVtRcTlfjYI6m3VpmPxcTulps/9z2WS+y6xSw0G3W0T5WIAI1IX/&#13;&#10;xhtx1ApmKbwOxTMgV08AAAD//wMAUEsBAi0AFAAGAAgAAAAhANvh9svuAAAAhQEAABMAAAAAAAAA&#13;&#10;AAAAAAAAAAAAAFtDb250ZW50X1R5cGVzXS54bWxQSwECLQAUAAYACAAAACEAWvQsW78AAAAVAQAA&#13;&#10;CwAAAAAAAAAAAAAAAAAfAQAAX3JlbHMvLnJlbHNQSwECLQAUAAYACAAAACEAbmRj08YAAADgAAAA&#13;&#10;DwAAAAAAAAAAAAAAAAAHAgAAZHJzL2Rvd25yZXYueG1sUEsFBgAAAAADAAMAtwAAAPoCAAAAAA==&#13;&#10;" strokeweight=".14042mm">
                  <o:lock v:ext="edit" shapetype="f"/>
                </v:line>
                <v:line id="Line 28" o:spid="_x0000_s1293" style="position:absolute;visibility:visible;mso-wrap-style:square" from="4,2399" to="4,23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v2kxgAAAOAAAAAPAAAAZHJzL2Rvd25yZXYueG1sRI9PawIx&#13;&#10;FMTvgt8hPMGbZjdIldUo9R8UPNWWnh+b192tm5clibp+e1Mo9DIwDPMbZrXpbStu5EPjWEM+zUAQ&#13;&#10;l840XGn4/DhOFiBCRDbYOiYNDwqwWQ8HKyyMu/M73c6xEgnCoUANdYxdIWUoa7IYpq4jTtm38xZj&#13;&#10;sr6SxuM9wW0rVZa9SIsNp4UaO9rVVF7OV6uhUfM+j7Ovyyk/bQ8/Xs0We+W0Ho/6/TLJ6xJEpD7+&#13;&#10;N/4Qb0bDXMHvoXQG5PoJAAD//wMAUEsBAi0AFAAGAAgAAAAhANvh9svuAAAAhQEAABMAAAAAAAAA&#13;&#10;AAAAAAAAAAAAAFtDb250ZW50X1R5cGVzXS54bWxQSwECLQAUAAYACAAAACEAWvQsW78AAAAVAQAA&#13;&#10;CwAAAAAAAAAAAAAAAAAfAQAAX3JlbHMvLnJlbHNQSwECLQAUAAYACAAAACEAnrb9pMYAAADgAAAA&#13;&#10;DwAAAAAAAAAAAAAAAAAHAgAAZHJzL2Rvd25yZXYueG1sUEsFBgAAAAADAAMAtwAAAPoCAAAAAA==&#13;&#10;" strokeweight=".14042mm">
                  <o:lock v:ext="edit" shapetype="f"/>
                </v:line>
                <v:line id="Line 27" o:spid="_x0000_s1294" style="position:absolute;visibility:visible;mso-wrap-style:square" from="5920,2399" to="5920,23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g/xwAAAOAAAAAPAAAAZHJzL2Rvd25yZXYueG1sRI9Pi8Iw&#13;&#10;FMTvC36H8ARva9oqq1Sj6OrCgif/4PnRPNtq81KSrNZvv1lY8DIwDPMbZr7sTCPu5HxtWUE6TEAQ&#13;&#10;F1bXXCo4Hb/epyB8QNbYWCYFT/KwXPTe5phr++A93Q+hFBHCPkcFVQhtLqUvKjLoh7YljtnFOoMh&#13;&#10;WldK7fAR4aaRWZJ8SIM1x4UKW/qsqLgdfoyCOpt0aRifb7t0t95eXTaebjKr1KDfbWZRVjMQgbrw&#13;&#10;avwjvrWCyQj+DsUzIBe/AAAA//8DAFBLAQItABQABgAIAAAAIQDb4fbL7gAAAIUBAAATAAAAAAAA&#13;&#10;AAAAAAAAAAAAAABbQ29udGVudF9UeXBlc10ueG1sUEsBAi0AFAAGAAgAAAAhAFr0LFu/AAAAFQEA&#13;&#10;AAsAAAAAAAAAAAAAAAAAHwEAAF9yZWxzLy5yZWxzUEsBAi0AFAAGAAgAAAAhAPH6WD/HAAAA4AAA&#13;&#10;AA8AAAAAAAAAAAAAAAAABwIAAGRycy9kb3ducmV2LnhtbFBLBQYAAAAAAwADALcAAAD7AgAAAAA=&#13;&#10;" strokeweight=".14042mm">
                  <o:lock v:ext="edit" shapetype="f"/>
                </v:line>
                <v:line id="Line 26" o:spid="_x0000_s1295" style="position:absolute;visibility:visible;mso-wrap-style:square" from="0,2403" to="5924,2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BLxgAAAOAAAAAPAAAAZHJzL2Rvd25yZXYueG1sRI9Pi8Iw&#13;&#10;FMTvC36H8ARva9pSVqlG8S8seFp38fxonm21eSlJ1PrtzcLCXgaGYX7DzJe9acWdnG8sK0jHCQji&#13;&#10;0uqGKwU/3/v3KQgfkDW2lknBkzwsF4O3ORbaPviL7sdQiQhhX6CCOoSukNKXNRn0Y9sRx+xsncEQ&#13;&#10;raukdviIcNPKLEk+pMGG40KNHW1qKq/Hm1HQZJM+DfnpekgP693FZfl0m1mlRsN+O4uymoEI1If/&#13;&#10;xh/iUyuY5PB7KJ4BuXgBAAD//wMAUEsBAi0AFAAGAAgAAAAhANvh9svuAAAAhQEAABMAAAAAAAAA&#13;&#10;AAAAAAAAAAAAAFtDb250ZW50X1R5cGVzXS54bWxQSwECLQAUAAYACAAAACEAWvQsW78AAAAVAQAA&#13;&#10;CwAAAAAAAAAAAAAAAAAfAQAAX3JlbHMvLnJlbHNQSwECLQAUAAYACAAAACEAfhPAS8YAAADgAAAA&#13;&#10;DwAAAAAAAAAAAAAAAAAHAgAAZHJzL2Rvd25yZXYueG1sUEsFBgAAAAADAAMAtwAAAPoCAAAAAA==&#13;&#10;" strokeweight=".14042mm">
                  <o:lock v:ext="edit" shapetype="f"/>
                </v:line>
                <v:shape id="docshape160" o:spid="_x0000_s1296" type="#_x0000_t202" style="position:absolute;left:7;top:247;width:5909;height:21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GYvxwAAAOAAAAAPAAAAZHJzL2Rvd25yZXYueG1sRI9BawIx&#13;&#10;FITvhf6H8ArearaCtaxGEUUslB7cKnh8bJ6bxc3LkqRr/PdNodDLwDDMN8xilWwnBvKhdazgZVyA&#13;&#10;IK6dbrlRcPzaPb+BCBFZY+eYFNwpwGr5+LDAUrsbH2ioYiMyhEOJCkyMfSllqA1ZDGPXE+fs4rzF&#13;&#10;mK1vpPZ4y3DbyUlRvEqLLecFgz1tDNXX6tsqOG363Uc6G/wcpnq/ncwOd18npUZPaTvPsp6DiJTi&#13;&#10;f+MP8a4VzKbweyifAbn8AQAA//8DAFBLAQItABQABgAIAAAAIQDb4fbL7gAAAIUBAAATAAAAAAAA&#13;&#10;AAAAAAAAAAAAAABbQ29udGVudF9UeXBlc10ueG1sUEsBAi0AFAAGAAgAAAAhAFr0LFu/AAAAFQEA&#13;&#10;AAsAAAAAAAAAAAAAAAAAHwEAAF9yZWxzLy5yZWxzUEsBAi0AFAAGAAgAAAAhACwcZi/HAAAA4AAA&#13;&#10;AA8AAAAAAAAAAAAAAAAABwIAAGRycy9kb3ducmV2LnhtbFBLBQYAAAAAAwADALcAAAD7AgAAAAA=&#13;&#10;" filled="f" stroked="f">
                  <v:path arrowok="t"/>
                  <v:textbox inset="0,0,0,0">
                    <w:txbxContent>
                      <w:p w14:paraId="23A8B963" w14:textId="77777777" w:rsidR="00835CA1" w:rsidRDefault="00835CA1" w:rsidP="00835CA1">
                        <w:pPr>
                          <w:widowControl w:val="0"/>
                          <w:numPr>
                            <w:ilvl w:val="0"/>
                            <w:numId w:val="22"/>
                          </w:numPr>
                          <w:tabs>
                            <w:tab w:val="left" w:pos="352"/>
                          </w:tabs>
                          <w:autoSpaceDE w:val="0"/>
                          <w:autoSpaceDN w:val="0"/>
                          <w:spacing w:line="219" w:lineRule="exact"/>
                          <w:ind w:left="351"/>
                          <w:rPr>
                            <w:sz w:val="20"/>
                          </w:rPr>
                        </w:pPr>
                        <w:r>
                          <w:rPr>
                            <w:sz w:val="20"/>
                          </w:rPr>
                          <w:t>Clear</w:t>
                        </w:r>
                        <w:r>
                          <w:rPr>
                            <w:spacing w:val="-4"/>
                            <w:sz w:val="20"/>
                          </w:rPr>
                          <w:t xml:space="preserve"> </w:t>
                        </w:r>
                        <w:r>
                          <w:rPr>
                            <w:sz w:val="20"/>
                          </w:rPr>
                          <w:t>definition</w:t>
                        </w:r>
                        <w:r>
                          <w:rPr>
                            <w:spacing w:val="-3"/>
                            <w:sz w:val="20"/>
                          </w:rPr>
                          <w:t xml:space="preserve"> </w:t>
                        </w:r>
                        <w:r>
                          <w:rPr>
                            <w:sz w:val="20"/>
                          </w:rPr>
                          <w:t>of</w:t>
                        </w:r>
                        <w:r>
                          <w:rPr>
                            <w:spacing w:val="-3"/>
                            <w:sz w:val="20"/>
                          </w:rPr>
                          <w:t xml:space="preserve"> </w:t>
                        </w:r>
                        <w:r>
                          <w:rPr>
                            <w:sz w:val="20"/>
                          </w:rPr>
                          <w:t>V&amp;V</w:t>
                        </w:r>
                        <w:r>
                          <w:rPr>
                            <w:spacing w:val="-4"/>
                            <w:sz w:val="20"/>
                          </w:rPr>
                          <w:t xml:space="preserve"> </w:t>
                        </w:r>
                        <w:r>
                          <w:rPr>
                            <w:sz w:val="20"/>
                          </w:rPr>
                          <w:t>requirements</w:t>
                        </w:r>
                        <w:r>
                          <w:rPr>
                            <w:spacing w:val="-3"/>
                            <w:sz w:val="20"/>
                          </w:rPr>
                          <w:t xml:space="preserve"> </w:t>
                        </w:r>
                        <w:r>
                          <w:rPr>
                            <w:sz w:val="20"/>
                          </w:rPr>
                          <w:t>and</w:t>
                        </w:r>
                        <w:r>
                          <w:rPr>
                            <w:spacing w:val="-3"/>
                            <w:sz w:val="20"/>
                          </w:rPr>
                          <w:t xml:space="preserve"> </w:t>
                        </w:r>
                        <w:r>
                          <w:rPr>
                            <w:spacing w:val="-2"/>
                            <w:sz w:val="20"/>
                          </w:rPr>
                          <w:t>objectives</w:t>
                        </w:r>
                      </w:p>
                      <w:p w14:paraId="1ADCDB84" w14:textId="77777777" w:rsidR="00835CA1" w:rsidRDefault="00835CA1" w:rsidP="00835CA1">
                        <w:pPr>
                          <w:widowControl w:val="0"/>
                          <w:numPr>
                            <w:ilvl w:val="0"/>
                            <w:numId w:val="22"/>
                          </w:numPr>
                          <w:tabs>
                            <w:tab w:val="left" w:pos="352"/>
                          </w:tabs>
                          <w:autoSpaceDE w:val="0"/>
                          <w:autoSpaceDN w:val="0"/>
                          <w:spacing w:line="239" w:lineRule="exact"/>
                          <w:ind w:left="351"/>
                          <w:rPr>
                            <w:sz w:val="20"/>
                          </w:rPr>
                        </w:pPr>
                        <w:r>
                          <w:rPr>
                            <w:sz w:val="20"/>
                          </w:rPr>
                          <w:t>Complexity</w:t>
                        </w:r>
                        <w:r>
                          <w:rPr>
                            <w:spacing w:val="-6"/>
                            <w:sz w:val="20"/>
                          </w:rPr>
                          <w:t xml:space="preserve"> </w:t>
                        </w:r>
                        <w:r>
                          <w:rPr>
                            <w:sz w:val="20"/>
                          </w:rPr>
                          <w:t>of</w:t>
                        </w:r>
                        <w:r>
                          <w:rPr>
                            <w:spacing w:val="-6"/>
                            <w:sz w:val="20"/>
                          </w:rPr>
                          <w:t xml:space="preserve"> </w:t>
                        </w:r>
                        <w:r>
                          <w:rPr>
                            <w:sz w:val="20"/>
                          </w:rPr>
                          <w:t>ML</w:t>
                        </w:r>
                        <w:r>
                          <w:rPr>
                            <w:spacing w:val="-6"/>
                            <w:sz w:val="20"/>
                          </w:rPr>
                          <w:t xml:space="preserve"> </w:t>
                        </w:r>
                        <w:r>
                          <w:rPr>
                            <w:sz w:val="20"/>
                          </w:rPr>
                          <w:t>models</w:t>
                        </w:r>
                        <w:r>
                          <w:rPr>
                            <w:spacing w:val="-6"/>
                            <w:sz w:val="20"/>
                          </w:rPr>
                          <w:t xml:space="preserve"> </w:t>
                        </w:r>
                        <w:r>
                          <w:rPr>
                            <w:sz w:val="20"/>
                          </w:rPr>
                          <w:t>and</w:t>
                        </w:r>
                        <w:r>
                          <w:rPr>
                            <w:spacing w:val="-6"/>
                            <w:sz w:val="20"/>
                          </w:rPr>
                          <w:t xml:space="preserve"> </w:t>
                        </w:r>
                        <w:r>
                          <w:rPr>
                            <w:sz w:val="20"/>
                          </w:rPr>
                          <w:t>high</w:t>
                        </w:r>
                        <w:r>
                          <w:rPr>
                            <w:spacing w:val="-6"/>
                            <w:sz w:val="20"/>
                          </w:rPr>
                          <w:t xml:space="preserve"> </w:t>
                        </w:r>
                        <w:r>
                          <w:rPr>
                            <w:sz w:val="20"/>
                          </w:rPr>
                          <w:t>dimensional</w:t>
                        </w:r>
                        <w:r>
                          <w:rPr>
                            <w:spacing w:val="-5"/>
                            <w:sz w:val="20"/>
                          </w:rPr>
                          <w:t xml:space="preserve"> </w:t>
                        </w:r>
                        <w:r>
                          <w:rPr>
                            <w:spacing w:val="-2"/>
                            <w:sz w:val="20"/>
                          </w:rPr>
                          <w:t>inputs</w:t>
                        </w:r>
                      </w:p>
                      <w:p w14:paraId="25DE148C" w14:textId="77777777" w:rsidR="00835CA1" w:rsidRDefault="00835CA1" w:rsidP="00835CA1">
                        <w:pPr>
                          <w:widowControl w:val="0"/>
                          <w:numPr>
                            <w:ilvl w:val="0"/>
                            <w:numId w:val="22"/>
                          </w:numPr>
                          <w:tabs>
                            <w:tab w:val="left" w:pos="326"/>
                          </w:tabs>
                          <w:autoSpaceDE w:val="0"/>
                          <w:autoSpaceDN w:val="0"/>
                          <w:spacing w:line="239" w:lineRule="exact"/>
                          <w:ind w:left="325" w:hanging="207"/>
                          <w:rPr>
                            <w:sz w:val="20"/>
                          </w:rPr>
                        </w:pPr>
                        <w:r>
                          <w:rPr>
                            <w:spacing w:val="-6"/>
                            <w:sz w:val="20"/>
                          </w:rPr>
                          <w:t>Assurance</w:t>
                        </w:r>
                        <w:r>
                          <w:rPr>
                            <w:spacing w:val="-3"/>
                            <w:sz w:val="20"/>
                          </w:rPr>
                          <w:t xml:space="preserve"> </w:t>
                        </w:r>
                        <w:r>
                          <w:rPr>
                            <w:spacing w:val="-6"/>
                            <w:sz w:val="20"/>
                          </w:rPr>
                          <w:t>for</w:t>
                        </w:r>
                        <w:r>
                          <w:rPr>
                            <w:spacing w:val="-3"/>
                            <w:sz w:val="20"/>
                          </w:rPr>
                          <w:t xml:space="preserve"> </w:t>
                        </w:r>
                        <w:r>
                          <w:rPr>
                            <w:spacing w:val="-6"/>
                            <w:sz w:val="20"/>
                          </w:rPr>
                          <w:t>online</w:t>
                        </w:r>
                        <w:r>
                          <w:rPr>
                            <w:spacing w:val="-3"/>
                            <w:sz w:val="20"/>
                          </w:rPr>
                          <w:t xml:space="preserve"> </w:t>
                        </w:r>
                        <w:r>
                          <w:rPr>
                            <w:spacing w:val="-6"/>
                            <w:sz w:val="20"/>
                          </w:rPr>
                          <w:t>learning,</w:t>
                        </w:r>
                        <w:r>
                          <w:rPr>
                            <w:spacing w:val="-1"/>
                            <w:sz w:val="20"/>
                          </w:rPr>
                          <w:t xml:space="preserve"> </w:t>
                        </w:r>
                        <w:r>
                          <w:rPr>
                            <w:spacing w:val="-6"/>
                            <w:sz w:val="20"/>
                          </w:rPr>
                          <w:t>generalization,</w:t>
                        </w:r>
                        <w:r>
                          <w:rPr>
                            <w:sz w:val="20"/>
                          </w:rPr>
                          <w:t xml:space="preserve"> </w:t>
                        </w:r>
                        <w:r>
                          <w:rPr>
                            <w:spacing w:val="-6"/>
                            <w:sz w:val="20"/>
                          </w:rPr>
                          <w:t>and</w:t>
                        </w:r>
                        <w:r>
                          <w:rPr>
                            <w:spacing w:val="-3"/>
                            <w:sz w:val="20"/>
                          </w:rPr>
                          <w:t xml:space="preserve"> </w:t>
                        </w:r>
                        <w:r>
                          <w:rPr>
                            <w:spacing w:val="-6"/>
                            <w:sz w:val="20"/>
                          </w:rPr>
                          <w:t>approximation</w:t>
                        </w:r>
                      </w:p>
                      <w:p w14:paraId="53C6FE2C" w14:textId="77777777" w:rsidR="00835CA1" w:rsidRDefault="00835CA1" w:rsidP="00835CA1">
                        <w:pPr>
                          <w:widowControl w:val="0"/>
                          <w:numPr>
                            <w:ilvl w:val="0"/>
                            <w:numId w:val="22"/>
                          </w:numPr>
                          <w:tabs>
                            <w:tab w:val="left" w:pos="352"/>
                          </w:tabs>
                          <w:autoSpaceDE w:val="0"/>
                          <w:autoSpaceDN w:val="0"/>
                          <w:spacing w:line="242" w:lineRule="auto"/>
                          <w:ind w:right="84" w:firstLine="0"/>
                          <w:rPr>
                            <w:sz w:val="20"/>
                          </w:rPr>
                        </w:pPr>
                        <w:r>
                          <w:rPr>
                            <w:spacing w:val="-2"/>
                            <w:sz w:val="20"/>
                          </w:rPr>
                          <w:t>Definition</w:t>
                        </w:r>
                        <w:r>
                          <w:rPr>
                            <w:spacing w:val="-11"/>
                            <w:sz w:val="20"/>
                          </w:rPr>
                          <w:t xml:space="preserve"> </w:t>
                        </w:r>
                        <w:r>
                          <w:rPr>
                            <w:spacing w:val="-2"/>
                            <w:sz w:val="20"/>
                          </w:rPr>
                          <w:t>of</w:t>
                        </w:r>
                        <w:r>
                          <w:rPr>
                            <w:spacing w:val="-10"/>
                            <w:sz w:val="20"/>
                          </w:rPr>
                          <w:t xml:space="preserve"> </w:t>
                        </w:r>
                        <w:r>
                          <w:rPr>
                            <w:spacing w:val="-2"/>
                            <w:sz w:val="20"/>
                          </w:rPr>
                          <w:t>verification</w:t>
                        </w:r>
                        <w:r>
                          <w:rPr>
                            <w:spacing w:val="-10"/>
                            <w:sz w:val="20"/>
                          </w:rPr>
                          <w:t xml:space="preserve"> </w:t>
                        </w:r>
                        <w:r>
                          <w:rPr>
                            <w:spacing w:val="-2"/>
                            <w:sz w:val="20"/>
                          </w:rPr>
                          <w:t>properties:</w:t>
                        </w:r>
                        <w:r>
                          <w:rPr>
                            <w:spacing w:val="-4"/>
                            <w:sz w:val="20"/>
                          </w:rPr>
                          <w:t xml:space="preserve"> </w:t>
                        </w:r>
                        <w:r>
                          <w:rPr>
                            <w:spacing w:val="-2"/>
                            <w:sz w:val="20"/>
                          </w:rPr>
                          <w:t>robustness,</w:t>
                        </w:r>
                        <w:r>
                          <w:rPr>
                            <w:spacing w:val="-10"/>
                            <w:sz w:val="20"/>
                          </w:rPr>
                          <w:t xml:space="preserve"> </w:t>
                        </w:r>
                        <w:r>
                          <w:rPr>
                            <w:spacing w:val="-2"/>
                            <w:sz w:val="20"/>
                          </w:rPr>
                          <w:t>coverage,</w:t>
                        </w:r>
                        <w:r>
                          <w:rPr>
                            <w:spacing w:val="-10"/>
                            <w:sz w:val="20"/>
                          </w:rPr>
                          <w:t xml:space="preserve"> </w:t>
                        </w:r>
                        <w:r>
                          <w:rPr>
                            <w:spacing w:val="-2"/>
                            <w:sz w:val="20"/>
                          </w:rPr>
                          <w:t xml:space="preserve">com- </w:t>
                        </w:r>
                        <w:r>
                          <w:rPr>
                            <w:sz w:val="20"/>
                          </w:rPr>
                          <w:t>pleteness, etc.</w:t>
                        </w:r>
                      </w:p>
                      <w:p w14:paraId="1411CA7C" w14:textId="77777777" w:rsidR="00835CA1" w:rsidRDefault="00835CA1" w:rsidP="00835CA1">
                        <w:pPr>
                          <w:widowControl w:val="0"/>
                          <w:numPr>
                            <w:ilvl w:val="0"/>
                            <w:numId w:val="22"/>
                          </w:numPr>
                          <w:tabs>
                            <w:tab w:val="left" w:pos="352"/>
                          </w:tabs>
                          <w:autoSpaceDE w:val="0"/>
                          <w:autoSpaceDN w:val="0"/>
                          <w:spacing w:line="242" w:lineRule="exact"/>
                          <w:ind w:left="351"/>
                          <w:rPr>
                            <w:sz w:val="20"/>
                          </w:rPr>
                        </w:pPr>
                        <w:r>
                          <w:rPr>
                            <w:spacing w:val="-2"/>
                            <w:sz w:val="20"/>
                          </w:rPr>
                          <w:t>Sound data-driven</w:t>
                        </w:r>
                        <w:r>
                          <w:rPr>
                            <w:spacing w:val="-1"/>
                            <w:sz w:val="20"/>
                          </w:rPr>
                          <w:t xml:space="preserve"> </w:t>
                        </w:r>
                        <w:r>
                          <w:rPr>
                            <w:spacing w:val="-2"/>
                            <w:sz w:val="20"/>
                          </w:rPr>
                          <w:t>verification techniques</w:t>
                        </w:r>
                      </w:p>
                      <w:p w14:paraId="0991AB20" w14:textId="77777777" w:rsidR="00835CA1" w:rsidRDefault="00835CA1" w:rsidP="00835CA1">
                        <w:pPr>
                          <w:widowControl w:val="0"/>
                          <w:numPr>
                            <w:ilvl w:val="0"/>
                            <w:numId w:val="22"/>
                          </w:numPr>
                          <w:tabs>
                            <w:tab w:val="left" w:pos="352"/>
                          </w:tabs>
                          <w:autoSpaceDE w:val="0"/>
                          <w:autoSpaceDN w:val="0"/>
                          <w:spacing w:line="239" w:lineRule="exact"/>
                          <w:ind w:left="351"/>
                          <w:rPr>
                            <w:sz w:val="20"/>
                          </w:rPr>
                        </w:pPr>
                        <w:r>
                          <w:rPr>
                            <w:spacing w:val="-2"/>
                            <w:sz w:val="20"/>
                          </w:rPr>
                          <w:t>Efficient representation</w:t>
                        </w:r>
                        <w:r>
                          <w:rPr>
                            <w:spacing w:val="-1"/>
                            <w:sz w:val="20"/>
                          </w:rPr>
                          <w:t xml:space="preserve"> </w:t>
                        </w:r>
                        <w:r>
                          <w:rPr>
                            <w:spacing w:val="-2"/>
                            <w:sz w:val="20"/>
                          </w:rPr>
                          <w:t>of</w:t>
                        </w:r>
                        <w:r>
                          <w:rPr>
                            <w:spacing w:val="-1"/>
                            <w:sz w:val="20"/>
                          </w:rPr>
                          <w:t xml:space="preserve"> </w:t>
                        </w:r>
                        <w:r>
                          <w:rPr>
                            <w:spacing w:val="-2"/>
                            <w:sz w:val="20"/>
                          </w:rPr>
                          <w:t>ML</w:t>
                        </w:r>
                        <w:r>
                          <w:rPr>
                            <w:spacing w:val="-1"/>
                            <w:sz w:val="20"/>
                          </w:rPr>
                          <w:t xml:space="preserve"> </w:t>
                        </w:r>
                        <w:r>
                          <w:rPr>
                            <w:spacing w:val="-2"/>
                            <w:sz w:val="20"/>
                          </w:rPr>
                          <w:t>models</w:t>
                        </w:r>
                      </w:p>
                      <w:p w14:paraId="345EA751" w14:textId="77777777" w:rsidR="00835CA1" w:rsidRDefault="00835CA1" w:rsidP="00835CA1">
                        <w:pPr>
                          <w:widowControl w:val="0"/>
                          <w:numPr>
                            <w:ilvl w:val="0"/>
                            <w:numId w:val="22"/>
                          </w:numPr>
                          <w:tabs>
                            <w:tab w:val="left" w:pos="352"/>
                          </w:tabs>
                          <w:autoSpaceDE w:val="0"/>
                          <w:autoSpaceDN w:val="0"/>
                          <w:spacing w:line="239" w:lineRule="exact"/>
                          <w:ind w:left="351"/>
                          <w:rPr>
                            <w:sz w:val="20"/>
                          </w:rPr>
                        </w:pPr>
                        <w:r>
                          <w:rPr>
                            <w:spacing w:val="-2"/>
                            <w:sz w:val="20"/>
                          </w:rPr>
                          <w:t>Performance</w:t>
                        </w:r>
                        <w:r>
                          <w:rPr>
                            <w:spacing w:val="-4"/>
                            <w:sz w:val="20"/>
                          </w:rPr>
                          <w:t xml:space="preserve"> </w:t>
                        </w:r>
                        <w:r>
                          <w:rPr>
                            <w:spacing w:val="-2"/>
                            <w:sz w:val="20"/>
                          </w:rPr>
                          <w:t>of</w:t>
                        </w:r>
                        <w:r>
                          <w:rPr>
                            <w:spacing w:val="-4"/>
                            <w:sz w:val="20"/>
                          </w:rPr>
                          <w:t xml:space="preserve"> </w:t>
                        </w:r>
                        <w:r>
                          <w:rPr>
                            <w:spacing w:val="-2"/>
                            <w:sz w:val="20"/>
                          </w:rPr>
                          <w:t>verification</w:t>
                        </w:r>
                        <w:r>
                          <w:rPr>
                            <w:spacing w:val="-3"/>
                            <w:sz w:val="20"/>
                          </w:rPr>
                          <w:t xml:space="preserve"> </w:t>
                        </w:r>
                        <w:r>
                          <w:rPr>
                            <w:spacing w:val="-2"/>
                            <w:sz w:val="20"/>
                          </w:rPr>
                          <w:t>techniques</w:t>
                        </w:r>
                      </w:p>
                      <w:p w14:paraId="2E45AD36" w14:textId="77777777" w:rsidR="00835CA1" w:rsidRDefault="00835CA1" w:rsidP="00835CA1">
                        <w:pPr>
                          <w:widowControl w:val="0"/>
                          <w:numPr>
                            <w:ilvl w:val="0"/>
                            <w:numId w:val="22"/>
                          </w:numPr>
                          <w:tabs>
                            <w:tab w:val="left" w:pos="352"/>
                          </w:tabs>
                          <w:autoSpaceDE w:val="0"/>
                          <w:autoSpaceDN w:val="0"/>
                          <w:spacing w:line="242" w:lineRule="exact"/>
                          <w:ind w:left="351"/>
                          <w:rPr>
                            <w:sz w:val="20"/>
                          </w:rPr>
                        </w:pPr>
                        <w:r>
                          <w:rPr>
                            <w:sz w:val="20"/>
                          </w:rPr>
                          <w:t>Use</w:t>
                        </w:r>
                        <w:r>
                          <w:rPr>
                            <w:spacing w:val="-4"/>
                            <w:sz w:val="20"/>
                          </w:rPr>
                          <w:t xml:space="preserve"> </w:t>
                        </w:r>
                        <w:r>
                          <w:rPr>
                            <w:sz w:val="20"/>
                          </w:rPr>
                          <w:t>verification</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safety</w:t>
                        </w:r>
                        <w:r>
                          <w:rPr>
                            <w:spacing w:val="-4"/>
                            <w:sz w:val="20"/>
                          </w:rPr>
                          <w:t xml:space="preserve"> </w:t>
                        </w:r>
                        <w:r>
                          <w:rPr>
                            <w:spacing w:val="-2"/>
                            <w:sz w:val="20"/>
                          </w:rPr>
                          <w:t>argument</w:t>
                        </w:r>
                      </w:p>
                    </w:txbxContent>
                  </v:textbox>
                </v:shape>
                <v:shape id="docshape161" o:spid="_x0000_s1297" type="#_x0000_t202" style="position:absolute;left:7;top:7;width:5909;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NOe6yAAAAOAAAAAPAAAAZHJzL2Rvd25yZXYueG1sRI9Ba8JA&#13;&#10;FITvBf/D8oTemo0eEhtdpVqEQi7VFvH4yD43sdm3Ibs16b/vFoReBoZhvmFWm9G24ka9bxwrmCUp&#13;&#10;COLK6YaNgs+P/dMChA/IGlvHpOCHPGzWk4cVFtoNfKDbMRgRIewLVFCH0BVS+qomiz5xHXHMLq63&#13;&#10;GKLtjdQ9DhFuWzlP00xabDgu1NjRrqbq6/htFVz379vTXC+MHJ/Lilqbz86mVOpxOr4uo7wsQQQa&#13;&#10;w3/jjnjTCvIM/g7FMyDXvwAAAP//AwBQSwECLQAUAAYACAAAACEA2+H2y+4AAACFAQAAEwAAAAAA&#13;&#10;AAAAAAAAAAAAAAAAW0NvbnRlbnRfVHlwZXNdLnhtbFBLAQItABQABgAIAAAAIQBa9CxbvwAAABUB&#13;&#10;AAALAAAAAAAAAAAAAAAAAB8BAABfcmVscy8ucmVsc1BLAQItABQABgAIAAAAIQBvNOe6yAAAAOAA&#13;&#10;AAAPAAAAAAAAAAAAAAAAAAcCAABkcnMvZG93bnJldi54bWxQSwUGAAAAAAMAAwC3AAAA/AIAAAAA&#13;&#10;" fillcolor="#3f3f3f" stroked="f">
                  <v:path arrowok="t"/>
                  <v:textbox inset="0,0,0,0">
                    <w:txbxContent>
                      <w:p w14:paraId="64A32B0C" w14:textId="77777777" w:rsidR="00835CA1" w:rsidRDefault="00835CA1" w:rsidP="00835CA1">
                        <w:pPr>
                          <w:spacing w:line="211" w:lineRule="exact"/>
                          <w:ind w:left="119"/>
                          <w:rPr>
                            <w:color w:val="000000"/>
                            <w:sz w:val="20"/>
                          </w:rPr>
                        </w:pPr>
                        <w:r>
                          <w:rPr>
                            <w:color w:val="FFFFFF"/>
                            <w:spacing w:val="-2"/>
                            <w:sz w:val="20"/>
                          </w:rPr>
                          <w:t>Challenges</w:t>
                        </w:r>
                        <w:r>
                          <w:rPr>
                            <w:color w:val="FFFFFF"/>
                            <w:sz w:val="20"/>
                          </w:rPr>
                          <w:t xml:space="preserve"> </w:t>
                        </w:r>
                        <w:r>
                          <w:rPr>
                            <w:color w:val="FFFFFF"/>
                            <w:spacing w:val="-2"/>
                            <w:sz w:val="20"/>
                          </w:rPr>
                          <w:t>related</w:t>
                        </w:r>
                        <w:r>
                          <w:rPr>
                            <w:color w:val="FFFFFF"/>
                            <w:spacing w:val="1"/>
                            <w:sz w:val="20"/>
                          </w:rPr>
                          <w:t xml:space="preserve"> </w:t>
                        </w:r>
                        <w:r>
                          <w:rPr>
                            <w:color w:val="FFFFFF"/>
                            <w:spacing w:val="-2"/>
                            <w:sz w:val="20"/>
                          </w:rPr>
                          <w:t>to</w:t>
                        </w:r>
                        <w:r>
                          <w:rPr>
                            <w:color w:val="FFFFFF"/>
                            <w:spacing w:val="1"/>
                            <w:sz w:val="20"/>
                          </w:rPr>
                          <w:t xml:space="preserve"> </w:t>
                        </w:r>
                        <w:r>
                          <w:rPr>
                            <w:color w:val="FFFFFF"/>
                            <w:spacing w:val="-2"/>
                            <w:sz w:val="20"/>
                          </w:rPr>
                          <w:t>Machine</w:t>
                        </w:r>
                        <w:r>
                          <w:rPr>
                            <w:color w:val="FFFFFF"/>
                            <w:spacing w:val="1"/>
                            <w:sz w:val="20"/>
                          </w:rPr>
                          <w:t xml:space="preserve"> </w:t>
                        </w:r>
                        <w:r>
                          <w:rPr>
                            <w:color w:val="FFFFFF"/>
                            <w:spacing w:val="-2"/>
                            <w:sz w:val="20"/>
                          </w:rPr>
                          <w:t>Learning</w:t>
                        </w:r>
                        <w:r>
                          <w:rPr>
                            <w:color w:val="FFFFFF"/>
                            <w:spacing w:val="1"/>
                            <w:sz w:val="20"/>
                          </w:rPr>
                          <w:t xml:space="preserve"> </w:t>
                        </w:r>
                        <w:r>
                          <w:rPr>
                            <w:color w:val="FFFFFF"/>
                            <w:spacing w:val="-2"/>
                            <w:sz w:val="20"/>
                          </w:rPr>
                          <w:t>Verification</w:t>
                        </w:r>
                        <w:r>
                          <w:rPr>
                            <w:color w:val="FFFFFF"/>
                            <w:spacing w:val="1"/>
                            <w:sz w:val="20"/>
                          </w:rPr>
                          <w:t xml:space="preserve"> </w:t>
                        </w:r>
                        <w:r>
                          <w:rPr>
                            <w:color w:val="FFFFFF"/>
                            <w:spacing w:val="-2"/>
                            <w:sz w:val="20"/>
                          </w:rPr>
                          <w:t>&amp;</w:t>
                        </w:r>
                        <w:r>
                          <w:rPr>
                            <w:color w:val="FFFFFF"/>
                            <w:spacing w:val="1"/>
                            <w:sz w:val="20"/>
                          </w:rPr>
                          <w:t xml:space="preserve"> </w:t>
                        </w:r>
                        <w:r>
                          <w:rPr>
                            <w:color w:val="FFFFFF"/>
                            <w:spacing w:val="-2"/>
                            <w:sz w:val="20"/>
                          </w:rPr>
                          <w:t>Validation</w:t>
                        </w:r>
                      </w:p>
                    </w:txbxContent>
                  </v:textbox>
                </v:shape>
                <w10:anchorlock/>
              </v:group>
            </w:pict>
          </mc:Fallback>
        </mc:AlternateContent>
      </w:r>
    </w:p>
    <w:p w14:paraId="0550DC8F" w14:textId="77777777" w:rsidR="00835CA1" w:rsidRDefault="00835CA1" w:rsidP="00835CA1">
      <w:pPr>
        <w:pStyle w:val="BodyText"/>
        <w:spacing w:before="5"/>
        <w:rPr>
          <w:sz w:val="10"/>
        </w:rPr>
      </w:pPr>
    </w:p>
    <w:p w14:paraId="0A2A13B9" w14:textId="77777777" w:rsidR="00835CA1" w:rsidRDefault="00835CA1" w:rsidP="00835CA1">
      <w:pPr>
        <w:pStyle w:val="BodyText"/>
        <w:spacing w:before="103"/>
        <w:ind w:left="95" w:right="280"/>
        <w:jc w:val="center"/>
      </w:pPr>
      <w:r>
        <w:rPr>
          <w:noProof/>
        </w:rPr>
        <mc:AlternateContent>
          <mc:Choice Requires="wpg">
            <w:drawing>
              <wp:anchor distT="0" distB="0" distL="0" distR="0" simplePos="0" relativeHeight="251705344" behindDoc="1" locked="0" layoutInCell="1" allowOverlap="1" wp14:anchorId="7B0A6A1B" wp14:editId="59959ABF">
                <wp:simplePos x="0" y="0"/>
                <wp:positionH relativeFrom="page">
                  <wp:posOffset>1888490</wp:posOffset>
                </wp:positionH>
                <wp:positionV relativeFrom="paragraph">
                  <wp:posOffset>214630</wp:posOffset>
                </wp:positionV>
                <wp:extent cx="3762375" cy="1376680"/>
                <wp:effectExtent l="0" t="0" r="22225" b="7620"/>
                <wp:wrapTopAndBottom/>
                <wp:docPr id="4" name="docshapegroup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2375" cy="1376680"/>
                          <a:chOff x="2974" y="338"/>
                          <a:chExt cx="5925" cy="2168"/>
                        </a:xfrm>
                      </wpg:grpSpPr>
                      <wps:wsp>
                        <wps:cNvPr id="10" name="Line 22"/>
                        <wps:cNvCnPr>
                          <a:cxnSpLocks/>
                        </wps:cNvCnPr>
                        <wps:spPr bwMode="auto">
                          <a:xfrm>
                            <a:off x="2974" y="342"/>
                            <a:ext cx="592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21"/>
                        <wps:cNvCnPr>
                          <a:cxnSpLocks/>
                        </wps:cNvCnPr>
                        <wps:spPr bwMode="auto">
                          <a:xfrm>
                            <a:off x="2978" y="585"/>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20"/>
                        <wps:cNvCnPr>
                          <a:cxnSpLocks/>
                        </wps:cNvCnPr>
                        <wps:spPr bwMode="auto">
                          <a:xfrm>
                            <a:off x="8895" y="585"/>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19"/>
                        <wps:cNvCnPr>
                          <a:cxnSpLocks/>
                        </wps:cNvCnPr>
                        <wps:spPr bwMode="auto">
                          <a:xfrm>
                            <a:off x="2978" y="824"/>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18"/>
                        <wps:cNvCnPr>
                          <a:cxnSpLocks/>
                        </wps:cNvCnPr>
                        <wps:spPr bwMode="auto">
                          <a:xfrm>
                            <a:off x="8895" y="824"/>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17"/>
                        <wps:cNvCnPr>
                          <a:cxnSpLocks/>
                        </wps:cNvCnPr>
                        <wps:spPr bwMode="auto">
                          <a:xfrm>
                            <a:off x="2978" y="1063"/>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16"/>
                        <wps:cNvCnPr>
                          <a:cxnSpLocks/>
                        </wps:cNvCnPr>
                        <wps:spPr bwMode="auto">
                          <a:xfrm>
                            <a:off x="8895" y="1063"/>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15"/>
                        <wps:cNvCnPr>
                          <a:cxnSpLocks/>
                        </wps:cNvCnPr>
                        <wps:spPr bwMode="auto">
                          <a:xfrm>
                            <a:off x="2978" y="1302"/>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14"/>
                        <wps:cNvCnPr>
                          <a:cxnSpLocks/>
                        </wps:cNvCnPr>
                        <wps:spPr bwMode="auto">
                          <a:xfrm>
                            <a:off x="8895" y="1302"/>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13"/>
                        <wps:cNvCnPr>
                          <a:cxnSpLocks/>
                        </wps:cNvCnPr>
                        <wps:spPr bwMode="auto">
                          <a:xfrm>
                            <a:off x="2978" y="1541"/>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12"/>
                        <wps:cNvCnPr>
                          <a:cxnSpLocks/>
                        </wps:cNvCnPr>
                        <wps:spPr bwMode="auto">
                          <a:xfrm>
                            <a:off x="8895" y="1541"/>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11"/>
                        <wps:cNvCnPr>
                          <a:cxnSpLocks/>
                        </wps:cNvCnPr>
                        <wps:spPr bwMode="auto">
                          <a:xfrm>
                            <a:off x="2978" y="2019"/>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10"/>
                        <wps:cNvCnPr>
                          <a:cxnSpLocks/>
                        </wps:cNvCnPr>
                        <wps:spPr bwMode="auto">
                          <a:xfrm>
                            <a:off x="8895" y="2019"/>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9"/>
                        <wps:cNvCnPr>
                          <a:cxnSpLocks/>
                        </wps:cNvCnPr>
                        <wps:spPr bwMode="auto">
                          <a:xfrm>
                            <a:off x="2978" y="2258"/>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8"/>
                        <wps:cNvCnPr>
                          <a:cxnSpLocks/>
                        </wps:cNvCnPr>
                        <wps:spPr bwMode="auto">
                          <a:xfrm>
                            <a:off x="8895" y="2258"/>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7"/>
                        <wps:cNvCnPr>
                          <a:cxnSpLocks/>
                        </wps:cNvCnPr>
                        <wps:spPr bwMode="auto">
                          <a:xfrm>
                            <a:off x="2978" y="2498"/>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6"/>
                        <wps:cNvCnPr>
                          <a:cxnSpLocks/>
                        </wps:cNvCnPr>
                        <wps:spPr bwMode="auto">
                          <a:xfrm>
                            <a:off x="8895" y="2498"/>
                            <a:ext cx="0"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5"/>
                        <wps:cNvCnPr>
                          <a:cxnSpLocks/>
                        </wps:cNvCnPr>
                        <wps:spPr bwMode="auto">
                          <a:xfrm>
                            <a:off x="2974" y="2502"/>
                            <a:ext cx="592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docshape163"/>
                        <wps:cNvSpPr txBox="1">
                          <a:spLocks/>
                        </wps:cNvSpPr>
                        <wps:spPr bwMode="auto">
                          <a:xfrm>
                            <a:off x="2982" y="584"/>
                            <a:ext cx="5909" cy="1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D9092" w14:textId="77777777" w:rsidR="00835CA1" w:rsidRDefault="00835CA1" w:rsidP="00835CA1">
                              <w:pPr>
                                <w:widowControl w:val="0"/>
                                <w:numPr>
                                  <w:ilvl w:val="0"/>
                                  <w:numId w:val="21"/>
                                </w:numPr>
                                <w:tabs>
                                  <w:tab w:val="left" w:pos="352"/>
                                </w:tabs>
                                <w:autoSpaceDE w:val="0"/>
                                <w:autoSpaceDN w:val="0"/>
                                <w:spacing w:line="219" w:lineRule="exact"/>
                                <w:ind w:left="351"/>
                                <w:rPr>
                                  <w:sz w:val="20"/>
                                </w:rPr>
                              </w:pPr>
                              <w:r>
                                <w:rPr>
                                  <w:spacing w:val="-4"/>
                                  <w:sz w:val="20"/>
                                </w:rPr>
                                <w:t>Definitions</w:t>
                              </w:r>
                              <w:r>
                                <w:rPr>
                                  <w:spacing w:val="8"/>
                                  <w:sz w:val="20"/>
                                </w:rPr>
                                <w:t xml:space="preserve"> </w:t>
                              </w:r>
                              <w:r>
                                <w:rPr>
                                  <w:spacing w:val="-4"/>
                                  <w:sz w:val="20"/>
                                </w:rPr>
                                <w:t>of</w:t>
                              </w:r>
                              <w:r>
                                <w:rPr>
                                  <w:spacing w:val="9"/>
                                  <w:sz w:val="20"/>
                                </w:rPr>
                                <w:t xml:space="preserve"> </w:t>
                              </w:r>
                              <w:r>
                                <w:rPr>
                                  <w:spacing w:val="-4"/>
                                  <w:sz w:val="20"/>
                                </w:rPr>
                                <w:t>autonomy</w:t>
                              </w:r>
                              <w:r>
                                <w:rPr>
                                  <w:spacing w:val="8"/>
                                  <w:sz w:val="20"/>
                                </w:rPr>
                                <w:t xml:space="preserve"> </w:t>
                              </w:r>
                              <w:r>
                                <w:rPr>
                                  <w:spacing w:val="-4"/>
                                  <w:sz w:val="20"/>
                                </w:rPr>
                                <w:t>requirements</w:t>
                              </w:r>
                            </w:p>
                            <w:p w14:paraId="27FFEBC9" w14:textId="77777777" w:rsidR="00835CA1" w:rsidRDefault="00835CA1" w:rsidP="00835CA1">
                              <w:pPr>
                                <w:widowControl w:val="0"/>
                                <w:numPr>
                                  <w:ilvl w:val="0"/>
                                  <w:numId w:val="21"/>
                                </w:numPr>
                                <w:tabs>
                                  <w:tab w:val="left" w:pos="352"/>
                                </w:tabs>
                                <w:autoSpaceDE w:val="0"/>
                                <w:autoSpaceDN w:val="0"/>
                                <w:spacing w:line="239" w:lineRule="exact"/>
                                <w:ind w:left="351"/>
                                <w:rPr>
                                  <w:sz w:val="20"/>
                                </w:rPr>
                              </w:pPr>
                              <w:r>
                                <w:rPr>
                                  <w:spacing w:val="-2"/>
                                  <w:sz w:val="20"/>
                                </w:rPr>
                                <w:t>Verifiability</w:t>
                              </w:r>
                              <w:r>
                                <w:rPr>
                                  <w:spacing w:val="7"/>
                                  <w:sz w:val="20"/>
                                </w:rPr>
                                <w:t xml:space="preserve"> </w:t>
                              </w:r>
                              <w:r>
                                <w:rPr>
                                  <w:spacing w:val="-2"/>
                                  <w:sz w:val="20"/>
                                </w:rPr>
                                <w:t>and</w:t>
                              </w:r>
                              <w:r>
                                <w:rPr>
                                  <w:spacing w:val="8"/>
                                  <w:sz w:val="20"/>
                                </w:rPr>
                                <w:t xml:space="preserve"> </w:t>
                              </w:r>
                              <w:r>
                                <w:rPr>
                                  <w:spacing w:val="-2"/>
                                  <w:sz w:val="20"/>
                                </w:rPr>
                                <w:t>certifiability</w:t>
                              </w:r>
                              <w:r>
                                <w:rPr>
                                  <w:spacing w:val="8"/>
                                  <w:sz w:val="20"/>
                                </w:rPr>
                                <w:t xml:space="preserve"> </w:t>
                              </w:r>
                              <w:r>
                                <w:rPr>
                                  <w:spacing w:val="-2"/>
                                  <w:sz w:val="20"/>
                                </w:rPr>
                                <w:t>of</w:t>
                              </w:r>
                              <w:r>
                                <w:rPr>
                                  <w:spacing w:val="7"/>
                                  <w:sz w:val="20"/>
                                </w:rPr>
                                <w:t xml:space="preserve"> </w:t>
                              </w:r>
                              <w:r>
                                <w:rPr>
                                  <w:spacing w:val="-2"/>
                                  <w:sz w:val="20"/>
                                </w:rPr>
                                <w:t>autonomy</w:t>
                              </w:r>
                              <w:r>
                                <w:rPr>
                                  <w:spacing w:val="8"/>
                                  <w:sz w:val="20"/>
                                </w:rPr>
                                <w:t xml:space="preserve"> </w:t>
                              </w:r>
                              <w:r>
                                <w:rPr>
                                  <w:spacing w:val="-2"/>
                                  <w:sz w:val="20"/>
                                </w:rPr>
                                <w:t>software</w:t>
                              </w:r>
                            </w:p>
                            <w:p w14:paraId="20054115" w14:textId="77777777" w:rsidR="00835CA1" w:rsidRDefault="00835CA1" w:rsidP="00835CA1">
                              <w:pPr>
                                <w:widowControl w:val="0"/>
                                <w:numPr>
                                  <w:ilvl w:val="0"/>
                                  <w:numId w:val="21"/>
                                </w:numPr>
                                <w:tabs>
                                  <w:tab w:val="left" w:pos="352"/>
                                </w:tabs>
                                <w:autoSpaceDE w:val="0"/>
                                <w:autoSpaceDN w:val="0"/>
                                <w:spacing w:line="239" w:lineRule="exact"/>
                                <w:ind w:left="351"/>
                                <w:rPr>
                                  <w:sz w:val="20"/>
                                </w:rPr>
                              </w:pPr>
                              <w:r>
                                <w:rPr>
                                  <w:sz w:val="20"/>
                                </w:rPr>
                                <w:t>Maturity</w:t>
                              </w:r>
                              <w:r>
                                <w:rPr>
                                  <w:spacing w:val="-6"/>
                                  <w:sz w:val="20"/>
                                </w:rPr>
                                <w:t xml:space="preserve"> </w:t>
                              </w:r>
                              <w:r>
                                <w:rPr>
                                  <w:sz w:val="20"/>
                                </w:rPr>
                                <w:t>of</w:t>
                              </w:r>
                              <w:r>
                                <w:rPr>
                                  <w:spacing w:val="-5"/>
                                  <w:sz w:val="20"/>
                                </w:rPr>
                                <w:t xml:space="preserve"> </w:t>
                              </w:r>
                              <w:r>
                                <w:rPr>
                                  <w:sz w:val="20"/>
                                </w:rPr>
                                <w:t>safety</w:t>
                              </w:r>
                              <w:r>
                                <w:rPr>
                                  <w:spacing w:val="-5"/>
                                  <w:sz w:val="20"/>
                                </w:rPr>
                                <w:t xml:space="preserve"> </w:t>
                              </w:r>
                              <w:r>
                                <w:rPr>
                                  <w:sz w:val="20"/>
                                </w:rPr>
                                <w:t>assurance</w:t>
                              </w:r>
                              <w:r>
                                <w:rPr>
                                  <w:spacing w:val="-5"/>
                                  <w:sz w:val="20"/>
                                </w:rPr>
                                <w:t xml:space="preserve"> </w:t>
                              </w:r>
                              <w:r>
                                <w:rPr>
                                  <w:spacing w:val="-2"/>
                                  <w:sz w:val="20"/>
                                </w:rPr>
                                <w:t>technologies</w:t>
                              </w:r>
                            </w:p>
                            <w:p w14:paraId="049E8BEA" w14:textId="77777777" w:rsidR="00835CA1" w:rsidRDefault="00835CA1" w:rsidP="00835CA1">
                              <w:pPr>
                                <w:widowControl w:val="0"/>
                                <w:numPr>
                                  <w:ilvl w:val="0"/>
                                  <w:numId w:val="21"/>
                                </w:numPr>
                                <w:tabs>
                                  <w:tab w:val="left" w:pos="352"/>
                                </w:tabs>
                                <w:autoSpaceDE w:val="0"/>
                                <w:autoSpaceDN w:val="0"/>
                                <w:spacing w:line="239" w:lineRule="exact"/>
                                <w:ind w:left="351"/>
                                <w:rPr>
                                  <w:sz w:val="20"/>
                                </w:rPr>
                              </w:pPr>
                              <w:r>
                                <w:rPr>
                                  <w:spacing w:val="-2"/>
                                  <w:sz w:val="20"/>
                                </w:rPr>
                                <w:t>Unintended</w:t>
                              </w:r>
                              <w:r>
                                <w:rPr>
                                  <w:spacing w:val="-5"/>
                                  <w:sz w:val="20"/>
                                </w:rPr>
                                <w:t xml:space="preserve"> </w:t>
                              </w:r>
                              <w:r>
                                <w:rPr>
                                  <w:spacing w:val="-2"/>
                                  <w:sz w:val="20"/>
                                </w:rPr>
                                <w:t>behavior</w:t>
                              </w:r>
                              <w:r>
                                <w:rPr>
                                  <w:spacing w:val="-5"/>
                                  <w:sz w:val="20"/>
                                </w:rPr>
                                <w:t xml:space="preserve"> </w:t>
                              </w:r>
                              <w:r>
                                <w:rPr>
                                  <w:spacing w:val="-2"/>
                                  <w:sz w:val="20"/>
                                </w:rPr>
                                <w:t>of</w:t>
                              </w:r>
                              <w:r>
                                <w:rPr>
                                  <w:spacing w:val="-5"/>
                                  <w:sz w:val="20"/>
                                </w:rPr>
                                <w:t xml:space="preserve"> </w:t>
                              </w:r>
                              <w:r>
                                <w:rPr>
                                  <w:spacing w:val="-2"/>
                                  <w:sz w:val="20"/>
                                </w:rPr>
                                <w:t>autonomy</w:t>
                              </w:r>
                              <w:r>
                                <w:rPr>
                                  <w:spacing w:val="-5"/>
                                  <w:sz w:val="20"/>
                                </w:rPr>
                                <w:t xml:space="preserve"> </w:t>
                              </w:r>
                              <w:r>
                                <w:rPr>
                                  <w:spacing w:val="-2"/>
                                  <w:sz w:val="20"/>
                                </w:rPr>
                                <w:t>components</w:t>
                              </w:r>
                            </w:p>
                            <w:p w14:paraId="516A35D9" w14:textId="77777777" w:rsidR="00835CA1" w:rsidRDefault="00835CA1" w:rsidP="00835CA1">
                              <w:pPr>
                                <w:widowControl w:val="0"/>
                                <w:numPr>
                                  <w:ilvl w:val="0"/>
                                  <w:numId w:val="21"/>
                                </w:numPr>
                                <w:tabs>
                                  <w:tab w:val="left" w:pos="401"/>
                                </w:tabs>
                                <w:autoSpaceDE w:val="0"/>
                                <w:autoSpaceDN w:val="0"/>
                                <w:spacing w:line="242" w:lineRule="auto"/>
                                <w:ind w:right="90" w:firstLine="0"/>
                                <w:rPr>
                                  <w:sz w:val="20"/>
                                </w:rPr>
                              </w:pPr>
                              <w:r>
                                <w:rPr>
                                  <w:sz w:val="20"/>
                                </w:rPr>
                                <w:t>Uncertainty</w:t>
                              </w:r>
                              <w:r>
                                <w:rPr>
                                  <w:spacing w:val="19"/>
                                  <w:sz w:val="20"/>
                                </w:rPr>
                                <w:t xml:space="preserve"> </w:t>
                              </w:r>
                              <w:r>
                                <w:rPr>
                                  <w:sz w:val="20"/>
                                </w:rPr>
                                <w:t>of</w:t>
                              </w:r>
                              <w:r>
                                <w:rPr>
                                  <w:spacing w:val="19"/>
                                  <w:sz w:val="20"/>
                                </w:rPr>
                                <w:t xml:space="preserve"> </w:t>
                              </w:r>
                              <w:r>
                                <w:rPr>
                                  <w:sz w:val="20"/>
                                </w:rPr>
                                <w:t>environment,</w:t>
                              </w:r>
                              <w:r>
                                <w:rPr>
                                  <w:spacing w:val="23"/>
                                  <w:sz w:val="20"/>
                                </w:rPr>
                                <w:t xml:space="preserve"> </w:t>
                              </w:r>
                              <w:r>
                                <w:rPr>
                                  <w:sz w:val="20"/>
                                </w:rPr>
                                <w:t>vehicle</w:t>
                              </w:r>
                              <w:r>
                                <w:rPr>
                                  <w:spacing w:val="19"/>
                                  <w:sz w:val="20"/>
                                </w:rPr>
                                <w:t xml:space="preserve"> </w:t>
                              </w:r>
                              <w:r>
                                <w:rPr>
                                  <w:sz w:val="20"/>
                                </w:rPr>
                                <w:t>systems,</w:t>
                              </w:r>
                              <w:r>
                                <w:rPr>
                                  <w:spacing w:val="23"/>
                                  <w:sz w:val="20"/>
                                </w:rPr>
                                <w:t xml:space="preserve"> </w:t>
                              </w:r>
                              <w:r>
                                <w:rPr>
                                  <w:sz w:val="20"/>
                                </w:rPr>
                                <w:t>remote</w:t>
                              </w:r>
                              <w:r>
                                <w:rPr>
                                  <w:spacing w:val="19"/>
                                  <w:sz w:val="20"/>
                                </w:rPr>
                                <w:t xml:space="preserve"> </w:t>
                              </w:r>
                              <w:r>
                                <w:rPr>
                                  <w:sz w:val="20"/>
                                </w:rPr>
                                <w:t>pilots, infrastructure, and traffic management</w:t>
                              </w:r>
                            </w:p>
                            <w:p w14:paraId="72A09541" w14:textId="77777777" w:rsidR="00835CA1" w:rsidRDefault="00835CA1" w:rsidP="00835CA1">
                              <w:pPr>
                                <w:widowControl w:val="0"/>
                                <w:numPr>
                                  <w:ilvl w:val="0"/>
                                  <w:numId w:val="21"/>
                                </w:numPr>
                                <w:tabs>
                                  <w:tab w:val="left" w:pos="352"/>
                                </w:tabs>
                                <w:autoSpaceDE w:val="0"/>
                                <w:autoSpaceDN w:val="0"/>
                                <w:spacing w:line="242" w:lineRule="exact"/>
                                <w:ind w:left="351"/>
                                <w:rPr>
                                  <w:sz w:val="20"/>
                                </w:rPr>
                              </w:pPr>
                              <w:r>
                                <w:rPr>
                                  <w:spacing w:val="-2"/>
                                  <w:sz w:val="20"/>
                                </w:rPr>
                                <w:t>Definitions</w:t>
                              </w:r>
                              <w:r>
                                <w:rPr>
                                  <w:spacing w:val="-1"/>
                                  <w:sz w:val="20"/>
                                </w:rPr>
                                <w:t xml:space="preserve"> </w:t>
                              </w:r>
                              <w:r>
                                <w:rPr>
                                  <w:spacing w:val="-2"/>
                                  <w:sz w:val="20"/>
                                </w:rPr>
                                <w:t>for</w:t>
                              </w:r>
                              <w:r>
                                <w:rPr>
                                  <w:spacing w:val="-1"/>
                                  <w:sz w:val="20"/>
                                </w:rPr>
                                <w:t xml:space="preserve"> </w:t>
                              </w:r>
                              <w:r>
                                <w:rPr>
                                  <w:spacing w:val="-2"/>
                                  <w:sz w:val="20"/>
                                </w:rPr>
                                <w:t>properties</w:t>
                              </w:r>
                              <w:r>
                                <w:rPr>
                                  <w:sz w:val="20"/>
                                </w:rPr>
                                <w:t xml:space="preserve"> </w:t>
                              </w:r>
                              <w:r>
                                <w:rPr>
                                  <w:spacing w:val="-2"/>
                                  <w:sz w:val="20"/>
                                </w:rPr>
                                <w:t>and</w:t>
                              </w:r>
                              <w:r>
                                <w:rPr>
                                  <w:spacing w:val="-1"/>
                                  <w:sz w:val="20"/>
                                </w:rPr>
                                <w:t xml:space="preserve"> </w:t>
                              </w:r>
                              <w:r>
                                <w:rPr>
                                  <w:spacing w:val="-2"/>
                                  <w:sz w:val="20"/>
                                </w:rPr>
                                <w:t>metrics</w:t>
                              </w:r>
                              <w:r>
                                <w:rPr>
                                  <w:spacing w:val="-1"/>
                                  <w:sz w:val="20"/>
                                </w:rPr>
                                <w:t xml:space="preserve"> </w:t>
                              </w:r>
                              <w:r>
                                <w:rPr>
                                  <w:spacing w:val="-2"/>
                                  <w:sz w:val="20"/>
                                </w:rPr>
                                <w:t>of</w:t>
                              </w:r>
                              <w:r>
                                <w:rPr>
                                  <w:sz w:val="20"/>
                                </w:rPr>
                                <w:t xml:space="preserve"> </w:t>
                              </w:r>
                              <w:r>
                                <w:rPr>
                                  <w:spacing w:val="-2"/>
                                  <w:sz w:val="20"/>
                                </w:rPr>
                                <w:t>autonomy</w:t>
                              </w:r>
                              <w:r>
                                <w:rPr>
                                  <w:spacing w:val="-1"/>
                                  <w:sz w:val="20"/>
                                </w:rPr>
                                <w:t xml:space="preserve"> </w:t>
                              </w:r>
                              <w:r>
                                <w:rPr>
                                  <w:spacing w:val="-2"/>
                                  <w:sz w:val="20"/>
                                </w:rPr>
                                <w:t>software</w:t>
                              </w:r>
                            </w:p>
                            <w:p w14:paraId="158ACD23" w14:textId="77777777" w:rsidR="00835CA1" w:rsidRDefault="00835CA1" w:rsidP="00835CA1">
                              <w:pPr>
                                <w:widowControl w:val="0"/>
                                <w:numPr>
                                  <w:ilvl w:val="0"/>
                                  <w:numId w:val="21"/>
                                </w:numPr>
                                <w:tabs>
                                  <w:tab w:val="left" w:pos="352"/>
                                </w:tabs>
                                <w:autoSpaceDE w:val="0"/>
                                <w:autoSpaceDN w:val="0"/>
                                <w:spacing w:line="242" w:lineRule="exact"/>
                                <w:ind w:left="351"/>
                                <w:rPr>
                                  <w:sz w:val="20"/>
                                </w:rPr>
                              </w:pPr>
                              <w:r>
                                <w:rPr>
                                  <w:spacing w:val="-2"/>
                                  <w:sz w:val="20"/>
                                </w:rPr>
                                <w:t>Gaps</w:t>
                              </w:r>
                              <w:r>
                                <w:rPr>
                                  <w:spacing w:val="3"/>
                                  <w:sz w:val="20"/>
                                </w:rPr>
                                <w:t xml:space="preserve"> </w:t>
                              </w:r>
                              <w:r>
                                <w:rPr>
                                  <w:spacing w:val="-2"/>
                                  <w:sz w:val="20"/>
                                </w:rPr>
                                <w:t>of</w:t>
                              </w:r>
                              <w:r>
                                <w:rPr>
                                  <w:spacing w:val="3"/>
                                  <w:sz w:val="20"/>
                                </w:rPr>
                                <w:t xml:space="preserve"> </w:t>
                              </w:r>
                              <w:r>
                                <w:rPr>
                                  <w:spacing w:val="-2"/>
                                  <w:sz w:val="20"/>
                                </w:rPr>
                                <w:t>autonomy</w:t>
                              </w:r>
                              <w:r>
                                <w:rPr>
                                  <w:spacing w:val="3"/>
                                  <w:sz w:val="20"/>
                                </w:rPr>
                                <w:t xml:space="preserve"> </w:t>
                              </w:r>
                              <w:r>
                                <w:rPr>
                                  <w:spacing w:val="-2"/>
                                  <w:sz w:val="20"/>
                                </w:rPr>
                                <w:t>standards,</w:t>
                              </w:r>
                              <w:r>
                                <w:rPr>
                                  <w:spacing w:val="3"/>
                                  <w:sz w:val="20"/>
                                </w:rPr>
                                <w:t xml:space="preserve"> </w:t>
                              </w:r>
                              <w:r>
                                <w:rPr>
                                  <w:spacing w:val="-2"/>
                                  <w:sz w:val="20"/>
                                </w:rPr>
                                <w:t>guidance</w:t>
                              </w:r>
                              <w:r>
                                <w:rPr>
                                  <w:spacing w:val="3"/>
                                  <w:sz w:val="20"/>
                                </w:rPr>
                                <w:t xml:space="preserve"> </w:t>
                              </w:r>
                              <w:r>
                                <w:rPr>
                                  <w:spacing w:val="-2"/>
                                  <w:sz w:val="20"/>
                                </w:rPr>
                                <w:t>and</w:t>
                              </w:r>
                              <w:r>
                                <w:rPr>
                                  <w:spacing w:val="3"/>
                                  <w:sz w:val="20"/>
                                </w:rPr>
                                <w:t xml:space="preserve"> </w:t>
                              </w:r>
                              <w:r>
                                <w:rPr>
                                  <w:spacing w:val="-2"/>
                                  <w:sz w:val="20"/>
                                </w:rPr>
                                <w:t>regulations</w:t>
                              </w:r>
                            </w:p>
                          </w:txbxContent>
                        </wps:txbx>
                        <wps:bodyPr rot="0" vert="horz" wrap="square" lIns="0" tIns="0" rIns="0" bIns="0" anchor="t" anchorCtr="0" upright="1">
                          <a:noAutofit/>
                        </wps:bodyPr>
                      </wps:wsp>
                      <wps:wsp>
                        <wps:cNvPr id="45" name="docshape164"/>
                        <wps:cNvSpPr txBox="1">
                          <a:spLocks/>
                        </wps:cNvSpPr>
                        <wps:spPr bwMode="auto">
                          <a:xfrm>
                            <a:off x="2982" y="345"/>
                            <a:ext cx="5909" cy="240"/>
                          </a:xfrm>
                          <a:prstGeom prst="rect">
                            <a:avLst/>
                          </a:prstGeom>
                          <a:solidFill>
                            <a:srgbClr val="3F3F3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60DA5" w14:textId="77777777" w:rsidR="00835CA1" w:rsidRDefault="00835CA1" w:rsidP="00835CA1">
                              <w:pPr>
                                <w:spacing w:line="211" w:lineRule="exact"/>
                                <w:ind w:left="119"/>
                                <w:rPr>
                                  <w:color w:val="000000"/>
                                  <w:sz w:val="20"/>
                                </w:rPr>
                              </w:pPr>
                              <w:r>
                                <w:rPr>
                                  <w:color w:val="FFFFFF"/>
                                  <w:spacing w:val="-2"/>
                                  <w:sz w:val="20"/>
                                </w:rPr>
                                <w:t>Challenges</w:t>
                              </w:r>
                              <w:r>
                                <w:rPr>
                                  <w:color w:val="FFFFFF"/>
                                  <w:spacing w:val="-1"/>
                                  <w:sz w:val="20"/>
                                </w:rPr>
                                <w:t xml:space="preserve"> </w:t>
                              </w:r>
                              <w:r>
                                <w:rPr>
                                  <w:color w:val="FFFFFF"/>
                                  <w:spacing w:val="-2"/>
                                  <w:sz w:val="20"/>
                                </w:rPr>
                                <w:t>related</w:t>
                              </w:r>
                              <w:r>
                                <w:rPr>
                                  <w:color w:val="FFFFFF"/>
                                  <w:sz w:val="20"/>
                                </w:rPr>
                                <w:t xml:space="preserve"> </w:t>
                              </w:r>
                              <w:r>
                                <w:rPr>
                                  <w:color w:val="FFFFFF"/>
                                  <w:spacing w:val="-2"/>
                                  <w:sz w:val="20"/>
                                </w:rPr>
                                <w:t>to</w:t>
                              </w:r>
                              <w:r>
                                <w:rPr>
                                  <w:color w:val="FFFFFF"/>
                                  <w:sz w:val="20"/>
                                </w:rPr>
                                <w:t xml:space="preserve"> </w:t>
                              </w:r>
                              <w:r>
                                <w:rPr>
                                  <w:color w:val="FFFFFF"/>
                                  <w:spacing w:val="-2"/>
                                  <w:sz w:val="20"/>
                                </w:rPr>
                                <w:t>general</w:t>
                              </w:r>
                              <w:r>
                                <w:rPr>
                                  <w:color w:val="FFFFFF"/>
                                  <w:sz w:val="20"/>
                                </w:rPr>
                                <w:t xml:space="preserve"> </w:t>
                              </w:r>
                              <w:r>
                                <w:rPr>
                                  <w:color w:val="FFFFFF"/>
                                  <w:spacing w:val="-2"/>
                                  <w:sz w:val="20"/>
                                </w:rPr>
                                <w:t>autonomy</w:t>
                              </w:r>
                              <w:r>
                                <w:rPr>
                                  <w:color w:val="FFFFFF"/>
                                  <w:sz w:val="20"/>
                                </w:rPr>
                                <w:t xml:space="preserve"> </w:t>
                              </w:r>
                              <w:r>
                                <w:rPr>
                                  <w:color w:val="FFFFFF"/>
                                  <w:spacing w:val="-2"/>
                                  <w:sz w:val="20"/>
                                </w:rPr>
                                <w:t>software</w:t>
                              </w:r>
                              <w:r>
                                <w:rPr>
                                  <w:color w:val="FFFFFF"/>
                                  <w:sz w:val="20"/>
                                </w:rPr>
                                <w:t xml:space="preserve"> </w:t>
                              </w:r>
                              <w:r>
                                <w:rPr>
                                  <w:color w:val="FFFFFF"/>
                                  <w:spacing w:val="-2"/>
                                  <w:sz w:val="20"/>
                                </w:rPr>
                                <w:t>certification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0A6A1B" id="docshapegroup162" o:spid="_x0000_s1298" style="position:absolute;left:0;text-align:left;margin-left:148.7pt;margin-top:16.9pt;width:296.25pt;height:108.4pt;z-index:-251611136;mso-wrap-distance-left:0;mso-wrap-distance-right:0;mso-position-horizontal-relative:page;mso-position-vertical-relative:text" coordorigin="2974,338" coordsize="5925,21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5AsVAQAALwoAAAOAAAAZHJzL2Uyb0RvYy54bWzsWl1vpDYUfa/U/2D5vWGAYT5QyKpNNlGl&#13;&#10;tI207Q/wgBlQwaa2J0z663ttM8NHu8pqV0Z9IJGQGRvb3HOPub4+tx/OdYVeqZAlZwn2b1YYUZby&#13;&#10;rGTHBP/x++MPO4ykIiwjFWc0wW9U4g9333932zYxDXjBq4wKBJ0wGbdNggulmtjzZFrQmsgb3lAG&#13;&#10;lTkXNVFwK45eJkgLvdeVF6xWG6/lImsET6mU8OuDrcR3pv88p6n6Lc8lVahKMMxNmasw14O+ene3&#13;&#10;JD4K0hRl2k2DfMUsalIyGPTa1QNRBJ1E+a+u6jIVXPJc3aS89nielyk17wBv468mb/Mk+Kkx73KM&#13;&#10;22NzNROYdmKnr+42/fX1STSfmhdhZw/FZ57+KcEuXtsc42G9vj/axujQ/sIzwJOcFDcvfs5FrbuA&#13;&#10;V0JnY9+3q33pWaEUfgy3myDcRhilUOfD3WbXIZAWAJN+Lthv1xhBdRjuLDhp8bF7PNoH3bOBvzG1&#13;&#10;HontuGau3dw09uBMsreX/DZ7fSpIQw0MUtvjRaAyg/mDOzFSgw2eS0ZREOjp6pGhyT2z9kzPbGTP&#13;&#10;QaVuKcHs71qyt8jaDEHiizl7exgrXo1B4kZI9UR5jXQhwRVM0IBEXp+l0tD2TTRmjD+WVWWoUDHU&#13;&#10;JjhaRZF5QPKqzHSlbibF8XBfCfRKNJnMn35n6GzUTI/5QGRh25kqiyR4M8vMKAUl2ceurEhZ2TJ0&#13;&#10;VDHjd9Y01pwHnr29CD1OB+tc+AZjfH13+MIaCR4f7SJrpwu+4GCaKAu437LYfYa8sMgMyWts7IC8&#13;&#10;u90elqwFXLsgz8XczQhcf++aubtgvTB3LnBhsRww1zdxgEvmLuBCKDUTuME4pvK3rpnrrzbhQt25&#13;&#10;0B1HVP7GEbrXj+6Crt4GzYXuOKTyTTDrYGGG/ZCNl/1wNdkQLQGzTqI42e0Gk5jKBDwO0O25u6A7&#13;&#10;I3cnQZX5JjpAt+dutDb76T6ZsXDXGXfDSVTlKlPVc3dBdz7uhpOoynmeChLVZke9cHeGLHM4iaqc&#13;&#10;J6oWdGeMmcNxVOU8URUEUXeqsuSYYYW+Hqg5CZnhAGuYqXKeqFrAnZG563FM5TxRFaz3C3PnSmXA&#13;&#10;3mTIXOd5qgXcOZk7jpcdpqmskCGIpmmq5dy+k/s4+eyuwwt5M55KLd3wbY6/y2dorQtS5584qE18&#13;&#10;K3IYSl6MRMPqYfQDXyjR2IFTmVPeyUFgtF/tO7nL3jdZlc+rNASIlb5YpTGSbfy3cEKdD2ejVNle&#13;&#10;Nw1WS4EEtzoo0G1BoeDib4xa0EAlWP51IoJiVP3MABz4xqlLQVwKh0uBsBQeTbDCyBbvlRVWnRpR&#13;&#10;Hgvo2ZqX8R9BJJSXRniibWpnMbugYw0n8fbksHeMYRrTpWOEMLhRvlzi7t4xAgglrIrmIqGaqHfe&#13;&#10;84uR+Gak0Qkf9X/X+6iZ1tkMdD/vOdA1p/B/dSCj/wKJnFEjdXI+rcEb3huH60WHd/8AAAD//wMA&#13;&#10;UEsDBBQABgAIAAAAIQBYixU/5gAAAA8BAAAPAAAAZHJzL2Rvd25yZXYueG1sTI9Pa4NAEMXvhX6H&#13;&#10;ZQq9NauxSdW4hpD+OYVCk0LpbaITlbi74m7UfPtOT+1lYHhv3rxftp50KwbqXWONgnAWgCBT2LIx&#13;&#10;lYLPw+tDDMJ5NCW21pCCKzlY57c3GaalHc0HDXtfCQ4xLkUFtfddKqUratLoZrYjw9rJ9ho9r30l&#13;&#10;yx5HDtetnAfBUmpsDH+osaNtTcV5f9EK3kYcN1H4MuzOp+31+7B4/9qFpNT93fS84rFZgfA0+b8L&#13;&#10;+GXg/pBzsaO9mNKJVsE8eXpkq4IoYg42xHGSgDiysgiWIPNM/ufIfwAAAP//AwBQSwECLQAUAAYA&#13;&#10;CAAAACEAtoM4kv4AAADhAQAAEwAAAAAAAAAAAAAAAAAAAAAAW0NvbnRlbnRfVHlwZXNdLnhtbFBL&#13;&#10;AQItABQABgAIAAAAIQA4/SH/1gAAAJQBAAALAAAAAAAAAAAAAAAAAC8BAABfcmVscy8ucmVsc1BL&#13;&#10;AQItABQABgAIAAAAIQAKc5AsVAQAALwoAAAOAAAAAAAAAAAAAAAAAC4CAABkcnMvZTJvRG9jLnht&#13;&#10;bFBLAQItABQABgAIAAAAIQBYixU/5gAAAA8BAAAPAAAAAAAAAAAAAAAAAK4GAABkcnMvZG93bnJl&#13;&#10;di54bWxQSwUGAAAAAAQABADzAAAAwQcAAAAA&#13;&#10;">
                <v:line id="Line 22" o:spid="_x0000_s1299" style="position:absolute;visibility:visible;mso-wrap-style:square" from="2974,342" to="8899,3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9yPoxgAAAOAAAAAPAAAAZHJzL2Rvd25yZXYueG1sRI/BasJA&#13;&#10;EIbvhb7DMoXe6iZBVKKr2GpB8KQtPQ/ZaRLNzobdVdO37xwEL8M/DPP9fIvV4Dp1pRBbzwbyUQaK&#13;&#10;uPK25drA99fn2wxUTMgWO89k4I8irJbPTwssrb/xga7HVCuBcCzRQJNSX2odq4YcxpHvieX264PD&#13;&#10;JGuotQ14E7jrdJFlE+2wZWlosKePhqrz8eIMtMV0yNP457zP9+/bUyjGs03hjXl9GTZzGes5qERD&#13;&#10;enzcETsrDqIgQhJAL/8BAAD//wMAUEsBAi0AFAAGAAgAAAAhANvh9svuAAAAhQEAABMAAAAAAAAA&#13;&#10;AAAAAAAAAAAAAFtDb250ZW50X1R5cGVzXS54bWxQSwECLQAUAAYACAAAACEAWvQsW78AAAAVAQAA&#13;&#10;CwAAAAAAAAAAAAAAAAAfAQAAX3JlbHMvLnJlbHNQSwECLQAUAAYACAAAACEA3Pcj6MYAAADgAAAA&#13;&#10;DwAAAAAAAAAAAAAAAAAHAgAAZHJzL2Rvd25yZXYueG1sUEsFBgAAAAADAAMAtwAAAPoCAAAAAA==&#13;&#10;" strokeweight=".14042mm">
                  <o:lock v:ext="edit" shapetype="f"/>
                </v:line>
                <v:line id="Line 21" o:spid="_x0000_s1300" style="position:absolute;visibility:visible;mso-wrap-style:square" from="2978,585" to="2978,5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RgExgAAAOAAAAAPAAAAZHJzL2Rvd25yZXYueG1sRI/BagIx&#13;&#10;EIbvBd8hjOCtZjdIK6tRtCoUPFXF87AZd1c3kyVJdX37plDoZZjh5/+Gb77sbSvu5EPjWEM+zkAQ&#13;&#10;l840XGk4HXevUxAhIhtsHZOGJwVYLgYvcyyMe/AX3Q+xEgnCoUANdYxdIWUoa7IYxq4jTtnFeYsx&#13;&#10;nb6SxuMjwW0rVZa9SYsNpw81dvRRU3k7fFsNjXrv8zg53/b5fr29ejWZbpTTejTsN7M0VjMQkfr4&#13;&#10;3/hDfJrkoOBXKC0gFz8AAAD//wMAUEsBAi0AFAAGAAgAAAAhANvh9svuAAAAhQEAABMAAAAAAAAA&#13;&#10;AAAAAAAAAAAAAFtDb250ZW50X1R5cGVzXS54bWxQSwECLQAUAAYACAAAACEAWvQsW78AAAAVAQAA&#13;&#10;CwAAAAAAAAAAAAAAAAAfAQAAX3JlbHMvLnJlbHNQSwECLQAUAAYACAAAACEAQ2kYBMYAAADgAAAA&#13;&#10;DwAAAAAAAAAAAAAAAAAHAgAAZHJzL2Rvd25yZXYueG1sUEsFBgAAAAADAAMAtwAAAPoCAAAAAA==&#13;&#10;" strokeweight=".14042mm">
                  <o:lock v:ext="edit" shapetype="f"/>
                </v:line>
                <v:line id="Line 20" o:spid="_x0000_s1301" style="position:absolute;visibility:visible;mso-wrap-style:square" from="8895,585" to="8895,5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CXrxgAAAOAAAAAPAAAAZHJzL2Rvd25yZXYueG1sRI9Na8JA&#13;&#10;EIbvBf/DMoK3ukkIrURX8atQ8FQVz0N2TKLZ2bC7avrvuwXByzDDy/sMz2zRm1bcyfnGsoJ0nIAg&#13;&#10;Lq1uuFJwPHy9T0D4gKyxtUwKfsnDYj54m2Gh7YN/6L4PlYgQ9gUqqEPoCil9WZNBP7YdcczO1hkM&#13;&#10;8XSV1A4fEW5amSXJhzTYcPxQY0frmsrr/mYUNNlnn4b8dN2lu9X24rJ8ssmsUqNhv5nGsZyCCNSH&#13;&#10;V+OJ+NbRIYd/obiAnP8BAAD//wMAUEsBAi0AFAAGAAgAAAAhANvh9svuAAAAhQEAABMAAAAAAAAA&#13;&#10;AAAAAAAAAAAAAFtDb250ZW50X1R5cGVzXS54bWxQSwECLQAUAAYACAAAACEAWvQsW78AAAAVAQAA&#13;&#10;CwAAAAAAAAAAAAAAAAAfAQAAX3JlbHMvLnJlbHNQSwECLQAUAAYACAAAACEAo8wl68YAAADgAAAA&#13;&#10;DwAAAAAAAAAAAAAAAAAHAgAAZHJzL2Rvd25yZXYueG1sUEsFBgAAAAADAAMAtwAAAPoCAAAAAA==&#13;&#10;" strokeweight=".14042mm">
                  <o:lock v:ext="edit" shapetype="f"/>
                </v:line>
                <v:line id="Line 19" o:spid="_x0000_s1302" style="position:absolute;visibility:visible;mso-wrap-style:square" from="2978,824" to="2978,8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Uh4HxgAAAOAAAAAPAAAAZHJzL2Rvd25yZXYueG1sRI9Ni8Iw&#13;&#10;EIbvwv6HMAt707RFVKpR3NUFwZMfeB6asa02k5JE7f77jSB4GWZ4eZ/hmS0604g7OV9bVpAOEhDE&#13;&#10;hdU1lwqOh9/+BIQPyBoby6Tgjzws5h+9GebaPnhH930oRYSwz1FBFUKbS+mLigz6gW2JY3a2zmCI&#13;&#10;pyuldviIcNPILElG0mDN8UOFLf1UVFz3N6OgzsZdGoan6zbdfq8vLhtOVplV6uuzW03jWE5BBOrC&#13;&#10;u/FCbHR0GMFTKC4g5/8AAAD//wMAUEsBAi0AFAAGAAgAAAAhANvh9svuAAAAhQEAABMAAAAAAAAA&#13;&#10;AAAAAAAAAAAAAFtDb250ZW50X1R5cGVzXS54bWxQSwECLQAUAAYACAAAACEAWvQsW78AAAAVAQAA&#13;&#10;CwAAAAAAAAAAAAAAAAAfAQAAX3JlbHMvLnJlbHNQSwECLQAUAAYACAAAACEAPFIeB8YAAADgAAAA&#13;&#10;DwAAAAAAAAAAAAAAAAAHAgAAZHJzL2Rvd25yZXYueG1sUEsFBgAAAAADAAMAtwAAAPoCAAAAAA==&#13;&#10;" strokeweight=".14042mm">
                  <o:lock v:ext="edit" shapetype="f"/>
                </v:line>
                <v:line id="Line 18" o:spid="_x0000_s1303" style="position:absolute;visibility:visible;mso-wrap-style:square" from="8895,824" to="8895,8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gS/uxwAAAOAAAAAPAAAAZHJzL2Rvd25yZXYueG1sRI9Ba8JA&#13;&#10;EIXvhf6HZQq91U2CqERXsdWC4Elbeh6y0ySanQ27q6b/vnMQvDzm8Zhv5i1Wg+vUlUJsPRvIRxko&#13;&#10;4srblmsD31+fbzNQMSFb7DyTgT+KsFo+Py2wtP7GB7oeU60EwrFEA01Kfal1rBpyGEe+J5bs1weH&#13;&#10;SWyotQ14E7jrdJFlE+2wZbnQYE8fDVXn48UZaIvpkKfxz3mf79+3p1CMZ5vCG/P6MmzmIus5qERD&#13;&#10;emzcETsrHeRjKSQD6OU/AAAA//8DAFBLAQItABQABgAIAAAAIQDb4fbL7gAAAIUBAAATAAAAAAAA&#13;&#10;AAAAAAAAAAAAAABbQ29udGVudF9UeXBlc10ueG1sUEsBAi0AFAAGAAgAAAAhAFr0LFu/AAAAFQEA&#13;&#10;AAsAAAAAAAAAAAAAAAAAHwEAAF9yZWxzLy5yZWxzUEsBAi0AFAAGAAgAAAAhACKBL+7HAAAA4AAA&#13;&#10;AA8AAAAAAAAAAAAAAAAABwIAAGRycy9kb3ducmV2LnhtbFBLBQYAAAAAAwADALcAAAD7AgAAAAA=&#13;&#10;" strokeweight=".14042mm">
                  <o:lock v:ext="edit" shapetype="f"/>
                </v:line>
                <v:line id="Line 17" o:spid="_x0000_s1304" style="position:absolute;visibility:visible;mso-wrap-style:square" from="2978,1063" to="2978,1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lVxwAAAOAAAAAPAAAAZHJzL2Rvd25yZXYueG1sRI/LasMw&#13;&#10;EEX3hf6DmEJ2jWwR2uBECXk0UMiqael6sKa2E2tkJDVx/76zKHQzcBnuuZzlevS9ulJMXWAL5bQA&#13;&#10;RVwH13Fj4eP98DgHlTKywz4wWfihBOvV/d0SKxdu/EbXU26UQDhVaKHNeai0TnVLHtM0DMTy+wrR&#13;&#10;Y5YYG+0i3gTue22K4kl77FgWWhxo11J9OX17C515Hss8+7wcy+P25RzNbL43wdrJw7hfyNksQGUa&#13;&#10;83/jD/HqLBhRECGRAb36BQAA//8DAFBLAQItABQABgAIAAAAIQDb4fbL7gAAAIUBAAATAAAAAAAA&#13;&#10;AAAAAAAAAAAAAABbQ29udGVudF9UeXBlc10ueG1sUEsBAi0AFAAGAAgAAAAhAFr0LFu/AAAAFQEA&#13;&#10;AAsAAAAAAAAAAAAAAAAAHwEAAF9yZWxzLy5yZWxzUEsBAi0AFAAGAAgAAAAhABKb6VXHAAAA4AAA&#13;&#10;AA8AAAAAAAAAAAAAAAAABwIAAGRycy9kb3ducmV2LnhtbFBLBQYAAAAAAwADALcAAAD7AgAAAAA=&#13;&#10;" strokeweight=".14042mm">
                  <o:lock v:ext="edit" shapetype="f"/>
                </v:line>
                <v:line id="Line 16" o:spid="_x0000_s1305" style="position:absolute;visibility:visible;mso-wrap-style:square" from="8895,1063" to="8895,10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dK5xgAAAOAAAAAPAAAAZHJzL2Rvd25yZXYueG1sRI9BawIx&#13;&#10;FITvBf9DeIK3mt0graxG0apQ8FQVz4/Nc3d187Ikqa7/vikUehkYhvmGmS9724o7+dA41pCPMxDE&#13;&#10;pTMNVxpOx93rFESIyAZbx6ThSQGWi8HLHAvjHvxF90OsRIJwKFBDHWNXSBnKmiyGseuIU3Zx3mJM&#13;&#10;1lfSeHwkuG2lyrI3abHhtFBjRx81lbfDt9XQqPc+j5PzbZ/v19urV5PpRjmtR8N+M0uymoGI1Mf/&#13;&#10;xh/i02hQCn4PpTMgFz8AAAD//wMAUEsBAi0AFAAGAAgAAAAhANvh9svuAAAAhQEAABMAAAAAAAAA&#13;&#10;AAAAAAAAAAAAAFtDb250ZW50X1R5cGVzXS54bWxQSwECLQAUAAYACAAAACEAWvQsW78AAAAVAQAA&#13;&#10;CwAAAAAAAAAAAAAAAAAfAQAAX3JlbHMvLnJlbHNQSwECLQAUAAYACAAAACEAjQXSucYAAADgAAAA&#13;&#10;DwAAAAAAAAAAAAAAAAAHAgAAZHJzL2Rvd25yZXYueG1sUEsFBgAAAAADAAMAtwAAAPoCAAAAAA==&#13;&#10;" strokeweight=".14042mm">
                  <o:lock v:ext="edit" shapetype="f"/>
                </v:line>
                <v:line id="Line 15" o:spid="_x0000_s1306" style="position:absolute;visibility:visible;mso-wrap-style:square" from="2978,1302" to="2978,13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O9WxwAAAOAAAAAPAAAAZHJzL2Rvd25yZXYueG1sRI9Ba8JA&#13;&#10;FITvQv/D8gq96SZLqBJdpa0tCJ6MpedH9plEs2/D7lbTf+8WCr0MDMN8w6w2o+3FlXzoHGvIZxkI&#13;&#10;4tqZjhsNn8eP6QJEiMgGe8ek4YcCbNYPkxWWxt34QNcqNiJBOJSooY1xKKUMdUsWw8wNxCk7OW8x&#13;&#10;JusbaTzeEtz2UmXZs7TYcVpocaC3lupL9W01dGo+5rH4uuzz/ev72atisVVO66fHcbtM8rIEEWmM&#13;&#10;/40/xM5oUAX8HkpnQK7vAAAA//8DAFBLAQItABQABgAIAAAAIQDb4fbL7gAAAIUBAAATAAAAAAAA&#13;&#10;AAAAAAAAAAAAAABbQ29udGVudF9UeXBlc10ueG1sUEsBAi0AFAAGAAgAAAAhAFr0LFu/AAAAFQEA&#13;&#10;AAsAAAAAAAAAAAAAAAAAHwEAAF9yZWxzLy5yZWxzUEsBAi0AFAAGAAgAAAAhAG2g71bHAAAA4AAA&#13;&#10;AA8AAAAAAAAAAAAAAAAABwIAAGRycy9kb3ducmV2LnhtbFBLBQYAAAAAAwADALcAAAD7AgAAAAA=&#13;&#10;" strokeweight=".14042mm">
                  <o:lock v:ext="edit" shapetype="f"/>
                </v:line>
                <v:line id="Line 14" o:spid="_x0000_s1307" style="position:absolute;visibility:visible;mso-wrap-style:square" from="8895,1302" to="8895,13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tS6xgAAAOAAAAAPAAAAZHJzL2Rvd25yZXYueG1sRI9PawIx&#13;&#10;FMTvBb9DeIK3mt0gVlaj1H8geKotPT82r7tbNy9LEnX99kYo9DIwDPMbZrHqbSuu5EPjWEM+zkAQ&#13;&#10;l840XGn4+ty/zkCEiGywdUwa7hRgtRy8LLAw7sYfdD3FSiQIhwI11DF2hZShrMliGLuOOGU/zluM&#13;&#10;yfpKGo+3BLetVFk2lRYbTgs1drSpqTyfLlZDo976PE6+z8f8uN79ejWZbZXTejTst/Mk73MQkfr4&#13;&#10;3/hDHIwGNYXnoXQG5PIBAAD//wMAUEsBAi0AFAAGAAgAAAAhANvh9svuAAAAhQEAABMAAAAAAAAA&#13;&#10;AAAAAAAAAAAAAFtDb250ZW50X1R5cGVzXS54bWxQSwECLQAUAAYACAAAACEAWvQsW78AAAAVAQAA&#13;&#10;CwAAAAAAAAAAAAAAAAAfAQAAX3JlbHMvLnJlbHNQSwECLQAUAAYACAAAACEA8j7UusYAAADgAAAA&#13;&#10;DwAAAAAAAAAAAAAAAAAHAgAAZHJzL2Rvd25yZXYueG1sUEsFBgAAAAADAAMAtwAAAPoCAAAAAA==&#13;&#10;" strokeweight=".14042mm">
                  <o:lock v:ext="edit" shapetype="f"/>
                </v:line>
                <v:line id="Line 13" o:spid="_x0000_s1308" style="position:absolute;visibility:visible;mso-wrap-style:square" from="2978,1541" to="2978,15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7eVTxwAAAOAAAAAPAAAAZHJzL2Rvd25yZXYueG1sRI9Na8Mw&#13;&#10;DIbvg/0Ho0FvqxNTtpLWLf1YYdDTurGziLUkbSwH22uzfz8dBrsIXsT7SM9yPfpeXSmmLrCFclqA&#13;&#10;Iq6D67ix8PF+eJyDShnZYR+YLPxQgvXq/m6JlQs3fqPrKTdKIJwqtNDmPFRap7olj2kaBmLZfYXo&#13;&#10;MUuMjXYRbwL3vTZF8aQ9diwXWhxo11J9OX17C515Hss8+7wcy+P25RzNbL43wdrJw7hfyNgsQGUa&#13;&#10;83/jD/HqLBj5WIREBvTqFwAA//8DAFBLAQItABQABgAIAAAAIQDb4fbL7gAAAIUBAAATAAAAAAAA&#13;&#10;AAAAAAAAAAAAAABbQ29udGVudF9UeXBlc10ueG1sUEsBAi0AFAAGAAgAAAAhAFr0LFu/AAAAFQEA&#13;&#10;AAsAAAAAAAAAAAAAAAAAHwEAAF9yZWxzLy5yZWxzUEsBAi0AFAAGAAgAAAAhAOzt5VPHAAAA4AAA&#13;&#10;AA8AAAAAAAAAAAAAAAAABwIAAGRycy9kb3ducmV2LnhtbFBLBQYAAAAAAwADALcAAAD7AgAAAAA=&#13;&#10;" strokeweight=".14042mm">
                  <o:lock v:ext="edit" shapetype="f"/>
                </v:line>
                <v:line id="Line 12" o:spid="_x0000_s1309" style="position:absolute;visibility:visible;mso-wrap-style:square" from="8895,1541" to="8895,15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Qn+IxwAAAOAAAAAPAAAAZHJzL2Rvd25yZXYueG1sRI9Ba8JA&#13;&#10;EIXvQv/DMoXedJNUrERXabVCwZO29Dxkp0lqdjbsrpr+e+dQ8DLwGN73+JbrwXXqQiG2ng3kkwwU&#13;&#10;ceVty7WBr8/deA4qJmSLnWcy8EcR1quH0RJL6698oMsx1UogHEs00KTUl1rHqiGHceJ7Yvn9+OAw&#13;&#10;SQy1tgGvAnedLrJsph22LAsN9rRpqDodz85AW7wMeZp+n/b5/u39NxTT+bbwxjw9DtuFnNcFqERD&#13;&#10;ujf+ER/WwLMoiJDIgF7dAAAA//8DAFBLAQItABQABgAIAAAAIQDb4fbL7gAAAIUBAAATAAAAAAAA&#13;&#10;AAAAAAAAAAAAAABbQ29udGVudF9UeXBlc10ueG1sUEsBAi0AFAAGAAgAAAAhAFr0LFu/AAAAFQEA&#13;&#10;AAsAAAAAAAAAAAAAAAAAHwEAAF9yZWxzLy5yZWxzUEsBAi0AFAAGAAgAAAAhAJdCf4jHAAAA4AAA&#13;&#10;AA8AAAAAAAAAAAAAAAAABwIAAGRycy9kb3ducmV2LnhtbFBLBQYAAAAAAwADALcAAAD7AgAAAAA=&#13;&#10;" strokeweight=".14042mm">
                  <o:lock v:ext="edit" shapetype="f"/>
                </v:line>
                <v:line id="Line 11" o:spid="_x0000_s1310" style="position:absolute;visibility:visible;mso-wrap-style:square" from="2978,2019" to="2978,20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3ERkxwAAAOAAAAAPAAAAZHJzL2Rvd25yZXYueG1sRI9BawIx&#13;&#10;FITvhf6H8Aq9aXajWFmNUrWC4Km29PzYvO5u3bwsSdT13xtB6GVgGOYbZr7sbSvO5EPjWEM+zEAQ&#13;&#10;l840XGn4/toOpiBCRDbYOiYNVwqwXDw/zbEw7sKfdD7ESiQIhwI11DF2hZShrMliGLqOOGW/zluM&#13;&#10;yfpKGo+XBLetVFk2kRYbTgs1drSuqTweTlZDo976PI5/jvt8v/r482o83Sin9etLv5kleZ+BiNTH&#13;&#10;/8YDsTMaRgruh9IZkIsbAAAA//8DAFBLAQItABQABgAIAAAAIQDb4fbL7gAAAIUBAAATAAAAAAAA&#13;&#10;AAAAAAAAAAAAAABbQ29udGVudF9UeXBlc10ueG1sUEsBAi0AFAAGAAgAAAAhAFr0LFu/AAAAFQEA&#13;&#10;AAsAAAAAAAAAAAAAAAAAHwEAAF9yZWxzLy5yZWxzUEsBAi0AFAAGAAgAAAAhAAjcRGTHAAAA4AAA&#13;&#10;AA8AAAAAAAAAAAAAAAAABwIAAGRycy9kb3ducmV2LnhtbFBLBQYAAAAAAwADALcAAAD7AgAAAAA=&#13;&#10;" strokeweight=".14042mm">
                  <o:lock v:ext="edit" shapetype="f"/>
                </v:line>
                <v:line id="Line 10" o:spid="_x0000_s1311" style="position:absolute;visibility:visible;mso-wrap-style:square" from="8895,2019" to="8895,20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XmLxwAAAOAAAAAPAAAAZHJzL2Rvd25yZXYueG1sRI9Ba8JA&#13;&#10;FITvBf/D8oTe6iYxtBJdxdYKgqeqeH5kn0k0+zbsrhr/vVso9DIwDPMNM1v0phU3cr6xrCAdJSCI&#13;&#10;S6sbrhQc9uu3CQgfkDW2lknBgzws5oOXGRba3vmHbrtQiQhhX6CCOoSukNKXNRn0I9sRx+xkncEQ&#13;&#10;raukdniPcNPKLEnepcGG40KNHX3VVF52V6OgyT76NOTHyzbdfn6fXZZPVplV6nXYr6ZRllMQgfrw&#13;&#10;3/hDbLSCcQ6/h+IZkPMnAAAA//8DAFBLAQItABQABgAIAAAAIQDb4fbL7gAAAIUBAAATAAAAAAAA&#13;&#10;AAAAAAAAAAAAAABbQ29udGVudF9UeXBlc10ueG1sUEsBAi0AFAAGAAgAAAAhAFr0LFu/AAAAFQEA&#13;&#10;AAsAAAAAAAAAAAAAAAAAHwEAAF9yZWxzLy5yZWxzUEsBAi0AFAAGAAgAAAAhAOh5eYvHAAAA4AAA&#13;&#10;AA8AAAAAAAAAAAAAAAAABwIAAGRycy9kb3ducmV2LnhtbFBLBQYAAAAAAwADALcAAAD7AgAAAAA=&#13;&#10;" strokeweight=".14042mm">
                  <o:lock v:ext="edit" shapetype="f"/>
                </v:line>
                <v:line id="Line 9" o:spid="_x0000_s1312" style="position:absolute;visibility:visible;mso-wrap-style:square" from="2978,2258" to="2978,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50JnxwAAAOAAAAAPAAAAZHJzL2Rvd25yZXYueG1sRI9Pi8Iw&#13;&#10;FMTvC36H8ARva9oqKtUourqw4Mk/eH40z7bavJQkq/XbbxYW9jIwDPMbZrHqTCMe5HxtWUE6TEAQ&#13;&#10;F1bXXCo4nz7fZyB8QNbYWCYFL/KwWvbeFphr++QDPY6hFBHCPkcFVQhtLqUvKjLoh7YljtnVOoMh&#13;&#10;WldK7fAZ4aaRWZJMpMGa40KFLX1UVNyP30ZBnU27NIwv93263+xuLhvPtplVatDvtvMo6zmIQF34&#13;&#10;b/whvrSC0QR+D8UzIJc/AAAA//8DAFBLAQItABQABgAIAAAAIQDb4fbL7gAAAIUBAAATAAAAAAAA&#13;&#10;AAAAAAAAAAAAAABbQ29udGVudF9UeXBlc10ueG1sUEsBAi0AFAAGAAgAAAAhAFr0LFu/AAAAFQEA&#13;&#10;AAsAAAAAAAAAAAAAAAAAHwEAAF9yZWxzLy5yZWxzUEsBAi0AFAAGAAgAAAAhAHfnQmfHAAAA4AAA&#13;&#10;AA8AAAAAAAAAAAAAAAAABwIAAGRycy9kb3ducmV2LnhtbFBLBQYAAAAAAwADALcAAAD7AgAAAAA=&#13;&#10;" strokeweight=".14042mm">
                  <o:lock v:ext="edit" shapetype="f"/>
                </v:line>
                <v:line id="Line 8" o:spid="_x0000_s1313" style="position:absolute;visibility:visible;mso-wrap-style:square" from="8895,2258" to="8895,2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HOOxwAAAOAAAAAPAAAAZHJzL2Rvd25yZXYueG1sRI/BasJA&#13;&#10;EIbvQt9hmUJvukkqVqKrtFqh4Elbeh6y0yQ1Oxt2V03f3jkUvAz8DP838y3Xg+vUhUJsPRvIJxko&#13;&#10;4srblmsDX5+78RxUTMgWO89k4I8irFcPoyWW1l/5QJdjqpVAOJZooEmpL7WOVUMO48T3xLL78cFh&#13;&#10;khhqbQNeBe46XWTZTDtsWS402NOmoep0PDsDbfEy5Gn6fdrn+7f331BM59vCG/P0OGwXMl4XoBIN&#13;&#10;6d74R3xYA8/ysQiJDOjVDQAA//8DAFBLAQItABQABgAIAAAAIQDb4fbL7gAAAIUBAAATAAAAAAAA&#13;&#10;AAAAAAAAAAAAAABbQ29udGVudF9UeXBlc10ueG1sUEsBAi0AFAAGAAgAAAAhAFr0LFu/AAAAFQEA&#13;&#10;AAsAAAAAAAAAAAAAAAAAHwEAAF9yZWxzLy5yZWxzUEsBAi0AFAAGAAgAAAAhAGk0c47HAAAA4AAA&#13;&#10;AA8AAAAAAAAAAAAAAAAABwIAAGRycy9kb3ducmV2LnhtbFBLBQYAAAAAAwADALcAAAD7AgAAAAA=&#13;&#10;" strokeweight=".14042mm">
                  <o:lock v:ext="edit" shapetype="f"/>
                </v:line>
                <v:line id="Line 7" o:spid="_x0000_s1314" style="position:absolute;visibility:visible;mso-wrap-style:square" from="2978,2498" to="2978,24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RAz1xwAAAOAAAAAPAAAAZHJzL2Rvd25yZXYueG1sRI9Ba8JA&#13;&#10;EIXvQv/DMoXedJMQWomuYmsLBU9V8TxkxySanQ27W03/fedQ6GXgMbzv8S3Xo+vVjULsPBvIZxko&#13;&#10;4trbjhsDx8PHdA4qJmSLvWcy8EMR1quHyRIr6+/8Rbd9apRAOFZooE1pqLSOdUsO48wPxPI7++Aw&#13;&#10;SQyNtgHvAne9LrLsWTvsWBZaHOitpfq6/3YGuuJlzFN5uu7y3ev7JRTlfFt4Y54ex+1CzmYBKtGY&#13;&#10;/ht/iE9roBQFERIZ0KtfAAAA//8DAFBLAQItABQABgAIAAAAIQDb4fbL7gAAAIUBAAATAAAAAAAA&#13;&#10;AAAAAAAAAAAAAABbQ29udGVudF9UeXBlc10ueG1sUEsBAi0AFAAGAAgAAAAhAFr0LFu/AAAAFQEA&#13;&#10;AAsAAAAAAAAAAAAAAAAAHwEAAF9yZWxzLy5yZWxzUEsBAi0AFAAGAAgAAAAhAM9EDPXHAAAA4AAA&#13;&#10;AA8AAAAAAAAAAAAAAAAABwIAAGRycy9kb3ducmV2LnhtbFBLBQYAAAAAAwADALcAAAD7AgAAAAA=&#13;&#10;" strokeweight=".14042mm">
                  <o:lock v:ext="edit" shapetype="f"/>
                </v:line>
                <v:line id="Line 6" o:spid="_x0000_s1315" style="position:absolute;visibility:visible;mso-wrap-style:square" from="8895,2498" to="8895,24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KluxgAAAOAAAAAPAAAAZHJzL2Rvd25yZXYueG1sRI9Pi8Iw&#13;&#10;FMTvC36H8ARva9pSdqUaxX8LC55WxfOjebbV5qUkUbvffrMgeBkYhvkNM1v0phV3cr6xrCAdJyCI&#13;&#10;S6sbrhQcD1/vExA+IGtsLZOCX/KwmA/eZlho++Afuu9DJSKEfYEK6hC6Qkpf1mTQj21HHLOzdQZD&#13;&#10;tK6S2uEjwk0rsyT5kAYbjgs1drSuqbzub0ZBk332achP1126W20vLssnm8wqNRr2m2mU5RREoD68&#13;&#10;Gk/Et1aQp/B/KJ4BOf8DAAD//wMAUEsBAi0AFAAGAAgAAAAhANvh9svuAAAAhQEAABMAAAAAAAAA&#13;&#10;AAAAAAAAAAAAAFtDb250ZW50X1R5cGVzXS54bWxQSwECLQAUAAYACAAAACEAWvQsW78AAAAVAQAA&#13;&#10;CwAAAAAAAAAAAAAAAAAfAQAAX3JlbHMvLnJlbHNQSwECLQAUAAYACAAAACEAoAipbsYAAADgAAAA&#13;&#10;DwAAAAAAAAAAAAAAAAAHAgAAZHJzL2Rvd25yZXYueG1sUEsFBgAAAAADAAMAtwAAAPoCAAAAAA==&#13;&#10;" strokeweight=".14042mm">
                  <o:lock v:ext="edit" shapetype="f"/>
                </v:line>
                <v:line id="Line 5" o:spid="_x0000_s1316" style="position:absolute;visibility:visible;mso-wrap-style:square" from="2974,2502" to="8899,25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2jcZxwAAAOAAAAAPAAAAZHJzL2Rvd25yZXYueG1sRI9Ba8JA&#13;&#10;FITvQv/D8gq96SZLqBJdpa0tCJ6MpedH9plEs2/D7lbTf+8WCr0MDMN8w6w2o+3FlXzoHGvIZxkI&#13;&#10;4tqZjhsNn8eP6QJEiMgGe8ek4YcCbNYPkxWWxt34QNcqNiJBOJSooY1xKKUMdUsWw8wNxCk7OW8x&#13;&#10;JusbaTzeEtz2UmXZs7TYcVpocaC3lupL9W01dGo+5rH4uuzz/ev72atisVVO66fHcbtM8rIEEWmM&#13;&#10;/40/xM5oKBT8HkpnQK7vAAAA//8DAFBLAQItABQABgAIAAAAIQDb4fbL7gAAAIUBAAATAAAAAAAA&#13;&#10;AAAAAAAAAAAAAABbQ29udGVudF9UeXBlc10ueG1sUEsBAi0AFAAGAAgAAAAhAFr0LFu/AAAAFQEA&#13;&#10;AAsAAAAAAAAAAAAAAAAAHwEAAF9yZWxzLy5yZWxzUEsBAi0AFAAGAAgAAAAhAFDaNxnHAAAA4AAA&#13;&#10;AA8AAAAAAAAAAAAAAAAABwIAAGRycy9kb3ducmV2LnhtbFBLBQYAAAAAAwADALcAAAD7AgAAAAA=&#13;&#10;" strokeweight=".14042mm">
                  <o:lock v:ext="edit" shapetype="f"/>
                </v:line>
                <v:shape id="docshape163" o:spid="_x0000_s1317" type="#_x0000_t202" style="position:absolute;left:2982;top:584;width:5909;height:19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1ZF9yAAAAOAAAAAPAAAAZHJzL2Rvd25yZXYueG1sRI9PawIx&#13;&#10;FMTvhX6H8Aq9aba2VVmNUhRpoXjwH3h8bF43SzcvS5Ku8ds3BaGXgWGY3zDzZbKt6MmHxrGCp2EB&#13;&#10;grhyuuFawfGwGUxBhIissXVMCq4UYLm4v5tjqd2Fd9TvYy0yhEOJCkyMXSllqAxZDEPXEefsy3mL&#13;&#10;MVtfS+3xkuG2laOiGEuLDecFgx2tDFXf+x+r4LTqNp/pbHDbv+r39Wiyu/oqKfX4kNazLG8zEJFS&#13;&#10;/G/cEB9awcsz/B3KZ0AufgEAAP//AwBQSwECLQAUAAYACAAAACEA2+H2y+4AAACFAQAAEwAAAAAA&#13;&#10;AAAAAAAAAAAAAAAAW0NvbnRlbnRfVHlwZXNdLnhtbFBLAQItABQABgAIAAAAIQBa9CxbvwAAABUB&#13;&#10;AAALAAAAAAAAAAAAAAAAAB8BAABfcmVscy8ucmVsc1BLAQItABQABgAIAAAAIQAC1ZF9yAAAAOAA&#13;&#10;AAAPAAAAAAAAAAAAAAAAAAcCAABkcnMvZG93bnJldi54bWxQSwUGAAAAAAMAAwC3AAAA/AIAAAAA&#13;&#10;" filled="f" stroked="f">
                  <v:path arrowok="t"/>
                  <v:textbox inset="0,0,0,0">
                    <w:txbxContent>
                      <w:p w14:paraId="2DDD9092" w14:textId="77777777" w:rsidR="00835CA1" w:rsidRDefault="00835CA1" w:rsidP="00835CA1">
                        <w:pPr>
                          <w:widowControl w:val="0"/>
                          <w:numPr>
                            <w:ilvl w:val="0"/>
                            <w:numId w:val="21"/>
                          </w:numPr>
                          <w:tabs>
                            <w:tab w:val="left" w:pos="352"/>
                          </w:tabs>
                          <w:autoSpaceDE w:val="0"/>
                          <w:autoSpaceDN w:val="0"/>
                          <w:spacing w:line="219" w:lineRule="exact"/>
                          <w:ind w:left="351"/>
                          <w:rPr>
                            <w:sz w:val="20"/>
                          </w:rPr>
                        </w:pPr>
                        <w:r>
                          <w:rPr>
                            <w:spacing w:val="-4"/>
                            <w:sz w:val="20"/>
                          </w:rPr>
                          <w:t>Definitions</w:t>
                        </w:r>
                        <w:r>
                          <w:rPr>
                            <w:spacing w:val="8"/>
                            <w:sz w:val="20"/>
                          </w:rPr>
                          <w:t xml:space="preserve"> </w:t>
                        </w:r>
                        <w:r>
                          <w:rPr>
                            <w:spacing w:val="-4"/>
                            <w:sz w:val="20"/>
                          </w:rPr>
                          <w:t>of</w:t>
                        </w:r>
                        <w:r>
                          <w:rPr>
                            <w:spacing w:val="9"/>
                            <w:sz w:val="20"/>
                          </w:rPr>
                          <w:t xml:space="preserve"> </w:t>
                        </w:r>
                        <w:r>
                          <w:rPr>
                            <w:spacing w:val="-4"/>
                            <w:sz w:val="20"/>
                          </w:rPr>
                          <w:t>autonomy</w:t>
                        </w:r>
                        <w:r>
                          <w:rPr>
                            <w:spacing w:val="8"/>
                            <w:sz w:val="20"/>
                          </w:rPr>
                          <w:t xml:space="preserve"> </w:t>
                        </w:r>
                        <w:r>
                          <w:rPr>
                            <w:spacing w:val="-4"/>
                            <w:sz w:val="20"/>
                          </w:rPr>
                          <w:t>requirements</w:t>
                        </w:r>
                      </w:p>
                      <w:p w14:paraId="27FFEBC9" w14:textId="77777777" w:rsidR="00835CA1" w:rsidRDefault="00835CA1" w:rsidP="00835CA1">
                        <w:pPr>
                          <w:widowControl w:val="0"/>
                          <w:numPr>
                            <w:ilvl w:val="0"/>
                            <w:numId w:val="21"/>
                          </w:numPr>
                          <w:tabs>
                            <w:tab w:val="left" w:pos="352"/>
                          </w:tabs>
                          <w:autoSpaceDE w:val="0"/>
                          <w:autoSpaceDN w:val="0"/>
                          <w:spacing w:line="239" w:lineRule="exact"/>
                          <w:ind w:left="351"/>
                          <w:rPr>
                            <w:sz w:val="20"/>
                          </w:rPr>
                        </w:pPr>
                        <w:r>
                          <w:rPr>
                            <w:spacing w:val="-2"/>
                            <w:sz w:val="20"/>
                          </w:rPr>
                          <w:t>Verifiability</w:t>
                        </w:r>
                        <w:r>
                          <w:rPr>
                            <w:spacing w:val="7"/>
                            <w:sz w:val="20"/>
                          </w:rPr>
                          <w:t xml:space="preserve"> </w:t>
                        </w:r>
                        <w:r>
                          <w:rPr>
                            <w:spacing w:val="-2"/>
                            <w:sz w:val="20"/>
                          </w:rPr>
                          <w:t>and</w:t>
                        </w:r>
                        <w:r>
                          <w:rPr>
                            <w:spacing w:val="8"/>
                            <w:sz w:val="20"/>
                          </w:rPr>
                          <w:t xml:space="preserve"> </w:t>
                        </w:r>
                        <w:r>
                          <w:rPr>
                            <w:spacing w:val="-2"/>
                            <w:sz w:val="20"/>
                          </w:rPr>
                          <w:t>certifiability</w:t>
                        </w:r>
                        <w:r>
                          <w:rPr>
                            <w:spacing w:val="8"/>
                            <w:sz w:val="20"/>
                          </w:rPr>
                          <w:t xml:space="preserve"> </w:t>
                        </w:r>
                        <w:r>
                          <w:rPr>
                            <w:spacing w:val="-2"/>
                            <w:sz w:val="20"/>
                          </w:rPr>
                          <w:t>of</w:t>
                        </w:r>
                        <w:r>
                          <w:rPr>
                            <w:spacing w:val="7"/>
                            <w:sz w:val="20"/>
                          </w:rPr>
                          <w:t xml:space="preserve"> </w:t>
                        </w:r>
                        <w:r>
                          <w:rPr>
                            <w:spacing w:val="-2"/>
                            <w:sz w:val="20"/>
                          </w:rPr>
                          <w:t>autonomy</w:t>
                        </w:r>
                        <w:r>
                          <w:rPr>
                            <w:spacing w:val="8"/>
                            <w:sz w:val="20"/>
                          </w:rPr>
                          <w:t xml:space="preserve"> </w:t>
                        </w:r>
                        <w:r>
                          <w:rPr>
                            <w:spacing w:val="-2"/>
                            <w:sz w:val="20"/>
                          </w:rPr>
                          <w:t>software</w:t>
                        </w:r>
                      </w:p>
                      <w:p w14:paraId="20054115" w14:textId="77777777" w:rsidR="00835CA1" w:rsidRDefault="00835CA1" w:rsidP="00835CA1">
                        <w:pPr>
                          <w:widowControl w:val="0"/>
                          <w:numPr>
                            <w:ilvl w:val="0"/>
                            <w:numId w:val="21"/>
                          </w:numPr>
                          <w:tabs>
                            <w:tab w:val="left" w:pos="352"/>
                          </w:tabs>
                          <w:autoSpaceDE w:val="0"/>
                          <w:autoSpaceDN w:val="0"/>
                          <w:spacing w:line="239" w:lineRule="exact"/>
                          <w:ind w:left="351"/>
                          <w:rPr>
                            <w:sz w:val="20"/>
                          </w:rPr>
                        </w:pPr>
                        <w:r>
                          <w:rPr>
                            <w:sz w:val="20"/>
                          </w:rPr>
                          <w:t>Maturity</w:t>
                        </w:r>
                        <w:r>
                          <w:rPr>
                            <w:spacing w:val="-6"/>
                            <w:sz w:val="20"/>
                          </w:rPr>
                          <w:t xml:space="preserve"> </w:t>
                        </w:r>
                        <w:r>
                          <w:rPr>
                            <w:sz w:val="20"/>
                          </w:rPr>
                          <w:t>of</w:t>
                        </w:r>
                        <w:r>
                          <w:rPr>
                            <w:spacing w:val="-5"/>
                            <w:sz w:val="20"/>
                          </w:rPr>
                          <w:t xml:space="preserve"> </w:t>
                        </w:r>
                        <w:r>
                          <w:rPr>
                            <w:sz w:val="20"/>
                          </w:rPr>
                          <w:t>safety</w:t>
                        </w:r>
                        <w:r>
                          <w:rPr>
                            <w:spacing w:val="-5"/>
                            <w:sz w:val="20"/>
                          </w:rPr>
                          <w:t xml:space="preserve"> </w:t>
                        </w:r>
                        <w:r>
                          <w:rPr>
                            <w:sz w:val="20"/>
                          </w:rPr>
                          <w:t>assurance</w:t>
                        </w:r>
                        <w:r>
                          <w:rPr>
                            <w:spacing w:val="-5"/>
                            <w:sz w:val="20"/>
                          </w:rPr>
                          <w:t xml:space="preserve"> </w:t>
                        </w:r>
                        <w:r>
                          <w:rPr>
                            <w:spacing w:val="-2"/>
                            <w:sz w:val="20"/>
                          </w:rPr>
                          <w:t>technologies</w:t>
                        </w:r>
                      </w:p>
                      <w:p w14:paraId="049E8BEA" w14:textId="77777777" w:rsidR="00835CA1" w:rsidRDefault="00835CA1" w:rsidP="00835CA1">
                        <w:pPr>
                          <w:widowControl w:val="0"/>
                          <w:numPr>
                            <w:ilvl w:val="0"/>
                            <w:numId w:val="21"/>
                          </w:numPr>
                          <w:tabs>
                            <w:tab w:val="left" w:pos="352"/>
                          </w:tabs>
                          <w:autoSpaceDE w:val="0"/>
                          <w:autoSpaceDN w:val="0"/>
                          <w:spacing w:line="239" w:lineRule="exact"/>
                          <w:ind w:left="351"/>
                          <w:rPr>
                            <w:sz w:val="20"/>
                          </w:rPr>
                        </w:pPr>
                        <w:r>
                          <w:rPr>
                            <w:spacing w:val="-2"/>
                            <w:sz w:val="20"/>
                          </w:rPr>
                          <w:t>Unintended</w:t>
                        </w:r>
                        <w:r>
                          <w:rPr>
                            <w:spacing w:val="-5"/>
                            <w:sz w:val="20"/>
                          </w:rPr>
                          <w:t xml:space="preserve"> </w:t>
                        </w:r>
                        <w:r>
                          <w:rPr>
                            <w:spacing w:val="-2"/>
                            <w:sz w:val="20"/>
                          </w:rPr>
                          <w:t>behavior</w:t>
                        </w:r>
                        <w:r>
                          <w:rPr>
                            <w:spacing w:val="-5"/>
                            <w:sz w:val="20"/>
                          </w:rPr>
                          <w:t xml:space="preserve"> </w:t>
                        </w:r>
                        <w:r>
                          <w:rPr>
                            <w:spacing w:val="-2"/>
                            <w:sz w:val="20"/>
                          </w:rPr>
                          <w:t>of</w:t>
                        </w:r>
                        <w:r>
                          <w:rPr>
                            <w:spacing w:val="-5"/>
                            <w:sz w:val="20"/>
                          </w:rPr>
                          <w:t xml:space="preserve"> </w:t>
                        </w:r>
                        <w:r>
                          <w:rPr>
                            <w:spacing w:val="-2"/>
                            <w:sz w:val="20"/>
                          </w:rPr>
                          <w:t>autonomy</w:t>
                        </w:r>
                        <w:r>
                          <w:rPr>
                            <w:spacing w:val="-5"/>
                            <w:sz w:val="20"/>
                          </w:rPr>
                          <w:t xml:space="preserve"> </w:t>
                        </w:r>
                        <w:r>
                          <w:rPr>
                            <w:spacing w:val="-2"/>
                            <w:sz w:val="20"/>
                          </w:rPr>
                          <w:t>components</w:t>
                        </w:r>
                      </w:p>
                      <w:p w14:paraId="516A35D9" w14:textId="77777777" w:rsidR="00835CA1" w:rsidRDefault="00835CA1" w:rsidP="00835CA1">
                        <w:pPr>
                          <w:widowControl w:val="0"/>
                          <w:numPr>
                            <w:ilvl w:val="0"/>
                            <w:numId w:val="21"/>
                          </w:numPr>
                          <w:tabs>
                            <w:tab w:val="left" w:pos="401"/>
                          </w:tabs>
                          <w:autoSpaceDE w:val="0"/>
                          <w:autoSpaceDN w:val="0"/>
                          <w:spacing w:line="242" w:lineRule="auto"/>
                          <w:ind w:right="90" w:firstLine="0"/>
                          <w:rPr>
                            <w:sz w:val="20"/>
                          </w:rPr>
                        </w:pPr>
                        <w:r>
                          <w:rPr>
                            <w:sz w:val="20"/>
                          </w:rPr>
                          <w:t>Uncertainty</w:t>
                        </w:r>
                        <w:r>
                          <w:rPr>
                            <w:spacing w:val="19"/>
                            <w:sz w:val="20"/>
                          </w:rPr>
                          <w:t xml:space="preserve"> </w:t>
                        </w:r>
                        <w:r>
                          <w:rPr>
                            <w:sz w:val="20"/>
                          </w:rPr>
                          <w:t>of</w:t>
                        </w:r>
                        <w:r>
                          <w:rPr>
                            <w:spacing w:val="19"/>
                            <w:sz w:val="20"/>
                          </w:rPr>
                          <w:t xml:space="preserve"> </w:t>
                        </w:r>
                        <w:r>
                          <w:rPr>
                            <w:sz w:val="20"/>
                          </w:rPr>
                          <w:t>environment,</w:t>
                        </w:r>
                        <w:r>
                          <w:rPr>
                            <w:spacing w:val="23"/>
                            <w:sz w:val="20"/>
                          </w:rPr>
                          <w:t xml:space="preserve"> </w:t>
                        </w:r>
                        <w:r>
                          <w:rPr>
                            <w:sz w:val="20"/>
                          </w:rPr>
                          <w:t>vehicle</w:t>
                        </w:r>
                        <w:r>
                          <w:rPr>
                            <w:spacing w:val="19"/>
                            <w:sz w:val="20"/>
                          </w:rPr>
                          <w:t xml:space="preserve"> </w:t>
                        </w:r>
                        <w:r>
                          <w:rPr>
                            <w:sz w:val="20"/>
                          </w:rPr>
                          <w:t>systems,</w:t>
                        </w:r>
                        <w:r>
                          <w:rPr>
                            <w:spacing w:val="23"/>
                            <w:sz w:val="20"/>
                          </w:rPr>
                          <w:t xml:space="preserve"> </w:t>
                        </w:r>
                        <w:r>
                          <w:rPr>
                            <w:sz w:val="20"/>
                          </w:rPr>
                          <w:t>remote</w:t>
                        </w:r>
                        <w:r>
                          <w:rPr>
                            <w:spacing w:val="19"/>
                            <w:sz w:val="20"/>
                          </w:rPr>
                          <w:t xml:space="preserve"> </w:t>
                        </w:r>
                        <w:r>
                          <w:rPr>
                            <w:sz w:val="20"/>
                          </w:rPr>
                          <w:t>pilots, infrastructure, and traffic management</w:t>
                        </w:r>
                      </w:p>
                      <w:p w14:paraId="72A09541" w14:textId="77777777" w:rsidR="00835CA1" w:rsidRDefault="00835CA1" w:rsidP="00835CA1">
                        <w:pPr>
                          <w:widowControl w:val="0"/>
                          <w:numPr>
                            <w:ilvl w:val="0"/>
                            <w:numId w:val="21"/>
                          </w:numPr>
                          <w:tabs>
                            <w:tab w:val="left" w:pos="352"/>
                          </w:tabs>
                          <w:autoSpaceDE w:val="0"/>
                          <w:autoSpaceDN w:val="0"/>
                          <w:spacing w:line="242" w:lineRule="exact"/>
                          <w:ind w:left="351"/>
                          <w:rPr>
                            <w:sz w:val="20"/>
                          </w:rPr>
                        </w:pPr>
                        <w:r>
                          <w:rPr>
                            <w:spacing w:val="-2"/>
                            <w:sz w:val="20"/>
                          </w:rPr>
                          <w:t>Definitions</w:t>
                        </w:r>
                        <w:r>
                          <w:rPr>
                            <w:spacing w:val="-1"/>
                            <w:sz w:val="20"/>
                          </w:rPr>
                          <w:t xml:space="preserve"> </w:t>
                        </w:r>
                        <w:r>
                          <w:rPr>
                            <w:spacing w:val="-2"/>
                            <w:sz w:val="20"/>
                          </w:rPr>
                          <w:t>for</w:t>
                        </w:r>
                        <w:r>
                          <w:rPr>
                            <w:spacing w:val="-1"/>
                            <w:sz w:val="20"/>
                          </w:rPr>
                          <w:t xml:space="preserve"> </w:t>
                        </w:r>
                        <w:r>
                          <w:rPr>
                            <w:spacing w:val="-2"/>
                            <w:sz w:val="20"/>
                          </w:rPr>
                          <w:t>properties</w:t>
                        </w:r>
                        <w:r>
                          <w:rPr>
                            <w:sz w:val="20"/>
                          </w:rPr>
                          <w:t xml:space="preserve"> </w:t>
                        </w:r>
                        <w:r>
                          <w:rPr>
                            <w:spacing w:val="-2"/>
                            <w:sz w:val="20"/>
                          </w:rPr>
                          <w:t>and</w:t>
                        </w:r>
                        <w:r>
                          <w:rPr>
                            <w:spacing w:val="-1"/>
                            <w:sz w:val="20"/>
                          </w:rPr>
                          <w:t xml:space="preserve"> </w:t>
                        </w:r>
                        <w:r>
                          <w:rPr>
                            <w:spacing w:val="-2"/>
                            <w:sz w:val="20"/>
                          </w:rPr>
                          <w:t>metrics</w:t>
                        </w:r>
                        <w:r>
                          <w:rPr>
                            <w:spacing w:val="-1"/>
                            <w:sz w:val="20"/>
                          </w:rPr>
                          <w:t xml:space="preserve"> </w:t>
                        </w:r>
                        <w:r>
                          <w:rPr>
                            <w:spacing w:val="-2"/>
                            <w:sz w:val="20"/>
                          </w:rPr>
                          <w:t>of</w:t>
                        </w:r>
                        <w:r>
                          <w:rPr>
                            <w:sz w:val="20"/>
                          </w:rPr>
                          <w:t xml:space="preserve"> </w:t>
                        </w:r>
                        <w:r>
                          <w:rPr>
                            <w:spacing w:val="-2"/>
                            <w:sz w:val="20"/>
                          </w:rPr>
                          <w:t>autonomy</w:t>
                        </w:r>
                        <w:r>
                          <w:rPr>
                            <w:spacing w:val="-1"/>
                            <w:sz w:val="20"/>
                          </w:rPr>
                          <w:t xml:space="preserve"> </w:t>
                        </w:r>
                        <w:r>
                          <w:rPr>
                            <w:spacing w:val="-2"/>
                            <w:sz w:val="20"/>
                          </w:rPr>
                          <w:t>software</w:t>
                        </w:r>
                      </w:p>
                      <w:p w14:paraId="158ACD23" w14:textId="77777777" w:rsidR="00835CA1" w:rsidRDefault="00835CA1" w:rsidP="00835CA1">
                        <w:pPr>
                          <w:widowControl w:val="0"/>
                          <w:numPr>
                            <w:ilvl w:val="0"/>
                            <w:numId w:val="21"/>
                          </w:numPr>
                          <w:tabs>
                            <w:tab w:val="left" w:pos="352"/>
                          </w:tabs>
                          <w:autoSpaceDE w:val="0"/>
                          <w:autoSpaceDN w:val="0"/>
                          <w:spacing w:line="242" w:lineRule="exact"/>
                          <w:ind w:left="351"/>
                          <w:rPr>
                            <w:sz w:val="20"/>
                          </w:rPr>
                        </w:pPr>
                        <w:r>
                          <w:rPr>
                            <w:spacing w:val="-2"/>
                            <w:sz w:val="20"/>
                          </w:rPr>
                          <w:t>Gaps</w:t>
                        </w:r>
                        <w:r>
                          <w:rPr>
                            <w:spacing w:val="3"/>
                            <w:sz w:val="20"/>
                          </w:rPr>
                          <w:t xml:space="preserve"> </w:t>
                        </w:r>
                        <w:r>
                          <w:rPr>
                            <w:spacing w:val="-2"/>
                            <w:sz w:val="20"/>
                          </w:rPr>
                          <w:t>of</w:t>
                        </w:r>
                        <w:r>
                          <w:rPr>
                            <w:spacing w:val="3"/>
                            <w:sz w:val="20"/>
                          </w:rPr>
                          <w:t xml:space="preserve"> </w:t>
                        </w:r>
                        <w:r>
                          <w:rPr>
                            <w:spacing w:val="-2"/>
                            <w:sz w:val="20"/>
                          </w:rPr>
                          <w:t>autonomy</w:t>
                        </w:r>
                        <w:r>
                          <w:rPr>
                            <w:spacing w:val="3"/>
                            <w:sz w:val="20"/>
                          </w:rPr>
                          <w:t xml:space="preserve"> </w:t>
                        </w:r>
                        <w:r>
                          <w:rPr>
                            <w:spacing w:val="-2"/>
                            <w:sz w:val="20"/>
                          </w:rPr>
                          <w:t>standards,</w:t>
                        </w:r>
                        <w:r>
                          <w:rPr>
                            <w:spacing w:val="3"/>
                            <w:sz w:val="20"/>
                          </w:rPr>
                          <w:t xml:space="preserve"> </w:t>
                        </w:r>
                        <w:r>
                          <w:rPr>
                            <w:spacing w:val="-2"/>
                            <w:sz w:val="20"/>
                          </w:rPr>
                          <w:t>guidance</w:t>
                        </w:r>
                        <w:r>
                          <w:rPr>
                            <w:spacing w:val="3"/>
                            <w:sz w:val="20"/>
                          </w:rPr>
                          <w:t xml:space="preserve"> </w:t>
                        </w:r>
                        <w:r>
                          <w:rPr>
                            <w:spacing w:val="-2"/>
                            <w:sz w:val="20"/>
                          </w:rPr>
                          <w:t>and</w:t>
                        </w:r>
                        <w:r>
                          <w:rPr>
                            <w:spacing w:val="3"/>
                            <w:sz w:val="20"/>
                          </w:rPr>
                          <w:t xml:space="preserve"> </w:t>
                        </w:r>
                        <w:r>
                          <w:rPr>
                            <w:spacing w:val="-2"/>
                            <w:sz w:val="20"/>
                          </w:rPr>
                          <w:t>regulations</w:t>
                        </w:r>
                      </w:p>
                    </w:txbxContent>
                  </v:textbox>
                </v:shape>
                <v:shape id="docshape164" o:spid="_x0000_s1318" type="#_x0000_t202" style="position:absolute;left:2982;top:345;width:5909;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irNwxwAAAOAAAAAPAAAAZHJzL2Rvd25yZXYueG1sRI9PawIx&#13;&#10;FMTvBb9DeIK3mlVs1dUoahEEL/5DPD42z+zq5mXZpLr99qZQ6GVgGOY3zHTe2FI8qPaFYwW9bgKC&#13;&#10;OHO6YKPgdFy/j0D4gKyxdEwKfsjDfNZ6m2Kq3ZP39DgEIyKEfYoK8hCqVEqf5WTRd11FHLOrqy2G&#13;&#10;aGsjdY3PCLel7CfJp7RYcFzIsaJVTtn98G0V3Na75bmvR0Y2421GpR32LmarVKfdfE2iLCYgAjXh&#13;&#10;v/GH2GgFgw/4PRTPgJy9AAAA//8DAFBLAQItABQABgAIAAAAIQDb4fbL7gAAAIUBAAATAAAAAAAA&#13;&#10;AAAAAAAAAAAAAABbQ29udGVudF9UeXBlc10ueG1sUEsBAi0AFAAGAAgAAAAhAFr0LFu/AAAAFQEA&#13;&#10;AAsAAAAAAAAAAAAAAAAAHwEAAF9yZWxzLy5yZWxzUEsBAi0AFAAGAAgAAAAhAFGKs3DHAAAA4AAA&#13;&#10;AA8AAAAAAAAAAAAAAAAABwIAAGRycy9kb3ducmV2LnhtbFBLBQYAAAAAAwADALcAAAD7AgAAAAA=&#13;&#10;" fillcolor="#3f3f3f" stroked="f">
                  <v:path arrowok="t"/>
                  <v:textbox inset="0,0,0,0">
                    <w:txbxContent>
                      <w:p w14:paraId="70660DA5" w14:textId="77777777" w:rsidR="00835CA1" w:rsidRDefault="00835CA1" w:rsidP="00835CA1">
                        <w:pPr>
                          <w:spacing w:line="211" w:lineRule="exact"/>
                          <w:ind w:left="119"/>
                          <w:rPr>
                            <w:color w:val="000000"/>
                            <w:sz w:val="20"/>
                          </w:rPr>
                        </w:pPr>
                        <w:r>
                          <w:rPr>
                            <w:color w:val="FFFFFF"/>
                            <w:spacing w:val="-2"/>
                            <w:sz w:val="20"/>
                          </w:rPr>
                          <w:t>Challenges</w:t>
                        </w:r>
                        <w:r>
                          <w:rPr>
                            <w:color w:val="FFFFFF"/>
                            <w:spacing w:val="-1"/>
                            <w:sz w:val="20"/>
                          </w:rPr>
                          <w:t xml:space="preserve"> </w:t>
                        </w:r>
                        <w:r>
                          <w:rPr>
                            <w:color w:val="FFFFFF"/>
                            <w:spacing w:val="-2"/>
                            <w:sz w:val="20"/>
                          </w:rPr>
                          <w:t>related</w:t>
                        </w:r>
                        <w:r>
                          <w:rPr>
                            <w:color w:val="FFFFFF"/>
                            <w:sz w:val="20"/>
                          </w:rPr>
                          <w:t xml:space="preserve"> </w:t>
                        </w:r>
                        <w:r>
                          <w:rPr>
                            <w:color w:val="FFFFFF"/>
                            <w:spacing w:val="-2"/>
                            <w:sz w:val="20"/>
                          </w:rPr>
                          <w:t>to</w:t>
                        </w:r>
                        <w:r>
                          <w:rPr>
                            <w:color w:val="FFFFFF"/>
                            <w:sz w:val="20"/>
                          </w:rPr>
                          <w:t xml:space="preserve"> </w:t>
                        </w:r>
                        <w:r>
                          <w:rPr>
                            <w:color w:val="FFFFFF"/>
                            <w:spacing w:val="-2"/>
                            <w:sz w:val="20"/>
                          </w:rPr>
                          <w:t>general</w:t>
                        </w:r>
                        <w:r>
                          <w:rPr>
                            <w:color w:val="FFFFFF"/>
                            <w:sz w:val="20"/>
                          </w:rPr>
                          <w:t xml:space="preserve"> </w:t>
                        </w:r>
                        <w:r>
                          <w:rPr>
                            <w:color w:val="FFFFFF"/>
                            <w:spacing w:val="-2"/>
                            <w:sz w:val="20"/>
                          </w:rPr>
                          <w:t>autonomy</w:t>
                        </w:r>
                        <w:r>
                          <w:rPr>
                            <w:color w:val="FFFFFF"/>
                            <w:sz w:val="20"/>
                          </w:rPr>
                          <w:t xml:space="preserve"> </w:t>
                        </w:r>
                        <w:r>
                          <w:rPr>
                            <w:color w:val="FFFFFF"/>
                            <w:spacing w:val="-2"/>
                            <w:sz w:val="20"/>
                          </w:rPr>
                          <w:t>software</w:t>
                        </w:r>
                        <w:r>
                          <w:rPr>
                            <w:color w:val="FFFFFF"/>
                            <w:sz w:val="20"/>
                          </w:rPr>
                          <w:t xml:space="preserve"> </w:t>
                        </w:r>
                        <w:r>
                          <w:rPr>
                            <w:color w:val="FFFFFF"/>
                            <w:spacing w:val="-2"/>
                            <w:sz w:val="20"/>
                          </w:rPr>
                          <w:t>certification</w:t>
                        </w:r>
                      </w:p>
                    </w:txbxContent>
                  </v:textbox>
                </v:shape>
                <w10:wrap type="topAndBottom" anchorx="page"/>
              </v:group>
            </w:pict>
          </mc:Fallback>
        </mc:AlternateContent>
      </w:r>
      <w:r>
        <w:rPr>
          <w:spacing w:val="-2"/>
        </w:rPr>
        <w:t>A</w:t>
      </w:r>
      <w:r>
        <w:rPr>
          <w:spacing w:val="4"/>
        </w:rPr>
        <w:t xml:space="preserve"> </w:t>
      </w:r>
      <w:r>
        <w:rPr>
          <w:spacing w:val="-2"/>
        </w:rPr>
        <w:t>list</w:t>
      </w:r>
      <w:r>
        <w:rPr>
          <w:spacing w:val="4"/>
        </w:rPr>
        <w:t xml:space="preserve"> </w:t>
      </w:r>
      <w:r>
        <w:rPr>
          <w:spacing w:val="-2"/>
        </w:rPr>
        <w:t>of</w:t>
      </w:r>
      <w:r>
        <w:rPr>
          <w:spacing w:val="4"/>
        </w:rPr>
        <w:t xml:space="preserve"> </w:t>
      </w:r>
      <w:r>
        <w:rPr>
          <w:spacing w:val="-2"/>
        </w:rPr>
        <w:t>challenges</w:t>
      </w:r>
      <w:r>
        <w:rPr>
          <w:spacing w:val="4"/>
        </w:rPr>
        <w:t xml:space="preserve"> </w:t>
      </w:r>
      <w:r>
        <w:rPr>
          <w:spacing w:val="-2"/>
        </w:rPr>
        <w:t>related</w:t>
      </w:r>
      <w:r>
        <w:rPr>
          <w:spacing w:val="4"/>
        </w:rPr>
        <w:t xml:space="preserve"> </w:t>
      </w:r>
      <w:r>
        <w:rPr>
          <w:spacing w:val="-2"/>
        </w:rPr>
        <w:t>to</w:t>
      </w:r>
      <w:r>
        <w:rPr>
          <w:spacing w:val="5"/>
        </w:rPr>
        <w:t xml:space="preserve"> </w:t>
      </w:r>
      <w:r>
        <w:rPr>
          <w:spacing w:val="-2"/>
        </w:rPr>
        <w:t>general</w:t>
      </w:r>
      <w:r>
        <w:rPr>
          <w:spacing w:val="4"/>
        </w:rPr>
        <w:t xml:space="preserve"> </w:t>
      </w:r>
      <w:r>
        <w:rPr>
          <w:spacing w:val="-2"/>
        </w:rPr>
        <w:t>autonomy</w:t>
      </w:r>
      <w:r>
        <w:rPr>
          <w:spacing w:val="4"/>
        </w:rPr>
        <w:t xml:space="preserve"> </w:t>
      </w:r>
      <w:r>
        <w:rPr>
          <w:spacing w:val="-2"/>
        </w:rPr>
        <w:t>software</w:t>
      </w:r>
      <w:r>
        <w:rPr>
          <w:spacing w:val="4"/>
        </w:rPr>
        <w:t xml:space="preserve"> </w:t>
      </w:r>
      <w:r>
        <w:rPr>
          <w:spacing w:val="-2"/>
        </w:rPr>
        <w:t>certification:</w:t>
      </w:r>
    </w:p>
    <w:p w14:paraId="0B435569" w14:textId="77777777" w:rsidR="00835CA1" w:rsidRDefault="00835CA1" w:rsidP="00835CA1">
      <w:pPr>
        <w:jc w:val="center"/>
        <w:sectPr w:rsidR="00835CA1">
          <w:pgSz w:w="12240" w:h="15840"/>
          <w:pgMar w:top="1820" w:right="1720" w:bottom="1960" w:left="1720" w:header="0" w:footer="1774" w:gutter="0"/>
          <w:cols w:space="720"/>
        </w:sectPr>
      </w:pPr>
    </w:p>
    <w:p w14:paraId="255DF7C3" w14:textId="77777777" w:rsidR="00835CA1" w:rsidRDefault="00835CA1" w:rsidP="00835CA1">
      <w:pPr>
        <w:pStyle w:val="BodyText"/>
        <w:spacing w:before="1"/>
        <w:rPr>
          <w:sz w:val="25"/>
        </w:rPr>
      </w:pPr>
    </w:p>
    <w:p w14:paraId="20F6CAAF" w14:textId="77777777" w:rsidR="00835CA1" w:rsidRDefault="00835CA1" w:rsidP="00707D73">
      <w:pPr>
        <w:pStyle w:val="Heading1"/>
        <w:numPr>
          <w:ilvl w:val="0"/>
          <w:numId w:val="56"/>
        </w:numPr>
        <w:tabs>
          <w:tab w:val="left" w:pos="1586"/>
          <w:tab w:val="left" w:pos="1587"/>
        </w:tabs>
        <w:ind w:left="1586" w:hanging="632"/>
      </w:pPr>
      <w:bookmarkStart w:id="191" w:name="Roadmap_for_Autonomy_V&amp;V_techniques"/>
      <w:bookmarkStart w:id="192" w:name="_bookmark122"/>
      <w:bookmarkEnd w:id="191"/>
      <w:bookmarkEnd w:id="192"/>
      <w:r>
        <w:rPr>
          <w:w w:val="110"/>
        </w:rPr>
        <w:t>Roadmap</w:t>
      </w:r>
      <w:r>
        <w:rPr>
          <w:spacing w:val="34"/>
          <w:w w:val="110"/>
        </w:rPr>
        <w:t xml:space="preserve"> </w:t>
      </w:r>
      <w:r>
        <w:rPr>
          <w:w w:val="110"/>
        </w:rPr>
        <w:t>for</w:t>
      </w:r>
      <w:r>
        <w:rPr>
          <w:spacing w:val="35"/>
          <w:w w:val="110"/>
        </w:rPr>
        <w:t xml:space="preserve"> </w:t>
      </w:r>
      <w:r>
        <w:rPr>
          <w:w w:val="110"/>
        </w:rPr>
        <w:t>Autonomy</w:t>
      </w:r>
      <w:r>
        <w:rPr>
          <w:spacing w:val="35"/>
          <w:w w:val="110"/>
        </w:rPr>
        <w:t xml:space="preserve"> </w:t>
      </w:r>
      <w:r>
        <w:rPr>
          <w:w w:val="110"/>
        </w:rPr>
        <w:t>V&amp;V</w:t>
      </w:r>
      <w:r>
        <w:rPr>
          <w:spacing w:val="35"/>
          <w:w w:val="110"/>
        </w:rPr>
        <w:t xml:space="preserve"> </w:t>
      </w:r>
      <w:r>
        <w:rPr>
          <w:spacing w:val="-2"/>
          <w:w w:val="110"/>
        </w:rPr>
        <w:t>techniques</w:t>
      </w:r>
    </w:p>
    <w:p w14:paraId="36CA630F" w14:textId="77777777" w:rsidR="00835CA1" w:rsidRDefault="00835CA1" w:rsidP="00835CA1">
      <w:pPr>
        <w:pStyle w:val="BodyText"/>
        <w:spacing w:before="190"/>
        <w:ind w:left="947"/>
      </w:pPr>
      <w:r>
        <w:rPr>
          <w:spacing w:val="-2"/>
        </w:rPr>
        <w:t>A</w:t>
      </w:r>
      <w:r>
        <w:rPr>
          <w:spacing w:val="3"/>
        </w:rPr>
        <w:t xml:space="preserve"> </w:t>
      </w:r>
      <w:r>
        <w:rPr>
          <w:spacing w:val="-2"/>
        </w:rPr>
        <w:t>simple</w:t>
      </w:r>
      <w:r>
        <w:rPr>
          <w:spacing w:val="4"/>
        </w:rPr>
        <w:t xml:space="preserve"> </w:t>
      </w:r>
      <w:r>
        <w:rPr>
          <w:spacing w:val="-2"/>
        </w:rPr>
        <w:t>roadmap</w:t>
      </w:r>
      <w:r>
        <w:rPr>
          <w:spacing w:val="3"/>
        </w:rPr>
        <w:t xml:space="preserve"> </w:t>
      </w:r>
      <w:r>
        <w:rPr>
          <w:spacing w:val="-2"/>
        </w:rPr>
        <w:t>for</w:t>
      </w:r>
      <w:r>
        <w:rPr>
          <w:spacing w:val="4"/>
        </w:rPr>
        <w:t xml:space="preserve"> </w:t>
      </w:r>
      <w:r>
        <w:rPr>
          <w:spacing w:val="-2"/>
        </w:rPr>
        <w:t>autonomy</w:t>
      </w:r>
      <w:r>
        <w:rPr>
          <w:spacing w:val="4"/>
        </w:rPr>
        <w:t xml:space="preserve"> </w:t>
      </w:r>
      <w:r>
        <w:rPr>
          <w:spacing w:val="-2"/>
        </w:rPr>
        <w:t>evolution</w:t>
      </w:r>
      <w:r>
        <w:rPr>
          <w:spacing w:val="3"/>
        </w:rPr>
        <w:t xml:space="preserve"> </w:t>
      </w:r>
      <w:r>
        <w:rPr>
          <w:spacing w:val="-2"/>
        </w:rPr>
        <w:t>(Figure</w:t>
      </w:r>
      <w:r>
        <w:rPr>
          <w:spacing w:val="4"/>
        </w:rPr>
        <w:t xml:space="preserve"> </w:t>
      </w:r>
      <w:hyperlink w:anchor="_bookmark123" w:history="1">
        <w:r>
          <w:rPr>
            <w:spacing w:val="-4"/>
          </w:rPr>
          <w:t>23):</w:t>
        </w:r>
      </w:hyperlink>
    </w:p>
    <w:p w14:paraId="0D46F4DE" w14:textId="77777777" w:rsidR="00835CA1" w:rsidRDefault="00835CA1" w:rsidP="00835CA1">
      <w:pPr>
        <w:pStyle w:val="BodyText"/>
        <w:spacing w:before="8"/>
        <w:rPr>
          <w:sz w:val="21"/>
        </w:rPr>
      </w:pPr>
      <w:r>
        <w:rPr>
          <w:noProof/>
        </w:rPr>
        <w:drawing>
          <wp:anchor distT="0" distB="0" distL="0" distR="0" simplePos="0" relativeHeight="251678720" behindDoc="0" locked="0" layoutInCell="1" allowOverlap="1" wp14:anchorId="5B5E84DA" wp14:editId="541B7583">
            <wp:simplePos x="0" y="0"/>
            <wp:positionH relativeFrom="page">
              <wp:posOffset>1959647</wp:posOffset>
            </wp:positionH>
            <wp:positionV relativeFrom="paragraph">
              <wp:posOffset>172453</wp:posOffset>
            </wp:positionV>
            <wp:extent cx="3992499" cy="1793557"/>
            <wp:effectExtent l="0" t="0" r="0" b="0"/>
            <wp:wrapTopAndBottom/>
            <wp:docPr id="333" name="Picture 33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Diagram&#10;&#10;Description automatically generated with medium confidence"/>
                    <pic:cNvPicPr/>
                  </pic:nvPicPr>
                  <pic:blipFill>
                    <a:blip r:embed="rId42" cstate="print"/>
                    <a:stretch>
                      <a:fillRect/>
                    </a:stretch>
                  </pic:blipFill>
                  <pic:spPr>
                    <a:xfrm>
                      <a:off x="0" y="0"/>
                      <a:ext cx="3992499" cy="1793557"/>
                    </a:xfrm>
                    <a:prstGeom prst="rect">
                      <a:avLst/>
                    </a:prstGeom>
                  </pic:spPr>
                </pic:pic>
              </a:graphicData>
            </a:graphic>
          </wp:anchor>
        </w:drawing>
      </w:r>
    </w:p>
    <w:p w14:paraId="762CA7E3" w14:textId="77777777" w:rsidR="00835CA1" w:rsidRDefault="00835CA1" w:rsidP="00835CA1">
      <w:pPr>
        <w:pStyle w:val="BodyText"/>
        <w:spacing w:before="118" w:line="513" w:lineRule="auto"/>
        <w:ind w:left="1254" w:right="1680" w:firstLine="484"/>
      </w:pPr>
      <w:bookmarkStart w:id="193" w:name="_bookmark123"/>
      <w:bookmarkEnd w:id="193"/>
      <w:r>
        <w:t>Figure</w:t>
      </w:r>
      <w:r>
        <w:rPr>
          <w:spacing w:val="-2"/>
        </w:rPr>
        <w:t xml:space="preserve"> </w:t>
      </w:r>
      <w:r>
        <w:t>23:</w:t>
      </w:r>
      <w:r>
        <w:rPr>
          <w:spacing w:val="13"/>
        </w:rPr>
        <w:t xml:space="preserve"> </w:t>
      </w:r>
      <w:r>
        <w:t>A</w:t>
      </w:r>
      <w:r>
        <w:rPr>
          <w:spacing w:val="-2"/>
        </w:rPr>
        <w:t xml:space="preserve"> </w:t>
      </w:r>
      <w:r>
        <w:t>Brief</w:t>
      </w:r>
      <w:r>
        <w:rPr>
          <w:spacing w:val="-2"/>
        </w:rPr>
        <w:t xml:space="preserve"> </w:t>
      </w:r>
      <w:r>
        <w:t>View</w:t>
      </w:r>
      <w:r>
        <w:rPr>
          <w:spacing w:val="-2"/>
        </w:rPr>
        <w:t xml:space="preserve"> </w:t>
      </w:r>
      <w:r>
        <w:t>of</w:t>
      </w:r>
      <w:r>
        <w:rPr>
          <w:spacing w:val="-2"/>
        </w:rPr>
        <w:t xml:space="preserve"> </w:t>
      </w:r>
      <w:r>
        <w:t>the</w:t>
      </w:r>
      <w:r>
        <w:rPr>
          <w:spacing w:val="-2"/>
        </w:rPr>
        <w:t xml:space="preserve"> </w:t>
      </w:r>
      <w:r>
        <w:t>autonomy</w:t>
      </w:r>
      <w:r>
        <w:rPr>
          <w:spacing w:val="-2"/>
        </w:rPr>
        <w:t xml:space="preserve"> </w:t>
      </w:r>
      <w:r>
        <w:t>evolution</w:t>
      </w:r>
      <w:r>
        <w:rPr>
          <w:spacing w:val="-2"/>
        </w:rPr>
        <w:t xml:space="preserve"> </w:t>
      </w:r>
      <w:r>
        <w:t xml:space="preserve">roadmap A roadmap for V&amp;V of Autonomy Software (Figure </w:t>
      </w:r>
      <w:hyperlink w:anchor="_bookmark124" w:history="1">
        <w:r>
          <w:t>24):</w:t>
        </w:r>
      </w:hyperlink>
    </w:p>
    <w:p w14:paraId="2A3194FF" w14:textId="77777777" w:rsidR="00835CA1" w:rsidRDefault="00835CA1" w:rsidP="00835CA1">
      <w:pPr>
        <w:pStyle w:val="BodyText"/>
        <w:ind w:left="1364"/>
      </w:pPr>
      <w:r>
        <w:rPr>
          <w:noProof/>
        </w:rPr>
        <w:drawing>
          <wp:inline distT="0" distB="0" distL="0" distR="0" wp14:anchorId="3C780605" wp14:editId="638BC914">
            <wp:extent cx="3994003" cy="1678876"/>
            <wp:effectExtent l="0" t="0" r="0" b="0"/>
            <wp:docPr id="334" name="Picture 33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descr="A picture containing diagram&#10;&#10;Description automatically generated"/>
                    <pic:cNvPicPr/>
                  </pic:nvPicPr>
                  <pic:blipFill>
                    <a:blip r:embed="rId43" cstate="print"/>
                    <a:stretch>
                      <a:fillRect/>
                    </a:stretch>
                  </pic:blipFill>
                  <pic:spPr>
                    <a:xfrm>
                      <a:off x="0" y="0"/>
                      <a:ext cx="3994003" cy="1678876"/>
                    </a:xfrm>
                    <a:prstGeom prst="rect">
                      <a:avLst/>
                    </a:prstGeom>
                  </pic:spPr>
                </pic:pic>
              </a:graphicData>
            </a:graphic>
          </wp:inline>
        </w:drawing>
      </w:r>
    </w:p>
    <w:p w14:paraId="4B2DB2E8" w14:textId="77777777" w:rsidR="00835CA1" w:rsidRDefault="00835CA1" w:rsidP="00835CA1">
      <w:pPr>
        <w:pStyle w:val="BodyText"/>
        <w:spacing w:before="148"/>
        <w:ind w:left="1343" w:right="1356"/>
        <w:jc w:val="center"/>
      </w:pPr>
      <w:bookmarkStart w:id="194" w:name="_bookmark124"/>
      <w:bookmarkEnd w:id="194"/>
      <w:r>
        <w:t>Figure</w:t>
      </w:r>
      <w:r>
        <w:rPr>
          <w:spacing w:val="5"/>
        </w:rPr>
        <w:t xml:space="preserve"> </w:t>
      </w:r>
      <w:r>
        <w:t>24:</w:t>
      </w:r>
      <w:r>
        <w:rPr>
          <w:spacing w:val="24"/>
        </w:rPr>
        <w:t xml:space="preserve"> </w:t>
      </w:r>
      <w:r>
        <w:t>A</w:t>
      </w:r>
      <w:r>
        <w:rPr>
          <w:spacing w:val="6"/>
        </w:rPr>
        <w:t xml:space="preserve"> </w:t>
      </w:r>
      <w:r>
        <w:t>roadmap</w:t>
      </w:r>
      <w:r>
        <w:rPr>
          <w:spacing w:val="5"/>
        </w:rPr>
        <w:t xml:space="preserve"> </w:t>
      </w:r>
      <w:r>
        <w:t>for</w:t>
      </w:r>
      <w:r>
        <w:rPr>
          <w:spacing w:val="6"/>
        </w:rPr>
        <w:t xml:space="preserve"> </w:t>
      </w:r>
      <w:r>
        <w:t>V&amp;V</w:t>
      </w:r>
      <w:r>
        <w:rPr>
          <w:spacing w:val="6"/>
        </w:rPr>
        <w:t xml:space="preserve"> </w:t>
      </w:r>
      <w:r>
        <w:t>of</w:t>
      </w:r>
      <w:r>
        <w:rPr>
          <w:spacing w:val="6"/>
        </w:rPr>
        <w:t xml:space="preserve"> </w:t>
      </w:r>
      <w:r>
        <w:t>Autonomy</w:t>
      </w:r>
      <w:r>
        <w:rPr>
          <w:spacing w:val="5"/>
        </w:rPr>
        <w:t xml:space="preserve"> </w:t>
      </w:r>
      <w:r>
        <w:rPr>
          <w:spacing w:val="-2"/>
        </w:rPr>
        <w:t>Software</w:t>
      </w:r>
    </w:p>
    <w:p w14:paraId="333557EE" w14:textId="77777777" w:rsidR="00835CA1" w:rsidRDefault="00835CA1" w:rsidP="00835CA1">
      <w:pPr>
        <w:pStyle w:val="BodyText"/>
        <w:spacing w:before="10"/>
        <w:rPr>
          <w:sz w:val="22"/>
        </w:rPr>
      </w:pPr>
    </w:p>
    <w:p w14:paraId="207B23A6" w14:textId="77777777" w:rsidR="00835CA1" w:rsidRDefault="00835CA1" w:rsidP="00835CA1">
      <w:pPr>
        <w:pStyle w:val="BodyText"/>
        <w:spacing w:line="252" w:lineRule="auto"/>
        <w:ind w:left="950" w:right="939" w:firstLine="303"/>
      </w:pPr>
      <w:r>
        <w:t>A</w:t>
      </w:r>
      <w:r>
        <w:rPr>
          <w:spacing w:val="-6"/>
        </w:rPr>
        <w:t xml:space="preserve"> </w:t>
      </w:r>
      <w:r>
        <w:t>roadmap</w:t>
      </w:r>
      <w:r>
        <w:rPr>
          <w:spacing w:val="-5"/>
        </w:rPr>
        <w:t xml:space="preserve"> </w:t>
      </w:r>
      <w:r>
        <w:t>for</w:t>
      </w:r>
      <w:r>
        <w:rPr>
          <w:spacing w:val="-5"/>
        </w:rPr>
        <w:t xml:space="preserve"> </w:t>
      </w:r>
      <w:r>
        <w:t>V&amp;V</w:t>
      </w:r>
      <w:r>
        <w:rPr>
          <w:spacing w:val="-5"/>
        </w:rPr>
        <w:t xml:space="preserve"> </w:t>
      </w:r>
      <w:r>
        <w:t>of</w:t>
      </w:r>
      <w:r>
        <w:rPr>
          <w:spacing w:val="-5"/>
        </w:rPr>
        <w:t xml:space="preserve"> </w:t>
      </w:r>
      <w:r>
        <w:t>Emerging</w:t>
      </w:r>
      <w:r>
        <w:rPr>
          <w:spacing w:val="-6"/>
        </w:rPr>
        <w:t xml:space="preserve"> </w:t>
      </w:r>
      <w:r>
        <w:t>Autonomy</w:t>
      </w:r>
      <w:r>
        <w:rPr>
          <w:spacing w:val="-5"/>
        </w:rPr>
        <w:t xml:space="preserve"> </w:t>
      </w:r>
      <w:r>
        <w:t>Software</w:t>
      </w:r>
      <w:r>
        <w:rPr>
          <w:spacing w:val="-5"/>
        </w:rPr>
        <w:t xml:space="preserve"> </w:t>
      </w:r>
      <w:r>
        <w:t>Technologies</w:t>
      </w:r>
      <w:r>
        <w:rPr>
          <w:spacing w:val="-5"/>
        </w:rPr>
        <w:t xml:space="preserve"> </w:t>
      </w:r>
      <w:r>
        <w:t xml:space="preserve">(Figure </w:t>
      </w:r>
      <w:hyperlink w:anchor="_bookmark125" w:history="1">
        <w:r>
          <w:rPr>
            <w:spacing w:val="-4"/>
          </w:rPr>
          <w:t>25):</w:t>
        </w:r>
      </w:hyperlink>
    </w:p>
    <w:p w14:paraId="2F135725" w14:textId="77777777" w:rsidR="00835CA1" w:rsidRDefault="00835CA1" w:rsidP="00835CA1">
      <w:pPr>
        <w:pStyle w:val="BodyText"/>
        <w:spacing w:before="1"/>
        <w:ind w:left="1254"/>
      </w:pPr>
      <w:r>
        <w:rPr>
          <w:spacing w:val="-2"/>
        </w:rPr>
        <w:t>A</w:t>
      </w:r>
      <w:r>
        <w:rPr>
          <w:spacing w:val="5"/>
        </w:rPr>
        <w:t xml:space="preserve"> </w:t>
      </w:r>
      <w:r>
        <w:rPr>
          <w:spacing w:val="-2"/>
        </w:rPr>
        <w:t>roadmap</w:t>
      </w:r>
      <w:r>
        <w:rPr>
          <w:spacing w:val="5"/>
        </w:rPr>
        <w:t xml:space="preserve"> </w:t>
      </w:r>
      <w:r>
        <w:rPr>
          <w:spacing w:val="-2"/>
        </w:rPr>
        <w:t>for</w:t>
      </w:r>
      <w:r>
        <w:rPr>
          <w:spacing w:val="5"/>
        </w:rPr>
        <w:t xml:space="preserve"> </w:t>
      </w:r>
      <w:r>
        <w:rPr>
          <w:spacing w:val="-2"/>
        </w:rPr>
        <w:t>Contingency</w:t>
      </w:r>
      <w:r>
        <w:rPr>
          <w:spacing w:val="6"/>
        </w:rPr>
        <w:t xml:space="preserve"> </w:t>
      </w:r>
      <w:r>
        <w:rPr>
          <w:spacing w:val="-2"/>
        </w:rPr>
        <w:t>Management</w:t>
      </w:r>
      <w:r>
        <w:rPr>
          <w:spacing w:val="5"/>
        </w:rPr>
        <w:t xml:space="preserve"> </w:t>
      </w:r>
      <w:r>
        <w:rPr>
          <w:spacing w:val="-2"/>
        </w:rPr>
        <w:t>Systems</w:t>
      </w:r>
      <w:r>
        <w:rPr>
          <w:spacing w:val="5"/>
        </w:rPr>
        <w:t xml:space="preserve"> </w:t>
      </w:r>
      <w:r>
        <w:rPr>
          <w:spacing w:val="-2"/>
        </w:rPr>
        <w:t>(Figure</w:t>
      </w:r>
      <w:r>
        <w:rPr>
          <w:spacing w:val="5"/>
        </w:rPr>
        <w:t xml:space="preserve"> </w:t>
      </w:r>
      <w:hyperlink w:anchor="_bookmark126" w:history="1">
        <w:r>
          <w:rPr>
            <w:spacing w:val="-4"/>
          </w:rPr>
          <w:t>26):</w:t>
        </w:r>
      </w:hyperlink>
    </w:p>
    <w:p w14:paraId="1402F6FE" w14:textId="77777777" w:rsidR="00835CA1" w:rsidRDefault="00835CA1" w:rsidP="00835CA1">
      <w:pPr>
        <w:pStyle w:val="BodyText"/>
        <w:spacing w:before="12" w:line="252" w:lineRule="auto"/>
        <w:ind w:left="1254" w:right="1550"/>
      </w:pPr>
      <w:r>
        <w:t>A</w:t>
      </w:r>
      <w:r>
        <w:rPr>
          <w:spacing w:val="-5"/>
        </w:rPr>
        <w:t xml:space="preserve"> </w:t>
      </w:r>
      <w:r>
        <w:t>roadmap</w:t>
      </w:r>
      <w:r>
        <w:rPr>
          <w:spacing w:val="-5"/>
        </w:rPr>
        <w:t xml:space="preserve"> </w:t>
      </w:r>
      <w:r>
        <w:t>for</w:t>
      </w:r>
      <w:r>
        <w:rPr>
          <w:spacing w:val="-5"/>
        </w:rPr>
        <w:t xml:space="preserve"> </w:t>
      </w:r>
      <w:r>
        <w:t>Safety</w:t>
      </w:r>
      <w:r>
        <w:rPr>
          <w:spacing w:val="-5"/>
        </w:rPr>
        <w:t xml:space="preserve"> </w:t>
      </w:r>
      <w:r>
        <w:t>in</w:t>
      </w:r>
      <w:r>
        <w:rPr>
          <w:spacing w:val="-5"/>
        </w:rPr>
        <w:t xml:space="preserve"> </w:t>
      </w:r>
      <w:r>
        <w:t>Human</w:t>
      </w:r>
      <w:r>
        <w:rPr>
          <w:spacing w:val="-5"/>
        </w:rPr>
        <w:t xml:space="preserve"> </w:t>
      </w:r>
      <w:r>
        <w:t>Autonomy</w:t>
      </w:r>
      <w:r>
        <w:rPr>
          <w:spacing w:val="-5"/>
        </w:rPr>
        <w:t xml:space="preserve"> </w:t>
      </w:r>
      <w:r>
        <w:t>Interaction</w:t>
      </w:r>
      <w:r>
        <w:rPr>
          <w:spacing w:val="-5"/>
        </w:rPr>
        <w:t xml:space="preserve"> </w:t>
      </w:r>
      <w:r>
        <w:t>(Figure</w:t>
      </w:r>
      <w:r>
        <w:rPr>
          <w:spacing w:val="-5"/>
        </w:rPr>
        <w:t xml:space="preserve"> </w:t>
      </w:r>
      <w:hyperlink w:anchor="_bookmark127" w:history="1">
        <w:r>
          <w:t>27):</w:t>
        </w:r>
      </w:hyperlink>
      <w:r>
        <w:t xml:space="preserve"> A roadmap for Verification Factors and Tradeoff (Figure </w:t>
      </w:r>
      <w:hyperlink w:anchor="_bookmark128" w:history="1">
        <w:r>
          <w:t>28):</w:t>
        </w:r>
      </w:hyperlink>
    </w:p>
    <w:p w14:paraId="50CA2BDD" w14:textId="77777777" w:rsidR="00835CA1" w:rsidRDefault="00835CA1" w:rsidP="00835CA1">
      <w:pPr>
        <w:pStyle w:val="BodyText"/>
        <w:spacing w:before="1" w:line="252" w:lineRule="auto"/>
        <w:ind w:left="932" w:right="676" w:firstLine="322"/>
      </w:pPr>
      <w:r>
        <w:t xml:space="preserve">A roadmap for UAS Traffic Management (UTM) for Autonomous Aircraft (Figure </w:t>
      </w:r>
      <w:hyperlink w:anchor="_bookmark129" w:history="1">
        <w:r>
          <w:t>29):</w:t>
        </w:r>
      </w:hyperlink>
    </w:p>
    <w:p w14:paraId="7701A2F6" w14:textId="77777777" w:rsidR="00835CA1" w:rsidRDefault="00835CA1" w:rsidP="00835CA1">
      <w:pPr>
        <w:pStyle w:val="BodyText"/>
        <w:spacing w:before="1" w:line="252" w:lineRule="auto"/>
        <w:ind w:left="1254" w:right="999"/>
      </w:pPr>
      <w:r>
        <w:t>A</w:t>
      </w:r>
      <w:r>
        <w:rPr>
          <w:spacing w:val="-6"/>
        </w:rPr>
        <w:t xml:space="preserve"> </w:t>
      </w:r>
      <w:r>
        <w:t>roadmap</w:t>
      </w:r>
      <w:r>
        <w:rPr>
          <w:spacing w:val="-5"/>
        </w:rPr>
        <w:t xml:space="preserve"> </w:t>
      </w:r>
      <w:r>
        <w:t>for</w:t>
      </w:r>
      <w:r>
        <w:rPr>
          <w:spacing w:val="-5"/>
        </w:rPr>
        <w:t xml:space="preserve"> </w:t>
      </w:r>
      <w:r>
        <w:t>Model-Based</w:t>
      </w:r>
      <w:r>
        <w:rPr>
          <w:spacing w:val="-5"/>
        </w:rPr>
        <w:t xml:space="preserve"> </w:t>
      </w:r>
      <w:r>
        <w:t>Systems</w:t>
      </w:r>
      <w:r>
        <w:rPr>
          <w:spacing w:val="-5"/>
        </w:rPr>
        <w:t xml:space="preserve"> </w:t>
      </w:r>
      <w:r>
        <w:t>Engineering</w:t>
      </w:r>
      <w:r>
        <w:rPr>
          <w:spacing w:val="-6"/>
        </w:rPr>
        <w:t xml:space="preserve"> </w:t>
      </w:r>
      <w:r>
        <w:t>for</w:t>
      </w:r>
      <w:r>
        <w:rPr>
          <w:spacing w:val="-5"/>
        </w:rPr>
        <w:t xml:space="preserve"> </w:t>
      </w:r>
      <w:r>
        <w:t>AI/ML</w:t>
      </w:r>
      <w:r>
        <w:rPr>
          <w:spacing w:val="-5"/>
        </w:rPr>
        <w:t xml:space="preserve"> </w:t>
      </w:r>
      <w:r>
        <w:t>(Figure</w:t>
      </w:r>
      <w:r>
        <w:rPr>
          <w:spacing w:val="-5"/>
        </w:rPr>
        <w:t xml:space="preserve"> </w:t>
      </w:r>
      <w:hyperlink w:anchor="_bookmark130" w:history="1">
        <w:r>
          <w:t>30):</w:t>
        </w:r>
      </w:hyperlink>
      <w:r>
        <w:t xml:space="preserve"> A roadmap for Run-Time Assurance (Figure </w:t>
      </w:r>
      <w:hyperlink w:anchor="_bookmark131" w:history="1">
        <w:r>
          <w:t>31):</w:t>
        </w:r>
      </w:hyperlink>
    </w:p>
    <w:p w14:paraId="14D5A3DE" w14:textId="77777777" w:rsidR="00835CA1" w:rsidRDefault="00835CA1" w:rsidP="00835CA1">
      <w:pPr>
        <w:pStyle w:val="BodyText"/>
        <w:spacing w:before="1"/>
        <w:ind w:left="1254"/>
      </w:pPr>
      <w:r>
        <w:t>A</w:t>
      </w:r>
      <w:r>
        <w:rPr>
          <w:spacing w:val="4"/>
        </w:rPr>
        <w:t xml:space="preserve"> </w:t>
      </w:r>
      <w:r>
        <w:t>roadmap</w:t>
      </w:r>
      <w:r>
        <w:rPr>
          <w:spacing w:val="4"/>
        </w:rPr>
        <w:t xml:space="preserve"> </w:t>
      </w:r>
      <w:r>
        <w:t>for</w:t>
      </w:r>
      <w:r>
        <w:rPr>
          <w:spacing w:val="4"/>
        </w:rPr>
        <w:t xml:space="preserve"> </w:t>
      </w:r>
      <w:r>
        <w:t>AI</w:t>
      </w:r>
      <w:r>
        <w:rPr>
          <w:spacing w:val="5"/>
        </w:rPr>
        <w:t xml:space="preserve"> </w:t>
      </w:r>
      <w:r>
        <w:t>Certification</w:t>
      </w:r>
      <w:r>
        <w:rPr>
          <w:spacing w:val="4"/>
        </w:rPr>
        <w:t xml:space="preserve"> </w:t>
      </w:r>
      <w:r>
        <w:t>(Figure</w:t>
      </w:r>
      <w:r>
        <w:rPr>
          <w:spacing w:val="4"/>
        </w:rPr>
        <w:t xml:space="preserve"> </w:t>
      </w:r>
      <w:hyperlink w:anchor="_bookmark132" w:history="1">
        <w:r>
          <w:rPr>
            <w:spacing w:val="-4"/>
          </w:rPr>
          <w:t>32):</w:t>
        </w:r>
      </w:hyperlink>
    </w:p>
    <w:p w14:paraId="62FC2FB9" w14:textId="77777777" w:rsidR="00835CA1" w:rsidRDefault="00835CA1" w:rsidP="00835CA1">
      <w:pPr>
        <w:pStyle w:val="BodyText"/>
        <w:spacing w:before="12" w:line="252" w:lineRule="auto"/>
        <w:ind w:left="1254" w:right="1187"/>
      </w:pPr>
      <w:r>
        <w:t>A</w:t>
      </w:r>
      <w:r>
        <w:rPr>
          <w:spacing w:val="-6"/>
        </w:rPr>
        <w:t xml:space="preserve"> </w:t>
      </w:r>
      <w:r>
        <w:t>roadmap</w:t>
      </w:r>
      <w:r>
        <w:rPr>
          <w:spacing w:val="-5"/>
        </w:rPr>
        <w:t xml:space="preserve"> </w:t>
      </w:r>
      <w:r>
        <w:t>for</w:t>
      </w:r>
      <w:r>
        <w:rPr>
          <w:spacing w:val="-5"/>
        </w:rPr>
        <w:t xml:space="preserve"> </w:t>
      </w:r>
      <w:r>
        <w:t>Machine</w:t>
      </w:r>
      <w:r>
        <w:rPr>
          <w:spacing w:val="-5"/>
        </w:rPr>
        <w:t xml:space="preserve"> </w:t>
      </w:r>
      <w:r>
        <w:t>Learning</w:t>
      </w:r>
      <w:r>
        <w:rPr>
          <w:spacing w:val="-5"/>
        </w:rPr>
        <w:t xml:space="preserve"> </w:t>
      </w:r>
      <w:r>
        <w:t>Verification</w:t>
      </w:r>
      <w:r>
        <w:rPr>
          <w:spacing w:val="-6"/>
        </w:rPr>
        <w:t xml:space="preserve"> </w:t>
      </w:r>
      <w:r>
        <w:t>&amp;</w:t>
      </w:r>
      <w:r>
        <w:rPr>
          <w:spacing w:val="-5"/>
        </w:rPr>
        <w:t xml:space="preserve"> </w:t>
      </w:r>
      <w:r>
        <w:t>Validation</w:t>
      </w:r>
      <w:r>
        <w:rPr>
          <w:spacing w:val="-5"/>
        </w:rPr>
        <w:t xml:space="preserve"> </w:t>
      </w:r>
      <w:r>
        <w:t>(Figure</w:t>
      </w:r>
      <w:r>
        <w:rPr>
          <w:spacing w:val="-5"/>
        </w:rPr>
        <w:t xml:space="preserve"> </w:t>
      </w:r>
      <w:hyperlink w:anchor="_bookmark133" w:history="1">
        <w:r>
          <w:t>33):</w:t>
        </w:r>
      </w:hyperlink>
      <w:r>
        <w:t xml:space="preserve"> A roadmap for general autonomy software certification (Figure </w:t>
      </w:r>
      <w:hyperlink w:anchor="_bookmark134" w:history="1">
        <w:r>
          <w:t>34):</w:t>
        </w:r>
      </w:hyperlink>
    </w:p>
    <w:p w14:paraId="7FBFAF42" w14:textId="77777777" w:rsidR="00835CA1" w:rsidRDefault="00835CA1" w:rsidP="00835CA1">
      <w:pPr>
        <w:spacing w:line="252" w:lineRule="auto"/>
        <w:sectPr w:rsidR="00835CA1">
          <w:pgSz w:w="12240" w:h="15840"/>
          <w:pgMar w:top="1820" w:right="1720" w:bottom="1960" w:left="1720" w:header="0" w:footer="1774" w:gutter="0"/>
          <w:cols w:space="720"/>
        </w:sectPr>
      </w:pPr>
    </w:p>
    <w:p w14:paraId="77B37C1F" w14:textId="77777777" w:rsidR="00835CA1" w:rsidRDefault="00835CA1" w:rsidP="00835CA1">
      <w:pPr>
        <w:pStyle w:val="BodyText"/>
      </w:pPr>
    </w:p>
    <w:p w14:paraId="103642B9" w14:textId="77777777" w:rsidR="00835CA1" w:rsidRDefault="00835CA1" w:rsidP="00835CA1">
      <w:pPr>
        <w:pStyle w:val="BodyText"/>
      </w:pPr>
    </w:p>
    <w:p w14:paraId="0CAA76A5" w14:textId="77777777" w:rsidR="00835CA1" w:rsidRDefault="00835CA1" w:rsidP="00835CA1">
      <w:pPr>
        <w:pStyle w:val="BodyText"/>
        <w:spacing w:before="3"/>
        <w:rPr>
          <w:sz w:val="16"/>
        </w:rPr>
      </w:pPr>
    </w:p>
    <w:p w14:paraId="02965DB4" w14:textId="77777777" w:rsidR="00835CA1" w:rsidRDefault="00835CA1" w:rsidP="00835CA1">
      <w:pPr>
        <w:pStyle w:val="BodyText"/>
        <w:ind w:left="1366"/>
      </w:pPr>
      <w:r>
        <w:rPr>
          <w:noProof/>
        </w:rPr>
        <w:drawing>
          <wp:inline distT="0" distB="0" distL="0" distR="0" wp14:anchorId="04ADE740" wp14:editId="1E8D33B4">
            <wp:extent cx="3992499" cy="1744218"/>
            <wp:effectExtent l="0" t="0" r="0" b="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6.jpeg" descr="A picture containing diagram&#10;&#10;Description automatically generated"/>
                    <pic:cNvPicPr/>
                  </pic:nvPicPr>
                  <pic:blipFill>
                    <a:blip r:embed="rId44" cstate="print"/>
                    <a:stretch>
                      <a:fillRect/>
                    </a:stretch>
                  </pic:blipFill>
                  <pic:spPr>
                    <a:xfrm>
                      <a:off x="0" y="0"/>
                      <a:ext cx="3992499" cy="1744218"/>
                    </a:xfrm>
                    <a:prstGeom prst="rect">
                      <a:avLst/>
                    </a:prstGeom>
                  </pic:spPr>
                </pic:pic>
              </a:graphicData>
            </a:graphic>
          </wp:inline>
        </w:drawing>
      </w:r>
    </w:p>
    <w:p w14:paraId="5D9579FC" w14:textId="77777777" w:rsidR="00835CA1" w:rsidRDefault="00835CA1" w:rsidP="00835CA1">
      <w:pPr>
        <w:pStyle w:val="BodyText"/>
        <w:spacing w:before="117"/>
        <w:ind w:left="962"/>
      </w:pPr>
      <w:bookmarkStart w:id="195" w:name="_bookmark125"/>
      <w:bookmarkEnd w:id="195"/>
      <w:r>
        <w:t>Figure</w:t>
      </w:r>
      <w:r>
        <w:rPr>
          <w:spacing w:val="1"/>
        </w:rPr>
        <w:t xml:space="preserve"> </w:t>
      </w:r>
      <w:r>
        <w:t>25:</w:t>
      </w:r>
      <w:r>
        <w:rPr>
          <w:spacing w:val="18"/>
        </w:rPr>
        <w:t xml:space="preserve"> </w:t>
      </w:r>
      <w:r>
        <w:t>A</w:t>
      </w:r>
      <w:r>
        <w:rPr>
          <w:spacing w:val="2"/>
        </w:rPr>
        <w:t xml:space="preserve"> </w:t>
      </w:r>
      <w:r>
        <w:t>roadmap</w:t>
      </w:r>
      <w:r>
        <w:rPr>
          <w:spacing w:val="1"/>
        </w:rPr>
        <w:t xml:space="preserve"> </w:t>
      </w:r>
      <w:r>
        <w:t>for</w:t>
      </w:r>
      <w:r>
        <w:rPr>
          <w:spacing w:val="2"/>
        </w:rPr>
        <w:t xml:space="preserve"> </w:t>
      </w:r>
      <w:r>
        <w:t>V&amp;V</w:t>
      </w:r>
      <w:r>
        <w:rPr>
          <w:spacing w:val="1"/>
        </w:rPr>
        <w:t xml:space="preserve"> </w:t>
      </w:r>
      <w:r>
        <w:t>of</w:t>
      </w:r>
      <w:r>
        <w:rPr>
          <w:spacing w:val="2"/>
        </w:rPr>
        <w:t xml:space="preserve"> </w:t>
      </w:r>
      <w:r>
        <w:t>Emerging</w:t>
      </w:r>
      <w:r>
        <w:rPr>
          <w:spacing w:val="2"/>
        </w:rPr>
        <w:t xml:space="preserve"> </w:t>
      </w:r>
      <w:r>
        <w:t>Autonomy</w:t>
      </w:r>
      <w:r>
        <w:rPr>
          <w:spacing w:val="1"/>
        </w:rPr>
        <w:t xml:space="preserve"> </w:t>
      </w:r>
      <w:r>
        <w:t>Software</w:t>
      </w:r>
      <w:r>
        <w:rPr>
          <w:spacing w:val="2"/>
        </w:rPr>
        <w:t xml:space="preserve"> </w:t>
      </w:r>
      <w:r>
        <w:rPr>
          <w:spacing w:val="-2"/>
        </w:rPr>
        <w:t>Technologies</w:t>
      </w:r>
    </w:p>
    <w:p w14:paraId="4A75B036" w14:textId="77777777" w:rsidR="00835CA1" w:rsidRDefault="00835CA1" w:rsidP="00835CA1">
      <w:pPr>
        <w:pStyle w:val="BodyText"/>
      </w:pPr>
    </w:p>
    <w:p w14:paraId="1FF5D52C" w14:textId="77777777" w:rsidR="00835CA1" w:rsidRDefault="00835CA1" w:rsidP="00835CA1">
      <w:pPr>
        <w:pStyle w:val="BodyText"/>
        <w:spacing w:before="4"/>
        <w:rPr>
          <w:sz w:val="26"/>
        </w:rPr>
      </w:pPr>
      <w:r>
        <w:rPr>
          <w:noProof/>
        </w:rPr>
        <w:drawing>
          <wp:anchor distT="0" distB="0" distL="0" distR="0" simplePos="0" relativeHeight="251679744" behindDoc="0" locked="0" layoutInCell="1" allowOverlap="1" wp14:anchorId="2A0555BC" wp14:editId="29B6E2DE">
            <wp:simplePos x="0" y="0"/>
            <wp:positionH relativeFrom="page">
              <wp:posOffset>1949488</wp:posOffset>
            </wp:positionH>
            <wp:positionV relativeFrom="paragraph">
              <wp:posOffset>205907</wp:posOffset>
            </wp:positionV>
            <wp:extent cx="3992499" cy="1790890"/>
            <wp:effectExtent l="0" t="0" r="0" b="0"/>
            <wp:wrapTopAndBottom/>
            <wp:docPr id="47" name="image27.jpeg"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7.jpeg" descr="Diagram&#10;&#10;Description automatically generated with medium confidence"/>
                    <pic:cNvPicPr/>
                  </pic:nvPicPr>
                  <pic:blipFill>
                    <a:blip r:embed="rId45" cstate="print"/>
                    <a:stretch>
                      <a:fillRect/>
                    </a:stretch>
                  </pic:blipFill>
                  <pic:spPr>
                    <a:xfrm>
                      <a:off x="0" y="0"/>
                      <a:ext cx="3992499" cy="1790890"/>
                    </a:xfrm>
                    <a:prstGeom prst="rect">
                      <a:avLst/>
                    </a:prstGeom>
                  </pic:spPr>
                </pic:pic>
              </a:graphicData>
            </a:graphic>
          </wp:anchor>
        </w:drawing>
      </w:r>
    </w:p>
    <w:p w14:paraId="34FFAC63" w14:textId="77777777" w:rsidR="00835CA1" w:rsidRDefault="00835CA1" w:rsidP="00835CA1">
      <w:pPr>
        <w:pStyle w:val="BodyText"/>
        <w:spacing w:before="137"/>
        <w:ind w:left="1343" w:right="1356"/>
        <w:jc w:val="center"/>
      </w:pPr>
      <w:bookmarkStart w:id="196" w:name="_bookmark126"/>
      <w:bookmarkEnd w:id="196"/>
      <w:r>
        <w:rPr>
          <w:spacing w:val="-2"/>
        </w:rPr>
        <w:t>Figure</w:t>
      </w:r>
      <w:r>
        <w:rPr>
          <w:spacing w:val="2"/>
        </w:rPr>
        <w:t xml:space="preserve"> </w:t>
      </w:r>
      <w:r>
        <w:rPr>
          <w:spacing w:val="-2"/>
        </w:rPr>
        <w:t>26:</w:t>
      </w:r>
      <w:r>
        <w:rPr>
          <w:spacing w:val="18"/>
        </w:rPr>
        <w:t xml:space="preserve"> </w:t>
      </w:r>
      <w:r>
        <w:rPr>
          <w:spacing w:val="-2"/>
        </w:rPr>
        <w:t>A</w:t>
      </w:r>
      <w:r>
        <w:rPr>
          <w:spacing w:val="2"/>
        </w:rPr>
        <w:t xml:space="preserve"> </w:t>
      </w:r>
      <w:r>
        <w:rPr>
          <w:spacing w:val="-2"/>
        </w:rPr>
        <w:t>roadmap</w:t>
      </w:r>
      <w:r>
        <w:rPr>
          <w:spacing w:val="2"/>
        </w:rPr>
        <w:t xml:space="preserve"> </w:t>
      </w:r>
      <w:r>
        <w:rPr>
          <w:spacing w:val="-2"/>
        </w:rPr>
        <w:t>for</w:t>
      </w:r>
      <w:r>
        <w:rPr>
          <w:spacing w:val="2"/>
        </w:rPr>
        <w:t xml:space="preserve"> </w:t>
      </w:r>
      <w:r>
        <w:rPr>
          <w:spacing w:val="-2"/>
        </w:rPr>
        <w:t>Contingency</w:t>
      </w:r>
      <w:r>
        <w:rPr>
          <w:spacing w:val="2"/>
        </w:rPr>
        <w:t xml:space="preserve"> </w:t>
      </w:r>
      <w:r>
        <w:rPr>
          <w:spacing w:val="-2"/>
        </w:rPr>
        <w:t>Management</w:t>
      </w:r>
      <w:r>
        <w:rPr>
          <w:spacing w:val="2"/>
        </w:rPr>
        <w:t xml:space="preserve"> </w:t>
      </w:r>
      <w:r>
        <w:rPr>
          <w:spacing w:val="-2"/>
        </w:rPr>
        <w:t>Systems</w:t>
      </w:r>
    </w:p>
    <w:p w14:paraId="4F851CAB" w14:textId="77777777" w:rsidR="00835CA1" w:rsidRDefault="00835CA1" w:rsidP="00835CA1">
      <w:pPr>
        <w:pStyle w:val="BodyText"/>
      </w:pPr>
    </w:p>
    <w:p w14:paraId="40A9A9A2" w14:textId="77777777" w:rsidR="00835CA1" w:rsidRDefault="00835CA1" w:rsidP="00835CA1">
      <w:pPr>
        <w:pStyle w:val="BodyText"/>
        <w:spacing w:before="3"/>
        <w:rPr>
          <w:sz w:val="27"/>
        </w:rPr>
      </w:pPr>
      <w:r>
        <w:rPr>
          <w:noProof/>
        </w:rPr>
        <w:drawing>
          <wp:anchor distT="0" distB="0" distL="0" distR="0" simplePos="0" relativeHeight="251680768" behindDoc="0" locked="0" layoutInCell="1" allowOverlap="1" wp14:anchorId="682A22C2" wp14:editId="33844A96">
            <wp:simplePos x="0" y="0"/>
            <wp:positionH relativeFrom="page">
              <wp:posOffset>1948133</wp:posOffset>
            </wp:positionH>
            <wp:positionV relativeFrom="paragraph">
              <wp:posOffset>211966</wp:posOffset>
            </wp:positionV>
            <wp:extent cx="3992499" cy="1802892"/>
            <wp:effectExtent l="0" t="0" r="0" b="0"/>
            <wp:wrapTopAndBottom/>
            <wp:docPr id="49" name="image28.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8.jpeg" descr="Diagram&#10;&#10;Description automatically generated"/>
                    <pic:cNvPicPr/>
                  </pic:nvPicPr>
                  <pic:blipFill>
                    <a:blip r:embed="rId46" cstate="print"/>
                    <a:stretch>
                      <a:fillRect/>
                    </a:stretch>
                  </pic:blipFill>
                  <pic:spPr>
                    <a:xfrm>
                      <a:off x="0" y="0"/>
                      <a:ext cx="3992499" cy="1802892"/>
                    </a:xfrm>
                    <a:prstGeom prst="rect">
                      <a:avLst/>
                    </a:prstGeom>
                  </pic:spPr>
                </pic:pic>
              </a:graphicData>
            </a:graphic>
          </wp:anchor>
        </w:drawing>
      </w:r>
    </w:p>
    <w:p w14:paraId="47DD79B4" w14:textId="77777777" w:rsidR="00835CA1" w:rsidRDefault="00835CA1" w:rsidP="00835CA1">
      <w:pPr>
        <w:pStyle w:val="BodyText"/>
        <w:spacing w:before="123"/>
        <w:ind w:left="1489" w:right="1503"/>
        <w:jc w:val="center"/>
      </w:pPr>
      <w:bookmarkStart w:id="197" w:name="_bookmark127"/>
      <w:bookmarkEnd w:id="197"/>
      <w:r>
        <w:t>Figure</w:t>
      </w:r>
      <w:r>
        <w:rPr>
          <w:spacing w:val="-2"/>
        </w:rPr>
        <w:t xml:space="preserve"> </w:t>
      </w:r>
      <w:r>
        <w:t>27:</w:t>
      </w:r>
      <w:r>
        <w:rPr>
          <w:spacing w:val="13"/>
        </w:rPr>
        <w:t xml:space="preserve"> </w:t>
      </w:r>
      <w:r>
        <w:t>A</w:t>
      </w:r>
      <w:r>
        <w:rPr>
          <w:spacing w:val="-1"/>
        </w:rPr>
        <w:t xml:space="preserve"> </w:t>
      </w:r>
      <w:r>
        <w:t>roadmap</w:t>
      </w:r>
      <w:r>
        <w:rPr>
          <w:spacing w:val="-2"/>
        </w:rPr>
        <w:t xml:space="preserve"> </w:t>
      </w:r>
      <w:r>
        <w:t>for</w:t>
      </w:r>
      <w:r>
        <w:rPr>
          <w:spacing w:val="-2"/>
        </w:rPr>
        <w:t xml:space="preserve"> </w:t>
      </w:r>
      <w:r>
        <w:t>Safety</w:t>
      </w:r>
      <w:r>
        <w:rPr>
          <w:spacing w:val="-2"/>
        </w:rPr>
        <w:t xml:space="preserve"> </w:t>
      </w:r>
      <w:r>
        <w:t>in</w:t>
      </w:r>
      <w:r>
        <w:rPr>
          <w:spacing w:val="-1"/>
        </w:rPr>
        <w:t xml:space="preserve"> </w:t>
      </w:r>
      <w:r>
        <w:t>Human</w:t>
      </w:r>
      <w:r>
        <w:rPr>
          <w:spacing w:val="-2"/>
        </w:rPr>
        <w:t xml:space="preserve"> </w:t>
      </w:r>
      <w:r>
        <w:t>Autonomy</w:t>
      </w:r>
      <w:r>
        <w:rPr>
          <w:spacing w:val="-2"/>
        </w:rPr>
        <w:t xml:space="preserve"> Interaction</w:t>
      </w:r>
    </w:p>
    <w:p w14:paraId="1692BDAB" w14:textId="77777777" w:rsidR="00835CA1" w:rsidRDefault="00835CA1" w:rsidP="00835CA1">
      <w:pPr>
        <w:jc w:val="center"/>
        <w:sectPr w:rsidR="00835CA1">
          <w:pgSz w:w="12240" w:h="15840"/>
          <w:pgMar w:top="1820" w:right="1720" w:bottom="1960" w:left="1720" w:header="0" w:footer="1774" w:gutter="0"/>
          <w:cols w:space="720"/>
        </w:sectPr>
      </w:pPr>
    </w:p>
    <w:p w14:paraId="3B23FF9D" w14:textId="77777777" w:rsidR="00835CA1" w:rsidRDefault="00835CA1" w:rsidP="00835CA1">
      <w:pPr>
        <w:pStyle w:val="BodyText"/>
      </w:pPr>
    </w:p>
    <w:p w14:paraId="6F121029" w14:textId="77777777" w:rsidR="00835CA1" w:rsidRDefault="00835CA1" w:rsidP="00835CA1">
      <w:pPr>
        <w:pStyle w:val="BodyText"/>
      </w:pPr>
    </w:p>
    <w:p w14:paraId="2302E4D7" w14:textId="77777777" w:rsidR="00835CA1" w:rsidRDefault="00835CA1" w:rsidP="00835CA1">
      <w:pPr>
        <w:pStyle w:val="BodyText"/>
        <w:spacing w:before="4"/>
        <w:rPr>
          <w:sz w:val="21"/>
        </w:rPr>
      </w:pPr>
    </w:p>
    <w:p w14:paraId="4111CDF8" w14:textId="77777777" w:rsidR="00835CA1" w:rsidRDefault="00835CA1" w:rsidP="00835CA1">
      <w:pPr>
        <w:pStyle w:val="BodyText"/>
        <w:ind w:left="1349"/>
      </w:pPr>
      <w:r>
        <w:rPr>
          <w:noProof/>
        </w:rPr>
        <w:drawing>
          <wp:inline distT="0" distB="0" distL="0" distR="0" wp14:anchorId="752E3BB9" wp14:editId="09B6233E">
            <wp:extent cx="3707320" cy="1771935"/>
            <wp:effectExtent l="0" t="0" r="0" b="0"/>
            <wp:docPr id="51" name="image29.jpeg"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9.jpeg" descr="Timeline&#10;&#10;Description automatically generated"/>
                    <pic:cNvPicPr/>
                  </pic:nvPicPr>
                  <pic:blipFill>
                    <a:blip r:embed="rId47" cstate="print"/>
                    <a:stretch>
                      <a:fillRect/>
                    </a:stretch>
                  </pic:blipFill>
                  <pic:spPr>
                    <a:xfrm>
                      <a:off x="0" y="0"/>
                      <a:ext cx="3707320" cy="1771935"/>
                    </a:xfrm>
                    <a:prstGeom prst="rect">
                      <a:avLst/>
                    </a:prstGeom>
                  </pic:spPr>
                </pic:pic>
              </a:graphicData>
            </a:graphic>
          </wp:inline>
        </w:drawing>
      </w:r>
    </w:p>
    <w:p w14:paraId="63176FF8" w14:textId="77777777" w:rsidR="00835CA1" w:rsidRDefault="00835CA1" w:rsidP="00835CA1">
      <w:pPr>
        <w:pStyle w:val="BodyText"/>
        <w:spacing w:before="9"/>
        <w:rPr>
          <w:sz w:val="18"/>
        </w:rPr>
      </w:pPr>
    </w:p>
    <w:p w14:paraId="152F64DF" w14:textId="77777777" w:rsidR="00835CA1" w:rsidRDefault="00835CA1" w:rsidP="00835CA1">
      <w:pPr>
        <w:pStyle w:val="BodyText"/>
        <w:spacing w:before="104"/>
        <w:ind w:left="1343" w:right="1356"/>
        <w:jc w:val="center"/>
      </w:pPr>
      <w:bookmarkStart w:id="198" w:name="_bookmark128"/>
      <w:bookmarkEnd w:id="198"/>
      <w:r>
        <w:rPr>
          <w:spacing w:val="-2"/>
        </w:rPr>
        <w:t>Figure</w:t>
      </w:r>
      <w:r>
        <w:rPr>
          <w:spacing w:val="3"/>
        </w:rPr>
        <w:t xml:space="preserve"> </w:t>
      </w:r>
      <w:r>
        <w:rPr>
          <w:spacing w:val="-2"/>
        </w:rPr>
        <w:t>28:</w:t>
      </w:r>
      <w:r>
        <w:rPr>
          <w:spacing w:val="21"/>
        </w:rPr>
        <w:t xml:space="preserve"> </w:t>
      </w:r>
      <w:r>
        <w:rPr>
          <w:spacing w:val="-2"/>
        </w:rPr>
        <w:t>A</w:t>
      </w:r>
      <w:r>
        <w:rPr>
          <w:spacing w:val="3"/>
        </w:rPr>
        <w:t xml:space="preserve"> </w:t>
      </w:r>
      <w:r>
        <w:rPr>
          <w:spacing w:val="-2"/>
        </w:rPr>
        <w:t>roadmap</w:t>
      </w:r>
      <w:r>
        <w:rPr>
          <w:spacing w:val="4"/>
        </w:rPr>
        <w:t xml:space="preserve"> </w:t>
      </w:r>
      <w:r>
        <w:rPr>
          <w:spacing w:val="-2"/>
        </w:rPr>
        <w:t>for</w:t>
      </w:r>
      <w:r>
        <w:rPr>
          <w:spacing w:val="3"/>
        </w:rPr>
        <w:t xml:space="preserve"> </w:t>
      </w:r>
      <w:r>
        <w:rPr>
          <w:spacing w:val="-2"/>
        </w:rPr>
        <w:t>Verification</w:t>
      </w:r>
      <w:r>
        <w:rPr>
          <w:spacing w:val="4"/>
        </w:rPr>
        <w:t xml:space="preserve"> </w:t>
      </w:r>
      <w:r>
        <w:rPr>
          <w:spacing w:val="-2"/>
        </w:rPr>
        <w:t>Factors</w:t>
      </w:r>
      <w:r>
        <w:rPr>
          <w:spacing w:val="4"/>
        </w:rPr>
        <w:t xml:space="preserve"> </w:t>
      </w:r>
      <w:r>
        <w:rPr>
          <w:spacing w:val="-2"/>
        </w:rPr>
        <w:t>and</w:t>
      </w:r>
      <w:r>
        <w:rPr>
          <w:spacing w:val="3"/>
        </w:rPr>
        <w:t xml:space="preserve"> </w:t>
      </w:r>
      <w:r>
        <w:rPr>
          <w:spacing w:val="-2"/>
        </w:rPr>
        <w:t>Tradeoff</w:t>
      </w:r>
    </w:p>
    <w:p w14:paraId="563D8871" w14:textId="77777777" w:rsidR="00835CA1" w:rsidRDefault="00835CA1" w:rsidP="00835CA1">
      <w:pPr>
        <w:pStyle w:val="BodyText"/>
      </w:pPr>
    </w:p>
    <w:p w14:paraId="11A83131" w14:textId="77777777" w:rsidR="00835CA1" w:rsidRDefault="00835CA1" w:rsidP="00835CA1">
      <w:pPr>
        <w:pStyle w:val="BodyText"/>
      </w:pPr>
    </w:p>
    <w:p w14:paraId="7C73EBFB" w14:textId="77777777" w:rsidR="00835CA1" w:rsidRDefault="00835CA1" w:rsidP="00835CA1">
      <w:pPr>
        <w:pStyle w:val="BodyText"/>
        <w:spacing w:before="4"/>
        <w:rPr>
          <w:sz w:val="11"/>
        </w:rPr>
      </w:pPr>
      <w:r>
        <w:rPr>
          <w:noProof/>
        </w:rPr>
        <w:drawing>
          <wp:anchor distT="0" distB="0" distL="0" distR="0" simplePos="0" relativeHeight="251681792" behindDoc="0" locked="0" layoutInCell="1" allowOverlap="1" wp14:anchorId="2B72BEE4" wp14:editId="6C120199">
            <wp:simplePos x="0" y="0"/>
            <wp:positionH relativeFrom="page">
              <wp:posOffset>1948154</wp:posOffset>
            </wp:positionH>
            <wp:positionV relativeFrom="paragraph">
              <wp:posOffset>97221</wp:posOffset>
            </wp:positionV>
            <wp:extent cx="3992498" cy="1544192"/>
            <wp:effectExtent l="0" t="0" r="0" b="0"/>
            <wp:wrapTopAndBottom/>
            <wp:docPr id="53" name="image30.jpeg"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0.jpeg" descr="A picture containing graphical user interface&#10;&#10;Description automatically generated"/>
                    <pic:cNvPicPr/>
                  </pic:nvPicPr>
                  <pic:blipFill>
                    <a:blip r:embed="rId48" cstate="print"/>
                    <a:stretch>
                      <a:fillRect/>
                    </a:stretch>
                  </pic:blipFill>
                  <pic:spPr>
                    <a:xfrm>
                      <a:off x="0" y="0"/>
                      <a:ext cx="3992498" cy="1544192"/>
                    </a:xfrm>
                    <a:prstGeom prst="rect">
                      <a:avLst/>
                    </a:prstGeom>
                  </pic:spPr>
                </pic:pic>
              </a:graphicData>
            </a:graphic>
          </wp:anchor>
        </w:drawing>
      </w:r>
    </w:p>
    <w:p w14:paraId="0630EB75" w14:textId="77777777" w:rsidR="00835CA1" w:rsidRDefault="00835CA1" w:rsidP="00835CA1">
      <w:pPr>
        <w:pStyle w:val="BodyText"/>
        <w:spacing w:before="5"/>
        <w:rPr>
          <w:sz w:val="9"/>
        </w:rPr>
      </w:pPr>
    </w:p>
    <w:p w14:paraId="1DC590F1" w14:textId="77777777" w:rsidR="00835CA1" w:rsidRDefault="00835CA1" w:rsidP="00835CA1">
      <w:pPr>
        <w:pStyle w:val="BodyText"/>
        <w:spacing w:before="103" w:line="252" w:lineRule="auto"/>
        <w:ind w:left="947" w:right="676" w:firstLine="7"/>
      </w:pPr>
      <w:bookmarkStart w:id="199" w:name="_bookmark129"/>
      <w:bookmarkEnd w:id="199"/>
      <w:r>
        <w:t>Figure 29:</w:t>
      </w:r>
      <w:r>
        <w:rPr>
          <w:spacing w:val="36"/>
        </w:rPr>
        <w:t xml:space="preserve"> </w:t>
      </w:r>
      <w:r>
        <w:t xml:space="preserve">A roadmap for UAS Traffic Management (UTM) for Autonomous </w:t>
      </w:r>
      <w:r>
        <w:rPr>
          <w:spacing w:val="-2"/>
        </w:rPr>
        <w:t>Aircraft</w:t>
      </w:r>
    </w:p>
    <w:p w14:paraId="3F56322F" w14:textId="77777777" w:rsidR="00835CA1" w:rsidRDefault="00835CA1" w:rsidP="00835CA1">
      <w:pPr>
        <w:pStyle w:val="BodyText"/>
      </w:pPr>
    </w:p>
    <w:p w14:paraId="68D01D99" w14:textId="77777777" w:rsidR="00835CA1" w:rsidRDefault="00835CA1" w:rsidP="00835CA1">
      <w:pPr>
        <w:pStyle w:val="BodyText"/>
        <w:spacing w:before="10"/>
        <w:rPr>
          <w:sz w:val="27"/>
        </w:rPr>
      </w:pPr>
      <w:r>
        <w:rPr>
          <w:noProof/>
        </w:rPr>
        <w:drawing>
          <wp:anchor distT="0" distB="0" distL="0" distR="0" simplePos="0" relativeHeight="251682816" behindDoc="0" locked="0" layoutInCell="1" allowOverlap="1" wp14:anchorId="09D44372" wp14:editId="2F2C1F71">
            <wp:simplePos x="0" y="0"/>
            <wp:positionH relativeFrom="page">
              <wp:posOffset>1941770</wp:posOffset>
            </wp:positionH>
            <wp:positionV relativeFrom="paragraph">
              <wp:posOffset>216901</wp:posOffset>
            </wp:positionV>
            <wp:extent cx="3992498" cy="1561528"/>
            <wp:effectExtent l="0" t="0" r="0" b="0"/>
            <wp:wrapTopAndBottom/>
            <wp:docPr id="55" name="image31.jpeg"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1.jpeg" descr="A picture containing diagram&#10;&#10;Description automatically generated"/>
                    <pic:cNvPicPr/>
                  </pic:nvPicPr>
                  <pic:blipFill>
                    <a:blip r:embed="rId49" cstate="print"/>
                    <a:stretch>
                      <a:fillRect/>
                    </a:stretch>
                  </pic:blipFill>
                  <pic:spPr>
                    <a:xfrm>
                      <a:off x="0" y="0"/>
                      <a:ext cx="3992498" cy="1561528"/>
                    </a:xfrm>
                    <a:prstGeom prst="rect">
                      <a:avLst/>
                    </a:prstGeom>
                  </pic:spPr>
                </pic:pic>
              </a:graphicData>
            </a:graphic>
          </wp:anchor>
        </w:drawing>
      </w:r>
    </w:p>
    <w:p w14:paraId="130C5F56" w14:textId="77777777" w:rsidR="00835CA1" w:rsidRDefault="00835CA1" w:rsidP="00835CA1">
      <w:pPr>
        <w:pStyle w:val="BodyText"/>
        <w:spacing w:before="3"/>
        <w:rPr>
          <w:sz w:val="8"/>
        </w:rPr>
      </w:pPr>
    </w:p>
    <w:p w14:paraId="5CB2172B" w14:textId="77777777" w:rsidR="00835CA1" w:rsidRDefault="00835CA1" w:rsidP="00835CA1">
      <w:pPr>
        <w:pStyle w:val="BodyText"/>
        <w:spacing w:before="103"/>
        <w:ind w:left="95" w:right="107"/>
        <w:jc w:val="center"/>
      </w:pPr>
      <w:bookmarkStart w:id="200" w:name="_bookmark130"/>
      <w:bookmarkEnd w:id="200"/>
      <w:r>
        <w:rPr>
          <w:spacing w:val="-2"/>
        </w:rPr>
        <w:t>Figure</w:t>
      </w:r>
      <w:r>
        <w:rPr>
          <w:spacing w:val="2"/>
        </w:rPr>
        <w:t xml:space="preserve"> </w:t>
      </w:r>
      <w:r>
        <w:rPr>
          <w:spacing w:val="-2"/>
        </w:rPr>
        <w:t>30:</w:t>
      </w:r>
      <w:r>
        <w:rPr>
          <w:spacing w:val="19"/>
        </w:rPr>
        <w:t xml:space="preserve"> </w:t>
      </w:r>
      <w:r>
        <w:rPr>
          <w:spacing w:val="-2"/>
        </w:rPr>
        <w:t>A</w:t>
      </w:r>
      <w:r>
        <w:rPr>
          <w:spacing w:val="3"/>
        </w:rPr>
        <w:t xml:space="preserve"> </w:t>
      </w:r>
      <w:r>
        <w:rPr>
          <w:spacing w:val="-2"/>
        </w:rPr>
        <w:t>roadmap</w:t>
      </w:r>
      <w:r>
        <w:rPr>
          <w:spacing w:val="2"/>
        </w:rPr>
        <w:t xml:space="preserve"> </w:t>
      </w:r>
      <w:r>
        <w:rPr>
          <w:spacing w:val="-2"/>
        </w:rPr>
        <w:t>for</w:t>
      </w:r>
      <w:r>
        <w:rPr>
          <w:spacing w:val="2"/>
        </w:rPr>
        <w:t xml:space="preserve"> </w:t>
      </w:r>
      <w:r>
        <w:rPr>
          <w:spacing w:val="-2"/>
        </w:rPr>
        <w:t>Model-Based</w:t>
      </w:r>
      <w:r>
        <w:rPr>
          <w:spacing w:val="3"/>
        </w:rPr>
        <w:t xml:space="preserve"> </w:t>
      </w:r>
      <w:r>
        <w:rPr>
          <w:spacing w:val="-2"/>
        </w:rPr>
        <w:t>Systems</w:t>
      </w:r>
      <w:r>
        <w:rPr>
          <w:spacing w:val="2"/>
        </w:rPr>
        <w:t xml:space="preserve"> </w:t>
      </w:r>
      <w:r>
        <w:rPr>
          <w:spacing w:val="-2"/>
        </w:rPr>
        <w:t>Engineering</w:t>
      </w:r>
      <w:r>
        <w:rPr>
          <w:spacing w:val="3"/>
        </w:rPr>
        <w:t xml:space="preserve"> </w:t>
      </w:r>
      <w:r>
        <w:rPr>
          <w:spacing w:val="-2"/>
        </w:rPr>
        <w:t>for</w:t>
      </w:r>
      <w:r>
        <w:rPr>
          <w:spacing w:val="2"/>
        </w:rPr>
        <w:t xml:space="preserve"> </w:t>
      </w:r>
      <w:r>
        <w:rPr>
          <w:spacing w:val="-2"/>
        </w:rPr>
        <w:t>AI/ML</w:t>
      </w:r>
    </w:p>
    <w:p w14:paraId="372FBDEA" w14:textId="77777777" w:rsidR="00835CA1" w:rsidRDefault="00835CA1" w:rsidP="00835CA1">
      <w:pPr>
        <w:jc w:val="center"/>
        <w:sectPr w:rsidR="00835CA1">
          <w:pgSz w:w="12240" w:h="15840"/>
          <w:pgMar w:top="1820" w:right="1720" w:bottom="1960" w:left="1720" w:header="0" w:footer="1774" w:gutter="0"/>
          <w:cols w:space="720"/>
        </w:sectPr>
      </w:pPr>
    </w:p>
    <w:p w14:paraId="2C44D54D" w14:textId="77777777" w:rsidR="00835CA1" w:rsidRDefault="00835CA1" w:rsidP="00835CA1">
      <w:pPr>
        <w:pStyle w:val="BodyText"/>
      </w:pPr>
    </w:p>
    <w:p w14:paraId="67B7BB5E" w14:textId="77777777" w:rsidR="00835CA1" w:rsidRDefault="00835CA1" w:rsidP="00835CA1">
      <w:pPr>
        <w:pStyle w:val="BodyText"/>
      </w:pPr>
    </w:p>
    <w:p w14:paraId="0E9C0188" w14:textId="77777777" w:rsidR="00835CA1" w:rsidRDefault="00835CA1" w:rsidP="00835CA1">
      <w:pPr>
        <w:pStyle w:val="BodyText"/>
        <w:spacing w:before="4" w:after="1"/>
        <w:rPr>
          <w:sz w:val="17"/>
        </w:rPr>
      </w:pPr>
    </w:p>
    <w:p w14:paraId="11F385F7" w14:textId="77777777" w:rsidR="00835CA1" w:rsidRDefault="00835CA1" w:rsidP="00835CA1">
      <w:pPr>
        <w:pStyle w:val="BodyText"/>
        <w:ind w:left="1352"/>
      </w:pPr>
      <w:r>
        <w:rPr>
          <w:noProof/>
        </w:rPr>
        <w:drawing>
          <wp:inline distT="0" distB="0" distL="0" distR="0" wp14:anchorId="4ABF0047" wp14:editId="1C7A6F8C">
            <wp:extent cx="3992499" cy="1656206"/>
            <wp:effectExtent l="0" t="0" r="0" b="0"/>
            <wp:docPr id="57" name="image32.jpeg"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2.jpeg" descr="Timeline&#10;&#10;Description automatically generated with medium confidence"/>
                    <pic:cNvPicPr/>
                  </pic:nvPicPr>
                  <pic:blipFill>
                    <a:blip r:embed="rId50" cstate="print"/>
                    <a:stretch>
                      <a:fillRect/>
                    </a:stretch>
                  </pic:blipFill>
                  <pic:spPr>
                    <a:xfrm>
                      <a:off x="0" y="0"/>
                      <a:ext cx="3992499" cy="1656206"/>
                    </a:xfrm>
                    <a:prstGeom prst="rect">
                      <a:avLst/>
                    </a:prstGeom>
                  </pic:spPr>
                </pic:pic>
              </a:graphicData>
            </a:graphic>
          </wp:inline>
        </w:drawing>
      </w:r>
    </w:p>
    <w:p w14:paraId="46671A1D" w14:textId="77777777" w:rsidR="00835CA1" w:rsidRDefault="00835CA1" w:rsidP="00835CA1">
      <w:pPr>
        <w:pStyle w:val="BodyText"/>
        <w:spacing w:before="163"/>
        <w:ind w:left="1489" w:right="1503"/>
        <w:jc w:val="center"/>
      </w:pPr>
      <w:bookmarkStart w:id="201" w:name="_bookmark131"/>
      <w:bookmarkEnd w:id="201"/>
      <w:r>
        <w:t>Figure</w:t>
      </w:r>
      <w:r>
        <w:rPr>
          <w:spacing w:val="1"/>
        </w:rPr>
        <w:t xml:space="preserve"> </w:t>
      </w:r>
      <w:r>
        <w:t>31:</w:t>
      </w:r>
      <w:r>
        <w:rPr>
          <w:spacing w:val="18"/>
        </w:rPr>
        <w:t xml:space="preserve"> </w:t>
      </w:r>
      <w:r>
        <w:t>A</w:t>
      </w:r>
      <w:r>
        <w:rPr>
          <w:spacing w:val="2"/>
        </w:rPr>
        <w:t xml:space="preserve"> </w:t>
      </w:r>
      <w:r>
        <w:t>roadmap</w:t>
      </w:r>
      <w:r>
        <w:rPr>
          <w:spacing w:val="2"/>
        </w:rPr>
        <w:t xml:space="preserve"> </w:t>
      </w:r>
      <w:r>
        <w:t>for</w:t>
      </w:r>
      <w:r>
        <w:rPr>
          <w:spacing w:val="1"/>
        </w:rPr>
        <w:t xml:space="preserve"> </w:t>
      </w:r>
      <w:r>
        <w:t>Run-Time</w:t>
      </w:r>
      <w:r>
        <w:rPr>
          <w:spacing w:val="2"/>
        </w:rPr>
        <w:t xml:space="preserve"> </w:t>
      </w:r>
      <w:r>
        <w:rPr>
          <w:spacing w:val="-2"/>
        </w:rPr>
        <w:t>Assurance</w:t>
      </w:r>
    </w:p>
    <w:p w14:paraId="7C61AC03" w14:textId="77777777" w:rsidR="00835CA1" w:rsidRDefault="00835CA1" w:rsidP="00835CA1">
      <w:pPr>
        <w:pStyle w:val="BodyText"/>
      </w:pPr>
    </w:p>
    <w:p w14:paraId="4A10FB5B" w14:textId="77777777" w:rsidR="00835CA1" w:rsidRDefault="00835CA1" w:rsidP="00835CA1">
      <w:pPr>
        <w:pStyle w:val="BodyText"/>
        <w:spacing w:before="6"/>
        <w:rPr>
          <w:sz w:val="29"/>
        </w:rPr>
      </w:pPr>
      <w:r>
        <w:rPr>
          <w:noProof/>
        </w:rPr>
        <w:drawing>
          <wp:anchor distT="0" distB="0" distL="0" distR="0" simplePos="0" relativeHeight="251683840" behindDoc="0" locked="0" layoutInCell="1" allowOverlap="1" wp14:anchorId="201619D7" wp14:editId="0AEA07A1">
            <wp:simplePos x="0" y="0"/>
            <wp:positionH relativeFrom="page">
              <wp:posOffset>1997001</wp:posOffset>
            </wp:positionH>
            <wp:positionV relativeFrom="paragraph">
              <wp:posOffset>228731</wp:posOffset>
            </wp:positionV>
            <wp:extent cx="3761803" cy="1882902"/>
            <wp:effectExtent l="0" t="0" r="0" b="0"/>
            <wp:wrapTopAndBottom/>
            <wp:docPr id="59" name="image33.jpeg"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3.jpeg" descr="Timeline&#10;&#10;Description automatically generated"/>
                    <pic:cNvPicPr/>
                  </pic:nvPicPr>
                  <pic:blipFill>
                    <a:blip r:embed="rId51" cstate="print"/>
                    <a:stretch>
                      <a:fillRect/>
                    </a:stretch>
                  </pic:blipFill>
                  <pic:spPr>
                    <a:xfrm>
                      <a:off x="0" y="0"/>
                      <a:ext cx="3761803" cy="1882902"/>
                    </a:xfrm>
                    <a:prstGeom prst="rect">
                      <a:avLst/>
                    </a:prstGeom>
                  </pic:spPr>
                </pic:pic>
              </a:graphicData>
            </a:graphic>
          </wp:anchor>
        </w:drawing>
      </w:r>
    </w:p>
    <w:p w14:paraId="0887AD1A" w14:textId="77777777" w:rsidR="00835CA1" w:rsidRDefault="00835CA1" w:rsidP="00835CA1">
      <w:pPr>
        <w:pStyle w:val="BodyText"/>
        <w:spacing w:before="7"/>
        <w:rPr>
          <w:sz w:val="13"/>
        </w:rPr>
      </w:pPr>
    </w:p>
    <w:p w14:paraId="58086628" w14:textId="77777777" w:rsidR="00835CA1" w:rsidRDefault="00835CA1" w:rsidP="00835CA1">
      <w:pPr>
        <w:pStyle w:val="BodyText"/>
        <w:spacing w:before="103"/>
        <w:ind w:left="1343" w:right="1356"/>
        <w:jc w:val="center"/>
      </w:pPr>
      <w:bookmarkStart w:id="202" w:name="_bookmark132"/>
      <w:bookmarkEnd w:id="202"/>
      <w:r>
        <w:t>Figure</w:t>
      </w:r>
      <w:r>
        <w:rPr>
          <w:spacing w:val="2"/>
        </w:rPr>
        <w:t xml:space="preserve"> </w:t>
      </w:r>
      <w:r>
        <w:t>32:</w:t>
      </w:r>
      <w:r>
        <w:rPr>
          <w:spacing w:val="20"/>
        </w:rPr>
        <w:t xml:space="preserve"> </w:t>
      </w:r>
      <w:r>
        <w:t>A</w:t>
      </w:r>
      <w:r>
        <w:rPr>
          <w:spacing w:val="2"/>
        </w:rPr>
        <w:t xml:space="preserve"> </w:t>
      </w:r>
      <w:r>
        <w:t>roadmap</w:t>
      </w:r>
      <w:r>
        <w:rPr>
          <w:spacing w:val="3"/>
        </w:rPr>
        <w:t xml:space="preserve"> </w:t>
      </w:r>
      <w:r>
        <w:t>for</w:t>
      </w:r>
      <w:r>
        <w:rPr>
          <w:spacing w:val="3"/>
        </w:rPr>
        <w:t xml:space="preserve"> </w:t>
      </w:r>
      <w:r>
        <w:t>AI</w:t>
      </w:r>
      <w:r>
        <w:rPr>
          <w:spacing w:val="3"/>
        </w:rPr>
        <w:t xml:space="preserve"> </w:t>
      </w:r>
      <w:r>
        <w:rPr>
          <w:spacing w:val="-2"/>
        </w:rPr>
        <w:t>Certification</w:t>
      </w:r>
    </w:p>
    <w:p w14:paraId="5543F0B6" w14:textId="77777777" w:rsidR="00835CA1" w:rsidRDefault="00835CA1" w:rsidP="00835CA1">
      <w:pPr>
        <w:pStyle w:val="BodyText"/>
      </w:pPr>
    </w:p>
    <w:p w14:paraId="2A764A57" w14:textId="77777777" w:rsidR="00835CA1" w:rsidRDefault="00835CA1" w:rsidP="00835CA1">
      <w:pPr>
        <w:pStyle w:val="BodyText"/>
        <w:spacing w:before="1"/>
        <w:rPr>
          <w:sz w:val="28"/>
        </w:rPr>
      </w:pPr>
      <w:r>
        <w:rPr>
          <w:noProof/>
        </w:rPr>
        <w:drawing>
          <wp:anchor distT="0" distB="0" distL="0" distR="0" simplePos="0" relativeHeight="251684864" behindDoc="0" locked="0" layoutInCell="1" allowOverlap="1" wp14:anchorId="4F3359A5" wp14:editId="0002E497">
            <wp:simplePos x="0" y="0"/>
            <wp:positionH relativeFrom="page">
              <wp:posOffset>1954493</wp:posOffset>
            </wp:positionH>
            <wp:positionV relativeFrom="paragraph">
              <wp:posOffset>217982</wp:posOffset>
            </wp:positionV>
            <wp:extent cx="3992499" cy="1630870"/>
            <wp:effectExtent l="0" t="0" r="0" b="0"/>
            <wp:wrapTopAndBottom/>
            <wp:docPr id="61" name="image34.jpeg"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4.jpeg" descr="A picture containing diagram&#10;&#10;Description automatically generated"/>
                    <pic:cNvPicPr/>
                  </pic:nvPicPr>
                  <pic:blipFill>
                    <a:blip r:embed="rId52" cstate="print"/>
                    <a:stretch>
                      <a:fillRect/>
                    </a:stretch>
                  </pic:blipFill>
                  <pic:spPr>
                    <a:xfrm>
                      <a:off x="0" y="0"/>
                      <a:ext cx="3992499" cy="1630870"/>
                    </a:xfrm>
                    <a:prstGeom prst="rect">
                      <a:avLst/>
                    </a:prstGeom>
                  </pic:spPr>
                </pic:pic>
              </a:graphicData>
            </a:graphic>
          </wp:anchor>
        </w:drawing>
      </w:r>
    </w:p>
    <w:p w14:paraId="170EA561" w14:textId="77777777" w:rsidR="00835CA1" w:rsidRDefault="00835CA1" w:rsidP="00835CA1">
      <w:pPr>
        <w:pStyle w:val="BodyText"/>
        <w:spacing w:before="157"/>
        <w:ind w:left="95" w:right="108"/>
        <w:jc w:val="center"/>
      </w:pPr>
      <w:bookmarkStart w:id="203" w:name="_bookmark133"/>
      <w:bookmarkEnd w:id="203"/>
      <w:r>
        <w:rPr>
          <w:spacing w:val="-2"/>
        </w:rPr>
        <w:t>Figure</w:t>
      </w:r>
      <w:r>
        <w:rPr>
          <w:spacing w:val="4"/>
        </w:rPr>
        <w:t xml:space="preserve"> </w:t>
      </w:r>
      <w:r>
        <w:rPr>
          <w:spacing w:val="-2"/>
        </w:rPr>
        <w:t>33:</w:t>
      </w:r>
      <w:r>
        <w:rPr>
          <w:spacing w:val="23"/>
        </w:rPr>
        <w:t xml:space="preserve"> </w:t>
      </w:r>
      <w:r>
        <w:rPr>
          <w:spacing w:val="-2"/>
        </w:rPr>
        <w:t>A</w:t>
      </w:r>
      <w:r>
        <w:rPr>
          <w:spacing w:val="5"/>
        </w:rPr>
        <w:t xml:space="preserve"> </w:t>
      </w:r>
      <w:r>
        <w:rPr>
          <w:spacing w:val="-2"/>
        </w:rPr>
        <w:t>roadmap</w:t>
      </w:r>
      <w:r>
        <w:rPr>
          <w:spacing w:val="5"/>
        </w:rPr>
        <w:t xml:space="preserve"> </w:t>
      </w:r>
      <w:r>
        <w:rPr>
          <w:spacing w:val="-2"/>
        </w:rPr>
        <w:t>for</w:t>
      </w:r>
      <w:r>
        <w:rPr>
          <w:spacing w:val="5"/>
        </w:rPr>
        <w:t xml:space="preserve"> </w:t>
      </w:r>
      <w:r>
        <w:rPr>
          <w:spacing w:val="-2"/>
        </w:rPr>
        <w:t>Machine</w:t>
      </w:r>
      <w:r>
        <w:rPr>
          <w:spacing w:val="5"/>
        </w:rPr>
        <w:t xml:space="preserve"> </w:t>
      </w:r>
      <w:r>
        <w:rPr>
          <w:spacing w:val="-2"/>
        </w:rPr>
        <w:t>Learning</w:t>
      </w:r>
      <w:r>
        <w:rPr>
          <w:spacing w:val="5"/>
        </w:rPr>
        <w:t xml:space="preserve"> </w:t>
      </w:r>
      <w:r>
        <w:rPr>
          <w:spacing w:val="-2"/>
        </w:rPr>
        <w:t>Verification</w:t>
      </w:r>
      <w:r>
        <w:rPr>
          <w:spacing w:val="5"/>
        </w:rPr>
        <w:t xml:space="preserve"> </w:t>
      </w:r>
      <w:r>
        <w:rPr>
          <w:spacing w:val="-2"/>
        </w:rPr>
        <w:t>&amp;</w:t>
      </w:r>
      <w:r>
        <w:rPr>
          <w:spacing w:val="5"/>
        </w:rPr>
        <w:t xml:space="preserve"> </w:t>
      </w:r>
      <w:r>
        <w:rPr>
          <w:spacing w:val="-2"/>
        </w:rPr>
        <w:t>Validation</w:t>
      </w:r>
    </w:p>
    <w:p w14:paraId="27EB2F70" w14:textId="77777777" w:rsidR="00835CA1" w:rsidRDefault="00835CA1" w:rsidP="00835CA1">
      <w:pPr>
        <w:jc w:val="center"/>
        <w:sectPr w:rsidR="00835CA1">
          <w:pgSz w:w="12240" w:h="15840"/>
          <w:pgMar w:top="1820" w:right="1720" w:bottom="1960" w:left="1720" w:header="0" w:footer="1774" w:gutter="0"/>
          <w:cols w:space="720"/>
        </w:sectPr>
      </w:pPr>
    </w:p>
    <w:p w14:paraId="0487B42F" w14:textId="77777777" w:rsidR="00835CA1" w:rsidRDefault="00835CA1" w:rsidP="00835CA1">
      <w:pPr>
        <w:pStyle w:val="BodyText"/>
      </w:pPr>
    </w:p>
    <w:p w14:paraId="6518100A" w14:textId="77777777" w:rsidR="00835CA1" w:rsidRDefault="00835CA1" w:rsidP="00835CA1">
      <w:pPr>
        <w:pStyle w:val="BodyText"/>
      </w:pPr>
    </w:p>
    <w:p w14:paraId="672C4CD6" w14:textId="77777777" w:rsidR="00835CA1" w:rsidRDefault="00835CA1" w:rsidP="00835CA1">
      <w:pPr>
        <w:pStyle w:val="BodyText"/>
      </w:pPr>
    </w:p>
    <w:p w14:paraId="298C9B97" w14:textId="77777777" w:rsidR="00835CA1" w:rsidRDefault="00835CA1" w:rsidP="00835CA1">
      <w:pPr>
        <w:pStyle w:val="BodyText"/>
      </w:pPr>
    </w:p>
    <w:p w14:paraId="1239AE46" w14:textId="77777777" w:rsidR="00835CA1" w:rsidRDefault="00835CA1" w:rsidP="00835CA1">
      <w:pPr>
        <w:pStyle w:val="BodyText"/>
      </w:pPr>
    </w:p>
    <w:p w14:paraId="49DF72AB" w14:textId="77777777" w:rsidR="00835CA1" w:rsidRDefault="00835CA1" w:rsidP="00835CA1">
      <w:pPr>
        <w:pStyle w:val="BodyText"/>
      </w:pPr>
    </w:p>
    <w:p w14:paraId="1C3EEFA7" w14:textId="77777777" w:rsidR="00835CA1" w:rsidRDefault="00835CA1" w:rsidP="00835CA1">
      <w:pPr>
        <w:pStyle w:val="BodyText"/>
      </w:pPr>
    </w:p>
    <w:p w14:paraId="06F4ADF8" w14:textId="77777777" w:rsidR="00835CA1" w:rsidRDefault="00835CA1" w:rsidP="00835CA1">
      <w:pPr>
        <w:pStyle w:val="BodyText"/>
      </w:pPr>
    </w:p>
    <w:p w14:paraId="73C2BF09" w14:textId="77777777" w:rsidR="00835CA1" w:rsidRDefault="00835CA1" w:rsidP="00835CA1">
      <w:pPr>
        <w:pStyle w:val="BodyText"/>
      </w:pPr>
    </w:p>
    <w:p w14:paraId="1127A21A" w14:textId="77777777" w:rsidR="00835CA1" w:rsidRDefault="00835CA1" w:rsidP="00835CA1">
      <w:pPr>
        <w:pStyle w:val="BodyText"/>
      </w:pPr>
    </w:p>
    <w:p w14:paraId="38826D3A" w14:textId="77777777" w:rsidR="00835CA1" w:rsidRDefault="00835CA1" w:rsidP="00835CA1">
      <w:pPr>
        <w:pStyle w:val="BodyText"/>
      </w:pPr>
    </w:p>
    <w:p w14:paraId="7EA5233B" w14:textId="77777777" w:rsidR="00835CA1" w:rsidRDefault="00835CA1" w:rsidP="00835CA1">
      <w:pPr>
        <w:pStyle w:val="BodyText"/>
      </w:pPr>
    </w:p>
    <w:p w14:paraId="2045947C" w14:textId="77777777" w:rsidR="00835CA1" w:rsidRDefault="00835CA1" w:rsidP="00835CA1">
      <w:pPr>
        <w:pStyle w:val="BodyText"/>
      </w:pPr>
    </w:p>
    <w:p w14:paraId="285E0AE0" w14:textId="77777777" w:rsidR="00835CA1" w:rsidRDefault="00835CA1" w:rsidP="00835CA1">
      <w:pPr>
        <w:pStyle w:val="BodyText"/>
      </w:pPr>
    </w:p>
    <w:p w14:paraId="3AD40533" w14:textId="77777777" w:rsidR="00835CA1" w:rsidRDefault="00835CA1" w:rsidP="00835CA1">
      <w:pPr>
        <w:pStyle w:val="BodyText"/>
      </w:pPr>
    </w:p>
    <w:p w14:paraId="72D8367D" w14:textId="77777777" w:rsidR="00835CA1" w:rsidRDefault="00835CA1" w:rsidP="00835CA1">
      <w:pPr>
        <w:pStyle w:val="BodyText"/>
      </w:pPr>
    </w:p>
    <w:p w14:paraId="6BAF45C1" w14:textId="77777777" w:rsidR="00835CA1" w:rsidRDefault="00835CA1" w:rsidP="00835CA1">
      <w:pPr>
        <w:pStyle w:val="BodyText"/>
      </w:pPr>
    </w:p>
    <w:p w14:paraId="3E13F021" w14:textId="77777777" w:rsidR="00835CA1" w:rsidRDefault="00835CA1" w:rsidP="00835CA1">
      <w:pPr>
        <w:pStyle w:val="BodyText"/>
      </w:pPr>
    </w:p>
    <w:p w14:paraId="1DEFF4F0" w14:textId="77777777" w:rsidR="00835CA1" w:rsidRDefault="00835CA1" w:rsidP="00835CA1">
      <w:pPr>
        <w:pStyle w:val="BodyText"/>
      </w:pPr>
    </w:p>
    <w:p w14:paraId="19945197" w14:textId="77777777" w:rsidR="00835CA1" w:rsidRDefault="00835CA1" w:rsidP="00835CA1">
      <w:pPr>
        <w:pStyle w:val="BodyText"/>
        <w:spacing w:before="4" w:after="1"/>
        <w:rPr>
          <w:sz w:val="11"/>
        </w:rPr>
      </w:pPr>
    </w:p>
    <w:p w14:paraId="6A0ABC62" w14:textId="77777777" w:rsidR="00835CA1" w:rsidRDefault="00835CA1" w:rsidP="00835CA1">
      <w:pPr>
        <w:pStyle w:val="BodyText"/>
        <w:ind w:left="1358"/>
      </w:pPr>
      <w:r>
        <w:rPr>
          <w:noProof/>
        </w:rPr>
        <w:drawing>
          <wp:inline distT="0" distB="0" distL="0" distR="0" wp14:anchorId="0A081993" wp14:editId="73C9D007">
            <wp:extent cx="3992498" cy="1678876"/>
            <wp:effectExtent l="0" t="0" r="0" b="0"/>
            <wp:docPr id="63" name="image35.jpeg"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5.jpeg" descr="A picture containing timeline&#10;&#10;Description automatically generated"/>
                    <pic:cNvPicPr/>
                  </pic:nvPicPr>
                  <pic:blipFill>
                    <a:blip r:embed="rId53" cstate="print"/>
                    <a:stretch>
                      <a:fillRect/>
                    </a:stretch>
                  </pic:blipFill>
                  <pic:spPr>
                    <a:xfrm>
                      <a:off x="0" y="0"/>
                      <a:ext cx="3992498" cy="1678876"/>
                    </a:xfrm>
                    <a:prstGeom prst="rect">
                      <a:avLst/>
                    </a:prstGeom>
                  </pic:spPr>
                </pic:pic>
              </a:graphicData>
            </a:graphic>
          </wp:inline>
        </w:drawing>
      </w:r>
    </w:p>
    <w:p w14:paraId="38E9F416" w14:textId="77777777" w:rsidR="00835CA1" w:rsidRDefault="00835CA1" w:rsidP="00835CA1">
      <w:pPr>
        <w:pStyle w:val="BodyText"/>
        <w:spacing w:before="121"/>
        <w:ind w:left="1343" w:right="1356"/>
        <w:jc w:val="center"/>
      </w:pPr>
      <w:bookmarkStart w:id="204" w:name="_bookmark134"/>
      <w:bookmarkEnd w:id="204"/>
      <w:r>
        <w:rPr>
          <w:spacing w:val="-2"/>
        </w:rPr>
        <w:t>Figure</w:t>
      </w:r>
      <w:r>
        <w:t xml:space="preserve"> </w:t>
      </w:r>
      <w:r>
        <w:rPr>
          <w:spacing w:val="-2"/>
        </w:rPr>
        <w:t>34:</w:t>
      </w:r>
      <w:r>
        <w:rPr>
          <w:spacing w:val="16"/>
        </w:rPr>
        <w:t xml:space="preserve"> </w:t>
      </w:r>
      <w:r>
        <w:rPr>
          <w:spacing w:val="-2"/>
        </w:rPr>
        <w:t>A</w:t>
      </w:r>
      <w:r>
        <w:rPr>
          <w:spacing w:val="1"/>
        </w:rPr>
        <w:t xml:space="preserve"> </w:t>
      </w:r>
      <w:r>
        <w:rPr>
          <w:spacing w:val="-2"/>
        </w:rPr>
        <w:t>roadmap</w:t>
      </w:r>
      <w:r>
        <w:t xml:space="preserve"> </w:t>
      </w:r>
      <w:r>
        <w:rPr>
          <w:spacing w:val="-2"/>
        </w:rPr>
        <w:t>for</w:t>
      </w:r>
      <w:r>
        <w:t xml:space="preserve"> </w:t>
      </w:r>
      <w:r>
        <w:rPr>
          <w:spacing w:val="-2"/>
        </w:rPr>
        <w:t>general</w:t>
      </w:r>
      <w:r>
        <w:rPr>
          <w:spacing w:val="1"/>
        </w:rPr>
        <w:t xml:space="preserve"> </w:t>
      </w:r>
      <w:r>
        <w:rPr>
          <w:spacing w:val="-2"/>
        </w:rPr>
        <w:t>autonomy</w:t>
      </w:r>
      <w:r>
        <w:t xml:space="preserve"> </w:t>
      </w:r>
      <w:r>
        <w:rPr>
          <w:spacing w:val="-2"/>
        </w:rPr>
        <w:t>software</w:t>
      </w:r>
      <w:r>
        <w:t xml:space="preserve"> </w:t>
      </w:r>
      <w:r>
        <w:rPr>
          <w:spacing w:val="-2"/>
        </w:rPr>
        <w:t>certification</w:t>
      </w:r>
    </w:p>
    <w:p w14:paraId="0245CCD5" w14:textId="77777777" w:rsidR="00835CA1" w:rsidRDefault="00835CA1" w:rsidP="00835CA1">
      <w:pPr>
        <w:jc w:val="center"/>
        <w:sectPr w:rsidR="00835CA1">
          <w:pgSz w:w="12240" w:h="15840"/>
          <w:pgMar w:top="1820" w:right="1720" w:bottom="1960" w:left="1720" w:header="0" w:footer="1774" w:gutter="0"/>
          <w:cols w:space="720"/>
        </w:sectPr>
      </w:pPr>
    </w:p>
    <w:p w14:paraId="1E8DD1BE" w14:textId="77777777" w:rsidR="00835CA1" w:rsidRDefault="00835CA1" w:rsidP="00835CA1">
      <w:pPr>
        <w:pStyle w:val="BodyText"/>
        <w:spacing w:before="1"/>
        <w:rPr>
          <w:sz w:val="25"/>
        </w:rPr>
      </w:pPr>
    </w:p>
    <w:p w14:paraId="41B433E0" w14:textId="77777777" w:rsidR="00835CA1" w:rsidRDefault="00835CA1" w:rsidP="00707D73">
      <w:pPr>
        <w:spacing w:before="97" w:line="240" w:lineRule="auto"/>
        <w:ind w:left="955"/>
        <w:rPr>
          <w:rFonts w:ascii="Cambria"/>
          <w:b/>
          <w:sz w:val="28"/>
        </w:rPr>
      </w:pPr>
      <w:bookmarkStart w:id="205" w:name="VIII_CONCLUSION"/>
      <w:bookmarkStart w:id="206" w:name="_bookmark135"/>
      <w:bookmarkEnd w:id="205"/>
      <w:bookmarkEnd w:id="206"/>
      <w:r>
        <w:rPr>
          <w:rFonts w:ascii="Cambria"/>
          <w:b/>
          <w:w w:val="115"/>
          <w:sz w:val="28"/>
        </w:rPr>
        <w:t>Part</w:t>
      </w:r>
      <w:r>
        <w:rPr>
          <w:rFonts w:ascii="Cambria"/>
          <w:b/>
          <w:spacing w:val="6"/>
          <w:w w:val="120"/>
          <w:sz w:val="28"/>
        </w:rPr>
        <w:t xml:space="preserve"> </w:t>
      </w:r>
      <w:r>
        <w:rPr>
          <w:rFonts w:ascii="Cambria"/>
          <w:b/>
          <w:spacing w:val="-4"/>
          <w:w w:val="120"/>
          <w:sz w:val="28"/>
        </w:rPr>
        <w:t>VIII</w:t>
      </w:r>
    </w:p>
    <w:p w14:paraId="3936E7A6" w14:textId="77777777" w:rsidR="00835CA1" w:rsidRPr="00707D73" w:rsidRDefault="00835CA1" w:rsidP="00707D73">
      <w:pPr>
        <w:spacing w:before="60" w:line="240" w:lineRule="auto"/>
        <w:ind w:left="955"/>
        <w:rPr>
          <w:rFonts w:ascii="Georgia" w:hAnsi="Georgia"/>
          <w:b/>
          <w:sz w:val="41"/>
        </w:rPr>
      </w:pPr>
      <w:r w:rsidRPr="00707D73">
        <w:rPr>
          <w:rFonts w:ascii="Georgia" w:hAnsi="Georgia"/>
          <w:b/>
          <w:spacing w:val="-2"/>
          <w:sz w:val="41"/>
        </w:rPr>
        <w:t>CONCLUSION</w:t>
      </w:r>
    </w:p>
    <w:p w14:paraId="0A61ABE4" w14:textId="77777777" w:rsidR="00835CA1" w:rsidRDefault="00835CA1" w:rsidP="00707D73">
      <w:pPr>
        <w:pStyle w:val="Heading1"/>
        <w:numPr>
          <w:ilvl w:val="0"/>
          <w:numId w:val="56"/>
        </w:numPr>
        <w:tabs>
          <w:tab w:val="left" w:pos="1586"/>
          <w:tab w:val="left" w:pos="1587"/>
        </w:tabs>
        <w:spacing w:before="260" w:line="240" w:lineRule="auto"/>
        <w:ind w:left="1586" w:hanging="632"/>
      </w:pPr>
      <w:bookmarkStart w:id="207" w:name="Conclusion"/>
      <w:bookmarkStart w:id="208" w:name="_bookmark136"/>
      <w:bookmarkEnd w:id="207"/>
      <w:bookmarkEnd w:id="208"/>
      <w:r>
        <w:rPr>
          <w:spacing w:val="-2"/>
          <w:w w:val="105"/>
        </w:rPr>
        <w:t>Conclusion</w:t>
      </w:r>
    </w:p>
    <w:p w14:paraId="600C0279" w14:textId="77777777" w:rsidR="00835CA1" w:rsidRDefault="00835CA1" w:rsidP="00835CA1">
      <w:pPr>
        <w:pStyle w:val="BodyText"/>
        <w:spacing w:before="190" w:line="252" w:lineRule="auto"/>
        <w:ind w:left="947" w:right="941"/>
        <w:jc w:val="both"/>
      </w:pPr>
      <w:r>
        <w:t xml:space="preserve">This report summarizes the findings from the “Autonomy Verification and </w:t>
      </w:r>
      <w:r>
        <w:rPr>
          <w:spacing w:val="-2"/>
        </w:rPr>
        <w:t>Validation</w:t>
      </w:r>
      <w:r>
        <w:rPr>
          <w:spacing w:val="-5"/>
        </w:rPr>
        <w:t xml:space="preserve"> </w:t>
      </w:r>
      <w:r>
        <w:rPr>
          <w:spacing w:val="-2"/>
        </w:rPr>
        <w:t>Roadmap</w:t>
      </w:r>
      <w:r>
        <w:rPr>
          <w:spacing w:val="-5"/>
        </w:rPr>
        <w:t xml:space="preserve"> </w:t>
      </w:r>
      <w:r>
        <w:rPr>
          <w:spacing w:val="-2"/>
        </w:rPr>
        <w:t>and</w:t>
      </w:r>
      <w:r>
        <w:rPr>
          <w:spacing w:val="-5"/>
        </w:rPr>
        <w:t xml:space="preserve"> </w:t>
      </w:r>
      <w:r>
        <w:rPr>
          <w:spacing w:val="-2"/>
        </w:rPr>
        <w:t>Vision</w:t>
      </w:r>
      <w:r>
        <w:rPr>
          <w:spacing w:val="-5"/>
        </w:rPr>
        <w:t xml:space="preserve"> </w:t>
      </w:r>
      <w:r>
        <w:rPr>
          <w:spacing w:val="-2"/>
        </w:rPr>
        <w:t>2045” project.</w:t>
      </w:r>
      <w:r>
        <w:t xml:space="preserve"> </w:t>
      </w:r>
      <w:r>
        <w:rPr>
          <w:spacing w:val="-2"/>
        </w:rPr>
        <w:t>This</w:t>
      </w:r>
      <w:r>
        <w:rPr>
          <w:spacing w:val="-5"/>
        </w:rPr>
        <w:t xml:space="preserve"> </w:t>
      </w:r>
      <w:r>
        <w:rPr>
          <w:spacing w:val="-2"/>
        </w:rPr>
        <w:t>joint</w:t>
      </w:r>
      <w:r>
        <w:rPr>
          <w:spacing w:val="-5"/>
        </w:rPr>
        <w:t xml:space="preserve"> </w:t>
      </w:r>
      <w:r>
        <w:rPr>
          <w:spacing w:val="-2"/>
        </w:rPr>
        <w:t>government,</w:t>
      </w:r>
      <w:r>
        <w:rPr>
          <w:spacing w:val="-5"/>
        </w:rPr>
        <w:t xml:space="preserve"> </w:t>
      </w:r>
      <w:r>
        <w:rPr>
          <w:spacing w:val="-2"/>
        </w:rPr>
        <w:t>industry, and</w:t>
      </w:r>
      <w:r>
        <w:rPr>
          <w:spacing w:val="-3"/>
        </w:rPr>
        <w:t xml:space="preserve"> </w:t>
      </w:r>
      <w:r>
        <w:rPr>
          <w:spacing w:val="-2"/>
        </w:rPr>
        <w:t>academia</w:t>
      </w:r>
      <w:r>
        <w:rPr>
          <w:spacing w:val="-3"/>
        </w:rPr>
        <w:t xml:space="preserve"> </w:t>
      </w:r>
      <w:r>
        <w:rPr>
          <w:spacing w:val="-2"/>
        </w:rPr>
        <w:t>effort</w:t>
      </w:r>
      <w:r>
        <w:rPr>
          <w:spacing w:val="-3"/>
        </w:rPr>
        <w:t xml:space="preserve"> </w:t>
      </w:r>
      <w:r>
        <w:rPr>
          <w:spacing w:val="-2"/>
        </w:rPr>
        <w:t>produced</w:t>
      </w:r>
      <w:r>
        <w:rPr>
          <w:spacing w:val="-3"/>
        </w:rPr>
        <w:t xml:space="preserve"> </w:t>
      </w:r>
      <w:r>
        <w:rPr>
          <w:spacing w:val="-2"/>
        </w:rPr>
        <w:t>autonomy</w:t>
      </w:r>
      <w:r>
        <w:rPr>
          <w:spacing w:val="-3"/>
        </w:rPr>
        <w:t xml:space="preserve"> </w:t>
      </w:r>
      <w:r>
        <w:rPr>
          <w:spacing w:val="-2"/>
        </w:rPr>
        <w:t>Verification</w:t>
      </w:r>
      <w:r>
        <w:rPr>
          <w:spacing w:val="-3"/>
        </w:rPr>
        <w:t xml:space="preserve"> </w:t>
      </w:r>
      <w:r>
        <w:rPr>
          <w:spacing w:val="-2"/>
        </w:rPr>
        <w:t>and</w:t>
      </w:r>
      <w:r>
        <w:rPr>
          <w:spacing w:val="-3"/>
        </w:rPr>
        <w:t xml:space="preserve"> </w:t>
      </w:r>
      <w:r>
        <w:rPr>
          <w:spacing w:val="-2"/>
        </w:rPr>
        <w:t>Validation</w:t>
      </w:r>
      <w:r>
        <w:rPr>
          <w:spacing w:val="-3"/>
        </w:rPr>
        <w:t xml:space="preserve"> </w:t>
      </w:r>
      <w:r>
        <w:rPr>
          <w:spacing w:val="-2"/>
        </w:rPr>
        <w:t xml:space="preserve">technology </w:t>
      </w:r>
      <w:r>
        <w:t>roadmaps.</w:t>
      </w:r>
      <w:r>
        <w:rPr>
          <w:spacing w:val="40"/>
        </w:rPr>
        <w:t xml:space="preserve"> </w:t>
      </w:r>
      <w:r>
        <w:t xml:space="preserve">The report can serve as a reference for the aviation domain to </w:t>
      </w:r>
      <w:r>
        <w:rPr>
          <w:spacing w:val="-4"/>
        </w:rPr>
        <w:t>discuss</w:t>
      </w:r>
      <w:r>
        <w:rPr>
          <w:spacing w:val="-9"/>
        </w:rPr>
        <w:t xml:space="preserve"> </w:t>
      </w:r>
      <w:r>
        <w:rPr>
          <w:spacing w:val="-4"/>
        </w:rPr>
        <w:t>autonomy</w:t>
      </w:r>
      <w:r>
        <w:rPr>
          <w:spacing w:val="-8"/>
        </w:rPr>
        <w:t xml:space="preserve"> </w:t>
      </w:r>
      <w:r>
        <w:rPr>
          <w:spacing w:val="-4"/>
        </w:rPr>
        <w:t>V&amp;V</w:t>
      </w:r>
      <w:r>
        <w:rPr>
          <w:spacing w:val="-8"/>
        </w:rPr>
        <w:t xml:space="preserve"> </w:t>
      </w:r>
      <w:r>
        <w:rPr>
          <w:spacing w:val="-4"/>
        </w:rPr>
        <w:t>challenges,</w:t>
      </w:r>
      <w:r>
        <w:rPr>
          <w:spacing w:val="-7"/>
        </w:rPr>
        <w:t xml:space="preserve"> </w:t>
      </w:r>
      <w:r>
        <w:rPr>
          <w:spacing w:val="-4"/>
        </w:rPr>
        <w:t>gaps,</w:t>
      </w:r>
      <w:r>
        <w:rPr>
          <w:spacing w:val="-6"/>
        </w:rPr>
        <w:t xml:space="preserve"> </w:t>
      </w:r>
      <w:r>
        <w:rPr>
          <w:spacing w:val="-4"/>
        </w:rPr>
        <w:t>current</w:t>
      </w:r>
      <w:r>
        <w:rPr>
          <w:spacing w:val="-9"/>
        </w:rPr>
        <w:t xml:space="preserve"> </w:t>
      </w:r>
      <w:r>
        <w:rPr>
          <w:spacing w:val="-4"/>
        </w:rPr>
        <w:t>solutions,</w:t>
      </w:r>
      <w:r>
        <w:rPr>
          <w:spacing w:val="-6"/>
        </w:rPr>
        <w:t xml:space="preserve"> </w:t>
      </w:r>
      <w:r>
        <w:rPr>
          <w:spacing w:val="-4"/>
        </w:rPr>
        <w:t>and</w:t>
      </w:r>
      <w:r>
        <w:rPr>
          <w:spacing w:val="-8"/>
        </w:rPr>
        <w:t xml:space="preserve"> </w:t>
      </w:r>
      <w:r>
        <w:rPr>
          <w:spacing w:val="-4"/>
        </w:rPr>
        <w:t xml:space="preserve">recommendations </w:t>
      </w:r>
      <w:r>
        <w:t>towards future research and development.</w:t>
      </w:r>
    </w:p>
    <w:p w14:paraId="47C7C216" w14:textId="77777777" w:rsidR="00835CA1" w:rsidRDefault="00835CA1" w:rsidP="00835CA1">
      <w:pPr>
        <w:pStyle w:val="BodyText"/>
        <w:spacing w:before="3" w:line="252" w:lineRule="auto"/>
        <w:ind w:left="955" w:right="961" w:firstLine="298"/>
        <w:jc w:val="both"/>
      </w:pPr>
      <w:r>
        <w:t>The team adopted a systematic technical approach to build the V&amp;V roadmaps.</w:t>
      </w:r>
      <w:r>
        <w:rPr>
          <w:spacing w:val="40"/>
        </w:rPr>
        <w:t xml:space="preserve"> </w:t>
      </w:r>
      <w:r>
        <w:t xml:space="preserve">The tasks were to define the project scope, survey the existing </w:t>
      </w:r>
      <w:r>
        <w:rPr>
          <w:spacing w:val="-2"/>
        </w:rPr>
        <w:t>roadmaps</w:t>
      </w:r>
      <w:r>
        <w:rPr>
          <w:spacing w:val="-11"/>
        </w:rPr>
        <w:t xml:space="preserve"> </w:t>
      </w:r>
      <w:r>
        <w:rPr>
          <w:spacing w:val="-2"/>
        </w:rPr>
        <w:t>of</w:t>
      </w:r>
      <w:r>
        <w:rPr>
          <w:spacing w:val="-10"/>
        </w:rPr>
        <w:t xml:space="preserve"> </w:t>
      </w:r>
      <w:r>
        <w:rPr>
          <w:spacing w:val="-2"/>
        </w:rPr>
        <w:t>global</w:t>
      </w:r>
      <w:r>
        <w:rPr>
          <w:spacing w:val="-10"/>
        </w:rPr>
        <w:t xml:space="preserve"> </w:t>
      </w:r>
      <w:r>
        <w:rPr>
          <w:spacing w:val="-2"/>
        </w:rPr>
        <w:t>aerospace-relevant</w:t>
      </w:r>
      <w:r>
        <w:rPr>
          <w:spacing w:val="-10"/>
        </w:rPr>
        <w:t xml:space="preserve"> </w:t>
      </w:r>
      <w:r>
        <w:rPr>
          <w:spacing w:val="-2"/>
        </w:rPr>
        <w:t>organizations,</w:t>
      </w:r>
      <w:r>
        <w:rPr>
          <w:spacing w:val="-10"/>
        </w:rPr>
        <w:t xml:space="preserve"> </w:t>
      </w:r>
      <w:r>
        <w:rPr>
          <w:spacing w:val="-2"/>
        </w:rPr>
        <w:t>identify</w:t>
      </w:r>
      <w:r>
        <w:rPr>
          <w:spacing w:val="-10"/>
        </w:rPr>
        <w:t xml:space="preserve"> </w:t>
      </w:r>
      <w:r>
        <w:rPr>
          <w:spacing w:val="-2"/>
        </w:rPr>
        <w:t>and</w:t>
      </w:r>
      <w:r>
        <w:rPr>
          <w:spacing w:val="-10"/>
        </w:rPr>
        <w:t xml:space="preserve"> </w:t>
      </w:r>
      <w:r>
        <w:rPr>
          <w:spacing w:val="-2"/>
        </w:rPr>
        <w:t>analyze</w:t>
      </w:r>
      <w:r>
        <w:rPr>
          <w:spacing w:val="-10"/>
        </w:rPr>
        <w:t xml:space="preserve"> </w:t>
      </w:r>
      <w:r>
        <w:rPr>
          <w:spacing w:val="-2"/>
        </w:rPr>
        <w:t xml:space="preserve">select </w:t>
      </w:r>
      <w:r>
        <w:t>autonomy and safety-related projects, and synthesizethe information to:</w:t>
      </w:r>
    </w:p>
    <w:p w14:paraId="556D8F92" w14:textId="77777777" w:rsidR="00835CA1" w:rsidRDefault="00835CA1" w:rsidP="00835CA1">
      <w:pPr>
        <w:pStyle w:val="ListParagraph"/>
        <w:numPr>
          <w:ilvl w:val="0"/>
          <w:numId w:val="20"/>
        </w:numPr>
        <w:tabs>
          <w:tab w:val="left" w:pos="1454"/>
        </w:tabs>
        <w:spacing w:before="126"/>
        <w:ind w:left="1453"/>
        <w:jc w:val="left"/>
        <w:rPr>
          <w:sz w:val="20"/>
        </w:rPr>
      </w:pPr>
      <w:r>
        <w:rPr>
          <w:spacing w:val="-2"/>
          <w:sz w:val="20"/>
        </w:rPr>
        <w:t>identify use cases and autonomous functions,</w:t>
      </w:r>
    </w:p>
    <w:p w14:paraId="6729BC1D" w14:textId="77777777" w:rsidR="00835CA1" w:rsidRDefault="00835CA1" w:rsidP="00835CA1">
      <w:pPr>
        <w:pStyle w:val="ListParagraph"/>
        <w:numPr>
          <w:ilvl w:val="0"/>
          <w:numId w:val="20"/>
        </w:numPr>
        <w:tabs>
          <w:tab w:val="left" w:pos="1454"/>
        </w:tabs>
        <w:spacing w:before="140"/>
        <w:ind w:left="1453"/>
        <w:jc w:val="left"/>
        <w:rPr>
          <w:sz w:val="20"/>
        </w:rPr>
      </w:pPr>
      <w:r>
        <w:rPr>
          <w:spacing w:val="-4"/>
          <w:sz w:val="20"/>
        </w:rPr>
        <w:t>summarize</w:t>
      </w:r>
      <w:r>
        <w:rPr>
          <w:spacing w:val="18"/>
          <w:sz w:val="20"/>
        </w:rPr>
        <w:t xml:space="preserve"> </w:t>
      </w:r>
      <w:r>
        <w:rPr>
          <w:spacing w:val="-4"/>
          <w:sz w:val="20"/>
        </w:rPr>
        <w:t>state-of-the-art</w:t>
      </w:r>
      <w:r>
        <w:rPr>
          <w:spacing w:val="18"/>
          <w:sz w:val="20"/>
        </w:rPr>
        <w:t xml:space="preserve"> </w:t>
      </w:r>
      <w:r>
        <w:rPr>
          <w:spacing w:val="-4"/>
          <w:sz w:val="20"/>
        </w:rPr>
        <w:t>technologies,</w:t>
      </w:r>
    </w:p>
    <w:p w14:paraId="472289D7" w14:textId="77777777" w:rsidR="00835CA1" w:rsidRDefault="00835CA1" w:rsidP="00835CA1">
      <w:pPr>
        <w:pStyle w:val="ListParagraph"/>
        <w:numPr>
          <w:ilvl w:val="0"/>
          <w:numId w:val="20"/>
        </w:numPr>
        <w:tabs>
          <w:tab w:val="left" w:pos="1454"/>
        </w:tabs>
        <w:spacing w:before="140"/>
        <w:ind w:left="1453"/>
        <w:jc w:val="left"/>
        <w:rPr>
          <w:sz w:val="20"/>
        </w:rPr>
      </w:pPr>
      <w:r>
        <w:rPr>
          <w:spacing w:val="-2"/>
          <w:sz w:val="20"/>
        </w:rPr>
        <w:t>identify</w:t>
      </w:r>
      <w:r>
        <w:rPr>
          <w:spacing w:val="1"/>
          <w:sz w:val="20"/>
        </w:rPr>
        <w:t xml:space="preserve"> </w:t>
      </w:r>
      <w:r>
        <w:rPr>
          <w:spacing w:val="-2"/>
          <w:sz w:val="20"/>
        </w:rPr>
        <w:t>technical</w:t>
      </w:r>
      <w:r>
        <w:rPr>
          <w:spacing w:val="1"/>
          <w:sz w:val="20"/>
        </w:rPr>
        <w:t xml:space="preserve"> </w:t>
      </w:r>
      <w:r>
        <w:rPr>
          <w:spacing w:val="-2"/>
          <w:sz w:val="20"/>
        </w:rPr>
        <w:t>gaps,</w:t>
      </w:r>
    </w:p>
    <w:p w14:paraId="130EC6C3" w14:textId="77777777" w:rsidR="00835CA1" w:rsidRDefault="00835CA1" w:rsidP="00835CA1">
      <w:pPr>
        <w:pStyle w:val="ListParagraph"/>
        <w:numPr>
          <w:ilvl w:val="0"/>
          <w:numId w:val="20"/>
        </w:numPr>
        <w:tabs>
          <w:tab w:val="left" w:pos="1454"/>
        </w:tabs>
        <w:spacing w:before="139"/>
        <w:ind w:left="1453"/>
        <w:jc w:val="left"/>
        <w:rPr>
          <w:sz w:val="20"/>
        </w:rPr>
      </w:pPr>
      <w:r>
        <w:rPr>
          <w:sz w:val="20"/>
        </w:rPr>
        <w:t>build</w:t>
      </w:r>
      <w:r>
        <w:rPr>
          <w:spacing w:val="-5"/>
          <w:sz w:val="20"/>
        </w:rPr>
        <w:t xml:space="preserve"> </w:t>
      </w:r>
      <w:r>
        <w:rPr>
          <w:sz w:val="20"/>
        </w:rPr>
        <w:t>the</w:t>
      </w:r>
      <w:r>
        <w:rPr>
          <w:spacing w:val="-4"/>
          <w:sz w:val="20"/>
        </w:rPr>
        <w:t xml:space="preserve"> </w:t>
      </w:r>
      <w:r>
        <w:rPr>
          <w:sz w:val="20"/>
        </w:rPr>
        <w:t>roadmap,</w:t>
      </w:r>
      <w:r>
        <w:rPr>
          <w:spacing w:val="-4"/>
          <w:sz w:val="20"/>
        </w:rPr>
        <w:t xml:space="preserve"> </w:t>
      </w:r>
      <w:r>
        <w:rPr>
          <w:spacing w:val="-5"/>
          <w:sz w:val="20"/>
        </w:rPr>
        <w:t>and</w:t>
      </w:r>
    </w:p>
    <w:p w14:paraId="38EBEF85" w14:textId="77777777" w:rsidR="00835CA1" w:rsidRDefault="00835CA1" w:rsidP="00835CA1">
      <w:pPr>
        <w:pStyle w:val="ListParagraph"/>
        <w:numPr>
          <w:ilvl w:val="0"/>
          <w:numId w:val="20"/>
        </w:numPr>
        <w:tabs>
          <w:tab w:val="left" w:pos="1454"/>
        </w:tabs>
        <w:spacing w:before="140"/>
        <w:ind w:left="1453"/>
        <w:jc w:val="left"/>
        <w:rPr>
          <w:sz w:val="20"/>
        </w:rPr>
      </w:pPr>
      <w:r>
        <w:rPr>
          <w:spacing w:val="-2"/>
          <w:sz w:val="20"/>
        </w:rPr>
        <w:t>make</w:t>
      </w:r>
      <w:r>
        <w:rPr>
          <w:spacing w:val="-5"/>
          <w:sz w:val="20"/>
        </w:rPr>
        <w:t xml:space="preserve"> </w:t>
      </w:r>
      <w:r>
        <w:rPr>
          <w:spacing w:val="-2"/>
          <w:sz w:val="20"/>
        </w:rPr>
        <w:t>recommendations.</w:t>
      </w:r>
    </w:p>
    <w:p w14:paraId="4E50A27F" w14:textId="77777777" w:rsidR="00835CA1" w:rsidRDefault="00835CA1" w:rsidP="00835CA1">
      <w:pPr>
        <w:pStyle w:val="BodyText"/>
        <w:spacing w:before="133" w:line="252" w:lineRule="auto"/>
        <w:ind w:left="950" w:right="936" w:hanging="2"/>
        <w:jc w:val="both"/>
      </w:pPr>
      <w:r>
        <w:rPr>
          <w:spacing w:val="-2"/>
        </w:rPr>
        <w:t>The</w:t>
      </w:r>
      <w:r>
        <w:rPr>
          <w:spacing w:val="-7"/>
        </w:rPr>
        <w:t xml:space="preserve"> </w:t>
      </w:r>
      <w:r>
        <w:rPr>
          <w:spacing w:val="-2"/>
        </w:rPr>
        <w:t>vision</w:t>
      </w:r>
      <w:r>
        <w:rPr>
          <w:spacing w:val="-7"/>
        </w:rPr>
        <w:t xml:space="preserve"> </w:t>
      </w:r>
      <w:r>
        <w:rPr>
          <w:spacing w:val="-2"/>
        </w:rPr>
        <w:t>was</w:t>
      </w:r>
      <w:r>
        <w:rPr>
          <w:spacing w:val="-7"/>
        </w:rPr>
        <w:t xml:space="preserve"> </w:t>
      </w:r>
      <w:r>
        <w:rPr>
          <w:spacing w:val="-2"/>
        </w:rPr>
        <w:t>built</w:t>
      </w:r>
      <w:r>
        <w:rPr>
          <w:spacing w:val="-7"/>
        </w:rPr>
        <w:t xml:space="preserve"> </w:t>
      </w:r>
      <w:r>
        <w:rPr>
          <w:spacing w:val="-2"/>
        </w:rPr>
        <w:t>on</w:t>
      </w:r>
      <w:r>
        <w:rPr>
          <w:spacing w:val="-7"/>
        </w:rPr>
        <w:t xml:space="preserve"> </w:t>
      </w:r>
      <w:r>
        <w:rPr>
          <w:spacing w:val="-2"/>
        </w:rPr>
        <w:t>the</w:t>
      </w:r>
      <w:r>
        <w:rPr>
          <w:spacing w:val="-7"/>
        </w:rPr>
        <w:t xml:space="preserve"> </w:t>
      </w:r>
      <w:r>
        <w:rPr>
          <w:spacing w:val="-2"/>
        </w:rPr>
        <w:t>collective</w:t>
      </w:r>
      <w:r>
        <w:rPr>
          <w:spacing w:val="-7"/>
        </w:rPr>
        <w:t xml:space="preserve"> </w:t>
      </w:r>
      <w:r>
        <w:rPr>
          <w:spacing w:val="-2"/>
        </w:rPr>
        <w:t>expertise</w:t>
      </w:r>
      <w:r>
        <w:rPr>
          <w:spacing w:val="-7"/>
        </w:rPr>
        <w:t xml:space="preserve"> </w:t>
      </w:r>
      <w:r>
        <w:rPr>
          <w:spacing w:val="-2"/>
        </w:rPr>
        <w:t>of</w:t>
      </w:r>
      <w:r>
        <w:rPr>
          <w:spacing w:val="-7"/>
        </w:rPr>
        <w:t xml:space="preserve"> </w:t>
      </w:r>
      <w:r>
        <w:rPr>
          <w:spacing w:val="-2"/>
        </w:rPr>
        <w:t>industry</w:t>
      </w:r>
      <w:r>
        <w:rPr>
          <w:spacing w:val="-7"/>
        </w:rPr>
        <w:t xml:space="preserve"> </w:t>
      </w:r>
      <w:r>
        <w:rPr>
          <w:spacing w:val="-2"/>
        </w:rPr>
        <w:t>researchers</w:t>
      </w:r>
      <w:r>
        <w:rPr>
          <w:spacing w:val="-7"/>
        </w:rPr>
        <w:t xml:space="preserve"> </w:t>
      </w:r>
      <w:r>
        <w:rPr>
          <w:spacing w:val="-2"/>
        </w:rPr>
        <w:t>at</w:t>
      </w:r>
      <w:r>
        <w:rPr>
          <w:spacing w:val="-7"/>
        </w:rPr>
        <w:t xml:space="preserve"> </w:t>
      </w:r>
      <w:r>
        <w:rPr>
          <w:spacing w:val="-2"/>
        </w:rPr>
        <w:t xml:space="preserve">Boeing, </w:t>
      </w:r>
      <w:r>
        <w:t>Collins</w:t>
      </w:r>
      <w:r>
        <w:rPr>
          <w:spacing w:val="-11"/>
        </w:rPr>
        <w:t xml:space="preserve"> </w:t>
      </w:r>
      <w:r>
        <w:t>Aerospace,</w:t>
      </w:r>
      <w:r>
        <w:rPr>
          <w:spacing w:val="-11"/>
        </w:rPr>
        <w:t xml:space="preserve"> </w:t>
      </w:r>
      <w:r>
        <w:t>and</w:t>
      </w:r>
      <w:r>
        <w:rPr>
          <w:spacing w:val="-11"/>
        </w:rPr>
        <w:t xml:space="preserve"> </w:t>
      </w:r>
      <w:r>
        <w:t>GE</w:t>
      </w:r>
      <w:r>
        <w:rPr>
          <w:spacing w:val="-11"/>
        </w:rPr>
        <w:t xml:space="preserve"> </w:t>
      </w:r>
      <w:r>
        <w:t>research,</w:t>
      </w:r>
      <w:r>
        <w:rPr>
          <w:spacing w:val="-11"/>
        </w:rPr>
        <w:t xml:space="preserve"> </w:t>
      </w:r>
      <w:r>
        <w:t>and</w:t>
      </w:r>
      <w:r>
        <w:rPr>
          <w:spacing w:val="-11"/>
        </w:rPr>
        <w:t xml:space="preserve"> </w:t>
      </w:r>
      <w:r>
        <w:t>from</w:t>
      </w:r>
      <w:r>
        <w:rPr>
          <w:spacing w:val="-11"/>
        </w:rPr>
        <w:t xml:space="preserve"> </w:t>
      </w:r>
      <w:r>
        <w:t>academic</w:t>
      </w:r>
      <w:r>
        <w:rPr>
          <w:spacing w:val="-11"/>
        </w:rPr>
        <w:t xml:space="preserve"> </w:t>
      </w:r>
      <w:r>
        <w:t>researchers</w:t>
      </w:r>
      <w:r>
        <w:rPr>
          <w:spacing w:val="-11"/>
        </w:rPr>
        <w:t xml:space="preserve"> </w:t>
      </w:r>
      <w:r>
        <w:t>at</w:t>
      </w:r>
      <w:r>
        <w:rPr>
          <w:spacing w:val="-11"/>
        </w:rPr>
        <w:t xml:space="preserve"> </w:t>
      </w:r>
      <w:r>
        <w:t>the</w:t>
      </w:r>
      <w:r>
        <w:rPr>
          <w:spacing w:val="-11"/>
        </w:rPr>
        <w:t xml:space="preserve"> </w:t>
      </w:r>
      <w:r>
        <w:t>Uni- versity</w:t>
      </w:r>
      <w:r>
        <w:rPr>
          <w:spacing w:val="-5"/>
        </w:rPr>
        <w:t xml:space="preserve"> </w:t>
      </w:r>
      <w:r>
        <w:t>of</w:t>
      </w:r>
      <w:r>
        <w:rPr>
          <w:spacing w:val="-5"/>
        </w:rPr>
        <w:t xml:space="preserve"> </w:t>
      </w:r>
      <w:r>
        <w:t>Michigan,</w:t>
      </w:r>
      <w:r>
        <w:rPr>
          <w:spacing w:val="-5"/>
        </w:rPr>
        <w:t xml:space="preserve"> </w:t>
      </w:r>
      <w:r>
        <w:t>University</w:t>
      </w:r>
      <w:r>
        <w:rPr>
          <w:spacing w:val="-5"/>
        </w:rPr>
        <w:t xml:space="preserve"> </w:t>
      </w:r>
      <w:r>
        <w:t>of</w:t>
      </w:r>
      <w:r>
        <w:rPr>
          <w:spacing w:val="-5"/>
        </w:rPr>
        <w:t xml:space="preserve"> </w:t>
      </w:r>
      <w:r>
        <w:t>Texas</w:t>
      </w:r>
      <w:r>
        <w:rPr>
          <w:spacing w:val="-5"/>
        </w:rPr>
        <w:t xml:space="preserve"> </w:t>
      </w:r>
      <w:r>
        <w:t>at</w:t>
      </w:r>
      <w:r>
        <w:rPr>
          <w:spacing w:val="-5"/>
        </w:rPr>
        <w:t xml:space="preserve"> </w:t>
      </w:r>
      <w:r>
        <w:t>Austin,</w:t>
      </w:r>
      <w:r>
        <w:rPr>
          <w:spacing w:val="-5"/>
        </w:rPr>
        <w:t xml:space="preserve"> </w:t>
      </w:r>
      <w:r>
        <w:t>and</w:t>
      </w:r>
      <w:r>
        <w:rPr>
          <w:spacing w:val="-5"/>
        </w:rPr>
        <w:t xml:space="preserve"> </w:t>
      </w:r>
      <w:r>
        <w:t>Massachusetts</w:t>
      </w:r>
      <w:r>
        <w:rPr>
          <w:spacing w:val="-5"/>
        </w:rPr>
        <w:t xml:space="preserve"> </w:t>
      </w:r>
      <w:r>
        <w:t>Institute of</w:t>
      </w:r>
      <w:r>
        <w:rPr>
          <w:spacing w:val="-13"/>
        </w:rPr>
        <w:t xml:space="preserve"> </w:t>
      </w:r>
      <w:r>
        <w:t>Technology.</w:t>
      </w:r>
      <w:r>
        <w:rPr>
          <w:spacing w:val="-12"/>
        </w:rPr>
        <w:t xml:space="preserve"> </w:t>
      </w:r>
      <w:r>
        <w:t>The</w:t>
      </w:r>
      <w:r>
        <w:rPr>
          <w:spacing w:val="-12"/>
        </w:rPr>
        <w:t xml:space="preserve"> </w:t>
      </w:r>
      <w:r>
        <w:t>team</w:t>
      </w:r>
      <w:r>
        <w:rPr>
          <w:spacing w:val="-12"/>
        </w:rPr>
        <w:t xml:space="preserve"> </w:t>
      </w:r>
      <w:r>
        <w:t>also</w:t>
      </w:r>
      <w:r>
        <w:rPr>
          <w:spacing w:val="-12"/>
        </w:rPr>
        <w:t xml:space="preserve"> </w:t>
      </w:r>
      <w:r>
        <w:t>considered</w:t>
      </w:r>
      <w:r>
        <w:rPr>
          <w:spacing w:val="-12"/>
        </w:rPr>
        <w:t xml:space="preserve"> </w:t>
      </w:r>
      <w:r>
        <w:t>inputs</w:t>
      </w:r>
      <w:r>
        <w:rPr>
          <w:spacing w:val="-12"/>
        </w:rPr>
        <w:t xml:space="preserve"> </w:t>
      </w:r>
      <w:r>
        <w:t>and</w:t>
      </w:r>
      <w:r>
        <w:rPr>
          <w:spacing w:val="-12"/>
        </w:rPr>
        <w:t xml:space="preserve"> </w:t>
      </w:r>
      <w:r>
        <w:t>feedback</w:t>
      </w:r>
      <w:r>
        <w:rPr>
          <w:spacing w:val="-12"/>
        </w:rPr>
        <w:t xml:space="preserve"> </w:t>
      </w:r>
      <w:r>
        <w:t>from</w:t>
      </w:r>
      <w:r>
        <w:rPr>
          <w:spacing w:val="-12"/>
        </w:rPr>
        <w:t xml:space="preserve"> </w:t>
      </w:r>
      <w:r>
        <w:t>government agencies</w:t>
      </w:r>
      <w:r>
        <w:rPr>
          <w:spacing w:val="-7"/>
        </w:rPr>
        <w:t xml:space="preserve"> </w:t>
      </w:r>
      <w:r>
        <w:t>(Federal</w:t>
      </w:r>
      <w:r>
        <w:rPr>
          <w:spacing w:val="-7"/>
        </w:rPr>
        <w:t xml:space="preserve"> </w:t>
      </w:r>
      <w:r>
        <w:t>Aviation</w:t>
      </w:r>
      <w:r>
        <w:rPr>
          <w:spacing w:val="-7"/>
        </w:rPr>
        <w:t xml:space="preserve"> </w:t>
      </w:r>
      <w:r>
        <w:t>Administration,</w:t>
      </w:r>
      <w:r>
        <w:rPr>
          <w:spacing w:val="-7"/>
        </w:rPr>
        <w:t xml:space="preserve"> </w:t>
      </w:r>
      <w:r>
        <w:t>Air</w:t>
      </w:r>
      <w:r>
        <w:rPr>
          <w:spacing w:val="-7"/>
        </w:rPr>
        <w:t xml:space="preserve"> </w:t>
      </w:r>
      <w:r>
        <w:t>Force</w:t>
      </w:r>
      <w:r>
        <w:rPr>
          <w:spacing w:val="-7"/>
        </w:rPr>
        <w:t xml:space="preserve"> </w:t>
      </w:r>
      <w:r>
        <w:t>Research</w:t>
      </w:r>
      <w:r>
        <w:rPr>
          <w:spacing w:val="-7"/>
        </w:rPr>
        <w:t xml:space="preserve"> </w:t>
      </w:r>
      <w:r>
        <w:t>Laboratory</w:t>
      </w:r>
      <w:r>
        <w:rPr>
          <w:spacing w:val="-7"/>
        </w:rPr>
        <w:t xml:space="preserve"> </w:t>
      </w:r>
      <w:r>
        <w:t xml:space="preserve">and Naval Research Laboratory), and Artificial intelligence &amp; autonomy standard </w:t>
      </w:r>
      <w:r>
        <w:rPr>
          <w:spacing w:val="-4"/>
        </w:rPr>
        <w:t>committees.</w:t>
      </w:r>
      <w:r>
        <w:rPr>
          <w:spacing w:val="12"/>
        </w:rPr>
        <w:t xml:space="preserve"> </w:t>
      </w:r>
      <w:r>
        <w:rPr>
          <w:spacing w:val="-4"/>
        </w:rPr>
        <w:t>The</w:t>
      </w:r>
      <w:r>
        <w:rPr>
          <w:spacing w:val="-9"/>
        </w:rPr>
        <w:t xml:space="preserve"> </w:t>
      </w:r>
      <w:r>
        <w:rPr>
          <w:spacing w:val="-4"/>
        </w:rPr>
        <w:t>collective</w:t>
      </w:r>
      <w:r>
        <w:rPr>
          <w:spacing w:val="-8"/>
        </w:rPr>
        <w:t xml:space="preserve"> </w:t>
      </w:r>
      <w:r>
        <w:rPr>
          <w:spacing w:val="-4"/>
        </w:rPr>
        <w:t>perspectives</w:t>
      </w:r>
      <w:r>
        <w:rPr>
          <w:spacing w:val="-8"/>
        </w:rPr>
        <w:t xml:space="preserve"> </w:t>
      </w:r>
      <w:r>
        <w:rPr>
          <w:spacing w:val="-4"/>
        </w:rPr>
        <w:t>from</w:t>
      </w:r>
      <w:r>
        <w:rPr>
          <w:spacing w:val="-8"/>
        </w:rPr>
        <w:t xml:space="preserve"> </w:t>
      </w:r>
      <w:r>
        <w:rPr>
          <w:spacing w:val="-4"/>
        </w:rPr>
        <w:t>government,industry,</w:t>
      </w:r>
      <w:r>
        <w:rPr>
          <w:spacing w:val="-6"/>
        </w:rPr>
        <w:t xml:space="preserve"> </w:t>
      </w:r>
      <w:r>
        <w:rPr>
          <w:spacing w:val="-4"/>
        </w:rPr>
        <w:t>and</w:t>
      </w:r>
      <w:r>
        <w:rPr>
          <w:spacing w:val="-9"/>
        </w:rPr>
        <w:t xml:space="preserve"> </w:t>
      </w:r>
      <w:r>
        <w:rPr>
          <w:spacing w:val="-4"/>
        </w:rPr>
        <w:t xml:space="preserve">academia </w:t>
      </w:r>
      <w:r>
        <w:t>in</w:t>
      </w:r>
      <w:r>
        <w:rPr>
          <w:spacing w:val="-4"/>
        </w:rPr>
        <w:t xml:space="preserve"> </w:t>
      </w:r>
      <w:r>
        <w:t>this</w:t>
      </w:r>
      <w:r>
        <w:rPr>
          <w:spacing w:val="-4"/>
        </w:rPr>
        <w:t xml:space="preserve"> </w:t>
      </w:r>
      <w:r>
        <w:t>report’s</w:t>
      </w:r>
      <w:r>
        <w:rPr>
          <w:spacing w:val="-4"/>
        </w:rPr>
        <w:t xml:space="preserve"> </w:t>
      </w:r>
      <w:r>
        <w:t>vision</w:t>
      </w:r>
      <w:r>
        <w:rPr>
          <w:spacing w:val="-4"/>
        </w:rPr>
        <w:t xml:space="preserve"> </w:t>
      </w:r>
      <w:r>
        <w:t>and</w:t>
      </w:r>
      <w:r>
        <w:rPr>
          <w:spacing w:val="-4"/>
        </w:rPr>
        <w:t xml:space="preserve"> </w:t>
      </w:r>
      <w:r>
        <w:t>roadmap</w:t>
      </w:r>
      <w:r>
        <w:rPr>
          <w:spacing w:val="-4"/>
        </w:rPr>
        <w:t xml:space="preserve"> </w:t>
      </w:r>
      <w:r>
        <w:t>was</w:t>
      </w:r>
      <w:r>
        <w:rPr>
          <w:spacing w:val="-4"/>
        </w:rPr>
        <w:t xml:space="preserve"> </w:t>
      </w:r>
      <w:r>
        <w:t>an</w:t>
      </w:r>
      <w:r>
        <w:rPr>
          <w:spacing w:val="-4"/>
        </w:rPr>
        <w:t xml:space="preserve"> </w:t>
      </w:r>
      <w:r>
        <w:t>aviation</w:t>
      </w:r>
      <w:r>
        <w:rPr>
          <w:spacing w:val="-4"/>
        </w:rPr>
        <w:t xml:space="preserve"> </w:t>
      </w:r>
      <w:r>
        <w:t>community</w:t>
      </w:r>
      <w:r>
        <w:rPr>
          <w:spacing w:val="-4"/>
        </w:rPr>
        <w:t xml:space="preserve"> </w:t>
      </w:r>
      <w:r>
        <w:t>effort,</w:t>
      </w:r>
      <w:r>
        <w:rPr>
          <w:spacing w:val="-4"/>
        </w:rPr>
        <w:t xml:space="preserve"> </w:t>
      </w:r>
      <w:r>
        <w:t>which</w:t>
      </w:r>
      <w:r>
        <w:rPr>
          <w:spacing w:val="-4"/>
        </w:rPr>
        <w:t xml:space="preserve"> </w:t>
      </w:r>
      <w:r>
        <w:t>is important</w:t>
      </w:r>
      <w:r>
        <w:rPr>
          <w:spacing w:val="-3"/>
        </w:rPr>
        <w:t xml:space="preserve"> </w:t>
      </w:r>
      <w:r>
        <w:t>for</w:t>
      </w:r>
      <w:r>
        <w:rPr>
          <w:spacing w:val="-3"/>
        </w:rPr>
        <w:t xml:space="preserve"> </w:t>
      </w:r>
      <w:r>
        <w:t>the</w:t>
      </w:r>
      <w:r>
        <w:rPr>
          <w:spacing w:val="-3"/>
        </w:rPr>
        <w:t xml:space="preserve"> </w:t>
      </w:r>
      <w:r>
        <w:t>future</w:t>
      </w:r>
      <w:r>
        <w:rPr>
          <w:spacing w:val="-3"/>
        </w:rPr>
        <w:t xml:space="preserve"> </w:t>
      </w:r>
      <w:r>
        <w:t>realization</w:t>
      </w:r>
      <w:r>
        <w:rPr>
          <w:spacing w:val="-3"/>
        </w:rPr>
        <w:t xml:space="preserve"> </w:t>
      </w:r>
      <w:r>
        <w:t>of</w:t>
      </w:r>
      <w:r>
        <w:rPr>
          <w:spacing w:val="-3"/>
        </w:rPr>
        <w:t xml:space="preserve"> </w:t>
      </w:r>
      <w:r>
        <w:t>increasingly</w:t>
      </w:r>
      <w:r>
        <w:rPr>
          <w:spacing w:val="-3"/>
        </w:rPr>
        <w:t xml:space="preserve"> </w:t>
      </w:r>
      <w:r>
        <w:t>autonomous</w:t>
      </w:r>
      <w:r>
        <w:rPr>
          <w:spacing w:val="-3"/>
        </w:rPr>
        <w:t xml:space="preserve"> </w:t>
      </w:r>
      <w:r>
        <w:t>systems</w:t>
      </w:r>
      <w:r>
        <w:rPr>
          <w:spacing w:val="-3"/>
        </w:rPr>
        <w:t xml:space="preserve"> </w:t>
      </w:r>
      <w:r>
        <w:t>in</w:t>
      </w:r>
      <w:r>
        <w:rPr>
          <w:spacing w:val="-3"/>
        </w:rPr>
        <w:t xml:space="preserve"> </w:t>
      </w:r>
      <w:r>
        <w:t>the National Airspace.</w:t>
      </w:r>
    </w:p>
    <w:p w14:paraId="0676D288" w14:textId="77777777" w:rsidR="00835CA1" w:rsidRDefault="00835CA1" w:rsidP="00835CA1">
      <w:pPr>
        <w:pStyle w:val="BodyText"/>
        <w:spacing w:before="5" w:line="252" w:lineRule="auto"/>
        <w:ind w:left="948" w:right="935" w:firstLine="306"/>
        <w:jc w:val="both"/>
      </w:pPr>
      <w:r>
        <w:rPr>
          <w:spacing w:val="-2"/>
        </w:rPr>
        <w:t>The</w:t>
      </w:r>
      <w:r>
        <w:rPr>
          <w:spacing w:val="-3"/>
        </w:rPr>
        <w:t xml:space="preserve"> </w:t>
      </w:r>
      <w:r>
        <w:rPr>
          <w:spacing w:val="-2"/>
        </w:rPr>
        <w:t>main</w:t>
      </w:r>
      <w:r>
        <w:rPr>
          <w:spacing w:val="-3"/>
        </w:rPr>
        <w:t xml:space="preserve"> </w:t>
      </w:r>
      <w:r>
        <w:rPr>
          <w:spacing w:val="-2"/>
        </w:rPr>
        <w:t>report</w:t>
      </w:r>
      <w:r>
        <w:rPr>
          <w:spacing w:val="-3"/>
        </w:rPr>
        <w:t xml:space="preserve"> </w:t>
      </w:r>
      <w:r>
        <w:rPr>
          <w:spacing w:val="-2"/>
        </w:rPr>
        <w:t>findings</w:t>
      </w:r>
      <w:r>
        <w:rPr>
          <w:spacing w:val="-3"/>
        </w:rPr>
        <w:t xml:space="preserve"> </w:t>
      </w:r>
      <w:r>
        <w:rPr>
          <w:spacing w:val="-2"/>
        </w:rPr>
        <w:t>include</w:t>
      </w:r>
      <w:r>
        <w:rPr>
          <w:spacing w:val="-3"/>
        </w:rPr>
        <w:t xml:space="preserve"> </w:t>
      </w:r>
      <w:r>
        <w:rPr>
          <w:spacing w:val="-2"/>
        </w:rPr>
        <w:t>use</w:t>
      </w:r>
      <w:r>
        <w:rPr>
          <w:spacing w:val="-3"/>
        </w:rPr>
        <w:t xml:space="preserve"> </w:t>
      </w:r>
      <w:r>
        <w:rPr>
          <w:spacing w:val="-2"/>
        </w:rPr>
        <w:t>cases</w:t>
      </w:r>
      <w:r>
        <w:rPr>
          <w:spacing w:val="-3"/>
        </w:rPr>
        <w:t xml:space="preserve"> </w:t>
      </w:r>
      <w:r>
        <w:rPr>
          <w:spacing w:val="-2"/>
        </w:rPr>
        <w:t>and</w:t>
      </w:r>
      <w:r>
        <w:rPr>
          <w:spacing w:val="-3"/>
        </w:rPr>
        <w:t xml:space="preserve"> </w:t>
      </w:r>
      <w:r>
        <w:rPr>
          <w:spacing w:val="-2"/>
        </w:rPr>
        <w:t>autonomous</w:t>
      </w:r>
      <w:r>
        <w:rPr>
          <w:spacing w:val="-3"/>
        </w:rPr>
        <w:t xml:space="preserve"> </w:t>
      </w:r>
      <w:r>
        <w:rPr>
          <w:spacing w:val="-2"/>
        </w:rPr>
        <w:t>functions,</w:t>
      </w:r>
      <w:r>
        <w:rPr>
          <w:spacing w:val="-3"/>
        </w:rPr>
        <w:t xml:space="preserve"> </w:t>
      </w:r>
      <w:r>
        <w:rPr>
          <w:spacing w:val="-2"/>
        </w:rPr>
        <w:t xml:space="preserve">tech- </w:t>
      </w:r>
      <w:r>
        <w:t>nical challenges to be addressed, recommendations, and roadmaps for future R&amp;D. These findings were validated via technical discussions and deep dives with</w:t>
      </w:r>
      <w:r>
        <w:rPr>
          <w:spacing w:val="-6"/>
        </w:rPr>
        <w:t xml:space="preserve"> </w:t>
      </w:r>
      <w:r>
        <w:t>NASA</w:t>
      </w:r>
      <w:r>
        <w:rPr>
          <w:spacing w:val="-6"/>
        </w:rPr>
        <w:t xml:space="preserve"> </w:t>
      </w:r>
      <w:r>
        <w:t>panelists,</w:t>
      </w:r>
      <w:r>
        <w:rPr>
          <w:spacing w:val="-6"/>
        </w:rPr>
        <w:t xml:space="preserve"> </w:t>
      </w:r>
      <w:r>
        <w:t>advisory</w:t>
      </w:r>
      <w:r>
        <w:rPr>
          <w:spacing w:val="-6"/>
        </w:rPr>
        <w:t xml:space="preserve"> </w:t>
      </w:r>
      <w:r>
        <w:t>review</w:t>
      </w:r>
      <w:r>
        <w:rPr>
          <w:spacing w:val="-6"/>
        </w:rPr>
        <w:t xml:space="preserve"> </w:t>
      </w:r>
      <w:r>
        <w:t>meetings,</w:t>
      </w:r>
      <w:r>
        <w:rPr>
          <w:spacing w:val="-6"/>
        </w:rPr>
        <w:t xml:space="preserve"> </w:t>
      </w:r>
      <w:r>
        <w:t>and</w:t>
      </w:r>
      <w:r>
        <w:rPr>
          <w:spacing w:val="-6"/>
        </w:rPr>
        <w:t xml:space="preserve"> </w:t>
      </w:r>
      <w:r>
        <w:t>dedicated</w:t>
      </w:r>
      <w:r>
        <w:rPr>
          <w:spacing w:val="-6"/>
        </w:rPr>
        <w:t xml:space="preserve"> </w:t>
      </w:r>
      <w:r>
        <w:t>workshops</w:t>
      </w:r>
      <w:r>
        <w:rPr>
          <w:spacing w:val="-6"/>
        </w:rPr>
        <w:t xml:space="preserve"> </w:t>
      </w:r>
      <w:r>
        <w:t>with various domain experts.</w:t>
      </w:r>
    </w:p>
    <w:p w14:paraId="17777091" w14:textId="77777777" w:rsidR="00835CA1" w:rsidRDefault="00835CA1" w:rsidP="00835CA1">
      <w:pPr>
        <w:pStyle w:val="BodyText"/>
        <w:spacing w:before="2" w:line="252" w:lineRule="auto"/>
        <w:ind w:left="955" w:right="935" w:firstLine="298"/>
        <w:jc w:val="both"/>
      </w:pPr>
      <w:r>
        <w:t>This</w:t>
      </w:r>
      <w:r>
        <w:rPr>
          <w:spacing w:val="-1"/>
        </w:rPr>
        <w:t xml:space="preserve"> </w:t>
      </w:r>
      <w:r>
        <w:t>roadmap</w:t>
      </w:r>
      <w:r>
        <w:rPr>
          <w:spacing w:val="-1"/>
        </w:rPr>
        <w:t xml:space="preserve"> </w:t>
      </w:r>
      <w:r>
        <w:t>can</w:t>
      </w:r>
      <w:r>
        <w:rPr>
          <w:spacing w:val="-1"/>
        </w:rPr>
        <w:t xml:space="preserve"> </w:t>
      </w:r>
      <w:r>
        <w:t>provide</w:t>
      </w:r>
      <w:r>
        <w:rPr>
          <w:spacing w:val="-1"/>
        </w:rPr>
        <w:t xml:space="preserve"> </w:t>
      </w:r>
      <w:r>
        <w:t>guidance</w:t>
      </w:r>
      <w:r>
        <w:rPr>
          <w:spacing w:val="-1"/>
        </w:rPr>
        <w:t xml:space="preserve"> </w:t>
      </w:r>
      <w:r>
        <w:t>and</w:t>
      </w:r>
      <w:r>
        <w:rPr>
          <w:spacing w:val="-1"/>
        </w:rPr>
        <w:t xml:space="preserve"> </w:t>
      </w:r>
      <w:r>
        <w:t>potential</w:t>
      </w:r>
      <w:r>
        <w:rPr>
          <w:spacing w:val="-1"/>
        </w:rPr>
        <w:t xml:space="preserve"> </w:t>
      </w:r>
      <w:r>
        <w:t>direction</w:t>
      </w:r>
      <w:r>
        <w:rPr>
          <w:spacing w:val="-1"/>
        </w:rPr>
        <w:t xml:space="preserve"> </w:t>
      </w:r>
      <w:r>
        <w:t>for</w:t>
      </w:r>
      <w:r>
        <w:rPr>
          <w:spacing w:val="-1"/>
        </w:rPr>
        <w:t xml:space="preserve"> </w:t>
      </w:r>
      <w:r>
        <w:t>future</w:t>
      </w:r>
      <w:r>
        <w:rPr>
          <w:spacing w:val="-1"/>
        </w:rPr>
        <w:t xml:space="preserve"> </w:t>
      </w:r>
      <w:r>
        <w:t>V&amp;V technology development.</w:t>
      </w:r>
      <w:r>
        <w:rPr>
          <w:spacing w:val="40"/>
        </w:rPr>
        <w:t xml:space="preserve"> </w:t>
      </w:r>
      <w:r>
        <w:t xml:space="preserve">The roadmap is based on our team’s expertise and </w:t>
      </w:r>
      <w:r>
        <w:rPr>
          <w:spacing w:val="-2"/>
        </w:rPr>
        <w:t>experience,</w:t>
      </w:r>
      <w:r>
        <w:rPr>
          <w:spacing w:val="-11"/>
        </w:rPr>
        <w:t xml:space="preserve"> </w:t>
      </w:r>
      <w:r>
        <w:rPr>
          <w:spacing w:val="-2"/>
        </w:rPr>
        <w:t>global</w:t>
      </w:r>
      <w:r>
        <w:rPr>
          <w:spacing w:val="-10"/>
        </w:rPr>
        <w:t xml:space="preserve"> </w:t>
      </w:r>
      <w:r>
        <w:rPr>
          <w:spacing w:val="-2"/>
        </w:rPr>
        <w:t>research</w:t>
      </w:r>
      <w:r>
        <w:rPr>
          <w:spacing w:val="-10"/>
        </w:rPr>
        <w:t xml:space="preserve"> </w:t>
      </w:r>
      <w:r>
        <w:rPr>
          <w:spacing w:val="-2"/>
        </w:rPr>
        <w:t>strategies,</w:t>
      </w:r>
      <w:r>
        <w:rPr>
          <w:spacing w:val="-10"/>
        </w:rPr>
        <w:t xml:space="preserve"> </w:t>
      </w:r>
      <w:r>
        <w:rPr>
          <w:spacing w:val="-2"/>
        </w:rPr>
        <w:t>industrial</w:t>
      </w:r>
      <w:r>
        <w:rPr>
          <w:spacing w:val="-10"/>
        </w:rPr>
        <w:t xml:space="preserve"> </w:t>
      </w:r>
      <w:r>
        <w:rPr>
          <w:spacing w:val="-2"/>
        </w:rPr>
        <w:t>needs,</w:t>
      </w:r>
      <w:r>
        <w:rPr>
          <w:spacing w:val="-10"/>
        </w:rPr>
        <w:t xml:space="preserve"> </w:t>
      </w:r>
      <w:r>
        <w:rPr>
          <w:spacing w:val="-2"/>
        </w:rPr>
        <w:t>and</w:t>
      </w:r>
      <w:r>
        <w:rPr>
          <w:spacing w:val="-10"/>
        </w:rPr>
        <w:t xml:space="preserve"> </w:t>
      </w:r>
      <w:r>
        <w:rPr>
          <w:spacing w:val="-2"/>
        </w:rPr>
        <w:t>certification</w:t>
      </w:r>
      <w:r>
        <w:rPr>
          <w:spacing w:val="-10"/>
        </w:rPr>
        <w:t xml:space="preserve"> </w:t>
      </w:r>
      <w:r>
        <w:rPr>
          <w:spacing w:val="-2"/>
        </w:rPr>
        <w:t xml:space="preserve">require- </w:t>
      </w:r>
      <w:r>
        <w:t>ments.</w:t>
      </w:r>
      <w:r>
        <w:rPr>
          <w:spacing w:val="40"/>
        </w:rPr>
        <w:t xml:space="preserve"> </w:t>
      </w:r>
      <w:r>
        <w:t>Our comprehensive analysis will provide information needed to help guide NASA’s technology investment, planning, and development.</w:t>
      </w:r>
    </w:p>
    <w:p w14:paraId="5C263740" w14:textId="77777777" w:rsidR="00835CA1" w:rsidRDefault="00835CA1" w:rsidP="00835CA1">
      <w:pPr>
        <w:pStyle w:val="BodyText"/>
        <w:spacing w:before="3"/>
        <w:ind w:left="1254"/>
        <w:jc w:val="both"/>
      </w:pPr>
      <w:r>
        <w:rPr>
          <w:spacing w:val="-2"/>
        </w:rPr>
        <w:t>The</w:t>
      </w:r>
      <w:r>
        <w:rPr>
          <w:spacing w:val="-4"/>
        </w:rPr>
        <w:t xml:space="preserve"> </w:t>
      </w:r>
      <w:r>
        <w:rPr>
          <w:spacing w:val="-2"/>
        </w:rPr>
        <w:t>recommendations</w:t>
      </w:r>
      <w:r>
        <w:rPr>
          <w:spacing w:val="-3"/>
        </w:rPr>
        <w:t xml:space="preserve"> </w:t>
      </w:r>
      <w:r>
        <w:rPr>
          <w:spacing w:val="-2"/>
        </w:rPr>
        <w:t>from</w:t>
      </w:r>
      <w:r>
        <w:rPr>
          <w:spacing w:val="-4"/>
        </w:rPr>
        <w:t xml:space="preserve"> </w:t>
      </w:r>
      <w:r>
        <w:rPr>
          <w:spacing w:val="-2"/>
        </w:rPr>
        <w:t>this</w:t>
      </w:r>
      <w:r>
        <w:rPr>
          <w:spacing w:val="-3"/>
        </w:rPr>
        <w:t xml:space="preserve"> </w:t>
      </w:r>
      <w:r>
        <w:rPr>
          <w:spacing w:val="-2"/>
        </w:rPr>
        <w:t>effort</w:t>
      </w:r>
      <w:r>
        <w:rPr>
          <w:spacing w:val="-4"/>
        </w:rPr>
        <w:t xml:space="preserve"> </w:t>
      </w:r>
      <w:r>
        <w:rPr>
          <w:spacing w:val="-2"/>
        </w:rPr>
        <w:t>include:</w:t>
      </w:r>
    </w:p>
    <w:p w14:paraId="41228484" w14:textId="77777777" w:rsidR="00835CA1" w:rsidRDefault="00835CA1" w:rsidP="00835CA1">
      <w:pPr>
        <w:jc w:val="both"/>
        <w:sectPr w:rsidR="00835CA1">
          <w:pgSz w:w="12240" w:h="15840"/>
          <w:pgMar w:top="1820" w:right="1720" w:bottom="1960" w:left="1720" w:header="0" w:footer="1774" w:gutter="0"/>
          <w:cols w:space="720"/>
        </w:sectPr>
      </w:pPr>
    </w:p>
    <w:p w14:paraId="697C3E49" w14:textId="77777777" w:rsidR="00835CA1" w:rsidRDefault="00835CA1" w:rsidP="00835CA1">
      <w:pPr>
        <w:pStyle w:val="BodyText"/>
      </w:pPr>
    </w:p>
    <w:p w14:paraId="5E6E7226" w14:textId="77777777" w:rsidR="00835CA1" w:rsidRDefault="00835CA1" w:rsidP="00835CA1">
      <w:pPr>
        <w:pStyle w:val="BodyText"/>
        <w:spacing w:before="3"/>
      </w:pPr>
    </w:p>
    <w:p w14:paraId="4E1E10C4" w14:textId="77777777" w:rsidR="00835CA1" w:rsidRDefault="00835CA1" w:rsidP="00835CA1">
      <w:pPr>
        <w:pStyle w:val="ListParagraph"/>
        <w:numPr>
          <w:ilvl w:val="0"/>
          <w:numId w:val="20"/>
        </w:numPr>
        <w:tabs>
          <w:tab w:val="left" w:pos="1454"/>
        </w:tabs>
        <w:ind w:right="961" w:hanging="192"/>
        <w:rPr>
          <w:sz w:val="20"/>
        </w:rPr>
      </w:pPr>
      <w:r>
        <w:rPr>
          <w:spacing w:val="-2"/>
          <w:sz w:val="20"/>
        </w:rPr>
        <w:t>a</w:t>
      </w:r>
      <w:r>
        <w:rPr>
          <w:spacing w:val="-11"/>
          <w:sz w:val="20"/>
        </w:rPr>
        <w:t xml:space="preserve"> </w:t>
      </w:r>
      <w:r>
        <w:rPr>
          <w:spacing w:val="-2"/>
          <w:sz w:val="20"/>
        </w:rPr>
        <w:t>new</w:t>
      </w:r>
      <w:r>
        <w:rPr>
          <w:spacing w:val="-10"/>
          <w:sz w:val="20"/>
        </w:rPr>
        <w:t xml:space="preserve"> </w:t>
      </w:r>
      <w:r>
        <w:rPr>
          <w:spacing w:val="-2"/>
          <w:sz w:val="20"/>
        </w:rPr>
        <w:t>voluntary</w:t>
      </w:r>
      <w:r>
        <w:rPr>
          <w:spacing w:val="-10"/>
          <w:sz w:val="20"/>
        </w:rPr>
        <w:t xml:space="preserve"> </w:t>
      </w:r>
      <w:r>
        <w:rPr>
          <w:spacing w:val="-2"/>
          <w:sz w:val="20"/>
        </w:rPr>
        <w:t>working</w:t>
      </w:r>
      <w:r>
        <w:rPr>
          <w:spacing w:val="-10"/>
          <w:sz w:val="20"/>
        </w:rPr>
        <w:t xml:space="preserve"> </w:t>
      </w:r>
      <w:r>
        <w:rPr>
          <w:spacing w:val="-2"/>
          <w:sz w:val="20"/>
        </w:rPr>
        <w:t>group</w:t>
      </w:r>
      <w:r>
        <w:rPr>
          <w:spacing w:val="-10"/>
          <w:sz w:val="20"/>
        </w:rPr>
        <w:t xml:space="preserve"> </w:t>
      </w:r>
      <w:r>
        <w:rPr>
          <w:spacing w:val="-2"/>
          <w:sz w:val="20"/>
        </w:rPr>
        <w:t>to</w:t>
      </w:r>
      <w:r>
        <w:rPr>
          <w:spacing w:val="-10"/>
          <w:sz w:val="20"/>
        </w:rPr>
        <w:t xml:space="preserve"> </w:t>
      </w:r>
      <w:r>
        <w:rPr>
          <w:spacing w:val="-2"/>
          <w:sz w:val="20"/>
        </w:rPr>
        <w:t>support</w:t>
      </w:r>
      <w:r>
        <w:rPr>
          <w:spacing w:val="-10"/>
          <w:sz w:val="20"/>
        </w:rPr>
        <w:t xml:space="preserve"> </w:t>
      </w:r>
      <w:r>
        <w:rPr>
          <w:spacing w:val="-2"/>
          <w:sz w:val="20"/>
        </w:rPr>
        <w:t>technical</w:t>
      </w:r>
      <w:r>
        <w:rPr>
          <w:spacing w:val="-10"/>
          <w:sz w:val="20"/>
        </w:rPr>
        <w:t xml:space="preserve"> </w:t>
      </w:r>
      <w:r>
        <w:rPr>
          <w:spacing w:val="-2"/>
          <w:sz w:val="20"/>
        </w:rPr>
        <w:t>activities</w:t>
      </w:r>
      <w:r>
        <w:rPr>
          <w:spacing w:val="-10"/>
          <w:sz w:val="20"/>
        </w:rPr>
        <w:t xml:space="preserve"> </w:t>
      </w:r>
      <w:r>
        <w:rPr>
          <w:spacing w:val="-2"/>
          <w:sz w:val="20"/>
        </w:rPr>
        <w:t>in</w:t>
      </w:r>
      <w:r>
        <w:rPr>
          <w:spacing w:val="-10"/>
          <w:sz w:val="20"/>
        </w:rPr>
        <w:t xml:space="preserve"> </w:t>
      </w:r>
      <w:r>
        <w:rPr>
          <w:spacing w:val="-2"/>
          <w:sz w:val="20"/>
        </w:rPr>
        <w:t xml:space="preserve">Autonomy </w:t>
      </w:r>
      <w:r>
        <w:rPr>
          <w:spacing w:val="-4"/>
          <w:sz w:val="20"/>
        </w:rPr>
        <w:t>V&amp;V,</w:t>
      </w:r>
    </w:p>
    <w:p w14:paraId="72761DCB" w14:textId="77777777" w:rsidR="00835CA1" w:rsidRDefault="00835CA1" w:rsidP="00835CA1">
      <w:pPr>
        <w:pStyle w:val="ListParagraph"/>
        <w:numPr>
          <w:ilvl w:val="0"/>
          <w:numId w:val="20"/>
        </w:numPr>
        <w:tabs>
          <w:tab w:val="left" w:pos="1454"/>
        </w:tabs>
        <w:spacing w:before="163"/>
        <w:ind w:left="1453"/>
        <w:jc w:val="left"/>
        <w:rPr>
          <w:sz w:val="20"/>
        </w:rPr>
      </w:pPr>
      <w:r>
        <w:rPr>
          <w:sz w:val="20"/>
        </w:rPr>
        <w:t>promotion</w:t>
      </w:r>
      <w:r>
        <w:rPr>
          <w:spacing w:val="3"/>
          <w:sz w:val="20"/>
        </w:rPr>
        <w:t xml:space="preserve"> </w:t>
      </w:r>
      <w:r>
        <w:rPr>
          <w:sz w:val="20"/>
        </w:rPr>
        <w:t>of</w:t>
      </w:r>
      <w:r>
        <w:rPr>
          <w:spacing w:val="4"/>
          <w:sz w:val="20"/>
        </w:rPr>
        <w:t xml:space="preserve"> </w:t>
      </w:r>
      <w:r>
        <w:rPr>
          <w:sz w:val="20"/>
        </w:rPr>
        <w:t>a</w:t>
      </w:r>
      <w:r>
        <w:rPr>
          <w:spacing w:val="4"/>
          <w:sz w:val="20"/>
        </w:rPr>
        <w:t xml:space="preserve"> </w:t>
      </w:r>
      <w:r>
        <w:rPr>
          <w:sz w:val="20"/>
        </w:rPr>
        <w:t>joint</w:t>
      </w:r>
      <w:r>
        <w:rPr>
          <w:spacing w:val="3"/>
          <w:sz w:val="20"/>
        </w:rPr>
        <w:t xml:space="preserve"> </w:t>
      </w:r>
      <w:r>
        <w:rPr>
          <w:sz w:val="20"/>
        </w:rPr>
        <w:t>effort</w:t>
      </w:r>
      <w:r>
        <w:rPr>
          <w:spacing w:val="4"/>
          <w:sz w:val="20"/>
        </w:rPr>
        <w:t xml:space="preserve"> </w:t>
      </w:r>
      <w:r>
        <w:rPr>
          <w:sz w:val="20"/>
        </w:rPr>
        <w:t>to</w:t>
      </w:r>
      <w:r>
        <w:rPr>
          <w:spacing w:val="4"/>
          <w:sz w:val="20"/>
        </w:rPr>
        <w:t xml:space="preserve"> </w:t>
      </w:r>
      <w:r>
        <w:rPr>
          <w:sz w:val="20"/>
        </w:rPr>
        <w:t>address</w:t>
      </w:r>
      <w:r>
        <w:rPr>
          <w:spacing w:val="3"/>
          <w:sz w:val="20"/>
        </w:rPr>
        <w:t xml:space="preserve"> </w:t>
      </w:r>
      <w:r>
        <w:rPr>
          <w:sz w:val="20"/>
        </w:rPr>
        <w:t>the</w:t>
      </w:r>
      <w:r>
        <w:rPr>
          <w:spacing w:val="4"/>
          <w:sz w:val="20"/>
        </w:rPr>
        <w:t xml:space="preserve"> </w:t>
      </w:r>
      <w:r>
        <w:rPr>
          <w:sz w:val="20"/>
        </w:rPr>
        <w:t>Autonomy</w:t>
      </w:r>
      <w:r>
        <w:rPr>
          <w:spacing w:val="4"/>
          <w:sz w:val="20"/>
        </w:rPr>
        <w:t xml:space="preserve"> </w:t>
      </w:r>
      <w:r>
        <w:rPr>
          <w:sz w:val="20"/>
        </w:rPr>
        <w:t>V&amp;V</w:t>
      </w:r>
      <w:r>
        <w:rPr>
          <w:spacing w:val="3"/>
          <w:sz w:val="20"/>
        </w:rPr>
        <w:t xml:space="preserve"> </w:t>
      </w:r>
      <w:r>
        <w:rPr>
          <w:spacing w:val="-2"/>
          <w:sz w:val="20"/>
        </w:rPr>
        <w:t>challenges,</w:t>
      </w:r>
    </w:p>
    <w:p w14:paraId="3861F8D8" w14:textId="77777777" w:rsidR="00835CA1" w:rsidRDefault="00835CA1" w:rsidP="00835CA1">
      <w:pPr>
        <w:pStyle w:val="ListParagraph"/>
        <w:numPr>
          <w:ilvl w:val="0"/>
          <w:numId w:val="20"/>
        </w:numPr>
        <w:tabs>
          <w:tab w:val="left" w:pos="1454"/>
        </w:tabs>
        <w:spacing w:before="151"/>
        <w:ind w:left="1453"/>
        <w:jc w:val="left"/>
        <w:rPr>
          <w:sz w:val="20"/>
        </w:rPr>
      </w:pPr>
      <w:r>
        <w:rPr>
          <w:spacing w:val="-2"/>
          <w:sz w:val="20"/>
        </w:rPr>
        <w:t>continued</w:t>
      </w:r>
      <w:r>
        <w:rPr>
          <w:spacing w:val="3"/>
          <w:sz w:val="20"/>
        </w:rPr>
        <w:t xml:space="preserve"> </w:t>
      </w:r>
      <w:r>
        <w:rPr>
          <w:spacing w:val="-2"/>
          <w:sz w:val="20"/>
        </w:rPr>
        <w:t>effort</w:t>
      </w:r>
      <w:r>
        <w:rPr>
          <w:spacing w:val="4"/>
          <w:sz w:val="20"/>
        </w:rPr>
        <w:t xml:space="preserve"> </w:t>
      </w:r>
      <w:r>
        <w:rPr>
          <w:spacing w:val="-2"/>
          <w:sz w:val="20"/>
        </w:rPr>
        <w:t>to</w:t>
      </w:r>
      <w:r>
        <w:rPr>
          <w:spacing w:val="4"/>
          <w:sz w:val="20"/>
        </w:rPr>
        <w:t xml:space="preserve"> </w:t>
      </w:r>
      <w:r>
        <w:rPr>
          <w:spacing w:val="-2"/>
          <w:sz w:val="20"/>
        </w:rPr>
        <w:t>update</w:t>
      </w:r>
      <w:r>
        <w:rPr>
          <w:spacing w:val="3"/>
          <w:sz w:val="20"/>
        </w:rPr>
        <w:t xml:space="preserve"> </w:t>
      </w:r>
      <w:r>
        <w:rPr>
          <w:spacing w:val="-2"/>
          <w:sz w:val="20"/>
        </w:rPr>
        <w:t>and</w:t>
      </w:r>
      <w:r>
        <w:rPr>
          <w:spacing w:val="4"/>
          <w:sz w:val="20"/>
        </w:rPr>
        <w:t xml:space="preserve"> </w:t>
      </w:r>
      <w:r>
        <w:rPr>
          <w:spacing w:val="-2"/>
          <w:sz w:val="20"/>
        </w:rPr>
        <w:t>improve</w:t>
      </w:r>
      <w:r>
        <w:rPr>
          <w:spacing w:val="4"/>
          <w:sz w:val="20"/>
        </w:rPr>
        <w:t xml:space="preserve"> </w:t>
      </w:r>
      <w:r>
        <w:rPr>
          <w:spacing w:val="-2"/>
          <w:sz w:val="20"/>
        </w:rPr>
        <w:t>the</w:t>
      </w:r>
      <w:r>
        <w:rPr>
          <w:spacing w:val="3"/>
          <w:sz w:val="20"/>
        </w:rPr>
        <w:t xml:space="preserve"> </w:t>
      </w:r>
      <w:r>
        <w:rPr>
          <w:spacing w:val="-2"/>
          <w:sz w:val="20"/>
        </w:rPr>
        <w:t>roadmaps,</w:t>
      </w:r>
    </w:p>
    <w:p w14:paraId="2194594D" w14:textId="77777777" w:rsidR="00835CA1" w:rsidRDefault="00835CA1" w:rsidP="00835CA1">
      <w:pPr>
        <w:pStyle w:val="ListParagraph"/>
        <w:numPr>
          <w:ilvl w:val="0"/>
          <w:numId w:val="20"/>
        </w:numPr>
        <w:tabs>
          <w:tab w:val="left" w:pos="1454"/>
        </w:tabs>
        <w:spacing w:before="152"/>
        <w:ind w:left="1453" w:right="936"/>
        <w:rPr>
          <w:sz w:val="20"/>
        </w:rPr>
      </w:pPr>
      <w:r>
        <w:rPr>
          <w:spacing w:val="-6"/>
          <w:sz w:val="20"/>
        </w:rPr>
        <w:t>contribution to autonomy,</w:t>
      </w:r>
      <w:r>
        <w:rPr>
          <w:sz w:val="20"/>
        </w:rPr>
        <w:t xml:space="preserve"> </w:t>
      </w:r>
      <w:r>
        <w:rPr>
          <w:spacing w:val="-6"/>
          <w:sz w:val="20"/>
        </w:rPr>
        <w:t>safety,</w:t>
      </w:r>
      <w:r>
        <w:rPr>
          <w:sz w:val="20"/>
        </w:rPr>
        <w:t xml:space="preserve"> </w:t>
      </w:r>
      <w:r>
        <w:rPr>
          <w:spacing w:val="-6"/>
          <w:sz w:val="20"/>
        </w:rPr>
        <w:t xml:space="preserve">and Artificial Intelligence/Machine Learn- </w:t>
      </w:r>
      <w:r>
        <w:rPr>
          <w:sz w:val="20"/>
        </w:rPr>
        <w:t>ing standards, guidance, and regulations.</w:t>
      </w:r>
    </w:p>
    <w:p w14:paraId="5332A8DA" w14:textId="77777777" w:rsidR="00835CA1" w:rsidRDefault="00835CA1" w:rsidP="00835CA1">
      <w:pPr>
        <w:pStyle w:val="BodyText"/>
        <w:spacing w:before="8"/>
        <w:rPr>
          <w:sz w:val="30"/>
        </w:rPr>
      </w:pPr>
    </w:p>
    <w:p w14:paraId="598490C8" w14:textId="77777777" w:rsidR="00835CA1" w:rsidRDefault="00835CA1" w:rsidP="00835CA1">
      <w:pPr>
        <w:spacing w:before="1"/>
        <w:ind w:left="955"/>
        <w:rPr>
          <w:rFonts w:ascii="Cambria"/>
          <w:b/>
          <w:sz w:val="28"/>
        </w:rPr>
      </w:pPr>
      <w:r>
        <w:rPr>
          <w:rFonts w:ascii="Cambria"/>
          <w:b/>
          <w:spacing w:val="-2"/>
          <w:w w:val="105"/>
          <w:sz w:val="28"/>
        </w:rPr>
        <w:t>Acknowledgement</w:t>
      </w:r>
    </w:p>
    <w:p w14:paraId="4537655F" w14:textId="77777777" w:rsidR="004A1A52" w:rsidRDefault="004A1A52" w:rsidP="004A1A52">
      <w:pPr>
        <w:autoSpaceDE w:val="0"/>
        <w:autoSpaceDN w:val="0"/>
        <w:adjustRightInd w:val="0"/>
        <w:spacing w:line="240" w:lineRule="auto"/>
        <w:ind w:left="955"/>
        <w:rPr>
          <w:rFonts w:ascii="Georgia" w:eastAsia="Georgia" w:hAnsi="Georgia" w:cs="Georgia"/>
          <w:sz w:val="20"/>
          <w:szCs w:val="22"/>
        </w:rPr>
      </w:pPr>
    </w:p>
    <w:p w14:paraId="360FD799" w14:textId="0D710E1F" w:rsidR="004A1A52" w:rsidRPr="004A1A52" w:rsidRDefault="004A1A52" w:rsidP="004A1A52">
      <w:pPr>
        <w:autoSpaceDE w:val="0"/>
        <w:autoSpaceDN w:val="0"/>
        <w:adjustRightInd w:val="0"/>
        <w:spacing w:line="240" w:lineRule="auto"/>
        <w:ind w:left="955"/>
        <w:rPr>
          <w:rFonts w:ascii="Georgia" w:eastAsia="Georgia" w:hAnsi="Georgia" w:cs="Georgia"/>
          <w:sz w:val="20"/>
          <w:szCs w:val="22"/>
        </w:rPr>
      </w:pPr>
      <w:r w:rsidRPr="004A1A52">
        <w:rPr>
          <w:rFonts w:ascii="Georgia" w:eastAsia="Georgia" w:hAnsi="Georgia" w:cs="Georgia"/>
          <w:sz w:val="20"/>
          <w:szCs w:val="22"/>
        </w:rPr>
        <w:t>This material is based upon work supported by the National Aeronautics</w:t>
      </w:r>
    </w:p>
    <w:p w14:paraId="18CED756" w14:textId="77777777" w:rsidR="004A1A52" w:rsidRPr="004A1A52" w:rsidRDefault="004A1A52" w:rsidP="004A1A52">
      <w:pPr>
        <w:autoSpaceDE w:val="0"/>
        <w:autoSpaceDN w:val="0"/>
        <w:adjustRightInd w:val="0"/>
        <w:spacing w:line="240" w:lineRule="auto"/>
        <w:ind w:left="955"/>
        <w:rPr>
          <w:rFonts w:ascii="Georgia" w:eastAsia="Georgia" w:hAnsi="Georgia" w:cs="Georgia"/>
          <w:sz w:val="20"/>
          <w:szCs w:val="22"/>
        </w:rPr>
      </w:pPr>
      <w:r w:rsidRPr="004A1A52">
        <w:rPr>
          <w:rFonts w:ascii="Georgia" w:eastAsia="Georgia" w:hAnsi="Georgia" w:cs="Georgia"/>
          <w:sz w:val="20"/>
          <w:szCs w:val="22"/>
        </w:rPr>
        <w:t>and Space Administration under the Grant and Cooperative Agreement No.</w:t>
      </w:r>
    </w:p>
    <w:p w14:paraId="5227B982" w14:textId="77777777" w:rsidR="004A1A52" w:rsidRPr="004A1A52" w:rsidRDefault="004A1A52" w:rsidP="004A1A52">
      <w:pPr>
        <w:autoSpaceDE w:val="0"/>
        <w:autoSpaceDN w:val="0"/>
        <w:adjustRightInd w:val="0"/>
        <w:spacing w:line="240" w:lineRule="auto"/>
        <w:ind w:left="955"/>
        <w:rPr>
          <w:rFonts w:ascii="Georgia" w:eastAsia="Georgia" w:hAnsi="Georgia" w:cs="Georgia"/>
          <w:sz w:val="20"/>
          <w:szCs w:val="22"/>
        </w:rPr>
      </w:pPr>
      <w:r w:rsidRPr="004A1A52">
        <w:rPr>
          <w:rFonts w:ascii="Georgia" w:eastAsia="Georgia" w:hAnsi="Georgia" w:cs="Georgia"/>
          <w:sz w:val="20"/>
          <w:szCs w:val="22"/>
        </w:rPr>
        <w:t>80NSSC21M0130 funded by the Airspace Operations and Safety Program and</w:t>
      </w:r>
    </w:p>
    <w:p w14:paraId="5904A411" w14:textId="77777777" w:rsidR="004A1A52" w:rsidRPr="004A1A52" w:rsidRDefault="004A1A52" w:rsidP="004A1A52">
      <w:pPr>
        <w:autoSpaceDE w:val="0"/>
        <w:autoSpaceDN w:val="0"/>
        <w:adjustRightInd w:val="0"/>
        <w:spacing w:line="240" w:lineRule="auto"/>
        <w:ind w:left="955"/>
        <w:rPr>
          <w:rFonts w:ascii="Georgia" w:eastAsia="Georgia" w:hAnsi="Georgia" w:cs="Georgia"/>
          <w:sz w:val="20"/>
          <w:szCs w:val="22"/>
        </w:rPr>
      </w:pPr>
      <w:r w:rsidRPr="004A1A52">
        <w:rPr>
          <w:rFonts w:ascii="Georgia" w:eastAsia="Georgia" w:hAnsi="Georgia" w:cs="Georgia"/>
          <w:sz w:val="20"/>
          <w:szCs w:val="22"/>
        </w:rPr>
        <w:t>the Transformative Aeronautics Concepts Program in the Aeronautics Research</w:t>
      </w:r>
    </w:p>
    <w:p w14:paraId="6B7E9C79" w14:textId="2216F2F9" w:rsidR="00835CA1" w:rsidRDefault="004A1A52" w:rsidP="004A1A52">
      <w:pPr>
        <w:pStyle w:val="BodyText"/>
        <w:spacing w:before="8"/>
        <w:ind w:left="955"/>
        <w:rPr>
          <w:szCs w:val="22"/>
        </w:rPr>
      </w:pPr>
      <w:r w:rsidRPr="004A1A52">
        <w:rPr>
          <w:szCs w:val="22"/>
        </w:rPr>
        <w:t>Mission Directorate.</w:t>
      </w:r>
    </w:p>
    <w:p w14:paraId="21BA98E0" w14:textId="77777777" w:rsidR="004A1A52" w:rsidRDefault="004A1A52" w:rsidP="004A1A52">
      <w:pPr>
        <w:pStyle w:val="BodyText"/>
        <w:spacing w:before="8"/>
        <w:ind w:left="955"/>
        <w:rPr>
          <w:szCs w:val="22"/>
        </w:rPr>
      </w:pPr>
    </w:p>
    <w:p w14:paraId="03459566" w14:textId="77777777" w:rsidR="004A1A52" w:rsidRPr="004A1A52" w:rsidRDefault="004A1A52" w:rsidP="004A1A52">
      <w:pPr>
        <w:pStyle w:val="BodyText"/>
        <w:spacing w:before="8"/>
        <w:ind w:left="955"/>
        <w:rPr>
          <w:szCs w:val="22"/>
        </w:rPr>
      </w:pPr>
    </w:p>
    <w:p w14:paraId="7345AEE9" w14:textId="77777777" w:rsidR="00835CA1" w:rsidRDefault="00835CA1" w:rsidP="004A1A52">
      <w:pPr>
        <w:pStyle w:val="Heading1"/>
        <w:numPr>
          <w:ilvl w:val="0"/>
          <w:numId w:val="56"/>
        </w:numPr>
        <w:tabs>
          <w:tab w:val="left" w:pos="1586"/>
          <w:tab w:val="left" w:pos="1587"/>
        </w:tabs>
        <w:spacing w:before="0"/>
        <w:ind w:left="1586" w:hanging="632"/>
      </w:pPr>
      <w:r>
        <w:rPr>
          <w:spacing w:val="-2"/>
          <w:w w:val="105"/>
        </w:rPr>
        <w:t>References</w:t>
      </w:r>
    </w:p>
    <w:p w14:paraId="535422A5" w14:textId="77777777" w:rsidR="00835CA1" w:rsidRPr="00835CA1" w:rsidRDefault="00835CA1" w:rsidP="00835CA1">
      <w:pPr>
        <w:pStyle w:val="ListParagraph"/>
        <w:numPr>
          <w:ilvl w:val="0"/>
          <w:numId w:val="19"/>
        </w:numPr>
        <w:tabs>
          <w:tab w:val="left" w:pos="1465"/>
        </w:tabs>
        <w:spacing w:before="179" w:line="223" w:lineRule="auto"/>
        <w:ind w:right="928" w:hanging="299"/>
        <w:jc w:val="both"/>
        <w:rPr>
          <w:sz w:val="20"/>
          <w:lang w:val="de-DE"/>
        </w:rPr>
      </w:pPr>
      <w:bookmarkStart w:id="209" w:name="_bookmark138"/>
      <w:bookmarkEnd w:id="209"/>
      <w:r>
        <w:rPr>
          <w:sz w:val="20"/>
        </w:rPr>
        <w:t xml:space="preserve">D. Cofer and S. Miller, “Do-333 certification case studies,” in </w:t>
      </w:r>
      <w:r>
        <w:rPr>
          <w:rFonts w:ascii="Palatino Linotype" w:hAnsi="Palatino Linotype"/>
          <w:i/>
          <w:sz w:val="20"/>
        </w:rPr>
        <w:t>NASA Formal Methods</w:t>
      </w:r>
      <w:r>
        <w:rPr>
          <w:sz w:val="20"/>
        </w:rPr>
        <w:t>.</w:t>
      </w:r>
      <w:r>
        <w:rPr>
          <w:spacing w:val="40"/>
          <w:sz w:val="20"/>
        </w:rPr>
        <w:t xml:space="preserve"> </w:t>
      </w:r>
      <w:r w:rsidRPr="00835CA1">
        <w:rPr>
          <w:sz w:val="20"/>
          <w:lang w:val="de-DE"/>
        </w:rPr>
        <w:t xml:space="preserve">Berlin, Heidelberg: Springer-Verlag, 2014, p. 1–15. </w:t>
      </w:r>
      <w:r w:rsidRPr="00835CA1">
        <w:rPr>
          <w:spacing w:val="-2"/>
          <w:sz w:val="20"/>
          <w:lang w:val="de-DE"/>
        </w:rPr>
        <w:t>[Online].</w:t>
      </w:r>
      <w:r w:rsidRPr="00835CA1">
        <w:rPr>
          <w:spacing w:val="-4"/>
          <w:sz w:val="20"/>
          <w:lang w:val="de-DE"/>
        </w:rPr>
        <w:t xml:space="preserve"> </w:t>
      </w:r>
      <w:r w:rsidRPr="00835CA1">
        <w:rPr>
          <w:spacing w:val="-2"/>
          <w:sz w:val="20"/>
          <w:lang w:val="de-DE"/>
        </w:rPr>
        <w:t>Available:</w:t>
      </w:r>
      <w:r w:rsidRPr="00835CA1">
        <w:rPr>
          <w:spacing w:val="10"/>
          <w:sz w:val="20"/>
          <w:lang w:val="de-DE"/>
        </w:rPr>
        <w:t xml:space="preserve"> </w:t>
      </w:r>
      <w:hyperlink r:id="rId54">
        <w:r w:rsidRPr="00835CA1">
          <w:rPr>
            <w:spacing w:val="-2"/>
            <w:sz w:val="20"/>
            <w:lang w:val="de-DE"/>
          </w:rPr>
          <w:t>https://doi.org/10.1007/978-3-319-06200-6_1</w:t>
        </w:r>
      </w:hyperlink>
    </w:p>
    <w:p w14:paraId="5DC1F379" w14:textId="77777777" w:rsidR="00835CA1" w:rsidRDefault="00835CA1" w:rsidP="00835CA1">
      <w:pPr>
        <w:pStyle w:val="ListParagraph"/>
        <w:numPr>
          <w:ilvl w:val="0"/>
          <w:numId w:val="19"/>
        </w:numPr>
        <w:tabs>
          <w:tab w:val="left" w:pos="1465"/>
        </w:tabs>
        <w:spacing w:before="172" w:line="252" w:lineRule="auto"/>
        <w:ind w:left="1464" w:right="934"/>
        <w:jc w:val="both"/>
        <w:rPr>
          <w:sz w:val="20"/>
        </w:rPr>
      </w:pPr>
      <w:bookmarkStart w:id="210" w:name="_bookmark139"/>
      <w:bookmarkEnd w:id="210"/>
      <w:r>
        <w:rPr>
          <w:spacing w:val="-2"/>
          <w:sz w:val="20"/>
        </w:rPr>
        <w:t>F.</w:t>
      </w:r>
      <w:r>
        <w:rPr>
          <w:spacing w:val="-11"/>
          <w:sz w:val="20"/>
        </w:rPr>
        <w:t xml:space="preserve"> </w:t>
      </w:r>
      <w:r>
        <w:rPr>
          <w:spacing w:val="-2"/>
          <w:sz w:val="20"/>
        </w:rPr>
        <w:t>Genovese,</w:t>
      </w:r>
      <w:r>
        <w:rPr>
          <w:spacing w:val="-10"/>
          <w:sz w:val="20"/>
        </w:rPr>
        <w:t xml:space="preserve"> </w:t>
      </w:r>
      <w:r>
        <w:rPr>
          <w:spacing w:val="-2"/>
          <w:sz w:val="20"/>
        </w:rPr>
        <w:t>“Modularity</w:t>
      </w:r>
      <w:r>
        <w:rPr>
          <w:spacing w:val="-10"/>
          <w:sz w:val="20"/>
        </w:rPr>
        <w:t xml:space="preserve"> </w:t>
      </w:r>
      <w:r>
        <w:rPr>
          <w:spacing w:val="-2"/>
          <w:sz w:val="20"/>
        </w:rPr>
        <w:t>vs</w:t>
      </w:r>
      <w:r>
        <w:rPr>
          <w:spacing w:val="-10"/>
          <w:sz w:val="20"/>
        </w:rPr>
        <w:t xml:space="preserve"> </w:t>
      </w:r>
      <w:r>
        <w:rPr>
          <w:spacing w:val="-2"/>
          <w:sz w:val="20"/>
        </w:rPr>
        <w:t>compositionality:</w:t>
      </w:r>
      <w:r>
        <w:rPr>
          <w:spacing w:val="-10"/>
          <w:sz w:val="20"/>
        </w:rPr>
        <w:t xml:space="preserve"> </w:t>
      </w:r>
      <w:r>
        <w:rPr>
          <w:spacing w:val="-2"/>
          <w:sz w:val="20"/>
        </w:rPr>
        <w:t>A</w:t>
      </w:r>
      <w:r>
        <w:rPr>
          <w:spacing w:val="-10"/>
          <w:sz w:val="20"/>
        </w:rPr>
        <w:t xml:space="preserve"> </w:t>
      </w:r>
      <w:r>
        <w:rPr>
          <w:spacing w:val="-2"/>
          <w:sz w:val="20"/>
        </w:rPr>
        <w:t>history</w:t>
      </w:r>
      <w:r>
        <w:rPr>
          <w:spacing w:val="-10"/>
          <w:sz w:val="20"/>
        </w:rPr>
        <w:t xml:space="preserve"> </w:t>
      </w:r>
      <w:r>
        <w:rPr>
          <w:spacing w:val="-2"/>
          <w:sz w:val="20"/>
        </w:rPr>
        <w:t>of</w:t>
      </w:r>
      <w:r>
        <w:rPr>
          <w:spacing w:val="-10"/>
          <w:sz w:val="20"/>
        </w:rPr>
        <w:t xml:space="preserve"> </w:t>
      </w:r>
      <w:r>
        <w:rPr>
          <w:spacing w:val="-2"/>
          <w:sz w:val="20"/>
        </w:rPr>
        <w:t xml:space="preserve">misunderstand- </w:t>
      </w:r>
      <w:r>
        <w:rPr>
          <w:sz w:val="20"/>
        </w:rPr>
        <w:t>ings,”</w:t>
      </w:r>
      <w:r>
        <w:rPr>
          <w:spacing w:val="40"/>
          <w:sz w:val="20"/>
        </w:rPr>
        <w:t xml:space="preserve"> </w:t>
      </w:r>
      <w:r>
        <w:rPr>
          <w:sz w:val="20"/>
        </w:rPr>
        <w:t xml:space="preserve">URL </w:t>
      </w:r>
      <w:hyperlink r:id="rId55">
        <w:r>
          <w:rPr>
            <w:sz w:val="20"/>
          </w:rPr>
          <w:t>https://perma.cc/B5SZ-G9JW</w:t>
        </w:r>
      </w:hyperlink>
      <w:r>
        <w:rPr>
          <w:sz w:val="20"/>
        </w:rPr>
        <w:t>, 2018, statebox.</w:t>
      </w:r>
    </w:p>
    <w:p w14:paraId="74A6597F" w14:textId="77777777" w:rsidR="00835CA1" w:rsidRDefault="00835CA1" w:rsidP="00835CA1">
      <w:pPr>
        <w:pStyle w:val="ListParagraph"/>
        <w:numPr>
          <w:ilvl w:val="0"/>
          <w:numId w:val="19"/>
        </w:numPr>
        <w:tabs>
          <w:tab w:val="left" w:pos="1465"/>
        </w:tabs>
        <w:spacing w:before="146" w:line="223" w:lineRule="auto"/>
        <w:ind w:left="1448" w:right="939" w:hanging="294"/>
        <w:jc w:val="both"/>
        <w:rPr>
          <w:sz w:val="20"/>
        </w:rPr>
      </w:pPr>
      <w:bookmarkStart w:id="211" w:name="_bookmark140"/>
      <w:bookmarkEnd w:id="211"/>
      <w:r>
        <w:rPr>
          <w:sz w:val="20"/>
        </w:rPr>
        <w:t xml:space="preserve">Z. G. Szabó, “Compositionality,” in </w:t>
      </w:r>
      <w:r>
        <w:rPr>
          <w:rFonts w:ascii="Palatino Linotype" w:hAnsi="Palatino Linotype"/>
          <w:i/>
          <w:sz w:val="20"/>
        </w:rPr>
        <w:t>The Stanford Encyclopedia of Philos- ophy</w:t>
      </w:r>
      <w:r>
        <w:rPr>
          <w:sz w:val="20"/>
        </w:rPr>
        <w:t>, E. N. Zalta, Ed.</w:t>
      </w:r>
      <w:r>
        <w:rPr>
          <w:spacing w:val="80"/>
          <w:sz w:val="20"/>
        </w:rPr>
        <w:t xml:space="preserve"> </w:t>
      </w:r>
      <w:r>
        <w:rPr>
          <w:sz w:val="20"/>
        </w:rPr>
        <w:t xml:space="preserve">Metaphysics Research Lab, Stanford University, </w:t>
      </w:r>
      <w:r>
        <w:rPr>
          <w:spacing w:val="-2"/>
          <w:sz w:val="20"/>
        </w:rPr>
        <w:t>2022.</w:t>
      </w:r>
    </w:p>
    <w:p w14:paraId="2CC45699" w14:textId="77777777" w:rsidR="00835CA1" w:rsidRDefault="00835CA1" w:rsidP="00835CA1">
      <w:pPr>
        <w:pStyle w:val="ListParagraph"/>
        <w:numPr>
          <w:ilvl w:val="0"/>
          <w:numId w:val="19"/>
        </w:numPr>
        <w:tabs>
          <w:tab w:val="left" w:pos="1465"/>
        </w:tabs>
        <w:spacing w:before="172"/>
        <w:ind w:left="1464" w:hanging="311"/>
        <w:jc w:val="left"/>
        <w:rPr>
          <w:sz w:val="20"/>
        </w:rPr>
      </w:pPr>
      <w:bookmarkStart w:id="212" w:name="_bookmark141"/>
      <w:bookmarkEnd w:id="212"/>
      <w:r>
        <w:rPr>
          <w:spacing w:val="-2"/>
          <w:sz w:val="20"/>
        </w:rPr>
        <w:t>B.</w:t>
      </w:r>
      <w:r>
        <w:rPr>
          <w:spacing w:val="5"/>
          <w:sz w:val="20"/>
        </w:rPr>
        <w:t xml:space="preserve"> </w:t>
      </w:r>
      <w:r>
        <w:rPr>
          <w:spacing w:val="-2"/>
          <w:sz w:val="20"/>
        </w:rPr>
        <w:t>Coecke,</w:t>
      </w:r>
      <w:r>
        <w:rPr>
          <w:spacing w:val="5"/>
          <w:sz w:val="20"/>
        </w:rPr>
        <w:t xml:space="preserve"> </w:t>
      </w:r>
      <w:r>
        <w:rPr>
          <w:spacing w:val="-2"/>
          <w:sz w:val="20"/>
        </w:rPr>
        <w:t>“Compositionality</w:t>
      </w:r>
      <w:r>
        <w:rPr>
          <w:spacing w:val="6"/>
          <w:sz w:val="20"/>
        </w:rPr>
        <w:t xml:space="preserve"> </w:t>
      </w:r>
      <w:r>
        <w:rPr>
          <w:spacing w:val="-2"/>
          <w:sz w:val="20"/>
        </w:rPr>
        <w:t>as</w:t>
      </w:r>
      <w:r>
        <w:rPr>
          <w:spacing w:val="5"/>
          <w:sz w:val="20"/>
        </w:rPr>
        <w:t xml:space="preserve"> </w:t>
      </w:r>
      <w:r>
        <w:rPr>
          <w:spacing w:val="-2"/>
          <w:sz w:val="20"/>
        </w:rPr>
        <w:t>we</w:t>
      </w:r>
      <w:r>
        <w:rPr>
          <w:spacing w:val="6"/>
          <w:sz w:val="20"/>
        </w:rPr>
        <w:t xml:space="preserve"> </w:t>
      </w:r>
      <w:r>
        <w:rPr>
          <w:spacing w:val="-2"/>
          <w:sz w:val="20"/>
        </w:rPr>
        <w:t>see</w:t>
      </w:r>
      <w:r>
        <w:rPr>
          <w:spacing w:val="5"/>
          <w:sz w:val="20"/>
        </w:rPr>
        <w:t xml:space="preserve"> </w:t>
      </w:r>
      <w:r>
        <w:rPr>
          <w:spacing w:val="-2"/>
          <w:sz w:val="20"/>
        </w:rPr>
        <w:t>it,</w:t>
      </w:r>
      <w:r>
        <w:rPr>
          <w:spacing w:val="5"/>
          <w:sz w:val="20"/>
        </w:rPr>
        <w:t xml:space="preserve"> </w:t>
      </w:r>
      <w:r>
        <w:rPr>
          <w:spacing w:val="-2"/>
          <w:sz w:val="20"/>
        </w:rPr>
        <w:t>everywhere</w:t>
      </w:r>
      <w:r>
        <w:rPr>
          <w:spacing w:val="6"/>
          <w:sz w:val="20"/>
        </w:rPr>
        <w:t xml:space="preserve"> </w:t>
      </w:r>
      <w:r>
        <w:rPr>
          <w:spacing w:val="-2"/>
          <w:sz w:val="20"/>
        </w:rPr>
        <w:t>around</w:t>
      </w:r>
      <w:r>
        <w:rPr>
          <w:spacing w:val="5"/>
          <w:sz w:val="20"/>
        </w:rPr>
        <w:t xml:space="preserve"> </w:t>
      </w:r>
      <w:r>
        <w:rPr>
          <w:spacing w:val="-2"/>
          <w:sz w:val="20"/>
        </w:rPr>
        <w:t>us,”</w:t>
      </w:r>
      <w:r>
        <w:rPr>
          <w:spacing w:val="19"/>
          <w:sz w:val="20"/>
        </w:rPr>
        <w:t xml:space="preserve"> </w:t>
      </w:r>
      <w:r>
        <w:rPr>
          <w:spacing w:val="-2"/>
          <w:sz w:val="20"/>
        </w:rPr>
        <w:t>2021.</w:t>
      </w:r>
    </w:p>
    <w:p w14:paraId="033AEFFF" w14:textId="77777777" w:rsidR="00835CA1" w:rsidRDefault="00835CA1" w:rsidP="00835CA1">
      <w:pPr>
        <w:pStyle w:val="ListParagraph"/>
        <w:numPr>
          <w:ilvl w:val="0"/>
          <w:numId w:val="19"/>
        </w:numPr>
        <w:tabs>
          <w:tab w:val="left" w:pos="1465"/>
        </w:tabs>
        <w:spacing w:before="169"/>
        <w:ind w:left="1464" w:hanging="311"/>
        <w:jc w:val="both"/>
        <w:rPr>
          <w:sz w:val="20"/>
        </w:rPr>
      </w:pPr>
      <w:bookmarkStart w:id="213" w:name="_bookmark142"/>
      <w:bookmarkEnd w:id="213"/>
      <w:r>
        <w:rPr>
          <w:sz w:val="20"/>
        </w:rPr>
        <w:t>G.</w:t>
      </w:r>
      <w:r>
        <w:rPr>
          <w:spacing w:val="9"/>
          <w:sz w:val="20"/>
        </w:rPr>
        <w:t xml:space="preserve"> </w:t>
      </w:r>
      <w:r>
        <w:rPr>
          <w:sz w:val="20"/>
        </w:rPr>
        <w:t>Bakirtzis,</w:t>
      </w:r>
      <w:r>
        <w:rPr>
          <w:spacing w:val="10"/>
          <w:sz w:val="20"/>
        </w:rPr>
        <w:t xml:space="preserve"> </w:t>
      </w:r>
      <w:r>
        <w:rPr>
          <w:sz w:val="20"/>
        </w:rPr>
        <w:t>T.</w:t>
      </w:r>
      <w:r>
        <w:rPr>
          <w:spacing w:val="10"/>
          <w:sz w:val="20"/>
        </w:rPr>
        <w:t xml:space="preserve"> </w:t>
      </w:r>
      <w:r>
        <w:rPr>
          <w:sz w:val="20"/>
        </w:rPr>
        <w:t>Sherburne,</w:t>
      </w:r>
      <w:r>
        <w:rPr>
          <w:spacing w:val="10"/>
          <w:sz w:val="20"/>
        </w:rPr>
        <w:t xml:space="preserve"> </w:t>
      </w:r>
      <w:r>
        <w:rPr>
          <w:sz w:val="20"/>
        </w:rPr>
        <w:t>S.</w:t>
      </w:r>
      <w:r>
        <w:rPr>
          <w:spacing w:val="10"/>
          <w:sz w:val="20"/>
        </w:rPr>
        <w:t xml:space="preserve"> </w:t>
      </w:r>
      <w:r>
        <w:rPr>
          <w:sz w:val="20"/>
        </w:rPr>
        <w:t>Adams,</w:t>
      </w:r>
      <w:r>
        <w:rPr>
          <w:spacing w:val="10"/>
          <w:sz w:val="20"/>
        </w:rPr>
        <w:t xml:space="preserve"> </w:t>
      </w:r>
      <w:r>
        <w:rPr>
          <w:sz w:val="20"/>
        </w:rPr>
        <w:t>B.</w:t>
      </w:r>
      <w:r>
        <w:rPr>
          <w:spacing w:val="10"/>
          <w:sz w:val="20"/>
        </w:rPr>
        <w:t xml:space="preserve"> </w:t>
      </w:r>
      <w:r>
        <w:rPr>
          <w:sz w:val="20"/>
        </w:rPr>
        <w:t>M.</w:t>
      </w:r>
      <w:r>
        <w:rPr>
          <w:spacing w:val="9"/>
          <w:sz w:val="20"/>
        </w:rPr>
        <w:t xml:space="preserve"> </w:t>
      </w:r>
      <w:r>
        <w:rPr>
          <w:sz w:val="20"/>
        </w:rPr>
        <w:t>Horowitz,</w:t>
      </w:r>
      <w:r>
        <w:rPr>
          <w:spacing w:val="10"/>
          <w:sz w:val="20"/>
        </w:rPr>
        <w:t xml:space="preserve"> </w:t>
      </w:r>
      <w:r>
        <w:rPr>
          <w:sz w:val="20"/>
        </w:rPr>
        <w:t>P.</w:t>
      </w:r>
      <w:r>
        <w:rPr>
          <w:spacing w:val="10"/>
          <w:sz w:val="20"/>
        </w:rPr>
        <w:t xml:space="preserve"> </w:t>
      </w:r>
      <w:r>
        <w:rPr>
          <w:sz w:val="20"/>
        </w:rPr>
        <w:t>A.</w:t>
      </w:r>
      <w:r>
        <w:rPr>
          <w:spacing w:val="10"/>
          <w:sz w:val="20"/>
        </w:rPr>
        <w:t xml:space="preserve"> </w:t>
      </w:r>
      <w:r>
        <w:rPr>
          <w:sz w:val="20"/>
        </w:rPr>
        <w:t>Beling,</w:t>
      </w:r>
      <w:r>
        <w:rPr>
          <w:spacing w:val="10"/>
          <w:sz w:val="20"/>
        </w:rPr>
        <w:t xml:space="preserve"> </w:t>
      </w:r>
      <w:r>
        <w:rPr>
          <w:spacing w:val="-5"/>
          <w:sz w:val="20"/>
        </w:rPr>
        <w:t>and</w:t>
      </w:r>
    </w:p>
    <w:p w14:paraId="0715B6E6" w14:textId="77777777" w:rsidR="00835CA1" w:rsidRDefault="00835CA1" w:rsidP="00835CA1">
      <w:pPr>
        <w:pStyle w:val="BodyText"/>
        <w:spacing w:before="19" w:line="230" w:lineRule="auto"/>
        <w:ind w:left="1459" w:right="940" w:firstLine="5"/>
        <w:jc w:val="both"/>
      </w:pPr>
      <w:r>
        <w:rPr>
          <w:spacing w:val="-4"/>
        </w:rPr>
        <w:t xml:space="preserve">C. H. Fleming, “An ontological metamodel for cyber-physical system safety, </w:t>
      </w:r>
      <w:r>
        <w:t xml:space="preserve">security, and resilience coengineering,” </w:t>
      </w:r>
      <w:r>
        <w:rPr>
          <w:rFonts w:ascii="Palatino Linotype" w:hAnsi="Palatino Linotype"/>
          <w:i/>
        </w:rPr>
        <w:t>Software and Systems Modeling</w:t>
      </w:r>
      <w:r>
        <w:t>, vol. 21, no. 1, pp. 113–137, 2022.</w:t>
      </w:r>
    </w:p>
    <w:p w14:paraId="67163DF1" w14:textId="77777777" w:rsidR="00835CA1" w:rsidRDefault="00835CA1" w:rsidP="00835CA1">
      <w:pPr>
        <w:pStyle w:val="ListParagraph"/>
        <w:numPr>
          <w:ilvl w:val="0"/>
          <w:numId w:val="19"/>
        </w:numPr>
        <w:tabs>
          <w:tab w:val="left" w:pos="1465"/>
        </w:tabs>
        <w:spacing w:before="167" w:line="213" w:lineRule="auto"/>
        <w:ind w:right="968" w:hanging="300"/>
        <w:jc w:val="both"/>
        <w:rPr>
          <w:sz w:val="20"/>
        </w:rPr>
      </w:pPr>
      <w:bookmarkStart w:id="214" w:name="_bookmark143"/>
      <w:bookmarkEnd w:id="214"/>
      <w:r>
        <w:rPr>
          <w:sz w:val="20"/>
        </w:rPr>
        <w:t xml:space="preserve">S. Friedenthal, A. Moore, and R. Steiner, </w:t>
      </w:r>
      <w:r>
        <w:rPr>
          <w:rFonts w:ascii="Palatino Linotype"/>
          <w:i/>
          <w:sz w:val="20"/>
        </w:rPr>
        <w:t>A practical guide to SysML: the systems modeling language</w:t>
      </w:r>
      <w:r>
        <w:rPr>
          <w:sz w:val="20"/>
        </w:rPr>
        <w:t>.</w:t>
      </w:r>
      <w:r>
        <w:rPr>
          <w:spacing w:val="80"/>
          <w:w w:val="150"/>
          <w:sz w:val="20"/>
        </w:rPr>
        <w:t xml:space="preserve"> </w:t>
      </w:r>
      <w:r>
        <w:rPr>
          <w:sz w:val="20"/>
        </w:rPr>
        <w:t>Morgan Kaufmann, 2014.</w:t>
      </w:r>
    </w:p>
    <w:p w14:paraId="5B5333B6" w14:textId="77777777" w:rsidR="00835CA1" w:rsidRDefault="00835CA1" w:rsidP="00835CA1">
      <w:pPr>
        <w:pStyle w:val="ListParagraph"/>
        <w:numPr>
          <w:ilvl w:val="0"/>
          <w:numId w:val="19"/>
        </w:numPr>
        <w:tabs>
          <w:tab w:val="left" w:pos="1465"/>
        </w:tabs>
        <w:spacing w:before="132"/>
        <w:ind w:left="1464" w:hanging="311"/>
        <w:jc w:val="both"/>
        <w:rPr>
          <w:sz w:val="20"/>
        </w:rPr>
      </w:pPr>
      <w:bookmarkStart w:id="215" w:name="_bookmark144"/>
      <w:bookmarkEnd w:id="215"/>
      <w:r>
        <w:rPr>
          <w:sz w:val="20"/>
        </w:rPr>
        <w:t>J.</w:t>
      </w:r>
      <w:r>
        <w:rPr>
          <w:spacing w:val="5"/>
          <w:sz w:val="20"/>
        </w:rPr>
        <w:t xml:space="preserve"> </w:t>
      </w:r>
      <w:r>
        <w:rPr>
          <w:sz w:val="20"/>
        </w:rPr>
        <w:t>M.</w:t>
      </w:r>
      <w:r>
        <w:rPr>
          <w:spacing w:val="5"/>
          <w:sz w:val="20"/>
        </w:rPr>
        <w:t xml:space="preserve"> </w:t>
      </w:r>
      <w:r>
        <w:rPr>
          <w:sz w:val="20"/>
        </w:rPr>
        <w:t>Voas,</w:t>
      </w:r>
      <w:r>
        <w:rPr>
          <w:spacing w:val="5"/>
          <w:sz w:val="20"/>
        </w:rPr>
        <w:t xml:space="preserve"> </w:t>
      </w:r>
      <w:r>
        <w:rPr>
          <w:sz w:val="20"/>
        </w:rPr>
        <w:t>“Software’s</w:t>
      </w:r>
      <w:r>
        <w:rPr>
          <w:spacing w:val="5"/>
          <w:sz w:val="20"/>
        </w:rPr>
        <w:t xml:space="preserve"> </w:t>
      </w:r>
      <w:r>
        <w:rPr>
          <w:sz w:val="20"/>
        </w:rPr>
        <w:t>secret</w:t>
      </w:r>
      <w:r>
        <w:rPr>
          <w:spacing w:val="5"/>
          <w:sz w:val="20"/>
        </w:rPr>
        <w:t xml:space="preserve"> </w:t>
      </w:r>
      <w:r>
        <w:rPr>
          <w:sz w:val="20"/>
        </w:rPr>
        <w:t>sauce:</w:t>
      </w:r>
      <w:r>
        <w:rPr>
          <w:spacing w:val="23"/>
          <w:sz w:val="20"/>
        </w:rPr>
        <w:t xml:space="preserve"> </w:t>
      </w:r>
      <w:r>
        <w:rPr>
          <w:sz w:val="20"/>
        </w:rPr>
        <w:t>The</w:t>
      </w:r>
      <w:r>
        <w:rPr>
          <w:spacing w:val="5"/>
          <w:sz w:val="20"/>
        </w:rPr>
        <w:t xml:space="preserve"> </w:t>
      </w:r>
      <w:r>
        <w:rPr>
          <w:sz w:val="20"/>
        </w:rPr>
        <w:t>“-ilities”,”</w:t>
      </w:r>
      <w:r>
        <w:rPr>
          <w:spacing w:val="17"/>
          <w:sz w:val="20"/>
        </w:rPr>
        <w:t xml:space="preserve"> </w:t>
      </w:r>
      <w:r>
        <w:rPr>
          <w:rFonts w:ascii="Palatino Linotype" w:hAnsi="Palatino Linotype"/>
          <w:i/>
          <w:sz w:val="20"/>
        </w:rPr>
        <w:t>IEEE</w:t>
      </w:r>
      <w:r>
        <w:rPr>
          <w:rFonts w:ascii="Palatino Linotype" w:hAnsi="Palatino Linotype"/>
          <w:i/>
          <w:spacing w:val="7"/>
          <w:sz w:val="20"/>
        </w:rPr>
        <w:t xml:space="preserve"> </w:t>
      </w:r>
      <w:r>
        <w:rPr>
          <w:rFonts w:ascii="Palatino Linotype" w:hAnsi="Palatino Linotype"/>
          <w:i/>
          <w:sz w:val="20"/>
        </w:rPr>
        <w:t>Software</w:t>
      </w:r>
      <w:r>
        <w:rPr>
          <w:sz w:val="20"/>
        </w:rPr>
        <w:t>,</w:t>
      </w:r>
      <w:r>
        <w:rPr>
          <w:spacing w:val="5"/>
          <w:sz w:val="20"/>
        </w:rPr>
        <w:t xml:space="preserve"> </w:t>
      </w:r>
      <w:r>
        <w:rPr>
          <w:spacing w:val="-2"/>
          <w:sz w:val="20"/>
        </w:rPr>
        <w:t>2004.</w:t>
      </w:r>
    </w:p>
    <w:p w14:paraId="21F3B0A0" w14:textId="77777777" w:rsidR="00835CA1" w:rsidRDefault="00835CA1" w:rsidP="00835CA1">
      <w:pPr>
        <w:pStyle w:val="ListParagraph"/>
        <w:numPr>
          <w:ilvl w:val="0"/>
          <w:numId w:val="19"/>
        </w:numPr>
        <w:tabs>
          <w:tab w:val="left" w:pos="1465"/>
        </w:tabs>
        <w:spacing w:before="148" w:line="213" w:lineRule="auto"/>
        <w:ind w:left="1451" w:right="970" w:hanging="297"/>
        <w:jc w:val="both"/>
        <w:rPr>
          <w:sz w:val="20"/>
        </w:rPr>
      </w:pPr>
      <w:bookmarkStart w:id="216" w:name="_bookmark145"/>
      <w:bookmarkEnd w:id="216"/>
      <w:r>
        <w:rPr>
          <w:w w:val="105"/>
          <w:sz w:val="20"/>
        </w:rPr>
        <w:t xml:space="preserve">K. E. Drexler, </w:t>
      </w:r>
      <w:r>
        <w:rPr>
          <w:rFonts w:ascii="Palatino Linotype"/>
          <w:i/>
          <w:w w:val="105"/>
          <w:sz w:val="20"/>
        </w:rPr>
        <w:t>Radical abundance: How a revolution in nanotechnology will change civilization</w:t>
      </w:r>
      <w:r>
        <w:rPr>
          <w:w w:val="105"/>
          <w:sz w:val="20"/>
        </w:rPr>
        <w:t>.</w:t>
      </w:r>
      <w:r>
        <w:rPr>
          <w:spacing w:val="80"/>
          <w:w w:val="105"/>
          <w:sz w:val="20"/>
        </w:rPr>
        <w:t xml:space="preserve"> </w:t>
      </w:r>
      <w:r>
        <w:rPr>
          <w:w w:val="105"/>
          <w:sz w:val="20"/>
        </w:rPr>
        <w:t>PublicAffairs, 2013.</w:t>
      </w:r>
    </w:p>
    <w:p w14:paraId="1CCBA5FF" w14:textId="77777777" w:rsidR="00835CA1" w:rsidRDefault="00835CA1" w:rsidP="00835CA1">
      <w:pPr>
        <w:pStyle w:val="ListParagraph"/>
        <w:numPr>
          <w:ilvl w:val="0"/>
          <w:numId w:val="19"/>
        </w:numPr>
        <w:tabs>
          <w:tab w:val="left" w:pos="1465"/>
        </w:tabs>
        <w:spacing w:before="169" w:line="225" w:lineRule="auto"/>
        <w:ind w:left="1464" w:right="934"/>
        <w:jc w:val="both"/>
        <w:rPr>
          <w:sz w:val="20"/>
        </w:rPr>
      </w:pPr>
      <w:bookmarkStart w:id="217" w:name="_bookmark146"/>
      <w:bookmarkEnd w:id="217"/>
      <w:r>
        <w:rPr>
          <w:sz w:val="20"/>
        </w:rPr>
        <w:t>G.</w:t>
      </w:r>
      <w:r>
        <w:rPr>
          <w:spacing w:val="-10"/>
          <w:sz w:val="20"/>
        </w:rPr>
        <w:t xml:space="preserve"> </w:t>
      </w:r>
      <w:r>
        <w:rPr>
          <w:sz w:val="20"/>
        </w:rPr>
        <w:t>Bakirtzis,</w:t>
      </w:r>
      <w:r>
        <w:rPr>
          <w:spacing w:val="-10"/>
          <w:sz w:val="20"/>
        </w:rPr>
        <w:t xml:space="preserve"> </w:t>
      </w:r>
      <w:r>
        <w:rPr>
          <w:sz w:val="20"/>
        </w:rPr>
        <w:t>E.</w:t>
      </w:r>
      <w:r>
        <w:rPr>
          <w:spacing w:val="-10"/>
          <w:sz w:val="20"/>
        </w:rPr>
        <w:t xml:space="preserve"> </w:t>
      </w:r>
      <w:r>
        <w:rPr>
          <w:sz w:val="20"/>
        </w:rPr>
        <w:t>Subrahmanian,</w:t>
      </w:r>
      <w:r>
        <w:rPr>
          <w:spacing w:val="-10"/>
          <w:sz w:val="20"/>
        </w:rPr>
        <w:t xml:space="preserve"> </w:t>
      </w:r>
      <w:r>
        <w:rPr>
          <w:sz w:val="20"/>
        </w:rPr>
        <w:t>and</w:t>
      </w:r>
      <w:r>
        <w:rPr>
          <w:spacing w:val="-10"/>
          <w:sz w:val="20"/>
        </w:rPr>
        <w:t xml:space="preserve"> </w:t>
      </w:r>
      <w:r>
        <w:rPr>
          <w:sz w:val="20"/>
        </w:rPr>
        <w:t>C.</w:t>
      </w:r>
      <w:r>
        <w:rPr>
          <w:spacing w:val="-10"/>
          <w:sz w:val="20"/>
        </w:rPr>
        <w:t xml:space="preserve"> </w:t>
      </w:r>
      <w:r>
        <w:rPr>
          <w:sz w:val="20"/>
        </w:rPr>
        <w:t>H.</w:t>
      </w:r>
      <w:r>
        <w:rPr>
          <w:spacing w:val="-10"/>
          <w:sz w:val="20"/>
        </w:rPr>
        <w:t xml:space="preserve"> </w:t>
      </w:r>
      <w:r>
        <w:rPr>
          <w:sz w:val="20"/>
        </w:rPr>
        <w:t>Fleming,</w:t>
      </w:r>
      <w:r>
        <w:rPr>
          <w:spacing w:val="-10"/>
          <w:sz w:val="20"/>
        </w:rPr>
        <w:t xml:space="preserve"> </w:t>
      </w:r>
      <w:r>
        <w:rPr>
          <w:sz w:val="20"/>
        </w:rPr>
        <w:t>“Compositional</w:t>
      </w:r>
      <w:r>
        <w:rPr>
          <w:spacing w:val="-10"/>
          <w:sz w:val="20"/>
        </w:rPr>
        <w:t xml:space="preserve"> </w:t>
      </w:r>
      <w:r>
        <w:rPr>
          <w:sz w:val="20"/>
        </w:rPr>
        <w:t>think- ing in cyberphysical systems theory,”</w:t>
      </w:r>
      <w:r>
        <w:rPr>
          <w:spacing w:val="40"/>
          <w:sz w:val="20"/>
        </w:rPr>
        <w:t xml:space="preserve"> </w:t>
      </w:r>
      <w:r>
        <w:rPr>
          <w:rFonts w:ascii="Palatino Linotype" w:hAnsi="Palatino Linotype"/>
          <w:i/>
          <w:sz w:val="20"/>
        </w:rPr>
        <w:t>Computer</w:t>
      </w:r>
      <w:r>
        <w:rPr>
          <w:sz w:val="20"/>
        </w:rPr>
        <w:t>, 2021.</w:t>
      </w:r>
    </w:p>
    <w:p w14:paraId="70D390D6" w14:textId="77777777" w:rsidR="00766546" w:rsidRDefault="00835CA1" w:rsidP="004A1A52">
      <w:pPr>
        <w:pStyle w:val="ListParagraph"/>
        <w:numPr>
          <w:ilvl w:val="0"/>
          <w:numId w:val="19"/>
        </w:numPr>
        <w:tabs>
          <w:tab w:val="left" w:pos="1465"/>
        </w:tabs>
        <w:spacing w:before="168" w:line="225" w:lineRule="auto"/>
        <w:ind w:left="1464" w:right="967" w:hanging="410"/>
        <w:jc w:val="both"/>
        <w:rPr>
          <w:sz w:val="20"/>
        </w:rPr>
      </w:pPr>
      <w:r>
        <w:rPr>
          <w:spacing w:val="-2"/>
          <w:sz w:val="20"/>
        </w:rPr>
        <w:t>G.</w:t>
      </w:r>
      <w:r>
        <w:rPr>
          <w:spacing w:val="-11"/>
          <w:sz w:val="20"/>
        </w:rPr>
        <w:t xml:space="preserve"> </w:t>
      </w:r>
      <w:r>
        <w:rPr>
          <w:spacing w:val="-2"/>
          <w:sz w:val="20"/>
        </w:rPr>
        <w:t>Bakirtzis,</w:t>
      </w:r>
      <w:r>
        <w:rPr>
          <w:spacing w:val="-10"/>
          <w:sz w:val="20"/>
        </w:rPr>
        <w:t xml:space="preserve"> </w:t>
      </w:r>
      <w:r>
        <w:rPr>
          <w:spacing w:val="-2"/>
          <w:sz w:val="20"/>
        </w:rPr>
        <w:t>C.</w:t>
      </w:r>
      <w:r>
        <w:rPr>
          <w:spacing w:val="-10"/>
          <w:sz w:val="20"/>
        </w:rPr>
        <w:t xml:space="preserve"> </w:t>
      </w:r>
      <w:r>
        <w:rPr>
          <w:spacing w:val="-2"/>
          <w:sz w:val="20"/>
        </w:rPr>
        <w:t>H.</w:t>
      </w:r>
      <w:r>
        <w:rPr>
          <w:spacing w:val="-10"/>
          <w:sz w:val="20"/>
        </w:rPr>
        <w:t xml:space="preserve"> </w:t>
      </w:r>
      <w:r>
        <w:rPr>
          <w:spacing w:val="-2"/>
          <w:sz w:val="20"/>
        </w:rPr>
        <w:t>Fleming,</w:t>
      </w:r>
      <w:r>
        <w:rPr>
          <w:spacing w:val="-10"/>
          <w:sz w:val="20"/>
        </w:rPr>
        <w:t xml:space="preserve"> </w:t>
      </w:r>
      <w:r>
        <w:rPr>
          <w:spacing w:val="-2"/>
          <w:sz w:val="20"/>
        </w:rPr>
        <w:t>and</w:t>
      </w:r>
      <w:r>
        <w:rPr>
          <w:spacing w:val="-10"/>
          <w:sz w:val="20"/>
        </w:rPr>
        <w:t xml:space="preserve"> </w:t>
      </w:r>
      <w:r>
        <w:rPr>
          <w:spacing w:val="-2"/>
          <w:sz w:val="20"/>
        </w:rPr>
        <w:t>C.</w:t>
      </w:r>
      <w:r>
        <w:rPr>
          <w:spacing w:val="-10"/>
          <w:sz w:val="20"/>
        </w:rPr>
        <w:t xml:space="preserve"> </w:t>
      </w:r>
      <w:r>
        <w:rPr>
          <w:spacing w:val="-2"/>
          <w:sz w:val="20"/>
        </w:rPr>
        <w:t>Vasilakopoulou,</w:t>
      </w:r>
      <w:r>
        <w:rPr>
          <w:spacing w:val="-10"/>
          <w:sz w:val="20"/>
        </w:rPr>
        <w:t xml:space="preserve"> </w:t>
      </w:r>
      <w:r>
        <w:rPr>
          <w:spacing w:val="-2"/>
          <w:sz w:val="20"/>
        </w:rPr>
        <w:t>“Categorical</w:t>
      </w:r>
      <w:r>
        <w:rPr>
          <w:spacing w:val="-10"/>
          <w:sz w:val="20"/>
        </w:rPr>
        <w:t xml:space="preserve"> </w:t>
      </w:r>
      <w:r>
        <w:rPr>
          <w:spacing w:val="-2"/>
          <w:sz w:val="20"/>
        </w:rPr>
        <w:t xml:space="preserve">semantics </w:t>
      </w:r>
      <w:r>
        <w:rPr>
          <w:sz w:val="20"/>
        </w:rPr>
        <w:lastRenderedPageBreak/>
        <w:t>of cyber-physical systems theory,”</w:t>
      </w:r>
      <w:r>
        <w:rPr>
          <w:spacing w:val="30"/>
          <w:sz w:val="20"/>
        </w:rPr>
        <w:t xml:space="preserve"> </w:t>
      </w:r>
      <w:r>
        <w:rPr>
          <w:rFonts w:ascii="Palatino Linotype" w:hAnsi="Palatino Linotype"/>
          <w:i/>
          <w:sz w:val="20"/>
        </w:rPr>
        <w:t>ACM Trans. Cyber Phys. Syst.</w:t>
      </w:r>
      <w:r>
        <w:rPr>
          <w:sz w:val="20"/>
        </w:rPr>
        <w:t>, 2021.</w:t>
      </w:r>
      <w:bookmarkStart w:id="218" w:name="_bookmark148"/>
      <w:bookmarkEnd w:id="218"/>
      <w:r w:rsidR="004A1A52">
        <w:rPr>
          <w:sz w:val="20"/>
        </w:rPr>
        <w:t xml:space="preserve"> </w:t>
      </w:r>
    </w:p>
    <w:p w14:paraId="5DD89D95" w14:textId="762E7F38" w:rsidR="00835CA1" w:rsidRDefault="00835CA1" w:rsidP="004A1A52">
      <w:pPr>
        <w:pStyle w:val="ListParagraph"/>
        <w:numPr>
          <w:ilvl w:val="0"/>
          <w:numId w:val="19"/>
        </w:numPr>
        <w:tabs>
          <w:tab w:val="left" w:pos="1465"/>
        </w:tabs>
        <w:spacing w:before="168" w:line="225" w:lineRule="auto"/>
        <w:ind w:left="1464" w:right="967" w:hanging="410"/>
        <w:jc w:val="both"/>
        <w:rPr>
          <w:sz w:val="20"/>
        </w:rPr>
      </w:pPr>
      <w:r>
        <w:rPr>
          <w:sz w:val="20"/>
        </w:rPr>
        <w:t>G.</w:t>
      </w:r>
      <w:r>
        <w:rPr>
          <w:spacing w:val="-13"/>
          <w:sz w:val="20"/>
        </w:rPr>
        <w:t xml:space="preserve"> </w:t>
      </w:r>
      <w:r>
        <w:rPr>
          <w:sz w:val="20"/>
        </w:rPr>
        <w:t>Bakirtzis,</w:t>
      </w:r>
      <w:r>
        <w:rPr>
          <w:spacing w:val="-12"/>
          <w:sz w:val="20"/>
        </w:rPr>
        <w:t xml:space="preserve"> </w:t>
      </w:r>
      <w:r>
        <w:rPr>
          <w:sz w:val="20"/>
        </w:rPr>
        <w:t>C.</w:t>
      </w:r>
      <w:r>
        <w:rPr>
          <w:spacing w:val="-12"/>
          <w:sz w:val="20"/>
        </w:rPr>
        <w:t xml:space="preserve"> </w:t>
      </w:r>
      <w:r>
        <w:rPr>
          <w:sz w:val="20"/>
        </w:rPr>
        <w:t>Vasilakopoulou,</w:t>
      </w:r>
      <w:r>
        <w:rPr>
          <w:spacing w:val="-12"/>
          <w:sz w:val="20"/>
        </w:rPr>
        <w:t xml:space="preserve"> </w:t>
      </w:r>
      <w:r>
        <w:rPr>
          <w:sz w:val="20"/>
        </w:rPr>
        <w:t>and</w:t>
      </w:r>
      <w:r>
        <w:rPr>
          <w:spacing w:val="-12"/>
          <w:sz w:val="20"/>
        </w:rPr>
        <w:t xml:space="preserve"> </w:t>
      </w:r>
      <w:r>
        <w:rPr>
          <w:sz w:val="20"/>
        </w:rPr>
        <w:t>C.</w:t>
      </w:r>
      <w:r>
        <w:rPr>
          <w:spacing w:val="-12"/>
          <w:sz w:val="20"/>
        </w:rPr>
        <w:t xml:space="preserve"> </w:t>
      </w:r>
      <w:r>
        <w:rPr>
          <w:sz w:val="20"/>
        </w:rPr>
        <w:t>H.</w:t>
      </w:r>
      <w:r>
        <w:rPr>
          <w:spacing w:val="-12"/>
          <w:sz w:val="20"/>
        </w:rPr>
        <w:t xml:space="preserve"> </w:t>
      </w:r>
      <w:r>
        <w:rPr>
          <w:sz w:val="20"/>
        </w:rPr>
        <w:t>Fleming,</w:t>
      </w:r>
      <w:r>
        <w:rPr>
          <w:spacing w:val="-12"/>
          <w:sz w:val="20"/>
        </w:rPr>
        <w:t xml:space="preserve"> </w:t>
      </w:r>
      <w:r>
        <w:rPr>
          <w:sz w:val="20"/>
        </w:rPr>
        <w:t>“Compositional</w:t>
      </w:r>
      <w:r>
        <w:rPr>
          <w:spacing w:val="-12"/>
          <w:sz w:val="20"/>
        </w:rPr>
        <w:t xml:space="preserve"> </w:t>
      </w:r>
      <w:r>
        <w:rPr>
          <w:sz w:val="20"/>
        </w:rPr>
        <w:t xml:space="preserve">cyber- physical systems modeling,” in </w:t>
      </w:r>
      <w:r>
        <w:rPr>
          <w:rFonts w:ascii="Palatino Linotype" w:hAnsi="Palatino Linotype"/>
          <w:i/>
          <w:sz w:val="20"/>
        </w:rPr>
        <w:t>Proceedings of the 3rd Annual International Applied</w:t>
      </w:r>
      <w:r>
        <w:rPr>
          <w:rFonts w:ascii="Palatino Linotype" w:hAnsi="Palatino Linotype"/>
          <w:i/>
          <w:spacing w:val="24"/>
          <w:sz w:val="20"/>
        </w:rPr>
        <w:t xml:space="preserve"> </w:t>
      </w:r>
      <w:r>
        <w:rPr>
          <w:rFonts w:ascii="Palatino Linotype" w:hAnsi="Palatino Linotype"/>
          <w:i/>
          <w:sz w:val="20"/>
        </w:rPr>
        <w:t>Category</w:t>
      </w:r>
      <w:r>
        <w:rPr>
          <w:rFonts w:ascii="Palatino Linotype" w:hAnsi="Palatino Linotype"/>
          <w:i/>
          <w:spacing w:val="24"/>
          <w:sz w:val="20"/>
        </w:rPr>
        <w:t xml:space="preserve"> </w:t>
      </w:r>
      <w:r>
        <w:rPr>
          <w:rFonts w:ascii="Palatino Linotype" w:hAnsi="Palatino Linotype"/>
          <w:i/>
          <w:sz w:val="20"/>
        </w:rPr>
        <w:t>Theory</w:t>
      </w:r>
      <w:r>
        <w:rPr>
          <w:rFonts w:ascii="Palatino Linotype" w:hAnsi="Palatino Linotype"/>
          <w:i/>
          <w:spacing w:val="24"/>
          <w:sz w:val="20"/>
        </w:rPr>
        <w:t xml:space="preserve"> </w:t>
      </w:r>
      <w:r>
        <w:rPr>
          <w:rFonts w:ascii="Palatino Linotype" w:hAnsi="Palatino Linotype"/>
          <w:i/>
          <w:sz w:val="20"/>
        </w:rPr>
        <w:t>Conference</w:t>
      </w:r>
      <w:r>
        <w:rPr>
          <w:rFonts w:ascii="Palatino Linotype" w:hAnsi="Palatino Linotype"/>
          <w:i/>
          <w:spacing w:val="24"/>
          <w:sz w:val="20"/>
        </w:rPr>
        <w:t xml:space="preserve"> </w:t>
      </w:r>
      <w:r>
        <w:rPr>
          <w:rFonts w:ascii="Palatino Linotype" w:hAnsi="Palatino Linotype"/>
          <w:i/>
          <w:sz w:val="20"/>
        </w:rPr>
        <w:t>2020</w:t>
      </w:r>
      <w:r>
        <w:rPr>
          <w:rFonts w:ascii="Palatino Linotype" w:hAnsi="Palatino Linotype"/>
          <w:i/>
          <w:spacing w:val="24"/>
          <w:sz w:val="20"/>
        </w:rPr>
        <w:t xml:space="preserve"> </w:t>
      </w:r>
      <w:r>
        <w:rPr>
          <w:rFonts w:ascii="Palatino Linotype" w:hAnsi="Palatino Linotype"/>
          <w:i/>
          <w:sz w:val="20"/>
        </w:rPr>
        <w:t>(ACT</w:t>
      </w:r>
      <w:r>
        <w:rPr>
          <w:rFonts w:ascii="Palatino Linotype" w:hAnsi="Palatino Linotype"/>
          <w:i/>
          <w:spacing w:val="24"/>
          <w:sz w:val="20"/>
        </w:rPr>
        <w:t xml:space="preserve"> </w:t>
      </w:r>
      <w:r>
        <w:rPr>
          <w:rFonts w:ascii="Palatino Linotype" w:hAnsi="Palatino Linotype"/>
          <w:i/>
          <w:sz w:val="20"/>
        </w:rPr>
        <w:t>2020)</w:t>
      </w:r>
      <w:r>
        <w:rPr>
          <w:sz w:val="20"/>
        </w:rPr>
        <w:t>,</w:t>
      </w:r>
      <w:r>
        <w:rPr>
          <w:spacing w:val="21"/>
          <w:sz w:val="20"/>
        </w:rPr>
        <w:t xml:space="preserve"> </w:t>
      </w:r>
      <w:r>
        <w:rPr>
          <w:sz w:val="20"/>
        </w:rPr>
        <w:t>ser.</w:t>
      </w:r>
      <w:r>
        <w:rPr>
          <w:spacing w:val="21"/>
          <w:sz w:val="20"/>
        </w:rPr>
        <w:t xml:space="preserve"> </w:t>
      </w:r>
      <w:r>
        <w:rPr>
          <w:sz w:val="20"/>
        </w:rPr>
        <w:t>EPTCS,</w:t>
      </w:r>
      <w:r>
        <w:rPr>
          <w:spacing w:val="20"/>
          <w:sz w:val="20"/>
        </w:rPr>
        <w:t xml:space="preserve"> </w:t>
      </w:r>
      <w:r>
        <w:rPr>
          <w:sz w:val="20"/>
        </w:rPr>
        <w:t>2020.</w:t>
      </w:r>
    </w:p>
    <w:p w14:paraId="5A224880" w14:textId="77777777" w:rsidR="00835CA1" w:rsidRDefault="00835CA1" w:rsidP="00835CA1">
      <w:pPr>
        <w:pStyle w:val="ListParagraph"/>
        <w:numPr>
          <w:ilvl w:val="0"/>
          <w:numId w:val="19"/>
        </w:numPr>
        <w:tabs>
          <w:tab w:val="left" w:pos="1465"/>
        </w:tabs>
        <w:spacing w:before="173" w:line="225" w:lineRule="auto"/>
        <w:ind w:left="1464" w:right="969" w:hanging="410"/>
        <w:jc w:val="both"/>
        <w:rPr>
          <w:sz w:val="20"/>
        </w:rPr>
      </w:pPr>
      <w:bookmarkStart w:id="219" w:name="_bookmark149"/>
      <w:bookmarkEnd w:id="219"/>
      <w:r>
        <w:rPr>
          <w:sz w:val="20"/>
        </w:rPr>
        <w:t>G. Bakirtzis, F. Genovese, and C. H. Fleming, “Yoneda hacking:</w:t>
      </w:r>
      <w:r>
        <w:rPr>
          <w:spacing w:val="40"/>
          <w:sz w:val="20"/>
        </w:rPr>
        <w:t xml:space="preserve"> </w:t>
      </w:r>
      <w:r>
        <w:rPr>
          <w:sz w:val="20"/>
        </w:rPr>
        <w:t>The algebra of attacker actions,”</w:t>
      </w:r>
      <w:r>
        <w:rPr>
          <w:spacing w:val="40"/>
          <w:sz w:val="20"/>
        </w:rPr>
        <w:t xml:space="preserve"> </w:t>
      </w:r>
      <w:r>
        <w:rPr>
          <w:rFonts w:ascii="Palatino Linotype" w:hAnsi="Palatino Linotype"/>
          <w:i/>
          <w:sz w:val="20"/>
        </w:rPr>
        <w:t>ACM Trans. Cyber Phys. Syst.</w:t>
      </w:r>
      <w:r>
        <w:rPr>
          <w:sz w:val="20"/>
        </w:rPr>
        <w:t>, 2022.</w:t>
      </w:r>
    </w:p>
    <w:p w14:paraId="70443B80" w14:textId="77777777" w:rsidR="00835CA1" w:rsidRDefault="00835CA1" w:rsidP="00835CA1">
      <w:pPr>
        <w:pStyle w:val="ListParagraph"/>
        <w:numPr>
          <w:ilvl w:val="0"/>
          <w:numId w:val="19"/>
        </w:numPr>
        <w:tabs>
          <w:tab w:val="left" w:pos="1465"/>
        </w:tabs>
        <w:spacing w:before="170" w:line="225" w:lineRule="auto"/>
        <w:ind w:left="1464" w:right="934" w:hanging="410"/>
        <w:jc w:val="both"/>
        <w:rPr>
          <w:sz w:val="20"/>
        </w:rPr>
      </w:pPr>
      <w:bookmarkStart w:id="220" w:name="_bookmark150"/>
      <w:bookmarkEnd w:id="220"/>
      <w:r>
        <w:rPr>
          <w:sz w:val="20"/>
        </w:rPr>
        <w:t>G.</w:t>
      </w:r>
      <w:r>
        <w:rPr>
          <w:spacing w:val="-10"/>
          <w:sz w:val="20"/>
        </w:rPr>
        <w:t xml:space="preserve"> </w:t>
      </w:r>
      <w:r>
        <w:rPr>
          <w:sz w:val="20"/>
        </w:rPr>
        <w:t>Bakirtzis,</w:t>
      </w:r>
      <w:r>
        <w:rPr>
          <w:spacing w:val="-10"/>
          <w:sz w:val="20"/>
        </w:rPr>
        <w:t xml:space="preserve"> </w:t>
      </w:r>
      <w:r>
        <w:rPr>
          <w:sz w:val="20"/>
        </w:rPr>
        <w:t>E.</w:t>
      </w:r>
      <w:r>
        <w:rPr>
          <w:spacing w:val="-10"/>
          <w:sz w:val="20"/>
        </w:rPr>
        <w:t xml:space="preserve"> </w:t>
      </w:r>
      <w:r>
        <w:rPr>
          <w:sz w:val="20"/>
        </w:rPr>
        <w:t>Subrahmanian,</w:t>
      </w:r>
      <w:r>
        <w:rPr>
          <w:spacing w:val="-10"/>
          <w:sz w:val="20"/>
        </w:rPr>
        <w:t xml:space="preserve"> </w:t>
      </w:r>
      <w:r>
        <w:rPr>
          <w:sz w:val="20"/>
        </w:rPr>
        <w:t>and</w:t>
      </w:r>
      <w:r>
        <w:rPr>
          <w:spacing w:val="-10"/>
          <w:sz w:val="20"/>
        </w:rPr>
        <w:t xml:space="preserve"> </w:t>
      </w:r>
      <w:r>
        <w:rPr>
          <w:sz w:val="20"/>
        </w:rPr>
        <w:t>C.</w:t>
      </w:r>
      <w:r>
        <w:rPr>
          <w:spacing w:val="-10"/>
          <w:sz w:val="20"/>
        </w:rPr>
        <w:t xml:space="preserve"> </w:t>
      </w:r>
      <w:r>
        <w:rPr>
          <w:sz w:val="20"/>
        </w:rPr>
        <w:t>H.</w:t>
      </w:r>
      <w:r>
        <w:rPr>
          <w:spacing w:val="-10"/>
          <w:sz w:val="20"/>
        </w:rPr>
        <w:t xml:space="preserve"> </w:t>
      </w:r>
      <w:r>
        <w:rPr>
          <w:sz w:val="20"/>
        </w:rPr>
        <w:t>Fleming,</w:t>
      </w:r>
      <w:r>
        <w:rPr>
          <w:spacing w:val="-10"/>
          <w:sz w:val="20"/>
        </w:rPr>
        <w:t xml:space="preserve"> </w:t>
      </w:r>
      <w:r>
        <w:rPr>
          <w:sz w:val="20"/>
        </w:rPr>
        <w:t>“Compositional</w:t>
      </w:r>
      <w:r>
        <w:rPr>
          <w:spacing w:val="-10"/>
          <w:sz w:val="20"/>
        </w:rPr>
        <w:t xml:space="preserve"> </w:t>
      </w:r>
      <w:r>
        <w:rPr>
          <w:sz w:val="20"/>
        </w:rPr>
        <w:t>think- ing in cyberphysical systems theory,”</w:t>
      </w:r>
      <w:r>
        <w:rPr>
          <w:spacing w:val="40"/>
          <w:sz w:val="20"/>
        </w:rPr>
        <w:t xml:space="preserve"> </w:t>
      </w:r>
      <w:r>
        <w:rPr>
          <w:rFonts w:ascii="Palatino Linotype" w:hAnsi="Palatino Linotype"/>
          <w:i/>
          <w:sz w:val="20"/>
        </w:rPr>
        <w:t>Computer</w:t>
      </w:r>
      <w:r>
        <w:rPr>
          <w:sz w:val="20"/>
        </w:rPr>
        <w:t>, 2021.</w:t>
      </w:r>
    </w:p>
    <w:p w14:paraId="04AB9803" w14:textId="77777777" w:rsidR="00835CA1" w:rsidRPr="00835CA1" w:rsidRDefault="00835CA1" w:rsidP="00835CA1">
      <w:pPr>
        <w:pStyle w:val="ListParagraph"/>
        <w:numPr>
          <w:ilvl w:val="0"/>
          <w:numId w:val="19"/>
        </w:numPr>
        <w:tabs>
          <w:tab w:val="left" w:pos="523"/>
        </w:tabs>
        <w:spacing w:before="160" w:line="220" w:lineRule="exact"/>
        <w:ind w:left="522" w:hanging="410"/>
        <w:jc w:val="center"/>
        <w:rPr>
          <w:sz w:val="20"/>
          <w:lang w:val="de-DE"/>
        </w:rPr>
      </w:pPr>
      <w:bookmarkStart w:id="221" w:name="_bookmark151"/>
      <w:bookmarkEnd w:id="221"/>
      <w:r w:rsidRPr="00835CA1">
        <w:rPr>
          <w:sz w:val="20"/>
          <w:lang w:val="de-DE"/>
        </w:rPr>
        <w:t>R.</w:t>
      </w:r>
      <w:r w:rsidRPr="00835CA1">
        <w:rPr>
          <w:spacing w:val="29"/>
          <w:sz w:val="20"/>
          <w:lang w:val="de-DE"/>
        </w:rPr>
        <w:t xml:space="preserve"> </w:t>
      </w:r>
      <w:r w:rsidRPr="00835CA1">
        <w:rPr>
          <w:sz w:val="20"/>
          <w:lang w:val="de-DE"/>
        </w:rPr>
        <w:t>Haberfellner,</w:t>
      </w:r>
      <w:r w:rsidRPr="00835CA1">
        <w:rPr>
          <w:spacing w:val="34"/>
          <w:sz w:val="20"/>
          <w:lang w:val="de-DE"/>
        </w:rPr>
        <w:t xml:space="preserve"> </w:t>
      </w:r>
      <w:r w:rsidRPr="00835CA1">
        <w:rPr>
          <w:sz w:val="20"/>
          <w:lang w:val="de-DE"/>
        </w:rPr>
        <w:t>P.</w:t>
      </w:r>
      <w:r w:rsidRPr="00835CA1">
        <w:rPr>
          <w:spacing w:val="29"/>
          <w:sz w:val="20"/>
          <w:lang w:val="de-DE"/>
        </w:rPr>
        <w:t xml:space="preserve"> </w:t>
      </w:r>
      <w:r w:rsidRPr="00835CA1">
        <w:rPr>
          <w:sz w:val="20"/>
          <w:lang w:val="de-DE"/>
        </w:rPr>
        <w:t>Nagel,</w:t>
      </w:r>
      <w:r w:rsidRPr="00835CA1">
        <w:rPr>
          <w:spacing w:val="34"/>
          <w:sz w:val="20"/>
          <w:lang w:val="de-DE"/>
        </w:rPr>
        <w:t xml:space="preserve"> </w:t>
      </w:r>
      <w:r w:rsidRPr="00835CA1">
        <w:rPr>
          <w:sz w:val="20"/>
          <w:lang w:val="de-DE"/>
        </w:rPr>
        <w:t>M.</w:t>
      </w:r>
      <w:r w:rsidRPr="00835CA1">
        <w:rPr>
          <w:spacing w:val="29"/>
          <w:sz w:val="20"/>
          <w:lang w:val="de-DE"/>
        </w:rPr>
        <w:t xml:space="preserve"> </w:t>
      </w:r>
      <w:r w:rsidRPr="00835CA1">
        <w:rPr>
          <w:sz w:val="20"/>
          <w:lang w:val="de-DE"/>
        </w:rPr>
        <w:t>Becker,</w:t>
      </w:r>
      <w:r w:rsidRPr="00835CA1">
        <w:rPr>
          <w:spacing w:val="33"/>
          <w:sz w:val="20"/>
          <w:lang w:val="de-DE"/>
        </w:rPr>
        <w:t xml:space="preserve"> </w:t>
      </w:r>
      <w:r w:rsidRPr="00835CA1">
        <w:rPr>
          <w:sz w:val="20"/>
          <w:lang w:val="de-DE"/>
        </w:rPr>
        <w:t>A.</w:t>
      </w:r>
      <w:r w:rsidRPr="00835CA1">
        <w:rPr>
          <w:spacing w:val="29"/>
          <w:sz w:val="20"/>
          <w:lang w:val="de-DE"/>
        </w:rPr>
        <w:t xml:space="preserve"> </w:t>
      </w:r>
      <w:r w:rsidRPr="00835CA1">
        <w:rPr>
          <w:sz w:val="20"/>
          <w:lang w:val="de-DE"/>
        </w:rPr>
        <w:t>Büchel,</w:t>
      </w:r>
      <w:r w:rsidRPr="00835CA1">
        <w:rPr>
          <w:spacing w:val="33"/>
          <w:sz w:val="20"/>
          <w:lang w:val="de-DE"/>
        </w:rPr>
        <w:t xml:space="preserve"> </w:t>
      </w:r>
      <w:r w:rsidRPr="00835CA1">
        <w:rPr>
          <w:sz w:val="20"/>
          <w:lang w:val="de-DE"/>
        </w:rPr>
        <w:t>and</w:t>
      </w:r>
      <w:r w:rsidRPr="00835CA1">
        <w:rPr>
          <w:spacing w:val="29"/>
          <w:sz w:val="20"/>
          <w:lang w:val="de-DE"/>
        </w:rPr>
        <w:t xml:space="preserve"> </w:t>
      </w:r>
      <w:r w:rsidRPr="00835CA1">
        <w:rPr>
          <w:sz w:val="20"/>
          <w:lang w:val="de-DE"/>
        </w:rPr>
        <w:t>H.</w:t>
      </w:r>
      <w:r w:rsidRPr="00835CA1">
        <w:rPr>
          <w:spacing w:val="30"/>
          <w:sz w:val="20"/>
          <w:lang w:val="de-DE"/>
        </w:rPr>
        <w:t xml:space="preserve"> </w:t>
      </w:r>
      <w:r w:rsidRPr="00835CA1">
        <w:rPr>
          <w:sz w:val="20"/>
          <w:lang w:val="de-DE"/>
        </w:rPr>
        <w:t>von</w:t>
      </w:r>
      <w:r w:rsidRPr="00835CA1">
        <w:rPr>
          <w:spacing w:val="29"/>
          <w:sz w:val="20"/>
          <w:lang w:val="de-DE"/>
        </w:rPr>
        <w:t xml:space="preserve"> </w:t>
      </w:r>
      <w:r w:rsidRPr="00835CA1">
        <w:rPr>
          <w:spacing w:val="-2"/>
          <w:sz w:val="20"/>
          <w:lang w:val="de-DE"/>
        </w:rPr>
        <w:t>Massow,</w:t>
      </w:r>
    </w:p>
    <w:p w14:paraId="45F35DF7" w14:textId="77777777" w:rsidR="00835CA1" w:rsidRDefault="00835CA1" w:rsidP="00835CA1">
      <w:pPr>
        <w:spacing w:line="262" w:lineRule="exact"/>
        <w:ind w:left="1454"/>
        <w:rPr>
          <w:sz w:val="20"/>
        </w:rPr>
      </w:pPr>
      <w:r>
        <w:rPr>
          <w:rFonts w:ascii="Palatino Linotype"/>
          <w:i/>
          <w:sz w:val="20"/>
        </w:rPr>
        <w:t>Systems</w:t>
      </w:r>
      <w:r>
        <w:rPr>
          <w:rFonts w:ascii="Palatino Linotype"/>
          <w:i/>
          <w:spacing w:val="22"/>
          <w:sz w:val="20"/>
        </w:rPr>
        <w:t xml:space="preserve"> </w:t>
      </w:r>
      <w:r>
        <w:rPr>
          <w:rFonts w:ascii="Palatino Linotype"/>
          <w:i/>
          <w:sz w:val="20"/>
        </w:rPr>
        <w:t>engineering</w:t>
      </w:r>
      <w:r>
        <w:rPr>
          <w:sz w:val="20"/>
        </w:rPr>
        <w:t>.</w:t>
      </w:r>
      <w:r>
        <w:rPr>
          <w:spacing w:val="52"/>
          <w:sz w:val="20"/>
        </w:rPr>
        <w:t xml:space="preserve">  </w:t>
      </w:r>
      <w:r>
        <w:rPr>
          <w:sz w:val="20"/>
        </w:rPr>
        <w:t>Springer,</w:t>
      </w:r>
      <w:r>
        <w:rPr>
          <w:spacing w:val="20"/>
          <w:sz w:val="20"/>
        </w:rPr>
        <w:t xml:space="preserve"> </w:t>
      </w:r>
      <w:r>
        <w:rPr>
          <w:spacing w:val="-2"/>
          <w:sz w:val="20"/>
        </w:rPr>
        <w:t>2019.</w:t>
      </w:r>
    </w:p>
    <w:p w14:paraId="2468B362" w14:textId="77777777" w:rsidR="00835CA1" w:rsidRDefault="00835CA1" w:rsidP="00835CA1">
      <w:pPr>
        <w:pStyle w:val="ListParagraph"/>
        <w:numPr>
          <w:ilvl w:val="0"/>
          <w:numId w:val="19"/>
        </w:numPr>
        <w:tabs>
          <w:tab w:val="left" w:pos="1465"/>
        </w:tabs>
        <w:spacing w:before="162" w:line="230" w:lineRule="auto"/>
        <w:ind w:left="1459" w:right="940" w:hanging="405"/>
        <w:jc w:val="both"/>
        <w:rPr>
          <w:sz w:val="20"/>
        </w:rPr>
      </w:pPr>
      <w:bookmarkStart w:id="222" w:name="_bookmark152"/>
      <w:bookmarkEnd w:id="222"/>
      <w:r>
        <w:rPr>
          <w:spacing w:val="-2"/>
          <w:sz w:val="20"/>
        </w:rPr>
        <w:t>B.</w:t>
      </w:r>
      <w:r>
        <w:rPr>
          <w:spacing w:val="-6"/>
          <w:sz w:val="20"/>
        </w:rPr>
        <w:t xml:space="preserve"> </w:t>
      </w:r>
      <w:r>
        <w:rPr>
          <w:spacing w:val="-2"/>
          <w:sz w:val="20"/>
        </w:rPr>
        <w:t>Nuseibeh</w:t>
      </w:r>
      <w:r>
        <w:rPr>
          <w:spacing w:val="-6"/>
          <w:sz w:val="20"/>
        </w:rPr>
        <w:t xml:space="preserve"> </w:t>
      </w:r>
      <w:r>
        <w:rPr>
          <w:spacing w:val="-2"/>
          <w:sz w:val="20"/>
        </w:rPr>
        <w:t>and</w:t>
      </w:r>
      <w:r>
        <w:rPr>
          <w:spacing w:val="-6"/>
          <w:sz w:val="20"/>
        </w:rPr>
        <w:t xml:space="preserve"> </w:t>
      </w:r>
      <w:r>
        <w:rPr>
          <w:spacing w:val="-2"/>
          <w:sz w:val="20"/>
        </w:rPr>
        <w:t>S.</w:t>
      </w:r>
      <w:r>
        <w:rPr>
          <w:spacing w:val="-6"/>
          <w:sz w:val="20"/>
        </w:rPr>
        <w:t xml:space="preserve"> </w:t>
      </w:r>
      <w:r>
        <w:rPr>
          <w:spacing w:val="-2"/>
          <w:sz w:val="20"/>
        </w:rPr>
        <w:t>Easterbrook,</w:t>
      </w:r>
      <w:r>
        <w:rPr>
          <w:spacing w:val="-6"/>
          <w:sz w:val="20"/>
        </w:rPr>
        <w:t xml:space="preserve"> </w:t>
      </w:r>
      <w:r>
        <w:rPr>
          <w:spacing w:val="-2"/>
          <w:sz w:val="20"/>
        </w:rPr>
        <w:t>“Requirements</w:t>
      </w:r>
      <w:r>
        <w:rPr>
          <w:spacing w:val="-6"/>
          <w:sz w:val="20"/>
        </w:rPr>
        <w:t xml:space="preserve"> </w:t>
      </w:r>
      <w:r>
        <w:rPr>
          <w:spacing w:val="-2"/>
          <w:sz w:val="20"/>
        </w:rPr>
        <w:t>engineering:</w:t>
      </w:r>
      <w:r>
        <w:rPr>
          <w:spacing w:val="8"/>
          <w:sz w:val="20"/>
        </w:rPr>
        <w:t xml:space="preserve"> </w:t>
      </w:r>
      <w:r>
        <w:rPr>
          <w:spacing w:val="-2"/>
          <w:sz w:val="20"/>
        </w:rPr>
        <w:t>a</w:t>
      </w:r>
      <w:r>
        <w:rPr>
          <w:spacing w:val="-6"/>
          <w:sz w:val="20"/>
        </w:rPr>
        <w:t xml:space="preserve"> </w:t>
      </w:r>
      <w:r>
        <w:rPr>
          <w:spacing w:val="-2"/>
          <w:sz w:val="20"/>
        </w:rPr>
        <w:t xml:space="preserve">roadmap,” </w:t>
      </w:r>
      <w:r>
        <w:rPr>
          <w:sz w:val="20"/>
        </w:rPr>
        <w:t xml:space="preserve">in </w:t>
      </w:r>
      <w:r>
        <w:rPr>
          <w:rFonts w:ascii="Palatino Linotype" w:hAnsi="Palatino Linotype"/>
          <w:i/>
          <w:sz w:val="20"/>
        </w:rPr>
        <w:t>Proceedings of the Conference on the Future of Software Engineering</w:t>
      </w:r>
      <w:r>
        <w:rPr>
          <w:sz w:val="20"/>
        </w:rPr>
        <w:t>,</w:t>
      </w:r>
      <w:r>
        <w:rPr>
          <w:spacing w:val="40"/>
          <w:sz w:val="20"/>
        </w:rPr>
        <w:t xml:space="preserve"> </w:t>
      </w:r>
      <w:r>
        <w:rPr>
          <w:sz w:val="20"/>
        </w:rPr>
        <w:t>2000, pp. 35–46.</w:t>
      </w:r>
    </w:p>
    <w:p w14:paraId="5FB68A98" w14:textId="77777777" w:rsidR="00835CA1" w:rsidRDefault="00835CA1" w:rsidP="00835CA1">
      <w:pPr>
        <w:pStyle w:val="ListParagraph"/>
        <w:numPr>
          <w:ilvl w:val="0"/>
          <w:numId w:val="19"/>
        </w:numPr>
        <w:tabs>
          <w:tab w:val="left" w:pos="1465"/>
        </w:tabs>
        <w:spacing w:before="189" w:line="220" w:lineRule="auto"/>
        <w:ind w:left="1449" w:right="939" w:hanging="395"/>
        <w:jc w:val="both"/>
        <w:rPr>
          <w:sz w:val="20"/>
        </w:rPr>
      </w:pPr>
      <w:bookmarkStart w:id="223" w:name="_bookmark153"/>
      <w:bookmarkEnd w:id="223"/>
      <w:r>
        <w:rPr>
          <w:w w:val="105"/>
          <w:sz w:val="20"/>
        </w:rPr>
        <w:t>C. Neary, C. K. Verginis, M. Cubuktepe, and U. Topcu, “Verifiable</w:t>
      </w:r>
      <w:r>
        <w:rPr>
          <w:spacing w:val="40"/>
          <w:w w:val="105"/>
          <w:sz w:val="20"/>
        </w:rPr>
        <w:t xml:space="preserve"> </w:t>
      </w:r>
      <w:r>
        <w:rPr>
          <w:w w:val="105"/>
          <w:sz w:val="20"/>
        </w:rPr>
        <w:t xml:space="preserve">and compositional reinforcement learning systems,” in </w:t>
      </w:r>
      <w:r>
        <w:rPr>
          <w:rFonts w:ascii="Palatino Linotype" w:hAnsi="Palatino Linotype"/>
          <w:i/>
          <w:w w:val="105"/>
          <w:sz w:val="20"/>
        </w:rPr>
        <w:t>Proceedings</w:t>
      </w:r>
      <w:r>
        <w:rPr>
          <w:rFonts w:ascii="Palatino Linotype" w:hAnsi="Palatino Linotype"/>
          <w:i/>
          <w:spacing w:val="-1"/>
          <w:w w:val="105"/>
          <w:sz w:val="20"/>
        </w:rPr>
        <w:t xml:space="preserve"> </w:t>
      </w:r>
      <w:r>
        <w:rPr>
          <w:rFonts w:ascii="Palatino Linotype" w:hAnsi="Palatino Linotype"/>
          <w:i/>
          <w:w w:val="105"/>
          <w:sz w:val="20"/>
        </w:rPr>
        <w:t>of the</w:t>
      </w:r>
      <w:r>
        <w:rPr>
          <w:rFonts w:ascii="Palatino Linotype" w:hAnsi="Palatino Linotype"/>
          <w:i/>
          <w:spacing w:val="40"/>
          <w:w w:val="105"/>
          <w:sz w:val="20"/>
        </w:rPr>
        <w:t xml:space="preserve"> </w:t>
      </w:r>
      <w:r>
        <w:rPr>
          <w:rFonts w:ascii="Palatino Linotype" w:hAnsi="Palatino Linotype"/>
          <w:i/>
          <w:w w:val="105"/>
          <w:sz w:val="20"/>
        </w:rPr>
        <w:t>Thirty-Second</w:t>
      </w:r>
      <w:r>
        <w:rPr>
          <w:rFonts w:ascii="Palatino Linotype" w:hAnsi="Palatino Linotype"/>
          <w:i/>
          <w:spacing w:val="40"/>
          <w:w w:val="105"/>
          <w:sz w:val="20"/>
        </w:rPr>
        <w:t xml:space="preserve"> </w:t>
      </w:r>
      <w:r>
        <w:rPr>
          <w:rFonts w:ascii="Palatino Linotype" w:hAnsi="Palatino Linotype"/>
          <w:i/>
          <w:w w:val="105"/>
          <w:sz w:val="20"/>
        </w:rPr>
        <w:t>International</w:t>
      </w:r>
      <w:r>
        <w:rPr>
          <w:rFonts w:ascii="Palatino Linotype" w:hAnsi="Palatino Linotype"/>
          <w:i/>
          <w:spacing w:val="40"/>
          <w:w w:val="105"/>
          <w:sz w:val="20"/>
        </w:rPr>
        <w:t xml:space="preserve"> </w:t>
      </w:r>
      <w:r>
        <w:rPr>
          <w:rFonts w:ascii="Palatino Linotype" w:hAnsi="Palatino Linotype"/>
          <w:i/>
          <w:w w:val="105"/>
          <w:sz w:val="20"/>
        </w:rPr>
        <w:t>Conference</w:t>
      </w:r>
      <w:r>
        <w:rPr>
          <w:rFonts w:ascii="Palatino Linotype" w:hAnsi="Palatino Linotype"/>
          <w:i/>
          <w:spacing w:val="40"/>
          <w:w w:val="105"/>
          <w:sz w:val="20"/>
        </w:rPr>
        <w:t xml:space="preserve"> </w:t>
      </w:r>
      <w:r>
        <w:rPr>
          <w:rFonts w:ascii="Palatino Linotype" w:hAnsi="Palatino Linotype"/>
          <w:i/>
          <w:w w:val="105"/>
          <w:sz w:val="20"/>
        </w:rPr>
        <w:t>on</w:t>
      </w:r>
      <w:r>
        <w:rPr>
          <w:rFonts w:ascii="Palatino Linotype" w:hAnsi="Palatino Linotype"/>
          <w:i/>
          <w:spacing w:val="40"/>
          <w:w w:val="105"/>
          <w:sz w:val="20"/>
        </w:rPr>
        <w:t xml:space="preserve"> </w:t>
      </w:r>
      <w:r>
        <w:rPr>
          <w:rFonts w:ascii="Palatino Linotype" w:hAnsi="Palatino Linotype"/>
          <w:i/>
          <w:w w:val="105"/>
          <w:sz w:val="20"/>
        </w:rPr>
        <w:t>Automated</w:t>
      </w:r>
      <w:r>
        <w:rPr>
          <w:rFonts w:ascii="Palatino Linotype" w:hAnsi="Palatino Linotype"/>
          <w:i/>
          <w:spacing w:val="40"/>
          <w:w w:val="105"/>
          <w:sz w:val="20"/>
        </w:rPr>
        <w:t xml:space="preserve"> </w:t>
      </w:r>
      <w:r>
        <w:rPr>
          <w:rFonts w:ascii="Palatino Linotype" w:hAnsi="Palatino Linotype"/>
          <w:i/>
          <w:w w:val="105"/>
          <w:sz w:val="20"/>
        </w:rPr>
        <w:t>Planning</w:t>
      </w:r>
      <w:r>
        <w:rPr>
          <w:rFonts w:ascii="Palatino Linotype" w:hAnsi="Palatino Linotype"/>
          <w:i/>
          <w:spacing w:val="80"/>
          <w:w w:val="105"/>
          <w:sz w:val="20"/>
        </w:rPr>
        <w:t xml:space="preserve"> </w:t>
      </w:r>
      <w:r>
        <w:rPr>
          <w:rFonts w:ascii="Palatino Linotype" w:hAnsi="Palatino Linotype"/>
          <w:i/>
          <w:w w:val="105"/>
          <w:sz w:val="20"/>
        </w:rPr>
        <w:t>and</w:t>
      </w:r>
      <w:r>
        <w:rPr>
          <w:rFonts w:ascii="Palatino Linotype" w:hAnsi="Palatino Linotype"/>
          <w:i/>
          <w:spacing w:val="80"/>
          <w:w w:val="105"/>
          <w:sz w:val="20"/>
        </w:rPr>
        <w:t xml:space="preserve"> </w:t>
      </w:r>
      <w:r>
        <w:rPr>
          <w:rFonts w:ascii="Palatino Linotype" w:hAnsi="Palatino Linotype"/>
          <w:i/>
          <w:w w:val="105"/>
          <w:sz w:val="20"/>
        </w:rPr>
        <w:t>Scheduling,</w:t>
      </w:r>
      <w:r>
        <w:rPr>
          <w:rFonts w:ascii="Palatino Linotype" w:hAnsi="Palatino Linotype"/>
          <w:i/>
          <w:spacing w:val="80"/>
          <w:w w:val="150"/>
          <w:sz w:val="20"/>
        </w:rPr>
        <w:t xml:space="preserve"> </w:t>
      </w:r>
      <w:r>
        <w:rPr>
          <w:rFonts w:ascii="Palatino Linotype" w:hAnsi="Palatino Linotype"/>
          <w:i/>
          <w:w w:val="105"/>
          <w:sz w:val="20"/>
        </w:rPr>
        <w:t>ICAPS</w:t>
      </w:r>
      <w:r>
        <w:rPr>
          <w:rFonts w:ascii="Palatino Linotype" w:hAnsi="Palatino Linotype"/>
          <w:i/>
          <w:spacing w:val="80"/>
          <w:w w:val="105"/>
          <w:sz w:val="20"/>
        </w:rPr>
        <w:t xml:space="preserve"> </w:t>
      </w:r>
      <w:r>
        <w:rPr>
          <w:rFonts w:ascii="Palatino Linotype" w:hAnsi="Palatino Linotype"/>
          <w:i/>
          <w:w w:val="105"/>
          <w:sz w:val="20"/>
        </w:rPr>
        <w:t>2022,</w:t>
      </w:r>
      <w:r>
        <w:rPr>
          <w:rFonts w:ascii="Palatino Linotype" w:hAnsi="Palatino Linotype"/>
          <w:i/>
          <w:spacing w:val="80"/>
          <w:w w:val="150"/>
          <w:sz w:val="20"/>
        </w:rPr>
        <w:t xml:space="preserve"> </w:t>
      </w:r>
      <w:r>
        <w:rPr>
          <w:rFonts w:ascii="Palatino Linotype" w:hAnsi="Palatino Linotype"/>
          <w:i/>
          <w:w w:val="105"/>
          <w:sz w:val="20"/>
        </w:rPr>
        <w:t>Singapore</w:t>
      </w:r>
      <w:r>
        <w:rPr>
          <w:rFonts w:ascii="Palatino Linotype" w:hAnsi="Palatino Linotype"/>
          <w:i/>
          <w:spacing w:val="80"/>
          <w:w w:val="105"/>
          <w:sz w:val="20"/>
        </w:rPr>
        <w:t xml:space="preserve"> </w:t>
      </w:r>
      <w:r>
        <w:rPr>
          <w:rFonts w:ascii="Palatino Linotype" w:hAnsi="Palatino Linotype"/>
          <w:i/>
          <w:w w:val="105"/>
          <w:sz w:val="20"/>
        </w:rPr>
        <w:t>(virtual),</w:t>
      </w:r>
      <w:r>
        <w:rPr>
          <w:rFonts w:ascii="Palatino Linotype" w:hAnsi="Palatino Linotype"/>
          <w:i/>
          <w:spacing w:val="80"/>
          <w:w w:val="150"/>
          <w:sz w:val="20"/>
        </w:rPr>
        <w:t xml:space="preserve"> </w:t>
      </w:r>
      <w:r>
        <w:rPr>
          <w:rFonts w:ascii="Palatino Linotype" w:hAnsi="Palatino Linotype"/>
          <w:i/>
          <w:w w:val="105"/>
          <w:sz w:val="20"/>
        </w:rPr>
        <w:t>June</w:t>
      </w:r>
      <w:r>
        <w:rPr>
          <w:rFonts w:ascii="Palatino Linotype" w:hAnsi="Palatino Linotype"/>
          <w:i/>
          <w:spacing w:val="80"/>
          <w:w w:val="105"/>
          <w:sz w:val="20"/>
        </w:rPr>
        <w:t xml:space="preserve"> </w:t>
      </w:r>
      <w:r>
        <w:rPr>
          <w:rFonts w:ascii="Palatino Linotype" w:hAnsi="Palatino Linotype"/>
          <w:i/>
          <w:w w:val="105"/>
          <w:sz w:val="20"/>
        </w:rPr>
        <w:t>13-24, 2022</w:t>
      </w:r>
      <w:r>
        <w:rPr>
          <w:w w:val="105"/>
          <w:sz w:val="20"/>
        </w:rPr>
        <w:t>,</w:t>
      </w:r>
      <w:r>
        <w:rPr>
          <w:spacing w:val="80"/>
          <w:w w:val="105"/>
          <w:sz w:val="20"/>
        </w:rPr>
        <w:t xml:space="preserve"> </w:t>
      </w:r>
      <w:r>
        <w:rPr>
          <w:w w:val="105"/>
          <w:sz w:val="20"/>
        </w:rPr>
        <w:t>A.</w:t>
      </w:r>
      <w:r>
        <w:rPr>
          <w:spacing w:val="40"/>
          <w:w w:val="105"/>
          <w:sz w:val="20"/>
        </w:rPr>
        <w:t xml:space="preserve"> </w:t>
      </w:r>
      <w:r>
        <w:rPr>
          <w:w w:val="105"/>
          <w:sz w:val="20"/>
        </w:rPr>
        <w:t>Kumar,</w:t>
      </w:r>
      <w:r>
        <w:rPr>
          <w:spacing w:val="80"/>
          <w:w w:val="105"/>
          <w:sz w:val="20"/>
        </w:rPr>
        <w:t xml:space="preserve"> </w:t>
      </w:r>
      <w:r>
        <w:rPr>
          <w:w w:val="105"/>
          <w:sz w:val="20"/>
        </w:rPr>
        <w:t>S.</w:t>
      </w:r>
      <w:r>
        <w:rPr>
          <w:spacing w:val="40"/>
          <w:w w:val="105"/>
          <w:sz w:val="20"/>
        </w:rPr>
        <w:t xml:space="preserve"> </w:t>
      </w:r>
      <w:r>
        <w:rPr>
          <w:w w:val="105"/>
          <w:sz w:val="20"/>
        </w:rPr>
        <w:t>Thiébaux,</w:t>
      </w:r>
      <w:r>
        <w:rPr>
          <w:spacing w:val="80"/>
          <w:w w:val="105"/>
          <w:sz w:val="20"/>
        </w:rPr>
        <w:t xml:space="preserve"> </w:t>
      </w:r>
      <w:r>
        <w:rPr>
          <w:w w:val="105"/>
          <w:sz w:val="20"/>
        </w:rPr>
        <w:t>P.</w:t>
      </w:r>
      <w:r>
        <w:rPr>
          <w:spacing w:val="40"/>
          <w:w w:val="105"/>
          <w:sz w:val="20"/>
        </w:rPr>
        <w:t xml:space="preserve"> </w:t>
      </w:r>
      <w:r>
        <w:rPr>
          <w:w w:val="105"/>
          <w:sz w:val="20"/>
        </w:rPr>
        <w:t>Varakantham,</w:t>
      </w:r>
      <w:r>
        <w:rPr>
          <w:spacing w:val="80"/>
          <w:w w:val="105"/>
          <w:sz w:val="20"/>
        </w:rPr>
        <w:t xml:space="preserve"> </w:t>
      </w:r>
      <w:r>
        <w:rPr>
          <w:w w:val="105"/>
          <w:sz w:val="20"/>
        </w:rPr>
        <w:t>and</w:t>
      </w:r>
      <w:r>
        <w:rPr>
          <w:spacing w:val="40"/>
          <w:w w:val="105"/>
          <w:sz w:val="20"/>
        </w:rPr>
        <w:t xml:space="preserve"> </w:t>
      </w:r>
      <w:r>
        <w:rPr>
          <w:w w:val="105"/>
          <w:sz w:val="20"/>
        </w:rPr>
        <w:t>W.</w:t>
      </w:r>
      <w:r>
        <w:rPr>
          <w:spacing w:val="40"/>
          <w:w w:val="105"/>
          <w:sz w:val="20"/>
        </w:rPr>
        <w:t xml:space="preserve"> </w:t>
      </w:r>
      <w:r>
        <w:rPr>
          <w:w w:val="105"/>
          <w:sz w:val="20"/>
        </w:rPr>
        <w:t>Yeoh, Eds.</w:t>
      </w:r>
      <w:r>
        <w:rPr>
          <w:spacing w:val="35"/>
          <w:w w:val="105"/>
          <w:sz w:val="20"/>
        </w:rPr>
        <w:t xml:space="preserve">  </w:t>
      </w:r>
      <w:r>
        <w:rPr>
          <w:w w:val="105"/>
          <w:sz w:val="20"/>
        </w:rPr>
        <w:t>AAAI</w:t>
      </w:r>
      <w:r>
        <w:rPr>
          <w:spacing w:val="40"/>
          <w:w w:val="105"/>
          <w:sz w:val="20"/>
        </w:rPr>
        <w:t xml:space="preserve"> </w:t>
      </w:r>
      <w:r>
        <w:rPr>
          <w:w w:val="105"/>
          <w:sz w:val="20"/>
        </w:rPr>
        <w:t>Press,</w:t>
      </w:r>
      <w:r>
        <w:rPr>
          <w:spacing w:val="53"/>
          <w:w w:val="105"/>
          <w:sz w:val="20"/>
        </w:rPr>
        <w:t xml:space="preserve"> </w:t>
      </w:r>
      <w:r>
        <w:rPr>
          <w:w w:val="105"/>
          <w:sz w:val="20"/>
        </w:rPr>
        <w:t>2022,</w:t>
      </w:r>
      <w:r>
        <w:rPr>
          <w:spacing w:val="53"/>
          <w:w w:val="105"/>
          <w:sz w:val="20"/>
        </w:rPr>
        <w:t xml:space="preserve"> </w:t>
      </w:r>
      <w:r>
        <w:rPr>
          <w:w w:val="105"/>
          <w:sz w:val="20"/>
        </w:rPr>
        <w:t>pp.</w:t>
      </w:r>
      <w:r>
        <w:rPr>
          <w:spacing w:val="40"/>
          <w:w w:val="105"/>
          <w:sz w:val="20"/>
        </w:rPr>
        <w:t xml:space="preserve"> </w:t>
      </w:r>
      <w:r>
        <w:rPr>
          <w:w w:val="105"/>
          <w:sz w:val="20"/>
        </w:rPr>
        <w:t>615–623.</w:t>
      </w:r>
      <w:r>
        <w:rPr>
          <w:spacing w:val="40"/>
          <w:w w:val="105"/>
          <w:sz w:val="20"/>
        </w:rPr>
        <w:t xml:space="preserve"> </w:t>
      </w:r>
      <w:r>
        <w:rPr>
          <w:w w:val="105"/>
          <w:sz w:val="20"/>
        </w:rPr>
        <w:t>[Online].</w:t>
      </w:r>
      <w:r>
        <w:rPr>
          <w:spacing w:val="40"/>
          <w:w w:val="105"/>
          <w:sz w:val="20"/>
        </w:rPr>
        <w:t xml:space="preserve"> </w:t>
      </w:r>
      <w:r>
        <w:rPr>
          <w:w w:val="105"/>
          <w:sz w:val="20"/>
        </w:rPr>
        <w:t>Available:</w:t>
      </w:r>
      <w:r>
        <w:rPr>
          <w:spacing w:val="80"/>
          <w:w w:val="150"/>
          <w:sz w:val="20"/>
        </w:rPr>
        <w:t xml:space="preserve"> </w:t>
      </w:r>
      <w:hyperlink r:id="rId56">
        <w:r>
          <w:rPr>
            <w:w w:val="105"/>
            <w:sz w:val="20"/>
          </w:rPr>
          <w:t>https:</w:t>
        </w:r>
      </w:hyperlink>
    </w:p>
    <w:p w14:paraId="78EFDACF" w14:textId="77777777" w:rsidR="00835CA1" w:rsidRDefault="00000000" w:rsidP="00835CA1">
      <w:pPr>
        <w:pStyle w:val="BodyText"/>
        <w:spacing w:before="9"/>
        <w:ind w:left="1444"/>
      </w:pPr>
      <w:hyperlink r:id="rId57">
        <w:r w:rsidR="00835CA1">
          <w:rPr>
            <w:spacing w:val="-2"/>
          </w:rPr>
          <w:t>//ojs.aaai.org/index.php/ICAPS/article/view/19849</w:t>
        </w:r>
      </w:hyperlink>
    </w:p>
    <w:p w14:paraId="24AA1F20" w14:textId="77777777" w:rsidR="00835CA1" w:rsidRDefault="00835CA1" w:rsidP="00835CA1">
      <w:pPr>
        <w:pStyle w:val="ListParagraph"/>
        <w:numPr>
          <w:ilvl w:val="0"/>
          <w:numId w:val="19"/>
        </w:numPr>
        <w:tabs>
          <w:tab w:val="left" w:pos="1465"/>
        </w:tabs>
        <w:spacing w:before="188" w:line="218" w:lineRule="auto"/>
        <w:ind w:left="1451" w:right="959" w:hanging="397"/>
        <w:jc w:val="both"/>
        <w:rPr>
          <w:sz w:val="20"/>
        </w:rPr>
      </w:pPr>
      <w:bookmarkStart w:id="224" w:name="_bookmark154"/>
      <w:bookmarkEnd w:id="224"/>
      <w:r>
        <w:rPr>
          <w:sz w:val="20"/>
        </w:rPr>
        <w:t>R.</w:t>
      </w:r>
      <w:r>
        <w:rPr>
          <w:spacing w:val="-3"/>
          <w:sz w:val="20"/>
        </w:rPr>
        <w:t xml:space="preserve"> </w:t>
      </w:r>
      <w:r>
        <w:rPr>
          <w:sz w:val="20"/>
        </w:rPr>
        <w:t>S.</w:t>
      </w:r>
      <w:r>
        <w:rPr>
          <w:spacing w:val="-3"/>
          <w:sz w:val="20"/>
        </w:rPr>
        <w:t xml:space="preserve"> </w:t>
      </w:r>
      <w:r>
        <w:rPr>
          <w:sz w:val="20"/>
        </w:rPr>
        <w:t>Sutton,</w:t>
      </w:r>
      <w:r>
        <w:rPr>
          <w:spacing w:val="-3"/>
          <w:sz w:val="20"/>
        </w:rPr>
        <w:t xml:space="preserve"> </w:t>
      </w:r>
      <w:r>
        <w:rPr>
          <w:sz w:val="20"/>
        </w:rPr>
        <w:t>D.</w:t>
      </w:r>
      <w:r>
        <w:rPr>
          <w:spacing w:val="-3"/>
          <w:sz w:val="20"/>
        </w:rPr>
        <w:t xml:space="preserve"> </w:t>
      </w:r>
      <w:r>
        <w:rPr>
          <w:sz w:val="20"/>
        </w:rPr>
        <w:t>Precup,</w:t>
      </w:r>
      <w:r>
        <w:rPr>
          <w:spacing w:val="-3"/>
          <w:sz w:val="20"/>
        </w:rPr>
        <w:t xml:space="preserve"> </w:t>
      </w:r>
      <w:r>
        <w:rPr>
          <w:sz w:val="20"/>
        </w:rPr>
        <w:t>and</w:t>
      </w:r>
      <w:r>
        <w:rPr>
          <w:spacing w:val="-3"/>
          <w:sz w:val="20"/>
        </w:rPr>
        <w:t xml:space="preserve"> </w:t>
      </w:r>
      <w:r>
        <w:rPr>
          <w:sz w:val="20"/>
        </w:rPr>
        <w:t>S.</w:t>
      </w:r>
      <w:r>
        <w:rPr>
          <w:spacing w:val="-3"/>
          <w:sz w:val="20"/>
        </w:rPr>
        <w:t xml:space="preserve"> </w:t>
      </w:r>
      <w:r>
        <w:rPr>
          <w:sz w:val="20"/>
        </w:rPr>
        <w:t>Singh,</w:t>
      </w:r>
      <w:r>
        <w:rPr>
          <w:spacing w:val="-3"/>
          <w:sz w:val="20"/>
        </w:rPr>
        <w:t xml:space="preserve"> </w:t>
      </w:r>
      <w:r>
        <w:rPr>
          <w:sz w:val="20"/>
        </w:rPr>
        <w:t>“Between</w:t>
      </w:r>
      <w:r>
        <w:rPr>
          <w:spacing w:val="-3"/>
          <w:sz w:val="20"/>
        </w:rPr>
        <w:t xml:space="preserve"> </w:t>
      </w:r>
      <w:r>
        <w:rPr>
          <w:sz w:val="20"/>
        </w:rPr>
        <w:t>mdps</w:t>
      </w:r>
      <w:r>
        <w:rPr>
          <w:spacing w:val="-3"/>
          <w:sz w:val="20"/>
        </w:rPr>
        <w:t xml:space="preserve"> </w:t>
      </w:r>
      <w:r>
        <w:rPr>
          <w:sz w:val="20"/>
        </w:rPr>
        <w:t>and</w:t>
      </w:r>
      <w:r>
        <w:rPr>
          <w:spacing w:val="-3"/>
          <w:sz w:val="20"/>
        </w:rPr>
        <w:t xml:space="preserve"> </w:t>
      </w:r>
      <w:r>
        <w:rPr>
          <w:sz w:val="20"/>
        </w:rPr>
        <w:t>semi-mdps: A framework</w:t>
      </w:r>
      <w:r>
        <w:rPr>
          <w:spacing w:val="-9"/>
          <w:sz w:val="20"/>
        </w:rPr>
        <w:t xml:space="preserve"> </w:t>
      </w:r>
      <w:r>
        <w:rPr>
          <w:sz w:val="20"/>
        </w:rPr>
        <w:t>for</w:t>
      </w:r>
      <w:r>
        <w:rPr>
          <w:spacing w:val="-9"/>
          <w:sz w:val="20"/>
        </w:rPr>
        <w:t xml:space="preserve"> </w:t>
      </w:r>
      <w:r>
        <w:rPr>
          <w:sz w:val="20"/>
        </w:rPr>
        <w:t>temporal</w:t>
      </w:r>
      <w:r>
        <w:rPr>
          <w:spacing w:val="-9"/>
          <w:sz w:val="20"/>
        </w:rPr>
        <w:t xml:space="preserve"> </w:t>
      </w:r>
      <w:r>
        <w:rPr>
          <w:sz w:val="20"/>
        </w:rPr>
        <w:t>abstraction</w:t>
      </w:r>
      <w:r>
        <w:rPr>
          <w:spacing w:val="-9"/>
          <w:sz w:val="20"/>
        </w:rPr>
        <w:t xml:space="preserve"> </w:t>
      </w:r>
      <w:r>
        <w:rPr>
          <w:sz w:val="20"/>
        </w:rPr>
        <w:t>in</w:t>
      </w:r>
      <w:r>
        <w:rPr>
          <w:spacing w:val="-9"/>
          <w:sz w:val="20"/>
        </w:rPr>
        <w:t xml:space="preserve"> </w:t>
      </w:r>
      <w:r>
        <w:rPr>
          <w:sz w:val="20"/>
        </w:rPr>
        <w:t>reinforcement</w:t>
      </w:r>
      <w:r>
        <w:rPr>
          <w:spacing w:val="-9"/>
          <w:sz w:val="20"/>
        </w:rPr>
        <w:t xml:space="preserve"> </w:t>
      </w:r>
      <w:r>
        <w:rPr>
          <w:sz w:val="20"/>
        </w:rPr>
        <w:t xml:space="preserve">learning,” </w:t>
      </w:r>
      <w:r>
        <w:rPr>
          <w:rFonts w:ascii="Palatino Linotype" w:hAnsi="Palatino Linotype"/>
          <w:i/>
          <w:sz w:val="20"/>
        </w:rPr>
        <w:t>Artificial intelligence</w:t>
      </w:r>
      <w:r>
        <w:rPr>
          <w:sz w:val="20"/>
        </w:rPr>
        <w:t>, vol. 112, no. 1-2, pp. 181–211, 1999.</w:t>
      </w:r>
    </w:p>
    <w:p w14:paraId="2D78E611" w14:textId="77777777" w:rsidR="00835CA1" w:rsidRDefault="00835CA1" w:rsidP="00835CA1">
      <w:pPr>
        <w:pStyle w:val="ListParagraph"/>
        <w:numPr>
          <w:ilvl w:val="0"/>
          <w:numId w:val="19"/>
        </w:numPr>
        <w:tabs>
          <w:tab w:val="left" w:pos="1465"/>
        </w:tabs>
        <w:spacing w:before="169" w:line="230" w:lineRule="auto"/>
        <w:ind w:left="1459" w:right="935" w:hanging="405"/>
        <w:jc w:val="both"/>
        <w:rPr>
          <w:sz w:val="20"/>
        </w:rPr>
      </w:pPr>
      <w:bookmarkStart w:id="225" w:name="_bookmark155"/>
      <w:bookmarkEnd w:id="225"/>
      <w:r>
        <w:rPr>
          <w:spacing w:val="-2"/>
          <w:sz w:val="20"/>
        </w:rPr>
        <w:t>A.</w:t>
      </w:r>
      <w:r>
        <w:rPr>
          <w:spacing w:val="-6"/>
          <w:sz w:val="20"/>
        </w:rPr>
        <w:t xml:space="preserve"> </w:t>
      </w:r>
      <w:r>
        <w:rPr>
          <w:spacing w:val="-2"/>
          <w:sz w:val="20"/>
        </w:rPr>
        <w:t>G.</w:t>
      </w:r>
      <w:r>
        <w:rPr>
          <w:spacing w:val="-6"/>
          <w:sz w:val="20"/>
        </w:rPr>
        <w:t xml:space="preserve"> </w:t>
      </w:r>
      <w:r>
        <w:rPr>
          <w:spacing w:val="-2"/>
          <w:sz w:val="20"/>
        </w:rPr>
        <w:t>Barto</w:t>
      </w:r>
      <w:r>
        <w:rPr>
          <w:spacing w:val="-6"/>
          <w:sz w:val="20"/>
        </w:rPr>
        <w:t xml:space="preserve"> </w:t>
      </w:r>
      <w:r>
        <w:rPr>
          <w:spacing w:val="-2"/>
          <w:sz w:val="20"/>
        </w:rPr>
        <w:t>and</w:t>
      </w:r>
      <w:r>
        <w:rPr>
          <w:spacing w:val="-6"/>
          <w:sz w:val="20"/>
        </w:rPr>
        <w:t xml:space="preserve"> </w:t>
      </w:r>
      <w:r>
        <w:rPr>
          <w:spacing w:val="-2"/>
          <w:sz w:val="20"/>
        </w:rPr>
        <w:t>S.</w:t>
      </w:r>
      <w:r>
        <w:rPr>
          <w:spacing w:val="-6"/>
          <w:sz w:val="20"/>
        </w:rPr>
        <w:t xml:space="preserve"> </w:t>
      </w:r>
      <w:r>
        <w:rPr>
          <w:spacing w:val="-2"/>
          <w:sz w:val="20"/>
        </w:rPr>
        <w:t>Mahadevan,</w:t>
      </w:r>
      <w:r>
        <w:rPr>
          <w:spacing w:val="-6"/>
          <w:sz w:val="20"/>
        </w:rPr>
        <w:t xml:space="preserve"> </w:t>
      </w:r>
      <w:r>
        <w:rPr>
          <w:spacing w:val="-2"/>
          <w:sz w:val="20"/>
        </w:rPr>
        <w:t>“Recent</w:t>
      </w:r>
      <w:r>
        <w:rPr>
          <w:spacing w:val="-6"/>
          <w:sz w:val="20"/>
        </w:rPr>
        <w:t xml:space="preserve"> </w:t>
      </w:r>
      <w:r>
        <w:rPr>
          <w:spacing w:val="-2"/>
          <w:sz w:val="20"/>
        </w:rPr>
        <w:t>advances</w:t>
      </w:r>
      <w:r>
        <w:rPr>
          <w:spacing w:val="-6"/>
          <w:sz w:val="20"/>
        </w:rPr>
        <w:t xml:space="preserve"> </w:t>
      </w:r>
      <w:r>
        <w:rPr>
          <w:spacing w:val="-2"/>
          <w:sz w:val="20"/>
        </w:rPr>
        <w:t>in</w:t>
      </w:r>
      <w:r>
        <w:rPr>
          <w:spacing w:val="-6"/>
          <w:sz w:val="20"/>
        </w:rPr>
        <w:t xml:space="preserve"> </w:t>
      </w:r>
      <w:r>
        <w:rPr>
          <w:spacing w:val="-2"/>
          <w:sz w:val="20"/>
        </w:rPr>
        <w:t>hierarchical</w:t>
      </w:r>
      <w:r>
        <w:rPr>
          <w:spacing w:val="-6"/>
          <w:sz w:val="20"/>
        </w:rPr>
        <w:t xml:space="preserve"> </w:t>
      </w:r>
      <w:r>
        <w:rPr>
          <w:spacing w:val="-2"/>
          <w:sz w:val="20"/>
        </w:rPr>
        <w:t xml:space="preserve">reinforce- </w:t>
      </w:r>
      <w:r>
        <w:rPr>
          <w:sz w:val="20"/>
        </w:rPr>
        <w:t xml:space="preserve">ment learning,” </w:t>
      </w:r>
      <w:r>
        <w:rPr>
          <w:rFonts w:ascii="Palatino Linotype" w:hAnsi="Palatino Linotype"/>
          <w:i/>
          <w:sz w:val="20"/>
        </w:rPr>
        <w:t>Discrete event dynamic systems</w:t>
      </w:r>
      <w:r>
        <w:rPr>
          <w:sz w:val="20"/>
        </w:rPr>
        <w:t xml:space="preserve">, vol. 13, no. 1, pp. 41–77, </w:t>
      </w:r>
      <w:r>
        <w:rPr>
          <w:spacing w:val="-2"/>
          <w:sz w:val="20"/>
        </w:rPr>
        <w:t>2003.</w:t>
      </w:r>
    </w:p>
    <w:p w14:paraId="121EF30B" w14:textId="77777777" w:rsidR="00835CA1" w:rsidRPr="00835CA1" w:rsidRDefault="00835CA1" w:rsidP="00835CA1">
      <w:pPr>
        <w:pStyle w:val="ListParagraph"/>
        <w:numPr>
          <w:ilvl w:val="0"/>
          <w:numId w:val="19"/>
        </w:numPr>
        <w:tabs>
          <w:tab w:val="left" w:pos="1465"/>
        </w:tabs>
        <w:spacing w:before="182" w:line="230" w:lineRule="auto"/>
        <w:ind w:left="1454" w:right="938" w:hanging="400"/>
        <w:jc w:val="both"/>
        <w:rPr>
          <w:sz w:val="20"/>
          <w:lang w:val="it-IT"/>
        </w:rPr>
      </w:pPr>
      <w:bookmarkStart w:id="226" w:name="_bookmark156"/>
      <w:bookmarkEnd w:id="226"/>
      <w:r>
        <w:rPr>
          <w:spacing w:val="-4"/>
          <w:sz w:val="20"/>
        </w:rPr>
        <w:t xml:space="preserve">T. D. Kulkarni, K. Narasimhan, A. Saeedi, and J. Tenenbaum, “Hierarchical </w:t>
      </w:r>
      <w:r>
        <w:rPr>
          <w:sz w:val="20"/>
        </w:rPr>
        <w:t>deep reinforcement learning:</w:t>
      </w:r>
      <w:r>
        <w:rPr>
          <w:spacing w:val="40"/>
          <w:sz w:val="20"/>
        </w:rPr>
        <w:t xml:space="preserve"> </w:t>
      </w:r>
      <w:r>
        <w:rPr>
          <w:sz w:val="20"/>
        </w:rPr>
        <w:t xml:space="preserve">Integrating temporal abstraction and intrinsic motivation,” in </w:t>
      </w:r>
      <w:r>
        <w:rPr>
          <w:rFonts w:ascii="Palatino Linotype" w:hAnsi="Palatino Linotype"/>
          <w:i/>
          <w:sz w:val="20"/>
        </w:rPr>
        <w:t xml:space="preserve">Advances in Neural Information Processing </w:t>
      </w:r>
      <w:r>
        <w:rPr>
          <w:rFonts w:ascii="Palatino Linotype" w:hAnsi="Palatino Linotype"/>
          <w:i/>
          <w:spacing w:val="-4"/>
          <w:sz w:val="20"/>
        </w:rPr>
        <w:t>Systems</w:t>
      </w:r>
      <w:r>
        <w:rPr>
          <w:spacing w:val="-4"/>
          <w:sz w:val="20"/>
        </w:rPr>
        <w:t xml:space="preserve">, vol. 29, 2016. </w:t>
      </w:r>
      <w:r w:rsidRPr="00835CA1">
        <w:rPr>
          <w:spacing w:val="-4"/>
          <w:sz w:val="20"/>
          <w:lang w:val="it-IT"/>
        </w:rPr>
        <w:t>[Online]. Available:</w:t>
      </w:r>
      <w:r w:rsidRPr="00835CA1">
        <w:rPr>
          <w:spacing w:val="22"/>
          <w:sz w:val="20"/>
          <w:lang w:val="it-IT"/>
        </w:rPr>
        <w:t xml:space="preserve"> </w:t>
      </w:r>
      <w:hyperlink r:id="rId58">
        <w:r w:rsidRPr="00835CA1">
          <w:rPr>
            <w:spacing w:val="-4"/>
            <w:sz w:val="20"/>
            <w:lang w:val="it-IT"/>
          </w:rPr>
          <w:t>https://proceedings.neurips.cc/</w:t>
        </w:r>
      </w:hyperlink>
      <w:r w:rsidRPr="00835CA1">
        <w:rPr>
          <w:spacing w:val="-4"/>
          <w:sz w:val="20"/>
          <w:lang w:val="it-IT"/>
        </w:rPr>
        <w:t xml:space="preserve"> </w:t>
      </w:r>
      <w:hyperlink r:id="rId59">
        <w:r w:rsidRPr="00835CA1">
          <w:rPr>
            <w:spacing w:val="-6"/>
            <w:sz w:val="20"/>
            <w:lang w:val="it-IT"/>
          </w:rPr>
          <w:t>paper/2016/file/f442d33fa06832082290ad8544a8da27-Paper.pdf</w:t>
        </w:r>
      </w:hyperlink>
    </w:p>
    <w:p w14:paraId="485EB0CE" w14:textId="77777777" w:rsidR="00835CA1" w:rsidRDefault="00835CA1" w:rsidP="00835CA1">
      <w:pPr>
        <w:pStyle w:val="ListParagraph"/>
        <w:numPr>
          <w:ilvl w:val="0"/>
          <w:numId w:val="19"/>
        </w:numPr>
        <w:tabs>
          <w:tab w:val="left" w:pos="1465"/>
        </w:tabs>
        <w:spacing w:before="177" w:line="237" w:lineRule="auto"/>
        <w:ind w:left="1459" w:right="941" w:hanging="405"/>
        <w:jc w:val="both"/>
        <w:rPr>
          <w:sz w:val="20"/>
        </w:rPr>
      </w:pPr>
      <w:bookmarkStart w:id="227" w:name="_bookmark157"/>
      <w:bookmarkEnd w:id="227"/>
      <w:r w:rsidRPr="00835CA1">
        <w:rPr>
          <w:spacing w:val="-2"/>
          <w:sz w:val="20"/>
          <w:lang w:val="it-IT"/>
        </w:rPr>
        <w:t>A.</w:t>
      </w:r>
      <w:r w:rsidRPr="00835CA1">
        <w:rPr>
          <w:spacing w:val="-9"/>
          <w:sz w:val="20"/>
          <w:lang w:val="it-IT"/>
        </w:rPr>
        <w:t xml:space="preserve"> </w:t>
      </w:r>
      <w:r w:rsidRPr="00835CA1">
        <w:rPr>
          <w:spacing w:val="-2"/>
          <w:sz w:val="20"/>
          <w:lang w:val="it-IT"/>
        </w:rPr>
        <w:t>S.</w:t>
      </w:r>
      <w:r w:rsidRPr="00835CA1">
        <w:rPr>
          <w:spacing w:val="-9"/>
          <w:sz w:val="20"/>
          <w:lang w:val="it-IT"/>
        </w:rPr>
        <w:t xml:space="preserve"> </w:t>
      </w:r>
      <w:r w:rsidRPr="00835CA1">
        <w:rPr>
          <w:spacing w:val="-2"/>
          <w:sz w:val="20"/>
          <w:lang w:val="it-IT"/>
        </w:rPr>
        <w:t>Vezhnevets,</w:t>
      </w:r>
      <w:r w:rsidRPr="00835CA1">
        <w:rPr>
          <w:spacing w:val="-7"/>
          <w:sz w:val="20"/>
          <w:lang w:val="it-IT"/>
        </w:rPr>
        <w:t xml:space="preserve"> </w:t>
      </w:r>
      <w:r w:rsidRPr="00835CA1">
        <w:rPr>
          <w:spacing w:val="-2"/>
          <w:sz w:val="20"/>
          <w:lang w:val="it-IT"/>
        </w:rPr>
        <w:t>S.</w:t>
      </w:r>
      <w:r w:rsidRPr="00835CA1">
        <w:rPr>
          <w:spacing w:val="-9"/>
          <w:sz w:val="20"/>
          <w:lang w:val="it-IT"/>
        </w:rPr>
        <w:t xml:space="preserve"> </w:t>
      </w:r>
      <w:r w:rsidRPr="00835CA1">
        <w:rPr>
          <w:spacing w:val="-2"/>
          <w:sz w:val="20"/>
          <w:lang w:val="it-IT"/>
        </w:rPr>
        <w:t>Osindero,</w:t>
      </w:r>
      <w:r w:rsidRPr="00835CA1">
        <w:rPr>
          <w:spacing w:val="-7"/>
          <w:sz w:val="20"/>
          <w:lang w:val="it-IT"/>
        </w:rPr>
        <w:t xml:space="preserve"> </w:t>
      </w:r>
      <w:r w:rsidRPr="00835CA1">
        <w:rPr>
          <w:spacing w:val="-2"/>
          <w:sz w:val="20"/>
          <w:lang w:val="it-IT"/>
        </w:rPr>
        <w:t>T.</w:t>
      </w:r>
      <w:r w:rsidRPr="00835CA1">
        <w:rPr>
          <w:spacing w:val="-9"/>
          <w:sz w:val="20"/>
          <w:lang w:val="it-IT"/>
        </w:rPr>
        <w:t xml:space="preserve"> </w:t>
      </w:r>
      <w:r w:rsidRPr="00835CA1">
        <w:rPr>
          <w:spacing w:val="-2"/>
          <w:sz w:val="20"/>
          <w:lang w:val="it-IT"/>
        </w:rPr>
        <w:t>Schaul,</w:t>
      </w:r>
      <w:r w:rsidRPr="00835CA1">
        <w:rPr>
          <w:spacing w:val="-7"/>
          <w:sz w:val="20"/>
          <w:lang w:val="it-IT"/>
        </w:rPr>
        <w:t xml:space="preserve"> </w:t>
      </w:r>
      <w:r w:rsidRPr="00835CA1">
        <w:rPr>
          <w:spacing w:val="-2"/>
          <w:sz w:val="20"/>
          <w:lang w:val="it-IT"/>
        </w:rPr>
        <w:t>N.</w:t>
      </w:r>
      <w:r w:rsidRPr="00835CA1">
        <w:rPr>
          <w:spacing w:val="-9"/>
          <w:sz w:val="20"/>
          <w:lang w:val="it-IT"/>
        </w:rPr>
        <w:t xml:space="preserve"> </w:t>
      </w:r>
      <w:r w:rsidRPr="00835CA1">
        <w:rPr>
          <w:spacing w:val="-2"/>
          <w:sz w:val="20"/>
          <w:lang w:val="it-IT"/>
        </w:rPr>
        <w:t>Heess,</w:t>
      </w:r>
      <w:r w:rsidRPr="00835CA1">
        <w:rPr>
          <w:spacing w:val="-7"/>
          <w:sz w:val="20"/>
          <w:lang w:val="it-IT"/>
        </w:rPr>
        <w:t xml:space="preserve"> </w:t>
      </w:r>
      <w:r w:rsidRPr="00835CA1">
        <w:rPr>
          <w:spacing w:val="-2"/>
          <w:sz w:val="20"/>
          <w:lang w:val="it-IT"/>
        </w:rPr>
        <w:t>M.</w:t>
      </w:r>
      <w:r w:rsidRPr="00835CA1">
        <w:rPr>
          <w:spacing w:val="-9"/>
          <w:sz w:val="20"/>
          <w:lang w:val="it-IT"/>
        </w:rPr>
        <w:t xml:space="preserve"> </w:t>
      </w:r>
      <w:r w:rsidRPr="00835CA1">
        <w:rPr>
          <w:spacing w:val="-2"/>
          <w:sz w:val="20"/>
          <w:lang w:val="it-IT"/>
        </w:rPr>
        <w:t>Jaderberg,</w:t>
      </w:r>
      <w:r w:rsidRPr="00835CA1">
        <w:rPr>
          <w:spacing w:val="-7"/>
          <w:sz w:val="20"/>
          <w:lang w:val="it-IT"/>
        </w:rPr>
        <w:t xml:space="preserve"> </w:t>
      </w:r>
      <w:r w:rsidRPr="00835CA1">
        <w:rPr>
          <w:spacing w:val="-2"/>
          <w:sz w:val="20"/>
          <w:lang w:val="it-IT"/>
        </w:rPr>
        <w:t>D.</w:t>
      </w:r>
      <w:r w:rsidRPr="00835CA1">
        <w:rPr>
          <w:spacing w:val="-9"/>
          <w:sz w:val="20"/>
          <w:lang w:val="it-IT"/>
        </w:rPr>
        <w:t xml:space="preserve"> </w:t>
      </w:r>
      <w:r w:rsidRPr="00835CA1">
        <w:rPr>
          <w:spacing w:val="-2"/>
          <w:sz w:val="20"/>
          <w:lang w:val="it-IT"/>
        </w:rPr>
        <w:t xml:space="preserve">Silver, </w:t>
      </w:r>
      <w:r w:rsidRPr="00835CA1">
        <w:rPr>
          <w:sz w:val="20"/>
          <w:lang w:val="it-IT"/>
        </w:rPr>
        <w:t>and K. Kavukcuoglu, “Feudal networks for hierarchical reinforcement learning,”</w:t>
      </w:r>
      <w:r w:rsidRPr="00835CA1">
        <w:rPr>
          <w:spacing w:val="40"/>
          <w:sz w:val="20"/>
          <w:lang w:val="it-IT"/>
        </w:rPr>
        <w:t xml:space="preserve"> </w:t>
      </w:r>
      <w:r w:rsidRPr="00835CA1">
        <w:rPr>
          <w:sz w:val="20"/>
          <w:lang w:val="it-IT"/>
        </w:rPr>
        <w:t>in</w:t>
      </w:r>
      <w:r w:rsidRPr="00835CA1">
        <w:rPr>
          <w:spacing w:val="40"/>
          <w:sz w:val="20"/>
          <w:lang w:val="it-IT"/>
        </w:rPr>
        <w:t xml:space="preserve"> </w:t>
      </w:r>
      <w:r w:rsidRPr="00835CA1">
        <w:rPr>
          <w:rFonts w:ascii="Palatino Linotype" w:hAnsi="Palatino Linotype"/>
          <w:i/>
          <w:sz w:val="20"/>
          <w:lang w:val="it-IT"/>
        </w:rPr>
        <w:t>International</w:t>
      </w:r>
      <w:r w:rsidRPr="00835CA1">
        <w:rPr>
          <w:rFonts w:ascii="Palatino Linotype" w:hAnsi="Palatino Linotype"/>
          <w:i/>
          <w:spacing w:val="40"/>
          <w:sz w:val="20"/>
          <w:lang w:val="it-IT"/>
        </w:rPr>
        <w:t xml:space="preserve"> </w:t>
      </w:r>
      <w:r w:rsidRPr="00835CA1">
        <w:rPr>
          <w:rFonts w:ascii="Palatino Linotype" w:hAnsi="Palatino Linotype"/>
          <w:i/>
          <w:sz w:val="20"/>
          <w:lang w:val="it-IT"/>
        </w:rPr>
        <w:t>Conference</w:t>
      </w:r>
      <w:r w:rsidRPr="00835CA1">
        <w:rPr>
          <w:rFonts w:ascii="Palatino Linotype" w:hAnsi="Palatino Linotype"/>
          <w:i/>
          <w:spacing w:val="40"/>
          <w:sz w:val="20"/>
          <w:lang w:val="it-IT"/>
        </w:rPr>
        <w:t xml:space="preserve"> </w:t>
      </w:r>
      <w:r w:rsidRPr="00835CA1">
        <w:rPr>
          <w:rFonts w:ascii="Palatino Linotype" w:hAnsi="Palatino Linotype"/>
          <w:i/>
          <w:sz w:val="20"/>
          <w:lang w:val="it-IT"/>
        </w:rPr>
        <w:t>on</w:t>
      </w:r>
      <w:r w:rsidRPr="00835CA1">
        <w:rPr>
          <w:rFonts w:ascii="Palatino Linotype" w:hAnsi="Palatino Linotype"/>
          <w:i/>
          <w:spacing w:val="40"/>
          <w:sz w:val="20"/>
          <w:lang w:val="it-IT"/>
        </w:rPr>
        <w:t xml:space="preserve"> </w:t>
      </w:r>
      <w:r w:rsidRPr="00835CA1">
        <w:rPr>
          <w:rFonts w:ascii="Palatino Linotype" w:hAnsi="Palatino Linotype"/>
          <w:i/>
          <w:sz w:val="20"/>
          <w:lang w:val="it-IT"/>
        </w:rPr>
        <w:t>Machine</w:t>
      </w:r>
      <w:r w:rsidRPr="00835CA1">
        <w:rPr>
          <w:rFonts w:ascii="Palatino Linotype" w:hAnsi="Palatino Linotype"/>
          <w:i/>
          <w:spacing w:val="40"/>
          <w:sz w:val="20"/>
          <w:lang w:val="it-IT"/>
        </w:rPr>
        <w:t xml:space="preserve"> </w:t>
      </w:r>
      <w:r w:rsidRPr="00835CA1">
        <w:rPr>
          <w:rFonts w:ascii="Palatino Linotype" w:hAnsi="Palatino Linotype"/>
          <w:i/>
          <w:sz w:val="20"/>
          <w:lang w:val="it-IT"/>
        </w:rPr>
        <w:t>Learning</w:t>
      </w:r>
      <w:r w:rsidRPr="00835CA1">
        <w:rPr>
          <w:sz w:val="20"/>
          <w:lang w:val="it-IT"/>
        </w:rPr>
        <w:t>.</w:t>
      </w:r>
      <w:r w:rsidRPr="00835CA1">
        <w:rPr>
          <w:spacing w:val="40"/>
          <w:sz w:val="20"/>
          <w:lang w:val="it-IT"/>
        </w:rPr>
        <w:t xml:space="preserve">  </w:t>
      </w:r>
      <w:r>
        <w:rPr>
          <w:sz w:val="20"/>
        </w:rPr>
        <w:t>PMLR, 2017, pp. 3540–3549.</w:t>
      </w:r>
    </w:p>
    <w:p w14:paraId="73B1B76F" w14:textId="77777777" w:rsidR="00835CA1" w:rsidRDefault="00835CA1" w:rsidP="00835CA1">
      <w:pPr>
        <w:pStyle w:val="ListParagraph"/>
        <w:numPr>
          <w:ilvl w:val="0"/>
          <w:numId w:val="19"/>
        </w:numPr>
        <w:tabs>
          <w:tab w:val="left" w:pos="1465"/>
        </w:tabs>
        <w:spacing w:before="182" w:line="225" w:lineRule="auto"/>
        <w:ind w:left="1454" w:right="938" w:hanging="400"/>
        <w:jc w:val="both"/>
        <w:rPr>
          <w:sz w:val="20"/>
        </w:rPr>
      </w:pPr>
      <w:bookmarkStart w:id="228" w:name="_bookmark158"/>
      <w:bookmarkEnd w:id="228"/>
      <w:r>
        <w:rPr>
          <w:sz w:val="20"/>
        </w:rPr>
        <w:t xml:space="preserve">O. Nachum, S. S. Gu, H. Lee, and S. Levine, “Data-efficient hierarchical reinforcement learning,” in </w:t>
      </w:r>
      <w:r>
        <w:rPr>
          <w:rFonts w:ascii="Palatino Linotype" w:hAnsi="Palatino Linotype"/>
          <w:i/>
          <w:sz w:val="20"/>
        </w:rPr>
        <w:t xml:space="preserve">Advances in Neural Information Processing </w:t>
      </w:r>
      <w:r>
        <w:rPr>
          <w:rFonts w:ascii="Palatino Linotype" w:hAnsi="Palatino Linotype"/>
          <w:i/>
          <w:spacing w:val="-2"/>
          <w:sz w:val="20"/>
        </w:rPr>
        <w:t>Systems</w:t>
      </w:r>
      <w:r>
        <w:rPr>
          <w:spacing w:val="-2"/>
          <w:sz w:val="20"/>
        </w:rPr>
        <w:t>,</w:t>
      </w:r>
      <w:r>
        <w:rPr>
          <w:spacing w:val="-11"/>
          <w:sz w:val="20"/>
        </w:rPr>
        <w:t xml:space="preserve"> </w:t>
      </w:r>
      <w:r>
        <w:rPr>
          <w:spacing w:val="-2"/>
          <w:sz w:val="20"/>
        </w:rPr>
        <w:t>vol.</w:t>
      </w:r>
      <w:r>
        <w:rPr>
          <w:spacing w:val="-10"/>
          <w:sz w:val="20"/>
        </w:rPr>
        <w:t xml:space="preserve"> </w:t>
      </w:r>
      <w:r>
        <w:rPr>
          <w:spacing w:val="-2"/>
          <w:sz w:val="20"/>
        </w:rPr>
        <w:t>31,</w:t>
      </w:r>
      <w:r>
        <w:rPr>
          <w:spacing w:val="-10"/>
          <w:sz w:val="20"/>
        </w:rPr>
        <w:t xml:space="preserve"> </w:t>
      </w:r>
      <w:r>
        <w:rPr>
          <w:spacing w:val="-2"/>
          <w:sz w:val="20"/>
        </w:rPr>
        <w:t>2018.</w:t>
      </w:r>
      <w:r>
        <w:rPr>
          <w:spacing w:val="-10"/>
          <w:sz w:val="20"/>
        </w:rPr>
        <w:t xml:space="preserve"> </w:t>
      </w:r>
      <w:r>
        <w:rPr>
          <w:spacing w:val="-2"/>
          <w:sz w:val="20"/>
        </w:rPr>
        <w:t>[Online].</w:t>
      </w:r>
      <w:r>
        <w:rPr>
          <w:spacing w:val="-10"/>
          <w:sz w:val="20"/>
        </w:rPr>
        <w:t xml:space="preserve"> </w:t>
      </w:r>
      <w:r>
        <w:rPr>
          <w:spacing w:val="-2"/>
          <w:sz w:val="20"/>
        </w:rPr>
        <w:t>Available:</w:t>
      </w:r>
      <w:r>
        <w:rPr>
          <w:spacing w:val="-10"/>
          <w:sz w:val="20"/>
        </w:rPr>
        <w:t xml:space="preserve"> </w:t>
      </w:r>
      <w:hyperlink r:id="rId60">
        <w:r>
          <w:rPr>
            <w:spacing w:val="-2"/>
            <w:sz w:val="20"/>
          </w:rPr>
          <w:t>https://proceedings.neurips.cc/</w:t>
        </w:r>
      </w:hyperlink>
      <w:r>
        <w:rPr>
          <w:spacing w:val="-2"/>
          <w:sz w:val="20"/>
        </w:rPr>
        <w:t xml:space="preserve"> </w:t>
      </w:r>
      <w:hyperlink r:id="rId61">
        <w:r>
          <w:rPr>
            <w:spacing w:val="-2"/>
            <w:sz w:val="20"/>
          </w:rPr>
          <w:t>paper/2018/file/e6384711491713d29bc63fc5eeb5ba4f-Paper.pdf</w:t>
        </w:r>
      </w:hyperlink>
    </w:p>
    <w:p w14:paraId="03D70D0C" w14:textId="77777777" w:rsidR="00835CA1" w:rsidRDefault="00835CA1" w:rsidP="00835CA1">
      <w:pPr>
        <w:spacing w:line="225" w:lineRule="auto"/>
        <w:jc w:val="both"/>
        <w:rPr>
          <w:sz w:val="20"/>
        </w:rPr>
        <w:sectPr w:rsidR="00835CA1">
          <w:pgSz w:w="12240" w:h="15840"/>
          <w:pgMar w:top="1820" w:right="1720" w:bottom="1960" w:left="1720" w:header="0" w:footer="1774" w:gutter="0"/>
          <w:cols w:space="720"/>
        </w:sectPr>
      </w:pPr>
    </w:p>
    <w:p w14:paraId="3B68C4AB" w14:textId="77777777" w:rsidR="00835CA1" w:rsidRDefault="00835CA1" w:rsidP="00835CA1">
      <w:pPr>
        <w:pStyle w:val="BodyText"/>
        <w:spacing w:before="3"/>
        <w:rPr>
          <w:sz w:val="22"/>
        </w:rPr>
      </w:pPr>
    </w:p>
    <w:p w14:paraId="3D4DB5AE" w14:textId="77777777" w:rsidR="00835CA1" w:rsidRDefault="00835CA1" w:rsidP="00835CA1">
      <w:pPr>
        <w:pStyle w:val="ListParagraph"/>
        <w:numPr>
          <w:ilvl w:val="0"/>
          <w:numId w:val="19"/>
        </w:numPr>
        <w:tabs>
          <w:tab w:val="left" w:pos="1465"/>
        </w:tabs>
        <w:spacing w:before="1" w:line="218" w:lineRule="auto"/>
        <w:ind w:right="933" w:hanging="399"/>
        <w:jc w:val="both"/>
        <w:rPr>
          <w:sz w:val="20"/>
        </w:rPr>
      </w:pPr>
      <w:bookmarkStart w:id="229" w:name="_bookmark159"/>
      <w:bookmarkEnd w:id="229"/>
      <w:r>
        <w:rPr>
          <w:w w:val="105"/>
          <w:sz w:val="20"/>
        </w:rPr>
        <w:t>A.</w:t>
      </w:r>
      <w:r>
        <w:rPr>
          <w:spacing w:val="-5"/>
          <w:w w:val="105"/>
          <w:sz w:val="20"/>
        </w:rPr>
        <w:t xml:space="preserve"> </w:t>
      </w:r>
      <w:r>
        <w:rPr>
          <w:w w:val="105"/>
          <w:sz w:val="20"/>
        </w:rPr>
        <w:t>Levy,</w:t>
      </w:r>
      <w:r>
        <w:rPr>
          <w:spacing w:val="-5"/>
          <w:w w:val="105"/>
          <w:sz w:val="20"/>
        </w:rPr>
        <w:t xml:space="preserve"> </w:t>
      </w:r>
      <w:r>
        <w:rPr>
          <w:w w:val="105"/>
          <w:sz w:val="20"/>
        </w:rPr>
        <w:t>G.</w:t>
      </w:r>
      <w:r>
        <w:rPr>
          <w:spacing w:val="-5"/>
          <w:w w:val="105"/>
          <w:sz w:val="20"/>
        </w:rPr>
        <w:t xml:space="preserve"> </w:t>
      </w:r>
      <w:r>
        <w:rPr>
          <w:w w:val="105"/>
          <w:sz w:val="20"/>
        </w:rPr>
        <w:t>D.</w:t>
      </w:r>
      <w:r>
        <w:rPr>
          <w:spacing w:val="-5"/>
          <w:w w:val="105"/>
          <w:sz w:val="20"/>
        </w:rPr>
        <w:t xml:space="preserve"> </w:t>
      </w:r>
      <w:r>
        <w:rPr>
          <w:w w:val="105"/>
          <w:sz w:val="20"/>
        </w:rPr>
        <w:t>Konidaris,</w:t>
      </w:r>
      <w:r>
        <w:rPr>
          <w:spacing w:val="-5"/>
          <w:w w:val="105"/>
          <w:sz w:val="20"/>
        </w:rPr>
        <w:t xml:space="preserve"> </w:t>
      </w:r>
      <w:r>
        <w:rPr>
          <w:w w:val="105"/>
          <w:sz w:val="20"/>
        </w:rPr>
        <w:t>R.</w:t>
      </w:r>
      <w:r>
        <w:rPr>
          <w:spacing w:val="-5"/>
          <w:w w:val="105"/>
          <w:sz w:val="20"/>
        </w:rPr>
        <w:t xml:space="preserve"> </w:t>
      </w:r>
      <w:r>
        <w:rPr>
          <w:w w:val="105"/>
          <w:sz w:val="20"/>
        </w:rPr>
        <w:t>W.</w:t>
      </w:r>
      <w:r>
        <w:rPr>
          <w:spacing w:val="-5"/>
          <w:w w:val="105"/>
          <w:sz w:val="20"/>
        </w:rPr>
        <w:t xml:space="preserve"> </w:t>
      </w:r>
      <w:r>
        <w:rPr>
          <w:w w:val="105"/>
          <w:sz w:val="20"/>
        </w:rPr>
        <w:t>Platt,</w:t>
      </w:r>
      <w:r>
        <w:rPr>
          <w:spacing w:val="-5"/>
          <w:w w:val="105"/>
          <w:sz w:val="20"/>
        </w:rPr>
        <w:t xml:space="preserve"> </w:t>
      </w:r>
      <w:r>
        <w:rPr>
          <w:w w:val="105"/>
          <w:sz w:val="20"/>
        </w:rPr>
        <w:t>and</w:t>
      </w:r>
      <w:r>
        <w:rPr>
          <w:spacing w:val="-5"/>
          <w:w w:val="105"/>
          <w:sz w:val="20"/>
        </w:rPr>
        <w:t xml:space="preserve"> </w:t>
      </w:r>
      <w:r>
        <w:rPr>
          <w:w w:val="105"/>
          <w:sz w:val="20"/>
        </w:rPr>
        <w:t>K.</w:t>
      </w:r>
      <w:r>
        <w:rPr>
          <w:spacing w:val="-5"/>
          <w:w w:val="105"/>
          <w:sz w:val="20"/>
        </w:rPr>
        <w:t xml:space="preserve"> </w:t>
      </w:r>
      <w:r>
        <w:rPr>
          <w:w w:val="105"/>
          <w:sz w:val="20"/>
        </w:rPr>
        <w:t>Saenko,</w:t>
      </w:r>
      <w:r>
        <w:rPr>
          <w:spacing w:val="-5"/>
          <w:w w:val="105"/>
          <w:sz w:val="20"/>
        </w:rPr>
        <w:t xml:space="preserve"> </w:t>
      </w:r>
      <w:r>
        <w:rPr>
          <w:w w:val="105"/>
          <w:sz w:val="20"/>
        </w:rPr>
        <w:t>“Learning</w:t>
      </w:r>
      <w:r>
        <w:rPr>
          <w:spacing w:val="-5"/>
          <w:w w:val="105"/>
          <w:sz w:val="20"/>
        </w:rPr>
        <w:t xml:space="preserve"> </w:t>
      </w:r>
      <w:r>
        <w:rPr>
          <w:w w:val="105"/>
          <w:sz w:val="20"/>
        </w:rPr>
        <w:t xml:space="preserve">multi- </w:t>
      </w:r>
      <w:r>
        <w:rPr>
          <w:spacing w:val="-2"/>
          <w:w w:val="105"/>
          <w:sz w:val="20"/>
        </w:rPr>
        <w:t>level</w:t>
      </w:r>
      <w:r>
        <w:rPr>
          <w:spacing w:val="-5"/>
          <w:w w:val="105"/>
          <w:sz w:val="20"/>
        </w:rPr>
        <w:t xml:space="preserve"> </w:t>
      </w:r>
      <w:r>
        <w:rPr>
          <w:spacing w:val="-2"/>
          <w:w w:val="105"/>
          <w:sz w:val="20"/>
        </w:rPr>
        <w:t>hierarchies</w:t>
      </w:r>
      <w:r>
        <w:rPr>
          <w:spacing w:val="-6"/>
          <w:w w:val="105"/>
          <w:sz w:val="20"/>
        </w:rPr>
        <w:t xml:space="preserve"> </w:t>
      </w:r>
      <w:r>
        <w:rPr>
          <w:spacing w:val="-2"/>
          <w:w w:val="105"/>
          <w:sz w:val="20"/>
        </w:rPr>
        <w:t>with</w:t>
      </w:r>
      <w:r>
        <w:rPr>
          <w:spacing w:val="-5"/>
          <w:w w:val="105"/>
          <w:sz w:val="20"/>
        </w:rPr>
        <w:t xml:space="preserve"> </w:t>
      </w:r>
      <w:r>
        <w:rPr>
          <w:spacing w:val="-2"/>
          <w:w w:val="105"/>
          <w:sz w:val="20"/>
        </w:rPr>
        <w:t>hindsight,” in</w:t>
      </w:r>
      <w:r>
        <w:rPr>
          <w:spacing w:val="-7"/>
          <w:w w:val="105"/>
          <w:sz w:val="20"/>
        </w:rPr>
        <w:t xml:space="preserve"> </w:t>
      </w:r>
      <w:r>
        <w:rPr>
          <w:rFonts w:ascii="Palatino Linotype" w:hAnsi="Palatino Linotype"/>
          <w:i/>
          <w:spacing w:val="-2"/>
          <w:w w:val="105"/>
          <w:sz w:val="20"/>
        </w:rPr>
        <w:t>International</w:t>
      </w:r>
      <w:r>
        <w:rPr>
          <w:rFonts w:ascii="Palatino Linotype" w:hAnsi="Palatino Linotype"/>
          <w:i/>
          <w:spacing w:val="-4"/>
          <w:w w:val="105"/>
          <w:sz w:val="20"/>
        </w:rPr>
        <w:t xml:space="preserve"> </w:t>
      </w:r>
      <w:r>
        <w:rPr>
          <w:rFonts w:ascii="Palatino Linotype" w:hAnsi="Palatino Linotype"/>
          <w:i/>
          <w:spacing w:val="-2"/>
          <w:w w:val="105"/>
          <w:sz w:val="20"/>
        </w:rPr>
        <w:t>Conference</w:t>
      </w:r>
      <w:r>
        <w:rPr>
          <w:rFonts w:ascii="Palatino Linotype" w:hAnsi="Palatino Linotype"/>
          <w:i/>
          <w:spacing w:val="-4"/>
          <w:w w:val="105"/>
          <w:sz w:val="20"/>
        </w:rPr>
        <w:t xml:space="preserve"> </w:t>
      </w:r>
      <w:r>
        <w:rPr>
          <w:rFonts w:ascii="Palatino Linotype" w:hAnsi="Palatino Linotype"/>
          <w:i/>
          <w:spacing w:val="-2"/>
          <w:w w:val="105"/>
          <w:sz w:val="20"/>
        </w:rPr>
        <w:t>on</w:t>
      </w:r>
      <w:r>
        <w:rPr>
          <w:rFonts w:ascii="Palatino Linotype" w:hAnsi="Palatino Linotype"/>
          <w:i/>
          <w:spacing w:val="-4"/>
          <w:w w:val="105"/>
          <w:sz w:val="20"/>
        </w:rPr>
        <w:t xml:space="preserve"> </w:t>
      </w:r>
      <w:r>
        <w:rPr>
          <w:rFonts w:ascii="Palatino Linotype" w:hAnsi="Palatino Linotype"/>
          <w:i/>
          <w:spacing w:val="-2"/>
          <w:w w:val="105"/>
          <w:sz w:val="20"/>
        </w:rPr>
        <w:t xml:space="preserve">Learning </w:t>
      </w:r>
      <w:r>
        <w:rPr>
          <w:rFonts w:ascii="Palatino Linotype" w:hAnsi="Palatino Linotype"/>
          <w:i/>
          <w:w w:val="105"/>
          <w:sz w:val="20"/>
        </w:rPr>
        <w:t>Representations</w:t>
      </w:r>
      <w:r>
        <w:rPr>
          <w:w w:val="105"/>
          <w:sz w:val="20"/>
        </w:rPr>
        <w:t>, 2019.</w:t>
      </w:r>
    </w:p>
    <w:p w14:paraId="693F9AB7" w14:textId="77777777" w:rsidR="00835CA1" w:rsidRDefault="00835CA1" w:rsidP="00835CA1">
      <w:pPr>
        <w:pStyle w:val="ListParagraph"/>
        <w:numPr>
          <w:ilvl w:val="0"/>
          <w:numId w:val="19"/>
        </w:numPr>
        <w:tabs>
          <w:tab w:val="left" w:pos="1465"/>
        </w:tabs>
        <w:spacing w:before="163" w:line="218" w:lineRule="auto"/>
        <w:ind w:left="1440" w:right="934" w:hanging="386"/>
        <w:jc w:val="both"/>
        <w:rPr>
          <w:sz w:val="20"/>
        </w:rPr>
      </w:pPr>
      <w:bookmarkStart w:id="230" w:name="_bookmark160"/>
      <w:bookmarkEnd w:id="230"/>
      <w:r>
        <w:rPr>
          <w:sz w:val="20"/>
        </w:rPr>
        <w:t xml:space="preserve">S. Pateria, B. Subagdja, A.-h. Tan, and C. Quek, “Hierarchical rein- forcement learning: A comprehensive survey,” </w:t>
      </w:r>
      <w:r>
        <w:rPr>
          <w:rFonts w:ascii="Palatino Linotype" w:hAnsi="Palatino Linotype"/>
          <w:i/>
          <w:sz w:val="20"/>
        </w:rPr>
        <w:t>ACM Computing Surveys (CSUR)</w:t>
      </w:r>
      <w:r>
        <w:rPr>
          <w:sz w:val="20"/>
        </w:rPr>
        <w:t>, vol. 54, no. 5, pp. 1–35, 2021.</w:t>
      </w:r>
    </w:p>
    <w:p w14:paraId="481F5BC3" w14:textId="77777777" w:rsidR="00835CA1" w:rsidRDefault="00835CA1" w:rsidP="00835CA1">
      <w:pPr>
        <w:pStyle w:val="ListParagraph"/>
        <w:numPr>
          <w:ilvl w:val="0"/>
          <w:numId w:val="19"/>
        </w:numPr>
        <w:tabs>
          <w:tab w:val="left" w:pos="1465"/>
        </w:tabs>
        <w:spacing w:before="157" w:line="225" w:lineRule="auto"/>
        <w:ind w:left="1454" w:right="940" w:hanging="400"/>
        <w:jc w:val="both"/>
        <w:rPr>
          <w:sz w:val="20"/>
        </w:rPr>
      </w:pPr>
      <w:bookmarkStart w:id="231" w:name="_bookmark161"/>
      <w:bookmarkEnd w:id="231"/>
      <w:r>
        <w:rPr>
          <w:sz w:val="20"/>
        </w:rPr>
        <w:t xml:space="preserve">W. Nam, P. Madhusudan, and R. Alur, “Automatic symbolic compositional verification by learning assumptions,” </w:t>
      </w:r>
      <w:r>
        <w:rPr>
          <w:rFonts w:ascii="Palatino Linotype" w:hAnsi="Palatino Linotype"/>
          <w:i/>
          <w:sz w:val="20"/>
        </w:rPr>
        <w:t>Formal Methods in System</w:t>
      </w:r>
      <w:r>
        <w:rPr>
          <w:rFonts w:ascii="Palatino Linotype" w:hAnsi="Palatino Linotype"/>
          <w:i/>
          <w:spacing w:val="-6"/>
          <w:sz w:val="20"/>
        </w:rPr>
        <w:t xml:space="preserve"> </w:t>
      </w:r>
      <w:r>
        <w:rPr>
          <w:rFonts w:ascii="Palatino Linotype" w:hAnsi="Palatino Linotype"/>
          <w:i/>
          <w:sz w:val="20"/>
        </w:rPr>
        <w:t>Design</w:t>
      </w:r>
      <w:r>
        <w:rPr>
          <w:sz w:val="20"/>
        </w:rPr>
        <w:t>,</w:t>
      </w:r>
      <w:r>
        <w:rPr>
          <w:spacing w:val="-5"/>
          <w:sz w:val="20"/>
        </w:rPr>
        <w:t xml:space="preserve"> </w:t>
      </w:r>
      <w:r>
        <w:rPr>
          <w:sz w:val="20"/>
        </w:rPr>
        <w:t>vol.</w:t>
      </w:r>
      <w:r>
        <w:rPr>
          <w:spacing w:val="-5"/>
          <w:sz w:val="20"/>
        </w:rPr>
        <w:t xml:space="preserve"> </w:t>
      </w:r>
      <w:r>
        <w:rPr>
          <w:sz w:val="20"/>
        </w:rPr>
        <w:t>32,</w:t>
      </w:r>
      <w:r>
        <w:rPr>
          <w:spacing w:val="-5"/>
          <w:sz w:val="20"/>
        </w:rPr>
        <w:t xml:space="preserve"> </w:t>
      </w:r>
      <w:r>
        <w:rPr>
          <w:sz w:val="20"/>
        </w:rPr>
        <w:t>no.</w:t>
      </w:r>
      <w:r>
        <w:rPr>
          <w:spacing w:val="-5"/>
          <w:sz w:val="20"/>
        </w:rPr>
        <w:t xml:space="preserve"> </w:t>
      </w:r>
      <w:r>
        <w:rPr>
          <w:sz w:val="20"/>
        </w:rPr>
        <w:t>3,</w:t>
      </w:r>
      <w:r>
        <w:rPr>
          <w:spacing w:val="-5"/>
          <w:sz w:val="20"/>
        </w:rPr>
        <w:t xml:space="preserve"> </w:t>
      </w:r>
      <w:r>
        <w:rPr>
          <w:sz w:val="20"/>
        </w:rPr>
        <w:t>p.</w:t>
      </w:r>
      <w:r>
        <w:rPr>
          <w:spacing w:val="-5"/>
          <w:sz w:val="20"/>
        </w:rPr>
        <w:t xml:space="preserve"> </w:t>
      </w:r>
      <w:r>
        <w:rPr>
          <w:sz w:val="20"/>
        </w:rPr>
        <w:t>207–234,</w:t>
      </w:r>
      <w:r>
        <w:rPr>
          <w:spacing w:val="-5"/>
          <w:sz w:val="20"/>
        </w:rPr>
        <w:t xml:space="preserve"> </w:t>
      </w:r>
      <w:r>
        <w:rPr>
          <w:sz w:val="20"/>
        </w:rPr>
        <w:t>Jun.</w:t>
      </w:r>
      <w:r>
        <w:rPr>
          <w:spacing w:val="-5"/>
          <w:sz w:val="20"/>
        </w:rPr>
        <w:t xml:space="preserve"> </w:t>
      </w:r>
      <w:r>
        <w:rPr>
          <w:sz w:val="20"/>
        </w:rPr>
        <w:t>2008.</w:t>
      </w:r>
      <w:r>
        <w:rPr>
          <w:spacing w:val="-5"/>
          <w:sz w:val="20"/>
        </w:rPr>
        <w:t xml:space="preserve"> </w:t>
      </w:r>
      <w:r>
        <w:rPr>
          <w:sz w:val="20"/>
        </w:rPr>
        <w:t>[Online].</w:t>
      </w:r>
      <w:r>
        <w:rPr>
          <w:spacing w:val="-5"/>
          <w:sz w:val="20"/>
        </w:rPr>
        <w:t xml:space="preserve"> </w:t>
      </w:r>
      <w:r>
        <w:rPr>
          <w:sz w:val="20"/>
        </w:rPr>
        <w:t xml:space="preserve">Available: </w:t>
      </w:r>
      <w:hyperlink r:id="rId62">
        <w:r>
          <w:rPr>
            <w:spacing w:val="-4"/>
            <w:sz w:val="20"/>
          </w:rPr>
          <w:t>https://doi.org/10.1007/s10703-008-0055-8</w:t>
        </w:r>
      </w:hyperlink>
    </w:p>
    <w:p w14:paraId="76101649" w14:textId="77777777" w:rsidR="00835CA1" w:rsidRDefault="00835CA1" w:rsidP="00835CA1">
      <w:pPr>
        <w:pStyle w:val="ListParagraph"/>
        <w:numPr>
          <w:ilvl w:val="0"/>
          <w:numId w:val="19"/>
        </w:numPr>
        <w:tabs>
          <w:tab w:val="left" w:pos="1465"/>
        </w:tabs>
        <w:spacing w:before="165" w:line="225" w:lineRule="auto"/>
        <w:ind w:left="1448" w:right="928" w:hanging="394"/>
        <w:jc w:val="both"/>
        <w:rPr>
          <w:sz w:val="20"/>
        </w:rPr>
      </w:pPr>
      <w:bookmarkStart w:id="232" w:name="_bookmark162"/>
      <w:bookmarkEnd w:id="232"/>
      <w:r>
        <w:rPr>
          <w:spacing w:val="-4"/>
          <w:sz w:val="20"/>
        </w:rPr>
        <w:t>L.</w:t>
      </w:r>
      <w:r>
        <w:rPr>
          <w:spacing w:val="-9"/>
          <w:sz w:val="20"/>
        </w:rPr>
        <w:t xml:space="preserve"> </w:t>
      </w:r>
      <w:r>
        <w:rPr>
          <w:spacing w:val="-4"/>
          <w:sz w:val="20"/>
        </w:rPr>
        <w:t>Feng,</w:t>
      </w:r>
      <w:r>
        <w:rPr>
          <w:spacing w:val="-8"/>
          <w:sz w:val="20"/>
        </w:rPr>
        <w:t xml:space="preserve"> </w:t>
      </w:r>
      <w:r>
        <w:rPr>
          <w:spacing w:val="-4"/>
          <w:sz w:val="20"/>
        </w:rPr>
        <w:t>M.</w:t>
      </w:r>
      <w:r>
        <w:rPr>
          <w:spacing w:val="-8"/>
          <w:sz w:val="20"/>
        </w:rPr>
        <w:t xml:space="preserve"> </w:t>
      </w:r>
      <w:r>
        <w:rPr>
          <w:spacing w:val="-4"/>
          <w:sz w:val="20"/>
        </w:rPr>
        <w:t>Kwiatkowska,</w:t>
      </w:r>
      <w:r>
        <w:rPr>
          <w:spacing w:val="-8"/>
          <w:sz w:val="20"/>
        </w:rPr>
        <w:t xml:space="preserve"> </w:t>
      </w:r>
      <w:r>
        <w:rPr>
          <w:spacing w:val="-4"/>
          <w:sz w:val="20"/>
        </w:rPr>
        <w:t>and</w:t>
      </w:r>
      <w:r>
        <w:rPr>
          <w:spacing w:val="-8"/>
          <w:sz w:val="20"/>
        </w:rPr>
        <w:t xml:space="preserve"> </w:t>
      </w:r>
      <w:r>
        <w:rPr>
          <w:spacing w:val="-4"/>
          <w:sz w:val="20"/>
        </w:rPr>
        <w:t>D.</w:t>
      </w:r>
      <w:r>
        <w:rPr>
          <w:spacing w:val="-8"/>
          <w:sz w:val="20"/>
        </w:rPr>
        <w:t xml:space="preserve"> </w:t>
      </w:r>
      <w:r>
        <w:rPr>
          <w:spacing w:val="-4"/>
          <w:sz w:val="20"/>
        </w:rPr>
        <w:t>Parker,</w:t>
      </w:r>
      <w:r>
        <w:rPr>
          <w:spacing w:val="-8"/>
          <w:sz w:val="20"/>
        </w:rPr>
        <w:t xml:space="preserve"> </w:t>
      </w:r>
      <w:r>
        <w:rPr>
          <w:spacing w:val="-4"/>
          <w:sz w:val="20"/>
        </w:rPr>
        <w:t>“Automated</w:t>
      </w:r>
      <w:r>
        <w:rPr>
          <w:spacing w:val="-8"/>
          <w:sz w:val="20"/>
        </w:rPr>
        <w:t xml:space="preserve"> </w:t>
      </w:r>
      <w:r>
        <w:rPr>
          <w:spacing w:val="-4"/>
          <w:sz w:val="20"/>
        </w:rPr>
        <w:t>learning</w:t>
      </w:r>
      <w:r>
        <w:rPr>
          <w:spacing w:val="-8"/>
          <w:sz w:val="20"/>
        </w:rPr>
        <w:t xml:space="preserve"> </w:t>
      </w:r>
      <w:r>
        <w:rPr>
          <w:spacing w:val="-4"/>
          <w:sz w:val="20"/>
        </w:rPr>
        <w:t>of</w:t>
      </w:r>
      <w:r>
        <w:rPr>
          <w:spacing w:val="-8"/>
          <w:sz w:val="20"/>
        </w:rPr>
        <w:t xml:space="preserve"> </w:t>
      </w:r>
      <w:r>
        <w:rPr>
          <w:spacing w:val="-4"/>
          <w:sz w:val="20"/>
        </w:rPr>
        <w:t xml:space="preserve">probabilis- </w:t>
      </w:r>
      <w:r>
        <w:rPr>
          <w:sz w:val="20"/>
        </w:rPr>
        <w:t xml:space="preserve">tic assumptions for compositional reasoning,” in </w:t>
      </w:r>
      <w:r>
        <w:rPr>
          <w:rFonts w:ascii="Palatino Linotype" w:hAnsi="Palatino Linotype"/>
          <w:i/>
          <w:sz w:val="20"/>
        </w:rPr>
        <w:t>International Conference on Fundamental Approaches to Software Engineering</w:t>
      </w:r>
      <w:r>
        <w:rPr>
          <w:sz w:val="20"/>
        </w:rPr>
        <w:t>.</w:t>
      </w:r>
      <w:r>
        <w:rPr>
          <w:spacing w:val="40"/>
          <w:sz w:val="20"/>
        </w:rPr>
        <w:t xml:space="preserve"> </w:t>
      </w:r>
      <w:r>
        <w:rPr>
          <w:sz w:val="20"/>
        </w:rPr>
        <w:t xml:space="preserve">Springer, 2011, pp. </w:t>
      </w:r>
      <w:r>
        <w:rPr>
          <w:spacing w:val="-2"/>
          <w:sz w:val="20"/>
        </w:rPr>
        <w:t>2–17.</w:t>
      </w:r>
    </w:p>
    <w:p w14:paraId="6233F58A" w14:textId="77777777" w:rsidR="00835CA1" w:rsidRDefault="00835CA1" w:rsidP="00835CA1">
      <w:pPr>
        <w:pStyle w:val="ListParagraph"/>
        <w:numPr>
          <w:ilvl w:val="0"/>
          <w:numId w:val="19"/>
        </w:numPr>
        <w:tabs>
          <w:tab w:val="left" w:pos="1465"/>
        </w:tabs>
        <w:spacing w:before="171" w:line="218" w:lineRule="auto"/>
        <w:ind w:left="1454" w:right="966" w:hanging="400"/>
        <w:jc w:val="both"/>
        <w:rPr>
          <w:sz w:val="20"/>
        </w:rPr>
      </w:pPr>
      <w:bookmarkStart w:id="233" w:name="_bookmark163"/>
      <w:bookmarkEnd w:id="233"/>
      <w:r>
        <w:rPr>
          <w:sz w:val="20"/>
        </w:rPr>
        <w:t>A. Camacho, O. Chen, S. Sanner, and S. A. McIlraith, “Non-markovian rewards</w:t>
      </w:r>
      <w:r>
        <w:rPr>
          <w:spacing w:val="-13"/>
          <w:sz w:val="20"/>
        </w:rPr>
        <w:t xml:space="preserve"> </w:t>
      </w:r>
      <w:r>
        <w:rPr>
          <w:sz w:val="20"/>
        </w:rPr>
        <w:t>expressed</w:t>
      </w:r>
      <w:r>
        <w:rPr>
          <w:spacing w:val="-12"/>
          <w:sz w:val="20"/>
        </w:rPr>
        <w:t xml:space="preserve"> </w:t>
      </w:r>
      <w:r>
        <w:rPr>
          <w:sz w:val="20"/>
        </w:rPr>
        <w:t>in</w:t>
      </w:r>
      <w:r>
        <w:rPr>
          <w:spacing w:val="-12"/>
          <w:sz w:val="20"/>
        </w:rPr>
        <w:t xml:space="preserve"> </w:t>
      </w:r>
      <w:r>
        <w:rPr>
          <w:sz w:val="20"/>
        </w:rPr>
        <w:t>ltl: guiding</w:t>
      </w:r>
      <w:r>
        <w:rPr>
          <w:spacing w:val="-12"/>
          <w:sz w:val="20"/>
        </w:rPr>
        <w:t xml:space="preserve"> </w:t>
      </w:r>
      <w:r>
        <w:rPr>
          <w:sz w:val="20"/>
        </w:rPr>
        <w:t>search</w:t>
      </w:r>
      <w:r>
        <w:rPr>
          <w:spacing w:val="-12"/>
          <w:sz w:val="20"/>
        </w:rPr>
        <w:t xml:space="preserve"> </w:t>
      </w:r>
      <w:r>
        <w:rPr>
          <w:sz w:val="20"/>
        </w:rPr>
        <w:t>via</w:t>
      </w:r>
      <w:r>
        <w:rPr>
          <w:spacing w:val="-13"/>
          <w:sz w:val="20"/>
        </w:rPr>
        <w:t xml:space="preserve"> </w:t>
      </w:r>
      <w:r>
        <w:rPr>
          <w:sz w:val="20"/>
        </w:rPr>
        <w:t>reward</w:t>
      </w:r>
      <w:r>
        <w:rPr>
          <w:spacing w:val="-11"/>
          <w:sz w:val="20"/>
        </w:rPr>
        <w:t xml:space="preserve"> </w:t>
      </w:r>
      <w:r>
        <w:rPr>
          <w:sz w:val="20"/>
        </w:rPr>
        <w:t>shaping,”</w:t>
      </w:r>
      <w:r>
        <w:rPr>
          <w:spacing w:val="-3"/>
          <w:sz w:val="20"/>
        </w:rPr>
        <w:t xml:space="preserve"> </w:t>
      </w:r>
      <w:r>
        <w:rPr>
          <w:rFonts w:ascii="Palatino Linotype" w:hAnsi="Palatino Linotype"/>
          <w:i/>
          <w:sz w:val="20"/>
        </w:rPr>
        <w:t>10th</w:t>
      </w:r>
      <w:r>
        <w:rPr>
          <w:rFonts w:ascii="Palatino Linotype" w:hAnsi="Palatino Linotype"/>
          <w:i/>
          <w:spacing w:val="-11"/>
          <w:sz w:val="20"/>
        </w:rPr>
        <w:t xml:space="preserve"> </w:t>
      </w:r>
      <w:r>
        <w:rPr>
          <w:rFonts w:ascii="Palatino Linotype" w:hAnsi="Palatino Linotype"/>
          <w:i/>
          <w:sz w:val="20"/>
        </w:rPr>
        <w:t>Annual Symposium on Combinatorial Search</w:t>
      </w:r>
      <w:r>
        <w:rPr>
          <w:sz w:val="20"/>
        </w:rPr>
        <w:t>, 2017.</w:t>
      </w:r>
    </w:p>
    <w:p w14:paraId="7E5F9542" w14:textId="77777777" w:rsidR="00835CA1" w:rsidRDefault="00835CA1" w:rsidP="00835CA1">
      <w:pPr>
        <w:pStyle w:val="ListParagraph"/>
        <w:numPr>
          <w:ilvl w:val="0"/>
          <w:numId w:val="19"/>
        </w:numPr>
        <w:tabs>
          <w:tab w:val="left" w:pos="1465"/>
        </w:tabs>
        <w:spacing w:before="147" w:line="252" w:lineRule="auto"/>
        <w:ind w:left="1451" w:right="939" w:hanging="397"/>
        <w:jc w:val="both"/>
        <w:rPr>
          <w:sz w:val="20"/>
        </w:rPr>
      </w:pPr>
      <w:bookmarkStart w:id="234" w:name="_bookmark164"/>
      <w:bookmarkEnd w:id="234"/>
      <w:r>
        <w:rPr>
          <w:sz w:val="20"/>
        </w:rPr>
        <w:t>M. L. Littman, U. Topcu, J. Fu, C. Isbell, M. Wen, and J. MacGlashan, “Environment-independent task specifications via gltl,”</w:t>
      </w:r>
      <w:r>
        <w:rPr>
          <w:spacing w:val="14"/>
          <w:sz w:val="20"/>
        </w:rPr>
        <w:t xml:space="preserve"> </w:t>
      </w:r>
      <w:r>
        <w:rPr>
          <w:sz w:val="20"/>
        </w:rPr>
        <w:t>2017.</w:t>
      </w:r>
    </w:p>
    <w:p w14:paraId="33EDF4EC" w14:textId="77777777" w:rsidR="00835CA1" w:rsidRDefault="00835CA1" w:rsidP="00835CA1">
      <w:pPr>
        <w:pStyle w:val="ListParagraph"/>
        <w:numPr>
          <w:ilvl w:val="0"/>
          <w:numId w:val="19"/>
        </w:numPr>
        <w:tabs>
          <w:tab w:val="left" w:pos="1465"/>
        </w:tabs>
        <w:spacing w:before="151" w:line="230" w:lineRule="auto"/>
        <w:ind w:left="1449" w:right="929" w:hanging="395"/>
        <w:jc w:val="both"/>
        <w:rPr>
          <w:sz w:val="20"/>
        </w:rPr>
      </w:pPr>
      <w:bookmarkStart w:id="235" w:name="_bookmark165"/>
      <w:bookmarkEnd w:id="235"/>
      <w:r>
        <w:rPr>
          <w:sz w:val="20"/>
        </w:rPr>
        <w:t xml:space="preserve">V. Sarathy, D. Kasenberg, S. Goel, J. Sinapov, and M. Scheutz, “Spotter: Extending symbolic planning operators through targeted reinforcement learning,” in </w:t>
      </w:r>
      <w:r>
        <w:rPr>
          <w:rFonts w:ascii="Palatino Linotype" w:hAnsi="Palatino Linotype"/>
          <w:i/>
          <w:sz w:val="20"/>
        </w:rPr>
        <w:t>Proceedings of the 20th International Conference on Au- tonomous Agents and MultiAgent Systems</w:t>
      </w:r>
      <w:r>
        <w:rPr>
          <w:sz w:val="20"/>
        </w:rPr>
        <w:t xml:space="preserve">, ser. AAMAS ’21, 2021, p. </w:t>
      </w:r>
      <w:r>
        <w:rPr>
          <w:spacing w:val="-2"/>
          <w:sz w:val="20"/>
        </w:rPr>
        <w:t>1118–1126.</w:t>
      </w:r>
    </w:p>
    <w:p w14:paraId="4AD9C399" w14:textId="77777777" w:rsidR="00835CA1" w:rsidRDefault="00835CA1" w:rsidP="00835CA1">
      <w:pPr>
        <w:pStyle w:val="ListParagraph"/>
        <w:numPr>
          <w:ilvl w:val="0"/>
          <w:numId w:val="19"/>
        </w:numPr>
        <w:tabs>
          <w:tab w:val="left" w:pos="1465"/>
        </w:tabs>
        <w:spacing w:before="161" w:line="237" w:lineRule="auto"/>
        <w:ind w:left="1457" w:right="929" w:hanging="403"/>
        <w:jc w:val="both"/>
        <w:rPr>
          <w:sz w:val="20"/>
        </w:rPr>
      </w:pPr>
      <w:bookmarkStart w:id="236" w:name="_bookmark166"/>
      <w:bookmarkEnd w:id="236"/>
      <w:r>
        <w:rPr>
          <w:sz w:val="20"/>
        </w:rPr>
        <w:t xml:space="preserve">R. Toro Icarte, T. Klassen, R. Valenzano, and S. McIlraith, “Using re- </w:t>
      </w:r>
      <w:r>
        <w:rPr>
          <w:spacing w:val="-2"/>
          <w:sz w:val="20"/>
        </w:rPr>
        <w:t>ward</w:t>
      </w:r>
      <w:r>
        <w:rPr>
          <w:spacing w:val="-9"/>
          <w:sz w:val="20"/>
        </w:rPr>
        <w:t xml:space="preserve"> </w:t>
      </w:r>
      <w:r>
        <w:rPr>
          <w:spacing w:val="-2"/>
          <w:sz w:val="20"/>
        </w:rPr>
        <w:t>machines</w:t>
      </w:r>
      <w:r>
        <w:rPr>
          <w:spacing w:val="-9"/>
          <w:sz w:val="20"/>
        </w:rPr>
        <w:t xml:space="preserve"> </w:t>
      </w:r>
      <w:r>
        <w:rPr>
          <w:spacing w:val="-2"/>
          <w:sz w:val="20"/>
        </w:rPr>
        <w:t>for</w:t>
      </w:r>
      <w:r>
        <w:rPr>
          <w:spacing w:val="-9"/>
          <w:sz w:val="20"/>
        </w:rPr>
        <w:t xml:space="preserve"> </w:t>
      </w:r>
      <w:r>
        <w:rPr>
          <w:spacing w:val="-2"/>
          <w:sz w:val="20"/>
        </w:rPr>
        <w:t>high-level</w:t>
      </w:r>
      <w:r>
        <w:rPr>
          <w:spacing w:val="-9"/>
          <w:sz w:val="20"/>
        </w:rPr>
        <w:t xml:space="preserve"> </w:t>
      </w:r>
      <w:r>
        <w:rPr>
          <w:spacing w:val="-2"/>
          <w:sz w:val="20"/>
        </w:rPr>
        <w:t>task</w:t>
      </w:r>
      <w:r>
        <w:rPr>
          <w:spacing w:val="-9"/>
          <w:sz w:val="20"/>
        </w:rPr>
        <w:t xml:space="preserve"> </w:t>
      </w:r>
      <w:r>
        <w:rPr>
          <w:spacing w:val="-2"/>
          <w:sz w:val="20"/>
        </w:rPr>
        <w:t>specification</w:t>
      </w:r>
      <w:r>
        <w:rPr>
          <w:spacing w:val="-9"/>
          <w:sz w:val="20"/>
        </w:rPr>
        <w:t xml:space="preserve"> </w:t>
      </w:r>
      <w:r>
        <w:rPr>
          <w:spacing w:val="-2"/>
          <w:sz w:val="20"/>
        </w:rPr>
        <w:t>and</w:t>
      </w:r>
      <w:r>
        <w:rPr>
          <w:spacing w:val="-9"/>
          <w:sz w:val="20"/>
        </w:rPr>
        <w:t xml:space="preserve"> </w:t>
      </w:r>
      <w:r>
        <w:rPr>
          <w:spacing w:val="-2"/>
          <w:sz w:val="20"/>
        </w:rPr>
        <w:t>decomposition</w:t>
      </w:r>
      <w:r>
        <w:rPr>
          <w:spacing w:val="-9"/>
          <w:sz w:val="20"/>
        </w:rPr>
        <w:t xml:space="preserve"> </w:t>
      </w:r>
      <w:r>
        <w:rPr>
          <w:spacing w:val="-2"/>
          <w:sz w:val="20"/>
        </w:rPr>
        <w:t>in</w:t>
      </w:r>
      <w:r>
        <w:rPr>
          <w:spacing w:val="-9"/>
          <w:sz w:val="20"/>
        </w:rPr>
        <w:t xml:space="preserve"> </w:t>
      </w:r>
      <w:r>
        <w:rPr>
          <w:spacing w:val="-2"/>
          <w:sz w:val="20"/>
        </w:rPr>
        <w:t xml:space="preserve">rein- </w:t>
      </w:r>
      <w:r>
        <w:rPr>
          <w:sz w:val="20"/>
        </w:rPr>
        <w:t xml:space="preserve">forcement learning,” </w:t>
      </w:r>
      <w:r>
        <w:rPr>
          <w:rFonts w:ascii="Palatino Linotype" w:hAnsi="Palatino Linotype"/>
          <w:i/>
          <w:sz w:val="20"/>
        </w:rPr>
        <w:t>International Conference on Machine Learning</w:t>
      </w:r>
      <w:r>
        <w:rPr>
          <w:sz w:val="20"/>
        </w:rPr>
        <w:t>, pp. 2107–2116, 2018.</w:t>
      </w:r>
    </w:p>
    <w:p w14:paraId="1F319176" w14:textId="77777777" w:rsidR="00835CA1" w:rsidRDefault="00835CA1" w:rsidP="00835CA1">
      <w:pPr>
        <w:pStyle w:val="ListParagraph"/>
        <w:numPr>
          <w:ilvl w:val="0"/>
          <w:numId w:val="19"/>
        </w:numPr>
        <w:tabs>
          <w:tab w:val="left" w:pos="1465"/>
        </w:tabs>
        <w:spacing w:before="164" w:line="230" w:lineRule="auto"/>
        <w:ind w:left="1454" w:right="938" w:hanging="400"/>
        <w:jc w:val="both"/>
        <w:rPr>
          <w:sz w:val="20"/>
        </w:rPr>
      </w:pPr>
      <w:bookmarkStart w:id="237" w:name="_bookmark167"/>
      <w:bookmarkEnd w:id="237"/>
      <w:r>
        <w:rPr>
          <w:sz w:val="20"/>
        </w:rPr>
        <w:t>R.</w:t>
      </w:r>
      <w:r>
        <w:rPr>
          <w:spacing w:val="80"/>
          <w:sz w:val="20"/>
        </w:rPr>
        <w:t xml:space="preserve"> </w:t>
      </w:r>
      <w:r>
        <w:rPr>
          <w:sz w:val="20"/>
        </w:rPr>
        <w:t>Toro</w:t>
      </w:r>
      <w:r>
        <w:rPr>
          <w:spacing w:val="80"/>
          <w:sz w:val="20"/>
        </w:rPr>
        <w:t xml:space="preserve"> </w:t>
      </w:r>
      <w:r>
        <w:rPr>
          <w:sz w:val="20"/>
        </w:rPr>
        <w:t>Icarte,</w:t>
      </w:r>
      <w:r>
        <w:rPr>
          <w:spacing w:val="80"/>
          <w:sz w:val="20"/>
        </w:rPr>
        <w:t xml:space="preserve"> </w:t>
      </w:r>
      <w:r>
        <w:rPr>
          <w:sz w:val="20"/>
        </w:rPr>
        <w:t>E.</w:t>
      </w:r>
      <w:r>
        <w:rPr>
          <w:spacing w:val="80"/>
          <w:sz w:val="20"/>
        </w:rPr>
        <w:t xml:space="preserve"> </w:t>
      </w:r>
      <w:r>
        <w:rPr>
          <w:sz w:val="20"/>
        </w:rPr>
        <w:t>Waldie,</w:t>
      </w:r>
      <w:r>
        <w:rPr>
          <w:spacing w:val="80"/>
          <w:sz w:val="20"/>
        </w:rPr>
        <w:t xml:space="preserve"> </w:t>
      </w:r>
      <w:r>
        <w:rPr>
          <w:sz w:val="20"/>
        </w:rPr>
        <w:t>T.</w:t>
      </w:r>
      <w:r>
        <w:rPr>
          <w:spacing w:val="80"/>
          <w:sz w:val="20"/>
        </w:rPr>
        <w:t xml:space="preserve"> </w:t>
      </w:r>
      <w:r>
        <w:rPr>
          <w:sz w:val="20"/>
        </w:rPr>
        <w:t>Klassen,</w:t>
      </w:r>
      <w:r>
        <w:rPr>
          <w:spacing w:val="80"/>
          <w:sz w:val="20"/>
        </w:rPr>
        <w:t xml:space="preserve"> </w:t>
      </w:r>
      <w:r>
        <w:rPr>
          <w:sz w:val="20"/>
        </w:rPr>
        <w:t>R.</w:t>
      </w:r>
      <w:r>
        <w:rPr>
          <w:spacing w:val="80"/>
          <w:sz w:val="20"/>
        </w:rPr>
        <w:t xml:space="preserve"> </w:t>
      </w:r>
      <w:r>
        <w:rPr>
          <w:sz w:val="20"/>
        </w:rPr>
        <w:t>Valenzano,</w:t>
      </w:r>
      <w:r>
        <w:rPr>
          <w:spacing w:val="80"/>
          <w:sz w:val="20"/>
        </w:rPr>
        <w:t xml:space="preserve"> </w:t>
      </w:r>
      <w:r>
        <w:rPr>
          <w:sz w:val="20"/>
        </w:rPr>
        <w:t>M.</w:t>
      </w:r>
      <w:r>
        <w:rPr>
          <w:spacing w:val="80"/>
          <w:sz w:val="20"/>
        </w:rPr>
        <w:t xml:space="preserve"> </w:t>
      </w:r>
      <w:r>
        <w:rPr>
          <w:sz w:val="20"/>
        </w:rPr>
        <w:t xml:space="preserve">Castro, and S. McIlraith, “Learning reward machines for partially observable reinforcement learning,” in </w:t>
      </w:r>
      <w:r>
        <w:rPr>
          <w:rFonts w:ascii="Palatino Linotype" w:hAnsi="Palatino Linotype"/>
          <w:i/>
          <w:sz w:val="20"/>
        </w:rPr>
        <w:t xml:space="preserve">Advances in Neural Information Processing </w:t>
      </w:r>
      <w:r>
        <w:rPr>
          <w:rFonts w:ascii="Palatino Linotype" w:hAnsi="Palatino Linotype"/>
          <w:i/>
          <w:spacing w:val="-4"/>
          <w:sz w:val="20"/>
        </w:rPr>
        <w:t>Systems</w:t>
      </w:r>
      <w:r>
        <w:rPr>
          <w:spacing w:val="-4"/>
          <w:sz w:val="20"/>
        </w:rPr>
        <w:t>, vol. 32, 2019. [Online]. Available:</w:t>
      </w:r>
      <w:r>
        <w:rPr>
          <w:spacing w:val="22"/>
          <w:sz w:val="20"/>
        </w:rPr>
        <w:t xml:space="preserve"> </w:t>
      </w:r>
      <w:hyperlink r:id="rId63">
        <w:r>
          <w:rPr>
            <w:spacing w:val="-4"/>
            <w:sz w:val="20"/>
          </w:rPr>
          <w:t>https://proceedings.neurips.cc/</w:t>
        </w:r>
      </w:hyperlink>
      <w:r>
        <w:rPr>
          <w:spacing w:val="-4"/>
          <w:sz w:val="20"/>
        </w:rPr>
        <w:t xml:space="preserve"> </w:t>
      </w:r>
      <w:hyperlink r:id="rId64">
        <w:r>
          <w:rPr>
            <w:spacing w:val="-4"/>
            <w:sz w:val="20"/>
          </w:rPr>
          <w:t>paper/2019/file/532435c44bec236b471a47a88d63513d-Paper.pdf</w:t>
        </w:r>
      </w:hyperlink>
    </w:p>
    <w:p w14:paraId="4BA61D47" w14:textId="77777777" w:rsidR="00835CA1" w:rsidRDefault="00835CA1" w:rsidP="00835CA1">
      <w:pPr>
        <w:pStyle w:val="ListParagraph"/>
        <w:numPr>
          <w:ilvl w:val="0"/>
          <w:numId w:val="19"/>
        </w:numPr>
        <w:tabs>
          <w:tab w:val="left" w:pos="1465"/>
        </w:tabs>
        <w:spacing w:before="159"/>
        <w:ind w:left="1464" w:hanging="411"/>
        <w:jc w:val="both"/>
        <w:rPr>
          <w:sz w:val="20"/>
        </w:rPr>
      </w:pPr>
      <w:bookmarkStart w:id="238" w:name="_bookmark168"/>
      <w:bookmarkEnd w:id="238"/>
      <w:r>
        <w:rPr>
          <w:sz w:val="20"/>
        </w:rPr>
        <w:t>Z.</w:t>
      </w:r>
      <w:r>
        <w:rPr>
          <w:spacing w:val="29"/>
          <w:sz w:val="20"/>
        </w:rPr>
        <w:t xml:space="preserve"> </w:t>
      </w:r>
      <w:r>
        <w:rPr>
          <w:sz w:val="20"/>
        </w:rPr>
        <w:t>Xu,</w:t>
      </w:r>
      <w:r>
        <w:rPr>
          <w:spacing w:val="31"/>
          <w:sz w:val="20"/>
        </w:rPr>
        <w:t xml:space="preserve"> </w:t>
      </w:r>
      <w:r>
        <w:rPr>
          <w:sz w:val="20"/>
        </w:rPr>
        <w:t>I.</w:t>
      </w:r>
      <w:r>
        <w:rPr>
          <w:spacing w:val="29"/>
          <w:sz w:val="20"/>
        </w:rPr>
        <w:t xml:space="preserve"> </w:t>
      </w:r>
      <w:r>
        <w:rPr>
          <w:sz w:val="20"/>
        </w:rPr>
        <w:t>Gavran,</w:t>
      </w:r>
      <w:r>
        <w:rPr>
          <w:spacing w:val="32"/>
          <w:sz w:val="20"/>
        </w:rPr>
        <w:t xml:space="preserve"> </w:t>
      </w:r>
      <w:r>
        <w:rPr>
          <w:sz w:val="20"/>
        </w:rPr>
        <w:t>Y.</w:t>
      </w:r>
      <w:r>
        <w:rPr>
          <w:spacing w:val="29"/>
          <w:sz w:val="20"/>
        </w:rPr>
        <w:t xml:space="preserve"> </w:t>
      </w:r>
      <w:r>
        <w:rPr>
          <w:sz w:val="20"/>
        </w:rPr>
        <w:t>Ahmad,</w:t>
      </w:r>
      <w:r>
        <w:rPr>
          <w:spacing w:val="31"/>
          <w:sz w:val="20"/>
        </w:rPr>
        <w:t xml:space="preserve"> </w:t>
      </w:r>
      <w:r>
        <w:rPr>
          <w:sz w:val="20"/>
        </w:rPr>
        <w:t>R.</w:t>
      </w:r>
      <w:r>
        <w:rPr>
          <w:spacing w:val="29"/>
          <w:sz w:val="20"/>
        </w:rPr>
        <w:t xml:space="preserve"> </w:t>
      </w:r>
      <w:r>
        <w:rPr>
          <w:sz w:val="20"/>
        </w:rPr>
        <w:t>Majumdar,</w:t>
      </w:r>
      <w:r>
        <w:rPr>
          <w:spacing w:val="32"/>
          <w:sz w:val="20"/>
        </w:rPr>
        <w:t xml:space="preserve"> </w:t>
      </w:r>
      <w:r>
        <w:rPr>
          <w:sz w:val="20"/>
        </w:rPr>
        <w:t>D.</w:t>
      </w:r>
      <w:r>
        <w:rPr>
          <w:spacing w:val="29"/>
          <w:sz w:val="20"/>
        </w:rPr>
        <w:t xml:space="preserve"> </w:t>
      </w:r>
      <w:r>
        <w:rPr>
          <w:sz w:val="20"/>
        </w:rPr>
        <w:t>Neider,</w:t>
      </w:r>
      <w:r>
        <w:rPr>
          <w:spacing w:val="31"/>
          <w:sz w:val="20"/>
        </w:rPr>
        <w:t xml:space="preserve"> </w:t>
      </w:r>
      <w:r>
        <w:rPr>
          <w:sz w:val="20"/>
        </w:rPr>
        <w:t>U.</w:t>
      </w:r>
      <w:r>
        <w:rPr>
          <w:spacing w:val="30"/>
          <w:sz w:val="20"/>
        </w:rPr>
        <w:t xml:space="preserve"> </w:t>
      </w:r>
      <w:r>
        <w:rPr>
          <w:sz w:val="20"/>
        </w:rPr>
        <w:t>Topcu,</w:t>
      </w:r>
      <w:r>
        <w:rPr>
          <w:spacing w:val="31"/>
          <w:sz w:val="20"/>
        </w:rPr>
        <w:t xml:space="preserve"> </w:t>
      </w:r>
      <w:r>
        <w:rPr>
          <w:spacing w:val="-5"/>
          <w:sz w:val="20"/>
        </w:rPr>
        <w:t>and</w:t>
      </w:r>
    </w:p>
    <w:p w14:paraId="3EBE1C96" w14:textId="77777777" w:rsidR="00835CA1" w:rsidRDefault="00835CA1" w:rsidP="00835CA1">
      <w:pPr>
        <w:spacing w:before="28" w:line="218" w:lineRule="auto"/>
        <w:ind w:left="1453" w:right="936" w:firstLine="10"/>
        <w:jc w:val="both"/>
        <w:rPr>
          <w:sz w:val="20"/>
        </w:rPr>
      </w:pPr>
      <w:r>
        <w:rPr>
          <w:sz w:val="20"/>
        </w:rPr>
        <w:t xml:space="preserve">B. Wu, “Joint inference of reward machines and policies for reinforce- ment learning,” </w:t>
      </w:r>
      <w:r>
        <w:rPr>
          <w:rFonts w:ascii="Palatino Linotype" w:hAnsi="Palatino Linotype"/>
          <w:i/>
          <w:sz w:val="20"/>
        </w:rPr>
        <w:t>Proceedings of the International Conference on Automated Planning and Scheduling</w:t>
      </w:r>
      <w:r>
        <w:rPr>
          <w:sz w:val="20"/>
        </w:rPr>
        <w:t>, vol. 30, pp. 590–598, 2020.</w:t>
      </w:r>
    </w:p>
    <w:p w14:paraId="39796612" w14:textId="0E4E13BC" w:rsidR="00835CA1" w:rsidRPr="004A1A52" w:rsidRDefault="00835CA1" w:rsidP="004A1A52">
      <w:pPr>
        <w:pStyle w:val="ListParagraph"/>
        <w:numPr>
          <w:ilvl w:val="0"/>
          <w:numId w:val="19"/>
        </w:numPr>
        <w:tabs>
          <w:tab w:val="left" w:pos="1465"/>
        </w:tabs>
        <w:spacing w:before="148" w:line="237" w:lineRule="auto"/>
        <w:ind w:left="1450" w:right="945" w:hanging="396"/>
        <w:jc w:val="both"/>
        <w:rPr>
          <w:sz w:val="20"/>
        </w:rPr>
      </w:pPr>
      <w:bookmarkStart w:id="239" w:name="_bookmark169"/>
      <w:bookmarkEnd w:id="239"/>
      <w:r>
        <w:rPr>
          <w:sz w:val="20"/>
        </w:rPr>
        <w:t>R.</w:t>
      </w:r>
      <w:r>
        <w:rPr>
          <w:spacing w:val="-4"/>
          <w:sz w:val="20"/>
        </w:rPr>
        <w:t xml:space="preserve"> </w:t>
      </w:r>
      <w:r>
        <w:rPr>
          <w:sz w:val="20"/>
        </w:rPr>
        <w:t>Toro</w:t>
      </w:r>
      <w:r>
        <w:rPr>
          <w:spacing w:val="-4"/>
          <w:sz w:val="20"/>
        </w:rPr>
        <w:t xml:space="preserve"> </w:t>
      </w:r>
      <w:r>
        <w:rPr>
          <w:sz w:val="20"/>
        </w:rPr>
        <w:t>Icarte,</w:t>
      </w:r>
      <w:r>
        <w:rPr>
          <w:spacing w:val="-3"/>
          <w:sz w:val="20"/>
        </w:rPr>
        <w:t xml:space="preserve"> </w:t>
      </w:r>
      <w:r>
        <w:rPr>
          <w:sz w:val="20"/>
        </w:rPr>
        <w:t>T.</w:t>
      </w:r>
      <w:r>
        <w:rPr>
          <w:spacing w:val="-4"/>
          <w:sz w:val="20"/>
        </w:rPr>
        <w:t xml:space="preserve"> </w:t>
      </w:r>
      <w:r>
        <w:rPr>
          <w:sz w:val="20"/>
        </w:rPr>
        <w:t>Q.</w:t>
      </w:r>
      <w:r>
        <w:rPr>
          <w:spacing w:val="-4"/>
          <w:sz w:val="20"/>
        </w:rPr>
        <w:t xml:space="preserve"> </w:t>
      </w:r>
      <w:r>
        <w:rPr>
          <w:sz w:val="20"/>
        </w:rPr>
        <w:t>Klassen,</w:t>
      </w:r>
      <w:r>
        <w:rPr>
          <w:spacing w:val="-3"/>
          <w:sz w:val="20"/>
        </w:rPr>
        <w:t xml:space="preserve"> </w:t>
      </w:r>
      <w:r>
        <w:rPr>
          <w:sz w:val="20"/>
        </w:rPr>
        <w:t>R.</w:t>
      </w:r>
      <w:r>
        <w:rPr>
          <w:spacing w:val="-4"/>
          <w:sz w:val="20"/>
        </w:rPr>
        <w:t xml:space="preserve"> </w:t>
      </w:r>
      <w:r>
        <w:rPr>
          <w:sz w:val="20"/>
        </w:rPr>
        <w:t>Valenzano,</w:t>
      </w:r>
      <w:r>
        <w:rPr>
          <w:spacing w:val="-3"/>
          <w:sz w:val="20"/>
        </w:rPr>
        <w:t xml:space="preserve"> </w:t>
      </w:r>
      <w:r>
        <w:rPr>
          <w:sz w:val="20"/>
        </w:rPr>
        <w:t>and</w:t>
      </w:r>
      <w:r>
        <w:rPr>
          <w:spacing w:val="-4"/>
          <w:sz w:val="20"/>
        </w:rPr>
        <w:t xml:space="preserve"> </w:t>
      </w:r>
      <w:r>
        <w:rPr>
          <w:sz w:val="20"/>
        </w:rPr>
        <w:t>S.</w:t>
      </w:r>
      <w:r>
        <w:rPr>
          <w:spacing w:val="-4"/>
          <w:sz w:val="20"/>
        </w:rPr>
        <w:t xml:space="preserve"> </w:t>
      </w:r>
      <w:r>
        <w:rPr>
          <w:sz w:val="20"/>
        </w:rPr>
        <w:t>A.</w:t>
      </w:r>
      <w:r>
        <w:rPr>
          <w:spacing w:val="-4"/>
          <w:sz w:val="20"/>
        </w:rPr>
        <w:t xml:space="preserve"> </w:t>
      </w:r>
      <w:r>
        <w:rPr>
          <w:sz w:val="20"/>
        </w:rPr>
        <w:t>McIlraith,</w:t>
      </w:r>
      <w:r>
        <w:rPr>
          <w:spacing w:val="-3"/>
          <w:sz w:val="20"/>
        </w:rPr>
        <w:t xml:space="preserve"> </w:t>
      </w:r>
      <w:r>
        <w:rPr>
          <w:sz w:val="20"/>
        </w:rPr>
        <w:t xml:space="preserve">“Reward </w:t>
      </w:r>
      <w:r>
        <w:rPr>
          <w:spacing w:val="-4"/>
          <w:sz w:val="20"/>
        </w:rPr>
        <w:t>machines:</w:t>
      </w:r>
      <w:r>
        <w:rPr>
          <w:spacing w:val="12"/>
          <w:sz w:val="20"/>
        </w:rPr>
        <w:t xml:space="preserve"> </w:t>
      </w:r>
      <w:r>
        <w:rPr>
          <w:spacing w:val="-4"/>
          <w:sz w:val="20"/>
        </w:rPr>
        <w:t xml:space="preserve">Exploiting reward function structure in reinforcement learning,” </w:t>
      </w:r>
      <w:r>
        <w:rPr>
          <w:rFonts w:ascii="Palatino Linotype" w:hAnsi="Palatino Linotype"/>
          <w:i/>
          <w:sz w:val="20"/>
        </w:rPr>
        <w:t>Journal of Artificial Intelligence Research</w:t>
      </w:r>
      <w:r>
        <w:rPr>
          <w:sz w:val="20"/>
        </w:rPr>
        <w:t>, vol. 73, pp. 173–208, 2022.</w:t>
      </w:r>
    </w:p>
    <w:p w14:paraId="014DA493" w14:textId="77777777" w:rsidR="00835CA1" w:rsidRDefault="00835CA1" w:rsidP="00835CA1">
      <w:pPr>
        <w:pStyle w:val="BodyText"/>
        <w:spacing w:before="9"/>
        <w:rPr>
          <w:sz w:val="19"/>
        </w:rPr>
      </w:pPr>
    </w:p>
    <w:p w14:paraId="1AAF3B53" w14:textId="77777777" w:rsidR="00835CA1" w:rsidRDefault="00835CA1" w:rsidP="00835CA1">
      <w:pPr>
        <w:pStyle w:val="ListParagraph"/>
        <w:numPr>
          <w:ilvl w:val="0"/>
          <w:numId w:val="19"/>
        </w:numPr>
        <w:tabs>
          <w:tab w:val="left" w:pos="1465"/>
        </w:tabs>
        <w:spacing w:line="223" w:lineRule="auto"/>
        <w:ind w:left="1449" w:right="929" w:hanging="395"/>
        <w:jc w:val="both"/>
        <w:rPr>
          <w:sz w:val="20"/>
        </w:rPr>
      </w:pPr>
      <w:bookmarkStart w:id="240" w:name="_bookmark170"/>
      <w:bookmarkEnd w:id="240"/>
      <w:r>
        <w:rPr>
          <w:sz w:val="20"/>
        </w:rPr>
        <w:t xml:space="preserve">V. Duindam, A. Macchelli, S. Stramigioli, and H. Bruyninckx, </w:t>
      </w:r>
      <w:r>
        <w:rPr>
          <w:rFonts w:ascii="Palatino Linotype"/>
          <w:i/>
          <w:sz w:val="20"/>
        </w:rPr>
        <w:t>Modeling and control of complex physical systems: the port-Hamiltonian approach</w:t>
      </w:r>
      <w:r>
        <w:rPr>
          <w:sz w:val="20"/>
        </w:rPr>
        <w:t>. Springer Science &amp; Business Media, 2009.</w:t>
      </w:r>
    </w:p>
    <w:p w14:paraId="4F83A12A" w14:textId="77777777" w:rsidR="00835CA1" w:rsidRDefault="00835CA1" w:rsidP="00835CA1">
      <w:pPr>
        <w:pStyle w:val="ListParagraph"/>
        <w:numPr>
          <w:ilvl w:val="0"/>
          <w:numId w:val="19"/>
        </w:numPr>
        <w:tabs>
          <w:tab w:val="left" w:pos="1465"/>
        </w:tabs>
        <w:spacing w:before="194" w:line="216" w:lineRule="auto"/>
        <w:ind w:left="1441" w:right="961" w:hanging="387"/>
        <w:jc w:val="both"/>
        <w:rPr>
          <w:sz w:val="20"/>
        </w:rPr>
      </w:pPr>
      <w:bookmarkStart w:id="241" w:name="_bookmark171"/>
      <w:bookmarkEnd w:id="241"/>
      <w:r>
        <w:rPr>
          <w:w w:val="105"/>
          <w:sz w:val="20"/>
        </w:rPr>
        <w:lastRenderedPageBreak/>
        <w:t>A.</w:t>
      </w:r>
      <w:r>
        <w:rPr>
          <w:spacing w:val="-7"/>
          <w:w w:val="105"/>
          <w:sz w:val="20"/>
        </w:rPr>
        <w:t xml:space="preserve"> </w:t>
      </w:r>
      <w:r>
        <w:rPr>
          <w:w w:val="105"/>
          <w:sz w:val="20"/>
        </w:rPr>
        <w:t>Müller,</w:t>
      </w:r>
      <w:r>
        <w:rPr>
          <w:spacing w:val="-4"/>
          <w:w w:val="105"/>
          <w:sz w:val="20"/>
        </w:rPr>
        <w:t xml:space="preserve"> </w:t>
      </w:r>
      <w:r>
        <w:rPr>
          <w:w w:val="105"/>
          <w:sz w:val="20"/>
        </w:rPr>
        <w:t>S.</w:t>
      </w:r>
      <w:r>
        <w:rPr>
          <w:spacing w:val="-7"/>
          <w:w w:val="105"/>
          <w:sz w:val="20"/>
        </w:rPr>
        <w:t xml:space="preserve"> </w:t>
      </w:r>
      <w:r>
        <w:rPr>
          <w:w w:val="105"/>
          <w:sz w:val="20"/>
        </w:rPr>
        <w:t>Mitsch,</w:t>
      </w:r>
      <w:r>
        <w:rPr>
          <w:spacing w:val="-5"/>
          <w:w w:val="105"/>
          <w:sz w:val="20"/>
        </w:rPr>
        <w:t xml:space="preserve"> </w:t>
      </w:r>
      <w:r>
        <w:rPr>
          <w:w w:val="105"/>
          <w:sz w:val="20"/>
        </w:rPr>
        <w:t>W.</w:t>
      </w:r>
      <w:r>
        <w:rPr>
          <w:spacing w:val="-7"/>
          <w:w w:val="105"/>
          <w:sz w:val="20"/>
        </w:rPr>
        <w:t xml:space="preserve"> </w:t>
      </w:r>
      <w:r>
        <w:rPr>
          <w:w w:val="105"/>
          <w:sz w:val="20"/>
        </w:rPr>
        <w:t>Retschitzegger,</w:t>
      </w:r>
      <w:r>
        <w:rPr>
          <w:spacing w:val="-4"/>
          <w:w w:val="105"/>
          <w:sz w:val="20"/>
        </w:rPr>
        <w:t xml:space="preserve"> </w:t>
      </w:r>
      <w:r>
        <w:rPr>
          <w:w w:val="105"/>
          <w:sz w:val="20"/>
        </w:rPr>
        <w:t>and</w:t>
      </w:r>
      <w:r>
        <w:rPr>
          <w:spacing w:val="-7"/>
          <w:w w:val="105"/>
          <w:sz w:val="20"/>
        </w:rPr>
        <w:t xml:space="preserve"> </w:t>
      </w:r>
      <w:r>
        <w:rPr>
          <w:w w:val="105"/>
          <w:sz w:val="20"/>
        </w:rPr>
        <w:t>W.</w:t>
      </w:r>
      <w:r>
        <w:rPr>
          <w:spacing w:val="-7"/>
          <w:w w:val="105"/>
          <w:sz w:val="20"/>
        </w:rPr>
        <w:t xml:space="preserve"> </w:t>
      </w:r>
      <w:r>
        <w:rPr>
          <w:w w:val="105"/>
          <w:sz w:val="20"/>
        </w:rPr>
        <w:t>Schwinger,</w:t>
      </w:r>
      <w:r>
        <w:rPr>
          <w:spacing w:val="-4"/>
          <w:w w:val="105"/>
          <w:sz w:val="20"/>
        </w:rPr>
        <w:t xml:space="preserve"> </w:t>
      </w:r>
      <w:r>
        <w:rPr>
          <w:w w:val="105"/>
          <w:sz w:val="20"/>
        </w:rPr>
        <w:t xml:space="preserve">“Towards cps verification engineering,” in </w:t>
      </w:r>
      <w:r>
        <w:rPr>
          <w:rFonts w:ascii="Palatino Linotype" w:hAnsi="Palatino Linotype"/>
          <w:i/>
          <w:w w:val="105"/>
          <w:sz w:val="20"/>
        </w:rPr>
        <w:t>Proceedings of the 22nd International Conference on Information Integration and Web-based Applications &amp; Services</w:t>
      </w:r>
      <w:r>
        <w:rPr>
          <w:w w:val="105"/>
          <w:sz w:val="20"/>
        </w:rPr>
        <w:t>,</w:t>
      </w:r>
      <w:r>
        <w:rPr>
          <w:spacing w:val="-5"/>
          <w:w w:val="105"/>
          <w:sz w:val="20"/>
        </w:rPr>
        <w:t xml:space="preserve"> </w:t>
      </w:r>
      <w:r>
        <w:rPr>
          <w:w w:val="105"/>
          <w:sz w:val="20"/>
        </w:rPr>
        <w:t>2020,</w:t>
      </w:r>
      <w:r>
        <w:rPr>
          <w:spacing w:val="-5"/>
          <w:w w:val="105"/>
          <w:sz w:val="20"/>
        </w:rPr>
        <w:t xml:space="preserve"> </w:t>
      </w:r>
      <w:r>
        <w:rPr>
          <w:w w:val="105"/>
          <w:sz w:val="20"/>
        </w:rPr>
        <w:t>pp.</w:t>
      </w:r>
      <w:r>
        <w:rPr>
          <w:spacing w:val="-5"/>
          <w:w w:val="105"/>
          <w:sz w:val="20"/>
        </w:rPr>
        <w:t xml:space="preserve"> </w:t>
      </w:r>
      <w:r>
        <w:rPr>
          <w:w w:val="105"/>
          <w:sz w:val="20"/>
        </w:rPr>
        <w:t>367–371.</w:t>
      </w:r>
    </w:p>
    <w:p w14:paraId="07CAAE93" w14:textId="77777777" w:rsidR="00835CA1" w:rsidRDefault="00835CA1" w:rsidP="00835CA1">
      <w:pPr>
        <w:pStyle w:val="ListParagraph"/>
        <w:numPr>
          <w:ilvl w:val="0"/>
          <w:numId w:val="19"/>
        </w:numPr>
        <w:tabs>
          <w:tab w:val="left" w:pos="1465"/>
        </w:tabs>
        <w:spacing w:before="153" w:line="223" w:lineRule="auto"/>
        <w:ind w:left="1452" w:right="949" w:hanging="398"/>
        <w:jc w:val="both"/>
        <w:rPr>
          <w:sz w:val="20"/>
        </w:rPr>
      </w:pPr>
      <w:bookmarkStart w:id="242" w:name="_bookmark172"/>
      <w:bookmarkEnd w:id="242"/>
      <w:r>
        <w:rPr>
          <w:w w:val="105"/>
          <w:sz w:val="20"/>
        </w:rPr>
        <w:t xml:space="preserve">R. Goebel, R. G. Sanfelice, and A. R. Teel, </w:t>
      </w:r>
      <w:r>
        <w:rPr>
          <w:rFonts w:ascii="Palatino Linotype"/>
          <w:i/>
          <w:w w:val="105"/>
          <w:sz w:val="20"/>
        </w:rPr>
        <w:t>Hybrid Dynamical Systems: Modeling,</w:t>
      </w:r>
      <w:r>
        <w:rPr>
          <w:rFonts w:ascii="Palatino Linotype"/>
          <w:i/>
          <w:spacing w:val="-4"/>
          <w:w w:val="105"/>
          <w:sz w:val="20"/>
        </w:rPr>
        <w:t xml:space="preserve"> </w:t>
      </w:r>
      <w:r>
        <w:rPr>
          <w:rFonts w:ascii="Palatino Linotype"/>
          <w:i/>
          <w:w w:val="105"/>
          <w:sz w:val="20"/>
        </w:rPr>
        <w:t>Stability,</w:t>
      </w:r>
      <w:r>
        <w:rPr>
          <w:rFonts w:ascii="Palatino Linotype"/>
          <w:i/>
          <w:spacing w:val="-5"/>
          <w:w w:val="105"/>
          <w:sz w:val="20"/>
        </w:rPr>
        <w:t xml:space="preserve"> </w:t>
      </w:r>
      <w:r>
        <w:rPr>
          <w:rFonts w:ascii="Palatino Linotype"/>
          <w:i/>
          <w:w w:val="105"/>
          <w:sz w:val="20"/>
        </w:rPr>
        <w:t>and</w:t>
      </w:r>
      <w:r>
        <w:rPr>
          <w:rFonts w:ascii="Palatino Linotype"/>
          <w:i/>
          <w:spacing w:val="-4"/>
          <w:w w:val="105"/>
          <w:sz w:val="20"/>
        </w:rPr>
        <w:t xml:space="preserve"> </w:t>
      </w:r>
      <w:r>
        <w:rPr>
          <w:rFonts w:ascii="Palatino Linotype"/>
          <w:i/>
          <w:w w:val="105"/>
          <w:sz w:val="20"/>
        </w:rPr>
        <w:t>Robustness</w:t>
      </w:r>
      <w:r>
        <w:rPr>
          <w:w w:val="105"/>
          <w:sz w:val="20"/>
        </w:rPr>
        <w:t>.</w:t>
      </w:r>
      <w:r>
        <w:rPr>
          <w:spacing w:val="40"/>
          <w:w w:val="105"/>
          <w:sz w:val="20"/>
        </w:rPr>
        <w:t xml:space="preserve"> </w:t>
      </w:r>
      <w:r>
        <w:rPr>
          <w:w w:val="105"/>
          <w:sz w:val="20"/>
        </w:rPr>
        <w:t>New</w:t>
      </w:r>
      <w:r>
        <w:rPr>
          <w:spacing w:val="-6"/>
          <w:w w:val="105"/>
          <w:sz w:val="20"/>
        </w:rPr>
        <w:t xml:space="preserve"> </w:t>
      </w:r>
      <w:r>
        <w:rPr>
          <w:w w:val="105"/>
          <w:sz w:val="20"/>
        </w:rPr>
        <w:t>Jersey: Princeton</w:t>
      </w:r>
      <w:r>
        <w:rPr>
          <w:spacing w:val="-6"/>
          <w:w w:val="105"/>
          <w:sz w:val="20"/>
        </w:rPr>
        <w:t xml:space="preserve"> </w:t>
      </w:r>
      <w:r>
        <w:rPr>
          <w:w w:val="105"/>
          <w:sz w:val="20"/>
        </w:rPr>
        <w:t>University Press, 2012.</w:t>
      </w:r>
    </w:p>
    <w:p w14:paraId="05980530" w14:textId="77777777" w:rsidR="00835CA1" w:rsidRDefault="00835CA1" w:rsidP="00835CA1">
      <w:pPr>
        <w:pStyle w:val="ListParagraph"/>
        <w:numPr>
          <w:ilvl w:val="0"/>
          <w:numId w:val="19"/>
        </w:numPr>
        <w:tabs>
          <w:tab w:val="left" w:pos="1465"/>
        </w:tabs>
        <w:spacing w:before="148"/>
        <w:ind w:left="1464" w:hanging="411"/>
        <w:jc w:val="left"/>
        <w:rPr>
          <w:sz w:val="20"/>
        </w:rPr>
      </w:pPr>
      <w:bookmarkStart w:id="243" w:name="_bookmark173"/>
      <w:bookmarkEnd w:id="243"/>
      <w:r>
        <w:rPr>
          <w:sz w:val="20"/>
        </w:rPr>
        <w:t>D.</w:t>
      </w:r>
      <w:r>
        <w:rPr>
          <w:spacing w:val="10"/>
          <w:sz w:val="20"/>
        </w:rPr>
        <w:t xml:space="preserve"> </w:t>
      </w:r>
      <w:r>
        <w:rPr>
          <w:sz w:val="20"/>
        </w:rPr>
        <w:t>Liberzon,</w:t>
      </w:r>
      <w:r>
        <w:rPr>
          <w:spacing w:val="11"/>
          <w:sz w:val="20"/>
        </w:rPr>
        <w:t xml:space="preserve"> </w:t>
      </w:r>
      <w:r>
        <w:rPr>
          <w:rFonts w:ascii="Palatino Linotype"/>
          <w:i/>
          <w:sz w:val="20"/>
        </w:rPr>
        <w:t>Switching</w:t>
      </w:r>
      <w:r>
        <w:rPr>
          <w:rFonts w:ascii="Palatino Linotype"/>
          <w:i/>
          <w:spacing w:val="13"/>
          <w:sz w:val="20"/>
        </w:rPr>
        <w:t xml:space="preserve"> </w:t>
      </w:r>
      <w:r>
        <w:rPr>
          <w:rFonts w:ascii="Palatino Linotype"/>
          <w:i/>
          <w:sz w:val="20"/>
        </w:rPr>
        <w:t>in</w:t>
      </w:r>
      <w:r>
        <w:rPr>
          <w:rFonts w:ascii="Palatino Linotype"/>
          <w:i/>
          <w:spacing w:val="13"/>
          <w:sz w:val="20"/>
        </w:rPr>
        <w:t xml:space="preserve"> </w:t>
      </w:r>
      <w:r>
        <w:rPr>
          <w:rFonts w:ascii="Palatino Linotype"/>
          <w:i/>
          <w:sz w:val="20"/>
        </w:rPr>
        <w:t>systems</w:t>
      </w:r>
      <w:r>
        <w:rPr>
          <w:rFonts w:ascii="Palatino Linotype"/>
          <w:i/>
          <w:spacing w:val="13"/>
          <w:sz w:val="20"/>
        </w:rPr>
        <w:t xml:space="preserve"> </w:t>
      </w:r>
      <w:r>
        <w:rPr>
          <w:rFonts w:ascii="Palatino Linotype"/>
          <w:i/>
          <w:sz w:val="20"/>
        </w:rPr>
        <w:t>and</w:t>
      </w:r>
      <w:r>
        <w:rPr>
          <w:rFonts w:ascii="Palatino Linotype"/>
          <w:i/>
          <w:spacing w:val="13"/>
          <w:sz w:val="20"/>
        </w:rPr>
        <w:t xml:space="preserve"> </w:t>
      </w:r>
      <w:r>
        <w:rPr>
          <w:rFonts w:ascii="Palatino Linotype"/>
          <w:i/>
          <w:sz w:val="20"/>
        </w:rPr>
        <w:t>control</w:t>
      </w:r>
      <w:r>
        <w:rPr>
          <w:sz w:val="20"/>
        </w:rPr>
        <w:t>.</w:t>
      </w:r>
      <w:r>
        <w:rPr>
          <w:spacing w:val="40"/>
          <w:sz w:val="20"/>
        </w:rPr>
        <w:t xml:space="preserve">  </w:t>
      </w:r>
      <w:r>
        <w:rPr>
          <w:sz w:val="20"/>
        </w:rPr>
        <w:t>Springer,</w:t>
      </w:r>
      <w:r>
        <w:rPr>
          <w:spacing w:val="10"/>
          <w:sz w:val="20"/>
        </w:rPr>
        <w:t xml:space="preserve"> </w:t>
      </w:r>
      <w:r>
        <w:rPr>
          <w:sz w:val="20"/>
        </w:rPr>
        <w:t>2003,</w:t>
      </w:r>
      <w:r>
        <w:rPr>
          <w:spacing w:val="11"/>
          <w:sz w:val="20"/>
        </w:rPr>
        <w:t xml:space="preserve"> </w:t>
      </w:r>
      <w:r>
        <w:rPr>
          <w:sz w:val="20"/>
        </w:rPr>
        <w:t>vol.</w:t>
      </w:r>
      <w:r>
        <w:rPr>
          <w:spacing w:val="10"/>
          <w:sz w:val="20"/>
        </w:rPr>
        <w:t xml:space="preserve"> </w:t>
      </w:r>
      <w:r>
        <w:rPr>
          <w:spacing w:val="-4"/>
          <w:sz w:val="20"/>
        </w:rPr>
        <w:t>190.</w:t>
      </w:r>
    </w:p>
    <w:p w14:paraId="340BB65D" w14:textId="77777777" w:rsidR="00835CA1" w:rsidRDefault="00835CA1" w:rsidP="00835CA1">
      <w:pPr>
        <w:pStyle w:val="ListParagraph"/>
        <w:numPr>
          <w:ilvl w:val="0"/>
          <w:numId w:val="19"/>
        </w:numPr>
        <w:tabs>
          <w:tab w:val="left" w:pos="1465"/>
        </w:tabs>
        <w:spacing w:before="172" w:line="218" w:lineRule="auto"/>
        <w:ind w:left="1441" w:right="948" w:hanging="387"/>
        <w:jc w:val="both"/>
        <w:rPr>
          <w:sz w:val="20"/>
        </w:rPr>
      </w:pPr>
      <w:bookmarkStart w:id="244" w:name="_bookmark174"/>
      <w:bookmarkEnd w:id="244"/>
      <w:r>
        <w:rPr>
          <w:sz w:val="20"/>
        </w:rPr>
        <w:t>R.</w:t>
      </w:r>
      <w:r>
        <w:rPr>
          <w:spacing w:val="-8"/>
          <w:sz w:val="20"/>
        </w:rPr>
        <w:t xml:space="preserve"> </w:t>
      </w:r>
      <w:r>
        <w:rPr>
          <w:sz w:val="20"/>
        </w:rPr>
        <w:t>Alur,</w:t>
      </w:r>
      <w:r>
        <w:rPr>
          <w:spacing w:val="-6"/>
          <w:sz w:val="20"/>
        </w:rPr>
        <w:t xml:space="preserve"> </w:t>
      </w:r>
      <w:r>
        <w:rPr>
          <w:sz w:val="20"/>
        </w:rPr>
        <w:t>R.</w:t>
      </w:r>
      <w:r>
        <w:rPr>
          <w:spacing w:val="-8"/>
          <w:sz w:val="20"/>
        </w:rPr>
        <w:t xml:space="preserve"> </w:t>
      </w:r>
      <w:r>
        <w:rPr>
          <w:sz w:val="20"/>
        </w:rPr>
        <w:t>Grosu,</w:t>
      </w:r>
      <w:r>
        <w:rPr>
          <w:spacing w:val="-6"/>
          <w:sz w:val="20"/>
        </w:rPr>
        <w:t xml:space="preserve"> </w:t>
      </w:r>
      <w:r>
        <w:rPr>
          <w:sz w:val="20"/>
        </w:rPr>
        <w:t>Y.</w:t>
      </w:r>
      <w:r>
        <w:rPr>
          <w:spacing w:val="-8"/>
          <w:sz w:val="20"/>
        </w:rPr>
        <w:t xml:space="preserve"> </w:t>
      </w:r>
      <w:r>
        <w:rPr>
          <w:sz w:val="20"/>
        </w:rPr>
        <w:t>Hur,</w:t>
      </w:r>
      <w:r>
        <w:rPr>
          <w:spacing w:val="-6"/>
          <w:sz w:val="20"/>
        </w:rPr>
        <w:t xml:space="preserve"> </w:t>
      </w:r>
      <w:r>
        <w:rPr>
          <w:sz w:val="20"/>
        </w:rPr>
        <w:t>V.</w:t>
      </w:r>
      <w:r>
        <w:rPr>
          <w:spacing w:val="-8"/>
          <w:sz w:val="20"/>
        </w:rPr>
        <w:t xml:space="preserve"> </w:t>
      </w:r>
      <w:r>
        <w:rPr>
          <w:sz w:val="20"/>
        </w:rPr>
        <w:t>Kumar,</w:t>
      </w:r>
      <w:r>
        <w:rPr>
          <w:spacing w:val="-6"/>
          <w:sz w:val="20"/>
        </w:rPr>
        <w:t xml:space="preserve"> </w:t>
      </w:r>
      <w:r>
        <w:rPr>
          <w:sz w:val="20"/>
        </w:rPr>
        <w:t>and</w:t>
      </w:r>
      <w:r>
        <w:rPr>
          <w:spacing w:val="-8"/>
          <w:sz w:val="20"/>
        </w:rPr>
        <w:t xml:space="preserve"> </w:t>
      </w:r>
      <w:r>
        <w:rPr>
          <w:sz w:val="20"/>
        </w:rPr>
        <w:t>I.</w:t>
      </w:r>
      <w:r>
        <w:rPr>
          <w:spacing w:val="-8"/>
          <w:sz w:val="20"/>
        </w:rPr>
        <w:t xml:space="preserve"> </w:t>
      </w:r>
      <w:r>
        <w:rPr>
          <w:sz w:val="20"/>
        </w:rPr>
        <w:t>Lee,</w:t>
      </w:r>
      <w:r>
        <w:rPr>
          <w:spacing w:val="-6"/>
          <w:sz w:val="20"/>
        </w:rPr>
        <w:t xml:space="preserve"> </w:t>
      </w:r>
      <w:r>
        <w:rPr>
          <w:sz w:val="20"/>
        </w:rPr>
        <w:t>“Modular</w:t>
      </w:r>
      <w:r>
        <w:rPr>
          <w:spacing w:val="-8"/>
          <w:sz w:val="20"/>
        </w:rPr>
        <w:t xml:space="preserve"> </w:t>
      </w:r>
      <w:r>
        <w:rPr>
          <w:sz w:val="20"/>
        </w:rPr>
        <w:t>specification</w:t>
      </w:r>
      <w:r>
        <w:rPr>
          <w:spacing w:val="-8"/>
          <w:sz w:val="20"/>
        </w:rPr>
        <w:t xml:space="preserve"> </w:t>
      </w:r>
      <w:r>
        <w:rPr>
          <w:sz w:val="20"/>
        </w:rPr>
        <w:t xml:space="preserve">of hybrid systems in charon,” in </w:t>
      </w:r>
      <w:r>
        <w:rPr>
          <w:rFonts w:ascii="Palatino Linotype" w:hAnsi="Palatino Linotype"/>
          <w:i/>
          <w:sz w:val="20"/>
        </w:rPr>
        <w:t>International Workshop on Hybrid Systems: Computation and Control</w:t>
      </w:r>
      <w:r>
        <w:rPr>
          <w:sz w:val="20"/>
        </w:rPr>
        <w:t>.</w:t>
      </w:r>
      <w:r>
        <w:rPr>
          <w:spacing w:val="80"/>
          <w:w w:val="150"/>
          <w:sz w:val="20"/>
        </w:rPr>
        <w:t xml:space="preserve"> </w:t>
      </w:r>
      <w:r>
        <w:rPr>
          <w:sz w:val="20"/>
        </w:rPr>
        <w:t>Springer, 2000, pp. 6–19.</w:t>
      </w:r>
    </w:p>
    <w:p w14:paraId="405FE2E7" w14:textId="77777777" w:rsidR="00835CA1" w:rsidRDefault="00835CA1" w:rsidP="00835CA1">
      <w:pPr>
        <w:pStyle w:val="ListParagraph"/>
        <w:numPr>
          <w:ilvl w:val="0"/>
          <w:numId w:val="19"/>
        </w:numPr>
        <w:tabs>
          <w:tab w:val="left" w:pos="1465"/>
        </w:tabs>
        <w:spacing w:before="163" w:line="252" w:lineRule="auto"/>
        <w:ind w:left="1464" w:right="937" w:hanging="410"/>
        <w:jc w:val="both"/>
        <w:rPr>
          <w:sz w:val="20"/>
        </w:rPr>
      </w:pPr>
      <w:bookmarkStart w:id="245" w:name="_bookmark175"/>
      <w:bookmarkEnd w:id="245"/>
      <w:r>
        <w:rPr>
          <w:spacing w:val="-2"/>
          <w:sz w:val="20"/>
        </w:rPr>
        <w:t>S.</w:t>
      </w:r>
      <w:r>
        <w:rPr>
          <w:spacing w:val="-11"/>
          <w:sz w:val="20"/>
        </w:rPr>
        <w:t xml:space="preserve"> </w:t>
      </w:r>
      <w:r>
        <w:rPr>
          <w:spacing w:val="-2"/>
          <w:sz w:val="20"/>
        </w:rPr>
        <w:t>Mitra,</w:t>
      </w:r>
      <w:r>
        <w:rPr>
          <w:spacing w:val="-10"/>
          <w:sz w:val="20"/>
        </w:rPr>
        <w:t xml:space="preserve"> </w:t>
      </w:r>
      <w:r>
        <w:rPr>
          <w:spacing w:val="-2"/>
          <w:sz w:val="20"/>
        </w:rPr>
        <w:t>“A</w:t>
      </w:r>
      <w:r>
        <w:rPr>
          <w:spacing w:val="-10"/>
          <w:sz w:val="20"/>
        </w:rPr>
        <w:t xml:space="preserve"> </w:t>
      </w:r>
      <w:r>
        <w:rPr>
          <w:spacing w:val="-2"/>
          <w:sz w:val="20"/>
        </w:rPr>
        <w:t>verification</w:t>
      </w:r>
      <w:r>
        <w:rPr>
          <w:spacing w:val="-10"/>
          <w:sz w:val="20"/>
        </w:rPr>
        <w:t xml:space="preserve"> </w:t>
      </w:r>
      <w:r>
        <w:rPr>
          <w:spacing w:val="-2"/>
          <w:sz w:val="20"/>
        </w:rPr>
        <w:t>framework</w:t>
      </w:r>
      <w:r>
        <w:rPr>
          <w:spacing w:val="-10"/>
          <w:sz w:val="20"/>
        </w:rPr>
        <w:t xml:space="preserve"> </w:t>
      </w:r>
      <w:r>
        <w:rPr>
          <w:spacing w:val="-2"/>
          <w:sz w:val="20"/>
        </w:rPr>
        <w:t>for</w:t>
      </w:r>
      <w:r>
        <w:rPr>
          <w:spacing w:val="-10"/>
          <w:sz w:val="20"/>
        </w:rPr>
        <w:t xml:space="preserve"> </w:t>
      </w:r>
      <w:r>
        <w:rPr>
          <w:spacing w:val="-2"/>
          <w:sz w:val="20"/>
        </w:rPr>
        <w:t>hybrid</w:t>
      </w:r>
      <w:r>
        <w:rPr>
          <w:spacing w:val="-10"/>
          <w:sz w:val="20"/>
        </w:rPr>
        <w:t xml:space="preserve"> </w:t>
      </w:r>
      <w:r>
        <w:rPr>
          <w:spacing w:val="-2"/>
          <w:sz w:val="20"/>
        </w:rPr>
        <w:t>systems,”</w:t>
      </w:r>
      <w:r>
        <w:rPr>
          <w:spacing w:val="-10"/>
          <w:sz w:val="20"/>
        </w:rPr>
        <w:t xml:space="preserve"> </w:t>
      </w:r>
      <w:r>
        <w:rPr>
          <w:spacing w:val="-2"/>
          <w:sz w:val="20"/>
        </w:rPr>
        <w:t>Ph.D.</w:t>
      </w:r>
      <w:r>
        <w:rPr>
          <w:spacing w:val="-10"/>
          <w:sz w:val="20"/>
        </w:rPr>
        <w:t xml:space="preserve"> </w:t>
      </w:r>
      <w:r>
        <w:rPr>
          <w:spacing w:val="-2"/>
          <w:sz w:val="20"/>
        </w:rPr>
        <w:t xml:space="preserve">dissertation, </w:t>
      </w:r>
      <w:r>
        <w:rPr>
          <w:sz w:val="20"/>
        </w:rPr>
        <w:t>Massachusetts Institute of Technology, 2007.</w:t>
      </w:r>
    </w:p>
    <w:p w14:paraId="39909EF2" w14:textId="77777777" w:rsidR="00835CA1" w:rsidRDefault="00835CA1" w:rsidP="00835CA1">
      <w:pPr>
        <w:pStyle w:val="ListParagraph"/>
        <w:numPr>
          <w:ilvl w:val="0"/>
          <w:numId w:val="19"/>
        </w:numPr>
        <w:tabs>
          <w:tab w:val="left" w:pos="1465"/>
        </w:tabs>
        <w:spacing w:before="176" w:line="218" w:lineRule="auto"/>
        <w:ind w:left="1448" w:right="963" w:hanging="394"/>
        <w:jc w:val="both"/>
        <w:rPr>
          <w:sz w:val="20"/>
        </w:rPr>
      </w:pPr>
      <w:bookmarkStart w:id="246" w:name="_bookmark176"/>
      <w:bookmarkEnd w:id="246"/>
      <w:r>
        <w:rPr>
          <w:sz w:val="20"/>
        </w:rPr>
        <w:t>A. Platzer and J.-D. Quesel, “Keymaera:</w:t>
      </w:r>
      <w:r>
        <w:rPr>
          <w:spacing w:val="40"/>
          <w:sz w:val="20"/>
        </w:rPr>
        <w:t xml:space="preserve"> </w:t>
      </w:r>
      <w:r>
        <w:rPr>
          <w:sz w:val="20"/>
        </w:rPr>
        <w:t>A hybrid theorem prover for hybrid</w:t>
      </w:r>
      <w:r>
        <w:rPr>
          <w:spacing w:val="38"/>
          <w:sz w:val="20"/>
        </w:rPr>
        <w:t xml:space="preserve"> </w:t>
      </w:r>
      <w:r>
        <w:rPr>
          <w:sz w:val="20"/>
        </w:rPr>
        <w:t>systems</w:t>
      </w:r>
      <w:r>
        <w:rPr>
          <w:spacing w:val="38"/>
          <w:sz w:val="20"/>
        </w:rPr>
        <w:t xml:space="preserve"> </w:t>
      </w:r>
      <w:r>
        <w:rPr>
          <w:sz w:val="20"/>
        </w:rPr>
        <w:t>(system</w:t>
      </w:r>
      <w:r>
        <w:rPr>
          <w:spacing w:val="38"/>
          <w:sz w:val="20"/>
        </w:rPr>
        <w:t xml:space="preserve"> </w:t>
      </w:r>
      <w:r>
        <w:rPr>
          <w:sz w:val="20"/>
        </w:rPr>
        <w:t>description),”</w:t>
      </w:r>
      <w:r>
        <w:rPr>
          <w:spacing w:val="40"/>
          <w:sz w:val="20"/>
        </w:rPr>
        <w:t xml:space="preserve"> </w:t>
      </w:r>
      <w:r>
        <w:rPr>
          <w:sz w:val="20"/>
        </w:rPr>
        <w:t>in</w:t>
      </w:r>
      <w:r>
        <w:rPr>
          <w:spacing w:val="38"/>
          <w:sz w:val="20"/>
        </w:rPr>
        <w:t xml:space="preserve"> </w:t>
      </w:r>
      <w:r>
        <w:rPr>
          <w:rFonts w:ascii="Palatino Linotype" w:hAnsi="Palatino Linotype"/>
          <w:i/>
          <w:sz w:val="20"/>
        </w:rPr>
        <w:t>International</w:t>
      </w:r>
      <w:r>
        <w:rPr>
          <w:rFonts w:ascii="Palatino Linotype" w:hAnsi="Palatino Linotype"/>
          <w:i/>
          <w:spacing w:val="40"/>
          <w:sz w:val="20"/>
        </w:rPr>
        <w:t xml:space="preserve"> </w:t>
      </w:r>
      <w:r>
        <w:rPr>
          <w:rFonts w:ascii="Palatino Linotype" w:hAnsi="Palatino Linotype"/>
          <w:i/>
          <w:sz w:val="20"/>
        </w:rPr>
        <w:t>Joint</w:t>
      </w:r>
      <w:r>
        <w:rPr>
          <w:rFonts w:ascii="Palatino Linotype" w:hAnsi="Palatino Linotype"/>
          <w:i/>
          <w:spacing w:val="40"/>
          <w:sz w:val="20"/>
        </w:rPr>
        <w:t xml:space="preserve"> </w:t>
      </w:r>
      <w:r>
        <w:rPr>
          <w:rFonts w:ascii="Palatino Linotype" w:hAnsi="Palatino Linotype"/>
          <w:i/>
          <w:sz w:val="20"/>
        </w:rPr>
        <w:t>Conference on Automated Reasoning</w:t>
      </w:r>
      <w:r>
        <w:rPr>
          <w:sz w:val="20"/>
        </w:rPr>
        <w:t>.</w:t>
      </w:r>
      <w:r>
        <w:rPr>
          <w:spacing w:val="80"/>
          <w:w w:val="150"/>
          <w:sz w:val="20"/>
        </w:rPr>
        <w:t xml:space="preserve"> </w:t>
      </w:r>
      <w:r>
        <w:rPr>
          <w:sz w:val="20"/>
        </w:rPr>
        <w:t>Springer, 2008, pp. 171–178.</w:t>
      </w:r>
    </w:p>
    <w:p w14:paraId="7C2E7A62" w14:textId="77777777" w:rsidR="00835CA1" w:rsidRDefault="00835CA1" w:rsidP="00835CA1">
      <w:pPr>
        <w:pStyle w:val="ListParagraph"/>
        <w:numPr>
          <w:ilvl w:val="0"/>
          <w:numId w:val="19"/>
        </w:numPr>
        <w:tabs>
          <w:tab w:val="left" w:pos="1465"/>
        </w:tabs>
        <w:spacing w:before="170" w:line="230" w:lineRule="auto"/>
        <w:ind w:left="1459" w:right="939" w:hanging="405"/>
        <w:jc w:val="both"/>
        <w:rPr>
          <w:sz w:val="20"/>
        </w:rPr>
      </w:pPr>
      <w:bookmarkStart w:id="247" w:name="_bookmark177"/>
      <w:bookmarkEnd w:id="247"/>
      <w:r>
        <w:rPr>
          <w:sz w:val="20"/>
        </w:rPr>
        <w:t xml:space="preserve">A. Platzer, “Quantified differential dynamic logic for distributed hybrid systems,” in </w:t>
      </w:r>
      <w:r>
        <w:rPr>
          <w:rFonts w:ascii="Palatino Linotype" w:hAnsi="Palatino Linotype"/>
          <w:i/>
          <w:sz w:val="20"/>
        </w:rPr>
        <w:t>International Workshop on Computer Science Logic</w:t>
      </w:r>
      <w:r>
        <w:rPr>
          <w:sz w:val="20"/>
        </w:rPr>
        <w:t>.</w:t>
      </w:r>
      <w:r>
        <w:rPr>
          <w:spacing w:val="40"/>
          <w:sz w:val="20"/>
        </w:rPr>
        <w:t xml:space="preserve"> </w:t>
      </w:r>
      <w:r>
        <w:rPr>
          <w:sz w:val="20"/>
        </w:rPr>
        <w:t>Springer, 2010, pp. 469–483.</w:t>
      </w:r>
    </w:p>
    <w:p w14:paraId="1E1A04F4" w14:textId="77777777" w:rsidR="00835CA1" w:rsidRDefault="00835CA1" w:rsidP="00835CA1">
      <w:pPr>
        <w:pStyle w:val="ListParagraph"/>
        <w:numPr>
          <w:ilvl w:val="0"/>
          <w:numId w:val="19"/>
        </w:numPr>
        <w:tabs>
          <w:tab w:val="left" w:pos="1465"/>
        </w:tabs>
        <w:spacing w:before="171" w:line="213" w:lineRule="auto"/>
        <w:ind w:left="1451" w:right="946" w:hanging="397"/>
        <w:jc w:val="both"/>
        <w:rPr>
          <w:sz w:val="20"/>
        </w:rPr>
      </w:pPr>
      <w:bookmarkStart w:id="248" w:name="_bookmark178"/>
      <w:bookmarkEnd w:id="248"/>
      <w:r>
        <w:rPr>
          <w:w w:val="105"/>
          <w:sz w:val="20"/>
        </w:rPr>
        <w:t xml:space="preserve">R. Alur and D. Dill, “The theory of timed automata,” in </w:t>
      </w:r>
      <w:r>
        <w:rPr>
          <w:rFonts w:ascii="Palatino Linotype" w:hAnsi="Palatino Linotype"/>
          <w:i/>
          <w:w w:val="105"/>
          <w:sz w:val="20"/>
        </w:rPr>
        <w:t>Work- shop/School/Symposium</w:t>
      </w:r>
      <w:r>
        <w:rPr>
          <w:rFonts w:ascii="Palatino Linotype" w:hAnsi="Palatino Linotype"/>
          <w:i/>
          <w:spacing w:val="40"/>
          <w:w w:val="105"/>
          <w:sz w:val="20"/>
        </w:rPr>
        <w:t xml:space="preserve"> </w:t>
      </w:r>
      <w:r>
        <w:rPr>
          <w:rFonts w:ascii="Palatino Linotype" w:hAnsi="Palatino Linotype"/>
          <w:i/>
          <w:w w:val="105"/>
          <w:sz w:val="20"/>
        </w:rPr>
        <w:t>of</w:t>
      </w:r>
      <w:r>
        <w:rPr>
          <w:rFonts w:ascii="Palatino Linotype" w:hAnsi="Palatino Linotype"/>
          <w:i/>
          <w:spacing w:val="40"/>
          <w:w w:val="105"/>
          <w:sz w:val="20"/>
        </w:rPr>
        <w:t xml:space="preserve"> </w:t>
      </w:r>
      <w:r>
        <w:rPr>
          <w:rFonts w:ascii="Palatino Linotype" w:hAnsi="Palatino Linotype"/>
          <w:i/>
          <w:w w:val="105"/>
          <w:sz w:val="20"/>
        </w:rPr>
        <w:t>the</w:t>
      </w:r>
      <w:r>
        <w:rPr>
          <w:rFonts w:ascii="Palatino Linotype" w:hAnsi="Palatino Linotype"/>
          <w:i/>
          <w:spacing w:val="40"/>
          <w:w w:val="105"/>
          <w:sz w:val="20"/>
        </w:rPr>
        <w:t xml:space="preserve"> </w:t>
      </w:r>
      <w:r>
        <w:rPr>
          <w:rFonts w:ascii="Palatino Linotype" w:hAnsi="Palatino Linotype"/>
          <w:i/>
          <w:w w:val="105"/>
          <w:sz w:val="20"/>
        </w:rPr>
        <w:t>REX</w:t>
      </w:r>
      <w:r>
        <w:rPr>
          <w:rFonts w:ascii="Palatino Linotype" w:hAnsi="Palatino Linotype"/>
          <w:i/>
          <w:spacing w:val="40"/>
          <w:w w:val="105"/>
          <w:sz w:val="20"/>
        </w:rPr>
        <w:t xml:space="preserve"> </w:t>
      </w:r>
      <w:r>
        <w:rPr>
          <w:rFonts w:ascii="Palatino Linotype" w:hAnsi="Palatino Linotype"/>
          <w:i/>
          <w:w w:val="105"/>
          <w:sz w:val="20"/>
        </w:rPr>
        <w:t>Project</w:t>
      </w:r>
      <w:r>
        <w:rPr>
          <w:rFonts w:ascii="Palatino Linotype" w:hAnsi="Palatino Linotype"/>
          <w:i/>
          <w:spacing w:val="40"/>
          <w:w w:val="105"/>
          <w:sz w:val="20"/>
        </w:rPr>
        <w:t xml:space="preserve"> </w:t>
      </w:r>
      <w:r>
        <w:rPr>
          <w:rFonts w:ascii="Palatino Linotype" w:hAnsi="Palatino Linotype"/>
          <w:i/>
          <w:w w:val="105"/>
          <w:sz w:val="20"/>
        </w:rPr>
        <w:t>(Research</w:t>
      </w:r>
      <w:r>
        <w:rPr>
          <w:rFonts w:ascii="Palatino Linotype" w:hAnsi="Palatino Linotype"/>
          <w:i/>
          <w:spacing w:val="40"/>
          <w:w w:val="105"/>
          <w:sz w:val="20"/>
        </w:rPr>
        <w:t xml:space="preserve"> </w:t>
      </w:r>
      <w:r>
        <w:rPr>
          <w:rFonts w:ascii="Palatino Linotype" w:hAnsi="Palatino Linotype"/>
          <w:i/>
          <w:w w:val="105"/>
          <w:sz w:val="20"/>
        </w:rPr>
        <w:t>and</w:t>
      </w:r>
      <w:r>
        <w:rPr>
          <w:rFonts w:ascii="Palatino Linotype" w:hAnsi="Palatino Linotype"/>
          <w:i/>
          <w:spacing w:val="40"/>
          <w:w w:val="105"/>
          <w:sz w:val="20"/>
        </w:rPr>
        <w:t xml:space="preserve"> </w:t>
      </w:r>
      <w:r>
        <w:rPr>
          <w:rFonts w:ascii="Palatino Linotype" w:hAnsi="Palatino Linotype"/>
          <w:i/>
          <w:w w:val="105"/>
          <w:sz w:val="20"/>
        </w:rPr>
        <w:t>Education</w:t>
      </w:r>
      <w:r>
        <w:rPr>
          <w:rFonts w:ascii="Palatino Linotype" w:hAnsi="Palatino Linotype"/>
          <w:i/>
          <w:spacing w:val="80"/>
          <w:w w:val="105"/>
          <w:sz w:val="20"/>
        </w:rPr>
        <w:t xml:space="preserve"> </w:t>
      </w:r>
      <w:r>
        <w:rPr>
          <w:rFonts w:ascii="Palatino Linotype" w:hAnsi="Palatino Linotype"/>
          <w:i/>
          <w:w w:val="105"/>
          <w:sz w:val="20"/>
        </w:rPr>
        <w:t>in Concurrent Systems)</w:t>
      </w:r>
      <w:r>
        <w:rPr>
          <w:w w:val="105"/>
          <w:sz w:val="20"/>
        </w:rPr>
        <w:t>.</w:t>
      </w:r>
      <w:r>
        <w:rPr>
          <w:spacing w:val="80"/>
          <w:w w:val="105"/>
          <w:sz w:val="20"/>
        </w:rPr>
        <w:t xml:space="preserve"> </w:t>
      </w:r>
      <w:r>
        <w:rPr>
          <w:w w:val="105"/>
          <w:sz w:val="20"/>
        </w:rPr>
        <w:t>Springer, 1992, pp. 45–73.</w:t>
      </w:r>
    </w:p>
    <w:p w14:paraId="673CC826" w14:textId="77777777" w:rsidR="00835CA1" w:rsidRDefault="00835CA1" w:rsidP="00835CA1">
      <w:pPr>
        <w:pStyle w:val="ListParagraph"/>
        <w:numPr>
          <w:ilvl w:val="0"/>
          <w:numId w:val="19"/>
        </w:numPr>
        <w:tabs>
          <w:tab w:val="left" w:pos="1465"/>
        </w:tabs>
        <w:spacing w:before="176" w:line="218" w:lineRule="auto"/>
        <w:ind w:left="1449" w:right="967" w:hanging="395"/>
        <w:jc w:val="both"/>
        <w:rPr>
          <w:sz w:val="20"/>
        </w:rPr>
      </w:pPr>
      <w:bookmarkStart w:id="249" w:name="_bookmark179"/>
      <w:bookmarkEnd w:id="249"/>
      <w:r>
        <w:rPr>
          <w:sz w:val="20"/>
        </w:rPr>
        <w:t>T.</w:t>
      </w:r>
      <w:r>
        <w:rPr>
          <w:spacing w:val="-2"/>
          <w:sz w:val="20"/>
        </w:rPr>
        <w:t xml:space="preserve"> </w:t>
      </w:r>
      <w:r>
        <w:rPr>
          <w:sz w:val="20"/>
        </w:rPr>
        <w:t>A.</w:t>
      </w:r>
      <w:r>
        <w:rPr>
          <w:spacing w:val="-2"/>
          <w:sz w:val="20"/>
        </w:rPr>
        <w:t xml:space="preserve"> </w:t>
      </w:r>
      <w:r>
        <w:rPr>
          <w:sz w:val="20"/>
        </w:rPr>
        <w:t>Henzinger,</w:t>
      </w:r>
      <w:r>
        <w:rPr>
          <w:spacing w:val="-1"/>
          <w:sz w:val="20"/>
        </w:rPr>
        <w:t xml:space="preserve"> </w:t>
      </w:r>
      <w:r>
        <w:rPr>
          <w:sz w:val="20"/>
        </w:rPr>
        <w:t>P.</w:t>
      </w:r>
      <w:r>
        <w:rPr>
          <w:spacing w:val="-2"/>
          <w:sz w:val="20"/>
        </w:rPr>
        <w:t xml:space="preserve"> </w:t>
      </w:r>
      <w:r>
        <w:rPr>
          <w:sz w:val="20"/>
        </w:rPr>
        <w:t>W.</w:t>
      </w:r>
      <w:r>
        <w:rPr>
          <w:spacing w:val="-2"/>
          <w:sz w:val="20"/>
        </w:rPr>
        <w:t xml:space="preserve"> </w:t>
      </w:r>
      <w:r>
        <w:rPr>
          <w:sz w:val="20"/>
        </w:rPr>
        <w:t>Kopke,</w:t>
      </w:r>
      <w:r>
        <w:rPr>
          <w:spacing w:val="-1"/>
          <w:sz w:val="20"/>
        </w:rPr>
        <w:t xml:space="preserve"> </w:t>
      </w:r>
      <w:r>
        <w:rPr>
          <w:sz w:val="20"/>
        </w:rPr>
        <w:t>A.</w:t>
      </w:r>
      <w:r>
        <w:rPr>
          <w:spacing w:val="-2"/>
          <w:sz w:val="20"/>
        </w:rPr>
        <w:t xml:space="preserve"> </w:t>
      </w:r>
      <w:r>
        <w:rPr>
          <w:sz w:val="20"/>
        </w:rPr>
        <w:t>Puri,</w:t>
      </w:r>
      <w:r>
        <w:rPr>
          <w:spacing w:val="-1"/>
          <w:sz w:val="20"/>
        </w:rPr>
        <w:t xml:space="preserve"> </w:t>
      </w:r>
      <w:r>
        <w:rPr>
          <w:sz w:val="20"/>
        </w:rPr>
        <w:t>and</w:t>
      </w:r>
      <w:r>
        <w:rPr>
          <w:spacing w:val="-2"/>
          <w:sz w:val="20"/>
        </w:rPr>
        <w:t xml:space="preserve"> </w:t>
      </w:r>
      <w:r>
        <w:rPr>
          <w:sz w:val="20"/>
        </w:rPr>
        <w:t>P.</w:t>
      </w:r>
      <w:r>
        <w:rPr>
          <w:spacing w:val="-2"/>
          <w:sz w:val="20"/>
        </w:rPr>
        <w:t xml:space="preserve"> </w:t>
      </w:r>
      <w:r>
        <w:rPr>
          <w:sz w:val="20"/>
        </w:rPr>
        <w:t>Varaiya,</w:t>
      </w:r>
      <w:r>
        <w:rPr>
          <w:spacing w:val="-1"/>
          <w:sz w:val="20"/>
        </w:rPr>
        <w:t xml:space="preserve"> </w:t>
      </w:r>
      <w:r>
        <w:rPr>
          <w:sz w:val="20"/>
        </w:rPr>
        <w:t>“What’s</w:t>
      </w:r>
      <w:r>
        <w:rPr>
          <w:spacing w:val="-2"/>
          <w:sz w:val="20"/>
        </w:rPr>
        <w:t xml:space="preserve"> </w:t>
      </w:r>
      <w:r>
        <w:rPr>
          <w:sz w:val="20"/>
        </w:rPr>
        <w:t>decidable about hybrid automata?”</w:t>
      </w:r>
      <w:r>
        <w:rPr>
          <w:spacing w:val="40"/>
          <w:sz w:val="20"/>
        </w:rPr>
        <w:t xml:space="preserve"> </w:t>
      </w:r>
      <w:r>
        <w:rPr>
          <w:sz w:val="20"/>
        </w:rPr>
        <w:t xml:space="preserve">in </w:t>
      </w:r>
      <w:r>
        <w:rPr>
          <w:rFonts w:ascii="Palatino Linotype" w:hAnsi="Palatino Linotype"/>
          <w:i/>
          <w:sz w:val="20"/>
        </w:rPr>
        <w:t>Proceedings of the twenty-seventh annual</w:t>
      </w:r>
      <w:r>
        <w:rPr>
          <w:rFonts w:ascii="Palatino Linotype" w:hAnsi="Palatino Linotype"/>
          <w:i/>
          <w:spacing w:val="40"/>
          <w:sz w:val="20"/>
        </w:rPr>
        <w:t xml:space="preserve"> </w:t>
      </w:r>
      <w:r>
        <w:rPr>
          <w:rFonts w:ascii="Palatino Linotype" w:hAnsi="Palatino Linotype"/>
          <w:i/>
          <w:sz w:val="20"/>
        </w:rPr>
        <w:t>ACM symposium on Theory of computing</w:t>
      </w:r>
      <w:r>
        <w:rPr>
          <w:sz w:val="20"/>
        </w:rPr>
        <w:t>, 1995, pp. 373–382.</w:t>
      </w:r>
    </w:p>
    <w:p w14:paraId="21D74CE6" w14:textId="77777777" w:rsidR="00835CA1" w:rsidRDefault="00835CA1" w:rsidP="00835CA1">
      <w:pPr>
        <w:pStyle w:val="ListParagraph"/>
        <w:numPr>
          <w:ilvl w:val="0"/>
          <w:numId w:val="19"/>
        </w:numPr>
        <w:tabs>
          <w:tab w:val="left" w:pos="1465"/>
        </w:tabs>
        <w:spacing w:before="140" w:line="235" w:lineRule="auto"/>
        <w:ind w:left="1464" w:right="968" w:hanging="410"/>
        <w:jc w:val="both"/>
        <w:rPr>
          <w:sz w:val="20"/>
        </w:rPr>
      </w:pPr>
      <w:bookmarkStart w:id="250" w:name="_bookmark180"/>
      <w:bookmarkEnd w:id="250"/>
      <w:r>
        <w:rPr>
          <w:w w:val="105"/>
          <w:sz w:val="20"/>
        </w:rPr>
        <w:t xml:space="preserve">P. W. Kopke Jr, </w:t>
      </w:r>
      <w:r>
        <w:rPr>
          <w:rFonts w:ascii="Palatino Linotype"/>
          <w:i/>
          <w:w w:val="105"/>
          <w:sz w:val="20"/>
        </w:rPr>
        <w:t>The theory of rectangular hybrid automata</w:t>
      </w:r>
      <w:r>
        <w:rPr>
          <w:w w:val="105"/>
          <w:sz w:val="20"/>
        </w:rPr>
        <w:t>.</w:t>
      </w:r>
      <w:r>
        <w:rPr>
          <w:spacing w:val="80"/>
          <w:w w:val="105"/>
          <w:sz w:val="20"/>
        </w:rPr>
        <w:t xml:space="preserve"> </w:t>
      </w:r>
      <w:r>
        <w:rPr>
          <w:w w:val="105"/>
          <w:sz w:val="20"/>
        </w:rPr>
        <w:t>Cornell University, 1996.</w:t>
      </w:r>
    </w:p>
    <w:p w14:paraId="5BADC707" w14:textId="77777777" w:rsidR="00835CA1" w:rsidRDefault="00835CA1" w:rsidP="00835CA1">
      <w:pPr>
        <w:pStyle w:val="ListParagraph"/>
        <w:numPr>
          <w:ilvl w:val="0"/>
          <w:numId w:val="19"/>
        </w:numPr>
        <w:tabs>
          <w:tab w:val="left" w:pos="1465"/>
        </w:tabs>
        <w:spacing w:before="169" w:line="213" w:lineRule="auto"/>
        <w:ind w:left="1449" w:right="973" w:hanging="395"/>
        <w:jc w:val="both"/>
        <w:rPr>
          <w:sz w:val="20"/>
        </w:rPr>
      </w:pPr>
      <w:bookmarkStart w:id="251" w:name="_bookmark181"/>
      <w:bookmarkEnd w:id="251"/>
      <w:r>
        <w:rPr>
          <w:sz w:val="20"/>
        </w:rPr>
        <w:t>T.</w:t>
      </w:r>
      <w:r>
        <w:rPr>
          <w:spacing w:val="-7"/>
          <w:sz w:val="20"/>
        </w:rPr>
        <w:t xml:space="preserve"> </w:t>
      </w:r>
      <w:r>
        <w:rPr>
          <w:sz w:val="20"/>
        </w:rPr>
        <w:t>A.</w:t>
      </w:r>
      <w:r>
        <w:rPr>
          <w:spacing w:val="-7"/>
          <w:sz w:val="20"/>
        </w:rPr>
        <w:t xml:space="preserve"> </w:t>
      </w:r>
      <w:r>
        <w:rPr>
          <w:sz w:val="20"/>
        </w:rPr>
        <w:t>Henzinger,</w:t>
      </w:r>
      <w:r>
        <w:rPr>
          <w:spacing w:val="-5"/>
          <w:sz w:val="20"/>
        </w:rPr>
        <w:t xml:space="preserve"> </w:t>
      </w:r>
      <w:r>
        <w:rPr>
          <w:sz w:val="20"/>
        </w:rPr>
        <w:t>“The</w:t>
      </w:r>
      <w:r>
        <w:rPr>
          <w:spacing w:val="-7"/>
          <w:sz w:val="20"/>
        </w:rPr>
        <w:t xml:space="preserve"> </w:t>
      </w:r>
      <w:r>
        <w:rPr>
          <w:sz w:val="20"/>
        </w:rPr>
        <w:t>theory</w:t>
      </w:r>
      <w:r>
        <w:rPr>
          <w:spacing w:val="-7"/>
          <w:sz w:val="20"/>
        </w:rPr>
        <w:t xml:space="preserve"> </w:t>
      </w:r>
      <w:r>
        <w:rPr>
          <w:sz w:val="20"/>
        </w:rPr>
        <w:t>of</w:t>
      </w:r>
      <w:r>
        <w:rPr>
          <w:spacing w:val="-7"/>
          <w:sz w:val="20"/>
        </w:rPr>
        <w:t xml:space="preserve"> </w:t>
      </w:r>
      <w:r>
        <w:rPr>
          <w:sz w:val="20"/>
        </w:rPr>
        <w:t>hybrid</w:t>
      </w:r>
      <w:r>
        <w:rPr>
          <w:spacing w:val="-7"/>
          <w:sz w:val="20"/>
        </w:rPr>
        <w:t xml:space="preserve"> </w:t>
      </w:r>
      <w:r>
        <w:rPr>
          <w:sz w:val="20"/>
        </w:rPr>
        <w:t>automata,” in</w:t>
      </w:r>
      <w:r>
        <w:rPr>
          <w:spacing w:val="-6"/>
          <w:sz w:val="20"/>
        </w:rPr>
        <w:t xml:space="preserve"> </w:t>
      </w:r>
      <w:r>
        <w:rPr>
          <w:rFonts w:ascii="Palatino Linotype" w:hAnsi="Palatino Linotype"/>
          <w:i/>
          <w:sz w:val="20"/>
        </w:rPr>
        <w:t>Verification</w:t>
      </w:r>
      <w:r>
        <w:rPr>
          <w:rFonts w:ascii="Palatino Linotype" w:hAnsi="Palatino Linotype"/>
          <w:i/>
          <w:spacing w:val="-4"/>
          <w:sz w:val="20"/>
        </w:rPr>
        <w:t xml:space="preserve"> </w:t>
      </w:r>
      <w:r>
        <w:rPr>
          <w:rFonts w:ascii="Palatino Linotype" w:hAnsi="Palatino Linotype"/>
          <w:i/>
          <w:sz w:val="20"/>
        </w:rPr>
        <w:t>of</w:t>
      </w:r>
      <w:r>
        <w:rPr>
          <w:rFonts w:ascii="Palatino Linotype" w:hAnsi="Palatino Linotype"/>
          <w:i/>
          <w:spacing w:val="-4"/>
          <w:sz w:val="20"/>
        </w:rPr>
        <w:t xml:space="preserve"> </w:t>
      </w:r>
      <w:r>
        <w:rPr>
          <w:rFonts w:ascii="Palatino Linotype" w:hAnsi="Palatino Linotype"/>
          <w:i/>
          <w:sz w:val="20"/>
        </w:rPr>
        <w:t>digital and hybrid systems</w:t>
      </w:r>
      <w:r>
        <w:rPr>
          <w:sz w:val="20"/>
        </w:rPr>
        <w:t>.</w:t>
      </w:r>
      <w:r>
        <w:rPr>
          <w:spacing w:val="80"/>
          <w:w w:val="150"/>
          <w:sz w:val="20"/>
        </w:rPr>
        <w:t xml:space="preserve"> </w:t>
      </w:r>
      <w:r>
        <w:rPr>
          <w:sz w:val="20"/>
        </w:rPr>
        <w:t>Springer, 2000, pp. 265–292.</w:t>
      </w:r>
    </w:p>
    <w:p w14:paraId="34B94F94" w14:textId="77777777" w:rsidR="00835CA1" w:rsidRDefault="00835CA1" w:rsidP="00835CA1">
      <w:pPr>
        <w:pStyle w:val="ListParagraph"/>
        <w:numPr>
          <w:ilvl w:val="0"/>
          <w:numId w:val="19"/>
        </w:numPr>
        <w:tabs>
          <w:tab w:val="left" w:pos="1465"/>
        </w:tabs>
        <w:spacing w:before="163" w:line="237" w:lineRule="auto"/>
        <w:ind w:left="1459" w:right="929" w:hanging="405"/>
        <w:jc w:val="both"/>
        <w:rPr>
          <w:sz w:val="20"/>
        </w:rPr>
      </w:pPr>
      <w:bookmarkStart w:id="252" w:name="_bookmark182"/>
      <w:bookmarkEnd w:id="252"/>
      <w:r>
        <w:rPr>
          <w:sz w:val="20"/>
        </w:rPr>
        <w:t xml:space="preserve">E. Bartocci, F. Corradini, M. R. Di Berardini, E. Entcheva, S. A. Smolka, and R. Grosu, “Modeling and simulation of cardiac tissue using hybrid i/o automata,” </w:t>
      </w:r>
      <w:r>
        <w:rPr>
          <w:rFonts w:ascii="Palatino Linotype" w:hAnsi="Palatino Linotype"/>
          <w:i/>
          <w:sz w:val="20"/>
        </w:rPr>
        <w:t>Theoretical Computer Science</w:t>
      </w:r>
      <w:r>
        <w:rPr>
          <w:sz w:val="20"/>
        </w:rPr>
        <w:t>, vol. 410, no. 33-34, pp. 3149–3165, 2009.</w:t>
      </w:r>
    </w:p>
    <w:p w14:paraId="442EBA28" w14:textId="77777777" w:rsidR="00835CA1" w:rsidRDefault="00835CA1" w:rsidP="00835CA1">
      <w:pPr>
        <w:spacing w:line="237" w:lineRule="auto"/>
        <w:jc w:val="both"/>
        <w:rPr>
          <w:sz w:val="20"/>
        </w:rPr>
        <w:sectPr w:rsidR="00835CA1">
          <w:pgSz w:w="12240" w:h="15840"/>
          <w:pgMar w:top="1820" w:right="1720" w:bottom="1960" w:left="1720" w:header="0" w:footer="1774" w:gutter="0"/>
          <w:cols w:space="720"/>
        </w:sectPr>
      </w:pPr>
    </w:p>
    <w:p w14:paraId="18A9F808" w14:textId="77777777" w:rsidR="00835CA1" w:rsidRDefault="00835CA1" w:rsidP="00835CA1">
      <w:pPr>
        <w:pStyle w:val="ListParagraph"/>
        <w:numPr>
          <w:ilvl w:val="0"/>
          <w:numId w:val="19"/>
        </w:numPr>
        <w:tabs>
          <w:tab w:val="left" w:pos="1465"/>
        </w:tabs>
        <w:spacing w:before="1" w:line="218" w:lineRule="auto"/>
        <w:ind w:left="1441" w:right="966" w:hanging="387"/>
        <w:jc w:val="both"/>
        <w:rPr>
          <w:sz w:val="20"/>
        </w:rPr>
      </w:pPr>
      <w:r>
        <w:rPr>
          <w:sz w:val="20"/>
        </w:rPr>
        <w:lastRenderedPageBreak/>
        <w:t xml:space="preserve">A. Fehnker, F. Vaandrager, and M. Zhang, “Modeling and verifying a lego car using hybrid i/o automata,” in </w:t>
      </w:r>
      <w:r>
        <w:rPr>
          <w:rFonts w:ascii="Palatino Linotype" w:hAnsi="Palatino Linotype"/>
          <w:i/>
          <w:sz w:val="20"/>
        </w:rPr>
        <w:t>Third International Conference on Quality Software, 2003. Proceedings.</w:t>
      </w:r>
      <w:r>
        <w:rPr>
          <w:rFonts w:ascii="Palatino Linotype" w:hAnsi="Palatino Linotype"/>
          <w:i/>
          <w:spacing w:val="80"/>
          <w:sz w:val="20"/>
        </w:rPr>
        <w:t xml:space="preserve"> </w:t>
      </w:r>
      <w:r>
        <w:rPr>
          <w:sz w:val="20"/>
        </w:rPr>
        <w:t>IEEE, 2003, pp. 280–289.</w:t>
      </w:r>
    </w:p>
    <w:p w14:paraId="4B9CF910" w14:textId="77777777" w:rsidR="00835CA1" w:rsidRDefault="00835CA1" w:rsidP="00835CA1">
      <w:pPr>
        <w:pStyle w:val="ListParagraph"/>
        <w:numPr>
          <w:ilvl w:val="0"/>
          <w:numId w:val="19"/>
        </w:numPr>
        <w:tabs>
          <w:tab w:val="left" w:pos="1465"/>
        </w:tabs>
        <w:spacing w:before="178" w:line="218" w:lineRule="auto"/>
        <w:ind w:left="1427" w:right="940" w:hanging="373"/>
        <w:jc w:val="both"/>
        <w:rPr>
          <w:sz w:val="20"/>
        </w:rPr>
      </w:pPr>
      <w:bookmarkStart w:id="253" w:name="_bookmark184"/>
      <w:bookmarkEnd w:id="253"/>
      <w:r>
        <w:rPr>
          <w:sz w:val="20"/>
        </w:rPr>
        <w:t xml:space="preserve">S. Mitra, Y. Wang, N. Lynch, and E. Feron, “Safety verification of model </w:t>
      </w:r>
      <w:r>
        <w:rPr>
          <w:spacing w:val="-2"/>
          <w:sz w:val="20"/>
        </w:rPr>
        <w:t>helicopter</w:t>
      </w:r>
      <w:r>
        <w:rPr>
          <w:spacing w:val="-4"/>
          <w:sz w:val="20"/>
        </w:rPr>
        <w:t xml:space="preserve"> </w:t>
      </w:r>
      <w:r>
        <w:rPr>
          <w:spacing w:val="-2"/>
          <w:sz w:val="20"/>
        </w:rPr>
        <w:t>controller</w:t>
      </w:r>
      <w:r>
        <w:rPr>
          <w:spacing w:val="-4"/>
          <w:sz w:val="20"/>
        </w:rPr>
        <w:t xml:space="preserve"> </w:t>
      </w:r>
      <w:r>
        <w:rPr>
          <w:spacing w:val="-2"/>
          <w:sz w:val="20"/>
        </w:rPr>
        <w:t>using</w:t>
      </w:r>
      <w:r>
        <w:rPr>
          <w:spacing w:val="-4"/>
          <w:sz w:val="20"/>
        </w:rPr>
        <w:t xml:space="preserve"> </w:t>
      </w:r>
      <w:r>
        <w:rPr>
          <w:spacing w:val="-2"/>
          <w:sz w:val="20"/>
        </w:rPr>
        <w:t>hybrid</w:t>
      </w:r>
      <w:r>
        <w:rPr>
          <w:spacing w:val="-4"/>
          <w:sz w:val="20"/>
        </w:rPr>
        <w:t xml:space="preserve"> </w:t>
      </w:r>
      <w:r>
        <w:rPr>
          <w:spacing w:val="-2"/>
          <w:sz w:val="20"/>
        </w:rPr>
        <w:t>input/output</w:t>
      </w:r>
      <w:r>
        <w:rPr>
          <w:spacing w:val="-4"/>
          <w:sz w:val="20"/>
        </w:rPr>
        <w:t xml:space="preserve"> </w:t>
      </w:r>
      <w:r>
        <w:rPr>
          <w:spacing w:val="-2"/>
          <w:sz w:val="20"/>
        </w:rPr>
        <w:t>automata,”</w:t>
      </w:r>
      <w:r>
        <w:rPr>
          <w:spacing w:val="14"/>
          <w:sz w:val="20"/>
        </w:rPr>
        <w:t xml:space="preserve"> </w:t>
      </w:r>
      <w:r>
        <w:rPr>
          <w:spacing w:val="-2"/>
          <w:sz w:val="20"/>
        </w:rPr>
        <w:t>in</w:t>
      </w:r>
      <w:r>
        <w:rPr>
          <w:spacing w:val="-3"/>
          <w:sz w:val="20"/>
        </w:rPr>
        <w:t xml:space="preserve"> </w:t>
      </w:r>
      <w:r>
        <w:rPr>
          <w:rFonts w:ascii="Palatino Linotype" w:hAnsi="Palatino Linotype"/>
          <w:i/>
          <w:spacing w:val="-2"/>
          <w:sz w:val="20"/>
        </w:rPr>
        <w:t xml:space="preserve">International </w:t>
      </w:r>
      <w:r>
        <w:rPr>
          <w:rFonts w:ascii="Palatino Linotype" w:hAnsi="Palatino Linotype"/>
          <w:i/>
          <w:sz w:val="20"/>
        </w:rPr>
        <w:t>Workshop</w:t>
      </w:r>
      <w:r>
        <w:rPr>
          <w:rFonts w:ascii="Palatino Linotype" w:hAnsi="Palatino Linotype"/>
          <w:i/>
          <w:spacing w:val="19"/>
          <w:sz w:val="20"/>
        </w:rPr>
        <w:t xml:space="preserve"> </w:t>
      </w:r>
      <w:r>
        <w:rPr>
          <w:rFonts w:ascii="Palatino Linotype" w:hAnsi="Palatino Linotype"/>
          <w:i/>
          <w:sz w:val="20"/>
        </w:rPr>
        <w:t>on</w:t>
      </w:r>
      <w:r>
        <w:rPr>
          <w:rFonts w:ascii="Palatino Linotype" w:hAnsi="Palatino Linotype"/>
          <w:i/>
          <w:spacing w:val="19"/>
          <w:sz w:val="20"/>
        </w:rPr>
        <w:t xml:space="preserve"> </w:t>
      </w:r>
      <w:r>
        <w:rPr>
          <w:rFonts w:ascii="Palatino Linotype" w:hAnsi="Palatino Linotype"/>
          <w:i/>
          <w:sz w:val="20"/>
        </w:rPr>
        <w:t>Hybrid</w:t>
      </w:r>
      <w:r>
        <w:rPr>
          <w:rFonts w:ascii="Palatino Linotype" w:hAnsi="Palatino Linotype"/>
          <w:i/>
          <w:spacing w:val="19"/>
          <w:sz w:val="20"/>
        </w:rPr>
        <w:t xml:space="preserve"> </w:t>
      </w:r>
      <w:r>
        <w:rPr>
          <w:rFonts w:ascii="Palatino Linotype" w:hAnsi="Palatino Linotype"/>
          <w:i/>
          <w:sz w:val="20"/>
        </w:rPr>
        <w:t>Systems:</w:t>
      </w:r>
      <w:r>
        <w:rPr>
          <w:rFonts w:ascii="Palatino Linotype" w:hAnsi="Palatino Linotype"/>
          <w:i/>
          <w:spacing w:val="39"/>
          <w:sz w:val="20"/>
        </w:rPr>
        <w:t xml:space="preserve"> </w:t>
      </w:r>
      <w:r>
        <w:rPr>
          <w:rFonts w:ascii="Palatino Linotype" w:hAnsi="Palatino Linotype"/>
          <w:i/>
          <w:sz w:val="20"/>
        </w:rPr>
        <w:t>Computation</w:t>
      </w:r>
      <w:r>
        <w:rPr>
          <w:rFonts w:ascii="Palatino Linotype" w:hAnsi="Palatino Linotype"/>
          <w:i/>
          <w:spacing w:val="19"/>
          <w:sz w:val="20"/>
        </w:rPr>
        <w:t xml:space="preserve"> </w:t>
      </w:r>
      <w:r>
        <w:rPr>
          <w:rFonts w:ascii="Palatino Linotype" w:hAnsi="Palatino Linotype"/>
          <w:i/>
          <w:sz w:val="20"/>
        </w:rPr>
        <w:t>and</w:t>
      </w:r>
      <w:r>
        <w:rPr>
          <w:rFonts w:ascii="Palatino Linotype" w:hAnsi="Palatino Linotype"/>
          <w:i/>
          <w:spacing w:val="19"/>
          <w:sz w:val="20"/>
        </w:rPr>
        <w:t xml:space="preserve"> </w:t>
      </w:r>
      <w:r>
        <w:rPr>
          <w:rFonts w:ascii="Palatino Linotype" w:hAnsi="Palatino Linotype"/>
          <w:i/>
          <w:sz w:val="20"/>
        </w:rPr>
        <w:t>Control</w:t>
      </w:r>
      <w:r>
        <w:rPr>
          <w:sz w:val="20"/>
        </w:rPr>
        <w:t>.</w:t>
      </w:r>
      <w:r>
        <w:rPr>
          <w:spacing w:val="80"/>
          <w:w w:val="150"/>
          <w:sz w:val="20"/>
        </w:rPr>
        <w:t xml:space="preserve"> </w:t>
      </w:r>
      <w:r>
        <w:rPr>
          <w:sz w:val="20"/>
        </w:rPr>
        <w:t>Springer,</w:t>
      </w:r>
      <w:r>
        <w:rPr>
          <w:spacing w:val="17"/>
          <w:sz w:val="20"/>
        </w:rPr>
        <w:t xml:space="preserve"> </w:t>
      </w:r>
      <w:r>
        <w:rPr>
          <w:sz w:val="20"/>
        </w:rPr>
        <w:t>2003,</w:t>
      </w:r>
    </w:p>
    <w:p w14:paraId="600BB074" w14:textId="77777777" w:rsidR="00835CA1" w:rsidRDefault="00835CA1" w:rsidP="00835CA1">
      <w:pPr>
        <w:pStyle w:val="BodyText"/>
        <w:spacing w:before="3"/>
        <w:ind w:left="1464"/>
        <w:jc w:val="both"/>
      </w:pPr>
      <w:r>
        <w:t>pp.</w:t>
      </w:r>
      <w:r>
        <w:rPr>
          <w:spacing w:val="9"/>
        </w:rPr>
        <w:t xml:space="preserve"> </w:t>
      </w:r>
      <w:r>
        <w:rPr>
          <w:spacing w:val="-2"/>
        </w:rPr>
        <w:t>343–358.</w:t>
      </w:r>
    </w:p>
    <w:p w14:paraId="3B7D4395" w14:textId="77777777" w:rsidR="00835CA1" w:rsidRDefault="00835CA1" w:rsidP="00835CA1">
      <w:pPr>
        <w:pStyle w:val="ListParagraph"/>
        <w:numPr>
          <w:ilvl w:val="0"/>
          <w:numId w:val="19"/>
        </w:numPr>
        <w:tabs>
          <w:tab w:val="left" w:pos="1465"/>
        </w:tabs>
        <w:spacing w:before="188" w:line="218" w:lineRule="auto"/>
        <w:ind w:left="1441" w:right="966" w:hanging="387"/>
        <w:jc w:val="both"/>
        <w:rPr>
          <w:sz w:val="20"/>
        </w:rPr>
      </w:pPr>
      <w:bookmarkStart w:id="254" w:name="_bookmark185"/>
      <w:bookmarkEnd w:id="254"/>
      <w:r>
        <w:rPr>
          <w:sz w:val="20"/>
        </w:rPr>
        <w:t>C.</w:t>
      </w:r>
      <w:r>
        <w:rPr>
          <w:spacing w:val="-6"/>
          <w:sz w:val="20"/>
        </w:rPr>
        <w:t xml:space="preserve"> </w:t>
      </w:r>
      <w:r>
        <w:rPr>
          <w:sz w:val="20"/>
        </w:rPr>
        <w:t>Jewison</w:t>
      </w:r>
      <w:r>
        <w:rPr>
          <w:spacing w:val="-6"/>
          <w:sz w:val="20"/>
        </w:rPr>
        <w:t xml:space="preserve"> </w:t>
      </w:r>
      <w:r>
        <w:rPr>
          <w:sz w:val="20"/>
        </w:rPr>
        <w:t>and</w:t>
      </w:r>
      <w:r>
        <w:rPr>
          <w:spacing w:val="-6"/>
          <w:sz w:val="20"/>
        </w:rPr>
        <w:t xml:space="preserve"> </w:t>
      </w:r>
      <w:r>
        <w:rPr>
          <w:sz w:val="20"/>
        </w:rPr>
        <w:t>R.</w:t>
      </w:r>
      <w:r>
        <w:rPr>
          <w:spacing w:val="-6"/>
          <w:sz w:val="20"/>
        </w:rPr>
        <w:t xml:space="preserve"> </w:t>
      </w:r>
      <w:r>
        <w:rPr>
          <w:sz w:val="20"/>
        </w:rPr>
        <w:t>S.</w:t>
      </w:r>
      <w:r>
        <w:rPr>
          <w:spacing w:val="-6"/>
          <w:sz w:val="20"/>
        </w:rPr>
        <w:t xml:space="preserve"> </w:t>
      </w:r>
      <w:r>
        <w:rPr>
          <w:sz w:val="20"/>
        </w:rPr>
        <w:t>Erwin,</w:t>
      </w:r>
      <w:r>
        <w:rPr>
          <w:spacing w:val="-6"/>
          <w:sz w:val="20"/>
        </w:rPr>
        <w:t xml:space="preserve"> </w:t>
      </w:r>
      <w:r>
        <w:rPr>
          <w:sz w:val="20"/>
        </w:rPr>
        <w:t>“A</w:t>
      </w:r>
      <w:r>
        <w:rPr>
          <w:spacing w:val="-6"/>
          <w:sz w:val="20"/>
        </w:rPr>
        <w:t xml:space="preserve"> </w:t>
      </w:r>
      <w:r>
        <w:rPr>
          <w:sz w:val="20"/>
        </w:rPr>
        <w:t>spacecraft</w:t>
      </w:r>
      <w:r>
        <w:rPr>
          <w:spacing w:val="-6"/>
          <w:sz w:val="20"/>
        </w:rPr>
        <w:t xml:space="preserve"> </w:t>
      </w:r>
      <w:r>
        <w:rPr>
          <w:sz w:val="20"/>
        </w:rPr>
        <w:t>benchmark</w:t>
      </w:r>
      <w:r>
        <w:rPr>
          <w:spacing w:val="-6"/>
          <w:sz w:val="20"/>
        </w:rPr>
        <w:t xml:space="preserve"> </w:t>
      </w:r>
      <w:r>
        <w:rPr>
          <w:sz w:val="20"/>
        </w:rPr>
        <w:t>problem</w:t>
      </w:r>
      <w:r>
        <w:rPr>
          <w:spacing w:val="-6"/>
          <w:sz w:val="20"/>
        </w:rPr>
        <w:t xml:space="preserve"> </w:t>
      </w:r>
      <w:r>
        <w:rPr>
          <w:sz w:val="20"/>
        </w:rPr>
        <w:t>for</w:t>
      </w:r>
      <w:r>
        <w:rPr>
          <w:spacing w:val="-6"/>
          <w:sz w:val="20"/>
        </w:rPr>
        <w:t xml:space="preserve"> </w:t>
      </w:r>
      <w:r>
        <w:rPr>
          <w:sz w:val="20"/>
        </w:rPr>
        <w:t xml:space="preserve">hybrid control and estimation,” in </w:t>
      </w:r>
      <w:r>
        <w:rPr>
          <w:rFonts w:ascii="Palatino Linotype" w:hAnsi="Palatino Linotype"/>
          <w:i/>
          <w:sz w:val="20"/>
        </w:rPr>
        <w:t>2016 IEEE 55th Conference on Decision and Control (CDC)</w:t>
      </w:r>
      <w:r>
        <w:rPr>
          <w:sz w:val="20"/>
        </w:rPr>
        <w:t>.</w:t>
      </w:r>
      <w:r>
        <w:rPr>
          <w:spacing w:val="80"/>
          <w:w w:val="150"/>
          <w:sz w:val="20"/>
        </w:rPr>
        <w:t xml:space="preserve"> </w:t>
      </w:r>
      <w:r>
        <w:rPr>
          <w:sz w:val="20"/>
        </w:rPr>
        <w:t>IEEE, 2016, pp. 3300–3305.</w:t>
      </w:r>
    </w:p>
    <w:p w14:paraId="4F96851E" w14:textId="77777777" w:rsidR="00835CA1" w:rsidRDefault="00835CA1" w:rsidP="00835CA1">
      <w:pPr>
        <w:pStyle w:val="ListParagraph"/>
        <w:numPr>
          <w:ilvl w:val="0"/>
          <w:numId w:val="19"/>
        </w:numPr>
        <w:tabs>
          <w:tab w:val="left" w:pos="1465"/>
        </w:tabs>
        <w:spacing w:before="174" w:line="225" w:lineRule="auto"/>
        <w:ind w:left="1464" w:right="929" w:hanging="410"/>
        <w:jc w:val="both"/>
        <w:rPr>
          <w:sz w:val="20"/>
        </w:rPr>
      </w:pPr>
      <w:bookmarkStart w:id="255" w:name="_bookmark186"/>
      <w:bookmarkEnd w:id="255"/>
      <w:r>
        <w:rPr>
          <w:sz w:val="20"/>
        </w:rPr>
        <w:t>K. L. Man and M. P. Schellekens, “Analysis of a mixed-signal circuit in hybrid</w:t>
      </w:r>
      <w:r>
        <w:rPr>
          <w:spacing w:val="-11"/>
          <w:sz w:val="20"/>
        </w:rPr>
        <w:t xml:space="preserve"> </w:t>
      </w:r>
      <w:r>
        <w:rPr>
          <w:sz w:val="20"/>
        </w:rPr>
        <w:t>process</w:t>
      </w:r>
      <w:r>
        <w:rPr>
          <w:spacing w:val="-10"/>
          <w:sz w:val="20"/>
        </w:rPr>
        <w:t xml:space="preserve"> </w:t>
      </w:r>
      <w:r>
        <w:rPr>
          <w:sz w:val="20"/>
        </w:rPr>
        <w:t>algebra</w:t>
      </w:r>
      <w:r>
        <w:rPr>
          <w:spacing w:val="-11"/>
          <w:sz w:val="20"/>
        </w:rPr>
        <w:t xml:space="preserve"> </w:t>
      </w:r>
      <w:r>
        <w:rPr>
          <w:sz w:val="20"/>
        </w:rPr>
        <w:t>acp</w:t>
      </w:r>
      <w:r>
        <w:rPr>
          <w:spacing w:val="-10"/>
          <w:sz w:val="20"/>
        </w:rPr>
        <w:t xml:space="preserve"> </w:t>
      </w:r>
      <w:r>
        <w:rPr>
          <w:sz w:val="20"/>
        </w:rPr>
        <w:t>hs</w:t>
      </w:r>
      <w:r>
        <w:rPr>
          <w:spacing w:val="-10"/>
          <w:sz w:val="20"/>
        </w:rPr>
        <w:t xml:space="preserve"> </w:t>
      </w:r>
      <w:r>
        <w:rPr>
          <w:sz w:val="20"/>
        </w:rPr>
        <w:t xml:space="preserve">srt.” </w:t>
      </w:r>
      <w:r>
        <w:rPr>
          <w:rFonts w:ascii="Palatino Linotype" w:hAnsi="Palatino Linotype"/>
          <w:i/>
          <w:sz w:val="20"/>
        </w:rPr>
        <w:t>Engineering</w:t>
      </w:r>
      <w:r>
        <w:rPr>
          <w:rFonts w:ascii="Palatino Linotype" w:hAnsi="Palatino Linotype"/>
          <w:i/>
          <w:spacing w:val="-9"/>
          <w:sz w:val="20"/>
        </w:rPr>
        <w:t xml:space="preserve"> </w:t>
      </w:r>
      <w:r>
        <w:rPr>
          <w:rFonts w:ascii="Palatino Linotype" w:hAnsi="Palatino Linotype"/>
          <w:i/>
          <w:sz w:val="20"/>
        </w:rPr>
        <w:t>Letters</w:t>
      </w:r>
      <w:r>
        <w:rPr>
          <w:sz w:val="20"/>
        </w:rPr>
        <w:t>,</w:t>
      </w:r>
      <w:r>
        <w:rPr>
          <w:spacing w:val="-10"/>
          <w:sz w:val="20"/>
        </w:rPr>
        <w:t xml:space="preserve"> </w:t>
      </w:r>
      <w:r>
        <w:rPr>
          <w:sz w:val="20"/>
        </w:rPr>
        <w:t>vol.</w:t>
      </w:r>
      <w:r>
        <w:rPr>
          <w:spacing w:val="-11"/>
          <w:sz w:val="20"/>
        </w:rPr>
        <w:t xml:space="preserve"> </w:t>
      </w:r>
      <w:r>
        <w:rPr>
          <w:sz w:val="20"/>
        </w:rPr>
        <w:t>15,</w:t>
      </w:r>
      <w:r>
        <w:rPr>
          <w:spacing w:val="-9"/>
          <w:sz w:val="20"/>
        </w:rPr>
        <w:t xml:space="preserve"> </w:t>
      </w:r>
      <w:r>
        <w:rPr>
          <w:sz w:val="20"/>
        </w:rPr>
        <w:t>no.</w:t>
      </w:r>
      <w:r>
        <w:rPr>
          <w:spacing w:val="-11"/>
          <w:sz w:val="20"/>
        </w:rPr>
        <w:t xml:space="preserve"> </w:t>
      </w:r>
      <w:r>
        <w:rPr>
          <w:sz w:val="20"/>
        </w:rPr>
        <w:t>2,</w:t>
      </w:r>
      <w:r>
        <w:rPr>
          <w:spacing w:val="-9"/>
          <w:sz w:val="20"/>
        </w:rPr>
        <w:t xml:space="preserve"> </w:t>
      </w:r>
      <w:r>
        <w:rPr>
          <w:sz w:val="20"/>
        </w:rPr>
        <w:t>2007.</w:t>
      </w:r>
    </w:p>
    <w:p w14:paraId="5C7DAF81" w14:textId="77777777" w:rsidR="00835CA1" w:rsidRDefault="00835CA1" w:rsidP="00835CA1">
      <w:pPr>
        <w:pStyle w:val="ListParagraph"/>
        <w:numPr>
          <w:ilvl w:val="0"/>
          <w:numId w:val="19"/>
        </w:numPr>
        <w:tabs>
          <w:tab w:val="left" w:pos="1465"/>
        </w:tabs>
        <w:spacing w:before="175" w:line="218" w:lineRule="auto"/>
        <w:ind w:left="1425" w:right="964" w:hanging="372"/>
        <w:jc w:val="both"/>
        <w:rPr>
          <w:sz w:val="20"/>
        </w:rPr>
      </w:pPr>
      <w:bookmarkStart w:id="256" w:name="_bookmark187"/>
      <w:bookmarkEnd w:id="256"/>
      <w:r>
        <w:rPr>
          <w:spacing w:val="-2"/>
          <w:w w:val="105"/>
          <w:sz w:val="20"/>
        </w:rPr>
        <w:t>T.</w:t>
      </w:r>
      <w:r>
        <w:rPr>
          <w:spacing w:val="-11"/>
          <w:w w:val="105"/>
          <w:sz w:val="20"/>
        </w:rPr>
        <w:t xml:space="preserve"> </w:t>
      </w:r>
      <w:r>
        <w:rPr>
          <w:spacing w:val="-2"/>
          <w:w w:val="105"/>
          <w:sz w:val="20"/>
        </w:rPr>
        <w:t>A.</w:t>
      </w:r>
      <w:r>
        <w:rPr>
          <w:spacing w:val="-11"/>
          <w:w w:val="105"/>
          <w:sz w:val="20"/>
        </w:rPr>
        <w:t xml:space="preserve"> </w:t>
      </w:r>
      <w:r>
        <w:rPr>
          <w:spacing w:val="-2"/>
          <w:w w:val="105"/>
          <w:sz w:val="20"/>
        </w:rPr>
        <w:t>Henzinger,</w:t>
      </w:r>
      <w:r>
        <w:rPr>
          <w:spacing w:val="-10"/>
          <w:w w:val="105"/>
          <w:sz w:val="20"/>
        </w:rPr>
        <w:t xml:space="preserve"> </w:t>
      </w:r>
      <w:r>
        <w:rPr>
          <w:spacing w:val="-2"/>
          <w:w w:val="105"/>
          <w:sz w:val="20"/>
        </w:rPr>
        <w:t>P.-H.</w:t>
      </w:r>
      <w:r>
        <w:rPr>
          <w:spacing w:val="-11"/>
          <w:w w:val="105"/>
          <w:sz w:val="20"/>
        </w:rPr>
        <w:t xml:space="preserve"> </w:t>
      </w:r>
      <w:r>
        <w:rPr>
          <w:spacing w:val="-2"/>
          <w:w w:val="105"/>
          <w:sz w:val="20"/>
        </w:rPr>
        <w:t>Ho,</w:t>
      </w:r>
      <w:r>
        <w:rPr>
          <w:spacing w:val="-11"/>
          <w:w w:val="105"/>
          <w:sz w:val="20"/>
        </w:rPr>
        <w:t xml:space="preserve"> </w:t>
      </w:r>
      <w:r>
        <w:rPr>
          <w:spacing w:val="-2"/>
          <w:w w:val="105"/>
          <w:sz w:val="20"/>
        </w:rPr>
        <w:t>and</w:t>
      </w:r>
      <w:r>
        <w:rPr>
          <w:spacing w:val="-10"/>
          <w:w w:val="105"/>
          <w:sz w:val="20"/>
        </w:rPr>
        <w:t xml:space="preserve"> </w:t>
      </w:r>
      <w:r>
        <w:rPr>
          <w:spacing w:val="-2"/>
          <w:w w:val="105"/>
          <w:sz w:val="20"/>
        </w:rPr>
        <w:t>H.</w:t>
      </w:r>
      <w:r>
        <w:rPr>
          <w:spacing w:val="-11"/>
          <w:w w:val="105"/>
          <w:sz w:val="20"/>
        </w:rPr>
        <w:t xml:space="preserve"> </w:t>
      </w:r>
      <w:r>
        <w:rPr>
          <w:spacing w:val="-2"/>
          <w:w w:val="105"/>
          <w:sz w:val="20"/>
        </w:rPr>
        <w:t>Wong-Toi,</w:t>
      </w:r>
      <w:r>
        <w:rPr>
          <w:spacing w:val="-11"/>
          <w:w w:val="105"/>
          <w:sz w:val="20"/>
        </w:rPr>
        <w:t xml:space="preserve"> </w:t>
      </w:r>
      <w:r>
        <w:rPr>
          <w:spacing w:val="-2"/>
          <w:w w:val="105"/>
          <w:sz w:val="20"/>
        </w:rPr>
        <w:t>“Hytech:</w:t>
      </w:r>
      <w:r>
        <w:rPr>
          <w:spacing w:val="-10"/>
          <w:w w:val="105"/>
          <w:sz w:val="20"/>
        </w:rPr>
        <w:t xml:space="preserve"> </w:t>
      </w:r>
      <w:r>
        <w:rPr>
          <w:spacing w:val="-2"/>
          <w:w w:val="105"/>
          <w:sz w:val="20"/>
        </w:rPr>
        <w:t>A</w:t>
      </w:r>
      <w:r>
        <w:rPr>
          <w:spacing w:val="-11"/>
          <w:w w:val="105"/>
          <w:sz w:val="20"/>
        </w:rPr>
        <w:t xml:space="preserve"> </w:t>
      </w:r>
      <w:r>
        <w:rPr>
          <w:spacing w:val="-2"/>
          <w:w w:val="105"/>
          <w:sz w:val="20"/>
        </w:rPr>
        <w:t>model</w:t>
      </w:r>
      <w:r>
        <w:rPr>
          <w:spacing w:val="-11"/>
          <w:w w:val="105"/>
          <w:sz w:val="20"/>
        </w:rPr>
        <w:t xml:space="preserve"> </w:t>
      </w:r>
      <w:r>
        <w:rPr>
          <w:spacing w:val="-2"/>
          <w:w w:val="105"/>
          <w:sz w:val="20"/>
        </w:rPr>
        <w:t xml:space="preserve">checker </w:t>
      </w:r>
      <w:r>
        <w:rPr>
          <w:w w:val="105"/>
          <w:sz w:val="20"/>
        </w:rPr>
        <w:t xml:space="preserve">for hybrid systems,” in </w:t>
      </w:r>
      <w:r>
        <w:rPr>
          <w:rFonts w:ascii="Palatino Linotype" w:hAnsi="Palatino Linotype"/>
          <w:i/>
          <w:w w:val="105"/>
          <w:sz w:val="20"/>
        </w:rPr>
        <w:t>International Conference on Computer Aided Verification</w:t>
      </w:r>
      <w:r>
        <w:rPr>
          <w:w w:val="105"/>
          <w:sz w:val="20"/>
        </w:rPr>
        <w:t>.</w:t>
      </w:r>
      <w:r>
        <w:rPr>
          <w:spacing w:val="79"/>
          <w:w w:val="105"/>
          <w:sz w:val="20"/>
        </w:rPr>
        <w:t xml:space="preserve"> </w:t>
      </w:r>
      <w:r>
        <w:rPr>
          <w:w w:val="105"/>
          <w:sz w:val="20"/>
        </w:rPr>
        <w:t>Springer,</w:t>
      </w:r>
      <w:r>
        <w:rPr>
          <w:spacing w:val="-8"/>
          <w:w w:val="105"/>
          <w:sz w:val="20"/>
        </w:rPr>
        <w:t xml:space="preserve"> </w:t>
      </w:r>
      <w:r>
        <w:rPr>
          <w:w w:val="105"/>
          <w:sz w:val="20"/>
        </w:rPr>
        <w:t>1997,</w:t>
      </w:r>
      <w:r>
        <w:rPr>
          <w:spacing w:val="-7"/>
          <w:w w:val="105"/>
          <w:sz w:val="20"/>
        </w:rPr>
        <w:t xml:space="preserve"> </w:t>
      </w:r>
      <w:r>
        <w:rPr>
          <w:w w:val="105"/>
          <w:sz w:val="20"/>
        </w:rPr>
        <w:t>pp.</w:t>
      </w:r>
      <w:r>
        <w:rPr>
          <w:spacing w:val="-8"/>
          <w:w w:val="105"/>
          <w:sz w:val="20"/>
        </w:rPr>
        <w:t xml:space="preserve"> </w:t>
      </w:r>
      <w:r>
        <w:rPr>
          <w:w w:val="105"/>
          <w:sz w:val="20"/>
        </w:rPr>
        <w:t>460–463.</w:t>
      </w:r>
    </w:p>
    <w:p w14:paraId="5CC2DF5F" w14:textId="77777777" w:rsidR="00835CA1" w:rsidRDefault="00835CA1" w:rsidP="00835CA1">
      <w:pPr>
        <w:pStyle w:val="ListParagraph"/>
        <w:numPr>
          <w:ilvl w:val="0"/>
          <w:numId w:val="19"/>
        </w:numPr>
        <w:tabs>
          <w:tab w:val="left" w:pos="1465"/>
        </w:tabs>
        <w:spacing w:before="170" w:line="230" w:lineRule="auto"/>
        <w:ind w:left="1464" w:right="929" w:hanging="410"/>
        <w:jc w:val="both"/>
        <w:rPr>
          <w:sz w:val="20"/>
        </w:rPr>
      </w:pPr>
      <w:bookmarkStart w:id="257" w:name="_bookmark188"/>
      <w:bookmarkEnd w:id="257"/>
      <w:r>
        <w:rPr>
          <w:spacing w:val="-4"/>
          <w:sz w:val="20"/>
        </w:rPr>
        <w:t>G.</w:t>
      </w:r>
      <w:r>
        <w:rPr>
          <w:spacing w:val="-6"/>
          <w:sz w:val="20"/>
        </w:rPr>
        <w:t xml:space="preserve"> </w:t>
      </w:r>
      <w:r>
        <w:rPr>
          <w:spacing w:val="-4"/>
          <w:sz w:val="20"/>
        </w:rPr>
        <w:t>Frehse, “Phaver:</w:t>
      </w:r>
      <w:r>
        <w:rPr>
          <w:spacing w:val="19"/>
          <w:sz w:val="20"/>
        </w:rPr>
        <w:t xml:space="preserve"> </w:t>
      </w:r>
      <w:r>
        <w:rPr>
          <w:spacing w:val="-4"/>
          <w:sz w:val="20"/>
        </w:rPr>
        <w:t>Algorithmic</w:t>
      </w:r>
      <w:r>
        <w:rPr>
          <w:spacing w:val="-6"/>
          <w:sz w:val="20"/>
        </w:rPr>
        <w:t xml:space="preserve"> </w:t>
      </w:r>
      <w:r>
        <w:rPr>
          <w:spacing w:val="-4"/>
          <w:sz w:val="20"/>
        </w:rPr>
        <w:t>verification</w:t>
      </w:r>
      <w:r>
        <w:rPr>
          <w:spacing w:val="-6"/>
          <w:sz w:val="20"/>
        </w:rPr>
        <w:t xml:space="preserve"> </w:t>
      </w:r>
      <w:r>
        <w:rPr>
          <w:spacing w:val="-4"/>
          <w:sz w:val="20"/>
        </w:rPr>
        <w:t>of</w:t>
      </w:r>
      <w:r>
        <w:rPr>
          <w:spacing w:val="-6"/>
          <w:sz w:val="20"/>
        </w:rPr>
        <w:t xml:space="preserve"> </w:t>
      </w:r>
      <w:r>
        <w:rPr>
          <w:spacing w:val="-4"/>
          <w:sz w:val="20"/>
        </w:rPr>
        <w:t>hybrid</w:t>
      </w:r>
      <w:r>
        <w:rPr>
          <w:spacing w:val="-6"/>
          <w:sz w:val="20"/>
        </w:rPr>
        <w:t xml:space="preserve"> </w:t>
      </w:r>
      <w:r>
        <w:rPr>
          <w:spacing w:val="-4"/>
          <w:sz w:val="20"/>
        </w:rPr>
        <w:t>systems</w:t>
      </w:r>
      <w:r>
        <w:rPr>
          <w:spacing w:val="-5"/>
          <w:sz w:val="20"/>
        </w:rPr>
        <w:t xml:space="preserve"> </w:t>
      </w:r>
      <w:r>
        <w:rPr>
          <w:spacing w:val="-4"/>
          <w:sz w:val="20"/>
        </w:rPr>
        <w:t>past</w:t>
      </w:r>
      <w:r>
        <w:rPr>
          <w:spacing w:val="-6"/>
          <w:sz w:val="20"/>
        </w:rPr>
        <w:t xml:space="preserve"> </w:t>
      </w:r>
      <w:r>
        <w:rPr>
          <w:spacing w:val="-4"/>
          <w:sz w:val="20"/>
        </w:rPr>
        <w:t xml:space="preserve">hytech,” </w:t>
      </w:r>
      <w:r>
        <w:rPr>
          <w:sz w:val="20"/>
        </w:rPr>
        <w:t xml:space="preserve">in </w:t>
      </w:r>
      <w:r>
        <w:rPr>
          <w:rFonts w:ascii="Palatino Linotype" w:hAnsi="Palatino Linotype"/>
          <w:i/>
          <w:sz w:val="20"/>
        </w:rPr>
        <w:t>International workshop on hybrid systems: computation and control</w:t>
      </w:r>
      <w:r>
        <w:rPr>
          <w:sz w:val="20"/>
        </w:rPr>
        <w:t>. Springer, 2005, pp. 258–273.</w:t>
      </w:r>
    </w:p>
    <w:p w14:paraId="3B0034DA" w14:textId="77777777" w:rsidR="00835CA1" w:rsidRDefault="00835CA1" w:rsidP="00835CA1">
      <w:pPr>
        <w:pStyle w:val="ListParagraph"/>
        <w:numPr>
          <w:ilvl w:val="0"/>
          <w:numId w:val="19"/>
        </w:numPr>
        <w:tabs>
          <w:tab w:val="left" w:pos="1465"/>
        </w:tabs>
        <w:spacing w:before="171" w:line="213" w:lineRule="auto"/>
        <w:ind w:right="972" w:hanging="399"/>
        <w:jc w:val="both"/>
        <w:rPr>
          <w:sz w:val="20"/>
        </w:rPr>
      </w:pPr>
      <w:bookmarkStart w:id="258" w:name="_bookmark189"/>
      <w:bookmarkEnd w:id="258"/>
      <w:r>
        <w:rPr>
          <w:sz w:val="20"/>
        </w:rPr>
        <w:t xml:space="preserve">C. Yan and M. R. Greenstreet, “Verifying an arbiter circuit,” in </w:t>
      </w:r>
      <w:r>
        <w:rPr>
          <w:rFonts w:ascii="Palatino Linotype" w:hAnsi="Palatino Linotype"/>
          <w:i/>
          <w:sz w:val="20"/>
        </w:rPr>
        <w:t>2008 Formal</w:t>
      </w:r>
      <w:r>
        <w:rPr>
          <w:rFonts w:ascii="Palatino Linotype" w:hAnsi="Palatino Linotype"/>
          <w:i/>
          <w:spacing w:val="39"/>
          <w:sz w:val="20"/>
        </w:rPr>
        <w:t xml:space="preserve"> </w:t>
      </w:r>
      <w:r>
        <w:rPr>
          <w:rFonts w:ascii="Palatino Linotype" w:hAnsi="Palatino Linotype"/>
          <w:i/>
          <w:sz w:val="20"/>
        </w:rPr>
        <w:t>Methods</w:t>
      </w:r>
      <w:r>
        <w:rPr>
          <w:rFonts w:ascii="Palatino Linotype" w:hAnsi="Palatino Linotype"/>
          <w:i/>
          <w:spacing w:val="39"/>
          <w:sz w:val="20"/>
        </w:rPr>
        <w:t xml:space="preserve"> </w:t>
      </w:r>
      <w:r>
        <w:rPr>
          <w:rFonts w:ascii="Palatino Linotype" w:hAnsi="Palatino Linotype"/>
          <w:i/>
          <w:sz w:val="20"/>
        </w:rPr>
        <w:t>in</w:t>
      </w:r>
      <w:r>
        <w:rPr>
          <w:rFonts w:ascii="Palatino Linotype" w:hAnsi="Palatino Linotype"/>
          <w:i/>
          <w:spacing w:val="39"/>
          <w:sz w:val="20"/>
        </w:rPr>
        <w:t xml:space="preserve"> </w:t>
      </w:r>
      <w:r>
        <w:rPr>
          <w:rFonts w:ascii="Palatino Linotype" w:hAnsi="Palatino Linotype"/>
          <w:i/>
          <w:sz w:val="20"/>
        </w:rPr>
        <w:t>Computer-Aided</w:t>
      </w:r>
      <w:r>
        <w:rPr>
          <w:rFonts w:ascii="Palatino Linotype" w:hAnsi="Palatino Linotype"/>
          <w:i/>
          <w:spacing w:val="39"/>
          <w:sz w:val="20"/>
        </w:rPr>
        <w:t xml:space="preserve"> </w:t>
      </w:r>
      <w:r>
        <w:rPr>
          <w:rFonts w:ascii="Palatino Linotype" w:hAnsi="Palatino Linotype"/>
          <w:i/>
          <w:sz w:val="20"/>
        </w:rPr>
        <w:t>Design</w:t>
      </w:r>
      <w:r>
        <w:rPr>
          <w:sz w:val="20"/>
        </w:rPr>
        <w:t>.</w:t>
      </w:r>
      <w:r>
        <w:rPr>
          <w:spacing w:val="80"/>
          <w:w w:val="150"/>
          <w:sz w:val="20"/>
        </w:rPr>
        <w:t xml:space="preserve"> </w:t>
      </w:r>
      <w:r>
        <w:rPr>
          <w:sz w:val="20"/>
        </w:rPr>
        <w:t>IEEE, 2008, pp. 1–9.</w:t>
      </w:r>
    </w:p>
    <w:p w14:paraId="11F853E8" w14:textId="77777777" w:rsidR="00835CA1" w:rsidRDefault="00835CA1" w:rsidP="00835CA1">
      <w:pPr>
        <w:pStyle w:val="ListParagraph"/>
        <w:numPr>
          <w:ilvl w:val="0"/>
          <w:numId w:val="19"/>
        </w:numPr>
        <w:tabs>
          <w:tab w:val="left" w:pos="1465"/>
        </w:tabs>
        <w:spacing w:before="177" w:line="218" w:lineRule="auto"/>
        <w:ind w:left="1449" w:right="967" w:hanging="395"/>
        <w:jc w:val="both"/>
        <w:rPr>
          <w:sz w:val="20"/>
        </w:rPr>
      </w:pPr>
      <w:bookmarkStart w:id="259" w:name="_bookmark190"/>
      <w:bookmarkEnd w:id="259"/>
      <w:r>
        <w:rPr>
          <w:sz w:val="20"/>
        </w:rPr>
        <w:t xml:space="preserve">S. Gupta, B. H. Krogh, and R. A. Rutenbar, “Towards formal verification of analog designs,” in </w:t>
      </w:r>
      <w:r>
        <w:rPr>
          <w:rFonts w:ascii="Palatino Linotype" w:hAnsi="Palatino Linotype"/>
          <w:i/>
          <w:sz w:val="20"/>
        </w:rPr>
        <w:t>IEEE/ACM International Conference on Computer Aided Design, 2004. ICCAD-2004.</w:t>
      </w:r>
      <w:r>
        <w:rPr>
          <w:rFonts w:ascii="Palatino Linotype" w:hAnsi="Palatino Linotype"/>
          <w:i/>
          <w:spacing w:val="80"/>
          <w:sz w:val="20"/>
        </w:rPr>
        <w:t xml:space="preserve"> </w:t>
      </w:r>
      <w:r>
        <w:rPr>
          <w:sz w:val="20"/>
        </w:rPr>
        <w:t>IEEE, 2004, pp. 210–217.</w:t>
      </w:r>
    </w:p>
    <w:p w14:paraId="7EB7B468" w14:textId="77777777" w:rsidR="00835CA1" w:rsidRDefault="00835CA1" w:rsidP="00835CA1">
      <w:pPr>
        <w:pStyle w:val="ListParagraph"/>
        <w:numPr>
          <w:ilvl w:val="0"/>
          <w:numId w:val="19"/>
        </w:numPr>
        <w:tabs>
          <w:tab w:val="left" w:pos="1465"/>
        </w:tabs>
        <w:spacing w:before="173" w:line="225" w:lineRule="auto"/>
        <w:ind w:right="933" w:hanging="399"/>
        <w:jc w:val="both"/>
        <w:rPr>
          <w:sz w:val="20"/>
        </w:rPr>
      </w:pPr>
      <w:bookmarkStart w:id="260" w:name="_bookmark191"/>
      <w:bookmarkEnd w:id="260"/>
      <w:r>
        <w:rPr>
          <w:sz w:val="20"/>
        </w:rPr>
        <w:t>S. Bak and P. S. Duggirala, “Hylaa:</w:t>
      </w:r>
      <w:r>
        <w:rPr>
          <w:spacing w:val="40"/>
          <w:sz w:val="20"/>
        </w:rPr>
        <w:t xml:space="preserve"> </w:t>
      </w:r>
      <w:r>
        <w:rPr>
          <w:sz w:val="20"/>
        </w:rPr>
        <w:t xml:space="preserve">A tool for computing simulation- equivalent reachability for linear systems,” in </w:t>
      </w:r>
      <w:r>
        <w:rPr>
          <w:rFonts w:ascii="Palatino Linotype" w:hAnsi="Palatino Linotype"/>
          <w:i/>
          <w:sz w:val="20"/>
        </w:rPr>
        <w:t>Proceedings of the 20th International Conference on Hybrid Systems:</w:t>
      </w:r>
      <w:r>
        <w:rPr>
          <w:rFonts w:ascii="Palatino Linotype" w:hAnsi="Palatino Linotype"/>
          <w:i/>
          <w:spacing w:val="40"/>
          <w:sz w:val="20"/>
        </w:rPr>
        <w:t xml:space="preserve"> </w:t>
      </w:r>
      <w:r>
        <w:rPr>
          <w:rFonts w:ascii="Palatino Linotype" w:hAnsi="Palatino Linotype"/>
          <w:i/>
          <w:sz w:val="20"/>
        </w:rPr>
        <w:t>Computation and Control</w:t>
      </w:r>
      <w:r>
        <w:rPr>
          <w:sz w:val="20"/>
        </w:rPr>
        <w:t>,</w:t>
      </w:r>
      <w:r>
        <w:rPr>
          <w:spacing w:val="80"/>
          <w:sz w:val="20"/>
        </w:rPr>
        <w:t xml:space="preserve"> </w:t>
      </w:r>
      <w:r>
        <w:rPr>
          <w:sz w:val="20"/>
        </w:rPr>
        <w:t>2017, pp. 173–178.</w:t>
      </w:r>
    </w:p>
    <w:p w14:paraId="689104C5" w14:textId="77777777" w:rsidR="00835CA1" w:rsidRDefault="00835CA1" w:rsidP="00835CA1">
      <w:pPr>
        <w:pStyle w:val="ListParagraph"/>
        <w:numPr>
          <w:ilvl w:val="0"/>
          <w:numId w:val="19"/>
        </w:numPr>
        <w:tabs>
          <w:tab w:val="left" w:pos="1465"/>
        </w:tabs>
        <w:spacing w:before="172" w:line="237" w:lineRule="auto"/>
        <w:ind w:left="1459" w:right="928" w:hanging="405"/>
        <w:jc w:val="both"/>
        <w:rPr>
          <w:sz w:val="20"/>
        </w:rPr>
      </w:pPr>
      <w:bookmarkStart w:id="261" w:name="_bookmark192"/>
      <w:bookmarkEnd w:id="261"/>
      <w:r>
        <w:rPr>
          <w:sz w:val="20"/>
        </w:rPr>
        <w:t xml:space="preserve">S. Schupp, E. Ábrahám, I. B. Makhlouf, and S. Kowalewski, “H y P ro: A C++ library of state set representations for hybrid systems reachability analysis,” in </w:t>
      </w:r>
      <w:r>
        <w:rPr>
          <w:rFonts w:ascii="Palatino Linotype" w:hAnsi="Palatino Linotype"/>
          <w:i/>
          <w:sz w:val="20"/>
        </w:rPr>
        <w:t>NASA Formal Methods Symposium</w:t>
      </w:r>
      <w:r>
        <w:rPr>
          <w:sz w:val="20"/>
        </w:rPr>
        <w:t>.</w:t>
      </w:r>
      <w:r>
        <w:rPr>
          <w:spacing w:val="40"/>
          <w:sz w:val="20"/>
        </w:rPr>
        <w:t xml:space="preserve"> </w:t>
      </w:r>
      <w:r>
        <w:rPr>
          <w:sz w:val="20"/>
        </w:rPr>
        <w:t xml:space="preserve">Springer, 2017, pp. </w:t>
      </w:r>
      <w:r>
        <w:rPr>
          <w:spacing w:val="-2"/>
          <w:sz w:val="20"/>
        </w:rPr>
        <w:t>288–294.</w:t>
      </w:r>
    </w:p>
    <w:p w14:paraId="1E70F7AC" w14:textId="77777777" w:rsidR="00835CA1" w:rsidRDefault="00835CA1" w:rsidP="00835CA1">
      <w:pPr>
        <w:pStyle w:val="ListParagraph"/>
        <w:numPr>
          <w:ilvl w:val="0"/>
          <w:numId w:val="19"/>
        </w:numPr>
        <w:tabs>
          <w:tab w:val="left" w:pos="1465"/>
        </w:tabs>
        <w:spacing w:before="172"/>
        <w:ind w:left="1464" w:hanging="411"/>
        <w:jc w:val="both"/>
        <w:rPr>
          <w:sz w:val="20"/>
        </w:rPr>
      </w:pPr>
      <w:bookmarkStart w:id="262" w:name="_bookmark193"/>
      <w:bookmarkEnd w:id="262"/>
      <w:r>
        <w:rPr>
          <w:sz w:val="20"/>
        </w:rPr>
        <w:t>G.</w:t>
      </w:r>
      <w:r>
        <w:rPr>
          <w:spacing w:val="44"/>
          <w:sz w:val="20"/>
        </w:rPr>
        <w:t xml:space="preserve"> </w:t>
      </w:r>
      <w:r>
        <w:rPr>
          <w:sz w:val="20"/>
        </w:rPr>
        <w:t>Frehse,</w:t>
      </w:r>
      <w:r>
        <w:rPr>
          <w:spacing w:val="51"/>
          <w:sz w:val="20"/>
        </w:rPr>
        <w:t xml:space="preserve"> </w:t>
      </w:r>
      <w:r>
        <w:rPr>
          <w:sz w:val="20"/>
        </w:rPr>
        <w:t>C.</w:t>
      </w:r>
      <w:r>
        <w:rPr>
          <w:spacing w:val="45"/>
          <w:sz w:val="20"/>
        </w:rPr>
        <w:t xml:space="preserve"> </w:t>
      </w:r>
      <w:r>
        <w:rPr>
          <w:sz w:val="20"/>
        </w:rPr>
        <w:t>Le</w:t>
      </w:r>
      <w:r>
        <w:rPr>
          <w:spacing w:val="44"/>
          <w:sz w:val="20"/>
        </w:rPr>
        <w:t xml:space="preserve"> </w:t>
      </w:r>
      <w:r>
        <w:rPr>
          <w:sz w:val="20"/>
        </w:rPr>
        <w:t>Guernic,</w:t>
      </w:r>
      <w:r>
        <w:rPr>
          <w:spacing w:val="51"/>
          <w:sz w:val="20"/>
        </w:rPr>
        <w:t xml:space="preserve"> </w:t>
      </w:r>
      <w:r>
        <w:rPr>
          <w:sz w:val="20"/>
        </w:rPr>
        <w:t>A.</w:t>
      </w:r>
      <w:r>
        <w:rPr>
          <w:spacing w:val="45"/>
          <w:sz w:val="20"/>
        </w:rPr>
        <w:t xml:space="preserve"> </w:t>
      </w:r>
      <w:r>
        <w:rPr>
          <w:sz w:val="20"/>
        </w:rPr>
        <w:t>Donzé,</w:t>
      </w:r>
      <w:r>
        <w:rPr>
          <w:spacing w:val="51"/>
          <w:sz w:val="20"/>
        </w:rPr>
        <w:t xml:space="preserve"> </w:t>
      </w:r>
      <w:r>
        <w:rPr>
          <w:sz w:val="20"/>
        </w:rPr>
        <w:t>S.</w:t>
      </w:r>
      <w:r>
        <w:rPr>
          <w:spacing w:val="44"/>
          <w:sz w:val="20"/>
        </w:rPr>
        <w:t xml:space="preserve"> </w:t>
      </w:r>
      <w:r>
        <w:rPr>
          <w:sz w:val="20"/>
        </w:rPr>
        <w:t>Cotton,</w:t>
      </w:r>
      <w:r>
        <w:rPr>
          <w:spacing w:val="51"/>
          <w:sz w:val="20"/>
        </w:rPr>
        <w:t xml:space="preserve"> </w:t>
      </w:r>
      <w:r>
        <w:rPr>
          <w:sz w:val="20"/>
        </w:rPr>
        <w:t>R.</w:t>
      </w:r>
      <w:r>
        <w:rPr>
          <w:spacing w:val="45"/>
          <w:sz w:val="20"/>
        </w:rPr>
        <w:t xml:space="preserve"> </w:t>
      </w:r>
      <w:r>
        <w:rPr>
          <w:sz w:val="20"/>
        </w:rPr>
        <w:t>Ray,</w:t>
      </w:r>
      <w:r>
        <w:rPr>
          <w:spacing w:val="51"/>
          <w:sz w:val="20"/>
        </w:rPr>
        <w:t xml:space="preserve"> </w:t>
      </w:r>
      <w:r>
        <w:rPr>
          <w:sz w:val="20"/>
        </w:rPr>
        <w:t>O.</w:t>
      </w:r>
      <w:r>
        <w:rPr>
          <w:spacing w:val="44"/>
          <w:sz w:val="20"/>
        </w:rPr>
        <w:t xml:space="preserve"> </w:t>
      </w:r>
      <w:r>
        <w:rPr>
          <w:spacing w:val="-2"/>
          <w:sz w:val="20"/>
        </w:rPr>
        <w:t>Lebeltel,</w:t>
      </w:r>
    </w:p>
    <w:p w14:paraId="6EDA4FDB" w14:textId="77777777" w:rsidR="00835CA1" w:rsidRDefault="00835CA1" w:rsidP="00835CA1">
      <w:pPr>
        <w:spacing w:before="29" w:line="218" w:lineRule="auto"/>
        <w:ind w:left="1425" w:right="934" w:firstLine="38"/>
        <w:jc w:val="both"/>
        <w:rPr>
          <w:sz w:val="20"/>
        </w:rPr>
      </w:pPr>
      <w:r>
        <w:rPr>
          <w:sz w:val="20"/>
        </w:rPr>
        <w:t>R.</w:t>
      </w:r>
      <w:r>
        <w:rPr>
          <w:spacing w:val="-2"/>
          <w:sz w:val="20"/>
        </w:rPr>
        <w:t xml:space="preserve"> </w:t>
      </w:r>
      <w:r>
        <w:rPr>
          <w:sz w:val="20"/>
        </w:rPr>
        <w:t>Ripado,</w:t>
      </w:r>
      <w:r>
        <w:rPr>
          <w:spacing w:val="-3"/>
          <w:sz w:val="20"/>
        </w:rPr>
        <w:t xml:space="preserve"> </w:t>
      </w:r>
      <w:r>
        <w:rPr>
          <w:sz w:val="20"/>
        </w:rPr>
        <w:t>A.</w:t>
      </w:r>
      <w:r>
        <w:rPr>
          <w:spacing w:val="-2"/>
          <w:sz w:val="20"/>
        </w:rPr>
        <w:t xml:space="preserve"> </w:t>
      </w:r>
      <w:r>
        <w:rPr>
          <w:sz w:val="20"/>
        </w:rPr>
        <w:t>Girard,</w:t>
      </w:r>
      <w:r>
        <w:rPr>
          <w:spacing w:val="-2"/>
          <w:sz w:val="20"/>
        </w:rPr>
        <w:t xml:space="preserve"> </w:t>
      </w:r>
      <w:r>
        <w:rPr>
          <w:sz w:val="20"/>
        </w:rPr>
        <w:t>T.</w:t>
      </w:r>
      <w:r>
        <w:rPr>
          <w:spacing w:val="-3"/>
          <w:sz w:val="20"/>
        </w:rPr>
        <w:t xml:space="preserve"> </w:t>
      </w:r>
      <w:r>
        <w:rPr>
          <w:sz w:val="20"/>
        </w:rPr>
        <w:t>Dang,</w:t>
      </w:r>
      <w:r>
        <w:rPr>
          <w:spacing w:val="-2"/>
          <w:sz w:val="20"/>
        </w:rPr>
        <w:t xml:space="preserve"> </w:t>
      </w:r>
      <w:r>
        <w:rPr>
          <w:sz w:val="20"/>
        </w:rPr>
        <w:t>and</w:t>
      </w:r>
      <w:r>
        <w:rPr>
          <w:spacing w:val="-3"/>
          <w:sz w:val="20"/>
        </w:rPr>
        <w:t xml:space="preserve"> </w:t>
      </w:r>
      <w:r>
        <w:rPr>
          <w:sz w:val="20"/>
        </w:rPr>
        <w:t>O.</w:t>
      </w:r>
      <w:r>
        <w:rPr>
          <w:spacing w:val="-2"/>
          <w:sz w:val="20"/>
        </w:rPr>
        <w:t xml:space="preserve"> </w:t>
      </w:r>
      <w:r>
        <w:rPr>
          <w:sz w:val="20"/>
        </w:rPr>
        <w:t>Maler,</w:t>
      </w:r>
      <w:r>
        <w:rPr>
          <w:spacing w:val="-2"/>
          <w:sz w:val="20"/>
        </w:rPr>
        <w:t xml:space="preserve"> </w:t>
      </w:r>
      <w:r>
        <w:rPr>
          <w:sz w:val="20"/>
        </w:rPr>
        <w:t>“Spaceex: Scalable</w:t>
      </w:r>
      <w:r>
        <w:rPr>
          <w:spacing w:val="-2"/>
          <w:sz w:val="20"/>
        </w:rPr>
        <w:t xml:space="preserve"> </w:t>
      </w:r>
      <w:r>
        <w:rPr>
          <w:sz w:val="20"/>
        </w:rPr>
        <w:t xml:space="preserve">verifica- tion of hybrid systems,” in </w:t>
      </w:r>
      <w:r>
        <w:rPr>
          <w:rFonts w:ascii="Palatino Linotype" w:hAnsi="Palatino Linotype"/>
          <w:i/>
          <w:sz w:val="20"/>
        </w:rPr>
        <w:t>International Conference on Computer Aided Verification</w:t>
      </w:r>
      <w:r>
        <w:rPr>
          <w:sz w:val="20"/>
        </w:rPr>
        <w:t>.</w:t>
      </w:r>
      <w:r>
        <w:rPr>
          <w:spacing w:val="80"/>
          <w:w w:val="150"/>
          <w:sz w:val="20"/>
        </w:rPr>
        <w:t xml:space="preserve"> </w:t>
      </w:r>
      <w:r>
        <w:rPr>
          <w:sz w:val="20"/>
        </w:rPr>
        <w:t>Springer, 2011, pp. 379–395.</w:t>
      </w:r>
    </w:p>
    <w:p w14:paraId="4F5CF4E5" w14:textId="27F90158" w:rsidR="00835CA1" w:rsidRPr="004A1A52" w:rsidRDefault="00835CA1" w:rsidP="004A1A52">
      <w:pPr>
        <w:pStyle w:val="ListParagraph"/>
        <w:numPr>
          <w:ilvl w:val="0"/>
          <w:numId w:val="19"/>
        </w:numPr>
        <w:tabs>
          <w:tab w:val="left" w:pos="1465"/>
        </w:tabs>
        <w:spacing w:before="179" w:line="218" w:lineRule="auto"/>
        <w:ind w:right="966" w:hanging="399"/>
        <w:jc w:val="both"/>
        <w:rPr>
          <w:sz w:val="20"/>
        </w:rPr>
      </w:pPr>
      <w:bookmarkStart w:id="263" w:name="_bookmark194"/>
      <w:bookmarkEnd w:id="263"/>
      <w:r>
        <w:rPr>
          <w:spacing w:val="-2"/>
          <w:sz w:val="20"/>
        </w:rPr>
        <w:t>T.</w:t>
      </w:r>
      <w:r>
        <w:rPr>
          <w:spacing w:val="-5"/>
          <w:sz w:val="20"/>
        </w:rPr>
        <w:t xml:space="preserve"> </w:t>
      </w:r>
      <w:r>
        <w:rPr>
          <w:spacing w:val="-2"/>
          <w:sz w:val="20"/>
        </w:rPr>
        <w:t>Dang,</w:t>
      </w:r>
      <w:r>
        <w:rPr>
          <w:spacing w:val="-4"/>
          <w:sz w:val="20"/>
        </w:rPr>
        <w:t xml:space="preserve"> </w:t>
      </w:r>
      <w:r>
        <w:rPr>
          <w:spacing w:val="-2"/>
          <w:sz w:val="20"/>
        </w:rPr>
        <w:t>A.</w:t>
      </w:r>
      <w:r>
        <w:rPr>
          <w:spacing w:val="-5"/>
          <w:sz w:val="20"/>
        </w:rPr>
        <w:t xml:space="preserve"> </w:t>
      </w:r>
      <w:r>
        <w:rPr>
          <w:spacing w:val="-2"/>
          <w:sz w:val="20"/>
        </w:rPr>
        <w:t>Donzé,</w:t>
      </w:r>
      <w:r>
        <w:rPr>
          <w:spacing w:val="-4"/>
          <w:sz w:val="20"/>
        </w:rPr>
        <w:t xml:space="preserve"> </w:t>
      </w:r>
      <w:r>
        <w:rPr>
          <w:spacing w:val="-2"/>
          <w:sz w:val="20"/>
        </w:rPr>
        <w:t>and</w:t>
      </w:r>
      <w:r>
        <w:rPr>
          <w:spacing w:val="-5"/>
          <w:sz w:val="20"/>
        </w:rPr>
        <w:t xml:space="preserve"> </w:t>
      </w:r>
      <w:r>
        <w:rPr>
          <w:spacing w:val="-2"/>
          <w:sz w:val="20"/>
        </w:rPr>
        <w:t>O.</w:t>
      </w:r>
      <w:r>
        <w:rPr>
          <w:spacing w:val="-5"/>
          <w:sz w:val="20"/>
        </w:rPr>
        <w:t xml:space="preserve"> </w:t>
      </w:r>
      <w:r>
        <w:rPr>
          <w:spacing w:val="-2"/>
          <w:sz w:val="20"/>
        </w:rPr>
        <w:t>Maler,</w:t>
      </w:r>
      <w:r>
        <w:rPr>
          <w:spacing w:val="-4"/>
          <w:sz w:val="20"/>
        </w:rPr>
        <w:t xml:space="preserve"> </w:t>
      </w:r>
      <w:r>
        <w:rPr>
          <w:spacing w:val="-2"/>
          <w:sz w:val="20"/>
        </w:rPr>
        <w:t>“Verification</w:t>
      </w:r>
      <w:r>
        <w:rPr>
          <w:spacing w:val="-5"/>
          <w:sz w:val="20"/>
        </w:rPr>
        <w:t xml:space="preserve"> </w:t>
      </w:r>
      <w:r>
        <w:rPr>
          <w:spacing w:val="-2"/>
          <w:sz w:val="20"/>
        </w:rPr>
        <w:t>of</w:t>
      </w:r>
      <w:r>
        <w:rPr>
          <w:spacing w:val="-5"/>
          <w:sz w:val="20"/>
        </w:rPr>
        <w:t xml:space="preserve"> </w:t>
      </w:r>
      <w:r>
        <w:rPr>
          <w:spacing w:val="-2"/>
          <w:sz w:val="20"/>
        </w:rPr>
        <w:t>analog</w:t>
      </w:r>
      <w:r>
        <w:rPr>
          <w:spacing w:val="-5"/>
          <w:sz w:val="20"/>
        </w:rPr>
        <w:t xml:space="preserve"> </w:t>
      </w:r>
      <w:r>
        <w:rPr>
          <w:spacing w:val="-2"/>
          <w:sz w:val="20"/>
        </w:rPr>
        <w:t>and</w:t>
      </w:r>
      <w:r>
        <w:rPr>
          <w:spacing w:val="-5"/>
          <w:sz w:val="20"/>
        </w:rPr>
        <w:t xml:space="preserve"> </w:t>
      </w:r>
      <w:r>
        <w:rPr>
          <w:spacing w:val="-2"/>
          <w:sz w:val="20"/>
        </w:rPr>
        <w:t xml:space="preserve">mixed-signal </w:t>
      </w:r>
      <w:r>
        <w:rPr>
          <w:sz w:val="20"/>
        </w:rPr>
        <w:t xml:space="preserve">circuits using hybrid system techniques,” in </w:t>
      </w:r>
      <w:r>
        <w:rPr>
          <w:rFonts w:ascii="Palatino Linotype" w:hAnsi="Palatino Linotype"/>
          <w:i/>
          <w:sz w:val="20"/>
        </w:rPr>
        <w:t>International Conference on Formal Methods in Computer-Aided Design</w:t>
      </w:r>
      <w:r>
        <w:rPr>
          <w:sz w:val="20"/>
        </w:rPr>
        <w:t>.</w:t>
      </w:r>
      <w:r>
        <w:rPr>
          <w:spacing w:val="80"/>
          <w:w w:val="150"/>
          <w:sz w:val="20"/>
        </w:rPr>
        <w:t xml:space="preserve"> </w:t>
      </w:r>
      <w:r>
        <w:rPr>
          <w:sz w:val="20"/>
        </w:rPr>
        <w:t>Springer, 2004, pp. 21–36.</w:t>
      </w:r>
    </w:p>
    <w:p w14:paraId="3C2BC85D" w14:textId="77777777" w:rsidR="00835CA1" w:rsidRDefault="00835CA1" w:rsidP="00835CA1">
      <w:pPr>
        <w:pStyle w:val="BodyText"/>
        <w:spacing w:before="3"/>
        <w:rPr>
          <w:sz w:val="22"/>
        </w:rPr>
      </w:pPr>
    </w:p>
    <w:p w14:paraId="76B26316" w14:textId="77777777" w:rsidR="00835CA1" w:rsidRDefault="00835CA1" w:rsidP="00835CA1">
      <w:pPr>
        <w:pStyle w:val="ListParagraph"/>
        <w:numPr>
          <w:ilvl w:val="0"/>
          <w:numId w:val="19"/>
        </w:numPr>
        <w:tabs>
          <w:tab w:val="left" w:pos="1465"/>
        </w:tabs>
        <w:spacing w:before="1" w:line="218" w:lineRule="auto"/>
        <w:ind w:left="1441" w:right="960" w:hanging="387"/>
        <w:jc w:val="both"/>
        <w:rPr>
          <w:sz w:val="20"/>
        </w:rPr>
      </w:pPr>
      <w:bookmarkStart w:id="264" w:name="_bookmark195"/>
      <w:bookmarkEnd w:id="264"/>
      <w:r>
        <w:rPr>
          <w:sz w:val="20"/>
        </w:rPr>
        <w:t>A.</w:t>
      </w:r>
      <w:r>
        <w:rPr>
          <w:spacing w:val="-10"/>
          <w:sz w:val="20"/>
        </w:rPr>
        <w:t xml:space="preserve"> </w:t>
      </w:r>
      <w:r>
        <w:rPr>
          <w:sz w:val="20"/>
        </w:rPr>
        <w:t>A.</w:t>
      </w:r>
      <w:r>
        <w:rPr>
          <w:spacing w:val="-10"/>
          <w:sz w:val="20"/>
        </w:rPr>
        <w:t xml:space="preserve"> </w:t>
      </w:r>
      <w:r>
        <w:rPr>
          <w:sz w:val="20"/>
        </w:rPr>
        <w:t>Kurzhanskiy</w:t>
      </w:r>
      <w:r>
        <w:rPr>
          <w:spacing w:val="-10"/>
          <w:sz w:val="20"/>
        </w:rPr>
        <w:t xml:space="preserve"> </w:t>
      </w:r>
      <w:r>
        <w:rPr>
          <w:sz w:val="20"/>
        </w:rPr>
        <w:t>and</w:t>
      </w:r>
      <w:r>
        <w:rPr>
          <w:spacing w:val="-10"/>
          <w:sz w:val="20"/>
        </w:rPr>
        <w:t xml:space="preserve"> </w:t>
      </w:r>
      <w:r>
        <w:rPr>
          <w:sz w:val="20"/>
        </w:rPr>
        <w:t>P.</w:t>
      </w:r>
      <w:r>
        <w:rPr>
          <w:spacing w:val="-10"/>
          <w:sz w:val="20"/>
        </w:rPr>
        <w:t xml:space="preserve"> </w:t>
      </w:r>
      <w:r>
        <w:rPr>
          <w:sz w:val="20"/>
        </w:rPr>
        <w:t>Varaiya,</w:t>
      </w:r>
      <w:r>
        <w:rPr>
          <w:spacing w:val="-10"/>
          <w:sz w:val="20"/>
        </w:rPr>
        <w:t xml:space="preserve"> </w:t>
      </w:r>
      <w:r>
        <w:rPr>
          <w:sz w:val="20"/>
        </w:rPr>
        <w:t>“Ellipsoidal</w:t>
      </w:r>
      <w:r>
        <w:rPr>
          <w:spacing w:val="-10"/>
          <w:sz w:val="20"/>
        </w:rPr>
        <w:t xml:space="preserve"> </w:t>
      </w:r>
      <w:r>
        <w:rPr>
          <w:sz w:val="20"/>
        </w:rPr>
        <w:t>techniques</w:t>
      </w:r>
      <w:r>
        <w:rPr>
          <w:spacing w:val="-10"/>
          <w:sz w:val="20"/>
        </w:rPr>
        <w:t xml:space="preserve"> </w:t>
      </w:r>
      <w:r>
        <w:rPr>
          <w:sz w:val="20"/>
        </w:rPr>
        <w:t>for</w:t>
      </w:r>
      <w:r>
        <w:rPr>
          <w:spacing w:val="-10"/>
          <w:sz w:val="20"/>
        </w:rPr>
        <w:t xml:space="preserve"> </w:t>
      </w:r>
      <w:r>
        <w:rPr>
          <w:sz w:val="20"/>
        </w:rPr>
        <w:t xml:space="preserve">reachability analysis of discrete-time linear systems,” </w:t>
      </w:r>
      <w:r>
        <w:rPr>
          <w:rFonts w:ascii="Palatino Linotype" w:hAnsi="Palatino Linotype"/>
          <w:i/>
          <w:sz w:val="20"/>
        </w:rPr>
        <w:t>IEEE Transactions on Automatic Control</w:t>
      </w:r>
      <w:r>
        <w:rPr>
          <w:sz w:val="20"/>
        </w:rPr>
        <w:t>, vol. 52, no. 1, pp. 26–38, 2007.</w:t>
      </w:r>
    </w:p>
    <w:p w14:paraId="349031E3" w14:textId="77777777" w:rsidR="00835CA1" w:rsidRDefault="00835CA1" w:rsidP="00835CA1">
      <w:pPr>
        <w:pStyle w:val="ListParagraph"/>
        <w:numPr>
          <w:ilvl w:val="0"/>
          <w:numId w:val="19"/>
        </w:numPr>
        <w:tabs>
          <w:tab w:val="left" w:pos="1465"/>
        </w:tabs>
        <w:spacing w:before="178" w:line="218" w:lineRule="auto"/>
        <w:ind w:left="1449" w:right="964" w:hanging="395"/>
        <w:jc w:val="both"/>
        <w:rPr>
          <w:sz w:val="20"/>
        </w:rPr>
      </w:pPr>
      <w:bookmarkStart w:id="265" w:name="_bookmark196"/>
      <w:bookmarkEnd w:id="265"/>
      <w:r>
        <w:rPr>
          <w:sz w:val="20"/>
        </w:rPr>
        <w:lastRenderedPageBreak/>
        <w:t>X. Chen, E. Ábrahám, and S. Sankaranarayanan, “Flow*:</w:t>
      </w:r>
      <w:r>
        <w:rPr>
          <w:spacing w:val="40"/>
          <w:sz w:val="20"/>
        </w:rPr>
        <w:t xml:space="preserve"> </w:t>
      </w:r>
      <w:r>
        <w:rPr>
          <w:sz w:val="20"/>
        </w:rPr>
        <w:t xml:space="preserve">An analyzer for non-linear hybrid systems,” in </w:t>
      </w:r>
      <w:r>
        <w:rPr>
          <w:rFonts w:ascii="Palatino Linotype" w:hAnsi="Palatino Linotype"/>
          <w:i/>
          <w:sz w:val="20"/>
        </w:rPr>
        <w:t>International Conference on Computer Aided Verification</w:t>
      </w:r>
      <w:r>
        <w:rPr>
          <w:sz w:val="20"/>
        </w:rPr>
        <w:t>.</w:t>
      </w:r>
      <w:r>
        <w:rPr>
          <w:spacing w:val="80"/>
          <w:w w:val="150"/>
          <w:sz w:val="20"/>
        </w:rPr>
        <w:t xml:space="preserve"> </w:t>
      </w:r>
      <w:r>
        <w:rPr>
          <w:sz w:val="20"/>
        </w:rPr>
        <w:t>Springer, 2013, pp. 258–263.</w:t>
      </w:r>
    </w:p>
    <w:p w14:paraId="1AD6A4B6" w14:textId="77777777" w:rsidR="00835CA1" w:rsidRDefault="00835CA1" w:rsidP="00835CA1">
      <w:pPr>
        <w:pStyle w:val="ListParagraph"/>
        <w:numPr>
          <w:ilvl w:val="0"/>
          <w:numId w:val="19"/>
        </w:numPr>
        <w:tabs>
          <w:tab w:val="left" w:pos="1465"/>
        </w:tabs>
        <w:spacing w:before="179" w:line="218" w:lineRule="auto"/>
        <w:ind w:left="1452" w:right="962" w:hanging="398"/>
        <w:jc w:val="both"/>
        <w:rPr>
          <w:sz w:val="20"/>
        </w:rPr>
      </w:pPr>
      <w:bookmarkStart w:id="266" w:name="_bookmark197"/>
      <w:bookmarkEnd w:id="266"/>
      <w:r>
        <w:rPr>
          <w:sz w:val="20"/>
        </w:rPr>
        <w:t>T. Dang, C. Le Guernic, and O. Maler, “Computing reachable states for nonlinear</w:t>
      </w:r>
      <w:r>
        <w:rPr>
          <w:spacing w:val="-9"/>
          <w:sz w:val="20"/>
        </w:rPr>
        <w:t xml:space="preserve"> </w:t>
      </w:r>
      <w:r>
        <w:rPr>
          <w:sz w:val="20"/>
        </w:rPr>
        <w:t>biological</w:t>
      </w:r>
      <w:r>
        <w:rPr>
          <w:spacing w:val="-9"/>
          <w:sz w:val="20"/>
        </w:rPr>
        <w:t xml:space="preserve"> </w:t>
      </w:r>
      <w:r>
        <w:rPr>
          <w:sz w:val="20"/>
        </w:rPr>
        <w:t>models,” in</w:t>
      </w:r>
      <w:r>
        <w:rPr>
          <w:spacing w:val="-10"/>
          <w:sz w:val="20"/>
        </w:rPr>
        <w:t xml:space="preserve"> </w:t>
      </w:r>
      <w:r>
        <w:rPr>
          <w:rFonts w:ascii="Palatino Linotype" w:hAnsi="Palatino Linotype"/>
          <w:i/>
          <w:sz w:val="20"/>
        </w:rPr>
        <w:t>International</w:t>
      </w:r>
      <w:r>
        <w:rPr>
          <w:rFonts w:ascii="Palatino Linotype" w:hAnsi="Palatino Linotype"/>
          <w:i/>
          <w:spacing w:val="-5"/>
          <w:sz w:val="20"/>
        </w:rPr>
        <w:t xml:space="preserve"> </w:t>
      </w:r>
      <w:r>
        <w:rPr>
          <w:rFonts w:ascii="Palatino Linotype" w:hAnsi="Palatino Linotype"/>
          <w:i/>
          <w:sz w:val="20"/>
        </w:rPr>
        <w:t>Conference</w:t>
      </w:r>
      <w:r>
        <w:rPr>
          <w:rFonts w:ascii="Palatino Linotype" w:hAnsi="Palatino Linotype"/>
          <w:i/>
          <w:spacing w:val="-5"/>
          <w:sz w:val="20"/>
        </w:rPr>
        <w:t xml:space="preserve"> </w:t>
      </w:r>
      <w:r>
        <w:rPr>
          <w:rFonts w:ascii="Palatino Linotype" w:hAnsi="Palatino Linotype"/>
          <w:i/>
          <w:sz w:val="20"/>
        </w:rPr>
        <w:t>on</w:t>
      </w:r>
      <w:r>
        <w:rPr>
          <w:rFonts w:ascii="Palatino Linotype" w:hAnsi="Palatino Linotype"/>
          <w:i/>
          <w:spacing w:val="-5"/>
          <w:sz w:val="20"/>
        </w:rPr>
        <w:t xml:space="preserve"> </w:t>
      </w:r>
      <w:r>
        <w:rPr>
          <w:rFonts w:ascii="Palatino Linotype" w:hAnsi="Palatino Linotype"/>
          <w:i/>
          <w:sz w:val="20"/>
        </w:rPr>
        <w:t>Computational Methods in Systems Biology</w:t>
      </w:r>
      <w:r>
        <w:rPr>
          <w:sz w:val="20"/>
        </w:rPr>
        <w:t>.</w:t>
      </w:r>
      <w:r>
        <w:rPr>
          <w:spacing w:val="80"/>
          <w:w w:val="150"/>
          <w:sz w:val="20"/>
        </w:rPr>
        <w:t xml:space="preserve"> </w:t>
      </w:r>
      <w:r>
        <w:rPr>
          <w:sz w:val="20"/>
        </w:rPr>
        <w:t>Springer, 2009, pp. 126–141.</w:t>
      </w:r>
    </w:p>
    <w:p w14:paraId="3779AC64" w14:textId="77777777" w:rsidR="00835CA1" w:rsidRDefault="00835CA1" w:rsidP="00835CA1">
      <w:pPr>
        <w:pStyle w:val="ListParagraph"/>
        <w:numPr>
          <w:ilvl w:val="0"/>
          <w:numId w:val="19"/>
        </w:numPr>
        <w:tabs>
          <w:tab w:val="left" w:pos="1465"/>
        </w:tabs>
        <w:spacing w:before="170" w:line="230" w:lineRule="auto"/>
        <w:ind w:left="1464" w:right="946" w:hanging="410"/>
        <w:jc w:val="both"/>
        <w:rPr>
          <w:sz w:val="20"/>
        </w:rPr>
      </w:pPr>
      <w:bookmarkStart w:id="267" w:name="_bookmark198"/>
      <w:bookmarkEnd w:id="267"/>
      <w:r>
        <w:rPr>
          <w:sz w:val="20"/>
        </w:rPr>
        <w:t xml:space="preserve">M. Fränzle, C. Herde, T. Teige, S. Ratschan, and T. Schubert, “Efficient solving of large non-linear arithmetic constraint systems with complex boolean structure,” </w:t>
      </w:r>
      <w:r>
        <w:rPr>
          <w:rFonts w:ascii="Palatino Linotype" w:hAnsi="Palatino Linotype"/>
          <w:i/>
          <w:sz w:val="20"/>
        </w:rPr>
        <w:t>Journal on Satisfiability, Boolean Modeling and Com- putation</w:t>
      </w:r>
      <w:r>
        <w:rPr>
          <w:sz w:val="20"/>
        </w:rPr>
        <w:t>, vol. 1, no. 3-4, pp. 209–236, 2006.</w:t>
      </w:r>
    </w:p>
    <w:p w14:paraId="51D73CBD" w14:textId="77777777" w:rsidR="00835CA1" w:rsidRDefault="00835CA1" w:rsidP="00835CA1">
      <w:pPr>
        <w:pStyle w:val="ListParagraph"/>
        <w:numPr>
          <w:ilvl w:val="0"/>
          <w:numId w:val="19"/>
        </w:numPr>
        <w:tabs>
          <w:tab w:val="left" w:pos="1465"/>
        </w:tabs>
        <w:spacing w:before="171" w:line="218" w:lineRule="auto"/>
        <w:ind w:left="1464" w:right="928" w:hanging="410"/>
        <w:jc w:val="both"/>
        <w:rPr>
          <w:sz w:val="20"/>
        </w:rPr>
      </w:pPr>
      <w:bookmarkStart w:id="268" w:name="_bookmark199"/>
      <w:bookmarkEnd w:id="268"/>
      <w:r>
        <w:rPr>
          <w:sz w:val="20"/>
        </w:rPr>
        <w:t>S.</w:t>
      </w:r>
      <w:r>
        <w:rPr>
          <w:spacing w:val="-2"/>
          <w:sz w:val="20"/>
        </w:rPr>
        <w:t xml:space="preserve"> </w:t>
      </w:r>
      <w:r>
        <w:rPr>
          <w:sz w:val="20"/>
        </w:rPr>
        <w:t>Kong,</w:t>
      </w:r>
      <w:r>
        <w:rPr>
          <w:spacing w:val="-2"/>
          <w:sz w:val="20"/>
        </w:rPr>
        <w:t xml:space="preserve"> </w:t>
      </w:r>
      <w:r>
        <w:rPr>
          <w:sz w:val="20"/>
        </w:rPr>
        <w:t>S.</w:t>
      </w:r>
      <w:r>
        <w:rPr>
          <w:spacing w:val="-2"/>
          <w:sz w:val="20"/>
        </w:rPr>
        <w:t xml:space="preserve"> </w:t>
      </w:r>
      <w:r>
        <w:rPr>
          <w:sz w:val="20"/>
        </w:rPr>
        <w:t>Gao,</w:t>
      </w:r>
      <w:r>
        <w:rPr>
          <w:spacing w:val="-2"/>
          <w:sz w:val="20"/>
        </w:rPr>
        <w:t xml:space="preserve"> </w:t>
      </w:r>
      <w:r>
        <w:rPr>
          <w:sz w:val="20"/>
        </w:rPr>
        <w:t>W.</w:t>
      </w:r>
      <w:r>
        <w:rPr>
          <w:spacing w:val="-3"/>
          <w:sz w:val="20"/>
        </w:rPr>
        <w:t xml:space="preserve"> </w:t>
      </w:r>
      <w:r>
        <w:rPr>
          <w:sz w:val="20"/>
        </w:rPr>
        <w:t>Chen,</w:t>
      </w:r>
      <w:r>
        <w:rPr>
          <w:spacing w:val="-2"/>
          <w:sz w:val="20"/>
        </w:rPr>
        <w:t xml:space="preserve"> </w:t>
      </w:r>
      <w:r>
        <w:rPr>
          <w:sz w:val="20"/>
        </w:rPr>
        <w:t>and</w:t>
      </w:r>
      <w:r>
        <w:rPr>
          <w:spacing w:val="-2"/>
          <w:sz w:val="20"/>
        </w:rPr>
        <w:t xml:space="preserve"> </w:t>
      </w:r>
      <w:r>
        <w:rPr>
          <w:sz w:val="20"/>
        </w:rPr>
        <w:t>E.</w:t>
      </w:r>
      <w:r>
        <w:rPr>
          <w:spacing w:val="-2"/>
          <w:sz w:val="20"/>
        </w:rPr>
        <w:t xml:space="preserve"> </w:t>
      </w:r>
      <w:r>
        <w:rPr>
          <w:sz w:val="20"/>
        </w:rPr>
        <w:t>Clarke,</w:t>
      </w:r>
      <w:r>
        <w:rPr>
          <w:spacing w:val="-2"/>
          <w:sz w:val="20"/>
        </w:rPr>
        <w:t xml:space="preserve"> </w:t>
      </w:r>
      <w:r>
        <w:rPr>
          <w:sz w:val="20"/>
        </w:rPr>
        <w:t xml:space="preserve">“dreach: </w:t>
      </w:r>
      <w:r>
        <w:rPr>
          <w:i/>
          <w:sz w:val="20"/>
        </w:rPr>
        <w:t>δ</w:t>
      </w:r>
      <w:r>
        <w:rPr>
          <w:sz w:val="20"/>
        </w:rPr>
        <w:t>-reachability</w:t>
      </w:r>
      <w:r>
        <w:rPr>
          <w:spacing w:val="-3"/>
          <w:sz w:val="20"/>
        </w:rPr>
        <w:t xml:space="preserve"> </w:t>
      </w:r>
      <w:r>
        <w:rPr>
          <w:sz w:val="20"/>
        </w:rPr>
        <w:t>analysis for</w:t>
      </w:r>
      <w:r>
        <w:rPr>
          <w:spacing w:val="-2"/>
          <w:sz w:val="20"/>
        </w:rPr>
        <w:t xml:space="preserve"> </w:t>
      </w:r>
      <w:r>
        <w:rPr>
          <w:sz w:val="20"/>
        </w:rPr>
        <w:t>hybrid</w:t>
      </w:r>
      <w:r>
        <w:rPr>
          <w:spacing w:val="-2"/>
          <w:sz w:val="20"/>
        </w:rPr>
        <w:t xml:space="preserve"> </w:t>
      </w:r>
      <w:r>
        <w:rPr>
          <w:sz w:val="20"/>
        </w:rPr>
        <w:t>systems,” in</w:t>
      </w:r>
      <w:r>
        <w:rPr>
          <w:spacing w:val="-2"/>
          <w:sz w:val="20"/>
        </w:rPr>
        <w:t xml:space="preserve"> </w:t>
      </w:r>
      <w:r>
        <w:rPr>
          <w:rFonts w:ascii="Palatino Linotype" w:hAnsi="Palatino Linotype"/>
          <w:i/>
          <w:sz w:val="20"/>
        </w:rPr>
        <w:t>International Conference on TOOLS and Algorithms for</w:t>
      </w:r>
      <w:r>
        <w:rPr>
          <w:rFonts w:ascii="Palatino Linotype" w:hAnsi="Palatino Linotype"/>
          <w:i/>
          <w:spacing w:val="-7"/>
          <w:sz w:val="20"/>
        </w:rPr>
        <w:t xml:space="preserve"> </w:t>
      </w:r>
      <w:r>
        <w:rPr>
          <w:rFonts w:ascii="Palatino Linotype" w:hAnsi="Palatino Linotype"/>
          <w:i/>
          <w:sz w:val="20"/>
        </w:rPr>
        <w:t>the</w:t>
      </w:r>
      <w:r>
        <w:rPr>
          <w:rFonts w:ascii="Palatino Linotype" w:hAnsi="Palatino Linotype"/>
          <w:i/>
          <w:spacing w:val="-7"/>
          <w:sz w:val="20"/>
        </w:rPr>
        <w:t xml:space="preserve"> </w:t>
      </w:r>
      <w:r>
        <w:rPr>
          <w:rFonts w:ascii="Palatino Linotype" w:hAnsi="Palatino Linotype"/>
          <w:i/>
          <w:sz w:val="20"/>
        </w:rPr>
        <w:t>Construction</w:t>
      </w:r>
      <w:r>
        <w:rPr>
          <w:rFonts w:ascii="Palatino Linotype" w:hAnsi="Palatino Linotype"/>
          <w:i/>
          <w:spacing w:val="-7"/>
          <w:sz w:val="20"/>
        </w:rPr>
        <w:t xml:space="preserve"> </w:t>
      </w:r>
      <w:r>
        <w:rPr>
          <w:rFonts w:ascii="Palatino Linotype" w:hAnsi="Palatino Linotype"/>
          <w:i/>
          <w:sz w:val="20"/>
        </w:rPr>
        <w:t>and</w:t>
      </w:r>
      <w:r>
        <w:rPr>
          <w:rFonts w:ascii="Palatino Linotype" w:hAnsi="Palatino Linotype"/>
          <w:i/>
          <w:spacing w:val="-7"/>
          <w:sz w:val="20"/>
        </w:rPr>
        <w:t xml:space="preserve"> </w:t>
      </w:r>
      <w:r>
        <w:rPr>
          <w:rFonts w:ascii="Palatino Linotype" w:hAnsi="Palatino Linotype"/>
          <w:i/>
          <w:sz w:val="20"/>
        </w:rPr>
        <w:t>Analysis</w:t>
      </w:r>
      <w:r>
        <w:rPr>
          <w:rFonts w:ascii="Palatino Linotype" w:hAnsi="Palatino Linotype"/>
          <w:i/>
          <w:spacing w:val="-7"/>
          <w:sz w:val="20"/>
        </w:rPr>
        <w:t xml:space="preserve"> </w:t>
      </w:r>
      <w:r>
        <w:rPr>
          <w:rFonts w:ascii="Palatino Linotype" w:hAnsi="Palatino Linotype"/>
          <w:i/>
          <w:sz w:val="20"/>
        </w:rPr>
        <w:t>of</w:t>
      </w:r>
      <w:r>
        <w:rPr>
          <w:rFonts w:ascii="Palatino Linotype" w:hAnsi="Palatino Linotype"/>
          <w:i/>
          <w:spacing w:val="-7"/>
          <w:sz w:val="20"/>
        </w:rPr>
        <w:t xml:space="preserve"> </w:t>
      </w:r>
      <w:r>
        <w:rPr>
          <w:rFonts w:ascii="Palatino Linotype" w:hAnsi="Palatino Linotype"/>
          <w:i/>
          <w:sz w:val="20"/>
        </w:rPr>
        <w:t>Systems</w:t>
      </w:r>
      <w:r>
        <w:rPr>
          <w:sz w:val="20"/>
        </w:rPr>
        <w:t>.</w:t>
      </w:r>
      <w:r>
        <w:rPr>
          <w:spacing w:val="62"/>
          <w:sz w:val="20"/>
        </w:rPr>
        <w:t xml:space="preserve"> </w:t>
      </w:r>
      <w:r>
        <w:rPr>
          <w:sz w:val="20"/>
        </w:rPr>
        <w:t>Springer,</w:t>
      </w:r>
      <w:r>
        <w:rPr>
          <w:spacing w:val="-7"/>
          <w:sz w:val="20"/>
        </w:rPr>
        <w:t xml:space="preserve"> </w:t>
      </w:r>
      <w:r>
        <w:rPr>
          <w:sz w:val="20"/>
        </w:rPr>
        <w:t>2015,</w:t>
      </w:r>
      <w:r>
        <w:rPr>
          <w:spacing w:val="-7"/>
          <w:sz w:val="20"/>
        </w:rPr>
        <w:t xml:space="preserve"> </w:t>
      </w:r>
      <w:r>
        <w:rPr>
          <w:sz w:val="20"/>
        </w:rPr>
        <w:t>pp.</w:t>
      </w:r>
      <w:r>
        <w:rPr>
          <w:spacing w:val="-10"/>
          <w:sz w:val="20"/>
        </w:rPr>
        <w:t xml:space="preserve"> </w:t>
      </w:r>
      <w:r>
        <w:rPr>
          <w:sz w:val="20"/>
        </w:rPr>
        <w:t>200–205.</w:t>
      </w:r>
    </w:p>
    <w:p w14:paraId="4941F248" w14:textId="77777777" w:rsidR="00835CA1" w:rsidRDefault="00835CA1" w:rsidP="00835CA1">
      <w:pPr>
        <w:pStyle w:val="ListParagraph"/>
        <w:numPr>
          <w:ilvl w:val="0"/>
          <w:numId w:val="19"/>
        </w:numPr>
        <w:tabs>
          <w:tab w:val="left" w:pos="1465"/>
        </w:tabs>
        <w:spacing w:before="158" w:line="213" w:lineRule="auto"/>
        <w:ind w:left="1449" w:right="946" w:hanging="395"/>
        <w:jc w:val="both"/>
        <w:rPr>
          <w:sz w:val="20"/>
        </w:rPr>
      </w:pPr>
      <w:bookmarkStart w:id="269" w:name="_bookmark200"/>
      <w:bookmarkEnd w:id="269"/>
      <w:r>
        <w:rPr>
          <w:sz w:val="20"/>
        </w:rPr>
        <w:t xml:space="preserve">F. Immler, “Verified reachability analysis of continuous systems,” in </w:t>
      </w:r>
      <w:r>
        <w:rPr>
          <w:rFonts w:ascii="Palatino Linotype" w:hAnsi="Palatino Linotype"/>
          <w:i/>
          <w:sz w:val="20"/>
        </w:rPr>
        <w:t xml:space="preserve">In- </w:t>
      </w:r>
      <w:r>
        <w:rPr>
          <w:rFonts w:ascii="Palatino Linotype" w:hAnsi="Palatino Linotype"/>
          <w:i/>
          <w:w w:val="105"/>
          <w:sz w:val="20"/>
        </w:rPr>
        <w:t>ternational Conference on Tools and Algorithms for the Construction and Analysis of Systems</w:t>
      </w:r>
      <w:r>
        <w:rPr>
          <w:w w:val="105"/>
          <w:sz w:val="20"/>
        </w:rPr>
        <w:t>.</w:t>
      </w:r>
      <w:r>
        <w:rPr>
          <w:spacing w:val="80"/>
          <w:w w:val="105"/>
          <w:sz w:val="20"/>
        </w:rPr>
        <w:t xml:space="preserve"> </w:t>
      </w:r>
      <w:r>
        <w:rPr>
          <w:w w:val="105"/>
          <w:sz w:val="20"/>
        </w:rPr>
        <w:t>Springer, 2015, pp. 37–51.</w:t>
      </w:r>
    </w:p>
    <w:p w14:paraId="01F882E9" w14:textId="77777777" w:rsidR="00835CA1" w:rsidRDefault="00835CA1" w:rsidP="00835CA1">
      <w:pPr>
        <w:pStyle w:val="ListParagraph"/>
        <w:numPr>
          <w:ilvl w:val="0"/>
          <w:numId w:val="19"/>
        </w:numPr>
        <w:tabs>
          <w:tab w:val="left" w:pos="1465"/>
        </w:tabs>
        <w:spacing w:before="160" w:line="220" w:lineRule="exact"/>
        <w:ind w:left="1464" w:hanging="411"/>
        <w:jc w:val="left"/>
        <w:rPr>
          <w:sz w:val="20"/>
        </w:rPr>
      </w:pPr>
      <w:bookmarkStart w:id="270" w:name="_bookmark201"/>
      <w:bookmarkEnd w:id="270"/>
      <w:r>
        <w:rPr>
          <w:sz w:val="20"/>
        </w:rPr>
        <w:t>M.</w:t>
      </w:r>
      <w:r>
        <w:rPr>
          <w:spacing w:val="-3"/>
          <w:sz w:val="20"/>
        </w:rPr>
        <w:t xml:space="preserve"> </w:t>
      </w:r>
      <w:r>
        <w:rPr>
          <w:sz w:val="20"/>
        </w:rPr>
        <w:t>Althoff</w:t>
      </w:r>
      <w:r>
        <w:rPr>
          <w:spacing w:val="-2"/>
          <w:sz w:val="20"/>
        </w:rPr>
        <w:t xml:space="preserve"> </w:t>
      </w:r>
      <w:r>
        <w:rPr>
          <w:sz w:val="20"/>
        </w:rPr>
        <w:t>and</w:t>
      </w:r>
      <w:r>
        <w:rPr>
          <w:spacing w:val="-2"/>
          <w:sz w:val="20"/>
        </w:rPr>
        <w:t xml:space="preserve"> </w:t>
      </w:r>
      <w:r>
        <w:rPr>
          <w:sz w:val="20"/>
        </w:rPr>
        <w:t>D.</w:t>
      </w:r>
      <w:r>
        <w:rPr>
          <w:spacing w:val="-3"/>
          <w:sz w:val="20"/>
        </w:rPr>
        <w:t xml:space="preserve"> </w:t>
      </w:r>
      <w:r>
        <w:rPr>
          <w:sz w:val="20"/>
        </w:rPr>
        <w:t>Grebenyuk,</w:t>
      </w:r>
      <w:r>
        <w:rPr>
          <w:spacing w:val="-3"/>
          <w:sz w:val="20"/>
        </w:rPr>
        <w:t xml:space="preserve"> </w:t>
      </w:r>
      <w:r>
        <w:rPr>
          <w:sz w:val="20"/>
        </w:rPr>
        <w:t>“Implementation</w:t>
      </w:r>
      <w:r>
        <w:rPr>
          <w:spacing w:val="-2"/>
          <w:sz w:val="20"/>
        </w:rPr>
        <w:t xml:space="preserve"> </w:t>
      </w:r>
      <w:r>
        <w:rPr>
          <w:sz w:val="20"/>
        </w:rPr>
        <w:t>of</w:t>
      </w:r>
      <w:r>
        <w:rPr>
          <w:spacing w:val="-2"/>
          <w:sz w:val="20"/>
        </w:rPr>
        <w:t xml:space="preserve"> </w:t>
      </w:r>
      <w:r>
        <w:rPr>
          <w:sz w:val="20"/>
        </w:rPr>
        <w:t>interval</w:t>
      </w:r>
      <w:r>
        <w:rPr>
          <w:spacing w:val="-2"/>
          <w:sz w:val="20"/>
        </w:rPr>
        <w:t xml:space="preserve"> </w:t>
      </w:r>
      <w:r>
        <w:rPr>
          <w:sz w:val="20"/>
        </w:rPr>
        <w:t>arithmetic</w:t>
      </w:r>
      <w:r>
        <w:rPr>
          <w:spacing w:val="-3"/>
          <w:sz w:val="20"/>
        </w:rPr>
        <w:t xml:space="preserve"> </w:t>
      </w:r>
      <w:r>
        <w:rPr>
          <w:spacing w:val="-5"/>
          <w:sz w:val="20"/>
        </w:rPr>
        <w:t>in</w:t>
      </w:r>
    </w:p>
    <w:p w14:paraId="35C2D473" w14:textId="77777777" w:rsidR="00835CA1" w:rsidRDefault="00835CA1" w:rsidP="00835CA1">
      <w:pPr>
        <w:spacing w:before="30" w:line="196" w:lineRule="auto"/>
        <w:ind w:left="1425" w:right="676" w:firstLine="38"/>
        <w:rPr>
          <w:sz w:val="20"/>
        </w:rPr>
      </w:pPr>
      <w:r>
        <w:rPr>
          <w:rFonts w:ascii="Source Sans 3" w:hAnsi="Source Sans 3"/>
          <w:i/>
          <w:w w:val="110"/>
          <w:sz w:val="20"/>
        </w:rPr>
        <w:t>{</w:t>
      </w:r>
      <w:r>
        <w:rPr>
          <w:w w:val="110"/>
          <w:sz w:val="20"/>
        </w:rPr>
        <w:t>CORA</w:t>
      </w:r>
      <w:r>
        <w:rPr>
          <w:rFonts w:ascii="Source Sans 3" w:hAnsi="Source Sans 3"/>
          <w:i/>
          <w:w w:val="110"/>
          <w:sz w:val="20"/>
        </w:rPr>
        <w:t>}</w:t>
      </w:r>
      <w:r>
        <w:rPr>
          <w:rFonts w:ascii="Source Sans 3" w:hAnsi="Source Sans 3"/>
          <w:i/>
          <w:spacing w:val="11"/>
          <w:w w:val="110"/>
          <w:sz w:val="20"/>
        </w:rPr>
        <w:t xml:space="preserve"> </w:t>
      </w:r>
      <w:r>
        <w:rPr>
          <w:w w:val="110"/>
          <w:sz w:val="20"/>
        </w:rPr>
        <w:t>2016,”</w:t>
      </w:r>
      <w:r>
        <w:rPr>
          <w:spacing w:val="15"/>
          <w:w w:val="110"/>
          <w:sz w:val="20"/>
        </w:rPr>
        <w:t xml:space="preserve"> </w:t>
      </w:r>
      <w:r>
        <w:rPr>
          <w:w w:val="110"/>
          <w:sz w:val="20"/>
        </w:rPr>
        <w:t xml:space="preserve">in </w:t>
      </w:r>
      <w:r>
        <w:rPr>
          <w:rFonts w:ascii="Palatino Linotype" w:hAnsi="Palatino Linotype"/>
          <w:i/>
          <w:w w:val="110"/>
          <w:sz w:val="20"/>
        </w:rPr>
        <w:t xml:space="preserve">Proc. of the 3rd International Workshop on Applied </w:t>
      </w:r>
      <w:r>
        <w:rPr>
          <w:rFonts w:ascii="Palatino Linotype" w:hAnsi="Palatino Linotype"/>
          <w:i/>
          <w:sz w:val="20"/>
        </w:rPr>
        <w:t>Verification</w:t>
      </w:r>
      <w:r>
        <w:rPr>
          <w:rFonts w:ascii="Palatino Linotype" w:hAnsi="Palatino Linotype"/>
          <w:i/>
          <w:spacing w:val="40"/>
          <w:sz w:val="20"/>
        </w:rPr>
        <w:t xml:space="preserve"> </w:t>
      </w:r>
      <w:r>
        <w:rPr>
          <w:rFonts w:ascii="Palatino Linotype" w:hAnsi="Palatino Linotype"/>
          <w:i/>
          <w:sz w:val="20"/>
        </w:rPr>
        <w:t>for</w:t>
      </w:r>
      <w:r>
        <w:rPr>
          <w:rFonts w:ascii="Palatino Linotype" w:hAnsi="Palatino Linotype"/>
          <w:i/>
          <w:spacing w:val="40"/>
          <w:sz w:val="20"/>
        </w:rPr>
        <w:t xml:space="preserve"> </w:t>
      </w:r>
      <w:r>
        <w:rPr>
          <w:rFonts w:ascii="Palatino Linotype" w:hAnsi="Palatino Linotype"/>
          <w:i/>
          <w:sz w:val="20"/>
        </w:rPr>
        <w:t>Continuous</w:t>
      </w:r>
      <w:r>
        <w:rPr>
          <w:rFonts w:ascii="Palatino Linotype" w:hAnsi="Palatino Linotype"/>
          <w:i/>
          <w:spacing w:val="40"/>
          <w:sz w:val="20"/>
        </w:rPr>
        <w:t xml:space="preserve"> </w:t>
      </w:r>
      <w:r>
        <w:rPr>
          <w:rFonts w:ascii="Palatino Linotype" w:hAnsi="Palatino Linotype"/>
          <w:i/>
          <w:sz w:val="20"/>
        </w:rPr>
        <w:t>and</w:t>
      </w:r>
      <w:r>
        <w:rPr>
          <w:rFonts w:ascii="Palatino Linotype" w:hAnsi="Palatino Linotype"/>
          <w:i/>
          <w:spacing w:val="40"/>
          <w:sz w:val="20"/>
        </w:rPr>
        <w:t xml:space="preserve"> </w:t>
      </w:r>
      <w:r>
        <w:rPr>
          <w:rFonts w:ascii="Palatino Linotype" w:hAnsi="Palatino Linotype"/>
          <w:i/>
          <w:sz w:val="20"/>
        </w:rPr>
        <w:t>Hybrid</w:t>
      </w:r>
      <w:r>
        <w:rPr>
          <w:rFonts w:ascii="Palatino Linotype" w:hAnsi="Palatino Linotype"/>
          <w:i/>
          <w:spacing w:val="40"/>
          <w:sz w:val="20"/>
        </w:rPr>
        <w:t xml:space="preserve"> </w:t>
      </w:r>
      <w:r>
        <w:rPr>
          <w:rFonts w:ascii="Palatino Linotype" w:hAnsi="Palatino Linotype"/>
          <w:i/>
          <w:sz w:val="20"/>
        </w:rPr>
        <w:t>Systems</w:t>
      </w:r>
      <w:r>
        <w:rPr>
          <w:sz w:val="20"/>
        </w:rPr>
        <w:t>,</w:t>
      </w:r>
      <w:r>
        <w:rPr>
          <w:spacing w:val="40"/>
          <w:sz w:val="20"/>
        </w:rPr>
        <w:t xml:space="preserve"> </w:t>
      </w:r>
      <w:r>
        <w:rPr>
          <w:sz w:val="20"/>
        </w:rPr>
        <w:t>2016,</w:t>
      </w:r>
      <w:r>
        <w:rPr>
          <w:spacing w:val="40"/>
          <w:sz w:val="20"/>
        </w:rPr>
        <w:t xml:space="preserve"> </w:t>
      </w:r>
      <w:r>
        <w:rPr>
          <w:sz w:val="20"/>
        </w:rPr>
        <w:t>pp.</w:t>
      </w:r>
      <w:r>
        <w:rPr>
          <w:spacing w:val="40"/>
          <w:sz w:val="20"/>
        </w:rPr>
        <w:t xml:space="preserve"> </w:t>
      </w:r>
      <w:r>
        <w:rPr>
          <w:sz w:val="20"/>
        </w:rPr>
        <w:t>91–105.</w:t>
      </w:r>
    </w:p>
    <w:p w14:paraId="0E5D1547" w14:textId="77777777" w:rsidR="00835CA1" w:rsidRDefault="00835CA1" w:rsidP="00835CA1">
      <w:pPr>
        <w:pStyle w:val="ListParagraph"/>
        <w:numPr>
          <w:ilvl w:val="0"/>
          <w:numId w:val="19"/>
        </w:numPr>
        <w:tabs>
          <w:tab w:val="left" w:pos="1465"/>
        </w:tabs>
        <w:spacing w:before="145" w:line="235" w:lineRule="auto"/>
        <w:ind w:left="1464" w:right="960" w:hanging="410"/>
        <w:jc w:val="both"/>
        <w:rPr>
          <w:sz w:val="20"/>
        </w:rPr>
      </w:pPr>
      <w:bookmarkStart w:id="271" w:name="_bookmark202"/>
      <w:bookmarkEnd w:id="271"/>
      <w:r>
        <w:rPr>
          <w:sz w:val="20"/>
        </w:rPr>
        <w:t>P.</w:t>
      </w:r>
      <w:r>
        <w:rPr>
          <w:spacing w:val="25"/>
          <w:sz w:val="20"/>
        </w:rPr>
        <w:t xml:space="preserve"> </w:t>
      </w:r>
      <w:r>
        <w:rPr>
          <w:sz w:val="20"/>
        </w:rPr>
        <w:t>S.</w:t>
      </w:r>
      <w:r>
        <w:rPr>
          <w:spacing w:val="25"/>
          <w:sz w:val="20"/>
        </w:rPr>
        <w:t xml:space="preserve"> </w:t>
      </w:r>
      <w:r>
        <w:rPr>
          <w:sz w:val="20"/>
        </w:rPr>
        <w:t>Duggirala,</w:t>
      </w:r>
      <w:r>
        <w:rPr>
          <w:spacing w:val="25"/>
          <w:sz w:val="20"/>
        </w:rPr>
        <w:t xml:space="preserve"> </w:t>
      </w:r>
      <w:r>
        <w:rPr>
          <w:rFonts w:ascii="Palatino Linotype"/>
          <w:i/>
          <w:sz w:val="20"/>
        </w:rPr>
        <w:t>Dynamic</w:t>
      </w:r>
      <w:r>
        <w:rPr>
          <w:rFonts w:ascii="Palatino Linotype"/>
          <w:i/>
          <w:spacing w:val="29"/>
          <w:sz w:val="20"/>
        </w:rPr>
        <w:t xml:space="preserve"> </w:t>
      </w:r>
      <w:r>
        <w:rPr>
          <w:rFonts w:ascii="Palatino Linotype"/>
          <w:i/>
          <w:sz w:val="20"/>
        </w:rPr>
        <w:t>analysis</w:t>
      </w:r>
      <w:r>
        <w:rPr>
          <w:rFonts w:ascii="Palatino Linotype"/>
          <w:i/>
          <w:spacing w:val="29"/>
          <w:sz w:val="20"/>
        </w:rPr>
        <w:t xml:space="preserve"> </w:t>
      </w:r>
      <w:r>
        <w:rPr>
          <w:rFonts w:ascii="Palatino Linotype"/>
          <w:i/>
          <w:sz w:val="20"/>
        </w:rPr>
        <w:t>of</w:t>
      </w:r>
      <w:r>
        <w:rPr>
          <w:rFonts w:ascii="Palatino Linotype"/>
          <w:i/>
          <w:spacing w:val="29"/>
          <w:sz w:val="20"/>
        </w:rPr>
        <w:t xml:space="preserve"> </w:t>
      </w:r>
      <w:r>
        <w:rPr>
          <w:rFonts w:ascii="Palatino Linotype"/>
          <w:i/>
          <w:sz w:val="20"/>
        </w:rPr>
        <w:t>cyber-physical</w:t>
      </w:r>
      <w:r>
        <w:rPr>
          <w:rFonts w:ascii="Palatino Linotype"/>
          <w:i/>
          <w:spacing w:val="29"/>
          <w:sz w:val="20"/>
        </w:rPr>
        <w:t xml:space="preserve"> </w:t>
      </w:r>
      <w:r>
        <w:rPr>
          <w:rFonts w:ascii="Palatino Linotype"/>
          <w:i/>
          <w:sz w:val="20"/>
        </w:rPr>
        <w:t>systems</w:t>
      </w:r>
      <w:r>
        <w:rPr>
          <w:sz w:val="20"/>
        </w:rPr>
        <w:t>.</w:t>
      </w:r>
      <w:r>
        <w:rPr>
          <w:spacing w:val="40"/>
          <w:sz w:val="20"/>
        </w:rPr>
        <w:t xml:space="preserve">  </w:t>
      </w:r>
      <w:r>
        <w:rPr>
          <w:sz w:val="20"/>
        </w:rPr>
        <w:t>University of Illinois at Urbana-Champaign, 2015.</w:t>
      </w:r>
    </w:p>
    <w:p w14:paraId="2405F294" w14:textId="77777777" w:rsidR="00835CA1" w:rsidRDefault="00835CA1" w:rsidP="00835CA1">
      <w:pPr>
        <w:pStyle w:val="ListParagraph"/>
        <w:numPr>
          <w:ilvl w:val="0"/>
          <w:numId w:val="19"/>
        </w:numPr>
        <w:tabs>
          <w:tab w:val="left" w:pos="1465"/>
        </w:tabs>
        <w:spacing w:before="173" w:line="252" w:lineRule="auto"/>
        <w:ind w:left="1464" w:right="933" w:hanging="410"/>
        <w:jc w:val="both"/>
        <w:rPr>
          <w:sz w:val="20"/>
        </w:rPr>
      </w:pPr>
      <w:bookmarkStart w:id="272" w:name="_bookmark203"/>
      <w:bookmarkEnd w:id="272"/>
      <w:r>
        <w:rPr>
          <w:sz w:val="20"/>
        </w:rPr>
        <w:t>X. Chen, “Reachability analysis of non-linear hybrid systems using tay- lor models,” Ph.D. dissertation, Fachgruppe Informatik, RWTH Aachen University, 2015.</w:t>
      </w:r>
    </w:p>
    <w:p w14:paraId="1337CA92" w14:textId="77777777" w:rsidR="00835CA1" w:rsidRDefault="00835CA1" w:rsidP="00835CA1">
      <w:pPr>
        <w:pStyle w:val="ListParagraph"/>
        <w:numPr>
          <w:ilvl w:val="0"/>
          <w:numId w:val="19"/>
        </w:numPr>
        <w:tabs>
          <w:tab w:val="left" w:pos="1465"/>
        </w:tabs>
        <w:spacing w:before="177" w:line="218" w:lineRule="auto"/>
        <w:ind w:left="1449" w:right="963" w:hanging="395"/>
        <w:jc w:val="both"/>
        <w:rPr>
          <w:sz w:val="20"/>
        </w:rPr>
      </w:pPr>
      <w:bookmarkStart w:id="273" w:name="_bookmark204"/>
      <w:bookmarkEnd w:id="273"/>
      <w:r>
        <w:rPr>
          <w:sz w:val="20"/>
        </w:rPr>
        <w:t>S.</w:t>
      </w:r>
      <w:r>
        <w:rPr>
          <w:spacing w:val="-5"/>
          <w:sz w:val="20"/>
        </w:rPr>
        <w:t xml:space="preserve"> </w:t>
      </w:r>
      <w:r>
        <w:rPr>
          <w:sz w:val="20"/>
        </w:rPr>
        <w:t>Bak</w:t>
      </w:r>
      <w:r>
        <w:rPr>
          <w:spacing w:val="-5"/>
          <w:sz w:val="20"/>
        </w:rPr>
        <w:t xml:space="preserve"> </w:t>
      </w:r>
      <w:r>
        <w:rPr>
          <w:sz w:val="20"/>
        </w:rPr>
        <w:t>and</w:t>
      </w:r>
      <w:r>
        <w:rPr>
          <w:spacing w:val="-5"/>
          <w:sz w:val="20"/>
        </w:rPr>
        <w:t xml:space="preserve"> </w:t>
      </w:r>
      <w:r>
        <w:rPr>
          <w:sz w:val="20"/>
        </w:rPr>
        <w:t>P.</w:t>
      </w:r>
      <w:r>
        <w:rPr>
          <w:spacing w:val="-5"/>
          <w:sz w:val="20"/>
        </w:rPr>
        <w:t xml:space="preserve"> </w:t>
      </w:r>
      <w:r>
        <w:rPr>
          <w:sz w:val="20"/>
        </w:rPr>
        <w:t>S.</w:t>
      </w:r>
      <w:r>
        <w:rPr>
          <w:spacing w:val="-5"/>
          <w:sz w:val="20"/>
        </w:rPr>
        <w:t xml:space="preserve"> </w:t>
      </w:r>
      <w:r>
        <w:rPr>
          <w:sz w:val="20"/>
        </w:rPr>
        <w:t>Duggirala,</w:t>
      </w:r>
      <w:r>
        <w:rPr>
          <w:spacing w:val="-5"/>
          <w:sz w:val="20"/>
        </w:rPr>
        <w:t xml:space="preserve"> </w:t>
      </w:r>
      <w:r>
        <w:rPr>
          <w:sz w:val="20"/>
        </w:rPr>
        <w:t>“Rigorous</w:t>
      </w:r>
      <w:r>
        <w:rPr>
          <w:spacing w:val="-5"/>
          <w:sz w:val="20"/>
        </w:rPr>
        <w:t xml:space="preserve"> </w:t>
      </w:r>
      <w:r>
        <w:rPr>
          <w:sz w:val="20"/>
        </w:rPr>
        <w:t>simulation-based</w:t>
      </w:r>
      <w:r>
        <w:rPr>
          <w:spacing w:val="-5"/>
          <w:sz w:val="20"/>
        </w:rPr>
        <w:t xml:space="preserve"> </w:t>
      </w:r>
      <w:r>
        <w:rPr>
          <w:sz w:val="20"/>
        </w:rPr>
        <w:t>analysis</w:t>
      </w:r>
      <w:r>
        <w:rPr>
          <w:spacing w:val="-5"/>
          <w:sz w:val="20"/>
        </w:rPr>
        <w:t xml:space="preserve"> </w:t>
      </w:r>
      <w:r>
        <w:rPr>
          <w:sz w:val="20"/>
        </w:rPr>
        <w:t>of</w:t>
      </w:r>
      <w:r>
        <w:rPr>
          <w:spacing w:val="-5"/>
          <w:sz w:val="20"/>
        </w:rPr>
        <w:t xml:space="preserve"> </w:t>
      </w:r>
      <w:r>
        <w:rPr>
          <w:sz w:val="20"/>
        </w:rPr>
        <w:t>linear hybrid systems,”</w:t>
      </w:r>
      <w:r>
        <w:rPr>
          <w:spacing w:val="40"/>
          <w:sz w:val="20"/>
        </w:rPr>
        <w:t xml:space="preserve"> </w:t>
      </w:r>
      <w:r>
        <w:rPr>
          <w:sz w:val="20"/>
        </w:rPr>
        <w:t xml:space="preserve">in </w:t>
      </w:r>
      <w:r>
        <w:rPr>
          <w:rFonts w:ascii="Palatino Linotype" w:hAnsi="Palatino Linotype"/>
          <w:i/>
          <w:sz w:val="20"/>
        </w:rPr>
        <w:t>International Conference on Tools and Algorithms for</w:t>
      </w:r>
      <w:r>
        <w:rPr>
          <w:rFonts w:ascii="Palatino Linotype" w:hAnsi="Palatino Linotype"/>
          <w:i/>
          <w:spacing w:val="40"/>
          <w:sz w:val="20"/>
        </w:rPr>
        <w:t xml:space="preserve"> </w:t>
      </w:r>
      <w:r>
        <w:rPr>
          <w:rFonts w:ascii="Palatino Linotype" w:hAnsi="Palatino Linotype"/>
          <w:i/>
          <w:sz w:val="20"/>
        </w:rPr>
        <w:t>the</w:t>
      </w:r>
      <w:r>
        <w:rPr>
          <w:rFonts w:ascii="Palatino Linotype" w:hAnsi="Palatino Linotype"/>
          <w:i/>
          <w:spacing w:val="22"/>
          <w:sz w:val="20"/>
        </w:rPr>
        <w:t xml:space="preserve"> </w:t>
      </w:r>
      <w:r>
        <w:rPr>
          <w:rFonts w:ascii="Palatino Linotype" w:hAnsi="Palatino Linotype"/>
          <w:i/>
          <w:sz w:val="20"/>
        </w:rPr>
        <w:t>Construction</w:t>
      </w:r>
      <w:r>
        <w:rPr>
          <w:rFonts w:ascii="Palatino Linotype" w:hAnsi="Palatino Linotype"/>
          <w:i/>
          <w:spacing w:val="22"/>
          <w:sz w:val="20"/>
        </w:rPr>
        <w:t xml:space="preserve"> </w:t>
      </w:r>
      <w:r>
        <w:rPr>
          <w:rFonts w:ascii="Palatino Linotype" w:hAnsi="Palatino Linotype"/>
          <w:i/>
          <w:sz w:val="20"/>
        </w:rPr>
        <w:t>and</w:t>
      </w:r>
      <w:r>
        <w:rPr>
          <w:rFonts w:ascii="Palatino Linotype" w:hAnsi="Palatino Linotype"/>
          <w:i/>
          <w:spacing w:val="22"/>
          <w:sz w:val="20"/>
        </w:rPr>
        <w:t xml:space="preserve"> </w:t>
      </w:r>
      <w:r>
        <w:rPr>
          <w:rFonts w:ascii="Palatino Linotype" w:hAnsi="Palatino Linotype"/>
          <w:i/>
          <w:sz w:val="20"/>
        </w:rPr>
        <w:t>Analysis</w:t>
      </w:r>
      <w:r>
        <w:rPr>
          <w:rFonts w:ascii="Palatino Linotype" w:hAnsi="Palatino Linotype"/>
          <w:i/>
          <w:spacing w:val="22"/>
          <w:sz w:val="20"/>
        </w:rPr>
        <w:t xml:space="preserve"> </w:t>
      </w:r>
      <w:r>
        <w:rPr>
          <w:rFonts w:ascii="Palatino Linotype" w:hAnsi="Palatino Linotype"/>
          <w:i/>
          <w:sz w:val="20"/>
        </w:rPr>
        <w:t>of</w:t>
      </w:r>
      <w:r>
        <w:rPr>
          <w:rFonts w:ascii="Palatino Linotype" w:hAnsi="Palatino Linotype"/>
          <w:i/>
          <w:spacing w:val="22"/>
          <w:sz w:val="20"/>
        </w:rPr>
        <w:t xml:space="preserve"> </w:t>
      </w:r>
      <w:r>
        <w:rPr>
          <w:rFonts w:ascii="Palatino Linotype" w:hAnsi="Palatino Linotype"/>
          <w:i/>
          <w:sz w:val="20"/>
        </w:rPr>
        <w:t>Systems</w:t>
      </w:r>
      <w:r>
        <w:rPr>
          <w:sz w:val="20"/>
        </w:rPr>
        <w:t>.</w:t>
      </w:r>
      <w:r>
        <w:rPr>
          <w:spacing w:val="80"/>
          <w:w w:val="150"/>
          <w:sz w:val="20"/>
        </w:rPr>
        <w:t xml:space="preserve"> </w:t>
      </w:r>
      <w:r>
        <w:rPr>
          <w:sz w:val="20"/>
        </w:rPr>
        <w:t>Springer,</w:t>
      </w:r>
      <w:r>
        <w:rPr>
          <w:spacing w:val="18"/>
          <w:sz w:val="20"/>
        </w:rPr>
        <w:t xml:space="preserve"> </w:t>
      </w:r>
      <w:r>
        <w:rPr>
          <w:sz w:val="20"/>
        </w:rPr>
        <w:t>2017,</w:t>
      </w:r>
      <w:r>
        <w:rPr>
          <w:spacing w:val="18"/>
          <w:sz w:val="20"/>
        </w:rPr>
        <w:t xml:space="preserve"> </w:t>
      </w:r>
      <w:r>
        <w:rPr>
          <w:sz w:val="20"/>
        </w:rPr>
        <w:t>pp.</w:t>
      </w:r>
      <w:r>
        <w:rPr>
          <w:spacing w:val="18"/>
          <w:sz w:val="20"/>
        </w:rPr>
        <w:t xml:space="preserve"> </w:t>
      </w:r>
      <w:r>
        <w:rPr>
          <w:sz w:val="20"/>
        </w:rPr>
        <w:t>555–572.</w:t>
      </w:r>
    </w:p>
    <w:p w14:paraId="5E62FC5C" w14:textId="77777777" w:rsidR="00835CA1" w:rsidRDefault="00835CA1" w:rsidP="00835CA1">
      <w:pPr>
        <w:pStyle w:val="ListParagraph"/>
        <w:numPr>
          <w:ilvl w:val="0"/>
          <w:numId w:val="19"/>
        </w:numPr>
        <w:tabs>
          <w:tab w:val="left" w:pos="1465"/>
        </w:tabs>
        <w:spacing w:before="170" w:line="230" w:lineRule="auto"/>
        <w:ind w:left="1464" w:right="929" w:hanging="410"/>
        <w:jc w:val="both"/>
        <w:rPr>
          <w:sz w:val="20"/>
        </w:rPr>
      </w:pPr>
      <w:bookmarkStart w:id="274" w:name="_bookmark205"/>
      <w:bookmarkEnd w:id="274"/>
      <w:r>
        <w:rPr>
          <w:w w:val="105"/>
          <w:sz w:val="20"/>
        </w:rPr>
        <w:t xml:space="preserve">——, “Simulation-equivalent reachability of large linear systems with inputs,” in </w:t>
      </w:r>
      <w:r>
        <w:rPr>
          <w:rFonts w:ascii="Palatino Linotype" w:hAnsi="Palatino Linotype"/>
          <w:i/>
          <w:w w:val="105"/>
          <w:sz w:val="20"/>
        </w:rPr>
        <w:t>International Conference on Computer Aided Verification</w:t>
      </w:r>
      <w:r>
        <w:rPr>
          <w:w w:val="105"/>
          <w:sz w:val="20"/>
        </w:rPr>
        <w:t xml:space="preserve">. </w:t>
      </w:r>
      <w:r>
        <w:rPr>
          <w:sz w:val="20"/>
        </w:rPr>
        <w:t>Springer, 2017, pp. 401–420.</w:t>
      </w:r>
    </w:p>
    <w:p w14:paraId="77D04B3E" w14:textId="341286BB" w:rsidR="00835CA1" w:rsidRPr="004A1A52" w:rsidRDefault="00835CA1" w:rsidP="004A1A52">
      <w:pPr>
        <w:pStyle w:val="ListParagraph"/>
        <w:numPr>
          <w:ilvl w:val="0"/>
          <w:numId w:val="19"/>
        </w:numPr>
        <w:tabs>
          <w:tab w:val="left" w:pos="1465"/>
        </w:tabs>
        <w:spacing w:before="165" w:line="240" w:lineRule="exact"/>
        <w:ind w:left="1427" w:right="939" w:hanging="373"/>
        <w:jc w:val="both"/>
        <w:rPr>
          <w:sz w:val="20"/>
        </w:rPr>
      </w:pPr>
      <w:bookmarkStart w:id="275" w:name="_bookmark206"/>
      <w:bookmarkEnd w:id="275"/>
      <w:r>
        <w:rPr>
          <w:sz w:val="20"/>
        </w:rPr>
        <w:t>S.</w:t>
      </w:r>
      <w:r>
        <w:rPr>
          <w:spacing w:val="-4"/>
          <w:sz w:val="20"/>
        </w:rPr>
        <w:t xml:space="preserve"> </w:t>
      </w:r>
      <w:r>
        <w:rPr>
          <w:sz w:val="20"/>
        </w:rPr>
        <w:t>Bogomolov,</w:t>
      </w:r>
      <w:r>
        <w:rPr>
          <w:spacing w:val="-4"/>
          <w:sz w:val="20"/>
        </w:rPr>
        <w:t xml:space="preserve"> </w:t>
      </w:r>
      <w:r>
        <w:rPr>
          <w:sz w:val="20"/>
        </w:rPr>
        <w:t>M.</w:t>
      </w:r>
      <w:r>
        <w:rPr>
          <w:spacing w:val="-4"/>
          <w:sz w:val="20"/>
        </w:rPr>
        <w:t xml:space="preserve"> </w:t>
      </w:r>
      <w:r>
        <w:rPr>
          <w:sz w:val="20"/>
        </w:rPr>
        <w:t>Forets,</w:t>
      </w:r>
      <w:r>
        <w:rPr>
          <w:spacing w:val="-4"/>
          <w:sz w:val="20"/>
        </w:rPr>
        <w:t xml:space="preserve"> </w:t>
      </w:r>
      <w:r>
        <w:rPr>
          <w:sz w:val="20"/>
        </w:rPr>
        <w:t>G.</w:t>
      </w:r>
      <w:r>
        <w:rPr>
          <w:spacing w:val="-4"/>
          <w:sz w:val="20"/>
        </w:rPr>
        <w:t xml:space="preserve"> </w:t>
      </w:r>
      <w:r>
        <w:rPr>
          <w:sz w:val="20"/>
        </w:rPr>
        <w:t>Frehse,</w:t>
      </w:r>
      <w:r>
        <w:rPr>
          <w:spacing w:val="-4"/>
          <w:sz w:val="20"/>
        </w:rPr>
        <w:t xml:space="preserve"> </w:t>
      </w:r>
      <w:r>
        <w:rPr>
          <w:sz w:val="20"/>
        </w:rPr>
        <w:t>F.</w:t>
      </w:r>
      <w:r>
        <w:rPr>
          <w:spacing w:val="-4"/>
          <w:sz w:val="20"/>
        </w:rPr>
        <w:t xml:space="preserve"> </w:t>
      </w:r>
      <w:r>
        <w:rPr>
          <w:sz w:val="20"/>
        </w:rPr>
        <w:t>Viry,</w:t>
      </w:r>
      <w:r>
        <w:rPr>
          <w:spacing w:val="-4"/>
          <w:sz w:val="20"/>
        </w:rPr>
        <w:t xml:space="preserve"> </w:t>
      </w:r>
      <w:r>
        <w:rPr>
          <w:sz w:val="20"/>
        </w:rPr>
        <w:t>A.</w:t>
      </w:r>
      <w:r>
        <w:rPr>
          <w:spacing w:val="-4"/>
          <w:sz w:val="20"/>
        </w:rPr>
        <w:t xml:space="preserve"> </w:t>
      </w:r>
      <w:r>
        <w:rPr>
          <w:sz w:val="20"/>
        </w:rPr>
        <w:t>Podelski,</w:t>
      </w:r>
      <w:r>
        <w:rPr>
          <w:spacing w:val="-4"/>
          <w:sz w:val="20"/>
        </w:rPr>
        <w:t xml:space="preserve"> </w:t>
      </w:r>
      <w:r>
        <w:rPr>
          <w:sz w:val="20"/>
        </w:rPr>
        <w:t>and</w:t>
      </w:r>
      <w:r>
        <w:rPr>
          <w:spacing w:val="-4"/>
          <w:sz w:val="20"/>
        </w:rPr>
        <w:t xml:space="preserve"> </w:t>
      </w:r>
      <w:r>
        <w:rPr>
          <w:sz w:val="20"/>
        </w:rPr>
        <w:t>C.</w:t>
      </w:r>
      <w:r>
        <w:rPr>
          <w:spacing w:val="-4"/>
          <w:sz w:val="20"/>
        </w:rPr>
        <w:t xml:space="preserve"> </w:t>
      </w:r>
      <w:r>
        <w:rPr>
          <w:sz w:val="20"/>
        </w:rPr>
        <w:t xml:space="preserve">Schilling, </w:t>
      </w:r>
      <w:r>
        <w:rPr>
          <w:spacing w:val="-6"/>
          <w:sz w:val="20"/>
        </w:rPr>
        <w:t xml:space="preserve">“Reach set approximation through decomposition with low-dimensional sets </w:t>
      </w:r>
      <w:r>
        <w:rPr>
          <w:sz w:val="20"/>
        </w:rPr>
        <w:t xml:space="preserve">and high-dimensional matrices,” in </w:t>
      </w:r>
      <w:r>
        <w:rPr>
          <w:rFonts w:ascii="Palatino Linotype" w:hAnsi="Palatino Linotype"/>
          <w:i/>
          <w:sz w:val="20"/>
        </w:rPr>
        <w:t>Proceedings of the 21st International Conference</w:t>
      </w:r>
      <w:r>
        <w:rPr>
          <w:rFonts w:ascii="Palatino Linotype" w:hAnsi="Palatino Linotype"/>
          <w:i/>
          <w:spacing w:val="40"/>
          <w:sz w:val="20"/>
        </w:rPr>
        <w:t xml:space="preserve"> </w:t>
      </w:r>
      <w:r>
        <w:rPr>
          <w:rFonts w:ascii="Palatino Linotype" w:hAnsi="Palatino Linotype"/>
          <w:i/>
          <w:sz w:val="20"/>
        </w:rPr>
        <w:t>on</w:t>
      </w:r>
      <w:r>
        <w:rPr>
          <w:rFonts w:ascii="Palatino Linotype" w:hAnsi="Palatino Linotype"/>
          <w:i/>
          <w:spacing w:val="40"/>
          <w:sz w:val="20"/>
        </w:rPr>
        <w:t xml:space="preserve"> </w:t>
      </w:r>
      <w:r>
        <w:rPr>
          <w:rFonts w:ascii="Palatino Linotype" w:hAnsi="Palatino Linotype"/>
          <w:i/>
          <w:sz w:val="20"/>
        </w:rPr>
        <w:t>Hybrid</w:t>
      </w:r>
      <w:r>
        <w:rPr>
          <w:rFonts w:ascii="Palatino Linotype" w:hAnsi="Palatino Linotype"/>
          <w:i/>
          <w:spacing w:val="40"/>
          <w:sz w:val="20"/>
        </w:rPr>
        <w:t xml:space="preserve"> </w:t>
      </w:r>
      <w:r>
        <w:rPr>
          <w:rFonts w:ascii="Palatino Linotype" w:hAnsi="Palatino Linotype"/>
          <w:i/>
          <w:sz w:val="20"/>
        </w:rPr>
        <w:t>Systems:</w:t>
      </w:r>
      <w:r>
        <w:rPr>
          <w:rFonts w:ascii="Palatino Linotype" w:hAnsi="Palatino Linotype"/>
          <w:i/>
          <w:spacing w:val="40"/>
          <w:sz w:val="20"/>
        </w:rPr>
        <w:t xml:space="preserve"> </w:t>
      </w:r>
      <w:r>
        <w:rPr>
          <w:rFonts w:ascii="Palatino Linotype" w:hAnsi="Palatino Linotype"/>
          <w:i/>
          <w:sz w:val="20"/>
        </w:rPr>
        <w:t>Computation</w:t>
      </w:r>
      <w:r>
        <w:rPr>
          <w:rFonts w:ascii="Palatino Linotype" w:hAnsi="Palatino Linotype"/>
          <w:i/>
          <w:spacing w:val="40"/>
          <w:sz w:val="20"/>
        </w:rPr>
        <w:t xml:space="preserve"> </w:t>
      </w:r>
      <w:r>
        <w:rPr>
          <w:rFonts w:ascii="Palatino Linotype" w:hAnsi="Palatino Linotype"/>
          <w:i/>
          <w:sz w:val="20"/>
        </w:rPr>
        <w:t>and</w:t>
      </w:r>
      <w:r>
        <w:rPr>
          <w:rFonts w:ascii="Palatino Linotype" w:hAnsi="Palatino Linotype"/>
          <w:i/>
          <w:spacing w:val="40"/>
          <w:sz w:val="20"/>
        </w:rPr>
        <w:t xml:space="preserve"> </w:t>
      </w:r>
      <w:r>
        <w:rPr>
          <w:rFonts w:ascii="Palatino Linotype" w:hAnsi="Palatino Linotype"/>
          <w:i/>
          <w:sz w:val="20"/>
        </w:rPr>
        <w:t>Control</w:t>
      </w:r>
      <w:r>
        <w:rPr>
          <w:rFonts w:ascii="Palatino Linotype" w:hAnsi="Palatino Linotype"/>
          <w:i/>
          <w:spacing w:val="40"/>
          <w:sz w:val="20"/>
        </w:rPr>
        <w:t xml:space="preserve"> </w:t>
      </w:r>
      <w:r>
        <w:rPr>
          <w:rFonts w:ascii="Palatino Linotype" w:hAnsi="Palatino Linotype"/>
          <w:i/>
          <w:sz w:val="20"/>
        </w:rPr>
        <w:t>(part</w:t>
      </w:r>
      <w:r>
        <w:rPr>
          <w:rFonts w:ascii="Palatino Linotype" w:hAnsi="Palatino Linotype"/>
          <w:i/>
          <w:spacing w:val="40"/>
          <w:sz w:val="20"/>
        </w:rPr>
        <w:t xml:space="preserve"> </w:t>
      </w:r>
      <w:r>
        <w:rPr>
          <w:rFonts w:ascii="Palatino Linotype" w:hAnsi="Palatino Linotype"/>
          <w:i/>
          <w:sz w:val="20"/>
        </w:rPr>
        <w:t>of</w:t>
      </w:r>
      <w:r>
        <w:rPr>
          <w:rFonts w:ascii="Palatino Linotype" w:hAnsi="Palatino Linotype"/>
          <w:i/>
          <w:spacing w:val="40"/>
          <w:sz w:val="20"/>
        </w:rPr>
        <w:t xml:space="preserve"> </w:t>
      </w:r>
      <w:r>
        <w:rPr>
          <w:rFonts w:ascii="Palatino Linotype" w:hAnsi="Palatino Linotype"/>
          <w:i/>
          <w:sz w:val="20"/>
        </w:rPr>
        <w:t>CPS Week)</w:t>
      </w:r>
      <w:r>
        <w:rPr>
          <w:sz w:val="20"/>
        </w:rPr>
        <w:t>, 2018, pp. 41–50.</w:t>
      </w:r>
    </w:p>
    <w:p w14:paraId="0CE37FEA" w14:textId="77777777" w:rsidR="00835CA1" w:rsidRDefault="00835CA1" w:rsidP="00835CA1">
      <w:pPr>
        <w:pStyle w:val="BodyText"/>
        <w:spacing w:before="9"/>
        <w:rPr>
          <w:sz w:val="19"/>
        </w:rPr>
      </w:pPr>
    </w:p>
    <w:p w14:paraId="0EAEE730" w14:textId="77777777" w:rsidR="00835CA1" w:rsidRDefault="00835CA1" w:rsidP="00835CA1">
      <w:pPr>
        <w:pStyle w:val="ListParagraph"/>
        <w:numPr>
          <w:ilvl w:val="0"/>
          <w:numId w:val="19"/>
        </w:numPr>
        <w:tabs>
          <w:tab w:val="left" w:pos="1465"/>
        </w:tabs>
        <w:spacing w:line="223" w:lineRule="auto"/>
        <w:ind w:left="1451" w:right="929" w:hanging="397"/>
        <w:jc w:val="both"/>
        <w:rPr>
          <w:sz w:val="20"/>
        </w:rPr>
      </w:pPr>
      <w:bookmarkStart w:id="276" w:name="_bookmark207"/>
      <w:bookmarkEnd w:id="276"/>
      <w:r>
        <w:rPr>
          <w:sz w:val="20"/>
        </w:rPr>
        <w:t xml:space="preserve">G. Frehse, “Reachability of hybrid systems in space-time,” in </w:t>
      </w:r>
      <w:r>
        <w:rPr>
          <w:rFonts w:ascii="Palatino Linotype" w:hAnsi="Palatino Linotype"/>
          <w:i/>
          <w:sz w:val="20"/>
        </w:rPr>
        <w:t>2015 Inter- national Conference on Embedded Software (EMSOFT)</w:t>
      </w:r>
      <w:r>
        <w:rPr>
          <w:sz w:val="20"/>
        </w:rPr>
        <w:t>.</w:t>
      </w:r>
      <w:r>
        <w:rPr>
          <w:spacing w:val="40"/>
          <w:sz w:val="20"/>
        </w:rPr>
        <w:t xml:space="preserve"> </w:t>
      </w:r>
      <w:r>
        <w:rPr>
          <w:sz w:val="20"/>
        </w:rPr>
        <w:t xml:space="preserve">IEEE, 2015, pp. </w:t>
      </w:r>
      <w:r>
        <w:rPr>
          <w:spacing w:val="-2"/>
          <w:sz w:val="20"/>
        </w:rPr>
        <w:t>41–50.</w:t>
      </w:r>
    </w:p>
    <w:p w14:paraId="66E7D23C" w14:textId="77777777" w:rsidR="00835CA1" w:rsidRDefault="00835CA1" w:rsidP="00835CA1">
      <w:pPr>
        <w:pStyle w:val="ListParagraph"/>
        <w:numPr>
          <w:ilvl w:val="0"/>
          <w:numId w:val="19"/>
        </w:numPr>
        <w:tabs>
          <w:tab w:val="left" w:pos="1465"/>
        </w:tabs>
        <w:spacing w:before="178" w:line="237" w:lineRule="auto"/>
        <w:ind w:left="1451" w:right="940" w:hanging="397"/>
        <w:jc w:val="both"/>
        <w:rPr>
          <w:sz w:val="20"/>
        </w:rPr>
      </w:pPr>
      <w:bookmarkStart w:id="277" w:name="_bookmark208"/>
      <w:bookmarkEnd w:id="277"/>
      <w:r>
        <w:rPr>
          <w:sz w:val="20"/>
        </w:rPr>
        <w:t>R. Ray, A. Gurung, B. Das, E. Bartocci, S. Bogomolov, and R. Grosu, “Xspeed: Accelerating</w:t>
      </w:r>
      <w:r>
        <w:rPr>
          <w:spacing w:val="-6"/>
          <w:sz w:val="20"/>
        </w:rPr>
        <w:t xml:space="preserve"> </w:t>
      </w:r>
      <w:r>
        <w:rPr>
          <w:sz w:val="20"/>
        </w:rPr>
        <w:t>reachability</w:t>
      </w:r>
      <w:r>
        <w:rPr>
          <w:spacing w:val="-6"/>
          <w:sz w:val="20"/>
        </w:rPr>
        <w:t xml:space="preserve"> </w:t>
      </w:r>
      <w:r>
        <w:rPr>
          <w:sz w:val="20"/>
        </w:rPr>
        <w:t>analysis</w:t>
      </w:r>
      <w:r>
        <w:rPr>
          <w:spacing w:val="-6"/>
          <w:sz w:val="20"/>
        </w:rPr>
        <w:t xml:space="preserve"> </w:t>
      </w:r>
      <w:r>
        <w:rPr>
          <w:sz w:val="20"/>
        </w:rPr>
        <w:t>on</w:t>
      </w:r>
      <w:r>
        <w:rPr>
          <w:spacing w:val="-6"/>
          <w:sz w:val="20"/>
        </w:rPr>
        <w:t xml:space="preserve"> </w:t>
      </w:r>
      <w:r>
        <w:rPr>
          <w:sz w:val="20"/>
        </w:rPr>
        <w:t>multi-core</w:t>
      </w:r>
      <w:r>
        <w:rPr>
          <w:spacing w:val="-6"/>
          <w:sz w:val="20"/>
        </w:rPr>
        <w:t xml:space="preserve"> </w:t>
      </w:r>
      <w:r>
        <w:rPr>
          <w:sz w:val="20"/>
        </w:rPr>
        <w:t xml:space="preserve">processors,” in </w:t>
      </w:r>
      <w:r>
        <w:rPr>
          <w:rFonts w:ascii="Palatino Linotype" w:hAnsi="Palatino Linotype"/>
          <w:i/>
          <w:sz w:val="20"/>
        </w:rPr>
        <w:t>Haifa Verification Conference</w:t>
      </w:r>
      <w:r>
        <w:rPr>
          <w:sz w:val="20"/>
        </w:rPr>
        <w:t>.</w:t>
      </w:r>
      <w:r>
        <w:rPr>
          <w:spacing w:val="80"/>
          <w:w w:val="150"/>
          <w:sz w:val="20"/>
        </w:rPr>
        <w:t xml:space="preserve"> </w:t>
      </w:r>
      <w:r>
        <w:rPr>
          <w:sz w:val="20"/>
        </w:rPr>
        <w:t>Springer, 2015, pp. 3–18.</w:t>
      </w:r>
    </w:p>
    <w:p w14:paraId="667931AB" w14:textId="77777777" w:rsidR="00835CA1" w:rsidRDefault="00835CA1" w:rsidP="00835CA1">
      <w:pPr>
        <w:pStyle w:val="ListParagraph"/>
        <w:numPr>
          <w:ilvl w:val="0"/>
          <w:numId w:val="19"/>
        </w:numPr>
        <w:tabs>
          <w:tab w:val="left" w:pos="1465"/>
        </w:tabs>
        <w:spacing w:before="174" w:line="218" w:lineRule="auto"/>
        <w:ind w:left="1425" w:right="967" w:hanging="372"/>
        <w:jc w:val="both"/>
        <w:rPr>
          <w:sz w:val="20"/>
        </w:rPr>
      </w:pPr>
      <w:bookmarkStart w:id="278" w:name="_bookmark209"/>
      <w:bookmarkEnd w:id="278"/>
      <w:r>
        <w:rPr>
          <w:sz w:val="20"/>
        </w:rPr>
        <w:lastRenderedPageBreak/>
        <w:t xml:space="preserve">H. Abbas and G. Fainekos, “Linear hybrid system falsification through local search,” in </w:t>
      </w:r>
      <w:r>
        <w:rPr>
          <w:rFonts w:ascii="Palatino Linotype" w:hAnsi="Palatino Linotype"/>
          <w:i/>
          <w:sz w:val="20"/>
        </w:rPr>
        <w:t>International Symposium on Automated Technology for Verification and Analysis</w:t>
      </w:r>
      <w:r>
        <w:rPr>
          <w:sz w:val="20"/>
        </w:rPr>
        <w:t>.</w:t>
      </w:r>
      <w:r>
        <w:rPr>
          <w:spacing w:val="80"/>
          <w:w w:val="150"/>
          <w:sz w:val="20"/>
        </w:rPr>
        <w:t xml:space="preserve"> </w:t>
      </w:r>
      <w:r>
        <w:rPr>
          <w:sz w:val="20"/>
        </w:rPr>
        <w:t>Springer, 2011, pp. 503–510.</w:t>
      </w:r>
    </w:p>
    <w:p w14:paraId="52736036" w14:textId="77777777" w:rsidR="00835CA1" w:rsidRDefault="00835CA1" w:rsidP="00835CA1">
      <w:pPr>
        <w:pStyle w:val="ListParagraph"/>
        <w:numPr>
          <w:ilvl w:val="0"/>
          <w:numId w:val="19"/>
        </w:numPr>
        <w:tabs>
          <w:tab w:val="left" w:pos="1465"/>
        </w:tabs>
        <w:spacing w:before="179" w:line="218" w:lineRule="auto"/>
        <w:ind w:left="1441" w:right="967" w:hanging="387"/>
        <w:jc w:val="both"/>
        <w:rPr>
          <w:sz w:val="20"/>
        </w:rPr>
      </w:pPr>
      <w:bookmarkStart w:id="279" w:name="_bookmark210"/>
      <w:bookmarkEnd w:id="279"/>
      <w:r>
        <w:rPr>
          <w:spacing w:val="-4"/>
          <w:sz w:val="20"/>
        </w:rPr>
        <w:t>G.</w:t>
      </w:r>
      <w:r>
        <w:rPr>
          <w:spacing w:val="-9"/>
          <w:sz w:val="20"/>
        </w:rPr>
        <w:t xml:space="preserve"> </w:t>
      </w:r>
      <w:r>
        <w:rPr>
          <w:spacing w:val="-4"/>
          <w:sz w:val="20"/>
        </w:rPr>
        <w:t>E.</w:t>
      </w:r>
      <w:r>
        <w:rPr>
          <w:spacing w:val="-8"/>
          <w:sz w:val="20"/>
        </w:rPr>
        <w:t xml:space="preserve"> </w:t>
      </w:r>
      <w:r>
        <w:rPr>
          <w:spacing w:val="-4"/>
          <w:sz w:val="20"/>
        </w:rPr>
        <w:t>Fainekos,</w:t>
      </w:r>
      <w:r>
        <w:rPr>
          <w:spacing w:val="-7"/>
          <w:sz w:val="20"/>
        </w:rPr>
        <w:t xml:space="preserve"> </w:t>
      </w:r>
      <w:r>
        <w:rPr>
          <w:spacing w:val="-4"/>
          <w:sz w:val="20"/>
        </w:rPr>
        <w:t>S.</w:t>
      </w:r>
      <w:r>
        <w:rPr>
          <w:spacing w:val="-8"/>
          <w:sz w:val="20"/>
        </w:rPr>
        <w:t xml:space="preserve"> </w:t>
      </w:r>
      <w:r>
        <w:rPr>
          <w:spacing w:val="-4"/>
          <w:sz w:val="20"/>
        </w:rPr>
        <w:t>Sankaranarayanan,</w:t>
      </w:r>
      <w:r>
        <w:rPr>
          <w:spacing w:val="-5"/>
          <w:sz w:val="20"/>
        </w:rPr>
        <w:t xml:space="preserve"> </w:t>
      </w:r>
      <w:r>
        <w:rPr>
          <w:spacing w:val="-4"/>
          <w:sz w:val="20"/>
        </w:rPr>
        <w:t>K.</w:t>
      </w:r>
      <w:r>
        <w:rPr>
          <w:spacing w:val="-9"/>
          <w:sz w:val="20"/>
        </w:rPr>
        <w:t xml:space="preserve"> </w:t>
      </w:r>
      <w:r>
        <w:rPr>
          <w:spacing w:val="-4"/>
          <w:sz w:val="20"/>
        </w:rPr>
        <w:t>Ueda, and</w:t>
      </w:r>
      <w:r>
        <w:rPr>
          <w:spacing w:val="-9"/>
          <w:sz w:val="20"/>
        </w:rPr>
        <w:t xml:space="preserve"> </w:t>
      </w:r>
      <w:r>
        <w:rPr>
          <w:spacing w:val="-4"/>
          <w:sz w:val="20"/>
        </w:rPr>
        <w:t>H.</w:t>
      </w:r>
      <w:r>
        <w:rPr>
          <w:spacing w:val="-8"/>
          <w:sz w:val="20"/>
        </w:rPr>
        <w:t xml:space="preserve"> </w:t>
      </w:r>
      <w:r>
        <w:rPr>
          <w:spacing w:val="-4"/>
          <w:sz w:val="20"/>
        </w:rPr>
        <w:t xml:space="preserve">Yazarel, “Verification </w:t>
      </w:r>
      <w:r>
        <w:rPr>
          <w:spacing w:val="-2"/>
          <w:sz w:val="20"/>
        </w:rPr>
        <w:t>of</w:t>
      </w:r>
      <w:r>
        <w:rPr>
          <w:spacing w:val="-11"/>
          <w:sz w:val="20"/>
        </w:rPr>
        <w:t xml:space="preserve"> </w:t>
      </w:r>
      <w:r>
        <w:rPr>
          <w:spacing w:val="-2"/>
          <w:sz w:val="20"/>
        </w:rPr>
        <w:t>automotive</w:t>
      </w:r>
      <w:r>
        <w:rPr>
          <w:spacing w:val="-10"/>
          <w:sz w:val="20"/>
        </w:rPr>
        <w:t xml:space="preserve"> </w:t>
      </w:r>
      <w:r>
        <w:rPr>
          <w:spacing w:val="-2"/>
          <w:sz w:val="20"/>
        </w:rPr>
        <w:t>control</w:t>
      </w:r>
      <w:r>
        <w:rPr>
          <w:spacing w:val="-10"/>
          <w:sz w:val="20"/>
        </w:rPr>
        <w:t xml:space="preserve"> </w:t>
      </w:r>
      <w:r>
        <w:rPr>
          <w:spacing w:val="-2"/>
          <w:sz w:val="20"/>
        </w:rPr>
        <w:t>applications</w:t>
      </w:r>
      <w:r>
        <w:rPr>
          <w:spacing w:val="-10"/>
          <w:sz w:val="20"/>
        </w:rPr>
        <w:t xml:space="preserve"> </w:t>
      </w:r>
      <w:r>
        <w:rPr>
          <w:spacing w:val="-2"/>
          <w:sz w:val="20"/>
        </w:rPr>
        <w:t>using</w:t>
      </w:r>
      <w:r>
        <w:rPr>
          <w:spacing w:val="-10"/>
          <w:sz w:val="20"/>
        </w:rPr>
        <w:t xml:space="preserve"> </w:t>
      </w:r>
      <w:r>
        <w:rPr>
          <w:spacing w:val="-2"/>
          <w:sz w:val="20"/>
        </w:rPr>
        <w:t>s-taliro,”</w:t>
      </w:r>
      <w:r>
        <w:rPr>
          <w:spacing w:val="-3"/>
          <w:sz w:val="20"/>
        </w:rPr>
        <w:t xml:space="preserve"> </w:t>
      </w:r>
      <w:r>
        <w:rPr>
          <w:spacing w:val="-2"/>
          <w:sz w:val="20"/>
        </w:rPr>
        <w:t>in</w:t>
      </w:r>
      <w:r>
        <w:rPr>
          <w:spacing w:val="-10"/>
          <w:sz w:val="20"/>
        </w:rPr>
        <w:t xml:space="preserve"> </w:t>
      </w:r>
      <w:r>
        <w:rPr>
          <w:rFonts w:ascii="Palatino Linotype" w:hAnsi="Palatino Linotype"/>
          <w:i/>
          <w:spacing w:val="-2"/>
          <w:sz w:val="20"/>
        </w:rPr>
        <w:t>2012</w:t>
      </w:r>
      <w:r>
        <w:rPr>
          <w:rFonts w:ascii="Palatino Linotype" w:hAnsi="Palatino Linotype"/>
          <w:i/>
          <w:spacing w:val="-8"/>
          <w:sz w:val="20"/>
        </w:rPr>
        <w:t xml:space="preserve"> </w:t>
      </w:r>
      <w:r>
        <w:rPr>
          <w:rFonts w:ascii="Palatino Linotype" w:hAnsi="Palatino Linotype"/>
          <w:i/>
          <w:spacing w:val="-2"/>
          <w:sz w:val="20"/>
        </w:rPr>
        <w:t>American</w:t>
      </w:r>
      <w:r>
        <w:rPr>
          <w:rFonts w:ascii="Palatino Linotype" w:hAnsi="Palatino Linotype"/>
          <w:i/>
          <w:spacing w:val="-8"/>
          <w:sz w:val="20"/>
        </w:rPr>
        <w:t xml:space="preserve"> </w:t>
      </w:r>
      <w:r>
        <w:rPr>
          <w:rFonts w:ascii="Palatino Linotype" w:hAnsi="Palatino Linotype"/>
          <w:i/>
          <w:spacing w:val="-2"/>
          <w:sz w:val="20"/>
        </w:rPr>
        <w:t xml:space="preserve">Control </w:t>
      </w:r>
      <w:r>
        <w:rPr>
          <w:rFonts w:ascii="Palatino Linotype" w:hAnsi="Palatino Linotype"/>
          <w:i/>
          <w:sz w:val="20"/>
        </w:rPr>
        <w:t>Conference (ACC)</w:t>
      </w:r>
      <w:r>
        <w:rPr>
          <w:sz w:val="20"/>
        </w:rPr>
        <w:t>.</w:t>
      </w:r>
      <w:r>
        <w:rPr>
          <w:spacing w:val="80"/>
          <w:w w:val="150"/>
          <w:sz w:val="20"/>
        </w:rPr>
        <w:t xml:space="preserve"> </w:t>
      </w:r>
      <w:r>
        <w:rPr>
          <w:sz w:val="20"/>
        </w:rPr>
        <w:t>IEEE, 2012, pp. 3567–3572.</w:t>
      </w:r>
    </w:p>
    <w:p w14:paraId="2F3ED175" w14:textId="77777777" w:rsidR="00835CA1" w:rsidRDefault="00835CA1" w:rsidP="00835CA1">
      <w:pPr>
        <w:pStyle w:val="ListParagraph"/>
        <w:numPr>
          <w:ilvl w:val="0"/>
          <w:numId w:val="19"/>
        </w:numPr>
        <w:tabs>
          <w:tab w:val="left" w:pos="1465"/>
        </w:tabs>
        <w:spacing w:before="162"/>
        <w:ind w:left="1464" w:hanging="411"/>
        <w:jc w:val="both"/>
        <w:rPr>
          <w:sz w:val="20"/>
        </w:rPr>
      </w:pPr>
      <w:bookmarkStart w:id="280" w:name="_bookmark211"/>
      <w:bookmarkEnd w:id="280"/>
      <w:r>
        <w:rPr>
          <w:sz w:val="20"/>
        </w:rPr>
        <w:t>S.</w:t>
      </w:r>
      <w:r>
        <w:rPr>
          <w:spacing w:val="72"/>
          <w:sz w:val="20"/>
        </w:rPr>
        <w:t xml:space="preserve"> </w:t>
      </w:r>
      <w:r>
        <w:rPr>
          <w:sz w:val="20"/>
        </w:rPr>
        <w:t>Sankaranarayanan,</w:t>
      </w:r>
      <w:r>
        <w:rPr>
          <w:spacing w:val="61"/>
          <w:w w:val="150"/>
          <w:sz w:val="20"/>
        </w:rPr>
        <w:t xml:space="preserve"> </w:t>
      </w:r>
      <w:r>
        <w:rPr>
          <w:sz w:val="20"/>
        </w:rPr>
        <w:t>S.</w:t>
      </w:r>
      <w:r>
        <w:rPr>
          <w:spacing w:val="73"/>
          <w:sz w:val="20"/>
        </w:rPr>
        <w:t xml:space="preserve"> </w:t>
      </w:r>
      <w:r>
        <w:rPr>
          <w:sz w:val="20"/>
        </w:rPr>
        <w:t>A.</w:t>
      </w:r>
      <w:r>
        <w:rPr>
          <w:spacing w:val="72"/>
          <w:sz w:val="20"/>
        </w:rPr>
        <w:t xml:space="preserve"> </w:t>
      </w:r>
      <w:r>
        <w:rPr>
          <w:sz w:val="20"/>
        </w:rPr>
        <w:t>Kumar,</w:t>
      </w:r>
      <w:r>
        <w:rPr>
          <w:spacing w:val="61"/>
          <w:w w:val="150"/>
          <w:sz w:val="20"/>
        </w:rPr>
        <w:t xml:space="preserve"> </w:t>
      </w:r>
      <w:r>
        <w:rPr>
          <w:sz w:val="20"/>
        </w:rPr>
        <w:t>F.</w:t>
      </w:r>
      <w:r>
        <w:rPr>
          <w:spacing w:val="73"/>
          <w:sz w:val="20"/>
        </w:rPr>
        <w:t xml:space="preserve"> </w:t>
      </w:r>
      <w:r>
        <w:rPr>
          <w:sz w:val="20"/>
        </w:rPr>
        <w:t>Cameron,</w:t>
      </w:r>
      <w:r>
        <w:rPr>
          <w:spacing w:val="61"/>
          <w:w w:val="150"/>
          <w:sz w:val="20"/>
        </w:rPr>
        <w:t xml:space="preserve"> </w:t>
      </w:r>
      <w:r>
        <w:rPr>
          <w:sz w:val="20"/>
        </w:rPr>
        <w:t>B.</w:t>
      </w:r>
      <w:r>
        <w:rPr>
          <w:spacing w:val="72"/>
          <w:sz w:val="20"/>
        </w:rPr>
        <w:t xml:space="preserve"> </w:t>
      </w:r>
      <w:r>
        <w:rPr>
          <w:sz w:val="20"/>
        </w:rPr>
        <w:t>W.</w:t>
      </w:r>
      <w:r>
        <w:rPr>
          <w:spacing w:val="73"/>
          <w:sz w:val="20"/>
        </w:rPr>
        <w:t xml:space="preserve"> </w:t>
      </w:r>
      <w:r>
        <w:rPr>
          <w:spacing w:val="-2"/>
          <w:sz w:val="20"/>
        </w:rPr>
        <w:t>Bequette,</w:t>
      </w:r>
    </w:p>
    <w:p w14:paraId="17F6472E" w14:textId="77777777" w:rsidR="00835CA1" w:rsidRDefault="00835CA1" w:rsidP="00835CA1">
      <w:pPr>
        <w:pStyle w:val="BodyText"/>
        <w:spacing w:before="19" w:line="230" w:lineRule="auto"/>
        <w:ind w:left="1459" w:right="929" w:firstLine="4"/>
        <w:jc w:val="both"/>
      </w:pPr>
      <w:r>
        <w:t xml:space="preserve">G. Fainekos, and D. M. Maahs, “Model-based falsification of an artifi- cial pancreas control system,” </w:t>
      </w:r>
      <w:r>
        <w:rPr>
          <w:rFonts w:ascii="Palatino Linotype" w:hAnsi="Palatino Linotype"/>
          <w:i/>
        </w:rPr>
        <w:t>ACM SIGBED Review</w:t>
      </w:r>
      <w:r>
        <w:t>, vol. 14, no. 2, pp. 24–33, 2017.</w:t>
      </w:r>
    </w:p>
    <w:p w14:paraId="5E1562BC" w14:textId="77777777" w:rsidR="00835CA1" w:rsidRDefault="00835CA1" w:rsidP="00835CA1">
      <w:pPr>
        <w:pStyle w:val="ListParagraph"/>
        <w:numPr>
          <w:ilvl w:val="0"/>
          <w:numId w:val="19"/>
        </w:numPr>
        <w:tabs>
          <w:tab w:val="left" w:pos="1465"/>
        </w:tabs>
        <w:spacing w:before="185" w:line="225" w:lineRule="auto"/>
        <w:ind w:left="1464" w:right="929" w:hanging="410"/>
        <w:jc w:val="both"/>
        <w:rPr>
          <w:sz w:val="20"/>
        </w:rPr>
      </w:pPr>
      <w:bookmarkStart w:id="281" w:name="_bookmark212"/>
      <w:bookmarkEnd w:id="281"/>
      <w:r>
        <w:rPr>
          <w:spacing w:val="-4"/>
          <w:sz w:val="20"/>
        </w:rPr>
        <w:t xml:space="preserve">G. Fainekos, “Automotive control design bug-finding with the s-taliro tool,” </w:t>
      </w:r>
      <w:r>
        <w:rPr>
          <w:sz w:val="20"/>
        </w:rPr>
        <w:t>in</w:t>
      </w:r>
      <w:r>
        <w:rPr>
          <w:spacing w:val="-5"/>
          <w:sz w:val="20"/>
        </w:rPr>
        <w:t xml:space="preserve"> </w:t>
      </w:r>
      <w:r>
        <w:rPr>
          <w:rFonts w:ascii="Palatino Linotype" w:hAnsi="Palatino Linotype"/>
          <w:i/>
          <w:sz w:val="20"/>
        </w:rPr>
        <w:t>2015</w:t>
      </w:r>
      <w:r>
        <w:rPr>
          <w:rFonts w:ascii="Palatino Linotype" w:hAnsi="Palatino Linotype"/>
          <w:i/>
          <w:spacing w:val="-3"/>
          <w:sz w:val="20"/>
        </w:rPr>
        <w:t xml:space="preserve"> </w:t>
      </w:r>
      <w:r>
        <w:rPr>
          <w:rFonts w:ascii="Palatino Linotype" w:hAnsi="Palatino Linotype"/>
          <w:i/>
          <w:sz w:val="20"/>
        </w:rPr>
        <w:t>American</w:t>
      </w:r>
      <w:r>
        <w:rPr>
          <w:rFonts w:ascii="Palatino Linotype" w:hAnsi="Palatino Linotype"/>
          <w:i/>
          <w:spacing w:val="-3"/>
          <w:sz w:val="20"/>
        </w:rPr>
        <w:t xml:space="preserve"> </w:t>
      </w:r>
      <w:r>
        <w:rPr>
          <w:rFonts w:ascii="Palatino Linotype" w:hAnsi="Palatino Linotype"/>
          <w:i/>
          <w:sz w:val="20"/>
        </w:rPr>
        <w:t>Control</w:t>
      </w:r>
      <w:r>
        <w:rPr>
          <w:rFonts w:ascii="Palatino Linotype" w:hAnsi="Palatino Linotype"/>
          <w:i/>
          <w:spacing w:val="-3"/>
          <w:sz w:val="20"/>
        </w:rPr>
        <w:t xml:space="preserve"> </w:t>
      </w:r>
      <w:r>
        <w:rPr>
          <w:rFonts w:ascii="Palatino Linotype" w:hAnsi="Palatino Linotype"/>
          <w:i/>
          <w:sz w:val="20"/>
        </w:rPr>
        <w:t>Conference</w:t>
      </w:r>
      <w:r>
        <w:rPr>
          <w:rFonts w:ascii="Palatino Linotype" w:hAnsi="Palatino Linotype"/>
          <w:i/>
          <w:spacing w:val="-3"/>
          <w:sz w:val="20"/>
        </w:rPr>
        <w:t xml:space="preserve"> </w:t>
      </w:r>
      <w:r>
        <w:rPr>
          <w:rFonts w:ascii="Palatino Linotype" w:hAnsi="Palatino Linotype"/>
          <w:i/>
          <w:sz w:val="20"/>
        </w:rPr>
        <w:t>(ACC)</w:t>
      </w:r>
      <w:r>
        <w:rPr>
          <w:sz w:val="20"/>
        </w:rPr>
        <w:t>.</w:t>
      </w:r>
      <w:r>
        <w:rPr>
          <w:spacing w:val="76"/>
          <w:sz w:val="20"/>
        </w:rPr>
        <w:t xml:space="preserve"> </w:t>
      </w:r>
      <w:r>
        <w:rPr>
          <w:sz w:val="20"/>
        </w:rPr>
        <w:t>IEEE,</w:t>
      </w:r>
      <w:r>
        <w:rPr>
          <w:spacing w:val="-5"/>
          <w:sz w:val="20"/>
        </w:rPr>
        <w:t xml:space="preserve"> </w:t>
      </w:r>
      <w:r>
        <w:rPr>
          <w:sz w:val="20"/>
        </w:rPr>
        <w:t>2015,</w:t>
      </w:r>
      <w:r>
        <w:rPr>
          <w:spacing w:val="-4"/>
          <w:sz w:val="20"/>
        </w:rPr>
        <w:t xml:space="preserve"> </w:t>
      </w:r>
      <w:r>
        <w:rPr>
          <w:sz w:val="20"/>
        </w:rPr>
        <w:t>pp.</w:t>
      </w:r>
      <w:r>
        <w:rPr>
          <w:spacing w:val="-5"/>
          <w:sz w:val="20"/>
        </w:rPr>
        <w:t xml:space="preserve"> </w:t>
      </w:r>
      <w:r>
        <w:rPr>
          <w:sz w:val="20"/>
        </w:rPr>
        <w:t>4096–4096.</w:t>
      </w:r>
    </w:p>
    <w:p w14:paraId="7579BAE2" w14:textId="77777777" w:rsidR="00835CA1" w:rsidRDefault="00835CA1" w:rsidP="00835CA1">
      <w:pPr>
        <w:pStyle w:val="ListParagraph"/>
        <w:numPr>
          <w:ilvl w:val="0"/>
          <w:numId w:val="19"/>
        </w:numPr>
        <w:tabs>
          <w:tab w:val="left" w:pos="1465"/>
        </w:tabs>
        <w:spacing w:before="176" w:line="218" w:lineRule="auto"/>
        <w:ind w:left="1454" w:right="968" w:hanging="400"/>
        <w:jc w:val="both"/>
        <w:rPr>
          <w:sz w:val="20"/>
        </w:rPr>
      </w:pPr>
      <w:bookmarkStart w:id="282" w:name="_bookmark213"/>
      <w:bookmarkEnd w:id="282"/>
      <w:r>
        <w:rPr>
          <w:sz w:val="20"/>
        </w:rPr>
        <w:t xml:space="preserve">X. Zheng, C. Julien, M. Kim, and S. Khurshid, “Perceptions on the state of the art in verification and validation in cyber-physical systems,” </w:t>
      </w:r>
      <w:r>
        <w:rPr>
          <w:rFonts w:ascii="Palatino Linotype" w:hAnsi="Palatino Linotype"/>
          <w:i/>
          <w:sz w:val="20"/>
        </w:rPr>
        <w:t>IEEE Systems Journal</w:t>
      </w:r>
      <w:r>
        <w:rPr>
          <w:sz w:val="20"/>
        </w:rPr>
        <w:t>, vol. 11, no. 4, pp. 2614–2627, 2015.</w:t>
      </w:r>
    </w:p>
    <w:p w14:paraId="5A036237" w14:textId="77777777" w:rsidR="00835CA1" w:rsidRDefault="00835CA1" w:rsidP="00835CA1">
      <w:pPr>
        <w:pStyle w:val="ListParagraph"/>
        <w:numPr>
          <w:ilvl w:val="0"/>
          <w:numId w:val="19"/>
        </w:numPr>
        <w:tabs>
          <w:tab w:val="left" w:pos="1465"/>
        </w:tabs>
        <w:spacing w:before="181" w:line="216" w:lineRule="auto"/>
        <w:ind w:right="968" w:hanging="399"/>
        <w:jc w:val="both"/>
        <w:rPr>
          <w:sz w:val="20"/>
        </w:rPr>
      </w:pPr>
      <w:bookmarkStart w:id="283" w:name="_bookmark214"/>
      <w:bookmarkEnd w:id="283"/>
      <w:r>
        <w:rPr>
          <w:sz w:val="20"/>
        </w:rPr>
        <w:t>X. Zheng and C. Julien, “Verification and validation in cyber physical systems: Research</w:t>
      </w:r>
      <w:r>
        <w:rPr>
          <w:spacing w:val="-7"/>
          <w:sz w:val="20"/>
        </w:rPr>
        <w:t xml:space="preserve"> </w:t>
      </w:r>
      <w:r>
        <w:rPr>
          <w:sz w:val="20"/>
        </w:rPr>
        <w:t>challenges</w:t>
      </w:r>
      <w:r>
        <w:rPr>
          <w:spacing w:val="-7"/>
          <w:sz w:val="20"/>
        </w:rPr>
        <w:t xml:space="preserve"> </w:t>
      </w:r>
      <w:r>
        <w:rPr>
          <w:sz w:val="20"/>
        </w:rPr>
        <w:t>and</w:t>
      </w:r>
      <w:r>
        <w:rPr>
          <w:spacing w:val="-8"/>
          <w:sz w:val="20"/>
        </w:rPr>
        <w:t xml:space="preserve"> </w:t>
      </w:r>
      <w:r>
        <w:rPr>
          <w:sz w:val="20"/>
        </w:rPr>
        <w:t>a</w:t>
      </w:r>
      <w:r>
        <w:rPr>
          <w:spacing w:val="-7"/>
          <w:sz w:val="20"/>
        </w:rPr>
        <w:t xml:space="preserve"> </w:t>
      </w:r>
      <w:r>
        <w:rPr>
          <w:sz w:val="20"/>
        </w:rPr>
        <w:t>way</w:t>
      </w:r>
      <w:r>
        <w:rPr>
          <w:spacing w:val="-8"/>
          <w:sz w:val="20"/>
        </w:rPr>
        <w:t xml:space="preserve"> </w:t>
      </w:r>
      <w:r>
        <w:rPr>
          <w:sz w:val="20"/>
        </w:rPr>
        <w:t>forward,” in</w:t>
      </w:r>
      <w:r>
        <w:rPr>
          <w:spacing w:val="-8"/>
          <w:sz w:val="20"/>
        </w:rPr>
        <w:t xml:space="preserve"> </w:t>
      </w:r>
      <w:r>
        <w:rPr>
          <w:rFonts w:ascii="Palatino Linotype" w:hAnsi="Palatino Linotype"/>
          <w:i/>
          <w:sz w:val="20"/>
        </w:rPr>
        <w:t>2015</w:t>
      </w:r>
      <w:r>
        <w:rPr>
          <w:rFonts w:ascii="Palatino Linotype" w:hAnsi="Palatino Linotype"/>
          <w:i/>
          <w:spacing w:val="-6"/>
          <w:sz w:val="20"/>
        </w:rPr>
        <w:t xml:space="preserve"> </w:t>
      </w:r>
      <w:r>
        <w:rPr>
          <w:rFonts w:ascii="Palatino Linotype" w:hAnsi="Palatino Linotype"/>
          <w:i/>
          <w:sz w:val="20"/>
        </w:rPr>
        <w:t>IEEE/ACM</w:t>
      </w:r>
      <w:r>
        <w:rPr>
          <w:rFonts w:ascii="Palatino Linotype" w:hAnsi="Palatino Linotype"/>
          <w:i/>
          <w:spacing w:val="-6"/>
          <w:sz w:val="20"/>
        </w:rPr>
        <w:t xml:space="preserve"> </w:t>
      </w:r>
      <w:r>
        <w:rPr>
          <w:rFonts w:ascii="Palatino Linotype" w:hAnsi="Palatino Linotype"/>
          <w:i/>
          <w:sz w:val="20"/>
        </w:rPr>
        <w:t>1st International Workshop on Software Engineering for Smart Cyber-Physical Systems</w:t>
      </w:r>
      <w:r>
        <w:rPr>
          <w:sz w:val="20"/>
        </w:rPr>
        <w:t>.</w:t>
      </w:r>
      <w:r>
        <w:rPr>
          <w:spacing w:val="80"/>
          <w:w w:val="150"/>
          <w:sz w:val="20"/>
        </w:rPr>
        <w:t xml:space="preserve"> </w:t>
      </w:r>
      <w:r>
        <w:rPr>
          <w:sz w:val="20"/>
        </w:rPr>
        <w:t>IEEE, 2015, pp. 15–18.</w:t>
      </w:r>
    </w:p>
    <w:p w14:paraId="4EDBCA65" w14:textId="77777777" w:rsidR="00835CA1" w:rsidRDefault="00835CA1" w:rsidP="00835CA1">
      <w:pPr>
        <w:pStyle w:val="ListParagraph"/>
        <w:numPr>
          <w:ilvl w:val="0"/>
          <w:numId w:val="19"/>
        </w:numPr>
        <w:tabs>
          <w:tab w:val="left" w:pos="1465"/>
        </w:tabs>
        <w:spacing w:before="181" w:line="218" w:lineRule="auto"/>
        <w:ind w:left="1464" w:right="935" w:hanging="410"/>
        <w:jc w:val="both"/>
        <w:rPr>
          <w:sz w:val="20"/>
        </w:rPr>
      </w:pPr>
      <w:bookmarkStart w:id="284" w:name="_bookmark215"/>
      <w:bookmarkEnd w:id="284"/>
      <w:r>
        <w:rPr>
          <w:sz w:val="20"/>
        </w:rPr>
        <w:t>N.</w:t>
      </w:r>
      <w:r>
        <w:rPr>
          <w:spacing w:val="-8"/>
          <w:sz w:val="20"/>
        </w:rPr>
        <w:t xml:space="preserve"> </w:t>
      </w:r>
      <w:r>
        <w:rPr>
          <w:sz w:val="20"/>
        </w:rPr>
        <w:t>Fulton,</w:t>
      </w:r>
      <w:r>
        <w:rPr>
          <w:spacing w:val="-8"/>
          <w:sz w:val="20"/>
        </w:rPr>
        <w:t xml:space="preserve"> </w:t>
      </w:r>
      <w:r>
        <w:rPr>
          <w:sz w:val="20"/>
        </w:rPr>
        <w:t>N.</w:t>
      </w:r>
      <w:r>
        <w:rPr>
          <w:spacing w:val="-9"/>
          <w:sz w:val="20"/>
        </w:rPr>
        <w:t xml:space="preserve"> </w:t>
      </w:r>
      <w:r>
        <w:rPr>
          <w:sz w:val="20"/>
        </w:rPr>
        <w:t>Hunt,</w:t>
      </w:r>
      <w:r>
        <w:rPr>
          <w:spacing w:val="-8"/>
          <w:sz w:val="20"/>
        </w:rPr>
        <w:t xml:space="preserve"> </w:t>
      </w:r>
      <w:r>
        <w:rPr>
          <w:sz w:val="20"/>
        </w:rPr>
        <w:t>N.</w:t>
      </w:r>
      <w:r>
        <w:rPr>
          <w:spacing w:val="-8"/>
          <w:sz w:val="20"/>
        </w:rPr>
        <w:t xml:space="preserve"> </w:t>
      </w:r>
      <w:r>
        <w:rPr>
          <w:sz w:val="20"/>
        </w:rPr>
        <w:t>Hoang,</w:t>
      </w:r>
      <w:r>
        <w:rPr>
          <w:spacing w:val="-8"/>
          <w:sz w:val="20"/>
        </w:rPr>
        <w:t xml:space="preserve"> </w:t>
      </w:r>
      <w:r>
        <w:rPr>
          <w:sz w:val="20"/>
        </w:rPr>
        <w:t>and</w:t>
      </w:r>
      <w:r>
        <w:rPr>
          <w:spacing w:val="-9"/>
          <w:sz w:val="20"/>
        </w:rPr>
        <w:t xml:space="preserve"> </w:t>
      </w:r>
      <w:r>
        <w:rPr>
          <w:sz w:val="20"/>
        </w:rPr>
        <w:t>S.</w:t>
      </w:r>
      <w:r>
        <w:rPr>
          <w:spacing w:val="-8"/>
          <w:sz w:val="20"/>
        </w:rPr>
        <w:t xml:space="preserve"> </w:t>
      </w:r>
      <w:r>
        <w:rPr>
          <w:sz w:val="20"/>
        </w:rPr>
        <w:t>Das,</w:t>
      </w:r>
      <w:r>
        <w:rPr>
          <w:spacing w:val="-9"/>
          <w:sz w:val="20"/>
        </w:rPr>
        <w:t xml:space="preserve"> </w:t>
      </w:r>
      <w:r>
        <w:rPr>
          <w:sz w:val="20"/>
        </w:rPr>
        <w:t>“Formal</w:t>
      </w:r>
      <w:r>
        <w:rPr>
          <w:spacing w:val="-8"/>
          <w:sz w:val="20"/>
        </w:rPr>
        <w:t xml:space="preserve"> </w:t>
      </w:r>
      <w:r>
        <w:rPr>
          <w:sz w:val="20"/>
        </w:rPr>
        <w:t>verification</w:t>
      </w:r>
      <w:r>
        <w:rPr>
          <w:spacing w:val="-9"/>
          <w:sz w:val="20"/>
        </w:rPr>
        <w:t xml:space="preserve"> </w:t>
      </w:r>
      <w:r>
        <w:rPr>
          <w:sz w:val="20"/>
        </w:rPr>
        <w:t>of</w:t>
      </w:r>
      <w:r>
        <w:rPr>
          <w:spacing w:val="-8"/>
          <w:sz w:val="20"/>
        </w:rPr>
        <w:t xml:space="preserve"> </w:t>
      </w:r>
      <w:r>
        <w:rPr>
          <w:sz w:val="20"/>
        </w:rPr>
        <w:t xml:space="preserve">end-to- end learning in cyber-physical systems: Progress and challenges,” </w:t>
      </w:r>
      <w:r>
        <w:rPr>
          <w:rFonts w:ascii="Palatino Linotype" w:hAnsi="Palatino Linotype"/>
          <w:i/>
          <w:sz w:val="20"/>
        </w:rPr>
        <w:t>arXiv preprint arXiv:2006.09181</w:t>
      </w:r>
      <w:r>
        <w:rPr>
          <w:sz w:val="20"/>
        </w:rPr>
        <w:t>, 2020.</w:t>
      </w:r>
    </w:p>
    <w:p w14:paraId="60F06C8A" w14:textId="77777777" w:rsidR="00835CA1" w:rsidRDefault="00835CA1" w:rsidP="00835CA1">
      <w:pPr>
        <w:pStyle w:val="ListParagraph"/>
        <w:numPr>
          <w:ilvl w:val="0"/>
          <w:numId w:val="19"/>
        </w:numPr>
        <w:tabs>
          <w:tab w:val="left" w:pos="1465"/>
        </w:tabs>
        <w:spacing w:before="164" w:line="237" w:lineRule="auto"/>
        <w:ind w:left="1449" w:right="944" w:hanging="395"/>
        <w:jc w:val="both"/>
        <w:rPr>
          <w:sz w:val="20"/>
        </w:rPr>
      </w:pPr>
      <w:bookmarkStart w:id="285" w:name="_bookmark216"/>
      <w:bookmarkEnd w:id="285"/>
      <w:r>
        <w:rPr>
          <w:sz w:val="20"/>
        </w:rPr>
        <w:t>M. Luckcuck, M. Farrell, L. A. Dennis, C. Dixon, and M. Fisher, “Formal specification</w:t>
      </w:r>
      <w:r>
        <w:rPr>
          <w:spacing w:val="-1"/>
          <w:sz w:val="20"/>
        </w:rPr>
        <w:t xml:space="preserve"> </w:t>
      </w:r>
      <w:r>
        <w:rPr>
          <w:sz w:val="20"/>
        </w:rPr>
        <w:t>and</w:t>
      </w:r>
      <w:r>
        <w:rPr>
          <w:spacing w:val="-1"/>
          <w:sz w:val="20"/>
        </w:rPr>
        <w:t xml:space="preserve"> </w:t>
      </w:r>
      <w:r>
        <w:rPr>
          <w:sz w:val="20"/>
        </w:rPr>
        <w:t>verification</w:t>
      </w:r>
      <w:r>
        <w:rPr>
          <w:spacing w:val="-1"/>
          <w:sz w:val="20"/>
        </w:rPr>
        <w:t xml:space="preserve"> </w:t>
      </w:r>
      <w:r>
        <w:rPr>
          <w:sz w:val="20"/>
        </w:rPr>
        <w:t>of</w:t>
      </w:r>
      <w:r>
        <w:rPr>
          <w:spacing w:val="-1"/>
          <w:sz w:val="20"/>
        </w:rPr>
        <w:t xml:space="preserve"> </w:t>
      </w:r>
      <w:r>
        <w:rPr>
          <w:sz w:val="20"/>
        </w:rPr>
        <w:t>autonomous</w:t>
      </w:r>
      <w:r>
        <w:rPr>
          <w:spacing w:val="-1"/>
          <w:sz w:val="20"/>
        </w:rPr>
        <w:t xml:space="preserve"> </w:t>
      </w:r>
      <w:r>
        <w:rPr>
          <w:sz w:val="20"/>
        </w:rPr>
        <w:t>robotic</w:t>
      </w:r>
      <w:r>
        <w:rPr>
          <w:spacing w:val="-1"/>
          <w:sz w:val="20"/>
        </w:rPr>
        <w:t xml:space="preserve"> </w:t>
      </w:r>
      <w:r>
        <w:rPr>
          <w:sz w:val="20"/>
        </w:rPr>
        <w:t>systems: A</w:t>
      </w:r>
      <w:r>
        <w:rPr>
          <w:spacing w:val="-1"/>
          <w:sz w:val="20"/>
        </w:rPr>
        <w:t xml:space="preserve"> </w:t>
      </w:r>
      <w:r>
        <w:rPr>
          <w:sz w:val="20"/>
        </w:rPr>
        <w:t xml:space="preserve">survey,” </w:t>
      </w:r>
      <w:r>
        <w:rPr>
          <w:rFonts w:ascii="Palatino Linotype" w:hAnsi="Palatino Linotype"/>
          <w:i/>
          <w:sz w:val="20"/>
        </w:rPr>
        <w:t>ACM Computing Surveys (CSUR)</w:t>
      </w:r>
      <w:r>
        <w:rPr>
          <w:sz w:val="20"/>
        </w:rPr>
        <w:t>, vol. 52, no. 5, pp. 1–41, 2019.</w:t>
      </w:r>
    </w:p>
    <w:p w14:paraId="0280E0E6" w14:textId="77777777" w:rsidR="00835CA1" w:rsidRDefault="00835CA1" w:rsidP="00835CA1">
      <w:pPr>
        <w:pStyle w:val="ListParagraph"/>
        <w:numPr>
          <w:ilvl w:val="0"/>
          <w:numId w:val="19"/>
        </w:numPr>
        <w:tabs>
          <w:tab w:val="left" w:pos="1465"/>
        </w:tabs>
        <w:spacing w:before="174" w:line="218" w:lineRule="auto"/>
        <w:ind w:right="967" w:hanging="399"/>
        <w:jc w:val="both"/>
        <w:rPr>
          <w:sz w:val="20"/>
        </w:rPr>
      </w:pPr>
      <w:bookmarkStart w:id="286" w:name="_bookmark217"/>
      <w:bookmarkEnd w:id="286"/>
      <w:r>
        <w:rPr>
          <w:spacing w:val="-2"/>
          <w:sz w:val="20"/>
        </w:rPr>
        <w:t>C.</w:t>
      </w:r>
      <w:r>
        <w:rPr>
          <w:spacing w:val="-6"/>
          <w:sz w:val="20"/>
        </w:rPr>
        <w:t xml:space="preserve"> </w:t>
      </w:r>
      <w:r>
        <w:rPr>
          <w:spacing w:val="-2"/>
          <w:sz w:val="20"/>
        </w:rPr>
        <w:t>Pek</w:t>
      </w:r>
      <w:r>
        <w:rPr>
          <w:spacing w:val="-6"/>
          <w:sz w:val="20"/>
        </w:rPr>
        <w:t xml:space="preserve"> </w:t>
      </w:r>
      <w:r>
        <w:rPr>
          <w:spacing w:val="-2"/>
          <w:sz w:val="20"/>
        </w:rPr>
        <w:t>and</w:t>
      </w:r>
      <w:r>
        <w:rPr>
          <w:spacing w:val="-7"/>
          <w:sz w:val="20"/>
        </w:rPr>
        <w:t xml:space="preserve"> </w:t>
      </w:r>
      <w:r>
        <w:rPr>
          <w:spacing w:val="-2"/>
          <w:sz w:val="20"/>
        </w:rPr>
        <w:t>M.</w:t>
      </w:r>
      <w:r>
        <w:rPr>
          <w:spacing w:val="-6"/>
          <w:sz w:val="20"/>
        </w:rPr>
        <w:t xml:space="preserve"> </w:t>
      </w:r>
      <w:r>
        <w:rPr>
          <w:spacing w:val="-2"/>
          <w:sz w:val="20"/>
        </w:rPr>
        <w:t>Althoff,</w:t>
      </w:r>
      <w:r>
        <w:rPr>
          <w:spacing w:val="-6"/>
          <w:sz w:val="20"/>
        </w:rPr>
        <w:t xml:space="preserve"> </w:t>
      </w:r>
      <w:r>
        <w:rPr>
          <w:spacing w:val="-2"/>
          <w:sz w:val="20"/>
        </w:rPr>
        <w:t>“Fail-safe</w:t>
      </w:r>
      <w:r>
        <w:rPr>
          <w:spacing w:val="-7"/>
          <w:sz w:val="20"/>
        </w:rPr>
        <w:t xml:space="preserve"> </w:t>
      </w:r>
      <w:r>
        <w:rPr>
          <w:spacing w:val="-2"/>
          <w:sz w:val="20"/>
        </w:rPr>
        <w:t>motion</w:t>
      </w:r>
      <w:r>
        <w:rPr>
          <w:spacing w:val="-6"/>
          <w:sz w:val="20"/>
        </w:rPr>
        <w:t xml:space="preserve"> </w:t>
      </w:r>
      <w:r>
        <w:rPr>
          <w:spacing w:val="-2"/>
          <w:sz w:val="20"/>
        </w:rPr>
        <w:t>planning</w:t>
      </w:r>
      <w:r>
        <w:rPr>
          <w:spacing w:val="-6"/>
          <w:sz w:val="20"/>
        </w:rPr>
        <w:t xml:space="preserve"> </w:t>
      </w:r>
      <w:r>
        <w:rPr>
          <w:spacing w:val="-2"/>
          <w:sz w:val="20"/>
        </w:rPr>
        <w:t>for</w:t>
      </w:r>
      <w:r>
        <w:rPr>
          <w:spacing w:val="-6"/>
          <w:sz w:val="20"/>
        </w:rPr>
        <w:t xml:space="preserve"> </w:t>
      </w:r>
      <w:r>
        <w:rPr>
          <w:spacing w:val="-2"/>
          <w:sz w:val="20"/>
        </w:rPr>
        <w:t>online</w:t>
      </w:r>
      <w:r>
        <w:rPr>
          <w:spacing w:val="-7"/>
          <w:sz w:val="20"/>
        </w:rPr>
        <w:t xml:space="preserve"> </w:t>
      </w:r>
      <w:r>
        <w:rPr>
          <w:spacing w:val="-2"/>
          <w:sz w:val="20"/>
        </w:rPr>
        <w:t>verification</w:t>
      </w:r>
      <w:r>
        <w:rPr>
          <w:spacing w:val="-6"/>
          <w:sz w:val="20"/>
        </w:rPr>
        <w:t xml:space="preserve"> </w:t>
      </w:r>
      <w:r>
        <w:rPr>
          <w:spacing w:val="-2"/>
          <w:sz w:val="20"/>
        </w:rPr>
        <w:t xml:space="preserve">of </w:t>
      </w:r>
      <w:r>
        <w:rPr>
          <w:sz w:val="20"/>
        </w:rPr>
        <w:t xml:space="preserve">autonomous vehicles using convex optimization,” </w:t>
      </w:r>
      <w:r>
        <w:rPr>
          <w:rFonts w:ascii="Palatino Linotype" w:hAnsi="Palatino Linotype"/>
          <w:i/>
          <w:sz w:val="20"/>
        </w:rPr>
        <w:t>IEEE Transactions on Robotics</w:t>
      </w:r>
      <w:r>
        <w:rPr>
          <w:sz w:val="20"/>
        </w:rPr>
        <w:t>, vol. 37, no. 3, pp. 798–814, 2020.</w:t>
      </w:r>
    </w:p>
    <w:p w14:paraId="27179CBC" w14:textId="0993325C" w:rsidR="00835CA1" w:rsidRPr="004A1A52" w:rsidRDefault="00835CA1" w:rsidP="004A1A52">
      <w:pPr>
        <w:pStyle w:val="ListParagraph"/>
        <w:numPr>
          <w:ilvl w:val="0"/>
          <w:numId w:val="19"/>
        </w:numPr>
        <w:tabs>
          <w:tab w:val="left" w:pos="1465"/>
        </w:tabs>
        <w:spacing w:before="179" w:line="218" w:lineRule="auto"/>
        <w:ind w:left="1464" w:right="935" w:hanging="410"/>
        <w:jc w:val="both"/>
        <w:rPr>
          <w:sz w:val="20"/>
        </w:rPr>
      </w:pPr>
      <w:bookmarkStart w:id="287" w:name="_bookmark218"/>
      <w:bookmarkEnd w:id="287"/>
      <w:r>
        <w:rPr>
          <w:sz w:val="20"/>
        </w:rPr>
        <w:t xml:space="preserve">M. Kamali, L. A. Dennis, O. McAree, M. Fisher, and S. M. Veres, “For- mal verification of autonomous vehicle platooning,” </w:t>
      </w:r>
      <w:r>
        <w:rPr>
          <w:rFonts w:ascii="Palatino Linotype" w:hAnsi="Palatino Linotype"/>
          <w:i/>
          <w:sz w:val="20"/>
        </w:rPr>
        <w:t>Science of computer programming</w:t>
      </w:r>
      <w:r>
        <w:rPr>
          <w:sz w:val="20"/>
        </w:rPr>
        <w:t>, vol. 148, pp. 88–106, 2017.</w:t>
      </w:r>
    </w:p>
    <w:p w14:paraId="135C1CD9" w14:textId="77777777" w:rsidR="00835CA1" w:rsidRDefault="00835CA1" w:rsidP="00835CA1">
      <w:pPr>
        <w:pStyle w:val="BodyText"/>
        <w:rPr>
          <w:sz w:val="21"/>
        </w:rPr>
      </w:pPr>
    </w:p>
    <w:p w14:paraId="4FCB656E" w14:textId="77777777" w:rsidR="00835CA1" w:rsidRDefault="00835CA1" w:rsidP="00835CA1">
      <w:pPr>
        <w:pStyle w:val="ListParagraph"/>
        <w:numPr>
          <w:ilvl w:val="0"/>
          <w:numId w:val="19"/>
        </w:numPr>
        <w:tabs>
          <w:tab w:val="left" w:pos="1465"/>
        </w:tabs>
        <w:spacing w:line="237" w:lineRule="auto"/>
        <w:ind w:left="1464" w:right="933" w:hanging="410"/>
        <w:jc w:val="both"/>
        <w:rPr>
          <w:sz w:val="20"/>
        </w:rPr>
      </w:pPr>
      <w:bookmarkStart w:id="288" w:name="_bookmark219"/>
      <w:bookmarkEnd w:id="288"/>
      <w:r>
        <w:rPr>
          <w:sz w:val="20"/>
        </w:rPr>
        <w:t>M. Webster, N. Cameron, M. Fisher, and M. Jump, “Generating certifi- cation</w:t>
      </w:r>
      <w:r>
        <w:rPr>
          <w:spacing w:val="-13"/>
          <w:sz w:val="20"/>
        </w:rPr>
        <w:t xml:space="preserve"> </w:t>
      </w:r>
      <w:r>
        <w:rPr>
          <w:sz w:val="20"/>
        </w:rPr>
        <w:t>evidence</w:t>
      </w:r>
      <w:r>
        <w:rPr>
          <w:spacing w:val="-12"/>
          <w:sz w:val="20"/>
        </w:rPr>
        <w:t xml:space="preserve"> </w:t>
      </w:r>
      <w:r>
        <w:rPr>
          <w:sz w:val="20"/>
        </w:rPr>
        <w:t>for</w:t>
      </w:r>
      <w:r>
        <w:rPr>
          <w:spacing w:val="-12"/>
          <w:sz w:val="20"/>
        </w:rPr>
        <w:t xml:space="preserve"> </w:t>
      </w:r>
      <w:r>
        <w:rPr>
          <w:sz w:val="20"/>
        </w:rPr>
        <w:t>autonomous</w:t>
      </w:r>
      <w:r>
        <w:rPr>
          <w:spacing w:val="-12"/>
          <w:sz w:val="20"/>
        </w:rPr>
        <w:t xml:space="preserve"> </w:t>
      </w:r>
      <w:r>
        <w:rPr>
          <w:sz w:val="20"/>
        </w:rPr>
        <w:t>unmanned</w:t>
      </w:r>
      <w:r>
        <w:rPr>
          <w:spacing w:val="-12"/>
          <w:sz w:val="20"/>
        </w:rPr>
        <w:t xml:space="preserve"> </w:t>
      </w:r>
      <w:r>
        <w:rPr>
          <w:sz w:val="20"/>
        </w:rPr>
        <w:t>aircraft</w:t>
      </w:r>
      <w:r>
        <w:rPr>
          <w:spacing w:val="-12"/>
          <w:sz w:val="20"/>
        </w:rPr>
        <w:t xml:space="preserve"> </w:t>
      </w:r>
      <w:r>
        <w:rPr>
          <w:sz w:val="20"/>
        </w:rPr>
        <w:t>using</w:t>
      </w:r>
      <w:r>
        <w:rPr>
          <w:spacing w:val="-12"/>
          <w:sz w:val="20"/>
        </w:rPr>
        <w:t xml:space="preserve"> </w:t>
      </w:r>
      <w:r>
        <w:rPr>
          <w:sz w:val="20"/>
        </w:rPr>
        <w:t>model</w:t>
      </w:r>
      <w:r>
        <w:rPr>
          <w:spacing w:val="-12"/>
          <w:sz w:val="20"/>
        </w:rPr>
        <w:t xml:space="preserve"> </w:t>
      </w:r>
      <w:r>
        <w:rPr>
          <w:sz w:val="20"/>
        </w:rPr>
        <w:t>checking and</w:t>
      </w:r>
      <w:r>
        <w:rPr>
          <w:spacing w:val="19"/>
          <w:sz w:val="20"/>
        </w:rPr>
        <w:t xml:space="preserve"> </w:t>
      </w:r>
      <w:r>
        <w:rPr>
          <w:sz w:val="20"/>
        </w:rPr>
        <w:t>simulation,”</w:t>
      </w:r>
      <w:r>
        <w:rPr>
          <w:spacing w:val="36"/>
          <w:sz w:val="20"/>
        </w:rPr>
        <w:t xml:space="preserve"> </w:t>
      </w:r>
      <w:r>
        <w:rPr>
          <w:rFonts w:ascii="Palatino Linotype" w:hAnsi="Palatino Linotype"/>
          <w:i/>
          <w:sz w:val="20"/>
        </w:rPr>
        <w:t>Journal</w:t>
      </w:r>
      <w:r>
        <w:rPr>
          <w:rFonts w:ascii="Palatino Linotype" w:hAnsi="Palatino Linotype"/>
          <w:i/>
          <w:spacing w:val="22"/>
          <w:sz w:val="20"/>
        </w:rPr>
        <w:t xml:space="preserve"> </w:t>
      </w:r>
      <w:r>
        <w:rPr>
          <w:rFonts w:ascii="Palatino Linotype" w:hAnsi="Palatino Linotype"/>
          <w:i/>
          <w:sz w:val="20"/>
        </w:rPr>
        <w:t>of</w:t>
      </w:r>
      <w:r>
        <w:rPr>
          <w:rFonts w:ascii="Palatino Linotype" w:hAnsi="Palatino Linotype"/>
          <w:i/>
          <w:spacing w:val="22"/>
          <w:sz w:val="20"/>
        </w:rPr>
        <w:t xml:space="preserve"> </w:t>
      </w:r>
      <w:r>
        <w:rPr>
          <w:rFonts w:ascii="Palatino Linotype" w:hAnsi="Palatino Linotype"/>
          <w:i/>
          <w:sz w:val="20"/>
        </w:rPr>
        <w:t>Aerospace</w:t>
      </w:r>
      <w:r>
        <w:rPr>
          <w:rFonts w:ascii="Palatino Linotype" w:hAnsi="Palatino Linotype"/>
          <w:i/>
          <w:spacing w:val="22"/>
          <w:sz w:val="20"/>
        </w:rPr>
        <w:t xml:space="preserve"> </w:t>
      </w:r>
      <w:r>
        <w:rPr>
          <w:rFonts w:ascii="Palatino Linotype" w:hAnsi="Palatino Linotype"/>
          <w:i/>
          <w:sz w:val="20"/>
        </w:rPr>
        <w:t>Information</w:t>
      </w:r>
      <w:r>
        <w:rPr>
          <w:rFonts w:ascii="Palatino Linotype" w:hAnsi="Palatino Linotype"/>
          <w:i/>
          <w:spacing w:val="22"/>
          <w:sz w:val="20"/>
        </w:rPr>
        <w:t xml:space="preserve"> </w:t>
      </w:r>
      <w:r>
        <w:rPr>
          <w:rFonts w:ascii="Palatino Linotype" w:hAnsi="Palatino Linotype"/>
          <w:i/>
          <w:sz w:val="20"/>
        </w:rPr>
        <w:t>Systems</w:t>
      </w:r>
      <w:r>
        <w:rPr>
          <w:sz w:val="20"/>
        </w:rPr>
        <w:t>,</w:t>
      </w:r>
      <w:r>
        <w:rPr>
          <w:spacing w:val="19"/>
          <w:sz w:val="20"/>
        </w:rPr>
        <w:t xml:space="preserve"> </w:t>
      </w:r>
      <w:r>
        <w:rPr>
          <w:sz w:val="20"/>
        </w:rPr>
        <w:t>vol.</w:t>
      </w:r>
      <w:r>
        <w:rPr>
          <w:spacing w:val="19"/>
          <w:sz w:val="20"/>
        </w:rPr>
        <w:t xml:space="preserve"> </w:t>
      </w:r>
      <w:r>
        <w:rPr>
          <w:sz w:val="20"/>
        </w:rPr>
        <w:t>11,</w:t>
      </w:r>
      <w:r>
        <w:rPr>
          <w:spacing w:val="19"/>
          <w:sz w:val="20"/>
        </w:rPr>
        <w:t xml:space="preserve"> </w:t>
      </w:r>
      <w:r>
        <w:rPr>
          <w:sz w:val="20"/>
        </w:rPr>
        <w:t>no.</w:t>
      </w:r>
      <w:r>
        <w:rPr>
          <w:spacing w:val="19"/>
          <w:sz w:val="20"/>
        </w:rPr>
        <w:t xml:space="preserve"> </w:t>
      </w:r>
      <w:r>
        <w:rPr>
          <w:sz w:val="20"/>
        </w:rPr>
        <w:t>5,</w:t>
      </w:r>
    </w:p>
    <w:p w14:paraId="48FF1A6E" w14:textId="77777777" w:rsidR="00835CA1" w:rsidRDefault="00835CA1" w:rsidP="00835CA1">
      <w:pPr>
        <w:pStyle w:val="BodyText"/>
        <w:spacing w:line="226" w:lineRule="exact"/>
        <w:ind w:left="1464"/>
        <w:jc w:val="both"/>
      </w:pPr>
      <w:r>
        <w:rPr>
          <w:spacing w:val="-6"/>
        </w:rPr>
        <w:t>pp.</w:t>
      </w:r>
      <w:r>
        <w:rPr>
          <w:spacing w:val="-4"/>
        </w:rPr>
        <w:t xml:space="preserve"> </w:t>
      </w:r>
      <w:r>
        <w:rPr>
          <w:spacing w:val="-6"/>
        </w:rPr>
        <w:t>258–279,</w:t>
      </w:r>
      <w:r>
        <w:rPr>
          <w:spacing w:val="-3"/>
        </w:rPr>
        <w:t xml:space="preserve"> </w:t>
      </w:r>
      <w:r>
        <w:rPr>
          <w:spacing w:val="-6"/>
        </w:rPr>
        <w:t>2014.</w:t>
      </w:r>
    </w:p>
    <w:p w14:paraId="7DA5D642" w14:textId="77777777" w:rsidR="00835CA1" w:rsidRDefault="00835CA1" w:rsidP="00835CA1">
      <w:pPr>
        <w:pStyle w:val="ListParagraph"/>
        <w:numPr>
          <w:ilvl w:val="0"/>
          <w:numId w:val="19"/>
        </w:numPr>
        <w:tabs>
          <w:tab w:val="left" w:pos="1465"/>
        </w:tabs>
        <w:spacing w:before="163" w:line="216" w:lineRule="auto"/>
        <w:ind w:left="1454" w:right="929" w:hanging="400"/>
        <w:jc w:val="both"/>
        <w:rPr>
          <w:sz w:val="20"/>
        </w:rPr>
      </w:pPr>
      <w:bookmarkStart w:id="289" w:name="_bookmark220"/>
      <w:bookmarkEnd w:id="289"/>
      <w:r>
        <w:rPr>
          <w:w w:val="105"/>
          <w:sz w:val="20"/>
        </w:rPr>
        <w:t>M.</w:t>
      </w:r>
      <w:r>
        <w:rPr>
          <w:spacing w:val="-1"/>
          <w:w w:val="105"/>
          <w:sz w:val="20"/>
        </w:rPr>
        <w:t xml:space="preserve"> </w:t>
      </w:r>
      <w:r>
        <w:rPr>
          <w:w w:val="105"/>
          <w:sz w:val="20"/>
        </w:rPr>
        <w:t>Webster, M.</w:t>
      </w:r>
      <w:r>
        <w:rPr>
          <w:spacing w:val="-1"/>
          <w:w w:val="105"/>
          <w:sz w:val="20"/>
        </w:rPr>
        <w:t xml:space="preserve"> </w:t>
      </w:r>
      <w:r>
        <w:rPr>
          <w:w w:val="105"/>
          <w:sz w:val="20"/>
        </w:rPr>
        <w:t>Fisher, N.</w:t>
      </w:r>
      <w:r>
        <w:rPr>
          <w:spacing w:val="-1"/>
          <w:w w:val="105"/>
          <w:sz w:val="20"/>
        </w:rPr>
        <w:t xml:space="preserve"> </w:t>
      </w:r>
      <w:r>
        <w:rPr>
          <w:w w:val="105"/>
          <w:sz w:val="20"/>
        </w:rPr>
        <w:t>Cameron, and</w:t>
      </w:r>
      <w:r>
        <w:rPr>
          <w:spacing w:val="-1"/>
          <w:w w:val="105"/>
          <w:sz w:val="20"/>
        </w:rPr>
        <w:t xml:space="preserve"> </w:t>
      </w:r>
      <w:r>
        <w:rPr>
          <w:w w:val="105"/>
          <w:sz w:val="20"/>
        </w:rPr>
        <w:t>M.</w:t>
      </w:r>
      <w:r>
        <w:rPr>
          <w:spacing w:val="-1"/>
          <w:w w:val="105"/>
          <w:sz w:val="20"/>
        </w:rPr>
        <w:t xml:space="preserve"> </w:t>
      </w:r>
      <w:r>
        <w:rPr>
          <w:w w:val="105"/>
          <w:sz w:val="20"/>
        </w:rPr>
        <w:t>Jump, “Formal</w:t>
      </w:r>
      <w:r>
        <w:rPr>
          <w:spacing w:val="-1"/>
          <w:w w:val="105"/>
          <w:sz w:val="20"/>
        </w:rPr>
        <w:t xml:space="preserve"> </w:t>
      </w:r>
      <w:r>
        <w:rPr>
          <w:w w:val="105"/>
          <w:sz w:val="20"/>
        </w:rPr>
        <w:t xml:space="preserve">methods </w:t>
      </w:r>
      <w:r>
        <w:rPr>
          <w:sz w:val="20"/>
        </w:rPr>
        <w:t>for</w:t>
      </w:r>
      <w:r>
        <w:rPr>
          <w:spacing w:val="-2"/>
          <w:sz w:val="20"/>
        </w:rPr>
        <w:t xml:space="preserve"> </w:t>
      </w:r>
      <w:r>
        <w:rPr>
          <w:sz w:val="20"/>
        </w:rPr>
        <w:t>the</w:t>
      </w:r>
      <w:r>
        <w:rPr>
          <w:spacing w:val="-2"/>
          <w:sz w:val="20"/>
        </w:rPr>
        <w:t xml:space="preserve"> </w:t>
      </w:r>
      <w:r>
        <w:rPr>
          <w:sz w:val="20"/>
        </w:rPr>
        <w:t>certification</w:t>
      </w:r>
      <w:r>
        <w:rPr>
          <w:spacing w:val="-2"/>
          <w:sz w:val="20"/>
        </w:rPr>
        <w:t xml:space="preserve"> </w:t>
      </w:r>
      <w:r>
        <w:rPr>
          <w:sz w:val="20"/>
        </w:rPr>
        <w:t>of</w:t>
      </w:r>
      <w:r>
        <w:rPr>
          <w:spacing w:val="-2"/>
          <w:sz w:val="20"/>
        </w:rPr>
        <w:t xml:space="preserve"> </w:t>
      </w:r>
      <w:r>
        <w:rPr>
          <w:sz w:val="20"/>
        </w:rPr>
        <w:t>autonomous</w:t>
      </w:r>
      <w:r>
        <w:rPr>
          <w:spacing w:val="-2"/>
          <w:sz w:val="20"/>
        </w:rPr>
        <w:t xml:space="preserve"> </w:t>
      </w:r>
      <w:r>
        <w:rPr>
          <w:sz w:val="20"/>
        </w:rPr>
        <w:t>unmanned</w:t>
      </w:r>
      <w:r>
        <w:rPr>
          <w:spacing w:val="-2"/>
          <w:sz w:val="20"/>
        </w:rPr>
        <w:t xml:space="preserve"> </w:t>
      </w:r>
      <w:r>
        <w:rPr>
          <w:sz w:val="20"/>
        </w:rPr>
        <w:t>aircraft</w:t>
      </w:r>
      <w:r>
        <w:rPr>
          <w:spacing w:val="-2"/>
          <w:sz w:val="20"/>
        </w:rPr>
        <w:t xml:space="preserve"> </w:t>
      </w:r>
      <w:r>
        <w:rPr>
          <w:sz w:val="20"/>
        </w:rPr>
        <w:t>systems,” in</w:t>
      </w:r>
      <w:r>
        <w:rPr>
          <w:spacing w:val="-2"/>
          <w:sz w:val="20"/>
        </w:rPr>
        <w:t xml:space="preserve"> </w:t>
      </w:r>
      <w:r>
        <w:rPr>
          <w:rFonts w:ascii="Palatino Linotype" w:hAnsi="Palatino Linotype"/>
          <w:i/>
          <w:sz w:val="20"/>
        </w:rPr>
        <w:t xml:space="preserve">Com- </w:t>
      </w:r>
      <w:r>
        <w:rPr>
          <w:rFonts w:ascii="Palatino Linotype" w:hAnsi="Palatino Linotype"/>
          <w:i/>
          <w:w w:val="105"/>
          <w:sz w:val="20"/>
        </w:rPr>
        <w:t>puter Safety, Reliability, and Security:</w:t>
      </w:r>
      <w:r>
        <w:rPr>
          <w:rFonts w:ascii="Palatino Linotype" w:hAnsi="Palatino Linotype"/>
          <w:i/>
          <w:spacing w:val="40"/>
          <w:w w:val="105"/>
          <w:sz w:val="20"/>
        </w:rPr>
        <w:t xml:space="preserve"> </w:t>
      </w:r>
      <w:r>
        <w:rPr>
          <w:rFonts w:ascii="Palatino Linotype" w:hAnsi="Palatino Linotype"/>
          <w:i/>
          <w:w w:val="105"/>
          <w:sz w:val="20"/>
        </w:rPr>
        <w:t>30th International Conference, SAFECOMP</w:t>
      </w:r>
      <w:r>
        <w:rPr>
          <w:rFonts w:ascii="Palatino Linotype" w:hAnsi="Palatino Linotype"/>
          <w:i/>
          <w:spacing w:val="11"/>
          <w:w w:val="105"/>
          <w:sz w:val="20"/>
        </w:rPr>
        <w:t xml:space="preserve"> </w:t>
      </w:r>
      <w:r>
        <w:rPr>
          <w:rFonts w:ascii="Palatino Linotype" w:hAnsi="Palatino Linotype"/>
          <w:i/>
          <w:w w:val="105"/>
          <w:sz w:val="20"/>
        </w:rPr>
        <w:t>2011,</w:t>
      </w:r>
      <w:r>
        <w:rPr>
          <w:rFonts w:ascii="Palatino Linotype" w:hAnsi="Palatino Linotype"/>
          <w:i/>
          <w:spacing w:val="11"/>
          <w:w w:val="105"/>
          <w:sz w:val="20"/>
        </w:rPr>
        <w:t xml:space="preserve"> </w:t>
      </w:r>
      <w:r>
        <w:rPr>
          <w:rFonts w:ascii="Palatino Linotype" w:hAnsi="Palatino Linotype"/>
          <w:i/>
          <w:w w:val="105"/>
          <w:sz w:val="20"/>
        </w:rPr>
        <w:t>Naples,</w:t>
      </w:r>
      <w:r>
        <w:rPr>
          <w:rFonts w:ascii="Palatino Linotype" w:hAnsi="Palatino Linotype"/>
          <w:i/>
          <w:spacing w:val="12"/>
          <w:w w:val="105"/>
          <w:sz w:val="20"/>
        </w:rPr>
        <w:t xml:space="preserve"> </w:t>
      </w:r>
      <w:r>
        <w:rPr>
          <w:rFonts w:ascii="Palatino Linotype" w:hAnsi="Palatino Linotype"/>
          <w:i/>
          <w:w w:val="105"/>
          <w:sz w:val="20"/>
        </w:rPr>
        <w:t>Italy,</w:t>
      </w:r>
      <w:r>
        <w:rPr>
          <w:rFonts w:ascii="Palatino Linotype" w:hAnsi="Palatino Linotype"/>
          <w:i/>
          <w:spacing w:val="11"/>
          <w:w w:val="105"/>
          <w:sz w:val="20"/>
        </w:rPr>
        <w:t xml:space="preserve"> </w:t>
      </w:r>
      <w:r>
        <w:rPr>
          <w:rFonts w:ascii="Palatino Linotype" w:hAnsi="Palatino Linotype"/>
          <w:i/>
          <w:w w:val="105"/>
          <w:sz w:val="20"/>
        </w:rPr>
        <w:t>September</w:t>
      </w:r>
      <w:r>
        <w:rPr>
          <w:rFonts w:ascii="Palatino Linotype" w:hAnsi="Palatino Linotype"/>
          <w:i/>
          <w:spacing w:val="11"/>
          <w:w w:val="105"/>
          <w:sz w:val="20"/>
        </w:rPr>
        <w:t xml:space="preserve"> </w:t>
      </w:r>
      <w:r>
        <w:rPr>
          <w:rFonts w:ascii="Palatino Linotype" w:hAnsi="Palatino Linotype"/>
          <w:i/>
          <w:w w:val="105"/>
          <w:sz w:val="20"/>
        </w:rPr>
        <w:t>19-22,</w:t>
      </w:r>
      <w:r>
        <w:rPr>
          <w:rFonts w:ascii="Palatino Linotype" w:hAnsi="Palatino Linotype"/>
          <w:i/>
          <w:spacing w:val="12"/>
          <w:w w:val="105"/>
          <w:sz w:val="20"/>
        </w:rPr>
        <w:t xml:space="preserve"> </w:t>
      </w:r>
      <w:r>
        <w:rPr>
          <w:rFonts w:ascii="Palatino Linotype" w:hAnsi="Palatino Linotype"/>
          <w:i/>
          <w:w w:val="105"/>
          <w:sz w:val="20"/>
        </w:rPr>
        <w:t>2011.</w:t>
      </w:r>
      <w:r>
        <w:rPr>
          <w:rFonts w:ascii="Palatino Linotype" w:hAnsi="Palatino Linotype"/>
          <w:i/>
          <w:spacing w:val="11"/>
          <w:w w:val="105"/>
          <w:sz w:val="20"/>
        </w:rPr>
        <w:t xml:space="preserve"> </w:t>
      </w:r>
      <w:r>
        <w:rPr>
          <w:rFonts w:ascii="Palatino Linotype" w:hAnsi="Palatino Linotype"/>
          <w:i/>
          <w:w w:val="105"/>
          <w:sz w:val="20"/>
        </w:rPr>
        <w:t>Proceedings</w:t>
      </w:r>
      <w:r>
        <w:rPr>
          <w:rFonts w:ascii="Palatino Linotype" w:hAnsi="Palatino Linotype"/>
          <w:i/>
          <w:spacing w:val="11"/>
          <w:w w:val="105"/>
          <w:sz w:val="20"/>
        </w:rPr>
        <w:t xml:space="preserve"> </w:t>
      </w:r>
      <w:r>
        <w:rPr>
          <w:rFonts w:ascii="Palatino Linotype" w:hAnsi="Palatino Linotype"/>
          <w:i/>
          <w:spacing w:val="-5"/>
          <w:w w:val="105"/>
          <w:sz w:val="20"/>
        </w:rPr>
        <w:t>30</w:t>
      </w:r>
      <w:r>
        <w:rPr>
          <w:spacing w:val="-5"/>
          <w:w w:val="105"/>
          <w:sz w:val="20"/>
        </w:rPr>
        <w:t>.</w:t>
      </w:r>
    </w:p>
    <w:p w14:paraId="5E199C2F" w14:textId="77777777" w:rsidR="00835CA1" w:rsidRDefault="00835CA1" w:rsidP="00835CA1">
      <w:pPr>
        <w:pStyle w:val="BodyText"/>
        <w:spacing w:before="5"/>
        <w:ind w:left="1464"/>
      </w:pPr>
      <w:r>
        <w:t>Springer,</w:t>
      </w:r>
      <w:r>
        <w:rPr>
          <w:spacing w:val="-1"/>
        </w:rPr>
        <w:t xml:space="preserve"> </w:t>
      </w:r>
      <w:r>
        <w:t xml:space="preserve">2011, pp. </w:t>
      </w:r>
      <w:r>
        <w:rPr>
          <w:spacing w:val="-2"/>
        </w:rPr>
        <w:t>228–242.</w:t>
      </w:r>
    </w:p>
    <w:p w14:paraId="17899ACE" w14:textId="77777777" w:rsidR="00835CA1" w:rsidRDefault="00835CA1" w:rsidP="00835CA1">
      <w:pPr>
        <w:pStyle w:val="ListParagraph"/>
        <w:numPr>
          <w:ilvl w:val="0"/>
          <w:numId w:val="19"/>
        </w:numPr>
        <w:tabs>
          <w:tab w:val="left" w:pos="1465"/>
        </w:tabs>
        <w:spacing w:before="136" w:line="240" w:lineRule="exact"/>
        <w:ind w:left="1433" w:right="933" w:hanging="379"/>
        <w:jc w:val="both"/>
        <w:rPr>
          <w:sz w:val="20"/>
        </w:rPr>
      </w:pPr>
      <w:bookmarkStart w:id="290" w:name="_bookmark221"/>
      <w:bookmarkEnd w:id="290"/>
      <w:r>
        <w:rPr>
          <w:sz w:val="20"/>
        </w:rPr>
        <w:t xml:space="preserve">J.-B. Jeannin, K. Ghorbal, Y. Kouskoulas, R. Gardner, A. Schmidt, E. Za- wadzki, and A. Platzer, “A formally verified hybrid system for the next- </w:t>
      </w:r>
      <w:r>
        <w:rPr>
          <w:sz w:val="20"/>
        </w:rPr>
        <w:lastRenderedPageBreak/>
        <w:t xml:space="preserve">generation airborne collision avoidance system,” in </w:t>
      </w:r>
      <w:r>
        <w:rPr>
          <w:rFonts w:ascii="Palatino Linotype" w:hAnsi="Palatino Linotype"/>
          <w:i/>
          <w:sz w:val="20"/>
        </w:rPr>
        <w:t>Tools and Algorithms for</w:t>
      </w:r>
      <w:r>
        <w:rPr>
          <w:rFonts w:ascii="Palatino Linotype" w:hAnsi="Palatino Linotype"/>
          <w:i/>
          <w:spacing w:val="40"/>
          <w:sz w:val="20"/>
        </w:rPr>
        <w:t xml:space="preserve"> </w:t>
      </w:r>
      <w:r>
        <w:rPr>
          <w:rFonts w:ascii="Palatino Linotype" w:hAnsi="Palatino Linotype"/>
          <w:i/>
          <w:sz w:val="20"/>
        </w:rPr>
        <w:t>the</w:t>
      </w:r>
      <w:r>
        <w:rPr>
          <w:rFonts w:ascii="Palatino Linotype" w:hAnsi="Palatino Linotype"/>
          <w:i/>
          <w:spacing w:val="40"/>
          <w:sz w:val="20"/>
        </w:rPr>
        <w:t xml:space="preserve"> </w:t>
      </w:r>
      <w:r>
        <w:rPr>
          <w:rFonts w:ascii="Palatino Linotype" w:hAnsi="Palatino Linotype"/>
          <w:i/>
          <w:sz w:val="20"/>
        </w:rPr>
        <w:t>Construction</w:t>
      </w:r>
      <w:r>
        <w:rPr>
          <w:rFonts w:ascii="Palatino Linotype" w:hAnsi="Palatino Linotype"/>
          <w:i/>
          <w:spacing w:val="40"/>
          <w:sz w:val="20"/>
        </w:rPr>
        <w:t xml:space="preserve"> </w:t>
      </w:r>
      <w:r>
        <w:rPr>
          <w:rFonts w:ascii="Palatino Linotype" w:hAnsi="Palatino Linotype"/>
          <w:i/>
          <w:sz w:val="20"/>
        </w:rPr>
        <w:t>and</w:t>
      </w:r>
      <w:r>
        <w:rPr>
          <w:rFonts w:ascii="Palatino Linotype" w:hAnsi="Palatino Linotype"/>
          <w:i/>
          <w:spacing w:val="40"/>
          <w:sz w:val="20"/>
        </w:rPr>
        <w:t xml:space="preserve"> </w:t>
      </w:r>
      <w:r>
        <w:rPr>
          <w:rFonts w:ascii="Palatino Linotype" w:hAnsi="Palatino Linotype"/>
          <w:i/>
          <w:sz w:val="20"/>
        </w:rPr>
        <w:t>Analysis</w:t>
      </w:r>
      <w:r>
        <w:rPr>
          <w:rFonts w:ascii="Palatino Linotype" w:hAnsi="Palatino Linotype"/>
          <w:i/>
          <w:spacing w:val="40"/>
          <w:sz w:val="20"/>
        </w:rPr>
        <w:t xml:space="preserve"> </w:t>
      </w:r>
      <w:r>
        <w:rPr>
          <w:rFonts w:ascii="Palatino Linotype" w:hAnsi="Palatino Linotype"/>
          <w:i/>
          <w:sz w:val="20"/>
        </w:rPr>
        <w:t>of</w:t>
      </w:r>
      <w:r>
        <w:rPr>
          <w:rFonts w:ascii="Palatino Linotype" w:hAnsi="Palatino Linotype"/>
          <w:i/>
          <w:spacing w:val="40"/>
          <w:sz w:val="20"/>
        </w:rPr>
        <w:t xml:space="preserve"> </w:t>
      </w:r>
      <w:r>
        <w:rPr>
          <w:rFonts w:ascii="Palatino Linotype" w:hAnsi="Palatino Linotype"/>
          <w:i/>
          <w:sz w:val="20"/>
        </w:rPr>
        <w:t>Systems:</w:t>
      </w:r>
      <w:r>
        <w:rPr>
          <w:rFonts w:ascii="Palatino Linotype" w:hAnsi="Palatino Linotype"/>
          <w:i/>
          <w:spacing w:val="40"/>
          <w:sz w:val="20"/>
        </w:rPr>
        <w:t xml:space="preserve"> </w:t>
      </w:r>
      <w:r>
        <w:rPr>
          <w:rFonts w:ascii="Palatino Linotype" w:hAnsi="Palatino Linotype"/>
          <w:i/>
          <w:sz w:val="20"/>
        </w:rPr>
        <w:t>21st</w:t>
      </w:r>
      <w:r>
        <w:rPr>
          <w:rFonts w:ascii="Palatino Linotype" w:hAnsi="Palatino Linotype"/>
          <w:i/>
          <w:spacing w:val="40"/>
          <w:sz w:val="20"/>
        </w:rPr>
        <w:t xml:space="preserve"> </w:t>
      </w:r>
      <w:r>
        <w:rPr>
          <w:rFonts w:ascii="Palatino Linotype" w:hAnsi="Palatino Linotype"/>
          <w:i/>
          <w:sz w:val="20"/>
        </w:rPr>
        <w:t>International</w:t>
      </w:r>
      <w:r>
        <w:rPr>
          <w:rFonts w:ascii="Palatino Linotype" w:hAnsi="Palatino Linotype"/>
          <w:i/>
          <w:spacing w:val="40"/>
          <w:sz w:val="20"/>
        </w:rPr>
        <w:t xml:space="preserve"> </w:t>
      </w:r>
      <w:r>
        <w:rPr>
          <w:rFonts w:ascii="Palatino Linotype" w:hAnsi="Palatino Linotype"/>
          <w:i/>
          <w:sz w:val="20"/>
        </w:rPr>
        <w:t>Confer- ence,</w:t>
      </w:r>
      <w:r>
        <w:rPr>
          <w:rFonts w:ascii="Palatino Linotype" w:hAnsi="Palatino Linotype"/>
          <w:i/>
          <w:spacing w:val="40"/>
          <w:sz w:val="20"/>
        </w:rPr>
        <w:t xml:space="preserve"> </w:t>
      </w:r>
      <w:r>
        <w:rPr>
          <w:rFonts w:ascii="Palatino Linotype" w:hAnsi="Palatino Linotype"/>
          <w:i/>
          <w:sz w:val="20"/>
        </w:rPr>
        <w:t>TACAS</w:t>
      </w:r>
      <w:r>
        <w:rPr>
          <w:rFonts w:ascii="Palatino Linotype" w:hAnsi="Palatino Linotype"/>
          <w:i/>
          <w:spacing w:val="40"/>
          <w:sz w:val="20"/>
        </w:rPr>
        <w:t xml:space="preserve"> </w:t>
      </w:r>
      <w:r>
        <w:rPr>
          <w:rFonts w:ascii="Palatino Linotype" w:hAnsi="Palatino Linotype"/>
          <w:i/>
          <w:sz w:val="20"/>
        </w:rPr>
        <w:t>2015,</w:t>
      </w:r>
      <w:r>
        <w:rPr>
          <w:rFonts w:ascii="Palatino Linotype" w:hAnsi="Palatino Linotype"/>
          <w:i/>
          <w:spacing w:val="40"/>
          <w:sz w:val="20"/>
        </w:rPr>
        <w:t xml:space="preserve"> </w:t>
      </w:r>
      <w:r>
        <w:rPr>
          <w:rFonts w:ascii="Palatino Linotype" w:hAnsi="Palatino Linotype"/>
          <w:i/>
          <w:sz w:val="20"/>
        </w:rPr>
        <w:t>Held</w:t>
      </w:r>
      <w:r>
        <w:rPr>
          <w:rFonts w:ascii="Palatino Linotype" w:hAnsi="Palatino Linotype"/>
          <w:i/>
          <w:spacing w:val="40"/>
          <w:sz w:val="20"/>
        </w:rPr>
        <w:t xml:space="preserve"> </w:t>
      </w:r>
      <w:r>
        <w:rPr>
          <w:rFonts w:ascii="Palatino Linotype" w:hAnsi="Palatino Linotype"/>
          <w:i/>
          <w:sz w:val="20"/>
        </w:rPr>
        <w:t>as</w:t>
      </w:r>
      <w:r>
        <w:rPr>
          <w:rFonts w:ascii="Palatino Linotype" w:hAnsi="Palatino Linotype"/>
          <w:i/>
          <w:spacing w:val="40"/>
          <w:sz w:val="20"/>
        </w:rPr>
        <w:t xml:space="preserve"> </w:t>
      </w:r>
      <w:r>
        <w:rPr>
          <w:rFonts w:ascii="Palatino Linotype" w:hAnsi="Palatino Linotype"/>
          <w:i/>
          <w:sz w:val="20"/>
        </w:rPr>
        <w:t>Part</w:t>
      </w:r>
      <w:r>
        <w:rPr>
          <w:rFonts w:ascii="Palatino Linotype" w:hAnsi="Palatino Linotype"/>
          <w:i/>
          <w:spacing w:val="40"/>
          <w:sz w:val="20"/>
        </w:rPr>
        <w:t xml:space="preserve"> </w:t>
      </w:r>
      <w:r>
        <w:rPr>
          <w:rFonts w:ascii="Palatino Linotype" w:hAnsi="Palatino Linotype"/>
          <w:i/>
          <w:sz w:val="20"/>
        </w:rPr>
        <w:t>of</w:t>
      </w:r>
      <w:r>
        <w:rPr>
          <w:rFonts w:ascii="Palatino Linotype" w:hAnsi="Palatino Linotype"/>
          <w:i/>
          <w:spacing w:val="40"/>
          <w:sz w:val="20"/>
        </w:rPr>
        <w:t xml:space="preserve"> </w:t>
      </w:r>
      <w:r>
        <w:rPr>
          <w:rFonts w:ascii="Palatino Linotype" w:hAnsi="Palatino Linotype"/>
          <w:i/>
          <w:sz w:val="20"/>
        </w:rPr>
        <w:t>the</w:t>
      </w:r>
      <w:r>
        <w:rPr>
          <w:rFonts w:ascii="Palatino Linotype" w:hAnsi="Palatino Linotype"/>
          <w:i/>
          <w:spacing w:val="40"/>
          <w:sz w:val="20"/>
        </w:rPr>
        <w:t xml:space="preserve"> </w:t>
      </w:r>
      <w:r>
        <w:rPr>
          <w:rFonts w:ascii="Palatino Linotype" w:hAnsi="Palatino Linotype"/>
          <w:i/>
          <w:sz w:val="20"/>
        </w:rPr>
        <w:t>European</w:t>
      </w:r>
      <w:r>
        <w:rPr>
          <w:rFonts w:ascii="Palatino Linotype" w:hAnsi="Palatino Linotype"/>
          <w:i/>
          <w:spacing w:val="40"/>
          <w:sz w:val="20"/>
        </w:rPr>
        <w:t xml:space="preserve"> </w:t>
      </w:r>
      <w:r>
        <w:rPr>
          <w:rFonts w:ascii="Palatino Linotype" w:hAnsi="Palatino Linotype"/>
          <w:i/>
          <w:sz w:val="20"/>
        </w:rPr>
        <w:t>Joint</w:t>
      </w:r>
      <w:r>
        <w:rPr>
          <w:rFonts w:ascii="Palatino Linotype" w:hAnsi="Palatino Linotype"/>
          <w:i/>
          <w:spacing w:val="40"/>
          <w:sz w:val="20"/>
        </w:rPr>
        <w:t xml:space="preserve"> </w:t>
      </w:r>
      <w:r>
        <w:rPr>
          <w:rFonts w:ascii="Palatino Linotype" w:hAnsi="Palatino Linotype"/>
          <w:i/>
          <w:sz w:val="20"/>
        </w:rPr>
        <w:t>Conferences</w:t>
      </w:r>
      <w:r>
        <w:rPr>
          <w:rFonts w:ascii="Palatino Linotype" w:hAnsi="Palatino Linotype"/>
          <w:i/>
          <w:spacing w:val="40"/>
          <w:sz w:val="20"/>
        </w:rPr>
        <w:t xml:space="preserve"> </w:t>
      </w:r>
      <w:r>
        <w:rPr>
          <w:rFonts w:ascii="Palatino Linotype" w:hAnsi="Palatino Linotype"/>
          <w:i/>
          <w:sz w:val="20"/>
        </w:rPr>
        <w:t>on Theory and Practice of Software, ETAPS 2015, London, UK, April 11-18,</w:t>
      </w:r>
      <w:r>
        <w:rPr>
          <w:rFonts w:ascii="Palatino Linotype" w:hAnsi="Palatino Linotype"/>
          <w:i/>
          <w:spacing w:val="40"/>
          <w:sz w:val="20"/>
        </w:rPr>
        <w:t xml:space="preserve"> </w:t>
      </w:r>
      <w:r>
        <w:rPr>
          <w:rFonts w:ascii="Palatino Linotype" w:hAnsi="Palatino Linotype"/>
          <w:i/>
          <w:sz w:val="20"/>
        </w:rPr>
        <w:t>2015, Proceedings 21</w:t>
      </w:r>
      <w:r>
        <w:rPr>
          <w:sz w:val="20"/>
        </w:rPr>
        <w:t>.</w:t>
      </w:r>
      <w:r>
        <w:rPr>
          <w:spacing w:val="80"/>
          <w:w w:val="150"/>
          <w:sz w:val="20"/>
        </w:rPr>
        <w:t xml:space="preserve"> </w:t>
      </w:r>
      <w:r>
        <w:rPr>
          <w:sz w:val="20"/>
        </w:rPr>
        <w:t>Springer, 2015, pp. 21–36.</w:t>
      </w:r>
    </w:p>
    <w:p w14:paraId="1504A19D" w14:textId="77777777" w:rsidR="00835CA1" w:rsidRDefault="00835CA1" w:rsidP="00835CA1">
      <w:pPr>
        <w:pStyle w:val="ListParagraph"/>
        <w:numPr>
          <w:ilvl w:val="0"/>
          <w:numId w:val="19"/>
        </w:numPr>
        <w:tabs>
          <w:tab w:val="left" w:pos="1465"/>
        </w:tabs>
        <w:spacing w:before="154" w:line="216" w:lineRule="auto"/>
        <w:ind w:left="1451" w:right="934" w:hanging="397"/>
        <w:jc w:val="both"/>
        <w:rPr>
          <w:rFonts w:ascii="Palatino Linotype" w:hAnsi="Palatino Linotype"/>
          <w:i/>
          <w:sz w:val="20"/>
        </w:rPr>
      </w:pPr>
      <w:bookmarkStart w:id="291" w:name="_bookmark222"/>
      <w:bookmarkEnd w:id="291"/>
      <w:r>
        <w:rPr>
          <w:spacing w:val="-2"/>
          <w:w w:val="105"/>
          <w:sz w:val="20"/>
        </w:rPr>
        <w:t>L.</w:t>
      </w:r>
      <w:r>
        <w:rPr>
          <w:spacing w:val="-8"/>
          <w:w w:val="105"/>
          <w:sz w:val="20"/>
        </w:rPr>
        <w:t xml:space="preserve"> </w:t>
      </w:r>
      <w:r>
        <w:rPr>
          <w:spacing w:val="-2"/>
          <w:w w:val="105"/>
          <w:sz w:val="20"/>
        </w:rPr>
        <w:t>Lestingi,</w:t>
      </w:r>
      <w:r>
        <w:rPr>
          <w:spacing w:val="-8"/>
          <w:w w:val="105"/>
          <w:sz w:val="20"/>
        </w:rPr>
        <w:t xml:space="preserve"> </w:t>
      </w:r>
      <w:r>
        <w:rPr>
          <w:spacing w:val="-2"/>
          <w:w w:val="105"/>
          <w:sz w:val="20"/>
        </w:rPr>
        <w:t>M.</w:t>
      </w:r>
      <w:r>
        <w:rPr>
          <w:spacing w:val="-8"/>
          <w:w w:val="105"/>
          <w:sz w:val="20"/>
        </w:rPr>
        <w:t xml:space="preserve"> </w:t>
      </w:r>
      <w:r>
        <w:rPr>
          <w:spacing w:val="-2"/>
          <w:w w:val="105"/>
          <w:sz w:val="20"/>
        </w:rPr>
        <w:t>Askarpour,</w:t>
      </w:r>
      <w:r>
        <w:rPr>
          <w:spacing w:val="-8"/>
          <w:w w:val="105"/>
          <w:sz w:val="20"/>
        </w:rPr>
        <w:t xml:space="preserve"> </w:t>
      </w:r>
      <w:r>
        <w:rPr>
          <w:spacing w:val="-2"/>
          <w:w w:val="105"/>
          <w:sz w:val="20"/>
        </w:rPr>
        <w:t>M.</w:t>
      </w:r>
      <w:r>
        <w:rPr>
          <w:spacing w:val="-8"/>
          <w:w w:val="105"/>
          <w:sz w:val="20"/>
        </w:rPr>
        <w:t xml:space="preserve"> </w:t>
      </w:r>
      <w:r>
        <w:rPr>
          <w:spacing w:val="-2"/>
          <w:w w:val="105"/>
          <w:sz w:val="20"/>
        </w:rPr>
        <w:t>M.</w:t>
      </w:r>
      <w:r>
        <w:rPr>
          <w:spacing w:val="-8"/>
          <w:w w:val="105"/>
          <w:sz w:val="20"/>
        </w:rPr>
        <w:t xml:space="preserve"> </w:t>
      </w:r>
      <w:r>
        <w:rPr>
          <w:spacing w:val="-2"/>
          <w:w w:val="105"/>
          <w:sz w:val="20"/>
        </w:rPr>
        <w:t>Bersani,</w:t>
      </w:r>
      <w:r>
        <w:rPr>
          <w:spacing w:val="-8"/>
          <w:w w:val="105"/>
          <w:sz w:val="20"/>
        </w:rPr>
        <w:t xml:space="preserve"> </w:t>
      </w:r>
      <w:r>
        <w:rPr>
          <w:spacing w:val="-2"/>
          <w:w w:val="105"/>
          <w:sz w:val="20"/>
        </w:rPr>
        <w:t>and</w:t>
      </w:r>
      <w:r>
        <w:rPr>
          <w:spacing w:val="-8"/>
          <w:w w:val="105"/>
          <w:sz w:val="20"/>
        </w:rPr>
        <w:t xml:space="preserve"> </w:t>
      </w:r>
      <w:r>
        <w:rPr>
          <w:spacing w:val="-2"/>
          <w:w w:val="105"/>
          <w:sz w:val="20"/>
        </w:rPr>
        <w:t>M.</w:t>
      </w:r>
      <w:r>
        <w:rPr>
          <w:spacing w:val="-8"/>
          <w:w w:val="105"/>
          <w:sz w:val="20"/>
        </w:rPr>
        <w:t xml:space="preserve"> </w:t>
      </w:r>
      <w:r>
        <w:rPr>
          <w:spacing w:val="-2"/>
          <w:w w:val="105"/>
          <w:sz w:val="20"/>
        </w:rPr>
        <w:t>Rossi,</w:t>
      </w:r>
      <w:r>
        <w:rPr>
          <w:spacing w:val="-8"/>
          <w:w w:val="105"/>
          <w:sz w:val="20"/>
        </w:rPr>
        <w:t xml:space="preserve"> </w:t>
      </w:r>
      <w:r>
        <w:rPr>
          <w:spacing w:val="-2"/>
          <w:w w:val="105"/>
          <w:sz w:val="20"/>
        </w:rPr>
        <w:t>“Formal</w:t>
      </w:r>
      <w:r>
        <w:rPr>
          <w:spacing w:val="-8"/>
          <w:w w:val="105"/>
          <w:sz w:val="20"/>
        </w:rPr>
        <w:t xml:space="preserve"> </w:t>
      </w:r>
      <w:r>
        <w:rPr>
          <w:spacing w:val="-2"/>
          <w:w w:val="105"/>
          <w:sz w:val="20"/>
        </w:rPr>
        <w:t>verifi- cation</w:t>
      </w:r>
      <w:r>
        <w:rPr>
          <w:spacing w:val="-4"/>
          <w:w w:val="105"/>
          <w:sz w:val="20"/>
        </w:rPr>
        <w:t xml:space="preserve"> </w:t>
      </w:r>
      <w:r>
        <w:rPr>
          <w:spacing w:val="-2"/>
          <w:w w:val="105"/>
          <w:sz w:val="20"/>
        </w:rPr>
        <w:t>of</w:t>
      </w:r>
      <w:r>
        <w:rPr>
          <w:spacing w:val="-4"/>
          <w:w w:val="105"/>
          <w:sz w:val="20"/>
        </w:rPr>
        <w:t xml:space="preserve"> </w:t>
      </w:r>
      <w:r>
        <w:rPr>
          <w:spacing w:val="-2"/>
          <w:w w:val="105"/>
          <w:sz w:val="20"/>
        </w:rPr>
        <w:t>human-robot</w:t>
      </w:r>
      <w:r>
        <w:rPr>
          <w:spacing w:val="-4"/>
          <w:w w:val="105"/>
          <w:sz w:val="20"/>
        </w:rPr>
        <w:t xml:space="preserve"> </w:t>
      </w:r>
      <w:r>
        <w:rPr>
          <w:spacing w:val="-2"/>
          <w:w w:val="105"/>
          <w:sz w:val="20"/>
        </w:rPr>
        <w:t>interaction</w:t>
      </w:r>
      <w:r>
        <w:rPr>
          <w:spacing w:val="-4"/>
          <w:w w:val="105"/>
          <w:sz w:val="20"/>
        </w:rPr>
        <w:t xml:space="preserve"> </w:t>
      </w:r>
      <w:r>
        <w:rPr>
          <w:spacing w:val="-2"/>
          <w:w w:val="105"/>
          <w:sz w:val="20"/>
        </w:rPr>
        <w:t>in</w:t>
      </w:r>
      <w:r>
        <w:rPr>
          <w:spacing w:val="-4"/>
          <w:w w:val="105"/>
          <w:sz w:val="20"/>
        </w:rPr>
        <w:t xml:space="preserve"> </w:t>
      </w:r>
      <w:r>
        <w:rPr>
          <w:spacing w:val="-2"/>
          <w:w w:val="105"/>
          <w:sz w:val="20"/>
        </w:rPr>
        <w:t>healthcare</w:t>
      </w:r>
      <w:r>
        <w:rPr>
          <w:spacing w:val="-4"/>
          <w:w w:val="105"/>
          <w:sz w:val="20"/>
        </w:rPr>
        <w:t xml:space="preserve"> </w:t>
      </w:r>
      <w:r>
        <w:rPr>
          <w:spacing w:val="-2"/>
          <w:w w:val="105"/>
          <w:sz w:val="20"/>
        </w:rPr>
        <w:t>scenarios,” in</w:t>
      </w:r>
      <w:r>
        <w:rPr>
          <w:spacing w:val="-5"/>
          <w:w w:val="105"/>
          <w:sz w:val="20"/>
        </w:rPr>
        <w:t xml:space="preserve"> </w:t>
      </w:r>
      <w:r>
        <w:rPr>
          <w:rFonts w:ascii="Palatino Linotype" w:hAnsi="Palatino Linotype"/>
          <w:i/>
          <w:spacing w:val="-2"/>
          <w:w w:val="105"/>
          <w:sz w:val="20"/>
        </w:rPr>
        <w:t xml:space="preserve">Software </w:t>
      </w:r>
      <w:r>
        <w:rPr>
          <w:rFonts w:ascii="Palatino Linotype" w:hAnsi="Palatino Linotype"/>
          <w:i/>
          <w:w w:val="105"/>
          <w:sz w:val="20"/>
        </w:rPr>
        <w:t>Engineering and Formal Methods: 18th International Conference, SEFM 2020, Amsterdam, The Netherlands, September 14–18, 2020, Proceedings</w:t>
      </w:r>
    </w:p>
    <w:p w14:paraId="6DB8B02A" w14:textId="77777777" w:rsidR="00835CA1" w:rsidRDefault="00835CA1" w:rsidP="00835CA1">
      <w:pPr>
        <w:pStyle w:val="BodyText"/>
        <w:spacing w:line="248" w:lineRule="exact"/>
        <w:ind w:left="1441"/>
        <w:jc w:val="both"/>
      </w:pPr>
      <w:r>
        <w:rPr>
          <w:rFonts w:ascii="Palatino Linotype" w:hAnsi="Palatino Linotype"/>
          <w:i/>
        </w:rPr>
        <w:t>18</w:t>
      </w:r>
      <w:r>
        <w:t>.</w:t>
      </w:r>
      <w:r>
        <w:rPr>
          <w:spacing w:val="67"/>
          <w:w w:val="150"/>
        </w:rPr>
        <w:t xml:space="preserve"> </w:t>
      </w:r>
      <w:r>
        <w:t>Springer,</w:t>
      </w:r>
      <w:r>
        <w:rPr>
          <w:spacing w:val="-1"/>
        </w:rPr>
        <w:t xml:space="preserve"> </w:t>
      </w:r>
      <w:r>
        <w:t>2020,</w:t>
      </w:r>
      <w:r>
        <w:rPr>
          <w:spacing w:val="-2"/>
        </w:rPr>
        <w:t xml:space="preserve"> </w:t>
      </w:r>
      <w:r>
        <w:t>pp.</w:t>
      </w:r>
      <w:r>
        <w:rPr>
          <w:spacing w:val="-1"/>
        </w:rPr>
        <w:t xml:space="preserve"> </w:t>
      </w:r>
      <w:r>
        <w:rPr>
          <w:spacing w:val="-2"/>
        </w:rPr>
        <w:t>303–324.</w:t>
      </w:r>
    </w:p>
    <w:p w14:paraId="614B3AEF" w14:textId="77777777" w:rsidR="00835CA1" w:rsidRDefault="00835CA1" w:rsidP="00835CA1">
      <w:pPr>
        <w:pStyle w:val="ListParagraph"/>
        <w:numPr>
          <w:ilvl w:val="0"/>
          <w:numId w:val="19"/>
        </w:numPr>
        <w:tabs>
          <w:tab w:val="left" w:pos="1465"/>
        </w:tabs>
        <w:spacing w:before="145" w:line="218" w:lineRule="auto"/>
        <w:ind w:left="1449" w:right="933" w:hanging="395"/>
        <w:jc w:val="both"/>
        <w:rPr>
          <w:sz w:val="20"/>
        </w:rPr>
      </w:pPr>
      <w:bookmarkStart w:id="292" w:name="_bookmark223"/>
      <w:bookmarkEnd w:id="292"/>
      <w:r>
        <w:rPr>
          <w:sz w:val="20"/>
        </w:rPr>
        <w:t>B. J. Choi, J. Park, and C. H. Park, “Formal verification for human-</w:t>
      </w:r>
      <w:r>
        <w:rPr>
          <w:spacing w:val="40"/>
          <w:sz w:val="20"/>
        </w:rPr>
        <w:t xml:space="preserve"> </w:t>
      </w:r>
      <w:r>
        <w:rPr>
          <w:sz w:val="20"/>
        </w:rPr>
        <w:t xml:space="preserve">robot interaction in medical environments,” in </w:t>
      </w:r>
      <w:r>
        <w:rPr>
          <w:rFonts w:ascii="Palatino Linotype" w:hAnsi="Palatino Linotype"/>
          <w:i/>
          <w:sz w:val="20"/>
        </w:rPr>
        <w:t>Companion of the 2021 ACM/IEEE</w:t>
      </w:r>
      <w:r>
        <w:rPr>
          <w:rFonts w:ascii="Palatino Linotype" w:hAnsi="Palatino Linotype"/>
          <w:i/>
          <w:spacing w:val="40"/>
          <w:sz w:val="20"/>
        </w:rPr>
        <w:t xml:space="preserve"> </w:t>
      </w:r>
      <w:r>
        <w:rPr>
          <w:rFonts w:ascii="Palatino Linotype" w:hAnsi="Palatino Linotype"/>
          <w:i/>
          <w:sz w:val="20"/>
        </w:rPr>
        <w:t>International</w:t>
      </w:r>
      <w:r>
        <w:rPr>
          <w:rFonts w:ascii="Palatino Linotype" w:hAnsi="Palatino Linotype"/>
          <w:i/>
          <w:spacing w:val="40"/>
          <w:sz w:val="20"/>
        </w:rPr>
        <w:t xml:space="preserve"> </w:t>
      </w:r>
      <w:r>
        <w:rPr>
          <w:rFonts w:ascii="Palatino Linotype" w:hAnsi="Palatino Linotype"/>
          <w:i/>
          <w:sz w:val="20"/>
        </w:rPr>
        <w:t>Conference</w:t>
      </w:r>
      <w:r>
        <w:rPr>
          <w:rFonts w:ascii="Palatino Linotype" w:hAnsi="Palatino Linotype"/>
          <w:i/>
          <w:spacing w:val="40"/>
          <w:sz w:val="20"/>
        </w:rPr>
        <w:t xml:space="preserve"> </w:t>
      </w:r>
      <w:r>
        <w:rPr>
          <w:rFonts w:ascii="Palatino Linotype" w:hAnsi="Palatino Linotype"/>
          <w:i/>
          <w:sz w:val="20"/>
        </w:rPr>
        <w:t>on</w:t>
      </w:r>
      <w:r>
        <w:rPr>
          <w:rFonts w:ascii="Palatino Linotype" w:hAnsi="Palatino Linotype"/>
          <w:i/>
          <w:spacing w:val="40"/>
          <w:sz w:val="20"/>
        </w:rPr>
        <w:t xml:space="preserve"> </w:t>
      </w:r>
      <w:r>
        <w:rPr>
          <w:rFonts w:ascii="Palatino Linotype" w:hAnsi="Palatino Linotype"/>
          <w:i/>
          <w:sz w:val="20"/>
        </w:rPr>
        <w:t>Human-Robot</w:t>
      </w:r>
      <w:r>
        <w:rPr>
          <w:rFonts w:ascii="Palatino Linotype" w:hAnsi="Palatino Linotype"/>
          <w:i/>
          <w:spacing w:val="40"/>
          <w:sz w:val="20"/>
        </w:rPr>
        <w:t xml:space="preserve"> </w:t>
      </w:r>
      <w:r>
        <w:rPr>
          <w:rFonts w:ascii="Palatino Linotype" w:hAnsi="Palatino Linotype"/>
          <w:i/>
          <w:sz w:val="20"/>
        </w:rPr>
        <w:t>Interaction</w:t>
      </w:r>
      <w:r>
        <w:rPr>
          <w:sz w:val="20"/>
        </w:rPr>
        <w:t>,</w:t>
      </w:r>
      <w:r>
        <w:rPr>
          <w:spacing w:val="40"/>
          <w:sz w:val="20"/>
        </w:rPr>
        <w:t xml:space="preserve"> </w:t>
      </w:r>
      <w:r>
        <w:rPr>
          <w:sz w:val="20"/>
        </w:rPr>
        <w:t>2021,</w:t>
      </w:r>
    </w:p>
    <w:p w14:paraId="1E20D072" w14:textId="77777777" w:rsidR="00835CA1" w:rsidRDefault="00835CA1" w:rsidP="00835CA1">
      <w:pPr>
        <w:pStyle w:val="BodyText"/>
        <w:spacing w:before="3"/>
        <w:ind w:left="1464"/>
        <w:jc w:val="both"/>
      </w:pPr>
      <w:r>
        <w:t>pp.</w:t>
      </w:r>
      <w:r>
        <w:rPr>
          <w:spacing w:val="9"/>
        </w:rPr>
        <w:t xml:space="preserve"> </w:t>
      </w:r>
      <w:r>
        <w:rPr>
          <w:spacing w:val="-2"/>
        </w:rPr>
        <w:t>181–185.</w:t>
      </w:r>
    </w:p>
    <w:p w14:paraId="6BE97549" w14:textId="77777777" w:rsidR="00835CA1" w:rsidRDefault="00835CA1" w:rsidP="00835CA1">
      <w:pPr>
        <w:pStyle w:val="ListParagraph"/>
        <w:numPr>
          <w:ilvl w:val="0"/>
          <w:numId w:val="19"/>
        </w:numPr>
        <w:tabs>
          <w:tab w:val="left" w:pos="1465"/>
        </w:tabs>
        <w:spacing w:before="145"/>
        <w:ind w:left="1464" w:hanging="411"/>
        <w:jc w:val="both"/>
        <w:rPr>
          <w:sz w:val="20"/>
        </w:rPr>
      </w:pPr>
      <w:bookmarkStart w:id="293" w:name="_bookmark224"/>
      <w:bookmarkEnd w:id="293"/>
      <w:r>
        <w:rPr>
          <w:sz w:val="20"/>
        </w:rPr>
        <w:t>P.</w:t>
      </w:r>
      <w:r>
        <w:rPr>
          <w:spacing w:val="45"/>
          <w:sz w:val="20"/>
        </w:rPr>
        <w:t xml:space="preserve">  </w:t>
      </w:r>
      <w:r>
        <w:rPr>
          <w:sz w:val="20"/>
        </w:rPr>
        <w:t>Bithas,</w:t>
      </w:r>
      <w:r>
        <w:rPr>
          <w:spacing w:val="60"/>
          <w:sz w:val="20"/>
        </w:rPr>
        <w:t xml:space="preserve">  </w:t>
      </w:r>
      <w:r>
        <w:rPr>
          <w:sz w:val="20"/>
        </w:rPr>
        <w:t>E.</w:t>
      </w:r>
      <w:r>
        <w:rPr>
          <w:spacing w:val="46"/>
          <w:sz w:val="20"/>
        </w:rPr>
        <w:t xml:space="preserve">  </w:t>
      </w:r>
      <w:r>
        <w:rPr>
          <w:sz w:val="20"/>
        </w:rPr>
        <w:t>Michailidis,</w:t>
      </w:r>
      <w:r>
        <w:rPr>
          <w:spacing w:val="61"/>
          <w:sz w:val="20"/>
        </w:rPr>
        <w:t xml:space="preserve">  </w:t>
      </w:r>
      <w:r>
        <w:rPr>
          <w:sz w:val="20"/>
        </w:rPr>
        <w:t>N.</w:t>
      </w:r>
      <w:r>
        <w:rPr>
          <w:spacing w:val="45"/>
          <w:sz w:val="20"/>
        </w:rPr>
        <w:t xml:space="preserve">  </w:t>
      </w:r>
      <w:r>
        <w:rPr>
          <w:sz w:val="20"/>
        </w:rPr>
        <w:t>Nomikos,</w:t>
      </w:r>
      <w:r>
        <w:rPr>
          <w:spacing w:val="60"/>
          <w:sz w:val="20"/>
        </w:rPr>
        <w:t xml:space="preserve">  </w:t>
      </w:r>
      <w:r>
        <w:rPr>
          <w:sz w:val="20"/>
        </w:rPr>
        <w:t>D.</w:t>
      </w:r>
      <w:r>
        <w:rPr>
          <w:spacing w:val="45"/>
          <w:sz w:val="20"/>
        </w:rPr>
        <w:t xml:space="preserve">  </w:t>
      </w:r>
      <w:r>
        <w:rPr>
          <w:sz w:val="20"/>
        </w:rPr>
        <w:t>Vouyioukas,</w:t>
      </w:r>
      <w:r>
        <w:rPr>
          <w:spacing w:val="61"/>
          <w:sz w:val="20"/>
        </w:rPr>
        <w:t xml:space="preserve">  </w:t>
      </w:r>
      <w:r>
        <w:rPr>
          <w:spacing w:val="-5"/>
          <w:sz w:val="20"/>
        </w:rPr>
        <w:t>and</w:t>
      </w:r>
    </w:p>
    <w:p w14:paraId="7645637C" w14:textId="77777777" w:rsidR="00835CA1" w:rsidRDefault="00835CA1" w:rsidP="00835CA1">
      <w:pPr>
        <w:pStyle w:val="BodyText"/>
        <w:spacing w:before="19" w:line="230" w:lineRule="auto"/>
        <w:ind w:left="1464" w:right="940" w:hanging="8"/>
        <w:jc w:val="both"/>
      </w:pPr>
      <w:r>
        <w:t xml:space="preserve">A. Kanatas, “A survey on machine-learning techniques for uav-based communications,” </w:t>
      </w:r>
      <w:r>
        <w:rPr>
          <w:rFonts w:ascii="Palatino Linotype" w:hAnsi="Palatino Linotype"/>
          <w:i/>
        </w:rPr>
        <w:t>Sensors</w:t>
      </w:r>
      <w:r>
        <w:t xml:space="preserve">, vol. 23, no. 5170, 2019. [Online]. Available: </w:t>
      </w:r>
      <w:hyperlink r:id="rId65">
        <w:r>
          <w:rPr>
            <w:spacing w:val="-2"/>
          </w:rPr>
          <w:t>https://doi.org/10.3390/s19235170</w:t>
        </w:r>
      </w:hyperlink>
    </w:p>
    <w:p w14:paraId="5F067086" w14:textId="77777777" w:rsidR="00835CA1" w:rsidRDefault="00835CA1" w:rsidP="00835CA1">
      <w:pPr>
        <w:pStyle w:val="ListParagraph"/>
        <w:numPr>
          <w:ilvl w:val="0"/>
          <w:numId w:val="19"/>
        </w:numPr>
        <w:tabs>
          <w:tab w:val="left" w:pos="1465"/>
        </w:tabs>
        <w:spacing w:before="164" w:line="218" w:lineRule="auto"/>
        <w:ind w:left="1425" w:right="941" w:hanging="372"/>
        <w:jc w:val="both"/>
        <w:rPr>
          <w:sz w:val="20"/>
        </w:rPr>
      </w:pPr>
      <w:bookmarkStart w:id="294" w:name="_bookmark225"/>
      <w:bookmarkEnd w:id="294"/>
      <w:r>
        <w:rPr>
          <w:sz w:val="20"/>
        </w:rPr>
        <w:t xml:space="preserve">J. Redmon, S. Divvala, R. Girshick, and A. Farhadi, “You only look once: Unified, real-time object detection,” in </w:t>
      </w:r>
      <w:r>
        <w:rPr>
          <w:rFonts w:ascii="Palatino Linotype" w:hAnsi="Palatino Linotype"/>
          <w:i/>
          <w:sz w:val="20"/>
        </w:rPr>
        <w:t>IEEE Conference on Computer Vision</w:t>
      </w:r>
      <w:r>
        <w:rPr>
          <w:rFonts w:ascii="Palatino Linotype" w:hAnsi="Palatino Linotype"/>
          <w:i/>
          <w:spacing w:val="40"/>
          <w:sz w:val="20"/>
        </w:rPr>
        <w:t xml:space="preserve"> </w:t>
      </w:r>
      <w:r>
        <w:rPr>
          <w:rFonts w:ascii="Palatino Linotype" w:hAnsi="Palatino Linotype"/>
          <w:i/>
          <w:sz w:val="20"/>
        </w:rPr>
        <w:t>and</w:t>
      </w:r>
      <w:r>
        <w:rPr>
          <w:rFonts w:ascii="Palatino Linotype" w:hAnsi="Palatino Linotype"/>
          <w:i/>
          <w:spacing w:val="40"/>
          <w:sz w:val="20"/>
        </w:rPr>
        <w:t xml:space="preserve"> </w:t>
      </w:r>
      <w:r>
        <w:rPr>
          <w:rFonts w:ascii="Palatino Linotype" w:hAnsi="Palatino Linotype"/>
          <w:i/>
          <w:sz w:val="20"/>
        </w:rPr>
        <w:t>Pattern</w:t>
      </w:r>
      <w:r>
        <w:rPr>
          <w:rFonts w:ascii="Palatino Linotype" w:hAnsi="Palatino Linotype"/>
          <w:i/>
          <w:spacing w:val="40"/>
          <w:sz w:val="20"/>
        </w:rPr>
        <w:t xml:space="preserve"> </w:t>
      </w:r>
      <w:r>
        <w:rPr>
          <w:rFonts w:ascii="Palatino Linotype" w:hAnsi="Palatino Linotype"/>
          <w:i/>
          <w:sz w:val="20"/>
        </w:rPr>
        <w:t>Recognition</w:t>
      </w:r>
      <w:r>
        <w:rPr>
          <w:rFonts w:ascii="Palatino Linotype" w:hAnsi="Palatino Linotype"/>
          <w:i/>
          <w:spacing w:val="40"/>
          <w:sz w:val="20"/>
        </w:rPr>
        <w:t xml:space="preserve"> </w:t>
      </w:r>
      <w:r>
        <w:rPr>
          <w:rFonts w:ascii="Palatino Linotype" w:hAnsi="Palatino Linotype"/>
          <w:i/>
          <w:sz w:val="20"/>
        </w:rPr>
        <w:t>(CVPR)</w:t>
      </w:r>
      <w:r>
        <w:rPr>
          <w:sz w:val="20"/>
        </w:rPr>
        <w:t>,</w:t>
      </w:r>
      <w:r>
        <w:rPr>
          <w:spacing w:val="40"/>
          <w:sz w:val="20"/>
        </w:rPr>
        <w:t xml:space="preserve"> </w:t>
      </w:r>
      <w:r>
        <w:rPr>
          <w:sz w:val="20"/>
        </w:rPr>
        <w:t>2016.</w:t>
      </w:r>
    </w:p>
    <w:p w14:paraId="1517B4DA" w14:textId="77777777" w:rsidR="00835CA1" w:rsidRDefault="00835CA1" w:rsidP="00835CA1">
      <w:pPr>
        <w:pStyle w:val="ListParagraph"/>
        <w:numPr>
          <w:ilvl w:val="0"/>
          <w:numId w:val="19"/>
        </w:numPr>
        <w:tabs>
          <w:tab w:val="left" w:pos="1465"/>
        </w:tabs>
        <w:spacing w:before="152" w:line="218" w:lineRule="auto"/>
        <w:ind w:left="1425" w:right="940" w:hanging="372"/>
        <w:jc w:val="both"/>
        <w:rPr>
          <w:sz w:val="20"/>
        </w:rPr>
      </w:pPr>
      <w:bookmarkStart w:id="295" w:name="_bookmark226"/>
      <w:bookmarkEnd w:id="295"/>
      <w:r>
        <w:rPr>
          <w:sz w:val="20"/>
        </w:rPr>
        <w:t>W. Liu, D. Anguelov, D. Erhan, C. Szegedy, S. Reed, C. Fu, and A. Berg, “Ssd: Single shot multibox detector,” in</w:t>
      </w:r>
      <w:r>
        <w:rPr>
          <w:spacing w:val="-1"/>
          <w:sz w:val="20"/>
        </w:rPr>
        <w:t xml:space="preserve"> </w:t>
      </w:r>
      <w:r>
        <w:rPr>
          <w:rFonts w:ascii="Palatino Linotype" w:hAnsi="Palatino Linotype"/>
          <w:i/>
          <w:sz w:val="20"/>
        </w:rPr>
        <w:t>European Conference on Computer Vision (ECCV)</w:t>
      </w:r>
      <w:r>
        <w:rPr>
          <w:sz w:val="20"/>
        </w:rPr>
        <w:t>, 2016.</w:t>
      </w:r>
    </w:p>
    <w:p w14:paraId="4981BF73" w14:textId="77777777" w:rsidR="00835CA1" w:rsidRDefault="00835CA1" w:rsidP="00835CA1">
      <w:pPr>
        <w:pStyle w:val="ListParagraph"/>
        <w:numPr>
          <w:ilvl w:val="0"/>
          <w:numId w:val="19"/>
        </w:numPr>
        <w:tabs>
          <w:tab w:val="left" w:pos="1465"/>
        </w:tabs>
        <w:spacing w:before="153" w:line="218" w:lineRule="auto"/>
        <w:ind w:left="1440" w:right="965" w:hanging="386"/>
        <w:jc w:val="both"/>
        <w:rPr>
          <w:sz w:val="20"/>
        </w:rPr>
      </w:pPr>
      <w:bookmarkStart w:id="296" w:name="_bookmark227"/>
      <w:bookmarkEnd w:id="296"/>
      <w:r>
        <w:rPr>
          <w:w w:val="105"/>
          <w:sz w:val="20"/>
        </w:rPr>
        <w:t>T.</w:t>
      </w:r>
      <w:r>
        <w:rPr>
          <w:spacing w:val="-13"/>
          <w:w w:val="105"/>
          <w:sz w:val="20"/>
        </w:rPr>
        <w:t xml:space="preserve"> </w:t>
      </w:r>
      <w:r>
        <w:rPr>
          <w:w w:val="105"/>
          <w:sz w:val="20"/>
        </w:rPr>
        <w:t>Lin,</w:t>
      </w:r>
      <w:r>
        <w:rPr>
          <w:spacing w:val="-13"/>
          <w:w w:val="105"/>
          <w:sz w:val="20"/>
        </w:rPr>
        <w:t xml:space="preserve"> </w:t>
      </w:r>
      <w:r>
        <w:rPr>
          <w:w w:val="105"/>
          <w:sz w:val="20"/>
        </w:rPr>
        <w:t>P.</w:t>
      </w:r>
      <w:r>
        <w:rPr>
          <w:spacing w:val="-12"/>
          <w:w w:val="105"/>
          <w:sz w:val="20"/>
        </w:rPr>
        <w:t xml:space="preserve"> </w:t>
      </w:r>
      <w:r>
        <w:rPr>
          <w:w w:val="105"/>
          <w:sz w:val="20"/>
        </w:rPr>
        <w:t>Goyal,</w:t>
      </w:r>
      <w:r>
        <w:rPr>
          <w:spacing w:val="-13"/>
          <w:w w:val="105"/>
          <w:sz w:val="20"/>
        </w:rPr>
        <w:t xml:space="preserve"> </w:t>
      </w:r>
      <w:r>
        <w:rPr>
          <w:w w:val="105"/>
          <w:sz w:val="20"/>
        </w:rPr>
        <w:t>R.</w:t>
      </w:r>
      <w:r>
        <w:rPr>
          <w:spacing w:val="-13"/>
          <w:w w:val="105"/>
          <w:sz w:val="20"/>
        </w:rPr>
        <w:t xml:space="preserve"> </w:t>
      </w:r>
      <w:r>
        <w:rPr>
          <w:w w:val="105"/>
          <w:sz w:val="20"/>
        </w:rPr>
        <w:t>Girshick,</w:t>
      </w:r>
      <w:r>
        <w:rPr>
          <w:spacing w:val="-12"/>
          <w:w w:val="105"/>
          <w:sz w:val="20"/>
        </w:rPr>
        <w:t xml:space="preserve"> </w:t>
      </w:r>
      <w:r>
        <w:rPr>
          <w:w w:val="105"/>
          <w:sz w:val="20"/>
        </w:rPr>
        <w:t>K.</w:t>
      </w:r>
      <w:r>
        <w:rPr>
          <w:spacing w:val="-13"/>
          <w:w w:val="105"/>
          <w:sz w:val="20"/>
        </w:rPr>
        <w:t xml:space="preserve"> </w:t>
      </w:r>
      <w:r>
        <w:rPr>
          <w:w w:val="105"/>
          <w:sz w:val="20"/>
        </w:rPr>
        <w:t>He,</w:t>
      </w:r>
      <w:r>
        <w:rPr>
          <w:spacing w:val="-13"/>
          <w:w w:val="105"/>
          <w:sz w:val="20"/>
        </w:rPr>
        <w:t xml:space="preserve"> </w:t>
      </w:r>
      <w:r>
        <w:rPr>
          <w:w w:val="105"/>
          <w:sz w:val="20"/>
        </w:rPr>
        <w:t>and</w:t>
      </w:r>
      <w:r>
        <w:rPr>
          <w:spacing w:val="-12"/>
          <w:w w:val="105"/>
          <w:sz w:val="20"/>
        </w:rPr>
        <w:t xml:space="preserve"> </w:t>
      </w:r>
      <w:r>
        <w:rPr>
          <w:w w:val="105"/>
          <w:sz w:val="20"/>
        </w:rPr>
        <w:t>P.</w:t>
      </w:r>
      <w:r>
        <w:rPr>
          <w:spacing w:val="-13"/>
          <w:w w:val="105"/>
          <w:sz w:val="20"/>
        </w:rPr>
        <w:t xml:space="preserve"> </w:t>
      </w:r>
      <w:r>
        <w:rPr>
          <w:w w:val="105"/>
          <w:sz w:val="20"/>
        </w:rPr>
        <w:t>Dollar,</w:t>
      </w:r>
      <w:r>
        <w:rPr>
          <w:spacing w:val="-13"/>
          <w:w w:val="105"/>
          <w:sz w:val="20"/>
        </w:rPr>
        <w:t xml:space="preserve"> </w:t>
      </w:r>
      <w:r>
        <w:rPr>
          <w:w w:val="105"/>
          <w:sz w:val="20"/>
        </w:rPr>
        <w:t>“Focal</w:t>
      </w:r>
      <w:r>
        <w:rPr>
          <w:spacing w:val="-12"/>
          <w:w w:val="105"/>
          <w:sz w:val="20"/>
        </w:rPr>
        <w:t xml:space="preserve"> </w:t>
      </w:r>
      <w:r>
        <w:rPr>
          <w:w w:val="105"/>
          <w:sz w:val="20"/>
        </w:rPr>
        <w:t>loss</w:t>
      </w:r>
      <w:r>
        <w:rPr>
          <w:spacing w:val="-13"/>
          <w:w w:val="105"/>
          <w:sz w:val="20"/>
        </w:rPr>
        <w:t xml:space="preserve"> </w:t>
      </w:r>
      <w:r>
        <w:rPr>
          <w:w w:val="105"/>
          <w:sz w:val="20"/>
        </w:rPr>
        <w:t>for</w:t>
      </w:r>
      <w:r>
        <w:rPr>
          <w:spacing w:val="-13"/>
          <w:w w:val="105"/>
          <w:sz w:val="20"/>
        </w:rPr>
        <w:t xml:space="preserve"> </w:t>
      </w:r>
      <w:r>
        <w:rPr>
          <w:w w:val="105"/>
          <w:sz w:val="20"/>
        </w:rPr>
        <w:t xml:space="preserve">dense object detection,” in </w:t>
      </w:r>
      <w:r>
        <w:rPr>
          <w:rFonts w:ascii="Palatino Linotype" w:hAnsi="Palatino Linotype"/>
          <w:i/>
          <w:w w:val="105"/>
          <w:sz w:val="20"/>
        </w:rPr>
        <w:t>IEEE International Conference on Computer Vision (ICCV)</w:t>
      </w:r>
      <w:r>
        <w:rPr>
          <w:w w:val="105"/>
          <w:sz w:val="20"/>
        </w:rPr>
        <w:t>, 2017.</w:t>
      </w:r>
    </w:p>
    <w:p w14:paraId="119A77B8" w14:textId="77777777" w:rsidR="00835CA1" w:rsidRDefault="00835CA1" w:rsidP="00835CA1">
      <w:pPr>
        <w:pStyle w:val="ListParagraph"/>
        <w:numPr>
          <w:ilvl w:val="0"/>
          <w:numId w:val="19"/>
        </w:numPr>
        <w:tabs>
          <w:tab w:val="left" w:pos="1465"/>
        </w:tabs>
        <w:spacing w:before="152" w:line="218" w:lineRule="auto"/>
        <w:ind w:left="1441" w:right="941" w:hanging="387"/>
        <w:jc w:val="both"/>
        <w:rPr>
          <w:sz w:val="20"/>
        </w:rPr>
      </w:pPr>
      <w:bookmarkStart w:id="297" w:name="_bookmark228"/>
      <w:bookmarkEnd w:id="297"/>
      <w:r>
        <w:rPr>
          <w:w w:val="105"/>
          <w:sz w:val="20"/>
        </w:rPr>
        <w:t>T. Lin, P. Dollar, R. Girshick, K. He, B. Hariharan, and S. Belongie, “Feature</w:t>
      </w:r>
      <w:r>
        <w:rPr>
          <w:spacing w:val="-13"/>
          <w:w w:val="105"/>
          <w:sz w:val="20"/>
        </w:rPr>
        <w:t xml:space="preserve"> </w:t>
      </w:r>
      <w:r>
        <w:rPr>
          <w:w w:val="105"/>
          <w:sz w:val="20"/>
        </w:rPr>
        <w:t>pyramid</w:t>
      </w:r>
      <w:r>
        <w:rPr>
          <w:spacing w:val="-13"/>
          <w:w w:val="105"/>
          <w:sz w:val="20"/>
        </w:rPr>
        <w:t xml:space="preserve"> </w:t>
      </w:r>
      <w:r>
        <w:rPr>
          <w:w w:val="105"/>
          <w:sz w:val="20"/>
        </w:rPr>
        <w:t>networks</w:t>
      </w:r>
      <w:r>
        <w:rPr>
          <w:spacing w:val="-12"/>
          <w:w w:val="105"/>
          <w:sz w:val="20"/>
        </w:rPr>
        <w:t xml:space="preserve"> </w:t>
      </w:r>
      <w:r>
        <w:rPr>
          <w:w w:val="105"/>
          <w:sz w:val="20"/>
        </w:rPr>
        <w:t>for</w:t>
      </w:r>
      <w:r>
        <w:rPr>
          <w:spacing w:val="-13"/>
          <w:w w:val="105"/>
          <w:sz w:val="20"/>
        </w:rPr>
        <w:t xml:space="preserve"> </w:t>
      </w:r>
      <w:r>
        <w:rPr>
          <w:w w:val="105"/>
          <w:sz w:val="20"/>
        </w:rPr>
        <w:t>object</w:t>
      </w:r>
      <w:r>
        <w:rPr>
          <w:spacing w:val="-13"/>
          <w:w w:val="105"/>
          <w:sz w:val="20"/>
        </w:rPr>
        <w:t xml:space="preserve"> </w:t>
      </w:r>
      <w:r>
        <w:rPr>
          <w:w w:val="105"/>
          <w:sz w:val="20"/>
        </w:rPr>
        <w:t>detection,”</w:t>
      </w:r>
      <w:r>
        <w:rPr>
          <w:spacing w:val="-12"/>
          <w:w w:val="105"/>
          <w:sz w:val="20"/>
        </w:rPr>
        <w:t xml:space="preserve"> </w:t>
      </w:r>
      <w:r>
        <w:rPr>
          <w:w w:val="105"/>
          <w:sz w:val="20"/>
        </w:rPr>
        <w:t>in</w:t>
      </w:r>
      <w:r>
        <w:rPr>
          <w:spacing w:val="-13"/>
          <w:w w:val="105"/>
          <w:sz w:val="20"/>
        </w:rPr>
        <w:t xml:space="preserve"> </w:t>
      </w:r>
      <w:r>
        <w:rPr>
          <w:rFonts w:ascii="Palatino Linotype" w:hAnsi="Palatino Linotype"/>
          <w:i/>
          <w:w w:val="105"/>
          <w:sz w:val="20"/>
        </w:rPr>
        <w:t>IEEE</w:t>
      </w:r>
      <w:r>
        <w:rPr>
          <w:rFonts w:ascii="Palatino Linotype" w:hAnsi="Palatino Linotype"/>
          <w:i/>
          <w:spacing w:val="-13"/>
          <w:w w:val="105"/>
          <w:sz w:val="20"/>
        </w:rPr>
        <w:t xml:space="preserve"> </w:t>
      </w:r>
      <w:r>
        <w:rPr>
          <w:rFonts w:ascii="Palatino Linotype" w:hAnsi="Palatino Linotype"/>
          <w:i/>
          <w:w w:val="105"/>
          <w:sz w:val="20"/>
        </w:rPr>
        <w:t>Conference</w:t>
      </w:r>
      <w:r>
        <w:rPr>
          <w:rFonts w:ascii="Palatino Linotype" w:hAnsi="Palatino Linotype"/>
          <w:i/>
          <w:spacing w:val="-13"/>
          <w:w w:val="105"/>
          <w:sz w:val="20"/>
        </w:rPr>
        <w:t xml:space="preserve"> </w:t>
      </w:r>
      <w:r>
        <w:rPr>
          <w:rFonts w:ascii="Palatino Linotype" w:hAnsi="Palatino Linotype"/>
          <w:i/>
          <w:w w:val="105"/>
          <w:sz w:val="20"/>
        </w:rPr>
        <w:t>on Computer Vision and Pattern Recognition (CVPR)</w:t>
      </w:r>
      <w:r>
        <w:rPr>
          <w:w w:val="105"/>
          <w:sz w:val="20"/>
        </w:rPr>
        <w:t>, 2017.</w:t>
      </w:r>
    </w:p>
    <w:p w14:paraId="09312123" w14:textId="77777777" w:rsidR="00835CA1" w:rsidRDefault="00835CA1" w:rsidP="00835CA1">
      <w:pPr>
        <w:pStyle w:val="BodyText"/>
        <w:spacing w:before="3"/>
        <w:rPr>
          <w:sz w:val="22"/>
        </w:rPr>
      </w:pPr>
    </w:p>
    <w:p w14:paraId="3CD0EE4B" w14:textId="77777777" w:rsidR="00835CA1" w:rsidRDefault="00835CA1" w:rsidP="00835CA1">
      <w:pPr>
        <w:pStyle w:val="ListParagraph"/>
        <w:numPr>
          <w:ilvl w:val="0"/>
          <w:numId w:val="19"/>
        </w:numPr>
        <w:tabs>
          <w:tab w:val="left" w:pos="1465"/>
        </w:tabs>
        <w:spacing w:before="1" w:line="218" w:lineRule="auto"/>
        <w:ind w:left="1441" w:right="936" w:hanging="387"/>
        <w:jc w:val="both"/>
        <w:rPr>
          <w:sz w:val="20"/>
        </w:rPr>
      </w:pPr>
      <w:bookmarkStart w:id="298" w:name="_bookmark229"/>
      <w:bookmarkEnd w:id="298"/>
      <w:r>
        <w:rPr>
          <w:sz w:val="20"/>
        </w:rPr>
        <w:t>S. Ren,</w:t>
      </w:r>
      <w:r>
        <w:rPr>
          <w:spacing w:val="40"/>
          <w:sz w:val="20"/>
        </w:rPr>
        <w:t xml:space="preserve"> </w:t>
      </w:r>
      <w:r>
        <w:rPr>
          <w:sz w:val="20"/>
        </w:rPr>
        <w:t>K. He,</w:t>
      </w:r>
      <w:r>
        <w:rPr>
          <w:spacing w:val="40"/>
          <w:sz w:val="20"/>
        </w:rPr>
        <w:t xml:space="preserve"> </w:t>
      </w:r>
      <w:r>
        <w:rPr>
          <w:sz w:val="20"/>
        </w:rPr>
        <w:t>R. Girshick,</w:t>
      </w:r>
      <w:r>
        <w:rPr>
          <w:spacing w:val="40"/>
          <w:sz w:val="20"/>
        </w:rPr>
        <w:t xml:space="preserve"> </w:t>
      </w:r>
      <w:r>
        <w:rPr>
          <w:sz w:val="20"/>
        </w:rPr>
        <w:t>and J. Sun,</w:t>
      </w:r>
      <w:r>
        <w:rPr>
          <w:spacing w:val="40"/>
          <w:sz w:val="20"/>
        </w:rPr>
        <w:t xml:space="preserve"> </w:t>
      </w:r>
      <w:r>
        <w:rPr>
          <w:sz w:val="20"/>
        </w:rPr>
        <w:t>“Faster r-cnn:</w:t>
      </w:r>
      <w:r>
        <w:rPr>
          <w:spacing w:val="40"/>
          <w:sz w:val="20"/>
        </w:rPr>
        <w:t xml:space="preserve"> </w:t>
      </w:r>
      <w:r>
        <w:rPr>
          <w:sz w:val="20"/>
        </w:rPr>
        <w:t xml:space="preserve">Towards real- time object detection with region proposal networks,” in </w:t>
      </w:r>
      <w:r>
        <w:rPr>
          <w:rFonts w:ascii="Palatino Linotype" w:hAnsi="Palatino Linotype"/>
          <w:i/>
          <w:sz w:val="20"/>
        </w:rPr>
        <w:t>Twenty-ninth Conference</w:t>
      </w:r>
      <w:r>
        <w:rPr>
          <w:rFonts w:ascii="Palatino Linotype" w:hAnsi="Palatino Linotype"/>
          <w:i/>
          <w:spacing w:val="40"/>
          <w:sz w:val="20"/>
        </w:rPr>
        <w:t xml:space="preserve"> </w:t>
      </w:r>
      <w:r>
        <w:rPr>
          <w:rFonts w:ascii="Palatino Linotype" w:hAnsi="Palatino Linotype"/>
          <w:i/>
          <w:sz w:val="20"/>
        </w:rPr>
        <w:t>on</w:t>
      </w:r>
      <w:r>
        <w:rPr>
          <w:rFonts w:ascii="Palatino Linotype" w:hAnsi="Palatino Linotype"/>
          <w:i/>
          <w:spacing w:val="40"/>
          <w:sz w:val="20"/>
        </w:rPr>
        <w:t xml:space="preserve"> </w:t>
      </w:r>
      <w:r>
        <w:rPr>
          <w:rFonts w:ascii="Palatino Linotype" w:hAnsi="Palatino Linotype"/>
          <w:i/>
          <w:sz w:val="20"/>
        </w:rPr>
        <w:t>Neural</w:t>
      </w:r>
      <w:r>
        <w:rPr>
          <w:rFonts w:ascii="Palatino Linotype" w:hAnsi="Palatino Linotype"/>
          <w:i/>
          <w:spacing w:val="40"/>
          <w:sz w:val="20"/>
        </w:rPr>
        <w:t xml:space="preserve"> </w:t>
      </w:r>
      <w:r>
        <w:rPr>
          <w:rFonts w:ascii="Palatino Linotype" w:hAnsi="Palatino Linotype"/>
          <w:i/>
          <w:sz w:val="20"/>
        </w:rPr>
        <w:t>Information</w:t>
      </w:r>
      <w:r>
        <w:rPr>
          <w:rFonts w:ascii="Palatino Linotype" w:hAnsi="Palatino Linotype"/>
          <w:i/>
          <w:spacing w:val="40"/>
          <w:sz w:val="20"/>
        </w:rPr>
        <w:t xml:space="preserve"> </w:t>
      </w:r>
      <w:r>
        <w:rPr>
          <w:rFonts w:ascii="Palatino Linotype" w:hAnsi="Palatino Linotype"/>
          <w:i/>
          <w:sz w:val="20"/>
        </w:rPr>
        <w:t>Processing</w:t>
      </w:r>
      <w:r>
        <w:rPr>
          <w:rFonts w:ascii="Palatino Linotype" w:hAnsi="Palatino Linotype"/>
          <w:i/>
          <w:spacing w:val="40"/>
          <w:sz w:val="20"/>
        </w:rPr>
        <w:t xml:space="preserve"> </w:t>
      </w:r>
      <w:r>
        <w:rPr>
          <w:rFonts w:ascii="Palatino Linotype" w:hAnsi="Palatino Linotype"/>
          <w:i/>
          <w:sz w:val="20"/>
        </w:rPr>
        <w:t>Systems</w:t>
      </w:r>
      <w:r>
        <w:rPr>
          <w:sz w:val="20"/>
        </w:rPr>
        <w:t>,</w:t>
      </w:r>
      <w:r>
        <w:rPr>
          <w:spacing w:val="40"/>
          <w:sz w:val="20"/>
        </w:rPr>
        <w:t xml:space="preserve"> </w:t>
      </w:r>
      <w:r>
        <w:rPr>
          <w:sz w:val="20"/>
        </w:rPr>
        <w:t>2015.</w:t>
      </w:r>
    </w:p>
    <w:p w14:paraId="36527E07" w14:textId="77777777" w:rsidR="00835CA1" w:rsidRDefault="00835CA1" w:rsidP="00835CA1">
      <w:pPr>
        <w:pStyle w:val="ListParagraph"/>
        <w:numPr>
          <w:ilvl w:val="0"/>
          <w:numId w:val="19"/>
        </w:numPr>
        <w:tabs>
          <w:tab w:val="left" w:pos="1465"/>
        </w:tabs>
        <w:spacing w:before="150" w:line="252" w:lineRule="auto"/>
        <w:ind w:left="1464" w:right="967" w:hanging="410"/>
        <w:jc w:val="both"/>
        <w:rPr>
          <w:sz w:val="20"/>
        </w:rPr>
      </w:pPr>
      <w:bookmarkStart w:id="299" w:name="_bookmark230"/>
      <w:bookmarkEnd w:id="299"/>
      <w:r>
        <w:rPr>
          <w:sz w:val="20"/>
        </w:rPr>
        <w:t>L. Chen, G. Papandreou, F. Schroff, and H. Adam, “Rethinking atrous convolution</w:t>
      </w:r>
      <w:r>
        <w:rPr>
          <w:spacing w:val="-6"/>
          <w:sz w:val="20"/>
        </w:rPr>
        <w:t xml:space="preserve"> </w:t>
      </w:r>
      <w:r>
        <w:rPr>
          <w:sz w:val="20"/>
        </w:rPr>
        <w:t>for</w:t>
      </w:r>
      <w:r>
        <w:rPr>
          <w:spacing w:val="-5"/>
          <w:sz w:val="20"/>
        </w:rPr>
        <w:t xml:space="preserve"> </w:t>
      </w:r>
      <w:r>
        <w:rPr>
          <w:sz w:val="20"/>
        </w:rPr>
        <w:t>semantic</w:t>
      </w:r>
      <w:r>
        <w:rPr>
          <w:spacing w:val="-5"/>
          <w:sz w:val="20"/>
        </w:rPr>
        <w:t xml:space="preserve"> </w:t>
      </w:r>
      <w:r>
        <w:rPr>
          <w:sz w:val="20"/>
        </w:rPr>
        <w:t>image</w:t>
      </w:r>
      <w:r>
        <w:rPr>
          <w:spacing w:val="-5"/>
          <w:sz w:val="20"/>
        </w:rPr>
        <w:t xml:space="preserve"> </w:t>
      </w:r>
      <w:r>
        <w:rPr>
          <w:sz w:val="20"/>
        </w:rPr>
        <w:t>segmentation,”</w:t>
      </w:r>
      <w:r>
        <w:rPr>
          <w:spacing w:val="5"/>
          <w:sz w:val="20"/>
        </w:rPr>
        <w:t xml:space="preserve"> </w:t>
      </w:r>
      <w:r>
        <w:rPr>
          <w:sz w:val="20"/>
        </w:rPr>
        <w:t>arXiv:1706.05587,</w:t>
      </w:r>
      <w:r>
        <w:rPr>
          <w:spacing w:val="-5"/>
          <w:sz w:val="20"/>
        </w:rPr>
        <w:t xml:space="preserve"> </w:t>
      </w:r>
      <w:r>
        <w:rPr>
          <w:sz w:val="20"/>
        </w:rPr>
        <w:t>2017.</w:t>
      </w:r>
    </w:p>
    <w:p w14:paraId="15B990A9" w14:textId="77777777" w:rsidR="00835CA1" w:rsidRDefault="00835CA1" w:rsidP="00835CA1">
      <w:pPr>
        <w:pStyle w:val="ListParagraph"/>
        <w:numPr>
          <w:ilvl w:val="0"/>
          <w:numId w:val="19"/>
        </w:numPr>
        <w:tabs>
          <w:tab w:val="left" w:pos="1465"/>
        </w:tabs>
        <w:spacing w:before="159" w:line="225" w:lineRule="auto"/>
        <w:ind w:left="1464" w:right="967" w:hanging="410"/>
        <w:jc w:val="both"/>
        <w:rPr>
          <w:sz w:val="20"/>
        </w:rPr>
      </w:pPr>
      <w:bookmarkStart w:id="300" w:name="_bookmark231"/>
      <w:bookmarkEnd w:id="300"/>
      <w:r>
        <w:rPr>
          <w:sz w:val="20"/>
        </w:rPr>
        <w:t>R. Mur-Artal, J. Montiel, and J. Tardos, “Orb-slam:</w:t>
      </w:r>
      <w:r>
        <w:rPr>
          <w:spacing w:val="40"/>
          <w:sz w:val="20"/>
        </w:rPr>
        <w:t xml:space="preserve"> </w:t>
      </w:r>
      <w:r>
        <w:rPr>
          <w:sz w:val="20"/>
        </w:rPr>
        <w:t>A versatile and accurate monocular slam system,”</w:t>
      </w:r>
      <w:r>
        <w:rPr>
          <w:spacing w:val="32"/>
          <w:sz w:val="20"/>
        </w:rPr>
        <w:t xml:space="preserve"> </w:t>
      </w:r>
      <w:r>
        <w:rPr>
          <w:rFonts w:ascii="Palatino Linotype" w:hAnsi="Palatino Linotype"/>
          <w:i/>
          <w:sz w:val="20"/>
        </w:rPr>
        <w:t>IEEE Transactions on Robotics</w:t>
      </w:r>
      <w:r>
        <w:rPr>
          <w:sz w:val="20"/>
        </w:rPr>
        <w:t>, 2015.</w:t>
      </w:r>
    </w:p>
    <w:p w14:paraId="0AEF6D21" w14:textId="77777777" w:rsidR="00835CA1" w:rsidRDefault="00835CA1" w:rsidP="00835CA1">
      <w:pPr>
        <w:pStyle w:val="ListParagraph"/>
        <w:numPr>
          <w:ilvl w:val="0"/>
          <w:numId w:val="19"/>
        </w:numPr>
        <w:tabs>
          <w:tab w:val="left" w:pos="1465"/>
        </w:tabs>
        <w:spacing w:before="154" w:line="230" w:lineRule="auto"/>
        <w:ind w:left="1459" w:right="940" w:hanging="405"/>
        <w:jc w:val="both"/>
        <w:rPr>
          <w:sz w:val="20"/>
        </w:rPr>
      </w:pPr>
      <w:bookmarkStart w:id="301" w:name="_bookmark232"/>
      <w:bookmarkEnd w:id="301"/>
      <w:r>
        <w:rPr>
          <w:spacing w:val="-4"/>
          <w:sz w:val="20"/>
        </w:rPr>
        <w:t>J.</w:t>
      </w:r>
      <w:r>
        <w:rPr>
          <w:spacing w:val="-8"/>
          <w:sz w:val="20"/>
        </w:rPr>
        <w:t xml:space="preserve"> </w:t>
      </w:r>
      <w:r>
        <w:rPr>
          <w:spacing w:val="-4"/>
          <w:sz w:val="20"/>
        </w:rPr>
        <w:t>Zhang,</w:t>
      </w:r>
      <w:r>
        <w:rPr>
          <w:spacing w:val="-5"/>
          <w:sz w:val="20"/>
        </w:rPr>
        <w:t xml:space="preserve"> </w:t>
      </w:r>
      <w:r>
        <w:rPr>
          <w:spacing w:val="-4"/>
          <w:sz w:val="20"/>
        </w:rPr>
        <w:t>M.</w:t>
      </w:r>
      <w:r>
        <w:rPr>
          <w:spacing w:val="-8"/>
          <w:sz w:val="20"/>
        </w:rPr>
        <w:t xml:space="preserve"> </w:t>
      </w:r>
      <w:r>
        <w:rPr>
          <w:spacing w:val="-4"/>
          <w:sz w:val="20"/>
        </w:rPr>
        <w:t>Harman,</w:t>
      </w:r>
      <w:r>
        <w:rPr>
          <w:spacing w:val="-5"/>
          <w:sz w:val="20"/>
        </w:rPr>
        <w:t xml:space="preserve"> </w:t>
      </w:r>
      <w:r>
        <w:rPr>
          <w:spacing w:val="-4"/>
          <w:sz w:val="20"/>
        </w:rPr>
        <w:t>L.</w:t>
      </w:r>
      <w:r>
        <w:rPr>
          <w:spacing w:val="-8"/>
          <w:sz w:val="20"/>
        </w:rPr>
        <w:t xml:space="preserve"> </w:t>
      </w:r>
      <w:r>
        <w:rPr>
          <w:spacing w:val="-4"/>
          <w:sz w:val="20"/>
        </w:rPr>
        <w:t>Ma, and</w:t>
      </w:r>
      <w:r>
        <w:rPr>
          <w:spacing w:val="-7"/>
          <w:sz w:val="20"/>
        </w:rPr>
        <w:t xml:space="preserve"> </w:t>
      </w:r>
      <w:r>
        <w:rPr>
          <w:spacing w:val="-4"/>
          <w:sz w:val="20"/>
        </w:rPr>
        <w:t>Y.</w:t>
      </w:r>
      <w:r>
        <w:rPr>
          <w:spacing w:val="-8"/>
          <w:sz w:val="20"/>
        </w:rPr>
        <w:t xml:space="preserve"> </w:t>
      </w:r>
      <w:r>
        <w:rPr>
          <w:spacing w:val="-4"/>
          <w:sz w:val="20"/>
        </w:rPr>
        <w:t>Liu,</w:t>
      </w:r>
      <w:r>
        <w:rPr>
          <w:spacing w:val="-5"/>
          <w:sz w:val="20"/>
        </w:rPr>
        <w:t xml:space="preserve"> </w:t>
      </w:r>
      <w:r>
        <w:rPr>
          <w:spacing w:val="-4"/>
          <w:sz w:val="20"/>
        </w:rPr>
        <w:t>“Machine</w:t>
      </w:r>
      <w:r>
        <w:rPr>
          <w:spacing w:val="-7"/>
          <w:sz w:val="20"/>
        </w:rPr>
        <w:t xml:space="preserve"> </w:t>
      </w:r>
      <w:r>
        <w:rPr>
          <w:spacing w:val="-4"/>
          <w:sz w:val="20"/>
        </w:rPr>
        <w:t>learning</w:t>
      </w:r>
      <w:r>
        <w:rPr>
          <w:spacing w:val="-8"/>
          <w:sz w:val="20"/>
        </w:rPr>
        <w:t xml:space="preserve"> </w:t>
      </w:r>
      <w:r>
        <w:rPr>
          <w:spacing w:val="-4"/>
          <w:sz w:val="20"/>
        </w:rPr>
        <w:t>testing:</w:t>
      </w:r>
      <w:r>
        <w:rPr>
          <w:spacing w:val="20"/>
          <w:sz w:val="20"/>
        </w:rPr>
        <w:t xml:space="preserve"> </w:t>
      </w:r>
      <w:r>
        <w:rPr>
          <w:spacing w:val="-4"/>
          <w:sz w:val="20"/>
        </w:rPr>
        <w:t xml:space="preserve">Survey, </w:t>
      </w:r>
      <w:r>
        <w:rPr>
          <w:sz w:val="20"/>
        </w:rPr>
        <w:t xml:space="preserve">landscapes and horizons,” </w:t>
      </w:r>
      <w:r>
        <w:rPr>
          <w:rFonts w:ascii="Palatino Linotype" w:hAnsi="Palatino Linotype"/>
          <w:i/>
          <w:sz w:val="20"/>
        </w:rPr>
        <w:t>IEEE Transactions on Software Engineering</w:t>
      </w:r>
      <w:r>
        <w:rPr>
          <w:sz w:val="20"/>
        </w:rPr>
        <w:t xml:space="preserve">, </w:t>
      </w:r>
      <w:r>
        <w:rPr>
          <w:spacing w:val="-2"/>
          <w:sz w:val="20"/>
        </w:rPr>
        <w:t>2020.</w:t>
      </w:r>
    </w:p>
    <w:p w14:paraId="1E3A3447" w14:textId="77777777" w:rsidR="00835CA1" w:rsidRDefault="00835CA1" w:rsidP="00835CA1">
      <w:pPr>
        <w:pStyle w:val="ListParagraph"/>
        <w:numPr>
          <w:ilvl w:val="0"/>
          <w:numId w:val="19"/>
        </w:numPr>
        <w:tabs>
          <w:tab w:val="left" w:pos="1465"/>
        </w:tabs>
        <w:spacing w:before="179" w:line="218" w:lineRule="auto"/>
        <w:ind w:left="1425" w:right="967" w:hanging="372"/>
        <w:jc w:val="both"/>
        <w:rPr>
          <w:sz w:val="20"/>
        </w:rPr>
      </w:pPr>
      <w:bookmarkStart w:id="302" w:name="_bookmark233"/>
      <w:bookmarkEnd w:id="302"/>
      <w:r>
        <w:rPr>
          <w:sz w:val="20"/>
        </w:rPr>
        <w:t xml:space="preserve">X. Huang, M. Kwiatkowska, and S. . W. M. Wang, “Safety verification of deep neural networks,” in </w:t>
      </w:r>
      <w:r>
        <w:rPr>
          <w:rFonts w:ascii="Palatino Linotype" w:hAnsi="Palatino Linotype"/>
          <w:i/>
          <w:sz w:val="20"/>
        </w:rPr>
        <w:t>International Conference on Computer Aided Verification</w:t>
      </w:r>
      <w:r>
        <w:rPr>
          <w:sz w:val="20"/>
        </w:rPr>
        <w:t>, 2017.</w:t>
      </w:r>
    </w:p>
    <w:p w14:paraId="39F43E7E" w14:textId="77777777" w:rsidR="00835CA1" w:rsidRDefault="00835CA1" w:rsidP="00835CA1">
      <w:pPr>
        <w:pStyle w:val="ListParagraph"/>
        <w:numPr>
          <w:ilvl w:val="0"/>
          <w:numId w:val="19"/>
        </w:numPr>
        <w:tabs>
          <w:tab w:val="left" w:pos="1465"/>
        </w:tabs>
        <w:spacing w:before="166" w:line="218" w:lineRule="auto"/>
        <w:ind w:left="1441" w:right="968" w:hanging="387"/>
        <w:jc w:val="both"/>
        <w:rPr>
          <w:sz w:val="20"/>
        </w:rPr>
      </w:pPr>
      <w:bookmarkStart w:id="303" w:name="_bookmark234"/>
      <w:bookmarkEnd w:id="303"/>
      <w:r>
        <w:rPr>
          <w:w w:val="105"/>
          <w:sz w:val="20"/>
        </w:rPr>
        <w:lastRenderedPageBreak/>
        <w:t xml:space="preserve">G. Katz, C. Barrett, D. L. Dill, and K. . K. M. J. Julian, “Reluplex: An </w:t>
      </w:r>
      <w:r>
        <w:rPr>
          <w:sz w:val="20"/>
        </w:rPr>
        <w:t xml:space="preserve">efficient smt solver for verifying deep neural networks,” in </w:t>
      </w:r>
      <w:r>
        <w:rPr>
          <w:rFonts w:ascii="Palatino Linotype" w:hAnsi="Palatino Linotype"/>
          <w:i/>
          <w:sz w:val="20"/>
        </w:rPr>
        <w:t xml:space="preserve">International </w:t>
      </w:r>
      <w:r>
        <w:rPr>
          <w:rFonts w:ascii="Palatino Linotype" w:hAnsi="Palatino Linotype"/>
          <w:i/>
          <w:w w:val="105"/>
          <w:sz w:val="20"/>
        </w:rPr>
        <w:t>Conference on Computer Aided Verification (CAV)</w:t>
      </w:r>
      <w:r>
        <w:rPr>
          <w:w w:val="105"/>
          <w:sz w:val="20"/>
        </w:rPr>
        <w:t>, 2017.</w:t>
      </w:r>
    </w:p>
    <w:p w14:paraId="6A0E322D" w14:textId="77777777" w:rsidR="00835CA1" w:rsidRDefault="00835CA1" w:rsidP="00835CA1">
      <w:pPr>
        <w:pStyle w:val="ListParagraph"/>
        <w:numPr>
          <w:ilvl w:val="0"/>
          <w:numId w:val="19"/>
        </w:numPr>
        <w:tabs>
          <w:tab w:val="left" w:pos="1465"/>
        </w:tabs>
        <w:spacing w:before="167" w:line="218" w:lineRule="auto"/>
        <w:ind w:left="1451" w:right="939" w:hanging="397"/>
        <w:jc w:val="both"/>
        <w:rPr>
          <w:sz w:val="20"/>
        </w:rPr>
      </w:pPr>
      <w:bookmarkStart w:id="304" w:name="_bookmark235"/>
      <w:bookmarkEnd w:id="304"/>
      <w:r>
        <w:rPr>
          <w:sz w:val="20"/>
        </w:rPr>
        <w:t xml:space="preserve">C. Liu, T. Arnon, C. Lazarus, C. Strong, C. Barrett, and M. Kochenderfer, “Algorithms for verifying deep neural networks,” </w:t>
      </w:r>
      <w:r>
        <w:rPr>
          <w:rFonts w:ascii="Palatino Linotype" w:hAnsi="Palatino Linotype"/>
          <w:i/>
          <w:sz w:val="20"/>
        </w:rPr>
        <w:t>Foundations and Trends in Optimization</w:t>
      </w:r>
      <w:r>
        <w:rPr>
          <w:sz w:val="20"/>
        </w:rPr>
        <w:t>, 2020.</w:t>
      </w:r>
    </w:p>
    <w:p w14:paraId="3DA7D059" w14:textId="77777777" w:rsidR="00835CA1" w:rsidRDefault="00835CA1" w:rsidP="00835CA1">
      <w:pPr>
        <w:pStyle w:val="ListParagraph"/>
        <w:numPr>
          <w:ilvl w:val="0"/>
          <w:numId w:val="19"/>
        </w:numPr>
        <w:tabs>
          <w:tab w:val="left" w:pos="1465"/>
          <w:tab w:val="left" w:pos="3100"/>
        </w:tabs>
        <w:spacing w:before="150" w:line="252" w:lineRule="auto"/>
        <w:ind w:left="1464" w:right="944" w:hanging="410"/>
        <w:jc w:val="both"/>
        <w:rPr>
          <w:sz w:val="20"/>
        </w:rPr>
      </w:pPr>
      <w:bookmarkStart w:id="305" w:name="_bookmark236"/>
      <w:bookmarkEnd w:id="305"/>
      <w:r>
        <w:rPr>
          <w:spacing w:val="-2"/>
          <w:sz w:val="20"/>
        </w:rPr>
        <w:t>“Tensorflow:</w:t>
      </w:r>
      <w:r>
        <w:rPr>
          <w:sz w:val="20"/>
        </w:rPr>
        <w:tab/>
        <w:t xml:space="preserve">An end-to-end machine learning platform,” </w:t>
      </w:r>
      <w:r>
        <w:rPr>
          <w:spacing w:val="-2"/>
          <w:sz w:val="20"/>
        </w:rPr>
        <w:t>h</w:t>
      </w:r>
      <w:hyperlink r:id="rId66">
        <w:r>
          <w:rPr>
            <w:spacing w:val="-2"/>
            <w:sz w:val="20"/>
          </w:rPr>
          <w:t>ttps://www.te</w:t>
        </w:r>
      </w:hyperlink>
      <w:r>
        <w:rPr>
          <w:spacing w:val="-2"/>
          <w:sz w:val="20"/>
        </w:rPr>
        <w:t>nsorflo</w:t>
      </w:r>
      <w:hyperlink r:id="rId67">
        <w:r>
          <w:rPr>
            <w:spacing w:val="-2"/>
            <w:sz w:val="20"/>
          </w:rPr>
          <w:t>w.org/.</w:t>
        </w:r>
      </w:hyperlink>
    </w:p>
    <w:p w14:paraId="69F0C4AA" w14:textId="77777777" w:rsidR="00835CA1" w:rsidRDefault="00835CA1" w:rsidP="00835CA1">
      <w:pPr>
        <w:pStyle w:val="ListParagraph"/>
        <w:numPr>
          <w:ilvl w:val="0"/>
          <w:numId w:val="19"/>
        </w:numPr>
        <w:tabs>
          <w:tab w:val="left" w:pos="1465"/>
        </w:tabs>
        <w:spacing w:before="148" w:line="252" w:lineRule="auto"/>
        <w:ind w:left="1464" w:right="944" w:hanging="510"/>
        <w:jc w:val="both"/>
        <w:rPr>
          <w:sz w:val="20"/>
        </w:rPr>
      </w:pPr>
      <w:bookmarkStart w:id="306" w:name="_bookmark237"/>
      <w:bookmarkEnd w:id="306"/>
      <w:r>
        <w:rPr>
          <w:sz w:val="20"/>
        </w:rPr>
        <w:t>“Pytorch:</w:t>
      </w:r>
      <w:r>
        <w:rPr>
          <w:spacing w:val="40"/>
          <w:sz w:val="20"/>
        </w:rPr>
        <w:t xml:space="preserve"> </w:t>
      </w:r>
      <w:r>
        <w:rPr>
          <w:sz w:val="20"/>
        </w:rPr>
        <w:t xml:space="preserve">An open source machine learning framework,” </w:t>
      </w:r>
      <w:r>
        <w:rPr>
          <w:spacing w:val="-2"/>
          <w:sz w:val="20"/>
        </w:rPr>
        <w:t>https://pytorch.org/.</w:t>
      </w:r>
    </w:p>
    <w:p w14:paraId="54B5A1E5" w14:textId="77777777" w:rsidR="00835CA1" w:rsidRDefault="00835CA1" w:rsidP="00835CA1">
      <w:pPr>
        <w:pStyle w:val="ListParagraph"/>
        <w:numPr>
          <w:ilvl w:val="0"/>
          <w:numId w:val="19"/>
        </w:numPr>
        <w:tabs>
          <w:tab w:val="left" w:pos="1465"/>
        </w:tabs>
        <w:spacing w:before="148" w:line="252" w:lineRule="auto"/>
        <w:ind w:left="1464" w:right="934" w:hanging="510"/>
        <w:jc w:val="both"/>
        <w:rPr>
          <w:sz w:val="20"/>
        </w:rPr>
      </w:pPr>
      <w:bookmarkStart w:id="307" w:name="_bookmark238"/>
      <w:bookmarkEnd w:id="307"/>
      <w:r>
        <w:rPr>
          <w:sz w:val="20"/>
        </w:rPr>
        <w:t>“2nd international verification of neural networks competition (vnn- comp’21),”</w:t>
      </w:r>
      <w:r>
        <w:rPr>
          <w:spacing w:val="14"/>
          <w:sz w:val="20"/>
        </w:rPr>
        <w:t xml:space="preserve"> </w:t>
      </w:r>
      <w:r>
        <w:rPr>
          <w:sz w:val="20"/>
        </w:rPr>
        <w:t>https://sites.google.com/view/vnn2021/, 2021.</w:t>
      </w:r>
    </w:p>
    <w:p w14:paraId="5710BCDC" w14:textId="77777777" w:rsidR="00835CA1" w:rsidRDefault="00835CA1" w:rsidP="00835CA1">
      <w:pPr>
        <w:pStyle w:val="ListParagraph"/>
        <w:numPr>
          <w:ilvl w:val="0"/>
          <w:numId w:val="19"/>
        </w:numPr>
        <w:tabs>
          <w:tab w:val="left" w:pos="1465"/>
        </w:tabs>
        <w:spacing w:before="148" w:line="252" w:lineRule="auto"/>
        <w:ind w:left="1464" w:right="945" w:hanging="510"/>
        <w:jc w:val="both"/>
        <w:rPr>
          <w:sz w:val="20"/>
        </w:rPr>
      </w:pPr>
      <w:bookmarkStart w:id="308" w:name="_bookmark239"/>
      <w:bookmarkEnd w:id="308"/>
      <w:r>
        <w:rPr>
          <w:sz w:val="20"/>
        </w:rPr>
        <w:t>S.</w:t>
      </w:r>
      <w:r>
        <w:rPr>
          <w:spacing w:val="25"/>
          <w:sz w:val="20"/>
        </w:rPr>
        <w:t xml:space="preserve"> </w:t>
      </w:r>
      <w:r>
        <w:rPr>
          <w:sz w:val="20"/>
        </w:rPr>
        <w:t>Bak,</w:t>
      </w:r>
      <w:r>
        <w:rPr>
          <w:spacing w:val="28"/>
          <w:sz w:val="20"/>
        </w:rPr>
        <w:t xml:space="preserve"> </w:t>
      </w:r>
      <w:r>
        <w:rPr>
          <w:sz w:val="20"/>
        </w:rPr>
        <w:t>C.</w:t>
      </w:r>
      <w:r>
        <w:rPr>
          <w:spacing w:val="24"/>
          <w:sz w:val="20"/>
        </w:rPr>
        <w:t xml:space="preserve"> </w:t>
      </w:r>
      <w:r>
        <w:rPr>
          <w:sz w:val="20"/>
        </w:rPr>
        <w:t>Liu,</w:t>
      </w:r>
      <w:r>
        <w:rPr>
          <w:spacing w:val="27"/>
          <w:sz w:val="20"/>
        </w:rPr>
        <w:t xml:space="preserve"> </w:t>
      </w:r>
      <w:r>
        <w:rPr>
          <w:sz w:val="20"/>
        </w:rPr>
        <w:t>and</w:t>
      </w:r>
      <w:r>
        <w:rPr>
          <w:spacing w:val="24"/>
          <w:sz w:val="20"/>
        </w:rPr>
        <w:t xml:space="preserve"> </w:t>
      </w:r>
      <w:r>
        <w:rPr>
          <w:sz w:val="20"/>
        </w:rPr>
        <w:t>T.</w:t>
      </w:r>
      <w:r>
        <w:rPr>
          <w:spacing w:val="24"/>
          <w:sz w:val="20"/>
        </w:rPr>
        <w:t xml:space="preserve"> </w:t>
      </w:r>
      <w:r>
        <w:rPr>
          <w:sz w:val="20"/>
        </w:rPr>
        <w:t>Johnson,</w:t>
      </w:r>
      <w:r>
        <w:rPr>
          <w:spacing w:val="27"/>
          <w:sz w:val="20"/>
        </w:rPr>
        <w:t xml:space="preserve"> </w:t>
      </w:r>
      <w:r>
        <w:rPr>
          <w:sz w:val="20"/>
        </w:rPr>
        <w:t>“The</w:t>
      </w:r>
      <w:r>
        <w:rPr>
          <w:spacing w:val="25"/>
          <w:sz w:val="20"/>
        </w:rPr>
        <w:t xml:space="preserve"> </w:t>
      </w:r>
      <w:r>
        <w:rPr>
          <w:sz w:val="20"/>
        </w:rPr>
        <w:t>second</w:t>
      </w:r>
      <w:r>
        <w:rPr>
          <w:spacing w:val="25"/>
          <w:sz w:val="20"/>
        </w:rPr>
        <w:t xml:space="preserve"> </w:t>
      </w:r>
      <w:r>
        <w:rPr>
          <w:sz w:val="20"/>
        </w:rPr>
        <w:t>international</w:t>
      </w:r>
      <w:r>
        <w:rPr>
          <w:spacing w:val="24"/>
          <w:sz w:val="20"/>
        </w:rPr>
        <w:t xml:space="preserve"> </w:t>
      </w:r>
      <w:r>
        <w:rPr>
          <w:sz w:val="20"/>
        </w:rPr>
        <w:t xml:space="preserve">verification </w:t>
      </w:r>
      <w:r>
        <w:rPr>
          <w:spacing w:val="-2"/>
          <w:sz w:val="20"/>
        </w:rPr>
        <w:t>of</w:t>
      </w:r>
      <w:r>
        <w:rPr>
          <w:spacing w:val="-3"/>
          <w:sz w:val="20"/>
        </w:rPr>
        <w:t xml:space="preserve"> </w:t>
      </w:r>
      <w:r>
        <w:rPr>
          <w:spacing w:val="-2"/>
          <w:sz w:val="20"/>
        </w:rPr>
        <w:t>neural</w:t>
      </w:r>
      <w:r>
        <w:rPr>
          <w:spacing w:val="-3"/>
          <w:sz w:val="20"/>
        </w:rPr>
        <w:t xml:space="preserve"> </w:t>
      </w:r>
      <w:r>
        <w:rPr>
          <w:spacing w:val="-2"/>
          <w:sz w:val="20"/>
        </w:rPr>
        <w:t>networks</w:t>
      </w:r>
      <w:r>
        <w:rPr>
          <w:spacing w:val="-3"/>
          <w:sz w:val="20"/>
        </w:rPr>
        <w:t xml:space="preserve"> </w:t>
      </w:r>
      <w:r>
        <w:rPr>
          <w:spacing w:val="-2"/>
          <w:sz w:val="20"/>
        </w:rPr>
        <w:t>competition</w:t>
      </w:r>
      <w:r>
        <w:rPr>
          <w:spacing w:val="-3"/>
          <w:sz w:val="20"/>
        </w:rPr>
        <w:t xml:space="preserve"> </w:t>
      </w:r>
      <w:r>
        <w:rPr>
          <w:spacing w:val="-2"/>
          <w:sz w:val="20"/>
        </w:rPr>
        <w:t>(vnn-comp</w:t>
      </w:r>
      <w:r>
        <w:rPr>
          <w:spacing w:val="-3"/>
          <w:sz w:val="20"/>
        </w:rPr>
        <w:t xml:space="preserve"> </w:t>
      </w:r>
      <w:r>
        <w:rPr>
          <w:spacing w:val="-2"/>
          <w:sz w:val="20"/>
        </w:rPr>
        <w:t>2021):</w:t>
      </w:r>
      <w:r>
        <w:rPr>
          <w:spacing w:val="12"/>
          <w:sz w:val="20"/>
        </w:rPr>
        <w:t xml:space="preserve"> </w:t>
      </w:r>
      <w:r>
        <w:rPr>
          <w:spacing w:val="-2"/>
          <w:sz w:val="20"/>
        </w:rPr>
        <w:t>Summary</w:t>
      </w:r>
      <w:r>
        <w:rPr>
          <w:spacing w:val="-3"/>
          <w:sz w:val="20"/>
        </w:rPr>
        <w:t xml:space="preserve"> </w:t>
      </w:r>
      <w:r>
        <w:rPr>
          <w:spacing w:val="-2"/>
          <w:sz w:val="20"/>
        </w:rPr>
        <w:t>and</w:t>
      </w:r>
      <w:r>
        <w:rPr>
          <w:spacing w:val="-3"/>
          <w:sz w:val="20"/>
        </w:rPr>
        <w:t xml:space="preserve"> </w:t>
      </w:r>
      <w:r>
        <w:rPr>
          <w:spacing w:val="-2"/>
          <w:sz w:val="20"/>
        </w:rPr>
        <w:t xml:space="preserve">results,” </w:t>
      </w:r>
      <w:r>
        <w:rPr>
          <w:sz w:val="20"/>
        </w:rPr>
        <w:t>arXiv:2109.00498, Tech. Rep., 2021.</w:t>
      </w:r>
    </w:p>
    <w:p w14:paraId="382A28A0" w14:textId="77777777" w:rsidR="00835CA1" w:rsidRDefault="00835CA1" w:rsidP="00835CA1">
      <w:pPr>
        <w:pStyle w:val="ListParagraph"/>
        <w:numPr>
          <w:ilvl w:val="0"/>
          <w:numId w:val="19"/>
        </w:numPr>
        <w:tabs>
          <w:tab w:val="left" w:pos="1465"/>
        </w:tabs>
        <w:spacing w:before="151" w:line="237" w:lineRule="auto"/>
        <w:ind w:left="1451" w:right="934" w:hanging="496"/>
        <w:jc w:val="both"/>
        <w:rPr>
          <w:sz w:val="20"/>
        </w:rPr>
      </w:pPr>
      <w:bookmarkStart w:id="309" w:name="_bookmark240"/>
      <w:bookmarkEnd w:id="309"/>
      <w:r>
        <w:rPr>
          <w:sz w:val="20"/>
        </w:rPr>
        <w:t>J. Arents, V. Abolins, J. Judvaitis, O. Vismanis, A. Oraby, and K. Ozols, “Human–robot</w:t>
      </w:r>
      <w:r>
        <w:rPr>
          <w:spacing w:val="-1"/>
          <w:sz w:val="20"/>
        </w:rPr>
        <w:t xml:space="preserve"> </w:t>
      </w:r>
      <w:r>
        <w:rPr>
          <w:sz w:val="20"/>
        </w:rPr>
        <w:t>collaboration</w:t>
      </w:r>
      <w:r>
        <w:rPr>
          <w:spacing w:val="-1"/>
          <w:sz w:val="20"/>
        </w:rPr>
        <w:t xml:space="preserve"> </w:t>
      </w:r>
      <w:r>
        <w:rPr>
          <w:sz w:val="20"/>
        </w:rPr>
        <w:t>trends</w:t>
      </w:r>
      <w:r>
        <w:rPr>
          <w:spacing w:val="-1"/>
          <w:sz w:val="20"/>
        </w:rPr>
        <w:t xml:space="preserve"> </w:t>
      </w:r>
      <w:r>
        <w:rPr>
          <w:sz w:val="20"/>
        </w:rPr>
        <w:t>and</w:t>
      </w:r>
      <w:r>
        <w:rPr>
          <w:spacing w:val="-1"/>
          <w:sz w:val="20"/>
        </w:rPr>
        <w:t xml:space="preserve"> </w:t>
      </w:r>
      <w:r>
        <w:rPr>
          <w:sz w:val="20"/>
        </w:rPr>
        <w:t>safety</w:t>
      </w:r>
      <w:r>
        <w:rPr>
          <w:spacing w:val="-1"/>
          <w:sz w:val="20"/>
        </w:rPr>
        <w:t xml:space="preserve"> </w:t>
      </w:r>
      <w:r>
        <w:rPr>
          <w:sz w:val="20"/>
        </w:rPr>
        <w:t>aspects: A</w:t>
      </w:r>
      <w:r>
        <w:rPr>
          <w:spacing w:val="-1"/>
          <w:sz w:val="20"/>
        </w:rPr>
        <w:t xml:space="preserve"> </w:t>
      </w:r>
      <w:r>
        <w:rPr>
          <w:sz w:val="20"/>
        </w:rPr>
        <w:t>systematic</w:t>
      </w:r>
      <w:r>
        <w:rPr>
          <w:spacing w:val="-1"/>
          <w:sz w:val="20"/>
        </w:rPr>
        <w:t xml:space="preserve"> </w:t>
      </w:r>
      <w:r>
        <w:rPr>
          <w:sz w:val="20"/>
        </w:rPr>
        <w:t>re- view,”</w:t>
      </w:r>
      <w:r>
        <w:rPr>
          <w:spacing w:val="40"/>
          <w:sz w:val="20"/>
        </w:rPr>
        <w:t xml:space="preserve"> </w:t>
      </w:r>
      <w:r>
        <w:rPr>
          <w:rFonts w:ascii="Palatino Linotype" w:hAnsi="Palatino Linotype"/>
          <w:i/>
          <w:sz w:val="20"/>
        </w:rPr>
        <w:t>Journal</w:t>
      </w:r>
      <w:r>
        <w:rPr>
          <w:rFonts w:ascii="Palatino Linotype" w:hAnsi="Palatino Linotype"/>
          <w:i/>
          <w:spacing w:val="40"/>
          <w:sz w:val="20"/>
        </w:rPr>
        <w:t xml:space="preserve"> </w:t>
      </w:r>
      <w:r>
        <w:rPr>
          <w:rFonts w:ascii="Palatino Linotype" w:hAnsi="Palatino Linotype"/>
          <w:i/>
          <w:sz w:val="20"/>
        </w:rPr>
        <w:t>of</w:t>
      </w:r>
      <w:r>
        <w:rPr>
          <w:rFonts w:ascii="Palatino Linotype" w:hAnsi="Palatino Linotype"/>
          <w:i/>
          <w:spacing w:val="40"/>
          <w:sz w:val="20"/>
        </w:rPr>
        <w:t xml:space="preserve"> </w:t>
      </w:r>
      <w:r>
        <w:rPr>
          <w:rFonts w:ascii="Palatino Linotype" w:hAnsi="Palatino Linotype"/>
          <w:i/>
          <w:sz w:val="20"/>
        </w:rPr>
        <w:t>Sensor</w:t>
      </w:r>
      <w:r>
        <w:rPr>
          <w:rFonts w:ascii="Palatino Linotype" w:hAnsi="Palatino Linotype"/>
          <w:i/>
          <w:spacing w:val="40"/>
          <w:sz w:val="20"/>
        </w:rPr>
        <w:t xml:space="preserve"> </w:t>
      </w:r>
      <w:r>
        <w:rPr>
          <w:rFonts w:ascii="Palatino Linotype" w:hAnsi="Palatino Linotype"/>
          <w:i/>
          <w:sz w:val="20"/>
        </w:rPr>
        <w:t>and</w:t>
      </w:r>
      <w:r>
        <w:rPr>
          <w:rFonts w:ascii="Palatino Linotype" w:hAnsi="Palatino Linotype"/>
          <w:i/>
          <w:spacing w:val="40"/>
          <w:sz w:val="20"/>
        </w:rPr>
        <w:t xml:space="preserve"> </w:t>
      </w:r>
      <w:r>
        <w:rPr>
          <w:rFonts w:ascii="Palatino Linotype" w:hAnsi="Palatino Linotype"/>
          <w:i/>
          <w:sz w:val="20"/>
        </w:rPr>
        <w:t>Actuator</w:t>
      </w:r>
      <w:r>
        <w:rPr>
          <w:rFonts w:ascii="Palatino Linotype" w:hAnsi="Palatino Linotype"/>
          <w:i/>
          <w:spacing w:val="40"/>
          <w:sz w:val="20"/>
        </w:rPr>
        <w:t xml:space="preserve"> </w:t>
      </w:r>
      <w:r>
        <w:rPr>
          <w:rFonts w:ascii="Palatino Linotype" w:hAnsi="Palatino Linotype"/>
          <w:i/>
          <w:sz w:val="20"/>
        </w:rPr>
        <w:t>Networks</w:t>
      </w:r>
      <w:r>
        <w:rPr>
          <w:sz w:val="20"/>
        </w:rPr>
        <w:t>,</w:t>
      </w:r>
      <w:r>
        <w:rPr>
          <w:spacing w:val="40"/>
          <w:sz w:val="20"/>
        </w:rPr>
        <w:t xml:space="preserve"> </w:t>
      </w:r>
      <w:r>
        <w:rPr>
          <w:sz w:val="20"/>
        </w:rPr>
        <w:t>vol.</w:t>
      </w:r>
      <w:r>
        <w:rPr>
          <w:spacing w:val="40"/>
          <w:sz w:val="20"/>
        </w:rPr>
        <w:t xml:space="preserve"> </w:t>
      </w:r>
      <w:r>
        <w:rPr>
          <w:sz w:val="20"/>
        </w:rPr>
        <w:t>10,</w:t>
      </w:r>
      <w:r>
        <w:rPr>
          <w:spacing w:val="40"/>
          <w:sz w:val="20"/>
        </w:rPr>
        <w:t xml:space="preserve"> </w:t>
      </w:r>
      <w:r>
        <w:rPr>
          <w:sz w:val="20"/>
        </w:rPr>
        <w:t>no.</w:t>
      </w:r>
      <w:r>
        <w:rPr>
          <w:spacing w:val="40"/>
          <w:sz w:val="20"/>
        </w:rPr>
        <w:t xml:space="preserve"> </w:t>
      </w:r>
      <w:r>
        <w:rPr>
          <w:sz w:val="20"/>
        </w:rPr>
        <w:t>3,</w:t>
      </w:r>
      <w:r>
        <w:rPr>
          <w:spacing w:val="40"/>
          <w:sz w:val="20"/>
        </w:rPr>
        <w:t xml:space="preserve"> </w:t>
      </w:r>
      <w:r>
        <w:rPr>
          <w:sz w:val="20"/>
        </w:rPr>
        <w:t>p.</w:t>
      </w:r>
      <w:r>
        <w:rPr>
          <w:spacing w:val="40"/>
          <w:sz w:val="20"/>
        </w:rPr>
        <w:t xml:space="preserve"> </w:t>
      </w:r>
      <w:r>
        <w:rPr>
          <w:sz w:val="20"/>
        </w:rPr>
        <w:t xml:space="preserve">48, </w:t>
      </w:r>
      <w:r>
        <w:rPr>
          <w:spacing w:val="-2"/>
          <w:sz w:val="20"/>
        </w:rPr>
        <w:t>2021.</w:t>
      </w:r>
    </w:p>
    <w:p w14:paraId="446560C2" w14:textId="77777777" w:rsidR="00835CA1" w:rsidRDefault="00835CA1" w:rsidP="00835CA1">
      <w:pPr>
        <w:pStyle w:val="ListParagraph"/>
        <w:numPr>
          <w:ilvl w:val="0"/>
          <w:numId w:val="19"/>
        </w:numPr>
        <w:tabs>
          <w:tab w:val="left" w:pos="1465"/>
        </w:tabs>
        <w:spacing w:before="161" w:line="237" w:lineRule="auto"/>
        <w:ind w:left="1464" w:right="967" w:hanging="510"/>
        <w:jc w:val="both"/>
        <w:rPr>
          <w:sz w:val="20"/>
        </w:rPr>
      </w:pPr>
      <w:bookmarkStart w:id="310" w:name="_bookmark241"/>
      <w:bookmarkEnd w:id="310"/>
      <w:r>
        <w:rPr>
          <w:sz w:val="20"/>
        </w:rPr>
        <w:t>I. Aaltonen,</w:t>
      </w:r>
      <w:r>
        <w:rPr>
          <w:spacing w:val="25"/>
          <w:sz w:val="20"/>
        </w:rPr>
        <w:t xml:space="preserve"> </w:t>
      </w:r>
      <w:r>
        <w:rPr>
          <w:sz w:val="20"/>
        </w:rPr>
        <w:t>T. Salmi,</w:t>
      </w:r>
      <w:r>
        <w:rPr>
          <w:spacing w:val="25"/>
          <w:sz w:val="20"/>
        </w:rPr>
        <w:t xml:space="preserve"> </w:t>
      </w:r>
      <w:r>
        <w:rPr>
          <w:sz w:val="20"/>
        </w:rPr>
        <w:t>and I. Marstio,</w:t>
      </w:r>
      <w:r>
        <w:rPr>
          <w:spacing w:val="25"/>
          <w:sz w:val="20"/>
        </w:rPr>
        <w:t xml:space="preserve"> </w:t>
      </w:r>
      <w:r>
        <w:rPr>
          <w:sz w:val="20"/>
        </w:rPr>
        <w:t>“Refining levels of collaboration</w:t>
      </w:r>
      <w:r>
        <w:rPr>
          <w:spacing w:val="40"/>
          <w:sz w:val="20"/>
        </w:rPr>
        <w:t xml:space="preserve"> </w:t>
      </w:r>
      <w:r>
        <w:rPr>
          <w:sz w:val="20"/>
        </w:rPr>
        <w:t>to support the design and evaluation of human-robot interaction in the manufacturing industry,”</w:t>
      </w:r>
      <w:r>
        <w:rPr>
          <w:spacing w:val="29"/>
          <w:sz w:val="20"/>
        </w:rPr>
        <w:t xml:space="preserve"> </w:t>
      </w:r>
      <w:r>
        <w:rPr>
          <w:rFonts w:ascii="Palatino Linotype" w:hAnsi="Palatino Linotype"/>
          <w:i/>
          <w:sz w:val="20"/>
        </w:rPr>
        <w:t>Procedia CIRP</w:t>
      </w:r>
      <w:r>
        <w:rPr>
          <w:sz w:val="20"/>
        </w:rPr>
        <w:t>, vol. 72, pp. 93–98, 2018.</w:t>
      </w:r>
    </w:p>
    <w:p w14:paraId="003DDC21" w14:textId="77777777" w:rsidR="00835CA1" w:rsidRDefault="00835CA1" w:rsidP="00835CA1">
      <w:pPr>
        <w:pStyle w:val="ListParagraph"/>
        <w:numPr>
          <w:ilvl w:val="0"/>
          <w:numId w:val="19"/>
        </w:numPr>
        <w:tabs>
          <w:tab w:val="left" w:pos="1465"/>
        </w:tabs>
        <w:spacing w:before="134" w:line="223" w:lineRule="auto"/>
        <w:ind w:left="1464" w:right="940" w:hanging="510"/>
        <w:jc w:val="both"/>
        <w:rPr>
          <w:sz w:val="20"/>
        </w:rPr>
      </w:pPr>
      <w:bookmarkStart w:id="311" w:name="_bookmark242"/>
      <w:bookmarkEnd w:id="311"/>
      <w:r>
        <w:rPr>
          <w:sz w:val="20"/>
        </w:rPr>
        <w:t xml:space="preserve">P. A. Lasota, T. Fong, J. A. Shah </w:t>
      </w:r>
      <w:r>
        <w:rPr>
          <w:rFonts w:ascii="Palatino Linotype" w:hAnsi="Palatino Linotype"/>
          <w:i/>
          <w:sz w:val="20"/>
        </w:rPr>
        <w:t>et al.</w:t>
      </w:r>
      <w:r>
        <w:rPr>
          <w:sz w:val="20"/>
        </w:rPr>
        <w:t>, “A survey of methods for safe human-robot interaction,”</w:t>
      </w:r>
      <w:r>
        <w:rPr>
          <w:spacing w:val="40"/>
          <w:sz w:val="20"/>
        </w:rPr>
        <w:t xml:space="preserve"> </w:t>
      </w:r>
      <w:r>
        <w:rPr>
          <w:rFonts w:ascii="Palatino Linotype" w:hAnsi="Palatino Linotype"/>
          <w:i/>
          <w:sz w:val="20"/>
        </w:rPr>
        <w:t>Foundations and Trends</w:t>
      </w:r>
      <w:r>
        <w:rPr>
          <w:rFonts w:ascii="Calibri" w:hAnsi="Calibri"/>
          <w:i/>
          <w:sz w:val="20"/>
        </w:rPr>
        <w:t>®</w:t>
      </w:r>
      <w:r>
        <w:rPr>
          <w:rFonts w:ascii="Calibri" w:hAnsi="Calibri"/>
          <w:i/>
          <w:spacing w:val="40"/>
          <w:sz w:val="20"/>
        </w:rPr>
        <w:t xml:space="preserve"> </w:t>
      </w:r>
      <w:r>
        <w:rPr>
          <w:rFonts w:ascii="Palatino Linotype" w:hAnsi="Palatino Linotype"/>
          <w:i/>
          <w:sz w:val="20"/>
        </w:rPr>
        <w:t>in Robotics</w:t>
      </w:r>
      <w:r>
        <w:rPr>
          <w:sz w:val="20"/>
        </w:rPr>
        <w:t>, vol. 5, no. 4, pp. 261–349, 2017.</w:t>
      </w:r>
    </w:p>
    <w:p w14:paraId="73561DDA" w14:textId="77777777" w:rsidR="00835CA1" w:rsidRDefault="00835CA1" w:rsidP="00835CA1">
      <w:pPr>
        <w:pStyle w:val="BodyText"/>
        <w:spacing w:before="3"/>
        <w:rPr>
          <w:sz w:val="22"/>
        </w:rPr>
      </w:pPr>
    </w:p>
    <w:p w14:paraId="49C42842" w14:textId="77777777" w:rsidR="00835CA1" w:rsidRDefault="00835CA1" w:rsidP="00835CA1">
      <w:pPr>
        <w:pStyle w:val="ListParagraph"/>
        <w:numPr>
          <w:ilvl w:val="0"/>
          <w:numId w:val="19"/>
        </w:numPr>
        <w:tabs>
          <w:tab w:val="left" w:pos="1465"/>
        </w:tabs>
        <w:spacing w:before="1" w:line="218" w:lineRule="auto"/>
        <w:ind w:left="1451" w:right="934" w:hanging="497"/>
        <w:jc w:val="both"/>
        <w:rPr>
          <w:sz w:val="20"/>
        </w:rPr>
      </w:pPr>
      <w:bookmarkStart w:id="312" w:name="_bookmark243"/>
      <w:bookmarkEnd w:id="312"/>
      <w:r>
        <w:rPr>
          <w:sz w:val="20"/>
        </w:rPr>
        <w:t>J.</w:t>
      </w:r>
      <w:r>
        <w:rPr>
          <w:spacing w:val="-4"/>
          <w:sz w:val="20"/>
        </w:rPr>
        <w:t xml:space="preserve"> </w:t>
      </w:r>
      <w:r>
        <w:rPr>
          <w:sz w:val="20"/>
        </w:rPr>
        <w:t>Mumm</w:t>
      </w:r>
      <w:r>
        <w:rPr>
          <w:spacing w:val="-4"/>
          <w:sz w:val="20"/>
        </w:rPr>
        <w:t xml:space="preserve"> </w:t>
      </w:r>
      <w:r>
        <w:rPr>
          <w:sz w:val="20"/>
        </w:rPr>
        <w:t>and</w:t>
      </w:r>
      <w:r>
        <w:rPr>
          <w:spacing w:val="-4"/>
          <w:sz w:val="20"/>
        </w:rPr>
        <w:t xml:space="preserve"> </w:t>
      </w:r>
      <w:r>
        <w:rPr>
          <w:sz w:val="20"/>
        </w:rPr>
        <w:t>B.</w:t>
      </w:r>
      <w:r>
        <w:rPr>
          <w:spacing w:val="-4"/>
          <w:sz w:val="20"/>
        </w:rPr>
        <w:t xml:space="preserve"> </w:t>
      </w:r>
      <w:r>
        <w:rPr>
          <w:sz w:val="20"/>
        </w:rPr>
        <w:t>Mutlu,</w:t>
      </w:r>
      <w:r>
        <w:rPr>
          <w:spacing w:val="-4"/>
          <w:sz w:val="20"/>
        </w:rPr>
        <w:t xml:space="preserve"> </w:t>
      </w:r>
      <w:r>
        <w:rPr>
          <w:sz w:val="20"/>
        </w:rPr>
        <w:t>“Human-robot</w:t>
      </w:r>
      <w:r>
        <w:rPr>
          <w:spacing w:val="-4"/>
          <w:sz w:val="20"/>
        </w:rPr>
        <w:t xml:space="preserve"> </w:t>
      </w:r>
      <w:r>
        <w:rPr>
          <w:sz w:val="20"/>
        </w:rPr>
        <w:t>proxemics: physical</w:t>
      </w:r>
      <w:r>
        <w:rPr>
          <w:spacing w:val="-4"/>
          <w:sz w:val="20"/>
        </w:rPr>
        <w:t xml:space="preserve"> </w:t>
      </w:r>
      <w:r>
        <w:rPr>
          <w:sz w:val="20"/>
        </w:rPr>
        <w:t>and</w:t>
      </w:r>
      <w:r>
        <w:rPr>
          <w:spacing w:val="-4"/>
          <w:sz w:val="20"/>
        </w:rPr>
        <w:t xml:space="preserve"> </w:t>
      </w:r>
      <w:r>
        <w:rPr>
          <w:sz w:val="20"/>
        </w:rPr>
        <w:t xml:space="preserve">psycho- logical distancing in human-robot interaction,” in </w:t>
      </w:r>
      <w:r>
        <w:rPr>
          <w:rFonts w:ascii="Palatino Linotype" w:hAnsi="Palatino Linotype"/>
          <w:i/>
          <w:sz w:val="20"/>
        </w:rPr>
        <w:t>Proceedings of the 6th international</w:t>
      </w:r>
      <w:r>
        <w:rPr>
          <w:rFonts w:ascii="Palatino Linotype" w:hAnsi="Palatino Linotype"/>
          <w:i/>
          <w:spacing w:val="40"/>
          <w:sz w:val="20"/>
        </w:rPr>
        <w:t xml:space="preserve"> </w:t>
      </w:r>
      <w:r>
        <w:rPr>
          <w:rFonts w:ascii="Palatino Linotype" w:hAnsi="Palatino Linotype"/>
          <w:i/>
          <w:sz w:val="20"/>
        </w:rPr>
        <w:t>conference</w:t>
      </w:r>
      <w:r>
        <w:rPr>
          <w:rFonts w:ascii="Palatino Linotype" w:hAnsi="Palatino Linotype"/>
          <w:i/>
          <w:spacing w:val="40"/>
          <w:sz w:val="20"/>
        </w:rPr>
        <w:t xml:space="preserve"> </w:t>
      </w:r>
      <w:r>
        <w:rPr>
          <w:rFonts w:ascii="Palatino Linotype" w:hAnsi="Palatino Linotype"/>
          <w:i/>
          <w:sz w:val="20"/>
        </w:rPr>
        <w:t>on</w:t>
      </w:r>
      <w:r>
        <w:rPr>
          <w:rFonts w:ascii="Palatino Linotype" w:hAnsi="Palatino Linotype"/>
          <w:i/>
          <w:spacing w:val="40"/>
          <w:sz w:val="20"/>
        </w:rPr>
        <w:t xml:space="preserve"> </w:t>
      </w:r>
      <w:r>
        <w:rPr>
          <w:rFonts w:ascii="Palatino Linotype" w:hAnsi="Palatino Linotype"/>
          <w:i/>
          <w:sz w:val="20"/>
        </w:rPr>
        <w:t>Human-robot</w:t>
      </w:r>
      <w:r>
        <w:rPr>
          <w:rFonts w:ascii="Palatino Linotype" w:hAnsi="Palatino Linotype"/>
          <w:i/>
          <w:spacing w:val="40"/>
          <w:sz w:val="20"/>
        </w:rPr>
        <w:t xml:space="preserve"> </w:t>
      </w:r>
      <w:r>
        <w:rPr>
          <w:rFonts w:ascii="Palatino Linotype" w:hAnsi="Palatino Linotype"/>
          <w:i/>
          <w:sz w:val="20"/>
        </w:rPr>
        <w:t>interaction</w:t>
      </w:r>
      <w:r>
        <w:rPr>
          <w:sz w:val="20"/>
        </w:rPr>
        <w:t>,</w:t>
      </w:r>
      <w:r>
        <w:rPr>
          <w:spacing w:val="40"/>
          <w:sz w:val="20"/>
        </w:rPr>
        <w:t xml:space="preserve"> </w:t>
      </w:r>
      <w:r>
        <w:rPr>
          <w:sz w:val="20"/>
        </w:rPr>
        <w:t>2011,</w:t>
      </w:r>
      <w:r>
        <w:rPr>
          <w:spacing w:val="40"/>
          <w:sz w:val="20"/>
        </w:rPr>
        <w:t xml:space="preserve"> </w:t>
      </w:r>
      <w:r>
        <w:rPr>
          <w:sz w:val="20"/>
        </w:rPr>
        <w:t>pp.</w:t>
      </w:r>
      <w:r>
        <w:rPr>
          <w:spacing w:val="40"/>
          <w:sz w:val="20"/>
        </w:rPr>
        <w:t xml:space="preserve"> </w:t>
      </w:r>
      <w:r>
        <w:rPr>
          <w:sz w:val="20"/>
        </w:rPr>
        <w:t>331–338.</w:t>
      </w:r>
    </w:p>
    <w:p w14:paraId="054953C2" w14:textId="77777777" w:rsidR="00835CA1" w:rsidRDefault="00835CA1" w:rsidP="00835CA1">
      <w:pPr>
        <w:pStyle w:val="ListParagraph"/>
        <w:numPr>
          <w:ilvl w:val="0"/>
          <w:numId w:val="19"/>
        </w:numPr>
        <w:tabs>
          <w:tab w:val="left" w:pos="1465"/>
        </w:tabs>
        <w:spacing w:before="145" w:line="220" w:lineRule="auto"/>
        <w:ind w:left="1451" w:right="946" w:hanging="497"/>
        <w:jc w:val="both"/>
        <w:rPr>
          <w:sz w:val="20"/>
        </w:rPr>
      </w:pPr>
      <w:bookmarkStart w:id="313" w:name="_bookmark244"/>
      <w:bookmarkEnd w:id="313"/>
      <w:r>
        <w:rPr>
          <w:w w:val="105"/>
          <w:sz w:val="20"/>
        </w:rPr>
        <w:t xml:space="preserve">I. O. for Standardization, </w:t>
      </w:r>
      <w:r>
        <w:rPr>
          <w:rFonts w:ascii="Palatino Linotype" w:hAnsi="Palatino Linotype"/>
          <w:i/>
          <w:w w:val="105"/>
          <w:sz w:val="20"/>
        </w:rPr>
        <w:t>Robots and Robotic Devices–Safety Require- ments for Industrial Robots: Robotter Og Robotudstyr–Sikkerheds-krav Til Industrirobotter–Del</w:t>
      </w:r>
      <w:r>
        <w:rPr>
          <w:rFonts w:ascii="Palatino Linotype" w:hAnsi="Palatino Linotype"/>
          <w:i/>
          <w:spacing w:val="-14"/>
          <w:w w:val="105"/>
          <w:sz w:val="20"/>
        </w:rPr>
        <w:t xml:space="preserve"> </w:t>
      </w:r>
      <w:r>
        <w:rPr>
          <w:rFonts w:ascii="Palatino Linotype" w:hAnsi="Palatino Linotype"/>
          <w:i/>
          <w:w w:val="105"/>
          <w:sz w:val="20"/>
        </w:rPr>
        <w:t>1:</w:t>
      </w:r>
      <w:r>
        <w:rPr>
          <w:rFonts w:ascii="Palatino Linotype" w:hAnsi="Palatino Linotype"/>
          <w:i/>
          <w:spacing w:val="-9"/>
          <w:w w:val="105"/>
          <w:sz w:val="20"/>
        </w:rPr>
        <w:t xml:space="preserve"> </w:t>
      </w:r>
      <w:r>
        <w:rPr>
          <w:rFonts w:ascii="Palatino Linotype" w:hAnsi="Palatino Linotype"/>
          <w:i/>
          <w:w w:val="105"/>
          <w:sz w:val="20"/>
        </w:rPr>
        <w:t>Robotter.</w:t>
      </w:r>
      <w:r>
        <w:rPr>
          <w:rFonts w:ascii="Palatino Linotype" w:hAnsi="Palatino Linotype"/>
          <w:i/>
          <w:spacing w:val="-14"/>
          <w:w w:val="105"/>
          <w:sz w:val="20"/>
        </w:rPr>
        <w:t xml:space="preserve"> </w:t>
      </w:r>
      <w:r>
        <w:rPr>
          <w:rFonts w:ascii="Palatino Linotype" w:hAnsi="Palatino Linotype"/>
          <w:i/>
          <w:w w:val="105"/>
          <w:sz w:val="20"/>
        </w:rPr>
        <w:t>Robots</w:t>
      </w:r>
      <w:r>
        <w:rPr>
          <w:w w:val="105"/>
          <w:sz w:val="20"/>
        </w:rPr>
        <w:t>.</w:t>
      </w:r>
      <w:r>
        <w:rPr>
          <w:spacing w:val="40"/>
          <w:w w:val="105"/>
          <w:sz w:val="20"/>
        </w:rPr>
        <w:t xml:space="preserve"> </w:t>
      </w:r>
      <w:r>
        <w:rPr>
          <w:w w:val="105"/>
          <w:sz w:val="20"/>
        </w:rPr>
        <w:t>International</w:t>
      </w:r>
      <w:r>
        <w:rPr>
          <w:spacing w:val="-13"/>
          <w:w w:val="105"/>
          <w:sz w:val="20"/>
        </w:rPr>
        <w:t xml:space="preserve"> </w:t>
      </w:r>
      <w:r>
        <w:rPr>
          <w:w w:val="105"/>
          <w:sz w:val="20"/>
        </w:rPr>
        <w:t>Organization</w:t>
      </w:r>
      <w:r>
        <w:rPr>
          <w:spacing w:val="-13"/>
          <w:w w:val="105"/>
          <w:sz w:val="20"/>
        </w:rPr>
        <w:t xml:space="preserve"> </w:t>
      </w:r>
      <w:r>
        <w:rPr>
          <w:w w:val="105"/>
          <w:sz w:val="20"/>
        </w:rPr>
        <w:t>for Standardization, 2012.</w:t>
      </w:r>
    </w:p>
    <w:p w14:paraId="691EDC8A" w14:textId="77777777" w:rsidR="00835CA1" w:rsidRDefault="00835CA1" w:rsidP="00835CA1">
      <w:pPr>
        <w:pStyle w:val="ListParagraph"/>
        <w:numPr>
          <w:ilvl w:val="0"/>
          <w:numId w:val="19"/>
        </w:numPr>
        <w:tabs>
          <w:tab w:val="left" w:pos="1465"/>
        </w:tabs>
        <w:spacing w:before="172" w:line="230" w:lineRule="auto"/>
        <w:ind w:left="1459" w:right="940" w:hanging="505"/>
        <w:jc w:val="both"/>
        <w:rPr>
          <w:sz w:val="20"/>
        </w:rPr>
      </w:pPr>
      <w:bookmarkStart w:id="314" w:name="_bookmark245"/>
      <w:bookmarkEnd w:id="314"/>
      <w:r>
        <w:rPr>
          <w:sz w:val="20"/>
        </w:rPr>
        <w:t>A.</w:t>
      </w:r>
      <w:r>
        <w:rPr>
          <w:spacing w:val="-9"/>
          <w:sz w:val="20"/>
        </w:rPr>
        <w:t xml:space="preserve"> </w:t>
      </w:r>
      <w:r>
        <w:rPr>
          <w:sz w:val="20"/>
        </w:rPr>
        <w:t>Zacharaki,</w:t>
      </w:r>
      <w:r>
        <w:rPr>
          <w:spacing w:val="-8"/>
          <w:sz w:val="20"/>
        </w:rPr>
        <w:t xml:space="preserve"> </w:t>
      </w:r>
      <w:r>
        <w:rPr>
          <w:sz w:val="20"/>
        </w:rPr>
        <w:t>I.</w:t>
      </w:r>
      <w:r>
        <w:rPr>
          <w:spacing w:val="-9"/>
          <w:sz w:val="20"/>
        </w:rPr>
        <w:t xml:space="preserve"> </w:t>
      </w:r>
      <w:r>
        <w:rPr>
          <w:sz w:val="20"/>
        </w:rPr>
        <w:t>Kostavelis,</w:t>
      </w:r>
      <w:r>
        <w:rPr>
          <w:spacing w:val="-8"/>
          <w:sz w:val="20"/>
        </w:rPr>
        <w:t xml:space="preserve"> </w:t>
      </w:r>
      <w:r>
        <w:rPr>
          <w:sz w:val="20"/>
        </w:rPr>
        <w:t>A.</w:t>
      </w:r>
      <w:r>
        <w:rPr>
          <w:spacing w:val="-9"/>
          <w:sz w:val="20"/>
        </w:rPr>
        <w:t xml:space="preserve"> </w:t>
      </w:r>
      <w:r>
        <w:rPr>
          <w:sz w:val="20"/>
        </w:rPr>
        <w:t>Gasteratos,</w:t>
      </w:r>
      <w:r>
        <w:rPr>
          <w:spacing w:val="-8"/>
          <w:sz w:val="20"/>
        </w:rPr>
        <w:t xml:space="preserve"> </w:t>
      </w:r>
      <w:r>
        <w:rPr>
          <w:sz w:val="20"/>
        </w:rPr>
        <w:t>and</w:t>
      </w:r>
      <w:r>
        <w:rPr>
          <w:spacing w:val="-9"/>
          <w:sz w:val="20"/>
        </w:rPr>
        <w:t xml:space="preserve"> </w:t>
      </w:r>
      <w:r>
        <w:rPr>
          <w:sz w:val="20"/>
        </w:rPr>
        <w:t>I.</w:t>
      </w:r>
      <w:r>
        <w:rPr>
          <w:spacing w:val="-9"/>
          <w:sz w:val="20"/>
        </w:rPr>
        <w:t xml:space="preserve"> </w:t>
      </w:r>
      <w:r>
        <w:rPr>
          <w:sz w:val="20"/>
        </w:rPr>
        <w:t>Dokas,</w:t>
      </w:r>
      <w:r>
        <w:rPr>
          <w:spacing w:val="-8"/>
          <w:sz w:val="20"/>
        </w:rPr>
        <w:t xml:space="preserve"> </w:t>
      </w:r>
      <w:r>
        <w:rPr>
          <w:sz w:val="20"/>
        </w:rPr>
        <w:t>“Safety</w:t>
      </w:r>
      <w:r>
        <w:rPr>
          <w:spacing w:val="-9"/>
          <w:sz w:val="20"/>
        </w:rPr>
        <w:t xml:space="preserve"> </w:t>
      </w:r>
      <w:r>
        <w:rPr>
          <w:sz w:val="20"/>
        </w:rPr>
        <w:t>bounds</w:t>
      </w:r>
      <w:r>
        <w:rPr>
          <w:spacing w:val="-9"/>
          <w:sz w:val="20"/>
        </w:rPr>
        <w:t xml:space="preserve"> </w:t>
      </w:r>
      <w:r>
        <w:rPr>
          <w:sz w:val="20"/>
        </w:rPr>
        <w:t xml:space="preserve">in human robot interaction: A survey,” </w:t>
      </w:r>
      <w:r>
        <w:rPr>
          <w:rFonts w:ascii="Palatino Linotype" w:hAnsi="Palatino Linotype"/>
          <w:i/>
          <w:sz w:val="20"/>
        </w:rPr>
        <w:t>Safety science</w:t>
      </w:r>
      <w:r>
        <w:rPr>
          <w:sz w:val="20"/>
        </w:rPr>
        <w:t xml:space="preserve">, vol. 127, p. 104667, </w:t>
      </w:r>
      <w:r>
        <w:rPr>
          <w:spacing w:val="-2"/>
          <w:sz w:val="20"/>
        </w:rPr>
        <w:t>2020.</w:t>
      </w:r>
    </w:p>
    <w:p w14:paraId="5FFF9AA2" w14:textId="77777777" w:rsidR="00835CA1" w:rsidRPr="00835CA1" w:rsidRDefault="00835CA1" w:rsidP="00835CA1">
      <w:pPr>
        <w:pStyle w:val="ListParagraph"/>
        <w:numPr>
          <w:ilvl w:val="0"/>
          <w:numId w:val="19"/>
        </w:numPr>
        <w:tabs>
          <w:tab w:val="left" w:pos="1465"/>
        </w:tabs>
        <w:spacing w:before="167"/>
        <w:ind w:left="1464" w:hanging="510"/>
        <w:jc w:val="left"/>
        <w:rPr>
          <w:sz w:val="20"/>
          <w:lang w:val="it-IT"/>
        </w:rPr>
      </w:pPr>
      <w:bookmarkStart w:id="315" w:name="_bookmark246"/>
      <w:bookmarkEnd w:id="315"/>
      <w:r w:rsidRPr="00835CA1">
        <w:rPr>
          <w:sz w:val="20"/>
          <w:lang w:val="it-IT"/>
        </w:rPr>
        <w:t>F.</w:t>
      </w:r>
      <w:r w:rsidRPr="00835CA1">
        <w:rPr>
          <w:spacing w:val="16"/>
          <w:sz w:val="20"/>
          <w:lang w:val="it-IT"/>
        </w:rPr>
        <w:t xml:space="preserve"> </w:t>
      </w:r>
      <w:r w:rsidRPr="00835CA1">
        <w:rPr>
          <w:sz w:val="20"/>
          <w:lang w:val="it-IT"/>
        </w:rPr>
        <w:t>Ferraguti,</w:t>
      </w:r>
      <w:r w:rsidRPr="00835CA1">
        <w:rPr>
          <w:spacing w:val="16"/>
          <w:sz w:val="20"/>
          <w:lang w:val="it-IT"/>
        </w:rPr>
        <w:t xml:space="preserve"> </w:t>
      </w:r>
      <w:r w:rsidRPr="00835CA1">
        <w:rPr>
          <w:sz w:val="20"/>
          <w:lang w:val="it-IT"/>
        </w:rPr>
        <w:t>C.</w:t>
      </w:r>
      <w:r w:rsidRPr="00835CA1">
        <w:rPr>
          <w:spacing w:val="16"/>
          <w:sz w:val="20"/>
          <w:lang w:val="it-IT"/>
        </w:rPr>
        <w:t xml:space="preserve"> </w:t>
      </w:r>
      <w:r w:rsidRPr="00835CA1">
        <w:rPr>
          <w:sz w:val="20"/>
          <w:lang w:val="it-IT"/>
        </w:rPr>
        <w:t>T.</w:t>
      </w:r>
      <w:r w:rsidRPr="00835CA1">
        <w:rPr>
          <w:spacing w:val="17"/>
          <w:sz w:val="20"/>
          <w:lang w:val="it-IT"/>
        </w:rPr>
        <w:t xml:space="preserve"> </w:t>
      </w:r>
      <w:r w:rsidRPr="00835CA1">
        <w:rPr>
          <w:sz w:val="20"/>
          <w:lang w:val="it-IT"/>
        </w:rPr>
        <w:t>Landi,</w:t>
      </w:r>
      <w:r w:rsidRPr="00835CA1">
        <w:rPr>
          <w:spacing w:val="16"/>
          <w:sz w:val="20"/>
          <w:lang w:val="it-IT"/>
        </w:rPr>
        <w:t xml:space="preserve"> </w:t>
      </w:r>
      <w:r w:rsidRPr="00835CA1">
        <w:rPr>
          <w:sz w:val="20"/>
          <w:lang w:val="it-IT"/>
        </w:rPr>
        <w:t>S.</w:t>
      </w:r>
      <w:r w:rsidRPr="00835CA1">
        <w:rPr>
          <w:spacing w:val="16"/>
          <w:sz w:val="20"/>
          <w:lang w:val="it-IT"/>
        </w:rPr>
        <w:t xml:space="preserve"> </w:t>
      </w:r>
      <w:r w:rsidRPr="00835CA1">
        <w:rPr>
          <w:sz w:val="20"/>
          <w:lang w:val="it-IT"/>
        </w:rPr>
        <w:t>Costi,</w:t>
      </w:r>
      <w:r w:rsidRPr="00835CA1">
        <w:rPr>
          <w:spacing w:val="16"/>
          <w:sz w:val="20"/>
          <w:lang w:val="it-IT"/>
        </w:rPr>
        <w:t xml:space="preserve"> </w:t>
      </w:r>
      <w:r w:rsidRPr="00835CA1">
        <w:rPr>
          <w:sz w:val="20"/>
          <w:lang w:val="it-IT"/>
        </w:rPr>
        <w:t>M.</w:t>
      </w:r>
      <w:r w:rsidRPr="00835CA1">
        <w:rPr>
          <w:spacing w:val="17"/>
          <w:sz w:val="20"/>
          <w:lang w:val="it-IT"/>
        </w:rPr>
        <w:t xml:space="preserve"> </w:t>
      </w:r>
      <w:r w:rsidRPr="00835CA1">
        <w:rPr>
          <w:sz w:val="20"/>
          <w:lang w:val="it-IT"/>
        </w:rPr>
        <w:t>Bonfè,</w:t>
      </w:r>
      <w:r w:rsidRPr="00835CA1">
        <w:rPr>
          <w:spacing w:val="16"/>
          <w:sz w:val="20"/>
          <w:lang w:val="it-IT"/>
        </w:rPr>
        <w:t xml:space="preserve"> </w:t>
      </w:r>
      <w:r w:rsidRPr="00835CA1">
        <w:rPr>
          <w:sz w:val="20"/>
          <w:lang w:val="it-IT"/>
        </w:rPr>
        <w:t>S.</w:t>
      </w:r>
      <w:r w:rsidRPr="00835CA1">
        <w:rPr>
          <w:spacing w:val="16"/>
          <w:sz w:val="20"/>
          <w:lang w:val="it-IT"/>
        </w:rPr>
        <w:t xml:space="preserve"> </w:t>
      </w:r>
      <w:r w:rsidRPr="00835CA1">
        <w:rPr>
          <w:sz w:val="20"/>
          <w:lang w:val="it-IT"/>
        </w:rPr>
        <w:t>Farsoni,</w:t>
      </w:r>
      <w:r w:rsidRPr="00835CA1">
        <w:rPr>
          <w:spacing w:val="16"/>
          <w:sz w:val="20"/>
          <w:lang w:val="it-IT"/>
        </w:rPr>
        <w:t xml:space="preserve"> </w:t>
      </w:r>
      <w:r w:rsidRPr="00835CA1">
        <w:rPr>
          <w:sz w:val="20"/>
          <w:lang w:val="it-IT"/>
        </w:rPr>
        <w:t>C.</w:t>
      </w:r>
      <w:r w:rsidRPr="00835CA1">
        <w:rPr>
          <w:spacing w:val="17"/>
          <w:sz w:val="20"/>
          <w:lang w:val="it-IT"/>
        </w:rPr>
        <w:t xml:space="preserve"> </w:t>
      </w:r>
      <w:r w:rsidRPr="00835CA1">
        <w:rPr>
          <w:sz w:val="20"/>
          <w:lang w:val="it-IT"/>
        </w:rPr>
        <w:t>Secchi,</w:t>
      </w:r>
      <w:r w:rsidRPr="00835CA1">
        <w:rPr>
          <w:spacing w:val="16"/>
          <w:sz w:val="20"/>
          <w:lang w:val="it-IT"/>
        </w:rPr>
        <w:t xml:space="preserve"> </w:t>
      </w:r>
      <w:r w:rsidRPr="00835CA1">
        <w:rPr>
          <w:spacing w:val="-5"/>
          <w:sz w:val="20"/>
          <w:lang w:val="it-IT"/>
        </w:rPr>
        <w:t>and</w:t>
      </w:r>
    </w:p>
    <w:p w14:paraId="6BDC2665" w14:textId="77777777" w:rsidR="00835CA1" w:rsidRDefault="00835CA1" w:rsidP="00835CA1">
      <w:pPr>
        <w:spacing w:before="22" w:line="225" w:lineRule="auto"/>
        <w:ind w:left="1464" w:right="676"/>
        <w:rPr>
          <w:sz w:val="20"/>
        </w:rPr>
      </w:pPr>
      <w:r>
        <w:rPr>
          <w:spacing w:val="-6"/>
          <w:sz w:val="20"/>
        </w:rPr>
        <w:t>C. Fantuzzi,</w:t>
      </w:r>
      <w:r>
        <w:rPr>
          <w:sz w:val="20"/>
        </w:rPr>
        <w:t xml:space="preserve"> </w:t>
      </w:r>
      <w:r>
        <w:rPr>
          <w:spacing w:val="-6"/>
          <w:sz w:val="20"/>
        </w:rPr>
        <w:t xml:space="preserve">“Safety barrier functions and multi-camera tracking for human– </w:t>
      </w:r>
      <w:r>
        <w:rPr>
          <w:sz w:val="20"/>
        </w:rPr>
        <w:t>robot</w:t>
      </w:r>
      <w:r>
        <w:rPr>
          <w:spacing w:val="16"/>
          <w:sz w:val="20"/>
        </w:rPr>
        <w:t xml:space="preserve"> </w:t>
      </w:r>
      <w:r>
        <w:rPr>
          <w:sz w:val="20"/>
        </w:rPr>
        <w:t>shared</w:t>
      </w:r>
      <w:r>
        <w:rPr>
          <w:spacing w:val="17"/>
          <w:sz w:val="20"/>
        </w:rPr>
        <w:t xml:space="preserve"> </w:t>
      </w:r>
      <w:r>
        <w:rPr>
          <w:sz w:val="20"/>
        </w:rPr>
        <w:t>environment,”</w:t>
      </w:r>
      <w:r>
        <w:rPr>
          <w:spacing w:val="33"/>
          <w:sz w:val="20"/>
        </w:rPr>
        <w:t xml:space="preserve"> </w:t>
      </w:r>
      <w:r>
        <w:rPr>
          <w:rFonts w:ascii="Palatino Linotype" w:hAnsi="Palatino Linotype"/>
          <w:i/>
          <w:sz w:val="20"/>
        </w:rPr>
        <w:t>Robotics</w:t>
      </w:r>
      <w:r>
        <w:rPr>
          <w:rFonts w:ascii="Palatino Linotype" w:hAnsi="Palatino Linotype"/>
          <w:i/>
          <w:spacing w:val="20"/>
          <w:sz w:val="20"/>
        </w:rPr>
        <w:t xml:space="preserve"> </w:t>
      </w:r>
      <w:r>
        <w:rPr>
          <w:rFonts w:ascii="Palatino Linotype" w:hAnsi="Palatino Linotype"/>
          <w:i/>
          <w:sz w:val="20"/>
        </w:rPr>
        <w:t>and</w:t>
      </w:r>
      <w:r>
        <w:rPr>
          <w:rFonts w:ascii="Palatino Linotype" w:hAnsi="Palatino Linotype"/>
          <w:i/>
          <w:spacing w:val="19"/>
          <w:sz w:val="20"/>
        </w:rPr>
        <w:t xml:space="preserve"> </w:t>
      </w:r>
      <w:r>
        <w:rPr>
          <w:rFonts w:ascii="Palatino Linotype" w:hAnsi="Palatino Linotype"/>
          <w:i/>
          <w:sz w:val="20"/>
        </w:rPr>
        <w:t>Autonomous</w:t>
      </w:r>
      <w:r>
        <w:rPr>
          <w:rFonts w:ascii="Palatino Linotype" w:hAnsi="Palatino Linotype"/>
          <w:i/>
          <w:spacing w:val="20"/>
          <w:sz w:val="20"/>
        </w:rPr>
        <w:t xml:space="preserve"> </w:t>
      </w:r>
      <w:r>
        <w:rPr>
          <w:rFonts w:ascii="Palatino Linotype" w:hAnsi="Palatino Linotype"/>
          <w:i/>
          <w:sz w:val="20"/>
        </w:rPr>
        <w:t>Systems</w:t>
      </w:r>
      <w:r>
        <w:rPr>
          <w:sz w:val="20"/>
        </w:rPr>
        <w:t>,</w:t>
      </w:r>
      <w:r>
        <w:rPr>
          <w:spacing w:val="16"/>
          <w:sz w:val="20"/>
        </w:rPr>
        <w:t xml:space="preserve"> </w:t>
      </w:r>
      <w:r>
        <w:rPr>
          <w:sz w:val="20"/>
        </w:rPr>
        <w:t>vol.</w:t>
      </w:r>
      <w:r>
        <w:rPr>
          <w:spacing w:val="17"/>
          <w:sz w:val="20"/>
        </w:rPr>
        <w:t xml:space="preserve"> </w:t>
      </w:r>
      <w:r>
        <w:rPr>
          <w:spacing w:val="-4"/>
          <w:sz w:val="20"/>
        </w:rPr>
        <w:t>124,</w:t>
      </w:r>
    </w:p>
    <w:p w14:paraId="77B9DFF5" w14:textId="77777777" w:rsidR="00835CA1" w:rsidRDefault="00835CA1" w:rsidP="00835CA1">
      <w:pPr>
        <w:pStyle w:val="BodyText"/>
        <w:ind w:left="1464"/>
      </w:pPr>
      <w:r>
        <w:rPr>
          <w:spacing w:val="-4"/>
        </w:rPr>
        <w:t>p.</w:t>
      </w:r>
      <w:r>
        <w:rPr>
          <w:spacing w:val="-5"/>
        </w:rPr>
        <w:t xml:space="preserve"> </w:t>
      </w:r>
      <w:r>
        <w:rPr>
          <w:spacing w:val="-4"/>
        </w:rPr>
        <w:t>103388,</w:t>
      </w:r>
      <w:r>
        <w:rPr>
          <w:spacing w:val="-5"/>
        </w:rPr>
        <w:t xml:space="preserve"> </w:t>
      </w:r>
      <w:r>
        <w:rPr>
          <w:spacing w:val="-4"/>
        </w:rPr>
        <w:t>2020.</w:t>
      </w:r>
    </w:p>
    <w:p w14:paraId="30D1B02B" w14:textId="77777777" w:rsidR="00835CA1" w:rsidRDefault="00835CA1" w:rsidP="00835CA1">
      <w:pPr>
        <w:pStyle w:val="ListParagraph"/>
        <w:numPr>
          <w:ilvl w:val="0"/>
          <w:numId w:val="19"/>
        </w:numPr>
        <w:tabs>
          <w:tab w:val="left" w:pos="1465"/>
        </w:tabs>
        <w:spacing w:before="181" w:line="218" w:lineRule="auto"/>
        <w:ind w:left="1449" w:right="963" w:hanging="494"/>
        <w:jc w:val="both"/>
        <w:rPr>
          <w:sz w:val="20"/>
        </w:rPr>
      </w:pPr>
      <w:bookmarkStart w:id="316" w:name="_bookmark247"/>
      <w:bookmarkEnd w:id="316"/>
      <w:r>
        <w:rPr>
          <w:sz w:val="20"/>
        </w:rPr>
        <w:t>H. Hu, K. Nakamura, and J. F. Fisac, “Sharp:</w:t>
      </w:r>
      <w:r>
        <w:rPr>
          <w:spacing w:val="40"/>
          <w:sz w:val="20"/>
        </w:rPr>
        <w:t xml:space="preserve"> </w:t>
      </w:r>
      <w:r>
        <w:rPr>
          <w:sz w:val="20"/>
        </w:rPr>
        <w:t xml:space="preserve">Shielding-aware robust planning for safe and efficient human-robot interaction,” </w:t>
      </w:r>
      <w:r>
        <w:rPr>
          <w:rFonts w:ascii="Palatino Linotype" w:hAnsi="Palatino Linotype"/>
          <w:i/>
          <w:sz w:val="20"/>
        </w:rPr>
        <w:t xml:space="preserve">IEEE Robotics </w:t>
      </w:r>
      <w:r>
        <w:rPr>
          <w:rFonts w:ascii="Palatino Linotype" w:hAnsi="Palatino Linotype"/>
          <w:i/>
          <w:sz w:val="20"/>
        </w:rPr>
        <w:lastRenderedPageBreak/>
        <w:t>and Automation Letters</w:t>
      </w:r>
      <w:r>
        <w:rPr>
          <w:sz w:val="20"/>
        </w:rPr>
        <w:t>, vol. 7, no. 2, pp. 5591–5598, 2022.</w:t>
      </w:r>
    </w:p>
    <w:p w14:paraId="77602654" w14:textId="77777777" w:rsidR="00835CA1" w:rsidRDefault="00835CA1" w:rsidP="00835CA1">
      <w:pPr>
        <w:pStyle w:val="ListParagraph"/>
        <w:numPr>
          <w:ilvl w:val="0"/>
          <w:numId w:val="19"/>
        </w:numPr>
        <w:tabs>
          <w:tab w:val="left" w:pos="1465"/>
        </w:tabs>
        <w:spacing w:before="157" w:line="237" w:lineRule="auto"/>
        <w:ind w:left="1464" w:right="933" w:hanging="510"/>
        <w:jc w:val="both"/>
        <w:rPr>
          <w:sz w:val="20"/>
        </w:rPr>
      </w:pPr>
      <w:bookmarkStart w:id="317" w:name="_bookmark248"/>
      <w:bookmarkEnd w:id="317"/>
      <w:r>
        <w:rPr>
          <w:sz w:val="20"/>
        </w:rPr>
        <w:t>I. Salehi, G. Rotithor, and A. Dani, “Safe adaptive trajectory tracking control</w:t>
      </w:r>
      <w:r>
        <w:rPr>
          <w:spacing w:val="-13"/>
          <w:sz w:val="20"/>
        </w:rPr>
        <w:t xml:space="preserve"> </w:t>
      </w:r>
      <w:r>
        <w:rPr>
          <w:sz w:val="20"/>
        </w:rPr>
        <w:t>of</w:t>
      </w:r>
      <w:r>
        <w:rPr>
          <w:spacing w:val="-12"/>
          <w:sz w:val="20"/>
        </w:rPr>
        <w:t xml:space="preserve"> </w:t>
      </w:r>
      <w:r>
        <w:rPr>
          <w:sz w:val="20"/>
        </w:rPr>
        <w:t>robot</w:t>
      </w:r>
      <w:r>
        <w:rPr>
          <w:spacing w:val="-12"/>
          <w:sz w:val="20"/>
        </w:rPr>
        <w:t xml:space="preserve"> </w:t>
      </w:r>
      <w:r>
        <w:rPr>
          <w:sz w:val="20"/>
        </w:rPr>
        <w:t>for</w:t>
      </w:r>
      <w:r>
        <w:rPr>
          <w:spacing w:val="-12"/>
          <w:sz w:val="20"/>
        </w:rPr>
        <w:t xml:space="preserve"> </w:t>
      </w:r>
      <w:r>
        <w:rPr>
          <w:sz w:val="20"/>
        </w:rPr>
        <w:t>human-robot</w:t>
      </w:r>
      <w:r>
        <w:rPr>
          <w:spacing w:val="-12"/>
          <w:sz w:val="20"/>
        </w:rPr>
        <w:t xml:space="preserve"> </w:t>
      </w:r>
      <w:r>
        <w:rPr>
          <w:sz w:val="20"/>
        </w:rPr>
        <w:t>interaction</w:t>
      </w:r>
      <w:r>
        <w:rPr>
          <w:spacing w:val="-12"/>
          <w:sz w:val="20"/>
        </w:rPr>
        <w:t xml:space="preserve"> </w:t>
      </w:r>
      <w:r>
        <w:rPr>
          <w:sz w:val="20"/>
        </w:rPr>
        <w:t>using</w:t>
      </w:r>
      <w:r>
        <w:rPr>
          <w:spacing w:val="-12"/>
          <w:sz w:val="20"/>
        </w:rPr>
        <w:t xml:space="preserve"> </w:t>
      </w:r>
      <w:r>
        <w:rPr>
          <w:sz w:val="20"/>
        </w:rPr>
        <w:t>barrier</w:t>
      </w:r>
      <w:r>
        <w:rPr>
          <w:spacing w:val="-12"/>
          <w:sz w:val="20"/>
        </w:rPr>
        <w:t xml:space="preserve"> </w:t>
      </w:r>
      <w:r>
        <w:rPr>
          <w:sz w:val="20"/>
        </w:rPr>
        <w:t>function</w:t>
      </w:r>
      <w:r>
        <w:rPr>
          <w:spacing w:val="-12"/>
          <w:sz w:val="20"/>
        </w:rPr>
        <w:t xml:space="preserve"> </w:t>
      </w:r>
      <w:r>
        <w:rPr>
          <w:sz w:val="20"/>
        </w:rPr>
        <w:t>trans- formation,”</w:t>
      </w:r>
      <w:r>
        <w:rPr>
          <w:spacing w:val="40"/>
          <w:sz w:val="20"/>
        </w:rPr>
        <w:t xml:space="preserve"> </w:t>
      </w:r>
      <w:r>
        <w:rPr>
          <w:rFonts w:ascii="Palatino Linotype" w:hAnsi="Palatino Linotype"/>
          <w:i/>
          <w:sz w:val="20"/>
        </w:rPr>
        <w:t>Collaborative and Humanoid Robots</w:t>
      </w:r>
      <w:r>
        <w:rPr>
          <w:sz w:val="20"/>
        </w:rPr>
        <w:t>, p. 129, 2021.</w:t>
      </w:r>
    </w:p>
    <w:p w14:paraId="3EAB5402" w14:textId="77777777" w:rsidR="00835CA1" w:rsidRDefault="00835CA1" w:rsidP="00835CA1">
      <w:pPr>
        <w:pStyle w:val="ListParagraph"/>
        <w:numPr>
          <w:ilvl w:val="0"/>
          <w:numId w:val="19"/>
        </w:numPr>
        <w:tabs>
          <w:tab w:val="left" w:pos="1465"/>
        </w:tabs>
        <w:spacing w:before="158" w:line="230" w:lineRule="auto"/>
        <w:ind w:left="1449" w:right="961" w:hanging="495"/>
        <w:jc w:val="both"/>
        <w:rPr>
          <w:sz w:val="20"/>
        </w:rPr>
      </w:pPr>
      <w:bookmarkStart w:id="318" w:name="_bookmark249"/>
      <w:bookmarkEnd w:id="318"/>
      <w:r>
        <w:rPr>
          <w:sz w:val="20"/>
        </w:rPr>
        <w:t>W. S. Cortez, C. K. Verginis, and D. V. Dimarogonas, “Safe, passive control</w:t>
      </w:r>
      <w:r>
        <w:rPr>
          <w:spacing w:val="-12"/>
          <w:sz w:val="20"/>
        </w:rPr>
        <w:t xml:space="preserve"> </w:t>
      </w:r>
      <w:r>
        <w:rPr>
          <w:sz w:val="20"/>
        </w:rPr>
        <w:t>for</w:t>
      </w:r>
      <w:r>
        <w:rPr>
          <w:spacing w:val="-12"/>
          <w:sz w:val="20"/>
        </w:rPr>
        <w:t xml:space="preserve"> </w:t>
      </w:r>
      <w:r>
        <w:rPr>
          <w:sz w:val="20"/>
        </w:rPr>
        <w:t>mechanical</w:t>
      </w:r>
      <w:r>
        <w:rPr>
          <w:spacing w:val="-12"/>
          <w:sz w:val="20"/>
        </w:rPr>
        <w:t xml:space="preserve"> </w:t>
      </w:r>
      <w:r>
        <w:rPr>
          <w:sz w:val="20"/>
        </w:rPr>
        <w:t>systems</w:t>
      </w:r>
      <w:r>
        <w:rPr>
          <w:spacing w:val="-12"/>
          <w:sz w:val="20"/>
        </w:rPr>
        <w:t xml:space="preserve"> </w:t>
      </w:r>
      <w:r>
        <w:rPr>
          <w:sz w:val="20"/>
        </w:rPr>
        <w:t>with</w:t>
      </w:r>
      <w:r>
        <w:rPr>
          <w:spacing w:val="-12"/>
          <w:sz w:val="20"/>
        </w:rPr>
        <w:t xml:space="preserve"> </w:t>
      </w:r>
      <w:r>
        <w:rPr>
          <w:sz w:val="20"/>
        </w:rPr>
        <w:t>application</w:t>
      </w:r>
      <w:r>
        <w:rPr>
          <w:spacing w:val="-12"/>
          <w:sz w:val="20"/>
        </w:rPr>
        <w:t xml:space="preserve"> </w:t>
      </w:r>
      <w:r>
        <w:rPr>
          <w:sz w:val="20"/>
        </w:rPr>
        <w:t>to</w:t>
      </w:r>
      <w:r>
        <w:rPr>
          <w:spacing w:val="-12"/>
          <w:sz w:val="20"/>
        </w:rPr>
        <w:t xml:space="preserve"> </w:t>
      </w:r>
      <w:r>
        <w:rPr>
          <w:sz w:val="20"/>
        </w:rPr>
        <w:t>physical</w:t>
      </w:r>
      <w:r>
        <w:rPr>
          <w:spacing w:val="-12"/>
          <w:sz w:val="20"/>
        </w:rPr>
        <w:t xml:space="preserve"> </w:t>
      </w:r>
      <w:r>
        <w:rPr>
          <w:sz w:val="20"/>
        </w:rPr>
        <w:t xml:space="preserve">human-robot interactions,” in </w:t>
      </w:r>
      <w:r>
        <w:rPr>
          <w:rFonts w:ascii="Palatino Linotype" w:hAnsi="Palatino Linotype"/>
          <w:i/>
          <w:sz w:val="20"/>
        </w:rPr>
        <w:t>2021 IEEE International Conference on Robotics and Automation (ICRA)</w:t>
      </w:r>
      <w:r>
        <w:rPr>
          <w:sz w:val="20"/>
        </w:rPr>
        <w:t>.</w:t>
      </w:r>
      <w:r>
        <w:rPr>
          <w:spacing w:val="80"/>
          <w:w w:val="150"/>
          <w:sz w:val="20"/>
        </w:rPr>
        <w:t xml:space="preserve"> </w:t>
      </w:r>
      <w:r>
        <w:rPr>
          <w:sz w:val="20"/>
        </w:rPr>
        <w:t>IEEE, 2021, pp. 3836–3842.</w:t>
      </w:r>
    </w:p>
    <w:p w14:paraId="4DC2B55B" w14:textId="77777777" w:rsidR="00835CA1" w:rsidRDefault="00835CA1" w:rsidP="00835CA1">
      <w:pPr>
        <w:pStyle w:val="ListParagraph"/>
        <w:numPr>
          <w:ilvl w:val="0"/>
          <w:numId w:val="19"/>
        </w:numPr>
        <w:tabs>
          <w:tab w:val="left" w:pos="1465"/>
        </w:tabs>
        <w:spacing w:before="158" w:line="225" w:lineRule="auto"/>
        <w:ind w:left="1456" w:right="940" w:hanging="502"/>
        <w:jc w:val="both"/>
        <w:rPr>
          <w:sz w:val="20"/>
        </w:rPr>
      </w:pPr>
      <w:bookmarkStart w:id="319" w:name="_bookmark250"/>
      <w:bookmarkEnd w:id="319"/>
      <w:r>
        <w:rPr>
          <w:spacing w:val="-6"/>
          <w:sz w:val="20"/>
        </w:rPr>
        <w:t>D. Tezza</w:t>
      </w:r>
      <w:r>
        <w:rPr>
          <w:sz w:val="20"/>
        </w:rPr>
        <w:t xml:space="preserve"> </w:t>
      </w:r>
      <w:r>
        <w:rPr>
          <w:spacing w:val="-6"/>
          <w:sz w:val="20"/>
        </w:rPr>
        <w:t>and M. Andujar,</w:t>
      </w:r>
      <w:r>
        <w:rPr>
          <w:sz w:val="20"/>
        </w:rPr>
        <w:t xml:space="preserve"> </w:t>
      </w:r>
      <w:r>
        <w:rPr>
          <w:spacing w:val="-6"/>
          <w:sz w:val="20"/>
        </w:rPr>
        <w:t>“The state-of-the-art of</w:t>
      </w:r>
      <w:r>
        <w:rPr>
          <w:sz w:val="20"/>
        </w:rPr>
        <w:t xml:space="preserve"> </w:t>
      </w:r>
      <w:r>
        <w:rPr>
          <w:spacing w:val="-6"/>
          <w:sz w:val="20"/>
        </w:rPr>
        <w:t>human–drone</w:t>
      </w:r>
      <w:r>
        <w:rPr>
          <w:sz w:val="20"/>
        </w:rPr>
        <w:t xml:space="preserve"> </w:t>
      </w:r>
      <w:r>
        <w:rPr>
          <w:spacing w:val="-6"/>
          <w:sz w:val="20"/>
        </w:rPr>
        <w:t xml:space="preserve">interaction: </w:t>
      </w:r>
      <w:r>
        <w:rPr>
          <w:sz w:val="20"/>
        </w:rPr>
        <w:t>A survey,”</w:t>
      </w:r>
      <w:r>
        <w:rPr>
          <w:spacing w:val="35"/>
          <w:sz w:val="20"/>
        </w:rPr>
        <w:t xml:space="preserve"> </w:t>
      </w:r>
      <w:r>
        <w:rPr>
          <w:rFonts w:ascii="Palatino Linotype" w:hAnsi="Palatino Linotype"/>
          <w:i/>
          <w:sz w:val="20"/>
        </w:rPr>
        <w:t>IEEE Access</w:t>
      </w:r>
      <w:r>
        <w:rPr>
          <w:sz w:val="20"/>
        </w:rPr>
        <w:t>, vol. 7, pp. 167</w:t>
      </w:r>
      <w:r>
        <w:rPr>
          <w:spacing w:val="-15"/>
          <w:sz w:val="20"/>
        </w:rPr>
        <w:t xml:space="preserve"> </w:t>
      </w:r>
      <w:r>
        <w:rPr>
          <w:sz w:val="20"/>
        </w:rPr>
        <w:t>438–167</w:t>
      </w:r>
      <w:r>
        <w:rPr>
          <w:spacing w:val="-16"/>
          <w:sz w:val="20"/>
        </w:rPr>
        <w:t xml:space="preserve"> </w:t>
      </w:r>
      <w:r>
        <w:rPr>
          <w:sz w:val="20"/>
        </w:rPr>
        <w:t>454, 2019.</w:t>
      </w:r>
    </w:p>
    <w:p w14:paraId="41B43BBA" w14:textId="77777777" w:rsidR="00835CA1" w:rsidRDefault="00835CA1" w:rsidP="00835CA1">
      <w:pPr>
        <w:pStyle w:val="ListParagraph"/>
        <w:numPr>
          <w:ilvl w:val="0"/>
          <w:numId w:val="19"/>
        </w:numPr>
        <w:tabs>
          <w:tab w:val="left" w:pos="1465"/>
        </w:tabs>
        <w:spacing w:before="168" w:line="218" w:lineRule="auto"/>
        <w:ind w:left="1449" w:right="933" w:hanging="494"/>
        <w:jc w:val="both"/>
        <w:rPr>
          <w:sz w:val="20"/>
        </w:rPr>
      </w:pPr>
      <w:bookmarkStart w:id="320" w:name="_bookmark251"/>
      <w:bookmarkEnd w:id="320"/>
      <w:r>
        <w:rPr>
          <w:spacing w:val="-2"/>
          <w:sz w:val="20"/>
        </w:rPr>
        <w:t>N.</w:t>
      </w:r>
      <w:r>
        <w:rPr>
          <w:spacing w:val="-8"/>
          <w:sz w:val="20"/>
        </w:rPr>
        <w:t xml:space="preserve"> </w:t>
      </w:r>
      <w:r>
        <w:rPr>
          <w:spacing w:val="-2"/>
          <w:sz w:val="20"/>
        </w:rPr>
        <w:t>Nikolakis,</w:t>
      </w:r>
      <w:r>
        <w:rPr>
          <w:spacing w:val="-6"/>
          <w:sz w:val="20"/>
        </w:rPr>
        <w:t xml:space="preserve"> </w:t>
      </w:r>
      <w:r>
        <w:rPr>
          <w:spacing w:val="-2"/>
          <w:sz w:val="20"/>
        </w:rPr>
        <w:t>V.</w:t>
      </w:r>
      <w:r>
        <w:rPr>
          <w:spacing w:val="-8"/>
          <w:sz w:val="20"/>
        </w:rPr>
        <w:t xml:space="preserve"> </w:t>
      </w:r>
      <w:r>
        <w:rPr>
          <w:spacing w:val="-2"/>
          <w:sz w:val="20"/>
        </w:rPr>
        <w:t>Maratos,</w:t>
      </w:r>
      <w:r>
        <w:rPr>
          <w:spacing w:val="-6"/>
          <w:sz w:val="20"/>
        </w:rPr>
        <w:t xml:space="preserve"> </w:t>
      </w:r>
      <w:r>
        <w:rPr>
          <w:spacing w:val="-2"/>
          <w:sz w:val="20"/>
        </w:rPr>
        <w:t>and</w:t>
      </w:r>
      <w:r>
        <w:rPr>
          <w:spacing w:val="-8"/>
          <w:sz w:val="20"/>
        </w:rPr>
        <w:t xml:space="preserve"> </w:t>
      </w:r>
      <w:r>
        <w:rPr>
          <w:spacing w:val="-2"/>
          <w:sz w:val="20"/>
        </w:rPr>
        <w:t>S.</w:t>
      </w:r>
      <w:r>
        <w:rPr>
          <w:spacing w:val="-9"/>
          <w:sz w:val="20"/>
        </w:rPr>
        <w:t xml:space="preserve"> </w:t>
      </w:r>
      <w:r>
        <w:rPr>
          <w:spacing w:val="-2"/>
          <w:sz w:val="20"/>
        </w:rPr>
        <w:t>Makris,</w:t>
      </w:r>
      <w:r>
        <w:rPr>
          <w:spacing w:val="-6"/>
          <w:sz w:val="20"/>
        </w:rPr>
        <w:t xml:space="preserve"> </w:t>
      </w:r>
      <w:r>
        <w:rPr>
          <w:spacing w:val="-2"/>
          <w:sz w:val="20"/>
        </w:rPr>
        <w:t>“A</w:t>
      </w:r>
      <w:r>
        <w:rPr>
          <w:spacing w:val="-8"/>
          <w:sz w:val="20"/>
        </w:rPr>
        <w:t xml:space="preserve"> </w:t>
      </w:r>
      <w:r>
        <w:rPr>
          <w:spacing w:val="-2"/>
          <w:sz w:val="20"/>
        </w:rPr>
        <w:t>cyber</w:t>
      </w:r>
      <w:r>
        <w:rPr>
          <w:spacing w:val="-8"/>
          <w:sz w:val="20"/>
        </w:rPr>
        <w:t xml:space="preserve"> </w:t>
      </w:r>
      <w:r>
        <w:rPr>
          <w:spacing w:val="-2"/>
          <w:sz w:val="20"/>
        </w:rPr>
        <w:t>physical</w:t>
      </w:r>
      <w:r>
        <w:rPr>
          <w:spacing w:val="-8"/>
          <w:sz w:val="20"/>
        </w:rPr>
        <w:t xml:space="preserve"> </w:t>
      </w:r>
      <w:r>
        <w:rPr>
          <w:spacing w:val="-2"/>
          <w:sz w:val="20"/>
        </w:rPr>
        <w:t>system</w:t>
      </w:r>
      <w:r>
        <w:rPr>
          <w:spacing w:val="-8"/>
          <w:sz w:val="20"/>
        </w:rPr>
        <w:t xml:space="preserve"> </w:t>
      </w:r>
      <w:r>
        <w:rPr>
          <w:spacing w:val="-2"/>
          <w:sz w:val="20"/>
        </w:rPr>
        <w:t>(cps)</w:t>
      </w:r>
      <w:r>
        <w:rPr>
          <w:spacing w:val="-9"/>
          <w:sz w:val="20"/>
        </w:rPr>
        <w:t xml:space="preserve"> </w:t>
      </w:r>
      <w:r>
        <w:rPr>
          <w:spacing w:val="-2"/>
          <w:sz w:val="20"/>
        </w:rPr>
        <w:t>ap- proach</w:t>
      </w:r>
      <w:r>
        <w:rPr>
          <w:spacing w:val="-11"/>
          <w:sz w:val="20"/>
        </w:rPr>
        <w:t xml:space="preserve"> </w:t>
      </w:r>
      <w:r>
        <w:rPr>
          <w:spacing w:val="-2"/>
          <w:sz w:val="20"/>
        </w:rPr>
        <w:t>for</w:t>
      </w:r>
      <w:r>
        <w:rPr>
          <w:spacing w:val="-10"/>
          <w:sz w:val="20"/>
        </w:rPr>
        <w:t xml:space="preserve"> </w:t>
      </w:r>
      <w:r>
        <w:rPr>
          <w:spacing w:val="-2"/>
          <w:sz w:val="20"/>
        </w:rPr>
        <w:t>safe</w:t>
      </w:r>
      <w:r>
        <w:rPr>
          <w:spacing w:val="-10"/>
          <w:sz w:val="20"/>
        </w:rPr>
        <w:t xml:space="preserve"> </w:t>
      </w:r>
      <w:r>
        <w:rPr>
          <w:spacing w:val="-2"/>
          <w:sz w:val="20"/>
        </w:rPr>
        <w:t>human-robot</w:t>
      </w:r>
      <w:r>
        <w:rPr>
          <w:spacing w:val="-10"/>
          <w:sz w:val="20"/>
        </w:rPr>
        <w:t xml:space="preserve"> </w:t>
      </w:r>
      <w:r>
        <w:rPr>
          <w:spacing w:val="-2"/>
          <w:sz w:val="20"/>
        </w:rPr>
        <w:t>collaboration</w:t>
      </w:r>
      <w:r>
        <w:rPr>
          <w:spacing w:val="-10"/>
          <w:sz w:val="20"/>
        </w:rPr>
        <w:t xml:space="preserve"> </w:t>
      </w:r>
      <w:r>
        <w:rPr>
          <w:spacing w:val="-2"/>
          <w:sz w:val="20"/>
        </w:rPr>
        <w:t>in</w:t>
      </w:r>
      <w:r>
        <w:rPr>
          <w:spacing w:val="-10"/>
          <w:sz w:val="20"/>
        </w:rPr>
        <w:t xml:space="preserve"> </w:t>
      </w:r>
      <w:r>
        <w:rPr>
          <w:spacing w:val="-2"/>
          <w:sz w:val="20"/>
        </w:rPr>
        <w:t>a</w:t>
      </w:r>
      <w:r>
        <w:rPr>
          <w:spacing w:val="-10"/>
          <w:sz w:val="20"/>
        </w:rPr>
        <w:t xml:space="preserve"> </w:t>
      </w:r>
      <w:r>
        <w:rPr>
          <w:spacing w:val="-2"/>
          <w:sz w:val="20"/>
        </w:rPr>
        <w:t>shared</w:t>
      </w:r>
      <w:r>
        <w:rPr>
          <w:spacing w:val="-10"/>
          <w:sz w:val="20"/>
        </w:rPr>
        <w:t xml:space="preserve"> </w:t>
      </w:r>
      <w:r>
        <w:rPr>
          <w:spacing w:val="-2"/>
          <w:sz w:val="20"/>
        </w:rPr>
        <w:t>workplace,”</w:t>
      </w:r>
      <w:r>
        <w:rPr>
          <w:spacing w:val="-10"/>
          <w:sz w:val="20"/>
        </w:rPr>
        <w:t xml:space="preserve"> </w:t>
      </w:r>
      <w:r>
        <w:rPr>
          <w:rFonts w:ascii="Palatino Linotype" w:hAnsi="Palatino Linotype"/>
          <w:i/>
          <w:spacing w:val="-2"/>
          <w:sz w:val="20"/>
        </w:rPr>
        <w:t xml:space="preserve">Robotics </w:t>
      </w:r>
      <w:r>
        <w:rPr>
          <w:rFonts w:ascii="Palatino Linotype" w:hAnsi="Palatino Linotype"/>
          <w:i/>
          <w:sz w:val="20"/>
        </w:rPr>
        <w:t>and Computer-Integrated Manufacturing</w:t>
      </w:r>
      <w:r>
        <w:rPr>
          <w:sz w:val="20"/>
        </w:rPr>
        <w:t>, vol. 56, pp. 233–243, 2019.</w:t>
      </w:r>
    </w:p>
    <w:p w14:paraId="3A6415FA" w14:textId="77777777" w:rsidR="00835CA1" w:rsidRDefault="00835CA1" w:rsidP="00835CA1">
      <w:pPr>
        <w:pStyle w:val="ListParagraph"/>
        <w:numPr>
          <w:ilvl w:val="0"/>
          <w:numId w:val="19"/>
        </w:numPr>
        <w:tabs>
          <w:tab w:val="left" w:pos="1465"/>
        </w:tabs>
        <w:spacing w:before="163" w:line="230" w:lineRule="auto"/>
        <w:ind w:left="1454" w:right="929" w:hanging="500"/>
        <w:jc w:val="both"/>
        <w:rPr>
          <w:sz w:val="20"/>
        </w:rPr>
      </w:pPr>
      <w:bookmarkStart w:id="321" w:name="_bookmark252"/>
      <w:bookmarkEnd w:id="321"/>
      <w:r>
        <w:rPr>
          <w:sz w:val="20"/>
        </w:rPr>
        <w:t>J. B. Lyons, K. Sycara, M. Lewis, and A. Capiola, “Human–autonomy teaming: Definitions, debates, and</w:t>
      </w:r>
      <w:r>
        <w:rPr>
          <w:spacing w:val="-1"/>
          <w:sz w:val="20"/>
        </w:rPr>
        <w:t xml:space="preserve"> </w:t>
      </w:r>
      <w:r>
        <w:rPr>
          <w:sz w:val="20"/>
        </w:rPr>
        <w:t xml:space="preserve">directions,” </w:t>
      </w:r>
      <w:r>
        <w:rPr>
          <w:rFonts w:ascii="Palatino Linotype" w:hAnsi="Palatino Linotype"/>
          <w:i/>
          <w:sz w:val="20"/>
        </w:rPr>
        <w:t>Frontiers in Psychology</w:t>
      </w:r>
      <w:r>
        <w:rPr>
          <w:sz w:val="20"/>
        </w:rPr>
        <w:t>, p. 1932, 2021.</w:t>
      </w:r>
    </w:p>
    <w:p w14:paraId="2CABF5A2" w14:textId="77777777" w:rsidR="00835CA1" w:rsidRDefault="00835CA1" w:rsidP="00835CA1">
      <w:pPr>
        <w:pStyle w:val="ListParagraph"/>
        <w:numPr>
          <w:ilvl w:val="0"/>
          <w:numId w:val="19"/>
        </w:numPr>
        <w:tabs>
          <w:tab w:val="left" w:pos="1465"/>
        </w:tabs>
        <w:spacing w:before="183" w:line="218" w:lineRule="auto"/>
        <w:ind w:right="960" w:hanging="499"/>
        <w:jc w:val="both"/>
        <w:rPr>
          <w:sz w:val="20"/>
        </w:rPr>
      </w:pPr>
      <w:bookmarkStart w:id="322" w:name="_bookmark253"/>
      <w:bookmarkEnd w:id="322"/>
      <w:r>
        <w:rPr>
          <w:spacing w:val="-2"/>
          <w:sz w:val="20"/>
        </w:rPr>
        <w:t>R.</w:t>
      </w:r>
      <w:r>
        <w:rPr>
          <w:spacing w:val="-11"/>
          <w:sz w:val="20"/>
        </w:rPr>
        <w:t xml:space="preserve"> </w:t>
      </w:r>
      <w:r>
        <w:rPr>
          <w:spacing w:val="-2"/>
          <w:sz w:val="20"/>
        </w:rPr>
        <w:t>R.</w:t>
      </w:r>
      <w:r>
        <w:rPr>
          <w:spacing w:val="-10"/>
          <w:sz w:val="20"/>
        </w:rPr>
        <w:t xml:space="preserve"> </w:t>
      </w:r>
      <w:r>
        <w:rPr>
          <w:spacing w:val="-2"/>
          <w:sz w:val="20"/>
        </w:rPr>
        <w:t>Galin</w:t>
      </w:r>
      <w:r>
        <w:rPr>
          <w:spacing w:val="-10"/>
          <w:sz w:val="20"/>
        </w:rPr>
        <w:t xml:space="preserve"> </w:t>
      </w:r>
      <w:r>
        <w:rPr>
          <w:spacing w:val="-2"/>
          <w:sz w:val="20"/>
        </w:rPr>
        <w:t>and</w:t>
      </w:r>
      <w:r>
        <w:rPr>
          <w:spacing w:val="-10"/>
          <w:sz w:val="20"/>
        </w:rPr>
        <w:t xml:space="preserve"> </w:t>
      </w:r>
      <w:r>
        <w:rPr>
          <w:spacing w:val="-2"/>
          <w:sz w:val="20"/>
        </w:rPr>
        <w:t>R.</w:t>
      </w:r>
      <w:r>
        <w:rPr>
          <w:spacing w:val="-10"/>
          <w:sz w:val="20"/>
        </w:rPr>
        <w:t xml:space="preserve"> </w:t>
      </w:r>
      <w:r>
        <w:rPr>
          <w:spacing w:val="-2"/>
          <w:sz w:val="20"/>
        </w:rPr>
        <w:t>V.</w:t>
      </w:r>
      <w:r>
        <w:rPr>
          <w:spacing w:val="-10"/>
          <w:sz w:val="20"/>
        </w:rPr>
        <w:t xml:space="preserve"> </w:t>
      </w:r>
      <w:r>
        <w:rPr>
          <w:spacing w:val="-2"/>
          <w:sz w:val="20"/>
        </w:rPr>
        <w:t>Meshcheryakov,</w:t>
      </w:r>
      <w:r>
        <w:rPr>
          <w:spacing w:val="-10"/>
          <w:sz w:val="20"/>
        </w:rPr>
        <w:t xml:space="preserve"> </w:t>
      </w:r>
      <w:r>
        <w:rPr>
          <w:spacing w:val="-2"/>
          <w:sz w:val="20"/>
        </w:rPr>
        <w:t>“Human-robot</w:t>
      </w:r>
      <w:r>
        <w:rPr>
          <w:spacing w:val="-10"/>
          <w:sz w:val="20"/>
        </w:rPr>
        <w:t xml:space="preserve"> </w:t>
      </w:r>
      <w:r>
        <w:rPr>
          <w:spacing w:val="-2"/>
          <w:sz w:val="20"/>
        </w:rPr>
        <w:t>interaction</w:t>
      </w:r>
      <w:r>
        <w:rPr>
          <w:spacing w:val="-10"/>
          <w:sz w:val="20"/>
        </w:rPr>
        <w:t xml:space="preserve"> </w:t>
      </w:r>
      <w:r>
        <w:rPr>
          <w:spacing w:val="-2"/>
          <w:sz w:val="20"/>
        </w:rPr>
        <w:t xml:space="preserve">efficiency </w:t>
      </w:r>
      <w:r>
        <w:rPr>
          <w:sz w:val="20"/>
        </w:rPr>
        <w:t xml:space="preserve">and human-robot collaboration,” in </w:t>
      </w:r>
      <w:r>
        <w:rPr>
          <w:rFonts w:ascii="Palatino Linotype" w:hAnsi="Palatino Linotype"/>
          <w:i/>
          <w:sz w:val="20"/>
        </w:rPr>
        <w:t>Robotics: Industry 4.0 Issues &amp; New Intelligent Control Paradigms</w:t>
      </w:r>
      <w:r>
        <w:rPr>
          <w:sz w:val="20"/>
        </w:rPr>
        <w:t>.</w:t>
      </w:r>
      <w:r>
        <w:rPr>
          <w:spacing w:val="80"/>
          <w:w w:val="150"/>
          <w:sz w:val="20"/>
        </w:rPr>
        <w:t xml:space="preserve"> </w:t>
      </w:r>
      <w:r>
        <w:rPr>
          <w:sz w:val="20"/>
        </w:rPr>
        <w:t>Springer, 2020, pp. 55–63.</w:t>
      </w:r>
    </w:p>
    <w:p w14:paraId="07DC2F3B" w14:textId="05284C00" w:rsidR="00835CA1" w:rsidRPr="004A1A52" w:rsidRDefault="00835CA1" w:rsidP="004A1A52">
      <w:pPr>
        <w:pStyle w:val="ListParagraph"/>
        <w:numPr>
          <w:ilvl w:val="0"/>
          <w:numId w:val="19"/>
        </w:numPr>
        <w:tabs>
          <w:tab w:val="left" w:pos="1465"/>
        </w:tabs>
        <w:spacing w:before="157" w:line="237" w:lineRule="auto"/>
        <w:ind w:left="1451" w:right="929" w:hanging="496"/>
        <w:jc w:val="both"/>
        <w:rPr>
          <w:sz w:val="20"/>
        </w:rPr>
      </w:pPr>
      <w:bookmarkStart w:id="323" w:name="_bookmark254"/>
      <w:bookmarkEnd w:id="323"/>
      <w:r>
        <w:rPr>
          <w:sz w:val="20"/>
        </w:rPr>
        <w:t xml:space="preserve">K. E. Schaefer, E. R. Straub, J. Y. Chen, J. Putney, and A. W. Evans III, </w:t>
      </w:r>
      <w:r>
        <w:rPr>
          <w:spacing w:val="-6"/>
          <w:sz w:val="20"/>
        </w:rPr>
        <w:t xml:space="preserve">“Communicating intent to develop shared situation awareness and engender </w:t>
      </w:r>
      <w:r>
        <w:rPr>
          <w:sz w:val="20"/>
        </w:rPr>
        <w:t xml:space="preserve">trust in human-agent teams,” </w:t>
      </w:r>
      <w:r>
        <w:rPr>
          <w:rFonts w:ascii="Palatino Linotype" w:hAnsi="Palatino Linotype"/>
          <w:i/>
          <w:sz w:val="20"/>
        </w:rPr>
        <w:t>Cognitive Systems Research</w:t>
      </w:r>
      <w:r>
        <w:rPr>
          <w:sz w:val="20"/>
        </w:rPr>
        <w:t>, vol. 46, pp. 26–39, 2017.</w:t>
      </w:r>
    </w:p>
    <w:p w14:paraId="250CA481" w14:textId="77777777" w:rsidR="00835CA1" w:rsidRDefault="00835CA1" w:rsidP="00835CA1">
      <w:pPr>
        <w:pStyle w:val="BodyText"/>
        <w:rPr>
          <w:sz w:val="21"/>
        </w:rPr>
      </w:pPr>
    </w:p>
    <w:p w14:paraId="710FB9EF" w14:textId="77777777" w:rsidR="00835CA1" w:rsidRDefault="00835CA1" w:rsidP="00835CA1">
      <w:pPr>
        <w:pStyle w:val="ListParagraph"/>
        <w:numPr>
          <w:ilvl w:val="0"/>
          <w:numId w:val="19"/>
        </w:numPr>
        <w:tabs>
          <w:tab w:val="left" w:pos="1465"/>
        </w:tabs>
        <w:spacing w:line="237" w:lineRule="auto"/>
        <w:ind w:left="1449" w:right="930" w:hanging="495"/>
        <w:jc w:val="both"/>
        <w:rPr>
          <w:sz w:val="20"/>
        </w:rPr>
      </w:pPr>
      <w:bookmarkStart w:id="324" w:name="_bookmark255"/>
      <w:bookmarkEnd w:id="324"/>
      <w:r>
        <w:rPr>
          <w:sz w:val="20"/>
        </w:rPr>
        <w:t>R. Liu, F. Jia, W. Luo, M. Chandarana, C. Nam, M. Lewis, and K. P. Sycara,</w:t>
      </w:r>
      <w:r>
        <w:rPr>
          <w:spacing w:val="-13"/>
          <w:sz w:val="20"/>
        </w:rPr>
        <w:t xml:space="preserve"> </w:t>
      </w:r>
      <w:r>
        <w:rPr>
          <w:sz w:val="20"/>
        </w:rPr>
        <w:t>“Trust-aware</w:t>
      </w:r>
      <w:r>
        <w:rPr>
          <w:spacing w:val="-12"/>
          <w:sz w:val="20"/>
        </w:rPr>
        <w:t xml:space="preserve"> </w:t>
      </w:r>
      <w:r>
        <w:rPr>
          <w:sz w:val="20"/>
        </w:rPr>
        <w:t>behavior</w:t>
      </w:r>
      <w:r>
        <w:rPr>
          <w:spacing w:val="-12"/>
          <w:sz w:val="20"/>
        </w:rPr>
        <w:t xml:space="preserve"> </w:t>
      </w:r>
      <w:r>
        <w:rPr>
          <w:sz w:val="20"/>
        </w:rPr>
        <w:t>reflection</w:t>
      </w:r>
      <w:r>
        <w:rPr>
          <w:spacing w:val="-12"/>
          <w:sz w:val="20"/>
        </w:rPr>
        <w:t xml:space="preserve"> </w:t>
      </w:r>
      <w:r>
        <w:rPr>
          <w:sz w:val="20"/>
        </w:rPr>
        <w:t>for</w:t>
      </w:r>
      <w:r>
        <w:rPr>
          <w:spacing w:val="-12"/>
          <w:sz w:val="20"/>
        </w:rPr>
        <w:t xml:space="preserve"> </w:t>
      </w:r>
      <w:r>
        <w:rPr>
          <w:sz w:val="20"/>
        </w:rPr>
        <w:t>robot</w:t>
      </w:r>
      <w:r>
        <w:rPr>
          <w:spacing w:val="-12"/>
          <w:sz w:val="20"/>
        </w:rPr>
        <w:t xml:space="preserve"> </w:t>
      </w:r>
      <w:r>
        <w:rPr>
          <w:sz w:val="20"/>
        </w:rPr>
        <w:t>swarm</w:t>
      </w:r>
      <w:r>
        <w:rPr>
          <w:spacing w:val="-12"/>
          <w:sz w:val="20"/>
        </w:rPr>
        <w:t xml:space="preserve"> </w:t>
      </w:r>
      <w:r>
        <w:rPr>
          <w:sz w:val="20"/>
        </w:rPr>
        <w:t>self-healing.”</w:t>
      </w:r>
      <w:r>
        <w:rPr>
          <w:spacing w:val="-4"/>
          <w:sz w:val="20"/>
        </w:rPr>
        <w:t xml:space="preserve"> </w:t>
      </w:r>
      <w:r>
        <w:rPr>
          <w:sz w:val="20"/>
        </w:rPr>
        <w:t xml:space="preserve">in </w:t>
      </w:r>
      <w:r>
        <w:rPr>
          <w:rFonts w:ascii="Palatino Linotype" w:hAnsi="Palatino Linotype"/>
          <w:i/>
          <w:sz w:val="20"/>
        </w:rPr>
        <w:t>Aamas</w:t>
      </w:r>
      <w:r>
        <w:rPr>
          <w:sz w:val="20"/>
        </w:rPr>
        <w:t>, 2019, pp. 122–130.</w:t>
      </w:r>
    </w:p>
    <w:p w14:paraId="035CF433" w14:textId="77777777" w:rsidR="00835CA1" w:rsidRDefault="00835CA1" w:rsidP="00835CA1">
      <w:pPr>
        <w:pStyle w:val="ListParagraph"/>
        <w:numPr>
          <w:ilvl w:val="0"/>
          <w:numId w:val="19"/>
        </w:numPr>
        <w:tabs>
          <w:tab w:val="left" w:pos="1465"/>
        </w:tabs>
        <w:spacing w:before="160" w:line="237" w:lineRule="auto"/>
        <w:ind w:left="1457" w:right="933" w:hanging="502"/>
        <w:jc w:val="both"/>
        <w:rPr>
          <w:sz w:val="20"/>
        </w:rPr>
      </w:pPr>
      <w:bookmarkStart w:id="325" w:name="_bookmark256"/>
      <w:bookmarkEnd w:id="325"/>
      <w:r>
        <w:rPr>
          <w:sz w:val="20"/>
        </w:rPr>
        <w:t>T.</w:t>
      </w:r>
      <w:r>
        <w:rPr>
          <w:spacing w:val="-8"/>
          <w:sz w:val="20"/>
        </w:rPr>
        <w:t xml:space="preserve"> </w:t>
      </w:r>
      <w:r>
        <w:rPr>
          <w:sz w:val="20"/>
        </w:rPr>
        <w:t>Kopp,</w:t>
      </w:r>
      <w:r>
        <w:rPr>
          <w:spacing w:val="-8"/>
          <w:sz w:val="20"/>
        </w:rPr>
        <w:t xml:space="preserve"> </w:t>
      </w:r>
      <w:r>
        <w:rPr>
          <w:sz w:val="20"/>
        </w:rPr>
        <w:t>M.</w:t>
      </w:r>
      <w:r>
        <w:rPr>
          <w:spacing w:val="-8"/>
          <w:sz w:val="20"/>
        </w:rPr>
        <w:t xml:space="preserve"> </w:t>
      </w:r>
      <w:r>
        <w:rPr>
          <w:sz w:val="20"/>
        </w:rPr>
        <w:t>Baumgartner,</w:t>
      </w:r>
      <w:r>
        <w:rPr>
          <w:spacing w:val="-7"/>
          <w:sz w:val="20"/>
        </w:rPr>
        <w:t xml:space="preserve"> </w:t>
      </w:r>
      <w:r>
        <w:rPr>
          <w:sz w:val="20"/>
        </w:rPr>
        <w:t>and</w:t>
      </w:r>
      <w:r>
        <w:rPr>
          <w:spacing w:val="-8"/>
          <w:sz w:val="20"/>
        </w:rPr>
        <w:t xml:space="preserve"> </w:t>
      </w:r>
      <w:r>
        <w:rPr>
          <w:sz w:val="20"/>
        </w:rPr>
        <w:t>S.</w:t>
      </w:r>
      <w:r>
        <w:rPr>
          <w:spacing w:val="-7"/>
          <w:sz w:val="20"/>
        </w:rPr>
        <w:t xml:space="preserve"> </w:t>
      </w:r>
      <w:r>
        <w:rPr>
          <w:sz w:val="20"/>
        </w:rPr>
        <w:t>Kinkel,</w:t>
      </w:r>
      <w:r>
        <w:rPr>
          <w:spacing w:val="-7"/>
          <w:sz w:val="20"/>
        </w:rPr>
        <w:t xml:space="preserve"> </w:t>
      </w:r>
      <w:r>
        <w:rPr>
          <w:sz w:val="20"/>
        </w:rPr>
        <w:t>“Success</w:t>
      </w:r>
      <w:r>
        <w:rPr>
          <w:spacing w:val="-8"/>
          <w:sz w:val="20"/>
        </w:rPr>
        <w:t xml:space="preserve"> </w:t>
      </w:r>
      <w:r>
        <w:rPr>
          <w:sz w:val="20"/>
        </w:rPr>
        <w:t>factors</w:t>
      </w:r>
      <w:r>
        <w:rPr>
          <w:spacing w:val="-7"/>
          <w:sz w:val="20"/>
        </w:rPr>
        <w:t xml:space="preserve"> </w:t>
      </w:r>
      <w:r>
        <w:rPr>
          <w:sz w:val="20"/>
        </w:rPr>
        <w:t>for</w:t>
      </w:r>
      <w:r>
        <w:rPr>
          <w:spacing w:val="-7"/>
          <w:sz w:val="20"/>
        </w:rPr>
        <w:t xml:space="preserve"> </w:t>
      </w:r>
      <w:r>
        <w:rPr>
          <w:sz w:val="20"/>
        </w:rPr>
        <w:t xml:space="preserve">introducing </w:t>
      </w:r>
      <w:r>
        <w:rPr>
          <w:spacing w:val="-4"/>
          <w:sz w:val="20"/>
        </w:rPr>
        <w:t>industrial</w:t>
      </w:r>
      <w:r>
        <w:rPr>
          <w:spacing w:val="-9"/>
          <w:sz w:val="20"/>
        </w:rPr>
        <w:t xml:space="preserve"> </w:t>
      </w:r>
      <w:r>
        <w:rPr>
          <w:spacing w:val="-4"/>
          <w:sz w:val="20"/>
        </w:rPr>
        <w:t>human-robot</w:t>
      </w:r>
      <w:r>
        <w:rPr>
          <w:spacing w:val="-8"/>
          <w:sz w:val="20"/>
        </w:rPr>
        <w:t xml:space="preserve"> </w:t>
      </w:r>
      <w:r>
        <w:rPr>
          <w:spacing w:val="-4"/>
          <w:sz w:val="20"/>
        </w:rPr>
        <w:t>interaction</w:t>
      </w:r>
      <w:r>
        <w:rPr>
          <w:spacing w:val="-8"/>
          <w:sz w:val="20"/>
        </w:rPr>
        <w:t xml:space="preserve"> </w:t>
      </w:r>
      <w:r>
        <w:rPr>
          <w:spacing w:val="-4"/>
          <w:sz w:val="20"/>
        </w:rPr>
        <w:t>in</w:t>
      </w:r>
      <w:r>
        <w:rPr>
          <w:spacing w:val="-8"/>
          <w:sz w:val="20"/>
        </w:rPr>
        <w:t xml:space="preserve"> </w:t>
      </w:r>
      <w:r>
        <w:rPr>
          <w:spacing w:val="-4"/>
          <w:sz w:val="20"/>
        </w:rPr>
        <w:t>practice:</w:t>
      </w:r>
      <w:r>
        <w:rPr>
          <w:spacing w:val="-8"/>
          <w:sz w:val="20"/>
        </w:rPr>
        <w:t xml:space="preserve"> </w:t>
      </w:r>
      <w:r>
        <w:rPr>
          <w:spacing w:val="-4"/>
          <w:sz w:val="20"/>
        </w:rPr>
        <w:t>an</w:t>
      </w:r>
      <w:r>
        <w:rPr>
          <w:spacing w:val="-8"/>
          <w:sz w:val="20"/>
        </w:rPr>
        <w:t xml:space="preserve"> </w:t>
      </w:r>
      <w:r>
        <w:rPr>
          <w:spacing w:val="-4"/>
          <w:sz w:val="20"/>
        </w:rPr>
        <w:t>empirically</w:t>
      </w:r>
      <w:r>
        <w:rPr>
          <w:spacing w:val="-8"/>
          <w:sz w:val="20"/>
        </w:rPr>
        <w:t xml:space="preserve"> </w:t>
      </w:r>
      <w:r>
        <w:rPr>
          <w:spacing w:val="-4"/>
          <w:sz w:val="20"/>
        </w:rPr>
        <w:t>driven</w:t>
      </w:r>
      <w:r>
        <w:rPr>
          <w:spacing w:val="-8"/>
          <w:sz w:val="20"/>
        </w:rPr>
        <w:t xml:space="preserve"> </w:t>
      </w:r>
      <w:r>
        <w:rPr>
          <w:spacing w:val="-4"/>
          <w:sz w:val="20"/>
        </w:rPr>
        <w:t xml:space="preserve">frame- </w:t>
      </w:r>
      <w:r>
        <w:rPr>
          <w:sz w:val="20"/>
        </w:rPr>
        <w:t xml:space="preserve">work,” </w:t>
      </w:r>
      <w:r>
        <w:rPr>
          <w:rFonts w:ascii="Palatino Linotype" w:hAnsi="Palatino Linotype"/>
          <w:i/>
          <w:sz w:val="20"/>
        </w:rPr>
        <w:t>The International Journal of Advanced Manufacturing Technology</w:t>
      </w:r>
      <w:r>
        <w:rPr>
          <w:sz w:val="20"/>
        </w:rPr>
        <w:t>,</w:t>
      </w:r>
      <w:r>
        <w:rPr>
          <w:spacing w:val="40"/>
          <w:sz w:val="20"/>
        </w:rPr>
        <w:t xml:space="preserve"> </w:t>
      </w:r>
      <w:r>
        <w:rPr>
          <w:sz w:val="20"/>
        </w:rPr>
        <w:t>vol. 112, no. 3, pp. 685–704, 2021.</w:t>
      </w:r>
    </w:p>
    <w:p w14:paraId="2010EB12" w14:textId="77777777" w:rsidR="00835CA1" w:rsidRDefault="00835CA1" w:rsidP="00835CA1">
      <w:pPr>
        <w:pStyle w:val="ListParagraph"/>
        <w:numPr>
          <w:ilvl w:val="0"/>
          <w:numId w:val="19"/>
        </w:numPr>
        <w:tabs>
          <w:tab w:val="left" w:pos="1465"/>
        </w:tabs>
        <w:spacing w:before="188" w:line="218" w:lineRule="auto"/>
        <w:ind w:right="968" w:hanging="499"/>
        <w:jc w:val="both"/>
        <w:rPr>
          <w:sz w:val="20"/>
        </w:rPr>
      </w:pPr>
      <w:bookmarkStart w:id="326" w:name="_bookmark257"/>
      <w:bookmarkEnd w:id="326"/>
      <w:r>
        <w:rPr>
          <w:sz w:val="20"/>
        </w:rPr>
        <w:t>O. Iroju, O. A. Ojerinde, and R. Ikono, “State of the art:</w:t>
      </w:r>
      <w:r>
        <w:rPr>
          <w:spacing w:val="40"/>
          <w:sz w:val="20"/>
        </w:rPr>
        <w:t xml:space="preserve"> </w:t>
      </w:r>
      <w:r>
        <w:rPr>
          <w:sz w:val="20"/>
        </w:rPr>
        <w:t xml:space="preserve">a study of human-robot interaction in healthcare,” </w:t>
      </w:r>
      <w:r>
        <w:rPr>
          <w:rFonts w:ascii="Palatino Linotype" w:hAnsi="Palatino Linotype"/>
          <w:i/>
          <w:sz w:val="20"/>
        </w:rPr>
        <w:t>I.J. Information Engineering and Electronic Business</w:t>
      </w:r>
      <w:r>
        <w:rPr>
          <w:sz w:val="20"/>
        </w:rPr>
        <w:t>, 2017.</w:t>
      </w:r>
    </w:p>
    <w:p w14:paraId="4416E143" w14:textId="77777777" w:rsidR="00835CA1" w:rsidRDefault="00835CA1" w:rsidP="00835CA1">
      <w:pPr>
        <w:pStyle w:val="ListParagraph"/>
        <w:numPr>
          <w:ilvl w:val="0"/>
          <w:numId w:val="19"/>
        </w:numPr>
        <w:tabs>
          <w:tab w:val="left" w:pos="1465"/>
        </w:tabs>
        <w:spacing w:before="174" w:line="225" w:lineRule="auto"/>
        <w:ind w:left="1449" w:right="929" w:hanging="494"/>
        <w:jc w:val="both"/>
        <w:rPr>
          <w:sz w:val="20"/>
        </w:rPr>
      </w:pPr>
      <w:bookmarkStart w:id="327" w:name="_bookmark258"/>
      <w:bookmarkEnd w:id="327"/>
      <w:r>
        <w:rPr>
          <w:sz w:val="20"/>
        </w:rPr>
        <w:t>C. Esterwood and L. P. Robert, “Personality in healthcare human robot interaction</w:t>
      </w:r>
      <w:r>
        <w:rPr>
          <w:spacing w:val="-6"/>
          <w:sz w:val="20"/>
        </w:rPr>
        <w:t xml:space="preserve"> </w:t>
      </w:r>
      <w:r>
        <w:rPr>
          <w:sz w:val="20"/>
        </w:rPr>
        <w:t>(h-hri)</w:t>
      </w:r>
      <w:r>
        <w:rPr>
          <w:spacing w:val="-6"/>
          <w:sz w:val="20"/>
        </w:rPr>
        <w:t xml:space="preserve"> </w:t>
      </w:r>
      <w:r>
        <w:rPr>
          <w:sz w:val="20"/>
        </w:rPr>
        <w:t>a</w:t>
      </w:r>
      <w:r>
        <w:rPr>
          <w:spacing w:val="-6"/>
          <w:sz w:val="20"/>
        </w:rPr>
        <w:t xml:space="preserve"> </w:t>
      </w:r>
      <w:r>
        <w:rPr>
          <w:sz w:val="20"/>
        </w:rPr>
        <w:t>literature</w:t>
      </w:r>
      <w:r>
        <w:rPr>
          <w:spacing w:val="-6"/>
          <w:sz w:val="20"/>
        </w:rPr>
        <w:t xml:space="preserve"> </w:t>
      </w:r>
      <w:r>
        <w:rPr>
          <w:sz w:val="20"/>
        </w:rPr>
        <w:t>review</w:t>
      </w:r>
      <w:r>
        <w:rPr>
          <w:spacing w:val="-6"/>
          <w:sz w:val="20"/>
        </w:rPr>
        <w:t xml:space="preserve"> </w:t>
      </w:r>
      <w:r>
        <w:rPr>
          <w:sz w:val="20"/>
        </w:rPr>
        <w:t>and</w:t>
      </w:r>
      <w:r>
        <w:rPr>
          <w:spacing w:val="-6"/>
          <w:sz w:val="20"/>
        </w:rPr>
        <w:t xml:space="preserve"> </w:t>
      </w:r>
      <w:r>
        <w:rPr>
          <w:sz w:val="20"/>
        </w:rPr>
        <w:t>brief</w:t>
      </w:r>
      <w:r>
        <w:rPr>
          <w:spacing w:val="-6"/>
          <w:sz w:val="20"/>
        </w:rPr>
        <w:t xml:space="preserve"> </w:t>
      </w:r>
      <w:r>
        <w:rPr>
          <w:sz w:val="20"/>
        </w:rPr>
        <w:t>critique,” in</w:t>
      </w:r>
      <w:r>
        <w:rPr>
          <w:spacing w:val="-5"/>
          <w:sz w:val="20"/>
        </w:rPr>
        <w:t xml:space="preserve"> </w:t>
      </w:r>
      <w:r>
        <w:rPr>
          <w:rFonts w:ascii="Palatino Linotype" w:hAnsi="Palatino Linotype"/>
          <w:i/>
          <w:sz w:val="20"/>
        </w:rPr>
        <w:t>Proceedings</w:t>
      </w:r>
      <w:r>
        <w:rPr>
          <w:rFonts w:ascii="Palatino Linotype" w:hAnsi="Palatino Linotype"/>
          <w:i/>
          <w:spacing w:val="-4"/>
          <w:sz w:val="20"/>
        </w:rPr>
        <w:t xml:space="preserve"> </w:t>
      </w:r>
      <w:r>
        <w:rPr>
          <w:rFonts w:ascii="Palatino Linotype" w:hAnsi="Palatino Linotype"/>
          <w:i/>
          <w:sz w:val="20"/>
        </w:rPr>
        <w:t>of the 8th International Conference on Human-Agent Interaction</w:t>
      </w:r>
      <w:r>
        <w:rPr>
          <w:sz w:val="20"/>
        </w:rPr>
        <w:t xml:space="preserve">, 2020, pp. </w:t>
      </w:r>
      <w:r>
        <w:rPr>
          <w:spacing w:val="-2"/>
          <w:sz w:val="20"/>
        </w:rPr>
        <w:t>87–95.</w:t>
      </w:r>
    </w:p>
    <w:p w14:paraId="3CCCAB5F" w14:textId="77777777" w:rsidR="00835CA1" w:rsidRDefault="00835CA1" w:rsidP="00835CA1">
      <w:pPr>
        <w:pStyle w:val="ListParagraph"/>
        <w:numPr>
          <w:ilvl w:val="0"/>
          <w:numId w:val="19"/>
        </w:numPr>
        <w:tabs>
          <w:tab w:val="left" w:pos="1465"/>
        </w:tabs>
        <w:spacing w:before="172" w:line="237" w:lineRule="auto"/>
        <w:ind w:left="1459" w:right="934" w:hanging="504"/>
        <w:jc w:val="both"/>
        <w:rPr>
          <w:sz w:val="20"/>
        </w:rPr>
      </w:pPr>
      <w:bookmarkStart w:id="328" w:name="_bookmark259"/>
      <w:bookmarkEnd w:id="328"/>
      <w:r>
        <w:rPr>
          <w:sz w:val="20"/>
        </w:rPr>
        <w:t>S. Bustamante, J. Peters, B. Schölkopf, M. Grosse-Wentrup, and V. Ja- yaram,</w:t>
      </w:r>
      <w:r>
        <w:rPr>
          <w:spacing w:val="-13"/>
          <w:sz w:val="20"/>
        </w:rPr>
        <w:t xml:space="preserve"> </w:t>
      </w:r>
      <w:r>
        <w:rPr>
          <w:sz w:val="20"/>
        </w:rPr>
        <w:t>“Armsym:</w:t>
      </w:r>
      <w:r>
        <w:rPr>
          <w:spacing w:val="-12"/>
          <w:sz w:val="20"/>
        </w:rPr>
        <w:t xml:space="preserve"> </w:t>
      </w:r>
      <w:r>
        <w:rPr>
          <w:sz w:val="20"/>
        </w:rPr>
        <w:t>A</w:t>
      </w:r>
      <w:r>
        <w:rPr>
          <w:spacing w:val="-12"/>
          <w:sz w:val="20"/>
        </w:rPr>
        <w:t xml:space="preserve"> </w:t>
      </w:r>
      <w:r>
        <w:rPr>
          <w:sz w:val="20"/>
        </w:rPr>
        <w:t>virtual</w:t>
      </w:r>
      <w:r>
        <w:rPr>
          <w:spacing w:val="-12"/>
          <w:sz w:val="20"/>
        </w:rPr>
        <w:t xml:space="preserve"> </w:t>
      </w:r>
      <w:r>
        <w:rPr>
          <w:sz w:val="20"/>
        </w:rPr>
        <w:t>human–robot</w:t>
      </w:r>
      <w:r>
        <w:rPr>
          <w:spacing w:val="-12"/>
          <w:sz w:val="20"/>
        </w:rPr>
        <w:t xml:space="preserve"> </w:t>
      </w:r>
      <w:r>
        <w:rPr>
          <w:sz w:val="20"/>
        </w:rPr>
        <w:t>interaction</w:t>
      </w:r>
      <w:r>
        <w:rPr>
          <w:spacing w:val="-12"/>
          <w:sz w:val="20"/>
        </w:rPr>
        <w:t xml:space="preserve"> </w:t>
      </w:r>
      <w:r>
        <w:rPr>
          <w:sz w:val="20"/>
        </w:rPr>
        <w:t>laboratory</w:t>
      </w:r>
      <w:r>
        <w:rPr>
          <w:spacing w:val="-12"/>
          <w:sz w:val="20"/>
        </w:rPr>
        <w:t xml:space="preserve"> </w:t>
      </w:r>
      <w:r>
        <w:rPr>
          <w:sz w:val="20"/>
        </w:rPr>
        <w:t>for</w:t>
      </w:r>
      <w:r>
        <w:rPr>
          <w:spacing w:val="-12"/>
          <w:sz w:val="20"/>
        </w:rPr>
        <w:t xml:space="preserve"> </w:t>
      </w:r>
      <w:r>
        <w:rPr>
          <w:sz w:val="20"/>
        </w:rPr>
        <w:t>assis- tive</w:t>
      </w:r>
      <w:r>
        <w:rPr>
          <w:spacing w:val="40"/>
          <w:sz w:val="20"/>
        </w:rPr>
        <w:t xml:space="preserve"> </w:t>
      </w:r>
      <w:r>
        <w:rPr>
          <w:sz w:val="20"/>
        </w:rPr>
        <w:t>robotics,”</w:t>
      </w:r>
      <w:r>
        <w:rPr>
          <w:spacing w:val="40"/>
          <w:sz w:val="20"/>
        </w:rPr>
        <w:t xml:space="preserve"> </w:t>
      </w:r>
      <w:r>
        <w:rPr>
          <w:rFonts w:ascii="Palatino Linotype" w:hAnsi="Palatino Linotype"/>
          <w:i/>
          <w:sz w:val="20"/>
        </w:rPr>
        <w:t>IEEE</w:t>
      </w:r>
      <w:r>
        <w:rPr>
          <w:rFonts w:ascii="Palatino Linotype" w:hAnsi="Palatino Linotype"/>
          <w:i/>
          <w:spacing w:val="40"/>
          <w:sz w:val="20"/>
        </w:rPr>
        <w:t xml:space="preserve"> </w:t>
      </w:r>
      <w:r>
        <w:rPr>
          <w:rFonts w:ascii="Palatino Linotype" w:hAnsi="Palatino Linotype"/>
          <w:i/>
          <w:sz w:val="20"/>
        </w:rPr>
        <w:t>Transactions</w:t>
      </w:r>
      <w:r>
        <w:rPr>
          <w:rFonts w:ascii="Palatino Linotype" w:hAnsi="Palatino Linotype"/>
          <w:i/>
          <w:spacing w:val="40"/>
          <w:sz w:val="20"/>
        </w:rPr>
        <w:t xml:space="preserve"> </w:t>
      </w:r>
      <w:r>
        <w:rPr>
          <w:rFonts w:ascii="Palatino Linotype" w:hAnsi="Palatino Linotype"/>
          <w:i/>
          <w:sz w:val="20"/>
        </w:rPr>
        <w:t>on</w:t>
      </w:r>
      <w:r>
        <w:rPr>
          <w:rFonts w:ascii="Palatino Linotype" w:hAnsi="Palatino Linotype"/>
          <w:i/>
          <w:spacing w:val="40"/>
          <w:sz w:val="20"/>
        </w:rPr>
        <w:t xml:space="preserve"> </w:t>
      </w:r>
      <w:r>
        <w:rPr>
          <w:rFonts w:ascii="Palatino Linotype" w:hAnsi="Palatino Linotype"/>
          <w:i/>
          <w:sz w:val="20"/>
        </w:rPr>
        <w:t>Human-Machine</w:t>
      </w:r>
      <w:r>
        <w:rPr>
          <w:rFonts w:ascii="Palatino Linotype" w:hAnsi="Palatino Linotype"/>
          <w:i/>
          <w:spacing w:val="40"/>
          <w:sz w:val="20"/>
        </w:rPr>
        <w:t xml:space="preserve"> </w:t>
      </w:r>
      <w:r>
        <w:rPr>
          <w:rFonts w:ascii="Palatino Linotype" w:hAnsi="Palatino Linotype"/>
          <w:i/>
          <w:sz w:val="20"/>
        </w:rPr>
        <w:t>Systems</w:t>
      </w:r>
      <w:r>
        <w:rPr>
          <w:sz w:val="20"/>
        </w:rPr>
        <w:t>,</w:t>
      </w:r>
      <w:r>
        <w:rPr>
          <w:spacing w:val="40"/>
          <w:sz w:val="20"/>
        </w:rPr>
        <w:t xml:space="preserve"> </w:t>
      </w:r>
      <w:r>
        <w:rPr>
          <w:sz w:val="20"/>
        </w:rPr>
        <w:t>vol.</w:t>
      </w:r>
      <w:r>
        <w:rPr>
          <w:spacing w:val="40"/>
          <w:sz w:val="20"/>
        </w:rPr>
        <w:t xml:space="preserve"> </w:t>
      </w:r>
      <w:r>
        <w:rPr>
          <w:sz w:val="20"/>
        </w:rPr>
        <w:t>51, no. 6, pp. 568–577, 2021.</w:t>
      </w:r>
    </w:p>
    <w:p w14:paraId="12D721CC" w14:textId="77777777" w:rsidR="00835CA1" w:rsidRDefault="00835CA1" w:rsidP="00835CA1">
      <w:pPr>
        <w:pStyle w:val="ListParagraph"/>
        <w:numPr>
          <w:ilvl w:val="0"/>
          <w:numId w:val="19"/>
        </w:numPr>
        <w:tabs>
          <w:tab w:val="left" w:pos="1465"/>
        </w:tabs>
        <w:spacing w:before="183" w:line="225" w:lineRule="auto"/>
        <w:ind w:left="1464" w:right="967" w:hanging="510"/>
        <w:jc w:val="both"/>
        <w:rPr>
          <w:sz w:val="20"/>
        </w:rPr>
      </w:pPr>
      <w:bookmarkStart w:id="329" w:name="_bookmark260"/>
      <w:bookmarkEnd w:id="329"/>
      <w:r>
        <w:rPr>
          <w:spacing w:val="-2"/>
          <w:sz w:val="20"/>
        </w:rPr>
        <w:lastRenderedPageBreak/>
        <w:t>A.</w:t>
      </w:r>
      <w:r>
        <w:rPr>
          <w:spacing w:val="-4"/>
          <w:sz w:val="20"/>
        </w:rPr>
        <w:t xml:space="preserve"> </w:t>
      </w:r>
      <w:r>
        <w:rPr>
          <w:spacing w:val="-2"/>
          <w:sz w:val="20"/>
        </w:rPr>
        <w:t>Mohebbi,</w:t>
      </w:r>
      <w:r>
        <w:rPr>
          <w:spacing w:val="-4"/>
          <w:sz w:val="20"/>
        </w:rPr>
        <w:t xml:space="preserve"> </w:t>
      </w:r>
      <w:r>
        <w:rPr>
          <w:spacing w:val="-2"/>
          <w:sz w:val="20"/>
        </w:rPr>
        <w:t>“Human-robot</w:t>
      </w:r>
      <w:r>
        <w:rPr>
          <w:spacing w:val="-4"/>
          <w:sz w:val="20"/>
        </w:rPr>
        <w:t xml:space="preserve"> </w:t>
      </w:r>
      <w:r>
        <w:rPr>
          <w:spacing w:val="-2"/>
          <w:sz w:val="20"/>
        </w:rPr>
        <w:t>interaction</w:t>
      </w:r>
      <w:r>
        <w:rPr>
          <w:spacing w:val="-4"/>
          <w:sz w:val="20"/>
        </w:rPr>
        <w:t xml:space="preserve"> </w:t>
      </w:r>
      <w:r>
        <w:rPr>
          <w:spacing w:val="-2"/>
          <w:sz w:val="20"/>
        </w:rPr>
        <w:t>in</w:t>
      </w:r>
      <w:r>
        <w:rPr>
          <w:spacing w:val="-4"/>
          <w:sz w:val="20"/>
        </w:rPr>
        <w:t xml:space="preserve"> </w:t>
      </w:r>
      <w:r>
        <w:rPr>
          <w:spacing w:val="-2"/>
          <w:sz w:val="20"/>
        </w:rPr>
        <w:t>rehabilitation</w:t>
      </w:r>
      <w:r>
        <w:rPr>
          <w:spacing w:val="-4"/>
          <w:sz w:val="20"/>
        </w:rPr>
        <w:t xml:space="preserve"> </w:t>
      </w:r>
      <w:r>
        <w:rPr>
          <w:spacing w:val="-2"/>
          <w:sz w:val="20"/>
        </w:rPr>
        <w:t>and</w:t>
      </w:r>
      <w:r>
        <w:rPr>
          <w:spacing w:val="-4"/>
          <w:sz w:val="20"/>
        </w:rPr>
        <w:t xml:space="preserve"> </w:t>
      </w:r>
      <w:r>
        <w:rPr>
          <w:spacing w:val="-2"/>
          <w:sz w:val="20"/>
        </w:rPr>
        <w:t>assistance:</w:t>
      </w:r>
      <w:r>
        <w:rPr>
          <w:spacing w:val="10"/>
          <w:sz w:val="20"/>
        </w:rPr>
        <w:t xml:space="preserve"> </w:t>
      </w:r>
      <w:r>
        <w:rPr>
          <w:spacing w:val="-2"/>
          <w:sz w:val="20"/>
        </w:rPr>
        <w:t xml:space="preserve">a </w:t>
      </w:r>
      <w:r>
        <w:rPr>
          <w:sz w:val="20"/>
        </w:rPr>
        <w:t>review,”</w:t>
      </w:r>
      <w:r>
        <w:rPr>
          <w:spacing w:val="40"/>
          <w:sz w:val="20"/>
        </w:rPr>
        <w:t xml:space="preserve"> </w:t>
      </w:r>
      <w:r>
        <w:rPr>
          <w:rFonts w:ascii="Palatino Linotype" w:hAnsi="Palatino Linotype"/>
          <w:i/>
          <w:sz w:val="20"/>
        </w:rPr>
        <w:t>Current Robotics Reports</w:t>
      </w:r>
      <w:r>
        <w:rPr>
          <w:sz w:val="20"/>
        </w:rPr>
        <w:t>, vol. 1, pp. 131–144, 2020.</w:t>
      </w:r>
    </w:p>
    <w:p w14:paraId="6238511F" w14:textId="77777777" w:rsidR="00835CA1" w:rsidRDefault="00835CA1" w:rsidP="00835CA1">
      <w:pPr>
        <w:pStyle w:val="ListParagraph"/>
        <w:numPr>
          <w:ilvl w:val="0"/>
          <w:numId w:val="19"/>
        </w:numPr>
        <w:tabs>
          <w:tab w:val="left" w:pos="1465"/>
        </w:tabs>
        <w:spacing w:before="161" w:line="237" w:lineRule="auto"/>
        <w:ind w:left="1449" w:right="940" w:hanging="495"/>
        <w:jc w:val="both"/>
        <w:rPr>
          <w:sz w:val="20"/>
        </w:rPr>
      </w:pPr>
      <w:bookmarkStart w:id="330" w:name="_bookmark261"/>
      <w:bookmarkEnd w:id="330"/>
      <w:r>
        <w:rPr>
          <w:sz w:val="20"/>
        </w:rPr>
        <w:t>M. C. Fontaine and S. Nikolaidis, “Evaluating human–robot interaction algorithms</w:t>
      </w:r>
      <w:r>
        <w:rPr>
          <w:spacing w:val="-13"/>
          <w:sz w:val="20"/>
        </w:rPr>
        <w:t xml:space="preserve"> </w:t>
      </w:r>
      <w:r>
        <w:rPr>
          <w:sz w:val="20"/>
        </w:rPr>
        <w:t>in</w:t>
      </w:r>
      <w:r>
        <w:rPr>
          <w:spacing w:val="-12"/>
          <w:sz w:val="20"/>
        </w:rPr>
        <w:t xml:space="preserve"> </w:t>
      </w:r>
      <w:r>
        <w:rPr>
          <w:sz w:val="20"/>
        </w:rPr>
        <w:t>shared</w:t>
      </w:r>
      <w:r>
        <w:rPr>
          <w:spacing w:val="-12"/>
          <w:sz w:val="20"/>
        </w:rPr>
        <w:t xml:space="preserve"> </w:t>
      </w:r>
      <w:r>
        <w:rPr>
          <w:sz w:val="20"/>
        </w:rPr>
        <w:t>autonomy</w:t>
      </w:r>
      <w:r>
        <w:rPr>
          <w:spacing w:val="-12"/>
          <w:sz w:val="20"/>
        </w:rPr>
        <w:t xml:space="preserve"> </w:t>
      </w:r>
      <w:r>
        <w:rPr>
          <w:sz w:val="20"/>
        </w:rPr>
        <w:t>via</w:t>
      </w:r>
      <w:r>
        <w:rPr>
          <w:spacing w:val="-12"/>
          <w:sz w:val="20"/>
        </w:rPr>
        <w:t xml:space="preserve"> </w:t>
      </w:r>
      <w:r>
        <w:rPr>
          <w:sz w:val="20"/>
        </w:rPr>
        <w:t>quality</w:t>
      </w:r>
      <w:r>
        <w:rPr>
          <w:spacing w:val="-12"/>
          <w:sz w:val="20"/>
        </w:rPr>
        <w:t xml:space="preserve"> </w:t>
      </w:r>
      <w:r>
        <w:rPr>
          <w:sz w:val="20"/>
        </w:rPr>
        <w:t>diversity</w:t>
      </w:r>
      <w:r>
        <w:rPr>
          <w:spacing w:val="-12"/>
          <w:sz w:val="20"/>
        </w:rPr>
        <w:t xml:space="preserve"> </w:t>
      </w:r>
      <w:r>
        <w:rPr>
          <w:sz w:val="20"/>
        </w:rPr>
        <w:t>scenario</w:t>
      </w:r>
      <w:r>
        <w:rPr>
          <w:spacing w:val="-12"/>
          <w:sz w:val="20"/>
        </w:rPr>
        <w:t xml:space="preserve"> </w:t>
      </w:r>
      <w:r>
        <w:rPr>
          <w:sz w:val="20"/>
        </w:rPr>
        <w:t xml:space="preserve">generation,” </w:t>
      </w:r>
      <w:r>
        <w:rPr>
          <w:rFonts w:ascii="Palatino Linotype" w:hAnsi="Palatino Linotype"/>
          <w:i/>
          <w:sz w:val="20"/>
        </w:rPr>
        <w:t>ACM</w:t>
      </w:r>
      <w:r>
        <w:rPr>
          <w:rFonts w:ascii="Palatino Linotype" w:hAnsi="Palatino Linotype"/>
          <w:i/>
          <w:spacing w:val="40"/>
          <w:sz w:val="20"/>
        </w:rPr>
        <w:t xml:space="preserve"> </w:t>
      </w:r>
      <w:r>
        <w:rPr>
          <w:rFonts w:ascii="Palatino Linotype" w:hAnsi="Palatino Linotype"/>
          <w:i/>
          <w:sz w:val="20"/>
        </w:rPr>
        <w:t>Transactions</w:t>
      </w:r>
      <w:r>
        <w:rPr>
          <w:rFonts w:ascii="Palatino Linotype" w:hAnsi="Palatino Linotype"/>
          <w:i/>
          <w:spacing w:val="40"/>
          <w:sz w:val="20"/>
        </w:rPr>
        <w:t xml:space="preserve"> </w:t>
      </w:r>
      <w:r>
        <w:rPr>
          <w:rFonts w:ascii="Palatino Linotype" w:hAnsi="Palatino Linotype"/>
          <w:i/>
          <w:sz w:val="20"/>
        </w:rPr>
        <w:t>on</w:t>
      </w:r>
      <w:r>
        <w:rPr>
          <w:rFonts w:ascii="Palatino Linotype" w:hAnsi="Palatino Linotype"/>
          <w:i/>
          <w:spacing w:val="40"/>
          <w:sz w:val="20"/>
        </w:rPr>
        <w:t xml:space="preserve"> </w:t>
      </w:r>
      <w:r>
        <w:rPr>
          <w:rFonts w:ascii="Palatino Linotype" w:hAnsi="Palatino Linotype"/>
          <w:i/>
          <w:sz w:val="20"/>
        </w:rPr>
        <w:t>Human-Robot</w:t>
      </w:r>
      <w:r>
        <w:rPr>
          <w:rFonts w:ascii="Palatino Linotype" w:hAnsi="Palatino Linotype"/>
          <w:i/>
          <w:spacing w:val="40"/>
          <w:sz w:val="20"/>
        </w:rPr>
        <w:t xml:space="preserve"> </w:t>
      </w:r>
      <w:r>
        <w:rPr>
          <w:rFonts w:ascii="Palatino Linotype" w:hAnsi="Palatino Linotype"/>
          <w:i/>
          <w:sz w:val="20"/>
        </w:rPr>
        <w:t>Interaction</w:t>
      </w:r>
      <w:r>
        <w:rPr>
          <w:rFonts w:ascii="Palatino Linotype" w:hAnsi="Palatino Linotype"/>
          <w:i/>
          <w:spacing w:val="40"/>
          <w:sz w:val="20"/>
        </w:rPr>
        <w:t xml:space="preserve"> </w:t>
      </w:r>
      <w:r>
        <w:rPr>
          <w:rFonts w:ascii="Palatino Linotype" w:hAnsi="Palatino Linotype"/>
          <w:i/>
          <w:sz w:val="20"/>
        </w:rPr>
        <w:t>(THRI)</w:t>
      </w:r>
      <w:r>
        <w:rPr>
          <w:sz w:val="20"/>
        </w:rPr>
        <w:t>,</w:t>
      </w:r>
      <w:r>
        <w:rPr>
          <w:spacing w:val="40"/>
          <w:sz w:val="20"/>
        </w:rPr>
        <w:t xml:space="preserve"> </w:t>
      </w:r>
      <w:r>
        <w:rPr>
          <w:sz w:val="20"/>
        </w:rPr>
        <w:t>vol.</w:t>
      </w:r>
      <w:r>
        <w:rPr>
          <w:spacing w:val="40"/>
          <w:sz w:val="20"/>
        </w:rPr>
        <w:t xml:space="preserve"> </w:t>
      </w:r>
      <w:r>
        <w:rPr>
          <w:sz w:val="20"/>
        </w:rPr>
        <w:t>11,</w:t>
      </w:r>
      <w:r>
        <w:rPr>
          <w:spacing w:val="40"/>
          <w:sz w:val="20"/>
        </w:rPr>
        <w:t xml:space="preserve"> </w:t>
      </w:r>
      <w:r>
        <w:rPr>
          <w:sz w:val="20"/>
        </w:rPr>
        <w:t>no.</w:t>
      </w:r>
      <w:r>
        <w:rPr>
          <w:spacing w:val="40"/>
          <w:sz w:val="20"/>
        </w:rPr>
        <w:t xml:space="preserve"> </w:t>
      </w:r>
      <w:r>
        <w:rPr>
          <w:sz w:val="20"/>
        </w:rPr>
        <w:t>3,</w:t>
      </w:r>
    </w:p>
    <w:p w14:paraId="258CED14" w14:textId="77777777" w:rsidR="00835CA1" w:rsidRDefault="00835CA1" w:rsidP="00835CA1">
      <w:pPr>
        <w:pStyle w:val="BodyText"/>
        <w:spacing w:line="226" w:lineRule="exact"/>
        <w:ind w:left="1464"/>
        <w:jc w:val="both"/>
      </w:pPr>
      <w:r>
        <w:rPr>
          <w:spacing w:val="-4"/>
        </w:rPr>
        <w:t>pp.</w:t>
      </w:r>
      <w:r>
        <w:rPr>
          <w:spacing w:val="2"/>
        </w:rPr>
        <w:t xml:space="preserve"> </w:t>
      </w:r>
      <w:r>
        <w:rPr>
          <w:spacing w:val="-4"/>
        </w:rPr>
        <w:t>1–30,</w:t>
      </w:r>
      <w:r>
        <w:rPr>
          <w:spacing w:val="3"/>
        </w:rPr>
        <w:t xml:space="preserve"> </w:t>
      </w:r>
      <w:r>
        <w:rPr>
          <w:spacing w:val="-4"/>
        </w:rPr>
        <w:t>2022.</w:t>
      </w:r>
    </w:p>
    <w:p w14:paraId="2A6FD170" w14:textId="77777777" w:rsidR="00835CA1" w:rsidRDefault="00835CA1" w:rsidP="00835CA1">
      <w:pPr>
        <w:pStyle w:val="ListParagraph"/>
        <w:numPr>
          <w:ilvl w:val="0"/>
          <w:numId w:val="19"/>
        </w:numPr>
        <w:tabs>
          <w:tab w:val="left" w:pos="1465"/>
        </w:tabs>
        <w:spacing w:before="171" w:line="220" w:lineRule="exact"/>
        <w:ind w:left="1464" w:hanging="510"/>
        <w:jc w:val="both"/>
        <w:rPr>
          <w:sz w:val="20"/>
        </w:rPr>
      </w:pPr>
      <w:bookmarkStart w:id="331" w:name="_bookmark262"/>
      <w:bookmarkEnd w:id="331"/>
      <w:r>
        <w:rPr>
          <w:sz w:val="20"/>
        </w:rPr>
        <w:t>J.</w:t>
      </w:r>
      <w:r>
        <w:rPr>
          <w:spacing w:val="9"/>
          <w:sz w:val="20"/>
        </w:rPr>
        <w:t xml:space="preserve"> </w:t>
      </w:r>
      <w:r>
        <w:rPr>
          <w:sz w:val="20"/>
        </w:rPr>
        <w:t>Mišeikis,</w:t>
      </w:r>
      <w:r>
        <w:rPr>
          <w:spacing w:val="10"/>
          <w:sz w:val="20"/>
        </w:rPr>
        <w:t xml:space="preserve"> </w:t>
      </w:r>
      <w:r>
        <w:rPr>
          <w:sz w:val="20"/>
        </w:rPr>
        <w:t>P.</w:t>
      </w:r>
      <w:r>
        <w:rPr>
          <w:spacing w:val="8"/>
          <w:sz w:val="20"/>
        </w:rPr>
        <w:t xml:space="preserve"> </w:t>
      </w:r>
      <w:r>
        <w:rPr>
          <w:sz w:val="20"/>
        </w:rPr>
        <w:t>Caroni,</w:t>
      </w:r>
      <w:r>
        <w:rPr>
          <w:spacing w:val="10"/>
          <w:sz w:val="20"/>
        </w:rPr>
        <w:t xml:space="preserve"> </w:t>
      </w:r>
      <w:r>
        <w:rPr>
          <w:sz w:val="20"/>
        </w:rPr>
        <w:t>P.</w:t>
      </w:r>
      <w:r>
        <w:rPr>
          <w:spacing w:val="10"/>
          <w:sz w:val="20"/>
        </w:rPr>
        <w:t xml:space="preserve"> </w:t>
      </w:r>
      <w:r>
        <w:rPr>
          <w:sz w:val="20"/>
        </w:rPr>
        <w:t>Duchamp,</w:t>
      </w:r>
      <w:r>
        <w:rPr>
          <w:spacing w:val="9"/>
          <w:sz w:val="20"/>
        </w:rPr>
        <w:t xml:space="preserve"> </w:t>
      </w:r>
      <w:r>
        <w:rPr>
          <w:sz w:val="20"/>
        </w:rPr>
        <w:t>A.</w:t>
      </w:r>
      <w:r>
        <w:rPr>
          <w:spacing w:val="10"/>
          <w:sz w:val="20"/>
        </w:rPr>
        <w:t xml:space="preserve"> </w:t>
      </w:r>
      <w:r>
        <w:rPr>
          <w:sz w:val="20"/>
        </w:rPr>
        <w:t>Gasser,</w:t>
      </w:r>
      <w:r>
        <w:rPr>
          <w:spacing w:val="8"/>
          <w:sz w:val="20"/>
        </w:rPr>
        <w:t xml:space="preserve"> </w:t>
      </w:r>
      <w:r>
        <w:rPr>
          <w:sz w:val="20"/>
        </w:rPr>
        <w:t>R.</w:t>
      </w:r>
      <w:r>
        <w:rPr>
          <w:spacing w:val="10"/>
          <w:sz w:val="20"/>
        </w:rPr>
        <w:t xml:space="preserve"> </w:t>
      </w:r>
      <w:r>
        <w:rPr>
          <w:sz w:val="20"/>
        </w:rPr>
        <w:t>Marko,</w:t>
      </w:r>
      <w:r>
        <w:rPr>
          <w:spacing w:val="10"/>
          <w:sz w:val="20"/>
        </w:rPr>
        <w:t xml:space="preserve"> </w:t>
      </w:r>
      <w:r>
        <w:rPr>
          <w:sz w:val="20"/>
        </w:rPr>
        <w:t>N.</w:t>
      </w:r>
      <w:r>
        <w:rPr>
          <w:spacing w:val="9"/>
          <w:sz w:val="20"/>
        </w:rPr>
        <w:t xml:space="preserve"> </w:t>
      </w:r>
      <w:r>
        <w:rPr>
          <w:spacing w:val="-2"/>
          <w:sz w:val="20"/>
        </w:rPr>
        <w:t>Mišeikiene˙,</w:t>
      </w:r>
    </w:p>
    <w:p w14:paraId="1EC27FDE" w14:textId="77777777" w:rsidR="00835CA1" w:rsidRDefault="00835CA1" w:rsidP="00835CA1">
      <w:pPr>
        <w:pStyle w:val="BodyText"/>
        <w:spacing w:before="16" w:line="213" w:lineRule="auto"/>
        <w:ind w:left="1453" w:right="967" w:firstLine="10"/>
        <w:jc w:val="both"/>
      </w:pPr>
      <w:r>
        <w:t xml:space="preserve">F. Zwilling, C. de Castelbajac, L. Eicher, M. Früh </w:t>
      </w:r>
      <w:r>
        <w:rPr>
          <w:rFonts w:ascii="Palatino Linotype" w:hAnsi="Palatino Linotype"/>
          <w:i/>
        </w:rPr>
        <w:t>et al.</w:t>
      </w:r>
      <w:r>
        <w:t>, “Lio-a personal robot</w:t>
      </w:r>
      <w:r>
        <w:rPr>
          <w:spacing w:val="-8"/>
        </w:rPr>
        <w:t xml:space="preserve"> </w:t>
      </w:r>
      <w:r>
        <w:t>assistant</w:t>
      </w:r>
      <w:r>
        <w:rPr>
          <w:spacing w:val="-8"/>
        </w:rPr>
        <w:t xml:space="preserve"> </w:t>
      </w:r>
      <w:r>
        <w:t>for</w:t>
      </w:r>
      <w:r>
        <w:rPr>
          <w:spacing w:val="-8"/>
        </w:rPr>
        <w:t xml:space="preserve"> </w:t>
      </w:r>
      <w:r>
        <w:t>human-robot</w:t>
      </w:r>
      <w:r>
        <w:rPr>
          <w:spacing w:val="-9"/>
        </w:rPr>
        <w:t xml:space="preserve"> </w:t>
      </w:r>
      <w:r>
        <w:t>interaction</w:t>
      </w:r>
      <w:r>
        <w:rPr>
          <w:spacing w:val="-8"/>
        </w:rPr>
        <w:t xml:space="preserve"> </w:t>
      </w:r>
      <w:r>
        <w:t>and</w:t>
      </w:r>
      <w:r>
        <w:rPr>
          <w:spacing w:val="-8"/>
        </w:rPr>
        <w:t xml:space="preserve"> </w:t>
      </w:r>
      <w:r>
        <w:t>care</w:t>
      </w:r>
      <w:r>
        <w:rPr>
          <w:spacing w:val="-8"/>
        </w:rPr>
        <w:t xml:space="preserve"> </w:t>
      </w:r>
      <w:r>
        <w:t xml:space="preserve">applications,” </w:t>
      </w:r>
      <w:r>
        <w:rPr>
          <w:rFonts w:ascii="Palatino Linotype" w:hAnsi="Palatino Linotype"/>
          <w:i/>
        </w:rPr>
        <w:t>IEEE Robotics and Automation Letters</w:t>
      </w:r>
      <w:r>
        <w:t>, vol. 5, no. 4, pp. 5339–5346, 2020.</w:t>
      </w:r>
    </w:p>
    <w:p w14:paraId="26B03ABF" w14:textId="77777777" w:rsidR="00835CA1" w:rsidRDefault="00835CA1" w:rsidP="00835CA1">
      <w:pPr>
        <w:pStyle w:val="ListParagraph"/>
        <w:numPr>
          <w:ilvl w:val="0"/>
          <w:numId w:val="19"/>
        </w:numPr>
        <w:tabs>
          <w:tab w:val="left" w:pos="1465"/>
        </w:tabs>
        <w:spacing w:before="162" w:line="237" w:lineRule="auto"/>
        <w:ind w:left="1464" w:right="933" w:hanging="510"/>
        <w:jc w:val="both"/>
        <w:rPr>
          <w:sz w:val="20"/>
        </w:rPr>
      </w:pPr>
      <w:bookmarkStart w:id="332" w:name="_bookmark263"/>
      <w:bookmarkEnd w:id="332"/>
      <w:r>
        <w:rPr>
          <w:sz w:val="20"/>
        </w:rPr>
        <w:t>Y. Lim, N. Pongsakornsathien, A. Gardi, R. Sabatini, T. Kistan, N. Ezer, and D. J. Bursch, “Adaptive human-robot interactions for multiple un- manned aerial vehicles,”</w:t>
      </w:r>
      <w:r>
        <w:rPr>
          <w:spacing w:val="36"/>
          <w:sz w:val="20"/>
        </w:rPr>
        <w:t xml:space="preserve"> </w:t>
      </w:r>
      <w:r>
        <w:rPr>
          <w:rFonts w:ascii="Palatino Linotype" w:hAnsi="Palatino Linotype"/>
          <w:i/>
          <w:sz w:val="20"/>
        </w:rPr>
        <w:t>Robotics</w:t>
      </w:r>
      <w:r>
        <w:rPr>
          <w:sz w:val="20"/>
        </w:rPr>
        <w:t>, vol. 10, no. 1, p. 12, 2021.</w:t>
      </w:r>
    </w:p>
    <w:p w14:paraId="51CA75B8" w14:textId="77777777" w:rsidR="00835CA1" w:rsidRDefault="00835CA1" w:rsidP="00835CA1">
      <w:pPr>
        <w:pStyle w:val="ListParagraph"/>
        <w:numPr>
          <w:ilvl w:val="0"/>
          <w:numId w:val="19"/>
        </w:numPr>
        <w:tabs>
          <w:tab w:val="left" w:pos="1465"/>
        </w:tabs>
        <w:spacing w:before="157" w:line="242" w:lineRule="auto"/>
        <w:ind w:left="1454" w:right="929" w:hanging="500"/>
        <w:jc w:val="both"/>
        <w:rPr>
          <w:sz w:val="20"/>
        </w:rPr>
      </w:pPr>
      <w:bookmarkStart w:id="333" w:name="_bookmark264"/>
      <w:bookmarkEnd w:id="333"/>
      <w:r>
        <w:rPr>
          <w:spacing w:val="-2"/>
          <w:sz w:val="20"/>
        </w:rPr>
        <w:t>R.</w:t>
      </w:r>
      <w:r>
        <w:rPr>
          <w:spacing w:val="-7"/>
          <w:sz w:val="20"/>
        </w:rPr>
        <w:t xml:space="preserve"> </w:t>
      </w:r>
      <w:r>
        <w:rPr>
          <w:spacing w:val="-2"/>
          <w:sz w:val="20"/>
        </w:rPr>
        <w:t>T.</w:t>
      </w:r>
      <w:r>
        <w:rPr>
          <w:spacing w:val="-7"/>
          <w:sz w:val="20"/>
        </w:rPr>
        <w:t xml:space="preserve"> </w:t>
      </w:r>
      <w:r>
        <w:rPr>
          <w:spacing w:val="-2"/>
          <w:sz w:val="20"/>
        </w:rPr>
        <w:t>Chadalavada,</w:t>
      </w:r>
      <w:r>
        <w:rPr>
          <w:spacing w:val="-4"/>
          <w:sz w:val="20"/>
        </w:rPr>
        <w:t xml:space="preserve"> </w:t>
      </w:r>
      <w:r>
        <w:rPr>
          <w:spacing w:val="-2"/>
          <w:sz w:val="20"/>
        </w:rPr>
        <w:t>H.</w:t>
      </w:r>
      <w:r>
        <w:rPr>
          <w:spacing w:val="-7"/>
          <w:sz w:val="20"/>
        </w:rPr>
        <w:t xml:space="preserve"> </w:t>
      </w:r>
      <w:r>
        <w:rPr>
          <w:spacing w:val="-2"/>
          <w:sz w:val="20"/>
        </w:rPr>
        <w:t>Andreasson,</w:t>
      </w:r>
      <w:r>
        <w:rPr>
          <w:spacing w:val="-4"/>
          <w:sz w:val="20"/>
        </w:rPr>
        <w:t xml:space="preserve"> </w:t>
      </w:r>
      <w:r>
        <w:rPr>
          <w:spacing w:val="-2"/>
          <w:sz w:val="20"/>
        </w:rPr>
        <w:t>M.</w:t>
      </w:r>
      <w:r>
        <w:rPr>
          <w:spacing w:val="-7"/>
          <w:sz w:val="20"/>
        </w:rPr>
        <w:t xml:space="preserve"> </w:t>
      </w:r>
      <w:r>
        <w:rPr>
          <w:spacing w:val="-2"/>
          <w:sz w:val="20"/>
        </w:rPr>
        <w:t>Schindler,</w:t>
      </w:r>
      <w:r>
        <w:rPr>
          <w:spacing w:val="-4"/>
          <w:sz w:val="20"/>
        </w:rPr>
        <w:t xml:space="preserve"> </w:t>
      </w:r>
      <w:r>
        <w:rPr>
          <w:spacing w:val="-2"/>
          <w:sz w:val="20"/>
        </w:rPr>
        <w:t>R.</w:t>
      </w:r>
      <w:r>
        <w:rPr>
          <w:spacing w:val="-7"/>
          <w:sz w:val="20"/>
        </w:rPr>
        <w:t xml:space="preserve"> </w:t>
      </w:r>
      <w:r>
        <w:rPr>
          <w:spacing w:val="-2"/>
          <w:sz w:val="20"/>
        </w:rPr>
        <w:t>Palm,</w:t>
      </w:r>
      <w:r>
        <w:rPr>
          <w:spacing w:val="-4"/>
          <w:sz w:val="20"/>
        </w:rPr>
        <w:t xml:space="preserve"> </w:t>
      </w:r>
      <w:r>
        <w:rPr>
          <w:spacing w:val="-2"/>
          <w:sz w:val="20"/>
        </w:rPr>
        <w:t>and</w:t>
      </w:r>
      <w:r>
        <w:rPr>
          <w:spacing w:val="-7"/>
          <w:sz w:val="20"/>
        </w:rPr>
        <w:t xml:space="preserve"> </w:t>
      </w:r>
      <w:r>
        <w:rPr>
          <w:spacing w:val="-2"/>
          <w:sz w:val="20"/>
        </w:rPr>
        <w:t>A.</w:t>
      </w:r>
      <w:r>
        <w:rPr>
          <w:spacing w:val="-7"/>
          <w:sz w:val="20"/>
        </w:rPr>
        <w:t xml:space="preserve"> </w:t>
      </w:r>
      <w:r>
        <w:rPr>
          <w:spacing w:val="-2"/>
          <w:sz w:val="20"/>
        </w:rPr>
        <w:t>J.</w:t>
      </w:r>
      <w:r>
        <w:rPr>
          <w:spacing w:val="-7"/>
          <w:sz w:val="20"/>
        </w:rPr>
        <w:t xml:space="preserve"> </w:t>
      </w:r>
      <w:r>
        <w:rPr>
          <w:spacing w:val="-2"/>
          <w:sz w:val="20"/>
        </w:rPr>
        <w:t xml:space="preserve">Lilien- </w:t>
      </w:r>
      <w:r>
        <w:rPr>
          <w:sz w:val="20"/>
        </w:rPr>
        <w:t xml:space="preserve">thal, “Bi-directional navigation intent communication using spatial aug- </w:t>
      </w:r>
      <w:r>
        <w:rPr>
          <w:spacing w:val="-6"/>
          <w:sz w:val="20"/>
        </w:rPr>
        <w:t xml:space="preserve">mented reality and eye-tracking glasses for improved safety in human–robot </w:t>
      </w:r>
      <w:r>
        <w:rPr>
          <w:sz w:val="20"/>
        </w:rPr>
        <w:t xml:space="preserve">interaction,” </w:t>
      </w:r>
      <w:r>
        <w:rPr>
          <w:rFonts w:ascii="Palatino Linotype" w:hAnsi="Palatino Linotype"/>
          <w:i/>
          <w:sz w:val="20"/>
        </w:rPr>
        <w:t>Robotics and Computer-Integrated Manufacturing</w:t>
      </w:r>
      <w:r>
        <w:rPr>
          <w:sz w:val="20"/>
        </w:rPr>
        <w:t>, vol. 61, p. 101830, 2020.</w:t>
      </w:r>
    </w:p>
    <w:p w14:paraId="5F1306DB" w14:textId="77777777" w:rsidR="00835CA1" w:rsidRDefault="00835CA1" w:rsidP="00835CA1">
      <w:pPr>
        <w:pStyle w:val="ListParagraph"/>
        <w:numPr>
          <w:ilvl w:val="0"/>
          <w:numId w:val="19"/>
        </w:numPr>
        <w:tabs>
          <w:tab w:val="left" w:pos="1465"/>
        </w:tabs>
        <w:spacing w:before="142" w:line="235" w:lineRule="auto"/>
        <w:ind w:left="1464" w:right="930" w:hanging="510"/>
        <w:jc w:val="left"/>
        <w:rPr>
          <w:sz w:val="20"/>
        </w:rPr>
      </w:pPr>
      <w:bookmarkStart w:id="334" w:name="_bookmark265"/>
      <w:bookmarkEnd w:id="334"/>
      <w:r>
        <w:rPr>
          <w:sz w:val="20"/>
        </w:rPr>
        <w:t>L. Sha, “Using simplicity to control complexity,”</w:t>
      </w:r>
      <w:r>
        <w:rPr>
          <w:spacing w:val="29"/>
          <w:sz w:val="20"/>
        </w:rPr>
        <w:t xml:space="preserve"> </w:t>
      </w:r>
      <w:r>
        <w:rPr>
          <w:rFonts w:ascii="Palatino Linotype" w:hAnsi="Palatino Linotype"/>
          <w:i/>
          <w:sz w:val="20"/>
        </w:rPr>
        <w:t>IEEE Software</w:t>
      </w:r>
      <w:r>
        <w:rPr>
          <w:sz w:val="20"/>
        </w:rPr>
        <w:t>, vol. 18, no.</w:t>
      </w:r>
      <w:r>
        <w:rPr>
          <w:spacing w:val="3"/>
          <w:sz w:val="20"/>
        </w:rPr>
        <w:t xml:space="preserve"> </w:t>
      </w:r>
      <w:r>
        <w:rPr>
          <w:sz w:val="20"/>
        </w:rPr>
        <w:t>4,</w:t>
      </w:r>
      <w:r>
        <w:rPr>
          <w:spacing w:val="7"/>
          <w:sz w:val="20"/>
        </w:rPr>
        <w:t xml:space="preserve"> </w:t>
      </w:r>
      <w:r>
        <w:rPr>
          <w:sz w:val="20"/>
        </w:rPr>
        <w:t>p.</w:t>
      </w:r>
      <w:r>
        <w:rPr>
          <w:spacing w:val="4"/>
          <w:sz w:val="20"/>
        </w:rPr>
        <w:t xml:space="preserve"> </w:t>
      </w:r>
      <w:r>
        <w:rPr>
          <w:sz w:val="20"/>
        </w:rPr>
        <w:t>20–28,</w:t>
      </w:r>
      <w:r>
        <w:rPr>
          <w:spacing w:val="6"/>
          <w:sz w:val="20"/>
        </w:rPr>
        <w:t xml:space="preserve"> </w:t>
      </w:r>
      <w:r>
        <w:rPr>
          <w:sz w:val="20"/>
        </w:rPr>
        <w:t>2001.</w:t>
      </w:r>
      <w:r>
        <w:rPr>
          <w:spacing w:val="4"/>
          <w:sz w:val="20"/>
        </w:rPr>
        <w:t xml:space="preserve"> </w:t>
      </w:r>
      <w:r>
        <w:rPr>
          <w:sz w:val="20"/>
        </w:rPr>
        <w:t>[Online].</w:t>
      </w:r>
      <w:r>
        <w:rPr>
          <w:spacing w:val="4"/>
          <w:sz w:val="20"/>
        </w:rPr>
        <w:t xml:space="preserve"> </w:t>
      </w:r>
      <w:r>
        <w:rPr>
          <w:sz w:val="20"/>
        </w:rPr>
        <w:t>Available:</w:t>
      </w:r>
      <w:r>
        <w:rPr>
          <w:spacing w:val="28"/>
          <w:sz w:val="20"/>
        </w:rPr>
        <w:t xml:space="preserve"> </w:t>
      </w:r>
      <w:hyperlink r:id="rId68">
        <w:r>
          <w:rPr>
            <w:sz w:val="20"/>
          </w:rPr>
          <w:t>https://doi.org/10.1109/MS.</w:t>
        </w:r>
      </w:hyperlink>
    </w:p>
    <w:p w14:paraId="04E74F80" w14:textId="75F85FF5" w:rsidR="00835CA1" w:rsidRDefault="00000000" w:rsidP="004A1A52">
      <w:pPr>
        <w:pStyle w:val="BodyText"/>
        <w:spacing w:before="14"/>
        <w:ind w:left="1459"/>
      </w:pPr>
      <w:hyperlink r:id="rId69">
        <w:r w:rsidR="00835CA1">
          <w:rPr>
            <w:spacing w:val="-2"/>
          </w:rPr>
          <w:t>2001.936213</w:t>
        </w:r>
      </w:hyperlink>
    </w:p>
    <w:p w14:paraId="38E19E58" w14:textId="77777777" w:rsidR="00835CA1" w:rsidRDefault="00835CA1" w:rsidP="00835CA1">
      <w:pPr>
        <w:pStyle w:val="BodyText"/>
        <w:spacing w:before="10"/>
      </w:pPr>
    </w:p>
    <w:p w14:paraId="42845C54" w14:textId="77777777" w:rsidR="00835CA1" w:rsidRDefault="00835CA1" w:rsidP="00835CA1">
      <w:pPr>
        <w:pStyle w:val="ListParagraph"/>
        <w:numPr>
          <w:ilvl w:val="0"/>
          <w:numId w:val="19"/>
        </w:numPr>
        <w:tabs>
          <w:tab w:val="left" w:pos="1465"/>
        </w:tabs>
        <w:spacing w:line="252" w:lineRule="auto"/>
        <w:ind w:left="1459" w:right="943" w:hanging="505"/>
        <w:jc w:val="both"/>
        <w:rPr>
          <w:sz w:val="20"/>
        </w:rPr>
      </w:pPr>
      <w:bookmarkStart w:id="335" w:name="_bookmark266"/>
      <w:bookmarkEnd w:id="335"/>
      <w:r>
        <w:rPr>
          <w:sz w:val="20"/>
        </w:rPr>
        <w:t>ASTM F3269-17, “Standard practice for methods to safely bound flight behavior of unmanned aircraft systems containing complex functions,” 2017. [Online]. Available:</w:t>
      </w:r>
      <w:r>
        <w:rPr>
          <w:spacing w:val="31"/>
          <w:sz w:val="20"/>
        </w:rPr>
        <w:t xml:space="preserve"> </w:t>
      </w:r>
      <w:hyperlink r:id="rId70">
        <w:r>
          <w:rPr>
            <w:sz w:val="20"/>
          </w:rPr>
          <w:t>www.astm.org</w:t>
        </w:r>
      </w:hyperlink>
    </w:p>
    <w:p w14:paraId="6AD6CB7E" w14:textId="77777777" w:rsidR="00835CA1" w:rsidRDefault="00835CA1" w:rsidP="00835CA1">
      <w:pPr>
        <w:pStyle w:val="ListParagraph"/>
        <w:numPr>
          <w:ilvl w:val="0"/>
          <w:numId w:val="19"/>
        </w:numPr>
        <w:tabs>
          <w:tab w:val="left" w:pos="1465"/>
        </w:tabs>
        <w:spacing w:before="157" w:line="213" w:lineRule="auto"/>
        <w:ind w:left="1454" w:right="968" w:hanging="499"/>
        <w:jc w:val="both"/>
        <w:rPr>
          <w:sz w:val="20"/>
        </w:rPr>
      </w:pPr>
      <w:bookmarkStart w:id="336" w:name="_bookmark267"/>
      <w:bookmarkEnd w:id="336"/>
      <w:r>
        <w:rPr>
          <w:sz w:val="20"/>
        </w:rPr>
        <w:t xml:space="preserve">J. Fuller, “Run-time assurance: A rising technology,” in </w:t>
      </w:r>
      <w:r>
        <w:rPr>
          <w:rFonts w:ascii="Palatino Linotype" w:hAnsi="Palatino Linotype"/>
          <w:i/>
          <w:sz w:val="20"/>
        </w:rPr>
        <w:t>Digital Avionics Systems Conference</w:t>
      </w:r>
      <w:r>
        <w:rPr>
          <w:sz w:val="20"/>
        </w:rPr>
        <w:t>, 10 2020, pp. 1–9.</w:t>
      </w:r>
    </w:p>
    <w:p w14:paraId="4D499DD4" w14:textId="77777777" w:rsidR="00835CA1" w:rsidRPr="00835CA1" w:rsidRDefault="00835CA1" w:rsidP="00835CA1">
      <w:pPr>
        <w:pStyle w:val="ListParagraph"/>
        <w:numPr>
          <w:ilvl w:val="0"/>
          <w:numId w:val="19"/>
        </w:numPr>
        <w:tabs>
          <w:tab w:val="left" w:pos="1465"/>
        </w:tabs>
        <w:spacing w:before="161"/>
        <w:ind w:left="1464" w:hanging="510"/>
        <w:jc w:val="both"/>
        <w:rPr>
          <w:sz w:val="20"/>
          <w:lang w:val="da-DK"/>
        </w:rPr>
      </w:pPr>
      <w:bookmarkStart w:id="337" w:name="_bookmark268"/>
      <w:bookmarkEnd w:id="337"/>
      <w:r w:rsidRPr="00835CA1">
        <w:rPr>
          <w:sz w:val="20"/>
          <w:lang w:val="da-DK"/>
        </w:rPr>
        <w:t>D.</w:t>
      </w:r>
      <w:r w:rsidRPr="00835CA1">
        <w:rPr>
          <w:spacing w:val="35"/>
          <w:sz w:val="20"/>
          <w:lang w:val="da-DK"/>
        </w:rPr>
        <w:t xml:space="preserve"> </w:t>
      </w:r>
      <w:r w:rsidRPr="00835CA1">
        <w:rPr>
          <w:sz w:val="20"/>
          <w:lang w:val="da-DK"/>
        </w:rPr>
        <w:t>D.</w:t>
      </w:r>
      <w:r w:rsidRPr="00835CA1">
        <w:rPr>
          <w:spacing w:val="36"/>
          <w:sz w:val="20"/>
          <w:lang w:val="da-DK"/>
        </w:rPr>
        <w:t xml:space="preserve"> </w:t>
      </w:r>
      <w:r w:rsidRPr="00835CA1">
        <w:rPr>
          <w:sz w:val="20"/>
          <w:lang w:val="da-DK"/>
        </w:rPr>
        <w:t>Cofer,</w:t>
      </w:r>
      <w:r w:rsidRPr="00835CA1">
        <w:rPr>
          <w:spacing w:val="39"/>
          <w:sz w:val="20"/>
          <w:lang w:val="da-DK"/>
        </w:rPr>
        <w:t xml:space="preserve"> </w:t>
      </w:r>
      <w:r w:rsidRPr="00835CA1">
        <w:rPr>
          <w:sz w:val="20"/>
          <w:lang w:val="da-DK"/>
        </w:rPr>
        <w:t>I.</w:t>
      </w:r>
      <w:r w:rsidRPr="00835CA1">
        <w:rPr>
          <w:spacing w:val="36"/>
          <w:sz w:val="20"/>
          <w:lang w:val="da-DK"/>
        </w:rPr>
        <w:t xml:space="preserve"> </w:t>
      </w:r>
      <w:r w:rsidRPr="00835CA1">
        <w:rPr>
          <w:sz w:val="20"/>
          <w:lang w:val="da-DK"/>
        </w:rPr>
        <w:t>Amundson,</w:t>
      </w:r>
      <w:r w:rsidRPr="00835CA1">
        <w:rPr>
          <w:spacing w:val="39"/>
          <w:sz w:val="20"/>
          <w:lang w:val="da-DK"/>
        </w:rPr>
        <w:t xml:space="preserve"> </w:t>
      </w:r>
      <w:r w:rsidRPr="00835CA1">
        <w:rPr>
          <w:sz w:val="20"/>
          <w:lang w:val="da-DK"/>
        </w:rPr>
        <w:t>R.</w:t>
      </w:r>
      <w:r w:rsidRPr="00835CA1">
        <w:rPr>
          <w:spacing w:val="36"/>
          <w:sz w:val="20"/>
          <w:lang w:val="da-DK"/>
        </w:rPr>
        <w:t xml:space="preserve"> </w:t>
      </w:r>
      <w:r w:rsidRPr="00835CA1">
        <w:rPr>
          <w:sz w:val="20"/>
          <w:lang w:val="da-DK"/>
        </w:rPr>
        <w:t>Sattigeri,</w:t>
      </w:r>
      <w:r w:rsidRPr="00835CA1">
        <w:rPr>
          <w:spacing w:val="40"/>
          <w:sz w:val="20"/>
          <w:lang w:val="da-DK"/>
        </w:rPr>
        <w:t xml:space="preserve"> </w:t>
      </w:r>
      <w:r w:rsidRPr="00835CA1">
        <w:rPr>
          <w:sz w:val="20"/>
          <w:lang w:val="da-DK"/>
        </w:rPr>
        <w:t>A.</w:t>
      </w:r>
      <w:r w:rsidRPr="00835CA1">
        <w:rPr>
          <w:spacing w:val="35"/>
          <w:sz w:val="20"/>
          <w:lang w:val="da-DK"/>
        </w:rPr>
        <w:t xml:space="preserve"> </w:t>
      </w:r>
      <w:r w:rsidRPr="00835CA1">
        <w:rPr>
          <w:sz w:val="20"/>
          <w:lang w:val="da-DK"/>
        </w:rPr>
        <w:t>Passi,</w:t>
      </w:r>
      <w:r w:rsidRPr="00835CA1">
        <w:rPr>
          <w:spacing w:val="40"/>
          <w:sz w:val="20"/>
          <w:lang w:val="da-DK"/>
        </w:rPr>
        <w:t xml:space="preserve"> </w:t>
      </w:r>
      <w:r w:rsidRPr="00835CA1">
        <w:rPr>
          <w:sz w:val="20"/>
          <w:lang w:val="da-DK"/>
        </w:rPr>
        <w:t>C.</w:t>
      </w:r>
      <w:r w:rsidRPr="00835CA1">
        <w:rPr>
          <w:spacing w:val="35"/>
          <w:sz w:val="20"/>
          <w:lang w:val="da-DK"/>
        </w:rPr>
        <w:t xml:space="preserve"> </w:t>
      </w:r>
      <w:r w:rsidRPr="00835CA1">
        <w:rPr>
          <w:sz w:val="20"/>
          <w:lang w:val="da-DK"/>
        </w:rPr>
        <w:t>Boggs,</w:t>
      </w:r>
      <w:r w:rsidRPr="00835CA1">
        <w:rPr>
          <w:spacing w:val="40"/>
          <w:sz w:val="20"/>
          <w:lang w:val="da-DK"/>
        </w:rPr>
        <w:t xml:space="preserve"> </w:t>
      </w:r>
      <w:r w:rsidRPr="00835CA1">
        <w:rPr>
          <w:sz w:val="20"/>
          <w:lang w:val="da-DK"/>
        </w:rPr>
        <w:t>E.</w:t>
      </w:r>
      <w:r w:rsidRPr="00835CA1">
        <w:rPr>
          <w:spacing w:val="36"/>
          <w:sz w:val="20"/>
          <w:lang w:val="da-DK"/>
        </w:rPr>
        <w:t xml:space="preserve"> </w:t>
      </w:r>
      <w:r w:rsidRPr="00835CA1">
        <w:rPr>
          <w:spacing w:val="-2"/>
          <w:sz w:val="20"/>
          <w:lang w:val="da-DK"/>
        </w:rPr>
        <w:t>Smith,</w:t>
      </w:r>
    </w:p>
    <w:p w14:paraId="1C38AE00" w14:textId="77777777" w:rsidR="00835CA1" w:rsidRDefault="00835CA1" w:rsidP="00835CA1">
      <w:pPr>
        <w:spacing w:before="28" w:line="218" w:lineRule="auto"/>
        <w:ind w:left="1440" w:right="965" w:firstLine="24"/>
        <w:jc w:val="both"/>
        <w:rPr>
          <w:sz w:val="20"/>
        </w:rPr>
      </w:pPr>
      <w:r>
        <w:rPr>
          <w:sz w:val="20"/>
        </w:rPr>
        <w:t xml:space="preserve">L. Gilham, T. Byun, and S. Rayadurgam, “Run-Time Assurance for Learning-Based Aircraft Taxiing,” in </w:t>
      </w:r>
      <w:r>
        <w:rPr>
          <w:rFonts w:ascii="Palatino Linotype" w:hAnsi="Palatino Linotype"/>
          <w:i/>
          <w:sz w:val="20"/>
        </w:rPr>
        <w:t>Digitial Avionics Systems Conference (DASC)</w:t>
      </w:r>
      <w:r>
        <w:rPr>
          <w:sz w:val="20"/>
        </w:rPr>
        <w:t>, 2020.</w:t>
      </w:r>
    </w:p>
    <w:p w14:paraId="457803A0" w14:textId="77777777" w:rsidR="00835CA1" w:rsidRDefault="00835CA1" w:rsidP="00835CA1">
      <w:pPr>
        <w:pStyle w:val="ListParagraph"/>
        <w:numPr>
          <w:ilvl w:val="0"/>
          <w:numId w:val="19"/>
        </w:numPr>
        <w:tabs>
          <w:tab w:val="left" w:pos="1465"/>
        </w:tabs>
        <w:spacing w:before="165" w:line="237" w:lineRule="auto"/>
        <w:ind w:left="1451" w:right="940" w:hanging="496"/>
        <w:jc w:val="both"/>
        <w:rPr>
          <w:sz w:val="20"/>
        </w:rPr>
      </w:pPr>
      <w:bookmarkStart w:id="338" w:name="_bookmark269"/>
      <w:bookmarkEnd w:id="338"/>
      <w:r>
        <w:rPr>
          <w:spacing w:val="-2"/>
          <w:sz w:val="20"/>
        </w:rPr>
        <w:t>L.</w:t>
      </w:r>
      <w:r>
        <w:rPr>
          <w:spacing w:val="-9"/>
          <w:sz w:val="20"/>
        </w:rPr>
        <w:t xml:space="preserve"> </w:t>
      </w:r>
      <w:r>
        <w:rPr>
          <w:spacing w:val="-2"/>
          <w:sz w:val="20"/>
        </w:rPr>
        <w:t>R.</w:t>
      </w:r>
      <w:r>
        <w:rPr>
          <w:spacing w:val="-9"/>
          <w:sz w:val="20"/>
        </w:rPr>
        <w:t xml:space="preserve"> </w:t>
      </w:r>
      <w:r>
        <w:rPr>
          <w:spacing w:val="-2"/>
          <w:sz w:val="20"/>
        </w:rPr>
        <w:t>Hook,</w:t>
      </w:r>
      <w:r>
        <w:rPr>
          <w:spacing w:val="-5"/>
          <w:sz w:val="20"/>
        </w:rPr>
        <w:t xml:space="preserve"> </w:t>
      </w:r>
      <w:r>
        <w:rPr>
          <w:spacing w:val="-2"/>
          <w:sz w:val="20"/>
        </w:rPr>
        <w:t>M.</w:t>
      </w:r>
      <w:r>
        <w:rPr>
          <w:spacing w:val="-9"/>
          <w:sz w:val="20"/>
        </w:rPr>
        <w:t xml:space="preserve"> </w:t>
      </w:r>
      <w:r>
        <w:rPr>
          <w:spacing w:val="-2"/>
          <w:sz w:val="20"/>
        </w:rPr>
        <w:t>Skoog,</w:t>
      </w:r>
      <w:r>
        <w:rPr>
          <w:spacing w:val="-5"/>
          <w:sz w:val="20"/>
        </w:rPr>
        <w:t xml:space="preserve"> </w:t>
      </w:r>
      <w:r>
        <w:rPr>
          <w:spacing w:val="-2"/>
          <w:sz w:val="20"/>
        </w:rPr>
        <w:t>M.</w:t>
      </w:r>
      <w:r>
        <w:rPr>
          <w:spacing w:val="-9"/>
          <w:sz w:val="20"/>
        </w:rPr>
        <w:t xml:space="preserve"> </w:t>
      </w:r>
      <w:r>
        <w:rPr>
          <w:spacing w:val="-2"/>
          <w:sz w:val="20"/>
        </w:rPr>
        <w:t>Garland,</w:t>
      </w:r>
      <w:r>
        <w:rPr>
          <w:spacing w:val="-5"/>
          <w:sz w:val="20"/>
        </w:rPr>
        <w:t xml:space="preserve"> </w:t>
      </w:r>
      <w:r>
        <w:rPr>
          <w:spacing w:val="-2"/>
          <w:sz w:val="20"/>
        </w:rPr>
        <w:t>W.</w:t>
      </w:r>
      <w:r>
        <w:rPr>
          <w:spacing w:val="-9"/>
          <w:sz w:val="20"/>
        </w:rPr>
        <w:t xml:space="preserve"> </w:t>
      </w:r>
      <w:r>
        <w:rPr>
          <w:spacing w:val="-2"/>
          <w:sz w:val="20"/>
        </w:rPr>
        <w:t>Ryan,</w:t>
      </w:r>
      <w:r>
        <w:rPr>
          <w:spacing w:val="-5"/>
          <w:sz w:val="20"/>
        </w:rPr>
        <w:t xml:space="preserve"> </w:t>
      </w:r>
      <w:r>
        <w:rPr>
          <w:spacing w:val="-2"/>
          <w:sz w:val="20"/>
        </w:rPr>
        <w:t>D.</w:t>
      </w:r>
      <w:r>
        <w:rPr>
          <w:spacing w:val="-9"/>
          <w:sz w:val="20"/>
        </w:rPr>
        <w:t xml:space="preserve"> </w:t>
      </w:r>
      <w:r>
        <w:rPr>
          <w:spacing w:val="-2"/>
          <w:sz w:val="20"/>
        </w:rPr>
        <w:t>G.</w:t>
      </w:r>
      <w:r>
        <w:rPr>
          <w:spacing w:val="-9"/>
          <w:sz w:val="20"/>
        </w:rPr>
        <w:t xml:space="preserve"> </w:t>
      </w:r>
      <w:r>
        <w:rPr>
          <w:spacing w:val="-2"/>
          <w:sz w:val="20"/>
        </w:rPr>
        <w:t>Sizoo,</w:t>
      </w:r>
      <w:r>
        <w:rPr>
          <w:spacing w:val="-5"/>
          <w:sz w:val="20"/>
        </w:rPr>
        <w:t xml:space="preserve"> </w:t>
      </w:r>
      <w:r>
        <w:rPr>
          <w:spacing w:val="-2"/>
          <w:sz w:val="20"/>
        </w:rPr>
        <w:t>and</w:t>
      </w:r>
      <w:r>
        <w:rPr>
          <w:spacing w:val="-9"/>
          <w:sz w:val="20"/>
        </w:rPr>
        <w:t xml:space="preserve"> </w:t>
      </w:r>
      <w:r>
        <w:rPr>
          <w:spacing w:val="-2"/>
          <w:sz w:val="20"/>
        </w:rPr>
        <w:t>J.</w:t>
      </w:r>
      <w:r>
        <w:rPr>
          <w:spacing w:val="-9"/>
          <w:sz w:val="20"/>
        </w:rPr>
        <w:t xml:space="preserve"> </w:t>
      </w:r>
      <w:r>
        <w:rPr>
          <w:spacing w:val="-2"/>
          <w:sz w:val="20"/>
        </w:rPr>
        <w:t xml:space="preserve">VanHoudt, </w:t>
      </w:r>
      <w:r>
        <w:rPr>
          <w:sz w:val="20"/>
        </w:rPr>
        <w:t>“Initial</w:t>
      </w:r>
      <w:r>
        <w:rPr>
          <w:spacing w:val="-6"/>
          <w:sz w:val="20"/>
        </w:rPr>
        <w:t xml:space="preserve"> </w:t>
      </w:r>
      <w:r>
        <w:rPr>
          <w:sz w:val="20"/>
        </w:rPr>
        <w:t>considerations</w:t>
      </w:r>
      <w:r>
        <w:rPr>
          <w:spacing w:val="-6"/>
          <w:sz w:val="20"/>
        </w:rPr>
        <w:t xml:space="preserve"> </w:t>
      </w:r>
      <w:r>
        <w:rPr>
          <w:sz w:val="20"/>
        </w:rPr>
        <w:t>of</w:t>
      </w:r>
      <w:r>
        <w:rPr>
          <w:spacing w:val="-6"/>
          <w:sz w:val="20"/>
        </w:rPr>
        <w:t xml:space="preserve"> </w:t>
      </w:r>
      <w:r>
        <w:rPr>
          <w:sz w:val="20"/>
        </w:rPr>
        <w:t>a</w:t>
      </w:r>
      <w:r>
        <w:rPr>
          <w:spacing w:val="-6"/>
          <w:sz w:val="20"/>
        </w:rPr>
        <w:t xml:space="preserve"> </w:t>
      </w:r>
      <w:r>
        <w:rPr>
          <w:sz w:val="20"/>
        </w:rPr>
        <w:t>multi-layered</w:t>
      </w:r>
      <w:r>
        <w:rPr>
          <w:spacing w:val="-6"/>
          <w:sz w:val="20"/>
        </w:rPr>
        <w:t xml:space="preserve"> </w:t>
      </w:r>
      <w:r>
        <w:rPr>
          <w:sz w:val="20"/>
        </w:rPr>
        <w:t>run</w:t>
      </w:r>
      <w:r>
        <w:rPr>
          <w:spacing w:val="-6"/>
          <w:sz w:val="20"/>
        </w:rPr>
        <w:t xml:space="preserve"> </w:t>
      </w:r>
      <w:r>
        <w:rPr>
          <w:sz w:val="20"/>
        </w:rPr>
        <w:t>time</w:t>
      </w:r>
      <w:r>
        <w:rPr>
          <w:spacing w:val="-6"/>
          <w:sz w:val="20"/>
        </w:rPr>
        <w:t xml:space="preserve"> </w:t>
      </w:r>
      <w:r>
        <w:rPr>
          <w:sz w:val="20"/>
        </w:rPr>
        <w:t>assurance</w:t>
      </w:r>
      <w:r>
        <w:rPr>
          <w:spacing w:val="-6"/>
          <w:sz w:val="20"/>
        </w:rPr>
        <w:t xml:space="preserve"> </w:t>
      </w:r>
      <w:r>
        <w:rPr>
          <w:sz w:val="20"/>
        </w:rPr>
        <w:t>approach</w:t>
      </w:r>
      <w:r>
        <w:rPr>
          <w:spacing w:val="-6"/>
          <w:sz w:val="20"/>
        </w:rPr>
        <w:t xml:space="preserve"> </w:t>
      </w:r>
      <w:r>
        <w:rPr>
          <w:sz w:val="20"/>
        </w:rPr>
        <w:t xml:space="preserve">to enable unpiloted aircraft,” </w:t>
      </w:r>
      <w:r>
        <w:rPr>
          <w:rFonts w:ascii="Palatino Linotype" w:hAnsi="Palatino Linotype"/>
          <w:i/>
          <w:sz w:val="20"/>
        </w:rPr>
        <w:t>2018 IEEE Aerospace Conference</w:t>
      </w:r>
      <w:r>
        <w:rPr>
          <w:sz w:val="20"/>
        </w:rPr>
        <w:t xml:space="preserve">, pp. 1–11, </w:t>
      </w:r>
      <w:r>
        <w:rPr>
          <w:spacing w:val="-2"/>
          <w:sz w:val="20"/>
        </w:rPr>
        <w:t>2018.</w:t>
      </w:r>
    </w:p>
    <w:p w14:paraId="282FF1DC" w14:textId="77777777" w:rsidR="00835CA1" w:rsidRDefault="00835CA1" w:rsidP="00835CA1">
      <w:pPr>
        <w:pStyle w:val="ListParagraph"/>
        <w:numPr>
          <w:ilvl w:val="0"/>
          <w:numId w:val="19"/>
        </w:numPr>
        <w:tabs>
          <w:tab w:val="left" w:pos="1465"/>
        </w:tabs>
        <w:spacing w:before="168" w:line="213" w:lineRule="auto"/>
        <w:ind w:right="940" w:hanging="499"/>
        <w:jc w:val="both"/>
        <w:rPr>
          <w:sz w:val="20"/>
        </w:rPr>
      </w:pPr>
      <w:bookmarkStart w:id="339" w:name="_bookmark270"/>
      <w:bookmarkEnd w:id="339"/>
      <w:r>
        <w:rPr>
          <w:w w:val="105"/>
          <w:sz w:val="20"/>
        </w:rPr>
        <w:t xml:space="preserve">E. T. Dill, R. V. Gilabert, and S. S. Young, “Safeguard,” in </w:t>
      </w:r>
      <w:r>
        <w:rPr>
          <w:rFonts w:ascii="Palatino Linotype" w:hAnsi="Palatino Linotype"/>
          <w:i/>
          <w:w w:val="105"/>
          <w:sz w:val="20"/>
        </w:rPr>
        <w:t>2018 IEEE/AIAA</w:t>
      </w:r>
      <w:r>
        <w:rPr>
          <w:rFonts w:ascii="Palatino Linotype" w:hAnsi="Palatino Linotype"/>
          <w:i/>
          <w:spacing w:val="40"/>
          <w:w w:val="105"/>
          <w:sz w:val="20"/>
        </w:rPr>
        <w:t xml:space="preserve"> </w:t>
      </w:r>
      <w:r>
        <w:rPr>
          <w:rFonts w:ascii="Palatino Linotype" w:hAnsi="Palatino Linotype"/>
          <w:i/>
          <w:w w:val="105"/>
          <w:sz w:val="20"/>
        </w:rPr>
        <w:t>37th</w:t>
      </w:r>
      <w:r>
        <w:rPr>
          <w:rFonts w:ascii="Palatino Linotype" w:hAnsi="Palatino Linotype"/>
          <w:i/>
          <w:spacing w:val="40"/>
          <w:w w:val="105"/>
          <w:sz w:val="20"/>
        </w:rPr>
        <w:t xml:space="preserve"> </w:t>
      </w:r>
      <w:r>
        <w:rPr>
          <w:rFonts w:ascii="Palatino Linotype" w:hAnsi="Palatino Linotype"/>
          <w:i/>
          <w:w w:val="105"/>
          <w:sz w:val="20"/>
        </w:rPr>
        <w:t>Digital</w:t>
      </w:r>
      <w:r>
        <w:rPr>
          <w:rFonts w:ascii="Palatino Linotype" w:hAnsi="Palatino Linotype"/>
          <w:i/>
          <w:spacing w:val="40"/>
          <w:w w:val="105"/>
          <w:sz w:val="20"/>
        </w:rPr>
        <w:t xml:space="preserve"> </w:t>
      </w:r>
      <w:r>
        <w:rPr>
          <w:rFonts w:ascii="Palatino Linotype" w:hAnsi="Palatino Linotype"/>
          <w:i/>
          <w:w w:val="105"/>
          <w:sz w:val="20"/>
        </w:rPr>
        <w:t>Avionics</w:t>
      </w:r>
      <w:r>
        <w:rPr>
          <w:rFonts w:ascii="Palatino Linotype" w:hAnsi="Palatino Linotype"/>
          <w:i/>
          <w:spacing w:val="40"/>
          <w:w w:val="105"/>
          <w:sz w:val="20"/>
        </w:rPr>
        <w:t xml:space="preserve"> </w:t>
      </w:r>
      <w:r>
        <w:rPr>
          <w:rFonts w:ascii="Palatino Linotype" w:hAnsi="Palatino Linotype"/>
          <w:i/>
          <w:w w:val="105"/>
          <w:sz w:val="20"/>
        </w:rPr>
        <w:t>Systems</w:t>
      </w:r>
      <w:r>
        <w:rPr>
          <w:rFonts w:ascii="Palatino Linotype" w:hAnsi="Palatino Linotype"/>
          <w:i/>
          <w:spacing w:val="40"/>
          <w:w w:val="105"/>
          <w:sz w:val="20"/>
        </w:rPr>
        <w:t xml:space="preserve"> </w:t>
      </w:r>
      <w:r>
        <w:rPr>
          <w:rFonts w:ascii="Palatino Linotype" w:hAnsi="Palatino Linotype"/>
          <w:i/>
          <w:w w:val="105"/>
          <w:sz w:val="20"/>
        </w:rPr>
        <w:t>Conference</w:t>
      </w:r>
      <w:r>
        <w:rPr>
          <w:rFonts w:ascii="Palatino Linotype" w:hAnsi="Palatino Linotype"/>
          <w:i/>
          <w:spacing w:val="40"/>
          <w:w w:val="105"/>
          <w:sz w:val="20"/>
        </w:rPr>
        <w:t xml:space="preserve"> </w:t>
      </w:r>
      <w:r>
        <w:rPr>
          <w:rFonts w:ascii="Palatino Linotype" w:hAnsi="Palatino Linotype"/>
          <w:i/>
          <w:w w:val="105"/>
          <w:sz w:val="20"/>
        </w:rPr>
        <w:t>(DASC)</w:t>
      </w:r>
      <w:r>
        <w:rPr>
          <w:w w:val="105"/>
          <w:sz w:val="20"/>
        </w:rPr>
        <w:t>,</w:t>
      </w:r>
      <w:r>
        <w:rPr>
          <w:spacing w:val="40"/>
          <w:w w:val="105"/>
          <w:sz w:val="20"/>
        </w:rPr>
        <w:t xml:space="preserve"> </w:t>
      </w:r>
      <w:r>
        <w:rPr>
          <w:w w:val="105"/>
          <w:sz w:val="20"/>
        </w:rPr>
        <w:t>2018,</w:t>
      </w:r>
    </w:p>
    <w:p w14:paraId="525E4B81" w14:textId="77777777" w:rsidR="00835CA1" w:rsidRDefault="00835CA1" w:rsidP="00835CA1">
      <w:pPr>
        <w:pStyle w:val="BodyText"/>
        <w:spacing w:before="1"/>
        <w:ind w:left="1464"/>
        <w:jc w:val="both"/>
      </w:pPr>
      <w:r>
        <w:t>pp.</w:t>
      </w:r>
      <w:r>
        <w:rPr>
          <w:spacing w:val="9"/>
        </w:rPr>
        <w:t xml:space="preserve"> </w:t>
      </w:r>
      <w:r>
        <w:rPr>
          <w:spacing w:val="-4"/>
        </w:rPr>
        <w:t>1–8.</w:t>
      </w:r>
    </w:p>
    <w:p w14:paraId="068371C1" w14:textId="77777777" w:rsidR="00835CA1" w:rsidRDefault="00835CA1" w:rsidP="00835CA1">
      <w:pPr>
        <w:pStyle w:val="ListParagraph"/>
        <w:numPr>
          <w:ilvl w:val="0"/>
          <w:numId w:val="19"/>
        </w:numPr>
        <w:tabs>
          <w:tab w:val="left" w:pos="1465"/>
        </w:tabs>
        <w:spacing w:before="179" w:line="230" w:lineRule="auto"/>
        <w:ind w:left="1459" w:right="940" w:hanging="504"/>
        <w:jc w:val="both"/>
        <w:rPr>
          <w:sz w:val="20"/>
        </w:rPr>
      </w:pPr>
      <w:bookmarkStart w:id="340" w:name="_bookmark271"/>
      <w:bookmarkEnd w:id="340"/>
      <w:r>
        <w:rPr>
          <w:sz w:val="20"/>
        </w:rPr>
        <w:t>L.</w:t>
      </w:r>
      <w:r>
        <w:rPr>
          <w:spacing w:val="-5"/>
          <w:sz w:val="20"/>
        </w:rPr>
        <w:t xml:space="preserve"> </w:t>
      </w:r>
      <w:r>
        <w:rPr>
          <w:sz w:val="20"/>
        </w:rPr>
        <w:t>Pike,</w:t>
      </w:r>
      <w:r>
        <w:rPr>
          <w:spacing w:val="-5"/>
          <w:sz w:val="20"/>
        </w:rPr>
        <w:t xml:space="preserve"> </w:t>
      </w:r>
      <w:r>
        <w:rPr>
          <w:sz w:val="20"/>
        </w:rPr>
        <w:t>A.</w:t>
      </w:r>
      <w:r>
        <w:rPr>
          <w:spacing w:val="-5"/>
          <w:sz w:val="20"/>
        </w:rPr>
        <w:t xml:space="preserve"> </w:t>
      </w:r>
      <w:r>
        <w:rPr>
          <w:sz w:val="20"/>
        </w:rPr>
        <w:t>Goodloe,</w:t>
      </w:r>
      <w:r>
        <w:rPr>
          <w:spacing w:val="-5"/>
          <w:sz w:val="20"/>
        </w:rPr>
        <w:t xml:space="preserve"> </w:t>
      </w:r>
      <w:r>
        <w:rPr>
          <w:sz w:val="20"/>
        </w:rPr>
        <w:t>R.</w:t>
      </w:r>
      <w:r>
        <w:rPr>
          <w:spacing w:val="-5"/>
          <w:sz w:val="20"/>
        </w:rPr>
        <w:t xml:space="preserve"> </w:t>
      </w:r>
      <w:r>
        <w:rPr>
          <w:sz w:val="20"/>
        </w:rPr>
        <w:t>Morisset,</w:t>
      </w:r>
      <w:r>
        <w:rPr>
          <w:spacing w:val="-5"/>
          <w:sz w:val="20"/>
        </w:rPr>
        <w:t xml:space="preserve"> </w:t>
      </w:r>
      <w:r>
        <w:rPr>
          <w:sz w:val="20"/>
        </w:rPr>
        <w:t>and</w:t>
      </w:r>
      <w:r>
        <w:rPr>
          <w:spacing w:val="-5"/>
          <w:sz w:val="20"/>
        </w:rPr>
        <w:t xml:space="preserve"> </w:t>
      </w:r>
      <w:r>
        <w:rPr>
          <w:sz w:val="20"/>
        </w:rPr>
        <w:t>S.</w:t>
      </w:r>
      <w:r>
        <w:rPr>
          <w:spacing w:val="-5"/>
          <w:sz w:val="20"/>
        </w:rPr>
        <w:t xml:space="preserve"> </w:t>
      </w:r>
      <w:r>
        <w:rPr>
          <w:sz w:val="20"/>
        </w:rPr>
        <w:t>Niller,</w:t>
      </w:r>
      <w:r>
        <w:rPr>
          <w:spacing w:val="-5"/>
          <w:sz w:val="20"/>
        </w:rPr>
        <w:t xml:space="preserve"> </w:t>
      </w:r>
      <w:r>
        <w:rPr>
          <w:sz w:val="20"/>
        </w:rPr>
        <w:t>“Copilot:</w:t>
      </w:r>
      <w:r>
        <w:rPr>
          <w:spacing w:val="12"/>
          <w:sz w:val="20"/>
        </w:rPr>
        <w:t xml:space="preserve"> </w:t>
      </w:r>
      <w:r>
        <w:rPr>
          <w:sz w:val="20"/>
        </w:rPr>
        <w:t>A</w:t>
      </w:r>
      <w:r>
        <w:rPr>
          <w:spacing w:val="-5"/>
          <w:sz w:val="20"/>
        </w:rPr>
        <w:t xml:space="preserve"> </w:t>
      </w:r>
      <w:r>
        <w:rPr>
          <w:sz w:val="20"/>
        </w:rPr>
        <w:t>hard</w:t>
      </w:r>
      <w:r>
        <w:rPr>
          <w:spacing w:val="-5"/>
          <w:sz w:val="20"/>
        </w:rPr>
        <w:t xml:space="preserve"> </w:t>
      </w:r>
      <w:r>
        <w:rPr>
          <w:sz w:val="20"/>
        </w:rPr>
        <w:t>real-time runtime monitor,”</w:t>
      </w:r>
      <w:r>
        <w:rPr>
          <w:spacing w:val="40"/>
          <w:sz w:val="20"/>
        </w:rPr>
        <w:t xml:space="preserve"> </w:t>
      </w:r>
      <w:r>
        <w:rPr>
          <w:sz w:val="20"/>
        </w:rPr>
        <w:t>in</w:t>
      </w:r>
      <w:r>
        <w:rPr>
          <w:spacing w:val="40"/>
          <w:sz w:val="20"/>
        </w:rPr>
        <w:t xml:space="preserve"> </w:t>
      </w:r>
      <w:r>
        <w:rPr>
          <w:rFonts w:ascii="Palatino Linotype" w:hAnsi="Palatino Linotype"/>
          <w:i/>
          <w:sz w:val="20"/>
        </w:rPr>
        <w:t>International</w:t>
      </w:r>
      <w:r>
        <w:rPr>
          <w:rFonts w:ascii="Palatino Linotype" w:hAnsi="Palatino Linotype"/>
          <w:i/>
          <w:spacing w:val="40"/>
          <w:sz w:val="20"/>
        </w:rPr>
        <w:t xml:space="preserve"> </w:t>
      </w:r>
      <w:r>
        <w:rPr>
          <w:rFonts w:ascii="Palatino Linotype" w:hAnsi="Palatino Linotype"/>
          <w:i/>
          <w:sz w:val="20"/>
        </w:rPr>
        <w:t>Conference</w:t>
      </w:r>
      <w:r>
        <w:rPr>
          <w:rFonts w:ascii="Palatino Linotype" w:hAnsi="Palatino Linotype"/>
          <w:i/>
          <w:spacing w:val="40"/>
          <w:sz w:val="20"/>
        </w:rPr>
        <w:t xml:space="preserve"> </w:t>
      </w:r>
      <w:r>
        <w:rPr>
          <w:rFonts w:ascii="Palatino Linotype" w:hAnsi="Palatino Linotype"/>
          <w:i/>
          <w:sz w:val="20"/>
        </w:rPr>
        <w:t>on</w:t>
      </w:r>
      <w:r>
        <w:rPr>
          <w:rFonts w:ascii="Palatino Linotype" w:hAnsi="Palatino Linotype"/>
          <w:i/>
          <w:spacing w:val="40"/>
          <w:sz w:val="20"/>
        </w:rPr>
        <w:t xml:space="preserve"> </w:t>
      </w:r>
      <w:r>
        <w:rPr>
          <w:rFonts w:ascii="Palatino Linotype" w:hAnsi="Palatino Linotype"/>
          <w:i/>
          <w:sz w:val="20"/>
        </w:rPr>
        <w:t>Runtime</w:t>
      </w:r>
      <w:r>
        <w:rPr>
          <w:rFonts w:ascii="Palatino Linotype" w:hAnsi="Palatino Linotype"/>
          <w:i/>
          <w:spacing w:val="40"/>
          <w:sz w:val="20"/>
        </w:rPr>
        <w:t xml:space="preserve"> </w:t>
      </w:r>
      <w:r>
        <w:rPr>
          <w:rFonts w:ascii="Palatino Linotype" w:hAnsi="Palatino Linotype"/>
          <w:i/>
          <w:sz w:val="20"/>
        </w:rPr>
        <w:t>Verification</w:t>
      </w:r>
      <w:r>
        <w:rPr>
          <w:sz w:val="20"/>
        </w:rPr>
        <w:t>, vol. 6418, 11 2010, pp. 345–359.</w:t>
      </w:r>
    </w:p>
    <w:p w14:paraId="7BAF9D13" w14:textId="77777777" w:rsidR="00835CA1" w:rsidRDefault="00835CA1" w:rsidP="00835CA1">
      <w:pPr>
        <w:pStyle w:val="ListParagraph"/>
        <w:numPr>
          <w:ilvl w:val="0"/>
          <w:numId w:val="19"/>
        </w:numPr>
        <w:tabs>
          <w:tab w:val="left" w:pos="1465"/>
        </w:tabs>
        <w:spacing w:before="165" w:line="240" w:lineRule="exact"/>
        <w:ind w:left="1449" w:right="929" w:hanging="494"/>
        <w:jc w:val="both"/>
        <w:rPr>
          <w:sz w:val="20"/>
        </w:rPr>
      </w:pPr>
      <w:bookmarkStart w:id="341" w:name="_bookmark272"/>
      <w:bookmarkEnd w:id="341"/>
      <w:r>
        <w:rPr>
          <w:spacing w:val="-2"/>
          <w:sz w:val="20"/>
        </w:rPr>
        <w:t>M.</w:t>
      </w:r>
      <w:r>
        <w:rPr>
          <w:spacing w:val="-11"/>
          <w:sz w:val="20"/>
        </w:rPr>
        <w:t xml:space="preserve"> </w:t>
      </w:r>
      <w:r>
        <w:rPr>
          <w:spacing w:val="-2"/>
          <w:sz w:val="20"/>
        </w:rPr>
        <w:t>Johnson,</w:t>
      </w:r>
      <w:r>
        <w:rPr>
          <w:spacing w:val="-10"/>
          <w:sz w:val="20"/>
        </w:rPr>
        <w:t xml:space="preserve"> </w:t>
      </w:r>
      <w:r>
        <w:rPr>
          <w:spacing w:val="-2"/>
          <w:sz w:val="20"/>
        </w:rPr>
        <w:t>J.</w:t>
      </w:r>
      <w:r>
        <w:rPr>
          <w:spacing w:val="-10"/>
          <w:sz w:val="20"/>
        </w:rPr>
        <w:t xml:space="preserve"> </w:t>
      </w:r>
      <w:r>
        <w:rPr>
          <w:spacing w:val="-2"/>
          <w:sz w:val="20"/>
        </w:rPr>
        <w:t>Jung,</w:t>
      </w:r>
      <w:r>
        <w:rPr>
          <w:spacing w:val="-10"/>
          <w:sz w:val="20"/>
        </w:rPr>
        <w:t xml:space="preserve"> </w:t>
      </w:r>
      <w:r>
        <w:rPr>
          <w:spacing w:val="-2"/>
          <w:sz w:val="20"/>
        </w:rPr>
        <w:t>J.</w:t>
      </w:r>
      <w:r>
        <w:rPr>
          <w:spacing w:val="-10"/>
          <w:sz w:val="20"/>
        </w:rPr>
        <w:t xml:space="preserve"> </w:t>
      </w:r>
      <w:r>
        <w:rPr>
          <w:spacing w:val="-2"/>
          <w:sz w:val="20"/>
        </w:rPr>
        <w:t>Rios,</w:t>
      </w:r>
      <w:r>
        <w:rPr>
          <w:spacing w:val="-10"/>
          <w:sz w:val="20"/>
        </w:rPr>
        <w:t xml:space="preserve"> </w:t>
      </w:r>
      <w:r>
        <w:rPr>
          <w:spacing w:val="-2"/>
          <w:sz w:val="20"/>
        </w:rPr>
        <w:t>J.</w:t>
      </w:r>
      <w:r>
        <w:rPr>
          <w:spacing w:val="-10"/>
          <w:sz w:val="20"/>
        </w:rPr>
        <w:t xml:space="preserve"> </w:t>
      </w:r>
      <w:r>
        <w:rPr>
          <w:spacing w:val="-2"/>
          <w:sz w:val="20"/>
        </w:rPr>
        <w:t>Mercer,</w:t>
      </w:r>
      <w:r>
        <w:rPr>
          <w:spacing w:val="-10"/>
          <w:sz w:val="20"/>
        </w:rPr>
        <w:t xml:space="preserve"> </w:t>
      </w:r>
      <w:r>
        <w:rPr>
          <w:spacing w:val="-2"/>
          <w:sz w:val="20"/>
        </w:rPr>
        <w:t>J.</w:t>
      </w:r>
      <w:r>
        <w:rPr>
          <w:spacing w:val="-10"/>
          <w:sz w:val="20"/>
        </w:rPr>
        <w:t xml:space="preserve"> </w:t>
      </w:r>
      <w:r>
        <w:rPr>
          <w:spacing w:val="-2"/>
          <w:sz w:val="20"/>
        </w:rPr>
        <w:t>Homola,</w:t>
      </w:r>
      <w:r>
        <w:rPr>
          <w:spacing w:val="-10"/>
          <w:sz w:val="20"/>
        </w:rPr>
        <w:t xml:space="preserve"> </w:t>
      </w:r>
      <w:r>
        <w:rPr>
          <w:spacing w:val="-2"/>
          <w:sz w:val="20"/>
        </w:rPr>
        <w:t>T.</w:t>
      </w:r>
      <w:r>
        <w:rPr>
          <w:spacing w:val="-10"/>
          <w:sz w:val="20"/>
        </w:rPr>
        <w:t xml:space="preserve"> </w:t>
      </w:r>
      <w:r>
        <w:rPr>
          <w:spacing w:val="-2"/>
          <w:sz w:val="20"/>
        </w:rPr>
        <w:t>Prevot,</w:t>
      </w:r>
      <w:r>
        <w:rPr>
          <w:spacing w:val="-10"/>
          <w:sz w:val="20"/>
        </w:rPr>
        <w:t xml:space="preserve"> </w:t>
      </w:r>
      <w:r>
        <w:rPr>
          <w:spacing w:val="-2"/>
          <w:sz w:val="20"/>
        </w:rPr>
        <w:t>D.</w:t>
      </w:r>
      <w:r>
        <w:rPr>
          <w:spacing w:val="-10"/>
          <w:sz w:val="20"/>
        </w:rPr>
        <w:t xml:space="preserve"> </w:t>
      </w:r>
      <w:r>
        <w:rPr>
          <w:spacing w:val="-2"/>
          <w:sz w:val="20"/>
        </w:rPr>
        <w:t>Mulfinger, and</w:t>
      </w:r>
      <w:r>
        <w:rPr>
          <w:spacing w:val="-5"/>
          <w:sz w:val="20"/>
        </w:rPr>
        <w:t xml:space="preserve"> </w:t>
      </w:r>
      <w:r>
        <w:rPr>
          <w:spacing w:val="-2"/>
          <w:sz w:val="20"/>
        </w:rPr>
        <w:t>P.</w:t>
      </w:r>
      <w:r>
        <w:rPr>
          <w:spacing w:val="-5"/>
          <w:sz w:val="20"/>
        </w:rPr>
        <w:t xml:space="preserve"> </w:t>
      </w:r>
      <w:r>
        <w:rPr>
          <w:spacing w:val="-2"/>
          <w:sz w:val="20"/>
        </w:rPr>
        <w:t>Kopardekar,</w:t>
      </w:r>
      <w:r>
        <w:rPr>
          <w:spacing w:val="-4"/>
          <w:sz w:val="20"/>
        </w:rPr>
        <w:t xml:space="preserve"> </w:t>
      </w:r>
      <w:r>
        <w:rPr>
          <w:spacing w:val="-2"/>
          <w:sz w:val="20"/>
        </w:rPr>
        <w:t>“Flight</w:t>
      </w:r>
      <w:r>
        <w:rPr>
          <w:spacing w:val="-5"/>
          <w:sz w:val="20"/>
        </w:rPr>
        <w:t xml:space="preserve"> </w:t>
      </w:r>
      <w:r>
        <w:rPr>
          <w:spacing w:val="-2"/>
          <w:sz w:val="20"/>
        </w:rPr>
        <w:t>test</w:t>
      </w:r>
      <w:r>
        <w:rPr>
          <w:spacing w:val="-5"/>
          <w:sz w:val="20"/>
        </w:rPr>
        <w:t xml:space="preserve"> </w:t>
      </w:r>
      <w:r>
        <w:rPr>
          <w:spacing w:val="-2"/>
          <w:sz w:val="20"/>
        </w:rPr>
        <w:t>evaluation</w:t>
      </w:r>
      <w:r>
        <w:rPr>
          <w:spacing w:val="-5"/>
          <w:sz w:val="20"/>
        </w:rPr>
        <w:t xml:space="preserve"> </w:t>
      </w:r>
      <w:r>
        <w:rPr>
          <w:spacing w:val="-2"/>
          <w:sz w:val="20"/>
        </w:rPr>
        <w:t>of</w:t>
      </w:r>
      <w:r>
        <w:rPr>
          <w:spacing w:val="-5"/>
          <w:sz w:val="20"/>
        </w:rPr>
        <w:t xml:space="preserve"> </w:t>
      </w:r>
      <w:r>
        <w:rPr>
          <w:spacing w:val="-2"/>
          <w:sz w:val="20"/>
        </w:rPr>
        <w:t>an</w:t>
      </w:r>
      <w:r>
        <w:rPr>
          <w:spacing w:val="-5"/>
          <w:sz w:val="20"/>
        </w:rPr>
        <w:t xml:space="preserve"> </w:t>
      </w:r>
      <w:r>
        <w:rPr>
          <w:spacing w:val="-2"/>
          <w:sz w:val="20"/>
        </w:rPr>
        <w:t>unmanned</w:t>
      </w:r>
      <w:r>
        <w:rPr>
          <w:spacing w:val="-5"/>
          <w:sz w:val="20"/>
        </w:rPr>
        <w:t xml:space="preserve"> </w:t>
      </w:r>
      <w:r>
        <w:rPr>
          <w:spacing w:val="-2"/>
          <w:sz w:val="20"/>
        </w:rPr>
        <w:t>aircraft</w:t>
      </w:r>
      <w:r>
        <w:rPr>
          <w:spacing w:val="-5"/>
          <w:sz w:val="20"/>
        </w:rPr>
        <w:t xml:space="preserve"> </w:t>
      </w:r>
      <w:r>
        <w:rPr>
          <w:spacing w:val="-2"/>
          <w:sz w:val="20"/>
        </w:rPr>
        <w:t xml:space="preserve">system </w:t>
      </w:r>
      <w:r>
        <w:rPr>
          <w:spacing w:val="-2"/>
          <w:sz w:val="20"/>
        </w:rPr>
        <w:lastRenderedPageBreak/>
        <w:t>traffic</w:t>
      </w:r>
      <w:r>
        <w:rPr>
          <w:spacing w:val="-10"/>
          <w:sz w:val="20"/>
        </w:rPr>
        <w:t xml:space="preserve"> </w:t>
      </w:r>
      <w:r>
        <w:rPr>
          <w:spacing w:val="-2"/>
          <w:sz w:val="20"/>
        </w:rPr>
        <w:t>management</w:t>
      </w:r>
      <w:r>
        <w:rPr>
          <w:spacing w:val="-10"/>
          <w:sz w:val="20"/>
        </w:rPr>
        <w:t xml:space="preserve"> </w:t>
      </w:r>
      <w:r>
        <w:rPr>
          <w:spacing w:val="-2"/>
          <w:sz w:val="20"/>
        </w:rPr>
        <w:t>(utm)</w:t>
      </w:r>
      <w:r>
        <w:rPr>
          <w:spacing w:val="-10"/>
          <w:sz w:val="20"/>
        </w:rPr>
        <w:t xml:space="preserve"> </w:t>
      </w:r>
      <w:r>
        <w:rPr>
          <w:spacing w:val="-2"/>
          <w:sz w:val="20"/>
        </w:rPr>
        <w:t>concept</w:t>
      </w:r>
      <w:r>
        <w:rPr>
          <w:spacing w:val="-10"/>
          <w:sz w:val="20"/>
        </w:rPr>
        <w:t xml:space="preserve"> </w:t>
      </w:r>
      <w:r>
        <w:rPr>
          <w:spacing w:val="-2"/>
          <w:sz w:val="20"/>
        </w:rPr>
        <w:t>for</w:t>
      </w:r>
      <w:r>
        <w:rPr>
          <w:spacing w:val="-10"/>
          <w:sz w:val="20"/>
        </w:rPr>
        <w:t xml:space="preserve"> </w:t>
      </w:r>
      <w:r>
        <w:rPr>
          <w:spacing w:val="-2"/>
          <w:sz w:val="20"/>
        </w:rPr>
        <w:t>multiple</w:t>
      </w:r>
      <w:r>
        <w:rPr>
          <w:spacing w:val="-10"/>
          <w:sz w:val="20"/>
        </w:rPr>
        <w:t xml:space="preserve"> </w:t>
      </w:r>
      <w:r>
        <w:rPr>
          <w:spacing w:val="-2"/>
          <w:sz w:val="20"/>
        </w:rPr>
        <w:t xml:space="preserve">beyond-visual-line-of-sight </w:t>
      </w:r>
      <w:r>
        <w:rPr>
          <w:sz w:val="20"/>
        </w:rPr>
        <w:t>operations,”</w:t>
      </w:r>
      <w:r>
        <w:rPr>
          <w:spacing w:val="40"/>
          <w:sz w:val="20"/>
        </w:rPr>
        <w:t xml:space="preserve"> </w:t>
      </w:r>
      <w:r>
        <w:rPr>
          <w:sz w:val="20"/>
        </w:rPr>
        <w:t>in</w:t>
      </w:r>
      <w:r>
        <w:rPr>
          <w:spacing w:val="40"/>
          <w:sz w:val="20"/>
        </w:rPr>
        <w:t xml:space="preserve"> </w:t>
      </w:r>
      <w:r>
        <w:rPr>
          <w:rFonts w:ascii="Palatino Linotype" w:hAnsi="Palatino Linotype"/>
          <w:i/>
          <w:sz w:val="20"/>
        </w:rPr>
        <w:t>Twelfth</w:t>
      </w:r>
      <w:r>
        <w:rPr>
          <w:rFonts w:ascii="Palatino Linotype" w:hAnsi="Palatino Linotype"/>
          <w:i/>
          <w:spacing w:val="40"/>
          <w:sz w:val="20"/>
        </w:rPr>
        <w:t xml:space="preserve"> </w:t>
      </w:r>
      <w:r>
        <w:rPr>
          <w:rFonts w:ascii="Palatino Linotype" w:hAnsi="Palatino Linotype"/>
          <w:i/>
          <w:sz w:val="20"/>
        </w:rPr>
        <w:t>USA/Europe</w:t>
      </w:r>
      <w:r>
        <w:rPr>
          <w:rFonts w:ascii="Palatino Linotype" w:hAnsi="Palatino Linotype"/>
          <w:i/>
          <w:spacing w:val="40"/>
          <w:sz w:val="20"/>
        </w:rPr>
        <w:t xml:space="preserve"> </w:t>
      </w:r>
      <w:r>
        <w:rPr>
          <w:rFonts w:ascii="Palatino Linotype" w:hAnsi="Palatino Linotype"/>
          <w:i/>
          <w:sz w:val="20"/>
        </w:rPr>
        <w:t>Air</w:t>
      </w:r>
      <w:r>
        <w:rPr>
          <w:rFonts w:ascii="Palatino Linotype" w:hAnsi="Palatino Linotype"/>
          <w:i/>
          <w:spacing w:val="40"/>
          <w:sz w:val="20"/>
        </w:rPr>
        <w:t xml:space="preserve"> </w:t>
      </w:r>
      <w:r>
        <w:rPr>
          <w:rFonts w:ascii="Palatino Linotype" w:hAnsi="Palatino Linotype"/>
          <w:i/>
          <w:sz w:val="20"/>
        </w:rPr>
        <w:t>Traffic</w:t>
      </w:r>
      <w:r>
        <w:rPr>
          <w:rFonts w:ascii="Palatino Linotype" w:hAnsi="Palatino Linotype"/>
          <w:i/>
          <w:spacing w:val="40"/>
          <w:sz w:val="20"/>
        </w:rPr>
        <w:t xml:space="preserve"> </w:t>
      </w:r>
      <w:r>
        <w:rPr>
          <w:rFonts w:ascii="Palatino Linotype" w:hAnsi="Palatino Linotype"/>
          <w:i/>
          <w:sz w:val="20"/>
        </w:rPr>
        <w:t>Management</w:t>
      </w:r>
      <w:r>
        <w:rPr>
          <w:rFonts w:ascii="Palatino Linotype" w:hAnsi="Palatino Linotype"/>
          <w:i/>
          <w:spacing w:val="40"/>
          <w:sz w:val="20"/>
        </w:rPr>
        <w:t xml:space="preserve"> </w:t>
      </w:r>
      <w:r>
        <w:rPr>
          <w:rFonts w:ascii="Palatino Linotype" w:hAnsi="Palatino Linotype"/>
          <w:i/>
          <w:sz w:val="20"/>
        </w:rPr>
        <w:t>Research and Development Seminar (ATM2017)</w:t>
      </w:r>
      <w:r>
        <w:rPr>
          <w:sz w:val="20"/>
        </w:rPr>
        <w:t>.</w:t>
      </w:r>
      <w:r>
        <w:rPr>
          <w:spacing w:val="40"/>
          <w:sz w:val="20"/>
        </w:rPr>
        <w:t xml:space="preserve"> </w:t>
      </w:r>
      <w:r>
        <w:rPr>
          <w:sz w:val="20"/>
        </w:rPr>
        <w:t xml:space="preserve">ATM Seminar, 2017. [Online]. </w:t>
      </w:r>
      <w:r>
        <w:rPr>
          <w:spacing w:val="-2"/>
          <w:sz w:val="20"/>
        </w:rPr>
        <w:t xml:space="preserve">Available: </w:t>
      </w:r>
      <w:hyperlink r:id="rId71">
        <w:r>
          <w:rPr>
            <w:spacing w:val="-2"/>
            <w:sz w:val="20"/>
          </w:rPr>
          <w:t>http://atmseminarus.org/seminarContent/seminar12/papers/</w:t>
        </w:r>
      </w:hyperlink>
      <w:r>
        <w:rPr>
          <w:spacing w:val="-2"/>
          <w:sz w:val="20"/>
        </w:rPr>
        <w:t xml:space="preserve"> </w:t>
      </w:r>
      <w:hyperlink r:id="rId72">
        <w:r>
          <w:rPr>
            <w:spacing w:val="-2"/>
            <w:sz w:val="20"/>
          </w:rPr>
          <w:t>12th_ATM_RD_Seminar_paper_76.pdf</w:t>
        </w:r>
      </w:hyperlink>
    </w:p>
    <w:p w14:paraId="1B29E94D" w14:textId="77777777" w:rsidR="00835CA1" w:rsidRDefault="00835CA1" w:rsidP="00835CA1">
      <w:pPr>
        <w:pStyle w:val="ListParagraph"/>
        <w:numPr>
          <w:ilvl w:val="0"/>
          <w:numId w:val="19"/>
        </w:numPr>
        <w:tabs>
          <w:tab w:val="left" w:pos="1465"/>
        </w:tabs>
        <w:spacing w:before="173" w:line="225" w:lineRule="auto"/>
        <w:ind w:left="1449" w:right="929" w:hanging="495"/>
        <w:jc w:val="both"/>
        <w:rPr>
          <w:sz w:val="20"/>
        </w:rPr>
      </w:pPr>
      <w:bookmarkStart w:id="342" w:name="_bookmark273"/>
      <w:bookmarkEnd w:id="342"/>
      <w:r>
        <w:rPr>
          <w:sz w:val="20"/>
        </w:rPr>
        <w:t xml:space="preserve">E. Pastor, P. Royo, E. Santamaria, X. Prats, and C. Barrado, “In-flight contingency management for unmanned aircraft systems,” </w:t>
      </w:r>
      <w:r>
        <w:rPr>
          <w:rFonts w:ascii="Palatino Linotype" w:hAnsi="Palatino Linotype"/>
          <w:i/>
          <w:sz w:val="20"/>
        </w:rPr>
        <w:t>Journal of Aerospace Computing, Information, and Communication</w:t>
      </w:r>
      <w:r>
        <w:rPr>
          <w:sz w:val="20"/>
        </w:rPr>
        <w:t>, vol. 9, no. 4, pp. 144–160, 2012.</w:t>
      </w:r>
    </w:p>
    <w:p w14:paraId="31E7EB24" w14:textId="77777777" w:rsidR="00835CA1" w:rsidRDefault="00835CA1" w:rsidP="00835CA1">
      <w:pPr>
        <w:pStyle w:val="ListParagraph"/>
        <w:numPr>
          <w:ilvl w:val="0"/>
          <w:numId w:val="19"/>
        </w:numPr>
        <w:tabs>
          <w:tab w:val="left" w:pos="1465"/>
        </w:tabs>
        <w:spacing w:before="178" w:line="230" w:lineRule="auto"/>
        <w:ind w:left="1454" w:right="929" w:hanging="500"/>
        <w:jc w:val="both"/>
        <w:rPr>
          <w:sz w:val="20"/>
        </w:rPr>
      </w:pPr>
      <w:bookmarkStart w:id="343" w:name="_bookmark274"/>
      <w:bookmarkEnd w:id="343"/>
      <w:r>
        <w:rPr>
          <w:sz w:val="20"/>
        </w:rPr>
        <w:t xml:space="preserve">E. M. Atkins, I. A. Portillo, and M. J. Strube, “Emergency flight planning applied to total loss of thrust,” </w:t>
      </w:r>
      <w:r>
        <w:rPr>
          <w:rFonts w:ascii="Palatino Linotype" w:hAnsi="Palatino Linotype"/>
          <w:i/>
          <w:sz w:val="20"/>
        </w:rPr>
        <w:t>Journal of aircraft</w:t>
      </w:r>
      <w:r>
        <w:rPr>
          <w:sz w:val="20"/>
        </w:rPr>
        <w:t>, vol. 43, no. 4, pp. 1205–1216, 2006.</w:t>
      </w:r>
    </w:p>
    <w:p w14:paraId="29349873" w14:textId="77777777" w:rsidR="00835CA1" w:rsidRDefault="00835CA1" w:rsidP="00835CA1">
      <w:pPr>
        <w:pStyle w:val="ListParagraph"/>
        <w:numPr>
          <w:ilvl w:val="0"/>
          <w:numId w:val="19"/>
        </w:numPr>
        <w:tabs>
          <w:tab w:val="left" w:pos="1465"/>
        </w:tabs>
        <w:spacing w:before="190" w:line="218" w:lineRule="auto"/>
        <w:ind w:left="1454" w:right="960" w:hanging="499"/>
        <w:jc w:val="both"/>
        <w:rPr>
          <w:sz w:val="20"/>
        </w:rPr>
      </w:pPr>
      <w:bookmarkStart w:id="344" w:name="_bookmark275"/>
      <w:bookmarkEnd w:id="344"/>
      <w:r>
        <w:rPr>
          <w:sz w:val="20"/>
        </w:rPr>
        <w:t>P.</w:t>
      </w:r>
      <w:r>
        <w:rPr>
          <w:spacing w:val="-9"/>
          <w:sz w:val="20"/>
        </w:rPr>
        <w:t xml:space="preserve"> </w:t>
      </w:r>
      <w:r>
        <w:rPr>
          <w:sz w:val="20"/>
        </w:rPr>
        <w:t>F.</w:t>
      </w:r>
      <w:r>
        <w:rPr>
          <w:spacing w:val="-9"/>
          <w:sz w:val="20"/>
        </w:rPr>
        <w:t xml:space="preserve"> </w:t>
      </w:r>
      <w:r>
        <w:rPr>
          <w:sz w:val="20"/>
        </w:rPr>
        <w:t>Di</w:t>
      </w:r>
      <w:r>
        <w:rPr>
          <w:spacing w:val="-9"/>
          <w:sz w:val="20"/>
        </w:rPr>
        <w:t xml:space="preserve"> </w:t>
      </w:r>
      <w:r>
        <w:rPr>
          <w:sz w:val="20"/>
        </w:rPr>
        <w:t>Donato</w:t>
      </w:r>
      <w:r>
        <w:rPr>
          <w:spacing w:val="-9"/>
          <w:sz w:val="20"/>
        </w:rPr>
        <w:t xml:space="preserve"> </w:t>
      </w:r>
      <w:r>
        <w:rPr>
          <w:sz w:val="20"/>
        </w:rPr>
        <w:t>and</w:t>
      </w:r>
      <w:r>
        <w:rPr>
          <w:spacing w:val="-9"/>
          <w:sz w:val="20"/>
        </w:rPr>
        <w:t xml:space="preserve"> </w:t>
      </w:r>
      <w:r>
        <w:rPr>
          <w:sz w:val="20"/>
        </w:rPr>
        <w:t>E.</w:t>
      </w:r>
      <w:r>
        <w:rPr>
          <w:spacing w:val="-9"/>
          <w:sz w:val="20"/>
        </w:rPr>
        <w:t xml:space="preserve"> </w:t>
      </w:r>
      <w:r>
        <w:rPr>
          <w:sz w:val="20"/>
        </w:rPr>
        <w:t>M.</w:t>
      </w:r>
      <w:r>
        <w:rPr>
          <w:spacing w:val="-9"/>
          <w:sz w:val="20"/>
        </w:rPr>
        <w:t xml:space="preserve"> </w:t>
      </w:r>
      <w:r>
        <w:rPr>
          <w:sz w:val="20"/>
        </w:rPr>
        <w:t>Atkins,</w:t>
      </w:r>
      <w:r>
        <w:rPr>
          <w:spacing w:val="-8"/>
          <w:sz w:val="20"/>
        </w:rPr>
        <w:t xml:space="preserve"> </w:t>
      </w:r>
      <w:r>
        <w:rPr>
          <w:sz w:val="20"/>
        </w:rPr>
        <w:t>“Evaluating</w:t>
      </w:r>
      <w:r>
        <w:rPr>
          <w:spacing w:val="-9"/>
          <w:sz w:val="20"/>
        </w:rPr>
        <w:t xml:space="preserve"> </w:t>
      </w:r>
      <w:r>
        <w:rPr>
          <w:sz w:val="20"/>
        </w:rPr>
        <w:t>risk</w:t>
      </w:r>
      <w:r>
        <w:rPr>
          <w:spacing w:val="-9"/>
          <w:sz w:val="20"/>
        </w:rPr>
        <w:t xml:space="preserve"> </w:t>
      </w:r>
      <w:r>
        <w:rPr>
          <w:sz w:val="20"/>
        </w:rPr>
        <w:t>to</w:t>
      </w:r>
      <w:r>
        <w:rPr>
          <w:spacing w:val="-9"/>
          <w:sz w:val="20"/>
        </w:rPr>
        <w:t xml:space="preserve"> </w:t>
      </w:r>
      <w:r>
        <w:rPr>
          <w:sz w:val="20"/>
        </w:rPr>
        <w:t>people</w:t>
      </w:r>
      <w:r>
        <w:rPr>
          <w:spacing w:val="-9"/>
          <w:sz w:val="20"/>
        </w:rPr>
        <w:t xml:space="preserve"> </w:t>
      </w:r>
      <w:r>
        <w:rPr>
          <w:sz w:val="20"/>
        </w:rPr>
        <w:t>and</w:t>
      </w:r>
      <w:r>
        <w:rPr>
          <w:spacing w:val="-9"/>
          <w:sz w:val="20"/>
        </w:rPr>
        <w:t xml:space="preserve"> </w:t>
      </w:r>
      <w:r>
        <w:rPr>
          <w:sz w:val="20"/>
        </w:rPr>
        <w:t>property for</w:t>
      </w:r>
      <w:r>
        <w:rPr>
          <w:spacing w:val="-7"/>
          <w:sz w:val="20"/>
        </w:rPr>
        <w:t xml:space="preserve"> </w:t>
      </w:r>
      <w:r>
        <w:rPr>
          <w:sz w:val="20"/>
        </w:rPr>
        <w:t>aircraft</w:t>
      </w:r>
      <w:r>
        <w:rPr>
          <w:spacing w:val="-7"/>
          <w:sz w:val="20"/>
        </w:rPr>
        <w:t xml:space="preserve"> </w:t>
      </w:r>
      <w:r>
        <w:rPr>
          <w:sz w:val="20"/>
        </w:rPr>
        <w:t>emergency</w:t>
      </w:r>
      <w:r>
        <w:rPr>
          <w:spacing w:val="-7"/>
          <w:sz w:val="20"/>
        </w:rPr>
        <w:t xml:space="preserve"> </w:t>
      </w:r>
      <w:r>
        <w:rPr>
          <w:sz w:val="20"/>
        </w:rPr>
        <w:t>landing</w:t>
      </w:r>
      <w:r>
        <w:rPr>
          <w:spacing w:val="-7"/>
          <w:sz w:val="20"/>
        </w:rPr>
        <w:t xml:space="preserve"> </w:t>
      </w:r>
      <w:r>
        <w:rPr>
          <w:sz w:val="20"/>
        </w:rPr>
        <w:t xml:space="preserve">planning,” </w:t>
      </w:r>
      <w:r>
        <w:rPr>
          <w:rFonts w:ascii="Palatino Linotype" w:hAnsi="Palatino Linotype"/>
          <w:i/>
          <w:sz w:val="20"/>
        </w:rPr>
        <w:t>Journal</w:t>
      </w:r>
      <w:r>
        <w:rPr>
          <w:rFonts w:ascii="Palatino Linotype" w:hAnsi="Palatino Linotype"/>
          <w:i/>
          <w:spacing w:val="-4"/>
          <w:sz w:val="20"/>
        </w:rPr>
        <w:t xml:space="preserve"> </w:t>
      </w:r>
      <w:r>
        <w:rPr>
          <w:rFonts w:ascii="Palatino Linotype" w:hAnsi="Palatino Linotype"/>
          <w:i/>
          <w:sz w:val="20"/>
        </w:rPr>
        <w:t>of</w:t>
      </w:r>
      <w:r>
        <w:rPr>
          <w:rFonts w:ascii="Palatino Linotype" w:hAnsi="Palatino Linotype"/>
          <w:i/>
          <w:spacing w:val="-4"/>
          <w:sz w:val="20"/>
        </w:rPr>
        <w:t xml:space="preserve"> </w:t>
      </w:r>
      <w:r>
        <w:rPr>
          <w:rFonts w:ascii="Palatino Linotype" w:hAnsi="Palatino Linotype"/>
          <w:i/>
          <w:sz w:val="20"/>
        </w:rPr>
        <w:t>Aerospace</w:t>
      </w:r>
      <w:r>
        <w:rPr>
          <w:rFonts w:ascii="Palatino Linotype" w:hAnsi="Palatino Linotype"/>
          <w:i/>
          <w:spacing w:val="-4"/>
          <w:sz w:val="20"/>
        </w:rPr>
        <w:t xml:space="preserve"> </w:t>
      </w:r>
      <w:r>
        <w:rPr>
          <w:rFonts w:ascii="Palatino Linotype" w:hAnsi="Palatino Linotype"/>
          <w:i/>
          <w:sz w:val="20"/>
        </w:rPr>
        <w:t>Information Systems</w:t>
      </w:r>
      <w:r>
        <w:rPr>
          <w:sz w:val="20"/>
        </w:rPr>
        <w:t>, vol. 14, no. 5, pp. 259–278, 2017.</w:t>
      </w:r>
    </w:p>
    <w:p w14:paraId="46D55EB1" w14:textId="471EBBE1" w:rsidR="00835CA1" w:rsidRPr="004A1A52" w:rsidRDefault="00835CA1" w:rsidP="004A1A52">
      <w:pPr>
        <w:pStyle w:val="ListParagraph"/>
        <w:numPr>
          <w:ilvl w:val="0"/>
          <w:numId w:val="19"/>
        </w:numPr>
        <w:tabs>
          <w:tab w:val="left" w:pos="1465"/>
        </w:tabs>
        <w:spacing w:before="179" w:line="218" w:lineRule="auto"/>
        <w:ind w:left="1441" w:right="967" w:hanging="486"/>
        <w:jc w:val="both"/>
        <w:rPr>
          <w:sz w:val="20"/>
        </w:rPr>
      </w:pPr>
      <w:bookmarkStart w:id="345" w:name="_bookmark276"/>
      <w:bookmarkEnd w:id="345"/>
      <w:r>
        <w:rPr>
          <w:w w:val="105"/>
          <w:sz w:val="20"/>
        </w:rPr>
        <w:t>J.</w:t>
      </w:r>
      <w:r>
        <w:rPr>
          <w:spacing w:val="-6"/>
          <w:w w:val="105"/>
          <w:sz w:val="20"/>
        </w:rPr>
        <w:t xml:space="preserve"> </w:t>
      </w:r>
      <w:r>
        <w:rPr>
          <w:w w:val="105"/>
          <w:sz w:val="20"/>
        </w:rPr>
        <w:t>Castagno</w:t>
      </w:r>
      <w:r>
        <w:rPr>
          <w:spacing w:val="-7"/>
          <w:w w:val="105"/>
          <w:sz w:val="20"/>
        </w:rPr>
        <w:t xml:space="preserve"> </w:t>
      </w:r>
      <w:r>
        <w:rPr>
          <w:w w:val="105"/>
          <w:sz w:val="20"/>
        </w:rPr>
        <w:t>and</w:t>
      </w:r>
      <w:r>
        <w:rPr>
          <w:spacing w:val="-6"/>
          <w:w w:val="105"/>
          <w:sz w:val="20"/>
        </w:rPr>
        <w:t xml:space="preserve"> </w:t>
      </w:r>
      <w:r>
        <w:rPr>
          <w:w w:val="105"/>
          <w:sz w:val="20"/>
        </w:rPr>
        <w:t>E.</w:t>
      </w:r>
      <w:r>
        <w:rPr>
          <w:spacing w:val="-6"/>
          <w:w w:val="105"/>
          <w:sz w:val="20"/>
        </w:rPr>
        <w:t xml:space="preserve"> </w:t>
      </w:r>
      <w:r>
        <w:rPr>
          <w:w w:val="105"/>
          <w:sz w:val="20"/>
        </w:rPr>
        <w:t>Atkins,</w:t>
      </w:r>
      <w:r>
        <w:rPr>
          <w:spacing w:val="-4"/>
          <w:w w:val="105"/>
          <w:sz w:val="20"/>
        </w:rPr>
        <w:t xml:space="preserve"> </w:t>
      </w:r>
      <w:r>
        <w:rPr>
          <w:w w:val="105"/>
          <w:sz w:val="20"/>
        </w:rPr>
        <w:t>“Map-based</w:t>
      </w:r>
      <w:r>
        <w:rPr>
          <w:spacing w:val="-7"/>
          <w:w w:val="105"/>
          <w:sz w:val="20"/>
        </w:rPr>
        <w:t xml:space="preserve"> </w:t>
      </w:r>
      <w:r>
        <w:rPr>
          <w:w w:val="105"/>
          <w:sz w:val="20"/>
        </w:rPr>
        <w:t>planning</w:t>
      </w:r>
      <w:r>
        <w:rPr>
          <w:spacing w:val="-6"/>
          <w:w w:val="105"/>
          <w:sz w:val="20"/>
        </w:rPr>
        <w:t xml:space="preserve"> </w:t>
      </w:r>
      <w:r>
        <w:rPr>
          <w:w w:val="105"/>
          <w:sz w:val="20"/>
        </w:rPr>
        <w:t>for</w:t>
      </w:r>
      <w:r>
        <w:rPr>
          <w:spacing w:val="-6"/>
          <w:w w:val="105"/>
          <w:sz w:val="20"/>
        </w:rPr>
        <w:t xml:space="preserve"> </w:t>
      </w:r>
      <w:r>
        <w:rPr>
          <w:w w:val="105"/>
          <w:sz w:val="20"/>
        </w:rPr>
        <w:t>small</w:t>
      </w:r>
      <w:r>
        <w:rPr>
          <w:spacing w:val="-7"/>
          <w:w w:val="105"/>
          <w:sz w:val="20"/>
        </w:rPr>
        <w:t xml:space="preserve"> </w:t>
      </w:r>
      <w:r>
        <w:rPr>
          <w:w w:val="105"/>
          <w:sz w:val="20"/>
        </w:rPr>
        <w:t xml:space="preserve">unmanned aircraft rooftop landing,” in </w:t>
      </w:r>
      <w:r>
        <w:rPr>
          <w:rFonts w:ascii="Palatino Linotype" w:hAnsi="Palatino Linotype"/>
          <w:i/>
          <w:w w:val="105"/>
          <w:sz w:val="20"/>
        </w:rPr>
        <w:t>Handbook of Reinforcement Learning and Control</w:t>
      </w:r>
      <w:r>
        <w:rPr>
          <w:w w:val="105"/>
          <w:sz w:val="20"/>
        </w:rPr>
        <w:t>.</w:t>
      </w:r>
      <w:r>
        <w:rPr>
          <w:spacing w:val="80"/>
          <w:w w:val="105"/>
          <w:sz w:val="20"/>
        </w:rPr>
        <w:t xml:space="preserve"> </w:t>
      </w:r>
      <w:r>
        <w:rPr>
          <w:w w:val="105"/>
          <w:sz w:val="20"/>
        </w:rPr>
        <w:t>Springer,</w:t>
      </w:r>
      <w:r>
        <w:rPr>
          <w:spacing w:val="-6"/>
          <w:w w:val="105"/>
          <w:sz w:val="20"/>
        </w:rPr>
        <w:t xml:space="preserve"> </w:t>
      </w:r>
      <w:r>
        <w:rPr>
          <w:w w:val="105"/>
          <w:sz w:val="20"/>
        </w:rPr>
        <w:t>2021,</w:t>
      </w:r>
      <w:r>
        <w:rPr>
          <w:spacing w:val="-6"/>
          <w:w w:val="105"/>
          <w:sz w:val="20"/>
        </w:rPr>
        <w:t xml:space="preserve"> </w:t>
      </w:r>
      <w:r>
        <w:rPr>
          <w:w w:val="105"/>
          <w:sz w:val="20"/>
        </w:rPr>
        <w:t>pp.</w:t>
      </w:r>
      <w:r>
        <w:rPr>
          <w:spacing w:val="-6"/>
          <w:w w:val="105"/>
          <w:sz w:val="20"/>
        </w:rPr>
        <w:t xml:space="preserve"> </w:t>
      </w:r>
      <w:r>
        <w:rPr>
          <w:w w:val="105"/>
          <w:sz w:val="20"/>
        </w:rPr>
        <w:t>613–646.</w:t>
      </w:r>
    </w:p>
    <w:p w14:paraId="029E8758" w14:textId="77777777" w:rsidR="00835CA1" w:rsidRDefault="00835CA1" w:rsidP="00835CA1">
      <w:pPr>
        <w:pStyle w:val="BodyText"/>
        <w:spacing w:before="3"/>
        <w:rPr>
          <w:sz w:val="22"/>
        </w:rPr>
      </w:pPr>
    </w:p>
    <w:p w14:paraId="16BAE2AF" w14:textId="77777777" w:rsidR="00835CA1" w:rsidRDefault="00835CA1" w:rsidP="00835CA1">
      <w:pPr>
        <w:pStyle w:val="ListParagraph"/>
        <w:numPr>
          <w:ilvl w:val="0"/>
          <w:numId w:val="19"/>
        </w:numPr>
        <w:tabs>
          <w:tab w:val="left" w:pos="1465"/>
        </w:tabs>
        <w:spacing w:before="1" w:line="218" w:lineRule="auto"/>
        <w:ind w:right="962" w:hanging="499"/>
        <w:jc w:val="both"/>
        <w:rPr>
          <w:sz w:val="20"/>
        </w:rPr>
      </w:pPr>
      <w:bookmarkStart w:id="346" w:name="_bookmark277"/>
      <w:bookmarkEnd w:id="346"/>
      <w:r>
        <w:rPr>
          <w:sz w:val="20"/>
        </w:rPr>
        <w:t>B.</w:t>
      </w:r>
      <w:r>
        <w:rPr>
          <w:spacing w:val="-11"/>
          <w:sz w:val="20"/>
        </w:rPr>
        <w:t xml:space="preserve"> </w:t>
      </w:r>
      <w:r>
        <w:rPr>
          <w:sz w:val="20"/>
        </w:rPr>
        <w:t>Vanek,</w:t>
      </w:r>
      <w:r>
        <w:rPr>
          <w:spacing w:val="-10"/>
          <w:sz w:val="20"/>
        </w:rPr>
        <w:t xml:space="preserve"> </w:t>
      </w:r>
      <w:r>
        <w:rPr>
          <w:sz w:val="20"/>
        </w:rPr>
        <w:t>P.</w:t>
      </w:r>
      <w:r>
        <w:rPr>
          <w:spacing w:val="-11"/>
          <w:sz w:val="20"/>
        </w:rPr>
        <w:t xml:space="preserve"> </w:t>
      </w:r>
      <w:r>
        <w:rPr>
          <w:sz w:val="20"/>
        </w:rPr>
        <w:t>Seiler,</w:t>
      </w:r>
      <w:r>
        <w:rPr>
          <w:spacing w:val="-10"/>
          <w:sz w:val="20"/>
        </w:rPr>
        <w:t xml:space="preserve"> </w:t>
      </w:r>
      <w:r>
        <w:rPr>
          <w:sz w:val="20"/>
        </w:rPr>
        <w:t>J.</w:t>
      </w:r>
      <w:r>
        <w:rPr>
          <w:spacing w:val="-11"/>
          <w:sz w:val="20"/>
        </w:rPr>
        <w:t xml:space="preserve"> </w:t>
      </w:r>
      <w:r>
        <w:rPr>
          <w:sz w:val="20"/>
        </w:rPr>
        <w:t>Bokor,</w:t>
      </w:r>
      <w:r>
        <w:rPr>
          <w:spacing w:val="-10"/>
          <w:sz w:val="20"/>
        </w:rPr>
        <w:t xml:space="preserve"> </w:t>
      </w:r>
      <w:r>
        <w:rPr>
          <w:sz w:val="20"/>
        </w:rPr>
        <w:t>and</w:t>
      </w:r>
      <w:r>
        <w:rPr>
          <w:spacing w:val="-11"/>
          <w:sz w:val="20"/>
        </w:rPr>
        <w:t xml:space="preserve"> </w:t>
      </w:r>
      <w:r>
        <w:rPr>
          <w:sz w:val="20"/>
        </w:rPr>
        <w:t>G.</w:t>
      </w:r>
      <w:r>
        <w:rPr>
          <w:spacing w:val="-11"/>
          <w:sz w:val="20"/>
        </w:rPr>
        <w:t xml:space="preserve"> </w:t>
      </w:r>
      <w:r>
        <w:rPr>
          <w:sz w:val="20"/>
        </w:rPr>
        <w:t>J.</w:t>
      </w:r>
      <w:r>
        <w:rPr>
          <w:spacing w:val="-11"/>
          <w:sz w:val="20"/>
        </w:rPr>
        <w:t xml:space="preserve"> </w:t>
      </w:r>
      <w:r>
        <w:rPr>
          <w:sz w:val="20"/>
        </w:rPr>
        <w:t>Balas,</w:t>
      </w:r>
      <w:r>
        <w:rPr>
          <w:spacing w:val="-10"/>
          <w:sz w:val="20"/>
        </w:rPr>
        <w:t xml:space="preserve"> </w:t>
      </w:r>
      <w:r>
        <w:rPr>
          <w:sz w:val="20"/>
        </w:rPr>
        <w:t>“Robust</w:t>
      </w:r>
      <w:r>
        <w:rPr>
          <w:spacing w:val="-11"/>
          <w:sz w:val="20"/>
        </w:rPr>
        <w:t xml:space="preserve"> </w:t>
      </w:r>
      <w:r>
        <w:rPr>
          <w:sz w:val="20"/>
        </w:rPr>
        <w:t>model</w:t>
      </w:r>
      <w:r>
        <w:rPr>
          <w:spacing w:val="-11"/>
          <w:sz w:val="20"/>
        </w:rPr>
        <w:t xml:space="preserve"> </w:t>
      </w:r>
      <w:r>
        <w:rPr>
          <w:sz w:val="20"/>
        </w:rPr>
        <w:t>matching</w:t>
      </w:r>
      <w:r>
        <w:rPr>
          <w:spacing w:val="-11"/>
          <w:sz w:val="20"/>
        </w:rPr>
        <w:t xml:space="preserve"> </w:t>
      </w:r>
      <w:r>
        <w:rPr>
          <w:sz w:val="20"/>
        </w:rPr>
        <w:t xml:space="preserve">for geometric fault detection filters: A commercial aircraft example,” </w:t>
      </w:r>
      <w:r>
        <w:rPr>
          <w:rFonts w:ascii="Palatino Linotype" w:hAnsi="Palatino Linotype"/>
          <w:i/>
          <w:sz w:val="20"/>
        </w:rPr>
        <w:t>IFAC Proceedings Volumes</w:t>
      </w:r>
      <w:r>
        <w:rPr>
          <w:sz w:val="20"/>
        </w:rPr>
        <w:t>, vol. 44, no. 1, pp. 7256–7261, 2011.</w:t>
      </w:r>
    </w:p>
    <w:p w14:paraId="1A971165" w14:textId="77777777" w:rsidR="00835CA1" w:rsidRDefault="00835CA1" w:rsidP="00835CA1">
      <w:pPr>
        <w:pStyle w:val="ListParagraph"/>
        <w:numPr>
          <w:ilvl w:val="0"/>
          <w:numId w:val="19"/>
        </w:numPr>
        <w:tabs>
          <w:tab w:val="left" w:pos="1465"/>
        </w:tabs>
        <w:spacing w:before="164" w:line="237" w:lineRule="auto"/>
        <w:ind w:left="1464" w:right="934" w:hanging="510"/>
        <w:jc w:val="both"/>
        <w:rPr>
          <w:sz w:val="20"/>
        </w:rPr>
      </w:pPr>
      <w:bookmarkStart w:id="347" w:name="_bookmark278"/>
      <w:bookmarkEnd w:id="347"/>
      <w:r>
        <w:rPr>
          <w:sz w:val="20"/>
        </w:rPr>
        <w:t xml:space="preserve">P. F. Di Donato, S. Balachandran, K. McDonough, E. Atkins, and I. Kol- </w:t>
      </w:r>
      <w:r>
        <w:rPr>
          <w:spacing w:val="-6"/>
          <w:sz w:val="20"/>
        </w:rPr>
        <w:t>manovsky,</w:t>
      </w:r>
      <w:r>
        <w:rPr>
          <w:spacing w:val="-7"/>
          <w:sz w:val="20"/>
        </w:rPr>
        <w:t xml:space="preserve"> </w:t>
      </w:r>
      <w:r>
        <w:rPr>
          <w:spacing w:val="-6"/>
          <w:sz w:val="20"/>
        </w:rPr>
        <w:t xml:space="preserve">“Envelope-aware flight management for loss of control prevention </w:t>
      </w:r>
      <w:r>
        <w:rPr>
          <w:sz w:val="20"/>
        </w:rPr>
        <w:t>given</w:t>
      </w:r>
      <w:r>
        <w:rPr>
          <w:spacing w:val="39"/>
          <w:sz w:val="20"/>
        </w:rPr>
        <w:t xml:space="preserve"> </w:t>
      </w:r>
      <w:r>
        <w:rPr>
          <w:sz w:val="20"/>
        </w:rPr>
        <w:t>rudder</w:t>
      </w:r>
      <w:r>
        <w:rPr>
          <w:spacing w:val="39"/>
          <w:sz w:val="20"/>
        </w:rPr>
        <w:t xml:space="preserve"> </w:t>
      </w:r>
      <w:r>
        <w:rPr>
          <w:sz w:val="20"/>
        </w:rPr>
        <w:t>jam,”</w:t>
      </w:r>
      <w:r>
        <w:rPr>
          <w:spacing w:val="40"/>
          <w:sz w:val="20"/>
        </w:rPr>
        <w:t xml:space="preserve"> </w:t>
      </w:r>
      <w:r>
        <w:rPr>
          <w:rFonts w:ascii="Palatino Linotype" w:hAnsi="Palatino Linotype"/>
          <w:i/>
          <w:sz w:val="20"/>
        </w:rPr>
        <w:t>Journal</w:t>
      </w:r>
      <w:r>
        <w:rPr>
          <w:rFonts w:ascii="Palatino Linotype" w:hAnsi="Palatino Linotype"/>
          <w:i/>
          <w:spacing w:val="40"/>
          <w:sz w:val="20"/>
        </w:rPr>
        <w:t xml:space="preserve"> </w:t>
      </w:r>
      <w:r>
        <w:rPr>
          <w:rFonts w:ascii="Palatino Linotype" w:hAnsi="Palatino Linotype"/>
          <w:i/>
          <w:sz w:val="20"/>
        </w:rPr>
        <w:t>of</w:t>
      </w:r>
      <w:r>
        <w:rPr>
          <w:rFonts w:ascii="Palatino Linotype" w:hAnsi="Palatino Linotype"/>
          <w:i/>
          <w:spacing w:val="40"/>
          <w:sz w:val="20"/>
        </w:rPr>
        <w:t xml:space="preserve"> </w:t>
      </w:r>
      <w:r>
        <w:rPr>
          <w:rFonts w:ascii="Palatino Linotype" w:hAnsi="Palatino Linotype"/>
          <w:i/>
          <w:sz w:val="20"/>
        </w:rPr>
        <w:t>guidance,</w:t>
      </w:r>
      <w:r>
        <w:rPr>
          <w:rFonts w:ascii="Palatino Linotype" w:hAnsi="Palatino Linotype"/>
          <w:i/>
          <w:spacing w:val="40"/>
          <w:sz w:val="20"/>
        </w:rPr>
        <w:t xml:space="preserve"> </w:t>
      </w:r>
      <w:r>
        <w:rPr>
          <w:rFonts w:ascii="Palatino Linotype" w:hAnsi="Palatino Linotype"/>
          <w:i/>
          <w:sz w:val="20"/>
        </w:rPr>
        <w:t>control,</w:t>
      </w:r>
      <w:r>
        <w:rPr>
          <w:rFonts w:ascii="Palatino Linotype" w:hAnsi="Palatino Linotype"/>
          <w:i/>
          <w:spacing w:val="40"/>
          <w:sz w:val="20"/>
        </w:rPr>
        <w:t xml:space="preserve"> </w:t>
      </w:r>
      <w:r>
        <w:rPr>
          <w:rFonts w:ascii="Palatino Linotype" w:hAnsi="Palatino Linotype"/>
          <w:i/>
          <w:sz w:val="20"/>
        </w:rPr>
        <w:t>and</w:t>
      </w:r>
      <w:r>
        <w:rPr>
          <w:rFonts w:ascii="Palatino Linotype" w:hAnsi="Palatino Linotype"/>
          <w:i/>
          <w:spacing w:val="40"/>
          <w:sz w:val="20"/>
        </w:rPr>
        <w:t xml:space="preserve"> </w:t>
      </w:r>
      <w:r>
        <w:rPr>
          <w:rFonts w:ascii="Palatino Linotype" w:hAnsi="Palatino Linotype"/>
          <w:i/>
          <w:sz w:val="20"/>
        </w:rPr>
        <w:t>dynamics</w:t>
      </w:r>
      <w:r>
        <w:rPr>
          <w:sz w:val="20"/>
        </w:rPr>
        <w:t>,</w:t>
      </w:r>
      <w:r>
        <w:rPr>
          <w:spacing w:val="40"/>
          <w:sz w:val="20"/>
        </w:rPr>
        <w:t xml:space="preserve"> </w:t>
      </w:r>
      <w:r>
        <w:rPr>
          <w:sz w:val="20"/>
        </w:rPr>
        <w:t>vol.</w:t>
      </w:r>
      <w:r>
        <w:rPr>
          <w:spacing w:val="39"/>
          <w:sz w:val="20"/>
        </w:rPr>
        <w:t xml:space="preserve"> </w:t>
      </w:r>
      <w:r>
        <w:rPr>
          <w:sz w:val="20"/>
        </w:rPr>
        <w:t>40, no. 4, pp. 1027–1041, 2017.</w:t>
      </w:r>
    </w:p>
    <w:p w14:paraId="3083148D" w14:textId="77777777" w:rsidR="00835CA1" w:rsidRDefault="00835CA1" w:rsidP="00835CA1">
      <w:pPr>
        <w:pStyle w:val="ListParagraph"/>
        <w:numPr>
          <w:ilvl w:val="0"/>
          <w:numId w:val="19"/>
        </w:numPr>
        <w:tabs>
          <w:tab w:val="left" w:pos="1465"/>
        </w:tabs>
        <w:spacing w:before="179" w:line="230" w:lineRule="auto"/>
        <w:ind w:left="1464" w:right="934" w:hanging="510"/>
        <w:jc w:val="both"/>
        <w:rPr>
          <w:sz w:val="20"/>
        </w:rPr>
      </w:pPr>
      <w:bookmarkStart w:id="348" w:name="_bookmark279"/>
      <w:bookmarkEnd w:id="348"/>
      <w:r>
        <w:rPr>
          <w:spacing w:val="-4"/>
          <w:sz w:val="20"/>
        </w:rPr>
        <w:t xml:space="preserve">R. A. Clothier and R. A. Walker, “Safety risk management of unmanned air- </w:t>
      </w:r>
      <w:r>
        <w:rPr>
          <w:sz w:val="20"/>
        </w:rPr>
        <w:t xml:space="preserve">craft systems,” in </w:t>
      </w:r>
      <w:r>
        <w:rPr>
          <w:rFonts w:ascii="Palatino Linotype" w:hAnsi="Palatino Linotype"/>
          <w:i/>
          <w:sz w:val="20"/>
        </w:rPr>
        <w:t>Handbook of Unmanned Aerial Vehicles</w:t>
      </w:r>
      <w:r>
        <w:rPr>
          <w:sz w:val="20"/>
        </w:rPr>
        <w:t>, K. P. Valavanis and G. J. Vachtsevanos, Eds.</w:t>
      </w:r>
      <w:r>
        <w:rPr>
          <w:spacing w:val="80"/>
          <w:w w:val="150"/>
          <w:sz w:val="20"/>
        </w:rPr>
        <w:t xml:space="preserve"> </w:t>
      </w:r>
      <w:r>
        <w:rPr>
          <w:sz w:val="20"/>
        </w:rPr>
        <w:t>Springer, 2015, pp. 2229–2275.</w:t>
      </w:r>
    </w:p>
    <w:p w14:paraId="2FB83C4A" w14:textId="77777777" w:rsidR="00835CA1" w:rsidRDefault="00835CA1" w:rsidP="00835CA1">
      <w:pPr>
        <w:pStyle w:val="ListParagraph"/>
        <w:numPr>
          <w:ilvl w:val="0"/>
          <w:numId w:val="19"/>
        </w:numPr>
        <w:tabs>
          <w:tab w:val="left" w:pos="1465"/>
        </w:tabs>
        <w:spacing w:before="191" w:line="218" w:lineRule="auto"/>
        <w:ind w:left="1448" w:right="963" w:hanging="494"/>
        <w:jc w:val="both"/>
        <w:rPr>
          <w:sz w:val="20"/>
        </w:rPr>
      </w:pPr>
      <w:bookmarkStart w:id="349" w:name="_bookmark280"/>
      <w:bookmarkEnd w:id="349"/>
      <w:r>
        <w:rPr>
          <w:spacing w:val="-4"/>
          <w:sz w:val="20"/>
        </w:rPr>
        <w:t>S.</w:t>
      </w:r>
      <w:r>
        <w:rPr>
          <w:spacing w:val="-9"/>
          <w:sz w:val="20"/>
        </w:rPr>
        <w:t xml:space="preserve"> </w:t>
      </w:r>
      <w:r>
        <w:rPr>
          <w:spacing w:val="-4"/>
          <w:sz w:val="20"/>
        </w:rPr>
        <w:t>Balachandran,</w:t>
      </w:r>
      <w:r>
        <w:rPr>
          <w:spacing w:val="-8"/>
          <w:sz w:val="20"/>
        </w:rPr>
        <w:t xml:space="preserve"> </w:t>
      </w:r>
      <w:r>
        <w:rPr>
          <w:spacing w:val="-4"/>
          <w:sz w:val="20"/>
        </w:rPr>
        <w:t>N.</w:t>
      </w:r>
      <w:r>
        <w:rPr>
          <w:spacing w:val="-8"/>
          <w:sz w:val="20"/>
        </w:rPr>
        <w:t xml:space="preserve"> </w:t>
      </w:r>
      <w:r>
        <w:rPr>
          <w:spacing w:val="-4"/>
          <w:sz w:val="20"/>
        </w:rPr>
        <w:t>Ozay,</w:t>
      </w:r>
      <w:r>
        <w:rPr>
          <w:spacing w:val="-8"/>
          <w:sz w:val="20"/>
        </w:rPr>
        <w:t xml:space="preserve"> </w:t>
      </w:r>
      <w:r>
        <w:rPr>
          <w:spacing w:val="-4"/>
          <w:sz w:val="20"/>
        </w:rPr>
        <w:t>and</w:t>
      </w:r>
      <w:r>
        <w:rPr>
          <w:spacing w:val="-8"/>
          <w:sz w:val="20"/>
        </w:rPr>
        <w:t xml:space="preserve"> </w:t>
      </w:r>
      <w:r>
        <w:rPr>
          <w:spacing w:val="-4"/>
          <w:sz w:val="20"/>
        </w:rPr>
        <w:t>E.</w:t>
      </w:r>
      <w:r>
        <w:rPr>
          <w:spacing w:val="-8"/>
          <w:sz w:val="20"/>
        </w:rPr>
        <w:t xml:space="preserve"> </w:t>
      </w:r>
      <w:r>
        <w:rPr>
          <w:spacing w:val="-4"/>
          <w:sz w:val="20"/>
        </w:rPr>
        <w:t>M.</w:t>
      </w:r>
      <w:r>
        <w:rPr>
          <w:spacing w:val="-8"/>
          <w:sz w:val="20"/>
        </w:rPr>
        <w:t xml:space="preserve"> </w:t>
      </w:r>
      <w:r>
        <w:rPr>
          <w:spacing w:val="-4"/>
          <w:sz w:val="20"/>
        </w:rPr>
        <w:t>Atkins,</w:t>
      </w:r>
      <w:r>
        <w:rPr>
          <w:spacing w:val="-8"/>
          <w:sz w:val="20"/>
        </w:rPr>
        <w:t xml:space="preserve"> </w:t>
      </w:r>
      <w:r>
        <w:rPr>
          <w:spacing w:val="-4"/>
          <w:sz w:val="20"/>
        </w:rPr>
        <w:t>“Verification</w:t>
      </w:r>
      <w:r>
        <w:rPr>
          <w:spacing w:val="-8"/>
          <w:sz w:val="20"/>
        </w:rPr>
        <w:t xml:space="preserve"> </w:t>
      </w:r>
      <w:r>
        <w:rPr>
          <w:spacing w:val="-4"/>
          <w:sz w:val="20"/>
        </w:rPr>
        <w:t>guided</w:t>
      </w:r>
      <w:r>
        <w:rPr>
          <w:spacing w:val="-8"/>
          <w:sz w:val="20"/>
        </w:rPr>
        <w:t xml:space="preserve"> </w:t>
      </w:r>
      <w:r>
        <w:rPr>
          <w:spacing w:val="-4"/>
          <w:sz w:val="20"/>
        </w:rPr>
        <w:t xml:space="preserve">refinement </w:t>
      </w:r>
      <w:r>
        <w:rPr>
          <w:sz w:val="20"/>
        </w:rPr>
        <w:t xml:space="preserve">of flight safety assessment and management system for takeoff,” </w:t>
      </w:r>
      <w:r>
        <w:rPr>
          <w:rFonts w:ascii="Palatino Linotype" w:hAnsi="Palatino Linotype"/>
          <w:i/>
          <w:sz w:val="20"/>
        </w:rPr>
        <w:t>Journal of Aerospace Information Systems</w:t>
      </w:r>
      <w:r>
        <w:rPr>
          <w:sz w:val="20"/>
        </w:rPr>
        <w:t>, vol. 13, no. 9, pp. 357–369, 2016.</w:t>
      </w:r>
    </w:p>
    <w:p w14:paraId="49EDBF45" w14:textId="77777777" w:rsidR="00835CA1" w:rsidRDefault="00835CA1" w:rsidP="00835CA1">
      <w:pPr>
        <w:pStyle w:val="ListParagraph"/>
        <w:numPr>
          <w:ilvl w:val="0"/>
          <w:numId w:val="19"/>
        </w:numPr>
        <w:tabs>
          <w:tab w:val="left" w:pos="1465"/>
        </w:tabs>
        <w:spacing w:before="173" w:line="225" w:lineRule="auto"/>
        <w:ind w:left="1464" w:right="967" w:hanging="510"/>
        <w:jc w:val="both"/>
        <w:rPr>
          <w:sz w:val="20"/>
        </w:rPr>
      </w:pPr>
      <w:bookmarkStart w:id="350" w:name="_bookmark281"/>
      <w:bookmarkEnd w:id="350"/>
      <w:r>
        <w:rPr>
          <w:sz w:val="20"/>
        </w:rPr>
        <w:t>J. Castagno and E. Atkins, “Polylidar3d-fast polygon extraction from 3d data,”</w:t>
      </w:r>
      <w:r>
        <w:rPr>
          <w:spacing w:val="38"/>
          <w:sz w:val="20"/>
        </w:rPr>
        <w:t xml:space="preserve"> </w:t>
      </w:r>
      <w:r>
        <w:rPr>
          <w:rFonts w:ascii="Palatino Linotype" w:hAnsi="Palatino Linotype"/>
          <w:i/>
          <w:sz w:val="20"/>
        </w:rPr>
        <w:t>Sensors</w:t>
      </w:r>
      <w:r>
        <w:rPr>
          <w:sz w:val="20"/>
        </w:rPr>
        <w:t>, vol. 20, no. 17, p. 4819, 2020.</w:t>
      </w:r>
    </w:p>
    <w:p w14:paraId="40CF927B" w14:textId="77777777" w:rsidR="00835CA1" w:rsidRDefault="00835CA1" w:rsidP="00835CA1">
      <w:pPr>
        <w:pStyle w:val="ListParagraph"/>
        <w:numPr>
          <w:ilvl w:val="0"/>
          <w:numId w:val="19"/>
        </w:numPr>
        <w:tabs>
          <w:tab w:val="left" w:pos="1465"/>
        </w:tabs>
        <w:spacing w:before="159" w:line="252" w:lineRule="auto"/>
        <w:ind w:left="1459" w:right="960" w:hanging="504"/>
        <w:jc w:val="both"/>
        <w:rPr>
          <w:sz w:val="20"/>
        </w:rPr>
      </w:pPr>
      <w:bookmarkStart w:id="351" w:name="_bookmark282"/>
      <w:bookmarkEnd w:id="351"/>
      <w:r>
        <w:rPr>
          <w:spacing w:val="-6"/>
          <w:sz w:val="20"/>
        </w:rPr>
        <w:t>P. S. Sharma,</w:t>
      </w:r>
      <w:r>
        <w:rPr>
          <w:sz w:val="20"/>
        </w:rPr>
        <w:t xml:space="preserve"> </w:t>
      </w:r>
      <w:r>
        <w:rPr>
          <w:spacing w:val="-6"/>
          <w:sz w:val="20"/>
        </w:rPr>
        <w:t xml:space="preserve">“Uas contingency management autonomy with experimentally </w:t>
      </w:r>
      <w:r>
        <w:rPr>
          <w:sz w:val="20"/>
        </w:rPr>
        <w:t>validated models,”</w:t>
      </w:r>
      <w:r>
        <w:rPr>
          <w:spacing w:val="18"/>
          <w:sz w:val="20"/>
        </w:rPr>
        <w:t xml:space="preserve"> </w:t>
      </w:r>
      <w:r>
        <w:rPr>
          <w:sz w:val="20"/>
        </w:rPr>
        <w:t>Ph.D. dissertation, University of Michigan, 2022.</w:t>
      </w:r>
    </w:p>
    <w:p w14:paraId="76335F68" w14:textId="77777777" w:rsidR="00835CA1" w:rsidRDefault="00835CA1" w:rsidP="00835CA1">
      <w:pPr>
        <w:pStyle w:val="ListParagraph"/>
        <w:numPr>
          <w:ilvl w:val="0"/>
          <w:numId w:val="19"/>
        </w:numPr>
        <w:tabs>
          <w:tab w:val="left" w:pos="1465"/>
        </w:tabs>
        <w:spacing w:before="177" w:line="218" w:lineRule="auto"/>
        <w:ind w:left="1451" w:right="967" w:hanging="496"/>
        <w:jc w:val="both"/>
        <w:rPr>
          <w:sz w:val="20"/>
        </w:rPr>
      </w:pPr>
      <w:bookmarkStart w:id="352" w:name="_bookmark283"/>
      <w:bookmarkEnd w:id="352"/>
      <w:r>
        <w:rPr>
          <w:sz w:val="20"/>
        </w:rPr>
        <w:t>A. Mathur, K. Panesar, J. Kim, E. M. Atkins, and N. Sarter, “Paths to autonomous</w:t>
      </w:r>
      <w:r>
        <w:rPr>
          <w:spacing w:val="-6"/>
          <w:sz w:val="20"/>
        </w:rPr>
        <w:t xml:space="preserve"> </w:t>
      </w:r>
      <w:r>
        <w:rPr>
          <w:sz w:val="20"/>
        </w:rPr>
        <w:t>vehicle</w:t>
      </w:r>
      <w:r>
        <w:rPr>
          <w:spacing w:val="-6"/>
          <w:sz w:val="20"/>
        </w:rPr>
        <w:t xml:space="preserve"> </w:t>
      </w:r>
      <w:r>
        <w:rPr>
          <w:sz w:val="20"/>
        </w:rPr>
        <w:t>operations</w:t>
      </w:r>
      <w:r>
        <w:rPr>
          <w:spacing w:val="-6"/>
          <w:sz w:val="20"/>
        </w:rPr>
        <w:t xml:space="preserve"> </w:t>
      </w:r>
      <w:r>
        <w:rPr>
          <w:sz w:val="20"/>
        </w:rPr>
        <w:t>for</w:t>
      </w:r>
      <w:r>
        <w:rPr>
          <w:spacing w:val="-6"/>
          <w:sz w:val="20"/>
        </w:rPr>
        <w:t xml:space="preserve"> </w:t>
      </w:r>
      <w:r>
        <w:rPr>
          <w:sz w:val="20"/>
        </w:rPr>
        <w:t>urban</w:t>
      </w:r>
      <w:r>
        <w:rPr>
          <w:spacing w:val="-6"/>
          <w:sz w:val="20"/>
        </w:rPr>
        <w:t xml:space="preserve"> </w:t>
      </w:r>
      <w:r>
        <w:rPr>
          <w:sz w:val="20"/>
        </w:rPr>
        <w:t>air</w:t>
      </w:r>
      <w:r>
        <w:rPr>
          <w:spacing w:val="-6"/>
          <w:sz w:val="20"/>
        </w:rPr>
        <w:t xml:space="preserve"> </w:t>
      </w:r>
      <w:r>
        <w:rPr>
          <w:sz w:val="20"/>
        </w:rPr>
        <w:t>mobility,” in</w:t>
      </w:r>
      <w:r>
        <w:rPr>
          <w:spacing w:val="-7"/>
          <w:sz w:val="20"/>
        </w:rPr>
        <w:t xml:space="preserve"> </w:t>
      </w:r>
      <w:r>
        <w:rPr>
          <w:rFonts w:ascii="Palatino Linotype" w:hAnsi="Palatino Linotype"/>
          <w:i/>
          <w:sz w:val="20"/>
        </w:rPr>
        <w:t>AIAA</w:t>
      </w:r>
      <w:r>
        <w:rPr>
          <w:rFonts w:ascii="Palatino Linotype" w:hAnsi="Palatino Linotype"/>
          <w:i/>
          <w:spacing w:val="-5"/>
          <w:sz w:val="20"/>
        </w:rPr>
        <w:t xml:space="preserve"> </w:t>
      </w:r>
      <w:r>
        <w:rPr>
          <w:rFonts w:ascii="Palatino Linotype" w:hAnsi="Palatino Linotype"/>
          <w:i/>
          <w:sz w:val="20"/>
        </w:rPr>
        <w:t>Aviation 2019 Forum</w:t>
      </w:r>
      <w:r>
        <w:rPr>
          <w:sz w:val="20"/>
        </w:rPr>
        <w:t>, 2019, p. 3255.</w:t>
      </w:r>
    </w:p>
    <w:p w14:paraId="2BE01A1C" w14:textId="77777777" w:rsidR="00835CA1" w:rsidRDefault="00835CA1" w:rsidP="00835CA1">
      <w:pPr>
        <w:pStyle w:val="ListParagraph"/>
        <w:numPr>
          <w:ilvl w:val="0"/>
          <w:numId w:val="19"/>
        </w:numPr>
        <w:tabs>
          <w:tab w:val="left" w:pos="1465"/>
        </w:tabs>
        <w:spacing w:before="174" w:line="225" w:lineRule="auto"/>
        <w:ind w:left="1464" w:right="962" w:hanging="510"/>
        <w:jc w:val="both"/>
        <w:rPr>
          <w:sz w:val="20"/>
        </w:rPr>
      </w:pPr>
      <w:bookmarkStart w:id="353" w:name="_bookmark284"/>
      <w:bookmarkEnd w:id="353"/>
      <w:r>
        <w:rPr>
          <w:sz w:val="20"/>
        </w:rPr>
        <w:t>G.</w:t>
      </w:r>
      <w:r>
        <w:rPr>
          <w:spacing w:val="-1"/>
          <w:sz w:val="20"/>
        </w:rPr>
        <w:t xml:space="preserve"> </w:t>
      </w:r>
      <w:r>
        <w:rPr>
          <w:sz w:val="20"/>
        </w:rPr>
        <w:t>Bakirtzis,</w:t>
      </w:r>
      <w:r>
        <w:rPr>
          <w:spacing w:val="-1"/>
          <w:sz w:val="20"/>
        </w:rPr>
        <w:t xml:space="preserve"> </w:t>
      </w:r>
      <w:r>
        <w:rPr>
          <w:sz w:val="20"/>
        </w:rPr>
        <w:t>S.</w:t>
      </w:r>
      <w:r>
        <w:rPr>
          <w:spacing w:val="-1"/>
          <w:sz w:val="20"/>
        </w:rPr>
        <w:t xml:space="preserve"> </w:t>
      </w:r>
      <w:r>
        <w:rPr>
          <w:sz w:val="20"/>
        </w:rPr>
        <w:t>Carr,</w:t>
      </w:r>
      <w:r>
        <w:rPr>
          <w:spacing w:val="-1"/>
          <w:sz w:val="20"/>
        </w:rPr>
        <w:t xml:space="preserve"> </w:t>
      </w:r>
      <w:r>
        <w:rPr>
          <w:sz w:val="20"/>
        </w:rPr>
        <w:t>D.</w:t>
      </w:r>
      <w:r>
        <w:rPr>
          <w:spacing w:val="-1"/>
          <w:sz w:val="20"/>
        </w:rPr>
        <w:t xml:space="preserve"> </w:t>
      </w:r>
      <w:r>
        <w:rPr>
          <w:sz w:val="20"/>
        </w:rPr>
        <w:t>Danks,</w:t>
      </w:r>
      <w:r>
        <w:rPr>
          <w:spacing w:val="-1"/>
          <w:sz w:val="20"/>
        </w:rPr>
        <w:t xml:space="preserve"> </w:t>
      </w:r>
      <w:r>
        <w:rPr>
          <w:sz w:val="20"/>
        </w:rPr>
        <w:t>and</w:t>
      </w:r>
      <w:r>
        <w:rPr>
          <w:spacing w:val="-1"/>
          <w:sz w:val="20"/>
        </w:rPr>
        <w:t xml:space="preserve"> </w:t>
      </w:r>
      <w:r>
        <w:rPr>
          <w:sz w:val="20"/>
        </w:rPr>
        <w:t>U.</w:t>
      </w:r>
      <w:r>
        <w:rPr>
          <w:spacing w:val="-1"/>
          <w:sz w:val="20"/>
        </w:rPr>
        <w:t xml:space="preserve"> </w:t>
      </w:r>
      <w:r>
        <w:rPr>
          <w:sz w:val="20"/>
        </w:rPr>
        <w:t>Topcu,</w:t>
      </w:r>
      <w:r>
        <w:rPr>
          <w:spacing w:val="-1"/>
          <w:sz w:val="20"/>
        </w:rPr>
        <w:t xml:space="preserve"> </w:t>
      </w:r>
      <w:r>
        <w:rPr>
          <w:sz w:val="20"/>
        </w:rPr>
        <w:t>“Dynamic</w:t>
      </w:r>
      <w:r>
        <w:rPr>
          <w:spacing w:val="-1"/>
          <w:sz w:val="20"/>
        </w:rPr>
        <w:t xml:space="preserve"> </w:t>
      </w:r>
      <w:r>
        <w:rPr>
          <w:sz w:val="20"/>
        </w:rPr>
        <w:t>certification</w:t>
      </w:r>
      <w:r>
        <w:rPr>
          <w:spacing w:val="-1"/>
          <w:sz w:val="20"/>
        </w:rPr>
        <w:t xml:space="preserve"> </w:t>
      </w:r>
      <w:r>
        <w:rPr>
          <w:sz w:val="20"/>
        </w:rPr>
        <w:t>for autonomous systems,”</w:t>
      </w:r>
      <w:r>
        <w:rPr>
          <w:spacing w:val="40"/>
          <w:sz w:val="20"/>
        </w:rPr>
        <w:t xml:space="preserve"> </w:t>
      </w:r>
      <w:r>
        <w:rPr>
          <w:rFonts w:ascii="Palatino Linotype" w:hAnsi="Palatino Linotype"/>
          <w:i/>
          <w:sz w:val="20"/>
        </w:rPr>
        <w:t>arXiv preprint arXiv:2203.10950</w:t>
      </w:r>
      <w:r>
        <w:rPr>
          <w:sz w:val="20"/>
        </w:rPr>
        <w:t>, 2022.</w:t>
      </w:r>
    </w:p>
    <w:p w14:paraId="4F566B6E" w14:textId="77777777" w:rsidR="00835CA1" w:rsidRDefault="00835CA1" w:rsidP="00835CA1">
      <w:pPr>
        <w:pStyle w:val="ListParagraph"/>
        <w:numPr>
          <w:ilvl w:val="0"/>
          <w:numId w:val="19"/>
        </w:numPr>
        <w:tabs>
          <w:tab w:val="left" w:pos="1465"/>
        </w:tabs>
        <w:spacing w:before="161" w:line="237" w:lineRule="auto"/>
        <w:ind w:left="1459" w:right="934" w:hanging="505"/>
        <w:jc w:val="both"/>
        <w:rPr>
          <w:sz w:val="20"/>
        </w:rPr>
      </w:pPr>
      <w:bookmarkStart w:id="354" w:name="_bookmark285"/>
      <w:bookmarkEnd w:id="354"/>
      <w:r>
        <w:rPr>
          <w:sz w:val="20"/>
        </w:rPr>
        <w:t>F.</w:t>
      </w:r>
      <w:r>
        <w:rPr>
          <w:spacing w:val="40"/>
          <w:sz w:val="20"/>
        </w:rPr>
        <w:t xml:space="preserve"> </w:t>
      </w:r>
      <w:r>
        <w:rPr>
          <w:sz w:val="20"/>
        </w:rPr>
        <w:t>R.</w:t>
      </w:r>
      <w:r>
        <w:rPr>
          <w:spacing w:val="40"/>
          <w:sz w:val="20"/>
        </w:rPr>
        <w:t xml:space="preserve"> </w:t>
      </w:r>
      <w:r>
        <w:rPr>
          <w:sz w:val="20"/>
        </w:rPr>
        <w:t>Frola</w:t>
      </w:r>
      <w:r>
        <w:rPr>
          <w:spacing w:val="40"/>
          <w:sz w:val="20"/>
        </w:rPr>
        <w:t xml:space="preserve"> </w:t>
      </w:r>
      <w:r>
        <w:rPr>
          <w:sz w:val="20"/>
        </w:rPr>
        <w:t>and</w:t>
      </w:r>
      <w:r>
        <w:rPr>
          <w:spacing w:val="40"/>
          <w:sz w:val="20"/>
        </w:rPr>
        <w:t xml:space="preserve"> </w:t>
      </w:r>
      <w:r>
        <w:rPr>
          <w:sz w:val="20"/>
        </w:rPr>
        <w:t>C.</w:t>
      </w:r>
      <w:r>
        <w:rPr>
          <w:spacing w:val="40"/>
          <w:sz w:val="20"/>
        </w:rPr>
        <w:t xml:space="preserve"> </w:t>
      </w:r>
      <w:r>
        <w:rPr>
          <w:sz w:val="20"/>
        </w:rPr>
        <w:t>O.</w:t>
      </w:r>
      <w:r>
        <w:rPr>
          <w:spacing w:val="40"/>
          <w:sz w:val="20"/>
        </w:rPr>
        <w:t xml:space="preserve"> </w:t>
      </w:r>
      <w:r>
        <w:rPr>
          <w:sz w:val="20"/>
        </w:rPr>
        <w:t>Miller,</w:t>
      </w:r>
      <w:r>
        <w:rPr>
          <w:spacing w:val="80"/>
          <w:sz w:val="20"/>
        </w:rPr>
        <w:t xml:space="preserve"> </w:t>
      </w:r>
      <w:r>
        <w:rPr>
          <w:sz w:val="20"/>
        </w:rPr>
        <w:t>“System</w:t>
      </w:r>
      <w:r>
        <w:rPr>
          <w:spacing w:val="40"/>
          <w:sz w:val="20"/>
        </w:rPr>
        <w:t xml:space="preserve"> </w:t>
      </w:r>
      <w:r>
        <w:rPr>
          <w:sz w:val="20"/>
        </w:rPr>
        <w:t>safety</w:t>
      </w:r>
      <w:r>
        <w:rPr>
          <w:spacing w:val="40"/>
          <w:sz w:val="20"/>
        </w:rPr>
        <w:t xml:space="preserve"> </w:t>
      </w:r>
      <w:r>
        <w:rPr>
          <w:sz w:val="20"/>
        </w:rPr>
        <w:t>in</w:t>
      </w:r>
      <w:r>
        <w:rPr>
          <w:spacing w:val="40"/>
          <w:sz w:val="20"/>
        </w:rPr>
        <w:t xml:space="preserve"> </w:t>
      </w:r>
      <w:r>
        <w:rPr>
          <w:sz w:val="20"/>
        </w:rPr>
        <w:t>aircraft</w:t>
      </w:r>
      <w:r>
        <w:rPr>
          <w:spacing w:val="40"/>
          <w:sz w:val="20"/>
        </w:rPr>
        <w:t xml:space="preserve"> </w:t>
      </w:r>
      <w:r>
        <w:rPr>
          <w:sz w:val="20"/>
        </w:rPr>
        <w:t>acquisi- tion,”</w:t>
      </w:r>
      <w:r>
        <w:rPr>
          <w:spacing w:val="-1"/>
          <w:sz w:val="20"/>
        </w:rPr>
        <w:t xml:space="preserve"> </w:t>
      </w:r>
      <w:r>
        <w:rPr>
          <w:rFonts w:ascii="Palatino Linotype" w:hAnsi="Palatino Linotype"/>
          <w:i/>
          <w:sz w:val="20"/>
        </w:rPr>
        <w:lastRenderedPageBreak/>
        <w:t>Logistics</w:t>
      </w:r>
      <w:r>
        <w:rPr>
          <w:rFonts w:ascii="Palatino Linotype" w:hAnsi="Palatino Linotype"/>
          <w:i/>
          <w:spacing w:val="-9"/>
          <w:sz w:val="20"/>
        </w:rPr>
        <w:t xml:space="preserve"> </w:t>
      </w:r>
      <w:r>
        <w:rPr>
          <w:rFonts w:ascii="Palatino Linotype" w:hAnsi="Palatino Linotype"/>
          <w:i/>
          <w:sz w:val="20"/>
        </w:rPr>
        <w:t>Management</w:t>
      </w:r>
      <w:r>
        <w:rPr>
          <w:rFonts w:ascii="Palatino Linotype" w:hAnsi="Palatino Linotype"/>
          <w:i/>
          <w:spacing w:val="-9"/>
          <w:sz w:val="20"/>
        </w:rPr>
        <w:t xml:space="preserve"> </w:t>
      </w:r>
      <w:r>
        <w:rPr>
          <w:rFonts w:ascii="Palatino Linotype" w:hAnsi="Palatino Linotype"/>
          <w:i/>
          <w:sz w:val="20"/>
        </w:rPr>
        <w:t>Institute</w:t>
      </w:r>
      <w:r>
        <w:rPr>
          <w:sz w:val="20"/>
        </w:rPr>
        <w:t>,</w:t>
      </w:r>
      <w:r>
        <w:rPr>
          <w:spacing w:val="-10"/>
          <w:sz w:val="20"/>
        </w:rPr>
        <w:t xml:space="preserve"> </w:t>
      </w:r>
      <w:r>
        <w:rPr>
          <w:sz w:val="20"/>
        </w:rPr>
        <w:t>1984,</w:t>
      </w:r>
      <w:r>
        <w:rPr>
          <w:spacing w:val="-10"/>
          <w:sz w:val="20"/>
        </w:rPr>
        <w:t xml:space="preserve"> </w:t>
      </w:r>
      <w:r>
        <w:rPr>
          <w:sz w:val="20"/>
        </w:rPr>
        <w:t xml:space="preserve">https://web.archive.org/web/ </w:t>
      </w:r>
      <w:r>
        <w:rPr>
          <w:spacing w:val="-4"/>
          <w:sz w:val="20"/>
        </w:rPr>
        <w:t xml:space="preserve">20190220001915/https://apps.dtic.mil/dtic/tr/fulltext/u2/a141492.pdf or </w:t>
      </w:r>
      <w:hyperlink r:id="rId73">
        <w:r>
          <w:rPr>
            <w:spacing w:val="-2"/>
            <w:sz w:val="20"/>
          </w:rPr>
          <w:t>https://perma.cc/QYV7-C5BY</w:t>
        </w:r>
      </w:hyperlink>
      <w:r>
        <w:rPr>
          <w:spacing w:val="-2"/>
          <w:sz w:val="20"/>
        </w:rPr>
        <w:t>.</w:t>
      </w:r>
    </w:p>
    <w:p w14:paraId="41642AD6" w14:textId="77777777" w:rsidR="00835CA1" w:rsidRDefault="00835CA1" w:rsidP="00835CA1">
      <w:pPr>
        <w:pStyle w:val="ListParagraph"/>
        <w:numPr>
          <w:ilvl w:val="0"/>
          <w:numId w:val="19"/>
        </w:numPr>
        <w:tabs>
          <w:tab w:val="left" w:pos="1465"/>
        </w:tabs>
        <w:spacing w:before="145" w:line="254" w:lineRule="exact"/>
        <w:ind w:left="1433" w:hanging="478"/>
        <w:jc w:val="both"/>
        <w:rPr>
          <w:rFonts w:ascii="Palatino Linotype" w:hAnsi="Palatino Linotype"/>
          <w:i/>
          <w:sz w:val="20"/>
        </w:rPr>
      </w:pPr>
      <w:bookmarkStart w:id="355" w:name="_bookmark286"/>
      <w:bookmarkEnd w:id="355"/>
      <w:r>
        <w:rPr>
          <w:sz w:val="20"/>
        </w:rPr>
        <w:t>A.</w:t>
      </w:r>
      <w:r>
        <w:rPr>
          <w:spacing w:val="67"/>
          <w:sz w:val="20"/>
        </w:rPr>
        <w:t xml:space="preserve"> </w:t>
      </w:r>
      <w:r>
        <w:rPr>
          <w:sz w:val="20"/>
        </w:rPr>
        <w:t>Strafaci,</w:t>
      </w:r>
      <w:r>
        <w:rPr>
          <w:spacing w:val="79"/>
          <w:sz w:val="20"/>
        </w:rPr>
        <w:t xml:space="preserve"> </w:t>
      </w:r>
      <w:r>
        <w:rPr>
          <w:sz w:val="20"/>
        </w:rPr>
        <w:t>“What</w:t>
      </w:r>
      <w:r>
        <w:rPr>
          <w:spacing w:val="68"/>
          <w:sz w:val="20"/>
        </w:rPr>
        <w:t xml:space="preserve"> </w:t>
      </w:r>
      <w:r>
        <w:rPr>
          <w:sz w:val="20"/>
        </w:rPr>
        <w:t>does</w:t>
      </w:r>
      <w:r>
        <w:rPr>
          <w:spacing w:val="67"/>
          <w:sz w:val="20"/>
        </w:rPr>
        <w:t xml:space="preserve"> </w:t>
      </w:r>
      <w:r>
        <w:rPr>
          <w:sz w:val="20"/>
        </w:rPr>
        <w:t>BIM</w:t>
      </w:r>
      <w:r>
        <w:rPr>
          <w:spacing w:val="67"/>
          <w:sz w:val="20"/>
        </w:rPr>
        <w:t xml:space="preserve"> </w:t>
      </w:r>
      <w:r>
        <w:rPr>
          <w:sz w:val="20"/>
        </w:rPr>
        <w:t>mean</w:t>
      </w:r>
      <w:r>
        <w:rPr>
          <w:spacing w:val="67"/>
          <w:sz w:val="20"/>
        </w:rPr>
        <w:t xml:space="preserve"> </w:t>
      </w:r>
      <w:r>
        <w:rPr>
          <w:sz w:val="20"/>
        </w:rPr>
        <w:t>for</w:t>
      </w:r>
      <w:r>
        <w:rPr>
          <w:spacing w:val="66"/>
          <w:sz w:val="20"/>
        </w:rPr>
        <w:t xml:space="preserve"> </w:t>
      </w:r>
      <w:r>
        <w:rPr>
          <w:sz w:val="20"/>
        </w:rPr>
        <w:t>civil</w:t>
      </w:r>
      <w:r>
        <w:rPr>
          <w:spacing w:val="67"/>
          <w:sz w:val="20"/>
        </w:rPr>
        <w:t xml:space="preserve"> </w:t>
      </w:r>
      <w:r>
        <w:rPr>
          <w:sz w:val="20"/>
        </w:rPr>
        <w:t>engineers,”</w:t>
      </w:r>
      <w:r>
        <w:rPr>
          <w:spacing w:val="69"/>
          <w:w w:val="150"/>
          <w:sz w:val="20"/>
        </w:rPr>
        <w:t xml:space="preserve"> </w:t>
      </w:r>
      <w:r>
        <w:rPr>
          <w:rFonts w:ascii="Palatino Linotype" w:hAnsi="Palatino Linotype"/>
          <w:i/>
          <w:sz w:val="20"/>
        </w:rPr>
        <w:t>CE</w:t>
      </w:r>
      <w:r>
        <w:rPr>
          <w:rFonts w:ascii="Palatino Linotype" w:hAnsi="Palatino Linotype"/>
          <w:i/>
          <w:spacing w:val="66"/>
          <w:sz w:val="20"/>
        </w:rPr>
        <w:t xml:space="preserve"> </w:t>
      </w:r>
      <w:r>
        <w:rPr>
          <w:rFonts w:ascii="Palatino Linotype" w:hAnsi="Palatino Linotype"/>
          <w:i/>
          <w:spacing w:val="-2"/>
          <w:sz w:val="20"/>
        </w:rPr>
        <w:t>News,</w:t>
      </w:r>
    </w:p>
    <w:p w14:paraId="3ACC1F58" w14:textId="77777777" w:rsidR="00835CA1" w:rsidRDefault="00835CA1" w:rsidP="00835CA1">
      <w:pPr>
        <w:spacing w:line="254" w:lineRule="exact"/>
        <w:ind w:left="1433"/>
        <w:rPr>
          <w:sz w:val="20"/>
        </w:rPr>
      </w:pPr>
      <w:r>
        <w:rPr>
          <w:rFonts w:ascii="Palatino Linotype"/>
          <w:i/>
          <w:spacing w:val="-4"/>
          <w:sz w:val="20"/>
        </w:rPr>
        <w:t>Transportation</w:t>
      </w:r>
      <w:r>
        <w:rPr>
          <w:spacing w:val="-4"/>
          <w:sz w:val="20"/>
        </w:rPr>
        <w:t>,</w:t>
      </w:r>
      <w:r>
        <w:rPr>
          <w:spacing w:val="22"/>
          <w:sz w:val="20"/>
        </w:rPr>
        <w:t xml:space="preserve"> </w:t>
      </w:r>
      <w:r>
        <w:rPr>
          <w:spacing w:val="-4"/>
          <w:sz w:val="20"/>
        </w:rPr>
        <w:t>2008.</w:t>
      </w:r>
      <w:r>
        <w:rPr>
          <w:spacing w:val="23"/>
          <w:sz w:val="20"/>
        </w:rPr>
        <w:t xml:space="preserve"> </w:t>
      </w:r>
      <w:r>
        <w:rPr>
          <w:spacing w:val="-4"/>
          <w:sz w:val="20"/>
        </w:rPr>
        <w:t>[Online].</w:t>
      </w:r>
      <w:r>
        <w:rPr>
          <w:spacing w:val="23"/>
          <w:sz w:val="20"/>
        </w:rPr>
        <w:t xml:space="preserve"> </w:t>
      </w:r>
      <w:r>
        <w:rPr>
          <w:spacing w:val="-4"/>
          <w:sz w:val="20"/>
        </w:rPr>
        <w:t>Available:</w:t>
      </w:r>
      <w:r>
        <w:rPr>
          <w:spacing w:val="46"/>
          <w:sz w:val="20"/>
        </w:rPr>
        <w:t xml:space="preserve"> </w:t>
      </w:r>
      <w:hyperlink r:id="rId74">
        <w:r>
          <w:rPr>
            <w:spacing w:val="-4"/>
            <w:sz w:val="20"/>
          </w:rPr>
          <w:t>https://perma.cc/84C6-WFEF</w:t>
        </w:r>
      </w:hyperlink>
    </w:p>
    <w:p w14:paraId="43DB575F" w14:textId="77777777" w:rsidR="00835CA1" w:rsidRDefault="00835CA1" w:rsidP="00835CA1">
      <w:pPr>
        <w:pStyle w:val="ListParagraph"/>
        <w:numPr>
          <w:ilvl w:val="0"/>
          <w:numId w:val="19"/>
        </w:numPr>
        <w:tabs>
          <w:tab w:val="left" w:pos="1465"/>
        </w:tabs>
        <w:spacing w:before="166" w:line="225" w:lineRule="auto"/>
        <w:ind w:left="1464" w:right="968" w:hanging="510"/>
        <w:jc w:val="both"/>
        <w:rPr>
          <w:sz w:val="20"/>
        </w:rPr>
      </w:pPr>
      <w:bookmarkStart w:id="356" w:name="_bookmark287"/>
      <w:bookmarkEnd w:id="356"/>
      <w:r>
        <w:rPr>
          <w:sz w:val="20"/>
        </w:rPr>
        <w:t>E. Asaadi, E. Denney, J. Menzies, G. J. Pai, and D. Petroff, “Dynamic assurance cases:</w:t>
      </w:r>
      <w:r>
        <w:rPr>
          <w:spacing w:val="33"/>
          <w:sz w:val="20"/>
        </w:rPr>
        <w:t xml:space="preserve"> </w:t>
      </w:r>
      <w:r>
        <w:rPr>
          <w:sz w:val="20"/>
        </w:rPr>
        <w:t>A pathway to trusted autonomy,”</w:t>
      </w:r>
      <w:r>
        <w:rPr>
          <w:spacing w:val="28"/>
          <w:sz w:val="20"/>
        </w:rPr>
        <w:t xml:space="preserve"> </w:t>
      </w:r>
      <w:r>
        <w:rPr>
          <w:rFonts w:ascii="Palatino Linotype" w:hAnsi="Palatino Linotype"/>
          <w:i/>
          <w:sz w:val="20"/>
        </w:rPr>
        <w:t>Computer</w:t>
      </w:r>
      <w:r>
        <w:rPr>
          <w:sz w:val="20"/>
        </w:rPr>
        <w:t>, 2020.</w:t>
      </w:r>
    </w:p>
    <w:p w14:paraId="50B3C0A3" w14:textId="77777777" w:rsidR="00835CA1" w:rsidRDefault="00835CA1" w:rsidP="00835CA1">
      <w:pPr>
        <w:pStyle w:val="ListParagraph"/>
        <w:numPr>
          <w:ilvl w:val="0"/>
          <w:numId w:val="19"/>
        </w:numPr>
        <w:tabs>
          <w:tab w:val="left" w:pos="1465"/>
        </w:tabs>
        <w:spacing w:before="176" w:line="218" w:lineRule="auto"/>
        <w:ind w:left="1454" w:right="935" w:hanging="499"/>
        <w:jc w:val="both"/>
        <w:rPr>
          <w:sz w:val="20"/>
        </w:rPr>
      </w:pPr>
      <w:bookmarkStart w:id="357" w:name="_bookmark288"/>
      <w:bookmarkEnd w:id="357"/>
      <w:r>
        <w:rPr>
          <w:sz w:val="20"/>
        </w:rPr>
        <w:t>N.</w:t>
      </w:r>
      <w:r>
        <w:rPr>
          <w:spacing w:val="-11"/>
          <w:sz w:val="20"/>
        </w:rPr>
        <w:t xml:space="preserve"> </w:t>
      </w:r>
      <w:r>
        <w:rPr>
          <w:sz w:val="20"/>
        </w:rPr>
        <w:t>G.</w:t>
      </w:r>
      <w:r>
        <w:rPr>
          <w:spacing w:val="-11"/>
          <w:sz w:val="20"/>
        </w:rPr>
        <w:t xml:space="preserve"> </w:t>
      </w:r>
      <w:r>
        <w:rPr>
          <w:sz w:val="20"/>
        </w:rPr>
        <w:t>Leveson,</w:t>
      </w:r>
      <w:r>
        <w:rPr>
          <w:spacing w:val="-10"/>
          <w:sz w:val="20"/>
        </w:rPr>
        <w:t xml:space="preserve"> </w:t>
      </w:r>
      <w:r>
        <w:rPr>
          <w:sz w:val="20"/>
        </w:rPr>
        <w:t>M.</w:t>
      </w:r>
      <w:r>
        <w:rPr>
          <w:spacing w:val="-11"/>
          <w:sz w:val="20"/>
        </w:rPr>
        <w:t xml:space="preserve"> </w:t>
      </w:r>
      <w:r>
        <w:rPr>
          <w:sz w:val="20"/>
        </w:rPr>
        <w:t>P.</w:t>
      </w:r>
      <w:r>
        <w:rPr>
          <w:spacing w:val="-11"/>
          <w:sz w:val="20"/>
        </w:rPr>
        <w:t xml:space="preserve"> </w:t>
      </w:r>
      <w:r>
        <w:rPr>
          <w:sz w:val="20"/>
        </w:rPr>
        <w:t>E.</w:t>
      </w:r>
      <w:r>
        <w:rPr>
          <w:spacing w:val="-11"/>
          <w:sz w:val="20"/>
        </w:rPr>
        <w:t xml:space="preserve"> </w:t>
      </w:r>
      <w:r>
        <w:rPr>
          <w:sz w:val="20"/>
        </w:rPr>
        <w:t>Heimdahl,</w:t>
      </w:r>
      <w:r>
        <w:rPr>
          <w:spacing w:val="-10"/>
          <w:sz w:val="20"/>
        </w:rPr>
        <w:t xml:space="preserve"> </w:t>
      </w:r>
      <w:r>
        <w:rPr>
          <w:sz w:val="20"/>
        </w:rPr>
        <w:t>H.</w:t>
      </w:r>
      <w:r>
        <w:rPr>
          <w:spacing w:val="-11"/>
          <w:sz w:val="20"/>
        </w:rPr>
        <w:t xml:space="preserve"> </w:t>
      </w:r>
      <w:r>
        <w:rPr>
          <w:sz w:val="20"/>
        </w:rPr>
        <w:t>Hildreth,</w:t>
      </w:r>
      <w:r>
        <w:rPr>
          <w:spacing w:val="-10"/>
          <w:sz w:val="20"/>
        </w:rPr>
        <w:t xml:space="preserve"> </w:t>
      </w:r>
      <w:r>
        <w:rPr>
          <w:sz w:val="20"/>
        </w:rPr>
        <w:t>and</w:t>
      </w:r>
      <w:r>
        <w:rPr>
          <w:spacing w:val="-11"/>
          <w:sz w:val="20"/>
        </w:rPr>
        <w:t xml:space="preserve"> </w:t>
      </w:r>
      <w:r>
        <w:rPr>
          <w:sz w:val="20"/>
        </w:rPr>
        <w:t>J.</w:t>
      </w:r>
      <w:r>
        <w:rPr>
          <w:spacing w:val="-11"/>
          <w:sz w:val="20"/>
        </w:rPr>
        <w:t xml:space="preserve"> </w:t>
      </w:r>
      <w:r>
        <w:rPr>
          <w:sz w:val="20"/>
        </w:rPr>
        <w:t>D.</w:t>
      </w:r>
      <w:r>
        <w:rPr>
          <w:spacing w:val="-11"/>
          <w:sz w:val="20"/>
        </w:rPr>
        <w:t xml:space="preserve"> </w:t>
      </w:r>
      <w:r>
        <w:rPr>
          <w:sz w:val="20"/>
        </w:rPr>
        <w:t>Reese,</w:t>
      </w:r>
      <w:r>
        <w:rPr>
          <w:spacing w:val="-10"/>
          <w:sz w:val="20"/>
        </w:rPr>
        <w:t xml:space="preserve"> </w:t>
      </w:r>
      <w:r>
        <w:rPr>
          <w:sz w:val="20"/>
        </w:rPr>
        <w:t xml:space="preserve">“Require- ments specification for process-control systems,” </w:t>
      </w:r>
      <w:r>
        <w:rPr>
          <w:rFonts w:ascii="Palatino Linotype" w:hAnsi="Palatino Linotype"/>
          <w:i/>
          <w:sz w:val="20"/>
        </w:rPr>
        <w:t>IEEE Transactions on Software Engineering</w:t>
      </w:r>
      <w:r>
        <w:rPr>
          <w:sz w:val="20"/>
        </w:rPr>
        <w:t>, 1994.</w:t>
      </w:r>
    </w:p>
    <w:p w14:paraId="5BED2ABB" w14:textId="77777777" w:rsidR="005D23DD" w:rsidRDefault="00835CA1" w:rsidP="00C15A67">
      <w:pPr>
        <w:pStyle w:val="ListParagraph"/>
        <w:numPr>
          <w:ilvl w:val="0"/>
          <w:numId w:val="19"/>
        </w:numPr>
        <w:tabs>
          <w:tab w:val="left" w:pos="1465"/>
        </w:tabs>
        <w:spacing w:before="164" w:line="237" w:lineRule="auto"/>
        <w:ind w:left="1464" w:right="940" w:hanging="510"/>
        <w:jc w:val="both"/>
        <w:rPr>
          <w:sz w:val="20"/>
        </w:rPr>
      </w:pPr>
      <w:bookmarkStart w:id="358" w:name="_bookmark289"/>
      <w:bookmarkEnd w:id="358"/>
      <w:r w:rsidRPr="005D23DD">
        <w:rPr>
          <w:sz w:val="20"/>
        </w:rPr>
        <w:t>M.</w:t>
      </w:r>
      <w:r w:rsidRPr="005D23DD">
        <w:rPr>
          <w:spacing w:val="-6"/>
          <w:sz w:val="20"/>
        </w:rPr>
        <w:t xml:space="preserve"> </w:t>
      </w:r>
      <w:r w:rsidRPr="005D23DD">
        <w:rPr>
          <w:sz w:val="20"/>
        </w:rPr>
        <w:t>Webster,</w:t>
      </w:r>
      <w:r w:rsidRPr="005D23DD">
        <w:rPr>
          <w:spacing w:val="-5"/>
          <w:sz w:val="20"/>
        </w:rPr>
        <w:t xml:space="preserve"> </w:t>
      </w:r>
      <w:r w:rsidRPr="005D23DD">
        <w:rPr>
          <w:sz w:val="20"/>
        </w:rPr>
        <w:t>D.</w:t>
      </w:r>
      <w:r w:rsidRPr="005D23DD">
        <w:rPr>
          <w:spacing w:val="-6"/>
          <w:sz w:val="20"/>
        </w:rPr>
        <w:t xml:space="preserve"> </w:t>
      </w:r>
      <w:r w:rsidRPr="005D23DD">
        <w:rPr>
          <w:sz w:val="20"/>
        </w:rPr>
        <w:t>G.</w:t>
      </w:r>
      <w:r w:rsidRPr="005D23DD">
        <w:rPr>
          <w:spacing w:val="-6"/>
          <w:sz w:val="20"/>
        </w:rPr>
        <w:t xml:space="preserve"> </w:t>
      </w:r>
      <w:r w:rsidRPr="005D23DD">
        <w:rPr>
          <w:sz w:val="20"/>
        </w:rPr>
        <w:t>Western,</w:t>
      </w:r>
      <w:r w:rsidRPr="005D23DD">
        <w:rPr>
          <w:spacing w:val="-5"/>
          <w:sz w:val="20"/>
        </w:rPr>
        <w:t xml:space="preserve"> </w:t>
      </w:r>
      <w:r w:rsidRPr="005D23DD">
        <w:rPr>
          <w:sz w:val="20"/>
        </w:rPr>
        <w:t>D.</w:t>
      </w:r>
      <w:r w:rsidRPr="005D23DD">
        <w:rPr>
          <w:spacing w:val="-6"/>
          <w:sz w:val="20"/>
        </w:rPr>
        <w:t xml:space="preserve"> </w:t>
      </w:r>
      <w:r w:rsidRPr="005D23DD">
        <w:rPr>
          <w:sz w:val="20"/>
        </w:rPr>
        <w:t>Araiza-Illan,</w:t>
      </w:r>
      <w:r w:rsidRPr="005D23DD">
        <w:rPr>
          <w:spacing w:val="-4"/>
          <w:sz w:val="20"/>
        </w:rPr>
        <w:t xml:space="preserve"> </w:t>
      </w:r>
      <w:r w:rsidRPr="005D23DD">
        <w:rPr>
          <w:sz w:val="20"/>
        </w:rPr>
        <w:t>C.</w:t>
      </w:r>
      <w:r w:rsidRPr="005D23DD">
        <w:rPr>
          <w:spacing w:val="-6"/>
          <w:sz w:val="20"/>
        </w:rPr>
        <w:t xml:space="preserve"> </w:t>
      </w:r>
      <w:r w:rsidRPr="005D23DD">
        <w:rPr>
          <w:sz w:val="20"/>
        </w:rPr>
        <w:t>Dixon,</w:t>
      </w:r>
      <w:r w:rsidRPr="005D23DD">
        <w:rPr>
          <w:spacing w:val="-5"/>
          <w:sz w:val="20"/>
        </w:rPr>
        <w:t xml:space="preserve"> </w:t>
      </w:r>
      <w:r w:rsidRPr="005D23DD">
        <w:rPr>
          <w:sz w:val="20"/>
        </w:rPr>
        <w:t>K.</w:t>
      </w:r>
      <w:r w:rsidRPr="005D23DD">
        <w:rPr>
          <w:spacing w:val="-6"/>
          <w:sz w:val="20"/>
        </w:rPr>
        <w:t xml:space="preserve"> </w:t>
      </w:r>
      <w:r w:rsidRPr="005D23DD">
        <w:rPr>
          <w:sz w:val="20"/>
        </w:rPr>
        <w:t>Eder,</w:t>
      </w:r>
      <w:r w:rsidRPr="005D23DD">
        <w:rPr>
          <w:spacing w:val="-5"/>
          <w:sz w:val="20"/>
        </w:rPr>
        <w:t xml:space="preserve"> </w:t>
      </w:r>
      <w:r w:rsidRPr="005D23DD">
        <w:rPr>
          <w:sz w:val="20"/>
        </w:rPr>
        <w:t>M.</w:t>
      </w:r>
      <w:r w:rsidRPr="005D23DD">
        <w:rPr>
          <w:spacing w:val="-6"/>
          <w:sz w:val="20"/>
        </w:rPr>
        <w:t xml:space="preserve"> </w:t>
      </w:r>
      <w:r w:rsidRPr="005D23DD">
        <w:rPr>
          <w:sz w:val="20"/>
        </w:rPr>
        <w:t>Fisher, and A. G. Pipe, “A corroborative approach to verification and validation human-robot teams,”</w:t>
      </w:r>
      <w:r w:rsidRPr="005D23DD">
        <w:rPr>
          <w:spacing w:val="40"/>
          <w:sz w:val="20"/>
        </w:rPr>
        <w:t xml:space="preserve"> </w:t>
      </w:r>
      <w:r w:rsidRPr="005D23DD">
        <w:rPr>
          <w:rFonts w:ascii="Palatino Linotype" w:hAnsi="Palatino Linotype"/>
          <w:i/>
          <w:sz w:val="20"/>
        </w:rPr>
        <w:t xml:space="preserve">Int. </w:t>
      </w:r>
      <w:r w:rsidRPr="005D23DD">
        <w:rPr>
          <w:rFonts w:ascii="Palatino Linotype" w:hAnsi="Palatino Linotype"/>
          <w:i/>
          <w:w w:val="115"/>
          <w:sz w:val="20"/>
        </w:rPr>
        <w:t xml:space="preserve">J. </w:t>
      </w:r>
      <w:r w:rsidRPr="005D23DD">
        <w:rPr>
          <w:rFonts w:ascii="Palatino Linotype" w:hAnsi="Palatino Linotype"/>
          <w:i/>
          <w:sz w:val="20"/>
        </w:rPr>
        <w:t>Robotics Res.</w:t>
      </w:r>
      <w:r w:rsidRPr="005D23DD">
        <w:rPr>
          <w:sz w:val="20"/>
        </w:rPr>
        <w:t>, 2020</w:t>
      </w:r>
      <w:bookmarkStart w:id="359" w:name="_bookmark290"/>
      <w:bookmarkEnd w:id="359"/>
      <w:r w:rsidRPr="005D23DD">
        <w:rPr>
          <w:sz w:val="20"/>
        </w:rPr>
        <w:t>.</w:t>
      </w:r>
    </w:p>
    <w:p w14:paraId="7DC3998A" w14:textId="2BBF109D" w:rsidR="00835CA1" w:rsidRPr="005D23DD" w:rsidRDefault="00835CA1" w:rsidP="00C15A67">
      <w:pPr>
        <w:pStyle w:val="ListParagraph"/>
        <w:numPr>
          <w:ilvl w:val="0"/>
          <w:numId w:val="19"/>
        </w:numPr>
        <w:tabs>
          <w:tab w:val="left" w:pos="1465"/>
        </w:tabs>
        <w:spacing w:before="164" w:line="237" w:lineRule="auto"/>
        <w:ind w:left="1464" w:right="940" w:hanging="510"/>
        <w:jc w:val="both"/>
        <w:rPr>
          <w:sz w:val="20"/>
        </w:rPr>
      </w:pPr>
      <w:r w:rsidRPr="005D23DD">
        <w:rPr>
          <w:sz w:val="20"/>
        </w:rPr>
        <w:t>H.</w:t>
      </w:r>
      <w:r w:rsidRPr="005D23DD">
        <w:rPr>
          <w:spacing w:val="-13"/>
          <w:sz w:val="20"/>
        </w:rPr>
        <w:t xml:space="preserve"> </w:t>
      </w:r>
      <w:r w:rsidRPr="005D23DD">
        <w:rPr>
          <w:sz w:val="20"/>
        </w:rPr>
        <w:t>Bourbouh,</w:t>
      </w:r>
      <w:r w:rsidRPr="005D23DD">
        <w:rPr>
          <w:spacing w:val="-12"/>
          <w:sz w:val="20"/>
        </w:rPr>
        <w:t xml:space="preserve"> </w:t>
      </w:r>
      <w:r w:rsidRPr="005D23DD">
        <w:rPr>
          <w:sz w:val="20"/>
        </w:rPr>
        <w:t>M.</w:t>
      </w:r>
      <w:r w:rsidRPr="005D23DD">
        <w:rPr>
          <w:spacing w:val="-12"/>
          <w:sz w:val="20"/>
        </w:rPr>
        <w:t xml:space="preserve"> </w:t>
      </w:r>
      <w:r w:rsidRPr="005D23DD">
        <w:rPr>
          <w:sz w:val="20"/>
        </w:rPr>
        <w:t>Farrell,</w:t>
      </w:r>
      <w:r w:rsidRPr="005D23DD">
        <w:rPr>
          <w:spacing w:val="-12"/>
          <w:sz w:val="20"/>
        </w:rPr>
        <w:t xml:space="preserve"> </w:t>
      </w:r>
      <w:r w:rsidRPr="005D23DD">
        <w:rPr>
          <w:sz w:val="20"/>
        </w:rPr>
        <w:t>A.</w:t>
      </w:r>
      <w:r w:rsidRPr="005D23DD">
        <w:rPr>
          <w:spacing w:val="-12"/>
          <w:sz w:val="20"/>
        </w:rPr>
        <w:t xml:space="preserve"> </w:t>
      </w:r>
      <w:r w:rsidRPr="005D23DD">
        <w:rPr>
          <w:sz w:val="20"/>
        </w:rPr>
        <w:t>Mavridou,</w:t>
      </w:r>
      <w:r w:rsidRPr="005D23DD">
        <w:rPr>
          <w:spacing w:val="-11"/>
          <w:sz w:val="20"/>
        </w:rPr>
        <w:t xml:space="preserve"> </w:t>
      </w:r>
      <w:r w:rsidRPr="005D23DD">
        <w:rPr>
          <w:sz w:val="20"/>
        </w:rPr>
        <w:t>I.</w:t>
      </w:r>
      <w:r w:rsidRPr="005D23DD">
        <w:rPr>
          <w:spacing w:val="-12"/>
          <w:sz w:val="20"/>
        </w:rPr>
        <w:t xml:space="preserve"> </w:t>
      </w:r>
      <w:r w:rsidRPr="005D23DD">
        <w:rPr>
          <w:sz w:val="20"/>
        </w:rPr>
        <w:t>Sljivo,</w:t>
      </w:r>
      <w:r w:rsidRPr="005D23DD">
        <w:rPr>
          <w:spacing w:val="-11"/>
          <w:sz w:val="20"/>
        </w:rPr>
        <w:t xml:space="preserve"> </w:t>
      </w:r>
      <w:r w:rsidRPr="005D23DD">
        <w:rPr>
          <w:sz w:val="20"/>
        </w:rPr>
        <w:t>G.</w:t>
      </w:r>
      <w:r w:rsidRPr="005D23DD">
        <w:rPr>
          <w:spacing w:val="-12"/>
          <w:sz w:val="20"/>
        </w:rPr>
        <w:t xml:space="preserve"> </w:t>
      </w:r>
      <w:r w:rsidRPr="005D23DD">
        <w:rPr>
          <w:sz w:val="20"/>
        </w:rPr>
        <w:t>Brat,</w:t>
      </w:r>
      <w:r w:rsidRPr="005D23DD">
        <w:rPr>
          <w:spacing w:val="-11"/>
          <w:sz w:val="20"/>
        </w:rPr>
        <w:t xml:space="preserve"> </w:t>
      </w:r>
      <w:r w:rsidRPr="005D23DD">
        <w:rPr>
          <w:sz w:val="20"/>
        </w:rPr>
        <w:t>L.</w:t>
      </w:r>
      <w:r w:rsidRPr="005D23DD">
        <w:rPr>
          <w:spacing w:val="-12"/>
          <w:sz w:val="20"/>
        </w:rPr>
        <w:t xml:space="preserve"> </w:t>
      </w:r>
      <w:r w:rsidRPr="005D23DD">
        <w:rPr>
          <w:sz w:val="20"/>
        </w:rPr>
        <w:t>A.</w:t>
      </w:r>
      <w:r w:rsidRPr="005D23DD">
        <w:rPr>
          <w:spacing w:val="-12"/>
          <w:sz w:val="20"/>
        </w:rPr>
        <w:t xml:space="preserve"> </w:t>
      </w:r>
      <w:r w:rsidRPr="005D23DD">
        <w:rPr>
          <w:sz w:val="20"/>
        </w:rPr>
        <w:t>Dennis,</w:t>
      </w:r>
      <w:r w:rsidRPr="005D23DD">
        <w:rPr>
          <w:spacing w:val="-11"/>
          <w:sz w:val="20"/>
        </w:rPr>
        <w:t xml:space="preserve"> </w:t>
      </w:r>
      <w:r w:rsidRPr="005D23DD">
        <w:rPr>
          <w:spacing w:val="-5"/>
          <w:sz w:val="20"/>
        </w:rPr>
        <w:t>and</w:t>
      </w:r>
    </w:p>
    <w:p w14:paraId="53E64C1A" w14:textId="77777777" w:rsidR="00835CA1" w:rsidRDefault="00835CA1" w:rsidP="00835CA1">
      <w:pPr>
        <w:spacing w:before="23" w:line="225" w:lineRule="auto"/>
        <w:ind w:left="1453" w:right="940" w:firstLine="11"/>
        <w:jc w:val="both"/>
        <w:rPr>
          <w:sz w:val="20"/>
        </w:rPr>
      </w:pPr>
      <w:r>
        <w:rPr>
          <w:sz w:val="20"/>
        </w:rPr>
        <w:t>M.</w:t>
      </w:r>
      <w:r>
        <w:rPr>
          <w:spacing w:val="-2"/>
          <w:sz w:val="20"/>
        </w:rPr>
        <w:t xml:space="preserve"> </w:t>
      </w:r>
      <w:r>
        <w:rPr>
          <w:sz w:val="20"/>
        </w:rPr>
        <w:t>Fisher,</w:t>
      </w:r>
      <w:r>
        <w:rPr>
          <w:spacing w:val="-2"/>
          <w:sz w:val="20"/>
        </w:rPr>
        <w:t xml:space="preserve"> </w:t>
      </w:r>
      <w:r>
        <w:rPr>
          <w:sz w:val="20"/>
        </w:rPr>
        <w:t>“Integrating</w:t>
      </w:r>
      <w:r>
        <w:rPr>
          <w:spacing w:val="-2"/>
          <w:sz w:val="20"/>
        </w:rPr>
        <w:t xml:space="preserve"> </w:t>
      </w:r>
      <w:r>
        <w:rPr>
          <w:sz w:val="20"/>
        </w:rPr>
        <w:t>formal</w:t>
      </w:r>
      <w:r>
        <w:rPr>
          <w:spacing w:val="-2"/>
          <w:sz w:val="20"/>
        </w:rPr>
        <w:t xml:space="preserve"> </w:t>
      </w:r>
      <w:r>
        <w:rPr>
          <w:sz w:val="20"/>
        </w:rPr>
        <w:t>verification</w:t>
      </w:r>
      <w:r>
        <w:rPr>
          <w:spacing w:val="-2"/>
          <w:sz w:val="20"/>
        </w:rPr>
        <w:t xml:space="preserve"> </w:t>
      </w:r>
      <w:r>
        <w:rPr>
          <w:sz w:val="20"/>
        </w:rPr>
        <w:t>and</w:t>
      </w:r>
      <w:r>
        <w:rPr>
          <w:spacing w:val="-2"/>
          <w:sz w:val="20"/>
        </w:rPr>
        <w:t xml:space="preserve"> </w:t>
      </w:r>
      <w:r>
        <w:rPr>
          <w:sz w:val="20"/>
        </w:rPr>
        <w:t>assurance: An</w:t>
      </w:r>
      <w:r>
        <w:rPr>
          <w:spacing w:val="-2"/>
          <w:sz w:val="20"/>
        </w:rPr>
        <w:t xml:space="preserve"> </w:t>
      </w:r>
      <w:r>
        <w:rPr>
          <w:sz w:val="20"/>
        </w:rPr>
        <w:t xml:space="preserve">inspection rover case study,” in </w:t>
      </w:r>
      <w:r>
        <w:rPr>
          <w:rFonts w:ascii="Palatino Linotype" w:hAnsi="Palatino Linotype"/>
          <w:i/>
          <w:sz w:val="20"/>
        </w:rPr>
        <w:t>Proceedings of the 13th International Symposium on NASA</w:t>
      </w:r>
      <w:r>
        <w:rPr>
          <w:rFonts w:ascii="Palatino Linotype" w:hAnsi="Palatino Linotype"/>
          <w:i/>
          <w:spacing w:val="-13"/>
          <w:sz w:val="20"/>
        </w:rPr>
        <w:t xml:space="preserve"> </w:t>
      </w:r>
      <w:r>
        <w:rPr>
          <w:rFonts w:ascii="Palatino Linotype" w:hAnsi="Palatino Linotype"/>
          <w:i/>
          <w:sz w:val="20"/>
        </w:rPr>
        <w:t>Formal</w:t>
      </w:r>
      <w:r>
        <w:rPr>
          <w:rFonts w:ascii="Palatino Linotype" w:hAnsi="Palatino Linotype"/>
          <w:i/>
          <w:spacing w:val="-12"/>
          <w:sz w:val="20"/>
        </w:rPr>
        <w:t xml:space="preserve"> </w:t>
      </w:r>
      <w:r>
        <w:rPr>
          <w:rFonts w:ascii="Palatino Linotype" w:hAnsi="Palatino Linotype"/>
          <w:i/>
          <w:sz w:val="20"/>
        </w:rPr>
        <w:t>Methods</w:t>
      </w:r>
      <w:r>
        <w:rPr>
          <w:sz w:val="20"/>
        </w:rPr>
        <w:t>,</w:t>
      </w:r>
      <w:r>
        <w:rPr>
          <w:spacing w:val="-13"/>
          <w:sz w:val="20"/>
        </w:rPr>
        <w:t xml:space="preserve"> </w:t>
      </w:r>
      <w:r>
        <w:rPr>
          <w:sz w:val="20"/>
        </w:rPr>
        <w:t>ser.</w:t>
      </w:r>
      <w:r>
        <w:rPr>
          <w:spacing w:val="-12"/>
          <w:sz w:val="20"/>
        </w:rPr>
        <w:t xml:space="preserve"> </w:t>
      </w:r>
      <w:r>
        <w:rPr>
          <w:sz w:val="20"/>
        </w:rPr>
        <w:t>Lecture</w:t>
      </w:r>
      <w:r>
        <w:rPr>
          <w:spacing w:val="-12"/>
          <w:sz w:val="20"/>
        </w:rPr>
        <w:t xml:space="preserve"> </w:t>
      </w:r>
      <w:r>
        <w:rPr>
          <w:sz w:val="20"/>
        </w:rPr>
        <w:t>Notes</w:t>
      </w:r>
      <w:r>
        <w:rPr>
          <w:spacing w:val="-12"/>
          <w:sz w:val="20"/>
        </w:rPr>
        <w:t xml:space="preserve"> </w:t>
      </w:r>
      <w:r>
        <w:rPr>
          <w:sz w:val="20"/>
        </w:rPr>
        <w:t>in</w:t>
      </w:r>
      <w:r>
        <w:rPr>
          <w:spacing w:val="-12"/>
          <w:sz w:val="20"/>
        </w:rPr>
        <w:t xml:space="preserve"> </w:t>
      </w:r>
      <w:r>
        <w:rPr>
          <w:sz w:val="20"/>
        </w:rPr>
        <w:t>Computer</w:t>
      </w:r>
      <w:r>
        <w:rPr>
          <w:spacing w:val="-12"/>
          <w:sz w:val="20"/>
        </w:rPr>
        <w:t xml:space="preserve"> </w:t>
      </w:r>
      <w:r>
        <w:rPr>
          <w:sz w:val="20"/>
        </w:rPr>
        <w:t>Science.</w:t>
      </w:r>
      <w:r>
        <w:rPr>
          <w:spacing w:val="33"/>
          <w:sz w:val="20"/>
        </w:rPr>
        <w:t xml:space="preserve"> </w:t>
      </w:r>
      <w:r>
        <w:rPr>
          <w:sz w:val="20"/>
        </w:rPr>
        <w:t xml:space="preserve">Springer, </w:t>
      </w:r>
      <w:r>
        <w:rPr>
          <w:spacing w:val="-2"/>
          <w:sz w:val="20"/>
        </w:rPr>
        <w:t>2021.</w:t>
      </w:r>
    </w:p>
    <w:p w14:paraId="45025CC8" w14:textId="77777777" w:rsidR="00835CA1" w:rsidRDefault="00835CA1" w:rsidP="00835CA1">
      <w:pPr>
        <w:pStyle w:val="ListParagraph"/>
        <w:numPr>
          <w:ilvl w:val="0"/>
          <w:numId w:val="19"/>
        </w:numPr>
        <w:tabs>
          <w:tab w:val="left" w:pos="1465"/>
        </w:tabs>
        <w:spacing w:before="170"/>
        <w:ind w:left="1464" w:hanging="510"/>
        <w:jc w:val="both"/>
        <w:rPr>
          <w:sz w:val="20"/>
        </w:rPr>
      </w:pPr>
      <w:bookmarkStart w:id="360" w:name="_bookmark291"/>
      <w:bookmarkEnd w:id="360"/>
      <w:r>
        <w:rPr>
          <w:sz w:val="20"/>
        </w:rPr>
        <w:t>M.</w:t>
      </w:r>
      <w:r>
        <w:rPr>
          <w:spacing w:val="38"/>
          <w:sz w:val="20"/>
        </w:rPr>
        <w:t xml:space="preserve"> </w:t>
      </w:r>
      <w:r>
        <w:rPr>
          <w:sz w:val="20"/>
        </w:rPr>
        <w:t>Farrell,</w:t>
      </w:r>
      <w:r>
        <w:rPr>
          <w:spacing w:val="46"/>
          <w:sz w:val="20"/>
        </w:rPr>
        <w:t xml:space="preserve"> </w:t>
      </w:r>
      <w:r>
        <w:rPr>
          <w:sz w:val="20"/>
        </w:rPr>
        <w:t>M.</w:t>
      </w:r>
      <w:r>
        <w:rPr>
          <w:spacing w:val="41"/>
          <w:sz w:val="20"/>
        </w:rPr>
        <w:t xml:space="preserve"> </w:t>
      </w:r>
      <w:r>
        <w:rPr>
          <w:sz w:val="20"/>
        </w:rPr>
        <w:t>Luckcuck,</w:t>
      </w:r>
      <w:r>
        <w:rPr>
          <w:spacing w:val="46"/>
          <w:sz w:val="20"/>
        </w:rPr>
        <w:t xml:space="preserve"> </w:t>
      </w:r>
      <w:r>
        <w:rPr>
          <w:sz w:val="20"/>
        </w:rPr>
        <w:t>L.</w:t>
      </w:r>
      <w:r>
        <w:rPr>
          <w:spacing w:val="40"/>
          <w:sz w:val="20"/>
        </w:rPr>
        <w:t xml:space="preserve"> </w:t>
      </w:r>
      <w:r>
        <w:rPr>
          <w:sz w:val="20"/>
        </w:rPr>
        <w:t>Pullum,</w:t>
      </w:r>
      <w:r>
        <w:rPr>
          <w:spacing w:val="46"/>
          <w:sz w:val="20"/>
        </w:rPr>
        <w:t xml:space="preserve"> </w:t>
      </w:r>
      <w:r>
        <w:rPr>
          <w:sz w:val="20"/>
        </w:rPr>
        <w:t>M.</w:t>
      </w:r>
      <w:r>
        <w:rPr>
          <w:spacing w:val="41"/>
          <w:sz w:val="20"/>
        </w:rPr>
        <w:t xml:space="preserve"> </w:t>
      </w:r>
      <w:r>
        <w:rPr>
          <w:sz w:val="20"/>
        </w:rPr>
        <w:t>Fisher,</w:t>
      </w:r>
      <w:r>
        <w:rPr>
          <w:spacing w:val="46"/>
          <w:sz w:val="20"/>
        </w:rPr>
        <w:t xml:space="preserve"> </w:t>
      </w:r>
      <w:r>
        <w:rPr>
          <w:sz w:val="20"/>
        </w:rPr>
        <w:t>A.</w:t>
      </w:r>
      <w:r>
        <w:rPr>
          <w:spacing w:val="40"/>
          <w:sz w:val="20"/>
        </w:rPr>
        <w:t xml:space="preserve"> </w:t>
      </w:r>
      <w:r>
        <w:rPr>
          <w:sz w:val="20"/>
        </w:rPr>
        <w:t>Hessami,</w:t>
      </w:r>
      <w:r>
        <w:rPr>
          <w:spacing w:val="46"/>
          <w:sz w:val="20"/>
        </w:rPr>
        <w:t xml:space="preserve"> </w:t>
      </w:r>
      <w:r>
        <w:rPr>
          <w:sz w:val="20"/>
        </w:rPr>
        <w:t>D.</w:t>
      </w:r>
      <w:r>
        <w:rPr>
          <w:spacing w:val="40"/>
          <w:sz w:val="20"/>
        </w:rPr>
        <w:t xml:space="preserve"> </w:t>
      </w:r>
      <w:r>
        <w:rPr>
          <w:spacing w:val="-4"/>
          <w:sz w:val="20"/>
        </w:rPr>
        <w:t>Gal,</w:t>
      </w:r>
    </w:p>
    <w:p w14:paraId="06AE4E9C" w14:textId="77777777" w:rsidR="00835CA1" w:rsidRDefault="00835CA1" w:rsidP="00835CA1">
      <w:pPr>
        <w:spacing w:before="23" w:line="225" w:lineRule="auto"/>
        <w:ind w:left="1453" w:right="940" w:firstLine="10"/>
        <w:jc w:val="both"/>
        <w:rPr>
          <w:sz w:val="20"/>
        </w:rPr>
      </w:pPr>
      <w:r>
        <w:rPr>
          <w:sz w:val="20"/>
        </w:rPr>
        <w:t xml:space="preserve">Z. Murahwi, and K. Wallace, “Evolution of the IEEE P7009 standard: Towards fail-safe design of autonomous systems,” in </w:t>
      </w:r>
      <w:r>
        <w:rPr>
          <w:rFonts w:ascii="Palatino Linotype" w:hAnsi="Palatino Linotype"/>
          <w:i/>
          <w:sz w:val="20"/>
        </w:rPr>
        <w:t>Proceedings of the IEEE International Symposium on Software Reliability Engineering</w:t>
      </w:r>
      <w:r>
        <w:rPr>
          <w:sz w:val="20"/>
        </w:rPr>
        <w:t>.</w:t>
      </w:r>
      <w:r>
        <w:rPr>
          <w:spacing w:val="40"/>
          <w:sz w:val="20"/>
        </w:rPr>
        <w:t xml:space="preserve"> </w:t>
      </w:r>
      <w:r>
        <w:rPr>
          <w:sz w:val="20"/>
        </w:rPr>
        <w:t xml:space="preserve">IEEE, </w:t>
      </w:r>
      <w:r>
        <w:rPr>
          <w:spacing w:val="-2"/>
          <w:sz w:val="20"/>
        </w:rPr>
        <w:t>2021.</w:t>
      </w:r>
    </w:p>
    <w:p w14:paraId="680A6400" w14:textId="77777777" w:rsidR="00835CA1" w:rsidRDefault="00835CA1" w:rsidP="00835CA1">
      <w:pPr>
        <w:pStyle w:val="ListParagraph"/>
        <w:numPr>
          <w:ilvl w:val="0"/>
          <w:numId w:val="19"/>
        </w:numPr>
        <w:tabs>
          <w:tab w:val="left" w:pos="1465"/>
        </w:tabs>
        <w:spacing w:before="181" w:line="225" w:lineRule="auto"/>
        <w:ind w:left="1464" w:right="941" w:hanging="510"/>
        <w:jc w:val="both"/>
        <w:rPr>
          <w:sz w:val="20"/>
        </w:rPr>
      </w:pPr>
      <w:bookmarkStart w:id="361" w:name="_bookmark292"/>
      <w:bookmarkEnd w:id="361"/>
      <w:r>
        <w:rPr>
          <w:sz w:val="20"/>
        </w:rPr>
        <w:t>J. Kimmelman and A. J. London, “The structure of clinical translation: Efficiency, information, and ethics,”</w:t>
      </w:r>
      <w:r>
        <w:rPr>
          <w:spacing w:val="40"/>
          <w:sz w:val="20"/>
        </w:rPr>
        <w:t xml:space="preserve"> </w:t>
      </w:r>
      <w:r>
        <w:rPr>
          <w:rFonts w:ascii="Palatino Linotype" w:hAnsi="Palatino Linotype"/>
          <w:i/>
          <w:sz w:val="20"/>
        </w:rPr>
        <w:t>Hastings Center Report</w:t>
      </w:r>
      <w:r>
        <w:rPr>
          <w:sz w:val="20"/>
        </w:rPr>
        <w:t>, 2015.</w:t>
      </w:r>
    </w:p>
    <w:p w14:paraId="71AB5014" w14:textId="77777777" w:rsidR="00835CA1" w:rsidRDefault="00835CA1" w:rsidP="00835CA1">
      <w:pPr>
        <w:pStyle w:val="ListParagraph"/>
        <w:numPr>
          <w:ilvl w:val="0"/>
          <w:numId w:val="19"/>
        </w:numPr>
        <w:tabs>
          <w:tab w:val="left" w:pos="1465"/>
        </w:tabs>
        <w:spacing w:before="161" w:line="237" w:lineRule="auto"/>
        <w:ind w:left="1464" w:right="928" w:hanging="510"/>
        <w:jc w:val="both"/>
        <w:rPr>
          <w:sz w:val="20"/>
        </w:rPr>
      </w:pPr>
      <w:bookmarkStart w:id="362" w:name="_bookmark293"/>
      <w:bookmarkEnd w:id="362"/>
      <w:r>
        <w:rPr>
          <w:sz w:val="20"/>
        </w:rPr>
        <w:t>C. H. Fleming, C. R. Elks, G. Bakirtzis, S. C. Adams, B. T. Carter, P. A. Beling,</w:t>
      </w:r>
      <w:r>
        <w:rPr>
          <w:spacing w:val="-11"/>
          <w:sz w:val="20"/>
        </w:rPr>
        <w:t xml:space="preserve"> </w:t>
      </w:r>
      <w:r>
        <w:rPr>
          <w:sz w:val="20"/>
        </w:rPr>
        <w:t>and</w:t>
      </w:r>
      <w:r>
        <w:rPr>
          <w:spacing w:val="-12"/>
          <w:sz w:val="20"/>
        </w:rPr>
        <w:t xml:space="preserve"> </w:t>
      </w:r>
      <w:r>
        <w:rPr>
          <w:sz w:val="20"/>
        </w:rPr>
        <w:t>B.</w:t>
      </w:r>
      <w:r>
        <w:rPr>
          <w:spacing w:val="-11"/>
          <w:sz w:val="20"/>
        </w:rPr>
        <w:t xml:space="preserve"> </w:t>
      </w:r>
      <w:r>
        <w:rPr>
          <w:sz w:val="20"/>
        </w:rPr>
        <w:t>M.</w:t>
      </w:r>
      <w:r>
        <w:rPr>
          <w:spacing w:val="-11"/>
          <w:sz w:val="20"/>
        </w:rPr>
        <w:t xml:space="preserve"> </w:t>
      </w:r>
      <w:r>
        <w:rPr>
          <w:sz w:val="20"/>
        </w:rPr>
        <w:t>Horowitz,</w:t>
      </w:r>
      <w:r>
        <w:rPr>
          <w:spacing w:val="-12"/>
          <w:sz w:val="20"/>
        </w:rPr>
        <w:t xml:space="preserve"> </w:t>
      </w:r>
      <w:r>
        <w:rPr>
          <w:sz w:val="20"/>
        </w:rPr>
        <w:t>“Cyberphysical</w:t>
      </w:r>
      <w:r>
        <w:rPr>
          <w:spacing w:val="-11"/>
          <w:sz w:val="20"/>
        </w:rPr>
        <w:t xml:space="preserve"> </w:t>
      </w:r>
      <w:r>
        <w:rPr>
          <w:sz w:val="20"/>
        </w:rPr>
        <w:t>security</w:t>
      </w:r>
      <w:r>
        <w:rPr>
          <w:spacing w:val="-12"/>
          <w:sz w:val="20"/>
        </w:rPr>
        <w:t xml:space="preserve"> </w:t>
      </w:r>
      <w:r>
        <w:rPr>
          <w:sz w:val="20"/>
        </w:rPr>
        <w:t>through</w:t>
      </w:r>
      <w:r>
        <w:rPr>
          <w:spacing w:val="-11"/>
          <w:sz w:val="20"/>
        </w:rPr>
        <w:t xml:space="preserve"> </w:t>
      </w:r>
      <w:r>
        <w:rPr>
          <w:sz w:val="20"/>
        </w:rPr>
        <w:t>resiliency: A systems-centric approach,”</w:t>
      </w:r>
      <w:r>
        <w:rPr>
          <w:spacing w:val="40"/>
          <w:sz w:val="20"/>
        </w:rPr>
        <w:t xml:space="preserve"> </w:t>
      </w:r>
      <w:r>
        <w:rPr>
          <w:rFonts w:ascii="Palatino Linotype" w:hAnsi="Palatino Linotype"/>
          <w:i/>
          <w:sz w:val="20"/>
        </w:rPr>
        <w:t>Computer</w:t>
      </w:r>
      <w:r>
        <w:rPr>
          <w:sz w:val="20"/>
        </w:rPr>
        <w:t>, 2021.</w:t>
      </w:r>
    </w:p>
    <w:p w14:paraId="542C07AD" w14:textId="77777777" w:rsidR="00835CA1" w:rsidRDefault="00835CA1" w:rsidP="00835CA1">
      <w:pPr>
        <w:pStyle w:val="ListParagraph"/>
        <w:numPr>
          <w:ilvl w:val="0"/>
          <w:numId w:val="19"/>
        </w:numPr>
        <w:tabs>
          <w:tab w:val="left" w:pos="1465"/>
        </w:tabs>
        <w:spacing w:before="155" w:line="213" w:lineRule="auto"/>
        <w:ind w:right="968" w:hanging="499"/>
        <w:jc w:val="both"/>
        <w:rPr>
          <w:sz w:val="20"/>
        </w:rPr>
      </w:pPr>
      <w:bookmarkStart w:id="363" w:name="_bookmark294"/>
      <w:bookmarkEnd w:id="363"/>
      <w:r>
        <w:rPr>
          <w:sz w:val="20"/>
        </w:rPr>
        <w:t>M.</w:t>
      </w:r>
      <w:r>
        <w:rPr>
          <w:spacing w:val="-13"/>
          <w:sz w:val="20"/>
        </w:rPr>
        <w:t xml:space="preserve"> </w:t>
      </w:r>
      <w:r>
        <w:rPr>
          <w:sz w:val="20"/>
        </w:rPr>
        <w:t>Bacic,</w:t>
      </w:r>
      <w:r>
        <w:rPr>
          <w:spacing w:val="-12"/>
          <w:sz w:val="20"/>
        </w:rPr>
        <w:t xml:space="preserve"> </w:t>
      </w:r>
      <w:r>
        <w:rPr>
          <w:sz w:val="20"/>
        </w:rPr>
        <w:t>“On</w:t>
      </w:r>
      <w:r>
        <w:rPr>
          <w:spacing w:val="-12"/>
          <w:sz w:val="20"/>
        </w:rPr>
        <w:t xml:space="preserve"> </w:t>
      </w:r>
      <w:r>
        <w:rPr>
          <w:sz w:val="20"/>
        </w:rPr>
        <w:t>hardware-in-the-loop</w:t>
      </w:r>
      <w:r>
        <w:rPr>
          <w:spacing w:val="-12"/>
          <w:sz w:val="20"/>
        </w:rPr>
        <w:t xml:space="preserve"> </w:t>
      </w:r>
      <w:r>
        <w:rPr>
          <w:sz w:val="20"/>
        </w:rPr>
        <w:t>simulation,”</w:t>
      </w:r>
      <w:r>
        <w:rPr>
          <w:spacing w:val="-12"/>
          <w:sz w:val="20"/>
        </w:rPr>
        <w:t xml:space="preserve"> </w:t>
      </w:r>
      <w:r>
        <w:rPr>
          <w:sz w:val="20"/>
        </w:rPr>
        <w:t>in</w:t>
      </w:r>
      <w:r>
        <w:rPr>
          <w:spacing w:val="-12"/>
          <w:sz w:val="20"/>
        </w:rPr>
        <w:t xml:space="preserve"> </w:t>
      </w:r>
      <w:r>
        <w:rPr>
          <w:rFonts w:ascii="Palatino Linotype" w:hAnsi="Palatino Linotype"/>
          <w:i/>
          <w:sz w:val="20"/>
        </w:rPr>
        <w:t>Proceedings</w:t>
      </w:r>
      <w:r>
        <w:rPr>
          <w:rFonts w:ascii="Palatino Linotype" w:hAnsi="Palatino Linotype"/>
          <w:i/>
          <w:spacing w:val="-12"/>
          <w:sz w:val="20"/>
        </w:rPr>
        <w:t xml:space="preserve"> </w:t>
      </w:r>
      <w:r>
        <w:rPr>
          <w:rFonts w:ascii="Palatino Linotype" w:hAnsi="Palatino Linotype"/>
          <w:i/>
          <w:sz w:val="20"/>
        </w:rPr>
        <w:t>of</w:t>
      </w:r>
      <w:r>
        <w:rPr>
          <w:rFonts w:ascii="Palatino Linotype" w:hAnsi="Palatino Linotype"/>
          <w:i/>
          <w:spacing w:val="-13"/>
          <w:sz w:val="20"/>
        </w:rPr>
        <w:t xml:space="preserve"> </w:t>
      </w:r>
      <w:r>
        <w:rPr>
          <w:rFonts w:ascii="Palatino Linotype" w:hAnsi="Palatino Linotype"/>
          <w:i/>
          <w:sz w:val="20"/>
        </w:rPr>
        <w:t>the</w:t>
      </w:r>
      <w:r>
        <w:rPr>
          <w:rFonts w:ascii="Palatino Linotype" w:hAnsi="Palatino Linotype"/>
          <w:i/>
          <w:spacing w:val="-12"/>
          <w:sz w:val="20"/>
        </w:rPr>
        <w:t xml:space="preserve"> </w:t>
      </w:r>
      <w:r>
        <w:rPr>
          <w:rFonts w:ascii="Palatino Linotype" w:hAnsi="Palatino Linotype"/>
          <w:i/>
          <w:sz w:val="20"/>
        </w:rPr>
        <w:t>44th IEEE</w:t>
      </w:r>
      <w:r>
        <w:rPr>
          <w:rFonts w:ascii="Palatino Linotype" w:hAnsi="Palatino Linotype"/>
          <w:i/>
          <w:spacing w:val="40"/>
          <w:sz w:val="20"/>
        </w:rPr>
        <w:t xml:space="preserve"> </w:t>
      </w:r>
      <w:r>
        <w:rPr>
          <w:rFonts w:ascii="Palatino Linotype" w:hAnsi="Palatino Linotype"/>
          <w:i/>
          <w:sz w:val="20"/>
        </w:rPr>
        <w:t>Conference</w:t>
      </w:r>
      <w:r>
        <w:rPr>
          <w:rFonts w:ascii="Palatino Linotype" w:hAnsi="Palatino Linotype"/>
          <w:i/>
          <w:spacing w:val="40"/>
          <w:sz w:val="20"/>
        </w:rPr>
        <w:t xml:space="preserve"> </w:t>
      </w:r>
      <w:r>
        <w:rPr>
          <w:rFonts w:ascii="Palatino Linotype" w:hAnsi="Palatino Linotype"/>
          <w:i/>
          <w:sz w:val="20"/>
        </w:rPr>
        <w:t>on</w:t>
      </w:r>
      <w:r>
        <w:rPr>
          <w:rFonts w:ascii="Palatino Linotype" w:hAnsi="Palatino Linotype"/>
          <w:i/>
          <w:spacing w:val="40"/>
          <w:sz w:val="20"/>
        </w:rPr>
        <w:t xml:space="preserve"> </w:t>
      </w:r>
      <w:r>
        <w:rPr>
          <w:rFonts w:ascii="Palatino Linotype" w:hAnsi="Palatino Linotype"/>
          <w:i/>
          <w:sz w:val="20"/>
        </w:rPr>
        <w:t>Decision</w:t>
      </w:r>
      <w:r>
        <w:rPr>
          <w:rFonts w:ascii="Palatino Linotype" w:hAnsi="Palatino Linotype"/>
          <w:i/>
          <w:spacing w:val="40"/>
          <w:sz w:val="20"/>
        </w:rPr>
        <w:t xml:space="preserve"> </w:t>
      </w:r>
      <w:r>
        <w:rPr>
          <w:rFonts w:ascii="Palatino Linotype" w:hAnsi="Palatino Linotype"/>
          <w:i/>
          <w:sz w:val="20"/>
        </w:rPr>
        <w:t>and</w:t>
      </w:r>
      <w:r>
        <w:rPr>
          <w:rFonts w:ascii="Palatino Linotype" w:hAnsi="Palatino Linotype"/>
          <w:i/>
          <w:spacing w:val="40"/>
          <w:sz w:val="20"/>
        </w:rPr>
        <w:t xml:space="preserve"> </w:t>
      </w:r>
      <w:r>
        <w:rPr>
          <w:rFonts w:ascii="Palatino Linotype" w:hAnsi="Palatino Linotype"/>
          <w:i/>
          <w:sz w:val="20"/>
        </w:rPr>
        <w:t>Control</w:t>
      </w:r>
      <w:r>
        <w:rPr>
          <w:sz w:val="20"/>
        </w:rPr>
        <w:t>.</w:t>
      </w:r>
      <w:r>
        <w:rPr>
          <w:spacing w:val="80"/>
          <w:sz w:val="20"/>
        </w:rPr>
        <w:t xml:space="preserve">  </w:t>
      </w:r>
      <w:r>
        <w:rPr>
          <w:sz w:val="20"/>
        </w:rPr>
        <w:t>IEEE,</w:t>
      </w:r>
      <w:r>
        <w:rPr>
          <w:spacing w:val="40"/>
          <w:sz w:val="20"/>
        </w:rPr>
        <w:t xml:space="preserve"> </w:t>
      </w:r>
      <w:r>
        <w:rPr>
          <w:sz w:val="20"/>
        </w:rPr>
        <w:t>2005.</w:t>
      </w:r>
    </w:p>
    <w:p w14:paraId="382F4DCB" w14:textId="77777777" w:rsidR="00835CA1" w:rsidRDefault="00835CA1" w:rsidP="00835CA1">
      <w:pPr>
        <w:pStyle w:val="ListParagraph"/>
        <w:numPr>
          <w:ilvl w:val="0"/>
          <w:numId w:val="19"/>
        </w:numPr>
        <w:tabs>
          <w:tab w:val="left" w:pos="1465"/>
        </w:tabs>
        <w:spacing w:before="172" w:line="225" w:lineRule="auto"/>
        <w:ind w:left="1441" w:right="939" w:hanging="486"/>
        <w:jc w:val="both"/>
        <w:rPr>
          <w:sz w:val="20"/>
        </w:rPr>
      </w:pPr>
      <w:bookmarkStart w:id="364" w:name="_bookmark295"/>
      <w:bookmarkEnd w:id="364"/>
      <w:r>
        <w:rPr>
          <w:sz w:val="20"/>
        </w:rPr>
        <w:t xml:space="preserve">S. Shah, D. Dey, C. Lovett, and A. Kapoor, “AirSim: High-fidelity visual and physical simulation for autonomous vehicles,” in </w:t>
      </w:r>
      <w:r>
        <w:rPr>
          <w:rFonts w:ascii="Palatino Linotype" w:hAnsi="Palatino Linotype"/>
          <w:i/>
          <w:sz w:val="20"/>
        </w:rPr>
        <w:t>Proceedings of the 11th</w:t>
      </w:r>
      <w:r>
        <w:rPr>
          <w:rFonts w:ascii="Palatino Linotype" w:hAnsi="Palatino Linotype"/>
          <w:i/>
          <w:spacing w:val="40"/>
          <w:sz w:val="20"/>
        </w:rPr>
        <w:t xml:space="preserve"> </w:t>
      </w:r>
      <w:r>
        <w:rPr>
          <w:rFonts w:ascii="Palatino Linotype" w:hAnsi="Palatino Linotype"/>
          <w:i/>
          <w:sz w:val="20"/>
        </w:rPr>
        <w:t>International</w:t>
      </w:r>
      <w:r>
        <w:rPr>
          <w:rFonts w:ascii="Palatino Linotype" w:hAnsi="Palatino Linotype"/>
          <w:i/>
          <w:spacing w:val="40"/>
          <w:sz w:val="20"/>
        </w:rPr>
        <w:t xml:space="preserve"> </w:t>
      </w:r>
      <w:r>
        <w:rPr>
          <w:rFonts w:ascii="Palatino Linotype" w:hAnsi="Palatino Linotype"/>
          <w:i/>
          <w:sz w:val="20"/>
        </w:rPr>
        <w:t>Conference</w:t>
      </w:r>
      <w:r>
        <w:rPr>
          <w:rFonts w:ascii="Palatino Linotype" w:hAnsi="Palatino Linotype"/>
          <w:i/>
          <w:spacing w:val="40"/>
          <w:sz w:val="20"/>
        </w:rPr>
        <w:t xml:space="preserve"> </w:t>
      </w:r>
      <w:r>
        <w:rPr>
          <w:rFonts w:ascii="Palatino Linotype" w:hAnsi="Palatino Linotype"/>
          <w:i/>
          <w:sz w:val="20"/>
        </w:rPr>
        <w:t>on</w:t>
      </w:r>
      <w:r>
        <w:rPr>
          <w:rFonts w:ascii="Palatino Linotype" w:hAnsi="Palatino Linotype"/>
          <w:i/>
          <w:spacing w:val="40"/>
          <w:sz w:val="20"/>
        </w:rPr>
        <w:t xml:space="preserve"> </w:t>
      </w:r>
      <w:r>
        <w:rPr>
          <w:rFonts w:ascii="Palatino Linotype" w:hAnsi="Palatino Linotype"/>
          <w:i/>
          <w:sz w:val="20"/>
        </w:rPr>
        <w:t>Field</w:t>
      </w:r>
      <w:r>
        <w:rPr>
          <w:rFonts w:ascii="Palatino Linotype" w:hAnsi="Palatino Linotype"/>
          <w:i/>
          <w:spacing w:val="40"/>
          <w:sz w:val="20"/>
        </w:rPr>
        <w:t xml:space="preserve"> </w:t>
      </w:r>
      <w:r>
        <w:rPr>
          <w:rFonts w:ascii="Palatino Linotype" w:hAnsi="Palatino Linotype"/>
          <w:i/>
          <w:sz w:val="20"/>
        </w:rPr>
        <w:t>and</w:t>
      </w:r>
      <w:r>
        <w:rPr>
          <w:rFonts w:ascii="Palatino Linotype" w:hAnsi="Palatino Linotype"/>
          <w:i/>
          <w:spacing w:val="40"/>
          <w:sz w:val="20"/>
        </w:rPr>
        <w:t xml:space="preserve"> </w:t>
      </w:r>
      <w:r>
        <w:rPr>
          <w:rFonts w:ascii="Palatino Linotype" w:hAnsi="Palatino Linotype"/>
          <w:i/>
          <w:sz w:val="20"/>
        </w:rPr>
        <w:t>Service</w:t>
      </w:r>
      <w:r>
        <w:rPr>
          <w:rFonts w:ascii="Palatino Linotype" w:hAnsi="Palatino Linotype"/>
          <w:i/>
          <w:spacing w:val="40"/>
          <w:sz w:val="20"/>
        </w:rPr>
        <w:t xml:space="preserve"> </w:t>
      </w:r>
      <w:r>
        <w:rPr>
          <w:rFonts w:ascii="Palatino Linotype" w:hAnsi="Palatino Linotype"/>
          <w:i/>
          <w:sz w:val="20"/>
        </w:rPr>
        <w:t>Robotics</w:t>
      </w:r>
      <w:r>
        <w:rPr>
          <w:sz w:val="20"/>
        </w:rPr>
        <w:t>.</w:t>
      </w:r>
      <w:r>
        <w:rPr>
          <w:spacing w:val="80"/>
          <w:w w:val="150"/>
          <w:sz w:val="20"/>
        </w:rPr>
        <w:t xml:space="preserve"> </w:t>
      </w:r>
      <w:r>
        <w:rPr>
          <w:sz w:val="20"/>
        </w:rPr>
        <w:t xml:space="preserve">Springer, </w:t>
      </w:r>
      <w:r>
        <w:rPr>
          <w:spacing w:val="-4"/>
          <w:sz w:val="20"/>
        </w:rPr>
        <w:t>2017. [Online]. Available:</w:t>
      </w:r>
      <w:r>
        <w:rPr>
          <w:spacing w:val="40"/>
          <w:sz w:val="20"/>
        </w:rPr>
        <w:t xml:space="preserve"> </w:t>
      </w:r>
      <w:hyperlink r:id="rId75">
        <w:r>
          <w:rPr>
            <w:spacing w:val="-4"/>
            <w:sz w:val="20"/>
          </w:rPr>
          <w:t>https://doi.org/10.1007/978-3-319-67361-5_40</w:t>
        </w:r>
      </w:hyperlink>
    </w:p>
    <w:p w14:paraId="09C82557" w14:textId="77777777" w:rsidR="00835CA1" w:rsidRDefault="00835CA1" w:rsidP="00835CA1">
      <w:pPr>
        <w:pStyle w:val="ListParagraph"/>
        <w:numPr>
          <w:ilvl w:val="0"/>
          <w:numId w:val="19"/>
        </w:numPr>
        <w:tabs>
          <w:tab w:val="left" w:pos="1465"/>
        </w:tabs>
        <w:spacing w:before="161" w:line="240" w:lineRule="exact"/>
        <w:ind w:left="1449" w:right="929" w:hanging="494"/>
        <w:jc w:val="both"/>
        <w:rPr>
          <w:sz w:val="20"/>
        </w:rPr>
      </w:pPr>
      <w:bookmarkStart w:id="365" w:name="_bookmark296"/>
      <w:bookmarkEnd w:id="365"/>
      <w:r>
        <w:rPr>
          <w:sz w:val="20"/>
        </w:rPr>
        <w:t>L. A. Curiel-Ramirez, R. A. Ramirez-Mendoza, J. Izquierdo-Reyes, M. R. Bustamante-Bello,</w:t>
      </w:r>
      <w:r>
        <w:rPr>
          <w:spacing w:val="-11"/>
          <w:sz w:val="20"/>
        </w:rPr>
        <w:t xml:space="preserve"> </w:t>
      </w:r>
      <w:r>
        <w:rPr>
          <w:sz w:val="20"/>
        </w:rPr>
        <w:t>and</w:t>
      </w:r>
      <w:r>
        <w:rPr>
          <w:spacing w:val="-11"/>
          <w:sz w:val="20"/>
        </w:rPr>
        <w:t xml:space="preserve"> </w:t>
      </w:r>
      <w:r>
        <w:rPr>
          <w:sz w:val="20"/>
        </w:rPr>
        <w:t>S.</w:t>
      </w:r>
      <w:r>
        <w:rPr>
          <w:spacing w:val="-11"/>
          <w:sz w:val="20"/>
        </w:rPr>
        <w:t xml:space="preserve"> </w:t>
      </w:r>
      <w:r>
        <w:rPr>
          <w:sz w:val="20"/>
        </w:rPr>
        <w:t>A.</w:t>
      </w:r>
      <w:r>
        <w:rPr>
          <w:spacing w:val="-11"/>
          <w:sz w:val="20"/>
        </w:rPr>
        <w:t xml:space="preserve"> </w:t>
      </w:r>
      <w:r>
        <w:rPr>
          <w:sz w:val="20"/>
        </w:rPr>
        <w:t>Navarro-Tuch,</w:t>
      </w:r>
      <w:r>
        <w:rPr>
          <w:spacing w:val="-11"/>
          <w:sz w:val="20"/>
        </w:rPr>
        <w:t xml:space="preserve"> </w:t>
      </w:r>
      <w:r>
        <w:rPr>
          <w:sz w:val="20"/>
        </w:rPr>
        <w:t>“Hardware</w:t>
      </w:r>
      <w:r>
        <w:rPr>
          <w:spacing w:val="-11"/>
          <w:sz w:val="20"/>
        </w:rPr>
        <w:t xml:space="preserve"> </w:t>
      </w:r>
      <w:r>
        <w:rPr>
          <w:sz w:val="20"/>
        </w:rPr>
        <w:t>in</w:t>
      </w:r>
      <w:r>
        <w:rPr>
          <w:spacing w:val="-11"/>
          <w:sz w:val="20"/>
        </w:rPr>
        <w:t xml:space="preserve"> </w:t>
      </w:r>
      <w:r>
        <w:rPr>
          <w:sz w:val="20"/>
        </w:rPr>
        <w:t>the</w:t>
      </w:r>
      <w:r>
        <w:rPr>
          <w:spacing w:val="-11"/>
          <w:sz w:val="20"/>
        </w:rPr>
        <w:t xml:space="preserve"> </w:t>
      </w:r>
      <w:r>
        <w:rPr>
          <w:sz w:val="20"/>
        </w:rPr>
        <w:t>loop</w:t>
      </w:r>
      <w:r>
        <w:rPr>
          <w:spacing w:val="-11"/>
          <w:sz w:val="20"/>
        </w:rPr>
        <w:t xml:space="preserve"> </w:t>
      </w:r>
      <w:r>
        <w:rPr>
          <w:sz w:val="20"/>
        </w:rPr>
        <w:t xml:space="preserve">frame- work proposal for a semi-autonomous car architecture in a closed route environment,” </w:t>
      </w:r>
      <w:r>
        <w:rPr>
          <w:rFonts w:ascii="Palatino Linotype" w:hAnsi="Palatino Linotype"/>
          <w:i/>
          <w:sz w:val="20"/>
        </w:rPr>
        <w:t>International Journal on Interactive Design and Manufac- turing</w:t>
      </w:r>
      <w:r>
        <w:rPr>
          <w:sz w:val="20"/>
        </w:rPr>
        <w:t>, 2019.</w:t>
      </w:r>
    </w:p>
    <w:p w14:paraId="5E4D1DBF" w14:textId="77777777" w:rsidR="00835CA1" w:rsidRDefault="00835CA1" w:rsidP="00835CA1">
      <w:pPr>
        <w:pStyle w:val="ListParagraph"/>
        <w:numPr>
          <w:ilvl w:val="0"/>
          <w:numId w:val="19"/>
        </w:numPr>
        <w:tabs>
          <w:tab w:val="left" w:pos="1465"/>
        </w:tabs>
        <w:spacing w:before="160" w:line="213" w:lineRule="auto"/>
        <w:ind w:left="1441" w:right="983" w:hanging="486"/>
        <w:jc w:val="both"/>
        <w:rPr>
          <w:sz w:val="20"/>
        </w:rPr>
      </w:pPr>
      <w:bookmarkStart w:id="366" w:name="_bookmark297"/>
      <w:bookmarkEnd w:id="366"/>
      <w:r>
        <w:rPr>
          <w:sz w:val="20"/>
        </w:rPr>
        <w:t>N.</w:t>
      </w:r>
      <w:r>
        <w:rPr>
          <w:spacing w:val="-2"/>
          <w:sz w:val="20"/>
        </w:rPr>
        <w:t xml:space="preserve"> </w:t>
      </w:r>
      <w:r>
        <w:rPr>
          <w:sz w:val="20"/>
        </w:rPr>
        <w:t>Bostrom,</w:t>
      </w:r>
      <w:r>
        <w:rPr>
          <w:spacing w:val="-2"/>
          <w:sz w:val="20"/>
        </w:rPr>
        <w:t xml:space="preserve"> </w:t>
      </w:r>
      <w:r>
        <w:rPr>
          <w:sz w:val="20"/>
        </w:rPr>
        <w:t>“Ethical</w:t>
      </w:r>
      <w:r>
        <w:rPr>
          <w:spacing w:val="-2"/>
          <w:sz w:val="20"/>
        </w:rPr>
        <w:t xml:space="preserve"> </w:t>
      </w:r>
      <w:r>
        <w:rPr>
          <w:sz w:val="20"/>
        </w:rPr>
        <w:t>issues</w:t>
      </w:r>
      <w:r>
        <w:rPr>
          <w:spacing w:val="-2"/>
          <w:sz w:val="20"/>
        </w:rPr>
        <w:t xml:space="preserve"> </w:t>
      </w:r>
      <w:r>
        <w:rPr>
          <w:sz w:val="20"/>
        </w:rPr>
        <w:t>in</w:t>
      </w:r>
      <w:r>
        <w:rPr>
          <w:spacing w:val="-2"/>
          <w:sz w:val="20"/>
        </w:rPr>
        <w:t xml:space="preserve"> </w:t>
      </w:r>
      <w:r>
        <w:rPr>
          <w:sz w:val="20"/>
        </w:rPr>
        <w:t>advanced</w:t>
      </w:r>
      <w:r>
        <w:rPr>
          <w:spacing w:val="-2"/>
          <w:sz w:val="20"/>
        </w:rPr>
        <w:t xml:space="preserve"> </w:t>
      </w:r>
      <w:r>
        <w:rPr>
          <w:sz w:val="20"/>
        </w:rPr>
        <w:t>artificial</w:t>
      </w:r>
      <w:r>
        <w:rPr>
          <w:spacing w:val="-2"/>
          <w:sz w:val="20"/>
        </w:rPr>
        <w:t xml:space="preserve"> </w:t>
      </w:r>
      <w:r>
        <w:rPr>
          <w:sz w:val="20"/>
        </w:rPr>
        <w:t xml:space="preserve">intelligence,” </w:t>
      </w:r>
      <w:r>
        <w:rPr>
          <w:rFonts w:ascii="Palatino Linotype" w:hAnsi="Palatino Linotype"/>
          <w:i/>
          <w:sz w:val="20"/>
        </w:rPr>
        <w:t>Review of Contemporary Philosophy</w:t>
      </w:r>
      <w:r>
        <w:rPr>
          <w:sz w:val="20"/>
        </w:rPr>
        <w:t>, 2006.</w:t>
      </w:r>
    </w:p>
    <w:p w14:paraId="4F7B097E" w14:textId="77777777" w:rsidR="00835CA1" w:rsidRDefault="00835CA1" w:rsidP="00835CA1">
      <w:pPr>
        <w:pStyle w:val="ListParagraph"/>
        <w:numPr>
          <w:ilvl w:val="0"/>
          <w:numId w:val="19"/>
        </w:numPr>
        <w:tabs>
          <w:tab w:val="left" w:pos="1465"/>
        </w:tabs>
        <w:spacing w:before="178" w:line="218" w:lineRule="auto"/>
        <w:ind w:right="930" w:hanging="499"/>
        <w:jc w:val="both"/>
        <w:rPr>
          <w:sz w:val="20"/>
        </w:rPr>
      </w:pPr>
      <w:bookmarkStart w:id="367" w:name="_bookmark298"/>
      <w:bookmarkEnd w:id="367"/>
      <w:r>
        <w:rPr>
          <w:w w:val="105"/>
          <w:sz w:val="20"/>
        </w:rPr>
        <w:lastRenderedPageBreak/>
        <w:t>P. Koopman and F. Fratrik, “How many operational design domains, objects, and events?”</w:t>
      </w:r>
      <w:r>
        <w:rPr>
          <w:spacing w:val="31"/>
          <w:w w:val="105"/>
          <w:sz w:val="20"/>
        </w:rPr>
        <w:t xml:space="preserve"> </w:t>
      </w:r>
      <w:r>
        <w:rPr>
          <w:w w:val="105"/>
          <w:sz w:val="20"/>
        </w:rPr>
        <w:t xml:space="preserve">in </w:t>
      </w:r>
      <w:r>
        <w:rPr>
          <w:rFonts w:ascii="Palatino Linotype" w:hAnsi="Palatino Linotype"/>
          <w:i/>
          <w:w w:val="105"/>
          <w:sz w:val="20"/>
        </w:rPr>
        <w:t>Proceedings</w:t>
      </w:r>
      <w:r>
        <w:rPr>
          <w:rFonts w:ascii="Palatino Linotype" w:hAnsi="Palatino Linotype"/>
          <w:i/>
          <w:spacing w:val="-1"/>
          <w:w w:val="105"/>
          <w:sz w:val="20"/>
        </w:rPr>
        <w:t xml:space="preserve"> </w:t>
      </w:r>
      <w:r>
        <w:rPr>
          <w:rFonts w:ascii="Palatino Linotype" w:hAnsi="Palatino Linotype"/>
          <w:i/>
          <w:w w:val="105"/>
          <w:sz w:val="20"/>
        </w:rPr>
        <w:t>on</w:t>
      </w:r>
      <w:r>
        <w:rPr>
          <w:rFonts w:ascii="Palatino Linotype" w:hAnsi="Palatino Linotype"/>
          <w:i/>
          <w:spacing w:val="-1"/>
          <w:w w:val="105"/>
          <w:sz w:val="20"/>
        </w:rPr>
        <w:t xml:space="preserve"> </w:t>
      </w:r>
      <w:r>
        <w:rPr>
          <w:rFonts w:ascii="Palatino Linotype" w:hAnsi="Palatino Linotype"/>
          <w:i/>
          <w:w w:val="105"/>
          <w:sz w:val="20"/>
        </w:rPr>
        <w:t>the</w:t>
      </w:r>
      <w:r>
        <w:rPr>
          <w:rFonts w:ascii="Palatino Linotype" w:hAnsi="Palatino Linotype"/>
          <w:i/>
          <w:spacing w:val="-1"/>
          <w:w w:val="105"/>
          <w:sz w:val="20"/>
        </w:rPr>
        <w:t xml:space="preserve"> </w:t>
      </w:r>
      <w:r>
        <w:rPr>
          <w:rFonts w:ascii="Palatino Linotype" w:hAnsi="Palatino Linotype"/>
          <w:i/>
          <w:w w:val="105"/>
          <w:sz w:val="20"/>
        </w:rPr>
        <w:t>33rd</w:t>
      </w:r>
      <w:r>
        <w:rPr>
          <w:rFonts w:ascii="Palatino Linotype" w:hAnsi="Palatino Linotype"/>
          <w:i/>
          <w:spacing w:val="-1"/>
          <w:w w:val="105"/>
          <w:sz w:val="20"/>
        </w:rPr>
        <w:t xml:space="preserve"> </w:t>
      </w:r>
      <w:r>
        <w:rPr>
          <w:rFonts w:ascii="Palatino Linotype" w:hAnsi="Palatino Linotype"/>
          <w:i/>
          <w:w w:val="105"/>
          <w:sz w:val="20"/>
        </w:rPr>
        <w:t>Conference</w:t>
      </w:r>
      <w:r>
        <w:rPr>
          <w:rFonts w:ascii="Palatino Linotype" w:hAnsi="Palatino Linotype"/>
          <w:i/>
          <w:spacing w:val="-1"/>
          <w:w w:val="105"/>
          <w:sz w:val="20"/>
        </w:rPr>
        <w:t xml:space="preserve"> </w:t>
      </w:r>
      <w:r>
        <w:rPr>
          <w:rFonts w:ascii="Palatino Linotype" w:hAnsi="Palatino Linotype"/>
          <w:i/>
          <w:w w:val="105"/>
          <w:sz w:val="20"/>
        </w:rPr>
        <w:t>on</w:t>
      </w:r>
      <w:r>
        <w:rPr>
          <w:rFonts w:ascii="Palatino Linotype" w:hAnsi="Palatino Linotype"/>
          <w:i/>
          <w:spacing w:val="-1"/>
          <w:w w:val="105"/>
          <w:sz w:val="20"/>
        </w:rPr>
        <w:t xml:space="preserve"> </w:t>
      </w:r>
      <w:r>
        <w:rPr>
          <w:rFonts w:ascii="Palatino Linotype" w:hAnsi="Palatino Linotype"/>
          <w:i/>
          <w:w w:val="105"/>
          <w:sz w:val="20"/>
        </w:rPr>
        <w:t>Artificial Intelligence,</w:t>
      </w:r>
      <w:r>
        <w:rPr>
          <w:rFonts w:ascii="Palatino Linotype" w:hAnsi="Palatino Linotype"/>
          <w:i/>
          <w:spacing w:val="35"/>
          <w:w w:val="105"/>
          <w:sz w:val="20"/>
        </w:rPr>
        <w:t xml:space="preserve"> </w:t>
      </w:r>
      <w:r>
        <w:rPr>
          <w:rFonts w:ascii="Palatino Linotype" w:hAnsi="Palatino Linotype"/>
          <w:i/>
          <w:w w:val="105"/>
          <w:sz w:val="20"/>
        </w:rPr>
        <w:t>Workshop</w:t>
      </w:r>
      <w:r>
        <w:rPr>
          <w:rFonts w:ascii="Palatino Linotype" w:hAnsi="Palatino Linotype"/>
          <w:i/>
          <w:spacing w:val="29"/>
          <w:w w:val="105"/>
          <w:sz w:val="20"/>
        </w:rPr>
        <w:t xml:space="preserve"> </w:t>
      </w:r>
      <w:r>
        <w:rPr>
          <w:rFonts w:ascii="Palatino Linotype" w:hAnsi="Palatino Linotype"/>
          <w:i/>
          <w:w w:val="105"/>
          <w:sz w:val="20"/>
        </w:rPr>
        <w:t>on</w:t>
      </w:r>
      <w:r>
        <w:rPr>
          <w:rFonts w:ascii="Palatino Linotype" w:hAnsi="Palatino Linotype"/>
          <w:i/>
          <w:spacing w:val="29"/>
          <w:w w:val="105"/>
          <w:sz w:val="20"/>
        </w:rPr>
        <w:t xml:space="preserve"> </w:t>
      </w:r>
      <w:r>
        <w:rPr>
          <w:rFonts w:ascii="Palatino Linotype" w:hAnsi="Palatino Linotype"/>
          <w:i/>
          <w:w w:val="105"/>
          <w:sz w:val="20"/>
        </w:rPr>
        <w:t>Artificial</w:t>
      </w:r>
      <w:r>
        <w:rPr>
          <w:rFonts w:ascii="Palatino Linotype" w:hAnsi="Palatino Linotype"/>
          <w:i/>
          <w:spacing w:val="29"/>
          <w:w w:val="105"/>
          <w:sz w:val="20"/>
        </w:rPr>
        <w:t xml:space="preserve"> </w:t>
      </w:r>
      <w:r>
        <w:rPr>
          <w:rFonts w:ascii="Palatino Linotype" w:hAnsi="Palatino Linotype"/>
          <w:i/>
          <w:w w:val="105"/>
          <w:sz w:val="20"/>
        </w:rPr>
        <w:t>Intelligence</w:t>
      </w:r>
      <w:r>
        <w:rPr>
          <w:rFonts w:ascii="Palatino Linotype" w:hAnsi="Palatino Linotype"/>
          <w:i/>
          <w:spacing w:val="29"/>
          <w:w w:val="105"/>
          <w:sz w:val="20"/>
        </w:rPr>
        <w:t xml:space="preserve"> </w:t>
      </w:r>
      <w:r>
        <w:rPr>
          <w:rFonts w:ascii="Palatino Linotype" w:hAnsi="Palatino Linotype"/>
          <w:i/>
          <w:w w:val="105"/>
          <w:sz w:val="20"/>
        </w:rPr>
        <w:t>Safety</w:t>
      </w:r>
      <w:r>
        <w:rPr>
          <w:w w:val="105"/>
          <w:sz w:val="20"/>
        </w:rPr>
        <w:t>,</w:t>
      </w:r>
      <w:r>
        <w:rPr>
          <w:spacing w:val="36"/>
          <w:w w:val="105"/>
          <w:sz w:val="20"/>
        </w:rPr>
        <w:t xml:space="preserve"> </w:t>
      </w:r>
      <w:r>
        <w:rPr>
          <w:w w:val="105"/>
          <w:sz w:val="20"/>
        </w:rPr>
        <w:t>2019.</w:t>
      </w:r>
      <w:r>
        <w:rPr>
          <w:spacing w:val="31"/>
          <w:w w:val="105"/>
          <w:sz w:val="20"/>
        </w:rPr>
        <w:t xml:space="preserve"> </w:t>
      </w:r>
      <w:r>
        <w:rPr>
          <w:w w:val="105"/>
          <w:sz w:val="20"/>
        </w:rPr>
        <w:t>[Online].</w:t>
      </w:r>
    </w:p>
    <w:p w14:paraId="3E281033" w14:textId="77777777" w:rsidR="00835CA1" w:rsidRPr="00835CA1" w:rsidRDefault="00835CA1" w:rsidP="00835CA1">
      <w:pPr>
        <w:pStyle w:val="BodyText"/>
        <w:spacing w:before="3"/>
        <w:ind w:left="1456"/>
        <w:jc w:val="both"/>
        <w:rPr>
          <w:lang w:val="fr-FR"/>
        </w:rPr>
      </w:pPr>
      <w:r w:rsidRPr="00835CA1">
        <w:rPr>
          <w:spacing w:val="-4"/>
          <w:lang w:val="fr-FR"/>
        </w:rPr>
        <w:t>Available:</w:t>
      </w:r>
      <w:r w:rsidRPr="00835CA1">
        <w:rPr>
          <w:spacing w:val="56"/>
          <w:lang w:val="fr-FR"/>
        </w:rPr>
        <w:t xml:space="preserve"> </w:t>
      </w:r>
      <w:hyperlink r:id="rId76">
        <w:r w:rsidRPr="00835CA1">
          <w:rPr>
            <w:spacing w:val="-4"/>
            <w:lang w:val="fr-FR"/>
          </w:rPr>
          <w:t>http://ceur-ws.org/Vol-2301/paper_6.pdf</w:t>
        </w:r>
      </w:hyperlink>
    </w:p>
    <w:p w14:paraId="22023DCF" w14:textId="77777777" w:rsidR="00835CA1" w:rsidRDefault="00835CA1" w:rsidP="00835CA1">
      <w:pPr>
        <w:pStyle w:val="ListParagraph"/>
        <w:numPr>
          <w:ilvl w:val="0"/>
          <w:numId w:val="19"/>
        </w:numPr>
        <w:tabs>
          <w:tab w:val="left" w:pos="1465"/>
          <w:tab w:val="left" w:pos="6913"/>
          <w:tab w:val="left" w:pos="7341"/>
        </w:tabs>
        <w:spacing w:before="171" w:line="252" w:lineRule="auto"/>
        <w:ind w:left="1464" w:right="936" w:hanging="510"/>
        <w:jc w:val="left"/>
        <w:rPr>
          <w:sz w:val="20"/>
        </w:rPr>
      </w:pPr>
      <w:bookmarkStart w:id="368" w:name="_bookmark299"/>
      <w:bookmarkEnd w:id="368"/>
      <w:r>
        <w:rPr>
          <w:sz w:val="20"/>
        </w:rPr>
        <w:t>E.</w:t>
      </w:r>
      <w:r>
        <w:rPr>
          <w:spacing w:val="40"/>
          <w:sz w:val="20"/>
        </w:rPr>
        <w:t xml:space="preserve"> </w:t>
      </w:r>
      <w:r>
        <w:rPr>
          <w:sz w:val="20"/>
        </w:rPr>
        <w:t>A.</w:t>
      </w:r>
      <w:r>
        <w:rPr>
          <w:spacing w:val="40"/>
          <w:sz w:val="20"/>
        </w:rPr>
        <w:t xml:space="preserve"> </w:t>
      </w:r>
      <w:r>
        <w:rPr>
          <w:sz w:val="20"/>
        </w:rPr>
        <w:t>S.</w:t>
      </w:r>
      <w:r>
        <w:rPr>
          <w:spacing w:val="40"/>
          <w:sz w:val="20"/>
        </w:rPr>
        <w:t xml:space="preserve"> </w:t>
      </w:r>
      <w:r>
        <w:rPr>
          <w:sz w:val="20"/>
        </w:rPr>
        <w:t>Agency.</w:t>
      </w:r>
      <w:r>
        <w:rPr>
          <w:spacing w:val="40"/>
          <w:sz w:val="20"/>
        </w:rPr>
        <w:t xml:space="preserve"> </w:t>
      </w:r>
      <w:r>
        <w:rPr>
          <w:sz w:val="20"/>
        </w:rPr>
        <w:t>(2020)</w:t>
      </w:r>
      <w:r>
        <w:rPr>
          <w:spacing w:val="40"/>
          <w:sz w:val="20"/>
        </w:rPr>
        <w:t xml:space="preserve"> </w:t>
      </w:r>
      <w:r>
        <w:rPr>
          <w:sz w:val="20"/>
        </w:rPr>
        <w:t>Artifical</w:t>
      </w:r>
      <w:r>
        <w:rPr>
          <w:spacing w:val="40"/>
          <w:sz w:val="20"/>
        </w:rPr>
        <w:t xml:space="preserve"> </w:t>
      </w:r>
      <w:r>
        <w:rPr>
          <w:sz w:val="20"/>
        </w:rPr>
        <w:t>intelligence</w:t>
      </w:r>
      <w:r>
        <w:rPr>
          <w:spacing w:val="40"/>
          <w:sz w:val="20"/>
        </w:rPr>
        <w:t xml:space="preserve"> </w:t>
      </w:r>
      <w:r>
        <w:rPr>
          <w:sz w:val="20"/>
        </w:rPr>
        <w:t>roadmap:</w:t>
      </w:r>
      <w:r>
        <w:rPr>
          <w:sz w:val="20"/>
        </w:rPr>
        <w:tab/>
        <w:t>A</w:t>
      </w:r>
      <w:r>
        <w:rPr>
          <w:spacing w:val="31"/>
          <w:sz w:val="20"/>
        </w:rPr>
        <w:t xml:space="preserve"> </w:t>
      </w:r>
      <w:r>
        <w:rPr>
          <w:sz w:val="20"/>
        </w:rPr>
        <w:t>human- centric</w:t>
      </w:r>
      <w:r>
        <w:rPr>
          <w:spacing w:val="32"/>
          <w:sz w:val="20"/>
        </w:rPr>
        <w:t xml:space="preserve">  </w:t>
      </w:r>
      <w:r>
        <w:rPr>
          <w:sz w:val="20"/>
        </w:rPr>
        <w:t>approach</w:t>
      </w:r>
      <w:r>
        <w:rPr>
          <w:spacing w:val="33"/>
          <w:sz w:val="20"/>
        </w:rPr>
        <w:t xml:space="preserve">  </w:t>
      </w:r>
      <w:r>
        <w:rPr>
          <w:sz w:val="20"/>
        </w:rPr>
        <w:t>to</w:t>
      </w:r>
      <w:r>
        <w:rPr>
          <w:spacing w:val="32"/>
          <w:sz w:val="20"/>
        </w:rPr>
        <w:t xml:space="preserve">  </w:t>
      </w:r>
      <w:r>
        <w:rPr>
          <w:sz w:val="20"/>
        </w:rPr>
        <w:t>ai</w:t>
      </w:r>
      <w:r>
        <w:rPr>
          <w:spacing w:val="33"/>
          <w:sz w:val="20"/>
        </w:rPr>
        <w:t xml:space="preserve">  </w:t>
      </w:r>
      <w:r>
        <w:rPr>
          <w:sz w:val="20"/>
        </w:rPr>
        <w:t>in</w:t>
      </w:r>
      <w:r>
        <w:rPr>
          <w:spacing w:val="32"/>
          <w:sz w:val="20"/>
        </w:rPr>
        <w:t xml:space="preserve">  </w:t>
      </w:r>
      <w:r>
        <w:rPr>
          <w:sz w:val="20"/>
        </w:rPr>
        <w:t>aviation.</w:t>
      </w:r>
      <w:r>
        <w:rPr>
          <w:spacing w:val="33"/>
          <w:sz w:val="20"/>
        </w:rPr>
        <w:t xml:space="preserve">  </w:t>
      </w:r>
      <w:r>
        <w:rPr>
          <w:sz w:val="20"/>
        </w:rPr>
        <w:t>[Online].</w:t>
      </w:r>
      <w:r>
        <w:rPr>
          <w:spacing w:val="32"/>
          <w:sz w:val="20"/>
        </w:rPr>
        <w:t xml:space="preserve">  </w:t>
      </w:r>
      <w:r>
        <w:rPr>
          <w:spacing w:val="-2"/>
          <w:sz w:val="20"/>
        </w:rPr>
        <w:t>Available:</w:t>
      </w:r>
      <w:r>
        <w:rPr>
          <w:sz w:val="20"/>
        </w:rPr>
        <w:tab/>
      </w:r>
      <w:hyperlink r:id="rId77">
        <w:r>
          <w:rPr>
            <w:spacing w:val="-2"/>
            <w:sz w:val="20"/>
          </w:rPr>
          <w:t>https:</w:t>
        </w:r>
      </w:hyperlink>
    </w:p>
    <w:p w14:paraId="4B09FA67" w14:textId="77777777" w:rsidR="00835CA1" w:rsidRDefault="00000000" w:rsidP="00835CA1">
      <w:pPr>
        <w:pStyle w:val="BodyText"/>
        <w:spacing w:before="1"/>
        <w:ind w:left="1444"/>
      </w:pPr>
      <w:hyperlink r:id="rId78">
        <w:r w:rsidR="00835CA1">
          <w:rPr>
            <w:spacing w:val="-2"/>
          </w:rPr>
          <w:t>//www.easa.europa.eu/downloads/109668/en</w:t>
        </w:r>
      </w:hyperlink>
    </w:p>
    <w:p w14:paraId="4DC54F7B" w14:textId="77777777" w:rsidR="005D23DD" w:rsidRPr="005D23DD" w:rsidRDefault="00835CA1" w:rsidP="0021100C">
      <w:pPr>
        <w:pStyle w:val="ListParagraph"/>
        <w:numPr>
          <w:ilvl w:val="0"/>
          <w:numId w:val="19"/>
        </w:numPr>
        <w:tabs>
          <w:tab w:val="left" w:pos="1465"/>
        </w:tabs>
        <w:spacing w:before="171" w:line="252" w:lineRule="auto"/>
        <w:ind w:left="1464" w:right="940" w:hanging="510"/>
        <w:jc w:val="both"/>
        <w:rPr>
          <w:sz w:val="20"/>
          <w:lang w:val="fr-FR"/>
        </w:rPr>
      </w:pPr>
      <w:bookmarkStart w:id="369" w:name="_bookmark300"/>
      <w:bookmarkEnd w:id="369"/>
      <w:r w:rsidRPr="005D23DD">
        <w:rPr>
          <w:sz w:val="20"/>
        </w:rPr>
        <w:t>F.</w:t>
      </w:r>
      <w:r w:rsidRPr="005D23DD">
        <w:rPr>
          <w:spacing w:val="40"/>
          <w:sz w:val="20"/>
        </w:rPr>
        <w:t xml:space="preserve"> </w:t>
      </w:r>
      <w:r w:rsidRPr="005D23DD">
        <w:rPr>
          <w:sz w:val="20"/>
        </w:rPr>
        <w:t>A.</w:t>
      </w:r>
      <w:r w:rsidRPr="005D23DD">
        <w:rPr>
          <w:spacing w:val="40"/>
          <w:sz w:val="20"/>
        </w:rPr>
        <w:t xml:space="preserve"> </w:t>
      </w:r>
      <w:r w:rsidRPr="005D23DD">
        <w:rPr>
          <w:sz w:val="20"/>
        </w:rPr>
        <w:t>Administration.</w:t>
      </w:r>
      <w:r w:rsidRPr="005D23DD">
        <w:rPr>
          <w:spacing w:val="40"/>
          <w:sz w:val="20"/>
        </w:rPr>
        <w:t xml:space="preserve"> </w:t>
      </w:r>
      <w:r w:rsidRPr="005D23DD">
        <w:rPr>
          <w:sz w:val="20"/>
        </w:rPr>
        <w:t>(2020)</w:t>
      </w:r>
      <w:r w:rsidRPr="005D23DD">
        <w:rPr>
          <w:spacing w:val="40"/>
          <w:sz w:val="20"/>
        </w:rPr>
        <w:t xml:space="preserve"> </w:t>
      </w:r>
      <w:r w:rsidRPr="005D23DD">
        <w:rPr>
          <w:sz w:val="20"/>
        </w:rPr>
        <w:t>Unmanned</w:t>
      </w:r>
      <w:r w:rsidRPr="005D23DD">
        <w:rPr>
          <w:spacing w:val="40"/>
          <w:sz w:val="20"/>
        </w:rPr>
        <w:t xml:space="preserve"> </w:t>
      </w:r>
      <w:r w:rsidRPr="005D23DD">
        <w:rPr>
          <w:sz w:val="20"/>
        </w:rPr>
        <w:t>aircraft</w:t>
      </w:r>
      <w:r w:rsidRPr="005D23DD">
        <w:rPr>
          <w:spacing w:val="40"/>
          <w:sz w:val="20"/>
        </w:rPr>
        <w:t xml:space="preserve"> </w:t>
      </w:r>
      <w:r w:rsidRPr="005D23DD">
        <w:rPr>
          <w:sz w:val="20"/>
        </w:rPr>
        <w:t>systems</w:t>
      </w:r>
      <w:r w:rsidRPr="005D23DD">
        <w:rPr>
          <w:spacing w:val="40"/>
          <w:sz w:val="20"/>
        </w:rPr>
        <w:t xml:space="preserve"> </w:t>
      </w:r>
      <w:r w:rsidRPr="005D23DD">
        <w:rPr>
          <w:sz w:val="20"/>
        </w:rPr>
        <w:t>(uas)</w:t>
      </w:r>
      <w:r w:rsidRPr="005D23DD">
        <w:rPr>
          <w:spacing w:val="80"/>
          <w:sz w:val="20"/>
        </w:rPr>
        <w:t xml:space="preserve"> </w:t>
      </w:r>
      <w:r w:rsidRPr="005D23DD">
        <w:rPr>
          <w:sz w:val="20"/>
        </w:rPr>
        <w:t>traffic</w:t>
      </w:r>
      <w:r w:rsidRPr="005D23DD">
        <w:rPr>
          <w:spacing w:val="40"/>
          <w:sz w:val="20"/>
        </w:rPr>
        <w:t xml:space="preserve"> </w:t>
      </w:r>
      <w:r w:rsidRPr="005D23DD">
        <w:rPr>
          <w:sz w:val="20"/>
        </w:rPr>
        <w:t>management</w:t>
      </w:r>
      <w:r w:rsidRPr="005D23DD">
        <w:rPr>
          <w:spacing w:val="40"/>
          <w:sz w:val="20"/>
        </w:rPr>
        <w:t xml:space="preserve"> </w:t>
      </w:r>
      <w:r w:rsidRPr="005D23DD">
        <w:rPr>
          <w:sz w:val="20"/>
        </w:rPr>
        <w:t>(utm)</w:t>
      </w:r>
      <w:r w:rsidRPr="005D23DD">
        <w:rPr>
          <w:spacing w:val="40"/>
          <w:sz w:val="20"/>
        </w:rPr>
        <w:t xml:space="preserve"> </w:t>
      </w:r>
      <w:r w:rsidRPr="005D23DD">
        <w:rPr>
          <w:sz w:val="20"/>
        </w:rPr>
        <w:t>concept</w:t>
      </w:r>
      <w:r w:rsidRPr="005D23DD">
        <w:rPr>
          <w:spacing w:val="40"/>
          <w:sz w:val="20"/>
        </w:rPr>
        <w:t xml:space="preserve"> </w:t>
      </w:r>
      <w:r w:rsidRPr="005D23DD">
        <w:rPr>
          <w:sz w:val="20"/>
        </w:rPr>
        <w:t>of</w:t>
      </w:r>
      <w:r w:rsidRPr="005D23DD">
        <w:rPr>
          <w:spacing w:val="40"/>
          <w:sz w:val="20"/>
        </w:rPr>
        <w:t xml:space="preserve"> </w:t>
      </w:r>
      <w:r w:rsidRPr="005D23DD">
        <w:rPr>
          <w:sz w:val="20"/>
        </w:rPr>
        <w:t>operations</w:t>
      </w:r>
      <w:r w:rsidRPr="005D23DD">
        <w:rPr>
          <w:spacing w:val="40"/>
          <w:sz w:val="20"/>
        </w:rPr>
        <w:t xml:space="preserve"> </w:t>
      </w:r>
      <w:r w:rsidRPr="005D23DD">
        <w:rPr>
          <w:sz w:val="20"/>
        </w:rPr>
        <w:t>v2.</w:t>
      </w:r>
      <w:r w:rsidRPr="005D23DD">
        <w:rPr>
          <w:spacing w:val="40"/>
          <w:sz w:val="20"/>
        </w:rPr>
        <w:t xml:space="preserve"> </w:t>
      </w:r>
      <w:r w:rsidRPr="005D23DD">
        <w:rPr>
          <w:sz w:val="20"/>
        </w:rPr>
        <w:t xml:space="preserve">[Online]. Available: </w:t>
      </w:r>
      <w:hyperlink r:id="rId79">
        <w:r w:rsidRPr="005D23DD">
          <w:rPr>
            <w:sz w:val="20"/>
          </w:rPr>
          <w:t>https://www.faa.gov/uas/research_development/traffic_</w:t>
        </w:r>
      </w:hyperlink>
      <w:r w:rsidRPr="005D23DD">
        <w:rPr>
          <w:sz w:val="20"/>
        </w:rPr>
        <w:t xml:space="preserve"> </w:t>
      </w:r>
      <w:hyperlink r:id="rId80">
        <w:r w:rsidRPr="005D23DD">
          <w:rPr>
            <w:spacing w:val="-2"/>
            <w:sz w:val="20"/>
          </w:rPr>
          <w:t>management/media/UTM_ConOps_v2.pdf</w:t>
        </w:r>
      </w:hyperlink>
      <w:bookmarkStart w:id="370" w:name="_bookmark301"/>
      <w:bookmarkEnd w:id="370"/>
    </w:p>
    <w:p w14:paraId="275428E5" w14:textId="769BB03F" w:rsidR="00835CA1" w:rsidRPr="005D23DD" w:rsidRDefault="00835CA1" w:rsidP="0021100C">
      <w:pPr>
        <w:pStyle w:val="ListParagraph"/>
        <w:numPr>
          <w:ilvl w:val="0"/>
          <w:numId w:val="19"/>
        </w:numPr>
        <w:tabs>
          <w:tab w:val="left" w:pos="1465"/>
        </w:tabs>
        <w:spacing w:before="171" w:line="252" w:lineRule="auto"/>
        <w:ind w:left="1464" w:right="940" w:hanging="510"/>
        <w:jc w:val="both"/>
        <w:rPr>
          <w:sz w:val="20"/>
          <w:lang w:val="fr-FR"/>
        </w:rPr>
      </w:pPr>
      <w:r w:rsidRPr="005D23DD">
        <w:rPr>
          <w:sz w:val="20"/>
        </w:rPr>
        <w:t>C.</w:t>
      </w:r>
      <w:r w:rsidRPr="005D23DD">
        <w:rPr>
          <w:spacing w:val="80"/>
          <w:sz w:val="20"/>
        </w:rPr>
        <w:t xml:space="preserve"> </w:t>
      </w:r>
      <w:r w:rsidRPr="005D23DD">
        <w:rPr>
          <w:sz w:val="20"/>
        </w:rPr>
        <w:t>of</w:t>
      </w:r>
      <w:r w:rsidRPr="005D23DD">
        <w:rPr>
          <w:spacing w:val="80"/>
          <w:sz w:val="20"/>
        </w:rPr>
        <w:t xml:space="preserve"> </w:t>
      </w:r>
      <w:r w:rsidRPr="005D23DD">
        <w:rPr>
          <w:sz w:val="20"/>
        </w:rPr>
        <w:t>Federal</w:t>
      </w:r>
      <w:r w:rsidRPr="005D23DD">
        <w:rPr>
          <w:spacing w:val="80"/>
          <w:sz w:val="20"/>
        </w:rPr>
        <w:t xml:space="preserve"> </w:t>
      </w:r>
      <w:r w:rsidRPr="005D23DD">
        <w:rPr>
          <w:sz w:val="20"/>
        </w:rPr>
        <w:t>Regulations.</w:t>
      </w:r>
      <w:r w:rsidRPr="005D23DD">
        <w:rPr>
          <w:spacing w:val="80"/>
          <w:sz w:val="20"/>
        </w:rPr>
        <w:t xml:space="preserve"> </w:t>
      </w:r>
      <w:r w:rsidRPr="005D23DD">
        <w:rPr>
          <w:sz w:val="20"/>
        </w:rPr>
        <w:t>(2022)</w:t>
      </w:r>
      <w:r w:rsidRPr="005D23DD">
        <w:rPr>
          <w:spacing w:val="80"/>
          <w:sz w:val="20"/>
        </w:rPr>
        <w:t xml:space="preserve"> </w:t>
      </w:r>
      <w:r w:rsidRPr="005D23DD">
        <w:rPr>
          <w:sz w:val="20"/>
        </w:rPr>
        <w:t>Code</w:t>
      </w:r>
      <w:r w:rsidRPr="005D23DD">
        <w:rPr>
          <w:spacing w:val="80"/>
          <w:sz w:val="20"/>
        </w:rPr>
        <w:t xml:space="preserve"> </w:t>
      </w:r>
      <w:r w:rsidRPr="005D23DD">
        <w:rPr>
          <w:sz w:val="20"/>
        </w:rPr>
        <w:t>of</w:t>
      </w:r>
      <w:r w:rsidRPr="005D23DD">
        <w:rPr>
          <w:spacing w:val="80"/>
          <w:sz w:val="20"/>
        </w:rPr>
        <w:t xml:space="preserve"> </w:t>
      </w:r>
      <w:r w:rsidRPr="005D23DD">
        <w:rPr>
          <w:sz w:val="20"/>
        </w:rPr>
        <w:t>federal</w:t>
      </w:r>
      <w:r w:rsidRPr="005D23DD">
        <w:rPr>
          <w:spacing w:val="80"/>
          <w:sz w:val="20"/>
        </w:rPr>
        <w:t xml:space="preserve"> </w:t>
      </w:r>
      <w:r w:rsidRPr="005D23DD">
        <w:rPr>
          <w:sz w:val="20"/>
        </w:rPr>
        <w:t xml:space="preserve">regulations: Part 107 - small unmanned aircraft systems. </w:t>
      </w:r>
      <w:r w:rsidRPr="005D23DD">
        <w:rPr>
          <w:sz w:val="20"/>
          <w:lang w:val="fr-FR"/>
        </w:rPr>
        <w:t xml:space="preserve">[Online]. Available: </w:t>
      </w:r>
      <w:hyperlink r:id="rId81">
        <w:r w:rsidRPr="005D23DD">
          <w:rPr>
            <w:spacing w:val="-2"/>
            <w:sz w:val="20"/>
            <w:lang w:val="fr-FR"/>
          </w:rPr>
          <w:t>https://www.ecfr.gov/current/title-14/chapter-I/subchapter-F/part-107</w:t>
        </w:r>
      </w:hyperlink>
    </w:p>
    <w:p w14:paraId="62B19CA0" w14:textId="77777777" w:rsidR="00835CA1" w:rsidRDefault="00835CA1" w:rsidP="00835CA1">
      <w:pPr>
        <w:pStyle w:val="ListParagraph"/>
        <w:numPr>
          <w:ilvl w:val="0"/>
          <w:numId w:val="19"/>
        </w:numPr>
        <w:tabs>
          <w:tab w:val="left" w:pos="1465"/>
        </w:tabs>
        <w:spacing w:before="161"/>
        <w:ind w:left="1464" w:hanging="510"/>
        <w:jc w:val="both"/>
        <w:rPr>
          <w:sz w:val="20"/>
        </w:rPr>
      </w:pPr>
      <w:bookmarkStart w:id="371" w:name="_bookmark302"/>
      <w:bookmarkEnd w:id="371"/>
      <w:r>
        <w:rPr>
          <w:sz w:val="20"/>
        </w:rPr>
        <w:t>F.</w:t>
      </w:r>
      <w:r>
        <w:rPr>
          <w:spacing w:val="59"/>
          <w:sz w:val="20"/>
        </w:rPr>
        <w:t xml:space="preserve"> </w:t>
      </w:r>
      <w:r>
        <w:rPr>
          <w:sz w:val="20"/>
        </w:rPr>
        <w:t>A.</w:t>
      </w:r>
      <w:r>
        <w:rPr>
          <w:spacing w:val="60"/>
          <w:sz w:val="20"/>
        </w:rPr>
        <w:t xml:space="preserve"> </w:t>
      </w:r>
      <w:r>
        <w:rPr>
          <w:sz w:val="20"/>
        </w:rPr>
        <w:t>Administration.</w:t>
      </w:r>
      <w:r>
        <w:rPr>
          <w:spacing w:val="59"/>
          <w:sz w:val="20"/>
        </w:rPr>
        <w:t xml:space="preserve"> </w:t>
      </w:r>
      <w:r>
        <w:rPr>
          <w:sz w:val="20"/>
        </w:rPr>
        <w:t>(2022)</w:t>
      </w:r>
      <w:r>
        <w:rPr>
          <w:spacing w:val="60"/>
          <w:sz w:val="20"/>
        </w:rPr>
        <w:t xml:space="preserve"> </w:t>
      </w:r>
      <w:r>
        <w:rPr>
          <w:sz w:val="20"/>
        </w:rPr>
        <w:t>How</w:t>
      </w:r>
      <w:r>
        <w:rPr>
          <w:spacing w:val="59"/>
          <w:sz w:val="20"/>
        </w:rPr>
        <w:t xml:space="preserve"> </w:t>
      </w:r>
      <w:r>
        <w:rPr>
          <w:sz w:val="20"/>
        </w:rPr>
        <w:t>to</w:t>
      </w:r>
      <w:r>
        <w:rPr>
          <w:spacing w:val="60"/>
          <w:sz w:val="20"/>
        </w:rPr>
        <w:t xml:space="preserve"> </w:t>
      </w:r>
      <w:r>
        <w:rPr>
          <w:sz w:val="20"/>
        </w:rPr>
        <w:t>register</w:t>
      </w:r>
      <w:r>
        <w:rPr>
          <w:spacing w:val="59"/>
          <w:sz w:val="20"/>
        </w:rPr>
        <w:t xml:space="preserve"> </w:t>
      </w:r>
      <w:r>
        <w:rPr>
          <w:sz w:val="20"/>
        </w:rPr>
        <w:t>your</w:t>
      </w:r>
      <w:r>
        <w:rPr>
          <w:spacing w:val="60"/>
          <w:sz w:val="20"/>
        </w:rPr>
        <w:t xml:space="preserve"> </w:t>
      </w:r>
      <w:r>
        <w:rPr>
          <w:sz w:val="20"/>
        </w:rPr>
        <w:t>drone.</w:t>
      </w:r>
      <w:r>
        <w:rPr>
          <w:spacing w:val="59"/>
          <w:sz w:val="20"/>
        </w:rPr>
        <w:t xml:space="preserve"> </w:t>
      </w:r>
      <w:r>
        <w:rPr>
          <w:spacing w:val="-2"/>
          <w:sz w:val="20"/>
        </w:rPr>
        <w:t>[Online].</w:t>
      </w:r>
    </w:p>
    <w:p w14:paraId="52D2923F" w14:textId="77777777" w:rsidR="00835CA1" w:rsidRPr="00835CA1" w:rsidRDefault="00835CA1" w:rsidP="00835CA1">
      <w:pPr>
        <w:pStyle w:val="BodyText"/>
        <w:spacing w:before="12"/>
        <w:ind w:left="1456"/>
        <w:rPr>
          <w:lang w:val="fr-FR"/>
        </w:rPr>
      </w:pPr>
      <w:r w:rsidRPr="00835CA1">
        <w:rPr>
          <w:spacing w:val="-4"/>
          <w:lang w:val="fr-FR"/>
        </w:rPr>
        <w:t>Available:</w:t>
      </w:r>
      <w:r w:rsidRPr="00835CA1">
        <w:rPr>
          <w:spacing w:val="25"/>
          <w:lang w:val="fr-FR"/>
        </w:rPr>
        <w:t xml:space="preserve"> </w:t>
      </w:r>
      <w:hyperlink r:id="rId82">
        <w:r w:rsidRPr="00835CA1">
          <w:rPr>
            <w:spacing w:val="-2"/>
            <w:lang w:val="fr-FR"/>
          </w:rPr>
          <w:t>https://www.faa.gov/uas/getting_started/register_drone</w:t>
        </w:r>
      </w:hyperlink>
    </w:p>
    <w:p w14:paraId="734158D8" w14:textId="77777777" w:rsidR="00835CA1" w:rsidRDefault="00835CA1" w:rsidP="00835CA1">
      <w:pPr>
        <w:pStyle w:val="ListParagraph"/>
        <w:numPr>
          <w:ilvl w:val="0"/>
          <w:numId w:val="19"/>
        </w:numPr>
        <w:tabs>
          <w:tab w:val="left" w:pos="1465"/>
        </w:tabs>
        <w:spacing w:before="187" w:line="218" w:lineRule="auto"/>
        <w:ind w:right="961" w:hanging="499"/>
        <w:jc w:val="both"/>
        <w:rPr>
          <w:sz w:val="20"/>
        </w:rPr>
      </w:pPr>
      <w:bookmarkStart w:id="372" w:name="_bookmark303"/>
      <w:bookmarkEnd w:id="372"/>
      <w:r>
        <w:rPr>
          <w:sz w:val="20"/>
        </w:rPr>
        <w:t>W.</w:t>
      </w:r>
      <w:r>
        <w:rPr>
          <w:spacing w:val="-13"/>
          <w:sz w:val="20"/>
        </w:rPr>
        <w:t xml:space="preserve"> </w:t>
      </w:r>
      <w:r>
        <w:rPr>
          <w:sz w:val="20"/>
        </w:rPr>
        <w:t>Bender,</w:t>
      </w:r>
      <w:r>
        <w:rPr>
          <w:spacing w:val="-12"/>
          <w:sz w:val="20"/>
        </w:rPr>
        <w:t xml:space="preserve"> </w:t>
      </w:r>
      <w:r>
        <w:rPr>
          <w:sz w:val="20"/>
        </w:rPr>
        <w:t>“Concept</w:t>
      </w:r>
      <w:r>
        <w:rPr>
          <w:spacing w:val="-12"/>
          <w:sz w:val="20"/>
        </w:rPr>
        <w:t xml:space="preserve"> </w:t>
      </w:r>
      <w:r>
        <w:rPr>
          <w:sz w:val="20"/>
        </w:rPr>
        <w:t>of</w:t>
      </w:r>
      <w:r>
        <w:rPr>
          <w:spacing w:val="-12"/>
          <w:sz w:val="20"/>
        </w:rPr>
        <w:t xml:space="preserve"> </w:t>
      </w:r>
      <w:r>
        <w:rPr>
          <w:sz w:val="20"/>
        </w:rPr>
        <w:t>use</w:t>
      </w:r>
      <w:r>
        <w:rPr>
          <w:spacing w:val="-12"/>
          <w:sz w:val="20"/>
        </w:rPr>
        <w:t xml:space="preserve"> </w:t>
      </w:r>
      <w:r>
        <w:rPr>
          <w:sz w:val="20"/>
        </w:rPr>
        <w:t>for</w:t>
      </w:r>
      <w:r>
        <w:rPr>
          <w:spacing w:val="-12"/>
          <w:sz w:val="20"/>
        </w:rPr>
        <w:t xml:space="preserve"> </w:t>
      </w:r>
      <w:r>
        <w:rPr>
          <w:sz w:val="20"/>
        </w:rPr>
        <w:t>the</w:t>
      </w:r>
      <w:r>
        <w:rPr>
          <w:spacing w:val="-12"/>
          <w:sz w:val="20"/>
        </w:rPr>
        <w:t xml:space="preserve"> </w:t>
      </w:r>
      <w:r>
        <w:rPr>
          <w:sz w:val="20"/>
        </w:rPr>
        <w:t>airborne</w:t>
      </w:r>
      <w:r>
        <w:rPr>
          <w:spacing w:val="-12"/>
          <w:sz w:val="20"/>
        </w:rPr>
        <w:t xml:space="preserve"> </w:t>
      </w:r>
      <w:r>
        <w:rPr>
          <w:sz w:val="20"/>
        </w:rPr>
        <w:t>collision</w:t>
      </w:r>
      <w:r>
        <w:rPr>
          <w:spacing w:val="-12"/>
          <w:sz w:val="20"/>
        </w:rPr>
        <w:t xml:space="preserve"> </w:t>
      </w:r>
      <w:r>
        <w:rPr>
          <w:sz w:val="20"/>
        </w:rPr>
        <w:t>avoidance</w:t>
      </w:r>
      <w:r>
        <w:rPr>
          <w:spacing w:val="-12"/>
          <w:sz w:val="20"/>
        </w:rPr>
        <w:t xml:space="preserve"> </w:t>
      </w:r>
      <w:r>
        <w:rPr>
          <w:sz w:val="20"/>
        </w:rPr>
        <w:t>system</w:t>
      </w:r>
      <w:r>
        <w:rPr>
          <w:spacing w:val="-12"/>
          <w:sz w:val="20"/>
        </w:rPr>
        <w:t xml:space="preserve"> </w:t>
      </w:r>
      <w:r>
        <w:rPr>
          <w:sz w:val="20"/>
        </w:rPr>
        <w:t xml:space="preserve">xu for small uas (sxu),” </w:t>
      </w:r>
      <w:r>
        <w:rPr>
          <w:rFonts w:ascii="Palatino Linotype" w:hAnsi="Palatino Linotype"/>
          <w:i/>
          <w:sz w:val="20"/>
        </w:rPr>
        <w:t>FAA Traffic Alert and Collision Avoidance (TCAS) Program Office, Project Report</w:t>
      </w:r>
      <w:r>
        <w:rPr>
          <w:sz w:val="20"/>
        </w:rPr>
        <w:t>, 2019.</w:t>
      </w:r>
    </w:p>
    <w:p w14:paraId="2CFA4E21" w14:textId="77777777" w:rsidR="00835CA1" w:rsidRDefault="00835CA1" w:rsidP="00835CA1">
      <w:pPr>
        <w:pStyle w:val="ListParagraph"/>
        <w:numPr>
          <w:ilvl w:val="0"/>
          <w:numId w:val="19"/>
        </w:numPr>
        <w:tabs>
          <w:tab w:val="left" w:pos="1465"/>
        </w:tabs>
        <w:spacing w:before="170" w:line="230" w:lineRule="auto"/>
        <w:ind w:left="1454" w:right="939" w:hanging="499"/>
        <w:jc w:val="both"/>
        <w:rPr>
          <w:sz w:val="20"/>
        </w:rPr>
      </w:pPr>
      <w:bookmarkStart w:id="373" w:name="_bookmark304"/>
      <w:bookmarkEnd w:id="373"/>
      <w:r>
        <w:rPr>
          <w:sz w:val="20"/>
        </w:rPr>
        <w:t xml:space="preserve">A. Irfan, K. D. Julian, H. Wu, C. Barrett, M. J. Kochenderfer, B. Meng, </w:t>
      </w:r>
      <w:r>
        <w:rPr>
          <w:spacing w:val="-4"/>
          <w:sz w:val="20"/>
        </w:rPr>
        <w:t xml:space="preserve">and J. Lopez, “Towards verification of neural networks for small unmanned </w:t>
      </w:r>
      <w:r>
        <w:rPr>
          <w:sz w:val="20"/>
        </w:rPr>
        <w:t xml:space="preserve">aircraft collision avoidance,” in </w:t>
      </w:r>
      <w:r>
        <w:rPr>
          <w:rFonts w:ascii="Palatino Linotype" w:hAnsi="Palatino Linotype"/>
          <w:i/>
          <w:sz w:val="20"/>
        </w:rPr>
        <w:t>2020 AIAA/IEEE 39th Digital Avionics Systems Conference (DASC)</w:t>
      </w:r>
      <w:r>
        <w:rPr>
          <w:sz w:val="20"/>
        </w:rPr>
        <w:t>.</w:t>
      </w:r>
      <w:r>
        <w:rPr>
          <w:spacing w:val="80"/>
          <w:w w:val="150"/>
          <w:sz w:val="20"/>
        </w:rPr>
        <w:t xml:space="preserve"> </w:t>
      </w:r>
      <w:r>
        <w:rPr>
          <w:sz w:val="20"/>
        </w:rPr>
        <w:t>IEEE, 2020, pp. 1–10.</w:t>
      </w:r>
    </w:p>
    <w:p w14:paraId="199424FA" w14:textId="77777777" w:rsidR="00835CA1" w:rsidRDefault="00835CA1" w:rsidP="00835CA1">
      <w:pPr>
        <w:pStyle w:val="ListParagraph"/>
        <w:numPr>
          <w:ilvl w:val="0"/>
          <w:numId w:val="19"/>
        </w:numPr>
        <w:tabs>
          <w:tab w:val="left" w:pos="1465"/>
        </w:tabs>
        <w:spacing w:before="132" w:line="235" w:lineRule="auto"/>
        <w:ind w:left="1459" w:right="940" w:hanging="505"/>
        <w:jc w:val="both"/>
        <w:rPr>
          <w:sz w:val="20"/>
        </w:rPr>
      </w:pPr>
      <w:bookmarkStart w:id="374" w:name="_bookmark305"/>
      <w:bookmarkEnd w:id="374"/>
      <w:r>
        <w:rPr>
          <w:sz w:val="20"/>
        </w:rPr>
        <w:t xml:space="preserve">S. J. Kapurch, </w:t>
      </w:r>
      <w:r>
        <w:rPr>
          <w:rFonts w:ascii="Palatino Linotype"/>
          <w:i/>
          <w:sz w:val="20"/>
        </w:rPr>
        <w:t>NASA systems engineering handbook</w:t>
      </w:r>
      <w:r>
        <w:rPr>
          <w:sz w:val="20"/>
        </w:rPr>
        <w:t>.</w:t>
      </w:r>
      <w:r>
        <w:rPr>
          <w:spacing w:val="40"/>
          <w:sz w:val="20"/>
        </w:rPr>
        <w:t xml:space="preserve"> </w:t>
      </w:r>
      <w:r>
        <w:rPr>
          <w:sz w:val="20"/>
        </w:rPr>
        <w:t xml:space="preserve">Diane Publishing, </w:t>
      </w:r>
      <w:r>
        <w:rPr>
          <w:spacing w:val="-2"/>
          <w:sz w:val="20"/>
        </w:rPr>
        <w:t>2010.</w:t>
      </w:r>
    </w:p>
    <w:p w14:paraId="635B4E41" w14:textId="77777777" w:rsidR="00835CA1" w:rsidRDefault="00835CA1" w:rsidP="00835CA1">
      <w:pPr>
        <w:pStyle w:val="ListParagraph"/>
        <w:numPr>
          <w:ilvl w:val="0"/>
          <w:numId w:val="19"/>
        </w:numPr>
        <w:tabs>
          <w:tab w:val="left" w:pos="1465"/>
        </w:tabs>
        <w:spacing w:before="169" w:line="213" w:lineRule="auto"/>
        <w:ind w:right="968" w:hanging="499"/>
        <w:jc w:val="both"/>
        <w:rPr>
          <w:sz w:val="20"/>
        </w:rPr>
      </w:pPr>
      <w:bookmarkStart w:id="375" w:name="_bookmark306"/>
      <w:bookmarkEnd w:id="375"/>
      <w:r>
        <w:rPr>
          <w:sz w:val="20"/>
        </w:rPr>
        <w:t xml:space="preserve">S. Friedenthal, A. Moore, and R. Steiner, </w:t>
      </w:r>
      <w:r>
        <w:rPr>
          <w:rFonts w:ascii="Palatino Linotype"/>
          <w:i/>
          <w:sz w:val="20"/>
        </w:rPr>
        <w:t>A practical guide to SysML: the systems modeling language</w:t>
      </w:r>
      <w:r>
        <w:rPr>
          <w:sz w:val="20"/>
        </w:rPr>
        <w:t>.</w:t>
      </w:r>
      <w:r>
        <w:rPr>
          <w:spacing w:val="80"/>
          <w:w w:val="150"/>
          <w:sz w:val="20"/>
        </w:rPr>
        <w:t xml:space="preserve"> </w:t>
      </w:r>
      <w:r>
        <w:rPr>
          <w:sz w:val="20"/>
        </w:rPr>
        <w:t>Morgan Kaufmann, 2014.</w:t>
      </w:r>
    </w:p>
    <w:p w14:paraId="40D5FFBC" w14:textId="77777777" w:rsidR="00835CA1" w:rsidRDefault="00835CA1" w:rsidP="00835CA1">
      <w:pPr>
        <w:pStyle w:val="ListParagraph"/>
        <w:numPr>
          <w:ilvl w:val="0"/>
          <w:numId w:val="19"/>
        </w:numPr>
        <w:tabs>
          <w:tab w:val="left" w:pos="1465"/>
        </w:tabs>
        <w:spacing w:before="161" w:line="252" w:lineRule="auto"/>
        <w:ind w:left="1464" w:right="940" w:hanging="510"/>
        <w:jc w:val="both"/>
        <w:rPr>
          <w:sz w:val="20"/>
        </w:rPr>
      </w:pPr>
      <w:bookmarkStart w:id="376" w:name="_bookmark307"/>
      <w:bookmarkEnd w:id="376"/>
      <w:r>
        <w:rPr>
          <w:sz w:val="20"/>
        </w:rPr>
        <w:t xml:space="preserve">T. L. Foundation, “Open neural network exchange,” </w:t>
      </w:r>
      <w:hyperlink r:id="rId83">
        <w:r>
          <w:rPr>
            <w:sz w:val="20"/>
          </w:rPr>
          <w:t>https://onnx.ai/,</w:t>
        </w:r>
      </w:hyperlink>
      <w:r>
        <w:rPr>
          <w:sz w:val="20"/>
        </w:rPr>
        <w:t xml:space="preserve"> accessed:</w:t>
      </w:r>
      <w:r>
        <w:rPr>
          <w:spacing w:val="9"/>
          <w:sz w:val="20"/>
        </w:rPr>
        <w:t xml:space="preserve"> </w:t>
      </w:r>
      <w:r>
        <w:rPr>
          <w:sz w:val="20"/>
        </w:rPr>
        <w:t>2022-08-30.</w:t>
      </w:r>
    </w:p>
    <w:p w14:paraId="6CC0AD41" w14:textId="77777777" w:rsidR="00835CA1" w:rsidRDefault="00835CA1" w:rsidP="00835CA1">
      <w:pPr>
        <w:pStyle w:val="ListParagraph"/>
        <w:numPr>
          <w:ilvl w:val="0"/>
          <w:numId w:val="19"/>
        </w:numPr>
        <w:tabs>
          <w:tab w:val="left" w:pos="1465"/>
        </w:tabs>
        <w:spacing w:before="160" w:line="252" w:lineRule="auto"/>
        <w:ind w:left="1459" w:right="963" w:hanging="505"/>
        <w:jc w:val="both"/>
        <w:rPr>
          <w:sz w:val="20"/>
        </w:rPr>
      </w:pPr>
      <w:bookmarkStart w:id="377" w:name="_bookmark308"/>
      <w:bookmarkEnd w:id="377"/>
      <w:r>
        <w:rPr>
          <w:spacing w:val="-2"/>
          <w:sz w:val="20"/>
        </w:rPr>
        <w:t>INCOSE,</w:t>
      </w:r>
      <w:r>
        <w:rPr>
          <w:spacing w:val="-4"/>
          <w:sz w:val="20"/>
        </w:rPr>
        <w:t xml:space="preserve"> </w:t>
      </w:r>
      <w:r>
        <w:rPr>
          <w:spacing w:val="-2"/>
          <w:sz w:val="20"/>
        </w:rPr>
        <w:t>“International</w:t>
      </w:r>
      <w:r>
        <w:rPr>
          <w:spacing w:val="-4"/>
          <w:sz w:val="20"/>
        </w:rPr>
        <w:t xml:space="preserve"> </w:t>
      </w:r>
      <w:r>
        <w:rPr>
          <w:spacing w:val="-2"/>
          <w:sz w:val="20"/>
        </w:rPr>
        <w:t>council</w:t>
      </w:r>
      <w:r>
        <w:rPr>
          <w:spacing w:val="-4"/>
          <w:sz w:val="20"/>
        </w:rPr>
        <w:t xml:space="preserve"> </w:t>
      </w:r>
      <w:r>
        <w:rPr>
          <w:spacing w:val="-2"/>
          <w:sz w:val="20"/>
        </w:rPr>
        <w:t>on</w:t>
      </w:r>
      <w:r>
        <w:rPr>
          <w:spacing w:val="-4"/>
          <w:sz w:val="20"/>
        </w:rPr>
        <w:t xml:space="preserve"> </w:t>
      </w:r>
      <w:r>
        <w:rPr>
          <w:spacing w:val="-2"/>
          <w:sz w:val="20"/>
        </w:rPr>
        <w:t>systems</w:t>
      </w:r>
      <w:r>
        <w:rPr>
          <w:spacing w:val="-4"/>
          <w:sz w:val="20"/>
        </w:rPr>
        <w:t xml:space="preserve"> </w:t>
      </w:r>
      <w:r>
        <w:rPr>
          <w:spacing w:val="-2"/>
          <w:sz w:val="20"/>
        </w:rPr>
        <w:t>engineering</w:t>
      </w:r>
      <w:r>
        <w:rPr>
          <w:spacing w:val="-4"/>
          <w:sz w:val="20"/>
        </w:rPr>
        <w:t xml:space="preserve"> </w:t>
      </w:r>
      <w:r>
        <w:rPr>
          <w:spacing w:val="-2"/>
          <w:sz w:val="20"/>
        </w:rPr>
        <w:t xml:space="preserve">(incose),” August </w:t>
      </w:r>
      <w:r>
        <w:rPr>
          <w:sz w:val="20"/>
        </w:rPr>
        <w:t>2022.</w:t>
      </w:r>
      <w:r>
        <w:rPr>
          <w:spacing w:val="-6"/>
          <w:sz w:val="20"/>
        </w:rPr>
        <w:t xml:space="preserve"> </w:t>
      </w:r>
      <w:r>
        <w:rPr>
          <w:sz w:val="20"/>
        </w:rPr>
        <w:t>[Online].</w:t>
      </w:r>
      <w:r>
        <w:rPr>
          <w:spacing w:val="-5"/>
          <w:sz w:val="20"/>
        </w:rPr>
        <w:t xml:space="preserve"> </w:t>
      </w:r>
      <w:r>
        <w:rPr>
          <w:sz w:val="20"/>
        </w:rPr>
        <w:t>Available:</w:t>
      </w:r>
      <w:r>
        <w:rPr>
          <w:spacing w:val="9"/>
          <w:sz w:val="20"/>
        </w:rPr>
        <w:t xml:space="preserve"> </w:t>
      </w:r>
      <w:hyperlink r:id="rId84">
        <w:r>
          <w:rPr>
            <w:sz w:val="20"/>
          </w:rPr>
          <w:t>https://www.incose.org/</w:t>
        </w:r>
      </w:hyperlink>
    </w:p>
    <w:p w14:paraId="36C38E46" w14:textId="77777777" w:rsidR="00835CA1" w:rsidRDefault="00835CA1" w:rsidP="00835CA1">
      <w:pPr>
        <w:pStyle w:val="ListParagraph"/>
        <w:numPr>
          <w:ilvl w:val="0"/>
          <w:numId w:val="19"/>
        </w:numPr>
        <w:tabs>
          <w:tab w:val="left" w:pos="1465"/>
        </w:tabs>
        <w:spacing w:before="161" w:line="252" w:lineRule="auto"/>
        <w:ind w:left="1457" w:right="929" w:hanging="502"/>
        <w:jc w:val="both"/>
        <w:rPr>
          <w:sz w:val="20"/>
        </w:rPr>
      </w:pPr>
      <w:bookmarkStart w:id="378" w:name="_bookmark309"/>
      <w:bookmarkEnd w:id="378"/>
      <w:r>
        <w:rPr>
          <w:sz w:val="20"/>
        </w:rPr>
        <w:t>International</w:t>
      </w:r>
      <w:r>
        <w:rPr>
          <w:spacing w:val="-2"/>
          <w:sz w:val="20"/>
        </w:rPr>
        <w:t xml:space="preserve"> </w:t>
      </w:r>
      <w:r>
        <w:rPr>
          <w:sz w:val="20"/>
        </w:rPr>
        <w:t>Council</w:t>
      </w:r>
      <w:r>
        <w:rPr>
          <w:spacing w:val="-2"/>
          <w:sz w:val="20"/>
        </w:rPr>
        <w:t xml:space="preserve"> </w:t>
      </w:r>
      <w:r>
        <w:rPr>
          <w:sz w:val="20"/>
        </w:rPr>
        <w:t>on</w:t>
      </w:r>
      <w:r>
        <w:rPr>
          <w:spacing w:val="-2"/>
          <w:sz w:val="20"/>
        </w:rPr>
        <w:t xml:space="preserve"> </w:t>
      </w:r>
      <w:r>
        <w:rPr>
          <w:sz w:val="20"/>
        </w:rPr>
        <w:t>Systems</w:t>
      </w:r>
      <w:r>
        <w:rPr>
          <w:spacing w:val="-2"/>
          <w:sz w:val="20"/>
        </w:rPr>
        <w:t xml:space="preserve"> </w:t>
      </w:r>
      <w:r>
        <w:rPr>
          <w:sz w:val="20"/>
        </w:rPr>
        <w:t>Engineering</w:t>
      </w:r>
      <w:r>
        <w:rPr>
          <w:spacing w:val="-2"/>
          <w:sz w:val="20"/>
        </w:rPr>
        <w:t xml:space="preserve"> </w:t>
      </w:r>
      <w:r>
        <w:rPr>
          <w:sz w:val="20"/>
        </w:rPr>
        <w:t>(INCOSE),</w:t>
      </w:r>
      <w:r>
        <w:rPr>
          <w:spacing w:val="-2"/>
          <w:sz w:val="20"/>
        </w:rPr>
        <w:t xml:space="preserve"> </w:t>
      </w:r>
      <w:r>
        <w:rPr>
          <w:sz w:val="20"/>
        </w:rPr>
        <w:t>“International council</w:t>
      </w:r>
      <w:r>
        <w:rPr>
          <w:spacing w:val="-8"/>
          <w:sz w:val="20"/>
        </w:rPr>
        <w:t xml:space="preserve"> </w:t>
      </w:r>
      <w:r>
        <w:rPr>
          <w:sz w:val="20"/>
        </w:rPr>
        <w:t>on</w:t>
      </w:r>
      <w:r>
        <w:rPr>
          <w:spacing w:val="-8"/>
          <w:sz w:val="20"/>
        </w:rPr>
        <w:t xml:space="preserve"> </w:t>
      </w:r>
      <w:r>
        <w:rPr>
          <w:sz w:val="20"/>
        </w:rPr>
        <w:t>systems</w:t>
      </w:r>
      <w:r>
        <w:rPr>
          <w:spacing w:val="-8"/>
          <w:sz w:val="20"/>
        </w:rPr>
        <w:t xml:space="preserve"> </w:t>
      </w:r>
      <w:r>
        <w:rPr>
          <w:sz w:val="20"/>
        </w:rPr>
        <w:t>engineering</w:t>
      </w:r>
      <w:r>
        <w:rPr>
          <w:spacing w:val="-8"/>
          <w:sz w:val="20"/>
        </w:rPr>
        <w:t xml:space="preserve"> </w:t>
      </w:r>
      <w:r>
        <w:rPr>
          <w:sz w:val="20"/>
        </w:rPr>
        <w:t>(incose)</w:t>
      </w:r>
      <w:r>
        <w:rPr>
          <w:spacing w:val="-8"/>
          <w:sz w:val="20"/>
        </w:rPr>
        <w:t xml:space="preserve"> </w:t>
      </w:r>
      <w:r>
        <w:rPr>
          <w:sz w:val="20"/>
        </w:rPr>
        <w:t>ai</w:t>
      </w:r>
      <w:r>
        <w:rPr>
          <w:spacing w:val="-8"/>
          <w:sz w:val="20"/>
        </w:rPr>
        <w:t xml:space="preserve"> </w:t>
      </w:r>
      <w:r>
        <w:rPr>
          <w:sz w:val="20"/>
        </w:rPr>
        <w:t>working</w:t>
      </w:r>
      <w:r>
        <w:rPr>
          <w:spacing w:val="-8"/>
          <w:sz w:val="20"/>
        </w:rPr>
        <w:t xml:space="preserve"> </w:t>
      </w:r>
      <w:r>
        <w:rPr>
          <w:sz w:val="20"/>
        </w:rPr>
        <w:t>group,” August</w:t>
      </w:r>
      <w:r>
        <w:rPr>
          <w:spacing w:val="-8"/>
          <w:sz w:val="20"/>
        </w:rPr>
        <w:t xml:space="preserve"> </w:t>
      </w:r>
      <w:r>
        <w:rPr>
          <w:sz w:val="20"/>
        </w:rPr>
        <w:t>2022. [Online].</w:t>
      </w:r>
      <w:r>
        <w:rPr>
          <w:spacing w:val="-7"/>
          <w:sz w:val="20"/>
        </w:rPr>
        <w:t xml:space="preserve"> </w:t>
      </w:r>
      <w:r>
        <w:rPr>
          <w:sz w:val="20"/>
        </w:rPr>
        <w:t xml:space="preserve">Available: </w:t>
      </w:r>
      <w:hyperlink r:id="rId85">
        <w:r>
          <w:rPr>
            <w:sz w:val="20"/>
          </w:rPr>
          <w:t>https://www.incose.org/incose-member-resources/</w:t>
        </w:r>
      </w:hyperlink>
      <w:r>
        <w:rPr>
          <w:sz w:val="20"/>
        </w:rPr>
        <w:t xml:space="preserve"> </w:t>
      </w:r>
      <w:hyperlink r:id="rId86">
        <w:r>
          <w:rPr>
            <w:spacing w:val="-2"/>
            <w:sz w:val="20"/>
          </w:rPr>
          <w:t>working-groups/transformational/artificial-intelligence-systems</w:t>
        </w:r>
      </w:hyperlink>
    </w:p>
    <w:p w14:paraId="0735F06B" w14:textId="77777777" w:rsidR="00835CA1" w:rsidRPr="00835CA1" w:rsidRDefault="00835CA1" w:rsidP="00835CA1">
      <w:pPr>
        <w:pStyle w:val="ListParagraph"/>
        <w:numPr>
          <w:ilvl w:val="0"/>
          <w:numId w:val="19"/>
        </w:numPr>
        <w:tabs>
          <w:tab w:val="left" w:pos="1465"/>
        </w:tabs>
        <w:spacing w:before="161"/>
        <w:ind w:left="1464" w:hanging="510"/>
        <w:jc w:val="both"/>
        <w:rPr>
          <w:sz w:val="20"/>
          <w:lang w:val="de-DE"/>
        </w:rPr>
      </w:pPr>
      <w:bookmarkStart w:id="379" w:name="_bookmark310"/>
      <w:bookmarkEnd w:id="379"/>
      <w:r w:rsidRPr="00835CA1">
        <w:rPr>
          <w:sz w:val="20"/>
          <w:lang w:val="de-DE"/>
        </w:rPr>
        <w:t>J.</w:t>
      </w:r>
      <w:r w:rsidRPr="00835CA1">
        <w:rPr>
          <w:spacing w:val="32"/>
          <w:sz w:val="20"/>
          <w:lang w:val="de-DE"/>
        </w:rPr>
        <w:t xml:space="preserve"> </w:t>
      </w:r>
      <w:r w:rsidRPr="00835CA1">
        <w:rPr>
          <w:sz w:val="20"/>
          <w:lang w:val="de-DE"/>
        </w:rPr>
        <w:t>B.</w:t>
      </w:r>
      <w:r w:rsidRPr="00835CA1">
        <w:rPr>
          <w:spacing w:val="32"/>
          <w:sz w:val="20"/>
          <w:lang w:val="de-DE"/>
        </w:rPr>
        <w:t xml:space="preserve"> </w:t>
      </w:r>
      <w:r w:rsidRPr="00835CA1">
        <w:rPr>
          <w:sz w:val="20"/>
          <w:lang w:val="de-DE"/>
        </w:rPr>
        <w:t>Holladay,</w:t>
      </w:r>
      <w:r w:rsidRPr="00835CA1">
        <w:rPr>
          <w:spacing w:val="36"/>
          <w:sz w:val="20"/>
          <w:lang w:val="de-DE"/>
        </w:rPr>
        <w:t xml:space="preserve"> </w:t>
      </w:r>
      <w:r w:rsidRPr="00835CA1">
        <w:rPr>
          <w:sz w:val="20"/>
          <w:lang w:val="de-DE"/>
        </w:rPr>
        <w:t>J.</w:t>
      </w:r>
      <w:r w:rsidRPr="00835CA1">
        <w:rPr>
          <w:spacing w:val="32"/>
          <w:sz w:val="20"/>
          <w:lang w:val="de-DE"/>
        </w:rPr>
        <w:t xml:space="preserve"> </w:t>
      </w:r>
      <w:r w:rsidRPr="00835CA1">
        <w:rPr>
          <w:sz w:val="20"/>
          <w:lang w:val="de-DE"/>
        </w:rPr>
        <w:t>Knizhnik,</w:t>
      </w:r>
      <w:r w:rsidRPr="00835CA1">
        <w:rPr>
          <w:spacing w:val="37"/>
          <w:sz w:val="20"/>
          <w:lang w:val="de-DE"/>
        </w:rPr>
        <w:t xml:space="preserve"> </w:t>
      </w:r>
      <w:r w:rsidRPr="00835CA1">
        <w:rPr>
          <w:sz w:val="20"/>
          <w:lang w:val="de-DE"/>
        </w:rPr>
        <w:t>K.</w:t>
      </w:r>
      <w:r w:rsidRPr="00835CA1">
        <w:rPr>
          <w:spacing w:val="32"/>
          <w:sz w:val="20"/>
          <w:lang w:val="de-DE"/>
        </w:rPr>
        <w:t xml:space="preserve"> </w:t>
      </w:r>
      <w:r w:rsidRPr="00835CA1">
        <w:rPr>
          <w:sz w:val="20"/>
          <w:lang w:val="de-DE"/>
        </w:rPr>
        <w:t>J.</w:t>
      </w:r>
      <w:r w:rsidRPr="00835CA1">
        <w:rPr>
          <w:spacing w:val="32"/>
          <w:sz w:val="20"/>
          <w:lang w:val="de-DE"/>
        </w:rPr>
        <w:t xml:space="preserve"> </w:t>
      </w:r>
      <w:r w:rsidRPr="00835CA1">
        <w:rPr>
          <w:sz w:val="20"/>
          <w:lang w:val="de-DE"/>
        </w:rPr>
        <w:t>Weiland,</w:t>
      </w:r>
      <w:r w:rsidRPr="00835CA1">
        <w:rPr>
          <w:spacing w:val="36"/>
          <w:sz w:val="20"/>
          <w:lang w:val="de-DE"/>
        </w:rPr>
        <w:t xml:space="preserve"> </w:t>
      </w:r>
      <w:r w:rsidRPr="00835CA1">
        <w:rPr>
          <w:sz w:val="20"/>
          <w:lang w:val="de-DE"/>
        </w:rPr>
        <w:t>A.</w:t>
      </w:r>
      <w:r w:rsidRPr="00835CA1">
        <w:rPr>
          <w:spacing w:val="33"/>
          <w:sz w:val="20"/>
          <w:lang w:val="de-DE"/>
        </w:rPr>
        <w:t xml:space="preserve"> </w:t>
      </w:r>
      <w:r w:rsidRPr="00835CA1">
        <w:rPr>
          <w:sz w:val="20"/>
          <w:lang w:val="de-DE"/>
        </w:rPr>
        <w:t>Stein,</w:t>
      </w:r>
      <w:r w:rsidRPr="00835CA1">
        <w:rPr>
          <w:spacing w:val="36"/>
          <w:sz w:val="20"/>
          <w:lang w:val="de-DE"/>
        </w:rPr>
        <w:t xml:space="preserve"> </w:t>
      </w:r>
      <w:r w:rsidRPr="00835CA1">
        <w:rPr>
          <w:sz w:val="20"/>
          <w:lang w:val="de-DE"/>
        </w:rPr>
        <w:t>T.</w:t>
      </w:r>
      <w:r w:rsidRPr="00835CA1">
        <w:rPr>
          <w:spacing w:val="32"/>
          <w:sz w:val="20"/>
          <w:lang w:val="de-DE"/>
        </w:rPr>
        <w:t xml:space="preserve"> </w:t>
      </w:r>
      <w:r w:rsidRPr="00835CA1">
        <w:rPr>
          <w:sz w:val="20"/>
          <w:lang w:val="de-DE"/>
        </w:rPr>
        <w:t>Sanders,</w:t>
      </w:r>
      <w:r w:rsidRPr="00835CA1">
        <w:rPr>
          <w:spacing w:val="36"/>
          <w:sz w:val="20"/>
          <w:lang w:val="de-DE"/>
        </w:rPr>
        <w:t xml:space="preserve"> </w:t>
      </w:r>
      <w:r w:rsidRPr="00835CA1">
        <w:rPr>
          <w:spacing w:val="-5"/>
          <w:sz w:val="20"/>
          <w:lang w:val="de-DE"/>
        </w:rPr>
        <w:t>and</w:t>
      </w:r>
    </w:p>
    <w:p w14:paraId="3B54FC4F" w14:textId="77777777" w:rsidR="00835CA1" w:rsidRDefault="00835CA1" w:rsidP="00835CA1">
      <w:pPr>
        <w:pStyle w:val="BodyText"/>
        <w:spacing w:before="19" w:line="230" w:lineRule="auto"/>
        <w:ind w:left="1459" w:right="940" w:firstLine="4"/>
        <w:jc w:val="both"/>
      </w:pPr>
      <w:r>
        <w:t>P.</w:t>
      </w:r>
      <w:r>
        <w:rPr>
          <w:spacing w:val="-7"/>
        </w:rPr>
        <w:t xml:space="preserve"> </w:t>
      </w:r>
      <w:r>
        <w:t>Schwindt,</w:t>
      </w:r>
      <w:r>
        <w:rPr>
          <w:spacing w:val="-7"/>
        </w:rPr>
        <w:t xml:space="preserve"> </w:t>
      </w:r>
      <w:r>
        <w:t>“Mbse</w:t>
      </w:r>
      <w:r>
        <w:rPr>
          <w:spacing w:val="-7"/>
        </w:rPr>
        <w:t xml:space="preserve"> </w:t>
      </w:r>
      <w:r>
        <w:t>infusion</w:t>
      </w:r>
      <w:r>
        <w:rPr>
          <w:spacing w:val="-7"/>
        </w:rPr>
        <w:t xml:space="preserve"> </w:t>
      </w:r>
      <w:r>
        <w:t>and</w:t>
      </w:r>
      <w:r>
        <w:rPr>
          <w:spacing w:val="-7"/>
        </w:rPr>
        <w:t xml:space="preserve"> </w:t>
      </w:r>
      <w:r>
        <w:t>modernization</w:t>
      </w:r>
      <w:r>
        <w:rPr>
          <w:spacing w:val="-7"/>
        </w:rPr>
        <w:t xml:space="preserve"> </w:t>
      </w:r>
      <w:r>
        <w:t>initiative</w:t>
      </w:r>
      <w:r>
        <w:rPr>
          <w:spacing w:val="-7"/>
        </w:rPr>
        <w:t xml:space="preserve"> </w:t>
      </w:r>
      <w:r>
        <w:t xml:space="preserve">(miami): “hot” benefits for real nasa applications,” in </w:t>
      </w:r>
      <w:r>
        <w:rPr>
          <w:rFonts w:ascii="Palatino Linotype" w:hAnsi="Palatino Linotype"/>
          <w:i/>
        </w:rPr>
        <w:t>2019 IEEE Aerospace Conference</w:t>
      </w:r>
      <w:r>
        <w:t>, 2019, pp. 1–14.</w:t>
      </w:r>
    </w:p>
    <w:p w14:paraId="46602875" w14:textId="77777777" w:rsidR="00835CA1" w:rsidRPr="00835CA1" w:rsidRDefault="00835CA1" w:rsidP="00835CA1">
      <w:pPr>
        <w:pStyle w:val="ListParagraph"/>
        <w:numPr>
          <w:ilvl w:val="0"/>
          <w:numId w:val="19"/>
        </w:numPr>
        <w:tabs>
          <w:tab w:val="left" w:pos="1465"/>
        </w:tabs>
        <w:spacing w:before="174"/>
        <w:ind w:left="1464" w:hanging="510"/>
        <w:jc w:val="both"/>
        <w:rPr>
          <w:sz w:val="20"/>
          <w:lang w:val="sv-SE"/>
        </w:rPr>
      </w:pPr>
      <w:bookmarkStart w:id="380" w:name="_bookmark311"/>
      <w:bookmarkEnd w:id="380"/>
      <w:r w:rsidRPr="00835CA1">
        <w:rPr>
          <w:sz w:val="20"/>
          <w:lang w:val="sv-SE"/>
        </w:rPr>
        <w:t>S.</w:t>
      </w:r>
      <w:r w:rsidRPr="00835CA1">
        <w:rPr>
          <w:spacing w:val="14"/>
          <w:sz w:val="20"/>
          <w:lang w:val="sv-SE"/>
        </w:rPr>
        <w:t xml:space="preserve"> </w:t>
      </w:r>
      <w:r w:rsidRPr="00835CA1">
        <w:rPr>
          <w:sz w:val="20"/>
          <w:lang w:val="sv-SE"/>
        </w:rPr>
        <w:t>Subarna,</w:t>
      </w:r>
      <w:r w:rsidRPr="00835CA1">
        <w:rPr>
          <w:spacing w:val="13"/>
          <w:sz w:val="20"/>
          <w:lang w:val="sv-SE"/>
        </w:rPr>
        <w:t xml:space="preserve"> </w:t>
      </w:r>
      <w:r w:rsidRPr="00835CA1">
        <w:rPr>
          <w:sz w:val="20"/>
          <w:lang w:val="sv-SE"/>
        </w:rPr>
        <w:t>A.</w:t>
      </w:r>
      <w:r w:rsidRPr="00835CA1">
        <w:rPr>
          <w:spacing w:val="15"/>
          <w:sz w:val="20"/>
          <w:lang w:val="sv-SE"/>
        </w:rPr>
        <w:t xml:space="preserve"> </w:t>
      </w:r>
      <w:r w:rsidRPr="00835CA1">
        <w:rPr>
          <w:sz w:val="20"/>
          <w:lang w:val="sv-SE"/>
        </w:rPr>
        <w:t>K.</w:t>
      </w:r>
      <w:r w:rsidRPr="00835CA1">
        <w:rPr>
          <w:spacing w:val="13"/>
          <w:sz w:val="20"/>
          <w:lang w:val="sv-SE"/>
        </w:rPr>
        <w:t xml:space="preserve"> </w:t>
      </w:r>
      <w:r w:rsidRPr="00835CA1">
        <w:rPr>
          <w:sz w:val="20"/>
          <w:lang w:val="sv-SE"/>
        </w:rPr>
        <w:t>Jawale,</w:t>
      </w:r>
      <w:r w:rsidRPr="00835CA1">
        <w:rPr>
          <w:spacing w:val="14"/>
          <w:sz w:val="20"/>
          <w:lang w:val="sv-SE"/>
        </w:rPr>
        <w:t xml:space="preserve"> </w:t>
      </w:r>
      <w:r w:rsidRPr="00835CA1">
        <w:rPr>
          <w:sz w:val="20"/>
          <w:lang w:val="sv-SE"/>
        </w:rPr>
        <w:t>A.</w:t>
      </w:r>
      <w:r w:rsidRPr="00835CA1">
        <w:rPr>
          <w:spacing w:val="15"/>
          <w:sz w:val="20"/>
          <w:lang w:val="sv-SE"/>
        </w:rPr>
        <w:t xml:space="preserve"> </w:t>
      </w:r>
      <w:r w:rsidRPr="00835CA1">
        <w:rPr>
          <w:sz w:val="20"/>
          <w:lang w:val="sv-SE"/>
        </w:rPr>
        <w:t>S.</w:t>
      </w:r>
      <w:r w:rsidRPr="00835CA1">
        <w:rPr>
          <w:spacing w:val="13"/>
          <w:sz w:val="20"/>
          <w:lang w:val="sv-SE"/>
        </w:rPr>
        <w:t xml:space="preserve"> </w:t>
      </w:r>
      <w:r w:rsidRPr="00835CA1">
        <w:rPr>
          <w:sz w:val="20"/>
          <w:lang w:val="sv-SE"/>
        </w:rPr>
        <w:t>Vidap,</w:t>
      </w:r>
      <w:r w:rsidRPr="00835CA1">
        <w:rPr>
          <w:spacing w:val="15"/>
          <w:sz w:val="20"/>
          <w:lang w:val="sv-SE"/>
        </w:rPr>
        <w:t xml:space="preserve"> </w:t>
      </w:r>
      <w:r w:rsidRPr="00835CA1">
        <w:rPr>
          <w:sz w:val="20"/>
          <w:lang w:val="sv-SE"/>
        </w:rPr>
        <w:t>S.</w:t>
      </w:r>
      <w:r w:rsidRPr="00835CA1">
        <w:rPr>
          <w:spacing w:val="13"/>
          <w:sz w:val="20"/>
          <w:lang w:val="sv-SE"/>
        </w:rPr>
        <w:t xml:space="preserve"> </w:t>
      </w:r>
      <w:r w:rsidRPr="00835CA1">
        <w:rPr>
          <w:sz w:val="20"/>
          <w:lang w:val="sv-SE"/>
        </w:rPr>
        <w:t>D.</w:t>
      </w:r>
      <w:r w:rsidRPr="00835CA1">
        <w:rPr>
          <w:spacing w:val="13"/>
          <w:sz w:val="20"/>
          <w:lang w:val="sv-SE"/>
        </w:rPr>
        <w:t xml:space="preserve"> </w:t>
      </w:r>
      <w:r w:rsidRPr="00835CA1">
        <w:rPr>
          <w:sz w:val="20"/>
          <w:lang w:val="sv-SE"/>
        </w:rPr>
        <w:t>Sadachar,</w:t>
      </w:r>
      <w:r w:rsidRPr="00835CA1">
        <w:rPr>
          <w:spacing w:val="15"/>
          <w:sz w:val="20"/>
          <w:lang w:val="sv-SE"/>
        </w:rPr>
        <w:t xml:space="preserve"> </w:t>
      </w:r>
      <w:r w:rsidRPr="00835CA1">
        <w:rPr>
          <w:sz w:val="20"/>
          <w:lang w:val="sv-SE"/>
        </w:rPr>
        <w:t>S.</w:t>
      </w:r>
      <w:r w:rsidRPr="00835CA1">
        <w:rPr>
          <w:spacing w:val="14"/>
          <w:sz w:val="20"/>
          <w:lang w:val="sv-SE"/>
        </w:rPr>
        <w:t xml:space="preserve"> </w:t>
      </w:r>
      <w:r w:rsidRPr="00835CA1">
        <w:rPr>
          <w:sz w:val="20"/>
          <w:lang w:val="sv-SE"/>
        </w:rPr>
        <w:t>Fliginger,</w:t>
      </w:r>
      <w:r w:rsidRPr="00835CA1">
        <w:rPr>
          <w:spacing w:val="13"/>
          <w:sz w:val="20"/>
          <w:lang w:val="sv-SE"/>
        </w:rPr>
        <w:t xml:space="preserve"> </w:t>
      </w:r>
      <w:r w:rsidRPr="00835CA1">
        <w:rPr>
          <w:spacing w:val="-5"/>
          <w:sz w:val="20"/>
          <w:lang w:val="sv-SE"/>
        </w:rPr>
        <w:t>and</w:t>
      </w:r>
    </w:p>
    <w:p w14:paraId="71FCEE76" w14:textId="77777777" w:rsidR="00835CA1" w:rsidRDefault="00835CA1" w:rsidP="00835CA1">
      <w:pPr>
        <w:spacing w:before="29" w:line="218" w:lineRule="auto"/>
        <w:ind w:left="1449" w:right="966" w:firstLine="14"/>
        <w:jc w:val="both"/>
        <w:rPr>
          <w:sz w:val="20"/>
        </w:rPr>
      </w:pPr>
      <w:r>
        <w:rPr>
          <w:spacing w:val="-4"/>
          <w:sz w:val="20"/>
        </w:rPr>
        <w:lastRenderedPageBreak/>
        <w:t xml:space="preserve">S. Myla, “Using a model based systems engineering approach for aerospace </w:t>
      </w:r>
      <w:r>
        <w:rPr>
          <w:sz w:val="20"/>
        </w:rPr>
        <w:t xml:space="preserve">system requirements management,” in </w:t>
      </w:r>
      <w:r>
        <w:rPr>
          <w:rFonts w:ascii="Palatino Linotype" w:hAnsi="Palatino Linotype"/>
          <w:i/>
          <w:sz w:val="20"/>
        </w:rPr>
        <w:t>2020 AIAA/IEEE 39th Digital Avionics Systems Conference (DASC)</w:t>
      </w:r>
      <w:r>
        <w:rPr>
          <w:sz w:val="20"/>
        </w:rPr>
        <w:t>, 2020, pp. 1–8.</w:t>
      </w:r>
    </w:p>
    <w:p w14:paraId="0F551C88" w14:textId="77777777" w:rsidR="00835CA1" w:rsidRDefault="00835CA1" w:rsidP="00835CA1">
      <w:pPr>
        <w:pStyle w:val="ListParagraph"/>
        <w:numPr>
          <w:ilvl w:val="0"/>
          <w:numId w:val="19"/>
        </w:numPr>
        <w:tabs>
          <w:tab w:val="left" w:pos="1465"/>
        </w:tabs>
        <w:spacing w:before="164" w:line="237" w:lineRule="auto"/>
        <w:ind w:left="1464" w:right="946" w:hanging="510"/>
        <w:jc w:val="both"/>
        <w:rPr>
          <w:sz w:val="20"/>
        </w:rPr>
      </w:pPr>
      <w:bookmarkStart w:id="381" w:name="_bookmark312"/>
      <w:bookmarkEnd w:id="381"/>
      <w:r>
        <w:rPr>
          <w:sz w:val="20"/>
        </w:rPr>
        <w:t xml:space="preserve">A. M. Madni, D. Erwin, and C. C. Madni, “Digital twin-enabled mbse </w:t>
      </w:r>
      <w:r>
        <w:rPr>
          <w:spacing w:val="-6"/>
          <w:sz w:val="20"/>
        </w:rPr>
        <w:t>testbed for prototyping and evaluating aerospace systems:</w:t>
      </w:r>
      <w:r>
        <w:rPr>
          <w:spacing w:val="30"/>
          <w:sz w:val="20"/>
        </w:rPr>
        <w:t xml:space="preserve"> </w:t>
      </w:r>
      <w:r>
        <w:rPr>
          <w:spacing w:val="-6"/>
          <w:sz w:val="20"/>
        </w:rPr>
        <w:t xml:space="preserve">Lessons learned,” </w:t>
      </w:r>
      <w:r>
        <w:rPr>
          <w:sz w:val="20"/>
        </w:rPr>
        <w:t>in</w:t>
      </w:r>
      <w:r>
        <w:rPr>
          <w:spacing w:val="40"/>
          <w:sz w:val="20"/>
        </w:rPr>
        <w:t xml:space="preserve"> </w:t>
      </w:r>
      <w:r>
        <w:rPr>
          <w:rFonts w:ascii="Palatino Linotype" w:hAnsi="Palatino Linotype"/>
          <w:i/>
          <w:sz w:val="20"/>
        </w:rPr>
        <w:t>2021</w:t>
      </w:r>
      <w:r>
        <w:rPr>
          <w:rFonts w:ascii="Palatino Linotype" w:hAnsi="Palatino Linotype"/>
          <w:i/>
          <w:spacing w:val="40"/>
          <w:sz w:val="20"/>
        </w:rPr>
        <w:t xml:space="preserve"> </w:t>
      </w:r>
      <w:r>
        <w:rPr>
          <w:rFonts w:ascii="Palatino Linotype" w:hAnsi="Palatino Linotype"/>
          <w:i/>
          <w:sz w:val="20"/>
        </w:rPr>
        <w:t>IEEE</w:t>
      </w:r>
      <w:r>
        <w:rPr>
          <w:rFonts w:ascii="Palatino Linotype" w:hAnsi="Palatino Linotype"/>
          <w:i/>
          <w:spacing w:val="40"/>
          <w:sz w:val="20"/>
        </w:rPr>
        <w:t xml:space="preserve"> </w:t>
      </w:r>
      <w:r>
        <w:rPr>
          <w:rFonts w:ascii="Palatino Linotype" w:hAnsi="Palatino Linotype"/>
          <w:i/>
          <w:sz w:val="20"/>
        </w:rPr>
        <w:t>Aerospace</w:t>
      </w:r>
      <w:r>
        <w:rPr>
          <w:rFonts w:ascii="Palatino Linotype" w:hAnsi="Palatino Linotype"/>
          <w:i/>
          <w:spacing w:val="40"/>
          <w:sz w:val="20"/>
        </w:rPr>
        <w:t xml:space="preserve"> </w:t>
      </w:r>
      <w:r>
        <w:rPr>
          <w:rFonts w:ascii="Palatino Linotype" w:hAnsi="Palatino Linotype"/>
          <w:i/>
          <w:sz w:val="20"/>
        </w:rPr>
        <w:t>Conference</w:t>
      </w:r>
      <w:r>
        <w:rPr>
          <w:rFonts w:ascii="Palatino Linotype" w:hAnsi="Palatino Linotype"/>
          <w:i/>
          <w:spacing w:val="40"/>
          <w:sz w:val="20"/>
        </w:rPr>
        <w:t xml:space="preserve"> </w:t>
      </w:r>
      <w:r>
        <w:rPr>
          <w:rFonts w:ascii="Palatino Linotype" w:hAnsi="Palatino Linotype"/>
          <w:i/>
          <w:sz w:val="20"/>
        </w:rPr>
        <w:t>(50100)</w:t>
      </w:r>
      <w:r>
        <w:rPr>
          <w:sz w:val="20"/>
        </w:rPr>
        <w:t>,</w:t>
      </w:r>
      <w:r>
        <w:rPr>
          <w:spacing w:val="40"/>
          <w:sz w:val="20"/>
        </w:rPr>
        <w:t xml:space="preserve"> </w:t>
      </w:r>
      <w:r>
        <w:rPr>
          <w:sz w:val="20"/>
        </w:rPr>
        <w:t>2021,</w:t>
      </w:r>
      <w:r>
        <w:rPr>
          <w:spacing w:val="40"/>
          <w:sz w:val="20"/>
        </w:rPr>
        <w:t xml:space="preserve"> </w:t>
      </w:r>
      <w:r>
        <w:rPr>
          <w:sz w:val="20"/>
        </w:rPr>
        <w:t>pp.</w:t>
      </w:r>
      <w:r>
        <w:rPr>
          <w:spacing w:val="40"/>
          <w:sz w:val="20"/>
        </w:rPr>
        <w:t xml:space="preserve"> </w:t>
      </w:r>
      <w:r>
        <w:rPr>
          <w:sz w:val="20"/>
        </w:rPr>
        <w:t>1–8.</w:t>
      </w:r>
    </w:p>
    <w:p w14:paraId="4F344407" w14:textId="77777777" w:rsidR="00835CA1" w:rsidRDefault="00835CA1" w:rsidP="00835CA1">
      <w:pPr>
        <w:pStyle w:val="ListParagraph"/>
        <w:numPr>
          <w:ilvl w:val="0"/>
          <w:numId w:val="19"/>
        </w:numPr>
        <w:tabs>
          <w:tab w:val="left" w:pos="1465"/>
        </w:tabs>
        <w:spacing w:before="158" w:line="220" w:lineRule="exact"/>
        <w:ind w:left="1464" w:hanging="510"/>
        <w:jc w:val="both"/>
        <w:rPr>
          <w:sz w:val="20"/>
        </w:rPr>
      </w:pPr>
      <w:bookmarkStart w:id="382" w:name="_bookmark313"/>
      <w:bookmarkEnd w:id="382"/>
      <w:r>
        <w:rPr>
          <w:sz w:val="20"/>
        </w:rPr>
        <w:t>I.</w:t>
      </w:r>
      <w:r>
        <w:rPr>
          <w:spacing w:val="3"/>
          <w:sz w:val="20"/>
        </w:rPr>
        <w:t xml:space="preserve"> </w:t>
      </w:r>
      <w:r>
        <w:rPr>
          <w:sz w:val="20"/>
        </w:rPr>
        <w:t>Rountree,</w:t>
      </w:r>
      <w:r>
        <w:rPr>
          <w:spacing w:val="5"/>
          <w:sz w:val="20"/>
        </w:rPr>
        <w:t xml:space="preserve"> </w:t>
      </w:r>
      <w:r>
        <w:rPr>
          <w:sz w:val="20"/>
        </w:rPr>
        <w:t>“Mbse</w:t>
      </w:r>
      <w:r>
        <w:rPr>
          <w:spacing w:val="3"/>
          <w:sz w:val="20"/>
        </w:rPr>
        <w:t xml:space="preserve"> </w:t>
      </w:r>
      <w:r>
        <w:rPr>
          <w:sz w:val="20"/>
        </w:rPr>
        <w:t>applications</w:t>
      </w:r>
      <w:r>
        <w:rPr>
          <w:spacing w:val="4"/>
          <w:sz w:val="20"/>
        </w:rPr>
        <w:t xml:space="preserve"> </w:t>
      </w:r>
      <w:r>
        <w:rPr>
          <w:sz w:val="20"/>
        </w:rPr>
        <w:t>for</w:t>
      </w:r>
      <w:r>
        <w:rPr>
          <w:spacing w:val="4"/>
          <w:sz w:val="20"/>
        </w:rPr>
        <w:t xml:space="preserve"> </w:t>
      </w:r>
      <w:r>
        <w:rPr>
          <w:sz w:val="20"/>
        </w:rPr>
        <w:t>the</w:t>
      </w:r>
      <w:r>
        <w:rPr>
          <w:spacing w:val="3"/>
          <w:sz w:val="20"/>
        </w:rPr>
        <w:t xml:space="preserve"> </w:t>
      </w:r>
      <w:r>
        <w:rPr>
          <w:sz w:val="20"/>
        </w:rPr>
        <w:t>msr</w:t>
      </w:r>
      <w:r>
        <w:rPr>
          <w:spacing w:val="4"/>
          <w:sz w:val="20"/>
        </w:rPr>
        <w:t xml:space="preserve"> </w:t>
      </w:r>
      <w:r>
        <w:rPr>
          <w:sz w:val="20"/>
        </w:rPr>
        <w:t>src</w:t>
      </w:r>
      <w:r>
        <w:rPr>
          <w:spacing w:val="4"/>
          <w:sz w:val="20"/>
        </w:rPr>
        <w:t xml:space="preserve"> </w:t>
      </w:r>
      <w:r>
        <w:rPr>
          <w:sz w:val="20"/>
        </w:rPr>
        <w:t>mars</w:t>
      </w:r>
      <w:r>
        <w:rPr>
          <w:spacing w:val="3"/>
          <w:sz w:val="20"/>
        </w:rPr>
        <w:t xml:space="preserve"> </w:t>
      </w:r>
      <w:r>
        <w:rPr>
          <w:sz w:val="20"/>
        </w:rPr>
        <w:t>ascent</w:t>
      </w:r>
      <w:r>
        <w:rPr>
          <w:spacing w:val="4"/>
          <w:sz w:val="20"/>
        </w:rPr>
        <w:t xml:space="preserve"> </w:t>
      </w:r>
      <w:r>
        <w:rPr>
          <w:sz w:val="20"/>
        </w:rPr>
        <w:t>vehicle,”</w:t>
      </w:r>
      <w:r>
        <w:rPr>
          <w:spacing w:val="16"/>
          <w:sz w:val="20"/>
        </w:rPr>
        <w:t xml:space="preserve"> </w:t>
      </w:r>
      <w:r>
        <w:rPr>
          <w:spacing w:val="-5"/>
          <w:sz w:val="20"/>
        </w:rPr>
        <w:t>in</w:t>
      </w:r>
    </w:p>
    <w:p w14:paraId="2322AA58" w14:textId="77777777" w:rsidR="00835CA1" w:rsidRDefault="00835CA1" w:rsidP="00835CA1">
      <w:pPr>
        <w:spacing w:line="262" w:lineRule="exact"/>
        <w:ind w:left="1451"/>
        <w:rPr>
          <w:spacing w:val="-2"/>
          <w:w w:val="105"/>
          <w:sz w:val="20"/>
        </w:rPr>
      </w:pPr>
      <w:r>
        <w:rPr>
          <w:rFonts w:ascii="Palatino Linotype" w:hAnsi="Palatino Linotype"/>
          <w:i/>
          <w:w w:val="105"/>
          <w:sz w:val="20"/>
        </w:rPr>
        <w:t>2022</w:t>
      </w:r>
      <w:r>
        <w:rPr>
          <w:rFonts w:ascii="Palatino Linotype" w:hAnsi="Palatino Linotype"/>
          <w:i/>
          <w:spacing w:val="4"/>
          <w:w w:val="105"/>
          <w:sz w:val="20"/>
        </w:rPr>
        <w:t xml:space="preserve"> </w:t>
      </w:r>
      <w:r>
        <w:rPr>
          <w:rFonts w:ascii="Palatino Linotype" w:hAnsi="Palatino Linotype"/>
          <w:i/>
          <w:w w:val="105"/>
          <w:sz w:val="20"/>
        </w:rPr>
        <w:t>IEEE</w:t>
      </w:r>
      <w:r>
        <w:rPr>
          <w:rFonts w:ascii="Palatino Linotype" w:hAnsi="Palatino Linotype"/>
          <w:i/>
          <w:spacing w:val="4"/>
          <w:w w:val="105"/>
          <w:sz w:val="20"/>
        </w:rPr>
        <w:t xml:space="preserve"> </w:t>
      </w:r>
      <w:r>
        <w:rPr>
          <w:rFonts w:ascii="Palatino Linotype" w:hAnsi="Palatino Linotype"/>
          <w:i/>
          <w:w w:val="105"/>
          <w:sz w:val="20"/>
        </w:rPr>
        <w:t>Aerospace</w:t>
      </w:r>
      <w:r>
        <w:rPr>
          <w:rFonts w:ascii="Palatino Linotype" w:hAnsi="Palatino Linotype"/>
          <w:i/>
          <w:spacing w:val="4"/>
          <w:w w:val="105"/>
          <w:sz w:val="20"/>
        </w:rPr>
        <w:t xml:space="preserve"> </w:t>
      </w:r>
      <w:r>
        <w:rPr>
          <w:rFonts w:ascii="Palatino Linotype" w:hAnsi="Palatino Linotype"/>
          <w:i/>
          <w:w w:val="105"/>
          <w:sz w:val="20"/>
        </w:rPr>
        <w:t>Conference</w:t>
      </w:r>
      <w:r>
        <w:rPr>
          <w:rFonts w:ascii="Palatino Linotype" w:hAnsi="Palatino Linotype"/>
          <w:i/>
          <w:spacing w:val="5"/>
          <w:w w:val="105"/>
          <w:sz w:val="20"/>
        </w:rPr>
        <w:t xml:space="preserve"> </w:t>
      </w:r>
      <w:r>
        <w:rPr>
          <w:rFonts w:ascii="Palatino Linotype" w:hAnsi="Palatino Linotype"/>
          <w:i/>
          <w:w w:val="105"/>
          <w:sz w:val="20"/>
        </w:rPr>
        <w:t>(AERO)</w:t>
      </w:r>
      <w:r>
        <w:rPr>
          <w:w w:val="105"/>
          <w:sz w:val="20"/>
        </w:rPr>
        <w:t>,</w:t>
      </w:r>
      <w:r>
        <w:rPr>
          <w:spacing w:val="2"/>
          <w:w w:val="105"/>
          <w:sz w:val="20"/>
        </w:rPr>
        <w:t xml:space="preserve"> </w:t>
      </w:r>
      <w:r>
        <w:rPr>
          <w:w w:val="105"/>
          <w:sz w:val="20"/>
        </w:rPr>
        <w:t>2022,</w:t>
      </w:r>
      <w:r>
        <w:rPr>
          <w:spacing w:val="2"/>
          <w:w w:val="105"/>
          <w:sz w:val="20"/>
        </w:rPr>
        <w:t xml:space="preserve"> </w:t>
      </w:r>
      <w:r>
        <w:rPr>
          <w:w w:val="105"/>
          <w:sz w:val="20"/>
        </w:rPr>
        <w:t>pp.</w:t>
      </w:r>
      <w:r>
        <w:rPr>
          <w:spacing w:val="2"/>
          <w:w w:val="105"/>
          <w:sz w:val="20"/>
        </w:rPr>
        <w:t xml:space="preserve"> </w:t>
      </w:r>
      <w:r>
        <w:rPr>
          <w:spacing w:val="-2"/>
          <w:w w:val="105"/>
          <w:sz w:val="20"/>
        </w:rPr>
        <w:t>1–14.</w:t>
      </w:r>
    </w:p>
    <w:p w14:paraId="404E0A69" w14:textId="77777777" w:rsidR="005D23DD" w:rsidRDefault="005D23DD" w:rsidP="00835CA1">
      <w:pPr>
        <w:spacing w:line="262" w:lineRule="exact"/>
        <w:ind w:left="1451"/>
        <w:rPr>
          <w:sz w:val="20"/>
        </w:rPr>
      </w:pPr>
    </w:p>
    <w:p w14:paraId="5B7684CD" w14:textId="66AD2492" w:rsidR="00835CA1" w:rsidRPr="005D23DD" w:rsidRDefault="00835CA1" w:rsidP="005D23DD">
      <w:pPr>
        <w:pStyle w:val="ListParagraph"/>
        <w:numPr>
          <w:ilvl w:val="0"/>
          <w:numId w:val="19"/>
        </w:numPr>
        <w:tabs>
          <w:tab w:val="left" w:pos="1465"/>
        </w:tabs>
        <w:ind w:left="1464" w:hanging="510"/>
        <w:jc w:val="both"/>
        <w:rPr>
          <w:sz w:val="20"/>
        </w:rPr>
      </w:pPr>
      <w:bookmarkStart w:id="383" w:name="_bookmark314"/>
      <w:bookmarkEnd w:id="383"/>
      <w:r w:rsidRPr="005D23DD">
        <w:rPr>
          <w:sz w:val="20"/>
        </w:rPr>
        <w:t>E.</w:t>
      </w:r>
      <w:r w:rsidRPr="005D23DD">
        <w:rPr>
          <w:spacing w:val="24"/>
          <w:sz w:val="20"/>
        </w:rPr>
        <w:t xml:space="preserve"> </w:t>
      </w:r>
      <w:r w:rsidRPr="005D23DD">
        <w:rPr>
          <w:sz w:val="20"/>
        </w:rPr>
        <w:t>Asaadi,</w:t>
      </w:r>
      <w:r w:rsidRPr="005D23DD">
        <w:rPr>
          <w:spacing w:val="26"/>
          <w:sz w:val="20"/>
        </w:rPr>
        <w:t xml:space="preserve"> </w:t>
      </w:r>
      <w:r w:rsidRPr="005D23DD">
        <w:rPr>
          <w:sz w:val="20"/>
        </w:rPr>
        <w:t>S.</w:t>
      </w:r>
      <w:r w:rsidRPr="005D23DD">
        <w:rPr>
          <w:spacing w:val="25"/>
          <w:sz w:val="20"/>
        </w:rPr>
        <w:t xml:space="preserve"> </w:t>
      </w:r>
      <w:r w:rsidRPr="005D23DD">
        <w:rPr>
          <w:sz w:val="20"/>
        </w:rPr>
        <w:t>Beland,</w:t>
      </w:r>
      <w:r w:rsidRPr="005D23DD">
        <w:rPr>
          <w:spacing w:val="26"/>
          <w:sz w:val="20"/>
        </w:rPr>
        <w:t xml:space="preserve"> </w:t>
      </w:r>
      <w:r w:rsidRPr="005D23DD">
        <w:rPr>
          <w:sz w:val="20"/>
        </w:rPr>
        <w:t>A.</w:t>
      </w:r>
      <w:r w:rsidRPr="005D23DD">
        <w:rPr>
          <w:spacing w:val="25"/>
          <w:sz w:val="20"/>
        </w:rPr>
        <w:t xml:space="preserve"> </w:t>
      </w:r>
      <w:r w:rsidRPr="005D23DD">
        <w:rPr>
          <w:sz w:val="20"/>
        </w:rPr>
        <w:t>Chen,</w:t>
      </w:r>
      <w:r w:rsidRPr="005D23DD">
        <w:rPr>
          <w:spacing w:val="26"/>
          <w:sz w:val="20"/>
        </w:rPr>
        <w:t xml:space="preserve"> </w:t>
      </w:r>
      <w:r w:rsidRPr="005D23DD">
        <w:rPr>
          <w:sz w:val="20"/>
        </w:rPr>
        <w:t>E.</w:t>
      </w:r>
      <w:r w:rsidRPr="005D23DD">
        <w:rPr>
          <w:spacing w:val="25"/>
          <w:sz w:val="20"/>
        </w:rPr>
        <w:t xml:space="preserve"> </w:t>
      </w:r>
      <w:r w:rsidRPr="005D23DD">
        <w:rPr>
          <w:sz w:val="20"/>
        </w:rPr>
        <w:t>Denney,</w:t>
      </w:r>
      <w:r w:rsidRPr="005D23DD">
        <w:rPr>
          <w:spacing w:val="26"/>
          <w:sz w:val="20"/>
        </w:rPr>
        <w:t xml:space="preserve"> </w:t>
      </w:r>
      <w:r w:rsidRPr="005D23DD">
        <w:rPr>
          <w:sz w:val="20"/>
        </w:rPr>
        <w:t>D.</w:t>
      </w:r>
      <w:r w:rsidRPr="005D23DD">
        <w:rPr>
          <w:spacing w:val="25"/>
          <w:sz w:val="20"/>
        </w:rPr>
        <w:t xml:space="preserve"> </w:t>
      </w:r>
      <w:r w:rsidRPr="005D23DD">
        <w:rPr>
          <w:sz w:val="20"/>
        </w:rPr>
        <w:t>Margineantu,</w:t>
      </w:r>
      <w:r w:rsidRPr="005D23DD">
        <w:rPr>
          <w:spacing w:val="26"/>
          <w:sz w:val="20"/>
        </w:rPr>
        <w:t xml:space="preserve"> </w:t>
      </w:r>
      <w:r w:rsidRPr="005D23DD">
        <w:rPr>
          <w:sz w:val="20"/>
        </w:rPr>
        <w:t>M.</w:t>
      </w:r>
      <w:r w:rsidRPr="005D23DD">
        <w:rPr>
          <w:spacing w:val="25"/>
          <w:sz w:val="20"/>
        </w:rPr>
        <w:t xml:space="preserve"> </w:t>
      </w:r>
      <w:r w:rsidRPr="005D23DD">
        <w:rPr>
          <w:spacing w:val="-2"/>
          <w:sz w:val="20"/>
        </w:rPr>
        <w:t>Moser,</w:t>
      </w:r>
    </w:p>
    <w:p w14:paraId="6CD19CCA" w14:textId="77777777" w:rsidR="00835CA1" w:rsidRDefault="00835CA1" w:rsidP="00835CA1">
      <w:pPr>
        <w:spacing w:before="28" w:line="218" w:lineRule="auto"/>
        <w:ind w:left="1450" w:right="967" w:firstLine="14"/>
        <w:jc w:val="both"/>
        <w:rPr>
          <w:sz w:val="20"/>
        </w:rPr>
      </w:pPr>
      <w:r>
        <w:rPr>
          <w:sz w:val="20"/>
        </w:rPr>
        <w:t>G.</w:t>
      </w:r>
      <w:r>
        <w:rPr>
          <w:spacing w:val="-13"/>
          <w:sz w:val="20"/>
        </w:rPr>
        <w:t xml:space="preserve"> </w:t>
      </w:r>
      <w:r>
        <w:rPr>
          <w:sz w:val="20"/>
        </w:rPr>
        <w:t>Pai,</w:t>
      </w:r>
      <w:r>
        <w:rPr>
          <w:spacing w:val="-12"/>
          <w:sz w:val="20"/>
        </w:rPr>
        <w:t xml:space="preserve"> </w:t>
      </w:r>
      <w:r>
        <w:rPr>
          <w:sz w:val="20"/>
        </w:rPr>
        <w:t>J.</w:t>
      </w:r>
      <w:r>
        <w:rPr>
          <w:spacing w:val="-12"/>
          <w:sz w:val="20"/>
        </w:rPr>
        <w:t xml:space="preserve"> </w:t>
      </w:r>
      <w:r>
        <w:rPr>
          <w:sz w:val="20"/>
        </w:rPr>
        <w:t>Paunicka,</w:t>
      </w:r>
      <w:r>
        <w:rPr>
          <w:spacing w:val="-12"/>
          <w:sz w:val="20"/>
        </w:rPr>
        <w:t xml:space="preserve"> </w:t>
      </w:r>
      <w:r>
        <w:rPr>
          <w:sz w:val="20"/>
        </w:rPr>
        <w:t>D.</w:t>
      </w:r>
      <w:r>
        <w:rPr>
          <w:spacing w:val="-12"/>
          <w:sz w:val="20"/>
        </w:rPr>
        <w:t xml:space="preserve"> </w:t>
      </w:r>
      <w:r>
        <w:rPr>
          <w:sz w:val="20"/>
        </w:rPr>
        <w:t>Stuart,</w:t>
      </w:r>
      <w:r>
        <w:rPr>
          <w:spacing w:val="-12"/>
          <w:sz w:val="20"/>
        </w:rPr>
        <w:t xml:space="preserve"> </w:t>
      </w:r>
      <w:r>
        <w:rPr>
          <w:sz w:val="20"/>
        </w:rPr>
        <w:t>and</w:t>
      </w:r>
      <w:r>
        <w:rPr>
          <w:spacing w:val="-12"/>
          <w:sz w:val="20"/>
        </w:rPr>
        <w:t xml:space="preserve"> </w:t>
      </w:r>
      <w:r>
        <w:rPr>
          <w:sz w:val="20"/>
        </w:rPr>
        <w:t>H.</w:t>
      </w:r>
      <w:r>
        <w:rPr>
          <w:spacing w:val="-12"/>
          <w:sz w:val="20"/>
        </w:rPr>
        <w:t xml:space="preserve"> </w:t>
      </w:r>
      <w:r>
        <w:rPr>
          <w:sz w:val="20"/>
        </w:rPr>
        <w:t>Yu,</w:t>
      </w:r>
      <w:r>
        <w:rPr>
          <w:spacing w:val="-12"/>
          <w:sz w:val="20"/>
        </w:rPr>
        <w:t xml:space="preserve"> </w:t>
      </w:r>
      <w:r>
        <w:rPr>
          <w:sz w:val="20"/>
        </w:rPr>
        <w:t>“Assured</w:t>
      </w:r>
      <w:r>
        <w:rPr>
          <w:spacing w:val="-12"/>
          <w:sz w:val="20"/>
        </w:rPr>
        <w:t xml:space="preserve"> </w:t>
      </w:r>
      <w:r>
        <w:rPr>
          <w:sz w:val="20"/>
        </w:rPr>
        <w:t>integration</w:t>
      </w:r>
      <w:r>
        <w:rPr>
          <w:spacing w:val="-12"/>
          <w:sz w:val="20"/>
        </w:rPr>
        <w:t xml:space="preserve"> </w:t>
      </w:r>
      <w:r>
        <w:rPr>
          <w:sz w:val="20"/>
        </w:rPr>
        <w:t>of</w:t>
      </w:r>
      <w:r>
        <w:rPr>
          <w:spacing w:val="-12"/>
          <w:sz w:val="20"/>
        </w:rPr>
        <w:t xml:space="preserve"> </w:t>
      </w:r>
      <w:r>
        <w:rPr>
          <w:sz w:val="20"/>
        </w:rPr>
        <w:t xml:space="preserve">machine learning-based autonomy on aviation platforms,” in </w:t>
      </w:r>
      <w:r>
        <w:rPr>
          <w:rFonts w:ascii="Palatino Linotype" w:hAnsi="Palatino Linotype"/>
          <w:i/>
          <w:sz w:val="20"/>
        </w:rPr>
        <w:t>2020 AIAA/IEEE 39th</w:t>
      </w:r>
      <w:r>
        <w:rPr>
          <w:rFonts w:ascii="Palatino Linotype" w:hAnsi="Palatino Linotype"/>
          <w:i/>
          <w:spacing w:val="40"/>
          <w:sz w:val="20"/>
        </w:rPr>
        <w:t xml:space="preserve"> </w:t>
      </w:r>
      <w:r>
        <w:rPr>
          <w:rFonts w:ascii="Palatino Linotype" w:hAnsi="Palatino Linotype"/>
          <w:i/>
          <w:sz w:val="20"/>
        </w:rPr>
        <w:t>Digital</w:t>
      </w:r>
      <w:r>
        <w:rPr>
          <w:rFonts w:ascii="Palatino Linotype" w:hAnsi="Palatino Linotype"/>
          <w:i/>
          <w:spacing w:val="40"/>
          <w:sz w:val="20"/>
        </w:rPr>
        <w:t xml:space="preserve"> </w:t>
      </w:r>
      <w:r>
        <w:rPr>
          <w:rFonts w:ascii="Palatino Linotype" w:hAnsi="Palatino Linotype"/>
          <w:i/>
          <w:sz w:val="20"/>
        </w:rPr>
        <w:t>Avionics</w:t>
      </w:r>
      <w:r>
        <w:rPr>
          <w:rFonts w:ascii="Palatino Linotype" w:hAnsi="Palatino Linotype"/>
          <w:i/>
          <w:spacing w:val="40"/>
          <w:sz w:val="20"/>
        </w:rPr>
        <w:t xml:space="preserve"> </w:t>
      </w:r>
      <w:r>
        <w:rPr>
          <w:rFonts w:ascii="Palatino Linotype" w:hAnsi="Palatino Linotype"/>
          <w:i/>
          <w:sz w:val="20"/>
        </w:rPr>
        <w:t>Systems</w:t>
      </w:r>
      <w:r>
        <w:rPr>
          <w:rFonts w:ascii="Palatino Linotype" w:hAnsi="Palatino Linotype"/>
          <w:i/>
          <w:spacing w:val="40"/>
          <w:sz w:val="20"/>
        </w:rPr>
        <w:t xml:space="preserve"> </w:t>
      </w:r>
      <w:r>
        <w:rPr>
          <w:rFonts w:ascii="Palatino Linotype" w:hAnsi="Palatino Linotype"/>
          <w:i/>
          <w:sz w:val="20"/>
        </w:rPr>
        <w:t>Conference</w:t>
      </w:r>
      <w:r>
        <w:rPr>
          <w:rFonts w:ascii="Palatino Linotype" w:hAnsi="Palatino Linotype"/>
          <w:i/>
          <w:spacing w:val="40"/>
          <w:sz w:val="20"/>
        </w:rPr>
        <w:t xml:space="preserve"> </w:t>
      </w:r>
      <w:r>
        <w:rPr>
          <w:rFonts w:ascii="Palatino Linotype" w:hAnsi="Palatino Linotype"/>
          <w:i/>
          <w:sz w:val="20"/>
        </w:rPr>
        <w:t>(DASC)</w:t>
      </w:r>
      <w:r>
        <w:rPr>
          <w:sz w:val="20"/>
        </w:rPr>
        <w:t>, 2020, pp. 1–10.</w:t>
      </w:r>
    </w:p>
    <w:p w14:paraId="4078D5F0" w14:textId="77777777" w:rsidR="00835CA1" w:rsidRDefault="00835CA1" w:rsidP="00835CA1">
      <w:pPr>
        <w:pStyle w:val="ListParagraph"/>
        <w:numPr>
          <w:ilvl w:val="0"/>
          <w:numId w:val="19"/>
        </w:numPr>
        <w:tabs>
          <w:tab w:val="left" w:pos="1465"/>
        </w:tabs>
        <w:spacing w:before="172" w:line="218" w:lineRule="auto"/>
        <w:ind w:left="1441" w:right="967" w:hanging="486"/>
        <w:jc w:val="both"/>
        <w:rPr>
          <w:sz w:val="20"/>
        </w:rPr>
      </w:pPr>
      <w:bookmarkStart w:id="384" w:name="_bookmark315"/>
      <w:bookmarkEnd w:id="384"/>
      <w:r>
        <w:rPr>
          <w:spacing w:val="-4"/>
          <w:sz w:val="20"/>
        </w:rPr>
        <w:t>D. Cofer, “Unintended behavior in learning-enabled systems:</w:t>
      </w:r>
      <w:r>
        <w:rPr>
          <w:spacing w:val="17"/>
          <w:sz w:val="20"/>
        </w:rPr>
        <w:t xml:space="preserve"> </w:t>
      </w:r>
      <w:r>
        <w:rPr>
          <w:spacing w:val="-4"/>
          <w:sz w:val="20"/>
        </w:rPr>
        <w:t xml:space="preserve">Detecting the </w:t>
      </w:r>
      <w:r>
        <w:rPr>
          <w:sz w:val="20"/>
        </w:rPr>
        <w:t xml:space="preserve">unknown unknowns,” in </w:t>
      </w:r>
      <w:r>
        <w:rPr>
          <w:rFonts w:ascii="Palatino Linotype" w:hAnsi="Palatino Linotype"/>
          <w:i/>
          <w:sz w:val="20"/>
        </w:rPr>
        <w:t>2021 IEEE/AIAA 40th Digital Avionics Systems Conference (DASC)</w:t>
      </w:r>
      <w:r>
        <w:rPr>
          <w:sz w:val="20"/>
        </w:rPr>
        <w:t>, 2021, pp. 1–7.</w:t>
      </w:r>
    </w:p>
    <w:p w14:paraId="76B42908" w14:textId="77777777" w:rsidR="00835CA1" w:rsidRDefault="00835CA1" w:rsidP="00835CA1">
      <w:pPr>
        <w:pStyle w:val="ListParagraph"/>
        <w:numPr>
          <w:ilvl w:val="0"/>
          <w:numId w:val="19"/>
        </w:numPr>
        <w:tabs>
          <w:tab w:val="left" w:pos="1465"/>
        </w:tabs>
        <w:spacing w:before="166" w:line="225" w:lineRule="auto"/>
        <w:ind w:left="1464" w:right="935" w:hanging="510"/>
        <w:jc w:val="both"/>
        <w:rPr>
          <w:sz w:val="20"/>
        </w:rPr>
      </w:pPr>
      <w:bookmarkStart w:id="385" w:name="_bookmark316"/>
      <w:bookmarkEnd w:id="385"/>
      <w:r>
        <w:rPr>
          <w:sz w:val="20"/>
        </w:rPr>
        <w:t>IEEE, “Ieee standard for assumptions in safety-related models for auto- mated driving systems,”</w:t>
      </w:r>
      <w:r>
        <w:rPr>
          <w:spacing w:val="40"/>
          <w:sz w:val="20"/>
        </w:rPr>
        <w:t xml:space="preserve"> </w:t>
      </w:r>
      <w:r>
        <w:rPr>
          <w:rFonts w:ascii="Palatino Linotype" w:hAnsi="Palatino Linotype"/>
          <w:i/>
          <w:sz w:val="20"/>
        </w:rPr>
        <w:t>IEEE Std 2846-2022</w:t>
      </w:r>
      <w:r>
        <w:rPr>
          <w:sz w:val="20"/>
        </w:rPr>
        <w:t>, pp. 1–59, 2022.</w:t>
      </w:r>
    </w:p>
    <w:p w14:paraId="789717BB" w14:textId="77777777" w:rsidR="00835CA1" w:rsidRDefault="00835CA1" w:rsidP="00835CA1">
      <w:pPr>
        <w:pStyle w:val="ListParagraph"/>
        <w:numPr>
          <w:ilvl w:val="0"/>
          <w:numId w:val="19"/>
        </w:numPr>
        <w:tabs>
          <w:tab w:val="left" w:pos="1465"/>
        </w:tabs>
        <w:spacing w:before="159" w:line="230" w:lineRule="auto"/>
        <w:ind w:left="1454" w:right="939" w:hanging="499"/>
        <w:jc w:val="both"/>
        <w:rPr>
          <w:sz w:val="20"/>
        </w:rPr>
      </w:pPr>
      <w:bookmarkStart w:id="386" w:name="_bookmark317"/>
      <w:bookmarkEnd w:id="386"/>
      <w:r>
        <w:rPr>
          <w:sz w:val="20"/>
        </w:rPr>
        <w:t xml:space="preserve">A. Irfan, K. D. Julian, H. Wu, C. Barrett, M. J. Kochenderfer, B. Meng, </w:t>
      </w:r>
      <w:r>
        <w:rPr>
          <w:spacing w:val="-4"/>
          <w:sz w:val="20"/>
        </w:rPr>
        <w:t xml:space="preserve">and J. Lopez, “Towards verification of neural networks for small unmanned </w:t>
      </w:r>
      <w:r>
        <w:rPr>
          <w:sz w:val="20"/>
        </w:rPr>
        <w:t xml:space="preserve">aircraft collision avoidance,” in </w:t>
      </w:r>
      <w:r>
        <w:rPr>
          <w:rFonts w:ascii="Palatino Linotype" w:hAnsi="Palatino Linotype"/>
          <w:i/>
          <w:sz w:val="20"/>
        </w:rPr>
        <w:t>2020 AIAA/IEEE 39th Digital Avionics Systems Conference (DASC)</w:t>
      </w:r>
      <w:r>
        <w:rPr>
          <w:sz w:val="20"/>
        </w:rPr>
        <w:t>, 2020, pp. 1–10.</w:t>
      </w:r>
    </w:p>
    <w:p w14:paraId="57765CA4" w14:textId="77777777" w:rsidR="00835CA1" w:rsidRDefault="00835CA1" w:rsidP="00835CA1">
      <w:pPr>
        <w:pStyle w:val="ListParagraph"/>
        <w:numPr>
          <w:ilvl w:val="0"/>
          <w:numId w:val="19"/>
        </w:numPr>
        <w:tabs>
          <w:tab w:val="left" w:pos="1465"/>
        </w:tabs>
        <w:spacing w:before="166" w:line="216" w:lineRule="auto"/>
        <w:ind w:left="1440" w:right="935" w:hanging="485"/>
        <w:jc w:val="both"/>
        <w:rPr>
          <w:sz w:val="20"/>
        </w:rPr>
      </w:pPr>
      <w:bookmarkStart w:id="387" w:name="_bookmark318"/>
      <w:bookmarkEnd w:id="387"/>
      <w:r>
        <w:rPr>
          <w:sz w:val="20"/>
        </w:rPr>
        <w:t>K. D. Julian, R. Lee, and M. J. Kochenderfer, “Validation of image-</w:t>
      </w:r>
      <w:r>
        <w:rPr>
          <w:spacing w:val="40"/>
          <w:sz w:val="20"/>
        </w:rPr>
        <w:t xml:space="preserve"> </w:t>
      </w:r>
      <w:r>
        <w:rPr>
          <w:sz w:val="20"/>
        </w:rPr>
        <w:t>based</w:t>
      </w:r>
      <w:r>
        <w:rPr>
          <w:spacing w:val="-12"/>
          <w:sz w:val="20"/>
        </w:rPr>
        <w:t xml:space="preserve"> </w:t>
      </w:r>
      <w:r>
        <w:rPr>
          <w:sz w:val="20"/>
        </w:rPr>
        <w:t>neural</w:t>
      </w:r>
      <w:r>
        <w:rPr>
          <w:spacing w:val="-12"/>
          <w:sz w:val="20"/>
        </w:rPr>
        <w:t xml:space="preserve"> </w:t>
      </w:r>
      <w:r>
        <w:rPr>
          <w:sz w:val="20"/>
        </w:rPr>
        <w:t>network</w:t>
      </w:r>
      <w:r>
        <w:rPr>
          <w:spacing w:val="-12"/>
          <w:sz w:val="20"/>
        </w:rPr>
        <w:t xml:space="preserve"> </w:t>
      </w:r>
      <w:r>
        <w:rPr>
          <w:sz w:val="20"/>
        </w:rPr>
        <w:t>controllers</w:t>
      </w:r>
      <w:r>
        <w:rPr>
          <w:spacing w:val="-12"/>
          <w:sz w:val="20"/>
        </w:rPr>
        <w:t xml:space="preserve"> </w:t>
      </w:r>
      <w:r>
        <w:rPr>
          <w:sz w:val="20"/>
        </w:rPr>
        <w:t>through</w:t>
      </w:r>
      <w:r>
        <w:rPr>
          <w:spacing w:val="-12"/>
          <w:sz w:val="20"/>
        </w:rPr>
        <w:t xml:space="preserve"> </w:t>
      </w:r>
      <w:r>
        <w:rPr>
          <w:sz w:val="20"/>
        </w:rPr>
        <w:t>adaptive</w:t>
      </w:r>
      <w:r>
        <w:rPr>
          <w:spacing w:val="-12"/>
          <w:sz w:val="20"/>
        </w:rPr>
        <w:t xml:space="preserve"> </w:t>
      </w:r>
      <w:r>
        <w:rPr>
          <w:sz w:val="20"/>
        </w:rPr>
        <w:t>stress</w:t>
      </w:r>
      <w:r>
        <w:rPr>
          <w:spacing w:val="-12"/>
          <w:sz w:val="20"/>
        </w:rPr>
        <w:t xml:space="preserve"> </w:t>
      </w:r>
      <w:r>
        <w:rPr>
          <w:sz w:val="20"/>
        </w:rPr>
        <w:t>testing,”</w:t>
      </w:r>
      <w:r>
        <w:rPr>
          <w:spacing w:val="-3"/>
          <w:sz w:val="20"/>
        </w:rPr>
        <w:t xml:space="preserve"> </w:t>
      </w:r>
      <w:r>
        <w:rPr>
          <w:sz w:val="20"/>
        </w:rPr>
        <w:t>in</w:t>
      </w:r>
      <w:r>
        <w:rPr>
          <w:spacing w:val="-12"/>
          <w:sz w:val="20"/>
        </w:rPr>
        <w:t xml:space="preserve"> </w:t>
      </w:r>
      <w:r>
        <w:rPr>
          <w:rFonts w:ascii="Palatino Linotype" w:hAnsi="Palatino Linotype"/>
          <w:i/>
          <w:sz w:val="20"/>
        </w:rPr>
        <w:t>2020 IEEE 23rd International Conference on Intelligent Transportation Systems (ITSC)</w:t>
      </w:r>
      <w:r>
        <w:rPr>
          <w:sz w:val="20"/>
        </w:rPr>
        <w:t>, 2020, pp. 1–7.</w:t>
      </w:r>
    </w:p>
    <w:p w14:paraId="72CCD538" w14:textId="77777777" w:rsidR="00835CA1" w:rsidRDefault="00835CA1" w:rsidP="00835CA1">
      <w:pPr>
        <w:pStyle w:val="ListParagraph"/>
        <w:numPr>
          <w:ilvl w:val="0"/>
          <w:numId w:val="19"/>
        </w:numPr>
        <w:tabs>
          <w:tab w:val="left" w:pos="1465"/>
        </w:tabs>
        <w:spacing w:before="134" w:line="235" w:lineRule="auto"/>
        <w:ind w:left="1464" w:right="968" w:hanging="510"/>
        <w:jc w:val="both"/>
        <w:rPr>
          <w:sz w:val="20"/>
        </w:rPr>
      </w:pPr>
      <w:bookmarkStart w:id="388" w:name="_bookmark319"/>
      <w:bookmarkEnd w:id="388"/>
      <w:r>
        <w:rPr>
          <w:w w:val="105"/>
          <w:sz w:val="20"/>
        </w:rPr>
        <w:t xml:space="preserve">B. Christian, </w:t>
      </w:r>
      <w:r>
        <w:rPr>
          <w:rFonts w:ascii="Palatino Linotype"/>
          <w:i/>
          <w:w w:val="105"/>
          <w:sz w:val="20"/>
        </w:rPr>
        <w:t>The Alignment Problem</w:t>
      </w:r>
      <w:r>
        <w:rPr>
          <w:w w:val="105"/>
          <w:sz w:val="20"/>
        </w:rPr>
        <w:t>.</w:t>
      </w:r>
      <w:r>
        <w:rPr>
          <w:spacing w:val="40"/>
          <w:w w:val="105"/>
          <w:sz w:val="20"/>
        </w:rPr>
        <w:t xml:space="preserve"> </w:t>
      </w:r>
      <w:r>
        <w:rPr>
          <w:w w:val="105"/>
          <w:sz w:val="20"/>
        </w:rPr>
        <w:t>New York: W.W. Norton &amp; Company, 2020.</w:t>
      </w:r>
    </w:p>
    <w:p w14:paraId="371CB6C9" w14:textId="77777777" w:rsidR="00835CA1" w:rsidRDefault="00835CA1" w:rsidP="00835CA1">
      <w:pPr>
        <w:pStyle w:val="ListParagraph"/>
        <w:numPr>
          <w:ilvl w:val="0"/>
          <w:numId w:val="19"/>
        </w:numPr>
        <w:tabs>
          <w:tab w:val="left" w:pos="1465"/>
        </w:tabs>
        <w:spacing w:before="182" w:line="218" w:lineRule="auto"/>
        <w:ind w:left="1449" w:right="935" w:hanging="494"/>
        <w:jc w:val="both"/>
        <w:rPr>
          <w:sz w:val="20"/>
        </w:rPr>
      </w:pPr>
      <w:bookmarkStart w:id="389" w:name="_bookmark320"/>
      <w:bookmarkEnd w:id="389"/>
      <w:r>
        <w:rPr>
          <w:w w:val="105"/>
          <w:sz w:val="20"/>
        </w:rPr>
        <w:t>G. Vidot, C. Gabreau, I. Ober, and I. Ober, “Certification of embed- ded systems based on machine learning:</w:t>
      </w:r>
      <w:r>
        <w:rPr>
          <w:spacing w:val="40"/>
          <w:w w:val="105"/>
          <w:sz w:val="20"/>
        </w:rPr>
        <w:t xml:space="preserve"> </w:t>
      </w:r>
      <w:r>
        <w:rPr>
          <w:w w:val="105"/>
          <w:sz w:val="20"/>
        </w:rPr>
        <w:t xml:space="preserve">A survey,” </w:t>
      </w:r>
      <w:r>
        <w:rPr>
          <w:rFonts w:ascii="Palatino Linotype" w:hAnsi="Palatino Linotype"/>
          <w:i/>
          <w:w w:val="105"/>
          <w:sz w:val="20"/>
        </w:rPr>
        <w:t>arXiv preprint arXiv:2106.07221</w:t>
      </w:r>
      <w:r>
        <w:rPr>
          <w:w w:val="105"/>
          <w:sz w:val="20"/>
        </w:rPr>
        <w:t>, 2021.</w:t>
      </w:r>
    </w:p>
    <w:p w14:paraId="639D1728" w14:textId="77777777" w:rsidR="00835CA1" w:rsidRDefault="00835CA1" w:rsidP="00835CA1">
      <w:pPr>
        <w:pStyle w:val="ListParagraph"/>
        <w:numPr>
          <w:ilvl w:val="0"/>
          <w:numId w:val="19"/>
        </w:numPr>
        <w:tabs>
          <w:tab w:val="left" w:pos="1465"/>
        </w:tabs>
        <w:spacing w:before="156" w:line="220" w:lineRule="exact"/>
        <w:ind w:left="1464" w:hanging="510"/>
        <w:jc w:val="both"/>
        <w:rPr>
          <w:sz w:val="20"/>
        </w:rPr>
      </w:pPr>
      <w:bookmarkStart w:id="390" w:name="_bookmark321"/>
      <w:bookmarkEnd w:id="390"/>
      <w:r>
        <w:rPr>
          <w:sz w:val="20"/>
        </w:rPr>
        <w:t>E.</w:t>
      </w:r>
      <w:r>
        <w:rPr>
          <w:spacing w:val="37"/>
          <w:sz w:val="20"/>
        </w:rPr>
        <w:t xml:space="preserve"> </w:t>
      </w:r>
      <w:r>
        <w:rPr>
          <w:sz w:val="20"/>
        </w:rPr>
        <w:t>Jenn,</w:t>
      </w:r>
      <w:r>
        <w:rPr>
          <w:spacing w:val="40"/>
          <w:sz w:val="20"/>
        </w:rPr>
        <w:t xml:space="preserve"> </w:t>
      </w:r>
      <w:r>
        <w:rPr>
          <w:sz w:val="20"/>
        </w:rPr>
        <w:t>A.</w:t>
      </w:r>
      <w:r>
        <w:rPr>
          <w:spacing w:val="36"/>
          <w:sz w:val="20"/>
        </w:rPr>
        <w:t xml:space="preserve"> </w:t>
      </w:r>
      <w:r>
        <w:rPr>
          <w:sz w:val="20"/>
        </w:rPr>
        <w:t>Albore,</w:t>
      </w:r>
      <w:r>
        <w:rPr>
          <w:spacing w:val="41"/>
          <w:sz w:val="20"/>
        </w:rPr>
        <w:t xml:space="preserve"> </w:t>
      </w:r>
      <w:r>
        <w:rPr>
          <w:sz w:val="20"/>
        </w:rPr>
        <w:t>F.</w:t>
      </w:r>
      <w:r>
        <w:rPr>
          <w:spacing w:val="36"/>
          <w:sz w:val="20"/>
        </w:rPr>
        <w:t xml:space="preserve"> </w:t>
      </w:r>
      <w:r>
        <w:rPr>
          <w:sz w:val="20"/>
        </w:rPr>
        <w:t>Mamalet,</w:t>
      </w:r>
      <w:r>
        <w:rPr>
          <w:spacing w:val="40"/>
          <w:sz w:val="20"/>
        </w:rPr>
        <w:t xml:space="preserve"> </w:t>
      </w:r>
      <w:r>
        <w:rPr>
          <w:sz w:val="20"/>
        </w:rPr>
        <w:t>G.</w:t>
      </w:r>
      <w:r>
        <w:rPr>
          <w:spacing w:val="37"/>
          <w:sz w:val="20"/>
        </w:rPr>
        <w:t xml:space="preserve"> </w:t>
      </w:r>
      <w:r>
        <w:rPr>
          <w:sz w:val="20"/>
        </w:rPr>
        <w:t>Flandin,</w:t>
      </w:r>
      <w:r>
        <w:rPr>
          <w:spacing w:val="41"/>
          <w:sz w:val="20"/>
        </w:rPr>
        <w:t xml:space="preserve"> </w:t>
      </w:r>
      <w:r>
        <w:rPr>
          <w:sz w:val="20"/>
        </w:rPr>
        <w:t>C.</w:t>
      </w:r>
      <w:r>
        <w:rPr>
          <w:spacing w:val="37"/>
          <w:sz w:val="20"/>
        </w:rPr>
        <w:t xml:space="preserve"> </w:t>
      </w:r>
      <w:r>
        <w:rPr>
          <w:sz w:val="20"/>
        </w:rPr>
        <w:t>Gabreau,</w:t>
      </w:r>
      <w:r>
        <w:rPr>
          <w:spacing w:val="40"/>
          <w:sz w:val="20"/>
        </w:rPr>
        <w:t xml:space="preserve"> </w:t>
      </w:r>
      <w:r>
        <w:rPr>
          <w:sz w:val="20"/>
        </w:rPr>
        <w:t>H.</w:t>
      </w:r>
      <w:r>
        <w:rPr>
          <w:spacing w:val="37"/>
          <w:sz w:val="20"/>
        </w:rPr>
        <w:t xml:space="preserve"> </w:t>
      </w:r>
      <w:r>
        <w:rPr>
          <w:spacing w:val="-2"/>
          <w:sz w:val="20"/>
        </w:rPr>
        <w:t>Delseny,</w:t>
      </w:r>
    </w:p>
    <w:p w14:paraId="1C8E4714" w14:textId="77777777" w:rsidR="00835CA1" w:rsidRDefault="00835CA1" w:rsidP="00835CA1">
      <w:pPr>
        <w:spacing w:before="1" w:line="230" w:lineRule="auto"/>
        <w:ind w:left="1453" w:right="946" w:firstLine="3"/>
        <w:jc w:val="both"/>
        <w:rPr>
          <w:sz w:val="20"/>
        </w:rPr>
      </w:pPr>
      <w:r>
        <w:rPr>
          <w:sz w:val="20"/>
        </w:rPr>
        <w:t>A.</w:t>
      </w:r>
      <w:r>
        <w:rPr>
          <w:spacing w:val="-1"/>
          <w:sz w:val="20"/>
        </w:rPr>
        <w:t xml:space="preserve"> </w:t>
      </w:r>
      <w:r>
        <w:rPr>
          <w:sz w:val="20"/>
        </w:rPr>
        <w:t>Gauffriau,</w:t>
      </w:r>
      <w:r>
        <w:rPr>
          <w:spacing w:val="-1"/>
          <w:sz w:val="20"/>
        </w:rPr>
        <w:t xml:space="preserve"> </w:t>
      </w:r>
      <w:r>
        <w:rPr>
          <w:sz w:val="20"/>
        </w:rPr>
        <w:t>H.</w:t>
      </w:r>
      <w:r>
        <w:rPr>
          <w:spacing w:val="-1"/>
          <w:sz w:val="20"/>
        </w:rPr>
        <w:t xml:space="preserve"> </w:t>
      </w:r>
      <w:r>
        <w:rPr>
          <w:sz w:val="20"/>
        </w:rPr>
        <w:t>Bonnin,</w:t>
      </w:r>
      <w:r>
        <w:rPr>
          <w:spacing w:val="-1"/>
          <w:sz w:val="20"/>
        </w:rPr>
        <w:t xml:space="preserve"> </w:t>
      </w:r>
      <w:r>
        <w:rPr>
          <w:sz w:val="20"/>
        </w:rPr>
        <w:t>L.</w:t>
      </w:r>
      <w:r>
        <w:rPr>
          <w:spacing w:val="-1"/>
          <w:sz w:val="20"/>
        </w:rPr>
        <w:t xml:space="preserve"> </w:t>
      </w:r>
      <w:r>
        <w:rPr>
          <w:sz w:val="20"/>
        </w:rPr>
        <w:t>Alecu,</w:t>
      </w:r>
      <w:r>
        <w:rPr>
          <w:spacing w:val="-1"/>
          <w:sz w:val="20"/>
        </w:rPr>
        <w:t xml:space="preserve"> </w:t>
      </w:r>
      <w:r>
        <w:rPr>
          <w:sz w:val="20"/>
        </w:rPr>
        <w:t>J.</w:t>
      </w:r>
      <w:r>
        <w:rPr>
          <w:spacing w:val="-1"/>
          <w:sz w:val="20"/>
        </w:rPr>
        <w:t xml:space="preserve"> </w:t>
      </w:r>
      <w:r>
        <w:rPr>
          <w:sz w:val="20"/>
        </w:rPr>
        <w:t>Pirard</w:t>
      </w:r>
      <w:r>
        <w:rPr>
          <w:spacing w:val="-1"/>
          <w:sz w:val="20"/>
        </w:rPr>
        <w:t xml:space="preserve"> </w:t>
      </w:r>
      <w:r>
        <w:rPr>
          <w:rFonts w:ascii="Palatino Linotype" w:hAnsi="Palatino Linotype"/>
          <w:i/>
          <w:sz w:val="20"/>
        </w:rPr>
        <w:t>et al.</w:t>
      </w:r>
      <w:r>
        <w:rPr>
          <w:sz w:val="20"/>
        </w:rPr>
        <w:t>,</w:t>
      </w:r>
      <w:r>
        <w:rPr>
          <w:spacing w:val="-1"/>
          <w:sz w:val="20"/>
        </w:rPr>
        <w:t xml:space="preserve"> </w:t>
      </w:r>
      <w:r>
        <w:rPr>
          <w:sz w:val="20"/>
        </w:rPr>
        <w:t>“Identifying</w:t>
      </w:r>
      <w:r>
        <w:rPr>
          <w:spacing w:val="-1"/>
          <w:sz w:val="20"/>
        </w:rPr>
        <w:t xml:space="preserve"> </w:t>
      </w:r>
      <w:r>
        <w:rPr>
          <w:sz w:val="20"/>
        </w:rPr>
        <w:t xml:space="preserve">challenges to the certification of machine learning for safety critical systems,” in </w:t>
      </w:r>
      <w:r>
        <w:rPr>
          <w:rFonts w:ascii="Palatino Linotype" w:hAnsi="Palatino Linotype"/>
          <w:i/>
          <w:sz w:val="20"/>
        </w:rPr>
        <w:t>European</w:t>
      </w:r>
      <w:r>
        <w:rPr>
          <w:rFonts w:ascii="Palatino Linotype" w:hAnsi="Palatino Linotype"/>
          <w:i/>
          <w:spacing w:val="44"/>
          <w:sz w:val="20"/>
        </w:rPr>
        <w:t xml:space="preserve"> </w:t>
      </w:r>
      <w:r>
        <w:rPr>
          <w:rFonts w:ascii="Palatino Linotype" w:hAnsi="Palatino Linotype"/>
          <w:i/>
          <w:sz w:val="20"/>
        </w:rPr>
        <w:t>Congress</w:t>
      </w:r>
      <w:r>
        <w:rPr>
          <w:rFonts w:ascii="Palatino Linotype" w:hAnsi="Palatino Linotype"/>
          <w:i/>
          <w:spacing w:val="44"/>
          <w:sz w:val="20"/>
        </w:rPr>
        <w:t xml:space="preserve"> </w:t>
      </w:r>
      <w:r>
        <w:rPr>
          <w:rFonts w:ascii="Palatino Linotype" w:hAnsi="Palatino Linotype"/>
          <w:i/>
          <w:sz w:val="20"/>
        </w:rPr>
        <w:t>on</w:t>
      </w:r>
      <w:r>
        <w:rPr>
          <w:rFonts w:ascii="Palatino Linotype" w:hAnsi="Palatino Linotype"/>
          <w:i/>
          <w:spacing w:val="45"/>
          <w:sz w:val="20"/>
        </w:rPr>
        <w:t xml:space="preserve"> </w:t>
      </w:r>
      <w:r>
        <w:rPr>
          <w:rFonts w:ascii="Palatino Linotype" w:hAnsi="Palatino Linotype"/>
          <w:i/>
          <w:sz w:val="20"/>
        </w:rPr>
        <w:t>Embedded</w:t>
      </w:r>
      <w:r>
        <w:rPr>
          <w:rFonts w:ascii="Palatino Linotype" w:hAnsi="Palatino Linotype"/>
          <w:i/>
          <w:spacing w:val="44"/>
          <w:sz w:val="20"/>
        </w:rPr>
        <w:t xml:space="preserve"> </w:t>
      </w:r>
      <w:r>
        <w:rPr>
          <w:rFonts w:ascii="Palatino Linotype" w:hAnsi="Palatino Linotype"/>
          <w:i/>
          <w:sz w:val="20"/>
        </w:rPr>
        <w:t>Real</w:t>
      </w:r>
      <w:r>
        <w:rPr>
          <w:rFonts w:ascii="Palatino Linotype" w:hAnsi="Palatino Linotype"/>
          <w:i/>
          <w:spacing w:val="44"/>
          <w:sz w:val="20"/>
        </w:rPr>
        <w:t xml:space="preserve"> </w:t>
      </w:r>
      <w:r>
        <w:rPr>
          <w:rFonts w:ascii="Palatino Linotype" w:hAnsi="Palatino Linotype"/>
          <w:i/>
          <w:sz w:val="20"/>
        </w:rPr>
        <w:t>Time</w:t>
      </w:r>
      <w:r>
        <w:rPr>
          <w:rFonts w:ascii="Palatino Linotype" w:hAnsi="Palatino Linotype"/>
          <w:i/>
          <w:spacing w:val="45"/>
          <w:sz w:val="20"/>
        </w:rPr>
        <w:t xml:space="preserve"> </w:t>
      </w:r>
      <w:r>
        <w:rPr>
          <w:rFonts w:ascii="Palatino Linotype" w:hAnsi="Palatino Linotype"/>
          <w:i/>
          <w:sz w:val="20"/>
        </w:rPr>
        <w:t>Systems</w:t>
      </w:r>
      <w:r>
        <w:rPr>
          <w:rFonts w:ascii="Palatino Linotype" w:hAnsi="Palatino Linotype"/>
          <w:i/>
          <w:spacing w:val="44"/>
          <w:sz w:val="20"/>
        </w:rPr>
        <w:t xml:space="preserve"> </w:t>
      </w:r>
      <w:r>
        <w:rPr>
          <w:rFonts w:ascii="Palatino Linotype" w:hAnsi="Palatino Linotype"/>
          <w:i/>
          <w:sz w:val="20"/>
        </w:rPr>
        <w:t>(ERTS</w:t>
      </w:r>
      <w:r>
        <w:rPr>
          <w:rFonts w:ascii="Palatino Linotype" w:hAnsi="Palatino Linotype"/>
          <w:i/>
          <w:spacing w:val="44"/>
          <w:sz w:val="20"/>
        </w:rPr>
        <w:t xml:space="preserve"> </w:t>
      </w:r>
      <w:r>
        <w:rPr>
          <w:rFonts w:ascii="Palatino Linotype" w:hAnsi="Palatino Linotype"/>
          <w:i/>
          <w:sz w:val="20"/>
        </w:rPr>
        <w:t>2020)</w:t>
      </w:r>
      <w:r>
        <w:rPr>
          <w:sz w:val="20"/>
        </w:rPr>
        <w:t>,</w:t>
      </w:r>
      <w:r>
        <w:rPr>
          <w:spacing w:val="40"/>
          <w:sz w:val="20"/>
        </w:rPr>
        <w:t xml:space="preserve"> </w:t>
      </w:r>
      <w:r>
        <w:rPr>
          <w:spacing w:val="-8"/>
          <w:sz w:val="20"/>
        </w:rPr>
        <w:t>2020.</w:t>
      </w:r>
    </w:p>
    <w:p w14:paraId="1949932C" w14:textId="77777777" w:rsidR="00835CA1" w:rsidRDefault="00835CA1" w:rsidP="00835CA1">
      <w:pPr>
        <w:pStyle w:val="ListParagraph"/>
        <w:numPr>
          <w:ilvl w:val="0"/>
          <w:numId w:val="19"/>
        </w:numPr>
        <w:tabs>
          <w:tab w:val="left" w:pos="1465"/>
        </w:tabs>
        <w:spacing w:before="162" w:line="225" w:lineRule="auto"/>
        <w:ind w:right="940" w:hanging="499"/>
        <w:jc w:val="both"/>
        <w:rPr>
          <w:sz w:val="20"/>
        </w:rPr>
      </w:pPr>
      <w:bookmarkStart w:id="391" w:name="_bookmark322"/>
      <w:bookmarkEnd w:id="391"/>
      <w:r>
        <w:rPr>
          <w:sz w:val="20"/>
        </w:rPr>
        <w:t xml:space="preserve">K. Dmitriev, J. Schumann, and F. Holzapfel, “Toward certification of </w:t>
      </w:r>
      <w:r>
        <w:rPr>
          <w:spacing w:val="-2"/>
          <w:sz w:val="20"/>
        </w:rPr>
        <w:t>machine-learning</w:t>
      </w:r>
      <w:r>
        <w:rPr>
          <w:spacing w:val="-11"/>
          <w:sz w:val="20"/>
        </w:rPr>
        <w:t xml:space="preserve"> </w:t>
      </w:r>
      <w:r>
        <w:rPr>
          <w:spacing w:val="-2"/>
          <w:sz w:val="20"/>
        </w:rPr>
        <w:t>systems</w:t>
      </w:r>
      <w:r>
        <w:rPr>
          <w:spacing w:val="-10"/>
          <w:sz w:val="20"/>
        </w:rPr>
        <w:t xml:space="preserve"> </w:t>
      </w:r>
      <w:r>
        <w:rPr>
          <w:spacing w:val="-2"/>
          <w:sz w:val="20"/>
        </w:rPr>
        <w:t>for</w:t>
      </w:r>
      <w:r>
        <w:rPr>
          <w:spacing w:val="-10"/>
          <w:sz w:val="20"/>
        </w:rPr>
        <w:t xml:space="preserve"> </w:t>
      </w:r>
      <w:r>
        <w:rPr>
          <w:spacing w:val="-2"/>
          <w:sz w:val="20"/>
        </w:rPr>
        <w:t>low</w:t>
      </w:r>
      <w:r>
        <w:rPr>
          <w:spacing w:val="-10"/>
          <w:sz w:val="20"/>
        </w:rPr>
        <w:t xml:space="preserve"> </w:t>
      </w:r>
      <w:r>
        <w:rPr>
          <w:spacing w:val="-2"/>
          <w:sz w:val="20"/>
        </w:rPr>
        <w:t>criticality</w:t>
      </w:r>
      <w:r>
        <w:rPr>
          <w:spacing w:val="-10"/>
          <w:sz w:val="20"/>
        </w:rPr>
        <w:t xml:space="preserve"> </w:t>
      </w:r>
      <w:r>
        <w:rPr>
          <w:spacing w:val="-2"/>
          <w:sz w:val="20"/>
        </w:rPr>
        <w:t>airborne</w:t>
      </w:r>
      <w:r>
        <w:rPr>
          <w:spacing w:val="-10"/>
          <w:sz w:val="20"/>
        </w:rPr>
        <w:t xml:space="preserve"> </w:t>
      </w:r>
      <w:r>
        <w:rPr>
          <w:spacing w:val="-2"/>
          <w:sz w:val="20"/>
        </w:rPr>
        <w:t>applications,”</w:t>
      </w:r>
      <w:r>
        <w:rPr>
          <w:spacing w:val="-10"/>
          <w:sz w:val="20"/>
        </w:rPr>
        <w:t xml:space="preserve"> </w:t>
      </w:r>
      <w:r>
        <w:rPr>
          <w:spacing w:val="-2"/>
          <w:sz w:val="20"/>
        </w:rPr>
        <w:t>in</w:t>
      </w:r>
      <w:r>
        <w:rPr>
          <w:spacing w:val="-10"/>
          <w:sz w:val="20"/>
        </w:rPr>
        <w:t xml:space="preserve"> </w:t>
      </w:r>
      <w:r>
        <w:rPr>
          <w:rFonts w:ascii="Palatino Linotype" w:hAnsi="Palatino Linotype"/>
          <w:i/>
          <w:spacing w:val="-2"/>
          <w:sz w:val="20"/>
        </w:rPr>
        <w:t xml:space="preserve">2021 </w:t>
      </w:r>
      <w:r>
        <w:rPr>
          <w:rFonts w:ascii="Palatino Linotype" w:hAnsi="Palatino Linotype"/>
          <w:i/>
          <w:sz w:val="20"/>
        </w:rPr>
        <w:t>IEEE/AIAA 40th Digital Avionics Systems Conference (DASC)</w:t>
      </w:r>
      <w:r>
        <w:rPr>
          <w:sz w:val="20"/>
        </w:rPr>
        <w:t>.</w:t>
      </w:r>
      <w:r>
        <w:rPr>
          <w:spacing w:val="80"/>
          <w:sz w:val="20"/>
        </w:rPr>
        <w:t xml:space="preserve"> </w:t>
      </w:r>
      <w:r>
        <w:rPr>
          <w:sz w:val="20"/>
        </w:rPr>
        <w:t>IEEE,</w:t>
      </w:r>
      <w:r>
        <w:rPr>
          <w:spacing w:val="40"/>
          <w:sz w:val="20"/>
        </w:rPr>
        <w:t xml:space="preserve"> </w:t>
      </w:r>
      <w:r>
        <w:rPr>
          <w:sz w:val="20"/>
        </w:rPr>
        <w:t>2021, pp. 1–7.</w:t>
      </w:r>
    </w:p>
    <w:p w14:paraId="369FCEB5" w14:textId="77777777" w:rsidR="00835CA1" w:rsidRDefault="00835CA1" w:rsidP="00835CA1">
      <w:pPr>
        <w:pStyle w:val="ListParagraph"/>
        <w:numPr>
          <w:ilvl w:val="0"/>
          <w:numId w:val="19"/>
        </w:numPr>
        <w:tabs>
          <w:tab w:val="left" w:pos="1465"/>
        </w:tabs>
        <w:spacing w:before="174" w:line="225" w:lineRule="auto"/>
        <w:ind w:left="1449" w:right="940" w:hanging="495"/>
        <w:jc w:val="both"/>
        <w:rPr>
          <w:sz w:val="20"/>
        </w:rPr>
      </w:pPr>
      <w:bookmarkStart w:id="392" w:name="_bookmark323"/>
      <w:bookmarkEnd w:id="392"/>
      <w:r>
        <w:rPr>
          <w:sz w:val="20"/>
        </w:rPr>
        <w:t xml:space="preserve">Y. Sun, M. Wu, W. Ruan, X. Huang, M. Kwiatkowska, and D. Kroening, “Concolic testing for deep neural networks,” in </w:t>
      </w:r>
      <w:r>
        <w:rPr>
          <w:rFonts w:ascii="Palatino Linotype" w:hAnsi="Palatino Linotype"/>
          <w:i/>
          <w:sz w:val="20"/>
        </w:rPr>
        <w:t>Proceedings of the 33rd ACM/IEEE International Conference on Automated Software Engineering</w:t>
      </w:r>
      <w:r>
        <w:rPr>
          <w:sz w:val="20"/>
        </w:rPr>
        <w:t>, 2018, pp. 109–119.</w:t>
      </w:r>
    </w:p>
    <w:p w14:paraId="2BC9D9C9" w14:textId="77777777" w:rsidR="00835CA1" w:rsidRDefault="00835CA1" w:rsidP="00835CA1">
      <w:pPr>
        <w:pStyle w:val="ListParagraph"/>
        <w:numPr>
          <w:ilvl w:val="0"/>
          <w:numId w:val="19"/>
        </w:numPr>
        <w:tabs>
          <w:tab w:val="left" w:pos="1465"/>
        </w:tabs>
        <w:spacing w:before="174" w:line="225" w:lineRule="auto"/>
        <w:ind w:left="1451" w:right="940" w:hanging="496"/>
        <w:jc w:val="both"/>
        <w:rPr>
          <w:sz w:val="20"/>
        </w:rPr>
      </w:pPr>
      <w:bookmarkStart w:id="393" w:name="_bookmark324"/>
      <w:bookmarkEnd w:id="393"/>
      <w:r>
        <w:rPr>
          <w:sz w:val="20"/>
        </w:rPr>
        <w:lastRenderedPageBreak/>
        <w:t>Y. Sun, X. Huang, D. Kroening, J. Sharp, M. Hill, and R. Ashmore, “Testing deep neural networks,”</w:t>
      </w:r>
      <w:r>
        <w:rPr>
          <w:spacing w:val="40"/>
          <w:sz w:val="20"/>
        </w:rPr>
        <w:t xml:space="preserve"> </w:t>
      </w:r>
      <w:r>
        <w:rPr>
          <w:rFonts w:ascii="Palatino Linotype" w:hAnsi="Palatino Linotype"/>
          <w:i/>
          <w:sz w:val="20"/>
        </w:rPr>
        <w:t>arXiv preprint arXiv:1803.04792</w:t>
      </w:r>
      <w:r>
        <w:rPr>
          <w:sz w:val="20"/>
        </w:rPr>
        <w:t>, 2018.</w:t>
      </w:r>
    </w:p>
    <w:p w14:paraId="79B4BA4D" w14:textId="77777777" w:rsidR="00835CA1" w:rsidRDefault="00835CA1" w:rsidP="00835CA1">
      <w:pPr>
        <w:pStyle w:val="ListParagraph"/>
        <w:numPr>
          <w:ilvl w:val="0"/>
          <w:numId w:val="19"/>
        </w:numPr>
        <w:tabs>
          <w:tab w:val="left" w:pos="1465"/>
        </w:tabs>
        <w:spacing w:before="152"/>
        <w:ind w:left="1464" w:hanging="510"/>
        <w:jc w:val="both"/>
        <w:rPr>
          <w:sz w:val="20"/>
        </w:rPr>
      </w:pPr>
      <w:bookmarkStart w:id="394" w:name="_bookmark325"/>
      <w:bookmarkEnd w:id="394"/>
      <w:r>
        <w:rPr>
          <w:sz w:val="20"/>
        </w:rPr>
        <w:t>X.</w:t>
      </w:r>
      <w:r>
        <w:rPr>
          <w:spacing w:val="30"/>
          <w:sz w:val="20"/>
        </w:rPr>
        <w:t xml:space="preserve"> </w:t>
      </w:r>
      <w:r>
        <w:rPr>
          <w:sz w:val="20"/>
        </w:rPr>
        <w:t>Xie,</w:t>
      </w:r>
      <w:r>
        <w:rPr>
          <w:spacing w:val="34"/>
          <w:sz w:val="20"/>
        </w:rPr>
        <w:t xml:space="preserve"> </w:t>
      </w:r>
      <w:r>
        <w:rPr>
          <w:sz w:val="20"/>
        </w:rPr>
        <w:t>L.</w:t>
      </w:r>
      <w:r>
        <w:rPr>
          <w:spacing w:val="30"/>
          <w:sz w:val="20"/>
        </w:rPr>
        <w:t xml:space="preserve"> </w:t>
      </w:r>
      <w:r>
        <w:rPr>
          <w:sz w:val="20"/>
        </w:rPr>
        <w:t>Ma,</w:t>
      </w:r>
      <w:r>
        <w:rPr>
          <w:spacing w:val="34"/>
          <w:sz w:val="20"/>
        </w:rPr>
        <w:t xml:space="preserve"> </w:t>
      </w:r>
      <w:r>
        <w:rPr>
          <w:sz w:val="20"/>
        </w:rPr>
        <w:t>F.</w:t>
      </w:r>
      <w:r>
        <w:rPr>
          <w:spacing w:val="30"/>
          <w:sz w:val="20"/>
        </w:rPr>
        <w:t xml:space="preserve"> </w:t>
      </w:r>
      <w:r>
        <w:rPr>
          <w:sz w:val="20"/>
        </w:rPr>
        <w:t>Juefei-Xu,</w:t>
      </w:r>
      <w:r>
        <w:rPr>
          <w:spacing w:val="34"/>
          <w:sz w:val="20"/>
        </w:rPr>
        <w:t xml:space="preserve"> </w:t>
      </w:r>
      <w:r>
        <w:rPr>
          <w:sz w:val="20"/>
        </w:rPr>
        <w:t>M.</w:t>
      </w:r>
      <w:r>
        <w:rPr>
          <w:spacing w:val="32"/>
          <w:sz w:val="20"/>
        </w:rPr>
        <w:t xml:space="preserve"> </w:t>
      </w:r>
      <w:r>
        <w:rPr>
          <w:sz w:val="20"/>
        </w:rPr>
        <w:t>Xue,</w:t>
      </w:r>
      <w:r>
        <w:rPr>
          <w:spacing w:val="33"/>
          <w:sz w:val="20"/>
        </w:rPr>
        <w:t xml:space="preserve"> </w:t>
      </w:r>
      <w:r>
        <w:rPr>
          <w:sz w:val="20"/>
        </w:rPr>
        <w:t>H.</w:t>
      </w:r>
      <w:r>
        <w:rPr>
          <w:spacing w:val="31"/>
          <w:sz w:val="20"/>
        </w:rPr>
        <w:t xml:space="preserve"> </w:t>
      </w:r>
      <w:r>
        <w:rPr>
          <w:sz w:val="20"/>
        </w:rPr>
        <w:t>Chen,</w:t>
      </w:r>
      <w:r>
        <w:rPr>
          <w:spacing w:val="33"/>
          <w:sz w:val="20"/>
        </w:rPr>
        <w:t xml:space="preserve"> </w:t>
      </w:r>
      <w:r>
        <w:rPr>
          <w:sz w:val="20"/>
        </w:rPr>
        <w:t>Y.</w:t>
      </w:r>
      <w:r>
        <w:rPr>
          <w:spacing w:val="31"/>
          <w:sz w:val="20"/>
        </w:rPr>
        <w:t xml:space="preserve"> </w:t>
      </w:r>
      <w:r>
        <w:rPr>
          <w:sz w:val="20"/>
        </w:rPr>
        <w:t>Liu,</w:t>
      </w:r>
      <w:r>
        <w:rPr>
          <w:spacing w:val="34"/>
          <w:sz w:val="20"/>
        </w:rPr>
        <w:t xml:space="preserve"> </w:t>
      </w:r>
      <w:r>
        <w:rPr>
          <w:sz w:val="20"/>
        </w:rPr>
        <w:t>J.</w:t>
      </w:r>
      <w:r>
        <w:rPr>
          <w:spacing w:val="30"/>
          <w:sz w:val="20"/>
        </w:rPr>
        <w:t xml:space="preserve"> </w:t>
      </w:r>
      <w:r>
        <w:rPr>
          <w:sz w:val="20"/>
        </w:rPr>
        <w:t>Zhao,</w:t>
      </w:r>
      <w:r>
        <w:rPr>
          <w:spacing w:val="34"/>
          <w:sz w:val="20"/>
        </w:rPr>
        <w:t xml:space="preserve"> </w:t>
      </w:r>
      <w:r>
        <w:rPr>
          <w:sz w:val="20"/>
        </w:rPr>
        <w:t>B.</w:t>
      </w:r>
      <w:r>
        <w:rPr>
          <w:spacing w:val="30"/>
          <w:sz w:val="20"/>
        </w:rPr>
        <w:t xml:space="preserve"> </w:t>
      </w:r>
      <w:r>
        <w:rPr>
          <w:spacing w:val="-5"/>
          <w:sz w:val="20"/>
        </w:rPr>
        <w:t>Li,</w:t>
      </w:r>
    </w:p>
    <w:p w14:paraId="4B7E334C" w14:textId="7500D53B" w:rsidR="00835CA1" w:rsidRDefault="00835CA1" w:rsidP="005D23DD">
      <w:pPr>
        <w:spacing w:before="23" w:line="225" w:lineRule="auto"/>
        <w:ind w:left="1464" w:right="962" w:hanging="6"/>
        <w:jc w:val="both"/>
        <w:rPr>
          <w:sz w:val="20"/>
        </w:rPr>
      </w:pPr>
      <w:r>
        <w:rPr>
          <w:spacing w:val="-2"/>
          <w:sz w:val="20"/>
        </w:rPr>
        <w:t>J.</w:t>
      </w:r>
      <w:r>
        <w:rPr>
          <w:spacing w:val="-8"/>
          <w:sz w:val="20"/>
        </w:rPr>
        <w:t xml:space="preserve"> </w:t>
      </w:r>
      <w:r>
        <w:rPr>
          <w:spacing w:val="-2"/>
          <w:sz w:val="20"/>
        </w:rPr>
        <w:t>Yin,</w:t>
      </w:r>
      <w:r>
        <w:rPr>
          <w:spacing w:val="-8"/>
          <w:sz w:val="20"/>
        </w:rPr>
        <w:t xml:space="preserve"> </w:t>
      </w:r>
      <w:r>
        <w:rPr>
          <w:spacing w:val="-2"/>
          <w:sz w:val="20"/>
        </w:rPr>
        <w:t>and</w:t>
      </w:r>
      <w:r>
        <w:rPr>
          <w:spacing w:val="-8"/>
          <w:sz w:val="20"/>
        </w:rPr>
        <w:t xml:space="preserve"> </w:t>
      </w:r>
      <w:r>
        <w:rPr>
          <w:spacing w:val="-2"/>
          <w:sz w:val="20"/>
        </w:rPr>
        <w:t>S.</w:t>
      </w:r>
      <w:r>
        <w:rPr>
          <w:spacing w:val="-8"/>
          <w:sz w:val="20"/>
        </w:rPr>
        <w:t xml:space="preserve"> </w:t>
      </w:r>
      <w:r>
        <w:rPr>
          <w:spacing w:val="-2"/>
          <w:sz w:val="20"/>
        </w:rPr>
        <w:t>See,</w:t>
      </w:r>
      <w:r>
        <w:rPr>
          <w:spacing w:val="-8"/>
          <w:sz w:val="20"/>
        </w:rPr>
        <w:t xml:space="preserve"> </w:t>
      </w:r>
      <w:r>
        <w:rPr>
          <w:spacing w:val="-2"/>
          <w:sz w:val="20"/>
        </w:rPr>
        <w:t>“Deephunter:</w:t>
      </w:r>
      <w:r>
        <w:rPr>
          <w:spacing w:val="6"/>
          <w:sz w:val="20"/>
        </w:rPr>
        <w:t xml:space="preserve"> </w:t>
      </w:r>
      <w:r>
        <w:rPr>
          <w:spacing w:val="-2"/>
          <w:sz w:val="20"/>
        </w:rPr>
        <w:t>a</w:t>
      </w:r>
      <w:r>
        <w:rPr>
          <w:spacing w:val="-8"/>
          <w:sz w:val="20"/>
        </w:rPr>
        <w:t xml:space="preserve"> </w:t>
      </w:r>
      <w:r>
        <w:rPr>
          <w:spacing w:val="-2"/>
          <w:sz w:val="20"/>
        </w:rPr>
        <w:t>coverage-guided</w:t>
      </w:r>
      <w:r>
        <w:rPr>
          <w:spacing w:val="-8"/>
          <w:sz w:val="20"/>
        </w:rPr>
        <w:t xml:space="preserve"> </w:t>
      </w:r>
      <w:r>
        <w:rPr>
          <w:spacing w:val="-2"/>
          <w:sz w:val="20"/>
        </w:rPr>
        <w:t>fuzz</w:t>
      </w:r>
      <w:r>
        <w:rPr>
          <w:spacing w:val="-8"/>
          <w:sz w:val="20"/>
        </w:rPr>
        <w:t xml:space="preserve"> </w:t>
      </w:r>
      <w:r>
        <w:rPr>
          <w:spacing w:val="-2"/>
          <w:sz w:val="20"/>
        </w:rPr>
        <w:t>testing</w:t>
      </w:r>
      <w:r>
        <w:rPr>
          <w:spacing w:val="-8"/>
          <w:sz w:val="20"/>
        </w:rPr>
        <w:t xml:space="preserve"> </w:t>
      </w:r>
      <w:r>
        <w:rPr>
          <w:spacing w:val="-2"/>
          <w:sz w:val="20"/>
        </w:rPr>
        <w:t xml:space="preserve">framework </w:t>
      </w:r>
      <w:r>
        <w:rPr>
          <w:sz w:val="20"/>
        </w:rPr>
        <w:t>for</w:t>
      </w:r>
      <w:r>
        <w:rPr>
          <w:spacing w:val="32"/>
          <w:sz w:val="20"/>
        </w:rPr>
        <w:t xml:space="preserve"> </w:t>
      </w:r>
      <w:r>
        <w:rPr>
          <w:sz w:val="20"/>
        </w:rPr>
        <w:t>deep</w:t>
      </w:r>
      <w:r>
        <w:rPr>
          <w:spacing w:val="33"/>
          <w:sz w:val="20"/>
        </w:rPr>
        <w:t xml:space="preserve"> </w:t>
      </w:r>
      <w:r>
        <w:rPr>
          <w:sz w:val="20"/>
        </w:rPr>
        <w:t>neural</w:t>
      </w:r>
      <w:r>
        <w:rPr>
          <w:spacing w:val="33"/>
          <w:sz w:val="20"/>
        </w:rPr>
        <w:t xml:space="preserve"> </w:t>
      </w:r>
      <w:r>
        <w:rPr>
          <w:sz w:val="20"/>
        </w:rPr>
        <w:t>networks,”</w:t>
      </w:r>
      <w:r>
        <w:rPr>
          <w:spacing w:val="53"/>
          <w:sz w:val="20"/>
        </w:rPr>
        <w:t xml:space="preserve"> </w:t>
      </w:r>
      <w:r>
        <w:rPr>
          <w:sz w:val="20"/>
        </w:rPr>
        <w:t>in</w:t>
      </w:r>
      <w:r>
        <w:rPr>
          <w:spacing w:val="32"/>
          <w:sz w:val="20"/>
        </w:rPr>
        <w:t xml:space="preserve"> </w:t>
      </w:r>
      <w:r>
        <w:rPr>
          <w:rFonts w:ascii="Palatino Linotype" w:hAnsi="Palatino Linotype"/>
          <w:i/>
          <w:sz w:val="20"/>
        </w:rPr>
        <w:t>Proceedings</w:t>
      </w:r>
      <w:r>
        <w:rPr>
          <w:rFonts w:ascii="Palatino Linotype" w:hAnsi="Palatino Linotype"/>
          <w:i/>
          <w:spacing w:val="34"/>
          <w:sz w:val="20"/>
        </w:rPr>
        <w:t xml:space="preserve"> </w:t>
      </w:r>
      <w:r>
        <w:rPr>
          <w:rFonts w:ascii="Palatino Linotype" w:hAnsi="Palatino Linotype"/>
          <w:i/>
          <w:sz w:val="20"/>
        </w:rPr>
        <w:t>of</w:t>
      </w:r>
      <w:r>
        <w:rPr>
          <w:rFonts w:ascii="Palatino Linotype" w:hAnsi="Palatino Linotype"/>
          <w:i/>
          <w:spacing w:val="35"/>
          <w:sz w:val="20"/>
        </w:rPr>
        <w:t xml:space="preserve"> </w:t>
      </w:r>
      <w:r>
        <w:rPr>
          <w:rFonts w:ascii="Palatino Linotype" w:hAnsi="Palatino Linotype"/>
          <w:i/>
          <w:sz w:val="20"/>
        </w:rPr>
        <w:t>the</w:t>
      </w:r>
      <w:r>
        <w:rPr>
          <w:rFonts w:ascii="Palatino Linotype" w:hAnsi="Palatino Linotype"/>
          <w:i/>
          <w:spacing w:val="35"/>
          <w:sz w:val="20"/>
        </w:rPr>
        <w:t xml:space="preserve"> </w:t>
      </w:r>
      <w:r>
        <w:rPr>
          <w:rFonts w:ascii="Palatino Linotype" w:hAnsi="Palatino Linotype"/>
          <w:i/>
          <w:sz w:val="20"/>
        </w:rPr>
        <w:t>28th</w:t>
      </w:r>
      <w:r>
        <w:rPr>
          <w:rFonts w:ascii="Palatino Linotype" w:hAnsi="Palatino Linotype"/>
          <w:i/>
          <w:spacing w:val="35"/>
          <w:sz w:val="20"/>
        </w:rPr>
        <w:t xml:space="preserve"> </w:t>
      </w:r>
      <w:r>
        <w:rPr>
          <w:rFonts w:ascii="Palatino Linotype" w:hAnsi="Palatino Linotype"/>
          <w:i/>
          <w:sz w:val="20"/>
        </w:rPr>
        <w:t>ACM</w:t>
      </w:r>
      <w:r>
        <w:rPr>
          <w:rFonts w:ascii="Palatino Linotype" w:hAnsi="Palatino Linotype"/>
          <w:i/>
          <w:spacing w:val="34"/>
          <w:sz w:val="20"/>
        </w:rPr>
        <w:t xml:space="preserve"> </w:t>
      </w:r>
      <w:r>
        <w:rPr>
          <w:rFonts w:ascii="Palatino Linotype" w:hAnsi="Palatino Linotype"/>
          <w:i/>
          <w:spacing w:val="-2"/>
          <w:sz w:val="20"/>
        </w:rPr>
        <w:t>SIGSOFT</w:t>
      </w:r>
      <w:r w:rsidR="005D23DD">
        <w:rPr>
          <w:rFonts w:ascii="Palatino Linotype" w:hAnsi="Palatino Linotype"/>
          <w:i/>
          <w:spacing w:val="-2"/>
          <w:sz w:val="20"/>
        </w:rPr>
        <w:t xml:space="preserve"> </w:t>
      </w:r>
      <w:r>
        <w:rPr>
          <w:rFonts w:ascii="Palatino Linotype" w:hAnsi="Palatino Linotype"/>
          <w:i/>
          <w:w w:val="105"/>
          <w:sz w:val="20"/>
        </w:rPr>
        <w:t>International</w:t>
      </w:r>
      <w:r>
        <w:rPr>
          <w:rFonts w:ascii="Palatino Linotype" w:hAnsi="Palatino Linotype"/>
          <w:i/>
          <w:spacing w:val="37"/>
          <w:w w:val="105"/>
          <w:sz w:val="20"/>
        </w:rPr>
        <w:t xml:space="preserve"> </w:t>
      </w:r>
      <w:r>
        <w:rPr>
          <w:rFonts w:ascii="Palatino Linotype" w:hAnsi="Palatino Linotype"/>
          <w:i/>
          <w:w w:val="105"/>
          <w:sz w:val="20"/>
        </w:rPr>
        <w:t>Symposium</w:t>
      </w:r>
      <w:r>
        <w:rPr>
          <w:rFonts w:ascii="Palatino Linotype" w:hAnsi="Palatino Linotype"/>
          <w:i/>
          <w:spacing w:val="37"/>
          <w:w w:val="105"/>
          <w:sz w:val="20"/>
        </w:rPr>
        <w:t xml:space="preserve"> </w:t>
      </w:r>
      <w:r>
        <w:rPr>
          <w:rFonts w:ascii="Palatino Linotype" w:hAnsi="Palatino Linotype"/>
          <w:i/>
          <w:w w:val="105"/>
          <w:sz w:val="20"/>
        </w:rPr>
        <w:t>on</w:t>
      </w:r>
      <w:r>
        <w:rPr>
          <w:rFonts w:ascii="Palatino Linotype" w:hAnsi="Palatino Linotype"/>
          <w:i/>
          <w:spacing w:val="37"/>
          <w:w w:val="105"/>
          <w:sz w:val="20"/>
        </w:rPr>
        <w:t xml:space="preserve"> </w:t>
      </w:r>
      <w:r>
        <w:rPr>
          <w:rFonts w:ascii="Palatino Linotype" w:hAnsi="Palatino Linotype"/>
          <w:i/>
          <w:w w:val="105"/>
          <w:sz w:val="20"/>
        </w:rPr>
        <w:t>Software</w:t>
      </w:r>
      <w:r>
        <w:rPr>
          <w:rFonts w:ascii="Palatino Linotype" w:hAnsi="Palatino Linotype"/>
          <w:i/>
          <w:spacing w:val="37"/>
          <w:w w:val="105"/>
          <w:sz w:val="20"/>
        </w:rPr>
        <w:t xml:space="preserve"> </w:t>
      </w:r>
      <w:r>
        <w:rPr>
          <w:rFonts w:ascii="Palatino Linotype" w:hAnsi="Palatino Linotype"/>
          <w:i/>
          <w:w w:val="105"/>
          <w:sz w:val="20"/>
        </w:rPr>
        <w:t>Testing</w:t>
      </w:r>
      <w:r>
        <w:rPr>
          <w:rFonts w:ascii="Palatino Linotype" w:hAnsi="Palatino Linotype"/>
          <w:i/>
          <w:spacing w:val="37"/>
          <w:w w:val="105"/>
          <w:sz w:val="20"/>
        </w:rPr>
        <w:t xml:space="preserve"> </w:t>
      </w:r>
      <w:r>
        <w:rPr>
          <w:rFonts w:ascii="Palatino Linotype" w:hAnsi="Palatino Linotype"/>
          <w:i/>
          <w:w w:val="105"/>
          <w:sz w:val="20"/>
        </w:rPr>
        <w:t>and</w:t>
      </w:r>
      <w:r>
        <w:rPr>
          <w:rFonts w:ascii="Palatino Linotype" w:hAnsi="Palatino Linotype"/>
          <w:i/>
          <w:spacing w:val="37"/>
          <w:w w:val="105"/>
          <w:sz w:val="20"/>
        </w:rPr>
        <w:t xml:space="preserve"> </w:t>
      </w:r>
      <w:r>
        <w:rPr>
          <w:rFonts w:ascii="Palatino Linotype" w:hAnsi="Palatino Linotype"/>
          <w:i/>
          <w:w w:val="105"/>
          <w:sz w:val="20"/>
        </w:rPr>
        <w:t>Analysis</w:t>
      </w:r>
      <w:r>
        <w:rPr>
          <w:w w:val="105"/>
          <w:sz w:val="20"/>
        </w:rPr>
        <w:t>,</w:t>
      </w:r>
      <w:r>
        <w:rPr>
          <w:spacing w:val="40"/>
          <w:w w:val="105"/>
          <w:sz w:val="20"/>
        </w:rPr>
        <w:t xml:space="preserve"> </w:t>
      </w:r>
      <w:r>
        <w:rPr>
          <w:w w:val="105"/>
          <w:sz w:val="20"/>
        </w:rPr>
        <w:t>2019,</w:t>
      </w:r>
      <w:r>
        <w:rPr>
          <w:spacing w:val="40"/>
          <w:w w:val="105"/>
          <w:sz w:val="20"/>
        </w:rPr>
        <w:t xml:space="preserve"> </w:t>
      </w:r>
      <w:r>
        <w:rPr>
          <w:w w:val="105"/>
          <w:sz w:val="20"/>
        </w:rPr>
        <w:t xml:space="preserve">pp. </w:t>
      </w:r>
      <w:r>
        <w:rPr>
          <w:spacing w:val="-2"/>
          <w:w w:val="105"/>
          <w:sz w:val="20"/>
        </w:rPr>
        <w:t>146–157.</w:t>
      </w:r>
    </w:p>
    <w:p w14:paraId="4382D1C9" w14:textId="77777777" w:rsidR="00835CA1" w:rsidRDefault="00835CA1" w:rsidP="00835CA1">
      <w:pPr>
        <w:pStyle w:val="ListParagraph"/>
        <w:numPr>
          <w:ilvl w:val="0"/>
          <w:numId w:val="19"/>
        </w:numPr>
        <w:tabs>
          <w:tab w:val="left" w:pos="1465"/>
        </w:tabs>
        <w:spacing w:before="184" w:line="225" w:lineRule="auto"/>
        <w:ind w:left="1448" w:right="929" w:hanging="494"/>
        <w:jc w:val="both"/>
        <w:rPr>
          <w:sz w:val="20"/>
        </w:rPr>
      </w:pPr>
      <w:bookmarkStart w:id="395" w:name="_bookmark326"/>
      <w:bookmarkEnd w:id="395"/>
      <w:r>
        <w:rPr>
          <w:sz w:val="20"/>
        </w:rPr>
        <w:t>M. Wicker, X. Huang, and M. Kwiatkowska, “Feature-guided black-box safety</w:t>
      </w:r>
      <w:r>
        <w:rPr>
          <w:spacing w:val="74"/>
          <w:sz w:val="20"/>
        </w:rPr>
        <w:t xml:space="preserve"> </w:t>
      </w:r>
      <w:r>
        <w:rPr>
          <w:sz w:val="20"/>
        </w:rPr>
        <w:t>testing</w:t>
      </w:r>
      <w:r>
        <w:rPr>
          <w:spacing w:val="74"/>
          <w:sz w:val="20"/>
        </w:rPr>
        <w:t xml:space="preserve"> </w:t>
      </w:r>
      <w:r>
        <w:rPr>
          <w:sz w:val="20"/>
        </w:rPr>
        <w:t>of</w:t>
      </w:r>
      <w:r>
        <w:rPr>
          <w:spacing w:val="74"/>
          <w:sz w:val="20"/>
        </w:rPr>
        <w:t xml:space="preserve"> </w:t>
      </w:r>
      <w:r>
        <w:rPr>
          <w:sz w:val="20"/>
        </w:rPr>
        <w:t>deep</w:t>
      </w:r>
      <w:r>
        <w:rPr>
          <w:spacing w:val="74"/>
          <w:sz w:val="20"/>
        </w:rPr>
        <w:t xml:space="preserve"> </w:t>
      </w:r>
      <w:r>
        <w:rPr>
          <w:sz w:val="20"/>
        </w:rPr>
        <w:t>neural</w:t>
      </w:r>
      <w:r>
        <w:rPr>
          <w:spacing w:val="74"/>
          <w:sz w:val="20"/>
        </w:rPr>
        <w:t xml:space="preserve"> </w:t>
      </w:r>
      <w:r>
        <w:rPr>
          <w:sz w:val="20"/>
        </w:rPr>
        <w:t>networks,”</w:t>
      </w:r>
      <w:r>
        <w:rPr>
          <w:spacing w:val="80"/>
          <w:sz w:val="20"/>
        </w:rPr>
        <w:t xml:space="preserve"> </w:t>
      </w:r>
      <w:r>
        <w:rPr>
          <w:sz w:val="20"/>
        </w:rPr>
        <w:t>in</w:t>
      </w:r>
      <w:r>
        <w:rPr>
          <w:spacing w:val="74"/>
          <w:sz w:val="20"/>
        </w:rPr>
        <w:t xml:space="preserve"> </w:t>
      </w:r>
      <w:r>
        <w:rPr>
          <w:rFonts w:ascii="Palatino Linotype" w:hAnsi="Palatino Linotype"/>
          <w:i/>
          <w:sz w:val="20"/>
        </w:rPr>
        <w:t>International</w:t>
      </w:r>
      <w:r>
        <w:rPr>
          <w:rFonts w:ascii="Palatino Linotype" w:hAnsi="Palatino Linotype"/>
          <w:i/>
          <w:spacing w:val="74"/>
          <w:sz w:val="20"/>
        </w:rPr>
        <w:t xml:space="preserve"> </w:t>
      </w:r>
      <w:r>
        <w:rPr>
          <w:rFonts w:ascii="Palatino Linotype" w:hAnsi="Palatino Linotype"/>
          <w:i/>
          <w:sz w:val="20"/>
        </w:rPr>
        <w:t>Conference on Tools and Algorithms for the Construction and Analysis of Systems</w:t>
      </w:r>
      <w:r>
        <w:rPr>
          <w:sz w:val="20"/>
        </w:rPr>
        <w:t>. Springer, 2018, pp. 408–426.</w:t>
      </w:r>
    </w:p>
    <w:p w14:paraId="0CB6EA6F" w14:textId="77777777" w:rsidR="00835CA1" w:rsidRDefault="00835CA1" w:rsidP="00835CA1">
      <w:pPr>
        <w:pStyle w:val="ListParagraph"/>
        <w:numPr>
          <w:ilvl w:val="0"/>
          <w:numId w:val="19"/>
        </w:numPr>
        <w:tabs>
          <w:tab w:val="left" w:pos="1465"/>
        </w:tabs>
        <w:spacing w:before="170" w:line="252" w:lineRule="auto"/>
        <w:ind w:left="1464" w:right="968" w:hanging="510"/>
        <w:jc w:val="both"/>
        <w:rPr>
          <w:sz w:val="20"/>
        </w:rPr>
      </w:pPr>
      <w:bookmarkStart w:id="396" w:name="_bookmark327"/>
      <w:bookmarkEnd w:id="396"/>
      <w:r>
        <w:rPr>
          <w:sz w:val="20"/>
        </w:rPr>
        <w:t>RTCA, “DO-178C, Software Considerations in Airborne Systems and Equipment Certification,”</w:t>
      </w:r>
      <w:r>
        <w:rPr>
          <w:spacing w:val="40"/>
          <w:sz w:val="20"/>
        </w:rPr>
        <w:t xml:space="preserve"> </w:t>
      </w:r>
      <w:r>
        <w:rPr>
          <w:sz w:val="20"/>
        </w:rPr>
        <w:t>RTCA standard, 2011.</w:t>
      </w:r>
    </w:p>
    <w:p w14:paraId="604C52B4" w14:textId="77777777" w:rsidR="00835CA1" w:rsidRDefault="00835CA1" w:rsidP="00835CA1">
      <w:pPr>
        <w:pStyle w:val="ListParagraph"/>
        <w:numPr>
          <w:ilvl w:val="0"/>
          <w:numId w:val="19"/>
        </w:numPr>
        <w:tabs>
          <w:tab w:val="left" w:pos="1465"/>
        </w:tabs>
        <w:spacing w:before="161" w:line="252" w:lineRule="auto"/>
        <w:ind w:left="1441" w:right="935" w:hanging="486"/>
        <w:jc w:val="both"/>
        <w:rPr>
          <w:sz w:val="20"/>
        </w:rPr>
      </w:pPr>
      <w:bookmarkStart w:id="397" w:name="_bookmark328"/>
      <w:bookmarkEnd w:id="397"/>
      <w:r>
        <w:rPr>
          <w:sz w:val="20"/>
        </w:rPr>
        <w:t>——, “DO-278A, Software Integrity Assurance Considerations for Com- munication, Navigation, Surveillance and Air Traffic Management (CNS/ATM) Systems,”</w:t>
      </w:r>
      <w:r>
        <w:rPr>
          <w:spacing w:val="40"/>
          <w:sz w:val="20"/>
        </w:rPr>
        <w:t xml:space="preserve"> </w:t>
      </w:r>
      <w:r>
        <w:rPr>
          <w:sz w:val="20"/>
        </w:rPr>
        <w:t>RTCA standard, 2011.</w:t>
      </w:r>
    </w:p>
    <w:p w14:paraId="6B0DADF0" w14:textId="77777777" w:rsidR="00835CA1" w:rsidRDefault="00835CA1" w:rsidP="00835CA1">
      <w:pPr>
        <w:pStyle w:val="ListParagraph"/>
        <w:numPr>
          <w:ilvl w:val="0"/>
          <w:numId w:val="19"/>
        </w:numPr>
        <w:tabs>
          <w:tab w:val="left" w:pos="1465"/>
        </w:tabs>
        <w:spacing w:before="161" w:line="252" w:lineRule="auto"/>
        <w:ind w:left="1451" w:right="940" w:hanging="496"/>
        <w:jc w:val="both"/>
        <w:rPr>
          <w:sz w:val="20"/>
        </w:rPr>
      </w:pPr>
      <w:bookmarkStart w:id="398" w:name="_bookmark329"/>
      <w:bookmarkEnd w:id="398"/>
      <w:r>
        <w:rPr>
          <w:spacing w:val="-4"/>
          <w:sz w:val="20"/>
        </w:rPr>
        <w:t xml:space="preserve">ANSI Unmanned Aircraft Systems Standardization Collaborative (UASSC), </w:t>
      </w:r>
      <w:r>
        <w:rPr>
          <w:sz w:val="20"/>
        </w:rPr>
        <w:t>“ROADMAP For Unmanned Aircraft Systems, Version 2.0,”</w:t>
      </w:r>
      <w:r>
        <w:rPr>
          <w:spacing w:val="23"/>
          <w:sz w:val="20"/>
        </w:rPr>
        <w:t xml:space="preserve"> </w:t>
      </w:r>
      <w:r>
        <w:rPr>
          <w:sz w:val="20"/>
        </w:rPr>
        <w:t>2020.</w:t>
      </w:r>
    </w:p>
    <w:p w14:paraId="06D6B545" w14:textId="77777777" w:rsidR="00835CA1" w:rsidRDefault="00835CA1" w:rsidP="00835CA1">
      <w:pPr>
        <w:pStyle w:val="ListParagraph"/>
        <w:numPr>
          <w:ilvl w:val="0"/>
          <w:numId w:val="19"/>
        </w:numPr>
        <w:tabs>
          <w:tab w:val="left" w:pos="1465"/>
        </w:tabs>
        <w:spacing w:before="160" w:line="252" w:lineRule="auto"/>
        <w:ind w:left="1464" w:right="933" w:hanging="510"/>
        <w:jc w:val="both"/>
        <w:rPr>
          <w:sz w:val="20"/>
        </w:rPr>
      </w:pPr>
      <w:bookmarkStart w:id="399" w:name="_bookmark330"/>
      <w:bookmarkEnd w:id="399"/>
      <w:r>
        <w:rPr>
          <w:sz w:val="20"/>
        </w:rPr>
        <w:t xml:space="preserve">Federal Aviation Administration, “Advisory Circular AC 20-171 Alterna- </w:t>
      </w:r>
      <w:r>
        <w:rPr>
          <w:spacing w:val="-2"/>
          <w:sz w:val="20"/>
        </w:rPr>
        <w:t>tives</w:t>
      </w:r>
      <w:r>
        <w:rPr>
          <w:spacing w:val="-11"/>
          <w:sz w:val="20"/>
        </w:rPr>
        <w:t xml:space="preserve"> </w:t>
      </w:r>
      <w:r>
        <w:rPr>
          <w:spacing w:val="-2"/>
          <w:sz w:val="20"/>
        </w:rPr>
        <w:t>to</w:t>
      </w:r>
      <w:r>
        <w:rPr>
          <w:spacing w:val="-10"/>
          <w:sz w:val="20"/>
        </w:rPr>
        <w:t xml:space="preserve"> </w:t>
      </w:r>
      <w:r>
        <w:rPr>
          <w:spacing w:val="-2"/>
          <w:sz w:val="20"/>
        </w:rPr>
        <w:t>RTCA</w:t>
      </w:r>
      <w:r>
        <w:rPr>
          <w:spacing w:val="-10"/>
          <w:sz w:val="20"/>
        </w:rPr>
        <w:t xml:space="preserve"> </w:t>
      </w:r>
      <w:r>
        <w:rPr>
          <w:spacing w:val="-2"/>
          <w:sz w:val="20"/>
        </w:rPr>
        <w:t>DO-178B</w:t>
      </w:r>
      <w:r>
        <w:rPr>
          <w:spacing w:val="-10"/>
          <w:sz w:val="20"/>
        </w:rPr>
        <w:t xml:space="preserve"> </w:t>
      </w:r>
      <w:r>
        <w:rPr>
          <w:spacing w:val="-2"/>
          <w:sz w:val="20"/>
        </w:rPr>
        <w:t>for</w:t>
      </w:r>
      <w:r>
        <w:rPr>
          <w:spacing w:val="-10"/>
          <w:sz w:val="20"/>
        </w:rPr>
        <w:t xml:space="preserve"> </w:t>
      </w:r>
      <w:r>
        <w:rPr>
          <w:spacing w:val="-2"/>
          <w:sz w:val="20"/>
        </w:rPr>
        <w:t>Software</w:t>
      </w:r>
      <w:r>
        <w:rPr>
          <w:spacing w:val="-10"/>
          <w:sz w:val="20"/>
        </w:rPr>
        <w:t xml:space="preserve"> </w:t>
      </w:r>
      <w:r>
        <w:rPr>
          <w:spacing w:val="-2"/>
          <w:sz w:val="20"/>
        </w:rPr>
        <w:t>in</w:t>
      </w:r>
      <w:r>
        <w:rPr>
          <w:spacing w:val="-10"/>
          <w:sz w:val="20"/>
        </w:rPr>
        <w:t xml:space="preserve"> </w:t>
      </w:r>
      <w:r>
        <w:rPr>
          <w:spacing w:val="-2"/>
          <w:sz w:val="20"/>
        </w:rPr>
        <w:t>Airborne</w:t>
      </w:r>
      <w:r>
        <w:rPr>
          <w:spacing w:val="-10"/>
          <w:sz w:val="20"/>
        </w:rPr>
        <w:t xml:space="preserve"> </w:t>
      </w:r>
      <w:r>
        <w:rPr>
          <w:spacing w:val="-2"/>
          <w:sz w:val="20"/>
        </w:rPr>
        <w:t>Systems</w:t>
      </w:r>
      <w:r>
        <w:rPr>
          <w:spacing w:val="-10"/>
          <w:sz w:val="20"/>
        </w:rPr>
        <w:t xml:space="preserve"> </w:t>
      </w:r>
      <w:r>
        <w:rPr>
          <w:spacing w:val="-2"/>
          <w:sz w:val="20"/>
        </w:rPr>
        <w:t>and</w:t>
      </w:r>
      <w:r>
        <w:rPr>
          <w:spacing w:val="-10"/>
          <w:sz w:val="20"/>
        </w:rPr>
        <w:t xml:space="preserve"> </w:t>
      </w:r>
      <w:r>
        <w:rPr>
          <w:spacing w:val="-2"/>
          <w:sz w:val="20"/>
        </w:rPr>
        <w:t xml:space="preserve">Equipment,” </w:t>
      </w:r>
      <w:r>
        <w:rPr>
          <w:sz w:val="20"/>
        </w:rPr>
        <w:t>FAA Advisory Circular, 2011.</w:t>
      </w:r>
    </w:p>
    <w:p w14:paraId="75F4CCE3" w14:textId="77777777" w:rsidR="00835CA1" w:rsidRDefault="00835CA1" w:rsidP="00835CA1">
      <w:pPr>
        <w:pStyle w:val="ListParagraph"/>
        <w:numPr>
          <w:ilvl w:val="0"/>
          <w:numId w:val="19"/>
        </w:numPr>
        <w:tabs>
          <w:tab w:val="left" w:pos="1465"/>
        </w:tabs>
        <w:spacing w:before="161" w:line="252" w:lineRule="auto"/>
        <w:ind w:left="1464" w:right="934" w:hanging="510"/>
        <w:jc w:val="both"/>
        <w:rPr>
          <w:sz w:val="20"/>
        </w:rPr>
      </w:pPr>
      <w:bookmarkStart w:id="400" w:name="_bookmark331"/>
      <w:bookmarkEnd w:id="400"/>
      <w:r>
        <w:rPr>
          <w:sz w:val="20"/>
        </w:rPr>
        <w:t>——, “Advisory Circular AC 119-1 Airworthiness and Operational Autho- rization of Aircraft Network Security Program (ANSP),” FAA Advisory Circular, 2015.</w:t>
      </w:r>
    </w:p>
    <w:p w14:paraId="4B6522D7" w14:textId="77777777" w:rsidR="00835CA1" w:rsidRDefault="00835CA1" w:rsidP="00835CA1">
      <w:pPr>
        <w:pStyle w:val="ListParagraph"/>
        <w:numPr>
          <w:ilvl w:val="0"/>
          <w:numId w:val="19"/>
        </w:numPr>
        <w:tabs>
          <w:tab w:val="left" w:pos="1465"/>
        </w:tabs>
        <w:spacing w:before="161" w:line="252" w:lineRule="auto"/>
        <w:ind w:left="1456" w:right="961" w:hanging="502"/>
        <w:jc w:val="both"/>
        <w:rPr>
          <w:sz w:val="20"/>
        </w:rPr>
      </w:pPr>
      <w:bookmarkStart w:id="401" w:name="_bookmark332"/>
      <w:bookmarkEnd w:id="401"/>
      <w:r>
        <w:rPr>
          <w:sz w:val="20"/>
        </w:rPr>
        <w:t>——, “Advisory Circular AC 20-115D, Airborne Software Development Assurance Using EUROCAE ED-12 and RTCA DO-178,” FAA Advisory Circular, 2017.</w:t>
      </w:r>
    </w:p>
    <w:p w14:paraId="01F66E0C" w14:textId="77777777" w:rsidR="00835CA1" w:rsidRDefault="00835CA1" w:rsidP="00835CA1">
      <w:pPr>
        <w:pStyle w:val="ListParagraph"/>
        <w:numPr>
          <w:ilvl w:val="0"/>
          <w:numId w:val="19"/>
        </w:numPr>
        <w:tabs>
          <w:tab w:val="left" w:pos="1465"/>
        </w:tabs>
        <w:spacing w:before="161" w:line="252" w:lineRule="auto"/>
        <w:ind w:left="1464" w:right="946" w:hanging="510"/>
        <w:jc w:val="both"/>
        <w:rPr>
          <w:sz w:val="20"/>
        </w:rPr>
      </w:pPr>
      <w:bookmarkStart w:id="402" w:name="_bookmark333"/>
      <w:bookmarkEnd w:id="402"/>
      <w:r>
        <w:rPr>
          <w:sz w:val="20"/>
        </w:rPr>
        <w:t>——, “Advisory Circular AC 00-69, Best Practices for Airborne Software Development Assurance Using EUROCAE ED-12 and RTCA DO-178,” FAA Advisory Circular, 2017.</w:t>
      </w:r>
    </w:p>
    <w:p w14:paraId="65E870F6" w14:textId="77777777" w:rsidR="00835CA1" w:rsidRDefault="00835CA1" w:rsidP="00835CA1">
      <w:pPr>
        <w:pStyle w:val="ListParagraph"/>
        <w:numPr>
          <w:ilvl w:val="0"/>
          <w:numId w:val="19"/>
        </w:numPr>
        <w:tabs>
          <w:tab w:val="left" w:pos="1465"/>
        </w:tabs>
        <w:spacing w:before="160"/>
        <w:ind w:left="1464" w:hanging="510"/>
        <w:jc w:val="left"/>
        <w:rPr>
          <w:sz w:val="20"/>
        </w:rPr>
      </w:pPr>
      <w:bookmarkStart w:id="403" w:name="_bookmark334"/>
      <w:bookmarkEnd w:id="403"/>
      <w:r>
        <w:rPr>
          <w:sz w:val="20"/>
        </w:rPr>
        <w:t>——,</w:t>
      </w:r>
      <w:r>
        <w:rPr>
          <w:spacing w:val="-6"/>
          <w:sz w:val="20"/>
        </w:rPr>
        <w:t xml:space="preserve"> </w:t>
      </w:r>
      <w:r>
        <w:rPr>
          <w:sz w:val="20"/>
        </w:rPr>
        <w:t>“Order</w:t>
      </w:r>
      <w:r>
        <w:rPr>
          <w:spacing w:val="-6"/>
          <w:sz w:val="20"/>
        </w:rPr>
        <w:t xml:space="preserve"> </w:t>
      </w:r>
      <w:r>
        <w:rPr>
          <w:sz w:val="20"/>
        </w:rPr>
        <w:t>8110.49A,</w:t>
      </w:r>
      <w:r>
        <w:rPr>
          <w:spacing w:val="-5"/>
          <w:sz w:val="20"/>
        </w:rPr>
        <w:t xml:space="preserve"> </w:t>
      </w:r>
      <w:r>
        <w:rPr>
          <w:sz w:val="20"/>
        </w:rPr>
        <w:t>Software</w:t>
      </w:r>
      <w:r>
        <w:rPr>
          <w:spacing w:val="-6"/>
          <w:sz w:val="20"/>
        </w:rPr>
        <w:t xml:space="preserve"> </w:t>
      </w:r>
      <w:r>
        <w:rPr>
          <w:sz w:val="20"/>
        </w:rPr>
        <w:t>Approval</w:t>
      </w:r>
      <w:r>
        <w:rPr>
          <w:spacing w:val="-6"/>
          <w:sz w:val="20"/>
        </w:rPr>
        <w:t xml:space="preserve"> </w:t>
      </w:r>
      <w:r>
        <w:rPr>
          <w:sz w:val="20"/>
        </w:rPr>
        <w:t>Guidelines,”</w:t>
      </w:r>
      <w:r>
        <w:rPr>
          <w:spacing w:val="6"/>
          <w:sz w:val="20"/>
        </w:rPr>
        <w:t xml:space="preserve"> </w:t>
      </w:r>
      <w:r>
        <w:rPr>
          <w:sz w:val="20"/>
        </w:rPr>
        <w:t>FAA</w:t>
      </w:r>
      <w:r>
        <w:rPr>
          <w:spacing w:val="-6"/>
          <w:sz w:val="20"/>
        </w:rPr>
        <w:t xml:space="preserve"> </w:t>
      </w:r>
      <w:r>
        <w:rPr>
          <w:sz w:val="20"/>
        </w:rPr>
        <w:t>Order,</w:t>
      </w:r>
      <w:r>
        <w:rPr>
          <w:spacing w:val="-6"/>
          <w:sz w:val="20"/>
        </w:rPr>
        <w:t xml:space="preserve"> </w:t>
      </w:r>
      <w:r>
        <w:rPr>
          <w:spacing w:val="-2"/>
          <w:sz w:val="20"/>
        </w:rPr>
        <w:t>2018.</w:t>
      </w:r>
    </w:p>
    <w:p w14:paraId="21428CD3" w14:textId="77777777" w:rsidR="00835CA1" w:rsidRDefault="00835CA1" w:rsidP="00835CA1">
      <w:pPr>
        <w:pStyle w:val="ListParagraph"/>
        <w:numPr>
          <w:ilvl w:val="0"/>
          <w:numId w:val="19"/>
        </w:numPr>
        <w:tabs>
          <w:tab w:val="left" w:pos="1465"/>
        </w:tabs>
        <w:spacing w:before="172" w:line="252" w:lineRule="auto"/>
        <w:ind w:left="1456" w:right="961" w:hanging="502"/>
        <w:jc w:val="both"/>
        <w:rPr>
          <w:sz w:val="20"/>
        </w:rPr>
      </w:pPr>
      <w:bookmarkStart w:id="404" w:name="_bookmark335"/>
      <w:bookmarkEnd w:id="404"/>
      <w:r>
        <w:rPr>
          <w:sz w:val="20"/>
        </w:rPr>
        <w:t>——, “Advisory Circular AC 20-156, Aviation DataBus Assurance,” FAA Advisory Circular, 2006.</w:t>
      </w:r>
    </w:p>
    <w:p w14:paraId="11214403" w14:textId="77777777" w:rsidR="00835CA1" w:rsidRDefault="00835CA1" w:rsidP="00835CA1">
      <w:pPr>
        <w:pStyle w:val="ListParagraph"/>
        <w:numPr>
          <w:ilvl w:val="0"/>
          <w:numId w:val="19"/>
        </w:numPr>
        <w:tabs>
          <w:tab w:val="left" w:pos="1465"/>
        </w:tabs>
        <w:spacing w:before="160" w:line="252" w:lineRule="auto"/>
        <w:ind w:left="1464" w:right="962" w:hanging="510"/>
        <w:jc w:val="both"/>
        <w:rPr>
          <w:sz w:val="20"/>
        </w:rPr>
      </w:pPr>
      <w:bookmarkStart w:id="405" w:name="_bookmark336"/>
      <w:bookmarkEnd w:id="405"/>
      <w:r>
        <w:rPr>
          <w:spacing w:val="-2"/>
          <w:sz w:val="20"/>
        </w:rPr>
        <w:t>——,</w:t>
      </w:r>
      <w:r>
        <w:rPr>
          <w:spacing w:val="-3"/>
          <w:sz w:val="20"/>
        </w:rPr>
        <w:t xml:space="preserve"> </w:t>
      </w:r>
      <w:r>
        <w:rPr>
          <w:spacing w:val="-2"/>
          <w:sz w:val="20"/>
        </w:rPr>
        <w:t>“Advisory</w:t>
      </w:r>
      <w:r>
        <w:rPr>
          <w:spacing w:val="-5"/>
          <w:sz w:val="20"/>
        </w:rPr>
        <w:t xml:space="preserve"> </w:t>
      </w:r>
      <w:r>
        <w:rPr>
          <w:spacing w:val="-2"/>
          <w:sz w:val="20"/>
        </w:rPr>
        <w:t>Circular</w:t>
      </w:r>
      <w:r>
        <w:rPr>
          <w:spacing w:val="-5"/>
          <w:sz w:val="20"/>
        </w:rPr>
        <w:t xml:space="preserve"> </w:t>
      </w:r>
      <w:r>
        <w:rPr>
          <w:spacing w:val="-2"/>
          <w:sz w:val="20"/>
        </w:rPr>
        <w:t>AC</w:t>
      </w:r>
      <w:r>
        <w:rPr>
          <w:spacing w:val="-5"/>
          <w:sz w:val="20"/>
        </w:rPr>
        <w:t xml:space="preserve"> </w:t>
      </w:r>
      <w:r>
        <w:rPr>
          <w:spacing w:val="-2"/>
          <w:sz w:val="20"/>
        </w:rPr>
        <w:t>43-216</w:t>
      </w:r>
      <w:r>
        <w:rPr>
          <w:spacing w:val="-5"/>
          <w:sz w:val="20"/>
        </w:rPr>
        <w:t xml:space="preserve"> </w:t>
      </w:r>
      <w:r>
        <w:rPr>
          <w:spacing w:val="-2"/>
          <w:sz w:val="20"/>
        </w:rPr>
        <w:t>Software</w:t>
      </w:r>
      <w:r>
        <w:rPr>
          <w:spacing w:val="-5"/>
          <w:sz w:val="20"/>
        </w:rPr>
        <w:t xml:space="preserve"> </w:t>
      </w:r>
      <w:r>
        <w:rPr>
          <w:spacing w:val="-2"/>
          <w:sz w:val="20"/>
        </w:rPr>
        <w:t>Management</w:t>
      </w:r>
      <w:r>
        <w:rPr>
          <w:spacing w:val="-5"/>
          <w:sz w:val="20"/>
        </w:rPr>
        <w:t xml:space="preserve"> </w:t>
      </w:r>
      <w:r>
        <w:rPr>
          <w:spacing w:val="-2"/>
          <w:sz w:val="20"/>
        </w:rPr>
        <w:t>During</w:t>
      </w:r>
      <w:r>
        <w:rPr>
          <w:spacing w:val="-5"/>
          <w:sz w:val="20"/>
        </w:rPr>
        <w:t xml:space="preserve"> </w:t>
      </w:r>
      <w:r>
        <w:rPr>
          <w:spacing w:val="-2"/>
          <w:sz w:val="20"/>
        </w:rPr>
        <w:t xml:space="preserve">Aircraft </w:t>
      </w:r>
      <w:r>
        <w:rPr>
          <w:sz w:val="20"/>
        </w:rPr>
        <w:t>Maintenance,”</w:t>
      </w:r>
      <w:r>
        <w:rPr>
          <w:spacing w:val="40"/>
          <w:sz w:val="20"/>
        </w:rPr>
        <w:t xml:space="preserve"> </w:t>
      </w:r>
      <w:r>
        <w:rPr>
          <w:sz w:val="20"/>
        </w:rPr>
        <w:t>FAA Advisory Circular, 2017.</w:t>
      </w:r>
    </w:p>
    <w:p w14:paraId="443AD3E6" w14:textId="77777777" w:rsidR="00835CA1" w:rsidRDefault="00835CA1" w:rsidP="00835CA1">
      <w:pPr>
        <w:pStyle w:val="ListParagraph"/>
        <w:numPr>
          <w:ilvl w:val="0"/>
          <w:numId w:val="19"/>
        </w:numPr>
        <w:tabs>
          <w:tab w:val="left" w:pos="1465"/>
        </w:tabs>
        <w:spacing w:before="161" w:line="252" w:lineRule="auto"/>
        <w:ind w:left="1456" w:right="960" w:hanging="502"/>
        <w:jc w:val="both"/>
        <w:rPr>
          <w:sz w:val="20"/>
        </w:rPr>
      </w:pPr>
      <w:bookmarkStart w:id="406" w:name="_bookmark337"/>
      <w:bookmarkEnd w:id="406"/>
      <w:r>
        <w:rPr>
          <w:spacing w:val="-2"/>
          <w:sz w:val="20"/>
        </w:rPr>
        <w:t>——,</w:t>
      </w:r>
      <w:r>
        <w:rPr>
          <w:spacing w:val="-4"/>
          <w:sz w:val="20"/>
        </w:rPr>
        <w:t xml:space="preserve"> </w:t>
      </w:r>
      <w:r>
        <w:rPr>
          <w:spacing w:val="-2"/>
          <w:sz w:val="20"/>
        </w:rPr>
        <w:t>“Advisory</w:t>
      </w:r>
      <w:r>
        <w:rPr>
          <w:spacing w:val="-5"/>
          <w:sz w:val="20"/>
        </w:rPr>
        <w:t xml:space="preserve"> </w:t>
      </w:r>
      <w:r>
        <w:rPr>
          <w:spacing w:val="-2"/>
          <w:sz w:val="20"/>
        </w:rPr>
        <w:t>Circular</w:t>
      </w:r>
      <w:r>
        <w:rPr>
          <w:spacing w:val="-6"/>
          <w:sz w:val="20"/>
        </w:rPr>
        <w:t xml:space="preserve"> </w:t>
      </w:r>
      <w:r>
        <w:rPr>
          <w:spacing w:val="-2"/>
          <w:sz w:val="20"/>
        </w:rPr>
        <w:t>AC</w:t>
      </w:r>
      <w:r>
        <w:rPr>
          <w:spacing w:val="-5"/>
          <w:sz w:val="20"/>
        </w:rPr>
        <w:t xml:space="preserve"> </w:t>
      </w:r>
      <w:r>
        <w:rPr>
          <w:spacing w:val="-2"/>
          <w:sz w:val="20"/>
        </w:rPr>
        <w:t>20-148</w:t>
      </w:r>
      <w:r>
        <w:rPr>
          <w:spacing w:val="-5"/>
          <w:sz w:val="20"/>
        </w:rPr>
        <w:t xml:space="preserve"> </w:t>
      </w:r>
      <w:r>
        <w:rPr>
          <w:spacing w:val="-2"/>
          <w:sz w:val="20"/>
        </w:rPr>
        <w:t>Reusable</w:t>
      </w:r>
      <w:r>
        <w:rPr>
          <w:spacing w:val="-5"/>
          <w:sz w:val="20"/>
        </w:rPr>
        <w:t xml:space="preserve"> </w:t>
      </w:r>
      <w:r>
        <w:rPr>
          <w:spacing w:val="-2"/>
          <w:sz w:val="20"/>
        </w:rPr>
        <w:t>Software</w:t>
      </w:r>
      <w:r>
        <w:rPr>
          <w:spacing w:val="-6"/>
          <w:sz w:val="20"/>
        </w:rPr>
        <w:t xml:space="preserve"> </w:t>
      </w:r>
      <w:r>
        <w:rPr>
          <w:spacing w:val="-2"/>
          <w:sz w:val="20"/>
        </w:rPr>
        <w:t>Components,”</w:t>
      </w:r>
      <w:r>
        <w:rPr>
          <w:spacing w:val="9"/>
          <w:sz w:val="20"/>
        </w:rPr>
        <w:t xml:space="preserve"> </w:t>
      </w:r>
      <w:r>
        <w:rPr>
          <w:spacing w:val="-2"/>
          <w:sz w:val="20"/>
        </w:rPr>
        <w:t xml:space="preserve">FAA </w:t>
      </w:r>
      <w:r>
        <w:rPr>
          <w:sz w:val="20"/>
        </w:rPr>
        <w:t>Advisory Circular, 2004.</w:t>
      </w:r>
    </w:p>
    <w:p w14:paraId="1FDFE9DC" w14:textId="77777777" w:rsidR="00835CA1" w:rsidRDefault="00835CA1" w:rsidP="00835CA1">
      <w:pPr>
        <w:pStyle w:val="ListParagraph"/>
        <w:numPr>
          <w:ilvl w:val="0"/>
          <w:numId w:val="19"/>
        </w:numPr>
        <w:tabs>
          <w:tab w:val="left" w:pos="1465"/>
        </w:tabs>
        <w:spacing w:before="160" w:line="252" w:lineRule="auto"/>
        <w:ind w:left="1464" w:right="945" w:hanging="510"/>
        <w:jc w:val="both"/>
        <w:rPr>
          <w:sz w:val="20"/>
        </w:rPr>
      </w:pPr>
      <w:bookmarkStart w:id="407" w:name="_bookmark338"/>
      <w:bookmarkEnd w:id="407"/>
      <w:r>
        <w:rPr>
          <w:sz w:val="20"/>
        </w:rPr>
        <w:t>RTCA, “DO-248C, Supporting Information for DO-178C and DO-278A,” RTCA standard, 2011.</w:t>
      </w:r>
    </w:p>
    <w:p w14:paraId="2DA97022" w14:textId="77777777" w:rsidR="005D23DD" w:rsidRPr="005D23DD" w:rsidRDefault="005D23DD" w:rsidP="005D23DD">
      <w:pPr>
        <w:tabs>
          <w:tab w:val="left" w:pos="1465"/>
        </w:tabs>
        <w:spacing w:before="160" w:line="252" w:lineRule="auto"/>
        <w:ind w:left="954" w:right="936"/>
        <w:jc w:val="both"/>
        <w:rPr>
          <w:sz w:val="20"/>
        </w:rPr>
      </w:pPr>
    </w:p>
    <w:p w14:paraId="0DEF8647" w14:textId="7488581E" w:rsidR="005D23DD" w:rsidRDefault="00835CA1" w:rsidP="005D23DD">
      <w:pPr>
        <w:pStyle w:val="ListParagraph"/>
        <w:numPr>
          <w:ilvl w:val="0"/>
          <w:numId w:val="19"/>
        </w:numPr>
        <w:tabs>
          <w:tab w:val="left" w:pos="1465"/>
        </w:tabs>
        <w:spacing w:before="160" w:line="252" w:lineRule="auto"/>
        <w:ind w:left="1464" w:right="936" w:hanging="510"/>
        <w:jc w:val="both"/>
        <w:rPr>
          <w:sz w:val="20"/>
        </w:rPr>
      </w:pPr>
      <w:r>
        <w:rPr>
          <w:sz w:val="20"/>
        </w:rPr>
        <w:lastRenderedPageBreak/>
        <w:t>——,</w:t>
      </w:r>
      <w:r>
        <w:rPr>
          <w:spacing w:val="-2"/>
          <w:sz w:val="20"/>
        </w:rPr>
        <w:t xml:space="preserve"> </w:t>
      </w:r>
      <w:r>
        <w:rPr>
          <w:sz w:val="20"/>
        </w:rPr>
        <w:t>“DO-330,</w:t>
      </w:r>
      <w:r>
        <w:rPr>
          <w:spacing w:val="-2"/>
          <w:sz w:val="20"/>
        </w:rPr>
        <w:t xml:space="preserve"> </w:t>
      </w:r>
      <w:r>
        <w:rPr>
          <w:sz w:val="20"/>
        </w:rPr>
        <w:t>Software</w:t>
      </w:r>
      <w:r>
        <w:rPr>
          <w:spacing w:val="-2"/>
          <w:sz w:val="20"/>
        </w:rPr>
        <w:t xml:space="preserve"> </w:t>
      </w:r>
      <w:r>
        <w:rPr>
          <w:sz w:val="20"/>
        </w:rPr>
        <w:t>Tool</w:t>
      </w:r>
      <w:r>
        <w:rPr>
          <w:spacing w:val="-2"/>
          <w:sz w:val="20"/>
        </w:rPr>
        <w:t xml:space="preserve"> </w:t>
      </w:r>
      <w:r>
        <w:rPr>
          <w:sz w:val="20"/>
        </w:rPr>
        <w:t>Qualification</w:t>
      </w:r>
      <w:r>
        <w:rPr>
          <w:spacing w:val="-2"/>
          <w:sz w:val="20"/>
        </w:rPr>
        <w:t xml:space="preserve"> </w:t>
      </w:r>
      <w:r>
        <w:rPr>
          <w:sz w:val="20"/>
        </w:rPr>
        <w:t>Considerations,” RTCA</w:t>
      </w:r>
      <w:r>
        <w:rPr>
          <w:spacing w:val="-2"/>
          <w:sz w:val="20"/>
        </w:rPr>
        <w:t xml:space="preserve"> </w:t>
      </w:r>
      <w:r>
        <w:rPr>
          <w:sz w:val="20"/>
        </w:rPr>
        <w:t>stan- dard, 2011.</w:t>
      </w:r>
    </w:p>
    <w:p w14:paraId="6BB97960" w14:textId="77777777" w:rsidR="005D23DD" w:rsidRPr="005D23DD" w:rsidRDefault="005D23DD" w:rsidP="005D23DD">
      <w:pPr>
        <w:tabs>
          <w:tab w:val="left" w:pos="1465"/>
        </w:tabs>
        <w:spacing w:before="160" w:line="252" w:lineRule="auto"/>
        <w:ind w:left="954" w:right="936"/>
        <w:jc w:val="both"/>
        <w:rPr>
          <w:sz w:val="20"/>
        </w:rPr>
      </w:pPr>
    </w:p>
    <w:p w14:paraId="76D67662" w14:textId="77777777" w:rsidR="00835CA1" w:rsidRDefault="00835CA1" w:rsidP="00835CA1">
      <w:pPr>
        <w:pStyle w:val="ListParagraph"/>
        <w:numPr>
          <w:ilvl w:val="0"/>
          <w:numId w:val="19"/>
        </w:numPr>
        <w:tabs>
          <w:tab w:val="left" w:pos="1465"/>
          <w:tab w:val="left" w:pos="4545"/>
          <w:tab w:val="left" w:pos="7341"/>
        </w:tabs>
        <w:spacing w:line="252" w:lineRule="auto"/>
        <w:ind w:left="1464" w:right="942" w:hanging="510"/>
        <w:jc w:val="left"/>
        <w:rPr>
          <w:sz w:val="20"/>
        </w:rPr>
      </w:pPr>
      <w:r>
        <w:rPr>
          <w:spacing w:val="-2"/>
          <w:sz w:val="20"/>
        </w:rPr>
        <w:t xml:space="preserve">RTCA DO-331, “Model-Based Development and Verification Supplement </w:t>
      </w:r>
      <w:r>
        <w:rPr>
          <w:sz w:val="20"/>
        </w:rPr>
        <w:t>to</w:t>
      </w:r>
      <w:r>
        <w:rPr>
          <w:spacing w:val="80"/>
          <w:sz w:val="20"/>
        </w:rPr>
        <w:t xml:space="preserve"> </w:t>
      </w:r>
      <w:r>
        <w:rPr>
          <w:sz w:val="20"/>
        </w:rPr>
        <w:t>DO-178C</w:t>
      </w:r>
      <w:r>
        <w:rPr>
          <w:spacing w:val="80"/>
          <w:sz w:val="20"/>
        </w:rPr>
        <w:t xml:space="preserve"> </w:t>
      </w:r>
      <w:r>
        <w:rPr>
          <w:sz w:val="20"/>
        </w:rPr>
        <w:t>and</w:t>
      </w:r>
      <w:r>
        <w:rPr>
          <w:spacing w:val="80"/>
          <w:sz w:val="20"/>
        </w:rPr>
        <w:t xml:space="preserve"> </w:t>
      </w:r>
      <w:r>
        <w:rPr>
          <w:sz w:val="20"/>
        </w:rPr>
        <w:t>DO-278A,”</w:t>
      </w:r>
      <w:r>
        <w:rPr>
          <w:sz w:val="20"/>
        </w:rPr>
        <w:tab/>
        <w:t>2011.</w:t>
      </w:r>
      <w:r>
        <w:rPr>
          <w:spacing w:val="80"/>
          <w:sz w:val="20"/>
        </w:rPr>
        <w:t xml:space="preserve"> </w:t>
      </w:r>
      <w:r>
        <w:rPr>
          <w:sz w:val="20"/>
        </w:rPr>
        <w:t>[Online].</w:t>
      </w:r>
      <w:r>
        <w:rPr>
          <w:spacing w:val="80"/>
          <w:sz w:val="20"/>
        </w:rPr>
        <w:t xml:space="preserve"> </w:t>
      </w:r>
      <w:r>
        <w:rPr>
          <w:sz w:val="20"/>
        </w:rPr>
        <w:t>Available:</w:t>
      </w:r>
      <w:r>
        <w:rPr>
          <w:sz w:val="20"/>
        </w:rPr>
        <w:tab/>
      </w:r>
      <w:hyperlink r:id="rId87">
        <w:r>
          <w:rPr>
            <w:spacing w:val="-2"/>
            <w:sz w:val="20"/>
          </w:rPr>
          <w:t>https:</w:t>
        </w:r>
      </w:hyperlink>
    </w:p>
    <w:p w14:paraId="1C8894ED" w14:textId="77777777" w:rsidR="00835CA1" w:rsidRDefault="00000000" w:rsidP="00835CA1">
      <w:pPr>
        <w:pStyle w:val="BodyText"/>
        <w:spacing w:before="1"/>
        <w:ind w:left="1444"/>
      </w:pPr>
      <w:hyperlink r:id="rId88">
        <w:r w:rsidR="00835CA1">
          <w:rPr>
            <w:spacing w:val="-4"/>
          </w:rPr>
          <w:t>//www.rtca.org/content/standards-guidance-materials</w:t>
        </w:r>
      </w:hyperlink>
    </w:p>
    <w:p w14:paraId="3EC5FD5F" w14:textId="77777777" w:rsidR="00835CA1" w:rsidRDefault="00835CA1" w:rsidP="00835CA1">
      <w:pPr>
        <w:pStyle w:val="ListParagraph"/>
        <w:numPr>
          <w:ilvl w:val="0"/>
          <w:numId w:val="19"/>
        </w:numPr>
        <w:tabs>
          <w:tab w:val="left" w:pos="1465"/>
        </w:tabs>
        <w:spacing w:before="165" w:line="252" w:lineRule="auto"/>
        <w:ind w:left="1464" w:right="968" w:hanging="510"/>
        <w:jc w:val="left"/>
        <w:rPr>
          <w:sz w:val="20"/>
        </w:rPr>
      </w:pPr>
      <w:bookmarkStart w:id="408" w:name="_bookmark341"/>
      <w:bookmarkEnd w:id="408"/>
      <w:r>
        <w:rPr>
          <w:sz w:val="20"/>
        </w:rPr>
        <w:t>RTCA,</w:t>
      </w:r>
      <w:r>
        <w:rPr>
          <w:spacing w:val="23"/>
          <w:sz w:val="20"/>
        </w:rPr>
        <w:t xml:space="preserve"> </w:t>
      </w:r>
      <w:r>
        <w:rPr>
          <w:sz w:val="20"/>
        </w:rPr>
        <w:t>“DO-332,</w:t>
      </w:r>
      <w:r>
        <w:rPr>
          <w:spacing w:val="25"/>
          <w:sz w:val="20"/>
        </w:rPr>
        <w:t xml:space="preserve"> </w:t>
      </w:r>
      <w:r>
        <w:rPr>
          <w:sz w:val="20"/>
        </w:rPr>
        <w:t>Object</w:t>
      </w:r>
      <w:r>
        <w:rPr>
          <w:spacing w:val="23"/>
          <w:sz w:val="20"/>
        </w:rPr>
        <w:t xml:space="preserve"> </w:t>
      </w:r>
      <w:r>
        <w:rPr>
          <w:sz w:val="20"/>
        </w:rPr>
        <w:t>Oriented</w:t>
      </w:r>
      <w:r>
        <w:rPr>
          <w:spacing w:val="23"/>
          <w:sz w:val="20"/>
        </w:rPr>
        <w:t xml:space="preserve"> </w:t>
      </w:r>
      <w:r>
        <w:rPr>
          <w:sz w:val="20"/>
        </w:rPr>
        <w:t>Technology</w:t>
      </w:r>
      <w:r>
        <w:rPr>
          <w:spacing w:val="23"/>
          <w:sz w:val="20"/>
        </w:rPr>
        <w:t xml:space="preserve"> </w:t>
      </w:r>
      <w:r>
        <w:rPr>
          <w:sz w:val="20"/>
        </w:rPr>
        <w:t>and</w:t>
      </w:r>
      <w:r>
        <w:rPr>
          <w:spacing w:val="23"/>
          <w:sz w:val="20"/>
        </w:rPr>
        <w:t xml:space="preserve"> </w:t>
      </w:r>
      <w:r>
        <w:rPr>
          <w:sz w:val="20"/>
        </w:rPr>
        <w:t>Related</w:t>
      </w:r>
      <w:r>
        <w:rPr>
          <w:spacing w:val="23"/>
          <w:sz w:val="20"/>
        </w:rPr>
        <w:t xml:space="preserve"> </w:t>
      </w:r>
      <w:r>
        <w:rPr>
          <w:sz w:val="20"/>
        </w:rPr>
        <w:t>Techniques Supplement to DO-178C and DO-278A,”</w:t>
      </w:r>
      <w:r>
        <w:rPr>
          <w:spacing w:val="40"/>
          <w:sz w:val="20"/>
        </w:rPr>
        <w:t xml:space="preserve"> </w:t>
      </w:r>
      <w:r>
        <w:rPr>
          <w:sz w:val="20"/>
        </w:rPr>
        <w:t>RTCA standard, 2011.</w:t>
      </w:r>
    </w:p>
    <w:p w14:paraId="4C9604F8" w14:textId="77777777" w:rsidR="00835CA1" w:rsidRDefault="00835CA1" w:rsidP="00835CA1">
      <w:pPr>
        <w:pStyle w:val="ListParagraph"/>
        <w:numPr>
          <w:ilvl w:val="0"/>
          <w:numId w:val="19"/>
        </w:numPr>
        <w:tabs>
          <w:tab w:val="left" w:pos="1465"/>
        </w:tabs>
        <w:spacing w:before="155" w:line="252" w:lineRule="auto"/>
        <w:ind w:left="1464" w:right="940" w:hanging="510"/>
        <w:jc w:val="both"/>
        <w:rPr>
          <w:sz w:val="20"/>
        </w:rPr>
      </w:pPr>
      <w:bookmarkStart w:id="409" w:name="_bookmark342"/>
      <w:bookmarkEnd w:id="409"/>
      <w:r>
        <w:rPr>
          <w:sz w:val="20"/>
        </w:rPr>
        <w:t>RTCA</w:t>
      </w:r>
      <w:r>
        <w:rPr>
          <w:spacing w:val="80"/>
          <w:sz w:val="20"/>
        </w:rPr>
        <w:t xml:space="preserve"> </w:t>
      </w:r>
      <w:r>
        <w:rPr>
          <w:sz w:val="20"/>
        </w:rPr>
        <w:t>DO-333,</w:t>
      </w:r>
      <w:r>
        <w:rPr>
          <w:spacing w:val="80"/>
          <w:sz w:val="20"/>
        </w:rPr>
        <w:t xml:space="preserve"> </w:t>
      </w:r>
      <w:r>
        <w:rPr>
          <w:sz w:val="20"/>
        </w:rPr>
        <w:t>“Formal</w:t>
      </w:r>
      <w:r>
        <w:rPr>
          <w:spacing w:val="80"/>
          <w:sz w:val="20"/>
        </w:rPr>
        <w:t xml:space="preserve"> </w:t>
      </w:r>
      <w:r>
        <w:rPr>
          <w:sz w:val="20"/>
        </w:rPr>
        <w:t>Methods</w:t>
      </w:r>
      <w:r>
        <w:rPr>
          <w:spacing w:val="80"/>
          <w:sz w:val="20"/>
        </w:rPr>
        <w:t xml:space="preserve"> </w:t>
      </w:r>
      <w:r>
        <w:rPr>
          <w:sz w:val="20"/>
        </w:rPr>
        <w:t>Supplement</w:t>
      </w:r>
      <w:r>
        <w:rPr>
          <w:spacing w:val="80"/>
          <w:sz w:val="20"/>
        </w:rPr>
        <w:t xml:space="preserve"> </w:t>
      </w:r>
      <w:r>
        <w:rPr>
          <w:sz w:val="20"/>
        </w:rPr>
        <w:t>to</w:t>
      </w:r>
      <w:r>
        <w:rPr>
          <w:spacing w:val="80"/>
          <w:sz w:val="20"/>
        </w:rPr>
        <w:t xml:space="preserve"> </w:t>
      </w:r>
      <w:r>
        <w:rPr>
          <w:sz w:val="20"/>
        </w:rPr>
        <w:t>DO-178C</w:t>
      </w:r>
      <w:r>
        <w:rPr>
          <w:spacing w:val="80"/>
          <w:sz w:val="20"/>
        </w:rPr>
        <w:t xml:space="preserve"> </w:t>
      </w:r>
      <w:r>
        <w:rPr>
          <w:sz w:val="20"/>
        </w:rPr>
        <w:t>and DO-278A,” 2011. [Online]. Available:</w:t>
      </w:r>
      <w:r>
        <w:rPr>
          <w:spacing w:val="40"/>
          <w:sz w:val="20"/>
        </w:rPr>
        <w:t xml:space="preserve"> </w:t>
      </w:r>
      <w:hyperlink r:id="rId89">
        <w:r>
          <w:rPr>
            <w:sz w:val="20"/>
          </w:rPr>
          <w:t>https://www.rtca.org/content/</w:t>
        </w:r>
      </w:hyperlink>
      <w:r>
        <w:rPr>
          <w:sz w:val="20"/>
        </w:rPr>
        <w:t xml:space="preserve"> </w:t>
      </w:r>
      <w:hyperlink r:id="rId90">
        <w:r>
          <w:rPr>
            <w:spacing w:val="-2"/>
            <w:sz w:val="20"/>
          </w:rPr>
          <w:t>standards-guidance-materials</w:t>
        </w:r>
      </w:hyperlink>
    </w:p>
    <w:p w14:paraId="324987AB" w14:textId="77777777" w:rsidR="00835CA1" w:rsidRDefault="00835CA1" w:rsidP="00835CA1">
      <w:pPr>
        <w:pStyle w:val="ListParagraph"/>
        <w:numPr>
          <w:ilvl w:val="0"/>
          <w:numId w:val="19"/>
        </w:numPr>
        <w:tabs>
          <w:tab w:val="left" w:pos="1465"/>
        </w:tabs>
        <w:spacing w:before="155" w:line="252" w:lineRule="auto"/>
        <w:ind w:left="1464" w:right="936" w:hanging="510"/>
        <w:jc w:val="both"/>
        <w:rPr>
          <w:sz w:val="20"/>
        </w:rPr>
      </w:pPr>
      <w:bookmarkStart w:id="410" w:name="_bookmark343"/>
      <w:bookmarkEnd w:id="410"/>
      <w:r>
        <w:rPr>
          <w:spacing w:val="-2"/>
          <w:sz w:val="20"/>
        </w:rPr>
        <w:t>SAE,</w:t>
      </w:r>
      <w:r>
        <w:rPr>
          <w:spacing w:val="-10"/>
          <w:sz w:val="20"/>
        </w:rPr>
        <w:t xml:space="preserve"> </w:t>
      </w:r>
      <w:r>
        <w:rPr>
          <w:spacing w:val="-2"/>
          <w:sz w:val="20"/>
        </w:rPr>
        <w:t>“ARP4761</w:t>
      </w:r>
      <w:r>
        <w:rPr>
          <w:spacing w:val="-10"/>
          <w:sz w:val="20"/>
        </w:rPr>
        <w:t xml:space="preserve"> </w:t>
      </w:r>
      <w:r>
        <w:rPr>
          <w:spacing w:val="-2"/>
          <w:sz w:val="20"/>
        </w:rPr>
        <w:t>Guidelines</w:t>
      </w:r>
      <w:r>
        <w:rPr>
          <w:spacing w:val="-10"/>
          <w:sz w:val="20"/>
        </w:rPr>
        <w:t xml:space="preserve"> </w:t>
      </w:r>
      <w:r>
        <w:rPr>
          <w:spacing w:val="-2"/>
          <w:sz w:val="20"/>
        </w:rPr>
        <w:t>and</w:t>
      </w:r>
      <w:r>
        <w:rPr>
          <w:spacing w:val="-10"/>
          <w:sz w:val="20"/>
        </w:rPr>
        <w:t xml:space="preserve"> </w:t>
      </w:r>
      <w:r>
        <w:rPr>
          <w:spacing w:val="-2"/>
          <w:sz w:val="20"/>
        </w:rPr>
        <w:t>Methods</w:t>
      </w:r>
      <w:r>
        <w:rPr>
          <w:spacing w:val="-10"/>
          <w:sz w:val="20"/>
        </w:rPr>
        <w:t xml:space="preserve"> </w:t>
      </w:r>
      <w:r>
        <w:rPr>
          <w:spacing w:val="-2"/>
          <w:sz w:val="20"/>
        </w:rPr>
        <w:t>for</w:t>
      </w:r>
      <w:r>
        <w:rPr>
          <w:spacing w:val="-10"/>
          <w:sz w:val="20"/>
        </w:rPr>
        <w:t xml:space="preserve"> </w:t>
      </w:r>
      <w:r>
        <w:rPr>
          <w:spacing w:val="-2"/>
          <w:sz w:val="20"/>
        </w:rPr>
        <w:t>Conducting</w:t>
      </w:r>
      <w:r>
        <w:rPr>
          <w:spacing w:val="-10"/>
          <w:sz w:val="20"/>
        </w:rPr>
        <w:t xml:space="preserve"> </w:t>
      </w:r>
      <w:r>
        <w:rPr>
          <w:spacing w:val="-2"/>
          <w:sz w:val="20"/>
        </w:rPr>
        <w:t>the</w:t>
      </w:r>
      <w:r>
        <w:rPr>
          <w:spacing w:val="-10"/>
          <w:sz w:val="20"/>
        </w:rPr>
        <w:t xml:space="preserve"> </w:t>
      </w:r>
      <w:r>
        <w:rPr>
          <w:spacing w:val="-2"/>
          <w:sz w:val="20"/>
        </w:rPr>
        <w:t>Safety</w:t>
      </w:r>
      <w:r>
        <w:rPr>
          <w:spacing w:val="-10"/>
          <w:sz w:val="20"/>
        </w:rPr>
        <w:t xml:space="preserve"> </w:t>
      </w:r>
      <w:r>
        <w:rPr>
          <w:spacing w:val="-2"/>
          <w:sz w:val="20"/>
        </w:rPr>
        <w:t xml:space="preserve">Assess- </w:t>
      </w:r>
      <w:r>
        <w:rPr>
          <w:sz w:val="20"/>
        </w:rPr>
        <w:t>ment</w:t>
      </w:r>
      <w:r>
        <w:rPr>
          <w:spacing w:val="-13"/>
          <w:sz w:val="20"/>
        </w:rPr>
        <w:t xml:space="preserve"> </w:t>
      </w:r>
      <w:r>
        <w:rPr>
          <w:sz w:val="20"/>
        </w:rPr>
        <w:t>Process</w:t>
      </w:r>
      <w:r>
        <w:rPr>
          <w:spacing w:val="-11"/>
          <w:sz w:val="20"/>
        </w:rPr>
        <w:t xml:space="preserve"> </w:t>
      </w:r>
      <w:r>
        <w:rPr>
          <w:sz w:val="20"/>
        </w:rPr>
        <w:t>on</w:t>
      </w:r>
      <w:r>
        <w:rPr>
          <w:spacing w:val="-13"/>
          <w:sz w:val="20"/>
        </w:rPr>
        <w:t xml:space="preserve"> </w:t>
      </w:r>
      <w:r>
        <w:rPr>
          <w:sz w:val="20"/>
        </w:rPr>
        <w:t>Civil</w:t>
      </w:r>
      <w:r>
        <w:rPr>
          <w:spacing w:val="-12"/>
          <w:sz w:val="20"/>
        </w:rPr>
        <w:t xml:space="preserve"> </w:t>
      </w:r>
      <w:r>
        <w:rPr>
          <w:sz w:val="20"/>
        </w:rPr>
        <w:t>Airborne</w:t>
      </w:r>
      <w:r>
        <w:rPr>
          <w:spacing w:val="-12"/>
          <w:sz w:val="20"/>
        </w:rPr>
        <w:t xml:space="preserve"> </w:t>
      </w:r>
      <w:r>
        <w:rPr>
          <w:sz w:val="20"/>
        </w:rPr>
        <w:t>Systems</w:t>
      </w:r>
      <w:r>
        <w:rPr>
          <w:spacing w:val="-12"/>
          <w:sz w:val="20"/>
        </w:rPr>
        <w:t xml:space="preserve"> </w:t>
      </w:r>
      <w:r>
        <w:rPr>
          <w:sz w:val="20"/>
        </w:rPr>
        <w:t>and</w:t>
      </w:r>
      <w:r>
        <w:rPr>
          <w:spacing w:val="-11"/>
          <w:sz w:val="20"/>
        </w:rPr>
        <w:t xml:space="preserve"> </w:t>
      </w:r>
      <w:r>
        <w:rPr>
          <w:sz w:val="20"/>
        </w:rPr>
        <w:t>Equipment,”</w:t>
      </w:r>
      <w:r>
        <w:rPr>
          <w:spacing w:val="-3"/>
          <w:sz w:val="20"/>
        </w:rPr>
        <w:t xml:space="preserve"> </w:t>
      </w:r>
      <w:r>
        <w:rPr>
          <w:sz w:val="20"/>
        </w:rPr>
        <w:t>SAE</w:t>
      </w:r>
      <w:r>
        <w:rPr>
          <w:spacing w:val="-13"/>
          <w:sz w:val="20"/>
        </w:rPr>
        <w:t xml:space="preserve"> </w:t>
      </w:r>
      <w:r>
        <w:rPr>
          <w:sz w:val="20"/>
        </w:rPr>
        <w:t>Aerospace Recommended Practice, 1996.</w:t>
      </w:r>
    </w:p>
    <w:p w14:paraId="49E68256" w14:textId="77777777" w:rsidR="00835CA1" w:rsidRDefault="00835CA1" w:rsidP="00835CA1">
      <w:pPr>
        <w:pStyle w:val="ListParagraph"/>
        <w:numPr>
          <w:ilvl w:val="0"/>
          <w:numId w:val="19"/>
        </w:numPr>
        <w:tabs>
          <w:tab w:val="left" w:pos="1465"/>
        </w:tabs>
        <w:spacing w:before="155" w:line="252" w:lineRule="auto"/>
        <w:ind w:left="1464" w:right="936" w:hanging="510"/>
        <w:jc w:val="both"/>
        <w:rPr>
          <w:sz w:val="20"/>
        </w:rPr>
      </w:pPr>
      <w:bookmarkStart w:id="411" w:name="_bookmark344"/>
      <w:bookmarkEnd w:id="411"/>
      <w:r>
        <w:rPr>
          <w:sz w:val="20"/>
        </w:rPr>
        <w:t>——, “ARP4754A Guidelines for Development of Civil Aircraft and Sys- tems,”</w:t>
      </w:r>
      <w:r>
        <w:rPr>
          <w:spacing w:val="30"/>
          <w:sz w:val="20"/>
        </w:rPr>
        <w:t xml:space="preserve"> </w:t>
      </w:r>
      <w:r>
        <w:rPr>
          <w:sz w:val="20"/>
        </w:rPr>
        <w:t>SAE Aerospace Recommended Practice, 2010.</w:t>
      </w:r>
    </w:p>
    <w:p w14:paraId="2B230791" w14:textId="77777777" w:rsidR="00835CA1" w:rsidRDefault="00835CA1" w:rsidP="00835CA1">
      <w:pPr>
        <w:pStyle w:val="ListParagraph"/>
        <w:numPr>
          <w:ilvl w:val="0"/>
          <w:numId w:val="19"/>
        </w:numPr>
        <w:tabs>
          <w:tab w:val="left" w:pos="1465"/>
        </w:tabs>
        <w:spacing w:before="155" w:line="252" w:lineRule="auto"/>
        <w:ind w:left="1464" w:right="970" w:hanging="510"/>
        <w:jc w:val="both"/>
        <w:rPr>
          <w:sz w:val="20"/>
        </w:rPr>
      </w:pPr>
      <w:bookmarkStart w:id="412" w:name="_bookmark345"/>
      <w:bookmarkEnd w:id="412"/>
      <w:r>
        <w:rPr>
          <w:spacing w:val="-2"/>
          <w:sz w:val="20"/>
        </w:rPr>
        <w:t>——,</w:t>
      </w:r>
      <w:r>
        <w:rPr>
          <w:spacing w:val="-7"/>
          <w:sz w:val="20"/>
        </w:rPr>
        <w:t xml:space="preserve"> </w:t>
      </w:r>
      <w:r>
        <w:rPr>
          <w:spacing w:val="-2"/>
          <w:sz w:val="20"/>
        </w:rPr>
        <w:t>“ARP6883,</w:t>
      </w:r>
      <w:r>
        <w:rPr>
          <w:spacing w:val="-7"/>
          <w:sz w:val="20"/>
        </w:rPr>
        <w:t xml:space="preserve"> </w:t>
      </w:r>
      <w:r>
        <w:rPr>
          <w:spacing w:val="-2"/>
          <w:sz w:val="20"/>
        </w:rPr>
        <w:t>Guidelines</w:t>
      </w:r>
      <w:r>
        <w:rPr>
          <w:spacing w:val="-7"/>
          <w:sz w:val="20"/>
        </w:rPr>
        <w:t xml:space="preserve"> </w:t>
      </w:r>
      <w:r>
        <w:rPr>
          <w:spacing w:val="-2"/>
          <w:sz w:val="20"/>
        </w:rPr>
        <w:t>for</w:t>
      </w:r>
      <w:r>
        <w:rPr>
          <w:spacing w:val="-7"/>
          <w:sz w:val="20"/>
        </w:rPr>
        <w:t xml:space="preserve"> </w:t>
      </w:r>
      <w:r>
        <w:rPr>
          <w:spacing w:val="-2"/>
          <w:sz w:val="20"/>
        </w:rPr>
        <w:t>writing</w:t>
      </w:r>
      <w:r>
        <w:rPr>
          <w:spacing w:val="-7"/>
          <w:sz w:val="20"/>
        </w:rPr>
        <w:t xml:space="preserve"> </w:t>
      </w:r>
      <w:r>
        <w:rPr>
          <w:spacing w:val="-2"/>
          <w:sz w:val="20"/>
        </w:rPr>
        <w:t>IVHM</w:t>
      </w:r>
      <w:r>
        <w:rPr>
          <w:spacing w:val="-7"/>
          <w:sz w:val="20"/>
        </w:rPr>
        <w:t xml:space="preserve"> </w:t>
      </w:r>
      <w:r>
        <w:rPr>
          <w:spacing w:val="-2"/>
          <w:sz w:val="20"/>
        </w:rPr>
        <w:t>requirements</w:t>
      </w:r>
      <w:r>
        <w:rPr>
          <w:spacing w:val="-7"/>
          <w:sz w:val="20"/>
        </w:rPr>
        <w:t xml:space="preserve"> </w:t>
      </w:r>
      <w:r>
        <w:rPr>
          <w:spacing w:val="-2"/>
          <w:sz w:val="20"/>
        </w:rPr>
        <w:t>for</w:t>
      </w:r>
      <w:r>
        <w:rPr>
          <w:spacing w:val="-7"/>
          <w:sz w:val="20"/>
        </w:rPr>
        <w:t xml:space="preserve"> </w:t>
      </w:r>
      <w:r>
        <w:rPr>
          <w:spacing w:val="-2"/>
          <w:sz w:val="20"/>
        </w:rPr>
        <w:t xml:space="preserve">aerospace </w:t>
      </w:r>
      <w:r>
        <w:rPr>
          <w:sz w:val="20"/>
        </w:rPr>
        <w:t>systems,”</w:t>
      </w:r>
      <w:r>
        <w:rPr>
          <w:spacing w:val="32"/>
          <w:sz w:val="20"/>
        </w:rPr>
        <w:t xml:space="preserve"> </w:t>
      </w:r>
      <w:r>
        <w:rPr>
          <w:sz w:val="20"/>
        </w:rPr>
        <w:t>SAE Aerospace Recommended Practice, 2019.</w:t>
      </w:r>
    </w:p>
    <w:p w14:paraId="79E615D9" w14:textId="77777777" w:rsidR="00835CA1" w:rsidRDefault="00835CA1" w:rsidP="00835CA1">
      <w:pPr>
        <w:pStyle w:val="ListParagraph"/>
        <w:numPr>
          <w:ilvl w:val="0"/>
          <w:numId w:val="19"/>
        </w:numPr>
        <w:tabs>
          <w:tab w:val="left" w:pos="1465"/>
        </w:tabs>
        <w:spacing w:before="155" w:line="252" w:lineRule="auto"/>
        <w:ind w:left="1464" w:right="944" w:hanging="510"/>
        <w:jc w:val="both"/>
        <w:rPr>
          <w:sz w:val="20"/>
        </w:rPr>
      </w:pPr>
      <w:bookmarkStart w:id="413" w:name="_bookmark346"/>
      <w:bookmarkEnd w:id="413"/>
      <w:r>
        <w:rPr>
          <w:spacing w:val="-4"/>
          <w:sz w:val="20"/>
        </w:rPr>
        <w:t>——, “ARP6887, Verification</w:t>
      </w:r>
      <w:r>
        <w:rPr>
          <w:spacing w:val="-5"/>
          <w:sz w:val="20"/>
        </w:rPr>
        <w:t xml:space="preserve"> </w:t>
      </w:r>
      <w:r>
        <w:rPr>
          <w:spacing w:val="-4"/>
          <w:sz w:val="20"/>
        </w:rPr>
        <w:t>&amp;</w:t>
      </w:r>
      <w:r>
        <w:rPr>
          <w:spacing w:val="-5"/>
          <w:sz w:val="20"/>
        </w:rPr>
        <w:t xml:space="preserve"> </w:t>
      </w:r>
      <w:r>
        <w:rPr>
          <w:spacing w:val="-4"/>
          <w:sz w:val="20"/>
        </w:rPr>
        <w:t>Validation</w:t>
      </w:r>
      <w:r>
        <w:rPr>
          <w:spacing w:val="-5"/>
          <w:sz w:val="20"/>
        </w:rPr>
        <w:t xml:space="preserve"> </w:t>
      </w:r>
      <w:r>
        <w:rPr>
          <w:spacing w:val="-4"/>
          <w:sz w:val="20"/>
        </w:rPr>
        <w:t>of</w:t>
      </w:r>
      <w:r>
        <w:rPr>
          <w:spacing w:val="-5"/>
          <w:sz w:val="20"/>
        </w:rPr>
        <w:t xml:space="preserve"> </w:t>
      </w:r>
      <w:r>
        <w:rPr>
          <w:spacing w:val="-4"/>
          <w:sz w:val="20"/>
        </w:rPr>
        <w:t>IVHM</w:t>
      </w:r>
      <w:r>
        <w:rPr>
          <w:spacing w:val="-5"/>
          <w:sz w:val="20"/>
        </w:rPr>
        <w:t xml:space="preserve"> </w:t>
      </w:r>
      <w:r>
        <w:rPr>
          <w:spacing w:val="-4"/>
          <w:sz w:val="20"/>
        </w:rPr>
        <w:t>Systems and</w:t>
      </w:r>
      <w:r>
        <w:rPr>
          <w:spacing w:val="-5"/>
          <w:sz w:val="20"/>
        </w:rPr>
        <w:t xml:space="preserve"> </w:t>
      </w:r>
      <w:r>
        <w:rPr>
          <w:spacing w:val="-4"/>
          <w:sz w:val="20"/>
        </w:rPr>
        <w:t xml:space="preserve">Software,” </w:t>
      </w:r>
      <w:r>
        <w:rPr>
          <w:sz w:val="20"/>
        </w:rPr>
        <w:t>SAE Aerospace Recommended Practice.</w:t>
      </w:r>
    </w:p>
    <w:p w14:paraId="0AE10D50" w14:textId="77777777" w:rsidR="00835CA1" w:rsidRDefault="00835CA1" w:rsidP="00835CA1">
      <w:pPr>
        <w:pStyle w:val="ListParagraph"/>
        <w:numPr>
          <w:ilvl w:val="0"/>
          <w:numId w:val="19"/>
        </w:numPr>
        <w:tabs>
          <w:tab w:val="left" w:pos="1465"/>
        </w:tabs>
        <w:spacing w:before="155" w:line="252" w:lineRule="auto"/>
        <w:ind w:left="1464" w:right="934" w:hanging="510"/>
        <w:jc w:val="both"/>
        <w:rPr>
          <w:sz w:val="20"/>
        </w:rPr>
      </w:pPr>
      <w:bookmarkStart w:id="414" w:name="_bookmark347"/>
      <w:bookmarkEnd w:id="414"/>
      <w:r>
        <w:rPr>
          <w:sz w:val="20"/>
        </w:rPr>
        <w:t xml:space="preserve">——, “AIR7121, Applicability of Existing Development Assurance and </w:t>
      </w:r>
      <w:r>
        <w:rPr>
          <w:spacing w:val="-2"/>
          <w:sz w:val="20"/>
        </w:rPr>
        <w:t>System</w:t>
      </w:r>
      <w:r>
        <w:rPr>
          <w:spacing w:val="-5"/>
          <w:sz w:val="20"/>
        </w:rPr>
        <w:t xml:space="preserve"> </w:t>
      </w:r>
      <w:r>
        <w:rPr>
          <w:spacing w:val="-2"/>
          <w:sz w:val="20"/>
        </w:rPr>
        <w:t>Safety</w:t>
      </w:r>
      <w:r>
        <w:rPr>
          <w:spacing w:val="-5"/>
          <w:sz w:val="20"/>
        </w:rPr>
        <w:t xml:space="preserve"> </w:t>
      </w:r>
      <w:r>
        <w:rPr>
          <w:spacing w:val="-2"/>
          <w:sz w:val="20"/>
        </w:rPr>
        <w:t>Practices</w:t>
      </w:r>
      <w:r>
        <w:rPr>
          <w:spacing w:val="-5"/>
          <w:sz w:val="20"/>
        </w:rPr>
        <w:t xml:space="preserve"> </w:t>
      </w:r>
      <w:r>
        <w:rPr>
          <w:spacing w:val="-2"/>
          <w:sz w:val="20"/>
        </w:rPr>
        <w:t>to</w:t>
      </w:r>
      <w:r>
        <w:rPr>
          <w:spacing w:val="-5"/>
          <w:sz w:val="20"/>
        </w:rPr>
        <w:t xml:space="preserve"> </w:t>
      </w:r>
      <w:r>
        <w:rPr>
          <w:spacing w:val="-2"/>
          <w:sz w:val="20"/>
        </w:rPr>
        <w:t>Unmanned</w:t>
      </w:r>
      <w:r>
        <w:rPr>
          <w:spacing w:val="-5"/>
          <w:sz w:val="20"/>
        </w:rPr>
        <w:t xml:space="preserve"> </w:t>
      </w:r>
      <w:r>
        <w:rPr>
          <w:spacing w:val="-2"/>
          <w:sz w:val="20"/>
        </w:rPr>
        <w:t>Aircraft</w:t>
      </w:r>
      <w:r>
        <w:rPr>
          <w:spacing w:val="-5"/>
          <w:sz w:val="20"/>
        </w:rPr>
        <w:t xml:space="preserve"> </w:t>
      </w:r>
      <w:r>
        <w:rPr>
          <w:spacing w:val="-2"/>
          <w:sz w:val="20"/>
        </w:rPr>
        <w:t>Systems,”</w:t>
      </w:r>
      <w:r>
        <w:rPr>
          <w:sz w:val="20"/>
        </w:rPr>
        <w:t xml:space="preserve"> </w:t>
      </w:r>
      <w:r>
        <w:rPr>
          <w:spacing w:val="-2"/>
          <w:sz w:val="20"/>
        </w:rPr>
        <w:t>Aerospace</w:t>
      </w:r>
      <w:r>
        <w:rPr>
          <w:spacing w:val="-5"/>
          <w:sz w:val="20"/>
        </w:rPr>
        <w:t xml:space="preserve"> </w:t>
      </w:r>
      <w:r>
        <w:rPr>
          <w:spacing w:val="-2"/>
          <w:sz w:val="20"/>
        </w:rPr>
        <w:t xml:space="preserve">Infor- </w:t>
      </w:r>
      <w:r>
        <w:rPr>
          <w:sz w:val="20"/>
        </w:rPr>
        <w:t>mation Report.</w:t>
      </w:r>
    </w:p>
    <w:p w14:paraId="76C863B1" w14:textId="77777777" w:rsidR="00835CA1" w:rsidRDefault="00835CA1" w:rsidP="00835CA1">
      <w:pPr>
        <w:pStyle w:val="ListParagraph"/>
        <w:numPr>
          <w:ilvl w:val="0"/>
          <w:numId w:val="19"/>
        </w:numPr>
        <w:tabs>
          <w:tab w:val="left" w:pos="1465"/>
        </w:tabs>
        <w:spacing w:before="155" w:line="252" w:lineRule="auto"/>
        <w:ind w:left="1464" w:right="959" w:hanging="510"/>
        <w:jc w:val="both"/>
        <w:rPr>
          <w:sz w:val="20"/>
        </w:rPr>
      </w:pPr>
      <w:bookmarkStart w:id="415" w:name="_bookmark348"/>
      <w:bookmarkEnd w:id="415"/>
      <w:r>
        <w:rPr>
          <w:sz w:val="20"/>
        </w:rPr>
        <w:t>ASTM, “ASTM F3201-16, Standard Practice for Ensuring Dependability of</w:t>
      </w:r>
      <w:r>
        <w:rPr>
          <w:spacing w:val="-13"/>
          <w:sz w:val="20"/>
        </w:rPr>
        <w:t xml:space="preserve"> </w:t>
      </w:r>
      <w:r>
        <w:rPr>
          <w:sz w:val="20"/>
        </w:rPr>
        <w:t>Software</w:t>
      </w:r>
      <w:r>
        <w:rPr>
          <w:spacing w:val="-12"/>
          <w:sz w:val="20"/>
        </w:rPr>
        <w:t xml:space="preserve"> </w:t>
      </w:r>
      <w:r>
        <w:rPr>
          <w:sz w:val="20"/>
        </w:rPr>
        <w:t>Used</w:t>
      </w:r>
      <w:r>
        <w:rPr>
          <w:spacing w:val="-12"/>
          <w:sz w:val="20"/>
        </w:rPr>
        <w:t xml:space="preserve"> </w:t>
      </w:r>
      <w:r>
        <w:rPr>
          <w:sz w:val="20"/>
        </w:rPr>
        <w:t>in</w:t>
      </w:r>
      <w:r>
        <w:rPr>
          <w:spacing w:val="-12"/>
          <w:sz w:val="20"/>
        </w:rPr>
        <w:t xml:space="preserve"> </w:t>
      </w:r>
      <w:r>
        <w:rPr>
          <w:sz w:val="20"/>
        </w:rPr>
        <w:t>Unmanned</w:t>
      </w:r>
      <w:r>
        <w:rPr>
          <w:spacing w:val="-12"/>
          <w:sz w:val="20"/>
        </w:rPr>
        <w:t xml:space="preserve"> </w:t>
      </w:r>
      <w:r>
        <w:rPr>
          <w:sz w:val="20"/>
        </w:rPr>
        <w:t>Aircraft</w:t>
      </w:r>
      <w:r>
        <w:rPr>
          <w:spacing w:val="-12"/>
          <w:sz w:val="20"/>
        </w:rPr>
        <w:t xml:space="preserve"> </w:t>
      </w:r>
      <w:r>
        <w:rPr>
          <w:sz w:val="20"/>
        </w:rPr>
        <w:t>Systems</w:t>
      </w:r>
      <w:r>
        <w:rPr>
          <w:spacing w:val="-12"/>
          <w:sz w:val="20"/>
        </w:rPr>
        <w:t xml:space="preserve"> </w:t>
      </w:r>
      <w:r>
        <w:rPr>
          <w:sz w:val="20"/>
        </w:rPr>
        <w:t>(UAS),”</w:t>
      </w:r>
      <w:r>
        <w:rPr>
          <w:spacing w:val="-12"/>
          <w:sz w:val="20"/>
        </w:rPr>
        <w:t xml:space="preserve"> </w:t>
      </w:r>
      <w:r>
        <w:rPr>
          <w:sz w:val="20"/>
        </w:rPr>
        <w:t>ASTM</w:t>
      </w:r>
      <w:r>
        <w:rPr>
          <w:spacing w:val="-12"/>
          <w:sz w:val="20"/>
        </w:rPr>
        <w:t xml:space="preserve"> </w:t>
      </w:r>
      <w:r>
        <w:rPr>
          <w:sz w:val="20"/>
        </w:rPr>
        <w:t>Standard Practice, 2016.</w:t>
      </w:r>
    </w:p>
    <w:p w14:paraId="00A56EE5" w14:textId="77777777" w:rsidR="00835CA1" w:rsidRDefault="00835CA1" w:rsidP="00835CA1">
      <w:pPr>
        <w:pStyle w:val="ListParagraph"/>
        <w:numPr>
          <w:ilvl w:val="0"/>
          <w:numId w:val="19"/>
        </w:numPr>
        <w:tabs>
          <w:tab w:val="left" w:pos="1465"/>
        </w:tabs>
        <w:spacing w:before="155" w:line="252" w:lineRule="auto"/>
        <w:ind w:left="1456" w:right="939" w:hanging="502"/>
        <w:jc w:val="both"/>
        <w:rPr>
          <w:sz w:val="20"/>
        </w:rPr>
      </w:pPr>
      <w:bookmarkStart w:id="416" w:name="_bookmark349"/>
      <w:bookmarkEnd w:id="416"/>
      <w:r>
        <w:rPr>
          <w:spacing w:val="-4"/>
          <w:sz w:val="20"/>
        </w:rPr>
        <w:t>Department</w:t>
      </w:r>
      <w:r>
        <w:rPr>
          <w:spacing w:val="-5"/>
          <w:sz w:val="20"/>
        </w:rPr>
        <w:t xml:space="preserve"> </w:t>
      </w:r>
      <w:r>
        <w:rPr>
          <w:spacing w:val="-4"/>
          <w:sz w:val="20"/>
        </w:rPr>
        <w:t>of</w:t>
      </w:r>
      <w:r>
        <w:rPr>
          <w:spacing w:val="-5"/>
          <w:sz w:val="20"/>
        </w:rPr>
        <w:t xml:space="preserve"> </w:t>
      </w:r>
      <w:r>
        <w:rPr>
          <w:spacing w:val="-4"/>
          <w:sz w:val="20"/>
        </w:rPr>
        <w:t>Defence, “MIL-STD-882E,</w:t>
      </w:r>
      <w:r>
        <w:rPr>
          <w:spacing w:val="-5"/>
          <w:sz w:val="20"/>
        </w:rPr>
        <w:t xml:space="preserve"> </w:t>
      </w:r>
      <w:r>
        <w:rPr>
          <w:spacing w:val="-4"/>
          <w:sz w:val="20"/>
        </w:rPr>
        <w:t>System</w:t>
      </w:r>
      <w:r>
        <w:rPr>
          <w:spacing w:val="-5"/>
          <w:sz w:val="20"/>
        </w:rPr>
        <w:t xml:space="preserve"> </w:t>
      </w:r>
      <w:r>
        <w:rPr>
          <w:spacing w:val="-4"/>
          <w:sz w:val="20"/>
        </w:rPr>
        <w:t>Safety</w:t>
      </w:r>
      <w:r>
        <w:rPr>
          <w:spacing w:val="-5"/>
          <w:sz w:val="20"/>
        </w:rPr>
        <w:t xml:space="preserve"> </w:t>
      </w:r>
      <w:r>
        <w:rPr>
          <w:spacing w:val="-4"/>
          <w:sz w:val="20"/>
        </w:rPr>
        <w:t>Standard</w:t>
      </w:r>
      <w:r>
        <w:rPr>
          <w:spacing w:val="-5"/>
          <w:sz w:val="20"/>
        </w:rPr>
        <w:t xml:space="preserve"> </w:t>
      </w:r>
      <w:r>
        <w:rPr>
          <w:spacing w:val="-4"/>
          <w:sz w:val="20"/>
        </w:rPr>
        <w:t xml:space="preserve">Practice, </w:t>
      </w:r>
      <w:r>
        <w:rPr>
          <w:sz w:val="20"/>
        </w:rPr>
        <w:t>Appendix-B:</w:t>
      </w:r>
      <w:r>
        <w:rPr>
          <w:spacing w:val="-10"/>
          <w:sz w:val="20"/>
        </w:rPr>
        <w:t xml:space="preserve"> </w:t>
      </w:r>
      <w:r>
        <w:rPr>
          <w:sz w:val="20"/>
        </w:rPr>
        <w:t>Software</w:t>
      </w:r>
      <w:r>
        <w:rPr>
          <w:spacing w:val="-10"/>
          <w:sz w:val="20"/>
        </w:rPr>
        <w:t xml:space="preserve"> </w:t>
      </w:r>
      <w:r>
        <w:rPr>
          <w:sz w:val="20"/>
        </w:rPr>
        <w:t>System</w:t>
      </w:r>
      <w:r>
        <w:rPr>
          <w:spacing w:val="-10"/>
          <w:sz w:val="20"/>
        </w:rPr>
        <w:t xml:space="preserve"> </w:t>
      </w:r>
      <w:r>
        <w:rPr>
          <w:sz w:val="20"/>
        </w:rPr>
        <w:t>Safety</w:t>
      </w:r>
      <w:r>
        <w:rPr>
          <w:spacing w:val="-10"/>
          <w:sz w:val="20"/>
        </w:rPr>
        <w:t xml:space="preserve"> </w:t>
      </w:r>
      <w:r>
        <w:rPr>
          <w:sz w:val="20"/>
        </w:rPr>
        <w:t>Engineering</w:t>
      </w:r>
      <w:r>
        <w:rPr>
          <w:spacing w:val="-10"/>
          <w:sz w:val="20"/>
        </w:rPr>
        <w:t xml:space="preserve"> </w:t>
      </w:r>
      <w:r>
        <w:rPr>
          <w:sz w:val="20"/>
        </w:rPr>
        <w:t>and</w:t>
      </w:r>
      <w:r>
        <w:rPr>
          <w:spacing w:val="-10"/>
          <w:sz w:val="20"/>
        </w:rPr>
        <w:t xml:space="preserve"> </w:t>
      </w:r>
      <w:r>
        <w:rPr>
          <w:sz w:val="20"/>
        </w:rPr>
        <w:t>Analysis,” Military Standard, 2012.</w:t>
      </w:r>
    </w:p>
    <w:p w14:paraId="659C08C0" w14:textId="77777777" w:rsidR="00835CA1" w:rsidRDefault="00835CA1" w:rsidP="00835CA1">
      <w:pPr>
        <w:pStyle w:val="ListParagraph"/>
        <w:numPr>
          <w:ilvl w:val="0"/>
          <w:numId w:val="19"/>
        </w:numPr>
        <w:tabs>
          <w:tab w:val="left" w:pos="1465"/>
        </w:tabs>
        <w:spacing w:before="155" w:line="252" w:lineRule="auto"/>
        <w:ind w:left="1464" w:right="935" w:hanging="510"/>
        <w:jc w:val="both"/>
        <w:rPr>
          <w:sz w:val="20"/>
        </w:rPr>
      </w:pPr>
      <w:bookmarkStart w:id="417" w:name="_bookmark350"/>
      <w:bookmarkEnd w:id="417"/>
      <w:r>
        <w:rPr>
          <w:sz w:val="20"/>
        </w:rPr>
        <w:t>——,</w:t>
      </w:r>
      <w:r>
        <w:rPr>
          <w:spacing w:val="-8"/>
          <w:sz w:val="20"/>
        </w:rPr>
        <w:t xml:space="preserve"> </w:t>
      </w:r>
      <w:r>
        <w:rPr>
          <w:sz w:val="20"/>
        </w:rPr>
        <w:t>“DOD-STD-2168,</w:t>
      </w:r>
      <w:r>
        <w:rPr>
          <w:spacing w:val="-8"/>
          <w:sz w:val="20"/>
        </w:rPr>
        <w:t xml:space="preserve"> </w:t>
      </w:r>
      <w:r>
        <w:rPr>
          <w:sz w:val="20"/>
        </w:rPr>
        <w:t>Defense</w:t>
      </w:r>
      <w:r>
        <w:rPr>
          <w:spacing w:val="-8"/>
          <w:sz w:val="20"/>
        </w:rPr>
        <w:t xml:space="preserve"> </w:t>
      </w:r>
      <w:r>
        <w:rPr>
          <w:sz w:val="20"/>
        </w:rPr>
        <w:t>System</w:t>
      </w:r>
      <w:r>
        <w:rPr>
          <w:spacing w:val="-8"/>
          <w:sz w:val="20"/>
        </w:rPr>
        <w:t xml:space="preserve"> </w:t>
      </w:r>
      <w:r>
        <w:rPr>
          <w:sz w:val="20"/>
        </w:rPr>
        <w:t>Software</w:t>
      </w:r>
      <w:r>
        <w:rPr>
          <w:spacing w:val="-8"/>
          <w:sz w:val="20"/>
        </w:rPr>
        <w:t xml:space="preserve"> </w:t>
      </w:r>
      <w:r>
        <w:rPr>
          <w:sz w:val="20"/>
        </w:rPr>
        <w:t>Quality</w:t>
      </w:r>
      <w:r>
        <w:rPr>
          <w:spacing w:val="-8"/>
          <w:sz w:val="20"/>
        </w:rPr>
        <w:t xml:space="preserve"> </w:t>
      </w:r>
      <w:r>
        <w:rPr>
          <w:sz w:val="20"/>
        </w:rPr>
        <w:t>Program,” Mili- tary Standard, 1988.</w:t>
      </w:r>
    </w:p>
    <w:p w14:paraId="2E08AB7B" w14:textId="77777777" w:rsidR="00835CA1" w:rsidRDefault="00835CA1" w:rsidP="00835CA1">
      <w:pPr>
        <w:pStyle w:val="ListParagraph"/>
        <w:numPr>
          <w:ilvl w:val="0"/>
          <w:numId w:val="19"/>
        </w:numPr>
        <w:tabs>
          <w:tab w:val="left" w:pos="1465"/>
        </w:tabs>
        <w:spacing w:before="155" w:line="252" w:lineRule="auto"/>
        <w:ind w:left="1464" w:right="944" w:hanging="510"/>
        <w:jc w:val="both"/>
        <w:rPr>
          <w:sz w:val="20"/>
        </w:rPr>
      </w:pPr>
      <w:bookmarkStart w:id="418" w:name="_bookmark351"/>
      <w:bookmarkEnd w:id="418"/>
      <w:r>
        <w:rPr>
          <w:spacing w:val="-2"/>
          <w:sz w:val="20"/>
        </w:rPr>
        <w:t>——,</w:t>
      </w:r>
      <w:r>
        <w:rPr>
          <w:spacing w:val="-4"/>
          <w:sz w:val="20"/>
        </w:rPr>
        <w:t xml:space="preserve"> </w:t>
      </w:r>
      <w:r>
        <w:rPr>
          <w:spacing w:val="-2"/>
          <w:sz w:val="20"/>
        </w:rPr>
        <w:t>“MIL-S-52779,</w:t>
      </w:r>
      <w:r>
        <w:rPr>
          <w:spacing w:val="-4"/>
          <w:sz w:val="20"/>
        </w:rPr>
        <w:t xml:space="preserve"> </w:t>
      </w:r>
      <w:r>
        <w:rPr>
          <w:spacing w:val="-2"/>
          <w:sz w:val="20"/>
        </w:rPr>
        <w:t>Software</w:t>
      </w:r>
      <w:r>
        <w:rPr>
          <w:spacing w:val="-4"/>
          <w:sz w:val="20"/>
        </w:rPr>
        <w:t xml:space="preserve"> </w:t>
      </w:r>
      <w:r>
        <w:rPr>
          <w:spacing w:val="-2"/>
          <w:sz w:val="20"/>
        </w:rPr>
        <w:t>Quality</w:t>
      </w:r>
      <w:r>
        <w:rPr>
          <w:spacing w:val="-4"/>
          <w:sz w:val="20"/>
        </w:rPr>
        <w:t xml:space="preserve"> </w:t>
      </w:r>
      <w:r>
        <w:rPr>
          <w:spacing w:val="-2"/>
          <w:sz w:val="20"/>
        </w:rPr>
        <w:t>Assurance</w:t>
      </w:r>
      <w:r>
        <w:rPr>
          <w:spacing w:val="-4"/>
          <w:sz w:val="20"/>
        </w:rPr>
        <w:t xml:space="preserve"> </w:t>
      </w:r>
      <w:r>
        <w:rPr>
          <w:spacing w:val="-2"/>
          <w:sz w:val="20"/>
        </w:rPr>
        <w:t>Program</w:t>
      </w:r>
      <w:r>
        <w:rPr>
          <w:spacing w:val="-4"/>
          <w:sz w:val="20"/>
        </w:rPr>
        <w:t xml:space="preserve"> </w:t>
      </w:r>
      <w:r>
        <w:rPr>
          <w:spacing w:val="-2"/>
          <w:sz w:val="20"/>
        </w:rPr>
        <w:t xml:space="preserve">Requirements,” </w:t>
      </w:r>
      <w:r>
        <w:rPr>
          <w:sz w:val="20"/>
        </w:rPr>
        <w:t>Military Standard, 1979.</w:t>
      </w:r>
    </w:p>
    <w:p w14:paraId="1DA76B0C" w14:textId="77777777" w:rsidR="00835CA1" w:rsidRDefault="00835CA1" w:rsidP="00835CA1">
      <w:pPr>
        <w:pStyle w:val="ListParagraph"/>
        <w:numPr>
          <w:ilvl w:val="0"/>
          <w:numId w:val="19"/>
        </w:numPr>
        <w:tabs>
          <w:tab w:val="left" w:pos="1465"/>
        </w:tabs>
        <w:spacing w:before="155" w:line="252" w:lineRule="auto"/>
        <w:ind w:left="1459" w:right="940" w:hanging="505"/>
        <w:jc w:val="both"/>
        <w:rPr>
          <w:sz w:val="20"/>
        </w:rPr>
      </w:pPr>
      <w:bookmarkStart w:id="419" w:name="_bookmark352"/>
      <w:bookmarkEnd w:id="419"/>
      <w:r>
        <w:rPr>
          <w:sz w:val="20"/>
        </w:rPr>
        <w:t>ISO,</w:t>
      </w:r>
      <w:r>
        <w:rPr>
          <w:spacing w:val="-13"/>
          <w:sz w:val="20"/>
        </w:rPr>
        <w:t xml:space="preserve"> </w:t>
      </w:r>
      <w:r>
        <w:rPr>
          <w:sz w:val="20"/>
        </w:rPr>
        <w:t>“ISO/IEC/IEEE</w:t>
      </w:r>
      <w:r>
        <w:rPr>
          <w:spacing w:val="-12"/>
          <w:sz w:val="20"/>
        </w:rPr>
        <w:t xml:space="preserve"> </w:t>
      </w:r>
      <w:r>
        <w:rPr>
          <w:sz w:val="20"/>
        </w:rPr>
        <w:t>90003:2018,</w:t>
      </w:r>
      <w:r>
        <w:rPr>
          <w:spacing w:val="-12"/>
          <w:sz w:val="20"/>
        </w:rPr>
        <w:t xml:space="preserve"> </w:t>
      </w:r>
      <w:r>
        <w:rPr>
          <w:sz w:val="20"/>
        </w:rPr>
        <w:t>Software</w:t>
      </w:r>
      <w:r>
        <w:rPr>
          <w:spacing w:val="-12"/>
          <w:sz w:val="20"/>
        </w:rPr>
        <w:t xml:space="preserve"> </w:t>
      </w:r>
      <w:r>
        <w:rPr>
          <w:sz w:val="20"/>
        </w:rPr>
        <w:t>engineering</w:t>
      </w:r>
      <w:r>
        <w:rPr>
          <w:spacing w:val="-12"/>
          <w:sz w:val="20"/>
        </w:rPr>
        <w:t xml:space="preserve"> </w:t>
      </w:r>
      <w:r>
        <w:rPr>
          <w:sz w:val="20"/>
        </w:rPr>
        <w:t>–</w:t>
      </w:r>
      <w:r>
        <w:rPr>
          <w:spacing w:val="-12"/>
          <w:sz w:val="20"/>
        </w:rPr>
        <w:t xml:space="preserve"> </w:t>
      </w:r>
      <w:r>
        <w:rPr>
          <w:sz w:val="20"/>
        </w:rPr>
        <w:t>Guidelines</w:t>
      </w:r>
      <w:r>
        <w:rPr>
          <w:spacing w:val="-12"/>
          <w:sz w:val="20"/>
        </w:rPr>
        <w:t xml:space="preserve"> </w:t>
      </w:r>
      <w:r>
        <w:rPr>
          <w:sz w:val="20"/>
        </w:rPr>
        <w:t xml:space="preserve">for the application of ISO 9001:2015 to computer software,” ISO Standard, </w:t>
      </w:r>
      <w:r>
        <w:rPr>
          <w:spacing w:val="-2"/>
          <w:sz w:val="20"/>
        </w:rPr>
        <w:t>2018.</w:t>
      </w:r>
    </w:p>
    <w:p w14:paraId="3AC26B46" w14:textId="77777777" w:rsidR="00835CA1" w:rsidRDefault="00835CA1" w:rsidP="00835CA1">
      <w:pPr>
        <w:pStyle w:val="ListParagraph"/>
        <w:numPr>
          <w:ilvl w:val="0"/>
          <w:numId w:val="19"/>
        </w:numPr>
        <w:tabs>
          <w:tab w:val="left" w:pos="1465"/>
        </w:tabs>
        <w:spacing w:before="155"/>
        <w:ind w:left="1464" w:hanging="510"/>
        <w:jc w:val="left"/>
        <w:rPr>
          <w:sz w:val="20"/>
        </w:rPr>
      </w:pPr>
      <w:bookmarkStart w:id="420" w:name="_bookmark353"/>
      <w:bookmarkEnd w:id="420"/>
      <w:r>
        <w:rPr>
          <w:sz w:val="20"/>
        </w:rPr>
        <w:t>SAE-ITC,</w:t>
      </w:r>
      <w:r>
        <w:rPr>
          <w:spacing w:val="32"/>
          <w:sz w:val="20"/>
        </w:rPr>
        <w:t xml:space="preserve"> </w:t>
      </w:r>
      <w:r>
        <w:rPr>
          <w:sz w:val="20"/>
        </w:rPr>
        <w:t>“ARINC</w:t>
      </w:r>
      <w:r>
        <w:rPr>
          <w:spacing w:val="32"/>
          <w:sz w:val="20"/>
        </w:rPr>
        <w:t xml:space="preserve"> </w:t>
      </w:r>
      <w:r>
        <w:rPr>
          <w:sz w:val="20"/>
        </w:rPr>
        <w:t>Standards,”</w:t>
      </w:r>
      <w:r>
        <w:rPr>
          <w:spacing w:val="51"/>
          <w:sz w:val="20"/>
        </w:rPr>
        <w:t xml:space="preserve"> </w:t>
      </w:r>
      <w:r>
        <w:rPr>
          <w:sz w:val="20"/>
        </w:rPr>
        <w:t>SAE-ITC</w:t>
      </w:r>
      <w:r>
        <w:rPr>
          <w:spacing w:val="32"/>
          <w:sz w:val="20"/>
        </w:rPr>
        <w:t xml:space="preserve"> </w:t>
      </w:r>
      <w:r>
        <w:rPr>
          <w:sz w:val="20"/>
        </w:rPr>
        <w:t>ARINC</w:t>
      </w:r>
      <w:r>
        <w:rPr>
          <w:spacing w:val="32"/>
          <w:sz w:val="20"/>
        </w:rPr>
        <w:t xml:space="preserve"> </w:t>
      </w:r>
      <w:r>
        <w:rPr>
          <w:spacing w:val="-2"/>
          <w:sz w:val="20"/>
        </w:rPr>
        <w:t>Standard.</w:t>
      </w:r>
    </w:p>
    <w:p w14:paraId="69C7AABF" w14:textId="074727B1" w:rsidR="00835CA1" w:rsidRPr="005D23DD" w:rsidRDefault="00835CA1" w:rsidP="005D23DD">
      <w:pPr>
        <w:pStyle w:val="ListParagraph"/>
        <w:numPr>
          <w:ilvl w:val="0"/>
          <w:numId w:val="19"/>
        </w:numPr>
        <w:tabs>
          <w:tab w:val="left" w:pos="1465"/>
        </w:tabs>
        <w:spacing w:before="165" w:line="252" w:lineRule="auto"/>
        <w:ind w:left="1464" w:right="936" w:hanging="510"/>
        <w:jc w:val="both"/>
        <w:rPr>
          <w:sz w:val="20"/>
        </w:rPr>
        <w:sectPr w:rsidR="00835CA1" w:rsidRPr="005D23DD">
          <w:pgSz w:w="12240" w:h="15840"/>
          <w:pgMar w:top="1820" w:right="1720" w:bottom="1960" w:left="1720" w:header="0" w:footer="1774" w:gutter="0"/>
          <w:cols w:space="720"/>
        </w:sectPr>
      </w:pPr>
      <w:bookmarkStart w:id="421" w:name="_bookmark354"/>
      <w:bookmarkEnd w:id="421"/>
      <w:r>
        <w:rPr>
          <w:sz w:val="20"/>
        </w:rPr>
        <w:t xml:space="preserve">Office of the Assistant Secretary of Defense for Acquisition Washington </w:t>
      </w:r>
      <w:r>
        <w:rPr>
          <w:spacing w:val="-2"/>
          <w:sz w:val="20"/>
        </w:rPr>
        <w:t>United</w:t>
      </w:r>
      <w:r>
        <w:rPr>
          <w:spacing w:val="-9"/>
          <w:sz w:val="20"/>
        </w:rPr>
        <w:t xml:space="preserve"> </w:t>
      </w:r>
      <w:r>
        <w:rPr>
          <w:spacing w:val="-2"/>
          <w:sz w:val="20"/>
        </w:rPr>
        <w:t>States,</w:t>
      </w:r>
      <w:r>
        <w:rPr>
          <w:spacing w:val="-9"/>
          <w:sz w:val="20"/>
        </w:rPr>
        <w:t xml:space="preserve"> </w:t>
      </w:r>
      <w:r>
        <w:rPr>
          <w:spacing w:val="-2"/>
          <w:sz w:val="20"/>
        </w:rPr>
        <w:t>“Unmanned</w:t>
      </w:r>
      <w:r>
        <w:rPr>
          <w:spacing w:val="-9"/>
          <w:sz w:val="20"/>
        </w:rPr>
        <w:t xml:space="preserve"> </w:t>
      </w:r>
      <w:r>
        <w:rPr>
          <w:spacing w:val="-2"/>
          <w:sz w:val="20"/>
        </w:rPr>
        <w:t>Systems</w:t>
      </w:r>
      <w:r>
        <w:rPr>
          <w:spacing w:val="-9"/>
          <w:sz w:val="20"/>
        </w:rPr>
        <w:t xml:space="preserve"> </w:t>
      </w:r>
      <w:r>
        <w:rPr>
          <w:spacing w:val="-2"/>
          <w:sz w:val="20"/>
        </w:rPr>
        <w:t>Integrated</w:t>
      </w:r>
      <w:r>
        <w:rPr>
          <w:spacing w:val="-9"/>
          <w:sz w:val="20"/>
        </w:rPr>
        <w:t xml:space="preserve"> </w:t>
      </w:r>
      <w:r>
        <w:rPr>
          <w:spacing w:val="-2"/>
          <w:sz w:val="20"/>
        </w:rPr>
        <w:t>Roadmap</w:t>
      </w:r>
      <w:r>
        <w:rPr>
          <w:spacing w:val="-9"/>
          <w:sz w:val="20"/>
        </w:rPr>
        <w:t xml:space="preserve"> </w:t>
      </w:r>
      <w:r>
        <w:rPr>
          <w:spacing w:val="-2"/>
          <w:sz w:val="20"/>
        </w:rPr>
        <w:t xml:space="preserve">2017-2042,” De- </w:t>
      </w:r>
      <w:r>
        <w:rPr>
          <w:sz w:val="20"/>
        </w:rPr>
        <w:t>partment of Defence, Tech. Rep., 2018.</w:t>
      </w:r>
    </w:p>
    <w:p w14:paraId="3EB64B97" w14:textId="77777777" w:rsidR="00835CA1" w:rsidRDefault="00835CA1" w:rsidP="00835CA1">
      <w:pPr>
        <w:pStyle w:val="BodyText"/>
        <w:spacing w:before="10"/>
      </w:pPr>
    </w:p>
    <w:p w14:paraId="727EC4C8" w14:textId="77777777" w:rsidR="00835CA1" w:rsidRDefault="00835CA1" w:rsidP="00835CA1">
      <w:pPr>
        <w:pStyle w:val="ListParagraph"/>
        <w:numPr>
          <w:ilvl w:val="0"/>
          <w:numId w:val="19"/>
        </w:numPr>
        <w:tabs>
          <w:tab w:val="left" w:pos="1465"/>
        </w:tabs>
        <w:spacing w:line="252" w:lineRule="auto"/>
        <w:ind w:left="1456" w:right="939" w:hanging="502"/>
        <w:jc w:val="both"/>
        <w:rPr>
          <w:sz w:val="20"/>
        </w:rPr>
      </w:pPr>
      <w:bookmarkStart w:id="422" w:name="_bookmark355"/>
      <w:bookmarkEnd w:id="422"/>
      <w:r>
        <w:rPr>
          <w:sz w:val="20"/>
        </w:rPr>
        <w:t>National</w:t>
      </w:r>
      <w:r>
        <w:rPr>
          <w:spacing w:val="-6"/>
          <w:sz w:val="20"/>
        </w:rPr>
        <w:t xml:space="preserve"> </w:t>
      </w:r>
      <w:r>
        <w:rPr>
          <w:sz w:val="20"/>
        </w:rPr>
        <w:t>Academies</w:t>
      </w:r>
      <w:r>
        <w:rPr>
          <w:spacing w:val="-5"/>
          <w:sz w:val="20"/>
        </w:rPr>
        <w:t xml:space="preserve"> </w:t>
      </w:r>
      <w:r>
        <w:rPr>
          <w:sz w:val="20"/>
        </w:rPr>
        <w:t>of</w:t>
      </w:r>
      <w:r>
        <w:rPr>
          <w:spacing w:val="-6"/>
          <w:sz w:val="20"/>
        </w:rPr>
        <w:t xml:space="preserve"> </w:t>
      </w:r>
      <w:r>
        <w:rPr>
          <w:sz w:val="20"/>
        </w:rPr>
        <w:t>Sciences,</w:t>
      </w:r>
      <w:r>
        <w:rPr>
          <w:spacing w:val="-5"/>
          <w:sz w:val="20"/>
        </w:rPr>
        <w:t xml:space="preserve"> </w:t>
      </w:r>
      <w:r>
        <w:rPr>
          <w:sz w:val="20"/>
        </w:rPr>
        <w:t>Engineering,</w:t>
      </w:r>
      <w:r>
        <w:rPr>
          <w:spacing w:val="-5"/>
          <w:sz w:val="20"/>
        </w:rPr>
        <w:t xml:space="preserve"> </w:t>
      </w:r>
      <w:r>
        <w:rPr>
          <w:sz w:val="20"/>
        </w:rPr>
        <w:t>and</w:t>
      </w:r>
      <w:r>
        <w:rPr>
          <w:spacing w:val="-6"/>
          <w:sz w:val="20"/>
        </w:rPr>
        <w:t xml:space="preserve"> </w:t>
      </w:r>
      <w:r>
        <w:rPr>
          <w:sz w:val="20"/>
        </w:rPr>
        <w:t>Medicine,</w:t>
      </w:r>
      <w:r>
        <w:rPr>
          <w:spacing w:val="-5"/>
          <w:sz w:val="20"/>
        </w:rPr>
        <w:t xml:space="preserve"> </w:t>
      </w:r>
      <w:r>
        <w:rPr>
          <w:sz w:val="20"/>
        </w:rPr>
        <w:t>“Advancing Aerial Mobility: A National Blueprint,” National Academies of Sciences, Engineering, and Medicine, Washington, DC, Consensus Study Report, 2020, the National Academies Press.</w:t>
      </w:r>
    </w:p>
    <w:p w14:paraId="04502033" w14:textId="77777777" w:rsidR="00835CA1" w:rsidRDefault="00835CA1" w:rsidP="00835CA1">
      <w:pPr>
        <w:pStyle w:val="ListParagraph"/>
        <w:numPr>
          <w:ilvl w:val="0"/>
          <w:numId w:val="19"/>
        </w:numPr>
        <w:tabs>
          <w:tab w:val="left" w:pos="1465"/>
        </w:tabs>
        <w:spacing w:before="161" w:line="252" w:lineRule="auto"/>
        <w:ind w:left="1464" w:right="938" w:hanging="510"/>
        <w:jc w:val="both"/>
        <w:rPr>
          <w:sz w:val="20"/>
        </w:rPr>
      </w:pPr>
      <w:bookmarkStart w:id="423" w:name="_bookmark356"/>
      <w:bookmarkEnd w:id="423"/>
      <w:r>
        <w:rPr>
          <w:sz w:val="20"/>
        </w:rPr>
        <w:t xml:space="preserve">RTCA DO-178C, “Software considerations in airborne systems and </w:t>
      </w:r>
      <w:r>
        <w:rPr>
          <w:spacing w:val="-2"/>
          <w:sz w:val="20"/>
        </w:rPr>
        <w:t>equipment</w:t>
      </w:r>
      <w:r>
        <w:rPr>
          <w:spacing w:val="-11"/>
          <w:sz w:val="20"/>
        </w:rPr>
        <w:t xml:space="preserve"> </w:t>
      </w:r>
      <w:r>
        <w:rPr>
          <w:spacing w:val="-2"/>
          <w:sz w:val="20"/>
        </w:rPr>
        <w:t>certification,” 2011.</w:t>
      </w:r>
      <w:r>
        <w:rPr>
          <w:spacing w:val="-10"/>
          <w:sz w:val="20"/>
        </w:rPr>
        <w:t xml:space="preserve"> </w:t>
      </w:r>
      <w:r>
        <w:rPr>
          <w:spacing w:val="-2"/>
          <w:sz w:val="20"/>
        </w:rPr>
        <w:t>[Online].</w:t>
      </w:r>
      <w:r>
        <w:rPr>
          <w:spacing w:val="-11"/>
          <w:sz w:val="20"/>
        </w:rPr>
        <w:t xml:space="preserve"> </w:t>
      </w:r>
      <w:r>
        <w:rPr>
          <w:spacing w:val="-2"/>
          <w:sz w:val="20"/>
        </w:rPr>
        <w:t>Available:</w:t>
      </w:r>
      <w:r>
        <w:rPr>
          <w:sz w:val="20"/>
        </w:rPr>
        <w:t xml:space="preserve"> </w:t>
      </w:r>
      <w:hyperlink r:id="rId91">
        <w:r>
          <w:rPr>
            <w:spacing w:val="-2"/>
            <w:sz w:val="20"/>
          </w:rPr>
          <w:t>https://www.rtca.org/</w:t>
        </w:r>
      </w:hyperlink>
      <w:r>
        <w:rPr>
          <w:spacing w:val="-2"/>
          <w:sz w:val="20"/>
        </w:rPr>
        <w:t xml:space="preserve"> </w:t>
      </w:r>
      <w:hyperlink r:id="rId92">
        <w:r>
          <w:rPr>
            <w:spacing w:val="-2"/>
            <w:sz w:val="20"/>
          </w:rPr>
          <w:t>content/standards-guidance-materials</w:t>
        </w:r>
      </w:hyperlink>
    </w:p>
    <w:p w14:paraId="10EFFB9A" w14:textId="77777777" w:rsidR="00835CA1" w:rsidRDefault="00835CA1" w:rsidP="00835CA1">
      <w:pPr>
        <w:pStyle w:val="ListParagraph"/>
        <w:numPr>
          <w:ilvl w:val="0"/>
          <w:numId w:val="19"/>
        </w:numPr>
        <w:tabs>
          <w:tab w:val="left" w:pos="1465"/>
        </w:tabs>
        <w:spacing w:before="178" w:line="218" w:lineRule="auto"/>
        <w:ind w:left="1441" w:right="938" w:hanging="486"/>
        <w:jc w:val="both"/>
        <w:rPr>
          <w:sz w:val="20"/>
        </w:rPr>
      </w:pPr>
      <w:bookmarkStart w:id="424" w:name="_bookmark357"/>
      <w:bookmarkEnd w:id="424"/>
      <w:r>
        <w:rPr>
          <w:sz w:val="20"/>
        </w:rPr>
        <w:t xml:space="preserve">S. Bhattacharyya, D. Cofer, D. Musliner, J. Mueller, and E. Engstrom, “Certification considerations for adaptive systems,” in </w:t>
      </w:r>
      <w:r>
        <w:rPr>
          <w:rFonts w:ascii="Palatino Linotype" w:hAnsi="Palatino Linotype"/>
          <w:i/>
          <w:sz w:val="20"/>
        </w:rPr>
        <w:t>2015 International Conference</w:t>
      </w:r>
      <w:r>
        <w:rPr>
          <w:rFonts w:ascii="Palatino Linotype" w:hAnsi="Palatino Linotype"/>
          <w:i/>
          <w:spacing w:val="34"/>
          <w:sz w:val="20"/>
        </w:rPr>
        <w:t xml:space="preserve"> </w:t>
      </w:r>
      <w:r>
        <w:rPr>
          <w:rFonts w:ascii="Palatino Linotype" w:hAnsi="Palatino Linotype"/>
          <w:i/>
          <w:sz w:val="20"/>
        </w:rPr>
        <w:t>on</w:t>
      </w:r>
      <w:r>
        <w:rPr>
          <w:rFonts w:ascii="Palatino Linotype" w:hAnsi="Palatino Linotype"/>
          <w:i/>
          <w:spacing w:val="34"/>
          <w:sz w:val="20"/>
        </w:rPr>
        <w:t xml:space="preserve"> </w:t>
      </w:r>
      <w:r>
        <w:rPr>
          <w:rFonts w:ascii="Palatino Linotype" w:hAnsi="Palatino Linotype"/>
          <w:i/>
          <w:sz w:val="20"/>
        </w:rPr>
        <w:t>Unmanned</w:t>
      </w:r>
      <w:r>
        <w:rPr>
          <w:rFonts w:ascii="Palatino Linotype" w:hAnsi="Palatino Linotype"/>
          <w:i/>
          <w:spacing w:val="34"/>
          <w:sz w:val="20"/>
        </w:rPr>
        <w:t xml:space="preserve"> </w:t>
      </w:r>
      <w:r>
        <w:rPr>
          <w:rFonts w:ascii="Palatino Linotype" w:hAnsi="Palatino Linotype"/>
          <w:i/>
          <w:sz w:val="20"/>
        </w:rPr>
        <w:t>Aircraft</w:t>
      </w:r>
      <w:r>
        <w:rPr>
          <w:rFonts w:ascii="Palatino Linotype" w:hAnsi="Palatino Linotype"/>
          <w:i/>
          <w:spacing w:val="34"/>
          <w:sz w:val="20"/>
        </w:rPr>
        <w:t xml:space="preserve"> </w:t>
      </w:r>
      <w:r>
        <w:rPr>
          <w:rFonts w:ascii="Palatino Linotype" w:hAnsi="Palatino Linotype"/>
          <w:i/>
          <w:sz w:val="20"/>
        </w:rPr>
        <w:t>Systems</w:t>
      </w:r>
      <w:r>
        <w:rPr>
          <w:rFonts w:ascii="Palatino Linotype" w:hAnsi="Palatino Linotype"/>
          <w:i/>
          <w:spacing w:val="34"/>
          <w:sz w:val="20"/>
        </w:rPr>
        <w:t xml:space="preserve"> </w:t>
      </w:r>
      <w:r>
        <w:rPr>
          <w:rFonts w:ascii="Palatino Linotype" w:hAnsi="Palatino Linotype"/>
          <w:i/>
          <w:sz w:val="20"/>
        </w:rPr>
        <w:t>(ICUAS)</w:t>
      </w:r>
      <w:r>
        <w:rPr>
          <w:sz w:val="20"/>
        </w:rPr>
        <w:t>,</w:t>
      </w:r>
      <w:r>
        <w:rPr>
          <w:spacing w:val="30"/>
          <w:sz w:val="20"/>
        </w:rPr>
        <w:t xml:space="preserve"> </w:t>
      </w:r>
      <w:r>
        <w:rPr>
          <w:sz w:val="20"/>
        </w:rPr>
        <w:t>2015,</w:t>
      </w:r>
      <w:r>
        <w:rPr>
          <w:spacing w:val="30"/>
          <w:sz w:val="20"/>
        </w:rPr>
        <w:t xml:space="preserve"> </w:t>
      </w:r>
      <w:r>
        <w:rPr>
          <w:sz w:val="20"/>
        </w:rPr>
        <w:t>pp.</w:t>
      </w:r>
      <w:r>
        <w:rPr>
          <w:spacing w:val="30"/>
          <w:sz w:val="20"/>
        </w:rPr>
        <w:t xml:space="preserve"> </w:t>
      </w:r>
      <w:r>
        <w:rPr>
          <w:sz w:val="20"/>
        </w:rPr>
        <w:t>270–279.</w:t>
      </w:r>
    </w:p>
    <w:p w14:paraId="619409D3" w14:textId="77777777" w:rsidR="00835CA1" w:rsidRDefault="00835CA1" w:rsidP="00835CA1">
      <w:pPr>
        <w:pStyle w:val="ListParagraph"/>
        <w:numPr>
          <w:ilvl w:val="0"/>
          <w:numId w:val="19"/>
        </w:numPr>
        <w:tabs>
          <w:tab w:val="left" w:pos="1465"/>
        </w:tabs>
        <w:spacing w:before="178" w:line="218" w:lineRule="auto"/>
        <w:ind w:left="1441" w:right="967" w:hanging="486"/>
        <w:jc w:val="both"/>
        <w:rPr>
          <w:sz w:val="20"/>
        </w:rPr>
      </w:pPr>
      <w:bookmarkStart w:id="425" w:name="_bookmark358"/>
      <w:bookmarkEnd w:id="425"/>
      <w:r>
        <w:rPr>
          <w:spacing w:val="-4"/>
          <w:sz w:val="20"/>
        </w:rPr>
        <w:t>D. Cofer, “Unintended behavior in learning-enabled systems:</w:t>
      </w:r>
      <w:r>
        <w:rPr>
          <w:spacing w:val="17"/>
          <w:sz w:val="20"/>
        </w:rPr>
        <w:t xml:space="preserve"> </w:t>
      </w:r>
      <w:r>
        <w:rPr>
          <w:spacing w:val="-4"/>
          <w:sz w:val="20"/>
        </w:rPr>
        <w:t xml:space="preserve">Detecting the </w:t>
      </w:r>
      <w:r>
        <w:rPr>
          <w:sz w:val="20"/>
        </w:rPr>
        <w:t xml:space="preserve">unknown unknowns,” in </w:t>
      </w:r>
      <w:r>
        <w:rPr>
          <w:rFonts w:ascii="Palatino Linotype" w:hAnsi="Palatino Linotype"/>
          <w:i/>
          <w:sz w:val="20"/>
        </w:rPr>
        <w:t>2021 IEEE/AIAA 40th Digital Avionics Systems Conference (DASC)</w:t>
      </w:r>
      <w:r>
        <w:rPr>
          <w:sz w:val="20"/>
        </w:rPr>
        <w:t>, 2021, pp. 1–7.</w:t>
      </w:r>
    </w:p>
    <w:p w14:paraId="0749DD6A" w14:textId="77777777" w:rsidR="00835CA1" w:rsidRDefault="00835CA1" w:rsidP="00835CA1">
      <w:pPr>
        <w:pStyle w:val="ListParagraph"/>
        <w:numPr>
          <w:ilvl w:val="0"/>
          <w:numId w:val="19"/>
        </w:numPr>
        <w:tabs>
          <w:tab w:val="left" w:pos="1465"/>
        </w:tabs>
        <w:spacing w:before="163" w:line="252" w:lineRule="auto"/>
        <w:ind w:left="1457" w:right="961" w:hanging="502"/>
        <w:jc w:val="both"/>
        <w:rPr>
          <w:sz w:val="20"/>
        </w:rPr>
      </w:pPr>
      <w:bookmarkStart w:id="426" w:name="_bookmark359"/>
      <w:bookmarkEnd w:id="426"/>
      <w:r>
        <w:rPr>
          <w:sz w:val="20"/>
        </w:rPr>
        <w:t>K. Hayhurst, D. Veerhusen, J. Chilenski, and L. Rierson, “A practical tutorial</w:t>
      </w:r>
      <w:r>
        <w:rPr>
          <w:spacing w:val="-13"/>
          <w:sz w:val="20"/>
        </w:rPr>
        <w:t xml:space="preserve"> </w:t>
      </w:r>
      <w:r>
        <w:rPr>
          <w:sz w:val="20"/>
        </w:rPr>
        <w:t>on</w:t>
      </w:r>
      <w:r>
        <w:rPr>
          <w:spacing w:val="-12"/>
          <w:sz w:val="20"/>
        </w:rPr>
        <w:t xml:space="preserve"> </w:t>
      </w:r>
      <w:r>
        <w:rPr>
          <w:sz w:val="20"/>
        </w:rPr>
        <w:t>modified</w:t>
      </w:r>
      <w:r>
        <w:rPr>
          <w:spacing w:val="-12"/>
          <w:sz w:val="20"/>
        </w:rPr>
        <w:t xml:space="preserve"> </w:t>
      </w:r>
      <w:r>
        <w:rPr>
          <w:sz w:val="20"/>
        </w:rPr>
        <w:t>conditiondecision</w:t>
      </w:r>
      <w:r>
        <w:rPr>
          <w:spacing w:val="-12"/>
          <w:sz w:val="20"/>
        </w:rPr>
        <w:t xml:space="preserve"> </w:t>
      </w:r>
      <w:r>
        <w:rPr>
          <w:sz w:val="20"/>
        </w:rPr>
        <w:t>coverage,”</w:t>
      </w:r>
      <w:r>
        <w:rPr>
          <w:spacing w:val="-12"/>
          <w:sz w:val="20"/>
        </w:rPr>
        <w:t xml:space="preserve"> </w:t>
      </w:r>
      <w:r>
        <w:rPr>
          <w:sz w:val="20"/>
        </w:rPr>
        <w:t>NASA</w:t>
      </w:r>
      <w:r>
        <w:rPr>
          <w:spacing w:val="-12"/>
          <w:sz w:val="20"/>
        </w:rPr>
        <w:t xml:space="preserve"> </w:t>
      </w:r>
      <w:r>
        <w:rPr>
          <w:sz w:val="20"/>
        </w:rPr>
        <w:t>Technical</w:t>
      </w:r>
      <w:r>
        <w:rPr>
          <w:spacing w:val="-12"/>
          <w:sz w:val="20"/>
        </w:rPr>
        <w:t xml:space="preserve"> </w:t>
      </w:r>
      <w:r>
        <w:rPr>
          <w:sz w:val="20"/>
        </w:rPr>
        <w:t>report TM-2001-210876, 2001.</w:t>
      </w:r>
    </w:p>
    <w:p w14:paraId="37BFE55A" w14:textId="77777777" w:rsidR="00835CA1" w:rsidRDefault="00835CA1" w:rsidP="00835CA1">
      <w:pPr>
        <w:pStyle w:val="ListParagraph"/>
        <w:numPr>
          <w:ilvl w:val="0"/>
          <w:numId w:val="19"/>
        </w:numPr>
        <w:tabs>
          <w:tab w:val="left" w:pos="1465"/>
        </w:tabs>
        <w:spacing w:before="161" w:line="252" w:lineRule="auto"/>
        <w:ind w:left="1459" w:right="935" w:hanging="505"/>
        <w:jc w:val="both"/>
        <w:rPr>
          <w:sz w:val="20"/>
        </w:rPr>
      </w:pPr>
      <w:bookmarkStart w:id="427" w:name="_bookmark360"/>
      <w:bookmarkEnd w:id="427"/>
      <w:r>
        <w:rPr>
          <w:sz w:val="20"/>
        </w:rPr>
        <w:t>RTCA</w:t>
      </w:r>
      <w:r>
        <w:rPr>
          <w:spacing w:val="40"/>
          <w:sz w:val="20"/>
        </w:rPr>
        <w:t xml:space="preserve"> </w:t>
      </w:r>
      <w:r>
        <w:rPr>
          <w:sz w:val="20"/>
        </w:rPr>
        <w:t>DO-248C,</w:t>
      </w:r>
      <w:r>
        <w:rPr>
          <w:spacing w:val="40"/>
          <w:sz w:val="20"/>
        </w:rPr>
        <w:t xml:space="preserve"> </w:t>
      </w:r>
      <w:r>
        <w:rPr>
          <w:sz w:val="20"/>
        </w:rPr>
        <w:t>“Supporting</w:t>
      </w:r>
      <w:r>
        <w:rPr>
          <w:spacing w:val="40"/>
          <w:sz w:val="20"/>
        </w:rPr>
        <w:t xml:space="preserve"> </w:t>
      </w:r>
      <w:r>
        <w:rPr>
          <w:sz w:val="20"/>
        </w:rPr>
        <w:t>Information</w:t>
      </w:r>
      <w:r>
        <w:rPr>
          <w:spacing w:val="40"/>
          <w:sz w:val="20"/>
        </w:rPr>
        <w:t xml:space="preserve"> </w:t>
      </w:r>
      <w:r>
        <w:rPr>
          <w:sz w:val="20"/>
        </w:rPr>
        <w:t>for</w:t>
      </w:r>
      <w:r>
        <w:rPr>
          <w:spacing w:val="40"/>
          <w:sz w:val="20"/>
        </w:rPr>
        <w:t xml:space="preserve"> </w:t>
      </w:r>
      <w:r>
        <w:rPr>
          <w:sz w:val="20"/>
        </w:rPr>
        <w:t>DO-178C</w:t>
      </w:r>
      <w:r>
        <w:rPr>
          <w:spacing w:val="40"/>
          <w:sz w:val="20"/>
        </w:rPr>
        <w:t xml:space="preserve"> </w:t>
      </w:r>
      <w:r>
        <w:rPr>
          <w:sz w:val="20"/>
        </w:rPr>
        <w:t>and</w:t>
      </w:r>
      <w:r>
        <w:rPr>
          <w:spacing w:val="40"/>
          <w:sz w:val="20"/>
        </w:rPr>
        <w:t xml:space="preserve"> </w:t>
      </w:r>
      <w:r>
        <w:rPr>
          <w:sz w:val="20"/>
        </w:rPr>
        <w:t>DO- 278A,” 2011. [Online]. Available:</w:t>
      </w:r>
      <w:r>
        <w:rPr>
          <w:spacing w:val="40"/>
          <w:sz w:val="20"/>
        </w:rPr>
        <w:t xml:space="preserve"> </w:t>
      </w:r>
      <w:hyperlink r:id="rId93">
        <w:r>
          <w:rPr>
            <w:sz w:val="20"/>
          </w:rPr>
          <w:t>https://www.rtca.org/content/</w:t>
        </w:r>
      </w:hyperlink>
      <w:r>
        <w:rPr>
          <w:sz w:val="20"/>
        </w:rPr>
        <w:t xml:space="preserve"> </w:t>
      </w:r>
      <w:hyperlink r:id="rId94">
        <w:r>
          <w:rPr>
            <w:spacing w:val="-2"/>
            <w:sz w:val="20"/>
          </w:rPr>
          <w:t>standards-guidance-materials</w:t>
        </w:r>
      </w:hyperlink>
    </w:p>
    <w:p w14:paraId="57CE903A" w14:textId="77777777" w:rsidR="00835CA1" w:rsidRDefault="00835CA1" w:rsidP="00835CA1">
      <w:pPr>
        <w:pStyle w:val="ListParagraph"/>
        <w:numPr>
          <w:ilvl w:val="0"/>
          <w:numId w:val="19"/>
        </w:numPr>
        <w:tabs>
          <w:tab w:val="left" w:pos="1465"/>
        </w:tabs>
        <w:spacing w:before="179" w:line="216" w:lineRule="auto"/>
        <w:ind w:left="1433" w:right="929" w:hanging="478"/>
        <w:jc w:val="both"/>
        <w:rPr>
          <w:sz w:val="20"/>
        </w:rPr>
      </w:pPr>
      <w:bookmarkStart w:id="428" w:name="_bookmark361"/>
      <w:bookmarkEnd w:id="428"/>
      <w:r>
        <w:rPr>
          <w:w w:val="105"/>
          <w:sz w:val="20"/>
        </w:rPr>
        <w:t>D.</w:t>
      </w:r>
      <w:r>
        <w:rPr>
          <w:spacing w:val="-6"/>
          <w:w w:val="105"/>
          <w:sz w:val="20"/>
        </w:rPr>
        <w:t xml:space="preserve"> </w:t>
      </w:r>
      <w:r>
        <w:rPr>
          <w:w w:val="105"/>
          <w:sz w:val="20"/>
        </w:rPr>
        <w:t>Marijan</w:t>
      </w:r>
      <w:r>
        <w:rPr>
          <w:spacing w:val="-6"/>
          <w:w w:val="105"/>
          <w:sz w:val="20"/>
        </w:rPr>
        <w:t xml:space="preserve"> </w:t>
      </w:r>
      <w:r>
        <w:rPr>
          <w:w w:val="105"/>
          <w:sz w:val="20"/>
        </w:rPr>
        <w:t>and</w:t>
      </w:r>
      <w:r>
        <w:rPr>
          <w:spacing w:val="-6"/>
          <w:w w:val="105"/>
          <w:sz w:val="20"/>
        </w:rPr>
        <w:t xml:space="preserve"> </w:t>
      </w:r>
      <w:r>
        <w:rPr>
          <w:w w:val="105"/>
          <w:sz w:val="20"/>
        </w:rPr>
        <w:t>A.</w:t>
      </w:r>
      <w:r>
        <w:rPr>
          <w:spacing w:val="-7"/>
          <w:w w:val="105"/>
          <w:sz w:val="20"/>
        </w:rPr>
        <w:t xml:space="preserve"> </w:t>
      </w:r>
      <w:r>
        <w:rPr>
          <w:w w:val="105"/>
          <w:sz w:val="20"/>
        </w:rPr>
        <w:t>Gotlieb,</w:t>
      </w:r>
      <w:r>
        <w:rPr>
          <w:spacing w:val="-5"/>
          <w:w w:val="105"/>
          <w:sz w:val="20"/>
        </w:rPr>
        <w:t xml:space="preserve"> </w:t>
      </w:r>
      <w:r>
        <w:rPr>
          <w:w w:val="105"/>
          <w:sz w:val="20"/>
        </w:rPr>
        <w:t>“Software</w:t>
      </w:r>
      <w:r>
        <w:rPr>
          <w:spacing w:val="-6"/>
          <w:w w:val="105"/>
          <w:sz w:val="20"/>
        </w:rPr>
        <w:t xml:space="preserve"> </w:t>
      </w:r>
      <w:r>
        <w:rPr>
          <w:w w:val="105"/>
          <w:sz w:val="20"/>
        </w:rPr>
        <w:t>testing</w:t>
      </w:r>
      <w:r>
        <w:rPr>
          <w:spacing w:val="-6"/>
          <w:w w:val="105"/>
          <w:sz w:val="20"/>
        </w:rPr>
        <w:t xml:space="preserve"> </w:t>
      </w:r>
      <w:r>
        <w:rPr>
          <w:w w:val="105"/>
          <w:sz w:val="20"/>
        </w:rPr>
        <w:t>for</w:t>
      </w:r>
      <w:r>
        <w:rPr>
          <w:spacing w:val="-6"/>
          <w:w w:val="105"/>
          <w:sz w:val="20"/>
        </w:rPr>
        <w:t xml:space="preserve"> </w:t>
      </w:r>
      <w:r>
        <w:rPr>
          <w:w w:val="105"/>
          <w:sz w:val="20"/>
        </w:rPr>
        <w:t>machine</w:t>
      </w:r>
      <w:r>
        <w:rPr>
          <w:spacing w:val="-6"/>
          <w:w w:val="105"/>
          <w:sz w:val="20"/>
        </w:rPr>
        <w:t xml:space="preserve"> </w:t>
      </w:r>
      <w:r>
        <w:rPr>
          <w:w w:val="105"/>
          <w:sz w:val="20"/>
        </w:rPr>
        <w:t xml:space="preserve">learning,” in </w:t>
      </w:r>
      <w:r>
        <w:rPr>
          <w:rFonts w:ascii="Palatino Linotype" w:hAnsi="Palatino Linotype"/>
          <w:i/>
          <w:w w:val="105"/>
          <w:sz w:val="20"/>
        </w:rPr>
        <w:t>The Thirty-Fourth AAAI Conference on Artificial Intelligence, AAAI</w:t>
      </w:r>
      <w:r>
        <w:rPr>
          <w:rFonts w:ascii="Palatino Linotype" w:hAnsi="Palatino Linotype"/>
          <w:i/>
          <w:spacing w:val="80"/>
          <w:w w:val="105"/>
          <w:sz w:val="20"/>
        </w:rPr>
        <w:t xml:space="preserve"> </w:t>
      </w:r>
      <w:r>
        <w:rPr>
          <w:rFonts w:ascii="Palatino Linotype" w:hAnsi="Palatino Linotype"/>
          <w:i/>
          <w:w w:val="105"/>
          <w:sz w:val="20"/>
        </w:rPr>
        <w:t>2020, The Thirty-Second Innovative Applications of Artificial Intelligence Conference, IAAI 2020, The Tenth AAAI Symposium on Educational Advances in Artificial Intelligence, EAAI 2020, New York, NY, USA, February</w:t>
      </w:r>
      <w:r>
        <w:rPr>
          <w:rFonts w:ascii="Palatino Linotype" w:hAnsi="Palatino Linotype"/>
          <w:i/>
          <w:spacing w:val="9"/>
          <w:w w:val="105"/>
          <w:sz w:val="20"/>
        </w:rPr>
        <w:t xml:space="preserve"> </w:t>
      </w:r>
      <w:r>
        <w:rPr>
          <w:rFonts w:ascii="Palatino Linotype" w:hAnsi="Palatino Linotype"/>
          <w:i/>
          <w:w w:val="105"/>
          <w:sz w:val="20"/>
        </w:rPr>
        <w:t>7-12,</w:t>
      </w:r>
      <w:r>
        <w:rPr>
          <w:rFonts w:ascii="Palatino Linotype" w:hAnsi="Palatino Linotype"/>
          <w:i/>
          <w:spacing w:val="14"/>
          <w:w w:val="105"/>
          <w:sz w:val="20"/>
        </w:rPr>
        <w:t xml:space="preserve"> </w:t>
      </w:r>
      <w:r>
        <w:rPr>
          <w:rFonts w:ascii="Palatino Linotype" w:hAnsi="Palatino Linotype"/>
          <w:i/>
          <w:w w:val="105"/>
          <w:sz w:val="20"/>
        </w:rPr>
        <w:t>2020</w:t>
      </w:r>
      <w:r>
        <w:rPr>
          <w:w w:val="105"/>
          <w:sz w:val="20"/>
        </w:rPr>
        <w:t>.</w:t>
      </w:r>
      <w:r>
        <w:rPr>
          <w:spacing w:val="70"/>
          <w:w w:val="150"/>
          <w:sz w:val="20"/>
        </w:rPr>
        <w:t xml:space="preserve"> </w:t>
      </w:r>
      <w:r>
        <w:rPr>
          <w:w w:val="105"/>
          <w:sz w:val="20"/>
        </w:rPr>
        <w:t>AAAI</w:t>
      </w:r>
      <w:r>
        <w:rPr>
          <w:spacing w:val="12"/>
          <w:w w:val="105"/>
          <w:sz w:val="20"/>
        </w:rPr>
        <w:t xml:space="preserve"> </w:t>
      </w:r>
      <w:r>
        <w:rPr>
          <w:w w:val="105"/>
          <w:sz w:val="20"/>
        </w:rPr>
        <w:t>Press,</w:t>
      </w:r>
      <w:r>
        <w:rPr>
          <w:spacing w:val="21"/>
          <w:w w:val="105"/>
          <w:sz w:val="20"/>
        </w:rPr>
        <w:t xml:space="preserve"> </w:t>
      </w:r>
      <w:r>
        <w:rPr>
          <w:w w:val="105"/>
          <w:sz w:val="20"/>
        </w:rPr>
        <w:t>2020,</w:t>
      </w:r>
      <w:r>
        <w:rPr>
          <w:spacing w:val="20"/>
          <w:w w:val="105"/>
          <w:sz w:val="20"/>
        </w:rPr>
        <w:t xml:space="preserve"> </w:t>
      </w:r>
      <w:r>
        <w:rPr>
          <w:w w:val="105"/>
          <w:sz w:val="20"/>
        </w:rPr>
        <w:t>pp.</w:t>
      </w:r>
      <w:r>
        <w:rPr>
          <w:spacing w:val="15"/>
          <w:w w:val="105"/>
          <w:sz w:val="20"/>
        </w:rPr>
        <w:t xml:space="preserve"> </w:t>
      </w:r>
      <w:r>
        <w:rPr>
          <w:w w:val="105"/>
          <w:sz w:val="20"/>
        </w:rPr>
        <w:t>13</w:t>
      </w:r>
      <w:r>
        <w:rPr>
          <w:spacing w:val="-19"/>
          <w:w w:val="105"/>
          <w:sz w:val="20"/>
        </w:rPr>
        <w:t xml:space="preserve"> </w:t>
      </w:r>
      <w:r>
        <w:rPr>
          <w:w w:val="105"/>
          <w:sz w:val="20"/>
        </w:rPr>
        <w:t>576–13</w:t>
      </w:r>
      <w:r>
        <w:rPr>
          <w:spacing w:val="-18"/>
          <w:w w:val="105"/>
          <w:sz w:val="20"/>
        </w:rPr>
        <w:t xml:space="preserve"> </w:t>
      </w:r>
      <w:r>
        <w:rPr>
          <w:w w:val="105"/>
          <w:sz w:val="20"/>
        </w:rPr>
        <w:t>582.</w:t>
      </w:r>
      <w:r>
        <w:rPr>
          <w:spacing w:val="15"/>
          <w:w w:val="105"/>
          <w:sz w:val="20"/>
        </w:rPr>
        <w:t xml:space="preserve"> </w:t>
      </w:r>
      <w:r>
        <w:rPr>
          <w:w w:val="105"/>
          <w:sz w:val="20"/>
        </w:rPr>
        <w:t>[Online].</w:t>
      </w:r>
    </w:p>
    <w:p w14:paraId="2A7FD571" w14:textId="77777777" w:rsidR="00835CA1" w:rsidRPr="00835CA1" w:rsidRDefault="00835CA1" w:rsidP="00835CA1">
      <w:pPr>
        <w:pStyle w:val="BodyText"/>
        <w:spacing w:line="225" w:lineRule="exact"/>
        <w:ind w:left="1354" w:right="1356"/>
        <w:jc w:val="center"/>
        <w:rPr>
          <w:lang w:val="fr-FR"/>
        </w:rPr>
      </w:pPr>
      <w:r w:rsidRPr="00835CA1">
        <w:rPr>
          <w:spacing w:val="-4"/>
          <w:lang w:val="fr-FR"/>
        </w:rPr>
        <w:t>Available:</w:t>
      </w:r>
      <w:r w:rsidRPr="00835CA1">
        <w:rPr>
          <w:spacing w:val="25"/>
          <w:lang w:val="fr-FR"/>
        </w:rPr>
        <w:t xml:space="preserve"> </w:t>
      </w:r>
      <w:hyperlink r:id="rId95">
        <w:r w:rsidRPr="00835CA1">
          <w:rPr>
            <w:spacing w:val="-2"/>
            <w:lang w:val="fr-FR"/>
          </w:rPr>
          <w:t>https://aaai.org/ojs/index.php/AAAI/article/view/7084</w:t>
        </w:r>
      </w:hyperlink>
    </w:p>
    <w:p w14:paraId="052C17C3" w14:textId="77777777" w:rsidR="00835CA1" w:rsidRDefault="00835CA1" w:rsidP="00835CA1">
      <w:pPr>
        <w:pStyle w:val="ListParagraph"/>
        <w:numPr>
          <w:ilvl w:val="0"/>
          <w:numId w:val="19"/>
        </w:numPr>
        <w:tabs>
          <w:tab w:val="left" w:pos="1465"/>
        </w:tabs>
        <w:spacing w:before="171" w:line="252" w:lineRule="auto"/>
        <w:ind w:left="1464" w:right="941" w:hanging="510"/>
        <w:jc w:val="both"/>
        <w:rPr>
          <w:sz w:val="20"/>
        </w:rPr>
      </w:pPr>
      <w:bookmarkStart w:id="429" w:name="_bookmark362"/>
      <w:bookmarkEnd w:id="429"/>
      <w:r>
        <w:rPr>
          <w:sz w:val="20"/>
        </w:rPr>
        <w:t xml:space="preserve">EASA, “Artificial Intelligence Roadmap 1.0: A human-centric approach to AI in aviation,” </w:t>
      </w:r>
      <w:hyperlink r:id="rId96">
        <w:r>
          <w:rPr>
            <w:sz w:val="20"/>
          </w:rPr>
          <w:t>https://www.easa.europa.eu/sites/default/files/dfu/</w:t>
        </w:r>
      </w:hyperlink>
      <w:r>
        <w:rPr>
          <w:sz w:val="20"/>
        </w:rPr>
        <w:t xml:space="preserve"> </w:t>
      </w:r>
      <w:hyperlink r:id="rId97">
        <w:r>
          <w:rPr>
            <w:sz w:val="20"/>
          </w:rPr>
          <w:t>EASA-AI-Roadmap-v1.0.pdf</w:t>
        </w:r>
      </w:hyperlink>
      <w:r>
        <w:rPr>
          <w:sz w:val="20"/>
        </w:rPr>
        <w:t>, 2020.</w:t>
      </w:r>
    </w:p>
    <w:p w14:paraId="079840CD" w14:textId="77777777" w:rsidR="00835CA1" w:rsidRDefault="00835CA1" w:rsidP="00835CA1">
      <w:pPr>
        <w:pStyle w:val="ListParagraph"/>
        <w:numPr>
          <w:ilvl w:val="0"/>
          <w:numId w:val="19"/>
        </w:numPr>
        <w:tabs>
          <w:tab w:val="left" w:pos="1465"/>
          <w:tab w:val="left" w:pos="1993"/>
          <w:tab w:val="left" w:pos="2122"/>
          <w:tab w:val="left" w:pos="3219"/>
          <w:tab w:val="left" w:pos="3586"/>
          <w:tab w:val="left" w:pos="4807"/>
          <w:tab w:val="left" w:pos="6647"/>
        </w:tabs>
        <w:spacing w:before="161" w:line="252" w:lineRule="auto"/>
        <w:ind w:left="1464" w:right="935" w:hanging="510"/>
        <w:jc w:val="left"/>
        <w:rPr>
          <w:sz w:val="20"/>
        </w:rPr>
      </w:pPr>
      <w:bookmarkStart w:id="430" w:name="_bookmark363"/>
      <w:bookmarkEnd w:id="430"/>
      <w:r>
        <w:rPr>
          <w:sz w:val="20"/>
        </w:rPr>
        <w:t>J.</w:t>
      </w:r>
      <w:r>
        <w:rPr>
          <w:spacing w:val="80"/>
          <w:sz w:val="20"/>
        </w:rPr>
        <w:t xml:space="preserve"> </w:t>
      </w:r>
      <w:r>
        <w:rPr>
          <w:sz w:val="20"/>
        </w:rPr>
        <w:t>M.</w:t>
      </w:r>
      <w:r>
        <w:rPr>
          <w:spacing w:val="80"/>
          <w:sz w:val="20"/>
        </w:rPr>
        <w:t xml:space="preserve"> </w:t>
      </w:r>
      <w:r>
        <w:rPr>
          <w:sz w:val="20"/>
        </w:rPr>
        <w:t>Cluzeau,</w:t>
      </w:r>
      <w:r>
        <w:rPr>
          <w:spacing w:val="80"/>
          <w:sz w:val="20"/>
        </w:rPr>
        <w:t xml:space="preserve"> </w:t>
      </w:r>
      <w:r>
        <w:rPr>
          <w:sz w:val="20"/>
        </w:rPr>
        <w:t>X.</w:t>
      </w:r>
      <w:r>
        <w:rPr>
          <w:spacing w:val="80"/>
          <w:sz w:val="20"/>
        </w:rPr>
        <w:t xml:space="preserve"> </w:t>
      </w:r>
      <w:r>
        <w:rPr>
          <w:sz w:val="20"/>
        </w:rPr>
        <w:t>Henriquel,</w:t>
      </w:r>
      <w:r>
        <w:rPr>
          <w:spacing w:val="80"/>
          <w:sz w:val="20"/>
        </w:rPr>
        <w:t xml:space="preserve"> </w:t>
      </w:r>
      <w:r>
        <w:rPr>
          <w:sz w:val="20"/>
        </w:rPr>
        <w:t>G.</w:t>
      </w:r>
      <w:r>
        <w:rPr>
          <w:spacing w:val="80"/>
          <w:sz w:val="20"/>
        </w:rPr>
        <w:t xml:space="preserve"> </w:t>
      </w:r>
      <w:r>
        <w:rPr>
          <w:sz w:val="20"/>
        </w:rPr>
        <w:t>Rebender,</w:t>
      </w:r>
      <w:r>
        <w:rPr>
          <w:spacing w:val="80"/>
          <w:sz w:val="20"/>
        </w:rPr>
        <w:t xml:space="preserve"> </w:t>
      </w:r>
      <w:r>
        <w:rPr>
          <w:sz w:val="20"/>
        </w:rPr>
        <w:t>G.</w:t>
      </w:r>
      <w:r>
        <w:rPr>
          <w:spacing w:val="80"/>
          <w:sz w:val="20"/>
        </w:rPr>
        <w:t xml:space="preserve"> </w:t>
      </w:r>
      <w:r>
        <w:rPr>
          <w:sz w:val="20"/>
        </w:rPr>
        <w:t>Soudain,</w:t>
      </w:r>
      <w:r>
        <w:rPr>
          <w:spacing w:val="80"/>
          <w:sz w:val="20"/>
        </w:rPr>
        <w:t xml:space="preserve"> </w:t>
      </w:r>
      <w:r>
        <w:rPr>
          <w:sz w:val="20"/>
        </w:rPr>
        <w:t>L.</w:t>
      </w:r>
      <w:r>
        <w:rPr>
          <w:spacing w:val="80"/>
          <w:sz w:val="20"/>
        </w:rPr>
        <w:t xml:space="preserve"> </w:t>
      </w:r>
      <w:r>
        <w:rPr>
          <w:sz w:val="20"/>
        </w:rPr>
        <w:t xml:space="preserve">van </w:t>
      </w:r>
      <w:r>
        <w:rPr>
          <w:spacing w:val="-2"/>
          <w:sz w:val="20"/>
        </w:rPr>
        <w:t>Dijk,</w:t>
      </w:r>
      <w:r>
        <w:rPr>
          <w:sz w:val="20"/>
        </w:rPr>
        <w:tab/>
      </w:r>
      <w:r>
        <w:rPr>
          <w:sz w:val="20"/>
        </w:rPr>
        <w:tab/>
        <w:t>A.</w:t>
      </w:r>
      <w:r>
        <w:rPr>
          <w:spacing w:val="80"/>
          <w:sz w:val="20"/>
        </w:rPr>
        <w:t xml:space="preserve"> </w:t>
      </w:r>
      <w:r>
        <w:rPr>
          <w:sz w:val="20"/>
        </w:rPr>
        <w:t>Gronskiy,</w:t>
      </w:r>
      <w:r>
        <w:rPr>
          <w:sz w:val="20"/>
        </w:rPr>
        <w:tab/>
        <w:t>D.</w:t>
      </w:r>
      <w:r>
        <w:rPr>
          <w:spacing w:val="80"/>
          <w:sz w:val="20"/>
        </w:rPr>
        <w:t xml:space="preserve"> </w:t>
      </w:r>
      <w:r>
        <w:rPr>
          <w:sz w:val="20"/>
        </w:rPr>
        <w:t>Haber,</w:t>
      </w:r>
      <w:r>
        <w:rPr>
          <w:sz w:val="20"/>
        </w:rPr>
        <w:tab/>
        <w:t>C.</w:t>
      </w:r>
      <w:r>
        <w:rPr>
          <w:spacing w:val="80"/>
          <w:sz w:val="20"/>
        </w:rPr>
        <w:t xml:space="preserve"> </w:t>
      </w:r>
      <w:r>
        <w:rPr>
          <w:sz w:val="20"/>
        </w:rPr>
        <w:t>Perret-Gentil,</w:t>
      </w:r>
      <w:r>
        <w:rPr>
          <w:sz w:val="20"/>
        </w:rPr>
        <w:tab/>
        <w:t>and</w:t>
      </w:r>
      <w:r>
        <w:rPr>
          <w:spacing w:val="80"/>
          <w:sz w:val="20"/>
        </w:rPr>
        <w:t xml:space="preserve"> </w:t>
      </w:r>
      <w:r>
        <w:rPr>
          <w:sz w:val="20"/>
        </w:rPr>
        <w:t>R.</w:t>
      </w:r>
      <w:r>
        <w:rPr>
          <w:spacing w:val="124"/>
          <w:sz w:val="20"/>
        </w:rPr>
        <w:t xml:space="preserve"> </w:t>
      </w:r>
      <w:r>
        <w:rPr>
          <w:sz w:val="20"/>
        </w:rPr>
        <w:t xml:space="preserve">Po- </w:t>
      </w:r>
      <w:r>
        <w:rPr>
          <w:spacing w:val="-4"/>
          <w:sz w:val="20"/>
        </w:rPr>
        <w:t>lak,</w:t>
      </w:r>
      <w:r>
        <w:rPr>
          <w:sz w:val="20"/>
        </w:rPr>
        <w:tab/>
        <w:t>“Concepts</w:t>
      </w:r>
      <w:r>
        <w:rPr>
          <w:spacing w:val="80"/>
          <w:sz w:val="20"/>
        </w:rPr>
        <w:t xml:space="preserve"> </w:t>
      </w:r>
      <w:r>
        <w:rPr>
          <w:sz w:val="20"/>
        </w:rPr>
        <w:t>of</w:t>
      </w:r>
      <w:r>
        <w:rPr>
          <w:spacing w:val="80"/>
          <w:sz w:val="20"/>
        </w:rPr>
        <w:t xml:space="preserve"> </w:t>
      </w:r>
      <w:r>
        <w:rPr>
          <w:sz w:val="20"/>
        </w:rPr>
        <w:t>Design</w:t>
      </w:r>
      <w:r>
        <w:rPr>
          <w:spacing w:val="80"/>
          <w:sz w:val="20"/>
        </w:rPr>
        <w:t xml:space="preserve"> </w:t>
      </w:r>
      <w:r>
        <w:rPr>
          <w:sz w:val="20"/>
        </w:rPr>
        <w:t>Assurance</w:t>
      </w:r>
      <w:r>
        <w:rPr>
          <w:spacing w:val="80"/>
          <w:sz w:val="20"/>
        </w:rPr>
        <w:t xml:space="preserve"> </w:t>
      </w:r>
      <w:r>
        <w:rPr>
          <w:sz w:val="20"/>
        </w:rPr>
        <w:t>for</w:t>
      </w:r>
      <w:r>
        <w:rPr>
          <w:spacing w:val="80"/>
          <w:sz w:val="20"/>
        </w:rPr>
        <w:t xml:space="preserve"> </w:t>
      </w:r>
      <w:r>
        <w:rPr>
          <w:sz w:val="20"/>
        </w:rPr>
        <w:t>Neural</w:t>
      </w:r>
      <w:r>
        <w:rPr>
          <w:spacing w:val="80"/>
          <w:sz w:val="20"/>
        </w:rPr>
        <w:t xml:space="preserve"> </w:t>
      </w:r>
      <w:r>
        <w:rPr>
          <w:sz w:val="20"/>
        </w:rPr>
        <w:t>Networks</w:t>
      </w:r>
      <w:r>
        <w:rPr>
          <w:spacing w:val="80"/>
          <w:sz w:val="20"/>
        </w:rPr>
        <w:t xml:space="preserve"> </w:t>
      </w:r>
      <w:r>
        <w:rPr>
          <w:sz w:val="20"/>
        </w:rPr>
        <w:t>(Co-</w:t>
      </w:r>
      <w:r>
        <w:rPr>
          <w:spacing w:val="80"/>
          <w:sz w:val="20"/>
        </w:rPr>
        <w:t xml:space="preserve"> </w:t>
      </w:r>
      <w:r>
        <w:rPr>
          <w:spacing w:val="-2"/>
          <w:sz w:val="20"/>
        </w:rPr>
        <w:t>DANN),”</w:t>
      </w:r>
      <w:r>
        <w:rPr>
          <w:sz w:val="20"/>
        </w:rPr>
        <w:tab/>
      </w:r>
      <w:hyperlink r:id="rId98">
        <w:r>
          <w:rPr>
            <w:spacing w:val="-2"/>
            <w:sz w:val="20"/>
          </w:rPr>
          <w:t>https://www.easa.europa.eu/sites/default/files/dfu/</w:t>
        </w:r>
      </w:hyperlink>
      <w:r>
        <w:rPr>
          <w:spacing w:val="-2"/>
          <w:sz w:val="20"/>
        </w:rPr>
        <w:t xml:space="preserve"> </w:t>
      </w:r>
      <w:hyperlink r:id="rId99">
        <w:r>
          <w:rPr>
            <w:spacing w:val="-2"/>
            <w:sz w:val="20"/>
          </w:rPr>
          <w:t>EASA-DDLN-Concepts-of-Design-Assurance-for-Neural-Networks-</w:t>
        </w:r>
      </w:hyperlink>
      <w:r>
        <w:rPr>
          <w:spacing w:val="-2"/>
          <w:sz w:val="20"/>
        </w:rPr>
        <w:t xml:space="preserve"> </w:t>
      </w:r>
      <w:r>
        <w:rPr>
          <w:sz w:val="20"/>
        </w:rPr>
        <w:t>CoDANN.pdf, Mar 31, 2020.</w:t>
      </w:r>
    </w:p>
    <w:p w14:paraId="68B1A6B0" w14:textId="220FBBFE" w:rsidR="00835CA1" w:rsidRDefault="00835CA1" w:rsidP="00A64C4A">
      <w:pPr>
        <w:pStyle w:val="ListParagraph"/>
        <w:numPr>
          <w:ilvl w:val="0"/>
          <w:numId w:val="19"/>
        </w:numPr>
        <w:tabs>
          <w:tab w:val="left" w:pos="1465"/>
          <w:tab w:val="left" w:pos="4632"/>
          <w:tab w:val="left" w:pos="7368"/>
        </w:tabs>
        <w:spacing w:before="162" w:line="252" w:lineRule="auto"/>
        <w:ind w:left="1459" w:right="939" w:hanging="505"/>
        <w:jc w:val="left"/>
      </w:pPr>
      <w:bookmarkStart w:id="431" w:name="_bookmark364"/>
      <w:bookmarkEnd w:id="431"/>
      <w:r>
        <w:rPr>
          <w:sz w:val="20"/>
        </w:rPr>
        <w:t>EASA,</w:t>
      </w:r>
      <w:r w:rsidRPr="005D23DD">
        <w:rPr>
          <w:spacing w:val="40"/>
          <w:sz w:val="20"/>
        </w:rPr>
        <w:t xml:space="preserve"> </w:t>
      </w:r>
      <w:r>
        <w:rPr>
          <w:sz w:val="20"/>
        </w:rPr>
        <w:t>“EASA</w:t>
      </w:r>
      <w:r w:rsidRPr="005D23DD">
        <w:rPr>
          <w:spacing w:val="40"/>
          <w:sz w:val="20"/>
        </w:rPr>
        <w:t xml:space="preserve"> </w:t>
      </w:r>
      <w:r>
        <w:rPr>
          <w:sz w:val="20"/>
        </w:rPr>
        <w:t>Concept</w:t>
      </w:r>
      <w:r w:rsidRPr="005D23DD">
        <w:rPr>
          <w:spacing w:val="40"/>
          <w:sz w:val="20"/>
        </w:rPr>
        <w:t xml:space="preserve"> </w:t>
      </w:r>
      <w:r>
        <w:rPr>
          <w:sz w:val="20"/>
        </w:rPr>
        <w:t>Paper:</w:t>
      </w:r>
      <w:r>
        <w:rPr>
          <w:sz w:val="20"/>
        </w:rPr>
        <w:tab/>
        <w:t>First</w:t>
      </w:r>
      <w:r w:rsidRPr="005D23DD">
        <w:rPr>
          <w:spacing w:val="40"/>
          <w:sz w:val="20"/>
        </w:rPr>
        <w:t xml:space="preserve"> </w:t>
      </w:r>
      <w:r>
        <w:rPr>
          <w:sz w:val="20"/>
        </w:rPr>
        <w:t>usable</w:t>
      </w:r>
      <w:r w:rsidRPr="005D23DD">
        <w:rPr>
          <w:spacing w:val="40"/>
          <w:sz w:val="20"/>
        </w:rPr>
        <w:t xml:space="preserve"> </w:t>
      </w:r>
      <w:r>
        <w:rPr>
          <w:sz w:val="20"/>
        </w:rPr>
        <w:t>guidance</w:t>
      </w:r>
      <w:r w:rsidRPr="005D23DD">
        <w:rPr>
          <w:spacing w:val="40"/>
          <w:sz w:val="20"/>
        </w:rPr>
        <w:t xml:space="preserve"> </w:t>
      </w:r>
      <w:r>
        <w:rPr>
          <w:sz w:val="20"/>
        </w:rPr>
        <w:t>for</w:t>
      </w:r>
      <w:r w:rsidRPr="005D23DD">
        <w:rPr>
          <w:spacing w:val="40"/>
          <w:sz w:val="20"/>
        </w:rPr>
        <w:t xml:space="preserve"> </w:t>
      </w:r>
      <w:r>
        <w:rPr>
          <w:sz w:val="20"/>
        </w:rPr>
        <w:t>Level</w:t>
      </w:r>
      <w:r w:rsidRPr="005D23DD">
        <w:rPr>
          <w:spacing w:val="40"/>
          <w:sz w:val="20"/>
        </w:rPr>
        <w:t xml:space="preserve"> </w:t>
      </w:r>
      <w:r>
        <w:rPr>
          <w:sz w:val="20"/>
        </w:rPr>
        <w:t xml:space="preserve">1 </w:t>
      </w:r>
      <w:r w:rsidRPr="005D23DD">
        <w:rPr>
          <w:spacing w:val="-4"/>
          <w:sz w:val="20"/>
        </w:rPr>
        <w:t>machine</w:t>
      </w:r>
      <w:r w:rsidRPr="005D23DD">
        <w:rPr>
          <w:spacing w:val="-7"/>
          <w:sz w:val="20"/>
        </w:rPr>
        <w:t xml:space="preserve"> </w:t>
      </w:r>
      <w:r w:rsidRPr="005D23DD">
        <w:rPr>
          <w:spacing w:val="-4"/>
          <w:sz w:val="20"/>
        </w:rPr>
        <w:t>learning</w:t>
      </w:r>
      <w:r w:rsidRPr="005D23DD">
        <w:rPr>
          <w:spacing w:val="-6"/>
          <w:sz w:val="20"/>
        </w:rPr>
        <w:t xml:space="preserve"> </w:t>
      </w:r>
      <w:r w:rsidRPr="005D23DD">
        <w:rPr>
          <w:spacing w:val="-4"/>
          <w:sz w:val="20"/>
        </w:rPr>
        <w:t>applications,”</w:t>
      </w:r>
      <w:r w:rsidRPr="005D23DD">
        <w:rPr>
          <w:spacing w:val="4"/>
          <w:sz w:val="20"/>
        </w:rPr>
        <w:t xml:space="preserve"> </w:t>
      </w:r>
      <w:hyperlink r:id="rId100">
        <w:r w:rsidRPr="005D23DD">
          <w:rPr>
            <w:spacing w:val="-4"/>
            <w:sz w:val="20"/>
          </w:rPr>
          <w:t>https://www.easa.europa.eu/sites/default/</w:t>
        </w:r>
      </w:hyperlink>
      <w:r w:rsidRPr="005D23DD">
        <w:rPr>
          <w:spacing w:val="-4"/>
          <w:sz w:val="20"/>
        </w:rPr>
        <w:t xml:space="preserve"> </w:t>
      </w:r>
      <w:hyperlink r:id="rId101">
        <w:r w:rsidRPr="005D23DD">
          <w:rPr>
            <w:spacing w:val="-2"/>
            <w:sz w:val="20"/>
          </w:rPr>
          <w:t>files/dfu/easa_concept_paper_first_usable_guidance_for_level_1_</w:t>
        </w:r>
      </w:hyperlink>
      <w:r w:rsidRPr="005D23DD">
        <w:rPr>
          <w:spacing w:val="80"/>
          <w:w w:val="150"/>
          <w:sz w:val="20"/>
        </w:rPr>
        <w:t xml:space="preserve"> </w:t>
      </w:r>
      <w:hyperlink r:id="rId102">
        <w:r w:rsidRPr="005D23DD">
          <w:rPr>
            <w:spacing w:val="-2"/>
            <w:sz w:val="20"/>
          </w:rPr>
          <w:t>machine_learning_applications_-_proposed_issue_01_1.pdf</w:t>
        </w:r>
      </w:hyperlink>
      <w:r w:rsidRPr="005D23DD">
        <w:rPr>
          <w:spacing w:val="-2"/>
          <w:sz w:val="20"/>
        </w:rPr>
        <w:t>,</w:t>
      </w:r>
      <w:r>
        <w:rPr>
          <w:sz w:val="20"/>
        </w:rPr>
        <w:tab/>
      </w:r>
      <w:r w:rsidRPr="005D23DD">
        <w:rPr>
          <w:spacing w:val="-2"/>
          <w:sz w:val="20"/>
        </w:rPr>
        <w:t>April 2021.</w:t>
      </w:r>
    </w:p>
    <w:p w14:paraId="058F8DEB" w14:textId="77777777" w:rsidR="00835CA1" w:rsidRDefault="00835CA1" w:rsidP="00835CA1">
      <w:pPr>
        <w:pStyle w:val="BodyText"/>
        <w:spacing w:before="10"/>
      </w:pPr>
    </w:p>
    <w:p w14:paraId="6F442220" w14:textId="50ABB2D3" w:rsidR="00835CA1" w:rsidRDefault="00835CA1" w:rsidP="00835CA1">
      <w:pPr>
        <w:pStyle w:val="ListParagraph"/>
        <w:numPr>
          <w:ilvl w:val="0"/>
          <w:numId w:val="19"/>
        </w:numPr>
        <w:tabs>
          <w:tab w:val="left" w:pos="1465"/>
        </w:tabs>
        <w:spacing w:line="252" w:lineRule="auto"/>
        <w:ind w:left="1464" w:right="934" w:hanging="510"/>
        <w:jc w:val="left"/>
        <w:rPr>
          <w:sz w:val="20"/>
        </w:rPr>
      </w:pPr>
      <w:bookmarkStart w:id="432" w:name="_bookmark365"/>
      <w:bookmarkEnd w:id="432"/>
      <w:r>
        <w:rPr>
          <w:spacing w:val="-4"/>
          <w:sz w:val="20"/>
        </w:rPr>
        <w:t>C. M. Holloway, “Understanding the Overarching Properties,”</w:t>
      </w:r>
      <w:r>
        <w:rPr>
          <w:spacing w:val="16"/>
          <w:sz w:val="20"/>
        </w:rPr>
        <w:t xml:space="preserve"> </w:t>
      </w:r>
      <w:r>
        <w:rPr>
          <w:spacing w:val="-4"/>
          <w:sz w:val="20"/>
        </w:rPr>
        <w:t>NASA Tech</w:t>
      </w:r>
      <w:r>
        <w:rPr>
          <w:sz w:val="20"/>
        </w:rPr>
        <w:t>nical report TM-2019–220292, 2019.</w:t>
      </w:r>
    </w:p>
    <w:p w14:paraId="5B099031" w14:textId="77777777" w:rsidR="005B3EF3" w:rsidRDefault="005B3EF3" w:rsidP="005B3EF3">
      <w:pPr>
        <w:pStyle w:val="ReportText"/>
        <w:rPr>
          <w:rFonts w:ascii="Times New Roman" w:hAnsi="Times New Roman"/>
          <w:sz w:val="20"/>
        </w:rPr>
      </w:pPr>
    </w:p>
    <w:p w14:paraId="6E5916CB" w14:textId="77777777" w:rsidR="005B3EF3" w:rsidRDefault="005B3EF3" w:rsidP="005B3EF3">
      <w:pPr>
        <w:pStyle w:val="ReportText"/>
        <w:rPr>
          <w:rFonts w:ascii="Times New Roman" w:hAnsi="Times New Roman"/>
          <w:sz w:val="20"/>
        </w:rPr>
      </w:pPr>
    </w:p>
    <w:p w14:paraId="3E6E2802" w14:textId="77777777" w:rsidR="005B3EF3" w:rsidRDefault="005B3EF3" w:rsidP="005B3EF3">
      <w:pPr>
        <w:pStyle w:val="ReportText"/>
        <w:rPr>
          <w:rFonts w:ascii="Times New Roman" w:hAnsi="Times New Roman"/>
          <w:sz w:val="20"/>
        </w:rPr>
      </w:pPr>
    </w:p>
    <w:p w14:paraId="126A8429" w14:textId="77777777" w:rsidR="005B3EF3" w:rsidRDefault="005B3EF3" w:rsidP="005B3EF3">
      <w:pPr>
        <w:pStyle w:val="ReportText"/>
        <w:rPr>
          <w:rFonts w:ascii="Times New Roman" w:hAnsi="Times New Roman"/>
          <w:sz w:val="20"/>
        </w:rPr>
      </w:pPr>
    </w:p>
    <w:p w14:paraId="54ED8998" w14:textId="77777777" w:rsidR="005B3EF3" w:rsidRDefault="005B3EF3" w:rsidP="005B3EF3">
      <w:pPr>
        <w:pStyle w:val="ReportText"/>
        <w:rPr>
          <w:rFonts w:ascii="Times New Roman" w:hAnsi="Times New Roman"/>
          <w:sz w:val="20"/>
        </w:rPr>
      </w:pPr>
    </w:p>
    <w:p w14:paraId="0413648F" w14:textId="77777777" w:rsidR="005B3EF3" w:rsidRDefault="005B3EF3" w:rsidP="005B3EF3">
      <w:pPr>
        <w:pStyle w:val="ReportText"/>
        <w:rPr>
          <w:rFonts w:ascii="Times New Roman" w:hAnsi="Times New Roman"/>
          <w:sz w:val="20"/>
        </w:rPr>
      </w:pPr>
    </w:p>
    <w:p w14:paraId="2496C961" w14:textId="77777777" w:rsidR="005B3EF3" w:rsidRDefault="005B3EF3" w:rsidP="005B3EF3">
      <w:pPr>
        <w:pStyle w:val="ReportText"/>
        <w:rPr>
          <w:rFonts w:ascii="Times New Roman" w:hAnsi="Times New Roman"/>
          <w:sz w:val="20"/>
        </w:rPr>
      </w:pPr>
    </w:p>
    <w:p w14:paraId="05923A91" w14:textId="77777777" w:rsidR="005B3EF3" w:rsidRDefault="005B3EF3" w:rsidP="005B3EF3">
      <w:pPr>
        <w:pStyle w:val="ReportText"/>
        <w:rPr>
          <w:rFonts w:ascii="Times New Roman" w:hAnsi="Times New Roman"/>
          <w:sz w:val="20"/>
        </w:rPr>
      </w:pPr>
    </w:p>
    <w:p w14:paraId="2D116F46" w14:textId="77777777" w:rsidR="005B3EF3" w:rsidRDefault="005B3EF3" w:rsidP="005B3EF3">
      <w:pPr>
        <w:pStyle w:val="ReportText"/>
        <w:rPr>
          <w:rFonts w:ascii="Times New Roman" w:hAnsi="Times New Roman"/>
          <w:sz w:val="20"/>
        </w:rPr>
      </w:pPr>
    </w:p>
    <w:p w14:paraId="793F0BD8" w14:textId="77777777" w:rsidR="005B3EF3" w:rsidRDefault="005B3EF3" w:rsidP="005B3EF3">
      <w:pPr>
        <w:pStyle w:val="ReportText"/>
        <w:rPr>
          <w:rFonts w:ascii="Times New Roman" w:hAnsi="Times New Roman"/>
          <w:sz w:val="20"/>
        </w:rPr>
      </w:pPr>
    </w:p>
    <w:p w14:paraId="2643431E" w14:textId="77777777" w:rsidR="005B3EF3" w:rsidRDefault="005B3EF3" w:rsidP="005B3EF3">
      <w:pPr>
        <w:pStyle w:val="ReportText"/>
        <w:rPr>
          <w:rFonts w:ascii="Times New Roman" w:hAnsi="Times New Roman"/>
          <w:sz w:val="20"/>
        </w:rPr>
      </w:pPr>
    </w:p>
    <w:p w14:paraId="2FDBDBBB" w14:textId="77777777" w:rsidR="005B3EF3" w:rsidRDefault="005B3EF3" w:rsidP="005B3EF3">
      <w:pPr>
        <w:pStyle w:val="ReportText"/>
        <w:rPr>
          <w:rFonts w:ascii="Times New Roman" w:hAnsi="Times New Roman"/>
          <w:sz w:val="20"/>
        </w:rPr>
      </w:pPr>
    </w:p>
    <w:p w14:paraId="5052174B" w14:textId="77777777" w:rsidR="005B3EF3" w:rsidRDefault="005B3EF3" w:rsidP="005B3EF3">
      <w:pPr>
        <w:pStyle w:val="ReportText"/>
        <w:rPr>
          <w:rFonts w:ascii="Times New Roman" w:hAnsi="Times New Roman"/>
          <w:sz w:val="20"/>
        </w:rPr>
      </w:pPr>
    </w:p>
    <w:p w14:paraId="5E529D81" w14:textId="77777777" w:rsidR="005B3EF3" w:rsidRDefault="005B3EF3" w:rsidP="005B3EF3">
      <w:pPr>
        <w:pStyle w:val="ReportText"/>
        <w:rPr>
          <w:rFonts w:ascii="Times New Roman" w:hAnsi="Times New Roman"/>
          <w:sz w:val="20"/>
        </w:rPr>
      </w:pPr>
    </w:p>
    <w:p w14:paraId="6C44C821" w14:textId="77777777" w:rsidR="005B3EF3" w:rsidRDefault="005B3EF3" w:rsidP="005B3EF3">
      <w:pPr>
        <w:pStyle w:val="ReportText"/>
        <w:rPr>
          <w:rFonts w:ascii="Times New Roman" w:hAnsi="Times New Roman"/>
          <w:sz w:val="20"/>
        </w:rPr>
      </w:pPr>
    </w:p>
    <w:p w14:paraId="1A7EEEF3" w14:textId="77777777" w:rsidR="005B3EF3" w:rsidRDefault="005B3EF3" w:rsidP="005B3EF3">
      <w:pPr>
        <w:pStyle w:val="ReportText"/>
        <w:rPr>
          <w:rFonts w:ascii="Times New Roman" w:hAnsi="Times New Roman"/>
          <w:sz w:val="20"/>
        </w:rPr>
      </w:pPr>
    </w:p>
    <w:p w14:paraId="5D4EF208" w14:textId="77777777" w:rsidR="005B3EF3" w:rsidRDefault="005B3EF3" w:rsidP="005B3EF3">
      <w:pPr>
        <w:pStyle w:val="ReportText"/>
        <w:rPr>
          <w:rFonts w:ascii="Times New Roman" w:hAnsi="Times New Roman"/>
          <w:sz w:val="20"/>
        </w:rPr>
      </w:pPr>
    </w:p>
    <w:p w14:paraId="211053C6" w14:textId="77777777" w:rsidR="005B3EF3" w:rsidRDefault="005B3EF3" w:rsidP="005B3EF3">
      <w:pPr>
        <w:pStyle w:val="ReportText"/>
        <w:rPr>
          <w:rFonts w:ascii="Times New Roman" w:hAnsi="Times New Roman"/>
          <w:sz w:val="20"/>
        </w:rPr>
      </w:pPr>
    </w:p>
    <w:p w14:paraId="358D601E" w14:textId="77777777" w:rsidR="005B3EF3" w:rsidRDefault="005B3EF3" w:rsidP="005B3EF3">
      <w:pPr>
        <w:pStyle w:val="ReportText"/>
        <w:rPr>
          <w:rFonts w:ascii="Times New Roman" w:hAnsi="Times New Roman"/>
          <w:sz w:val="20"/>
        </w:rPr>
      </w:pPr>
    </w:p>
    <w:p w14:paraId="0B2ACD17" w14:textId="77777777" w:rsidR="005B3EF3" w:rsidRDefault="005B3EF3" w:rsidP="005B3EF3">
      <w:pPr>
        <w:pStyle w:val="ReportText"/>
        <w:rPr>
          <w:rFonts w:ascii="Times New Roman" w:hAnsi="Times New Roman"/>
          <w:sz w:val="20"/>
        </w:rPr>
      </w:pPr>
    </w:p>
    <w:p w14:paraId="2947E2DA" w14:textId="77777777" w:rsidR="005B3EF3" w:rsidRDefault="005B3EF3" w:rsidP="005B3EF3">
      <w:pPr>
        <w:pStyle w:val="ReportText"/>
        <w:rPr>
          <w:rFonts w:ascii="Times New Roman" w:hAnsi="Times New Roman"/>
          <w:sz w:val="20"/>
        </w:rPr>
      </w:pPr>
    </w:p>
    <w:p w14:paraId="5141C040" w14:textId="77777777" w:rsidR="005B3EF3" w:rsidRDefault="005B3EF3" w:rsidP="005B3EF3">
      <w:pPr>
        <w:pStyle w:val="ReportText"/>
        <w:rPr>
          <w:rFonts w:ascii="Times New Roman" w:hAnsi="Times New Roman"/>
          <w:sz w:val="20"/>
        </w:rPr>
      </w:pPr>
    </w:p>
    <w:p w14:paraId="5D127FE6" w14:textId="77777777" w:rsidR="005B3EF3" w:rsidRDefault="005B3EF3" w:rsidP="005B3EF3">
      <w:pPr>
        <w:pStyle w:val="ReportText"/>
        <w:rPr>
          <w:rFonts w:ascii="Times New Roman" w:hAnsi="Times New Roman"/>
          <w:sz w:val="20"/>
        </w:rPr>
      </w:pPr>
    </w:p>
    <w:p w14:paraId="7F9221BA" w14:textId="77777777" w:rsidR="005B3EF3" w:rsidRDefault="005B3EF3" w:rsidP="005B3EF3">
      <w:pPr>
        <w:pStyle w:val="ReportText"/>
        <w:rPr>
          <w:rFonts w:ascii="Times New Roman" w:hAnsi="Times New Roman"/>
          <w:sz w:val="20"/>
        </w:rPr>
      </w:pPr>
    </w:p>
    <w:p w14:paraId="364D3D0F" w14:textId="77777777" w:rsidR="005B3EF3" w:rsidRDefault="005B3EF3" w:rsidP="005B3EF3">
      <w:pPr>
        <w:pStyle w:val="ReportText"/>
        <w:rPr>
          <w:rFonts w:ascii="Times New Roman" w:hAnsi="Times New Roman"/>
          <w:sz w:val="20"/>
        </w:rPr>
      </w:pPr>
    </w:p>
    <w:p w14:paraId="567C9F22" w14:textId="77777777" w:rsidR="005B3EF3" w:rsidRDefault="005B3EF3" w:rsidP="005B3EF3">
      <w:pPr>
        <w:pStyle w:val="ReportText"/>
        <w:rPr>
          <w:rFonts w:ascii="Times New Roman" w:hAnsi="Times New Roman"/>
          <w:sz w:val="20"/>
        </w:rPr>
      </w:pPr>
    </w:p>
    <w:p w14:paraId="28F11A3C" w14:textId="77777777" w:rsidR="005B3EF3" w:rsidRDefault="005B3EF3" w:rsidP="005B3EF3">
      <w:pPr>
        <w:pStyle w:val="ReportText"/>
        <w:rPr>
          <w:rFonts w:ascii="Times New Roman" w:hAnsi="Times New Roman"/>
          <w:sz w:val="20"/>
        </w:rPr>
      </w:pPr>
    </w:p>
    <w:p w14:paraId="3B07E931" w14:textId="77777777" w:rsidR="005B3EF3" w:rsidRDefault="005B3EF3" w:rsidP="005B3EF3">
      <w:pPr>
        <w:pStyle w:val="ReportText"/>
        <w:rPr>
          <w:rFonts w:ascii="Times New Roman" w:hAnsi="Times New Roman"/>
          <w:sz w:val="20"/>
        </w:rPr>
      </w:pPr>
    </w:p>
    <w:p w14:paraId="747E2B78" w14:textId="77777777" w:rsidR="005B3EF3" w:rsidRDefault="005B3EF3" w:rsidP="005B3EF3">
      <w:pPr>
        <w:pStyle w:val="ReportText"/>
        <w:rPr>
          <w:rFonts w:ascii="Times New Roman" w:hAnsi="Times New Roman"/>
          <w:sz w:val="20"/>
        </w:rPr>
      </w:pPr>
    </w:p>
    <w:p w14:paraId="3D051DE5" w14:textId="77777777" w:rsidR="005B3EF3" w:rsidRDefault="005B3EF3" w:rsidP="005B3EF3">
      <w:pPr>
        <w:pStyle w:val="ReportText"/>
        <w:rPr>
          <w:rFonts w:ascii="Times New Roman" w:hAnsi="Times New Roman"/>
          <w:sz w:val="20"/>
        </w:rPr>
      </w:pPr>
    </w:p>
    <w:p w14:paraId="4B61A6B6" w14:textId="77777777" w:rsidR="005B3EF3" w:rsidRDefault="005B3EF3" w:rsidP="005B3EF3">
      <w:pPr>
        <w:pStyle w:val="ReportText"/>
        <w:rPr>
          <w:rFonts w:ascii="Times New Roman" w:hAnsi="Times New Roman"/>
          <w:sz w:val="20"/>
        </w:rPr>
      </w:pPr>
    </w:p>
    <w:p w14:paraId="0EB20084" w14:textId="77777777" w:rsidR="005B3EF3" w:rsidRDefault="005B3EF3" w:rsidP="005B3EF3">
      <w:pPr>
        <w:pStyle w:val="ReportText"/>
        <w:rPr>
          <w:rFonts w:ascii="Times New Roman" w:hAnsi="Times New Roman"/>
          <w:sz w:val="20"/>
        </w:rPr>
      </w:pPr>
    </w:p>
    <w:p w14:paraId="3C107B15" w14:textId="77777777" w:rsidR="005B3EF3" w:rsidRDefault="005B3EF3" w:rsidP="005B3EF3">
      <w:pPr>
        <w:pStyle w:val="ReportText"/>
        <w:rPr>
          <w:rFonts w:ascii="Times New Roman" w:hAnsi="Times New Roman"/>
          <w:sz w:val="20"/>
        </w:rPr>
      </w:pPr>
    </w:p>
    <w:p w14:paraId="66CD572E" w14:textId="77777777" w:rsidR="005B3EF3" w:rsidRDefault="005B3EF3" w:rsidP="005B3EF3">
      <w:pPr>
        <w:pStyle w:val="ReportText"/>
        <w:rPr>
          <w:rFonts w:ascii="Times New Roman" w:hAnsi="Times New Roman"/>
          <w:sz w:val="20"/>
        </w:rPr>
      </w:pPr>
    </w:p>
    <w:p w14:paraId="1C0424B8" w14:textId="77777777" w:rsidR="005B3EF3" w:rsidRDefault="005B3EF3" w:rsidP="005B3EF3">
      <w:pPr>
        <w:pStyle w:val="ReportText"/>
        <w:rPr>
          <w:rFonts w:ascii="Times New Roman" w:hAnsi="Times New Roman"/>
          <w:sz w:val="20"/>
        </w:rPr>
      </w:pPr>
    </w:p>
    <w:p w14:paraId="61651A3F" w14:textId="77777777" w:rsidR="005B3EF3" w:rsidRDefault="005B3EF3" w:rsidP="005B3EF3">
      <w:pPr>
        <w:pStyle w:val="ReportText"/>
        <w:rPr>
          <w:rFonts w:ascii="Times New Roman" w:hAnsi="Times New Roman"/>
          <w:sz w:val="20"/>
        </w:rPr>
      </w:pPr>
    </w:p>
    <w:p w14:paraId="46661F7F" w14:textId="77777777" w:rsidR="005B3EF3" w:rsidRDefault="005B3EF3" w:rsidP="005B3EF3">
      <w:pPr>
        <w:pStyle w:val="ReportText"/>
        <w:rPr>
          <w:rFonts w:ascii="Times New Roman" w:hAnsi="Times New Roman"/>
          <w:sz w:val="20"/>
        </w:rPr>
      </w:pPr>
    </w:p>
    <w:p w14:paraId="7EDC49DE" w14:textId="77777777" w:rsidR="005B3EF3" w:rsidRDefault="005B3EF3" w:rsidP="005B3EF3">
      <w:pPr>
        <w:pStyle w:val="ReportText"/>
        <w:rPr>
          <w:rFonts w:ascii="Times New Roman" w:hAnsi="Times New Roman"/>
          <w:sz w:val="20"/>
        </w:rPr>
      </w:pPr>
    </w:p>
    <w:p w14:paraId="0A2B61C3" w14:textId="77777777" w:rsidR="005B3EF3" w:rsidRDefault="005B3EF3" w:rsidP="005B3EF3">
      <w:pPr>
        <w:pStyle w:val="ReportText"/>
        <w:rPr>
          <w:rFonts w:ascii="Times New Roman" w:hAnsi="Times New Roman"/>
          <w:sz w:val="20"/>
        </w:rPr>
      </w:pPr>
    </w:p>
    <w:p w14:paraId="11B4D4DF" w14:textId="77777777" w:rsidR="005B3EF3" w:rsidRDefault="005B3EF3" w:rsidP="005B3EF3">
      <w:pPr>
        <w:pStyle w:val="ReportText"/>
        <w:rPr>
          <w:rFonts w:ascii="Times New Roman" w:hAnsi="Times New Roman"/>
          <w:sz w:val="20"/>
        </w:rPr>
      </w:pPr>
    </w:p>
    <w:p w14:paraId="681D7835" w14:textId="77777777" w:rsidR="005B3EF3" w:rsidRDefault="005B3EF3" w:rsidP="005B3EF3">
      <w:pPr>
        <w:pStyle w:val="ReportText"/>
        <w:rPr>
          <w:rFonts w:ascii="Times New Roman" w:hAnsi="Times New Roman"/>
          <w:sz w:val="20"/>
        </w:rPr>
      </w:pPr>
    </w:p>
    <w:p w14:paraId="1421975D" w14:textId="77777777" w:rsidR="005B3EF3" w:rsidRDefault="005B3EF3" w:rsidP="005B3EF3">
      <w:pPr>
        <w:pStyle w:val="ReportText"/>
        <w:rPr>
          <w:rFonts w:ascii="Times New Roman" w:hAnsi="Times New Roman"/>
          <w:sz w:val="20"/>
        </w:rPr>
      </w:pPr>
    </w:p>
    <w:p w14:paraId="2C40BCF8" w14:textId="77777777" w:rsidR="005B3EF3" w:rsidRDefault="005B3EF3" w:rsidP="005B3EF3">
      <w:pPr>
        <w:pStyle w:val="ReportText"/>
        <w:rPr>
          <w:rFonts w:ascii="Times New Roman" w:hAnsi="Times New Roman"/>
          <w:sz w:val="20"/>
        </w:rPr>
      </w:pPr>
    </w:p>
    <w:p w14:paraId="354542D1" w14:textId="77777777" w:rsidR="005B3EF3" w:rsidRDefault="005B3EF3" w:rsidP="005B3EF3">
      <w:pPr>
        <w:pStyle w:val="ReportText"/>
        <w:rPr>
          <w:rFonts w:ascii="Times New Roman" w:hAnsi="Times New Roman"/>
          <w:sz w:val="20"/>
        </w:rPr>
      </w:pPr>
    </w:p>
    <w:p w14:paraId="3C003E62" w14:textId="77777777" w:rsidR="005B3EF3" w:rsidRDefault="005B3EF3" w:rsidP="005B3EF3">
      <w:pPr>
        <w:pStyle w:val="ReportText"/>
        <w:rPr>
          <w:rFonts w:ascii="Times New Roman" w:hAnsi="Times New Roman"/>
          <w:sz w:val="20"/>
        </w:rPr>
      </w:pPr>
    </w:p>
    <w:p w14:paraId="16EC8DE8" w14:textId="77777777" w:rsidR="005B3EF3" w:rsidRDefault="005B3EF3" w:rsidP="005B3EF3">
      <w:pPr>
        <w:pStyle w:val="ReportText"/>
        <w:rPr>
          <w:rFonts w:ascii="Times New Roman" w:hAnsi="Times New Roman"/>
          <w:sz w:val="20"/>
        </w:rPr>
      </w:pPr>
    </w:p>
    <w:p w14:paraId="5ECBC9CD" w14:textId="77777777" w:rsidR="005B3EF3" w:rsidRDefault="005B3EF3" w:rsidP="005B3EF3">
      <w:pPr>
        <w:pStyle w:val="ReportText"/>
        <w:rPr>
          <w:rFonts w:ascii="Times New Roman" w:hAnsi="Times New Roman"/>
          <w:sz w:val="20"/>
        </w:rPr>
      </w:pPr>
    </w:p>
    <w:p w14:paraId="4C434F9C" w14:textId="77777777" w:rsidR="005B3EF3" w:rsidRDefault="005B3EF3" w:rsidP="005B3EF3">
      <w:pPr>
        <w:pStyle w:val="ReportText"/>
        <w:rPr>
          <w:rFonts w:ascii="Times New Roman" w:hAnsi="Times New Roman"/>
          <w:sz w:val="20"/>
        </w:rPr>
      </w:pPr>
    </w:p>
    <w:p w14:paraId="5CBAF91F" w14:textId="77777777" w:rsidR="005B3EF3" w:rsidRDefault="005B3EF3" w:rsidP="005B3EF3">
      <w:pPr>
        <w:pStyle w:val="ReportText"/>
        <w:rPr>
          <w:rFonts w:ascii="Times New Roman" w:hAnsi="Times New Roman"/>
          <w:sz w:val="20"/>
        </w:rPr>
      </w:pPr>
    </w:p>
    <w:p w14:paraId="296C952B" w14:textId="77777777" w:rsidR="005B3EF3" w:rsidRDefault="005B3EF3" w:rsidP="005B3EF3">
      <w:pPr>
        <w:pStyle w:val="ReportText"/>
        <w:rPr>
          <w:rFonts w:ascii="Times New Roman" w:hAnsi="Times New Roman"/>
          <w:sz w:val="20"/>
        </w:rPr>
      </w:pPr>
    </w:p>
    <w:p w14:paraId="29C9B970" w14:textId="77777777" w:rsidR="005B3EF3" w:rsidRDefault="005B3EF3" w:rsidP="005B3EF3">
      <w:pPr>
        <w:pStyle w:val="ReportText"/>
        <w:rPr>
          <w:rFonts w:ascii="Times New Roman" w:hAnsi="Times New Roman"/>
          <w:sz w:val="20"/>
        </w:rPr>
      </w:pPr>
    </w:p>
    <w:p w14:paraId="1B840EC6" w14:textId="77777777" w:rsidR="005B3EF3" w:rsidRDefault="005B3EF3" w:rsidP="005B3EF3">
      <w:pPr>
        <w:pStyle w:val="ReportText"/>
        <w:rPr>
          <w:rFonts w:ascii="Times New Roman" w:hAnsi="Times New Roman"/>
          <w:sz w:val="20"/>
        </w:rPr>
      </w:pPr>
    </w:p>
    <w:p w14:paraId="51184C00" w14:textId="6D1965D1" w:rsidR="005B3EF3" w:rsidRDefault="005B3EF3" w:rsidP="005B3EF3">
      <w:pPr>
        <w:pStyle w:val="ReportText"/>
      </w:pPr>
    </w:p>
    <w:sectPr w:rsidR="005B3EF3">
      <w:headerReference w:type="even" r:id="rId103"/>
      <w:type w:val="continuous"/>
      <w:pgSz w:w="12240" w:h="15840" w:code="1"/>
      <w:pgMar w:top="1440" w:right="1440" w:bottom="720" w:left="1440" w:header="0" w:footer="720" w:gutter="0"/>
      <w:cols w:space="720" w:equalWidth="0">
        <w:col w:w="9360" w:space="720"/>
      </w:cols>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EBD9D" w14:textId="77777777" w:rsidR="002A26B8" w:rsidRDefault="002A26B8">
      <w:r>
        <w:separator/>
      </w:r>
    </w:p>
    <w:p w14:paraId="624D096C" w14:textId="77777777" w:rsidR="002A26B8" w:rsidRDefault="002A26B8"/>
    <w:p w14:paraId="406F68D3" w14:textId="77777777" w:rsidR="002A26B8" w:rsidRDefault="002A26B8"/>
    <w:p w14:paraId="0D153269" w14:textId="77777777" w:rsidR="002A26B8" w:rsidRDefault="002A26B8"/>
  </w:endnote>
  <w:endnote w:type="continuationSeparator" w:id="0">
    <w:p w14:paraId="646D725B" w14:textId="77777777" w:rsidR="002A26B8" w:rsidRDefault="002A26B8">
      <w:r>
        <w:continuationSeparator/>
      </w:r>
    </w:p>
    <w:p w14:paraId="55C907F1" w14:textId="77777777" w:rsidR="002A26B8" w:rsidRDefault="002A26B8"/>
    <w:p w14:paraId="1C4289A9" w14:textId="77777777" w:rsidR="002A26B8" w:rsidRDefault="002A26B8"/>
    <w:p w14:paraId="3FA7DB75" w14:textId="77777777" w:rsidR="002A26B8" w:rsidRDefault="002A26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ource Sans 3">
    <w:altName w:val="Calibri"/>
    <w:panose1 w:val="020B0604020202020204"/>
    <w:charset w:val="00"/>
    <w:family w:val="swiss"/>
    <w:pitch w:val="variable"/>
  </w:font>
  <w:font w:name="Trajan Pro">
    <w:altName w:val="Cambria"/>
    <w:panose1 w:val="020B0604020202020204"/>
    <w:charset w:val="00"/>
    <w:family w:val="roman"/>
    <w:pitch w:val="variable"/>
  </w:font>
  <w:font w:name="Lucida Console">
    <w:panose1 w:val="020B0609040504020204"/>
    <w:charset w:val="00"/>
    <w:family w:val="modern"/>
    <w:pitch w:val="fixed"/>
    <w:sig w:usb0="8000028F" w:usb1="00001800" w:usb2="00000000" w:usb3="00000000" w:csb0="0000001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58D65" w14:textId="77777777" w:rsidR="00F15F43" w:rsidRDefault="00F15F43">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53096" w14:textId="77777777" w:rsidR="00207D23" w:rsidRDefault="00207D23">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D2FCF" w14:textId="77777777" w:rsidR="00F15F43" w:rsidRDefault="00F15F4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2271641"/>
      <w:docPartObj>
        <w:docPartGallery w:val="Page Numbers (Bottom of Page)"/>
        <w:docPartUnique/>
      </w:docPartObj>
    </w:sdtPr>
    <w:sdtContent>
      <w:p w14:paraId="467B04D1" w14:textId="3BBB2858" w:rsidR="00837906" w:rsidRDefault="00837906" w:rsidP="005E508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5877A933" w14:textId="729B2F85" w:rsidR="00F15F43" w:rsidRDefault="00F15F43">
    <w:pPr>
      <w:tabs>
        <w:tab w:val="center" w:pos="4680"/>
        <w:tab w:val="right" w:pos="936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461EC" w14:textId="77777777" w:rsidR="00F15F43" w:rsidRDefault="00F15F4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77FD4" w14:textId="1065E43A" w:rsidR="00837906" w:rsidRDefault="00837906" w:rsidP="005E5086">
    <w:pPr>
      <w:pStyle w:val="Footer"/>
      <w:framePr w:wrap="none" w:vAnchor="text" w:hAnchor="margin" w:xAlign="center" w:y="1"/>
      <w:rPr>
        <w:rStyle w:val="PageNumber"/>
      </w:rPr>
    </w:pPr>
  </w:p>
  <w:p w14:paraId="1E839300" w14:textId="77777777" w:rsidR="00835CA1" w:rsidRDefault="002A26B8">
    <w:pPr>
      <w:pStyle w:val="BodyText"/>
      <w:spacing w:line="14" w:lineRule="auto"/>
    </w:pPr>
    <w:r>
      <w:rPr>
        <w:noProof/>
      </w:rPr>
      <w:pict w14:anchorId="76957677">
        <v:shapetype id="_x0000_t202" coordsize="21600,21600" o:spt="202" path="m,l,21600r21600,l21600,xe">
          <v:stroke joinstyle="miter"/>
          <v:path gradientshapeok="t" o:connecttype="rect"/>
        </v:shapetype>
        <v:shape id="Text Box 8" o:spid="_x0000_s1026" type="#_x0000_t202" style="position:absolute;margin-left:298.45pt;margin-top:692.3pt;width:15.3pt;height:14.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MU758wEAANkDAAAOAAAAZHJzL2Uyb0RvYy54bWysU9uO0zAQfUfiHyy/07TLAiVqulp2WYS0&#13;&#10;wEpbPsBxnMQi8ZgZt0n5+h07bffCG+LFGs+Mj885Hq8uxr4TO4NkwRVyMZtLYZyGyrqmkD83N2+W&#13;&#10;UlBQrlIdOFPIvSF5sX79ajX43JxBC11lUDCIo3zwhWxD8HmWkW5Nr2gG3jgu1oC9CrzFJqtQDYze&#13;&#10;d9nZfP4+GwArj6ANEWevp6JcJ/y6Njr8qGsyQXSFZG4hrZjWMq7ZeqXyBpVvrT7QUP/AolfW8aUn&#13;&#10;qGsVlNii/QuqtxqBoA4zDX0GdW21SRpYzWL+Qs19q7xJWtgc8ieb6P/B6u+7e3+HIoyfYOQHTCLI&#13;&#10;34L+RcLBVatcYy7Js5GxyqnPlQ13YF1gFilx6EGEoTWqep5OEjZ7z0+fmjdmDBEhbtn7bPCUHzjE&#13;&#10;N6OcIpty+AYVH1HbAInRWGMf7WXDBNPkl9yfXo8RhY7cP56/XXBFc2mxPP+wfJduUPnxsEcKXwz0&#13;&#10;IgaFRNaUwNXulkIko/JjS7zLwY3tujQgnXuW4MaYSeQj34l5GMuRu6OIEqo9y0CY5o3/Bwct4B8p&#13;&#10;Bp61QtLvrUIjRffVsV9xMI8BHoPyGCin+WghgxRTeBWmAd56tE2brJzoXbJdtU1SHlkcePL8JIWH&#13;&#10;WY8D+nSfuh5/5PoBAAD//wMAUEsDBBQABgAIAAAAIQAnIj/W5gAAABIBAAAPAAAAZHJzL2Rvd25y&#13;&#10;ZXYueG1sTE/JboMwEL1Xyj9YE6m3xmQjgWCiqMupUlVCDz0a7IAVPKbYSejfd3pqLyPNvDdvyfaj&#13;&#10;7dhVD944FDCfRcA01k4ZbAR8lC8PW2A+SFSyc6gFfGsP+3xyl8lUuRsW+noMDSMR9KkU0IbQp5z7&#13;&#10;utVW+pnrNRJ2coOVgdah4WqQNxK3HV9EUcytNEgOrez1Y6vr8/FiBRw+sXg2X2/Ve3EqTFkmEb7G&#13;&#10;ZyHup+PTjsZhByzoMfx9wG8Hyg85BavcBZVnnYB1EidEJWC5XcXAiBIvNmtgFZ1W8+UGeJ7x/1Xy&#13;&#10;HwAAAP//AwBQSwECLQAUAAYACAAAACEAtoM4kv4AAADhAQAAEwAAAAAAAAAAAAAAAAAAAAAAW0Nv&#13;&#10;bnRlbnRfVHlwZXNdLnhtbFBLAQItABQABgAIAAAAIQA4/SH/1gAAAJQBAAALAAAAAAAAAAAAAAAA&#13;&#10;AC8BAABfcmVscy8ucmVsc1BLAQItABQABgAIAAAAIQCCMU758wEAANkDAAAOAAAAAAAAAAAAAAAA&#13;&#10;AC4CAABkcnMvZTJvRG9jLnhtbFBLAQItABQABgAIAAAAIQAnIj/W5gAAABIBAAAPAAAAAAAAAAAA&#13;&#10;AAAAAE0EAABkcnMvZG93bnJldi54bWxQSwUGAAAAAAQABADzAAAAYAUAAAAA&#13;&#10;" filled="f" stroked="f">
          <o:lock v:ext="edit" aspectratio="t" verticies="t" text="t" shapetype="t"/>
          <v:textbox inset="0,0,0,0">
            <w:txbxContent>
              <w:p w14:paraId="203E89FD" w14:textId="77777777" w:rsidR="00835CA1" w:rsidRDefault="00835CA1">
                <w:pPr>
                  <w:pStyle w:val="BodyText"/>
                  <w:spacing w:before="23"/>
                  <w:ind w:left="60"/>
                </w:pPr>
                <w:r>
                  <w:rPr>
                    <w:spacing w:val="-5"/>
                  </w:rPr>
                  <w:fldChar w:fldCharType="begin"/>
                </w:r>
                <w:r>
                  <w:rPr>
                    <w:spacing w:val="-5"/>
                  </w:rPr>
                  <w:instrText xml:space="preserve"> PAGE  \* roman </w:instrText>
                </w:r>
                <w:r>
                  <w:rPr>
                    <w:spacing w:val="-5"/>
                  </w:rPr>
                  <w:fldChar w:fldCharType="separate"/>
                </w:r>
                <w:r>
                  <w:rPr>
                    <w:spacing w:val="-5"/>
                  </w:rPr>
                  <w:t>iii</w:t>
                </w:r>
                <w:r>
                  <w:rPr>
                    <w:spacing w:val="-5"/>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AD5AE" w14:textId="77777777" w:rsidR="00835CA1" w:rsidRDefault="002A26B8">
    <w:pPr>
      <w:pStyle w:val="BodyText"/>
      <w:spacing w:line="14" w:lineRule="auto"/>
    </w:pPr>
    <w:r>
      <w:rPr>
        <w:noProof/>
      </w:rPr>
      <w:pict w14:anchorId="3797D99F">
        <v:shapetype id="_x0000_t202" coordsize="21600,21600" o:spt="202" path="m,l,21600r21600,l21600,xe">
          <v:stroke joinstyle="miter"/>
          <v:path gradientshapeok="t" o:connecttype="rect"/>
        </v:shapetype>
        <v:shape id="Text Box 7" o:spid="_x0000_s1025" type="#_x0000_t202" style="position:absolute;margin-left:295.15pt;margin-top:692.3pt;width:21.95pt;height:14.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Fo+AEAAOADAAAOAAAAZHJzL2Uyb0RvYy54bWysU8Fu2zAMvQ/YPwi6L06CtQmMOEXXrsOA&#13;&#10;bi3Q7AMUWY6F2aJGKrGzrx+l2Om63opdBIqkHt8jqdVV3zbiYJAsuELOJlMpjNNQWrcr5I/N3Yel&#13;&#10;FBSUK1UDzhTyaEherd+/W3U+N3OooSkNCgZxlHe+kHUIPs8y0rVpFU3AG8fBCrBVga+4y0pUHaO3&#13;&#10;TTafTi+zDrD0CNoQsff2FJTrhF9VRoeHqiITRFNI5hbSiencxjNbr1S+Q+Vrqwca6g0sWmUdFz1D&#13;&#10;3aqgxB7tK6jWagSCKkw0tBlUldUmaWA1s+k/ap5q5U3Sws0hf24T/T9Y/f3w5B9RhP4T9DzAJIL8&#13;&#10;PeifJBzc1MrtzDV5bmSMsutzacMjWBeYRXIMOYjQ1UaVL91JwuboefQpeWP6EBHilXufdZ7ygUOc&#13;&#10;GeUU2Wy7b1DyE7UPkBj1FbaxvdwwwTR5ksfz9BhRaHbOF8vF5YUUmkOz5cfF8iJVUPn42COFLwZa&#13;&#10;EY1CImtK4OpwTyGSUfmYEms5uLNNkxakcS8cnBg9iXzke2Ie+m0vbDkoi1q2UB5ZDQJXY8r8Tdio&#13;&#10;AX9L0fHKFZJ+7RUaKZqvjtsW93M0cDS2o6Gc5qeFDFKczJtw2uO9R7urGfk0PAfX3LXKJkXPLAa6&#13;&#10;vEZJ6LDycU//vqes54+5/gMAAP//AwBQSwMEFAAGAAgAAAAhAKKxsLbmAAAAEgEAAA8AAABkcnMv&#13;&#10;ZG93bnJldi54bWxMT8tOwzAQvCP1H6ytxI3abUJo0zhVxeOEhEjDgaMTu0nUeB1itw1/z3KCy0q7&#13;&#10;MzuPbDfZnl3M6DuHEpYLAcxg7XSHjYSP8uVuDcwHhVr1Do2Eb+Nhl89uMpVqd8XCXA6hYSSCPlUS&#13;&#10;2hCGlHNft8Yqv3CDQcKObrQq0Do2XI/qSuK25yshEm5Vh+TQqsE8tqY+Hc5Wwv4Ti+fu6616L45F&#13;&#10;V5Ybga/JScrb+fS0pbHfAgtmCn8f8NuB8kNOwSp3Ru1ZL+F+IyKiEhCt4wQYUZIoXgGr6BQvowfg&#13;&#10;ecb/V8l/AAAA//8DAFBLAQItABQABgAIAAAAIQC2gziS/gAAAOEBAAATAAAAAAAAAAAAAAAAAAAA&#13;&#10;AABbQ29udGVudF9UeXBlc10ueG1sUEsBAi0AFAAGAAgAAAAhADj9If/WAAAAlAEAAAsAAAAAAAAA&#13;&#10;AAAAAAAALwEAAF9yZWxzLy5yZWxzUEsBAi0AFAAGAAgAAAAhABIv8Wj4AQAA4AMAAA4AAAAAAAAA&#13;&#10;AAAAAAAALgIAAGRycy9lMm9Eb2MueG1sUEsBAi0AFAAGAAgAAAAhAKKxsLbmAAAAEgEAAA8AAAAA&#13;&#10;AAAAAAAAAAAAUgQAAGRycy9kb3ducmV2LnhtbFBLBQYAAAAABAAEAPMAAABlBQAAAAA=&#13;&#10;" filled="f" stroked="f">
          <o:lock v:ext="edit" aspectratio="t" verticies="t" text="t" shapetype="t"/>
          <v:textbox inset="0,0,0,0">
            <w:txbxContent>
              <w:p w14:paraId="341F3539" w14:textId="77777777" w:rsidR="00835CA1" w:rsidRDefault="00835CA1">
                <w:pPr>
                  <w:pStyle w:val="BodyText"/>
                  <w:spacing w:before="23"/>
                  <w:ind w:left="6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7AD3B" w14:textId="77777777" w:rsidR="002A26B8" w:rsidRDefault="002A26B8">
      <w:r>
        <w:separator/>
      </w:r>
    </w:p>
    <w:p w14:paraId="2C3D6B84" w14:textId="77777777" w:rsidR="002A26B8" w:rsidRDefault="002A26B8"/>
    <w:p w14:paraId="4B527630" w14:textId="77777777" w:rsidR="002A26B8" w:rsidRDefault="002A26B8"/>
    <w:p w14:paraId="358CFFB8" w14:textId="77777777" w:rsidR="002A26B8" w:rsidRDefault="002A26B8"/>
  </w:footnote>
  <w:footnote w:type="continuationSeparator" w:id="0">
    <w:p w14:paraId="7456E86F" w14:textId="77777777" w:rsidR="002A26B8" w:rsidRDefault="002A26B8">
      <w:r>
        <w:continuationSeparator/>
      </w:r>
    </w:p>
    <w:p w14:paraId="451FEDAC" w14:textId="77777777" w:rsidR="002A26B8" w:rsidRDefault="002A26B8"/>
    <w:p w14:paraId="74EDC95B" w14:textId="77777777" w:rsidR="002A26B8" w:rsidRDefault="002A26B8"/>
    <w:p w14:paraId="61529B26" w14:textId="77777777" w:rsidR="002A26B8" w:rsidRDefault="002A26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053DB" w14:textId="77777777" w:rsidR="00F15F43" w:rsidRDefault="00F15F4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83CBCF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D7AD5E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17E698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FAE71E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886A02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04839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AD61F4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6F26B5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3A6AB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AE82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AB0A1500"/>
    <w:lvl w:ilvl="0">
      <w:numFmt w:val="decimal"/>
      <w:pStyle w:val="ReportTextBullet"/>
      <w:lvlText w:val="*"/>
      <w:lvlJc w:val="left"/>
    </w:lvl>
  </w:abstractNum>
  <w:abstractNum w:abstractNumId="11" w15:restartNumberingAfterBreak="0">
    <w:nsid w:val="03754894"/>
    <w:multiLevelType w:val="multilevel"/>
    <w:tmpl w:val="4078CA64"/>
    <w:lvl w:ilvl="0">
      <w:start w:val="1"/>
      <w:numFmt w:val="decimal"/>
      <w:lvlText w:val="%1"/>
      <w:lvlJc w:val="left"/>
      <w:pPr>
        <w:ind w:left="1428" w:hanging="474"/>
      </w:pPr>
      <w:rPr>
        <w:rFonts w:ascii="Cambria" w:eastAsia="Cambria" w:hAnsi="Cambria" w:cs="Cambria" w:hint="default"/>
        <w:b/>
        <w:bCs/>
        <w:i w:val="0"/>
        <w:iCs w:val="0"/>
        <w:w w:val="95"/>
        <w:sz w:val="28"/>
        <w:szCs w:val="28"/>
        <w:lang w:val="en-US" w:eastAsia="en-US" w:bidi="ar-SA"/>
      </w:rPr>
    </w:lvl>
    <w:lvl w:ilvl="1">
      <w:start w:val="1"/>
      <w:numFmt w:val="decimal"/>
      <w:lvlText w:val="%1.%2"/>
      <w:lvlJc w:val="left"/>
      <w:pPr>
        <w:ind w:left="1568" w:hanging="613"/>
      </w:pPr>
      <w:rPr>
        <w:rFonts w:ascii="Georgia" w:eastAsia="Georgia" w:hAnsi="Georgia" w:cs="Georgia" w:hint="default"/>
        <w:b/>
        <w:bCs/>
        <w:i w:val="0"/>
        <w:iCs w:val="0"/>
        <w:w w:val="99"/>
        <w:sz w:val="24"/>
        <w:szCs w:val="24"/>
        <w:lang w:val="en-US" w:eastAsia="en-US" w:bidi="ar-SA"/>
      </w:rPr>
    </w:lvl>
    <w:lvl w:ilvl="2">
      <w:start w:val="1"/>
      <w:numFmt w:val="decimal"/>
      <w:lvlText w:val="%1.%2.%3"/>
      <w:lvlJc w:val="left"/>
      <w:pPr>
        <w:ind w:left="1769" w:hanging="815"/>
      </w:pPr>
      <w:rPr>
        <w:rFonts w:ascii="Georgia" w:eastAsia="Georgia" w:hAnsi="Georgia" w:cs="Georgia" w:hint="default"/>
        <w:b/>
        <w:bCs/>
        <w:i w:val="0"/>
        <w:iCs w:val="0"/>
        <w:spacing w:val="-1"/>
        <w:w w:val="101"/>
        <w:sz w:val="20"/>
        <w:szCs w:val="20"/>
        <w:lang w:val="en-US" w:eastAsia="en-US" w:bidi="ar-SA"/>
      </w:rPr>
    </w:lvl>
    <w:lvl w:ilvl="3">
      <w:numFmt w:val="bullet"/>
      <w:lvlText w:val="•"/>
      <w:lvlJc w:val="left"/>
      <w:pPr>
        <w:ind w:left="1446" w:hanging="200"/>
      </w:pPr>
      <w:rPr>
        <w:rFonts w:ascii="Calibri" w:eastAsia="Calibri" w:hAnsi="Calibri" w:cs="Calibri" w:hint="default"/>
        <w:b w:val="0"/>
        <w:bCs w:val="0"/>
        <w:i w:val="0"/>
        <w:iCs w:val="0"/>
        <w:w w:val="100"/>
        <w:sz w:val="20"/>
        <w:szCs w:val="20"/>
        <w:lang w:val="en-US" w:eastAsia="en-US" w:bidi="ar-SA"/>
      </w:rPr>
    </w:lvl>
    <w:lvl w:ilvl="4">
      <w:numFmt w:val="bullet"/>
      <w:lvlText w:val="•"/>
      <w:lvlJc w:val="left"/>
      <w:pPr>
        <w:ind w:left="1700" w:hanging="200"/>
      </w:pPr>
      <w:rPr>
        <w:rFonts w:hint="default"/>
        <w:lang w:val="en-US" w:eastAsia="en-US" w:bidi="ar-SA"/>
      </w:rPr>
    </w:lvl>
    <w:lvl w:ilvl="5">
      <w:numFmt w:val="bullet"/>
      <w:lvlText w:val="•"/>
      <w:lvlJc w:val="left"/>
      <w:pPr>
        <w:ind w:left="1760" w:hanging="200"/>
      </w:pPr>
      <w:rPr>
        <w:rFonts w:hint="default"/>
        <w:lang w:val="en-US" w:eastAsia="en-US" w:bidi="ar-SA"/>
      </w:rPr>
    </w:lvl>
    <w:lvl w:ilvl="6">
      <w:numFmt w:val="bullet"/>
      <w:lvlText w:val="•"/>
      <w:lvlJc w:val="left"/>
      <w:pPr>
        <w:ind w:left="3168" w:hanging="200"/>
      </w:pPr>
      <w:rPr>
        <w:rFonts w:hint="default"/>
        <w:lang w:val="en-US" w:eastAsia="en-US" w:bidi="ar-SA"/>
      </w:rPr>
    </w:lvl>
    <w:lvl w:ilvl="7">
      <w:numFmt w:val="bullet"/>
      <w:lvlText w:val="•"/>
      <w:lvlJc w:val="left"/>
      <w:pPr>
        <w:ind w:left="4576" w:hanging="200"/>
      </w:pPr>
      <w:rPr>
        <w:rFonts w:hint="default"/>
        <w:lang w:val="en-US" w:eastAsia="en-US" w:bidi="ar-SA"/>
      </w:rPr>
    </w:lvl>
    <w:lvl w:ilvl="8">
      <w:numFmt w:val="bullet"/>
      <w:lvlText w:val="•"/>
      <w:lvlJc w:val="left"/>
      <w:pPr>
        <w:ind w:left="5984" w:hanging="200"/>
      </w:pPr>
      <w:rPr>
        <w:rFonts w:hint="default"/>
        <w:lang w:val="en-US" w:eastAsia="en-US" w:bidi="ar-SA"/>
      </w:rPr>
    </w:lvl>
  </w:abstractNum>
  <w:abstractNum w:abstractNumId="12" w15:restartNumberingAfterBreak="0">
    <w:nsid w:val="06B75844"/>
    <w:multiLevelType w:val="hybridMultilevel"/>
    <w:tmpl w:val="CD0854F6"/>
    <w:lvl w:ilvl="0" w:tplc="E5AEDEAC">
      <w:numFmt w:val="bullet"/>
      <w:lvlText w:val="•"/>
      <w:lvlJc w:val="left"/>
      <w:pPr>
        <w:ind w:left="119" w:hanging="233"/>
      </w:pPr>
      <w:rPr>
        <w:rFonts w:ascii="Calibri" w:eastAsia="Calibri" w:hAnsi="Calibri" w:cs="Calibri" w:hint="default"/>
        <w:b w:val="0"/>
        <w:bCs w:val="0"/>
        <w:i w:val="0"/>
        <w:iCs w:val="0"/>
        <w:w w:val="100"/>
        <w:sz w:val="20"/>
        <w:szCs w:val="20"/>
        <w:lang w:val="en-US" w:eastAsia="en-US" w:bidi="ar-SA"/>
      </w:rPr>
    </w:lvl>
    <w:lvl w:ilvl="1" w:tplc="2BFCDCA6">
      <w:numFmt w:val="bullet"/>
      <w:lvlText w:val="•"/>
      <w:lvlJc w:val="left"/>
      <w:pPr>
        <w:ind w:left="698" w:hanging="233"/>
      </w:pPr>
      <w:rPr>
        <w:rFonts w:hint="default"/>
        <w:lang w:val="en-US" w:eastAsia="en-US" w:bidi="ar-SA"/>
      </w:rPr>
    </w:lvl>
    <w:lvl w:ilvl="2" w:tplc="4F6AE3F2">
      <w:numFmt w:val="bullet"/>
      <w:lvlText w:val="•"/>
      <w:lvlJc w:val="left"/>
      <w:pPr>
        <w:ind w:left="1277" w:hanging="233"/>
      </w:pPr>
      <w:rPr>
        <w:rFonts w:hint="default"/>
        <w:lang w:val="en-US" w:eastAsia="en-US" w:bidi="ar-SA"/>
      </w:rPr>
    </w:lvl>
    <w:lvl w:ilvl="3" w:tplc="41F6C8BE">
      <w:numFmt w:val="bullet"/>
      <w:lvlText w:val="•"/>
      <w:lvlJc w:val="left"/>
      <w:pPr>
        <w:ind w:left="1856" w:hanging="233"/>
      </w:pPr>
      <w:rPr>
        <w:rFonts w:hint="default"/>
        <w:lang w:val="en-US" w:eastAsia="en-US" w:bidi="ar-SA"/>
      </w:rPr>
    </w:lvl>
    <w:lvl w:ilvl="4" w:tplc="D6122098">
      <w:numFmt w:val="bullet"/>
      <w:lvlText w:val="•"/>
      <w:lvlJc w:val="left"/>
      <w:pPr>
        <w:ind w:left="2435" w:hanging="233"/>
      </w:pPr>
      <w:rPr>
        <w:rFonts w:hint="default"/>
        <w:lang w:val="en-US" w:eastAsia="en-US" w:bidi="ar-SA"/>
      </w:rPr>
    </w:lvl>
    <w:lvl w:ilvl="5" w:tplc="B41077F0">
      <w:numFmt w:val="bullet"/>
      <w:lvlText w:val="•"/>
      <w:lvlJc w:val="left"/>
      <w:pPr>
        <w:ind w:left="3014" w:hanging="233"/>
      </w:pPr>
      <w:rPr>
        <w:rFonts w:hint="default"/>
        <w:lang w:val="en-US" w:eastAsia="en-US" w:bidi="ar-SA"/>
      </w:rPr>
    </w:lvl>
    <w:lvl w:ilvl="6" w:tplc="CB482298">
      <w:numFmt w:val="bullet"/>
      <w:lvlText w:val="•"/>
      <w:lvlJc w:val="left"/>
      <w:pPr>
        <w:ind w:left="3593" w:hanging="233"/>
      </w:pPr>
      <w:rPr>
        <w:rFonts w:hint="default"/>
        <w:lang w:val="en-US" w:eastAsia="en-US" w:bidi="ar-SA"/>
      </w:rPr>
    </w:lvl>
    <w:lvl w:ilvl="7" w:tplc="940AE0A4">
      <w:numFmt w:val="bullet"/>
      <w:lvlText w:val="•"/>
      <w:lvlJc w:val="left"/>
      <w:pPr>
        <w:ind w:left="4171" w:hanging="233"/>
      </w:pPr>
      <w:rPr>
        <w:rFonts w:hint="default"/>
        <w:lang w:val="en-US" w:eastAsia="en-US" w:bidi="ar-SA"/>
      </w:rPr>
    </w:lvl>
    <w:lvl w:ilvl="8" w:tplc="7F02DFFA">
      <w:numFmt w:val="bullet"/>
      <w:lvlText w:val="•"/>
      <w:lvlJc w:val="left"/>
      <w:pPr>
        <w:ind w:left="4750" w:hanging="233"/>
      </w:pPr>
      <w:rPr>
        <w:rFonts w:hint="default"/>
        <w:lang w:val="en-US" w:eastAsia="en-US" w:bidi="ar-SA"/>
      </w:rPr>
    </w:lvl>
  </w:abstractNum>
  <w:abstractNum w:abstractNumId="13" w15:restartNumberingAfterBreak="0">
    <w:nsid w:val="07673972"/>
    <w:multiLevelType w:val="multilevel"/>
    <w:tmpl w:val="F7B0AC42"/>
    <w:lvl w:ilvl="0">
      <w:start w:val="7"/>
      <w:numFmt w:val="decimal"/>
      <w:lvlText w:val="%1"/>
      <w:lvlJc w:val="left"/>
      <w:pPr>
        <w:ind w:left="1712" w:hanging="459"/>
      </w:pPr>
      <w:rPr>
        <w:rFonts w:hint="default"/>
        <w:lang w:val="en-US" w:eastAsia="en-US" w:bidi="ar-SA"/>
      </w:rPr>
    </w:lvl>
    <w:lvl w:ilvl="1">
      <w:start w:val="5"/>
      <w:numFmt w:val="decimal"/>
      <w:lvlText w:val="%1.%2"/>
      <w:lvlJc w:val="left"/>
      <w:pPr>
        <w:ind w:left="1712" w:hanging="459"/>
      </w:pPr>
      <w:rPr>
        <w:rFonts w:ascii="Georgia" w:eastAsia="Georgia" w:hAnsi="Georgia" w:cs="Georgia" w:hint="default"/>
        <w:b w:val="0"/>
        <w:bCs w:val="0"/>
        <w:i w:val="0"/>
        <w:iCs w:val="0"/>
        <w:spacing w:val="-1"/>
        <w:w w:val="97"/>
        <w:sz w:val="20"/>
        <w:szCs w:val="20"/>
        <w:lang w:val="en-US" w:eastAsia="en-US" w:bidi="ar-SA"/>
      </w:rPr>
    </w:lvl>
    <w:lvl w:ilvl="2">
      <w:numFmt w:val="bullet"/>
      <w:lvlText w:val="•"/>
      <w:lvlJc w:val="left"/>
      <w:pPr>
        <w:ind w:left="3136" w:hanging="459"/>
      </w:pPr>
      <w:rPr>
        <w:rFonts w:hint="default"/>
        <w:lang w:val="en-US" w:eastAsia="en-US" w:bidi="ar-SA"/>
      </w:rPr>
    </w:lvl>
    <w:lvl w:ilvl="3">
      <w:numFmt w:val="bullet"/>
      <w:lvlText w:val="•"/>
      <w:lvlJc w:val="left"/>
      <w:pPr>
        <w:ind w:left="3844" w:hanging="459"/>
      </w:pPr>
      <w:rPr>
        <w:rFonts w:hint="default"/>
        <w:lang w:val="en-US" w:eastAsia="en-US" w:bidi="ar-SA"/>
      </w:rPr>
    </w:lvl>
    <w:lvl w:ilvl="4">
      <w:numFmt w:val="bullet"/>
      <w:lvlText w:val="•"/>
      <w:lvlJc w:val="left"/>
      <w:pPr>
        <w:ind w:left="4552" w:hanging="459"/>
      </w:pPr>
      <w:rPr>
        <w:rFonts w:hint="default"/>
        <w:lang w:val="en-US" w:eastAsia="en-US" w:bidi="ar-SA"/>
      </w:rPr>
    </w:lvl>
    <w:lvl w:ilvl="5">
      <w:numFmt w:val="bullet"/>
      <w:lvlText w:val="•"/>
      <w:lvlJc w:val="left"/>
      <w:pPr>
        <w:ind w:left="5260" w:hanging="459"/>
      </w:pPr>
      <w:rPr>
        <w:rFonts w:hint="default"/>
        <w:lang w:val="en-US" w:eastAsia="en-US" w:bidi="ar-SA"/>
      </w:rPr>
    </w:lvl>
    <w:lvl w:ilvl="6">
      <w:numFmt w:val="bullet"/>
      <w:lvlText w:val="•"/>
      <w:lvlJc w:val="left"/>
      <w:pPr>
        <w:ind w:left="5968" w:hanging="459"/>
      </w:pPr>
      <w:rPr>
        <w:rFonts w:hint="default"/>
        <w:lang w:val="en-US" w:eastAsia="en-US" w:bidi="ar-SA"/>
      </w:rPr>
    </w:lvl>
    <w:lvl w:ilvl="7">
      <w:numFmt w:val="bullet"/>
      <w:lvlText w:val="•"/>
      <w:lvlJc w:val="left"/>
      <w:pPr>
        <w:ind w:left="6676" w:hanging="459"/>
      </w:pPr>
      <w:rPr>
        <w:rFonts w:hint="default"/>
        <w:lang w:val="en-US" w:eastAsia="en-US" w:bidi="ar-SA"/>
      </w:rPr>
    </w:lvl>
    <w:lvl w:ilvl="8">
      <w:numFmt w:val="bullet"/>
      <w:lvlText w:val="•"/>
      <w:lvlJc w:val="left"/>
      <w:pPr>
        <w:ind w:left="7384" w:hanging="459"/>
      </w:pPr>
      <w:rPr>
        <w:rFonts w:hint="default"/>
        <w:lang w:val="en-US" w:eastAsia="en-US" w:bidi="ar-SA"/>
      </w:rPr>
    </w:lvl>
  </w:abstractNum>
  <w:abstractNum w:abstractNumId="14" w15:restartNumberingAfterBreak="0">
    <w:nsid w:val="0A284310"/>
    <w:multiLevelType w:val="hybridMultilevel"/>
    <w:tmpl w:val="E53AA842"/>
    <w:lvl w:ilvl="0" w:tplc="78D02A06">
      <w:numFmt w:val="bullet"/>
      <w:lvlText w:val="•"/>
      <w:lvlJc w:val="left"/>
      <w:pPr>
        <w:ind w:left="1445" w:hanging="200"/>
      </w:pPr>
      <w:rPr>
        <w:rFonts w:ascii="Calibri" w:eastAsia="Calibri" w:hAnsi="Calibri" w:cs="Calibri" w:hint="default"/>
        <w:b w:val="0"/>
        <w:bCs w:val="0"/>
        <w:i w:val="0"/>
        <w:iCs w:val="0"/>
        <w:w w:val="100"/>
        <w:sz w:val="20"/>
        <w:szCs w:val="20"/>
        <w:lang w:val="en-US" w:eastAsia="en-US" w:bidi="ar-SA"/>
      </w:rPr>
    </w:lvl>
    <w:lvl w:ilvl="1" w:tplc="868C4BF8">
      <w:numFmt w:val="bullet"/>
      <w:lvlText w:val="•"/>
      <w:lvlJc w:val="left"/>
      <w:pPr>
        <w:ind w:left="2176" w:hanging="200"/>
      </w:pPr>
      <w:rPr>
        <w:rFonts w:hint="default"/>
        <w:lang w:val="en-US" w:eastAsia="en-US" w:bidi="ar-SA"/>
      </w:rPr>
    </w:lvl>
    <w:lvl w:ilvl="2" w:tplc="F5F08C2C">
      <w:numFmt w:val="bullet"/>
      <w:lvlText w:val="•"/>
      <w:lvlJc w:val="left"/>
      <w:pPr>
        <w:ind w:left="2912" w:hanging="200"/>
      </w:pPr>
      <w:rPr>
        <w:rFonts w:hint="default"/>
        <w:lang w:val="en-US" w:eastAsia="en-US" w:bidi="ar-SA"/>
      </w:rPr>
    </w:lvl>
    <w:lvl w:ilvl="3" w:tplc="0BE4734C">
      <w:numFmt w:val="bullet"/>
      <w:lvlText w:val="•"/>
      <w:lvlJc w:val="left"/>
      <w:pPr>
        <w:ind w:left="3648" w:hanging="200"/>
      </w:pPr>
      <w:rPr>
        <w:rFonts w:hint="default"/>
        <w:lang w:val="en-US" w:eastAsia="en-US" w:bidi="ar-SA"/>
      </w:rPr>
    </w:lvl>
    <w:lvl w:ilvl="4" w:tplc="CF50B372">
      <w:numFmt w:val="bullet"/>
      <w:lvlText w:val="•"/>
      <w:lvlJc w:val="left"/>
      <w:pPr>
        <w:ind w:left="4384" w:hanging="200"/>
      </w:pPr>
      <w:rPr>
        <w:rFonts w:hint="default"/>
        <w:lang w:val="en-US" w:eastAsia="en-US" w:bidi="ar-SA"/>
      </w:rPr>
    </w:lvl>
    <w:lvl w:ilvl="5" w:tplc="88E08D02">
      <w:numFmt w:val="bullet"/>
      <w:lvlText w:val="•"/>
      <w:lvlJc w:val="left"/>
      <w:pPr>
        <w:ind w:left="5120" w:hanging="200"/>
      </w:pPr>
      <w:rPr>
        <w:rFonts w:hint="default"/>
        <w:lang w:val="en-US" w:eastAsia="en-US" w:bidi="ar-SA"/>
      </w:rPr>
    </w:lvl>
    <w:lvl w:ilvl="6" w:tplc="3176D674">
      <w:numFmt w:val="bullet"/>
      <w:lvlText w:val="•"/>
      <w:lvlJc w:val="left"/>
      <w:pPr>
        <w:ind w:left="5856" w:hanging="200"/>
      </w:pPr>
      <w:rPr>
        <w:rFonts w:hint="default"/>
        <w:lang w:val="en-US" w:eastAsia="en-US" w:bidi="ar-SA"/>
      </w:rPr>
    </w:lvl>
    <w:lvl w:ilvl="7" w:tplc="DB0019BC">
      <w:numFmt w:val="bullet"/>
      <w:lvlText w:val="•"/>
      <w:lvlJc w:val="left"/>
      <w:pPr>
        <w:ind w:left="6592" w:hanging="200"/>
      </w:pPr>
      <w:rPr>
        <w:rFonts w:hint="default"/>
        <w:lang w:val="en-US" w:eastAsia="en-US" w:bidi="ar-SA"/>
      </w:rPr>
    </w:lvl>
    <w:lvl w:ilvl="8" w:tplc="BA34D844">
      <w:numFmt w:val="bullet"/>
      <w:lvlText w:val="•"/>
      <w:lvlJc w:val="left"/>
      <w:pPr>
        <w:ind w:left="7328" w:hanging="200"/>
      </w:pPr>
      <w:rPr>
        <w:rFonts w:hint="default"/>
        <w:lang w:val="en-US" w:eastAsia="en-US" w:bidi="ar-SA"/>
      </w:rPr>
    </w:lvl>
  </w:abstractNum>
  <w:abstractNum w:abstractNumId="15" w15:restartNumberingAfterBreak="0">
    <w:nsid w:val="0AA760BC"/>
    <w:multiLevelType w:val="hybridMultilevel"/>
    <w:tmpl w:val="9C76EABC"/>
    <w:lvl w:ilvl="0" w:tplc="E3D2B042">
      <w:numFmt w:val="bullet"/>
      <w:lvlText w:val="•"/>
      <w:lvlJc w:val="left"/>
      <w:pPr>
        <w:ind w:left="1453" w:hanging="200"/>
      </w:pPr>
      <w:rPr>
        <w:rFonts w:ascii="Calibri" w:eastAsia="Calibri" w:hAnsi="Calibri" w:cs="Calibri" w:hint="default"/>
        <w:b w:val="0"/>
        <w:bCs w:val="0"/>
        <w:i w:val="0"/>
        <w:iCs w:val="0"/>
        <w:w w:val="100"/>
        <w:sz w:val="20"/>
        <w:szCs w:val="20"/>
        <w:lang w:val="en-US" w:eastAsia="en-US" w:bidi="ar-SA"/>
      </w:rPr>
    </w:lvl>
    <w:lvl w:ilvl="1" w:tplc="4D9CDE92">
      <w:numFmt w:val="bullet"/>
      <w:lvlText w:val="•"/>
      <w:lvlJc w:val="left"/>
      <w:pPr>
        <w:ind w:left="2194" w:hanging="200"/>
      </w:pPr>
      <w:rPr>
        <w:rFonts w:hint="default"/>
        <w:lang w:val="en-US" w:eastAsia="en-US" w:bidi="ar-SA"/>
      </w:rPr>
    </w:lvl>
    <w:lvl w:ilvl="2" w:tplc="23B076A2">
      <w:numFmt w:val="bullet"/>
      <w:lvlText w:val="•"/>
      <w:lvlJc w:val="left"/>
      <w:pPr>
        <w:ind w:left="2928" w:hanging="200"/>
      </w:pPr>
      <w:rPr>
        <w:rFonts w:hint="default"/>
        <w:lang w:val="en-US" w:eastAsia="en-US" w:bidi="ar-SA"/>
      </w:rPr>
    </w:lvl>
    <w:lvl w:ilvl="3" w:tplc="A8A8B162">
      <w:numFmt w:val="bullet"/>
      <w:lvlText w:val="•"/>
      <w:lvlJc w:val="left"/>
      <w:pPr>
        <w:ind w:left="3662" w:hanging="200"/>
      </w:pPr>
      <w:rPr>
        <w:rFonts w:hint="default"/>
        <w:lang w:val="en-US" w:eastAsia="en-US" w:bidi="ar-SA"/>
      </w:rPr>
    </w:lvl>
    <w:lvl w:ilvl="4" w:tplc="8B8AD394">
      <w:numFmt w:val="bullet"/>
      <w:lvlText w:val="•"/>
      <w:lvlJc w:val="left"/>
      <w:pPr>
        <w:ind w:left="4396" w:hanging="200"/>
      </w:pPr>
      <w:rPr>
        <w:rFonts w:hint="default"/>
        <w:lang w:val="en-US" w:eastAsia="en-US" w:bidi="ar-SA"/>
      </w:rPr>
    </w:lvl>
    <w:lvl w:ilvl="5" w:tplc="77A20C9A">
      <w:numFmt w:val="bullet"/>
      <w:lvlText w:val="•"/>
      <w:lvlJc w:val="left"/>
      <w:pPr>
        <w:ind w:left="5130" w:hanging="200"/>
      </w:pPr>
      <w:rPr>
        <w:rFonts w:hint="default"/>
        <w:lang w:val="en-US" w:eastAsia="en-US" w:bidi="ar-SA"/>
      </w:rPr>
    </w:lvl>
    <w:lvl w:ilvl="6" w:tplc="E1A2B5B4">
      <w:numFmt w:val="bullet"/>
      <w:lvlText w:val="•"/>
      <w:lvlJc w:val="left"/>
      <w:pPr>
        <w:ind w:left="5864" w:hanging="200"/>
      </w:pPr>
      <w:rPr>
        <w:rFonts w:hint="default"/>
        <w:lang w:val="en-US" w:eastAsia="en-US" w:bidi="ar-SA"/>
      </w:rPr>
    </w:lvl>
    <w:lvl w:ilvl="7" w:tplc="2CECC870">
      <w:numFmt w:val="bullet"/>
      <w:lvlText w:val="•"/>
      <w:lvlJc w:val="left"/>
      <w:pPr>
        <w:ind w:left="6598" w:hanging="200"/>
      </w:pPr>
      <w:rPr>
        <w:rFonts w:hint="default"/>
        <w:lang w:val="en-US" w:eastAsia="en-US" w:bidi="ar-SA"/>
      </w:rPr>
    </w:lvl>
    <w:lvl w:ilvl="8" w:tplc="1B12E0C0">
      <w:numFmt w:val="bullet"/>
      <w:lvlText w:val="•"/>
      <w:lvlJc w:val="left"/>
      <w:pPr>
        <w:ind w:left="7332" w:hanging="200"/>
      </w:pPr>
      <w:rPr>
        <w:rFonts w:hint="default"/>
        <w:lang w:val="en-US" w:eastAsia="en-US" w:bidi="ar-SA"/>
      </w:rPr>
    </w:lvl>
  </w:abstractNum>
  <w:abstractNum w:abstractNumId="16" w15:restartNumberingAfterBreak="0">
    <w:nsid w:val="0D2D3800"/>
    <w:multiLevelType w:val="hybridMultilevel"/>
    <w:tmpl w:val="53CAF60E"/>
    <w:lvl w:ilvl="0" w:tplc="0DBE95AE">
      <w:numFmt w:val="bullet"/>
      <w:lvlText w:val="•"/>
      <w:lvlJc w:val="left"/>
      <w:pPr>
        <w:ind w:left="1453" w:hanging="200"/>
      </w:pPr>
      <w:rPr>
        <w:rFonts w:ascii="Calibri" w:eastAsia="Calibri" w:hAnsi="Calibri" w:cs="Calibri" w:hint="default"/>
        <w:b w:val="0"/>
        <w:bCs w:val="0"/>
        <w:i w:val="0"/>
        <w:iCs w:val="0"/>
        <w:w w:val="100"/>
        <w:sz w:val="20"/>
        <w:szCs w:val="20"/>
        <w:lang w:val="en-US" w:eastAsia="en-US" w:bidi="ar-SA"/>
      </w:rPr>
    </w:lvl>
    <w:lvl w:ilvl="1" w:tplc="CB249FAC">
      <w:numFmt w:val="bullet"/>
      <w:lvlText w:val="•"/>
      <w:lvlJc w:val="left"/>
      <w:pPr>
        <w:ind w:left="2194" w:hanging="200"/>
      </w:pPr>
      <w:rPr>
        <w:rFonts w:hint="default"/>
        <w:lang w:val="en-US" w:eastAsia="en-US" w:bidi="ar-SA"/>
      </w:rPr>
    </w:lvl>
    <w:lvl w:ilvl="2" w:tplc="2DF21834">
      <w:numFmt w:val="bullet"/>
      <w:lvlText w:val="•"/>
      <w:lvlJc w:val="left"/>
      <w:pPr>
        <w:ind w:left="2928" w:hanging="200"/>
      </w:pPr>
      <w:rPr>
        <w:rFonts w:hint="default"/>
        <w:lang w:val="en-US" w:eastAsia="en-US" w:bidi="ar-SA"/>
      </w:rPr>
    </w:lvl>
    <w:lvl w:ilvl="3" w:tplc="F42E147E">
      <w:numFmt w:val="bullet"/>
      <w:lvlText w:val="•"/>
      <w:lvlJc w:val="left"/>
      <w:pPr>
        <w:ind w:left="3662" w:hanging="200"/>
      </w:pPr>
      <w:rPr>
        <w:rFonts w:hint="default"/>
        <w:lang w:val="en-US" w:eastAsia="en-US" w:bidi="ar-SA"/>
      </w:rPr>
    </w:lvl>
    <w:lvl w:ilvl="4" w:tplc="7C16D2F8">
      <w:numFmt w:val="bullet"/>
      <w:lvlText w:val="•"/>
      <w:lvlJc w:val="left"/>
      <w:pPr>
        <w:ind w:left="4396" w:hanging="200"/>
      </w:pPr>
      <w:rPr>
        <w:rFonts w:hint="default"/>
        <w:lang w:val="en-US" w:eastAsia="en-US" w:bidi="ar-SA"/>
      </w:rPr>
    </w:lvl>
    <w:lvl w:ilvl="5" w:tplc="0CC2AFC4">
      <w:numFmt w:val="bullet"/>
      <w:lvlText w:val="•"/>
      <w:lvlJc w:val="left"/>
      <w:pPr>
        <w:ind w:left="5130" w:hanging="200"/>
      </w:pPr>
      <w:rPr>
        <w:rFonts w:hint="default"/>
        <w:lang w:val="en-US" w:eastAsia="en-US" w:bidi="ar-SA"/>
      </w:rPr>
    </w:lvl>
    <w:lvl w:ilvl="6" w:tplc="97DC70D2">
      <w:numFmt w:val="bullet"/>
      <w:lvlText w:val="•"/>
      <w:lvlJc w:val="left"/>
      <w:pPr>
        <w:ind w:left="5864" w:hanging="200"/>
      </w:pPr>
      <w:rPr>
        <w:rFonts w:hint="default"/>
        <w:lang w:val="en-US" w:eastAsia="en-US" w:bidi="ar-SA"/>
      </w:rPr>
    </w:lvl>
    <w:lvl w:ilvl="7" w:tplc="9B0CB526">
      <w:numFmt w:val="bullet"/>
      <w:lvlText w:val="•"/>
      <w:lvlJc w:val="left"/>
      <w:pPr>
        <w:ind w:left="6598" w:hanging="200"/>
      </w:pPr>
      <w:rPr>
        <w:rFonts w:hint="default"/>
        <w:lang w:val="en-US" w:eastAsia="en-US" w:bidi="ar-SA"/>
      </w:rPr>
    </w:lvl>
    <w:lvl w:ilvl="8" w:tplc="1B6A1E34">
      <w:numFmt w:val="bullet"/>
      <w:lvlText w:val="•"/>
      <w:lvlJc w:val="left"/>
      <w:pPr>
        <w:ind w:left="7332" w:hanging="200"/>
      </w:pPr>
      <w:rPr>
        <w:rFonts w:hint="default"/>
        <w:lang w:val="en-US" w:eastAsia="en-US" w:bidi="ar-SA"/>
      </w:rPr>
    </w:lvl>
  </w:abstractNum>
  <w:abstractNum w:abstractNumId="17" w15:restartNumberingAfterBreak="0">
    <w:nsid w:val="0D995A96"/>
    <w:multiLevelType w:val="hybridMultilevel"/>
    <w:tmpl w:val="82E64B50"/>
    <w:lvl w:ilvl="0" w:tplc="B406D782">
      <w:start w:val="1"/>
      <w:numFmt w:val="decimal"/>
      <w:lvlText w:val="%1."/>
      <w:lvlJc w:val="left"/>
      <w:pPr>
        <w:tabs>
          <w:tab w:val="num" w:pos="360"/>
        </w:tabs>
        <w:ind w:left="360" w:hanging="360"/>
      </w:pPr>
    </w:lvl>
    <w:lvl w:ilvl="1" w:tplc="1B98E68E">
      <w:numFmt w:val="bullet"/>
      <w:lvlText w:val="•"/>
      <w:lvlJc w:val="left"/>
      <w:pPr>
        <w:tabs>
          <w:tab w:val="num" w:pos="1080"/>
        </w:tabs>
        <w:ind w:left="1080" w:hanging="360"/>
      </w:pPr>
      <w:rPr>
        <w:rFonts w:ascii="Times New Roman" w:eastAsia="Times New Roman" w:hAnsi="Times New Roman" w:cs="Times New Roman" w:hint="default"/>
        <w:color w:val="auto"/>
      </w:rPr>
    </w:lvl>
    <w:lvl w:ilvl="2" w:tplc="54803BA6" w:tentative="1">
      <w:start w:val="1"/>
      <w:numFmt w:val="lowerRoman"/>
      <w:lvlText w:val="%3."/>
      <w:lvlJc w:val="right"/>
      <w:pPr>
        <w:tabs>
          <w:tab w:val="num" w:pos="1800"/>
        </w:tabs>
        <w:ind w:left="1800" w:hanging="180"/>
      </w:pPr>
    </w:lvl>
    <w:lvl w:ilvl="3" w:tplc="D952998A" w:tentative="1">
      <w:start w:val="1"/>
      <w:numFmt w:val="decimal"/>
      <w:lvlText w:val="%4."/>
      <w:lvlJc w:val="left"/>
      <w:pPr>
        <w:tabs>
          <w:tab w:val="num" w:pos="2520"/>
        </w:tabs>
        <w:ind w:left="2520" w:hanging="360"/>
      </w:pPr>
    </w:lvl>
    <w:lvl w:ilvl="4" w:tplc="DB420FA8" w:tentative="1">
      <w:start w:val="1"/>
      <w:numFmt w:val="lowerLetter"/>
      <w:lvlText w:val="%5."/>
      <w:lvlJc w:val="left"/>
      <w:pPr>
        <w:tabs>
          <w:tab w:val="num" w:pos="3240"/>
        </w:tabs>
        <w:ind w:left="3240" w:hanging="360"/>
      </w:pPr>
    </w:lvl>
    <w:lvl w:ilvl="5" w:tplc="223CD756" w:tentative="1">
      <w:start w:val="1"/>
      <w:numFmt w:val="lowerRoman"/>
      <w:lvlText w:val="%6."/>
      <w:lvlJc w:val="right"/>
      <w:pPr>
        <w:tabs>
          <w:tab w:val="num" w:pos="3960"/>
        </w:tabs>
        <w:ind w:left="3960" w:hanging="180"/>
      </w:pPr>
    </w:lvl>
    <w:lvl w:ilvl="6" w:tplc="AA84F78E" w:tentative="1">
      <w:start w:val="1"/>
      <w:numFmt w:val="decimal"/>
      <w:lvlText w:val="%7."/>
      <w:lvlJc w:val="left"/>
      <w:pPr>
        <w:tabs>
          <w:tab w:val="num" w:pos="4680"/>
        </w:tabs>
        <w:ind w:left="4680" w:hanging="360"/>
      </w:pPr>
    </w:lvl>
    <w:lvl w:ilvl="7" w:tplc="95789072" w:tentative="1">
      <w:start w:val="1"/>
      <w:numFmt w:val="lowerLetter"/>
      <w:lvlText w:val="%8."/>
      <w:lvlJc w:val="left"/>
      <w:pPr>
        <w:tabs>
          <w:tab w:val="num" w:pos="5400"/>
        </w:tabs>
        <w:ind w:left="5400" w:hanging="360"/>
      </w:pPr>
    </w:lvl>
    <w:lvl w:ilvl="8" w:tplc="CF8CE47A" w:tentative="1">
      <w:start w:val="1"/>
      <w:numFmt w:val="lowerRoman"/>
      <w:lvlText w:val="%9."/>
      <w:lvlJc w:val="right"/>
      <w:pPr>
        <w:tabs>
          <w:tab w:val="num" w:pos="6120"/>
        </w:tabs>
        <w:ind w:left="6120" w:hanging="180"/>
      </w:pPr>
    </w:lvl>
  </w:abstractNum>
  <w:abstractNum w:abstractNumId="18" w15:restartNumberingAfterBreak="0">
    <w:nsid w:val="12656565"/>
    <w:multiLevelType w:val="hybridMultilevel"/>
    <w:tmpl w:val="217845F2"/>
    <w:lvl w:ilvl="0" w:tplc="A6220AFA">
      <w:numFmt w:val="bullet"/>
      <w:lvlText w:val="•"/>
      <w:lvlJc w:val="left"/>
      <w:pPr>
        <w:ind w:left="351" w:hanging="233"/>
      </w:pPr>
      <w:rPr>
        <w:rFonts w:ascii="Calibri" w:eastAsia="Calibri" w:hAnsi="Calibri" w:cs="Calibri" w:hint="default"/>
        <w:b w:val="0"/>
        <w:bCs w:val="0"/>
        <w:i w:val="0"/>
        <w:iCs w:val="0"/>
        <w:w w:val="100"/>
        <w:sz w:val="20"/>
        <w:szCs w:val="20"/>
        <w:lang w:val="en-US" w:eastAsia="en-US" w:bidi="ar-SA"/>
      </w:rPr>
    </w:lvl>
    <w:lvl w:ilvl="1" w:tplc="8DF6AF5A">
      <w:numFmt w:val="bullet"/>
      <w:lvlText w:val="•"/>
      <w:lvlJc w:val="left"/>
      <w:pPr>
        <w:ind w:left="914" w:hanging="233"/>
      </w:pPr>
      <w:rPr>
        <w:rFonts w:hint="default"/>
        <w:lang w:val="en-US" w:eastAsia="en-US" w:bidi="ar-SA"/>
      </w:rPr>
    </w:lvl>
    <w:lvl w:ilvl="2" w:tplc="7C0C58DA">
      <w:numFmt w:val="bullet"/>
      <w:lvlText w:val="•"/>
      <w:lvlJc w:val="left"/>
      <w:pPr>
        <w:ind w:left="1469" w:hanging="233"/>
      </w:pPr>
      <w:rPr>
        <w:rFonts w:hint="default"/>
        <w:lang w:val="en-US" w:eastAsia="en-US" w:bidi="ar-SA"/>
      </w:rPr>
    </w:lvl>
    <w:lvl w:ilvl="3" w:tplc="130E66FC">
      <w:numFmt w:val="bullet"/>
      <w:lvlText w:val="•"/>
      <w:lvlJc w:val="left"/>
      <w:pPr>
        <w:ind w:left="2024" w:hanging="233"/>
      </w:pPr>
      <w:rPr>
        <w:rFonts w:hint="default"/>
        <w:lang w:val="en-US" w:eastAsia="en-US" w:bidi="ar-SA"/>
      </w:rPr>
    </w:lvl>
    <w:lvl w:ilvl="4" w:tplc="5C8CF41E">
      <w:numFmt w:val="bullet"/>
      <w:lvlText w:val="•"/>
      <w:lvlJc w:val="left"/>
      <w:pPr>
        <w:ind w:left="2579" w:hanging="233"/>
      </w:pPr>
      <w:rPr>
        <w:rFonts w:hint="default"/>
        <w:lang w:val="en-US" w:eastAsia="en-US" w:bidi="ar-SA"/>
      </w:rPr>
    </w:lvl>
    <w:lvl w:ilvl="5" w:tplc="E9AE8068">
      <w:numFmt w:val="bullet"/>
      <w:lvlText w:val="•"/>
      <w:lvlJc w:val="left"/>
      <w:pPr>
        <w:ind w:left="3134" w:hanging="233"/>
      </w:pPr>
      <w:rPr>
        <w:rFonts w:hint="default"/>
        <w:lang w:val="en-US" w:eastAsia="en-US" w:bidi="ar-SA"/>
      </w:rPr>
    </w:lvl>
    <w:lvl w:ilvl="6" w:tplc="982435C6">
      <w:numFmt w:val="bullet"/>
      <w:lvlText w:val="•"/>
      <w:lvlJc w:val="left"/>
      <w:pPr>
        <w:ind w:left="3689" w:hanging="233"/>
      </w:pPr>
      <w:rPr>
        <w:rFonts w:hint="default"/>
        <w:lang w:val="en-US" w:eastAsia="en-US" w:bidi="ar-SA"/>
      </w:rPr>
    </w:lvl>
    <w:lvl w:ilvl="7" w:tplc="6C44CB6C">
      <w:numFmt w:val="bullet"/>
      <w:lvlText w:val="•"/>
      <w:lvlJc w:val="left"/>
      <w:pPr>
        <w:ind w:left="4243" w:hanging="233"/>
      </w:pPr>
      <w:rPr>
        <w:rFonts w:hint="default"/>
        <w:lang w:val="en-US" w:eastAsia="en-US" w:bidi="ar-SA"/>
      </w:rPr>
    </w:lvl>
    <w:lvl w:ilvl="8" w:tplc="6EAC3504">
      <w:numFmt w:val="bullet"/>
      <w:lvlText w:val="•"/>
      <w:lvlJc w:val="left"/>
      <w:pPr>
        <w:ind w:left="4798" w:hanging="233"/>
      </w:pPr>
      <w:rPr>
        <w:rFonts w:hint="default"/>
        <w:lang w:val="en-US" w:eastAsia="en-US" w:bidi="ar-SA"/>
      </w:rPr>
    </w:lvl>
  </w:abstractNum>
  <w:abstractNum w:abstractNumId="19" w15:restartNumberingAfterBreak="0">
    <w:nsid w:val="17EB47FA"/>
    <w:multiLevelType w:val="multilevel"/>
    <w:tmpl w:val="06C6580C"/>
    <w:lvl w:ilvl="0">
      <w:start w:val="8"/>
      <w:numFmt w:val="decimal"/>
      <w:lvlText w:val="%1"/>
      <w:lvlJc w:val="left"/>
      <w:pPr>
        <w:ind w:left="1254" w:hanging="299"/>
      </w:pPr>
      <w:rPr>
        <w:rFonts w:ascii="Georgia" w:eastAsia="Georgia" w:hAnsi="Georgia" w:cs="Georgia" w:hint="default"/>
        <w:b/>
        <w:bCs/>
        <w:i w:val="0"/>
        <w:iCs w:val="0"/>
        <w:w w:val="84"/>
        <w:sz w:val="20"/>
        <w:szCs w:val="20"/>
        <w:lang w:val="en-US" w:eastAsia="en-US" w:bidi="ar-SA"/>
      </w:rPr>
    </w:lvl>
    <w:lvl w:ilvl="1">
      <w:start w:val="1"/>
      <w:numFmt w:val="decimal"/>
      <w:lvlText w:val="%1.%2"/>
      <w:lvlJc w:val="left"/>
      <w:pPr>
        <w:ind w:left="1712" w:hanging="459"/>
      </w:pPr>
      <w:rPr>
        <w:rFonts w:ascii="Georgia" w:eastAsia="Georgia" w:hAnsi="Georgia" w:cs="Georgia" w:hint="default"/>
        <w:b w:val="0"/>
        <w:bCs w:val="0"/>
        <w:i w:val="0"/>
        <w:iCs w:val="0"/>
        <w:spacing w:val="-1"/>
        <w:w w:val="98"/>
        <w:sz w:val="20"/>
        <w:szCs w:val="20"/>
        <w:lang w:val="en-US" w:eastAsia="en-US" w:bidi="ar-SA"/>
      </w:rPr>
    </w:lvl>
    <w:lvl w:ilvl="2">
      <w:start w:val="1"/>
      <w:numFmt w:val="decimal"/>
      <w:lvlText w:val="%1.%2.%3"/>
      <w:lvlJc w:val="left"/>
      <w:pPr>
        <w:ind w:left="2349" w:hanging="638"/>
      </w:pPr>
      <w:rPr>
        <w:rFonts w:ascii="Georgia" w:eastAsia="Georgia" w:hAnsi="Georgia" w:cs="Georgia" w:hint="default"/>
        <w:b w:val="0"/>
        <w:bCs w:val="0"/>
        <w:i w:val="0"/>
        <w:iCs w:val="0"/>
        <w:spacing w:val="-1"/>
        <w:w w:val="101"/>
        <w:sz w:val="20"/>
        <w:szCs w:val="20"/>
        <w:lang w:val="en-US" w:eastAsia="en-US" w:bidi="ar-SA"/>
      </w:rPr>
    </w:lvl>
    <w:lvl w:ilvl="3">
      <w:numFmt w:val="bullet"/>
      <w:lvlText w:val="•"/>
      <w:lvlJc w:val="left"/>
      <w:pPr>
        <w:ind w:left="3147" w:hanging="638"/>
      </w:pPr>
      <w:rPr>
        <w:rFonts w:hint="default"/>
        <w:lang w:val="en-US" w:eastAsia="en-US" w:bidi="ar-SA"/>
      </w:rPr>
    </w:lvl>
    <w:lvl w:ilvl="4">
      <w:numFmt w:val="bullet"/>
      <w:lvlText w:val="•"/>
      <w:lvlJc w:val="left"/>
      <w:pPr>
        <w:ind w:left="3955" w:hanging="638"/>
      </w:pPr>
      <w:rPr>
        <w:rFonts w:hint="default"/>
        <w:lang w:val="en-US" w:eastAsia="en-US" w:bidi="ar-SA"/>
      </w:rPr>
    </w:lvl>
    <w:lvl w:ilvl="5">
      <w:numFmt w:val="bullet"/>
      <w:lvlText w:val="•"/>
      <w:lvlJc w:val="left"/>
      <w:pPr>
        <w:ind w:left="4762" w:hanging="638"/>
      </w:pPr>
      <w:rPr>
        <w:rFonts w:hint="default"/>
        <w:lang w:val="en-US" w:eastAsia="en-US" w:bidi="ar-SA"/>
      </w:rPr>
    </w:lvl>
    <w:lvl w:ilvl="6">
      <w:numFmt w:val="bullet"/>
      <w:lvlText w:val="•"/>
      <w:lvlJc w:val="left"/>
      <w:pPr>
        <w:ind w:left="5570" w:hanging="638"/>
      </w:pPr>
      <w:rPr>
        <w:rFonts w:hint="default"/>
        <w:lang w:val="en-US" w:eastAsia="en-US" w:bidi="ar-SA"/>
      </w:rPr>
    </w:lvl>
    <w:lvl w:ilvl="7">
      <w:numFmt w:val="bullet"/>
      <w:lvlText w:val="•"/>
      <w:lvlJc w:val="left"/>
      <w:pPr>
        <w:ind w:left="6377" w:hanging="638"/>
      </w:pPr>
      <w:rPr>
        <w:rFonts w:hint="default"/>
        <w:lang w:val="en-US" w:eastAsia="en-US" w:bidi="ar-SA"/>
      </w:rPr>
    </w:lvl>
    <w:lvl w:ilvl="8">
      <w:numFmt w:val="bullet"/>
      <w:lvlText w:val="•"/>
      <w:lvlJc w:val="left"/>
      <w:pPr>
        <w:ind w:left="7185" w:hanging="638"/>
      </w:pPr>
      <w:rPr>
        <w:rFonts w:hint="default"/>
        <w:lang w:val="en-US" w:eastAsia="en-US" w:bidi="ar-SA"/>
      </w:rPr>
    </w:lvl>
  </w:abstractNum>
  <w:abstractNum w:abstractNumId="20" w15:restartNumberingAfterBreak="0">
    <w:nsid w:val="1A6844CE"/>
    <w:multiLevelType w:val="hybridMultilevel"/>
    <w:tmpl w:val="AA42580C"/>
    <w:lvl w:ilvl="0" w:tplc="3BAEE2A8">
      <w:numFmt w:val="bullet"/>
      <w:lvlText w:val="•"/>
      <w:lvlJc w:val="left"/>
      <w:pPr>
        <w:ind w:left="1453" w:hanging="200"/>
      </w:pPr>
      <w:rPr>
        <w:rFonts w:ascii="Calibri" w:eastAsia="Calibri" w:hAnsi="Calibri" w:cs="Calibri" w:hint="default"/>
        <w:b w:val="0"/>
        <w:bCs w:val="0"/>
        <w:i w:val="0"/>
        <w:iCs w:val="0"/>
        <w:w w:val="100"/>
        <w:sz w:val="20"/>
        <w:szCs w:val="20"/>
        <w:lang w:val="en-US" w:eastAsia="en-US" w:bidi="ar-SA"/>
      </w:rPr>
    </w:lvl>
    <w:lvl w:ilvl="1" w:tplc="D760FBF0">
      <w:numFmt w:val="bullet"/>
      <w:lvlText w:val="•"/>
      <w:lvlJc w:val="left"/>
      <w:pPr>
        <w:ind w:left="2194" w:hanging="200"/>
      </w:pPr>
      <w:rPr>
        <w:rFonts w:hint="default"/>
        <w:lang w:val="en-US" w:eastAsia="en-US" w:bidi="ar-SA"/>
      </w:rPr>
    </w:lvl>
    <w:lvl w:ilvl="2" w:tplc="EDD2232E">
      <w:numFmt w:val="bullet"/>
      <w:lvlText w:val="•"/>
      <w:lvlJc w:val="left"/>
      <w:pPr>
        <w:ind w:left="2928" w:hanging="200"/>
      </w:pPr>
      <w:rPr>
        <w:rFonts w:hint="default"/>
        <w:lang w:val="en-US" w:eastAsia="en-US" w:bidi="ar-SA"/>
      </w:rPr>
    </w:lvl>
    <w:lvl w:ilvl="3" w:tplc="E1BA4884">
      <w:numFmt w:val="bullet"/>
      <w:lvlText w:val="•"/>
      <w:lvlJc w:val="left"/>
      <w:pPr>
        <w:ind w:left="3662" w:hanging="200"/>
      </w:pPr>
      <w:rPr>
        <w:rFonts w:hint="default"/>
        <w:lang w:val="en-US" w:eastAsia="en-US" w:bidi="ar-SA"/>
      </w:rPr>
    </w:lvl>
    <w:lvl w:ilvl="4" w:tplc="54CED444">
      <w:numFmt w:val="bullet"/>
      <w:lvlText w:val="•"/>
      <w:lvlJc w:val="left"/>
      <w:pPr>
        <w:ind w:left="4396" w:hanging="200"/>
      </w:pPr>
      <w:rPr>
        <w:rFonts w:hint="default"/>
        <w:lang w:val="en-US" w:eastAsia="en-US" w:bidi="ar-SA"/>
      </w:rPr>
    </w:lvl>
    <w:lvl w:ilvl="5" w:tplc="B18CEC46">
      <w:numFmt w:val="bullet"/>
      <w:lvlText w:val="•"/>
      <w:lvlJc w:val="left"/>
      <w:pPr>
        <w:ind w:left="5130" w:hanging="200"/>
      </w:pPr>
      <w:rPr>
        <w:rFonts w:hint="default"/>
        <w:lang w:val="en-US" w:eastAsia="en-US" w:bidi="ar-SA"/>
      </w:rPr>
    </w:lvl>
    <w:lvl w:ilvl="6" w:tplc="BBC2951A">
      <w:numFmt w:val="bullet"/>
      <w:lvlText w:val="•"/>
      <w:lvlJc w:val="left"/>
      <w:pPr>
        <w:ind w:left="5864" w:hanging="200"/>
      </w:pPr>
      <w:rPr>
        <w:rFonts w:hint="default"/>
        <w:lang w:val="en-US" w:eastAsia="en-US" w:bidi="ar-SA"/>
      </w:rPr>
    </w:lvl>
    <w:lvl w:ilvl="7" w:tplc="AD8A17D8">
      <w:numFmt w:val="bullet"/>
      <w:lvlText w:val="•"/>
      <w:lvlJc w:val="left"/>
      <w:pPr>
        <w:ind w:left="6598" w:hanging="200"/>
      </w:pPr>
      <w:rPr>
        <w:rFonts w:hint="default"/>
        <w:lang w:val="en-US" w:eastAsia="en-US" w:bidi="ar-SA"/>
      </w:rPr>
    </w:lvl>
    <w:lvl w:ilvl="8" w:tplc="F97C9066">
      <w:numFmt w:val="bullet"/>
      <w:lvlText w:val="•"/>
      <w:lvlJc w:val="left"/>
      <w:pPr>
        <w:ind w:left="7332" w:hanging="200"/>
      </w:pPr>
      <w:rPr>
        <w:rFonts w:hint="default"/>
        <w:lang w:val="en-US" w:eastAsia="en-US" w:bidi="ar-SA"/>
      </w:rPr>
    </w:lvl>
  </w:abstractNum>
  <w:abstractNum w:abstractNumId="21" w15:restartNumberingAfterBreak="0">
    <w:nsid w:val="1E0726F2"/>
    <w:multiLevelType w:val="hybridMultilevel"/>
    <w:tmpl w:val="72300026"/>
    <w:lvl w:ilvl="0" w:tplc="F912F25A">
      <w:start w:val="1"/>
      <w:numFmt w:val="decimal"/>
      <w:lvlText w:val="%1."/>
      <w:lvlJc w:val="left"/>
      <w:pPr>
        <w:ind w:left="955" w:hanging="277"/>
      </w:pPr>
      <w:rPr>
        <w:rFonts w:ascii="Georgia" w:eastAsia="Georgia" w:hAnsi="Georgia" w:cs="Georgia" w:hint="default"/>
        <w:b/>
        <w:bCs/>
        <w:i w:val="0"/>
        <w:iCs w:val="0"/>
        <w:spacing w:val="-1"/>
        <w:w w:val="107"/>
        <w:sz w:val="20"/>
        <w:szCs w:val="20"/>
        <w:lang w:val="en-US" w:eastAsia="en-US" w:bidi="ar-SA"/>
      </w:rPr>
    </w:lvl>
    <w:lvl w:ilvl="1" w:tplc="2D14CF90">
      <w:numFmt w:val="bullet"/>
      <w:lvlText w:val="•"/>
      <w:lvlJc w:val="left"/>
      <w:pPr>
        <w:ind w:left="1744" w:hanging="277"/>
      </w:pPr>
      <w:rPr>
        <w:rFonts w:hint="default"/>
        <w:lang w:val="en-US" w:eastAsia="en-US" w:bidi="ar-SA"/>
      </w:rPr>
    </w:lvl>
    <w:lvl w:ilvl="2" w:tplc="47723E24">
      <w:numFmt w:val="bullet"/>
      <w:lvlText w:val="•"/>
      <w:lvlJc w:val="left"/>
      <w:pPr>
        <w:ind w:left="2528" w:hanging="277"/>
      </w:pPr>
      <w:rPr>
        <w:rFonts w:hint="default"/>
        <w:lang w:val="en-US" w:eastAsia="en-US" w:bidi="ar-SA"/>
      </w:rPr>
    </w:lvl>
    <w:lvl w:ilvl="3" w:tplc="5FB04F62">
      <w:numFmt w:val="bullet"/>
      <w:lvlText w:val="•"/>
      <w:lvlJc w:val="left"/>
      <w:pPr>
        <w:ind w:left="3312" w:hanging="277"/>
      </w:pPr>
      <w:rPr>
        <w:rFonts w:hint="default"/>
        <w:lang w:val="en-US" w:eastAsia="en-US" w:bidi="ar-SA"/>
      </w:rPr>
    </w:lvl>
    <w:lvl w:ilvl="4" w:tplc="EB4EA3E4">
      <w:numFmt w:val="bullet"/>
      <w:lvlText w:val="•"/>
      <w:lvlJc w:val="left"/>
      <w:pPr>
        <w:ind w:left="4096" w:hanging="277"/>
      </w:pPr>
      <w:rPr>
        <w:rFonts w:hint="default"/>
        <w:lang w:val="en-US" w:eastAsia="en-US" w:bidi="ar-SA"/>
      </w:rPr>
    </w:lvl>
    <w:lvl w:ilvl="5" w:tplc="CAE8CA4E">
      <w:numFmt w:val="bullet"/>
      <w:lvlText w:val="•"/>
      <w:lvlJc w:val="left"/>
      <w:pPr>
        <w:ind w:left="4880" w:hanging="277"/>
      </w:pPr>
      <w:rPr>
        <w:rFonts w:hint="default"/>
        <w:lang w:val="en-US" w:eastAsia="en-US" w:bidi="ar-SA"/>
      </w:rPr>
    </w:lvl>
    <w:lvl w:ilvl="6" w:tplc="D0445130">
      <w:numFmt w:val="bullet"/>
      <w:lvlText w:val="•"/>
      <w:lvlJc w:val="left"/>
      <w:pPr>
        <w:ind w:left="5664" w:hanging="277"/>
      </w:pPr>
      <w:rPr>
        <w:rFonts w:hint="default"/>
        <w:lang w:val="en-US" w:eastAsia="en-US" w:bidi="ar-SA"/>
      </w:rPr>
    </w:lvl>
    <w:lvl w:ilvl="7" w:tplc="1B80881E">
      <w:numFmt w:val="bullet"/>
      <w:lvlText w:val="•"/>
      <w:lvlJc w:val="left"/>
      <w:pPr>
        <w:ind w:left="6448" w:hanging="277"/>
      </w:pPr>
      <w:rPr>
        <w:rFonts w:hint="default"/>
        <w:lang w:val="en-US" w:eastAsia="en-US" w:bidi="ar-SA"/>
      </w:rPr>
    </w:lvl>
    <w:lvl w:ilvl="8" w:tplc="563EDBFC">
      <w:numFmt w:val="bullet"/>
      <w:lvlText w:val="•"/>
      <w:lvlJc w:val="left"/>
      <w:pPr>
        <w:ind w:left="7232" w:hanging="277"/>
      </w:pPr>
      <w:rPr>
        <w:rFonts w:hint="default"/>
        <w:lang w:val="en-US" w:eastAsia="en-US" w:bidi="ar-SA"/>
      </w:rPr>
    </w:lvl>
  </w:abstractNum>
  <w:abstractNum w:abstractNumId="22" w15:restartNumberingAfterBreak="0">
    <w:nsid w:val="1E167335"/>
    <w:multiLevelType w:val="hybridMultilevel"/>
    <w:tmpl w:val="188AA57C"/>
    <w:lvl w:ilvl="0" w:tplc="1494BE80">
      <w:numFmt w:val="bullet"/>
      <w:lvlText w:val="•"/>
      <w:lvlJc w:val="left"/>
      <w:pPr>
        <w:ind w:left="1453" w:hanging="200"/>
      </w:pPr>
      <w:rPr>
        <w:rFonts w:ascii="Calibri" w:eastAsia="Calibri" w:hAnsi="Calibri" w:cs="Calibri" w:hint="default"/>
        <w:b w:val="0"/>
        <w:bCs w:val="0"/>
        <w:i w:val="0"/>
        <w:iCs w:val="0"/>
        <w:w w:val="100"/>
        <w:sz w:val="20"/>
        <w:szCs w:val="20"/>
        <w:lang w:val="en-US" w:eastAsia="en-US" w:bidi="ar-SA"/>
      </w:rPr>
    </w:lvl>
    <w:lvl w:ilvl="1" w:tplc="D8E41FC4">
      <w:numFmt w:val="bullet"/>
      <w:lvlText w:val="•"/>
      <w:lvlJc w:val="left"/>
      <w:pPr>
        <w:ind w:left="2194" w:hanging="200"/>
      </w:pPr>
      <w:rPr>
        <w:rFonts w:hint="default"/>
        <w:lang w:val="en-US" w:eastAsia="en-US" w:bidi="ar-SA"/>
      </w:rPr>
    </w:lvl>
    <w:lvl w:ilvl="2" w:tplc="134222A2">
      <w:numFmt w:val="bullet"/>
      <w:lvlText w:val="•"/>
      <w:lvlJc w:val="left"/>
      <w:pPr>
        <w:ind w:left="2928" w:hanging="200"/>
      </w:pPr>
      <w:rPr>
        <w:rFonts w:hint="default"/>
        <w:lang w:val="en-US" w:eastAsia="en-US" w:bidi="ar-SA"/>
      </w:rPr>
    </w:lvl>
    <w:lvl w:ilvl="3" w:tplc="104820AE">
      <w:numFmt w:val="bullet"/>
      <w:lvlText w:val="•"/>
      <w:lvlJc w:val="left"/>
      <w:pPr>
        <w:ind w:left="3662" w:hanging="200"/>
      </w:pPr>
      <w:rPr>
        <w:rFonts w:hint="default"/>
        <w:lang w:val="en-US" w:eastAsia="en-US" w:bidi="ar-SA"/>
      </w:rPr>
    </w:lvl>
    <w:lvl w:ilvl="4" w:tplc="0BD89892">
      <w:numFmt w:val="bullet"/>
      <w:lvlText w:val="•"/>
      <w:lvlJc w:val="left"/>
      <w:pPr>
        <w:ind w:left="4396" w:hanging="200"/>
      </w:pPr>
      <w:rPr>
        <w:rFonts w:hint="default"/>
        <w:lang w:val="en-US" w:eastAsia="en-US" w:bidi="ar-SA"/>
      </w:rPr>
    </w:lvl>
    <w:lvl w:ilvl="5" w:tplc="B6C89AF4">
      <w:numFmt w:val="bullet"/>
      <w:lvlText w:val="•"/>
      <w:lvlJc w:val="left"/>
      <w:pPr>
        <w:ind w:left="5130" w:hanging="200"/>
      </w:pPr>
      <w:rPr>
        <w:rFonts w:hint="default"/>
        <w:lang w:val="en-US" w:eastAsia="en-US" w:bidi="ar-SA"/>
      </w:rPr>
    </w:lvl>
    <w:lvl w:ilvl="6" w:tplc="1C765E42">
      <w:numFmt w:val="bullet"/>
      <w:lvlText w:val="•"/>
      <w:lvlJc w:val="left"/>
      <w:pPr>
        <w:ind w:left="5864" w:hanging="200"/>
      </w:pPr>
      <w:rPr>
        <w:rFonts w:hint="default"/>
        <w:lang w:val="en-US" w:eastAsia="en-US" w:bidi="ar-SA"/>
      </w:rPr>
    </w:lvl>
    <w:lvl w:ilvl="7" w:tplc="67F6E3A6">
      <w:numFmt w:val="bullet"/>
      <w:lvlText w:val="•"/>
      <w:lvlJc w:val="left"/>
      <w:pPr>
        <w:ind w:left="6598" w:hanging="200"/>
      </w:pPr>
      <w:rPr>
        <w:rFonts w:hint="default"/>
        <w:lang w:val="en-US" w:eastAsia="en-US" w:bidi="ar-SA"/>
      </w:rPr>
    </w:lvl>
    <w:lvl w:ilvl="8" w:tplc="E424B5DC">
      <w:numFmt w:val="bullet"/>
      <w:lvlText w:val="•"/>
      <w:lvlJc w:val="left"/>
      <w:pPr>
        <w:ind w:left="7332" w:hanging="200"/>
      </w:pPr>
      <w:rPr>
        <w:rFonts w:hint="default"/>
        <w:lang w:val="en-US" w:eastAsia="en-US" w:bidi="ar-SA"/>
      </w:rPr>
    </w:lvl>
  </w:abstractNum>
  <w:abstractNum w:abstractNumId="23" w15:restartNumberingAfterBreak="0">
    <w:nsid w:val="1ECB1933"/>
    <w:multiLevelType w:val="hybridMultilevel"/>
    <w:tmpl w:val="D78EF33A"/>
    <w:lvl w:ilvl="0" w:tplc="A2621AEE">
      <w:numFmt w:val="bullet"/>
      <w:lvlText w:val="•"/>
      <w:lvlJc w:val="left"/>
      <w:pPr>
        <w:ind w:left="1453" w:hanging="200"/>
      </w:pPr>
      <w:rPr>
        <w:rFonts w:ascii="Calibri" w:eastAsia="Calibri" w:hAnsi="Calibri" w:cs="Calibri" w:hint="default"/>
        <w:b w:val="0"/>
        <w:bCs w:val="0"/>
        <w:i w:val="0"/>
        <w:iCs w:val="0"/>
        <w:w w:val="100"/>
        <w:sz w:val="20"/>
        <w:szCs w:val="20"/>
        <w:lang w:val="en-US" w:eastAsia="en-US" w:bidi="ar-SA"/>
      </w:rPr>
    </w:lvl>
    <w:lvl w:ilvl="1" w:tplc="82F0A6C0">
      <w:numFmt w:val="bullet"/>
      <w:lvlText w:val="•"/>
      <w:lvlJc w:val="left"/>
      <w:pPr>
        <w:ind w:left="2194" w:hanging="200"/>
      </w:pPr>
      <w:rPr>
        <w:rFonts w:hint="default"/>
        <w:lang w:val="en-US" w:eastAsia="en-US" w:bidi="ar-SA"/>
      </w:rPr>
    </w:lvl>
    <w:lvl w:ilvl="2" w:tplc="A5B21020">
      <w:numFmt w:val="bullet"/>
      <w:lvlText w:val="•"/>
      <w:lvlJc w:val="left"/>
      <w:pPr>
        <w:ind w:left="2928" w:hanging="200"/>
      </w:pPr>
      <w:rPr>
        <w:rFonts w:hint="default"/>
        <w:lang w:val="en-US" w:eastAsia="en-US" w:bidi="ar-SA"/>
      </w:rPr>
    </w:lvl>
    <w:lvl w:ilvl="3" w:tplc="FE246D18">
      <w:numFmt w:val="bullet"/>
      <w:lvlText w:val="•"/>
      <w:lvlJc w:val="left"/>
      <w:pPr>
        <w:ind w:left="3662" w:hanging="200"/>
      </w:pPr>
      <w:rPr>
        <w:rFonts w:hint="default"/>
        <w:lang w:val="en-US" w:eastAsia="en-US" w:bidi="ar-SA"/>
      </w:rPr>
    </w:lvl>
    <w:lvl w:ilvl="4" w:tplc="B8E81A6A">
      <w:numFmt w:val="bullet"/>
      <w:lvlText w:val="•"/>
      <w:lvlJc w:val="left"/>
      <w:pPr>
        <w:ind w:left="4396" w:hanging="200"/>
      </w:pPr>
      <w:rPr>
        <w:rFonts w:hint="default"/>
        <w:lang w:val="en-US" w:eastAsia="en-US" w:bidi="ar-SA"/>
      </w:rPr>
    </w:lvl>
    <w:lvl w:ilvl="5" w:tplc="A84C0C96">
      <w:numFmt w:val="bullet"/>
      <w:lvlText w:val="•"/>
      <w:lvlJc w:val="left"/>
      <w:pPr>
        <w:ind w:left="5130" w:hanging="200"/>
      </w:pPr>
      <w:rPr>
        <w:rFonts w:hint="default"/>
        <w:lang w:val="en-US" w:eastAsia="en-US" w:bidi="ar-SA"/>
      </w:rPr>
    </w:lvl>
    <w:lvl w:ilvl="6" w:tplc="407C4134">
      <w:numFmt w:val="bullet"/>
      <w:lvlText w:val="•"/>
      <w:lvlJc w:val="left"/>
      <w:pPr>
        <w:ind w:left="5864" w:hanging="200"/>
      </w:pPr>
      <w:rPr>
        <w:rFonts w:hint="default"/>
        <w:lang w:val="en-US" w:eastAsia="en-US" w:bidi="ar-SA"/>
      </w:rPr>
    </w:lvl>
    <w:lvl w:ilvl="7" w:tplc="B7C23664">
      <w:numFmt w:val="bullet"/>
      <w:lvlText w:val="•"/>
      <w:lvlJc w:val="left"/>
      <w:pPr>
        <w:ind w:left="6598" w:hanging="200"/>
      </w:pPr>
      <w:rPr>
        <w:rFonts w:hint="default"/>
        <w:lang w:val="en-US" w:eastAsia="en-US" w:bidi="ar-SA"/>
      </w:rPr>
    </w:lvl>
    <w:lvl w:ilvl="8" w:tplc="F2C27E66">
      <w:numFmt w:val="bullet"/>
      <w:lvlText w:val="•"/>
      <w:lvlJc w:val="left"/>
      <w:pPr>
        <w:ind w:left="7332" w:hanging="200"/>
      </w:pPr>
      <w:rPr>
        <w:rFonts w:hint="default"/>
        <w:lang w:val="en-US" w:eastAsia="en-US" w:bidi="ar-SA"/>
      </w:rPr>
    </w:lvl>
  </w:abstractNum>
  <w:abstractNum w:abstractNumId="24" w15:restartNumberingAfterBreak="0">
    <w:nsid w:val="210F6DF9"/>
    <w:multiLevelType w:val="hybridMultilevel"/>
    <w:tmpl w:val="6ECE3E7C"/>
    <w:lvl w:ilvl="0" w:tplc="A4723596">
      <w:numFmt w:val="bullet"/>
      <w:lvlText w:val="•"/>
      <w:lvlJc w:val="left"/>
      <w:pPr>
        <w:ind w:left="119" w:hanging="233"/>
      </w:pPr>
      <w:rPr>
        <w:rFonts w:ascii="Calibri" w:eastAsia="Calibri" w:hAnsi="Calibri" w:cs="Calibri" w:hint="default"/>
        <w:b w:val="0"/>
        <w:bCs w:val="0"/>
        <w:i w:val="0"/>
        <w:iCs w:val="0"/>
        <w:w w:val="100"/>
        <w:sz w:val="20"/>
        <w:szCs w:val="20"/>
        <w:lang w:val="en-US" w:eastAsia="en-US" w:bidi="ar-SA"/>
      </w:rPr>
    </w:lvl>
    <w:lvl w:ilvl="1" w:tplc="03FAD01C">
      <w:numFmt w:val="bullet"/>
      <w:lvlText w:val="•"/>
      <w:lvlJc w:val="left"/>
      <w:pPr>
        <w:ind w:left="698" w:hanging="233"/>
      </w:pPr>
      <w:rPr>
        <w:rFonts w:hint="default"/>
        <w:lang w:val="en-US" w:eastAsia="en-US" w:bidi="ar-SA"/>
      </w:rPr>
    </w:lvl>
    <w:lvl w:ilvl="2" w:tplc="40E60E5E">
      <w:numFmt w:val="bullet"/>
      <w:lvlText w:val="•"/>
      <w:lvlJc w:val="left"/>
      <w:pPr>
        <w:ind w:left="1277" w:hanging="233"/>
      </w:pPr>
      <w:rPr>
        <w:rFonts w:hint="default"/>
        <w:lang w:val="en-US" w:eastAsia="en-US" w:bidi="ar-SA"/>
      </w:rPr>
    </w:lvl>
    <w:lvl w:ilvl="3" w:tplc="9AF89C92">
      <w:numFmt w:val="bullet"/>
      <w:lvlText w:val="•"/>
      <w:lvlJc w:val="left"/>
      <w:pPr>
        <w:ind w:left="1856" w:hanging="233"/>
      </w:pPr>
      <w:rPr>
        <w:rFonts w:hint="default"/>
        <w:lang w:val="en-US" w:eastAsia="en-US" w:bidi="ar-SA"/>
      </w:rPr>
    </w:lvl>
    <w:lvl w:ilvl="4" w:tplc="F9E42502">
      <w:numFmt w:val="bullet"/>
      <w:lvlText w:val="•"/>
      <w:lvlJc w:val="left"/>
      <w:pPr>
        <w:ind w:left="2435" w:hanging="233"/>
      </w:pPr>
      <w:rPr>
        <w:rFonts w:hint="default"/>
        <w:lang w:val="en-US" w:eastAsia="en-US" w:bidi="ar-SA"/>
      </w:rPr>
    </w:lvl>
    <w:lvl w:ilvl="5" w:tplc="0B841E12">
      <w:numFmt w:val="bullet"/>
      <w:lvlText w:val="•"/>
      <w:lvlJc w:val="left"/>
      <w:pPr>
        <w:ind w:left="3014" w:hanging="233"/>
      </w:pPr>
      <w:rPr>
        <w:rFonts w:hint="default"/>
        <w:lang w:val="en-US" w:eastAsia="en-US" w:bidi="ar-SA"/>
      </w:rPr>
    </w:lvl>
    <w:lvl w:ilvl="6" w:tplc="00B09A50">
      <w:numFmt w:val="bullet"/>
      <w:lvlText w:val="•"/>
      <w:lvlJc w:val="left"/>
      <w:pPr>
        <w:ind w:left="3593" w:hanging="233"/>
      </w:pPr>
      <w:rPr>
        <w:rFonts w:hint="default"/>
        <w:lang w:val="en-US" w:eastAsia="en-US" w:bidi="ar-SA"/>
      </w:rPr>
    </w:lvl>
    <w:lvl w:ilvl="7" w:tplc="9B5A5E98">
      <w:numFmt w:val="bullet"/>
      <w:lvlText w:val="•"/>
      <w:lvlJc w:val="left"/>
      <w:pPr>
        <w:ind w:left="4171" w:hanging="233"/>
      </w:pPr>
      <w:rPr>
        <w:rFonts w:hint="default"/>
        <w:lang w:val="en-US" w:eastAsia="en-US" w:bidi="ar-SA"/>
      </w:rPr>
    </w:lvl>
    <w:lvl w:ilvl="8" w:tplc="813EBDB8">
      <w:numFmt w:val="bullet"/>
      <w:lvlText w:val="•"/>
      <w:lvlJc w:val="left"/>
      <w:pPr>
        <w:ind w:left="4750" w:hanging="233"/>
      </w:pPr>
      <w:rPr>
        <w:rFonts w:hint="default"/>
        <w:lang w:val="en-US" w:eastAsia="en-US" w:bidi="ar-SA"/>
      </w:rPr>
    </w:lvl>
  </w:abstractNum>
  <w:abstractNum w:abstractNumId="25" w15:restartNumberingAfterBreak="0">
    <w:nsid w:val="212C5EFA"/>
    <w:multiLevelType w:val="hybridMultilevel"/>
    <w:tmpl w:val="F54ABD0E"/>
    <w:lvl w:ilvl="0" w:tplc="54443300">
      <w:numFmt w:val="bullet"/>
      <w:lvlText w:val="•"/>
      <w:lvlJc w:val="left"/>
      <w:pPr>
        <w:ind w:left="1453" w:hanging="200"/>
      </w:pPr>
      <w:rPr>
        <w:rFonts w:ascii="Calibri" w:eastAsia="Calibri" w:hAnsi="Calibri" w:cs="Calibri" w:hint="default"/>
        <w:b w:val="0"/>
        <w:bCs w:val="0"/>
        <w:i w:val="0"/>
        <w:iCs w:val="0"/>
        <w:w w:val="100"/>
        <w:sz w:val="20"/>
        <w:szCs w:val="20"/>
        <w:lang w:val="en-US" w:eastAsia="en-US" w:bidi="ar-SA"/>
      </w:rPr>
    </w:lvl>
    <w:lvl w:ilvl="1" w:tplc="DC649A08">
      <w:numFmt w:val="bullet"/>
      <w:lvlText w:val="•"/>
      <w:lvlJc w:val="left"/>
      <w:pPr>
        <w:ind w:left="2194" w:hanging="200"/>
      </w:pPr>
      <w:rPr>
        <w:rFonts w:hint="default"/>
        <w:lang w:val="en-US" w:eastAsia="en-US" w:bidi="ar-SA"/>
      </w:rPr>
    </w:lvl>
    <w:lvl w:ilvl="2" w:tplc="A580BC68">
      <w:numFmt w:val="bullet"/>
      <w:lvlText w:val="•"/>
      <w:lvlJc w:val="left"/>
      <w:pPr>
        <w:ind w:left="2928" w:hanging="200"/>
      </w:pPr>
      <w:rPr>
        <w:rFonts w:hint="default"/>
        <w:lang w:val="en-US" w:eastAsia="en-US" w:bidi="ar-SA"/>
      </w:rPr>
    </w:lvl>
    <w:lvl w:ilvl="3" w:tplc="85F45BF8">
      <w:numFmt w:val="bullet"/>
      <w:lvlText w:val="•"/>
      <w:lvlJc w:val="left"/>
      <w:pPr>
        <w:ind w:left="3662" w:hanging="200"/>
      </w:pPr>
      <w:rPr>
        <w:rFonts w:hint="default"/>
        <w:lang w:val="en-US" w:eastAsia="en-US" w:bidi="ar-SA"/>
      </w:rPr>
    </w:lvl>
    <w:lvl w:ilvl="4" w:tplc="AB08D69C">
      <w:numFmt w:val="bullet"/>
      <w:lvlText w:val="•"/>
      <w:lvlJc w:val="left"/>
      <w:pPr>
        <w:ind w:left="4396" w:hanging="200"/>
      </w:pPr>
      <w:rPr>
        <w:rFonts w:hint="default"/>
        <w:lang w:val="en-US" w:eastAsia="en-US" w:bidi="ar-SA"/>
      </w:rPr>
    </w:lvl>
    <w:lvl w:ilvl="5" w:tplc="C3BCACAE">
      <w:numFmt w:val="bullet"/>
      <w:lvlText w:val="•"/>
      <w:lvlJc w:val="left"/>
      <w:pPr>
        <w:ind w:left="5130" w:hanging="200"/>
      </w:pPr>
      <w:rPr>
        <w:rFonts w:hint="default"/>
        <w:lang w:val="en-US" w:eastAsia="en-US" w:bidi="ar-SA"/>
      </w:rPr>
    </w:lvl>
    <w:lvl w:ilvl="6" w:tplc="3530D370">
      <w:numFmt w:val="bullet"/>
      <w:lvlText w:val="•"/>
      <w:lvlJc w:val="left"/>
      <w:pPr>
        <w:ind w:left="5864" w:hanging="200"/>
      </w:pPr>
      <w:rPr>
        <w:rFonts w:hint="default"/>
        <w:lang w:val="en-US" w:eastAsia="en-US" w:bidi="ar-SA"/>
      </w:rPr>
    </w:lvl>
    <w:lvl w:ilvl="7" w:tplc="0734D742">
      <w:numFmt w:val="bullet"/>
      <w:lvlText w:val="•"/>
      <w:lvlJc w:val="left"/>
      <w:pPr>
        <w:ind w:left="6598" w:hanging="200"/>
      </w:pPr>
      <w:rPr>
        <w:rFonts w:hint="default"/>
        <w:lang w:val="en-US" w:eastAsia="en-US" w:bidi="ar-SA"/>
      </w:rPr>
    </w:lvl>
    <w:lvl w:ilvl="8" w:tplc="8A28B376">
      <w:numFmt w:val="bullet"/>
      <w:lvlText w:val="•"/>
      <w:lvlJc w:val="left"/>
      <w:pPr>
        <w:ind w:left="7332" w:hanging="200"/>
      </w:pPr>
      <w:rPr>
        <w:rFonts w:hint="default"/>
        <w:lang w:val="en-US" w:eastAsia="en-US" w:bidi="ar-SA"/>
      </w:rPr>
    </w:lvl>
  </w:abstractNum>
  <w:abstractNum w:abstractNumId="26" w15:restartNumberingAfterBreak="0">
    <w:nsid w:val="225001F3"/>
    <w:multiLevelType w:val="hybridMultilevel"/>
    <w:tmpl w:val="E9F84F1A"/>
    <w:lvl w:ilvl="0" w:tplc="22ACA4D2">
      <w:numFmt w:val="bullet"/>
      <w:lvlText w:val="•"/>
      <w:lvlJc w:val="left"/>
      <w:pPr>
        <w:ind w:left="1453" w:hanging="200"/>
      </w:pPr>
      <w:rPr>
        <w:rFonts w:ascii="Calibri" w:eastAsia="Calibri" w:hAnsi="Calibri" w:cs="Calibri" w:hint="default"/>
        <w:b w:val="0"/>
        <w:bCs w:val="0"/>
        <w:i w:val="0"/>
        <w:iCs w:val="0"/>
        <w:w w:val="100"/>
        <w:sz w:val="20"/>
        <w:szCs w:val="20"/>
        <w:lang w:val="en-US" w:eastAsia="en-US" w:bidi="ar-SA"/>
      </w:rPr>
    </w:lvl>
    <w:lvl w:ilvl="1" w:tplc="95A683F2">
      <w:numFmt w:val="bullet"/>
      <w:lvlText w:val="•"/>
      <w:lvlJc w:val="left"/>
      <w:pPr>
        <w:ind w:left="2194" w:hanging="200"/>
      </w:pPr>
      <w:rPr>
        <w:rFonts w:hint="default"/>
        <w:lang w:val="en-US" w:eastAsia="en-US" w:bidi="ar-SA"/>
      </w:rPr>
    </w:lvl>
    <w:lvl w:ilvl="2" w:tplc="80F0DEB0">
      <w:numFmt w:val="bullet"/>
      <w:lvlText w:val="•"/>
      <w:lvlJc w:val="left"/>
      <w:pPr>
        <w:ind w:left="2928" w:hanging="200"/>
      </w:pPr>
      <w:rPr>
        <w:rFonts w:hint="default"/>
        <w:lang w:val="en-US" w:eastAsia="en-US" w:bidi="ar-SA"/>
      </w:rPr>
    </w:lvl>
    <w:lvl w:ilvl="3" w:tplc="93B29A20">
      <w:numFmt w:val="bullet"/>
      <w:lvlText w:val="•"/>
      <w:lvlJc w:val="left"/>
      <w:pPr>
        <w:ind w:left="3662" w:hanging="200"/>
      </w:pPr>
      <w:rPr>
        <w:rFonts w:hint="default"/>
        <w:lang w:val="en-US" w:eastAsia="en-US" w:bidi="ar-SA"/>
      </w:rPr>
    </w:lvl>
    <w:lvl w:ilvl="4" w:tplc="4B068654">
      <w:numFmt w:val="bullet"/>
      <w:lvlText w:val="•"/>
      <w:lvlJc w:val="left"/>
      <w:pPr>
        <w:ind w:left="4396" w:hanging="200"/>
      </w:pPr>
      <w:rPr>
        <w:rFonts w:hint="default"/>
        <w:lang w:val="en-US" w:eastAsia="en-US" w:bidi="ar-SA"/>
      </w:rPr>
    </w:lvl>
    <w:lvl w:ilvl="5" w:tplc="ED846724">
      <w:numFmt w:val="bullet"/>
      <w:lvlText w:val="•"/>
      <w:lvlJc w:val="left"/>
      <w:pPr>
        <w:ind w:left="5130" w:hanging="200"/>
      </w:pPr>
      <w:rPr>
        <w:rFonts w:hint="default"/>
        <w:lang w:val="en-US" w:eastAsia="en-US" w:bidi="ar-SA"/>
      </w:rPr>
    </w:lvl>
    <w:lvl w:ilvl="6" w:tplc="2A7AEFE0">
      <w:numFmt w:val="bullet"/>
      <w:lvlText w:val="•"/>
      <w:lvlJc w:val="left"/>
      <w:pPr>
        <w:ind w:left="5864" w:hanging="200"/>
      </w:pPr>
      <w:rPr>
        <w:rFonts w:hint="default"/>
        <w:lang w:val="en-US" w:eastAsia="en-US" w:bidi="ar-SA"/>
      </w:rPr>
    </w:lvl>
    <w:lvl w:ilvl="7" w:tplc="ECA4E144">
      <w:numFmt w:val="bullet"/>
      <w:lvlText w:val="•"/>
      <w:lvlJc w:val="left"/>
      <w:pPr>
        <w:ind w:left="6598" w:hanging="200"/>
      </w:pPr>
      <w:rPr>
        <w:rFonts w:hint="default"/>
        <w:lang w:val="en-US" w:eastAsia="en-US" w:bidi="ar-SA"/>
      </w:rPr>
    </w:lvl>
    <w:lvl w:ilvl="8" w:tplc="97A63788">
      <w:numFmt w:val="bullet"/>
      <w:lvlText w:val="•"/>
      <w:lvlJc w:val="left"/>
      <w:pPr>
        <w:ind w:left="7332" w:hanging="200"/>
      </w:pPr>
      <w:rPr>
        <w:rFonts w:hint="default"/>
        <w:lang w:val="en-US" w:eastAsia="en-US" w:bidi="ar-SA"/>
      </w:rPr>
    </w:lvl>
  </w:abstractNum>
  <w:abstractNum w:abstractNumId="27" w15:restartNumberingAfterBreak="0">
    <w:nsid w:val="25AE2F07"/>
    <w:multiLevelType w:val="hybridMultilevel"/>
    <w:tmpl w:val="B24CACE2"/>
    <w:lvl w:ilvl="0" w:tplc="FA902BF8">
      <w:numFmt w:val="bullet"/>
      <w:lvlText w:val="•"/>
      <w:lvlJc w:val="left"/>
      <w:pPr>
        <w:ind w:left="1453" w:hanging="200"/>
      </w:pPr>
      <w:rPr>
        <w:rFonts w:ascii="Calibri" w:eastAsia="Calibri" w:hAnsi="Calibri" w:cs="Calibri" w:hint="default"/>
        <w:b w:val="0"/>
        <w:bCs w:val="0"/>
        <w:i w:val="0"/>
        <w:iCs w:val="0"/>
        <w:w w:val="100"/>
        <w:sz w:val="20"/>
        <w:szCs w:val="20"/>
        <w:lang w:val="en-US" w:eastAsia="en-US" w:bidi="ar-SA"/>
      </w:rPr>
    </w:lvl>
    <w:lvl w:ilvl="1" w:tplc="16D8C5C0">
      <w:numFmt w:val="bullet"/>
      <w:lvlText w:val="•"/>
      <w:lvlJc w:val="left"/>
      <w:pPr>
        <w:ind w:left="2194" w:hanging="200"/>
      </w:pPr>
      <w:rPr>
        <w:rFonts w:hint="default"/>
        <w:lang w:val="en-US" w:eastAsia="en-US" w:bidi="ar-SA"/>
      </w:rPr>
    </w:lvl>
    <w:lvl w:ilvl="2" w:tplc="E30CF0A2">
      <w:numFmt w:val="bullet"/>
      <w:lvlText w:val="•"/>
      <w:lvlJc w:val="left"/>
      <w:pPr>
        <w:ind w:left="2928" w:hanging="200"/>
      </w:pPr>
      <w:rPr>
        <w:rFonts w:hint="default"/>
        <w:lang w:val="en-US" w:eastAsia="en-US" w:bidi="ar-SA"/>
      </w:rPr>
    </w:lvl>
    <w:lvl w:ilvl="3" w:tplc="FBA20318">
      <w:numFmt w:val="bullet"/>
      <w:lvlText w:val="•"/>
      <w:lvlJc w:val="left"/>
      <w:pPr>
        <w:ind w:left="3662" w:hanging="200"/>
      </w:pPr>
      <w:rPr>
        <w:rFonts w:hint="default"/>
        <w:lang w:val="en-US" w:eastAsia="en-US" w:bidi="ar-SA"/>
      </w:rPr>
    </w:lvl>
    <w:lvl w:ilvl="4" w:tplc="17FED994">
      <w:numFmt w:val="bullet"/>
      <w:lvlText w:val="•"/>
      <w:lvlJc w:val="left"/>
      <w:pPr>
        <w:ind w:left="4396" w:hanging="200"/>
      </w:pPr>
      <w:rPr>
        <w:rFonts w:hint="default"/>
        <w:lang w:val="en-US" w:eastAsia="en-US" w:bidi="ar-SA"/>
      </w:rPr>
    </w:lvl>
    <w:lvl w:ilvl="5" w:tplc="AC70E416">
      <w:numFmt w:val="bullet"/>
      <w:lvlText w:val="•"/>
      <w:lvlJc w:val="left"/>
      <w:pPr>
        <w:ind w:left="5130" w:hanging="200"/>
      </w:pPr>
      <w:rPr>
        <w:rFonts w:hint="default"/>
        <w:lang w:val="en-US" w:eastAsia="en-US" w:bidi="ar-SA"/>
      </w:rPr>
    </w:lvl>
    <w:lvl w:ilvl="6" w:tplc="AEF441B6">
      <w:numFmt w:val="bullet"/>
      <w:lvlText w:val="•"/>
      <w:lvlJc w:val="left"/>
      <w:pPr>
        <w:ind w:left="5864" w:hanging="200"/>
      </w:pPr>
      <w:rPr>
        <w:rFonts w:hint="default"/>
        <w:lang w:val="en-US" w:eastAsia="en-US" w:bidi="ar-SA"/>
      </w:rPr>
    </w:lvl>
    <w:lvl w:ilvl="7" w:tplc="3CF030BA">
      <w:numFmt w:val="bullet"/>
      <w:lvlText w:val="•"/>
      <w:lvlJc w:val="left"/>
      <w:pPr>
        <w:ind w:left="6598" w:hanging="200"/>
      </w:pPr>
      <w:rPr>
        <w:rFonts w:hint="default"/>
        <w:lang w:val="en-US" w:eastAsia="en-US" w:bidi="ar-SA"/>
      </w:rPr>
    </w:lvl>
    <w:lvl w:ilvl="8" w:tplc="BE72BEAA">
      <w:numFmt w:val="bullet"/>
      <w:lvlText w:val="•"/>
      <w:lvlJc w:val="left"/>
      <w:pPr>
        <w:ind w:left="7332" w:hanging="200"/>
      </w:pPr>
      <w:rPr>
        <w:rFonts w:hint="default"/>
        <w:lang w:val="en-US" w:eastAsia="en-US" w:bidi="ar-SA"/>
      </w:rPr>
    </w:lvl>
  </w:abstractNum>
  <w:abstractNum w:abstractNumId="28" w15:restartNumberingAfterBreak="0">
    <w:nsid w:val="26897F54"/>
    <w:multiLevelType w:val="hybridMultilevel"/>
    <w:tmpl w:val="19BA5958"/>
    <w:lvl w:ilvl="0" w:tplc="E2DC9E12">
      <w:numFmt w:val="bullet"/>
      <w:lvlText w:val="•"/>
      <w:lvlJc w:val="left"/>
      <w:pPr>
        <w:ind w:left="119" w:hanging="233"/>
      </w:pPr>
      <w:rPr>
        <w:rFonts w:ascii="Calibri" w:eastAsia="Calibri" w:hAnsi="Calibri" w:cs="Calibri" w:hint="default"/>
        <w:b w:val="0"/>
        <w:bCs w:val="0"/>
        <w:i w:val="0"/>
        <w:iCs w:val="0"/>
        <w:w w:val="100"/>
        <w:sz w:val="20"/>
        <w:szCs w:val="20"/>
        <w:lang w:val="en-US" w:eastAsia="en-US" w:bidi="ar-SA"/>
      </w:rPr>
    </w:lvl>
    <w:lvl w:ilvl="1" w:tplc="B2FAC980">
      <w:numFmt w:val="bullet"/>
      <w:lvlText w:val="•"/>
      <w:lvlJc w:val="left"/>
      <w:pPr>
        <w:ind w:left="698" w:hanging="233"/>
      </w:pPr>
      <w:rPr>
        <w:rFonts w:hint="default"/>
        <w:lang w:val="en-US" w:eastAsia="en-US" w:bidi="ar-SA"/>
      </w:rPr>
    </w:lvl>
    <w:lvl w:ilvl="2" w:tplc="A914EFB6">
      <w:numFmt w:val="bullet"/>
      <w:lvlText w:val="•"/>
      <w:lvlJc w:val="left"/>
      <w:pPr>
        <w:ind w:left="1277" w:hanging="233"/>
      </w:pPr>
      <w:rPr>
        <w:rFonts w:hint="default"/>
        <w:lang w:val="en-US" w:eastAsia="en-US" w:bidi="ar-SA"/>
      </w:rPr>
    </w:lvl>
    <w:lvl w:ilvl="3" w:tplc="C0D4273A">
      <w:numFmt w:val="bullet"/>
      <w:lvlText w:val="•"/>
      <w:lvlJc w:val="left"/>
      <w:pPr>
        <w:ind w:left="1856" w:hanging="233"/>
      </w:pPr>
      <w:rPr>
        <w:rFonts w:hint="default"/>
        <w:lang w:val="en-US" w:eastAsia="en-US" w:bidi="ar-SA"/>
      </w:rPr>
    </w:lvl>
    <w:lvl w:ilvl="4" w:tplc="5F70E5A0">
      <w:numFmt w:val="bullet"/>
      <w:lvlText w:val="•"/>
      <w:lvlJc w:val="left"/>
      <w:pPr>
        <w:ind w:left="2435" w:hanging="233"/>
      </w:pPr>
      <w:rPr>
        <w:rFonts w:hint="default"/>
        <w:lang w:val="en-US" w:eastAsia="en-US" w:bidi="ar-SA"/>
      </w:rPr>
    </w:lvl>
    <w:lvl w:ilvl="5" w:tplc="DFAA3AFA">
      <w:numFmt w:val="bullet"/>
      <w:lvlText w:val="•"/>
      <w:lvlJc w:val="left"/>
      <w:pPr>
        <w:ind w:left="3014" w:hanging="233"/>
      </w:pPr>
      <w:rPr>
        <w:rFonts w:hint="default"/>
        <w:lang w:val="en-US" w:eastAsia="en-US" w:bidi="ar-SA"/>
      </w:rPr>
    </w:lvl>
    <w:lvl w:ilvl="6" w:tplc="188AC8C8">
      <w:numFmt w:val="bullet"/>
      <w:lvlText w:val="•"/>
      <w:lvlJc w:val="left"/>
      <w:pPr>
        <w:ind w:left="3593" w:hanging="233"/>
      </w:pPr>
      <w:rPr>
        <w:rFonts w:hint="default"/>
        <w:lang w:val="en-US" w:eastAsia="en-US" w:bidi="ar-SA"/>
      </w:rPr>
    </w:lvl>
    <w:lvl w:ilvl="7" w:tplc="343A18A6">
      <w:numFmt w:val="bullet"/>
      <w:lvlText w:val="•"/>
      <w:lvlJc w:val="left"/>
      <w:pPr>
        <w:ind w:left="4171" w:hanging="233"/>
      </w:pPr>
      <w:rPr>
        <w:rFonts w:hint="default"/>
        <w:lang w:val="en-US" w:eastAsia="en-US" w:bidi="ar-SA"/>
      </w:rPr>
    </w:lvl>
    <w:lvl w:ilvl="8" w:tplc="E656078A">
      <w:numFmt w:val="bullet"/>
      <w:lvlText w:val="•"/>
      <w:lvlJc w:val="left"/>
      <w:pPr>
        <w:ind w:left="4750" w:hanging="233"/>
      </w:pPr>
      <w:rPr>
        <w:rFonts w:hint="default"/>
        <w:lang w:val="en-US" w:eastAsia="en-US" w:bidi="ar-SA"/>
      </w:rPr>
    </w:lvl>
  </w:abstractNum>
  <w:abstractNum w:abstractNumId="29" w15:restartNumberingAfterBreak="0">
    <w:nsid w:val="28544E0A"/>
    <w:multiLevelType w:val="hybridMultilevel"/>
    <w:tmpl w:val="58B46004"/>
    <w:lvl w:ilvl="0" w:tplc="06D8EE88">
      <w:start w:val="1"/>
      <w:numFmt w:val="lowerLetter"/>
      <w:lvlText w:val="(%1)"/>
      <w:lvlJc w:val="left"/>
      <w:pPr>
        <w:ind w:left="955" w:hanging="343"/>
        <w:jc w:val="right"/>
      </w:pPr>
      <w:rPr>
        <w:rFonts w:ascii="Georgia" w:eastAsia="Georgia" w:hAnsi="Georgia" w:cs="Georgia" w:hint="default"/>
        <w:b w:val="0"/>
        <w:bCs w:val="0"/>
        <w:i w:val="0"/>
        <w:iCs w:val="0"/>
        <w:spacing w:val="-1"/>
        <w:w w:val="106"/>
        <w:sz w:val="18"/>
        <w:szCs w:val="18"/>
        <w:lang w:val="en-US" w:eastAsia="en-US" w:bidi="ar-SA"/>
      </w:rPr>
    </w:lvl>
    <w:lvl w:ilvl="1" w:tplc="69D0B584">
      <w:numFmt w:val="bullet"/>
      <w:lvlText w:val="•"/>
      <w:lvlJc w:val="left"/>
      <w:pPr>
        <w:ind w:left="1268" w:hanging="343"/>
      </w:pPr>
      <w:rPr>
        <w:rFonts w:hint="default"/>
        <w:lang w:val="en-US" w:eastAsia="en-US" w:bidi="ar-SA"/>
      </w:rPr>
    </w:lvl>
    <w:lvl w:ilvl="2" w:tplc="FC5CF9F8">
      <w:numFmt w:val="bullet"/>
      <w:lvlText w:val="•"/>
      <w:lvlJc w:val="left"/>
      <w:pPr>
        <w:ind w:left="1577" w:hanging="343"/>
      </w:pPr>
      <w:rPr>
        <w:rFonts w:hint="default"/>
        <w:lang w:val="en-US" w:eastAsia="en-US" w:bidi="ar-SA"/>
      </w:rPr>
    </w:lvl>
    <w:lvl w:ilvl="3" w:tplc="6480F1A4">
      <w:numFmt w:val="bullet"/>
      <w:lvlText w:val="•"/>
      <w:lvlJc w:val="left"/>
      <w:pPr>
        <w:ind w:left="1886" w:hanging="343"/>
      </w:pPr>
      <w:rPr>
        <w:rFonts w:hint="default"/>
        <w:lang w:val="en-US" w:eastAsia="en-US" w:bidi="ar-SA"/>
      </w:rPr>
    </w:lvl>
    <w:lvl w:ilvl="4" w:tplc="D5187EA0">
      <w:numFmt w:val="bullet"/>
      <w:lvlText w:val="•"/>
      <w:lvlJc w:val="left"/>
      <w:pPr>
        <w:ind w:left="2195" w:hanging="343"/>
      </w:pPr>
      <w:rPr>
        <w:rFonts w:hint="default"/>
        <w:lang w:val="en-US" w:eastAsia="en-US" w:bidi="ar-SA"/>
      </w:rPr>
    </w:lvl>
    <w:lvl w:ilvl="5" w:tplc="3A1C9E68">
      <w:numFmt w:val="bullet"/>
      <w:lvlText w:val="•"/>
      <w:lvlJc w:val="left"/>
      <w:pPr>
        <w:ind w:left="2504" w:hanging="343"/>
      </w:pPr>
      <w:rPr>
        <w:rFonts w:hint="default"/>
        <w:lang w:val="en-US" w:eastAsia="en-US" w:bidi="ar-SA"/>
      </w:rPr>
    </w:lvl>
    <w:lvl w:ilvl="6" w:tplc="6B8C5032">
      <w:numFmt w:val="bullet"/>
      <w:lvlText w:val="•"/>
      <w:lvlJc w:val="left"/>
      <w:pPr>
        <w:ind w:left="2813" w:hanging="343"/>
      </w:pPr>
      <w:rPr>
        <w:rFonts w:hint="default"/>
        <w:lang w:val="en-US" w:eastAsia="en-US" w:bidi="ar-SA"/>
      </w:rPr>
    </w:lvl>
    <w:lvl w:ilvl="7" w:tplc="E86C2D24">
      <w:numFmt w:val="bullet"/>
      <w:lvlText w:val="•"/>
      <w:lvlJc w:val="left"/>
      <w:pPr>
        <w:ind w:left="3121" w:hanging="343"/>
      </w:pPr>
      <w:rPr>
        <w:rFonts w:hint="default"/>
        <w:lang w:val="en-US" w:eastAsia="en-US" w:bidi="ar-SA"/>
      </w:rPr>
    </w:lvl>
    <w:lvl w:ilvl="8" w:tplc="17325D5C">
      <w:numFmt w:val="bullet"/>
      <w:lvlText w:val="•"/>
      <w:lvlJc w:val="left"/>
      <w:pPr>
        <w:ind w:left="3430" w:hanging="343"/>
      </w:pPr>
      <w:rPr>
        <w:rFonts w:hint="default"/>
        <w:lang w:val="en-US" w:eastAsia="en-US" w:bidi="ar-SA"/>
      </w:rPr>
    </w:lvl>
  </w:abstractNum>
  <w:abstractNum w:abstractNumId="30" w15:restartNumberingAfterBreak="0">
    <w:nsid w:val="298222DE"/>
    <w:multiLevelType w:val="hybridMultilevel"/>
    <w:tmpl w:val="B002AC7E"/>
    <w:lvl w:ilvl="0" w:tplc="EE2CD4B4">
      <w:start w:val="1"/>
      <w:numFmt w:val="decimal"/>
      <w:lvlText w:val="%1."/>
      <w:lvlJc w:val="left"/>
      <w:pPr>
        <w:tabs>
          <w:tab w:val="num" w:pos="360"/>
        </w:tabs>
        <w:ind w:left="360" w:hanging="360"/>
      </w:pPr>
    </w:lvl>
    <w:lvl w:ilvl="1" w:tplc="76541114" w:tentative="1">
      <w:start w:val="1"/>
      <w:numFmt w:val="lowerLetter"/>
      <w:lvlText w:val="%2."/>
      <w:lvlJc w:val="left"/>
      <w:pPr>
        <w:tabs>
          <w:tab w:val="num" w:pos="1080"/>
        </w:tabs>
        <w:ind w:left="1080" w:hanging="360"/>
      </w:pPr>
    </w:lvl>
    <w:lvl w:ilvl="2" w:tplc="826E3F86" w:tentative="1">
      <w:start w:val="1"/>
      <w:numFmt w:val="lowerRoman"/>
      <w:lvlText w:val="%3."/>
      <w:lvlJc w:val="right"/>
      <w:pPr>
        <w:tabs>
          <w:tab w:val="num" w:pos="1800"/>
        </w:tabs>
        <w:ind w:left="1800" w:hanging="180"/>
      </w:pPr>
    </w:lvl>
    <w:lvl w:ilvl="3" w:tplc="7A885900" w:tentative="1">
      <w:start w:val="1"/>
      <w:numFmt w:val="decimal"/>
      <w:lvlText w:val="%4."/>
      <w:lvlJc w:val="left"/>
      <w:pPr>
        <w:tabs>
          <w:tab w:val="num" w:pos="2520"/>
        </w:tabs>
        <w:ind w:left="2520" w:hanging="360"/>
      </w:pPr>
    </w:lvl>
    <w:lvl w:ilvl="4" w:tplc="ABD6CC46" w:tentative="1">
      <w:start w:val="1"/>
      <w:numFmt w:val="lowerLetter"/>
      <w:lvlText w:val="%5."/>
      <w:lvlJc w:val="left"/>
      <w:pPr>
        <w:tabs>
          <w:tab w:val="num" w:pos="3240"/>
        </w:tabs>
        <w:ind w:left="3240" w:hanging="360"/>
      </w:pPr>
    </w:lvl>
    <w:lvl w:ilvl="5" w:tplc="4EEE852C" w:tentative="1">
      <w:start w:val="1"/>
      <w:numFmt w:val="lowerRoman"/>
      <w:lvlText w:val="%6."/>
      <w:lvlJc w:val="right"/>
      <w:pPr>
        <w:tabs>
          <w:tab w:val="num" w:pos="3960"/>
        </w:tabs>
        <w:ind w:left="3960" w:hanging="180"/>
      </w:pPr>
    </w:lvl>
    <w:lvl w:ilvl="6" w:tplc="6EC84998" w:tentative="1">
      <w:start w:val="1"/>
      <w:numFmt w:val="decimal"/>
      <w:lvlText w:val="%7."/>
      <w:lvlJc w:val="left"/>
      <w:pPr>
        <w:tabs>
          <w:tab w:val="num" w:pos="4680"/>
        </w:tabs>
        <w:ind w:left="4680" w:hanging="360"/>
      </w:pPr>
    </w:lvl>
    <w:lvl w:ilvl="7" w:tplc="B4A46A20" w:tentative="1">
      <w:start w:val="1"/>
      <w:numFmt w:val="lowerLetter"/>
      <w:lvlText w:val="%8."/>
      <w:lvlJc w:val="left"/>
      <w:pPr>
        <w:tabs>
          <w:tab w:val="num" w:pos="5400"/>
        </w:tabs>
        <w:ind w:left="5400" w:hanging="360"/>
      </w:pPr>
    </w:lvl>
    <w:lvl w:ilvl="8" w:tplc="B3126DFE" w:tentative="1">
      <w:start w:val="1"/>
      <w:numFmt w:val="lowerRoman"/>
      <w:lvlText w:val="%9."/>
      <w:lvlJc w:val="right"/>
      <w:pPr>
        <w:tabs>
          <w:tab w:val="num" w:pos="6120"/>
        </w:tabs>
        <w:ind w:left="6120" w:hanging="180"/>
      </w:pPr>
    </w:lvl>
  </w:abstractNum>
  <w:abstractNum w:abstractNumId="31" w15:restartNumberingAfterBreak="0">
    <w:nsid w:val="2D042E8D"/>
    <w:multiLevelType w:val="hybridMultilevel"/>
    <w:tmpl w:val="3FD2DF30"/>
    <w:lvl w:ilvl="0" w:tplc="E22A14FC">
      <w:numFmt w:val="bullet"/>
      <w:lvlText w:val="•"/>
      <w:lvlJc w:val="left"/>
      <w:pPr>
        <w:ind w:left="119" w:hanging="218"/>
      </w:pPr>
      <w:rPr>
        <w:rFonts w:ascii="Calibri" w:eastAsia="Calibri" w:hAnsi="Calibri" w:cs="Calibri" w:hint="default"/>
        <w:b w:val="0"/>
        <w:bCs w:val="0"/>
        <w:i w:val="0"/>
        <w:iCs w:val="0"/>
        <w:w w:val="98"/>
        <w:sz w:val="20"/>
        <w:szCs w:val="20"/>
        <w:lang w:val="en-US" w:eastAsia="en-US" w:bidi="ar-SA"/>
      </w:rPr>
    </w:lvl>
    <w:lvl w:ilvl="1" w:tplc="7256C710">
      <w:numFmt w:val="bullet"/>
      <w:lvlText w:val="•"/>
      <w:lvlJc w:val="left"/>
      <w:pPr>
        <w:ind w:left="698" w:hanging="218"/>
      </w:pPr>
      <w:rPr>
        <w:rFonts w:hint="default"/>
        <w:lang w:val="en-US" w:eastAsia="en-US" w:bidi="ar-SA"/>
      </w:rPr>
    </w:lvl>
    <w:lvl w:ilvl="2" w:tplc="450C3570">
      <w:numFmt w:val="bullet"/>
      <w:lvlText w:val="•"/>
      <w:lvlJc w:val="left"/>
      <w:pPr>
        <w:ind w:left="1277" w:hanging="218"/>
      </w:pPr>
      <w:rPr>
        <w:rFonts w:hint="default"/>
        <w:lang w:val="en-US" w:eastAsia="en-US" w:bidi="ar-SA"/>
      </w:rPr>
    </w:lvl>
    <w:lvl w:ilvl="3" w:tplc="592C87D2">
      <w:numFmt w:val="bullet"/>
      <w:lvlText w:val="•"/>
      <w:lvlJc w:val="left"/>
      <w:pPr>
        <w:ind w:left="1856" w:hanging="218"/>
      </w:pPr>
      <w:rPr>
        <w:rFonts w:hint="default"/>
        <w:lang w:val="en-US" w:eastAsia="en-US" w:bidi="ar-SA"/>
      </w:rPr>
    </w:lvl>
    <w:lvl w:ilvl="4" w:tplc="20083E58">
      <w:numFmt w:val="bullet"/>
      <w:lvlText w:val="•"/>
      <w:lvlJc w:val="left"/>
      <w:pPr>
        <w:ind w:left="2435" w:hanging="218"/>
      </w:pPr>
      <w:rPr>
        <w:rFonts w:hint="default"/>
        <w:lang w:val="en-US" w:eastAsia="en-US" w:bidi="ar-SA"/>
      </w:rPr>
    </w:lvl>
    <w:lvl w:ilvl="5" w:tplc="2868A166">
      <w:numFmt w:val="bullet"/>
      <w:lvlText w:val="•"/>
      <w:lvlJc w:val="left"/>
      <w:pPr>
        <w:ind w:left="3014" w:hanging="218"/>
      </w:pPr>
      <w:rPr>
        <w:rFonts w:hint="default"/>
        <w:lang w:val="en-US" w:eastAsia="en-US" w:bidi="ar-SA"/>
      </w:rPr>
    </w:lvl>
    <w:lvl w:ilvl="6" w:tplc="5C9A0234">
      <w:numFmt w:val="bullet"/>
      <w:lvlText w:val="•"/>
      <w:lvlJc w:val="left"/>
      <w:pPr>
        <w:ind w:left="3593" w:hanging="218"/>
      </w:pPr>
      <w:rPr>
        <w:rFonts w:hint="default"/>
        <w:lang w:val="en-US" w:eastAsia="en-US" w:bidi="ar-SA"/>
      </w:rPr>
    </w:lvl>
    <w:lvl w:ilvl="7" w:tplc="E062B0AA">
      <w:numFmt w:val="bullet"/>
      <w:lvlText w:val="•"/>
      <w:lvlJc w:val="left"/>
      <w:pPr>
        <w:ind w:left="4171" w:hanging="218"/>
      </w:pPr>
      <w:rPr>
        <w:rFonts w:hint="default"/>
        <w:lang w:val="en-US" w:eastAsia="en-US" w:bidi="ar-SA"/>
      </w:rPr>
    </w:lvl>
    <w:lvl w:ilvl="8" w:tplc="06E6E454">
      <w:numFmt w:val="bullet"/>
      <w:lvlText w:val="•"/>
      <w:lvlJc w:val="left"/>
      <w:pPr>
        <w:ind w:left="4750" w:hanging="218"/>
      </w:pPr>
      <w:rPr>
        <w:rFonts w:hint="default"/>
        <w:lang w:val="en-US" w:eastAsia="en-US" w:bidi="ar-SA"/>
      </w:rPr>
    </w:lvl>
  </w:abstractNum>
  <w:abstractNum w:abstractNumId="32" w15:restartNumberingAfterBreak="0">
    <w:nsid w:val="2E4B38E3"/>
    <w:multiLevelType w:val="hybridMultilevel"/>
    <w:tmpl w:val="3140EE72"/>
    <w:lvl w:ilvl="0" w:tplc="25FE033E">
      <w:numFmt w:val="bullet"/>
      <w:lvlText w:val="•"/>
      <w:lvlJc w:val="left"/>
      <w:pPr>
        <w:ind w:left="1453" w:hanging="200"/>
      </w:pPr>
      <w:rPr>
        <w:rFonts w:ascii="Calibri" w:eastAsia="Calibri" w:hAnsi="Calibri" w:cs="Calibri" w:hint="default"/>
        <w:b w:val="0"/>
        <w:bCs w:val="0"/>
        <w:i w:val="0"/>
        <w:iCs w:val="0"/>
        <w:w w:val="100"/>
        <w:sz w:val="20"/>
        <w:szCs w:val="20"/>
        <w:lang w:val="en-US" w:eastAsia="en-US" w:bidi="ar-SA"/>
      </w:rPr>
    </w:lvl>
    <w:lvl w:ilvl="1" w:tplc="D1925DCE">
      <w:numFmt w:val="bullet"/>
      <w:lvlText w:val="•"/>
      <w:lvlJc w:val="left"/>
      <w:pPr>
        <w:ind w:left="2194" w:hanging="200"/>
      </w:pPr>
      <w:rPr>
        <w:rFonts w:hint="default"/>
        <w:lang w:val="en-US" w:eastAsia="en-US" w:bidi="ar-SA"/>
      </w:rPr>
    </w:lvl>
    <w:lvl w:ilvl="2" w:tplc="0556FF4A">
      <w:numFmt w:val="bullet"/>
      <w:lvlText w:val="•"/>
      <w:lvlJc w:val="left"/>
      <w:pPr>
        <w:ind w:left="2928" w:hanging="200"/>
      </w:pPr>
      <w:rPr>
        <w:rFonts w:hint="default"/>
        <w:lang w:val="en-US" w:eastAsia="en-US" w:bidi="ar-SA"/>
      </w:rPr>
    </w:lvl>
    <w:lvl w:ilvl="3" w:tplc="4BD48900">
      <w:numFmt w:val="bullet"/>
      <w:lvlText w:val="•"/>
      <w:lvlJc w:val="left"/>
      <w:pPr>
        <w:ind w:left="3662" w:hanging="200"/>
      </w:pPr>
      <w:rPr>
        <w:rFonts w:hint="default"/>
        <w:lang w:val="en-US" w:eastAsia="en-US" w:bidi="ar-SA"/>
      </w:rPr>
    </w:lvl>
    <w:lvl w:ilvl="4" w:tplc="5194FA80">
      <w:numFmt w:val="bullet"/>
      <w:lvlText w:val="•"/>
      <w:lvlJc w:val="left"/>
      <w:pPr>
        <w:ind w:left="4396" w:hanging="200"/>
      </w:pPr>
      <w:rPr>
        <w:rFonts w:hint="default"/>
        <w:lang w:val="en-US" w:eastAsia="en-US" w:bidi="ar-SA"/>
      </w:rPr>
    </w:lvl>
    <w:lvl w:ilvl="5" w:tplc="AA5E68BC">
      <w:numFmt w:val="bullet"/>
      <w:lvlText w:val="•"/>
      <w:lvlJc w:val="left"/>
      <w:pPr>
        <w:ind w:left="5130" w:hanging="200"/>
      </w:pPr>
      <w:rPr>
        <w:rFonts w:hint="default"/>
        <w:lang w:val="en-US" w:eastAsia="en-US" w:bidi="ar-SA"/>
      </w:rPr>
    </w:lvl>
    <w:lvl w:ilvl="6" w:tplc="9620DCAE">
      <w:numFmt w:val="bullet"/>
      <w:lvlText w:val="•"/>
      <w:lvlJc w:val="left"/>
      <w:pPr>
        <w:ind w:left="5864" w:hanging="200"/>
      </w:pPr>
      <w:rPr>
        <w:rFonts w:hint="default"/>
        <w:lang w:val="en-US" w:eastAsia="en-US" w:bidi="ar-SA"/>
      </w:rPr>
    </w:lvl>
    <w:lvl w:ilvl="7" w:tplc="7A26A6FE">
      <w:numFmt w:val="bullet"/>
      <w:lvlText w:val="•"/>
      <w:lvlJc w:val="left"/>
      <w:pPr>
        <w:ind w:left="6598" w:hanging="200"/>
      </w:pPr>
      <w:rPr>
        <w:rFonts w:hint="default"/>
        <w:lang w:val="en-US" w:eastAsia="en-US" w:bidi="ar-SA"/>
      </w:rPr>
    </w:lvl>
    <w:lvl w:ilvl="8" w:tplc="F74486BA">
      <w:numFmt w:val="bullet"/>
      <w:lvlText w:val="•"/>
      <w:lvlJc w:val="left"/>
      <w:pPr>
        <w:ind w:left="7332" w:hanging="200"/>
      </w:pPr>
      <w:rPr>
        <w:rFonts w:hint="default"/>
        <w:lang w:val="en-US" w:eastAsia="en-US" w:bidi="ar-SA"/>
      </w:rPr>
    </w:lvl>
  </w:abstractNum>
  <w:abstractNum w:abstractNumId="33" w15:restartNumberingAfterBreak="0">
    <w:nsid w:val="307C44D3"/>
    <w:multiLevelType w:val="hybridMultilevel"/>
    <w:tmpl w:val="4BE4E4EE"/>
    <w:lvl w:ilvl="0" w:tplc="22F0A5A6">
      <w:numFmt w:val="bullet"/>
      <w:lvlText w:val="•"/>
      <w:lvlJc w:val="left"/>
      <w:pPr>
        <w:tabs>
          <w:tab w:val="num" w:pos="360"/>
        </w:tabs>
        <w:ind w:left="360" w:hanging="360"/>
      </w:pPr>
      <w:rPr>
        <w:rFonts w:ascii="Times New Roman" w:eastAsia="Times New Roman" w:hAnsi="Times New Roman" w:cs="Times New Roman" w:hint="default"/>
        <w:color w:val="auto"/>
      </w:rPr>
    </w:lvl>
    <w:lvl w:ilvl="1" w:tplc="50D44424">
      <w:numFmt w:val="bullet"/>
      <w:lvlText w:val="•"/>
      <w:lvlJc w:val="left"/>
      <w:pPr>
        <w:tabs>
          <w:tab w:val="num" w:pos="1080"/>
        </w:tabs>
        <w:ind w:left="1080" w:hanging="360"/>
      </w:pPr>
      <w:rPr>
        <w:rFonts w:ascii="Times New Roman" w:eastAsia="Times New Roman" w:hAnsi="Times New Roman" w:cs="Times New Roman" w:hint="default"/>
        <w:color w:val="auto"/>
      </w:rPr>
    </w:lvl>
    <w:lvl w:ilvl="2" w:tplc="9FCE4BB8" w:tentative="1">
      <w:start w:val="1"/>
      <w:numFmt w:val="lowerRoman"/>
      <w:lvlText w:val="%3."/>
      <w:lvlJc w:val="right"/>
      <w:pPr>
        <w:tabs>
          <w:tab w:val="num" w:pos="1800"/>
        </w:tabs>
        <w:ind w:left="1800" w:hanging="180"/>
      </w:pPr>
    </w:lvl>
    <w:lvl w:ilvl="3" w:tplc="5D38ABDC" w:tentative="1">
      <w:start w:val="1"/>
      <w:numFmt w:val="decimal"/>
      <w:lvlText w:val="%4."/>
      <w:lvlJc w:val="left"/>
      <w:pPr>
        <w:tabs>
          <w:tab w:val="num" w:pos="2520"/>
        </w:tabs>
        <w:ind w:left="2520" w:hanging="360"/>
      </w:pPr>
    </w:lvl>
    <w:lvl w:ilvl="4" w:tplc="8FC290CE" w:tentative="1">
      <w:start w:val="1"/>
      <w:numFmt w:val="lowerLetter"/>
      <w:lvlText w:val="%5."/>
      <w:lvlJc w:val="left"/>
      <w:pPr>
        <w:tabs>
          <w:tab w:val="num" w:pos="3240"/>
        </w:tabs>
        <w:ind w:left="3240" w:hanging="360"/>
      </w:pPr>
    </w:lvl>
    <w:lvl w:ilvl="5" w:tplc="BAC0CB2E" w:tentative="1">
      <w:start w:val="1"/>
      <w:numFmt w:val="lowerRoman"/>
      <w:lvlText w:val="%6."/>
      <w:lvlJc w:val="right"/>
      <w:pPr>
        <w:tabs>
          <w:tab w:val="num" w:pos="3960"/>
        </w:tabs>
        <w:ind w:left="3960" w:hanging="180"/>
      </w:pPr>
    </w:lvl>
    <w:lvl w:ilvl="6" w:tplc="4EDA6A72" w:tentative="1">
      <w:start w:val="1"/>
      <w:numFmt w:val="decimal"/>
      <w:lvlText w:val="%7."/>
      <w:lvlJc w:val="left"/>
      <w:pPr>
        <w:tabs>
          <w:tab w:val="num" w:pos="4680"/>
        </w:tabs>
        <w:ind w:left="4680" w:hanging="360"/>
      </w:pPr>
    </w:lvl>
    <w:lvl w:ilvl="7" w:tplc="0352D51C" w:tentative="1">
      <w:start w:val="1"/>
      <w:numFmt w:val="lowerLetter"/>
      <w:lvlText w:val="%8."/>
      <w:lvlJc w:val="left"/>
      <w:pPr>
        <w:tabs>
          <w:tab w:val="num" w:pos="5400"/>
        </w:tabs>
        <w:ind w:left="5400" w:hanging="360"/>
      </w:pPr>
    </w:lvl>
    <w:lvl w:ilvl="8" w:tplc="3552EF58" w:tentative="1">
      <w:start w:val="1"/>
      <w:numFmt w:val="lowerRoman"/>
      <w:lvlText w:val="%9."/>
      <w:lvlJc w:val="right"/>
      <w:pPr>
        <w:tabs>
          <w:tab w:val="num" w:pos="6120"/>
        </w:tabs>
        <w:ind w:left="6120" w:hanging="180"/>
      </w:pPr>
    </w:lvl>
  </w:abstractNum>
  <w:abstractNum w:abstractNumId="34" w15:restartNumberingAfterBreak="0">
    <w:nsid w:val="36867899"/>
    <w:multiLevelType w:val="hybridMultilevel"/>
    <w:tmpl w:val="AE8A9398"/>
    <w:lvl w:ilvl="0" w:tplc="D84C7C8A">
      <w:numFmt w:val="bullet"/>
      <w:lvlText w:val="•"/>
      <w:lvlJc w:val="left"/>
      <w:pPr>
        <w:ind w:left="1448" w:hanging="200"/>
      </w:pPr>
      <w:rPr>
        <w:rFonts w:ascii="Calibri" w:eastAsia="Calibri" w:hAnsi="Calibri" w:cs="Calibri" w:hint="default"/>
        <w:b w:val="0"/>
        <w:bCs w:val="0"/>
        <w:i w:val="0"/>
        <w:iCs w:val="0"/>
        <w:w w:val="100"/>
        <w:sz w:val="20"/>
        <w:szCs w:val="20"/>
        <w:lang w:val="en-US" w:eastAsia="en-US" w:bidi="ar-SA"/>
      </w:rPr>
    </w:lvl>
    <w:lvl w:ilvl="1" w:tplc="5E427044">
      <w:numFmt w:val="bullet"/>
      <w:lvlText w:val="•"/>
      <w:lvlJc w:val="left"/>
      <w:pPr>
        <w:ind w:left="2176" w:hanging="200"/>
      </w:pPr>
      <w:rPr>
        <w:rFonts w:hint="default"/>
        <w:lang w:val="en-US" w:eastAsia="en-US" w:bidi="ar-SA"/>
      </w:rPr>
    </w:lvl>
    <w:lvl w:ilvl="2" w:tplc="43D22E84">
      <w:numFmt w:val="bullet"/>
      <w:lvlText w:val="•"/>
      <w:lvlJc w:val="left"/>
      <w:pPr>
        <w:ind w:left="2912" w:hanging="200"/>
      </w:pPr>
      <w:rPr>
        <w:rFonts w:hint="default"/>
        <w:lang w:val="en-US" w:eastAsia="en-US" w:bidi="ar-SA"/>
      </w:rPr>
    </w:lvl>
    <w:lvl w:ilvl="3" w:tplc="DA9C4D94">
      <w:numFmt w:val="bullet"/>
      <w:lvlText w:val="•"/>
      <w:lvlJc w:val="left"/>
      <w:pPr>
        <w:ind w:left="3648" w:hanging="200"/>
      </w:pPr>
      <w:rPr>
        <w:rFonts w:hint="default"/>
        <w:lang w:val="en-US" w:eastAsia="en-US" w:bidi="ar-SA"/>
      </w:rPr>
    </w:lvl>
    <w:lvl w:ilvl="4" w:tplc="8A02E082">
      <w:numFmt w:val="bullet"/>
      <w:lvlText w:val="•"/>
      <w:lvlJc w:val="left"/>
      <w:pPr>
        <w:ind w:left="4384" w:hanging="200"/>
      </w:pPr>
      <w:rPr>
        <w:rFonts w:hint="default"/>
        <w:lang w:val="en-US" w:eastAsia="en-US" w:bidi="ar-SA"/>
      </w:rPr>
    </w:lvl>
    <w:lvl w:ilvl="5" w:tplc="5BB00016">
      <w:numFmt w:val="bullet"/>
      <w:lvlText w:val="•"/>
      <w:lvlJc w:val="left"/>
      <w:pPr>
        <w:ind w:left="5120" w:hanging="200"/>
      </w:pPr>
      <w:rPr>
        <w:rFonts w:hint="default"/>
        <w:lang w:val="en-US" w:eastAsia="en-US" w:bidi="ar-SA"/>
      </w:rPr>
    </w:lvl>
    <w:lvl w:ilvl="6" w:tplc="BED0C75C">
      <w:numFmt w:val="bullet"/>
      <w:lvlText w:val="•"/>
      <w:lvlJc w:val="left"/>
      <w:pPr>
        <w:ind w:left="5856" w:hanging="200"/>
      </w:pPr>
      <w:rPr>
        <w:rFonts w:hint="default"/>
        <w:lang w:val="en-US" w:eastAsia="en-US" w:bidi="ar-SA"/>
      </w:rPr>
    </w:lvl>
    <w:lvl w:ilvl="7" w:tplc="B5E2248E">
      <w:numFmt w:val="bullet"/>
      <w:lvlText w:val="•"/>
      <w:lvlJc w:val="left"/>
      <w:pPr>
        <w:ind w:left="6592" w:hanging="200"/>
      </w:pPr>
      <w:rPr>
        <w:rFonts w:hint="default"/>
        <w:lang w:val="en-US" w:eastAsia="en-US" w:bidi="ar-SA"/>
      </w:rPr>
    </w:lvl>
    <w:lvl w:ilvl="8" w:tplc="BDCE18EA">
      <w:numFmt w:val="bullet"/>
      <w:lvlText w:val="•"/>
      <w:lvlJc w:val="left"/>
      <w:pPr>
        <w:ind w:left="7328" w:hanging="200"/>
      </w:pPr>
      <w:rPr>
        <w:rFonts w:hint="default"/>
        <w:lang w:val="en-US" w:eastAsia="en-US" w:bidi="ar-SA"/>
      </w:rPr>
    </w:lvl>
  </w:abstractNum>
  <w:abstractNum w:abstractNumId="35" w15:restartNumberingAfterBreak="0">
    <w:nsid w:val="3C6C4DC6"/>
    <w:multiLevelType w:val="hybridMultilevel"/>
    <w:tmpl w:val="E0BC25EE"/>
    <w:lvl w:ilvl="0" w:tplc="626E6CE6">
      <w:numFmt w:val="bullet"/>
      <w:lvlText w:val="•"/>
      <w:lvlJc w:val="left"/>
      <w:pPr>
        <w:ind w:left="119" w:hanging="233"/>
      </w:pPr>
      <w:rPr>
        <w:rFonts w:ascii="Calibri" w:eastAsia="Calibri" w:hAnsi="Calibri" w:cs="Calibri" w:hint="default"/>
        <w:b w:val="0"/>
        <w:bCs w:val="0"/>
        <w:i w:val="0"/>
        <w:iCs w:val="0"/>
        <w:w w:val="100"/>
        <w:sz w:val="20"/>
        <w:szCs w:val="20"/>
        <w:lang w:val="en-US" w:eastAsia="en-US" w:bidi="ar-SA"/>
      </w:rPr>
    </w:lvl>
    <w:lvl w:ilvl="1" w:tplc="328EE06C">
      <w:numFmt w:val="bullet"/>
      <w:lvlText w:val="•"/>
      <w:lvlJc w:val="left"/>
      <w:pPr>
        <w:ind w:left="698" w:hanging="233"/>
      </w:pPr>
      <w:rPr>
        <w:rFonts w:hint="default"/>
        <w:lang w:val="en-US" w:eastAsia="en-US" w:bidi="ar-SA"/>
      </w:rPr>
    </w:lvl>
    <w:lvl w:ilvl="2" w:tplc="2AEC2470">
      <w:numFmt w:val="bullet"/>
      <w:lvlText w:val="•"/>
      <w:lvlJc w:val="left"/>
      <w:pPr>
        <w:ind w:left="1277" w:hanging="233"/>
      </w:pPr>
      <w:rPr>
        <w:rFonts w:hint="default"/>
        <w:lang w:val="en-US" w:eastAsia="en-US" w:bidi="ar-SA"/>
      </w:rPr>
    </w:lvl>
    <w:lvl w:ilvl="3" w:tplc="4AA041A0">
      <w:numFmt w:val="bullet"/>
      <w:lvlText w:val="•"/>
      <w:lvlJc w:val="left"/>
      <w:pPr>
        <w:ind w:left="1856" w:hanging="233"/>
      </w:pPr>
      <w:rPr>
        <w:rFonts w:hint="default"/>
        <w:lang w:val="en-US" w:eastAsia="en-US" w:bidi="ar-SA"/>
      </w:rPr>
    </w:lvl>
    <w:lvl w:ilvl="4" w:tplc="18A4AC14">
      <w:numFmt w:val="bullet"/>
      <w:lvlText w:val="•"/>
      <w:lvlJc w:val="left"/>
      <w:pPr>
        <w:ind w:left="2435" w:hanging="233"/>
      </w:pPr>
      <w:rPr>
        <w:rFonts w:hint="default"/>
        <w:lang w:val="en-US" w:eastAsia="en-US" w:bidi="ar-SA"/>
      </w:rPr>
    </w:lvl>
    <w:lvl w:ilvl="5" w:tplc="2488FBB6">
      <w:numFmt w:val="bullet"/>
      <w:lvlText w:val="•"/>
      <w:lvlJc w:val="left"/>
      <w:pPr>
        <w:ind w:left="3014" w:hanging="233"/>
      </w:pPr>
      <w:rPr>
        <w:rFonts w:hint="default"/>
        <w:lang w:val="en-US" w:eastAsia="en-US" w:bidi="ar-SA"/>
      </w:rPr>
    </w:lvl>
    <w:lvl w:ilvl="6" w:tplc="211A49E2">
      <w:numFmt w:val="bullet"/>
      <w:lvlText w:val="•"/>
      <w:lvlJc w:val="left"/>
      <w:pPr>
        <w:ind w:left="3593" w:hanging="233"/>
      </w:pPr>
      <w:rPr>
        <w:rFonts w:hint="default"/>
        <w:lang w:val="en-US" w:eastAsia="en-US" w:bidi="ar-SA"/>
      </w:rPr>
    </w:lvl>
    <w:lvl w:ilvl="7" w:tplc="B2E0B496">
      <w:numFmt w:val="bullet"/>
      <w:lvlText w:val="•"/>
      <w:lvlJc w:val="left"/>
      <w:pPr>
        <w:ind w:left="4171" w:hanging="233"/>
      </w:pPr>
      <w:rPr>
        <w:rFonts w:hint="default"/>
        <w:lang w:val="en-US" w:eastAsia="en-US" w:bidi="ar-SA"/>
      </w:rPr>
    </w:lvl>
    <w:lvl w:ilvl="8" w:tplc="8FEA76A0">
      <w:numFmt w:val="bullet"/>
      <w:lvlText w:val="•"/>
      <w:lvlJc w:val="left"/>
      <w:pPr>
        <w:ind w:left="4750" w:hanging="233"/>
      </w:pPr>
      <w:rPr>
        <w:rFonts w:hint="default"/>
        <w:lang w:val="en-US" w:eastAsia="en-US" w:bidi="ar-SA"/>
      </w:rPr>
    </w:lvl>
  </w:abstractNum>
  <w:abstractNum w:abstractNumId="36" w15:restartNumberingAfterBreak="0">
    <w:nsid w:val="41120A19"/>
    <w:multiLevelType w:val="hybridMultilevel"/>
    <w:tmpl w:val="28EEA33C"/>
    <w:lvl w:ilvl="0" w:tplc="D004AB5E">
      <w:numFmt w:val="bullet"/>
      <w:lvlText w:val="•"/>
      <w:lvlJc w:val="left"/>
      <w:pPr>
        <w:ind w:left="119" w:hanging="233"/>
      </w:pPr>
      <w:rPr>
        <w:rFonts w:ascii="Calibri" w:eastAsia="Calibri" w:hAnsi="Calibri" w:cs="Calibri" w:hint="default"/>
        <w:b w:val="0"/>
        <w:bCs w:val="0"/>
        <w:i w:val="0"/>
        <w:iCs w:val="0"/>
        <w:w w:val="100"/>
        <w:sz w:val="20"/>
        <w:szCs w:val="20"/>
        <w:lang w:val="en-US" w:eastAsia="en-US" w:bidi="ar-SA"/>
      </w:rPr>
    </w:lvl>
    <w:lvl w:ilvl="1" w:tplc="D2D0ECD6">
      <w:numFmt w:val="bullet"/>
      <w:lvlText w:val="•"/>
      <w:lvlJc w:val="left"/>
      <w:pPr>
        <w:ind w:left="698" w:hanging="233"/>
      </w:pPr>
      <w:rPr>
        <w:rFonts w:hint="default"/>
        <w:lang w:val="en-US" w:eastAsia="en-US" w:bidi="ar-SA"/>
      </w:rPr>
    </w:lvl>
    <w:lvl w:ilvl="2" w:tplc="58728352">
      <w:numFmt w:val="bullet"/>
      <w:lvlText w:val="•"/>
      <w:lvlJc w:val="left"/>
      <w:pPr>
        <w:ind w:left="1277" w:hanging="233"/>
      </w:pPr>
      <w:rPr>
        <w:rFonts w:hint="default"/>
        <w:lang w:val="en-US" w:eastAsia="en-US" w:bidi="ar-SA"/>
      </w:rPr>
    </w:lvl>
    <w:lvl w:ilvl="3" w:tplc="59FA46F6">
      <w:numFmt w:val="bullet"/>
      <w:lvlText w:val="•"/>
      <w:lvlJc w:val="left"/>
      <w:pPr>
        <w:ind w:left="1856" w:hanging="233"/>
      </w:pPr>
      <w:rPr>
        <w:rFonts w:hint="default"/>
        <w:lang w:val="en-US" w:eastAsia="en-US" w:bidi="ar-SA"/>
      </w:rPr>
    </w:lvl>
    <w:lvl w:ilvl="4" w:tplc="ACA81A42">
      <w:numFmt w:val="bullet"/>
      <w:lvlText w:val="•"/>
      <w:lvlJc w:val="left"/>
      <w:pPr>
        <w:ind w:left="2435" w:hanging="233"/>
      </w:pPr>
      <w:rPr>
        <w:rFonts w:hint="default"/>
        <w:lang w:val="en-US" w:eastAsia="en-US" w:bidi="ar-SA"/>
      </w:rPr>
    </w:lvl>
    <w:lvl w:ilvl="5" w:tplc="A75C0404">
      <w:numFmt w:val="bullet"/>
      <w:lvlText w:val="•"/>
      <w:lvlJc w:val="left"/>
      <w:pPr>
        <w:ind w:left="3014" w:hanging="233"/>
      </w:pPr>
      <w:rPr>
        <w:rFonts w:hint="default"/>
        <w:lang w:val="en-US" w:eastAsia="en-US" w:bidi="ar-SA"/>
      </w:rPr>
    </w:lvl>
    <w:lvl w:ilvl="6" w:tplc="6DACC69A">
      <w:numFmt w:val="bullet"/>
      <w:lvlText w:val="•"/>
      <w:lvlJc w:val="left"/>
      <w:pPr>
        <w:ind w:left="3593" w:hanging="233"/>
      </w:pPr>
      <w:rPr>
        <w:rFonts w:hint="default"/>
        <w:lang w:val="en-US" w:eastAsia="en-US" w:bidi="ar-SA"/>
      </w:rPr>
    </w:lvl>
    <w:lvl w:ilvl="7" w:tplc="AE86D874">
      <w:numFmt w:val="bullet"/>
      <w:lvlText w:val="•"/>
      <w:lvlJc w:val="left"/>
      <w:pPr>
        <w:ind w:left="4171" w:hanging="233"/>
      </w:pPr>
      <w:rPr>
        <w:rFonts w:hint="default"/>
        <w:lang w:val="en-US" w:eastAsia="en-US" w:bidi="ar-SA"/>
      </w:rPr>
    </w:lvl>
    <w:lvl w:ilvl="8" w:tplc="6A1E9E4C">
      <w:numFmt w:val="bullet"/>
      <w:lvlText w:val="•"/>
      <w:lvlJc w:val="left"/>
      <w:pPr>
        <w:ind w:left="4750" w:hanging="233"/>
      </w:pPr>
      <w:rPr>
        <w:rFonts w:hint="default"/>
        <w:lang w:val="en-US" w:eastAsia="en-US" w:bidi="ar-SA"/>
      </w:rPr>
    </w:lvl>
  </w:abstractNum>
  <w:abstractNum w:abstractNumId="37" w15:restartNumberingAfterBreak="0">
    <w:nsid w:val="42711832"/>
    <w:multiLevelType w:val="hybridMultilevel"/>
    <w:tmpl w:val="B282CCF4"/>
    <w:lvl w:ilvl="0" w:tplc="490835CE">
      <w:numFmt w:val="bullet"/>
      <w:lvlText w:val="•"/>
      <w:lvlJc w:val="left"/>
      <w:pPr>
        <w:ind w:left="1453" w:hanging="200"/>
      </w:pPr>
      <w:rPr>
        <w:rFonts w:ascii="Calibri" w:eastAsia="Calibri" w:hAnsi="Calibri" w:cs="Calibri" w:hint="default"/>
        <w:b w:val="0"/>
        <w:bCs w:val="0"/>
        <w:i w:val="0"/>
        <w:iCs w:val="0"/>
        <w:w w:val="100"/>
        <w:sz w:val="20"/>
        <w:szCs w:val="20"/>
        <w:lang w:val="en-US" w:eastAsia="en-US" w:bidi="ar-SA"/>
      </w:rPr>
    </w:lvl>
    <w:lvl w:ilvl="1" w:tplc="89086CA4">
      <w:numFmt w:val="bullet"/>
      <w:lvlText w:val="•"/>
      <w:lvlJc w:val="left"/>
      <w:pPr>
        <w:ind w:left="2194" w:hanging="200"/>
      </w:pPr>
      <w:rPr>
        <w:rFonts w:hint="default"/>
        <w:lang w:val="en-US" w:eastAsia="en-US" w:bidi="ar-SA"/>
      </w:rPr>
    </w:lvl>
    <w:lvl w:ilvl="2" w:tplc="57BAD42A">
      <w:numFmt w:val="bullet"/>
      <w:lvlText w:val="•"/>
      <w:lvlJc w:val="left"/>
      <w:pPr>
        <w:ind w:left="2928" w:hanging="200"/>
      </w:pPr>
      <w:rPr>
        <w:rFonts w:hint="default"/>
        <w:lang w:val="en-US" w:eastAsia="en-US" w:bidi="ar-SA"/>
      </w:rPr>
    </w:lvl>
    <w:lvl w:ilvl="3" w:tplc="D4E03524">
      <w:numFmt w:val="bullet"/>
      <w:lvlText w:val="•"/>
      <w:lvlJc w:val="left"/>
      <w:pPr>
        <w:ind w:left="3662" w:hanging="200"/>
      </w:pPr>
      <w:rPr>
        <w:rFonts w:hint="default"/>
        <w:lang w:val="en-US" w:eastAsia="en-US" w:bidi="ar-SA"/>
      </w:rPr>
    </w:lvl>
    <w:lvl w:ilvl="4" w:tplc="FD344C70">
      <w:numFmt w:val="bullet"/>
      <w:lvlText w:val="•"/>
      <w:lvlJc w:val="left"/>
      <w:pPr>
        <w:ind w:left="4396" w:hanging="200"/>
      </w:pPr>
      <w:rPr>
        <w:rFonts w:hint="default"/>
        <w:lang w:val="en-US" w:eastAsia="en-US" w:bidi="ar-SA"/>
      </w:rPr>
    </w:lvl>
    <w:lvl w:ilvl="5" w:tplc="D3A28904">
      <w:numFmt w:val="bullet"/>
      <w:lvlText w:val="•"/>
      <w:lvlJc w:val="left"/>
      <w:pPr>
        <w:ind w:left="5130" w:hanging="200"/>
      </w:pPr>
      <w:rPr>
        <w:rFonts w:hint="default"/>
        <w:lang w:val="en-US" w:eastAsia="en-US" w:bidi="ar-SA"/>
      </w:rPr>
    </w:lvl>
    <w:lvl w:ilvl="6" w:tplc="CDE437B8">
      <w:numFmt w:val="bullet"/>
      <w:lvlText w:val="•"/>
      <w:lvlJc w:val="left"/>
      <w:pPr>
        <w:ind w:left="5864" w:hanging="200"/>
      </w:pPr>
      <w:rPr>
        <w:rFonts w:hint="default"/>
        <w:lang w:val="en-US" w:eastAsia="en-US" w:bidi="ar-SA"/>
      </w:rPr>
    </w:lvl>
    <w:lvl w:ilvl="7" w:tplc="0AC8FC86">
      <w:numFmt w:val="bullet"/>
      <w:lvlText w:val="•"/>
      <w:lvlJc w:val="left"/>
      <w:pPr>
        <w:ind w:left="6598" w:hanging="200"/>
      </w:pPr>
      <w:rPr>
        <w:rFonts w:hint="default"/>
        <w:lang w:val="en-US" w:eastAsia="en-US" w:bidi="ar-SA"/>
      </w:rPr>
    </w:lvl>
    <w:lvl w:ilvl="8" w:tplc="38E27FC8">
      <w:numFmt w:val="bullet"/>
      <w:lvlText w:val="•"/>
      <w:lvlJc w:val="left"/>
      <w:pPr>
        <w:ind w:left="7332" w:hanging="200"/>
      </w:pPr>
      <w:rPr>
        <w:rFonts w:hint="default"/>
        <w:lang w:val="en-US" w:eastAsia="en-US" w:bidi="ar-SA"/>
      </w:rPr>
    </w:lvl>
  </w:abstractNum>
  <w:abstractNum w:abstractNumId="38" w15:restartNumberingAfterBreak="0">
    <w:nsid w:val="43A304C6"/>
    <w:multiLevelType w:val="hybridMultilevel"/>
    <w:tmpl w:val="A78411DA"/>
    <w:lvl w:ilvl="0" w:tplc="22CAEAA0">
      <w:start w:val="1"/>
      <w:numFmt w:val="decimal"/>
      <w:lvlText w:val="[%1]"/>
      <w:lvlJc w:val="left"/>
      <w:pPr>
        <w:ind w:left="1453" w:hanging="310"/>
        <w:jc w:val="right"/>
      </w:pPr>
      <w:rPr>
        <w:rFonts w:ascii="Georgia" w:eastAsia="Georgia" w:hAnsi="Georgia" w:cs="Georgia" w:hint="default"/>
        <w:b w:val="0"/>
        <w:bCs w:val="0"/>
        <w:i w:val="0"/>
        <w:iCs w:val="0"/>
        <w:spacing w:val="-1"/>
        <w:w w:val="89"/>
        <w:sz w:val="20"/>
        <w:szCs w:val="20"/>
        <w:lang w:val="en-US" w:eastAsia="en-US" w:bidi="ar-SA"/>
      </w:rPr>
    </w:lvl>
    <w:lvl w:ilvl="1" w:tplc="AD168F50">
      <w:numFmt w:val="bullet"/>
      <w:lvlText w:val="•"/>
      <w:lvlJc w:val="left"/>
      <w:pPr>
        <w:ind w:left="2194" w:hanging="310"/>
      </w:pPr>
      <w:rPr>
        <w:rFonts w:hint="default"/>
        <w:lang w:val="en-US" w:eastAsia="en-US" w:bidi="ar-SA"/>
      </w:rPr>
    </w:lvl>
    <w:lvl w:ilvl="2" w:tplc="6DFA6808">
      <w:numFmt w:val="bullet"/>
      <w:lvlText w:val="•"/>
      <w:lvlJc w:val="left"/>
      <w:pPr>
        <w:ind w:left="2928" w:hanging="310"/>
      </w:pPr>
      <w:rPr>
        <w:rFonts w:hint="default"/>
        <w:lang w:val="en-US" w:eastAsia="en-US" w:bidi="ar-SA"/>
      </w:rPr>
    </w:lvl>
    <w:lvl w:ilvl="3" w:tplc="870C459A">
      <w:numFmt w:val="bullet"/>
      <w:lvlText w:val="•"/>
      <w:lvlJc w:val="left"/>
      <w:pPr>
        <w:ind w:left="3662" w:hanging="310"/>
      </w:pPr>
      <w:rPr>
        <w:rFonts w:hint="default"/>
        <w:lang w:val="en-US" w:eastAsia="en-US" w:bidi="ar-SA"/>
      </w:rPr>
    </w:lvl>
    <w:lvl w:ilvl="4" w:tplc="750478EE">
      <w:numFmt w:val="bullet"/>
      <w:lvlText w:val="•"/>
      <w:lvlJc w:val="left"/>
      <w:pPr>
        <w:ind w:left="4396" w:hanging="310"/>
      </w:pPr>
      <w:rPr>
        <w:rFonts w:hint="default"/>
        <w:lang w:val="en-US" w:eastAsia="en-US" w:bidi="ar-SA"/>
      </w:rPr>
    </w:lvl>
    <w:lvl w:ilvl="5" w:tplc="A83696B4">
      <w:numFmt w:val="bullet"/>
      <w:lvlText w:val="•"/>
      <w:lvlJc w:val="left"/>
      <w:pPr>
        <w:ind w:left="5130" w:hanging="310"/>
      </w:pPr>
      <w:rPr>
        <w:rFonts w:hint="default"/>
        <w:lang w:val="en-US" w:eastAsia="en-US" w:bidi="ar-SA"/>
      </w:rPr>
    </w:lvl>
    <w:lvl w:ilvl="6" w:tplc="080E7074">
      <w:numFmt w:val="bullet"/>
      <w:lvlText w:val="•"/>
      <w:lvlJc w:val="left"/>
      <w:pPr>
        <w:ind w:left="5864" w:hanging="310"/>
      </w:pPr>
      <w:rPr>
        <w:rFonts w:hint="default"/>
        <w:lang w:val="en-US" w:eastAsia="en-US" w:bidi="ar-SA"/>
      </w:rPr>
    </w:lvl>
    <w:lvl w:ilvl="7" w:tplc="A5367664">
      <w:numFmt w:val="bullet"/>
      <w:lvlText w:val="•"/>
      <w:lvlJc w:val="left"/>
      <w:pPr>
        <w:ind w:left="6598" w:hanging="310"/>
      </w:pPr>
      <w:rPr>
        <w:rFonts w:hint="default"/>
        <w:lang w:val="en-US" w:eastAsia="en-US" w:bidi="ar-SA"/>
      </w:rPr>
    </w:lvl>
    <w:lvl w:ilvl="8" w:tplc="7B26F84A">
      <w:numFmt w:val="bullet"/>
      <w:lvlText w:val="•"/>
      <w:lvlJc w:val="left"/>
      <w:pPr>
        <w:ind w:left="7332" w:hanging="310"/>
      </w:pPr>
      <w:rPr>
        <w:rFonts w:hint="default"/>
        <w:lang w:val="en-US" w:eastAsia="en-US" w:bidi="ar-SA"/>
      </w:rPr>
    </w:lvl>
  </w:abstractNum>
  <w:abstractNum w:abstractNumId="39" w15:restartNumberingAfterBreak="0">
    <w:nsid w:val="43FA1969"/>
    <w:multiLevelType w:val="hybridMultilevel"/>
    <w:tmpl w:val="197624A4"/>
    <w:lvl w:ilvl="0" w:tplc="0AC8FDC4">
      <w:numFmt w:val="bullet"/>
      <w:lvlText w:val="•"/>
      <w:lvlJc w:val="left"/>
      <w:pPr>
        <w:ind w:left="1453" w:hanging="200"/>
      </w:pPr>
      <w:rPr>
        <w:rFonts w:ascii="Calibri" w:eastAsia="Calibri" w:hAnsi="Calibri" w:cs="Calibri" w:hint="default"/>
        <w:b w:val="0"/>
        <w:bCs w:val="0"/>
        <w:i w:val="0"/>
        <w:iCs w:val="0"/>
        <w:w w:val="100"/>
        <w:sz w:val="20"/>
        <w:szCs w:val="20"/>
        <w:lang w:val="en-US" w:eastAsia="en-US" w:bidi="ar-SA"/>
      </w:rPr>
    </w:lvl>
    <w:lvl w:ilvl="1" w:tplc="125005FE">
      <w:numFmt w:val="bullet"/>
      <w:lvlText w:val="•"/>
      <w:lvlJc w:val="left"/>
      <w:pPr>
        <w:ind w:left="2194" w:hanging="200"/>
      </w:pPr>
      <w:rPr>
        <w:rFonts w:hint="default"/>
        <w:lang w:val="en-US" w:eastAsia="en-US" w:bidi="ar-SA"/>
      </w:rPr>
    </w:lvl>
    <w:lvl w:ilvl="2" w:tplc="2A10EE56">
      <w:numFmt w:val="bullet"/>
      <w:lvlText w:val="•"/>
      <w:lvlJc w:val="left"/>
      <w:pPr>
        <w:ind w:left="2928" w:hanging="200"/>
      </w:pPr>
      <w:rPr>
        <w:rFonts w:hint="default"/>
        <w:lang w:val="en-US" w:eastAsia="en-US" w:bidi="ar-SA"/>
      </w:rPr>
    </w:lvl>
    <w:lvl w:ilvl="3" w:tplc="DEF03C64">
      <w:numFmt w:val="bullet"/>
      <w:lvlText w:val="•"/>
      <w:lvlJc w:val="left"/>
      <w:pPr>
        <w:ind w:left="3662" w:hanging="200"/>
      </w:pPr>
      <w:rPr>
        <w:rFonts w:hint="default"/>
        <w:lang w:val="en-US" w:eastAsia="en-US" w:bidi="ar-SA"/>
      </w:rPr>
    </w:lvl>
    <w:lvl w:ilvl="4" w:tplc="2946EBB6">
      <w:numFmt w:val="bullet"/>
      <w:lvlText w:val="•"/>
      <w:lvlJc w:val="left"/>
      <w:pPr>
        <w:ind w:left="4396" w:hanging="200"/>
      </w:pPr>
      <w:rPr>
        <w:rFonts w:hint="default"/>
        <w:lang w:val="en-US" w:eastAsia="en-US" w:bidi="ar-SA"/>
      </w:rPr>
    </w:lvl>
    <w:lvl w:ilvl="5" w:tplc="322AC6F6">
      <w:numFmt w:val="bullet"/>
      <w:lvlText w:val="•"/>
      <w:lvlJc w:val="left"/>
      <w:pPr>
        <w:ind w:left="5130" w:hanging="200"/>
      </w:pPr>
      <w:rPr>
        <w:rFonts w:hint="default"/>
        <w:lang w:val="en-US" w:eastAsia="en-US" w:bidi="ar-SA"/>
      </w:rPr>
    </w:lvl>
    <w:lvl w:ilvl="6" w:tplc="45C4FD5E">
      <w:numFmt w:val="bullet"/>
      <w:lvlText w:val="•"/>
      <w:lvlJc w:val="left"/>
      <w:pPr>
        <w:ind w:left="5864" w:hanging="200"/>
      </w:pPr>
      <w:rPr>
        <w:rFonts w:hint="default"/>
        <w:lang w:val="en-US" w:eastAsia="en-US" w:bidi="ar-SA"/>
      </w:rPr>
    </w:lvl>
    <w:lvl w:ilvl="7" w:tplc="B228300A">
      <w:numFmt w:val="bullet"/>
      <w:lvlText w:val="•"/>
      <w:lvlJc w:val="left"/>
      <w:pPr>
        <w:ind w:left="6598" w:hanging="200"/>
      </w:pPr>
      <w:rPr>
        <w:rFonts w:hint="default"/>
        <w:lang w:val="en-US" w:eastAsia="en-US" w:bidi="ar-SA"/>
      </w:rPr>
    </w:lvl>
    <w:lvl w:ilvl="8" w:tplc="6E1C8D56">
      <w:numFmt w:val="bullet"/>
      <w:lvlText w:val="•"/>
      <w:lvlJc w:val="left"/>
      <w:pPr>
        <w:ind w:left="7332" w:hanging="200"/>
      </w:pPr>
      <w:rPr>
        <w:rFonts w:hint="default"/>
        <w:lang w:val="en-US" w:eastAsia="en-US" w:bidi="ar-SA"/>
      </w:rPr>
    </w:lvl>
  </w:abstractNum>
  <w:abstractNum w:abstractNumId="40" w15:restartNumberingAfterBreak="0">
    <w:nsid w:val="46B965DC"/>
    <w:multiLevelType w:val="hybridMultilevel"/>
    <w:tmpl w:val="DD909704"/>
    <w:lvl w:ilvl="0" w:tplc="EB5A72CA">
      <w:numFmt w:val="bullet"/>
      <w:lvlText w:val="•"/>
      <w:lvlJc w:val="left"/>
      <w:pPr>
        <w:ind w:left="1453" w:hanging="200"/>
      </w:pPr>
      <w:rPr>
        <w:rFonts w:ascii="Calibri" w:eastAsia="Calibri" w:hAnsi="Calibri" w:cs="Calibri" w:hint="default"/>
        <w:b w:val="0"/>
        <w:bCs w:val="0"/>
        <w:i w:val="0"/>
        <w:iCs w:val="0"/>
        <w:w w:val="100"/>
        <w:sz w:val="20"/>
        <w:szCs w:val="20"/>
        <w:lang w:val="en-US" w:eastAsia="en-US" w:bidi="ar-SA"/>
      </w:rPr>
    </w:lvl>
    <w:lvl w:ilvl="1" w:tplc="342E10F0">
      <w:numFmt w:val="bullet"/>
      <w:lvlText w:val="•"/>
      <w:lvlJc w:val="left"/>
      <w:pPr>
        <w:ind w:left="2194" w:hanging="200"/>
      </w:pPr>
      <w:rPr>
        <w:rFonts w:hint="default"/>
        <w:lang w:val="en-US" w:eastAsia="en-US" w:bidi="ar-SA"/>
      </w:rPr>
    </w:lvl>
    <w:lvl w:ilvl="2" w:tplc="3726395E">
      <w:numFmt w:val="bullet"/>
      <w:lvlText w:val="•"/>
      <w:lvlJc w:val="left"/>
      <w:pPr>
        <w:ind w:left="2928" w:hanging="200"/>
      </w:pPr>
      <w:rPr>
        <w:rFonts w:hint="default"/>
        <w:lang w:val="en-US" w:eastAsia="en-US" w:bidi="ar-SA"/>
      </w:rPr>
    </w:lvl>
    <w:lvl w:ilvl="3" w:tplc="5D0ABE9E">
      <w:numFmt w:val="bullet"/>
      <w:lvlText w:val="•"/>
      <w:lvlJc w:val="left"/>
      <w:pPr>
        <w:ind w:left="3662" w:hanging="200"/>
      </w:pPr>
      <w:rPr>
        <w:rFonts w:hint="default"/>
        <w:lang w:val="en-US" w:eastAsia="en-US" w:bidi="ar-SA"/>
      </w:rPr>
    </w:lvl>
    <w:lvl w:ilvl="4" w:tplc="59408308">
      <w:numFmt w:val="bullet"/>
      <w:lvlText w:val="•"/>
      <w:lvlJc w:val="left"/>
      <w:pPr>
        <w:ind w:left="4396" w:hanging="200"/>
      </w:pPr>
      <w:rPr>
        <w:rFonts w:hint="default"/>
        <w:lang w:val="en-US" w:eastAsia="en-US" w:bidi="ar-SA"/>
      </w:rPr>
    </w:lvl>
    <w:lvl w:ilvl="5" w:tplc="2A46365A">
      <w:numFmt w:val="bullet"/>
      <w:lvlText w:val="•"/>
      <w:lvlJc w:val="left"/>
      <w:pPr>
        <w:ind w:left="5130" w:hanging="200"/>
      </w:pPr>
      <w:rPr>
        <w:rFonts w:hint="default"/>
        <w:lang w:val="en-US" w:eastAsia="en-US" w:bidi="ar-SA"/>
      </w:rPr>
    </w:lvl>
    <w:lvl w:ilvl="6" w:tplc="9F0AE3B6">
      <w:numFmt w:val="bullet"/>
      <w:lvlText w:val="•"/>
      <w:lvlJc w:val="left"/>
      <w:pPr>
        <w:ind w:left="5864" w:hanging="200"/>
      </w:pPr>
      <w:rPr>
        <w:rFonts w:hint="default"/>
        <w:lang w:val="en-US" w:eastAsia="en-US" w:bidi="ar-SA"/>
      </w:rPr>
    </w:lvl>
    <w:lvl w:ilvl="7" w:tplc="6EFAD4C8">
      <w:numFmt w:val="bullet"/>
      <w:lvlText w:val="•"/>
      <w:lvlJc w:val="left"/>
      <w:pPr>
        <w:ind w:left="6598" w:hanging="200"/>
      </w:pPr>
      <w:rPr>
        <w:rFonts w:hint="default"/>
        <w:lang w:val="en-US" w:eastAsia="en-US" w:bidi="ar-SA"/>
      </w:rPr>
    </w:lvl>
    <w:lvl w:ilvl="8" w:tplc="7F72C1CA">
      <w:numFmt w:val="bullet"/>
      <w:lvlText w:val="•"/>
      <w:lvlJc w:val="left"/>
      <w:pPr>
        <w:ind w:left="7332" w:hanging="200"/>
      </w:pPr>
      <w:rPr>
        <w:rFonts w:hint="default"/>
        <w:lang w:val="en-US" w:eastAsia="en-US" w:bidi="ar-SA"/>
      </w:rPr>
    </w:lvl>
  </w:abstractNum>
  <w:abstractNum w:abstractNumId="41" w15:restartNumberingAfterBreak="0">
    <w:nsid w:val="4BAE0B5B"/>
    <w:multiLevelType w:val="hybridMultilevel"/>
    <w:tmpl w:val="BEDA3DAC"/>
    <w:lvl w:ilvl="0" w:tplc="76343116">
      <w:numFmt w:val="bullet"/>
      <w:lvlText w:val="•"/>
      <w:lvlJc w:val="left"/>
      <w:pPr>
        <w:ind w:left="1453" w:hanging="200"/>
      </w:pPr>
      <w:rPr>
        <w:rFonts w:ascii="Calibri" w:eastAsia="Calibri" w:hAnsi="Calibri" w:cs="Calibri" w:hint="default"/>
        <w:b w:val="0"/>
        <w:bCs w:val="0"/>
        <w:i w:val="0"/>
        <w:iCs w:val="0"/>
        <w:w w:val="100"/>
        <w:sz w:val="20"/>
        <w:szCs w:val="20"/>
        <w:lang w:val="en-US" w:eastAsia="en-US" w:bidi="ar-SA"/>
      </w:rPr>
    </w:lvl>
    <w:lvl w:ilvl="1" w:tplc="60006A62">
      <w:numFmt w:val="bullet"/>
      <w:lvlText w:val="–"/>
      <w:lvlJc w:val="left"/>
      <w:pPr>
        <w:ind w:left="1891" w:hanging="215"/>
      </w:pPr>
      <w:rPr>
        <w:rFonts w:ascii="Georgia" w:eastAsia="Georgia" w:hAnsi="Georgia" w:cs="Georgia" w:hint="default"/>
        <w:b/>
        <w:bCs/>
        <w:i w:val="0"/>
        <w:iCs w:val="0"/>
        <w:w w:val="81"/>
        <w:sz w:val="20"/>
        <w:szCs w:val="20"/>
        <w:lang w:val="en-US" w:eastAsia="en-US" w:bidi="ar-SA"/>
      </w:rPr>
    </w:lvl>
    <w:lvl w:ilvl="2" w:tplc="D41846D0">
      <w:numFmt w:val="bullet"/>
      <w:lvlText w:val="•"/>
      <w:lvlJc w:val="left"/>
      <w:pPr>
        <w:ind w:left="2666" w:hanging="215"/>
      </w:pPr>
      <w:rPr>
        <w:rFonts w:hint="default"/>
        <w:lang w:val="en-US" w:eastAsia="en-US" w:bidi="ar-SA"/>
      </w:rPr>
    </w:lvl>
    <w:lvl w:ilvl="3" w:tplc="1FCA1190">
      <w:numFmt w:val="bullet"/>
      <w:lvlText w:val="•"/>
      <w:lvlJc w:val="left"/>
      <w:pPr>
        <w:ind w:left="3433" w:hanging="215"/>
      </w:pPr>
      <w:rPr>
        <w:rFonts w:hint="default"/>
        <w:lang w:val="en-US" w:eastAsia="en-US" w:bidi="ar-SA"/>
      </w:rPr>
    </w:lvl>
    <w:lvl w:ilvl="4" w:tplc="05AE61DC">
      <w:numFmt w:val="bullet"/>
      <w:lvlText w:val="•"/>
      <w:lvlJc w:val="left"/>
      <w:pPr>
        <w:ind w:left="4200" w:hanging="215"/>
      </w:pPr>
      <w:rPr>
        <w:rFonts w:hint="default"/>
        <w:lang w:val="en-US" w:eastAsia="en-US" w:bidi="ar-SA"/>
      </w:rPr>
    </w:lvl>
    <w:lvl w:ilvl="5" w:tplc="D180B2D4">
      <w:numFmt w:val="bullet"/>
      <w:lvlText w:val="•"/>
      <w:lvlJc w:val="left"/>
      <w:pPr>
        <w:ind w:left="4966" w:hanging="215"/>
      </w:pPr>
      <w:rPr>
        <w:rFonts w:hint="default"/>
        <w:lang w:val="en-US" w:eastAsia="en-US" w:bidi="ar-SA"/>
      </w:rPr>
    </w:lvl>
    <w:lvl w:ilvl="6" w:tplc="0F5ECF6E">
      <w:numFmt w:val="bullet"/>
      <w:lvlText w:val="•"/>
      <w:lvlJc w:val="left"/>
      <w:pPr>
        <w:ind w:left="5733" w:hanging="215"/>
      </w:pPr>
      <w:rPr>
        <w:rFonts w:hint="default"/>
        <w:lang w:val="en-US" w:eastAsia="en-US" w:bidi="ar-SA"/>
      </w:rPr>
    </w:lvl>
    <w:lvl w:ilvl="7" w:tplc="4BAC6358">
      <w:numFmt w:val="bullet"/>
      <w:lvlText w:val="•"/>
      <w:lvlJc w:val="left"/>
      <w:pPr>
        <w:ind w:left="6500" w:hanging="215"/>
      </w:pPr>
      <w:rPr>
        <w:rFonts w:hint="default"/>
        <w:lang w:val="en-US" w:eastAsia="en-US" w:bidi="ar-SA"/>
      </w:rPr>
    </w:lvl>
    <w:lvl w:ilvl="8" w:tplc="9FE2256E">
      <w:numFmt w:val="bullet"/>
      <w:lvlText w:val="•"/>
      <w:lvlJc w:val="left"/>
      <w:pPr>
        <w:ind w:left="7266" w:hanging="215"/>
      </w:pPr>
      <w:rPr>
        <w:rFonts w:hint="default"/>
        <w:lang w:val="en-US" w:eastAsia="en-US" w:bidi="ar-SA"/>
      </w:rPr>
    </w:lvl>
  </w:abstractNum>
  <w:abstractNum w:abstractNumId="42" w15:restartNumberingAfterBreak="0">
    <w:nsid w:val="4C2854F9"/>
    <w:multiLevelType w:val="hybridMultilevel"/>
    <w:tmpl w:val="4846038C"/>
    <w:lvl w:ilvl="0" w:tplc="8B4C4C80">
      <w:numFmt w:val="bullet"/>
      <w:lvlText w:val="•"/>
      <w:lvlJc w:val="left"/>
      <w:pPr>
        <w:ind w:left="119" w:hanging="233"/>
      </w:pPr>
      <w:rPr>
        <w:rFonts w:ascii="Calibri" w:eastAsia="Calibri" w:hAnsi="Calibri" w:cs="Calibri" w:hint="default"/>
        <w:b w:val="0"/>
        <w:bCs w:val="0"/>
        <w:i w:val="0"/>
        <w:iCs w:val="0"/>
        <w:w w:val="100"/>
        <w:sz w:val="20"/>
        <w:szCs w:val="20"/>
        <w:lang w:val="en-US" w:eastAsia="en-US" w:bidi="ar-SA"/>
      </w:rPr>
    </w:lvl>
    <w:lvl w:ilvl="1" w:tplc="1B026D80">
      <w:numFmt w:val="bullet"/>
      <w:lvlText w:val="•"/>
      <w:lvlJc w:val="left"/>
      <w:pPr>
        <w:ind w:left="698" w:hanging="233"/>
      </w:pPr>
      <w:rPr>
        <w:rFonts w:hint="default"/>
        <w:lang w:val="en-US" w:eastAsia="en-US" w:bidi="ar-SA"/>
      </w:rPr>
    </w:lvl>
    <w:lvl w:ilvl="2" w:tplc="373A0F84">
      <w:numFmt w:val="bullet"/>
      <w:lvlText w:val="•"/>
      <w:lvlJc w:val="left"/>
      <w:pPr>
        <w:ind w:left="1277" w:hanging="233"/>
      </w:pPr>
      <w:rPr>
        <w:rFonts w:hint="default"/>
        <w:lang w:val="en-US" w:eastAsia="en-US" w:bidi="ar-SA"/>
      </w:rPr>
    </w:lvl>
    <w:lvl w:ilvl="3" w:tplc="BFC8117C">
      <w:numFmt w:val="bullet"/>
      <w:lvlText w:val="•"/>
      <w:lvlJc w:val="left"/>
      <w:pPr>
        <w:ind w:left="1856" w:hanging="233"/>
      </w:pPr>
      <w:rPr>
        <w:rFonts w:hint="default"/>
        <w:lang w:val="en-US" w:eastAsia="en-US" w:bidi="ar-SA"/>
      </w:rPr>
    </w:lvl>
    <w:lvl w:ilvl="4" w:tplc="459CE6E4">
      <w:numFmt w:val="bullet"/>
      <w:lvlText w:val="•"/>
      <w:lvlJc w:val="left"/>
      <w:pPr>
        <w:ind w:left="2435" w:hanging="233"/>
      </w:pPr>
      <w:rPr>
        <w:rFonts w:hint="default"/>
        <w:lang w:val="en-US" w:eastAsia="en-US" w:bidi="ar-SA"/>
      </w:rPr>
    </w:lvl>
    <w:lvl w:ilvl="5" w:tplc="7AE2BE4C">
      <w:numFmt w:val="bullet"/>
      <w:lvlText w:val="•"/>
      <w:lvlJc w:val="left"/>
      <w:pPr>
        <w:ind w:left="3014" w:hanging="233"/>
      </w:pPr>
      <w:rPr>
        <w:rFonts w:hint="default"/>
        <w:lang w:val="en-US" w:eastAsia="en-US" w:bidi="ar-SA"/>
      </w:rPr>
    </w:lvl>
    <w:lvl w:ilvl="6" w:tplc="DB48FE74">
      <w:numFmt w:val="bullet"/>
      <w:lvlText w:val="•"/>
      <w:lvlJc w:val="left"/>
      <w:pPr>
        <w:ind w:left="3593" w:hanging="233"/>
      </w:pPr>
      <w:rPr>
        <w:rFonts w:hint="default"/>
        <w:lang w:val="en-US" w:eastAsia="en-US" w:bidi="ar-SA"/>
      </w:rPr>
    </w:lvl>
    <w:lvl w:ilvl="7" w:tplc="530201AC">
      <w:numFmt w:val="bullet"/>
      <w:lvlText w:val="•"/>
      <w:lvlJc w:val="left"/>
      <w:pPr>
        <w:ind w:left="4171" w:hanging="233"/>
      </w:pPr>
      <w:rPr>
        <w:rFonts w:hint="default"/>
        <w:lang w:val="en-US" w:eastAsia="en-US" w:bidi="ar-SA"/>
      </w:rPr>
    </w:lvl>
    <w:lvl w:ilvl="8" w:tplc="8C4CA618">
      <w:numFmt w:val="bullet"/>
      <w:lvlText w:val="•"/>
      <w:lvlJc w:val="left"/>
      <w:pPr>
        <w:ind w:left="4750" w:hanging="233"/>
      </w:pPr>
      <w:rPr>
        <w:rFonts w:hint="default"/>
        <w:lang w:val="en-US" w:eastAsia="en-US" w:bidi="ar-SA"/>
      </w:rPr>
    </w:lvl>
  </w:abstractNum>
  <w:abstractNum w:abstractNumId="43" w15:restartNumberingAfterBreak="0">
    <w:nsid w:val="51F323B7"/>
    <w:multiLevelType w:val="hybridMultilevel"/>
    <w:tmpl w:val="DA3CEA12"/>
    <w:lvl w:ilvl="0" w:tplc="3AC2B47E">
      <w:numFmt w:val="bullet"/>
      <w:lvlText w:val="•"/>
      <w:lvlJc w:val="left"/>
      <w:pPr>
        <w:ind w:left="119" w:hanging="231"/>
      </w:pPr>
      <w:rPr>
        <w:rFonts w:ascii="Calibri" w:eastAsia="Calibri" w:hAnsi="Calibri" w:cs="Calibri" w:hint="default"/>
        <w:b w:val="0"/>
        <w:bCs w:val="0"/>
        <w:i w:val="0"/>
        <w:iCs w:val="0"/>
        <w:w w:val="98"/>
        <w:sz w:val="20"/>
        <w:szCs w:val="20"/>
        <w:lang w:val="en-US" w:eastAsia="en-US" w:bidi="ar-SA"/>
      </w:rPr>
    </w:lvl>
    <w:lvl w:ilvl="1" w:tplc="B60EE5EC">
      <w:numFmt w:val="bullet"/>
      <w:lvlText w:val="•"/>
      <w:lvlJc w:val="left"/>
      <w:pPr>
        <w:ind w:left="698" w:hanging="231"/>
      </w:pPr>
      <w:rPr>
        <w:rFonts w:hint="default"/>
        <w:lang w:val="en-US" w:eastAsia="en-US" w:bidi="ar-SA"/>
      </w:rPr>
    </w:lvl>
    <w:lvl w:ilvl="2" w:tplc="4DC01B4E">
      <w:numFmt w:val="bullet"/>
      <w:lvlText w:val="•"/>
      <w:lvlJc w:val="left"/>
      <w:pPr>
        <w:ind w:left="1277" w:hanging="231"/>
      </w:pPr>
      <w:rPr>
        <w:rFonts w:hint="default"/>
        <w:lang w:val="en-US" w:eastAsia="en-US" w:bidi="ar-SA"/>
      </w:rPr>
    </w:lvl>
    <w:lvl w:ilvl="3" w:tplc="F3387136">
      <w:numFmt w:val="bullet"/>
      <w:lvlText w:val="•"/>
      <w:lvlJc w:val="left"/>
      <w:pPr>
        <w:ind w:left="1856" w:hanging="231"/>
      </w:pPr>
      <w:rPr>
        <w:rFonts w:hint="default"/>
        <w:lang w:val="en-US" w:eastAsia="en-US" w:bidi="ar-SA"/>
      </w:rPr>
    </w:lvl>
    <w:lvl w:ilvl="4" w:tplc="9A9A950C">
      <w:numFmt w:val="bullet"/>
      <w:lvlText w:val="•"/>
      <w:lvlJc w:val="left"/>
      <w:pPr>
        <w:ind w:left="2435" w:hanging="231"/>
      </w:pPr>
      <w:rPr>
        <w:rFonts w:hint="default"/>
        <w:lang w:val="en-US" w:eastAsia="en-US" w:bidi="ar-SA"/>
      </w:rPr>
    </w:lvl>
    <w:lvl w:ilvl="5" w:tplc="8EA03C40">
      <w:numFmt w:val="bullet"/>
      <w:lvlText w:val="•"/>
      <w:lvlJc w:val="left"/>
      <w:pPr>
        <w:ind w:left="3014" w:hanging="231"/>
      </w:pPr>
      <w:rPr>
        <w:rFonts w:hint="default"/>
        <w:lang w:val="en-US" w:eastAsia="en-US" w:bidi="ar-SA"/>
      </w:rPr>
    </w:lvl>
    <w:lvl w:ilvl="6" w:tplc="BE2E5E0A">
      <w:numFmt w:val="bullet"/>
      <w:lvlText w:val="•"/>
      <w:lvlJc w:val="left"/>
      <w:pPr>
        <w:ind w:left="3593" w:hanging="231"/>
      </w:pPr>
      <w:rPr>
        <w:rFonts w:hint="default"/>
        <w:lang w:val="en-US" w:eastAsia="en-US" w:bidi="ar-SA"/>
      </w:rPr>
    </w:lvl>
    <w:lvl w:ilvl="7" w:tplc="0D1C3498">
      <w:numFmt w:val="bullet"/>
      <w:lvlText w:val="•"/>
      <w:lvlJc w:val="left"/>
      <w:pPr>
        <w:ind w:left="4171" w:hanging="231"/>
      </w:pPr>
      <w:rPr>
        <w:rFonts w:hint="default"/>
        <w:lang w:val="en-US" w:eastAsia="en-US" w:bidi="ar-SA"/>
      </w:rPr>
    </w:lvl>
    <w:lvl w:ilvl="8" w:tplc="FF10BFF8">
      <w:numFmt w:val="bullet"/>
      <w:lvlText w:val="•"/>
      <w:lvlJc w:val="left"/>
      <w:pPr>
        <w:ind w:left="4750" w:hanging="231"/>
      </w:pPr>
      <w:rPr>
        <w:rFonts w:hint="default"/>
        <w:lang w:val="en-US" w:eastAsia="en-US" w:bidi="ar-SA"/>
      </w:rPr>
    </w:lvl>
  </w:abstractNum>
  <w:abstractNum w:abstractNumId="44" w15:restartNumberingAfterBreak="0">
    <w:nsid w:val="54157734"/>
    <w:multiLevelType w:val="hybridMultilevel"/>
    <w:tmpl w:val="A6D6E7CC"/>
    <w:lvl w:ilvl="0" w:tplc="3FD0588A">
      <w:numFmt w:val="bullet"/>
      <w:lvlText w:val="•"/>
      <w:lvlJc w:val="left"/>
      <w:pPr>
        <w:ind w:left="1453" w:hanging="200"/>
      </w:pPr>
      <w:rPr>
        <w:rFonts w:ascii="Calibri" w:eastAsia="Calibri" w:hAnsi="Calibri" w:cs="Calibri" w:hint="default"/>
        <w:b w:val="0"/>
        <w:bCs w:val="0"/>
        <w:i w:val="0"/>
        <w:iCs w:val="0"/>
        <w:w w:val="100"/>
        <w:sz w:val="20"/>
        <w:szCs w:val="20"/>
        <w:lang w:val="en-US" w:eastAsia="en-US" w:bidi="ar-SA"/>
      </w:rPr>
    </w:lvl>
    <w:lvl w:ilvl="1" w:tplc="06B49522">
      <w:numFmt w:val="bullet"/>
      <w:lvlText w:val="•"/>
      <w:lvlJc w:val="left"/>
      <w:pPr>
        <w:ind w:left="2194" w:hanging="200"/>
      </w:pPr>
      <w:rPr>
        <w:rFonts w:hint="default"/>
        <w:lang w:val="en-US" w:eastAsia="en-US" w:bidi="ar-SA"/>
      </w:rPr>
    </w:lvl>
    <w:lvl w:ilvl="2" w:tplc="E0A6D86C">
      <w:numFmt w:val="bullet"/>
      <w:lvlText w:val="•"/>
      <w:lvlJc w:val="left"/>
      <w:pPr>
        <w:ind w:left="2928" w:hanging="200"/>
      </w:pPr>
      <w:rPr>
        <w:rFonts w:hint="default"/>
        <w:lang w:val="en-US" w:eastAsia="en-US" w:bidi="ar-SA"/>
      </w:rPr>
    </w:lvl>
    <w:lvl w:ilvl="3" w:tplc="6A3E3120">
      <w:numFmt w:val="bullet"/>
      <w:lvlText w:val="•"/>
      <w:lvlJc w:val="left"/>
      <w:pPr>
        <w:ind w:left="3662" w:hanging="200"/>
      </w:pPr>
      <w:rPr>
        <w:rFonts w:hint="default"/>
        <w:lang w:val="en-US" w:eastAsia="en-US" w:bidi="ar-SA"/>
      </w:rPr>
    </w:lvl>
    <w:lvl w:ilvl="4" w:tplc="F64665D8">
      <w:numFmt w:val="bullet"/>
      <w:lvlText w:val="•"/>
      <w:lvlJc w:val="left"/>
      <w:pPr>
        <w:ind w:left="4396" w:hanging="200"/>
      </w:pPr>
      <w:rPr>
        <w:rFonts w:hint="default"/>
        <w:lang w:val="en-US" w:eastAsia="en-US" w:bidi="ar-SA"/>
      </w:rPr>
    </w:lvl>
    <w:lvl w:ilvl="5" w:tplc="86FE639A">
      <w:numFmt w:val="bullet"/>
      <w:lvlText w:val="•"/>
      <w:lvlJc w:val="left"/>
      <w:pPr>
        <w:ind w:left="5130" w:hanging="200"/>
      </w:pPr>
      <w:rPr>
        <w:rFonts w:hint="default"/>
        <w:lang w:val="en-US" w:eastAsia="en-US" w:bidi="ar-SA"/>
      </w:rPr>
    </w:lvl>
    <w:lvl w:ilvl="6" w:tplc="AA983B74">
      <w:numFmt w:val="bullet"/>
      <w:lvlText w:val="•"/>
      <w:lvlJc w:val="left"/>
      <w:pPr>
        <w:ind w:left="5864" w:hanging="200"/>
      </w:pPr>
      <w:rPr>
        <w:rFonts w:hint="default"/>
        <w:lang w:val="en-US" w:eastAsia="en-US" w:bidi="ar-SA"/>
      </w:rPr>
    </w:lvl>
    <w:lvl w:ilvl="7" w:tplc="5D7237BC">
      <w:numFmt w:val="bullet"/>
      <w:lvlText w:val="•"/>
      <w:lvlJc w:val="left"/>
      <w:pPr>
        <w:ind w:left="6598" w:hanging="200"/>
      </w:pPr>
      <w:rPr>
        <w:rFonts w:hint="default"/>
        <w:lang w:val="en-US" w:eastAsia="en-US" w:bidi="ar-SA"/>
      </w:rPr>
    </w:lvl>
    <w:lvl w:ilvl="8" w:tplc="7F043B06">
      <w:numFmt w:val="bullet"/>
      <w:lvlText w:val="•"/>
      <w:lvlJc w:val="left"/>
      <w:pPr>
        <w:ind w:left="7332" w:hanging="200"/>
      </w:pPr>
      <w:rPr>
        <w:rFonts w:hint="default"/>
        <w:lang w:val="en-US" w:eastAsia="en-US" w:bidi="ar-SA"/>
      </w:rPr>
    </w:lvl>
  </w:abstractNum>
  <w:abstractNum w:abstractNumId="45" w15:restartNumberingAfterBreak="0">
    <w:nsid w:val="570109BA"/>
    <w:multiLevelType w:val="hybridMultilevel"/>
    <w:tmpl w:val="ABA66A96"/>
    <w:lvl w:ilvl="0" w:tplc="6152103E">
      <w:numFmt w:val="bullet"/>
      <w:lvlText w:val="•"/>
      <w:lvlJc w:val="left"/>
      <w:pPr>
        <w:ind w:left="1446" w:hanging="200"/>
      </w:pPr>
      <w:rPr>
        <w:rFonts w:ascii="Calibri" w:eastAsia="Calibri" w:hAnsi="Calibri" w:cs="Calibri" w:hint="default"/>
        <w:b w:val="0"/>
        <w:bCs w:val="0"/>
        <w:i w:val="0"/>
        <w:iCs w:val="0"/>
        <w:w w:val="100"/>
        <w:sz w:val="20"/>
        <w:szCs w:val="20"/>
        <w:lang w:val="en-US" w:eastAsia="en-US" w:bidi="ar-SA"/>
      </w:rPr>
    </w:lvl>
    <w:lvl w:ilvl="1" w:tplc="A1EC71E0">
      <w:numFmt w:val="bullet"/>
      <w:lvlText w:val="•"/>
      <w:lvlJc w:val="left"/>
      <w:pPr>
        <w:ind w:left="2176" w:hanging="200"/>
      </w:pPr>
      <w:rPr>
        <w:rFonts w:hint="default"/>
        <w:lang w:val="en-US" w:eastAsia="en-US" w:bidi="ar-SA"/>
      </w:rPr>
    </w:lvl>
    <w:lvl w:ilvl="2" w:tplc="1F1822D0">
      <w:numFmt w:val="bullet"/>
      <w:lvlText w:val="•"/>
      <w:lvlJc w:val="left"/>
      <w:pPr>
        <w:ind w:left="2912" w:hanging="200"/>
      </w:pPr>
      <w:rPr>
        <w:rFonts w:hint="default"/>
        <w:lang w:val="en-US" w:eastAsia="en-US" w:bidi="ar-SA"/>
      </w:rPr>
    </w:lvl>
    <w:lvl w:ilvl="3" w:tplc="CEC88C62">
      <w:numFmt w:val="bullet"/>
      <w:lvlText w:val="•"/>
      <w:lvlJc w:val="left"/>
      <w:pPr>
        <w:ind w:left="3648" w:hanging="200"/>
      </w:pPr>
      <w:rPr>
        <w:rFonts w:hint="default"/>
        <w:lang w:val="en-US" w:eastAsia="en-US" w:bidi="ar-SA"/>
      </w:rPr>
    </w:lvl>
    <w:lvl w:ilvl="4" w:tplc="FF2CD6D4">
      <w:numFmt w:val="bullet"/>
      <w:lvlText w:val="•"/>
      <w:lvlJc w:val="left"/>
      <w:pPr>
        <w:ind w:left="4384" w:hanging="200"/>
      </w:pPr>
      <w:rPr>
        <w:rFonts w:hint="default"/>
        <w:lang w:val="en-US" w:eastAsia="en-US" w:bidi="ar-SA"/>
      </w:rPr>
    </w:lvl>
    <w:lvl w:ilvl="5" w:tplc="3AFC662A">
      <w:numFmt w:val="bullet"/>
      <w:lvlText w:val="•"/>
      <w:lvlJc w:val="left"/>
      <w:pPr>
        <w:ind w:left="5120" w:hanging="200"/>
      </w:pPr>
      <w:rPr>
        <w:rFonts w:hint="default"/>
        <w:lang w:val="en-US" w:eastAsia="en-US" w:bidi="ar-SA"/>
      </w:rPr>
    </w:lvl>
    <w:lvl w:ilvl="6" w:tplc="F7702468">
      <w:numFmt w:val="bullet"/>
      <w:lvlText w:val="•"/>
      <w:lvlJc w:val="left"/>
      <w:pPr>
        <w:ind w:left="5856" w:hanging="200"/>
      </w:pPr>
      <w:rPr>
        <w:rFonts w:hint="default"/>
        <w:lang w:val="en-US" w:eastAsia="en-US" w:bidi="ar-SA"/>
      </w:rPr>
    </w:lvl>
    <w:lvl w:ilvl="7" w:tplc="1034DA0C">
      <w:numFmt w:val="bullet"/>
      <w:lvlText w:val="•"/>
      <w:lvlJc w:val="left"/>
      <w:pPr>
        <w:ind w:left="6592" w:hanging="200"/>
      </w:pPr>
      <w:rPr>
        <w:rFonts w:hint="default"/>
        <w:lang w:val="en-US" w:eastAsia="en-US" w:bidi="ar-SA"/>
      </w:rPr>
    </w:lvl>
    <w:lvl w:ilvl="8" w:tplc="77D2397A">
      <w:numFmt w:val="bullet"/>
      <w:lvlText w:val="•"/>
      <w:lvlJc w:val="left"/>
      <w:pPr>
        <w:ind w:left="7328" w:hanging="200"/>
      </w:pPr>
      <w:rPr>
        <w:rFonts w:hint="default"/>
        <w:lang w:val="en-US" w:eastAsia="en-US" w:bidi="ar-SA"/>
      </w:rPr>
    </w:lvl>
  </w:abstractNum>
  <w:abstractNum w:abstractNumId="46" w15:restartNumberingAfterBreak="0">
    <w:nsid w:val="576035AA"/>
    <w:multiLevelType w:val="hybridMultilevel"/>
    <w:tmpl w:val="0E3EBCB8"/>
    <w:lvl w:ilvl="0" w:tplc="94C0FC0A">
      <w:numFmt w:val="bullet"/>
      <w:lvlText w:val="•"/>
      <w:lvlJc w:val="left"/>
      <w:pPr>
        <w:ind w:left="1453" w:hanging="200"/>
      </w:pPr>
      <w:rPr>
        <w:rFonts w:ascii="Calibri" w:eastAsia="Calibri" w:hAnsi="Calibri" w:cs="Calibri" w:hint="default"/>
        <w:b w:val="0"/>
        <w:bCs w:val="0"/>
        <w:i w:val="0"/>
        <w:iCs w:val="0"/>
        <w:w w:val="100"/>
        <w:sz w:val="20"/>
        <w:szCs w:val="20"/>
        <w:lang w:val="en-US" w:eastAsia="en-US" w:bidi="ar-SA"/>
      </w:rPr>
    </w:lvl>
    <w:lvl w:ilvl="1" w:tplc="A77E100A">
      <w:numFmt w:val="bullet"/>
      <w:lvlText w:val="–"/>
      <w:lvlJc w:val="left"/>
      <w:pPr>
        <w:ind w:left="1891" w:hanging="215"/>
      </w:pPr>
      <w:rPr>
        <w:rFonts w:ascii="Georgia" w:eastAsia="Georgia" w:hAnsi="Georgia" w:cs="Georgia" w:hint="default"/>
        <w:b/>
        <w:bCs/>
        <w:i w:val="0"/>
        <w:iCs w:val="0"/>
        <w:w w:val="81"/>
        <w:sz w:val="20"/>
        <w:szCs w:val="20"/>
        <w:lang w:val="en-US" w:eastAsia="en-US" w:bidi="ar-SA"/>
      </w:rPr>
    </w:lvl>
    <w:lvl w:ilvl="2" w:tplc="923C981A">
      <w:numFmt w:val="bullet"/>
      <w:lvlText w:val="•"/>
      <w:lvlJc w:val="left"/>
      <w:pPr>
        <w:ind w:left="2666" w:hanging="215"/>
      </w:pPr>
      <w:rPr>
        <w:rFonts w:hint="default"/>
        <w:lang w:val="en-US" w:eastAsia="en-US" w:bidi="ar-SA"/>
      </w:rPr>
    </w:lvl>
    <w:lvl w:ilvl="3" w:tplc="A92A60B6">
      <w:numFmt w:val="bullet"/>
      <w:lvlText w:val="•"/>
      <w:lvlJc w:val="left"/>
      <w:pPr>
        <w:ind w:left="3433" w:hanging="215"/>
      </w:pPr>
      <w:rPr>
        <w:rFonts w:hint="default"/>
        <w:lang w:val="en-US" w:eastAsia="en-US" w:bidi="ar-SA"/>
      </w:rPr>
    </w:lvl>
    <w:lvl w:ilvl="4" w:tplc="86A01F24">
      <w:numFmt w:val="bullet"/>
      <w:lvlText w:val="•"/>
      <w:lvlJc w:val="left"/>
      <w:pPr>
        <w:ind w:left="4200" w:hanging="215"/>
      </w:pPr>
      <w:rPr>
        <w:rFonts w:hint="default"/>
        <w:lang w:val="en-US" w:eastAsia="en-US" w:bidi="ar-SA"/>
      </w:rPr>
    </w:lvl>
    <w:lvl w:ilvl="5" w:tplc="30A696B6">
      <w:numFmt w:val="bullet"/>
      <w:lvlText w:val="•"/>
      <w:lvlJc w:val="left"/>
      <w:pPr>
        <w:ind w:left="4966" w:hanging="215"/>
      </w:pPr>
      <w:rPr>
        <w:rFonts w:hint="default"/>
        <w:lang w:val="en-US" w:eastAsia="en-US" w:bidi="ar-SA"/>
      </w:rPr>
    </w:lvl>
    <w:lvl w:ilvl="6" w:tplc="480A3A8E">
      <w:numFmt w:val="bullet"/>
      <w:lvlText w:val="•"/>
      <w:lvlJc w:val="left"/>
      <w:pPr>
        <w:ind w:left="5733" w:hanging="215"/>
      </w:pPr>
      <w:rPr>
        <w:rFonts w:hint="default"/>
        <w:lang w:val="en-US" w:eastAsia="en-US" w:bidi="ar-SA"/>
      </w:rPr>
    </w:lvl>
    <w:lvl w:ilvl="7" w:tplc="DD32759E">
      <w:numFmt w:val="bullet"/>
      <w:lvlText w:val="•"/>
      <w:lvlJc w:val="left"/>
      <w:pPr>
        <w:ind w:left="6500" w:hanging="215"/>
      </w:pPr>
      <w:rPr>
        <w:rFonts w:hint="default"/>
        <w:lang w:val="en-US" w:eastAsia="en-US" w:bidi="ar-SA"/>
      </w:rPr>
    </w:lvl>
    <w:lvl w:ilvl="8" w:tplc="BF16612E">
      <w:numFmt w:val="bullet"/>
      <w:lvlText w:val="•"/>
      <w:lvlJc w:val="left"/>
      <w:pPr>
        <w:ind w:left="7266" w:hanging="215"/>
      </w:pPr>
      <w:rPr>
        <w:rFonts w:hint="default"/>
        <w:lang w:val="en-US" w:eastAsia="en-US" w:bidi="ar-SA"/>
      </w:rPr>
    </w:lvl>
  </w:abstractNum>
  <w:abstractNum w:abstractNumId="47" w15:restartNumberingAfterBreak="0">
    <w:nsid w:val="5855078B"/>
    <w:multiLevelType w:val="hybridMultilevel"/>
    <w:tmpl w:val="FD567034"/>
    <w:lvl w:ilvl="0" w:tplc="F18ABB42">
      <w:numFmt w:val="bullet"/>
      <w:lvlText w:val="•"/>
      <w:lvlJc w:val="left"/>
      <w:pPr>
        <w:ind w:left="119" w:hanging="234"/>
      </w:pPr>
      <w:rPr>
        <w:rFonts w:ascii="Calibri" w:eastAsia="Calibri" w:hAnsi="Calibri" w:cs="Calibri" w:hint="default"/>
        <w:b w:val="0"/>
        <w:bCs w:val="0"/>
        <w:i w:val="0"/>
        <w:iCs w:val="0"/>
        <w:w w:val="100"/>
        <w:sz w:val="20"/>
        <w:szCs w:val="20"/>
        <w:lang w:val="en-US" w:eastAsia="en-US" w:bidi="ar-SA"/>
      </w:rPr>
    </w:lvl>
    <w:lvl w:ilvl="1" w:tplc="57A8444A">
      <w:numFmt w:val="bullet"/>
      <w:lvlText w:val="•"/>
      <w:lvlJc w:val="left"/>
      <w:pPr>
        <w:ind w:left="698" w:hanging="234"/>
      </w:pPr>
      <w:rPr>
        <w:rFonts w:hint="default"/>
        <w:lang w:val="en-US" w:eastAsia="en-US" w:bidi="ar-SA"/>
      </w:rPr>
    </w:lvl>
    <w:lvl w:ilvl="2" w:tplc="4BAEDE32">
      <w:numFmt w:val="bullet"/>
      <w:lvlText w:val="•"/>
      <w:lvlJc w:val="left"/>
      <w:pPr>
        <w:ind w:left="1277" w:hanging="234"/>
      </w:pPr>
      <w:rPr>
        <w:rFonts w:hint="default"/>
        <w:lang w:val="en-US" w:eastAsia="en-US" w:bidi="ar-SA"/>
      </w:rPr>
    </w:lvl>
    <w:lvl w:ilvl="3" w:tplc="B5865DBE">
      <w:numFmt w:val="bullet"/>
      <w:lvlText w:val="•"/>
      <w:lvlJc w:val="left"/>
      <w:pPr>
        <w:ind w:left="1856" w:hanging="234"/>
      </w:pPr>
      <w:rPr>
        <w:rFonts w:hint="default"/>
        <w:lang w:val="en-US" w:eastAsia="en-US" w:bidi="ar-SA"/>
      </w:rPr>
    </w:lvl>
    <w:lvl w:ilvl="4" w:tplc="BE8CB29A">
      <w:numFmt w:val="bullet"/>
      <w:lvlText w:val="•"/>
      <w:lvlJc w:val="left"/>
      <w:pPr>
        <w:ind w:left="2435" w:hanging="234"/>
      </w:pPr>
      <w:rPr>
        <w:rFonts w:hint="default"/>
        <w:lang w:val="en-US" w:eastAsia="en-US" w:bidi="ar-SA"/>
      </w:rPr>
    </w:lvl>
    <w:lvl w:ilvl="5" w:tplc="5A70D3E4">
      <w:numFmt w:val="bullet"/>
      <w:lvlText w:val="•"/>
      <w:lvlJc w:val="left"/>
      <w:pPr>
        <w:ind w:left="3014" w:hanging="234"/>
      </w:pPr>
      <w:rPr>
        <w:rFonts w:hint="default"/>
        <w:lang w:val="en-US" w:eastAsia="en-US" w:bidi="ar-SA"/>
      </w:rPr>
    </w:lvl>
    <w:lvl w:ilvl="6" w:tplc="6BEE09B2">
      <w:numFmt w:val="bullet"/>
      <w:lvlText w:val="•"/>
      <w:lvlJc w:val="left"/>
      <w:pPr>
        <w:ind w:left="3593" w:hanging="234"/>
      </w:pPr>
      <w:rPr>
        <w:rFonts w:hint="default"/>
        <w:lang w:val="en-US" w:eastAsia="en-US" w:bidi="ar-SA"/>
      </w:rPr>
    </w:lvl>
    <w:lvl w:ilvl="7" w:tplc="411884A2">
      <w:numFmt w:val="bullet"/>
      <w:lvlText w:val="•"/>
      <w:lvlJc w:val="left"/>
      <w:pPr>
        <w:ind w:left="4171" w:hanging="234"/>
      </w:pPr>
      <w:rPr>
        <w:rFonts w:hint="default"/>
        <w:lang w:val="en-US" w:eastAsia="en-US" w:bidi="ar-SA"/>
      </w:rPr>
    </w:lvl>
    <w:lvl w:ilvl="8" w:tplc="D10EBDD2">
      <w:numFmt w:val="bullet"/>
      <w:lvlText w:val="•"/>
      <w:lvlJc w:val="left"/>
      <w:pPr>
        <w:ind w:left="4750" w:hanging="234"/>
      </w:pPr>
      <w:rPr>
        <w:rFonts w:hint="default"/>
        <w:lang w:val="en-US" w:eastAsia="en-US" w:bidi="ar-SA"/>
      </w:rPr>
    </w:lvl>
  </w:abstractNum>
  <w:abstractNum w:abstractNumId="48" w15:restartNumberingAfterBreak="0">
    <w:nsid w:val="5B046CA3"/>
    <w:multiLevelType w:val="hybridMultilevel"/>
    <w:tmpl w:val="031E0F16"/>
    <w:lvl w:ilvl="0" w:tplc="60F6376C">
      <w:start w:val="1"/>
      <w:numFmt w:val="decimal"/>
      <w:lvlText w:val="%1."/>
      <w:lvlJc w:val="left"/>
      <w:pPr>
        <w:tabs>
          <w:tab w:val="num" w:pos="1080"/>
        </w:tabs>
        <w:ind w:left="1080" w:hanging="360"/>
      </w:pPr>
    </w:lvl>
    <w:lvl w:ilvl="1" w:tplc="9EEAE67A" w:tentative="1">
      <w:start w:val="1"/>
      <w:numFmt w:val="lowerLetter"/>
      <w:lvlText w:val="%2."/>
      <w:lvlJc w:val="left"/>
      <w:pPr>
        <w:tabs>
          <w:tab w:val="num" w:pos="1800"/>
        </w:tabs>
        <w:ind w:left="1800" w:hanging="360"/>
      </w:pPr>
    </w:lvl>
    <w:lvl w:ilvl="2" w:tplc="5734E4A2" w:tentative="1">
      <w:start w:val="1"/>
      <w:numFmt w:val="lowerRoman"/>
      <w:lvlText w:val="%3."/>
      <w:lvlJc w:val="right"/>
      <w:pPr>
        <w:tabs>
          <w:tab w:val="num" w:pos="2520"/>
        </w:tabs>
        <w:ind w:left="2520" w:hanging="180"/>
      </w:pPr>
    </w:lvl>
    <w:lvl w:ilvl="3" w:tplc="BA98FD2A" w:tentative="1">
      <w:start w:val="1"/>
      <w:numFmt w:val="decimal"/>
      <w:lvlText w:val="%4."/>
      <w:lvlJc w:val="left"/>
      <w:pPr>
        <w:tabs>
          <w:tab w:val="num" w:pos="3240"/>
        </w:tabs>
        <w:ind w:left="3240" w:hanging="360"/>
      </w:pPr>
    </w:lvl>
    <w:lvl w:ilvl="4" w:tplc="D29682B0" w:tentative="1">
      <w:start w:val="1"/>
      <w:numFmt w:val="lowerLetter"/>
      <w:lvlText w:val="%5."/>
      <w:lvlJc w:val="left"/>
      <w:pPr>
        <w:tabs>
          <w:tab w:val="num" w:pos="3960"/>
        </w:tabs>
        <w:ind w:left="3960" w:hanging="360"/>
      </w:pPr>
    </w:lvl>
    <w:lvl w:ilvl="5" w:tplc="03B44F1A" w:tentative="1">
      <w:start w:val="1"/>
      <w:numFmt w:val="lowerRoman"/>
      <w:lvlText w:val="%6."/>
      <w:lvlJc w:val="right"/>
      <w:pPr>
        <w:tabs>
          <w:tab w:val="num" w:pos="4680"/>
        </w:tabs>
        <w:ind w:left="4680" w:hanging="180"/>
      </w:pPr>
    </w:lvl>
    <w:lvl w:ilvl="6" w:tplc="F7BEFB0E" w:tentative="1">
      <w:start w:val="1"/>
      <w:numFmt w:val="decimal"/>
      <w:lvlText w:val="%7."/>
      <w:lvlJc w:val="left"/>
      <w:pPr>
        <w:tabs>
          <w:tab w:val="num" w:pos="5400"/>
        </w:tabs>
        <w:ind w:left="5400" w:hanging="360"/>
      </w:pPr>
    </w:lvl>
    <w:lvl w:ilvl="7" w:tplc="D5F48D62" w:tentative="1">
      <w:start w:val="1"/>
      <w:numFmt w:val="lowerLetter"/>
      <w:lvlText w:val="%8."/>
      <w:lvlJc w:val="left"/>
      <w:pPr>
        <w:tabs>
          <w:tab w:val="num" w:pos="6120"/>
        </w:tabs>
        <w:ind w:left="6120" w:hanging="360"/>
      </w:pPr>
    </w:lvl>
    <w:lvl w:ilvl="8" w:tplc="6B0E639E" w:tentative="1">
      <w:start w:val="1"/>
      <w:numFmt w:val="lowerRoman"/>
      <w:lvlText w:val="%9."/>
      <w:lvlJc w:val="right"/>
      <w:pPr>
        <w:tabs>
          <w:tab w:val="num" w:pos="6840"/>
        </w:tabs>
        <w:ind w:left="6840" w:hanging="180"/>
      </w:pPr>
    </w:lvl>
  </w:abstractNum>
  <w:abstractNum w:abstractNumId="49" w15:restartNumberingAfterBreak="0">
    <w:nsid w:val="5ED97375"/>
    <w:multiLevelType w:val="hybridMultilevel"/>
    <w:tmpl w:val="324A99D6"/>
    <w:lvl w:ilvl="0" w:tplc="33C2088A">
      <w:numFmt w:val="bullet"/>
      <w:lvlText w:val="•"/>
      <w:lvlJc w:val="left"/>
      <w:pPr>
        <w:ind w:left="1453" w:hanging="200"/>
      </w:pPr>
      <w:rPr>
        <w:rFonts w:ascii="Calibri" w:eastAsia="Calibri" w:hAnsi="Calibri" w:cs="Calibri" w:hint="default"/>
        <w:b w:val="0"/>
        <w:bCs w:val="0"/>
        <w:i w:val="0"/>
        <w:iCs w:val="0"/>
        <w:w w:val="100"/>
        <w:sz w:val="20"/>
        <w:szCs w:val="20"/>
        <w:lang w:val="en-US" w:eastAsia="en-US" w:bidi="ar-SA"/>
      </w:rPr>
    </w:lvl>
    <w:lvl w:ilvl="1" w:tplc="199CB68A">
      <w:numFmt w:val="bullet"/>
      <w:lvlText w:val="•"/>
      <w:lvlJc w:val="left"/>
      <w:pPr>
        <w:ind w:left="2194" w:hanging="200"/>
      </w:pPr>
      <w:rPr>
        <w:rFonts w:hint="default"/>
        <w:lang w:val="en-US" w:eastAsia="en-US" w:bidi="ar-SA"/>
      </w:rPr>
    </w:lvl>
    <w:lvl w:ilvl="2" w:tplc="6134A218">
      <w:numFmt w:val="bullet"/>
      <w:lvlText w:val="•"/>
      <w:lvlJc w:val="left"/>
      <w:pPr>
        <w:ind w:left="2928" w:hanging="200"/>
      </w:pPr>
      <w:rPr>
        <w:rFonts w:hint="default"/>
        <w:lang w:val="en-US" w:eastAsia="en-US" w:bidi="ar-SA"/>
      </w:rPr>
    </w:lvl>
    <w:lvl w:ilvl="3" w:tplc="F85C95C2">
      <w:numFmt w:val="bullet"/>
      <w:lvlText w:val="•"/>
      <w:lvlJc w:val="left"/>
      <w:pPr>
        <w:ind w:left="3662" w:hanging="200"/>
      </w:pPr>
      <w:rPr>
        <w:rFonts w:hint="default"/>
        <w:lang w:val="en-US" w:eastAsia="en-US" w:bidi="ar-SA"/>
      </w:rPr>
    </w:lvl>
    <w:lvl w:ilvl="4" w:tplc="B958E2E6">
      <w:numFmt w:val="bullet"/>
      <w:lvlText w:val="•"/>
      <w:lvlJc w:val="left"/>
      <w:pPr>
        <w:ind w:left="4396" w:hanging="200"/>
      </w:pPr>
      <w:rPr>
        <w:rFonts w:hint="default"/>
        <w:lang w:val="en-US" w:eastAsia="en-US" w:bidi="ar-SA"/>
      </w:rPr>
    </w:lvl>
    <w:lvl w:ilvl="5" w:tplc="546AC488">
      <w:numFmt w:val="bullet"/>
      <w:lvlText w:val="•"/>
      <w:lvlJc w:val="left"/>
      <w:pPr>
        <w:ind w:left="5130" w:hanging="200"/>
      </w:pPr>
      <w:rPr>
        <w:rFonts w:hint="default"/>
        <w:lang w:val="en-US" w:eastAsia="en-US" w:bidi="ar-SA"/>
      </w:rPr>
    </w:lvl>
    <w:lvl w:ilvl="6" w:tplc="3B50DC96">
      <w:numFmt w:val="bullet"/>
      <w:lvlText w:val="•"/>
      <w:lvlJc w:val="left"/>
      <w:pPr>
        <w:ind w:left="5864" w:hanging="200"/>
      </w:pPr>
      <w:rPr>
        <w:rFonts w:hint="default"/>
        <w:lang w:val="en-US" w:eastAsia="en-US" w:bidi="ar-SA"/>
      </w:rPr>
    </w:lvl>
    <w:lvl w:ilvl="7" w:tplc="1F5C89BA">
      <w:numFmt w:val="bullet"/>
      <w:lvlText w:val="•"/>
      <w:lvlJc w:val="left"/>
      <w:pPr>
        <w:ind w:left="6598" w:hanging="200"/>
      </w:pPr>
      <w:rPr>
        <w:rFonts w:hint="default"/>
        <w:lang w:val="en-US" w:eastAsia="en-US" w:bidi="ar-SA"/>
      </w:rPr>
    </w:lvl>
    <w:lvl w:ilvl="8" w:tplc="34ECB9E8">
      <w:numFmt w:val="bullet"/>
      <w:lvlText w:val="•"/>
      <w:lvlJc w:val="left"/>
      <w:pPr>
        <w:ind w:left="7332" w:hanging="200"/>
      </w:pPr>
      <w:rPr>
        <w:rFonts w:hint="default"/>
        <w:lang w:val="en-US" w:eastAsia="en-US" w:bidi="ar-SA"/>
      </w:rPr>
    </w:lvl>
  </w:abstractNum>
  <w:abstractNum w:abstractNumId="50" w15:restartNumberingAfterBreak="0">
    <w:nsid w:val="60612EE9"/>
    <w:multiLevelType w:val="hybridMultilevel"/>
    <w:tmpl w:val="A02C301A"/>
    <w:lvl w:ilvl="0" w:tplc="B64ACA2C">
      <w:numFmt w:val="bullet"/>
      <w:lvlText w:val="•"/>
      <w:lvlJc w:val="left"/>
      <w:pPr>
        <w:ind w:left="1453" w:hanging="200"/>
      </w:pPr>
      <w:rPr>
        <w:rFonts w:ascii="Calibri" w:eastAsia="Calibri" w:hAnsi="Calibri" w:cs="Calibri" w:hint="default"/>
        <w:b w:val="0"/>
        <w:bCs w:val="0"/>
        <w:i w:val="0"/>
        <w:iCs w:val="0"/>
        <w:w w:val="100"/>
        <w:sz w:val="20"/>
        <w:szCs w:val="20"/>
        <w:lang w:val="en-US" w:eastAsia="en-US" w:bidi="ar-SA"/>
      </w:rPr>
    </w:lvl>
    <w:lvl w:ilvl="1" w:tplc="9D7E50CE">
      <w:numFmt w:val="bullet"/>
      <w:lvlText w:val="•"/>
      <w:lvlJc w:val="left"/>
      <w:pPr>
        <w:ind w:left="2194" w:hanging="200"/>
      </w:pPr>
      <w:rPr>
        <w:rFonts w:hint="default"/>
        <w:lang w:val="en-US" w:eastAsia="en-US" w:bidi="ar-SA"/>
      </w:rPr>
    </w:lvl>
    <w:lvl w:ilvl="2" w:tplc="3D94CC52">
      <w:numFmt w:val="bullet"/>
      <w:lvlText w:val="•"/>
      <w:lvlJc w:val="left"/>
      <w:pPr>
        <w:ind w:left="2928" w:hanging="200"/>
      </w:pPr>
      <w:rPr>
        <w:rFonts w:hint="default"/>
        <w:lang w:val="en-US" w:eastAsia="en-US" w:bidi="ar-SA"/>
      </w:rPr>
    </w:lvl>
    <w:lvl w:ilvl="3" w:tplc="23C4745E">
      <w:numFmt w:val="bullet"/>
      <w:lvlText w:val="•"/>
      <w:lvlJc w:val="left"/>
      <w:pPr>
        <w:ind w:left="3662" w:hanging="200"/>
      </w:pPr>
      <w:rPr>
        <w:rFonts w:hint="default"/>
        <w:lang w:val="en-US" w:eastAsia="en-US" w:bidi="ar-SA"/>
      </w:rPr>
    </w:lvl>
    <w:lvl w:ilvl="4" w:tplc="D5F8415A">
      <w:numFmt w:val="bullet"/>
      <w:lvlText w:val="•"/>
      <w:lvlJc w:val="left"/>
      <w:pPr>
        <w:ind w:left="4396" w:hanging="200"/>
      </w:pPr>
      <w:rPr>
        <w:rFonts w:hint="default"/>
        <w:lang w:val="en-US" w:eastAsia="en-US" w:bidi="ar-SA"/>
      </w:rPr>
    </w:lvl>
    <w:lvl w:ilvl="5" w:tplc="A7B2F9D2">
      <w:numFmt w:val="bullet"/>
      <w:lvlText w:val="•"/>
      <w:lvlJc w:val="left"/>
      <w:pPr>
        <w:ind w:left="5130" w:hanging="200"/>
      </w:pPr>
      <w:rPr>
        <w:rFonts w:hint="default"/>
        <w:lang w:val="en-US" w:eastAsia="en-US" w:bidi="ar-SA"/>
      </w:rPr>
    </w:lvl>
    <w:lvl w:ilvl="6" w:tplc="97226DF4">
      <w:numFmt w:val="bullet"/>
      <w:lvlText w:val="•"/>
      <w:lvlJc w:val="left"/>
      <w:pPr>
        <w:ind w:left="5864" w:hanging="200"/>
      </w:pPr>
      <w:rPr>
        <w:rFonts w:hint="default"/>
        <w:lang w:val="en-US" w:eastAsia="en-US" w:bidi="ar-SA"/>
      </w:rPr>
    </w:lvl>
    <w:lvl w:ilvl="7" w:tplc="95901B60">
      <w:numFmt w:val="bullet"/>
      <w:lvlText w:val="•"/>
      <w:lvlJc w:val="left"/>
      <w:pPr>
        <w:ind w:left="6598" w:hanging="200"/>
      </w:pPr>
      <w:rPr>
        <w:rFonts w:hint="default"/>
        <w:lang w:val="en-US" w:eastAsia="en-US" w:bidi="ar-SA"/>
      </w:rPr>
    </w:lvl>
    <w:lvl w:ilvl="8" w:tplc="906ACDB4">
      <w:numFmt w:val="bullet"/>
      <w:lvlText w:val="•"/>
      <w:lvlJc w:val="left"/>
      <w:pPr>
        <w:ind w:left="7332" w:hanging="200"/>
      </w:pPr>
      <w:rPr>
        <w:rFonts w:hint="default"/>
        <w:lang w:val="en-US" w:eastAsia="en-US" w:bidi="ar-SA"/>
      </w:rPr>
    </w:lvl>
  </w:abstractNum>
  <w:abstractNum w:abstractNumId="51" w15:restartNumberingAfterBreak="0">
    <w:nsid w:val="6473559C"/>
    <w:multiLevelType w:val="hybridMultilevel"/>
    <w:tmpl w:val="315ABE4C"/>
    <w:lvl w:ilvl="0" w:tplc="F95C059A">
      <w:numFmt w:val="bullet"/>
      <w:lvlText w:val="•"/>
      <w:lvlJc w:val="left"/>
      <w:pPr>
        <w:tabs>
          <w:tab w:val="num" w:pos="360"/>
        </w:tabs>
        <w:ind w:left="360" w:hanging="360"/>
      </w:pPr>
      <w:rPr>
        <w:rFonts w:ascii="Times New Roman" w:eastAsia="Times New Roman" w:hAnsi="Times New Roman" w:cs="Times New Roman" w:hint="default"/>
        <w:color w:val="auto"/>
      </w:rPr>
    </w:lvl>
    <w:lvl w:ilvl="1" w:tplc="3ADEC950">
      <w:numFmt w:val="bullet"/>
      <w:lvlText w:val="•"/>
      <w:lvlJc w:val="left"/>
      <w:pPr>
        <w:tabs>
          <w:tab w:val="num" w:pos="1080"/>
        </w:tabs>
        <w:ind w:left="1080" w:hanging="360"/>
      </w:pPr>
      <w:rPr>
        <w:rFonts w:ascii="Times New Roman" w:eastAsia="Times New Roman" w:hAnsi="Times New Roman" w:cs="Times New Roman" w:hint="default"/>
        <w:color w:val="auto"/>
      </w:rPr>
    </w:lvl>
    <w:lvl w:ilvl="2" w:tplc="C0109D7E" w:tentative="1">
      <w:start w:val="1"/>
      <w:numFmt w:val="lowerRoman"/>
      <w:lvlText w:val="%3."/>
      <w:lvlJc w:val="right"/>
      <w:pPr>
        <w:tabs>
          <w:tab w:val="num" w:pos="1800"/>
        </w:tabs>
        <w:ind w:left="1800" w:hanging="180"/>
      </w:pPr>
    </w:lvl>
    <w:lvl w:ilvl="3" w:tplc="86725F06" w:tentative="1">
      <w:start w:val="1"/>
      <w:numFmt w:val="decimal"/>
      <w:lvlText w:val="%4."/>
      <w:lvlJc w:val="left"/>
      <w:pPr>
        <w:tabs>
          <w:tab w:val="num" w:pos="2520"/>
        </w:tabs>
        <w:ind w:left="2520" w:hanging="360"/>
      </w:pPr>
    </w:lvl>
    <w:lvl w:ilvl="4" w:tplc="02303714" w:tentative="1">
      <w:start w:val="1"/>
      <w:numFmt w:val="lowerLetter"/>
      <w:lvlText w:val="%5."/>
      <w:lvlJc w:val="left"/>
      <w:pPr>
        <w:tabs>
          <w:tab w:val="num" w:pos="3240"/>
        </w:tabs>
        <w:ind w:left="3240" w:hanging="360"/>
      </w:pPr>
    </w:lvl>
    <w:lvl w:ilvl="5" w:tplc="4F40C17A" w:tentative="1">
      <w:start w:val="1"/>
      <w:numFmt w:val="lowerRoman"/>
      <w:lvlText w:val="%6."/>
      <w:lvlJc w:val="right"/>
      <w:pPr>
        <w:tabs>
          <w:tab w:val="num" w:pos="3960"/>
        </w:tabs>
        <w:ind w:left="3960" w:hanging="180"/>
      </w:pPr>
    </w:lvl>
    <w:lvl w:ilvl="6" w:tplc="0B4A866E" w:tentative="1">
      <w:start w:val="1"/>
      <w:numFmt w:val="decimal"/>
      <w:lvlText w:val="%7."/>
      <w:lvlJc w:val="left"/>
      <w:pPr>
        <w:tabs>
          <w:tab w:val="num" w:pos="4680"/>
        </w:tabs>
        <w:ind w:left="4680" w:hanging="360"/>
      </w:pPr>
    </w:lvl>
    <w:lvl w:ilvl="7" w:tplc="966AC430" w:tentative="1">
      <w:start w:val="1"/>
      <w:numFmt w:val="lowerLetter"/>
      <w:lvlText w:val="%8."/>
      <w:lvlJc w:val="left"/>
      <w:pPr>
        <w:tabs>
          <w:tab w:val="num" w:pos="5400"/>
        </w:tabs>
        <w:ind w:left="5400" w:hanging="360"/>
      </w:pPr>
    </w:lvl>
    <w:lvl w:ilvl="8" w:tplc="02306C1A" w:tentative="1">
      <w:start w:val="1"/>
      <w:numFmt w:val="lowerRoman"/>
      <w:lvlText w:val="%9."/>
      <w:lvlJc w:val="right"/>
      <w:pPr>
        <w:tabs>
          <w:tab w:val="num" w:pos="6120"/>
        </w:tabs>
        <w:ind w:left="6120" w:hanging="180"/>
      </w:pPr>
    </w:lvl>
  </w:abstractNum>
  <w:abstractNum w:abstractNumId="52" w15:restartNumberingAfterBreak="0">
    <w:nsid w:val="6C525F7E"/>
    <w:multiLevelType w:val="hybridMultilevel"/>
    <w:tmpl w:val="6076EC04"/>
    <w:lvl w:ilvl="0" w:tplc="E7A432A0">
      <w:numFmt w:val="bullet"/>
      <w:lvlText w:val="•"/>
      <w:lvlJc w:val="left"/>
      <w:pPr>
        <w:ind w:left="1453" w:hanging="200"/>
      </w:pPr>
      <w:rPr>
        <w:rFonts w:ascii="Calibri" w:eastAsia="Calibri" w:hAnsi="Calibri" w:cs="Calibri" w:hint="default"/>
        <w:b w:val="0"/>
        <w:bCs w:val="0"/>
        <w:i w:val="0"/>
        <w:iCs w:val="0"/>
        <w:w w:val="100"/>
        <w:sz w:val="20"/>
        <w:szCs w:val="20"/>
        <w:lang w:val="en-US" w:eastAsia="en-US" w:bidi="ar-SA"/>
      </w:rPr>
    </w:lvl>
    <w:lvl w:ilvl="1" w:tplc="6B587B5A">
      <w:numFmt w:val="bullet"/>
      <w:lvlText w:val="•"/>
      <w:lvlJc w:val="left"/>
      <w:pPr>
        <w:ind w:left="2194" w:hanging="200"/>
      </w:pPr>
      <w:rPr>
        <w:rFonts w:hint="default"/>
        <w:lang w:val="en-US" w:eastAsia="en-US" w:bidi="ar-SA"/>
      </w:rPr>
    </w:lvl>
    <w:lvl w:ilvl="2" w:tplc="871487FE">
      <w:numFmt w:val="bullet"/>
      <w:lvlText w:val="•"/>
      <w:lvlJc w:val="left"/>
      <w:pPr>
        <w:ind w:left="2928" w:hanging="200"/>
      </w:pPr>
      <w:rPr>
        <w:rFonts w:hint="default"/>
        <w:lang w:val="en-US" w:eastAsia="en-US" w:bidi="ar-SA"/>
      </w:rPr>
    </w:lvl>
    <w:lvl w:ilvl="3" w:tplc="A2120F2A">
      <w:numFmt w:val="bullet"/>
      <w:lvlText w:val="•"/>
      <w:lvlJc w:val="left"/>
      <w:pPr>
        <w:ind w:left="3662" w:hanging="200"/>
      </w:pPr>
      <w:rPr>
        <w:rFonts w:hint="default"/>
        <w:lang w:val="en-US" w:eastAsia="en-US" w:bidi="ar-SA"/>
      </w:rPr>
    </w:lvl>
    <w:lvl w:ilvl="4" w:tplc="0E1E072A">
      <w:numFmt w:val="bullet"/>
      <w:lvlText w:val="•"/>
      <w:lvlJc w:val="left"/>
      <w:pPr>
        <w:ind w:left="4396" w:hanging="200"/>
      </w:pPr>
      <w:rPr>
        <w:rFonts w:hint="default"/>
        <w:lang w:val="en-US" w:eastAsia="en-US" w:bidi="ar-SA"/>
      </w:rPr>
    </w:lvl>
    <w:lvl w:ilvl="5" w:tplc="3E70E27A">
      <w:numFmt w:val="bullet"/>
      <w:lvlText w:val="•"/>
      <w:lvlJc w:val="left"/>
      <w:pPr>
        <w:ind w:left="5130" w:hanging="200"/>
      </w:pPr>
      <w:rPr>
        <w:rFonts w:hint="default"/>
        <w:lang w:val="en-US" w:eastAsia="en-US" w:bidi="ar-SA"/>
      </w:rPr>
    </w:lvl>
    <w:lvl w:ilvl="6" w:tplc="151A0CE4">
      <w:numFmt w:val="bullet"/>
      <w:lvlText w:val="•"/>
      <w:lvlJc w:val="left"/>
      <w:pPr>
        <w:ind w:left="5864" w:hanging="200"/>
      </w:pPr>
      <w:rPr>
        <w:rFonts w:hint="default"/>
        <w:lang w:val="en-US" w:eastAsia="en-US" w:bidi="ar-SA"/>
      </w:rPr>
    </w:lvl>
    <w:lvl w:ilvl="7" w:tplc="C82A8746">
      <w:numFmt w:val="bullet"/>
      <w:lvlText w:val="•"/>
      <w:lvlJc w:val="left"/>
      <w:pPr>
        <w:ind w:left="6598" w:hanging="200"/>
      </w:pPr>
      <w:rPr>
        <w:rFonts w:hint="default"/>
        <w:lang w:val="en-US" w:eastAsia="en-US" w:bidi="ar-SA"/>
      </w:rPr>
    </w:lvl>
    <w:lvl w:ilvl="8" w:tplc="164A5A40">
      <w:numFmt w:val="bullet"/>
      <w:lvlText w:val="•"/>
      <w:lvlJc w:val="left"/>
      <w:pPr>
        <w:ind w:left="7332" w:hanging="200"/>
      </w:pPr>
      <w:rPr>
        <w:rFonts w:hint="default"/>
        <w:lang w:val="en-US" w:eastAsia="en-US" w:bidi="ar-SA"/>
      </w:rPr>
    </w:lvl>
  </w:abstractNum>
  <w:abstractNum w:abstractNumId="53" w15:restartNumberingAfterBreak="0">
    <w:nsid w:val="6E67357D"/>
    <w:multiLevelType w:val="hybridMultilevel"/>
    <w:tmpl w:val="5BDA5382"/>
    <w:lvl w:ilvl="0" w:tplc="0CA67DA2">
      <w:numFmt w:val="bullet"/>
      <w:lvlText w:val="•"/>
      <w:lvlJc w:val="left"/>
      <w:pPr>
        <w:ind w:left="1453" w:hanging="200"/>
      </w:pPr>
      <w:rPr>
        <w:rFonts w:ascii="Calibri" w:eastAsia="Calibri" w:hAnsi="Calibri" w:cs="Calibri" w:hint="default"/>
        <w:b w:val="0"/>
        <w:bCs w:val="0"/>
        <w:i w:val="0"/>
        <w:iCs w:val="0"/>
        <w:w w:val="100"/>
        <w:sz w:val="20"/>
        <w:szCs w:val="20"/>
        <w:lang w:val="en-US" w:eastAsia="en-US" w:bidi="ar-SA"/>
      </w:rPr>
    </w:lvl>
    <w:lvl w:ilvl="1" w:tplc="157EC562">
      <w:numFmt w:val="bullet"/>
      <w:lvlText w:val="•"/>
      <w:lvlJc w:val="left"/>
      <w:pPr>
        <w:ind w:left="2194" w:hanging="200"/>
      </w:pPr>
      <w:rPr>
        <w:rFonts w:hint="default"/>
        <w:lang w:val="en-US" w:eastAsia="en-US" w:bidi="ar-SA"/>
      </w:rPr>
    </w:lvl>
    <w:lvl w:ilvl="2" w:tplc="F54606C6">
      <w:numFmt w:val="bullet"/>
      <w:lvlText w:val="•"/>
      <w:lvlJc w:val="left"/>
      <w:pPr>
        <w:ind w:left="2928" w:hanging="200"/>
      </w:pPr>
      <w:rPr>
        <w:rFonts w:hint="default"/>
        <w:lang w:val="en-US" w:eastAsia="en-US" w:bidi="ar-SA"/>
      </w:rPr>
    </w:lvl>
    <w:lvl w:ilvl="3" w:tplc="42DE8B1E">
      <w:numFmt w:val="bullet"/>
      <w:lvlText w:val="•"/>
      <w:lvlJc w:val="left"/>
      <w:pPr>
        <w:ind w:left="3662" w:hanging="200"/>
      </w:pPr>
      <w:rPr>
        <w:rFonts w:hint="default"/>
        <w:lang w:val="en-US" w:eastAsia="en-US" w:bidi="ar-SA"/>
      </w:rPr>
    </w:lvl>
    <w:lvl w:ilvl="4" w:tplc="5ED0E790">
      <w:numFmt w:val="bullet"/>
      <w:lvlText w:val="•"/>
      <w:lvlJc w:val="left"/>
      <w:pPr>
        <w:ind w:left="4396" w:hanging="200"/>
      </w:pPr>
      <w:rPr>
        <w:rFonts w:hint="default"/>
        <w:lang w:val="en-US" w:eastAsia="en-US" w:bidi="ar-SA"/>
      </w:rPr>
    </w:lvl>
    <w:lvl w:ilvl="5" w:tplc="156658A0">
      <w:numFmt w:val="bullet"/>
      <w:lvlText w:val="•"/>
      <w:lvlJc w:val="left"/>
      <w:pPr>
        <w:ind w:left="5130" w:hanging="200"/>
      </w:pPr>
      <w:rPr>
        <w:rFonts w:hint="default"/>
        <w:lang w:val="en-US" w:eastAsia="en-US" w:bidi="ar-SA"/>
      </w:rPr>
    </w:lvl>
    <w:lvl w:ilvl="6" w:tplc="62DC2BBA">
      <w:numFmt w:val="bullet"/>
      <w:lvlText w:val="•"/>
      <w:lvlJc w:val="left"/>
      <w:pPr>
        <w:ind w:left="5864" w:hanging="200"/>
      </w:pPr>
      <w:rPr>
        <w:rFonts w:hint="default"/>
        <w:lang w:val="en-US" w:eastAsia="en-US" w:bidi="ar-SA"/>
      </w:rPr>
    </w:lvl>
    <w:lvl w:ilvl="7" w:tplc="F9B896BA">
      <w:numFmt w:val="bullet"/>
      <w:lvlText w:val="•"/>
      <w:lvlJc w:val="left"/>
      <w:pPr>
        <w:ind w:left="6598" w:hanging="200"/>
      </w:pPr>
      <w:rPr>
        <w:rFonts w:hint="default"/>
        <w:lang w:val="en-US" w:eastAsia="en-US" w:bidi="ar-SA"/>
      </w:rPr>
    </w:lvl>
    <w:lvl w:ilvl="8" w:tplc="EB6E7EA0">
      <w:numFmt w:val="bullet"/>
      <w:lvlText w:val="•"/>
      <w:lvlJc w:val="left"/>
      <w:pPr>
        <w:ind w:left="7332" w:hanging="200"/>
      </w:pPr>
      <w:rPr>
        <w:rFonts w:hint="default"/>
        <w:lang w:val="en-US" w:eastAsia="en-US" w:bidi="ar-SA"/>
      </w:rPr>
    </w:lvl>
  </w:abstractNum>
  <w:abstractNum w:abstractNumId="54" w15:restartNumberingAfterBreak="0">
    <w:nsid w:val="71371450"/>
    <w:multiLevelType w:val="hybridMultilevel"/>
    <w:tmpl w:val="FED028C0"/>
    <w:lvl w:ilvl="0" w:tplc="D7905744">
      <w:numFmt w:val="bullet"/>
      <w:lvlText w:val="•"/>
      <w:lvlJc w:val="left"/>
      <w:pPr>
        <w:ind w:left="1453" w:hanging="200"/>
      </w:pPr>
      <w:rPr>
        <w:rFonts w:ascii="Calibri" w:eastAsia="Calibri" w:hAnsi="Calibri" w:cs="Calibri" w:hint="default"/>
        <w:b w:val="0"/>
        <w:bCs w:val="0"/>
        <w:i w:val="0"/>
        <w:iCs w:val="0"/>
        <w:w w:val="100"/>
        <w:sz w:val="20"/>
        <w:szCs w:val="20"/>
        <w:lang w:val="en-US" w:eastAsia="en-US" w:bidi="ar-SA"/>
      </w:rPr>
    </w:lvl>
    <w:lvl w:ilvl="1" w:tplc="291214A2">
      <w:numFmt w:val="bullet"/>
      <w:lvlText w:val="•"/>
      <w:lvlJc w:val="left"/>
      <w:pPr>
        <w:ind w:left="2194" w:hanging="200"/>
      </w:pPr>
      <w:rPr>
        <w:rFonts w:hint="default"/>
        <w:lang w:val="en-US" w:eastAsia="en-US" w:bidi="ar-SA"/>
      </w:rPr>
    </w:lvl>
    <w:lvl w:ilvl="2" w:tplc="CD7C8450">
      <w:numFmt w:val="bullet"/>
      <w:lvlText w:val="•"/>
      <w:lvlJc w:val="left"/>
      <w:pPr>
        <w:ind w:left="2928" w:hanging="200"/>
      </w:pPr>
      <w:rPr>
        <w:rFonts w:hint="default"/>
        <w:lang w:val="en-US" w:eastAsia="en-US" w:bidi="ar-SA"/>
      </w:rPr>
    </w:lvl>
    <w:lvl w:ilvl="3" w:tplc="94528B72">
      <w:numFmt w:val="bullet"/>
      <w:lvlText w:val="•"/>
      <w:lvlJc w:val="left"/>
      <w:pPr>
        <w:ind w:left="3662" w:hanging="200"/>
      </w:pPr>
      <w:rPr>
        <w:rFonts w:hint="default"/>
        <w:lang w:val="en-US" w:eastAsia="en-US" w:bidi="ar-SA"/>
      </w:rPr>
    </w:lvl>
    <w:lvl w:ilvl="4" w:tplc="0F4C4A0A">
      <w:numFmt w:val="bullet"/>
      <w:lvlText w:val="•"/>
      <w:lvlJc w:val="left"/>
      <w:pPr>
        <w:ind w:left="4396" w:hanging="200"/>
      </w:pPr>
      <w:rPr>
        <w:rFonts w:hint="default"/>
        <w:lang w:val="en-US" w:eastAsia="en-US" w:bidi="ar-SA"/>
      </w:rPr>
    </w:lvl>
    <w:lvl w:ilvl="5" w:tplc="D6AC07FA">
      <w:numFmt w:val="bullet"/>
      <w:lvlText w:val="•"/>
      <w:lvlJc w:val="left"/>
      <w:pPr>
        <w:ind w:left="5130" w:hanging="200"/>
      </w:pPr>
      <w:rPr>
        <w:rFonts w:hint="default"/>
        <w:lang w:val="en-US" w:eastAsia="en-US" w:bidi="ar-SA"/>
      </w:rPr>
    </w:lvl>
    <w:lvl w:ilvl="6" w:tplc="4B602BB0">
      <w:numFmt w:val="bullet"/>
      <w:lvlText w:val="•"/>
      <w:lvlJc w:val="left"/>
      <w:pPr>
        <w:ind w:left="5864" w:hanging="200"/>
      </w:pPr>
      <w:rPr>
        <w:rFonts w:hint="default"/>
        <w:lang w:val="en-US" w:eastAsia="en-US" w:bidi="ar-SA"/>
      </w:rPr>
    </w:lvl>
    <w:lvl w:ilvl="7" w:tplc="5B80B37C">
      <w:numFmt w:val="bullet"/>
      <w:lvlText w:val="•"/>
      <w:lvlJc w:val="left"/>
      <w:pPr>
        <w:ind w:left="6598" w:hanging="200"/>
      </w:pPr>
      <w:rPr>
        <w:rFonts w:hint="default"/>
        <w:lang w:val="en-US" w:eastAsia="en-US" w:bidi="ar-SA"/>
      </w:rPr>
    </w:lvl>
    <w:lvl w:ilvl="8" w:tplc="39C6CC32">
      <w:numFmt w:val="bullet"/>
      <w:lvlText w:val="•"/>
      <w:lvlJc w:val="left"/>
      <w:pPr>
        <w:ind w:left="7332" w:hanging="200"/>
      </w:pPr>
      <w:rPr>
        <w:rFonts w:hint="default"/>
        <w:lang w:val="en-US" w:eastAsia="en-US" w:bidi="ar-SA"/>
      </w:rPr>
    </w:lvl>
  </w:abstractNum>
  <w:abstractNum w:abstractNumId="55" w15:restartNumberingAfterBreak="0">
    <w:nsid w:val="75A207D5"/>
    <w:multiLevelType w:val="hybridMultilevel"/>
    <w:tmpl w:val="2A268150"/>
    <w:lvl w:ilvl="0" w:tplc="602CE7CC">
      <w:numFmt w:val="bullet"/>
      <w:lvlText w:val="•"/>
      <w:lvlJc w:val="left"/>
      <w:pPr>
        <w:ind w:left="119" w:hanging="233"/>
      </w:pPr>
      <w:rPr>
        <w:rFonts w:ascii="Calibri" w:eastAsia="Calibri" w:hAnsi="Calibri" w:cs="Calibri" w:hint="default"/>
        <w:b w:val="0"/>
        <w:bCs w:val="0"/>
        <w:i w:val="0"/>
        <w:iCs w:val="0"/>
        <w:w w:val="100"/>
        <w:sz w:val="20"/>
        <w:szCs w:val="20"/>
        <w:lang w:val="en-US" w:eastAsia="en-US" w:bidi="ar-SA"/>
      </w:rPr>
    </w:lvl>
    <w:lvl w:ilvl="1" w:tplc="44B40CBA">
      <w:numFmt w:val="bullet"/>
      <w:lvlText w:val="•"/>
      <w:lvlJc w:val="left"/>
      <w:pPr>
        <w:ind w:left="698" w:hanging="233"/>
      </w:pPr>
      <w:rPr>
        <w:rFonts w:hint="default"/>
        <w:lang w:val="en-US" w:eastAsia="en-US" w:bidi="ar-SA"/>
      </w:rPr>
    </w:lvl>
    <w:lvl w:ilvl="2" w:tplc="A9443038">
      <w:numFmt w:val="bullet"/>
      <w:lvlText w:val="•"/>
      <w:lvlJc w:val="left"/>
      <w:pPr>
        <w:ind w:left="1277" w:hanging="233"/>
      </w:pPr>
      <w:rPr>
        <w:rFonts w:hint="default"/>
        <w:lang w:val="en-US" w:eastAsia="en-US" w:bidi="ar-SA"/>
      </w:rPr>
    </w:lvl>
    <w:lvl w:ilvl="3" w:tplc="345ADFD8">
      <w:numFmt w:val="bullet"/>
      <w:lvlText w:val="•"/>
      <w:lvlJc w:val="left"/>
      <w:pPr>
        <w:ind w:left="1856" w:hanging="233"/>
      </w:pPr>
      <w:rPr>
        <w:rFonts w:hint="default"/>
        <w:lang w:val="en-US" w:eastAsia="en-US" w:bidi="ar-SA"/>
      </w:rPr>
    </w:lvl>
    <w:lvl w:ilvl="4" w:tplc="25EE7FE8">
      <w:numFmt w:val="bullet"/>
      <w:lvlText w:val="•"/>
      <w:lvlJc w:val="left"/>
      <w:pPr>
        <w:ind w:left="2435" w:hanging="233"/>
      </w:pPr>
      <w:rPr>
        <w:rFonts w:hint="default"/>
        <w:lang w:val="en-US" w:eastAsia="en-US" w:bidi="ar-SA"/>
      </w:rPr>
    </w:lvl>
    <w:lvl w:ilvl="5" w:tplc="859C1AB6">
      <w:numFmt w:val="bullet"/>
      <w:lvlText w:val="•"/>
      <w:lvlJc w:val="left"/>
      <w:pPr>
        <w:ind w:left="3014" w:hanging="233"/>
      </w:pPr>
      <w:rPr>
        <w:rFonts w:hint="default"/>
        <w:lang w:val="en-US" w:eastAsia="en-US" w:bidi="ar-SA"/>
      </w:rPr>
    </w:lvl>
    <w:lvl w:ilvl="6" w:tplc="1B5C1056">
      <w:numFmt w:val="bullet"/>
      <w:lvlText w:val="•"/>
      <w:lvlJc w:val="left"/>
      <w:pPr>
        <w:ind w:left="3593" w:hanging="233"/>
      </w:pPr>
      <w:rPr>
        <w:rFonts w:hint="default"/>
        <w:lang w:val="en-US" w:eastAsia="en-US" w:bidi="ar-SA"/>
      </w:rPr>
    </w:lvl>
    <w:lvl w:ilvl="7" w:tplc="1F882F9C">
      <w:numFmt w:val="bullet"/>
      <w:lvlText w:val="•"/>
      <w:lvlJc w:val="left"/>
      <w:pPr>
        <w:ind w:left="4171" w:hanging="233"/>
      </w:pPr>
      <w:rPr>
        <w:rFonts w:hint="default"/>
        <w:lang w:val="en-US" w:eastAsia="en-US" w:bidi="ar-SA"/>
      </w:rPr>
    </w:lvl>
    <w:lvl w:ilvl="8" w:tplc="C250FD3C">
      <w:numFmt w:val="bullet"/>
      <w:lvlText w:val="•"/>
      <w:lvlJc w:val="left"/>
      <w:pPr>
        <w:ind w:left="4750" w:hanging="233"/>
      </w:pPr>
      <w:rPr>
        <w:rFonts w:hint="default"/>
        <w:lang w:val="en-US" w:eastAsia="en-US" w:bidi="ar-SA"/>
      </w:rPr>
    </w:lvl>
  </w:abstractNum>
  <w:abstractNum w:abstractNumId="56" w15:restartNumberingAfterBreak="0">
    <w:nsid w:val="76C655DA"/>
    <w:multiLevelType w:val="hybridMultilevel"/>
    <w:tmpl w:val="8FBE099E"/>
    <w:lvl w:ilvl="0" w:tplc="2C3C546C">
      <w:start w:val="1"/>
      <w:numFmt w:val="decimal"/>
      <w:lvlText w:val="%1."/>
      <w:lvlJc w:val="left"/>
      <w:pPr>
        <w:tabs>
          <w:tab w:val="num" w:pos="360"/>
        </w:tabs>
        <w:ind w:left="360" w:hanging="360"/>
      </w:pPr>
    </w:lvl>
    <w:lvl w:ilvl="1" w:tplc="2676D63A">
      <w:numFmt w:val="bullet"/>
      <w:lvlText w:val="•"/>
      <w:lvlJc w:val="left"/>
      <w:pPr>
        <w:tabs>
          <w:tab w:val="num" w:pos="1080"/>
        </w:tabs>
        <w:ind w:left="1080" w:hanging="360"/>
      </w:pPr>
      <w:rPr>
        <w:rFonts w:ascii="Times New Roman" w:eastAsia="Times New Roman" w:hAnsi="Times New Roman" w:cs="Times New Roman" w:hint="default"/>
        <w:color w:val="auto"/>
      </w:rPr>
    </w:lvl>
    <w:lvl w:ilvl="2" w:tplc="18CEFA8E" w:tentative="1">
      <w:start w:val="1"/>
      <w:numFmt w:val="lowerRoman"/>
      <w:lvlText w:val="%3."/>
      <w:lvlJc w:val="right"/>
      <w:pPr>
        <w:tabs>
          <w:tab w:val="num" w:pos="1800"/>
        </w:tabs>
        <w:ind w:left="1800" w:hanging="180"/>
      </w:pPr>
    </w:lvl>
    <w:lvl w:ilvl="3" w:tplc="D65C09FC" w:tentative="1">
      <w:start w:val="1"/>
      <w:numFmt w:val="decimal"/>
      <w:lvlText w:val="%4."/>
      <w:lvlJc w:val="left"/>
      <w:pPr>
        <w:tabs>
          <w:tab w:val="num" w:pos="2520"/>
        </w:tabs>
        <w:ind w:left="2520" w:hanging="360"/>
      </w:pPr>
    </w:lvl>
    <w:lvl w:ilvl="4" w:tplc="5684765C" w:tentative="1">
      <w:start w:val="1"/>
      <w:numFmt w:val="lowerLetter"/>
      <w:lvlText w:val="%5."/>
      <w:lvlJc w:val="left"/>
      <w:pPr>
        <w:tabs>
          <w:tab w:val="num" w:pos="3240"/>
        </w:tabs>
        <w:ind w:left="3240" w:hanging="360"/>
      </w:pPr>
    </w:lvl>
    <w:lvl w:ilvl="5" w:tplc="2174EA22" w:tentative="1">
      <w:start w:val="1"/>
      <w:numFmt w:val="lowerRoman"/>
      <w:lvlText w:val="%6."/>
      <w:lvlJc w:val="right"/>
      <w:pPr>
        <w:tabs>
          <w:tab w:val="num" w:pos="3960"/>
        </w:tabs>
        <w:ind w:left="3960" w:hanging="180"/>
      </w:pPr>
    </w:lvl>
    <w:lvl w:ilvl="6" w:tplc="BDAE5B12" w:tentative="1">
      <w:start w:val="1"/>
      <w:numFmt w:val="decimal"/>
      <w:lvlText w:val="%7."/>
      <w:lvlJc w:val="left"/>
      <w:pPr>
        <w:tabs>
          <w:tab w:val="num" w:pos="4680"/>
        </w:tabs>
        <w:ind w:left="4680" w:hanging="360"/>
      </w:pPr>
    </w:lvl>
    <w:lvl w:ilvl="7" w:tplc="4D422B4A" w:tentative="1">
      <w:start w:val="1"/>
      <w:numFmt w:val="lowerLetter"/>
      <w:lvlText w:val="%8."/>
      <w:lvlJc w:val="left"/>
      <w:pPr>
        <w:tabs>
          <w:tab w:val="num" w:pos="5400"/>
        </w:tabs>
        <w:ind w:left="5400" w:hanging="360"/>
      </w:pPr>
    </w:lvl>
    <w:lvl w:ilvl="8" w:tplc="39827A3A" w:tentative="1">
      <w:start w:val="1"/>
      <w:numFmt w:val="lowerRoman"/>
      <w:lvlText w:val="%9."/>
      <w:lvlJc w:val="right"/>
      <w:pPr>
        <w:tabs>
          <w:tab w:val="num" w:pos="6120"/>
        </w:tabs>
        <w:ind w:left="6120" w:hanging="180"/>
      </w:pPr>
    </w:lvl>
  </w:abstractNum>
  <w:abstractNum w:abstractNumId="57" w15:restartNumberingAfterBreak="0">
    <w:nsid w:val="7CFE7FB2"/>
    <w:multiLevelType w:val="hybridMultilevel"/>
    <w:tmpl w:val="5854ED1E"/>
    <w:lvl w:ilvl="0" w:tplc="264239FC">
      <w:start w:val="3"/>
      <w:numFmt w:val="upperRoman"/>
      <w:lvlText w:val="%1"/>
      <w:lvlJc w:val="left"/>
      <w:pPr>
        <w:ind w:left="1539" w:hanging="585"/>
      </w:pPr>
      <w:rPr>
        <w:rFonts w:ascii="Georgia" w:eastAsia="Georgia" w:hAnsi="Georgia" w:cs="Georgia" w:hint="default"/>
        <w:b/>
        <w:bCs/>
        <w:i w:val="0"/>
        <w:iCs w:val="0"/>
        <w:spacing w:val="0"/>
        <w:w w:val="93"/>
        <w:sz w:val="24"/>
        <w:szCs w:val="24"/>
        <w:lang w:val="en-US" w:eastAsia="en-US" w:bidi="ar-SA"/>
      </w:rPr>
    </w:lvl>
    <w:lvl w:ilvl="1" w:tplc="EE12C64C">
      <w:numFmt w:val="bullet"/>
      <w:lvlText w:val="•"/>
      <w:lvlJc w:val="left"/>
      <w:pPr>
        <w:ind w:left="2266" w:hanging="585"/>
      </w:pPr>
      <w:rPr>
        <w:rFonts w:hint="default"/>
        <w:lang w:val="en-US" w:eastAsia="en-US" w:bidi="ar-SA"/>
      </w:rPr>
    </w:lvl>
    <w:lvl w:ilvl="2" w:tplc="C33EA5B8">
      <w:numFmt w:val="bullet"/>
      <w:lvlText w:val="•"/>
      <w:lvlJc w:val="left"/>
      <w:pPr>
        <w:ind w:left="2992" w:hanging="585"/>
      </w:pPr>
      <w:rPr>
        <w:rFonts w:hint="default"/>
        <w:lang w:val="en-US" w:eastAsia="en-US" w:bidi="ar-SA"/>
      </w:rPr>
    </w:lvl>
    <w:lvl w:ilvl="3" w:tplc="2EB06402">
      <w:numFmt w:val="bullet"/>
      <w:lvlText w:val="•"/>
      <w:lvlJc w:val="left"/>
      <w:pPr>
        <w:ind w:left="3718" w:hanging="585"/>
      </w:pPr>
      <w:rPr>
        <w:rFonts w:hint="default"/>
        <w:lang w:val="en-US" w:eastAsia="en-US" w:bidi="ar-SA"/>
      </w:rPr>
    </w:lvl>
    <w:lvl w:ilvl="4" w:tplc="25825172">
      <w:numFmt w:val="bullet"/>
      <w:lvlText w:val="•"/>
      <w:lvlJc w:val="left"/>
      <w:pPr>
        <w:ind w:left="4444" w:hanging="585"/>
      </w:pPr>
      <w:rPr>
        <w:rFonts w:hint="default"/>
        <w:lang w:val="en-US" w:eastAsia="en-US" w:bidi="ar-SA"/>
      </w:rPr>
    </w:lvl>
    <w:lvl w:ilvl="5" w:tplc="1C8EE3F6">
      <w:numFmt w:val="bullet"/>
      <w:lvlText w:val="•"/>
      <w:lvlJc w:val="left"/>
      <w:pPr>
        <w:ind w:left="5170" w:hanging="585"/>
      </w:pPr>
      <w:rPr>
        <w:rFonts w:hint="default"/>
        <w:lang w:val="en-US" w:eastAsia="en-US" w:bidi="ar-SA"/>
      </w:rPr>
    </w:lvl>
    <w:lvl w:ilvl="6" w:tplc="D1F4217E">
      <w:numFmt w:val="bullet"/>
      <w:lvlText w:val="•"/>
      <w:lvlJc w:val="left"/>
      <w:pPr>
        <w:ind w:left="5896" w:hanging="585"/>
      </w:pPr>
      <w:rPr>
        <w:rFonts w:hint="default"/>
        <w:lang w:val="en-US" w:eastAsia="en-US" w:bidi="ar-SA"/>
      </w:rPr>
    </w:lvl>
    <w:lvl w:ilvl="7" w:tplc="646E691A">
      <w:numFmt w:val="bullet"/>
      <w:lvlText w:val="•"/>
      <w:lvlJc w:val="left"/>
      <w:pPr>
        <w:ind w:left="6622" w:hanging="585"/>
      </w:pPr>
      <w:rPr>
        <w:rFonts w:hint="default"/>
        <w:lang w:val="en-US" w:eastAsia="en-US" w:bidi="ar-SA"/>
      </w:rPr>
    </w:lvl>
    <w:lvl w:ilvl="8" w:tplc="630ACAFA">
      <w:numFmt w:val="bullet"/>
      <w:lvlText w:val="•"/>
      <w:lvlJc w:val="left"/>
      <w:pPr>
        <w:ind w:left="7348" w:hanging="585"/>
      </w:pPr>
      <w:rPr>
        <w:rFonts w:hint="default"/>
        <w:lang w:val="en-US" w:eastAsia="en-US" w:bidi="ar-SA"/>
      </w:rPr>
    </w:lvl>
  </w:abstractNum>
  <w:num w:numId="1" w16cid:durableId="1354726627">
    <w:abstractNumId w:val="10"/>
    <w:lvlOverride w:ilvl="0">
      <w:lvl w:ilvl="0">
        <w:start w:val="1"/>
        <w:numFmt w:val="bullet"/>
        <w:pStyle w:val="ReportTextBullet"/>
        <w:lvlText w:val=""/>
        <w:legacy w:legacy="1" w:legacySpace="0" w:legacyIndent="360"/>
        <w:lvlJc w:val="left"/>
        <w:pPr>
          <w:ind w:left="540" w:hanging="360"/>
        </w:pPr>
        <w:rPr>
          <w:rFonts w:ascii="Symbol" w:hAnsi="Symbol" w:hint="default"/>
        </w:rPr>
      </w:lvl>
    </w:lvlOverride>
  </w:num>
  <w:num w:numId="2" w16cid:durableId="154499332">
    <w:abstractNumId w:val="10"/>
    <w:lvlOverride w:ilvl="0">
      <w:lvl w:ilvl="0">
        <w:start w:val="1"/>
        <w:numFmt w:val="bullet"/>
        <w:pStyle w:val="ReportTextBullet"/>
        <w:lvlText w:val=""/>
        <w:legacy w:legacy="1" w:legacySpace="0" w:legacyIndent="360"/>
        <w:lvlJc w:val="left"/>
        <w:pPr>
          <w:ind w:left="540" w:hanging="360"/>
        </w:pPr>
        <w:rPr>
          <w:rFonts w:ascii="Symbol" w:hAnsi="Symbol" w:hint="default"/>
        </w:rPr>
      </w:lvl>
    </w:lvlOverride>
  </w:num>
  <w:num w:numId="3" w16cid:durableId="930772843">
    <w:abstractNumId w:val="17"/>
  </w:num>
  <w:num w:numId="4" w16cid:durableId="679353376">
    <w:abstractNumId w:val="51"/>
  </w:num>
  <w:num w:numId="5" w16cid:durableId="28993839">
    <w:abstractNumId w:val="30"/>
  </w:num>
  <w:num w:numId="6" w16cid:durableId="834345638">
    <w:abstractNumId w:val="56"/>
  </w:num>
  <w:num w:numId="7" w16cid:durableId="250741301">
    <w:abstractNumId w:val="33"/>
  </w:num>
  <w:num w:numId="8" w16cid:durableId="797602081">
    <w:abstractNumId w:val="9"/>
  </w:num>
  <w:num w:numId="9" w16cid:durableId="1407219416">
    <w:abstractNumId w:val="7"/>
  </w:num>
  <w:num w:numId="10" w16cid:durableId="1227304752">
    <w:abstractNumId w:val="6"/>
  </w:num>
  <w:num w:numId="11" w16cid:durableId="1131559307">
    <w:abstractNumId w:val="5"/>
  </w:num>
  <w:num w:numId="12" w16cid:durableId="1149515678">
    <w:abstractNumId w:val="4"/>
  </w:num>
  <w:num w:numId="13" w16cid:durableId="839075999">
    <w:abstractNumId w:val="8"/>
  </w:num>
  <w:num w:numId="14" w16cid:durableId="478574637">
    <w:abstractNumId w:val="3"/>
  </w:num>
  <w:num w:numId="15" w16cid:durableId="1239629268">
    <w:abstractNumId w:val="2"/>
  </w:num>
  <w:num w:numId="16" w16cid:durableId="1285581832">
    <w:abstractNumId w:val="1"/>
  </w:num>
  <w:num w:numId="17" w16cid:durableId="1339503069">
    <w:abstractNumId w:val="0"/>
  </w:num>
  <w:num w:numId="18" w16cid:durableId="938102492">
    <w:abstractNumId w:val="48"/>
  </w:num>
  <w:num w:numId="19" w16cid:durableId="1687050306">
    <w:abstractNumId w:val="38"/>
  </w:num>
  <w:num w:numId="20" w16cid:durableId="693846788">
    <w:abstractNumId w:val="14"/>
  </w:num>
  <w:num w:numId="21" w16cid:durableId="645889630">
    <w:abstractNumId w:val="12"/>
  </w:num>
  <w:num w:numId="22" w16cid:durableId="748238730">
    <w:abstractNumId w:val="36"/>
  </w:num>
  <w:num w:numId="23" w16cid:durableId="1605190324">
    <w:abstractNumId w:val="24"/>
  </w:num>
  <w:num w:numId="24" w16cid:durableId="1157451667">
    <w:abstractNumId w:val="42"/>
  </w:num>
  <w:num w:numId="25" w16cid:durableId="201207555">
    <w:abstractNumId w:val="28"/>
  </w:num>
  <w:num w:numId="26" w16cid:durableId="832917272">
    <w:abstractNumId w:val="43"/>
  </w:num>
  <w:num w:numId="27" w16cid:durableId="463743344">
    <w:abstractNumId w:val="31"/>
  </w:num>
  <w:num w:numId="28" w16cid:durableId="1973365631">
    <w:abstractNumId w:val="55"/>
  </w:num>
  <w:num w:numId="29" w16cid:durableId="1667977233">
    <w:abstractNumId w:val="47"/>
  </w:num>
  <w:num w:numId="30" w16cid:durableId="1846482851">
    <w:abstractNumId w:val="18"/>
  </w:num>
  <w:num w:numId="31" w16cid:durableId="2061854581">
    <w:abstractNumId w:val="35"/>
  </w:num>
  <w:num w:numId="32" w16cid:durableId="1346439060">
    <w:abstractNumId w:val="50"/>
  </w:num>
  <w:num w:numId="33" w16cid:durableId="1860970493">
    <w:abstractNumId w:val="44"/>
  </w:num>
  <w:num w:numId="34" w16cid:durableId="1517428704">
    <w:abstractNumId w:val="25"/>
  </w:num>
  <w:num w:numId="35" w16cid:durableId="2142769026">
    <w:abstractNumId w:val="23"/>
  </w:num>
  <w:num w:numId="36" w16cid:durableId="747268240">
    <w:abstractNumId w:val="54"/>
  </w:num>
  <w:num w:numId="37" w16cid:durableId="795559259">
    <w:abstractNumId w:val="41"/>
  </w:num>
  <w:num w:numId="38" w16cid:durableId="1765224034">
    <w:abstractNumId w:val="29"/>
  </w:num>
  <w:num w:numId="39" w16cid:durableId="725757779">
    <w:abstractNumId w:val="16"/>
  </w:num>
  <w:num w:numId="40" w16cid:durableId="927421150">
    <w:abstractNumId w:val="45"/>
  </w:num>
  <w:num w:numId="41" w16cid:durableId="1550994328">
    <w:abstractNumId w:val="32"/>
  </w:num>
  <w:num w:numId="42" w16cid:durableId="1096949176">
    <w:abstractNumId w:val="53"/>
  </w:num>
  <w:num w:numId="43" w16cid:durableId="1096556249">
    <w:abstractNumId w:val="46"/>
  </w:num>
  <w:num w:numId="44" w16cid:durableId="484667557">
    <w:abstractNumId w:val="39"/>
  </w:num>
  <w:num w:numId="45" w16cid:durableId="1085032099">
    <w:abstractNumId w:val="20"/>
  </w:num>
  <w:num w:numId="46" w16cid:durableId="439956532">
    <w:abstractNumId w:val="26"/>
  </w:num>
  <w:num w:numId="47" w16cid:durableId="1511527257">
    <w:abstractNumId w:val="27"/>
  </w:num>
  <w:num w:numId="48" w16cid:durableId="1609311839">
    <w:abstractNumId w:val="15"/>
  </w:num>
  <w:num w:numId="49" w16cid:durableId="1209949950">
    <w:abstractNumId w:val="34"/>
  </w:num>
  <w:num w:numId="50" w16cid:durableId="38407646">
    <w:abstractNumId w:val="40"/>
  </w:num>
  <w:num w:numId="51" w16cid:durableId="806821272">
    <w:abstractNumId w:val="37"/>
  </w:num>
  <w:num w:numId="52" w16cid:durableId="50931412">
    <w:abstractNumId w:val="22"/>
  </w:num>
  <w:num w:numId="53" w16cid:durableId="1364742796">
    <w:abstractNumId w:val="49"/>
  </w:num>
  <w:num w:numId="54" w16cid:durableId="295335080">
    <w:abstractNumId w:val="21"/>
  </w:num>
  <w:num w:numId="55" w16cid:durableId="465047680">
    <w:abstractNumId w:val="52"/>
  </w:num>
  <w:num w:numId="56" w16cid:durableId="1131942484">
    <w:abstractNumId w:val="11"/>
  </w:num>
  <w:num w:numId="57" w16cid:durableId="1598901200">
    <w:abstractNumId w:val="19"/>
  </w:num>
  <w:num w:numId="58" w16cid:durableId="719982402">
    <w:abstractNumId w:val="57"/>
  </w:num>
  <w:num w:numId="59" w16cid:durableId="22564837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embedSystemFonts/>
  <w:hideSpellingErrors/>
  <w:hideGrammaticalErrors/>
  <w:activeWritingStyle w:appName="MSWord" w:lang="en-US" w:vendorID="5" w:dllVersion="2" w:checkStyle="1"/>
  <w:attachedTemplate r:id="rId1"/>
  <w:stylePaneFormatFilter w:val="0F01" w:allStyles="1" w:customStyles="0" w:latentStyles="0" w:stylesInUse="0" w:headingStyles="0" w:numberingStyles="0" w:tableStyles="0" w:directFormattingOnRuns="1" w:directFormattingOnParagraphs="1" w:directFormattingOnNumbering="1" w:directFormattingOnTables="1" w:clearFormatting="0" w:top3HeadingStyles="0" w:visibleStyles="0" w:alternateStyleNames="0"/>
  <w:documentProtection w:edit="forms"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F1F"/>
    <w:rsid w:val="00011E81"/>
    <w:rsid w:val="000627CE"/>
    <w:rsid w:val="00063006"/>
    <w:rsid w:val="000F6B9F"/>
    <w:rsid w:val="00100F89"/>
    <w:rsid w:val="0011629C"/>
    <w:rsid w:val="00123EC0"/>
    <w:rsid w:val="00143869"/>
    <w:rsid w:val="00172DC6"/>
    <w:rsid w:val="00182F60"/>
    <w:rsid w:val="001E71BF"/>
    <w:rsid w:val="00207D23"/>
    <w:rsid w:val="00264E34"/>
    <w:rsid w:val="00266A7B"/>
    <w:rsid w:val="00266DCB"/>
    <w:rsid w:val="002879CB"/>
    <w:rsid w:val="002956BE"/>
    <w:rsid w:val="002A26B8"/>
    <w:rsid w:val="002A7145"/>
    <w:rsid w:val="002D4CBD"/>
    <w:rsid w:val="0030707F"/>
    <w:rsid w:val="00323C3A"/>
    <w:rsid w:val="00324189"/>
    <w:rsid w:val="00324506"/>
    <w:rsid w:val="00325EF8"/>
    <w:rsid w:val="00362A03"/>
    <w:rsid w:val="003B3B56"/>
    <w:rsid w:val="003E40C7"/>
    <w:rsid w:val="00472792"/>
    <w:rsid w:val="004A1A52"/>
    <w:rsid w:val="004B0093"/>
    <w:rsid w:val="004F4998"/>
    <w:rsid w:val="004F5CEA"/>
    <w:rsid w:val="00534DB5"/>
    <w:rsid w:val="00542508"/>
    <w:rsid w:val="005700BA"/>
    <w:rsid w:val="00590B7E"/>
    <w:rsid w:val="005B3EF3"/>
    <w:rsid w:val="005D23DD"/>
    <w:rsid w:val="005D4BF9"/>
    <w:rsid w:val="005D5DD4"/>
    <w:rsid w:val="0064547A"/>
    <w:rsid w:val="0066255B"/>
    <w:rsid w:val="006B34D6"/>
    <w:rsid w:val="006D37BD"/>
    <w:rsid w:val="006E295C"/>
    <w:rsid w:val="006F0843"/>
    <w:rsid w:val="00707D73"/>
    <w:rsid w:val="007229F8"/>
    <w:rsid w:val="00764D3C"/>
    <w:rsid w:val="00766546"/>
    <w:rsid w:val="007E16DD"/>
    <w:rsid w:val="00803F1F"/>
    <w:rsid w:val="00835CA1"/>
    <w:rsid w:val="00837906"/>
    <w:rsid w:val="00837B88"/>
    <w:rsid w:val="008768C3"/>
    <w:rsid w:val="008E4BF5"/>
    <w:rsid w:val="009149F1"/>
    <w:rsid w:val="00A05286"/>
    <w:rsid w:val="00A27D7D"/>
    <w:rsid w:val="00AA522F"/>
    <w:rsid w:val="00AA6102"/>
    <w:rsid w:val="00B069D0"/>
    <w:rsid w:val="00B35748"/>
    <w:rsid w:val="00C238F0"/>
    <w:rsid w:val="00C26053"/>
    <w:rsid w:val="00C751C8"/>
    <w:rsid w:val="00CC10BE"/>
    <w:rsid w:val="00CD15DF"/>
    <w:rsid w:val="00D17471"/>
    <w:rsid w:val="00D2457E"/>
    <w:rsid w:val="00D470D0"/>
    <w:rsid w:val="00DA1087"/>
    <w:rsid w:val="00DD0751"/>
    <w:rsid w:val="00E33938"/>
    <w:rsid w:val="00E90B09"/>
    <w:rsid w:val="00F02A65"/>
    <w:rsid w:val="00F15F43"/>
    <w:rsid w:val="00F544E1"/>
    <w:rsid w:val="00FD0086"/>
    <w:rsid w:val="00FD3432"/>
    <w:rsid w:val="00FF58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ADF0CF"/>
  <w15:chartTrackingRefBased/>
  <w15:docId w15:val="{7D16982C-2460-4491-B0F9-2C41C4D43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255B"/>
    <w:pPr>
      <w:spacing w:line="260" w:lineRule="exact"/>
    </w:pPr>
    <w:rPr>
      <w:rFonts w:ascii="Arial" w:hAnsi="Arial"/>
      <w:sz w:val="22"/>
    </w:rPr>
  </w:style>
  <w:style w:type="paragraph" w:styleId="Heading1">
    <w:name w:val="heading 1"/>
    <w:basedOn w:val="Normal"/>
    <w:next w:val="Normal"/>
    <w:uiPriority w:val="9"/>
    <w:qFormat/>
    <w:pPr>
      <w:keepNext/>
      <w:spacing w:before="240" w:after="60" w:line="320" w:lineRule="exact"/>
      <w:outlineLvl w:val="0"/>
    </w:pPr>
    <w:rPr>
      <w:b/>
      <w:sz w:val="28"/>
    </w:rPr>
  </w:style>
  <w:style w:type="paragraph" w:styleId="Heading2">
    <w:name w:val="heading 2"/>
    <w:basedOn w:val="Normal"/>
    <w:next w:val="Normal"/>
    <w:autoRedefine/>
    <w:uiPriority w:val="9"/>
    <w:qFormat/>
    <w:pPr>
      <w:keepNext/>
      <w:spacing w:before="240" w:after="60"/>
      <w:outlineLvl w:val="1"/>
    </w:pPr>
    <w:rPr>
      <w:rFonts w:ascii="Times New Roman" w:hAnsi="Times New Roman"/>
      <w:b/>
      <w:sz w:val="24"/>
    </w:rPr>
  </w:style>
  <w:style w:type="paragraph" w:styleId="Heading3">
    <w:name w:val="heading 3"/>
    <w:basedOn w:val="Normal"/>
    <w:next w:val="Normal"/>
    <w:autoRedefine/>
    <w:uiPriority w:val="9"/>
    <w:qFormat/>
    <w:pPr>
      <w:keepNext/>
      <w:spacing w:before="240" w:after="60"/>
      <w:outlineLvl w:val="2"/>
    </w:pPr>
    <w:rPr>
      <w:rFonts w:ascii="Times New Roman" w:hAnsi="Times New Roman"/>
      <w:b/>
      <w:i/>
    </w:rPr>
  </w:style>
  <w:style w:type="paragraph" w:styleId="Heading4">
    <w:name w:val="heading 4"/>
    <w:basedOn w:val="Normal"/>
    <w:next w:val="Normal"/>
    <w:qFormat/>
    <w:pPr>
      <w:keepNext/>
      <w:spacing w:before="240" w:after="60"/>
      <w:outlineLvl w:val="3"/>
    </w:pPr>
    <w:rPr>
      <w:rFonts w:ascii="Times New Roman" w:hAnsi="Times New Roman"/>
      <w:b/>
      <w:i/>
    </w:rPr>
  </w:style>
  <w:style w:type="paragraph" w:styleId="Heading5">
    <w:name w:val="heading 5"/>
    <w:basedOn w:val="Normal"/>
    <w:next w:val="Normal"/>
    <w:autoRedefine/>
    <w:qFormat/>
    <w:pPr>
      <w:spacing w:before="240" w:after="60"/>
      <w:outlineLvl w:val="4"/>
    </w:pPr>
    <w:rPr>
      <w:rFonts w:ascii="Times New Roman" w:hAnsi="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pPr>
      <w:tabs>
        <w:tab w:val="center" w:pos="4320"/>
        <w:tab w:val="right" w:pos="8640"/>
      </w:tabs>
    </w:pPr>
    <w:rPr>
      <w:rFonts w:ascii="Times New Roman" w:hAnsi="Times New Roman"/>
    </w:rPr>
  </w:style>
  <w:style w:type="paragraph" w:styleId="Footer">
    <w:name w:val="footer"/>
    <w:basedOn w:val="Normal"/>
    <w:link w:val="FooterChar"/>
    <w:autoRedefine/>
    <w:uiPriority w:val="99"/>
    <w:pPr>
      <w:tabs>
        <w:tab w:val="center" w:pos="4320"/>
        <w:tab w:val="right" w:pos="8640"/>
      </w:tabs>
    </w:pPr>
    <w:rPr>
      <w:rFonts w:ascii="Times New Roman" w:hAnsi="Times New Roman"/>
    </w:rPr>
  </w:style>
  <w:style w:type="paragraph" w:customStyle="1" w:styleId="ReportNo">
    <w:name w:val="ReportNo."/>
    <w:basedOn w:val="Normal"/>
    <w:semiHidden/>
    <w:pPr>
      <w:spacing w:line="370" w:lineRule="exact"/>
    </w:pPr>
    <w:rPr>
      <w:sz w:val="30"/>
    </w:rPr>
  </w:style>
  <w:style w:type="paragraph" w:customStyle="1" w:styleId="Author-Affiliation">
    <w:name w:val="Author-Affiliation"/>
    <w:basedOn w:val="Normal"/>
    <w:semiHidden/>
    <w:rPr>
      <w:i/>
    </w:rPr>
  </w:style>
  <w:style w:type="paragraph" w:customStyle="1" w:styleId="Address">
    <w:name w:val="Address"/>
    <w:basedOn w:val="Normal"/>
    <w:semiHidden/>
  </w:style>
  <w:style w:type="paragraph" w:customStyle="1" w:styleId="ProfileHead">
    <w:name w:val="ProfileHead"/>
    <w:basedOn w:val="Normal"/>
    <w:semiHidden/>
    <w:pPr>
      <w:jc w:val="center"/>
    </w:pPr>
    <w:rPr>
      <w:b/>
      <w:sz w:val="24"/>
    </w:rPr>
  </w:style>
  <w:style w:type="paragraph" w:customStyle="1" w:styleId="ReportText">
    <w:name w:val="Report Text"/>
    <w:rsid w:val="00590B7E"/>
    <w:pPr>
      <w:ind w:firstLine="360"/>
    </w:pPr>
    <w:rPr>
      <w:rFonts w:ascii="Arial" w:hAnsi="Arial"/>
      <w:sz w:val="22"/>
      <w:szCs w:val="22"/>
    </w:rPr>
  </w:style>
  <w:style w:type="paragraph" w:customStyle="1" w:styleId="ReportTextBullet">
    <w:name w:val="Report Text Bullet"/>
    <w:rsid w:val="00590B7E"/>
    <w:pPr>
      <w:numPr>
        <w:numId w:val="2"/>
      </w:numPr>
      <w:ind w:left="720"/>
    </w:pPr>
    <w:rPr>
      <w:rFonts w:ascii="Arial" w:hAnsi="Arial"/>
      <w:sz w:val="22"/>
    </w:rPr>
  </w:style>
  <w:style w:type="paragraph" w:customStyle="1" w:styleId="Month-Year">
    <w:name w:val="Month-Year"/>
    <w:basedOn w:val="Normal"/>
    <w:autoRedefine/>
    <w:semiHidden/>
    <w:pPr>
      <w:spacing w:before="240"/>
    </w:pPr>
    <w:rPr>
      <w:rFonts w:ascii="Times New Roman" w:hAnsi="Times New Roman"/>
      <w:sz w:val="30"/>
    </w:rPr>
  </w:style>
  <w:style w:type="paragraph" w:customStyle="1" w:styleId="CoverTitle">
    <w:name w:val="Cover Title"/>
    <w:basedOn w:val="Normal"/>
    <w:semiHidden/>
    <w:pPr>
      <w:spacing w:line="560" w:lineRule="exact"/>
    </w:pPr>
    <w:rPr>
      <w:b/>
      <w:noProof/>
      <w:sz w:val="44"/>
      <w:szCs w:val="44"/>
    </w:rPr>
  </w:style>
  <w:style w:type="paragraph" w:customStyle="1" w:styleId="Acknowledgments">
    <w:name w:val="Acknowledgments"/>
    <w:basedOn w:val="Normal"/>
    <w:semiHidden/>
    <w:pPr>
      <w:jc w:val="both"/>
    </w:pPr>
  </w:style>
  <w:style w:type="character" w:styleId="PageNumber">
    <w:name w:val="page number"/>
    <w:semiHidden/>
    <w:rPr>
      <w:rFonts w:ascii="Times New Roman" w:hAnsi="Times New Roman"/>
      <w:dstrike w:val="0"/>
      <w:color w:val="auto"/>
      <w:sz w:val="20"/>
      <w:vertAlign w:val="baseline"/>
    </w:rPr>
  </w:style>
  <w:style w:type="character" w:styleId="Hyperlink">
    <w:name w:val="Hyperlink"/>
    <w:semiHidden/>
    <w:rPr>
      <w:rFonts w:ascii="Times New Roman" w:hAnsi="Times New Roman"/>
      <w:color w:val="0000FF"/>
      <w:sz w:val="22"/>
      <w:u w:val="single"/>
    </w:rPr>
  </w:style>
  <w:style w:type="character" w:styleId="FollowedHyperlink">
    <w:name w:val="FollowedHyperlink"/>
    <w:semiHidden/>
    <w:rPr>
      <w:rFonts w:ascii="Times New Roman" w:hAnsi="Times New Roman"/>
      <w:color w:val="800080"/>
      <w:sz w:val="22"/>
      <w:u w:val="single"/>
    </w:rPr>
  </w:style>
  <w:style w:type="paragraph" w:customStyle="1" w:styleId="Heading1STI">
    <w:name w:val="Heading 1 STI"/>
    <w:next w:val="ReportText"/>
    <w:rsid w:val="00590B7E"/>
    <w:pPr>
      <w:spacing w:before="300" w:after="160"/>
      <w:jc w:val="center"/>
    </w:pPr>
    <w:rPr>
      <w:rFonts w:ascii="Arial" w:hAnsi="Arial"/>
      <w:b/>
      <w:sz w:val="28"/>
    </w:rPr>
  </w:style>
  <w:style w:type="character" w:customStyle="1" w:styleId="ReportTextChar">
    <w:name w:val="Report Text Char"/>
    <w:semiHidden/>
    <w:rPr>
      <w:rFonts w:ascii="Times New Roman" w:hAnsi="Times New Roman"/>
      <w:noProof w:val="0"/>
      <w:sz w:val="22"/>
      <w:lang w:val="en-US" w:eastAsia="en-US" w:bidi="ar-SA"/>
    </w:rPr>
  </w:style>
  <w:style w:type="paragraph" w:customStyle="1" w:styleId="Heading2STI">
    <w:name w:val="Heading 2 STI"/>
    <w:next w:val="ReportText"/>
    <w:rsid w:val="00590B7E"/>
    <w:pPr>
      <w:spacing w:before="300" w:after="160"/>
      <w:jc w:val="center"/>
    </w:pPr>
    <w:rPr>
      <w:rFonts w:ascii="Arial" w:hAnsi="Arial"/>
      <w:b/>
      <w:sz w:val="24"/>
    </w:rPr>
  </w:style>
  <w:style w:type="paragraph" w:customStyle="1" w:styleId="Heading3STI">
    <w:name w:val="Heading 3 STI"/>
    <w:next w:val="ReportText"/>
    <w:rsid w:val="00590B7E"/>
    <w:pPr>
      <w:spacing w:before="200" w:after="100"/>
    </w:pPr>
    <w:rPr>
      <w:rFonts w:ascii="Arial" w:hAnsi="Arial"/>
      <w:b/>
      <w:i/>
      <w:sz w:val="22"/>
    </w:rPr>
  </w:style>
  <w:style w:type="character" w:customStyle="1" w:styleId="Char">
    <w:name w:val="Char"/>
    <w:semiHidden/>
    <w:rPr>
      <w:rFonts w:ascii="Times New Roman" w:hAnsi="Times New Roman"/>
      <w:b/>
      <w:i/>
      <w:noProof w:val="0"/>
      <w:sz w:val="22"/>
      <w:lang w:val="en-US" w:eastAsia="en-US" w:bidi="ar-SA"/>
    </w:rPr>
  </w:style>
  <w:style w:type="paragraph" w:customStyle="1" w:styleId="Heading4STI">
    <w:name w:val="Heading 4 STI"/>
    <w:next w:val="ReportText"/>
    <w:rsid w:val="00590B7E"/>
    <w:pPr>
      <w:ind w:firstLine="360"/>
    </w:pPr>
    <w:rPr>
      <w:rFonts w:ascii="Arial" w:hAnsi="Arial"/>
      <w:b/>
      <w:i/>
      <w:sz w:val="22"/>
    </w:rPr>
  </w:style>
  <w:style w:type="character" w:customStyle="1" w:styleId="Heading4STIChar">
    <w:name w:val="Heading 4 STI Char"/>
    <w:semiHidden/>
    <w:rPr>
      <w:rFonts w:ascii="Times New Roman" w:hAnsi="Times New Roman"/>
      <w:b/>
      <w:i/>
      <w:noProof w:val="0"/>
      <w:sz w:val="22"/>
      <w:lang w:val="en-US" w:eastAsia="en-US" w:bidi="ar-SA"/>
    </w:rPr>
  </w:style>
  <w:style w:type="paragraph" w:customStyle="1" w:styleId="Heading5STI">
    <w:name w:val="Heading 5 STI"/>
    <w:next w:val="ReportText"/>
    <w:rsid w:val="00590B7E"/>
    <w:pPr>
      <w:tabs>
        <w:tab w:val="left" w:pos="1200"/>
      </w:tabs>
      <w:ind w:firstLine="360"/>
    </w:pPr>
    <w:rPr>
      <w:rFonts w:ascii="Arial" w:hAnsi="Arial"/>
      <w:i/>
      <w:sz w:val="22"/>
    </w:rPr>
  </w:style>
  <w:style w:type="character" w:customStyle="1" w:styleId="Heading5STIChar">
    <w:name w:val="Heading 5 STI Char"/>
    <w:semiHidden/>
    <w:rPr>
      <w:rFonts w:ascii="Times New Roman" w:hAnsi="Times New Roman"/>
      <w:i/>
      <w:noProof w:val="0"/>
      <w:sz w:val="22"/>
      <w:lang w:val="en-US" w:eastAsia="en-US" w:bidi="ar-SA"/>
    </w:rPr>
  </w:style>
  <w:style w:type="paragraph" w:customStyle="1" w:styleId="acknow12left">
    <w:name w:val="acknow12left"/>
    <w:basedOn w:val="Normal"/>
    <w:semiHidden/>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character" w:styleId="Emphasis">
    <w:name w:val="Emphasis"/>
    <w:basedOn w:val="DefaultParagraphFont"/>
    <w:uiPriority w:val="20"/>
    <w:qFormat/>
    <w:rsid w:val="004B0093"/>
    <w:rPr>
      <w:i/>
      <w:iCs/>
    </w:rPr>
  </w:style>
  <w:style w:type="paragraph" w:styleId="TOC1">
    <w:name w:val="toc 1"/>
    <w:basedOn w:val="Normal"/>
    <w:uiPriority w:val="1"/>
    <w:qFormat/>
    <w:rsid w:val="00835CA1"/>
    <w:pPr>
      <w:widowControl w:val="0"/>
      <w:autoSpaceDE w:val="0"/>
      <w:autoSpaceDN w:val="0"/>
      <w:spacing w:before="423" w:line="240" w:lineRule="auto"/>
      <w:ind w:left="1417" w:hanging="573"/>
    </w:pPr>
    <w:rPr>
      <w:rFonts w:ascii="Georgia" w:eastAsia="Georgia" w:hAnsi="Georgia" w:cs="Georgia"/>
      <w:b/>
      <w:bCs/>
      <w:sz w:val="24"/>
      <w:szCs w:val="24"/>
    </w:rPr>
  </w:style>
  <w:style w:type="paragraph" w:styleId="TOC2">
    <w:name w:val="toc 2"/>
    <w:basedOn w:val="Normal"/>
    <w:uiPriority w:val="1"/>
    <w:qFormat/>
    <w:rsid w:val="00835CA1"/>
    <w:pPr>
      <w:widowControl w:val="0"/>
      <w:autoSpaceDE w:val="0"/>
      <w:autoSpaceDN w:val="0"/>
      <w:spacing w:before="202" w:line="240" w:lineRule="auto"/>
      <w:ind w:left="1254" w:hanging="300"/>
    </w:pPr>
    <w:rPr>
      <w:rFonts w:ascii="Georgia" w:eastAsia="Georgia" w:hAnsi="Georgia" w:cs="Georgia"/>
      <w:b/>
      <w:bCs/>
      <w:sz w:val="20"/>
    </w:rPr>
  </w:style>
  <w:style w:type="paragraph" w:styleId="TOC3">
    <w:name w:val="toc 3"/>
    <w:basedOn w:val="Normal"/>
    <w:uiPriority w:val="1"/>
    <w:qFormat/>
    <w:rsid w:val="00835CA1"/>
    <w:pPr>
      <w:widowControl w:val="0"/>
      <w:autoSpaceDE w:val="0"/>
      <w:autoSpaceDN w:val="0"/>
      <w:spacing w:before="12" w:line="240" w:lineRule="auto"/>
      <w:ind w:left="1712" w:hanging="459"/>
    </w:pPr>
    <w:rPr>
      <w:rFonts w:ascii="Georgia" w:eastAsia="Georgia" w:hAnsi="Georgia" w:cs="Georgia"/>
      <w:sz w:val="20"/>
    </w:rPr>
  </w:style>
  <w:style w:type="paragraph" w:styleId="TOC4">
    <w:name w:val="toc 4"/>
    <w:basedOn w:val="Normal"/>
    <w:uiPriority w:val="1"/>
    <w:qFormat/>
    <w:rsid w:val="00835CA1"/>
    <w:pPr>
      <w:widowControl w:val="0"/>
      <w:autoSpaceDE w:val="0"/>
      <w:autoSpaceDN w:val="0"/>
      <w:spacing w:before="12" w:line="240" w:lineRule="auto"/>
      <w:ind w:left="2349" w:hanging="638"/>
    </w:pPr>
    <w:rPr>
      <w:rFonts w:ascii="Georgia" w:eastAsia="Georgia" w:hAnsi="Georgia" w:cs="Georgia"/>
      <w:sz w:val="20"/>
    </w:rPr>
  </w:style>
  <w:style w:type="paragraph" w:styleId="BodyText">
    <w:name w:val="Body Text"/>
    <w:basedOn w:val="Normal"/>
    <w:link w:val="BodyTextChar"/>
    <w:uiPriority w:val="1"/>
    <w:qFormat/>
    <w:rsid w:val="00835CA1"/>
    <w:pPr>
      <w:widowControl w:val="0"/>
      <w:autoSpaceDE w:val="0"/>
      <w:autoSpaceDN w:val="0"/>
      <w:spacing w:line="240" w:lineRule="auto"/>
    </w:pPr>
    <w:rPr>
      <w:rFonts w:ascii="Georgia" w:eastAsia="Georgia" w:hAnsi="Georgia" w:cs="Georgia"/>
      <w:sz w:val="20"/>
    </w:rPr>
  </w:style>
  <w:style w:type="character" w:customStyle="1" w:styleId="BodyTextChar">
    <w:name w:val="Body Text Char"/>
    <w:basedOn w:val="DefaultParagraphFont"/>
    <w:link w:val="BodyText"/>
    <w:uiPriority w:val="1"/>
    <w:rsid w:val="00835CA1"/>
    <w:rPr>
      <w:rFonts w:ascii="Georgia" w:eastAsia="Georgia" w:hAnsi="Georgia" w:cs="Georgia"/>
    </w:rPr>
  </w:style>
  <w:style w:type="paragraph" w:styleId="ListParagraph">
    <w:name w:val="List Paragraph"/>
    <w:basedOn w:val="Normal"/>
    <w:uiPriority w:val="1"/>
    <w:qFormat/>
    <w:rsid w:val="00835CA1"/>
    <w:pPr>
      <w:widowControl w:val="0"/>
      <w:autoSpaceDE w:val="0"/>
      <w:autoSpaceDN w:val="0"/>
      <w:spacing w:line="240" w:lineRule="auto"/>
      <w:ind w:left="1453" w:hanging="200"/>
      <w:jc w:val="both"/>
    </w:pPr>
    <w:rPr>
      <w:rFonts w:ascii="Georgia" w:eastAsia="Georgia" w:hAnsi="Georgia" w:cs="Georgia"/>
      <w:szCs w:val="22"/>
    </w:rPr>
  </w:style>
  <w:style w:type="paragraph" w:customStyle="1" w:styleId="TableParagraph">
    <w:name w:val="Table Paragraph"/>
    <w:basedOn w:val="Normal"/>
    <w:uiPriority w:val="1"/>
    <w:qFormat/>
    <w:rsid w:val="00835CA1"/>
    <w:pPr>
      <w:widowControl w:val="0"/>
      <w:autoSpaceDE w:val="0"/>
      <w:autoSpaceDN w:val="0"/>
      <w:spacing w:line="240" w:lineRule="auto"/>
      <w:ind w:left="122"/>
    </w:pPr>
    <w:rPr>
      <w:rFonts w:ascii="Georgia" w:eastAsia="Georgia" w:hAnsi="Georgia" w:cs="Georgia"/>
      <w:szCs w:val="22"/>
    </w:rPr>
  </w:style>
  <w:style w:type="character" w:customStyle="1" w:styleId="HeaderChar">
    <w:name w:val="Header Char"/>
    <w:basedOn w:val="DefaultParagraphFont"/>
    <w:link w:val="Header"/>
    <w:uiPriority w:val="99"/>
    <w:rsid w:val="00835CA1"/>
    <w:rPr>
      <w:sz w:val="22"/>
    </w:rPr>
  </w:style>
  <w:style w:type="character" w:customStyle="1" w:styleId="FooterChar">
    <w:name w:val="Footer Char"/>
    <w:basedOn w:val="DefaultParagraphFont"/>
    <w:link w:val="Footer"/>
    <w:uiPriority w:val="99"/>
    <w:rsid w:val="00835CA1"/>
    <w:rPr>
      <w:sz w:val="22"/>
    </w:rPr>
  </w:style>
  <w:style w:type="paragraph" w:styleId="Revision">
    <w:name w:val="Revision"/>
    <w:hidden/>
    <w:uiPriority w:val="99"/>
    <w:semiHidden/>
    <w:rsid w:val="00835CA1"/>
    <w:rPr>
      <w:rFonts w:ascii="Georgia" w:eastAsia="Georgia" w:hAnsi="Georgia" w:cs="Georg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46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hyperlink" Target="https://proceedings.neurips.cc/paper/2019/file/532435c44bec236b471a47a88d63513d-Paper.pdf" TargetMode="External"/><Relationship Id="rId68" Type="http://schemas.openxmlformats.org/officeDocument/2006/relationships/hyperlink" Target="https://doi.org/10.1109/MS.2001.936213" TargetMode="External"/><Relationship Id="rId84" Type="http://schemas.openxmlformats.org/officeDocument/2006/relationships/hyperlink" Target="https://www.incose.org/" TargetMode="External"/><Relationship Id="rId89" Type="http://schemas.openxmlformats.org/officeDocument/2006/relationships/hyperlink" Target="https://www.rtca.org/content/standards-guidance-materials" TargetMode="External"/><Relationship Id="rId16" Type="http://schemas.openxmlformats.org/officeDocument/2006/relationships/image" Target="media/image2.jpeg"/><Relationship Id="rId11" Type="http://schemas.openxmlformats.org/officeDocument/2006/relationships/footer" Target="footer3.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jpeg"/><Relationship Id="rId58" Type="http://schemas.openxmlformats.org/officeDocument/2006/relationships/hyperlink" Target="https://proceedings.neurips.cc/paper/2016/file/f442d33fa06832082290ad8544a8da27-Paper.pdf" TargetMode="External"/><Relationship Id="rId74" Type="http://schemas.openxmlformats.org/officeDocument/2006/relationships/hyperlink" Target="https://perma.cc/84C6-WFEF" TargetMode="External"/><Relationship Id="rId79" Type="http://schemas.openxmlformats.org/officeDocument/2006/relationships/hyperlink" Target="https://www.faa.gov/uas/research_development/traffic_management/media/UTM_ConOps_v2.pdf" TargetMode="External"/><Relationship Id="rId102" Type="http://schemas.openxmlformats.org/officeDocument/2006/relationships/hyperlink" Target="https://www.easa.europa.eu/sites/default/files/dfu/easa_concept_paper_first_usable_guidance_for_level_1_machine_learning_applications_-_proposed_issue_01_1.pdf" TargetMode="External"/><Relationship Id="rId5" Type="http://schemas.openxmlformats.org/officeDocument/2006/relationships/webSettings" Target="webSettings.xml"/><Relationship Id="rId90" Type="http://schemas.openxmlformats.org/officeDocument/2006/relationships/hyperlink" Target="https://www.rtca.org/content/standards-guidance-materials" TargetMode="External"/><Relationship Id="rId95" Type="http://schemas.openxmlformats.org/officeDocument/2006/relationships/hyperlink" Target="https://aaai.org/ojs/index.php/AAAI/article/view/7084" TargetMode="External"/><Relationship Id="rId22" Type="http://schemas.openxmlformats.org/officeDocument/2006/relationships/image" Target="media/image8.jpeg"/><Relationship Id="rId27" Type="http://schemas.openxmlformats.org/officeDocument/2006/relationships/image" Target="media/image13.pn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hyperlink" Target="https://proceedings.neurips.cc/paper/2019/file/532435c44bec236b471a47a88d63513d-Paper.pdf" TargetMode="External"/><Relationship Id="rId69" Type="http://schemas.openxmlformats.org/officeDocument/2006/relationships/hyperlink" Target="https://doi.org/10.1109/MS.2001.936213" TargetMode="External"/><Relationship Id="rId80" Type="http://schemas.openxmlformats.org/officeDocument/2006/relationships/hyperlink" Target="https://www.faa.gov/uas/research_development/traffic_management/media/UTM_ConOps_v2.pdf" TargetMode="External"/><Relationship Id="rId85" Type="http://schemas.openxmlformats.org/officeDocument/2006/relationships/hyperlink" Target="https://www.incose.org/incose-member-resources/working-groups/transformational/artificial-intelligence-systems" TargetMode="External"/><Relationship Id="rId12" Type="http://schemas.openxmlformats.org/officeDocument/2006/relationships/footer" Target="footer4.xml"/><Relationship Id="rId17" Type="http://schemas.openxmlformats.org/officeDocument/2006/relationships/image" Target="media/image3.jpeg"/><Relationship Id="rId33" Type="http://schemas.openxmlformats.org/officeDocument/2006/relationships/image" Target="media/image19.jpeg"/><Relationship Id="rId38" Type="http://schemas.openxmlformats.org/officeDocument/2006/relationships/image" Target="media/image24.png"/><Relationship Id="rId59" Type="http://schemas.openxmlformats.org/officeDocument/2006/relationships/hyperlink" Target="https://proceedings.neurips.cc/paper/2016/file/f442d33fa06832082290ad8544a8da27-Paper.pdf" TargetMode="External"/><Relationship Id="rId103" Type="http://schemas.openxmlformats.org/officeDocument/2006/relationships/header" Target="header1.xml"/><Relationship Id="rId20" Type="http://schemas.openxmlformats.org/officeDocument/2006/relationships/image" Target="media/image6.jpeg"/><Relationship Id="rId41" Type="http://schemas.openxmlformats.org/officeDocument/2006/relationships/image" Target="media/image27.png"/><Relationship Id="rId54" Type="http://schemas.openxmlformats.org/officeDocument/2006/relationships/hyperlink" Target="https://doi.org/10.1007/978-3-319-06200-6_1" TargetMode="External"/><Relationship Id="rId62" Type="http://schemas.openxmlformats.org/officeDocument/2006/relationships/hyperlink" Target="https://doi.org/10.1007/s10703-008-0055-8" TargetMode="External"/><Relationship Id="rId70" Type="http://schemas.openxmlformats.org/officeDocument/2006/relationships/hyperlink" Target="http://www.astm.org/" TargetMode="External"/><Relationship Id="rId75" Type="http://schemas.openxmlformats.org/officeDocument/2006/relationships/hyperlink" Target="https://doi.org/10.1007/978-3-319-67361-5_40" TargetMode="External"/><Relationship Id="rId83" Type="http://schemas.openxmlformats.org/officeDocument/2006/relationships/hyperlink" Target="https://onnx.ai/" TargetMode="External"/><Relationship Id="rId88" Type="http://schemas.openxmlformats.org/officeDocument/2006/relationships/hyperlink" Target="https://www.rtca.org/content/standards-guidance-materials" TargetMode="External"/><Relationship Id="rId91" Type="http://schemas.openxmlformats.org/officeDocument/2006/relationships/hyperlink" Target="https://www.rtca.org/content/standards-guidance-materials" TargetMode="External"/><Relationship Id="rId96" Type="http://schemas.openxmlformats.org/officeDocument/2006/relationships/hyperlink" Target="https://www.easa.europa.eu/sites/default/files/dfu/EASA-AI-Roadmap-v1.0.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hyperlink" Target="https://ojs.aaai.org/index.php/ICAPS/article/view/19849" TargetMode="External"/><Relationship Id="rId10" Type="http://schemas.openxmlformats.org/officeDocument/2006/relationships/footer" Target="footer2.xml"/><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hyperlink" Target="https://proceedings.neurips.cc/paper/2018/file/e6384711491713d29bc63fc5eeb5ba4f-Paper.pdf" TargetMode="External"/><Relationship Id="rId65" Type="http://schemas.openxmlformats.org/officeDocument/2006/relationships/hyperlink" Target="https://doi.org/10.3390/s19235170" TargetMode="External"/><Relationship Id="rId73" Type="http://schemas.openxmlformats.org/officeDocument/2006/relationships/hyperlink" Target="https://perma.cc/QYV7-C5BY" TargetMode="External"/><Relationship Id="rId78" Type="http://schemas.openxmlformats.org/officeDocument/2006/relationships/hyperlink" Target="https://www.easa.europa.eu/downloads/109668/en" TargetMode="External"/><Relationship Id="rId81" Type="http://schemas.openxmlformats.org/officeDocument/2006/relationships/hyperlink" Target="https://www.ecfr.gov/current/title-14/chapter-I/subchapter-F/part-107" TargetMode="External"/><Relationship Id="rId86" Type="http://schemas.openxmlformats.org/officeDocument/2006/relationships/hyperlink" Target="https://www.incose.org/incose-member-resources/working-groups/transformational/artificial-intelligence-systems" TargetMode="External"/><Relationship Id="rId94" Type="http://schemas.openxmlformats.org/officeDocument/2006/relationships/hyperlink" Target="https://www.rtca.org/content/standards-guidance-materials" TargetMode="External"/><Relationship Id="rId99" Type="http://schemas.openxmlformats.org/officeDocument/2006/relationships/hyperlink" Target="https://www.easa.europa.eu/sites/default/files/dfu/EASA-DDLN-Concepts-of-Design-Assurance-for-Neural-Networks-" TargetMode="External"/><Relationship Id="rId101" Type="http://schemas.openxmlformats.org/officeDocument/2006/relationships/hyperlink" Target="https://www.easa.europa.eu/sites/default/files/dfu/easa_concept_paper_first_usable_guidance_for_level_1_machine_learning_applications_-_proposed_issue_01_1.pdf"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4.jpeg"/><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hyperlink" Target="https://perma.cc/B5SZ-G9JW" TargetMode="External"/><Relationship Id="rId76" Type="http://schemas.openxmlformats.org/officeDocument/2006/relationships/hyperlink" Target="http://ceur-ws.org/Vol-2301/paper_6.pdf" TargetMode="External"/><Relationship Id="rId97" Type="http://schemas.openxmlformats.org/officeDocument/2006/relationships/hyperlink" Target="https://www.easa.europa.eu/sites/default/files/dfu/EASA-AI-Roadmap-v1.0.pdf"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atmseminarus.org/seminarContent/seminar12/papers/12th_ATM_RD_Seminar%20_paper_76.pdf" TargetMode="External"/><Relationship Id="rId92" Type="http://schemas.openxmlformats.org/officeDocument/2006/relationships/hyperlink" Target="https://www.rtca.org/content/standards-guidance-materials"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jpe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hyperlink" Target="http://www.tensorflow.org/" TargetMode="External"/><Relationship Id="rId87" Type="http://schemas.openxmlformats.org/officeDocument/2006/relationships/hyperlink" Target="https://www.rtca.org/content/standards-guidance-materials" TargetMode="External"/><Relationship Id="rId61" Type="http://schemas.openxmlformats.org/officeDocument/2006/relationships/hyperlink" Target="https://proceedings.neurips.cc/paper/2018/file/e6384711491713d29bc63fc5eeb5ba4f-Paper.pdf" TargetMode="External"/><Relationship Id="rId82" Type="http://schemas.openxmlformats.org/officeDocument/2006/relationships/hyperlink" Target="https://www.faa.gov/uas/getting_started/register_drone" TargetMode="External"/><Relationship Id="rId19" Type="http://schemas.openxmlformats.org/officeDocument/2006/relationships/image" Target="media/image5.png"/><Relationship Id="rId14" Type="http://schemas.openxmlformats.org/officeDocument/2006/relationships/footer" Target="footer6.xml"/><Relationship Id="rId30" Type="http://schemas.openxmlformats.org/officeDocument/2006/relationships/image" Target="media/image16.png"/><Relationship Id="rId35" Type="http://schemas.openxmlformats.org/officeDocument/2006/relationships/image" Target="media/image21.jpeg"/><Relationship Id="rId56" Type="http://schemas.openxmlformats.org/officeDocument/2006/relationships/hyperlink" Target="https://ojs.aaai.org/index.php/ICAPS/article/view/19849" TargetMode="External"/><Relationship Id="rId77" Type="http://schemas.openxmlformats.org/officeDocument/2006/relationships/hyperlink" Target="https://www.easa.europa.eu/downloads/109668/en" TargetMode="External"/><Relationship Id="rId100" Type="http://schemas.openxmlformats.org/officeDocument/2006/relationships/hyperlink" Target="https://www.easa.europa.eu/sites/default/files/dfu/easa_concept_paper_first_usable_guidance_for_level_1_machine_learning_applications_-_proposed_issue_01_1.pdf" TargetMode="External"/><Relationship Id="rId105"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37.jpeg"/><Relationship Id="rId72" Type="http://schemas.openxmlformats.org/officeDocument/2006/relationships/hyperlink" Target="http://atmseminarus.org/seminarContent/seminar12/papers/12th_ATM_RD_Seminar%20_paper_76.pdf" TargetMode="External"/><Relationship Id="rId93" Type="http://schemas.openxmlformats.org/officeDocument/2006/relationships/hyperlink" Target="https://www.rtca.org/content/standards-guidance-materials" TargetMode="External"/><Relationship Id="rId98" Type="http://schemas.openxmlformats.org/officeDocument/2006/relationships/hyperlink" Target="https://www.easa.europa.eu/sites/default/files/dfu/EASA-DDLN-Concepts-of-Design-Assurance-for-Neural-Networks-" TargetMode="External"/><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image" Target="media/image32.jpeg"/><Relationship Id="rId67" Type="http://schemas.openxmlformats.org/officeDocument/2006/relationships/hyperlink" Target="http://www.tensorflow.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NL550A~1.HEI\APPLIC~1\Qualcomm\Eudora\Attach\tm1pc-GlennSamp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9A030-326C-CE42-BA8B-889595E14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C:\DOCUME~1\NL550A~1.HEI\APPLIC~1\Qualcomm\Eudora\Attach\tm1pc-GlennSample.dot</Template>
  <TotalTime>0</TotalTime>
  <Pages>134</Pages>
  <Words>41169</Words>
  <Characters>234668</Characters>
  <Application>Microsoft Office Word</Application>
  <DocSecurity>0</DocSecurity>
  <Lines>1955</Lines>
  <Paragraphs>550</Paragraphs>
  <ScaleCrop>false</ScaleCrop>
  <HeadingPairs>
    <vt:vector size="2" baseType="variant">
      <vt:variant>
        <vt:lpstr>Title</vt:lpstr>
      </vt:variant>
      <vt:variant>
        <vt:i4>1</vt:i4>
      </vt:variant>
    </vt:vector>
  </HeadingPairs>
  <TitlesOfParts>
    <vt:vector size="1" baseType="lpstr">
      <vt:lpstr>BEFORE  YOU  CONTINUE</vt:lpstr>
    </vt:vector>
  </TitlesOfParts>
  <Company>NAS CASI</Company>
  <LinksUpToDate>false</LinksUpToDate>
  <CharactersWithSpaces>275287</CharactersWithSpaces>
  <SharedDoc>false</SharedDoc>
  <HLinks>
    <vt:vector size="6" baseType="variant">
      <vt:variant>
        <vt:i4>983056</vt:i4>
      </vt:variant>
      <vt:variant>
        <vt:i4>87</vt:i4>
      </vt:variant>
      <vt:variant>
        <vt:i4>0</vt:i4>
      </vt:variant>
      <vt:variant>
        <vt:i4>5</vt:i4>
      </vt:variant>
      <vt:variant>
        <vt:lpwstr>http://www.sti.nasa.gov/instruction.docx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BEFORE  YOU  CONTINUE</dc:title>
  <dc:subject/>
  <dc:creator>n.l.heimerl</dc:creator>
  <cp:keywords/>
  <dc:description>this is a regular field</dc:description>
  <cp:lastModifiedBy>Power, Guy H. (ARC-TI)</cp:lastModifiedBy>
  <cp:revision>2</cp:revision>
  <cp:lastPrinted>2023-03-22T19:57:00Z</cp:lastPrinted>
  <dcterms:created xsi:type="dcterms:W3CDTF">2023-05-18T01:26:00Z</dcterms:created>
  <dcterms:modified xsi:type="dcterms:W3CDTF">2023-05-18T01:26:00Z</dcterms:modified>
</cp:coreProperties>
</file>