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intelligence2.xml" ContentType="application/vnd.ms-office.intelligence2+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247ECE1" w14:textId="5EBA5C56" w:rsidR="732DD02B" w:rsidRDefault="726B0C4E" w:rsidP="6A4FAB94">
      <w:pPr>
        <w:tabs>
          <w:tab w:val="left" w:pos="7329"/>
        </w:tabs>
        <w:spacing w:after="0" w:line="240" w:lineRule="auto"/>
        <w:jc w:val="right"/>
      </w:pPr>
      <w:r w:rsidRPr="1D2ED192">
        <w:rPr>
          <w:rFonts w:ascii="Garamond" w:hAnsi="Garamond" w:cs="Arial"/>
          <w:sz w:val="40"/>
          <w:szCs w:val="40"/>
        </w:rPr>
        <w:t>Shoshone River Water Resources</w:t>
      </w:r>
      <w:r w:rsidR="72047DE7" w:rsidRPr="1D2ED192">
        <w:rPr>
          <w:rFonts w:ascii="Garamond" w:hAnsi="Garamond" w:cs="Arial"/>
          <w:sz w:val="40"/>
          <w:szCs w:val="40"/>
        </w:rPr>
        <w:t xml:space="preserve"> II</w:t>
      </w:r>
    </w:p>
    <w:p w14:paraId="5C53A2B7" w14:textId="0729727D" w:rsidR="009830D6" w:rsidRPr="0066138C" w:rsidRDefault="609397AA" w:rsidP="1D2ED192">
      <w:pPr>
        <w:spacing w:after="0" w:line="240" w:lineRule="auto"/>
        <w:jc w:val="right"/>
        <w:rPr>
          <w:rFonts w:ascii="Garamond" w:hAnsi="Garamond" w:cs="Arial"/>
          <w:sz w:val="28"/>
          <w:szCs w:val="28"/>
        </w:rPr>
      </w:pPr>
      <w:r w:rsidRPr="1D2ED192">
        <w:rPr>
          <w:rFonts w:ascii="Garamond" w:hAnsi="Garamond" w:cs="Arial"/>
          <w:sz w:val="28"/>
          <w:szCs w:val="28"/>
        </w:rPr>
        <w:t>Quantifying Sediment Input in the Shoshone River in Wyoming using the Soil and Water Assessment Tool for Enhanced Water Quality Monitoring</w:t>
      </w:r>
    </w:p>
    <w:p w14:paraId="0F963EE5" w14:textId="77777777" w:rsidR="009830D6" w:rsidRPr="0066138C" w:rsidRDefault="009830D6" w:rsidP="0066138C">
      <w:pPr>
        <w:spacing w:after="0" w:line="240" w:lineRule="auto"/>
        <w:rPr>
          <w:rFonts w:ascii="Garamond" w:hAnsi="Garamond" w:cs="Arial"/>
          <w:sz w:val="32"/>
        </w:rPr>
      </w:pPr>
    </w:p>
    <w:p w14:paraId="11F786B3" w14:textId="77777777" w:rsidR="00E578D6" w:rsidRPr="0066138C" w:rsidRDefault="00E578D6" w:rsidP="0066138C">
      <w:pPr>
        <w:spacing w:after="0" w:line="240" w:lineRule="auto"/>
        <w:rPr>
          <w:rFonts w:ascii="Garamond" w:hAnsi="Garamond" w:cs="Arial"/>
          <w:sz w:val="32"/>
        </w:rPr>
      </w:pPr>
    </w:p>
    <w:p w14:paraId="5FF73AA5" w14:textId="77777777" w:rsidR="00E578D6" w:rsidRPr="0066138C" w:rsidRDefault="00E578D6" w:rsidP="0066138C">
      <w:pPr>
        <w:spacing w:after="0" w:line="240" w:lineRule="auto"/>
        <w:rPr>
          <w:rFonts w:ascii="Garamond" w:hAnsi="Garamond" w:cs="Arial"/>
          <w:sz w:val="32"/>
        </w:rPr>
      </w:pPr>
    </w:p>
    <w:p w14:paraId="2A91BFEF" w14:textId="77777777" w:rsidR="00E578D6" w:rsidRPr="0066138C" w:rsidRDefault="00E578D6" w:rsidP="0066138C">
      <w:pPr>
        <w:spacing w:after="0" w:line="240" w:lineRule="auto"/>
        <w:rPr>
          <w:rFonts w:ascii="Garamond" w:hAnsi="Garamond" w:cs="Arial"/>
          <w:sz w:val="32"/>
        </w:rPr>
      </w:pPr>
    </w:p>
    <w:p w14:paraId="347CEE32" w14:textId="77777777" w:rsidR="00FC670A" w:rsidRPr="0066138C" w:rsidRDefault="00FC670A" w:rsidP="0066138C">
      <w:pPr>
        <w:spacing w:after="0" w:line="240" w:lineRule="auto"/>
        <w:jc w:val="center"/>
        <w:rPr>
          <w:rFonts w:ascii="Garamond" w:hAnsi="Garamond" w:cs="Arial"/>
          <w:b/>
          <w:sz w:val="32"/>
        </w:rPr>
      </w:pPr>
    </w:p>
    <w:p w14:paraId="37CABABF" w14:textId="77777777" w:rsidR="00FC670A" w:rsidRPr="0066138C" w:rsidRDefault="00FC670A" w:rsidP="0066138C">
      <w:pPr>
        <w:spacing w:after="0" w:line="240" w:lineRule="auto"/>
        <w:jc w:val="center"/>
        <w:rPr>
          <w:rFonts w:ascii="Garamond" w:hAnsi="Garamond" w:cs="Arial"/>
          <w:b/>
          <w:sz w:val="32"/>
        </w:rPr>
      </w:pPr>
    </w:p>
    <w:p w14:paraId="776B0F45" w14:textId="5C033021" w:rsidR="0064280B" w:rsidRPr="0066138C" w:rsidRDefault="0064280B" w:rsidP="0066138C">
      <w:pPr>
        <w:spacing w:after="0" w:line="240" w:lineRule="auto"/>
        <w:jc w:val="center"/>
        <w:rPr>
          <w:rFonts w:ascii="Garamond" w:hAnsi="Garamond" w:cs="Arial"/>
          <w:b/>
          <w:sz w:val="32"/>
        </w:rPr>
      </w:pPr>
      <w:r w:rsidRPr="0066138C">
        <w:rPr>
          <w:rFonts w:ascii="Garamond" w:hAnsi="Garamond" w:cs="Arial"/>
          <w:noProof/>
          <w:color w:val="2B579A"/>
          <w:sz w:val="32"/>
          <w:shd w:val="clear" w:color="auto" w:fill="E6E6E6"/>
        </w:rPr>
        <w:drawing>
          <wp:anchor distT="0" distB="0" distL="114300" distR="114300" simplePos="0" relativeHeight="251658240" behindDoc="0" locked="0" layoutInCell="1" allowOverlap="1" wp14:anchorId="62117CDB" wp14:editId="53EFD358">
            <wp:simplePos x="0" y="0"/>
            <wp:positionH relativeFrom="column">
              <wp:posOffset>1628140</wp:posOffset>
            </wp:positionH>
            <wp:positionV relativeFrom="paragraph">
              <wp:posOffset>56432</wp:posOffset>
            </wp:positionV>
            <wp:extent cx="968735" cy="182880"/>
            <wp:effectExtent l="0" t="0" r="3175" b="762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EVELOP Text Black.pn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968735" cy="182880"/>
                    </a:xfrm>
                    <a:prstGeom prst="rect">
                      <a:avLst/>
                    </a:prstGeom>
                  </pic:spPr>
                </pic:pic>
              </a:graphicData>
            </a:graphic>
          </wp:anchor>
        </w:drawing>
      </w:r>
      <w:r w:rsidR="01966A0F" w:rsidRPr="5E2FCDBC">
        <w:rPr>
          <w:rFonts w:ascii="Garamond" w:hAnsi="Garamond" w:cs="Arial"/>
          <w:b/>
          <w:bCs/>
          <w:sz w:val="32"/>
          <w:szCs w:val="32"/>
        </w:rPr>
        <w:t xml:space="preserve">                 </w:t>
      </w:r>
      <w:r w:rsidR="122CD499" w:rsidRPr="5E2FCDBC">
        <w:rPr>
          <w:rFonts w:ascii="Garamond" w:hAnsi="Garamond" w:cs="Arial"/>
          <w:b/>
          <w:bCs/>
          <w:sz w:val="32"/>
          <w:szCs w:val="32"/>
        </w:rPr>
        <w:t>Technical Report</w:t>
      </w:r>
    </w:p>
    <w:p w14:paraId="646A6481" w14:textId="165ACD4D" w:rsidR="00BA41F7" w:rsidRPr="00BC226F" w:rsidRDefault="7B10A9EB" w:rsidP="6A4FAB94">
      <w:pPr>
        <w:spacing w:after="0" w:line="240" w:lineRule="auto"/>
        <w:jc w:val="center"/>
        <w:rPr>
          <w:rFonts w:ascii="Garamond" w:hAnsi="Garamond" w:cs="Arial"/>
          <w:sz w:val="28"/>
          <w:szCs w:val="28"/>
        </w:rPr>
      </w:pPr>
      <w:r w:rsidRPr="00BC226F">
        <w:rPr>
          <w:rFonts w:ascii="Garamond" w:hAnsi="Garamond" w:cs="Arial"/>
          <w:sz w:val="28"/>
          <w:szCs w:val="28"/>
        </w:rPr>
        <w:t>March 30</w:t>
      </w:r>
      <w:r w:rsidRPr="00BC226F">
        <w:rPr>
          <w:rFonts w:ascii="Garamond" w:hAnsi="Garamond" w:cs="Arial"/>
          <w:sz w:val="28"/>
          <w:szCs w:val="28"/>
          <w:vertAlign w:val="superscript"/>
        </w:rPr>
        <w:t>th</w:t>
      </w:r>
      <w:r w:rsidRPr="00BC226F">
        <w:rPr>
          <w:rFonts w:ascii="Garamond" w:hAnsi="Garamond" w:cs="Arial"/>
          <w:sz w:val="28"/>
          <w:szCs w:val="28"/>
        </w:rPr>
        <w:t>, 2023</w:t>
      </w:r>
    </w:p>
    <w:p w14:paraId="654A8582" w14:textId="77777777" w:rsidR="00916AAB" w:rsidRPr="00AA4C5F" w:rsidRDefault="00916AAB" w:rsidP="0066138C">
      <w:pPr>
        <w:spacing w:after="0" w:line="240" w:lineRule="auto"/>
        <w:jc w:val="center"/>
        <w:rPr>
          <w:rFonts w:ascii="Garamond" w:hAnsi="Garamond" w:cs="Arial"/>
          <w:sz w:val="20"/>
          <w:szCs w:val="24"/>
        </w:rPr>
      </w:pPr>
    </w:p>
    <w:p w14:paraId="76F0AEAE" w14:textId="59E21EB0" w:rsidR="0041150E" w:rsidRPr="004D75CF" w:rsidRDefault="7B10A9EB" w:rsidP="6A4FAB94">
      <w:pPr>
        <w:spacing w:after="0" w:line="240" w:lineRule="auto"/>
        <w:jc w:val="center"/>
        <w:rPr>
          <w:rFonts w:ascii="Garamond" w:hAnsi="Garamond" w:cs="Arial"/>
          <w:sz w:val="20"/>
          <w:szCs w:val="20"/>
        </w:rPr>
      </w:pPr>
      <w:r w:rsidRPr="6A4FAB94">
        <w:rPr>
          <w:rFonts w:ascii="Garamond" w:hAnsi="Garamond" w:cs="Arial"/>
          <w:sz w:val="20"/>
          <w:szCs w:val="20"/>
        </w:rPr>
        <w:t>Robyn Holmes</w:t>
      </w:r>
      <w:r w:rsidR="00FC670A" w:rsidRPr="6A4FAB94">
        <w:rPr>
          <w:rFonts w:ascii="Garamond" w:hAnsi="Garamond" w:cs="Arial"/>
          <w:sz w:val="20"/>
          <w:szCs w:val="20"/>
        </w:rPr>
        <w:t xml:space="preserve"> </w:t>
      </w:r>
      <w:r w:rsidR="00BA41F7" w:rsidRPr="6A4FAB94">
        <w:rPr>
          <w:rFonts w:ascii="Garamond" w:hAnsi="Garamond" w:cs="Arial"/>
          <w:sz w:val="20"/>
          <w:szCs w:val="20"/>
        </w:rPr>
        <w:t>(Project L</w:t>
      </w:r>
      <w:r w:rsidR="00B265D9" w:rsidRPr="6A4FAB94">
        <w:rPr>
          <w:rFonts w:ascii="Garamond" w:hAnsi="Garamond" w:cs="Arial"/>
          <w:sz w:val="20"/>
          <w:szCs w:val="20"/>
        </w:rPr>
        <w:t>ead)</w:t>
      </w:r>
    </w:p>
    <w:p w14:paraId="0A6A3CFB" w14:textId="1EBD2610" w:rsidR="00B265D9" w:rsidRPr="004D75CF" w:rsidRDefault="31BF5A54" w:rsidP="5E2FCDBC">
      <w:pPr>
        <w:spacing w:after="0" w:line="240" w:lineRule="auto"/>
        <w:jc w:val="center"/>
        <w:rPr>
          <w:rFonts w:ascii="Garamond" w:hAnsi="Garamond" w:cs="Arial"/>
          <w:sz w:val="20"/>
          <w:szCs w:val="20"/>
        </w:rPr>
      </w:pPr>
      <w:r w:rsidRPr="6A4FAB94">
        <w:rPr>
          <w:rFonts w:ascii="Garamond" w:hAnsi="Garamond" w:cs="Arial"/>
          <w:sz w:val="20"/>
          <w:szCs w:val="20"/>
        </w:rPr>
        <w:t xml:space="preserve">Christian </w:t>
      </w:r>
      <w:proofErr w:type="spellStart"/>
      <w:r w:rsidRPr="6A4FAB94">
        <w:rPr>
          <w:rFonts w:ascii="Garamond" w:hAnsi="Garamond" w:cs="Arial"/>
          <w:sz w:val="20"/>
          <w:szCs w:val="20"/>
        </w:rPr>
        <w:t>Bitzas</w:t>
      </w:r>
      <w:proofErr w:type="spellEnd"/>
    </w:p>
    <w:p w14:paraId="28B20EB9" w14:textId="2C8DD3CD" w:rsidR="00FC670A" w:rsidRPr="004D75CF" w:rsidRDefault="31BF5A54" w:rsidP="6A4FAB94">
      <w:pPr>
        <w:spacing w:after="0" w:line="240" w:lineRule="auto"/>
        <w:jc w:val="center"/>
        <w:rPr>
          <w:rFonts w:ascii="Garamond" w:hAnsi="Garamond" w:cs="Arial"/>
          <w:sz w:val="20"/>
          <w:szCs w:val="20"/>
        </w:rPr>
      </w:pPr>
      <w:r w:rsidRPr="6A4FAB94">
        <w:rPr>
          <w:rFonts w:ascii="Garamond" w:hAnsi="Garamond" w:cs="Arial"/>
          <w:sz w:val="20"/>
          <w:szCs w:val="20"/>
        </w:rPr>
        <w:t>Jillian Greene</w:t>
      </w:r>
    </w:p>
    <w:p w14:paraId="51EBA91F" w14:textId="1E8B38F7" w:rsidR="00FC670A" w:rsidRPr="004D75CF" w:rsidRDefault="31BF5A54" w:rsidP="6A4FAB94">
      <w:pPr>
        <w:spacing w:after="0" w:line="240" w:lineRule="auto"/>
        <w:jc w:val="center"/>
        <w:rPr>
          <w:rFonts w:ascii="Garamond" w:hAnsi="Garamond" w:cs="Arial"/>
          <w:sz w:val="20"/>
          <w:szCs w:val="20"/>
        </w:rPr>
      </w:pPr>
      <w:r w:rsidRPr="6A4FAB94">
        <w:rPr>
          <w:rFonts w:ascii="Garamond" w:hAnsi="Garamond" w:cs="Arial"/>
          <w:sz w:val="20"/>
          <w:szCs w:val="20"/>
        </w:rPr>
        <w:t>Isabella St John</w:t>
      </w:r>
    </w:p>
    <w:p w14:paraId="58C3E2E7" w14:textId="647F2E1A" w:rsidR="00FC670A" w:rsidRDefault="00FC670A" w:rsidP="0066138C">
      <w:pPr>
        <w:spacing w:after="0" w:line="240" w:lineRule="auto"/>
        <w:jc w:val="center"/>
        <w:rPr>
          <w:rFonts w:ascii="Garamond" w:hAnsi="Garamond" w:cs="Arial"/>
          <w:sz w:val="20"/>
        </w:rPr>
      </w:pPr>
    </w:p>
    <w:p w14:paraId="7E187B46" w14:textId="40AE7AF6" w:rsidR="00611ACB" w:rsidRPr="00611ACB" w:rsidRDefault="00611ACB" w:rsidP="0066138C">
      <w:pPr>
        <w:spacing w:after="0" w:line="240" w:lineRule="auto"/>
        <w:jc w:val="center"/>
        <w:rPr>
          <w:rFonts w:ascii="Garamond" w:hAnsi="Garamond" w:cs="Arial"/>
          <w:b/>
          <w:bCs/>
          <w:i/>
          <w:iCs/>
          <w:sz w:val="20"/>
        </w:rPr>
      </w:pPr>
      <w:r w:rsidRPr="6A4FAB94">
        <w:rPr>
          <w:rFonts w:ascii="Garamond" w:hAnsi="Garamond" w:cs="Arial"/>
          <w:b/>
          <w:bCs/>
          <w:i/>
          <w:iCs/>
          <w:sz w:val="20"/>
          <w:szCs w:val="20"/>
        </w:rPr>
        <w:t>Advisors:</w:t>
      </w:r>
    </w:p>
    <w:p w14:paraId="54D294A4" w14:textId="17FD5C70" w:rsidR="46A81F37" w:rsidRDefault="46A81F37" w:rsidP="6A4FAB94">
      <w:pPr>
        <w:spacing w:after="0" w:line="240" w:lineRule="auto"/>
        <w:jc w:val="center"/>
      </w:pPr>
      <w:r w:rsidRPr="6A4FAB94">
        <w:rPr>
          <w:rFonts w:ascii="Garamond" w:hAnsi="Garamond" w:cs="Arial"/>
          <w:sz w:val="20"/>
          <w:szCs w:val="20"/>
        </w:rPr>
        <w:t>Dr. Austin Madson, University of Wyoming</w:t>
      </w:r>
    </w:p>
    <w:p w14:paraId="20DDFCF1" w14:textId="77777777" w:rsidR="00FC670A" w:rsidRPr="004D75CF" w:rsidRDefault="00FC670A" w:rsidP="0066138C">
      <w:pPr>
        <w:spacing w:after="0" w:line="240" w:lineRule="auto"/>
        <w:jc w:val="center"/>
        <w:rPr>
          <w:rFonts w:ascii="Garamond" w:hAnsi="Garamond" w:cs="Arial"/>
          <w:sz w:val="20"/>
        </w:rPr>
      </w:pPr>
    </w:p>
    <w:p w14:paraId="7F3D67F6" w14:textId="55D56552" w:rsidR="00FC670A" w:rsidRPr="00611ACB" w:rsidRDefault="7C7A2537" w:rsidP="0066138C">
      <w:pPr>
        <w:spacing w:after="0" w:line="240" w:lineRule="auto"/>
        <w:jc w:val="center"/>
        <w:rPr>
          <w:rFonts w:ascii="Garamond" w:hAnsi="Garamond" w:cs="Arial"/>
          <w:b/>
          <w:bCs/>
          <w:i/>
          <w:iCs/>
          <w:sz w:val="20"/>
        </w:rPr>
      </w:pPr>
      <w:r w:rsidRPr="1D2ED192">
        <w:rPr>
          <w:rFonts w:ascii="Garamond" w:hAnsi="Garamond" w:cs="Arial"/>
          <w:b/>
          <w:bCs/>
          <w:i/>
          <w:iCs/>
          <w:sz w:val="20"/>
          <w:szCs w:val="20"/>
        </w:rPr>
        <w:t>Previous Contributors:</w:t>
      </w:r>
    </w:p>
    <w:p w14:paraId="196C94C3" w14:textId="2B59C0AD" w:rsidR="158365F0" w:rsidRDefault="158365F0" w:rsidP="1D2ED192">
      <w:pPr>
        <w:spacing w:after="0" w:line="240" w:lineRule="auto"/>
        <w:jc w:val="center"/>
      </w:pPr>
      <w:r w:rsidRPr="1D2ED192">
        <w:rPr>
          <w:rFonts w:ascii="Garamond" w:hAnsi="Garamond" w:cs="Arial"/>
          <w:sz w:val="20"/>
          <w:szCs w:val="20"/>
        </w:rPr>
        <w:t>Cassie Ferrante</w:t>
      </w:r>
    </w:p>
    <w:p w14:paraId="79B6FAAD" w14:textId="3A9D178D" w:rsidR="158365F0" w:rsidRDefault="158365F0" w:rsidP="1D2ED192">
      <w:pPr>
        <w:spacing w:after="0" w:line="240" w:lineRule="auto"/>
        <w:jc w:val="center"/>
        <w:rPr>
          <w:rFonts w:ascii="Garamond" w:hAnsi="Garamond" w:cs="Arial"/>
          <w:sz w:val="20"/>
          <w:szCs w:val="20"/>
        </w:rPr>
      </w:pPr>
      <w:r w:rsidRPr="1D2ED192">
        <w:rPr>
          <w:rFonts w:ascii="Garamond" w:hAnsi="Garamond" w:cs="Arial"/>
          <w:sz w:val="20"/>
          <w:szCs w:val="20"/>
        </w:rPr>
        <w:t>Nelson</w:t>
      </w:r>
      <w:r w:rsidR="3A097417" w:rsidRPr="1D2ED192">
        <w:rPr>
          <w:rFonts w:ascii="Garamond" w:hAnsi="Garamond" w:cs="Arial"/>
          <w:sz w:val="20"/>
          <w:szCs w:val="20"/>
        </w:rPr>
        <w:t xml:space="preserve"> </w:t>
      </w:r>
      <w:proofErr w:type="spellStart"/>
      <w:r w:rsidR="3A097417" w:rsidRPr="1D2ED192">
        <w:rPr>
          <w:rFonts w:ascii="Garamond" w:hAnsi="Garamond" w:cs="Arial"/>
          <w:sz w:val="20"/>
          <w:szCs w:val="20"/>
        </w:rPr>
        <w:t>Lemnyuy</w:t>
      </w:r>
      <w:proofErr w:type="spellEnd"/>
    </w:p>
    <w:p w14:paraId="562A329B" w14:textId="101A50D7" w:rsidR="3A097417" w:rsidRDefault="3A097417" w:rsidP="1D2ED192">
      <w:pPr>
        <w:spacing w:after="0" w:line="240" w:lineRule="auto"/>
        <w:jc w:val="center"/>
        <w:rPr>
          <w:rFonts w:ascii="Garamond" w:hAnsi="Garamond" w:cs="Arial"/>
          <w:sz w:val="20"/>
          <w:szCs w:val="20"/>
        </w:rPr>
      </w:pPr>
      <w:r w:rsidRPr="1D2ED192">
        <w:rPr>
          <w:rFonts w:ascii="Garamond" w:hAnsi="Garamond" w:cs="Arial"/>
          <w:sz w:val="20"/>
          <w:szCs w:val="20"/>
        </w:rPr>
        <w:t>Will Campbell</w:t>
      </w:r>
    </w:p>
    <w:p w14:paraId="4B7C80CF" w14:textId="7E2C39DD" w:rsidR="1D2ED192" w:rsidRDefault="1D2ED192" w:rsidP="1D2ED192">
      <w:pPr>
        <w:spacing w:after="0" w:line="240" w:lineRule="auto"/>
        <w:jc w:val="center"/>
        <w:rPr>
          <w:rFonts w:ascii="Garamond" w:hAnsi="Garamond" w:cs="Arial"/>
          <w:sz w:val="20"/>
          <w:szCs w:val="20"/>
        </w:rPr>
      </w:pPr>
    </w:p>
    <w:p w14:paraId="2C9D64AD" w14:textId="15E357D5" w:rsidR="3E43DE45" w:rsidRDefault="3E43DE45" w:rsidP="3E43DE45">
      <w:pPr>
        <w:spacing w:after="0" w:line="240" w:lineRule="auto"/>
        <w:jc w:val="center"/>
        <w:rPr>
          <w:rFonts w:ascii="Garamond" w:hAnsi="Garamond" w:cs="Arial"/>
          <w:sz w:val="20"/>
          <w:szCs w:val="20"/>
        </w:rPr>
      </w:pPr>
    </w:p>
    <w:p w14:paraId="150AC9F2" w14:textId="22535A97" w:rsidR="1E2841EC" w:rsidRDefault="1E2841EC" w:rsidP="6A4FAB94">
      <w:pPr>
        <w:spacing w:after="0" w:line="240" w:lineRule="auto"/>
        <w:jc w:val="center"/>
        <w:rPr>
          <w:rFonts w:ascii="Garamond" w:hAnsi="Garamond" w:cs="Arial"/>
          <w:b/>
          <w:bCs/>
          <w:i/>
          <w:iCs/>
          <w:sz w:val="20"/>
          <w:szCs w:val="20"/>
        </w:rPr>
      </w:pPr>
      <w:r w:rsidRPr="6A4FAB94">
        <w:rPr>
          <w:rFonts w:ascii="Garamond" w:hAnsi="Garamond" w:cs="Arial"/>
          <w:b/>
          <w:bCs/>
          <w:i/>
          <w:iCs/>
          <w:sz w:val="20"/>
          <w:szCs w:val="20"/>
        </w:rPr>
        <w:t>Fellow:</w:t>
      </w:r>
      <w:r>
        <w:br/>
      </w:r>
      <w:r w:rsidR="0D689C84" w:rsidRPr="6A4FAB94">
        <w:rPr>
          <w:rFonts w:ascii="Garamond" w:hAnsi="Garamond" w:cs="Arial"/>
          <w:sz w:val="20"/>
          <w:szCs w:val="20"/>
        </w:rPr>
        <w:t>Caroline Williams (Pop-Up Project)</w:t>
      </w:r>
    </w:p>
    <w:p w14:paraId="2558426B" w14:textId="77777777" w:rsidR="0064280B" w:rsidRPr="0066138C" w:rsidRDefault="0064280B" w:rsidP="0066138C">
      <w:pPr>
        <w:spacing w:after="0" w:line="240" w:lineRule="auto"/>
        <w:rPr>
          <w:rFonts w:ascii="Garamond" w:hAnsi="Garamond" w:cs="Arial"/>
          <w:sz w:val="20"/>
          <w:szCs w:val="20"/>
        </w:rPr>
      </w:pPr>
      <w:r w:rsidRPr="0066138C">
        <w:rPr>
          <w:rFonts w:ascii="Garamond" w:hAnsi="Garamond" w:cs="Arial"/>
          <w:b/>
          <w:bCs/>
          <w:sz w:val="20"/>
          <w:szCs w:val="20"/>
        </w:rPr>
        <w:br w:type="page"/>
      </w:r>
    </w:p>
    <w:p w14:paraId="45F8C63B" w14:textId="6086F7EE" w:rsidR="006E2A1C" w:rsidRPr="0066138C" w:rsidRDefault="36D4EDF4" w:rsidP="0066138C">
      <w:pPr>
        <w:pStyle w:val="Heading1"/>
        <w:spacing w:before="0" w:line="240" w:lineRule="auto"/>
        <w:rPr>
          <w:rFonts w:ascii="Garamond" w:hAnsi="Garamond"/>
        </w:rPr>
      </w:pPr>
      <w:r w:rsidRPr="75348A89">
        <w:rPr>
          <w:rFonts w:ascii="Garamond" w:hAnsi="Garamond"/>
        </w:rPr>
        <w:lastRenderedPageBreak/>
        <w:t>1</w:t>
      </w:r>
      <w:r w:rsidR="7F23E45C" w:rsidRPr="75348A89">
        <w:rPr>
          <w:rFonts w:ascii="Garamond" w:hAnsi="Garamond"/>
        </w:rPr>
        <w:t xml:space="preserve">. </w:t>
      </w:r>
      <w:r w:rsidR="736E1545" w:rsidRPr="75348A89">
        <w:rPr>
          <w:rFonts w:ascii="Garamond" w:hAnsi="Garamond"/>
        </w:rPr>
        <w:t>Abstract</w:t>
      </w:r>
      <w:r w:rsidR="2FF08925" w:rsidRPr="75348A89">
        <w:rPr>
          <w:rFonts w:ascii="Garamond" w:hAnsi="Garamond"/>
        </w:rPr>
        <w:t xml:space="preserve"> </w:t>
      </w:r>
    </w:p>
    <w:p w14:paraId="149F2F2A" w14:textId="5AF05404" w:rsidR="32C67498" w:rsidRDefault="2F9C3BCB" w:rsidP="75348A89">
      <w:pPr>
        <w:rPr>
          <w:rFonts w:ascii="Garamond" w:hAnsi="Garamond"/>
        </w:rPr>
      </w:pPr>
      <w:r w:rsidRPr="439E1804">
        <w:rPr>
          <w:rFonts w:ascii="Garamond" w:hAnsi="Garamond"/>
        </w:rPr>
        <w:t xml:space="preserve">The </w:t>
      </w:r>
      <w:proofErr w:type="spellStart"/>
      <w:r w:rsidRPr="439E1804">
        <w:rPr>
          <w:rFonts w:ascii="Garamond" w:hAnsi="Garamond"/>
        </w:rPr>
        <w:t>Willwood</w:t>
      </w:r>
      <w:proofErr w:type="spellEnd"/>
      <w:r w:rsidRPr="439E1804">
        <w:rPr>
          <w:rFonts w:ascii="Garamond" w:hAnsi="Garamond"/>
        </w:rPr>
        <w:t xml:space="preserve"> Dam, an irrigation diversion dam located on the Shoshone River (Wyoming, USA), has faced ongoing issues with sediment accumulation and needs frequent sediment flushing to remain operable. However, high suspended sediment levels during flushing events have negatively impacted downstream aquatic ecology and recreational opportunities. To address these problems, DEVELOP partnered with the Wyoming Department of Environmental Quality, Shoshone River Partners, and United States Geologic Survey. During term one, the team developed a workflow to map turbidity using </w:t>
      </w:r>
      <w:proofErr w:type="spellStart"/>
      <w:r w:rsidRPr="439E1804">
        <w:rPr>
          <w:rFonts w:ascii="Garamond" w:hAnsi="Garamond"/>
        </w:rPr>
        <w:t>PlanetScope</w:t>
      </w:r>
      <w:proofErr w:type="spellEnd"/>
      <w:r w:rsidRPr="439E1804">
        <w:rPr>
          <w:rFonts w:ascii="Garamond" w:hAnsi="Garamond"/>
        </w:rPr>
        <w:t xml:space="preserve"> imagery, analyze time series precipitation data, and create landcover maps. For this term, we focused on three methods to gain a better understanding of sediment sources: </w:t>
      </w:r>
      <w:r w:rsidR="4DFE9D5B" w:rsidRPr="439E1804">
        <w:rPr>
          <w:rFonts w:ascii="Garamond" w:hAnsi="Garamond"/>
        </w:rPr>
        <w:t xml:space="preserve">1) </w:t>
      </w:r>
      <w:r w:rsidRPr="439E1804">
        <w:rPr>
          <w:rFonts w:ascii="Garamond" w:hAnsi="Garamond"/>
        </w:rPr>
        <w:t>improving remote sensing of turbidity, 2) modeling sediment transport within</w:t>
      </w:r>
      <w:r w:rsidR="1075070B" w:rsidRPr="439E1804">
        <w:rPr>
          <w:rFonts w:ascii="Garamond" w:hAnsi="Garamond"/>
        </w:rPr>
        <w:t xml:space="preserve"> the watershed</w:t>
      </w:r>
      <w:r w:rsidRPr="439E1804">
        <w:rPr>
          <w:rFonts w:ascii="Garamond" w:hAnsi="Garamond"/>
        </w:rPr>
        <w:t xml:space="preserve"> using the Soil and Water Assessment Tool (SWAT), and 3) conducting a snow cover time series analysis </w:t>
      </w:r>
      <w:r w:rsidR="7DB8D276" w:rsidRPr="439E1804">
        <w:rPr>
          <w:rFonts w:ascii="Garamond" w:hAnsi="Garamond"/>
        </w:rPr>
        <w:t>u</w:t>
      </w:r>
      <w:r w:rsidRPr="439E1804">
        <w:rPr>
          <w:rFonts w:ascii="Garamond" w:hAnsi="Garamond"/>
        </w:rPr>
        <w:t>sing Suomi NPP VIIRS imagery. Through remote sensing, we found Dry Creek/Homesteader Creek and Penney Gulch</w:t>
      </w:r>
      <w:r w:rsidR="65D86867" w:rsidRPr="439E1804">
        <w:rPr>
          <w:rFonts w:ascii="Garamond" w:hAnsi="Garamond"/>
        </w:rPr>
        <w:t>/Rough Gulch</w:t>
      </w:r>
      <w:r w:rsidRPr="439E1804">
        <w:rPr>
          <w:rFonts w:ascii="Garamond" w:hAnsi="Garamond"/>
        </w:rPr>
        <w:t xml:space="preserve"> had the highest concentration sediment plumes. </w:t>
      </w:r>
      <w:r w:rsidR="5282B655" w:rsidRPr="439E1804">
        <w:rPr>
          <w:rFonts w:ascii="Garamond" w:hAnsi="Garamond"/>
        </w:rPr>
        <w:t xml:space="preserve">The </w:t>
      </w:r>
      <w:r w:rsidRPr="439E1804">
        <w:rPr>
          <w:rFonts w:ascii="Garamond" w:hAnsi="Garamond"/>
        </w:rPr>
        <w:t xml:space="preserve">SWAT+ </w:t>
      </w:r>
      <w:r w:rsidR="48F4FC6C" w:rsidRPr="439E1804">
        <w:rPr>
          <w:rFonts w:ascii="Garamond" w:hAnsi="Garamond"/>
        </w:rPr>
        <w:t xml:space="preserve">model </w:t>
      </w:r>
      <w:r w:rsidRPr="439E1804">
        <w:rPr>
          <w:rFonts w:ascii="Garamond" w:hAnsi="Garamond"/>
        </w:rPr>
        <w:t>created a high-resolution grid model of the watershed, identifying high sedimentation in the western and southern subbasins</w:t>
      </w:r>
      <w:r w:rsidR="41068667" w:rsidRPr="439E1804">
        <w:rPr>
          <w:rFonts w:ascii="Garamond" w:hAnsi="Garamond"/>
        </w:rPr>
        <w:t xml:space="preserve"> but</w:t>
      </w:r>
      <w:r w:rsidRPr="439E1804">
        <w:rPr>
          <w:rFonts w:ascii="Garamond" w:hAnsi="Garamond"/>
        </w:rPr>
        <w:t xml:space="preserve"> displayed low-correlated calibration and validation results due to limited observed data. </w:t>
      </w:r>
      <w:r w:rsidR="39881500" w:rsidRPr="439E1804">
        <w:rPr>
          <w:rFonts w:ascii="Garamond" w:hAnsi="Garamond"/>
        </w:rPr>
        <w:t>We analyzed the</w:t>
      </w:r>
      <w:r w:rsidRPr="439E1804">
        <w:rPr>
          <w:rFonts w:ascii="Garamond" w:hAnsi="Garamond"/>
        </w:rPr>
        <w:t xml:space="preserve"> snow cover extent alongside other hydrologic variables</w:t>
      </w:r>
      <w:r w:rsidR="7018FC49" w:rsidRPr="439E1804">
        <w:rPr>
          <w:rFonts w:ascii="Garamond" w:hAnsi="Garamond"/>
        </w:rPr>
        <w:t xml:space="preserve"> and found that</w:t>
      </w:r>
      <w:r w:rsidRPr="439E1804">
        <w:rPr>
          <w:rFonts w:ascii="Garamond" w:hAnsi="Garamond"/>
        </w:rPr>
        <w:t xml:space="preserve"> </w:t>
      </w:r>
      <w:r w:rsidR="031FDF04" w:rsidRPr="439E1804">
        <w:rPr>
          <w:rFonts w:ascii="Garamond" w:hAnsi="Garamond"/>
        </w:rPr>
        <w:t>s</w:t>
      </w:r>
      <w:r w:rsidRPr="439E1804">
        <w:rPr>
          <w:rFonts w:ascii="Garamond" w:hAnsi="Garamond"/>
        </w:rPr>
        <w:t xml:space="preserve">now melt events correlated with increases in suspended sediment concentration and turbidity values. Coupling remote sensing with hydrological modeling will give watershed managers a new perspective on high-priority regions for implementation of remediation to reduce the sediment build-up at the </w:t>
      </w:r>
      <w:proofErr w:type="spellStart"/>
      <w:r w:rsidRPr="439E1804">
        <w:rPr>
          <w:rFonts w:ascii="Garamond" w:hAnsi="Garamond"/>
        </w:rPr>
        <w:t>Willwood</w:t>
      </w:r>
      <w:proofErr w:type="spellEnd"/>
      <w:r w:rsidRPr="439E1804">
        <w:rPr>
          <w:rFonts w:ascii="Garamond" w:hAnsi="Garamond"/>
        </w:rPr>
        <w:t xml:space="preserve"> Dam.</w:t>
      </w:r>
    </w:p>
    <w:p w14:paraId="44CCC50B" w14:textId="2108687A" w:rsidR="7726C318" w:rsidRDefault="7726C318" w:rsidP="7726C318">
      <w:pPr>
        <w:spacing w:after="0" w:line="240" w:lineRule="auto"/>
        <w:rPr>
          <w:rFonts w:ascii="Garamond" w:hAnsi="Garamond" w:cs="Arial"/>
        </w:rPr>
      </w:pPr>
    </w:p>
    <w:p w14:paraId="350BBE67" w14:textId="60F7FBFC" w:rsidR="00770650" w:rsidRPr="0066138C" w:rsidRDefault="1AFE0108" w:rsidP="0066138C">
      <w:pPr>
        <w:spacing w:after="0" w:line="240" w:lineRule="auto"/>
        <w:rPr>
          <w:rFonts w:ascii="Garamond" w:hAnsi="Garamond" w:cs="Arial"/>
          <w:b/>
        </w:rPr>
      </w:pPr>
      <w:r w:rsidRPr="1D2ED192">
        <w:rPr>
          <w:rFonts w:ascii="Garamond" w:hAnsi="Garamond" w:cs="Arial"/>
          <w:b/>
          <w:bCs/>
        </w:rPr>
        <w:t>Key</w:t>
      </w:r>
      <w:r w:rsidR="4DFD595F" w:rsidRPr="1D2ED192">
        <w:rPr>
          <w:rFonts w:ascii="Garamond" w:hAnsi="Garamond" w:cs="Arial"/>
          <w:b/>
          <w:bCs/>
        </w:rPr>
        <w:t xml:space="preserve"> Terms</w:t>
      </w:r>
    </w:p>
    <w:p w14:paraId="1008897E" w14:textId="1F820C7B" w:rsidR="4EBB2765" w:rsidRDefault="2715997C" w:rsidP="1D2ED192">
      <w:pPr>
        <w:spacing w:after="0" w:line="240" w:lineRule="auto"/>
        <w:rPr>
          <w:rFonts w:ascii="Garamond" w:hAnsi="Garamond" w:cs="Arial"/>
        </w:rPr>
      </w:pPr>
      <w:r w:rsidRPr="75348A89">
        <w:rPr>
          <w:rFonts w:ascii="Garamond" w:hAnsi="Garamond" w:cs="Arial"/>
        </w:rPr>
        <w:t>Suspended Sediment, Turbidity, SWAT</w:t>
      </w:r>
      <w:r w:rsidR="74FCE035" w:rsidRPr="75348A89">
        <w:rPr>
          <w:rFonts w:ascii="Garamond" w:hAnsi="Garamond" w:cs="Arial"/>
        </w:rPr>
        <w:t>+</w:t>
      </w:r>
      <w:r w:rsidRPr="75348A89">
        <w:rPr>
          <w:rFonts w:ascii="Garamond" w:hAnsi="Garamond" w:cs="Arial"/>
        </w:rPr>
        <w:t xml:space="preserve">, </w:t>
      </w:r>
      <w:proofErr w:type="spellStart"/>
      <w:r w:rsidRPr="75348A89">
        <w:rPr>
          <w:rFonts w:ascii="Garamond" w:hAnsi="Garamond" w:cs="Arial"/>
        </w:rPr>
        <w:t>PlanetScope</w:t>
      </w:r>
      <w:proofErr w:type="spellEnd"/>
      <w:r w:rsidRPr="75348A89">
        <w:rPr>
          <w:rFonts w:ascii="Garamond" w:hAnsi="Garamond" w:cs="Arial"/>
        </w:rPr>
        <w:t>, Snow Cover, S</w:t>
      </w:r>
      <w:r w:rsidR="70E1D304" w:rsidRPr="75348A89">
        <w:rPr>
          <w:rFonts w:ascii="Garamond" w:hAnsi="Garamond" w:cs="Arial"/>
        </w:rPr>
        <w:t>uomi NPP</w:t>
      </w:r>
      <w:r w:rsidR="6C35E7D3" w:rsidRPr="75348A89">
        <w:rPr>
          <w:rFonts w:ascii="Garamond" w:hAnsi="Garamond" w:cs="Arial"/>
        </w:rPr>
        <w:t xml:space="preserve"> </w:t>
      </w:r>
      <w:r w:rsidR="70E1D304" w:rsidRPr="75348A89">
        <w:rPr>
          <w:rFonts w:ascii="Garamond" w:hAnsi="Garamond" w:cs="Arial"/>
        </w:rPr>
        <w:t>VIIRS</w:t>
      </w:r>
      <w:r w:rsidR="00C79207" w:rsidRPr="75348A89">
        <w:rPr>
          <w:rFonts w:ascii="Garamond" w:hAnsi="Garamond" w:cs="Arial"/>
        </w:rPr>
        <w:t>, Shoshone River</w:t>
      </w:r>
      <w:r w:rsidR="293D1512" w:rsidRPr="75348A89">
        <w:rPr>
          <w:rFonts w:ascii="Garamond" w:hAnsi="Garamond" w:cs="Arial"/>
        </w:rPr>
        <w:t>, Tributary</w:t>
      </w:r>
      <w:bookmarkStart w:id="0" w:name="_Toc334198720"/>
    </w:p>
    <w:p w14:paraId="12AB3859" w14:textId="77777777" w:rsidR="0066138C" w:rsidRPr="0066138C" w:rsidRDefault="0066138C" w:rsidP="0066138C">
      <w:pPr>
        <w:spacing w:after="0" w:line="240" w:lineRule="auto"/>
        <w:rPr>
          <w:rFonts w:ascii="Garamond" w:hAnsi="Garamond" w:cs="Arial"/>
        </w:rPr>
      </w:pPr>
    </w:p>
    <w:p w14:paraId="24D6C1A2" w14:textId="633F53DE" w:rsidR="00E03B8E" w:rsidRPr="0066138C" w:rsidRDefault="62AA530C" w:rsidP="1D2ED192">
      <w:pPr>
        <w:pStyle w:val="Heading1"/>
        <w:spacing w:before="0" w:line="240" w:lineRule="auto"/>
        <w:rPr>
          <w:rFonts w:ascii="Garamond" w:hAnsi="Garamond"/>
        </w:rPr>
      </w:pPr>
      <w:r w:rsidRPr="0214307F">
        <w:rPr>
          <w:rFonts w:ascii="Garamond" w:hAnsi="Garamond"/>
        </w:rPr>
        <w:t>2</w:t>
      </w:r>
      <w:r w:rsidR="65469415" w:rsidRPr="0214307F">
        <w:rPr>
          <w:rFonts w:ascii="Garamond" w:hAnsi="Garamond"/>
        </w:rPr>
        <w:t xml:space="preserve">. </w:t>
      </w:r>
      <w:r w:rsidR="49FC5AF7" w:rsidRPr="0214307F">
        <w:rPr>
          <w:rFonts w:ascii="Garamond" w:hAnsi="Garamond"/>
        </w:rPr>
        <w:t>Introduction</w:t>
      </w:r>
      <w:bookmarkEnd w:id="0"/>
    </w:p>
    <w:p w14:paraId="53F72CE1" w14:textId="74C3A214" w:rsidR="00C15E9C" w:rsidRPr="0066138C" w:rsidRDefault="23A6FB21" w:rsidP="1D2ED192">
      <w:pPr>
        <w:spacing w:after="0" w:line="240" w:lineRule="auto"/>
        <w:rPr>
          <w:rFonts w:ascii="Garamond" w:hAnsi="Garamond"/>
          <w:b/>
          <w:bCs/>
          <w:i/>
          <w:iCs/>
        </w:rPr>
      </w:pPr>
      <w:bookmarkStart w:id="1" w:name="_Toc334198721"/>
      <w:r w:rsidRPr="1D2ED192">
        <w:rPr>
          <w:rFonts w:ascii="Garamond" w:hAnsi="Garamond"/>
          <w:b/>
          <w:bCs/>
          <w:i/>
          <w:iCs/>
        </w:rPr>
        <w:t xml:space="preserve">2.1 </w:t>
      </w:r>
      <w:r w:rsidR="08B8A947" w:rsidRPr="1D2ED192">
        <w:rPr>
          <w:rFonts w:ascii="Garamond" w:hAnsi="Garamond"/>
          <w:b/>
          <w:bCs/>
          <w:i/>
          <w:iCs/>
        </w:rPr>
        <w:t>Background Information</w:t>
      </w:r>
      <w:bookmarkEnd w:id="1"/>
    </w:p>
    <w:p w14:paraId="3CAB1EAC" w14:textId="25A629F7" w:rsidR="00372ADD" w:rsidRDefault="2C3857FA" w:rsidP="00372ADD">
      <w:pPr>
        <w:spacing w:after="0" w:line="240" w:lineRule="auto"/>
        <w:rPr>
          <w:rFonts w:ascii="Garamond" w:hAnsi="Garamond"/>
        </w:rPr>
      </w:pPr>
      <w:r w:rsidRPr="75348A89">
        <w:rPr>
          <w:rFonts w:ascii="Garamond" w:hAnsi="Garamond"/>
        </w:rPr>
        <w:t>The Shoshone River</w:t>
      </w:r>
      <w:r w:rsidR="370C950F" w:rsidRPr="75348A89">
        <w:rPr>
          <w:rFonts w:ascii="Garamond" w:hAnsi="Garamond"/>
        </w:rPr>
        <w:t xml:space="preserve"> headwaters</w:t>
      </w:r>
      <w:r w:rsidRPr="75348A89">
        <w:rPr>
          <w:rFonts w:ascii="Garamond" w:hAnsi="Garamond"/>
        </w:rPr>
        <w:t xml:space="preserve"> </w:t>
      </w:r>
      <w:proofErr w:type="gramStart"/>
      <w:r w:rsidR="27E66C79" w:rsidRPr="75348A89">
        <w:rPr>
          <w:rFonts w:ascii="Garamond" w:hAnsi="Garamond"/>
        </w:rPr>
        <w:t>are</w:t>
      </w:r>
      <w:r w:rsidRPr="75348A89">
        <w:rPr>
          <w:rFonts w:ascii="Garamond" w:hAnsi="Garamond"/>
        </w:rPr>
        <w:t xml:space="preserve"> located in</w:t>
      </w:r>
      <w:proofErr w:type="gramEnd"/>
      <w:r w:rsidRPr="75348A89">
        <w:rPr>
          <w:rFonts w:ascii="Garamond" w:hAnsi="Garamond"/>
        </w:rPr>
        <w:t xml:space="preserve"> </w:t>
      </w:r>
      <w:r w:rsidR="39B2415B" w:rsidRPr="75348A89">
        <w:rPr>
          <w:rFonts w:ascii="Garamond" w:hAnsi="Garamond"/>
        </w:rPr>
        <w:t>n</w:t>
      </w:r>
      <w:r w:rsidRPr="75348A89">
        <w:rPr>
          <w:rFonts w:ascii="Garamond" w:hAnsi="Garamond"/>
        </w:rPr>
        <w:t>orthwestern Wyoming</w:t>
      </w:r>
      <w:r w:rsidR="2068D49F" w:rsidRPr="75348A89">
        <w:rPr>
          <w:rFonts w:ascii="Garamond" w:hAnsi="Garamond"/>
        </w:rPr>
        <w:t xml:space="preserve">, flowing </w:t>
      </w:r>
      <w:r w:rsidR="50C5AB66" w:rsidRPr="75348A89">
        <w:rPr>
          <w:rFonts w:ascii="Garamond" w:hAnsi="Garamond"/>
        </w:rPr>
        <w:t>n</w:t>
      </w:r>
      <w:r w:rsidR="2068D49F" w:rsidRPr="75348A89">
        <w:rPr>
          <w:rFonts w:ascii="Garamond" w:hAnsi="Garamond"/>
        </w:rPr>
        <w:t xml:space="preserve">ortheast through Cody, WY before joining </w:t>
      </w:r>
      <w:r w:rsidRPr="75348A89">
        <w:rPr>
          <w:rFonts w:ascii="Garamond" w:hAnsi="Garamond"/>
        </w:rPr>
        <w:t>the Big Horn River</w:t>
      </w:r>
      <w:r w:rsidR="174F71B6" w:rsidRPr="75348A89">
        <w:rPr>
          <w:rFonts w:ascii="Garamond" w:hAnsi="Garamond"/>
        </w:rPr>
        <w:t xml:space="preserve"> </w:t>
      </w:r>
      <w:r w:rsidR="12FF87F3" w:rsidRPr="75348A89">
        <w:rPr>
          <w:rFonts w:ascii="Garamond" w:hAnsi="Garamond"/>
        </w:rPr>
        <w:t>w</w:t>
      </w:r>
      <w:r w:rsidRPr="75348A89">
        <w:rPr>
          <w:rFonts w:ascii="Garamond" w:hAnsi="Garamond"/>
        </w:rPr>
        <w:t xml:space="preserve">est of the </w:t>
      </w:r>
      <w:r w:rsidR="284B8081" w:rsidRPr="75348A89">
        <w:rPr>
          <w:rFonts w:ascii="Garamond" w:hAnsi="Garamond"/>
        </w:rPr>
        <w:t>Big Horn Mountain range</w:t>
      </w:r>
      <w:r w:rsidRPr="75348A89">
        <w:rPr>
          <w:rFonts w:ascii="Garamond" w:hAnsi="Garamond"/>
        </w:rPr>
        <w:t xml:space="preserve">. </w:t>
      </w:r>
      <w:r w:rsidR="4BDE086B" w:rsidRPr="75348A89">
        <w:rPr>
          <w:rFonts w:ascii="Garamond" w:hAnsi="Garamond"/>
        </w:rPr>
        <w:t>The Shoshone River</w:t>
      </w:r>
      <w:r w:rsidR="7F078CE6" w:rsidRPr="75348A89">
        <w:rPr>
          <w:rFonts w:ascii="Garamond" w:hAnsi="Garamond"/>
        </w:rPr>
        <w:t xml:space="preserve"> encompasses several dams,</w:t>
      </w:r>
      <w:r w:rsidR="594E4A17" w:rsidRPr="75348A89">
        <w:rPr>
          <w:rFonts w:ascii="Garamond" w:hAnsi="Garamond"/>
        </w:rPr>
        <w:t xml:space="preserve"> </w:t>
      </w:r>
      <w:r w:rsidR="7D902EA4" w:rsidRPr="75348A89">
        <w:rPr>
          <w:rFonts w:ascii="Garamond" w:hAnsi="Garamond"/>
        </w:rPr>
        <w:t>including</w:t>
      </w:r>
      <w:r w:rsidR="7F078CE6" w:rsidRPr="75348A89">
        <w:rPr>
          <w:rFonts w:ascii="Garamond" w:hAnsi="Garamond"/>
        </w:rPr>
        <w:t xml:space="preserve"> the </w:t>
      </w:r>
      <w:proofErr w:type="spellStart"/>
      <w:r w:rsidR="7F078CE6" w:rsidRPr="75348A89">
        <w:rPr>
          <w:rFonts w:ascii="Garamond" w:hAnsi="Garamond"/>
        </w:rPr>
        <w:t>Wil</w:t>
      </w:r>
      <w:r w:rsidR="4C561084" w:rsidRPr="75348A89">
        <w:rPr>
          <w:rFonts w:ascii="Garamond" w:hAnsi="Garamond"/>
        </w:rPr>
        <w:t>l</w:t>
      </w:r>
      <w:r w:rsidR="7F078CE6" w:rsidRPr="75348A89">
        <w:rPr>
          <w:rFonts w:ascii="Garamond" w:hAnsi="Garamond"/>
        </w:rPr>
        <w:t>wood</w:t>
      </w:r>
      <w:proofErr w:type="spellEnd"/>
      <w:r w:rsidR="7F078CE6" w:rsidRPr="75348A89">
        <w:rPr>
          <w:rFonts w:ascii="Garamond" w:hAnsi="Garamond"/>
        </w:rPr>
        <w:t xml:space="preserve"> </w:t>
      </w:r>
      <w:r w:rsidR="18C61CA3" w:rsidRPr="75348A89">
        <w:rPr>
          <w:rFonts w:ascii="Garamond" w:hAnsi="Garamond"/>
        </w:rPr>
        <w:t>D</w:t>
      </w:r>
      <w:r w:rsidR="7F078CE6" w:rsidRPr="75348A89">
        <w:rPr>
          <w:rFonts w:ascii="Garamond" w:hAnsi="Garamond"/>
        </w:rPr>
        <w:t xml:space="preserve">am located </w:t>
      </w:r>
      <w:r w:rsidR="0DA0E79E" w:rsidRPr="75348A89">
        <w:rPr>
          <w:rFonts w:ascii="Garamond" w:hAnsi="Garamond"/>
        </w:rPr>
        <w:t>s</w:t>
      </w:r>
      <w:r w:rsidR="7F078CE6" w:rsidRPr="75348A89">
        <w:rPr>
          <w:rFonts w:ascii="Garamond" w:hAnsi="Garamond"/>
        </w:rPr>
        <w:t xml:space="preserve">outhwest of Powell, Wyoming. The </w:t>
      </w:r>
      <w:proofErr w:type="spellStart"/>
      <w:r w:rsidR="7F078CE6" w:rsidRPr="75348A89">
        <w:rPr>
          <w:rFonts w:ascii="Garamond" w:hAnsi="Garamond"/>
        </w:rPr>
        <w:t>Willwood</w:t>
      </w:r>
      <w:proofErr w:type="spellEnd"/>
      <w:r w:rsidR="7F078CE6" w:rsidRPr="75348A89">
        <w:rPr>
          <w:rFonts w:ascii="Garamond" w:hAnsi="Garamond"/>
        </w:rPr>
        <w:t xml:space="preserve"> </w:t>
      </w:r>
      <w:r w:rsidR="18C61CA3" w:rsidRPr="75348A89">
        <w:rPr>
          <w:rFonts w:ascii="Garamond" w:hAnsi="Garamond"/>
        </w:rPr>
        <w:t>D</w:t>
      </w:r>
      <w:r w:rsidR="7F078CE6" w:rsidRPr="75348A89">
        <w:rPr>
          <w:rFonts w:ascii="Garamond" w:hAnsi="Garamond"/>
        </w:rPr>
        <w:t xml:space="preserve">am </w:t>
      </w:r>
      <w:r w:rsidR="2BEFDFD2" w:rsidRPr="75348A89">
        <w:rPr>
          <w:rFonts w:ascii="Garamond" w:hAnsi="Garamond"/>
        </w:rPr>
        <w:t xml:space="preserve">is </w:t>
      </w:r>
      <w:r w:rsidR="3D2A39CA" w:rsidRPr="75348A89">
        <w:rPr>
          <w:rFonts w:ascii="Garamond" w:hAnsi="Garamond"/>
        </w:rPr>
        <w:t>an</w:t>
      </w:r>
      <w:r w:rsidR="2BEFDFD2" w:rsidRPr="75348A89">
        <w:rPr>
          <w:rFonts w:ascii="Garamond" w:hAnsi="Garamond"/>
        </w:rPr>
        <w:t xml:space="preserve"> irrigation diversion dam that influences the regional agricultur</w:t>
      </w:r>
      <w:r w:rsidR="2A716663" w:rsidRPr="75348A89">
        <w:rPr>
          <w:rFonts w:ascii="Garamond" w:hAnsi="Garamond"/>
        </w:rPr>
        <w:t>al</w:t>
      </w:r>
      <w:r w:rsidR="2BEFDFD2" w:rsidRPr="75348A89">
        <w:rPr>
          <w:rFonts w:ascii="Garamond" w:hAnsi="Garamond"/>
        </w:rPr>
        <w:t xml:space="preserve"> </w:t>
      </w:r>
      <w:r w:rsidR="16EB2225" w:rsidRPr="75348A89">
        <w:rPr>
          <w:rFonts w:ascii="Garamond" w:hAnsi="Garamond"/>
        </w:rPr>
        <w:t>economy</w:t>
      </w:r>
      <w:r w:rsidR="2BEFDFD2" w:rsidRPr="75348A89">
        <w:rPr>
          <w:rFonts w:ascii="Garamond" w:hAnsi="Garamond"/>
        </w:rPr>
        <w:t xml:space="preserve"> and culture. Since the dam’s</w:t>
      </w:r>
      <w:r w:rsidR="6640A14A" w:rsidRPr="75348A89">
        <w:rPr>
          <w:rFonts w:ascii="Garamond" w:hAnsi="Garamond"/>
        </w:rPr>
        <w:t xml:space="preserve"> </w:t>
      </w:r>
      <w:r w:rsidR="7258D2E6" w:rsidRPr="75348A89">
        <w:rPr>
          <w:rFonts w:ascii="Garamond" w:hAnsi="Garamond"/>
        </w:rPr>
        <w:t>construction</w:t>
      </w:r>
      <w:r w:rsidR="2BEFDFD2" w:rsidRPr="75348A89">
        <w:rPr>
          <w:rFonts w:ascii="Garamond" w:hAnsi="Garamond"/>
        </w:rPr>
        <w:t xml:space="preserve">, </w:t>
      </w:r>
      <w:r w:rsidR="3ED92F56" w:rsidRPr="75348A89">
        <w:rPr>
          <w:rFonts w:ascii="Garamond" w:hAnsi="Garamond"/>
        </w:rPr>
        <w:t>sediment has been collecting in the reservoir behind the dam. To prevent issues</w:t>
      </w:r>
      <w:r w:rsidR="3A5B20FB" w:rsidRPr="75348A89">
        <w:rPr>
          <w:rFonts w:ascii="Garamond" w:hAnsi="Garamond"/>
        </w:rPr>
        <w:t xml:space="preserve"> with the dam’s operation,</w:t>
      </w:r>
      <w:r w:rsidR="3ED92F56" w:rsidRPr="75348A89">
        <w:rPr>
          <w:rFonts w:ascii="Garamond" w:hAnsi="Garamond"/>
        </w:rPr>
        <w:t xml:space="preserve"> the sediment is </w:t>
      </w:r>
      <w:r w:rsidR="3501036F" w:rsidRPr="75348A89">
        <w:rPr>
          <w:rFonts w:ascii="Garamond" w:hAnsi="Garamond"/>
        </w:rPr>
        <w:t xml:space="preserve">routinely </w:t>
      </w:r>
      <w:r w:rsidR="3ED92F56" w:rsidRPr="75348A89">
        <w:rPr>
          <w:rFonts w:ascii="Garamond" w:hAnsi="Garamond"/>
        </w:rPr>
        <w:t xml:space="preserve">released downstream where </w:t>
      </w:r>
      <w:r w:rsidR="1B0338A0" w:rsidRPr="75348A89">
        <w:rPr>
          <w:rFonts w:ascii="Garamond" w:hAnsi="Garamond"/>
        </w:rPr>
        <w:t>it negatively impacts</w:t>
      </w:r>
      <w:r w:rsidR="3DED2A5B" w:rsidRPr="75348A89">
        <w:rPr>
          <w:rFonts w:ascii="Garamond" w:hAnsi="Garamond"/>
        </w:rPr>
        <w:t xml:space="preserve"> </w:t>
      </w:r>
      <w:r w:rsidR="3ED92F56" w:rsidRPr="75348A89">
        <w:rPr>
          <w:rFonts w:ascii="Garamond" w:hAnsi="Garamond"/>
        </w:rPr>
        <w:t>water qualit</w:t>
      </w:r>
      <w:r w:rsidR="05C1E71F" w:rsidRPr="75348A89">
        <w:rPr>
          <w:rFonts w:ascii="Garamond" w:hAnsi="Garamond"/>
        </w:rPr>
        <w:t xml:space="preserve">y </w:t>
      </w:r>
      <w:r w:rsidR="4F3424B0" w:rsidRPr="75348A89">
        <w:rPr>
          <w:rFonts w:ascii="Garamond" w:hAnsi="Garamond"/>
        </w:rPr>
        <w:t>due to</w:t>
      </w:r>
      <w:r w:rsidR="05C1E71F" w:rsidRPr="75348A89">
        <w:rPr>
          <w:rFonts w:ascii="Garamond" w:hAnsi="Garamond"/>
        </w:rPr>
        <w:t xml:space="preserve"> increasing</w:t>
      </w:r>
      <w:r w:rsidR="7011C7EE" w:rsidRPr="75348A89">
        <w:rPr>
          <w:rFonts w:ascii="Garamond" w:hAnsi="Garamond"/>
        </w:rPr>
        <w:t xml:space="preserve"> the downstream</w:t>
      </w:r>
      <w:r w:rsidR="05C1E71F" w:rsidRPr="75348A89">
        <w:rPr>
          <w:rFonts w:ascii="Garamond" w:hAnsi="Garamond"/>
        </w:rPr>
        <w:t xml:space="preserve"> </w:t>
      </w:r>
      <w:r w:rsidR="623CD669" w:rsidRPr="75348A89">
        <w:rPr>
          <w:rFonts w:ascii="Garamond" w:hAnsi="Garamond"/>
        </w:rPr>
        <w:t xml:space="preserve">sediment levels and </w:t>
      </w:r>
      <w:r w:rsidR="05C1E71F" w:rsidRPr="75348A89">
        <w:rPr>
          <w:rFonts w:ascii="Garamond" w:hAnsi="Garamond"/>
        </w:rPr>
        <w:t xml:space="preserve">turbidity. </w:t>
      </w:r>
      <w:r w:rsidR="4BB56FB9" w:rsidRPr="75348A89">
        <w:rPr>
          <w:rFonts w:ascii="Garamond" w:hAnsi="Garamond"/>
        </w:rPr>
        <w:t>This increase in water turbidity damages the watershed’s ecology and negatively affects aquatic biota.</w:t>
      </w:r>
    </w:p>
    <w:p w14:paraId="391CFFB5" w14:textId="77777777" w:rsidR="00F57648" w:rsidRDefault="00F57648" w:rsidP="4167A07E">
      <w:pPr>
        <w:spacing w:after="0" w:line="240" w:lineRule="auto"/>
        <w:rPr>
          <w:rFonts w:ascii="Garamond" w:hAnsi="Garamond"/>
        </w:rPr>
      </w:pPr>
    </w:p>
    <w:p w14:paraId="5CBC452F" w14:textId="0A4856DC" w:rsidR="00F57648" w:rsidRDefault="4C08B64C" w:rsidP="001A4251">
      <w:pPr>
        <w:spacing w:after="0" w:line="240" w:lineRule="auto"/>
        <w:rPr>
          <w:rFonts w:ascii="Garamond" w:hAnsi="Garamond"/>
        </w:rPr>
      </w:pPr>
      <w:r w:rsidRPr="439E1804">
        <w:rPr>
          <w:rFonts w:ascii="Garamond" w:hAnsi="Garamond"/>
        </w:rPr>
        <w:t xml:space="preserve">To help alleviate these negative </w:t>
      </w:r>
      <w:r w:rsidR="79E4F54D" w:rsidRPr="439E1804">
        <w:rPr>
          <w:rFonts w:ascii="Garamond" w:hAnsi="Garamond"/>
        </w:rPr>
        <w:t>effects</w:t>
      </w:r>
      <w:r w:rsidRPr="439E1804">
        <w:rPr>
          <w:rFonts w:ascii="Garamond" w:hAnsi="Garamond"/>
        </w:rPr>
        <w:t xml:space="preserve"> to the aquatic ecology, this project strives to better understand the specific basins of sediment input and subsequent build up. Identi</w:t>
      </w:r>
      <w:r w:rsidR="4E7079F3" w:rsidRPr="439E1804">
        <w:rPr>
          <w:rFonts w:ascii="Garamond" w:hAnsi="Garamond"/>
        </w:rPr>
        <w:t xml:space="preserve">fying high priority subbasins can help develop concentrated solutions to help reduce the amount of sediment building up behind the </w:t>
      </w:r>
      <w:proofErr w:type="spellStart"/>
      <w:r w:rsidR="4E7079F3" w:rsidRPr="439E1804">
        <w:rPr>
          <w:rFonts w:ascii="Garamond" w:hAnsi="Garamond"/>
        </w:rPr>
        <w:t>Willwood</w:t>
      </w:r>
      <w:proofErr w:type="spellEnd"/>
      <w:r w:rsidR="4E7079F3" w:rsidRPr="439E1804">
        <w:rPr>
          <w:rFonts w:ascii="Garamond" w:hAnsi="Garamond"/>
        </w:rPr>
        <w:t xml:space="preserve"> </w:t>
      </w:r>
      <w:r w:rsidR="2BF5F1D6" w:rsidRPr="439E1804">
        <w:rPr>
          <w:rFonts w:ascii="Garamond" w:hAnsi="Garamond"/>
        </w:rPr>
        <w:t>D</w:t>
      </w:r>
      <w:r w:rsidR="4E7079F3" w:rsidRPr="439E1804">
        <w:rPr>
          <w:rFonts w:ascii="Garamond" w:hAnsi="Garamond"/>
        </w:rPr>
        <w:t xml:space="preserve">am. </w:t>
      </w:r>
      <w:r w:rsidR="3F77B632" w:rsidRPr="439E1804">
        <w:rPr>
          <w:rFonts w:ascii="Garamond" w:hAnsi="Garamond"/>
        </w:rPr>
        <w:t xml:space="preserve">The study area </w:t>
      </w:r>
      <w:r w:rsidR="6F06CB7A" w:rsidRPr="439E1804">
        <w:rPr>
          <w:rFonts w:ascii="Garamond" w:hAnsi="Garamond"/>
        </w:rPr>
        <w:t xml:space="preserve">for investigating these subbasins </w:t>
      </w:r>
      <w:r w:rsidR="3F77B632" w:rsidRPr="439E1804">
        <w:rPr>
          <w:rFonts w:ascii="Garamond" w:hAnsi="Garamond"/>
        </w:rPr>
        <w:t xml:space="preserve">begins at the Buffalo Bill </w:t>
      </w:r>
      <w:r w:rsidR="2BF5F1D6" w:rsidRPr="439E1804">
        <w:rPr>
          <w:rFonts w:ascii="Garamond" w:hAnsi="Garamond"/>
        </w:rPr>
        <w:t>D</w:t>
      </w:r>
      <w:r w:rsidR="3F77B632" w:rsidRPr="439E1804">
        <w:rPr>
          <w:rFonts w:ascii="Garamond" w:hAnsi="Garamond"/>
        </w:rPr>
        <w:t xml:space="preserve">am, </w:t>
      </w:r>
      <w:r w:rsidR="11C7E771" w:rsidRPr="439E1804">
        <w:rPr>
          <w:rFonts w:ascii="Garamond" w:hAnsi="Garamond"/>
        </w:rPr>
        <w:t>located</w:t>
      </w:r>
      <w:r w:rsidR="3F77B632" w:rsidRPr="439E1804">
        <w:rPr>
          <w:rFonts w:ascii="Garamond" w:hAnsi="Garamond"/>
        </w:rPr>
        <w:t xml:space="preserve"> west of Cody, Wyoming and extends downstream to the </w:t>
      </w:r>
      <w:proofErr w:type="spellStart"/>
      <w:r w:rsidR="3F77B632" w:rsidRPr="439E1804">
        <w:rPr>
          <w:rFonts w:ascii="Garamond" w:hAnsi="Garamond"/>
        </w:rPr>
        <w:t>Willwood</w:t>
      </w:r>
      <w:proofErr w:type="spellEnd"/>
      <w:r w:rsidR="3F77B632" w:rsidRPr="439E1804">
        <w:rPr>
          <w:rFonts w:ascii="Garamond" w:hAnsi="Garamond"/>
        </w:rPr>
        <w:t xml:space="preserve"> </w:t>
      </w:r>
      <w:r w:rsidR="2BF5F1D6" w:rsidRPr="439E1804">
        <w:rPr>
          <w:rFonts w:ascii="Garamond" w:hAnsi="Garamond"/>
        </w:rPr>
        <w:t>D</w:t>
      </w:r>
      <w:r w:rsidR="3F77B632" w:rsidRPr="439E1804">
        <w:rPr>
          <w:rFonts w:ascii="Garamond" w:hAnsi="Garamond"/>
        </w:rPr>
        <w:t>am, located southwest of Powell, Wyoming</w:t>
      </w:r>
      <w:r w:rsidR="095F250E" w:rsidRPr="439E1804">
        <w:rPr>
          <w:rFonts w:ascii="Garamond" w:hAnsi="Garamond"/>
        </w:rPr>
        <w:t xml:space="preserve"> (Figure 1)</w:t>
      </w:r>
      <w:r w:rsidR="3F77B632" w:rsidRPr="439E1804">
        <w:rPr>
          <w:rFonts w:ascii="Garamond" w:hAnsi="Garamond"/>
        </w:rPr>
        <w:t xml:space="preserve">. </w:t>
      </w:r>
      <w:r w:rsidR="1880A6C3" w:rsidRPr="439E1804">
        <w:rPr>
          <w:rFonts w:ascii="Garamond" w:hAnsi="Garamond"/>
        </w:rPr>
        <w:t xml:space="preserve">Our </w:t>
      </w:r>
      <w:r w:rsidR="704560ED" w:rsidRPr="439E1804">
        <w:rPr>
          <w:rFonts w:ascii="Garamond" w:hAnsi="Garamond"/>
        </w:rPr>
        <w:t xml:space="preserve">project looks at data from January of 2019 </w:t>
      </w:r>
      <w:r w:rsidR="2B1E9A21" w:rsidRPr="439E1804">
        <w:rPr>
          <w:rFonts w:ascii="Garamond" w:hAnsi="Garamond"/>
        </w:rPr>
        <w:t xml:space="preserve">to </w:t>
      </w:r>
      <w:r w:rsidR="704560ED" w:rsidRPr="439E1804">
        <w:rPr>
          <w:rFonts w:ascii="Garamond" w:hAnsi="Garamond"/>
        </w:rPr>
        <w:t>October of 2021</w:t>
      </w:r>
      <w:r w:rsidR="64DA5348" w:rsidRPr="439E1804">
        <w:rPr>
          <w:rFonts w:ascii="Garamond" w:hAnsi="Garamond"/>
        </w:rPr>
        <w:t xml:space="preserve">. This study period was </w:t>
      </w:r>
      <w:r w:rsidR="4829122E" w:rsidRPr="439E1804">
        <w:rPr>
          <w:rFonts w:ascii="Garamond" w:hAnsi="Garamond"/>
        </w:rPr>
        <w:t>chose</w:t>
      </w:r>
      <w:r w:rsidR="53D7DDCF" w:rsidRPr="439E1804">
        <w:rPr>
          <w:rFonts w:ascii="Garamond" w:hAnsi="Garamond"/>
        </w:rPr>
        <w:t xml:space="preserve">n to align with </w:t>
      </w:r>
      <w:r w:rsidR="666F2E00" w:rsidRPr="439E1804">
        <w:rPr>
          <w:rFonts w:ascii="Garamond" w:hAnsi="Garamond"/>
        </w:rPr>
        <w:t>turbidity</w:t>
      </w:r>
      <w:r w:rsidR="7FA9E818" w:rsidRPr="439E1804">
        <w:rPr>
          <w:rFonts w:ascii="Garamond" w:hAnsi="Garamond"/>
        </w:rPr>
        <w:t xml:space="preserve"> and streamfl</w:t>
      </w:r>
      <w:r w:rsidR="56A1519E" w:rsidRPr="439E1804">
        <w:rPr>
          <w:rFonts w:ascii="Garamond" w:hAnsi="Garamond"/>
        </w:rPr>
        <w:t>ow</w:t>
      </w:r>
      <w:r w:rsidR="0438DFF9" w:rsidRPr="439E1804">
        <w:rPr>
          <w:rFonts w:ascii="Garamond" w:hAnsi="Garamond"/>
        </w:rPr>
        <w:t xml:space="preserve"> </w:t>
      </w:r>
      <w:r w:rsidR="6A1A5A25" w:rsidRPr="439E1804">
        <w:rPr>
          <w:rFonts w:ascii="Garamond" w:hAnsi="Garamond"/>
        </w:rPr>
        <w:t>d</w:t>
      </w:r>
      <w:r w:rsidR="08C82947" w:rsidRPr="439E1804">
        <w:rPr>
          <w:rFonts w:ascii="Garamond" w:hAnsi="Garamond"/>
        </w:rPr>
        <w:t>ata availab</w:t>
      </w:r>
      <w:r w:rsidR="35377A73" w:rsidRPr="439E1804">
        <w:rPr>
          <w:rFonts w:ascii="Garamond" w:hAnsi="Garamond"/>
        </w:rPr>
        <w:t>ility from a</w:t>
      </w:r>
      <w:r w:rsidR="2CA8950B" w:rsidRPr="439E1804">
        <w:rPr>
          <w:rFonts w:ascii="Garamond" w:hAnsi="Garamond"/>
        </w:rPr>
        <w:t xml:space="preserve"> temporary </w:t>
      </w:r>
      <w:r w:rsidR="3F77B632" w:rsidRPr="439E1804">
        <w:rPr>
          <w:rFonts w:ascii="Garamond" w:hAnsi="Garamond"/>
        </w:rPr>
        <w:t>water monitoring station</w:t>
      </w:r>
      <w:r w:rsidR="35377A73" w:rsidRPr="439E1804">
        <w:rPr>
          <w:rFonts w:ascii="Garamond" w:hAnsi="Garamond"/>
        </w:rPr>
        <w:t xml:space="preserve"> </w:t>
      </w:r>
      <w:r w:rsidR="2104F220" w:rsidRPr="439E1804">
        <w:rPr>
          <w:rFonts w:ascii="Garamond" w:hAnsi="Garamond"/>
        </w:rPr>
        <w:t>within the study area.</w:t>
      </w:r>
    </w:p>
    <w:p w14:paraId="0C65823A" w14:textId="41882D06" w:rsidR="025C7A80" w:rsidRDefault="025C7A80" w:rsidP="007C3717">
      <w:pPr>
        <w:spacing w:after="0" w:line="240" w:lineRule="auto"/>
        <w:rPr>
          <w:rFonts w:ascii="Garamond" w:hAnsi="Garamond"/>
        </w:rPr>
      </w:pPr>
    </w:p>
    <w:p w14:paraId="0D993FFA" w14:textId="27265EB9" w:rsidR="00C7787C" w:rsidRDefault="42FC73C7" w:rsidP="4AD2F185">
      <w:pPr>
        <w:spacing w:after="0" w:line="240" w:lineRule="auto"/>
        <w:rPr>
          <w:rFonts w:ascii="Garamond" w:hAnsi="Garamond"/>
        </w:rPr>
      </w:pPr>
      <w:r w:rsidRPr="75348A89">
        <w:rPr>
          <w:rFonts w:ascii="Garamond" w:hAnsi="Garamond"/>
        </w:rPr>
        <w:t xml:space="preserve">During the first term of this DEVELOP project, the team </w:t>
      </w:r>
      <w:r w:rsidR="39DF8513" w:rsidRPr="75348A89">
        <w:rPr>
          <w:rFonts w:ascii="Garamond" w:hAnsi="Garamond"/>
        </w:rPr>
        <w:t xml:space="preserve">performed </w:t>
      </w:r>
      <w:r w:rsidR="783365B8" w:rsidRPr="75348A89">
        <w:rPr>
          <w:rFonts w:ascii="Garamond" w:hAnsi="Garamond"/>
        </w:rPr>
        <w:t xml:space="preserve">a </w:t>
      </w:r>
      <w:r w:rsidR="39DF8513" w:rsidRPr="75348A89">
        <w:rPr>
          <w:rFonts w:ascii="Garamond" w:hAnsi="Garamond"/>
        </w:rPr>
        <w:t xml:space="preserve">preliminary </w:t>
      </w:r>
      <w:r w:rsidR="6D8B4B7D" w:rsidRPr="75348A89">
        <w:rPr>
          <w:rFonts w:ascii="Garamond" w:hAnsi="Garamond"/>
        </w:rPr>
        <w:t>turbidity analysis</w:t>
      </w:r>
      <w:r w:rsidR="783365B8" w:rsidRPr="75348A89">
        <w:rPr>
          <w:rFonts w:ascii="Garamond" w:hAnsi="Garamond"/>
        </w:rPr>
        <w:t xml:space="preserve"> for the study area</w:t>
      </w:r>
      <w:r w:rsidR="6D8B4B7D" w:rsidRPr="75348A89">
        <w:rPr>
          <w:rFonts w:ascii="Garamond" w:hAnsi="Garamond"/>
        </w:rPr>
        <w:t xml:space="preserve">. </w:t>
      </w:r>
      <w:r w:rsidR="04B13DEC" w:rsidRPr="75348A89">
        <w:rPr>
          <w:rFonts w:ascii="Garamond" w:hAnsi="Garamond"/>
        </w:rPr>
        <w:t>A land</w:t>
      </w:r>
      <w:r w:rsidR="05659BFF" w:rsidRPr="75348A89">
        <w:rPr>
          <w:rFonts w:ascii="Garamond" w:hAnsi="Garamond"/>
        </w:rPr>
        <w:t xml:space="preserve"> </w:t>
      </w:r>
      <w:r w:rsidR="04B13DEC" w:rsidRPr="75348A89">
        <w:rPr>
          <w:rFonts w:ascii="Garamond" w:hAnsi="Garamond"/>
        </w:rPr>
        <w:t>cover analysis was implemented to determine land</w:t>
      </w:r>
      <w:r w:rsidR="12D8810B" w:rsidRPr="75348A89">
        <w:rPr>
          <w:rFonts w:ascii="Garamond" w:hAnsi="Garamond"/>
        </w:rPr>
        <w:t xml:space="preserve"> </w:t>
      </w:r>
      <w:r w:rsidR="04B13DEC" w:rsidRPr="75348A89">
        <w:rPr>
          <w:rFonts w:ascii="Garamond" w:hAnsi="Garamond"/>
        </w:rPr>
        <w:t>cover percentages in each subbasin</w:t>
      </w:r>
      <w:r w:rsidR="118D8A97" w:rsidRPr="75348A89">
        <w:rPr>
          <w:rFonts w:ascii="Garamond" w:hAnsi="Garamond"/>
        </w:rPr>
        <w:t>.</w:t>
      </w:r>
      <w:r w:rsidR="43CB6342" w:rsidRPr="75348A89">
        <w:rPr>
          <w:rFonts w:ascii="Garamond" w:hAnsi="Garamond"/>
        </w:rPr>
        <w:t xml:space="preserve"> </w:t>
      </w:r>
      <w:r w:rsidR="3839B892" w:rsidRPr="75348A89">
        <w:rPr>
          <w:rFonts w:ascii="Garamond" w:hAnsi="Garamond"/>
        </w:rPr>
        <w:t xml:space="preserve">A </w:t>
      </w:r>
      <w:r w:rsidR="69A13201" w:rsidRPr="75348A89">
        <w:rPr>
          <w:rFonts w:ascii="Garamond" w:hAnsi="Garamond"/>
        </w:rPr>
        <w:t xml:space="preserve">precipitation </w:t>
      </w:r>
      <w:r w:rsidR="33521D2D" w:rsidRPr="75348A89">
        <w:rPr>
          <w:rFonts w:ascii="Garamond" w:hAnsi="Garamond"/>
        </w:rPr>
        <w:t>time series</w:t>
      </w:r>
      <w:r w:rsidR="69A13201" w:rsidRPr="75348A89">
        <w:rPr>
          <w:rFonts w:ascii="Garamond" w:hAnsi="Garamond"/>
        </w:rPr>
        <w:t xml:space="preserve"> analysis revealed</w:t>
      </w:r>
      <w:r w:rsidR="267024BF" w:rsidRPr="75348A89">
        <w:rPr>
          <w:rFonts w:ascii="Garamond" w:hAnsi="Garamond"/>
        </w:rPr>
        <w:t xml:space="preserve"> </w:t>
      </w:r>
      <w:r w:rsidR="44142647" w:rsidRPr="75348A89">
        <w:rPr>
          <w:rFonts w:ascii="Garamond" w:hAnsi="Garamond"/>
        </w:rPr>
        <w:t xml:space="preserve">a </w:t>
      </w:r>
      <w:r w:rsidR="6624C6FA" w:rsidRPr="75348A89">
        <w:rPr>
          <w:rFonts w:ascii="Garamond" w:hAnsi="Garamond"/>
        </w:rPr>
        <w:t>one-day</w:t>
      </w:r>
      <w:r w:rsidR="57B8DAF4" w:rsidRPr="75348A89">
        <w:rPr>
          <w:rFonts w:ascii="Garamond" w:hAnsi="Garamond"/>
        </w:rPr>
        <w:t xml:space="preserve"> </w:t>
      </w:r>
      <w:r w:rsidR="44142647" w:rsidRPr="75348A89">
        <w:rPr>
          <w:rFonts w:ascii="Garamond" w:hAnsi="Garamond"/>
        </w:rPr>
        <w:t xml:space="preserve">lag time </w:t>
      </w:r>
      <w:r w:rsidR="0C2A81D3" w:rsidRPr="75348A89">
        <w:rPr>
          <w:rFonts w:ascii="Garamond" w:hAnsi="Garamond"/>
        </w:rPr>
        <w:t xml:space="preserve">produced the best correlation between daily rainfall and turbidity. </w:t>
      </w:r>
      <w:r w:rsidR="54D93F00" w:rsidRPr="75348A89">
        <w:rPr>
          <w:rFonts w:ascii="Garamond" w:hAnsi="Garamond"/>
        </w:rPr>
        <w:t>Furthermore,</w:t>
      </w:r>
      <w:r w:rsidR="6D62D9D7" w:rsidRPr="75348A89">
        <w:rPr>
          <w:rFonts w:ascii="Garamond" w:hAnsi="Garamond"/>
        </w:rPr>
        <w:t xml:space="preserve"> the previous term utilized</w:t>
      </w:r>
      <w:r w:rsidR="5A6DD72E" w:rsidRPr="75348A89">
        <w:rPr>
          <w:rFonts w:ascii="Garamond" w:hAnsi="Garamond"/>
        </w:rPr>
        <w:t xml:space="preserve"> </w:t>
      </w:r>
      <w:proofErr w:type="spellStart"/>
      <w:r w:rsidR="47339AA6" w:rsidRPr="75348A89">
        <w:rPr>
          <w:rFonts w:ascii="Garamond" w:hAnsi="Garamond"/>
        </w:rPr>
        <w:t>PlanetScope</w:t>
      </w:r>
      <w:proofErr w:type="spellEnd"/>
      <w:r w:rsidR="47339AA6" w:rsidRPr="75348A89">
        <w:rPr>
          <w:rFonts w:ascii="Garamond" w:hAnsi="Garamond"/>
        </w:rPr>
        <w:t xml:space="preserve"> imagery </w:t>
      </w:r>
      <w:r w:rsidR="36201A88" w:rsidRPr="75348A89">
        <w:rPr>
          <w:rFonts w:ascii="Garamond" w:hAnsi="Garamond"/>
        </w:rPr>
        <w:t>to</w:t>
      </w:r>
      <w:r w:rsidR="47339AA6" w:rsidRPr="75348A89">
        <w:rPr>
          <w:rFonts w:ascii="Garamond" w:hAnsi="Garamond"/>
        </w:rPr>
        <w:t xml:space="preserve"> </w:t>
      </w:r>
      <w:r w:rsidR="02D241F2" w:rsidRPr="75348A89">
        <w:rPr>
          <w:rFonts w:ascii="Garamond" w:hAnsi="Garamond"/>
        </w:rPr>
        <w:t>calibrate</w:t>
      </w:r>
      <w:r w:rsidR="29654D15" w:rsidRPr="75348A89">
        <w:rPr>
          <w:rFonts w:ascii="Garamond" w:hAnsi="Garamond"/>
        </w:rPr>
        <w:t xml:space="preserve"> a sediment </w:t>
      </w:r>
      <w:r w:rsidR="29654D15" w:rsidRPr="75348A89">
        <w:rPr>
          <w:rFonts w:ascii="Garamond" w:hAnsi="Garamond"/>
        </w:rPr>
        <w:lastRenderedPageBreak/>
        <w:t>index</w:t>
      </w:r>
      <w:r w:rsidR="73C43AEA" w:rsidRPr="75348A89">
        <w:rPr>
          <w:rFonts w:ascii="Garamond" w:hAnsi="Garamond"/>
        </w:rPr>
        <w:t xml:space="preserve"> t</w:t>
      </w:r>
      <w:r w:rsidR="256806EA" w:rsidRPr="75348A89">
        <w:rPr>
          <w:rFonts w:ascii="Garamond" w:hAnsi="Garamond"/>
        </w:rPr>
        <w:t>hat ma</w:t>
      </w:r>
      <w:r w:rsidR="783365B8" w:rsidRPr="75348A89">
        <w:rPr>
          <w:rFonts w:ascii="Garamond" w:hAnsi="Garamond"/>
        </w:rPr>
        <w:t>p</w:t>
      </w:r>
      <w:r w:rsidR="256806EA" w:rsidRPr="75348A89">
        <w:rPr>
          <w:rFonts w:ascii="Garamond" w:hAnsi="Garamond"/>
        </w:rPr>
        <w:t>p</w:t>
      </w:r>
      <w:r w:rsidR="783365B8" w:rsidRPr="75348A89">
        <w:rPr>
          <w:rFonts w:ascii="Garamond" w:hAnsi="Garamond"/>
        </w:rPr>
        <w:t>ed</w:t>
      </w:r>
      <w:r w:rsidR="256806EA" w:rsidRPr="75348A89">
        <w:rPr>
          <w:rFonts w:ascii="Garamond" w:hAnsi="Garamond"/>
        </w:rPr>
        <w:t xml:space="preserve"> relative turbidity </w:t>
      </w:r>
      <w:r w:rsidR="02D241F2" w:rsidRPr="75348A89">
        <w:rPr>
          <w:rFonts w:ascii="Garamond" w:hAnsi="Garamond"/>
        </w:rPr>
        <w:t>along the river</w:t>
      </w:r>
      <w:r w:rsidR="1AAF03BB" w:rsidRPr="75348A89">
        <w:rPr>
          <w:rFonts w:ascii="Garamond" w:hAnsi="Garamond"/>
        </w:rPr>
        <w:t>.</w:t>
      </w:r>
      <w:r w:rsidR="580CFCB9" w:rsidRPr="75348A89">
        <w:rPr>
          <w:rFonts w:ascii="Garamond" w:hAnsi="Garamond"/>
        </w:rPr>
        <w:t xml:space="preserve"> </w:t>
      </w:r>
      <w:r w:rsidR="29280F4D" w:rsidRPr="75348A89">
        <w:rPr>
          <w:rFonts w:ascii="Garamond" w:hAnsi="Garamond"/>
        </w:rPr>
        <w:t>This allowed</w:t>
      </w:r>
      <w:r w:rsidR="580CFCB9" w:rsidRPr="75348A89">
        <w:rPr>
          <w:rFonts w:ascii="Garamond" w:hAnsi="Garamond"/>
        </w:rPr>
        <w:t xml:space="preserve"> sediment</w:t>
      </w:r>
      <w:r w:rsidR="35BF72D2" w:rsidRPr="75348A89">
        <w:rPr>
          <w:rFonts w:ascii="Garamond" w:hAnsi="Garamond"/>
        </w:rPr>
        <w:t xml:space="preserve"> plumes to be identified visually</w:t>
      </w:r>
      <w:r w:rsidR="2704C78B" w:rsidRPr="75348A89">
        <w:rPr>
          <w:rFonts w:ascii="Garamond" w:hAnsi="Garamond"/>
        </w:rPr>
        <w:t>,</w:t>
      </w:r>
      <w:r w:rsidR="35BF72D2" w:rsidRPr="75348A89">
        <w:rPr>
          <w:rFonts w:ascii="Garamond" w:hAnsi="Garamond"/>
        </w:rPr>
        <w:t xml:space="preserve"> </w:t>
      </w:r>
      <w:r w:rsidR="57B8DAF4" w:rsidRPr="75348A89">
        <w:rPr>
          <w:rFonts w:ascii="Garamond" w:hAnsi="Garamond"/>
        </w:rPr>
        <w:t>which laid</w:t>
      </w:r>
      <w:r w:rsidR="35BF72D2" w:rsidRPr="75348A89">
        <w:rPr>
          <w:rFonts w:ascii="Garamond" w:hAnsi="Garamond"/>
        </w:rPr>
        <w:t xml:space="preserve"> the groundwork for future </w:t>
      </w:r>
      <w:r w:rsidR="2E853D2F" w:rsidRPr="75348A89">
        <w:rPr>
          <w:rFonts w:ascii="Garamond" w:hAnsi="Garamond"/>
        </w:rPr>
        <w:t xml:space="preserve">sediment index refinement and </w:t>
      </w:r>
      <w:r w:rsidR="09F0EE49" w:rsidRPr="75348A89">
        <w:rPr>
          <w:rFonts w:ascii="Garamond" w:hAnsi="Garamond"/>
        </w:rPr>
        <w:t>spatial turbidity analysis.</w:t>
      </w:r>
      <w:r w:rsidR="4901B576" w:rsidRPr="75348A89">
        <w:rPr>
          <w:rFonts w:ascii="Garamond" w:hAnsi="Garamond"/>
        </w:rPr>
        <w:t xml:space="preserve"> Additionally, it can reduce the need to collect in-situ data though it is important to note that the temporal resolution is limited by both the revisit period of the satellite and by cloud cover.</w:t>
      </w:r>
    </w:p>
    <w:p w14:paraId="3C98160D" w14:textId="0589CBA8" w:rsidR="007C3717" w:rsidRDefault="21754493" w:rsidP="439E1804">
      <w:pPr>
        <w:spacing w:after="0" w:line="240" w:lineRule="auto"/>
        <w:jc w:val="center"/>
        <w:rPr>
          <w:rFonts w:ascii="Garamond" w:hAnsi="Garamond"/>
        </w:rPr>
      </w:pPr>
      <w:r>
        <w:rPr>
          <w:noProof/>
        </w:rPr>
        <w:drawing>
          <wp:inline distT="0" distB="0" distL="0" distR="0" wp14:anchorId="127B7AF7" wp14:editId="4ABD547C">
            <wp:extent cx="4572000" cy="3781425"/>
            <wp:effectExtent l="0" t="0" r="0" b="0"/>
            <wp:docPr id="678136139" name="Picture 6781361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2">
                      <a:extLst>
                        <a:ext uri="{28A0092B-C50C-407E-A947-70E740481C1C}">
                          <a14:useLocalDpi xmlns:a14="http://schemas.microsoft.com/office/drawing/2010/main" val="0"/>
                        </a:ext>
                      </a:extLst>
                    </a:blip>
                    <a:stretch>
                      <a:fillRect/>
                    </a:stretch>
                  </pic:blipFill>
                  <pic:spPr>
                    <a:xfrm>
                      <a:off x="0" y="0"/>
                      <a:ext cx="4572000" cy="3781425"/>
                    </a:xfrm>
                    <a:prstGeom prst="rect">
                      <a:avLst/>
                    </a:prstGeom>
                  </pic:spPr>
                </pic:pic>
              </a:graphicData>
            </a:graphic>
          </wp:inline>
        </w:drawing>
      </w:r>
    </w:p>
    <w:p w14:paraId="6FA5436B" w14:textId="5BF3E5BC" w:rsidR="00C7787C" w:rsidRDefault="00C7787C" w:rsidP="002C2F1E">
      <w:pPr>
        <w:spacing w:after="0" w:line="240" w:lineRule="auto"/>
        <w:jc w:val="center"/>
      </w:pPr>
    </w:p>
    <w:p w14:paraId="34F6838D" w14:textId="539BFED2" w:rsidR="008633FB" w:rsidRPr="008633FB" w:rsidRDefault="767F9495" w:rsidP="75348A89">
      <w:pPr>
        <w:spacing w:after="0"/>
        <w:jc w:val="center"/>
        <w:rPr>
          <w:rFonts w:ascii="Garamond" w:hAnsi="Garamond"/>
        </w:rPr>
      </w:pPr>
      <w:r w:rsidRPr="75348A89">
        <w:rPr>
          <w:rFonts w:ascii="Garamond" w:eastAsia="Gungsuh" w:hAnsi="Garamond" w:cs="Gungsuh"/>
          <w:sz w:val="16"/>
          <w:szCs w:val="16"/>
        </w:rPr>
        <w:t xml:space="preserve">Image Credit: Inlay </w:t>
      </w:r>
      <w:proofErr w:type="spellStart"/>
      <w:r w:rsidRPr="75348A89">
        <w:rPr>
          <w:rFonts w:ascii="Garamond" w:eastAsia="Gungsuh" w:hAnsi="Garamond" w:cs="Gungsuh"/>
          <w:sz w:val="16"/>
          <w:szCs w:val="16"/>
        </w:rPr>
        <w:t>basemap</w:t>
      </w:r>
      <w:proofErr w:type="spellEnd"/>
      <w:r w:rsidRPr="75348A89">
        <w:rPr>
          <w:rFonts w:ascii="Garamond" w:eastAsia="Gungsuh" w:hAnsi="Garamond" w:cs="Gungsuh"/>
          <w:sz w:val="16"/>
          <w:szCs w:val="16"/>
        </w:rPr>
        <w:t xml:space="preserve"> courtesy of Esri, HERE, Garmin, FAO, NOAA, USGS, &amp; EPA.</w:t>
      </w:r>
    </w:p>
    <w:p w14:paraId="1088BA76" w14:textId="2FE2742D" w:rsidR="005B0331" w:rsidRDefault="2C51C476" w:rsidP="0039609D">
      <w:pPr>
        <w:spacing w:after="0" w:line="240" w:lineRule="auto"/>
        <w:jc w:val="center"/>
        <w:rPr>
          <w:rFonts w:ascii="Garamond" w:hAnsi="Garamond"/>
        </w:rPr>
      </w:pPr>
      <w:r w:rsidRPr="75348A89">
        <w:rPr>
          <w:rFonts w:ascii="Garamond" w:hAnsi="Garamond"/>
          <w:i/>
          <w:iCs/>
        </w:rPr>
        <w:t>Figure 1</w:t>
      </w:r>
      <w:r w:rsidR="767F9495" w:rsidRPr="75348A89">
        <w:rPr>
          <w:rFonts w:ascii="Garamond" w:hAnsi="Garamond"/>
          <w:i/>
          <w:iCs/>
        </w:rPr>
        <w:t>.</w:t>
      </w:r>
      <w:r w:rsidRPr="75348A89">
        <w:rPr>
          <w:rFonts w:ascii="Garamond" w:hAnsi="Garamond"/>
        </w:rPr>
        <w:t xml:space="preserve"> Map of the study area</w:t>
      </w:r>
      <w:r w:rsidR="48D9DBF5" w:rsidRPr="75348A89">
        <w:rPr>
          <w:rFonts w:ascii="Garamond" w:hAnsi="Garamond"/>
        </w:rPr>
        <w:t>. The color of the watersheds indicates the priority level</w:t>
      </w:r>
      <w:r w:rsidR="13EB1A4D" w:rsidRPr="75348A89">
        <w:rPr>
          <w:rFonts w:ascii="Garamond" w:hAnsi="Garamond"/>
        </w:rPr>
        <w:t xml:space="preserve"> as </w:t>
      </w:r>
      <w:r w:rsidR="526562E5" w:rsidRPr="75348A89">
        <w:rPr>
          <w:rFonts w:ascii="Garamond" w:hAnsi="Garamond"/>
        </w:rPr>
        <w:t xml:space="preserve">determined </w:t>
      </w:r>
      <w:r w:rsidR="13EB1A4D" w:rsidRPr="75348A89">
        <w:rPr>
          <w:rFonts w:ascii="Garamond" w:hAnsi="Garamond"/>
        </w:rPr>
        <w:t xml:space="preserve">by </w:t>
      </w:r>
      <w:proofErr w:type="spellStart"/>
      <w:r w:rsidR="4A61C3F3" w:rsidRPr="75348A89">
        <w:rPr>
          <w:rFonts w:ascii="Garamond" w:hAnsi="Garamond"/>
        </w:rPr>
        <w:t>Willwood</w:t>
      </w:r>
      <w:proofErr w:type="spellEnd"/>
      <w:r w:rsidR="4A61C3F3" w:rsidRPr="75348A89">
        <w:rPr>
          <w:rFonts w:ascii="Garamond" w:hAnsi="Garamond"/>
        </w:rPr>
        <w:t xml:space="preserve"> Working Group 3/</w:t>
      </w:r>
      <w:r w:rsidR="13EB1A4D" w:rsidRPr="75348A89">
        <w:rPr>
          <w:rFonts w:ascii="Garamond" w:hAnsi="Garamond"/>
        </w:rPr>
        <w:t>Sh</w:t>
      </w:r>
      <w:r w:rsidR="3D2B0E29" w:rsidRPr="75348A89">
        <w:rPr>
          <w:rFonts w:ascii="Garamond" w:hAnsi="Garamond"/>
        </w:rPr>
        <w:t>oshone River Partners.</w:t>
      </w:r>
    </w:p>
    <w:p w14:paraId="2B6086EF" w14:textId="6A8F45AB" w:rsidR="008633FB" w:rsidRDefault="008633FB" w:rsidP="75348A89">
      <w:pPr>
        <w:spacing w:after="0" w:line="240" w:lineRule="auto"/>
        <w:rPr>
          <w:rFonts w:ascii="Garamond" w:eastAsia="Gungsuh" w:hAnsi="Garamond" w:cs="Gungsuh"/>
          <w:sz w:val="16"/>
          <w:szCs w:val="16"/>
        </w:rPr>
      </w:pPr>
    </w:p>
    <w:p w14:paraId="0005482F" w14:textId="00E6BF23" w:rsidR="1D2ED192" w:rsidRDefault="39CD4E2D" w:rsidP="1D2ED192">
      <w:pPr>
        <w:spacing w:after="0" w:line="240" w:lineRule="auto"/>
        <w:rPr>
          <w:rFonts w:ascii="Garamond" w:hAnsi="Garamond"/>
        </w:rPr>
      </w:pPr>
      <w:r w:rsidRPr="439E1804">
        <w:rPr>
          <w:rFonts w:ascii="Garamond" w:hAnsi="Garamond"/>
        </w:rPr>
        <w:t>This term</w:t>
      </w:r>
      <w:r w:rsidR="620FAC4E" w:rsidRPr="439E1804">
        <w:rPr>
          <w:rFonts w:ascii="Garamond" w:hAnsi="Garamond"/>
        </w:rPr>
        <w:t>, we</w:t>
      </w:r>
      <w:r w:rsidRPr="439E1804">
        <w:rPr>
          <w:rFonts w:ascii="Garamond" w:hAnsi="Garamond"/>
        </w:rPr>
        <w:t xml:space="preserve"> expand</w:t>
      </w:r>
      <w:r w:rsidR="6CDA43E1" w:rsidRPr="439E1804">
        <w:rPr>
          <w:rFonts w:ascii="Garamond" w:hAnsi="Garamond"/>
        </w:rPr>
        <w:t>ed</w:t>
      </w:r>
      <w:r w:rsidRPr="439E1804">
        <w:rPr>
          <w:rFonts w:ascii="Garamond" w:hAnsi="Garamond"/>
        </w:rPr>
        <w:t xml:space="preserve"> on past work by </w:t>
      </w:r>
      <w:r w:rsidR="2A831F13" w:rsidRPr="439E1804">
        <w:rPr>
          <w:rFonts w:ascii="Garamond" w:hAnsi="Garamond"/>
        </w:rPr>
        <w:t>refining the sediment index</w:t>
      </w:r>
      <w:r w:rsidR="5CD64525" w:rsidRPr="439E1804">
        <w:rPr>
          <w:rFonts w:ascii="Garamond" w:hAnsi="Garamond"/>
        </w:rPr>
        <w:t xml:space="preserve"> to be </w:t>
      </w:r>
      <w:r w:rsidR="460C97D6" w:rsidRPr="439E1804">
        <w:rPr>
          <w:rFonts w:ascii="Garamond" w:hAnsi="Garamond"/>
        </w:rPr>
        <w:t xml:space="preserve">more quantitatively </w:t>
      </w:r>
      <w:r w:rsidR="3E8E721D" w:rsidRPr="439E1804">
        <w:rPr>
          <w:rFonts w:ascii="Garamond" w:hAnsi="Garamond"/>
        </w:rPr>
        <w:t xml:space="preserve">accurate </w:t>
      </w:r>
      <w:r w:rsidR="1149101E" w:rsidRPr="439E1804">
        <w:rPr>
          <w:rFonts w:ascii="Garamond" w:hAnsi="Garamond"/>
        </w:rPr>
        <w:t>and</w:t>
      </w:r>
      <w:r w:rsidR="490AFA39" w:rsidRPr="439E1804">
        <w:rPr>
          <w:rFonts w:ascii="Garamond" w:hAnsi="Garamond"/>
        </w:rPr>
        <w:t xml:space="preserve"> </w:t>
      </w:r>
      <w:r w:rsidR="278058DB" w:rsidRPr="439E1804">
        <w:rPr>
          <w:rFonts w:ascii="Garamond" w:hAnsi="Garamond"/>
        </w:rPr>
        <w:t xml:space="preserve">further </w:t>
      </w:r>
      <w:r w:rsidR="05579D7A" w:rsidRPr="439E1804">
        <w:rPr>
          <w:rFonts w:ascii="Garamond" w:hAnsi="Garamond"/>
        </w:rPr>
        <w:t xml:space="preserve">spatially </w:t>
      </w:r>
      <w:r w:rsidR="5AD4123B" w:rsidRPr="439E1804">
        <w:rPr>
          <w:rFonts w:ascii="Garamond" w:hAnsi="Garamond"/>
        </w:rPr>
        <w:t>analyz</w:t>
      </w:r>
      <w:r w:rsidR="28E4DDF3" w:rsidRPr="439E1804">
        <w:rPr>
          <w:rFonts w:ascii="Garamond" w:hAnsi="Garamond"/>
        </w:rPr>
        <w:t>ed</w:t>
      </w:r>
      <w:r w:rsidR="7801BD93" w:rsidRPr="439E1804">
        <w:rPr>
          <w:rFonts w:ascii="Garamond" w:hAnsi="Garamond"/>
        </w:rPr>
        <w:t xml:space="preserve"> </w:t>
      </w:r>
      <w:r w:rsidR="715574D7" w:rsidRPr="439E1804">
        <w:rPr>
          <w:rFonts w:ascii="Garamond" w:hAnsi="Garamond"/>
        </w:rPr>
        <w:t>turbidity plumes</w:t>
      </w:r>
      <w:r w:rsidR="3DDF34B5" w:rsidRPr="439E1804">
        <w:rPr>
          <w:rFonts w:ascii="Garamond" w:hAnsi="Garamond"/>
        </w:rPr>
        <w:t>.</w:t>
      </w:r>
      <w:r w:rsidR="111EEF44" w:rsidRPr="439E1804">
        <w:rPr>
          <w:rFonts w:ascii="Garamond" w:hAnsi="Garamond"/>
        </w:rPr>
        <w:t xml:space="preserve"> We also </w:t>
      </w:r>
      <w:r w:rsidR="212D1C41" w:rsidRPr="439E1804">
        <w:rPr>
          <w:rFonts w:ascii="Garamond" w:hAnsi="Garamond"/>
        </w:rPr>
        <w:t>analyze</w:t>
      </w:r>
      <w:r w:rsidR="6D758BEB" w:rsidRPr="439E1804">
        <w:rPr>
          <w:rFonts w:ascii="Garamond" w:hAnsi="Garamond"/>
        </w:rPr>
        <w:t>d</w:t>
      </w:r>
      <w:r w:rsidR="76C534CD" w:rsidRPr="439E1804">
        <w:rPr>
          <w:rFonts w:ascii="Garamond" w:hAnsi="Garamond"/>
        </w:rPr>
        <w:t xml:space="preserve"> </w:t>
      </w:r>
      <w:r w:rsidR="212D1C41" w:rsidRPr="439E1804">
        <w:rPr>
          <w:rFonts w:ascii="Garamond" w:hAnsi="Garamond"/>
        </w:rPr>
        <w:t xml:space="preserve">snow </w:t>
      </w:r>
      <w:r w:rsidR="465BFED4" w:rsidRPr="439E1804">
        <w:rPr>
          <w:rFonts w:ascii="Garamond" w:hAnsi="Garamond"/>
        </w:rPr>
        <w:t xml:space="preserve">cover and snowmelt as a </w:t>
      </w:r>
      <w:r w:rsidR="59FC8249" w:rsidRPr="439E1804">
        <w:rPr>
          <w:rFonts w:ascii="Garamond" w:hAnsi="Garamond"/>
        </w:rPr>
        <w:t>time</w:t>
      </w:r>
      <w:r w:rsidR="73A887B9" w:rsidRPr="439E1804">
        <w:rPr>
          <w:rFonts w:ascii="Garamond" w:hAnsi="Garamond"/>
        </w:rPr>
        <w:t xml:space="preserve"> </w:t>
      </w:r>
      <w:r w:rsidR="59FC8249" w:rsidRPr="439E1804">
        <w:rPr>
          <w:rFonts w:ascii="Garamond" w:hAnsi="Garamond"/>
        </w:rPr>
        <w:t>series</w:t>
      </w:r>
      <w:r w:rsidR="7371D4C5" w:rsidRPr="439E1804">
        <w:rPr>
          <w:rFonts w:ascii="Garamond" w:hAnsi="Garamond"/>
        </w:rPr>
        <w:t xml:space="preserve">, comparing snowmelt </w:t>
      </w:r>
      <w:r w:rsidR="5980BF97" w:rsidRPr="439E1804">
        <w:rPr>
          <w:rFonts w:ascii="Garamond" w:hAnsi="Garamond"/>
        </w:rPr>
        <w:t xml:space="preserve">events to concurrent weather and </w:t>
      </w:r>
      <w:r w:rsidR="5B90BD46" w:rsidRPr="439E1804">
        <w:rPr>
          <w:rFonts w:ascii="Garamond" w:hAnsi="Garamond"/>
        </w:rPr>
        <w:t xml:space="preserve">trends in turbidity. </w:t>
      </w:r>
      <w:r w:rsidR="739074C5" w:rsidRPr="439E1804">
        <w:rPr>
          <w:rFonts w:ascii="Garamond" w:hAnsi="Garamond"/>
        </w:rPr>
        <w:t>Finally,</w:t>
      </w:r>
      <w:r w:rsidR="5B90BD46" w:rsidRPr="439E1804">
        <w:rPr>
          <w:rFonts w:ascii="Garamond" w:hAnsi="Garamond"/>
        </w:rPr>
        <w:t xml:space="preserve"> we </w:t>
      </w:r>
      <w:r w:rsidR="2A78A0B1" w:rsidRPr="439E1804">
        <w:rPr>
          <w:rFonts w:ascii="Garamond" w:hAnsi="Garamond"/>
        </w:rPr>
        <w:t xml:space="preserve">used </w:t>
      </w:r>
      <w:r w:rsidR="4703D0E5" w:rsidRPr="439E1804">
        <w:rPr>
          <w:rFonts w:ascii="Garamond" w:hAnsi="Garamond"/>
        </w:rPr>
        <w:t>SWAT</w:t>
      </w:r>
      <w:r w:rsidR="2870F339" w:rsidRPr="439E1804">
        <w:rPr>
          <w:rFonts w:ascii="Garamond" w:hAnsi="Garamond"/>
        </w:rPr>
        <w:t>+, a newer release of SWAT</w:t>
      </w:r>
      <w:r w:rsidR="3A8794E4" w:rsidRPr="439E1804">
        <w:rPr>
          <w:rFonts w:ascii="Garamond" w:hAnsi="Garamond"/>
        </w:rPr>
        <w:t>,</w:t>
      </w:r>
      <w:r w:rsidR="6CBEC84C" w:rsidRPr="439E1804">
        <w:rPr>
          <w:rFonts w:ascii="Garamond" w:hAnsi="Garamond"/>
        </w:rPr>
        <w:t xml:space="preserve"> to spatially model </w:t>
      </w:r>
      <w:r w:rsidR="41BC9B31" w:rsidRPr="439E1804">
        <w:rPr>
          <w:rFonts w:ascii="Garamond" w:hAnsi="Garamond"/>
        </w:rPr>
        <w:t xml:space="preserve">streamflow and </w:t>
      </w:r>
      <w:r w:rsidR="0955CA8B" w:rsidRPr="439E1804">
        <w:rPr>
          <w:rFonts w:ascii="Garamond" w:hAnsi="Garamond"/>
        </w:rPr>
        <w:t>sediment discharge with a high spatial resolution</w:t>
      </w:r>
      <w:r w:rsidR="18134816" w:rsidRPr="439E1804">
        <w:rPr>
          <w:rFonts w:ascii="Garamond" w:hAnsi="Garamond"/>
        </w:rPr>
        <w:t>.</w:t>
      </w:r>
    </w:p>
    <w:p w14:paraId="5A6AF173" w14:textId="32721021" w:rsidR="2707E06A" w:rsidRDefault="2707E06A" w:rsidP="1D2ED192">
      <w:pPr>
        <w:spacing w:after="0" w:line="240" w:lineRule="auto"/>
        <w:rPr>
          <w:rFonts w:ascii="Garamond" w:hAnsi="Garamond"/>
        </w:rPr>
      </w:pPr>
    </w:p>
    <w:p w14:paraId="7C9D709B" w14:textId="676B5D85" w:rsidR="00C15E9C" w:rsidRPr="0066138C" w:rsidRDefault="7B3E5EF5" w:rsidP="198AF00F">
      <w:pPr>
        <w:spacing w:after="0" w:line="240" w:lineRule="auto"/>
        <w:rPr>
          <w:rFonts w:ascii="Garamond" w:hAnsi="Garamond"/>
          <w:b/>
          <w:bCs/>
          <w:i/>
          <w:iCs/>
        </w:rPr>
      </w:pPr>
      <w:r w:rsidRPr="198AF00F">
        <w:rPr>
          <w:rFonts w:ascii="Garamond" w:hAnsi="Garamond"/>
          <w:b/>
          <w:bCs/>
          <w:i/>
          <w:iCs/>
        </w:rPr>
        <w:t xml:space="preserve">2.2 </w:t>
      </w:r>
      <w:r w:rsidR="6913944B" w:rsidRPr="198AF00F">
        <w:rPr>
          <w:rFonts w:ascii="Garamond" w:hAnsi="Garamond"/>
          <w:b/>
          <w:bCs/>
          <w:i/>
          <w:iCs/>
        </w:rPr>
        <w:t xml:space="preserve">Project </w:t>
      </w:r>
      <w:r w:rsidR="6DD6D4DD" w:rsidRPr="198AF00F">
        <w:rPr>
          <w:rFonts w:ascii="Garamond" w:hAnsi="Garamond"/>
          <w:b/>
          <w:bCs/>
          <w:i/>
          <w:iCs/>
        </w:rPr>
        <w:t>Partners &amp; Objectives</w:t>
      </w:r>
    </w:p>
    <w:p w14:paraId="71D64537" w14:textId="2676785F" w:rsidR="021F2170" w:rsidRDefault="6475840B" w:rsidP="1D2ED192">
      <w:pPr>
        <w:spacing w:after="0" w:line="240" w:lineRule="auto"/>
        <w:rPr>
          <w:rFonts w:ascii="Garamond" w:eastAsia="Garamond" w:hAnsi="Garamond" w:cs="Garamond"/>
        </w:rPr>
      </w:pPr>
      <w:r w:rsidRPr="439E1804">
        <w:rPr>
          <w:rFonts w:ascii="Garamond" w:eastAsia="Garamond" w:hAnsi="Garamond" w:cs="Garamond"/>
        </w:rPr>
        <w:t xml:space="preserve">For this project we partnered with </w:t>
      </w:r>
      <w:r w:rsidR="7FDEF136" w:rsidRPr="439E1804">
        <w:rPr>
          <w:rFonts w:ascii="Garamond" w:eastAsia="Garamond" w:hAnsi="Garamond" w:cs="Garamond"/>
        </w:rPr>
        <w:t xml:space="preserve">the </w:t>
      </w:r>
      <w:r w:rsidR="110E3384" w:rsidRPr="439E1804">
        <w:rPr>
          <w:rFonts w:ascii="Garamond" w:eastAsia="Garamond" w:hAnsi="Garamond" w:cs="Garamond"/>
        </w:rPr>
        <w:t>Wyoming Department of Environmental Quality (</w:t>
      </w:r>
      <w:r w:rsidRPr="439E1804">
        <w:rPr>
          <w:rFonts w:ascii="Garamond" w:eastAsia="Garamond" w:hAnsi="Garamond" w:cs="Garamond"/>
        </w:rPr>
        <w:t>W</w:t>
      </w:r>
      <w:r w:rsidR="7426B13A" w:rsidRPr="439E1804">
        <w:rPr>
          <w:rFonts w:ascii="Garamond" w:eastAsia="Garamond" w:hAnsi="Garamond" w:cs="Garamond"/>
        </w:rPr>
        <w:t>YDEQ</w:t>
      </w:r>
      <w:r w:rsidR="110E3384" w:rsidRPr="439E1804">
        <w:rPr>
          <w:rFonts w:ascii="Garamond" w:eastAsia="Garamond" w:hAnsi="Garamond" w:cs="Garamond"/>
        </w:rPr>
        <w:t>)</w:t>
      </w:r>
      <w:r w:rsidR="7426B13A" w:rsidRPr="439E1804">
        <w:rPr>
          <w:rFonts w:ascii="Garamond" w:eastAsia="Garamond" w:hAnsi="Garamond" w:cs="Garamond"/>
        </w:rPr>
        <w:t xml:space="preserve">, Shoshone River Partners, </w:t>
      </w:r>
      <w:r w:rsidR="43EF6DA6" w:rsidRPr="439E1804">
        <w:rPr>
          <w:rFonts w:ascii="Garamond" w:eastAsia="Garamond" w:hAnsi="Garamond" w:cs="Garamond"/>
        </w:rPr>
        <w:t xml:space="preserve">and the </w:t>
      </w:r>
      <w:r w:rsidR="7426B13A" w:rsidRPr="439E1804">
        <w:rPr>
          <w:rFonts w:ascii="Garamond" w:eastAsia="Garamond" w:hAnsi="Garamond" w:cs="Garamond"/>
        </w:rPr>
        <w:t>USGS Wyoming-Montana Water Science Center</w:t>
      </w:r>
      <w:r w:rsidR="5A671244" w:rsidRPr="439E1804">
        <w:rPr>
          <w:rFonts w:ascii="Garamond" w:eastAsia="Garamond" w:hAnsi="Garamond" w:cs="Garamond"/>
        </w:rPr>
        <w:t xml:space="preserve">. </w:t>
      </w:r>
      <w:r w:rsidR="1AA4BDED" w:rsidRPr="439E1804">
        <w:rPr>
          <w:rFonts w:ascii="Garamond" w:eastAsia="Garamond" w:hAnsi="Garamond" w:cs="Garamond"/>
        </w:rPr>
        <w:t xml:space="preserve">These partners have been involved with various </w:t>
      </w:r>
      <w:r w:rsidR="732DAFF6" w:rsidRPr="439E1804">
        <w:rPr>
          <w:rFonts w:ascii="Garamond" w:eastAsia="Garamond" w:hAnsi="Garamond" w:cs="Garamond"/>
        </w:rPr>
        <w:t xml:space="preserve">sediment </w:t>
      </w:r>
      <w:r w:rsidR="1AA4BDED" w:rsidRPr="439E1804">
        <w:rPr>
          <w:rFonts w:ascii="Garamond" w:eastAsia="Garamond" w:hAnsi="Garamond" w:cs="Garamond"/>
        </w:rPr>
        <w:t>monitoring, data analysis, policy</w:t>
      </w:r>
      <w:r w:rsidR="406F4A8C" w:rsidRPr="439E1804">
        <w:rPr>
          <w:rFonts w:ascii="Garamond" w:eastAsia="Garamond" w:hAnsi="Garamond" w:cs="Garamond"/>
        </w:rPr>
        <w:t xml:space="preserve"> improvement, and watershed management since the </w:t>
      </w:r>
      <w:r w:rsidR="50B32217" w:rsidRPr="439E1804">
        <w:rPr>
          <w:rFonts w:ascii="Garamond" w:eastAsia="Garamond" w:hAnsi="Garamond" w:cs="Garamond"/>
        </w:rPr>
        <w:t>2016</w:t>
      </w:r>
      <w:r w:rsidR="6527220B" w:rsidRPr="439E1804">
        <w:rPr>
          <w:rFonts w:ascii="Garamond" w:eastAsia="Garamond" w:hAnsi="Garamond" w:cs="Garamond"/>
        </w:rPr>
        <w:t xml:space="preserve"> sediment release.</w:t>
      </w:r>
      <w:r w:rsidR="03E9E0CD" w:rsidRPr="439E1804">
        <w:rPr>
          <w:rFonts w:ascii="Garamond" w:eastAsia="Garamond" w:hAnsi="Garamond" w:cs="Garamond"/>
        </w:rPr>
        <w:t xml:space="preserve"> </w:t>
      </w:r>
      <w:r w:rsidR="260FD150" w:rsidRPr="439E1804">
        <w:rPr>
          <w:rFonts w:ascii="Garamond" w:eastAsia="Garamond" w:hAnsi="Garamond" w:cs="Garamond"/>
        </w:rPr>
        <w:t>Their current understanding of sediment dynamics</w:t>
      </w:r>
      <w:r w:rsidR="03E9E0CD" w:rsidRPr="439E1804">
        <w:rPr>
          <w:rFonts w:ascii="Garamond" w:eastAsia="Garamond" w:hAnsi="Garamond" w:cs="Garamond"/>
        </w:rPr>
        <w:t xml:space="preserve"> </w:t>
      </w:r>
      <w:r w:rsidR="2A6455BA" w:rsidRPr="439E1804">
        <w:rPr>
          <w:rFonts w:ascii="Garamond" w:eastAsia="Garamond" w:hAnsi="Garamond" w:cs="Garamond"/>
        </w:rPr>
        <w:t>relies</w:t>
      </w:r>
      <w:r w:rsidR="03E9E0CD" w:rsidRPr="439E1804">
        <w:rPr>
          <w:rFonts w:ascii="Garamond" w:eastAsia="Garamond" w:hAnsi="Garamond" w:cs="Garamond"/>
        </w:rPr>
        <w:t xml:space="preserve"> on discrete in-situ</w:t>
      </w:r>
      <w:r w:rsidR="5CF8DE08" w:rsidRPr="439E1804">
        <w:rPr>
          <w:rFonts w:ascii="Garamond" w:eastAsia="Garamond" w:hAnsi="Garamond" w:cs="Garamond"/>
        </w:rPr>
        <w:t xml:space="preserve"> turbidity measurements taken in the Shoshone River </w:t>
      </w:r>
      <w:r w:rsidR="524A2523" w:rsidRPr="439E1804">
        <w:rPr>
          <w:rFonts w:ascii="Garamond" w:eastAsia="Garamond" w:hAnsi="Garamond" w:cs="Garamond"/>
        </w:rPr>
        <w:t>&amp;</w:t>
      </w:r>
      <w:r w:rsidR="5CF8DE08" w:rsidRPr="439E1804">
        <w:rPr>
          <w:rFonts w:ascii="Garamond" w:eastAsia="Garamond" w:hAnsi="Garamond" w:cs="Garamond"/>
        </w:rPr>
        <w:t xml:space="preserve"> select tributaries</w:t>
      </w:r>
      <w:r w:rsidR="4FBD3E81" w:rsidRPr="439E1804">
        <w:rPr>
          <w:rFonts w:ascii="Garamond" w:eastAsia="Garamond" w:hAnsi="Garamond" w:cs="Garamond"/>
        </w:rPr>
        <w:t>,</w:t>
      </w:r>
      <w:r w:rsidR="5CF8DE08" w:rsidRPr="439E1804">
        <w:rPr>
          <w:rFonts w:ascii="Garamond" w:eastAsia="Garamond" w:hAnsi="Garamond" w:cs="Garamond"/>
        </w:rPr>
        <w:t xml:space="preserve"> along with </w:t>
      </w:r>
      <w:r w:rsidR="063097E7" w:rsidRPr="439E1804">
        <w:rPr>
          <w:rFonts w:ascii="Garamond" w:eastAsia="Garamond" w:hAnsi="Garamond" w:cs="Garamond"/>
        </w:rPr>
        <w:t>timelapse photography and personal observations.</w:t>
      </w:r>
      <w:r w:rsidR="39B38029" w:rsidRPr="439E1804">
        <w:rPr>
          <w:rFonts w:ascii="Garamond" w:eastAsia="Garamond" w:hAnsi="Garamond" w:cs="Garamond"/>
        </w:rPr>
        <w:t xml:space="preserve"> </w:t>
      </w:r>
    </w:p>
    <w:p w14:paraId="37CAF9AE" w14:textId="660F3137" w:rsidR="1D2ED192" w:rsidRDefault="1D2ED192" w:rsidP="1D2ED192">
      <w:pPr>
        <w:spacing w:after="0" w:line="240" w:lineRule="auto"/>
        <w:rPr>
          <w:rFonts w:ascii="Garamond" w:eastAsia="Garamond" w:hAnsi="Garamond" w:cs="Garamond"/>
        </w:rPr>
      </w:pPr>
    </w:p>
    <w:p w14:paraId="700BB800" w14:textId="78F1BF29" w:rsidR="3854F587" w:rsidRDefault="73B06FD6" w:rsidP="1D2ED192">
      <w:pPr>
        <w:spacing w:after="0" w:line="240" w:lineRule="auto"/>
        <w:rPr>
          <w:rFonts w:ascii="Garamond" w:eastAsia="Garamond" w:hAnsi="Garamond" w:cs="Garamond"/>
        </w:rPr>
      </w:pPr>
      <w:r w:rsidRPr="75348A89">
        <w:rPr>
          <w:rFonts w:ascii="Garamond" w:eastAsia="Garamond" w:hAnsi="Garamond" w:cs="Garamond"/>
        </w:rPr>
        <w:t>The overarching goal of the</w:t>
      </w:r>
      <w:r w:rsidR="4CEADEF2" w:rsidRPr="75348A89">
        <w:rPr>
          <w:rFonts w:ascii="Garamond" w:eastAsia="Garamond" w:hAnsi="Garamond" w:cs="Garamond"/>
        </w:rPr>
        <w:t>ir partnership with DEVELOP</w:t>
      </w:r>
      <w:r w:rsidRPr="75348A89">
        <w:rPr>
          <w:rFonts w:ascii="Garamond" w:eastAsia="Garamond" w:hAnsi="Garamond" w:cs="Garamond"/>
        </w:rPr>
        <w:t xml:space="preserve"> is to gain</w:t>
      </w:r>
      <w:r w:rsidR="2C9061BF" w:rsidRPr="75348A89">
        <w:rPr>
          <w:rFonts w:ascii="Garamond" w:eastAsia="Garamond" w:hAnsi="Garamond" w:cs="Garamond"/>
        </w:rPr>
        <w:t xml:space="preserve"> an improved understanding of sediment dynamics</w:t>
      </w:r>
      <w:r w:rsidR="48FBCCEE" w:rsidRPr="75348A89">
        <w:rPr>
          <w:rFonts w:ascii="Garamond" w:eastAsia="Garamond" w:hAnsi="Garamond" w:cs="Garamond"/>
        </w:rPr>
        <w:t xml:space="preserve"> within the study area. Th</w:t>
      </w:r>
      <w:r w:rsidR="3DFF2A74" w:rsidRPr="75348A89">
        <w:rPr>
          <w:rFonts w:ascii="Garamond" w:eastAsia="Garamond" w:hAnsi="Garamond" w:cs="Garamond"/>
        </w:rPr>
        <w:t>e results of this feasibility study</w:t>
      </w:r>
      <w:r w:rsidR="48FBCCEE" w:rsidRPr="75348A89">
        <w:rPr>
          <w:rFonts w:ascii="Garamond" w:eastAsia="Garamond" w:hAnsi="Garamond" w:cs="Garamond"/>
        </w:rPr>
        <w:t xml:space="preserve"> will help our partners (and other regional stakeholders)</w:t>
      </w:r>
      <w:r w:rsidR="2C9061BF" w:rsidRPr="75348A89">
        <w:rPr>
          <w:rFonts w:ascii="Garamond" w:eastAsia="Garamond" w:hAnsi="Garamond" w:cs="Garamond"/>
        </w:rPr>
        <w:t xml:space="preserve"> select areas to</w:t>
      </w:r>
      <w:r w:rsidR="54809B57" w:rsidRPr="75348A89">
        <w:rPr>
          <w:rFonts w:ascii="Garamond" w:eastAsia="Garamond" w:hAnsi="Garamond" w:cs="Garamond"/>
        </w:rPr>
        <w:t xml:space="preserve"> continue</w:t>
      </w:r>
      <w:r w:rsidR="2C9061BF" w:rsidRPr="75348A89">
        <w:rPr>
          <w:rFonts w:ascii="Garamond" w:eastAsia="Garamond" w:hAnsi="Garamond" w:cs="Garamond"/>
        </w:rPr>
        <w:t xml:space="preserve"> implement</w:t>
      </w:r>
      <w:r w:rsidR="54809B57" w:rsidRPr="75348A89">
        <w:rPr>
          <w:rFonts w:ascii="Garamond" w:eastAsia="Garamond" w:hAnsi="Garamond" w:cs="Garamond"/>
        </w:rPr>
        <w:t>ing</w:t>
      </w:r>
      <w:r w:rsidR="2C9061BF" w:rsidRPr="75348A89">
        <w:rPr>
          <w:rFonts w:ascii="Garamond" w:eastAsia="Garamond" w:hAnsi="Garamond" w:cs="Garamond"/>
        </w:rPr>
        <w:t xml:space="preserve"> </w:t>
      </w:r>
      <w:r w:rsidR="39AB312E" w:rsidRPr="75348A89">
        <w:rPr>
          <w:rFonts w:ascii="Garamond" w:eastAsia="Garamond" w:hAnsi="Garamond" w:cs="Garamond"/>
        </w:rPr>
        <w:t>best management practices (BMP</w:t>
      </w:r>
      <w:r w:rsidR="2C9061BF" w:rsidRPr="75348A89">
        <w:rPr>
          <w:rFonts w:ascii="Garamond" w:eastAsia="Garamond" w:hAnsi="Garamond" w:cs="Garamond"/>
        </w:rPr>
        <w:t>s</w:t>
      </w:r>
      <w:r w:rsidR="3767F77B" w:rsidRPr="75348A89">
        <w:rPr>
          <w:rFonts w:ascii="Garamond" w:eastAsia="Garamond" w:hAnsi="Garamond" w:cs="Garamond"/>
        </w:rPr>
        <w:t>)</w:t>
      </w:r>
      <w:r w:rsidR="2C9061BF" w:rsidRPr="75348A89">
        <w:rPr>
          <w:rFonts w:ascii="Garamond" w:eastAsia="Garamond" w:hAnsi="Garamond" w:cs="Garamond"/>
        </w:rPr>
        <w:t>,</w:t>
      </w:r>
      <w:r w:rsidR="4545F6FC" w:rsidRPr="75348A89">
        <w:rPr>
          <w:rFonts w:ascii="Garamond" w:eastAsia="Garamond" w:hAnsi="Garamond" w:cs="Garamond"/>
        </w:rPr>
        <w:t xml:space="preserve"> i</w:t>
      </w:r>
      <w:r w:rsidR="19DBEECB" w:rsidRPr="75348A89">
        <w:rPr>
          <w:rFonts w:ascii="Garamond" w:eastAsia="Garamond" w:hAnsi="Garamond" w:cs="Garamond"/>
        </w:rPr>
        <w:t>nform i</w:t>
      </w:r>
      <w:r w:rsidR="4545F6FC" w:rsidRPr="75348A89">
        <w:rPr>
          <w:rFonts w:ascii="Garamond" w:eastAsia="Garamond" w:hAnsi="Garamond" w:cs="Garamond"/>
        </w:rPr>
        <w:t>mprove</w:t>
      </w:r>
      <w:r w:rsidR="647E63BA" w:rsidRPr="75348A89">
        <w:rPr>
          <w:rFonts w:ascii="Garamond" w:eastAsia="Garamond" w:hAnsi="Garamond" w:cs="Garamond"/>
        </w:rPr>
        <w:t>d</w:t>
      </w:r>
      <w:r w:rsidR="2C9061BF" w:rsidRPr="75348A89">
        <w:rPr>
          <w:rFonts w:ascii="Garamond" w:eastAsia="Garamond" w:hAnsi="Garamond" w:cs="Garamond"/>
        </w:rPr>
        <w:t xml:space="preserve"> dam operation</w:t>
      </w:r>
      <w:r w:rsidR="47523CEF" w:rsidRPr="75348A89">
        <w:rPr>
          <w:rFonts w:ascii="Garamond" w:eastAsia="Garamond" w:hAnsi="Garamond" w:cs="Garamond"/>
        </w:rPr>
        <w:t xml:space="preserve"> decisions</w:t>
      </w:r>
      <w:r w:rsidR="2C9061BF" w:rsidRPr="75348A89">
        <w:rPr>
          <w:rFonts w:ascii="Garamond" w:eastAsia="Garamond" w:hAnsi="Garamond" w:cs="Garamond"/>
        </w:rPr>
        <w:t>,</w:t>
      </w:r>
      <w:r w:rsidR="751F96F8" w:rsidRPr="75348A89">
        <w:rPr>
          <w:rFonts w:ascii="Garamond" w:eastAsia="Garamond" w:hAnsi="Garamond" w:cs="Garamond"/>
        </w:rPr>
        <w:t xml:space="preserve"> and </w:t>
      </w:r>
      <w:r w:rsidR="0E19BC12" w:rsidRPr="75348A89">
        <w:rPr>
          <w:rFonts w:ascii="Garamond" w:eastAsia="Garamond" w:hAnsi="Garamond" w:cs="Garamond"/>
        </w:rPr>
        <w:t>increase</w:t>
      </w:r>
      <w:r w:rsidR="2C9061BF" w:rsidRPr="75348A89">
        <w:rPr>
          <w:rFonts w:ascii="Garamond" w:eastAsia="Garamond" w:hAnsi="Garamond" w:cs="Garamond"/>
        </w:rPr>
        <w:t xml:space="preserve"> community </w:t>
      </w:r>
      <w:r w:rsidR="036753A0" w:rsidRPr="75348A89">
        <w:rPr>
          <w:rFonts w:ascii="Garamond" w:eastAsia="Garamond" w:hAnsi="Garamond" w:cs="Garamond"/>
        </w:rPr>
        <w:t>understanding</w:t>
      </w:r>
      <w:r w:rsidR="2B849249" w:rsidRPr="75348A89">
        <w:rPr>
          <w:rFonts w:ascii="Garamond" w:eastAsia="Garamond" w:hAnsi="Garamond" w:cs="Garamond"/>
        </w:rPr>
        <w:t xml:space="preserve"> of sources and factors influencing excess sedimentation</w:t>
      </w:r>
      <w:r w:rsidR="036753A0" w:rsidRPr="75348A89">
        <w:rPr>
          <w:rFonts w:ascii="Garamond" w:eastAsia="Garamond" w:hAnsi="Garamond" w:cs="Garamond"/>
        </w:rPr>
        <w:t>.</w:t>
      </w:r>
      <w:r w:rsidR="039B526B" w:rsidRPr="75348A89">
        <w:rPr>
          <w:rFonts w:ascii="Garamond" w:eastAsia="Garamond" w:hAnsi="Garamond" w:cs="Garamond"/>
        </w:rPr>
        <w:t xml:space="preserve"> </w:t>
      </w:r>
      <w:r w:rsidR="036753A0" w:rsidRPr="75348A89">
        <w:rPr>
          <w:rFonts w:ascii="Garamond" w:eastAsia="Garamond" w:hAnsi="Garamond" w:cs="Garamond"/>
        </w:rPr>
        <w:t>A</w:t>
      </w:r>
      <w:r w:rsidR="2C9061BF" w:rsidRPr="75348A89">
        <w:rPr>
          <w:rFonts w:ascii="Garamond" w:eastAsia="Garamond" w:hAnsi="Garamond" w:cs="Garamond"/>
        </w:rPr>
        <w:t xml:space="preserve">dditionally, </w:t>
      </w:r>
      <w:r w:rsidR="27EF9DF0" w:rsidRPr="75348A89">
        <w:rPr>
          <w:rFonts w:ascii="Garamond" w:eastAsia="Garamond" w:hAnsi="Garamond" w:cs="Garamond"/>
        </w:rPr>
        <w:t>the</w:t>
      </w:r>
      <w:r w:rsidR="2C9061BF" w:rsidRPr="75348A89">
        <w:rPr>
          <w:rFonts w:ascii="Garamond" w:eastAsia="Garamond" w:hAnsi="Garamond" w:cs="Garamond"/>
        </w:rPr>
        <w:t xml:space="preserve"> </w:t>
      </w:r>
      <w:r w:rsidR="27EF9DF0" w:rsidRPr="75348A89">
        <w:rPr>
          <w:rFonts w:ascii="Garamond" w:eastAsia="Garamond" w:hAnsi="Garamond" w:cs="Garamond"/>
        </w:rPr>
        <w:t xml:space="preserve">partners are interested in improving their understanding of </w:t>
      </w:r>
      <w:r w:rsidR="2C9061BF" w:rsidRPr="75348A89">
        <w:rPr>
          <w:rFonts w:ascii="Garamond" w:eastAsia="Garamond" w:hAnsi="Garamond" w:cs="Garamond"/>
        </w:rPr>
        <w:t xml:space="preserve">turbidity </w:t>
      </w:r>
      <w:r w:rsidR="5F857A35" w:rsidRPr="75348A89">
        <w:rPr>
          <w:rFonts w:ascii="Garamond" w:eastAsia="Garamond" w:hAnsi="Garamond" w:cs="Garamond"/>
        </w:rPr>
        <w:t>remote sensing</w:t>
      </w:r>
      <w:r w:rsidR="2C9061BF" w:rsidRPr="75348A89">
        <w:rPr>
          <w:rFonts w:ascii="Garamond" w:eastAsia="Garamond" w:hAnsi="Garamond" w:cs="Garamond"/>
        </w:rPr>
        <w:t xml:space="preserve"> methodologies </w:t>
      </w:r>
      <w:r w:rsidR="593727FB" w:rsidRPr="75348A89">
        <w:rPr>
          <w:rFonts w:ascii="Garamond" w:eastAsia="Garamond" w:hAnsi="Garamond" w:cs="Garamond"/>
        </w:rPr>
        <w:t>that could be</w:t>
      </w:r>
      <w:r w:rsidR="2C9061BF" w:rsidRPr="75348A89">
        <w:rPr>
          <w:rFonts w:ascii="Garamond" w:eastAsia="Garamond" w:hAnsi="Garamond" w:cs="Garamond"/>
        </w:rPr>
        <w:t xml:space="preserve"> applied to</w:t>
      </w:r>
      <w:r w:rsidR="60506544" w:rsidRPr="75348A89">
        <w:rPr>
          <w:rFonts w:ascii="Garamond" w:eastAsia="Garamond" w:hAnsi="Garamond" w:cs="Garamond"/>
        </w:rPr>
        <w:t xml:space="preserve"> issues in</w:t>
      </w:r>
      <w:r w:rsidR="2C9061BF" w:rsidRPr="75348A89">
        <w:rPr>
          <w:rFonts w:ascii="Garamond" w:eastAsia="Garamond" w:hAnsi="Garamond" w:cs="Garamond"/>
        </w:rPr>
        <w:t xml:space="preserve"> other areas of the state or region</w:t>
      </w:r>
      <w:r w:rsidR="5A07C562" w:rsidRPr="75348A89">
        <w:rPr>
          <w:rFonts w:ascii="Garamond" w:eastAsia="Garamond" w:hAnsi="Garamond" w:cs="Garamond"/>
        </w:rPr>
        <w:t>.</w:t>
      </w:r>
    </w:p>
    <w:p w14:paraId="58F2EFA4" w14:textId="245A4820" w:rsidR="1D2ED192" w:rsidRDefault="1D2ED192" w:rsidP="1D2ED192">
      <w:pPr>
        <w:spacing w:after="0" w:line="240" w:lineRule="auto"/>
        <w:rPr>
          <w:rFonts w:ascii="Garamond" w:eastAsia="Garamond" w:hAnsi="Garamond" w:cs="Garamond"/>
        </w:rPr>
      </w:pPr>
    </w:p>
    <w:p w14:paraId="13EECC84" w14:textId="247F7B45" w:rsidR="3B2203C1" w:rsidRDefault="15DF2D21" w:rsidP="025C7A80">
      <w:pPr>
        <w:spacing w:after="0" w:line="240" w:lineRule="auto"/>
        <w:rPr>
          <w:rFonts w:ascii="Garamond" w:eastAsia="Garamond" w:hAnsi="Garamond" w:cs="Garamond"/>
        </w:rPr>
      </w:pPr>
      <w:r w:rsidRPr="439E1804">
        <w:rPr>
          <w:rFonts w:ascii="Garamond" w:eastAsia="Garamond" w:hAnsi="Garamond" w:cs="Garamond"/>
        </w:rPr>
        <w:t>We</w:t>
      </w:r>
      <w:r w:rsidR="57DD8E77" w:rsidRPr="439E1804">
        <w:rPr>
          <w:rFonts w:ascii="Garamond" w:eastAsia="Garamond" w:hAnsi="Garamond" w:cs="Garamond"/>
        </w:rPr>
        <w:t xml:space="preserve"> identif</w:t>
      </w:r>
      <w:r w:rsidR="26E71E2D" w:rsidRPr="439E1804">
        <w:rPr>
          <w:rFonts w:ascii="Garamond" w:eastAsia="Garamond" w:hAnsi="Garamond" w:cs="Garamond"/>
        </w:rPr>
        <w:t xml:space="preserve">ied </w:t>
      </w:r>
      <w:r w:rsidR="1B88665E" w:rsidRPr="439E1804">
        <w:rPr>
          <w:rFonts w:ascii="Garamond" w:eastAsia="Garamond" w:hAnsi="Garamond" w:cs="Garamond"/>
        </w:rPr>
        <w:t xml:space="preserve">three main objectives that will further </w:t>
      </w:r>
      <w:r w:rsidR="3986B35B" w:rsidRPr="439E1804">
        <w:rPr>
          <w:rFonts w:ascii="Garamond" w:eastAsia="Garamond" w:hAnsi="Garamond" w:cs="Garamond"/>
        </w:rPr>
        <w:t xml:space="preserve">the </w:t>
      </w:r>
      <w:r w:rsidR="450A0016" w:rsidRPr="439E1804">
        <w:rPr>
          <w:rFonts w:ascii="Garamond" w:eastAsia="Garamond" w:hAnsi="Garamond" w:cs="Garamond"/>
        </w:rPr>
        <w:t>current knowledge of sediment dynamics within the study are</w:t>
      </w:r>
      <w:r w:rsidR="54CD3725" w:rsidRPr="439E1804">
        <w:rPr>
          <w:rFonts w:ascii="Garamond" w:eastAsia="Garamond" w:hAnsi="Garamond" w:cs="Garamond"/>
        </w:rPr>
        <w:t>a</w:t>
      </w:r>
      <w:r w:rsidR="1B88665E" w:rsidRPr="439E1804">
        <w:rPr>
          <w:rFonts w:ascii="Garamond" w:eastAsia="Garamond" w:hAnsi="Garamond" w:cs="Garamond"/>
        </w:rPr>
        <w:t xml:space="preserve">. First, </w:t>
      </w:r>
      <w:r w:rsidR="4693C53D" w:rsidRPr="439E1804">
        <w:rPr>
          <w:rFonts w:ascii="Garamond" w:eastAsia="Garamond" w:hAnsi="Garamond" w:cs="Garamond"/>
        </w:rPr>
        <w:t>we</w:t>
      </w:r>
      <w:r w:rsidR="544769E5" w:rsidRPr="439E1804">
        <w:rPr>
          <w:rFonts w:ascii="Garamond" w:eastAsia="Garamond" w:hAnsi="Garamond" w:cs="Garamond"/>
        </w:rPr>
        <w:t xml:space="preserve"> sought to</w:t>
      </w:r>
      <w:r w:rsidR="4693C53D" w:rsidRPr="439E1804">
        <w:rPr>
          <w:rFonts w:ascii="Garamond" w:eastAsia="Garamond" w:hAnsi="Garamond" w:cs="Garamond"/>
        </w:rPr>
        <w:t xml:space="preserve"> buil</w:t>
      </w:r>
      <w:r w:rsidR="544769E5" w:rsidRPr="439E1804">
        <w:rPr>
          <w:rFonts w:ascii="Garamond" w:eastAsia="Garamond" w:hAnsi="Garamond" w:cs="Garamond"/>
        </w:rPr>
        <w:t>d</w:t>
      </w:r>
      <w:r w:rsidR="4AF00D60" w:rsidRPr="439E1804">
        <w:rPr>
          <w:rFonts w:ascii="Garamond" w:eastAsia="Garamond" w:hAnsi="Garamond" w:cs="Garamond"/>
        </w:rPr>
        <w:t xml:space="preserve"> upon the turbidity remote sensing </w:t>
      </w:r>
      <w:r w:rsidR="64E4A719" w:rsidRPr="439E1804">
        <w:rPr>
          <w:rFonts w:ascii="Garamond" w:eastAsia="Garamond" w:hAnsi="Garamond" w:cs="Garamond"/>
        </w:rPr>
        <w:t xml:space="preserve">that </w:t>
      </w:r>
      <w:r w:rsidR="4AF00D60" w:rsidRPr="439E1804">
        <w:rPr>
          <w:rFonts w:ascii="Garamond" w:eastAsia="Garamond" w:hAnsi="Garamond" w:cs="Garamond"/>
        </w:rPr>
        <w:t xml:space="preserve">started during </w:t>
      </w:r>
      <w:r w:rsidR="0916A97E" w:rsidRPr="439E1804">
        <w:rPr>
          <w:rFonts w:ascii="Garamond" w:eastAsia="Garamond" w:hAnsi="Garamond" w:cs="Garamond"/>
        </w:rPr>
        <w:t>the first term of the project</w:t>
      </w:r>
      <w:r w:rsidR="64E4A719" w:rsidRPr="439E1804">
        <w:rPr>
          <w:rFonts w:ascii="Garamond" w:eastAsia="Garamond" w:hAnsi="Garamond" w:cs="Garamond"/>
        </w:rPr>
        <w:t xml:space="preserve"> by</w:t>
      </w:r>
      <w:r w:rsidR="18B81252" w:rsidRPr="439E1804">
        <w:rPr>
          <w:rFonts w:ascii="Garamond" w:eastAsia="Garamond" w:hAnsi="Garamond" w:cs="Garamond"/>
        </w:rPr>
        <w:t xml:space="preserve"> improving</w:t>
      </w:r>
      <w:r w:rsidR="64E4A719" w:rsidRPr="439E1804">
        <w:rPr>
          <w:rFonts w:ascii="Garamond" w:eastAsia="Garamond" w:hAnsi="Garamond" w:cs="Garamond"/>
        </w:rPr>
        <w:t xml:space="preserve"> the</w:t>
      </w:r>
      <w:r w:rsidR="18B81252" w:rsidRPr="439E1804">
        <w:rPr>
          <w:rFonts w:ascii="Garamond" w:eastAsia="Garamond" w:hAnsi="Garamond" w:cs="Garamond"/>
        </w:rPr>
        <w:t xml:space="preserve"> reliable turbidity </w:t>
      </w:r>
      <w:r w:rsidR="4C527177" w:rsidRPr="439E1804">
        <w:rPr>
          <w:rFonts w:ascii="Garamond" w:eastAsia="Garamond" w:hAnsi="Garamond" w:cs="Garamond"/>
        </w:rPr>
        <w:t>m</w:t>
      </w:r>
      <w:r w:rsidR="3826AB39" w:rsidRPr="439E1804">
        <w:rPr>
          <w:rFonts w:ascii="Garamond" w:eastAsia="Garamond" w:hAnsi="Garamond" w:cs="Garamond"/>
        </w:rPr>
        <w:t>apping</w:t>
      </w:r>
      <w:r w:rsidR="18B81252" w:rsidRPr="439E1804">
        <w:rPr>
          <w:rFonts w:ascii="Garamond" w:eastAsia="Garamond" w:hAnsi="Garamond" w:cs="Garamond"/>
        </w:rPr>
        <w:t xml:space="preserve"> and plume </w:t>
      </w:r>
      <w:r w:rsidR="10216E8D" w:rsidRPr="439E1804">
        <w:rPr>
          <w:rFonts w:ascii="Garamond" w:eastAsia="Garamond" w:hAnsi="Garamond" w:cs="Garamond"/>
        </w:rPr>
        <w:t>detection</w:t>
      </w:r>
      <w:r w:rsidR="64E4A719" w:rsidRPr="439E1804">
        <w:rPr>
          <w:rFonts w:ascii="Garamond" w:eastAsia="Garamond" w:hAnsi="Garamond" w:cs="Garamond"/>
        </w:rPr>
        <w:t xml:space="preserve"> methods. This</w:t>
      </w:r>
      <w:r w:rsidR="533DA916" w:rsidRPr="439E1804">
        <w:rPr>
          <w:rFonts w:ascii="Garamond" w:eastAsia="Garamond" w:hAnsi="Garamond" w:cs="Garamond"/>
        </w:rPr>
        <w:t xml:space="preserve"> will help </w:t>
      </w:r>
      <w:r w:rsidR="6126323D" w:rsidRPr="439E1804">
        <w:rPr>
          <w:rFonts w:ascii="Garamond" w:eastAsia="Garamond" w:hAnsi="Garamond" w:cs="Garamond"/>
        </w:rPr>
        <w:t xml:space="preserve">decision makers identify tributaries contributing sediment to the Shoshone </w:t>
      </w:r>
      <w:r w:rsidR="77B97ECD" w:rsidRPr="439E1804">
        <w:rPr>
          <w:rFonts w:ascii="Garamond" w:eastAsia="Garamond" w:hAnsi="Garamond" w:cs="Garamond"/>
        </w:rPr>
        <w:t>R</w:t>
      </w:r>
      <w:r w:rsidR="6126323D" w:rsidRPr="439E1804">
        <w:rPr>
          <w:rFonts w:ascii="Garamond" w:eastAsia="Garamond" w:hAnsi="Garamond" w:cs="Garamond"/>
        </w:rPr>
        <w:t>iver</w:t>
      </w:r>
      <w:r w:rsidR="18B81252" w:rsidRPr="439E1804">
        <w:rPr>
          <w:rFonts w:ascii="Garamond" w:eastAsia="Garamond" w:hAnsi="Garamond" w:cs="Garamond"/>
        </w:rPr>
        <w:t>.</w:t>
      </w:r>
      <w:r w:rsidR="63D95571" w:rsidRPr="439E1804">
        <w:rPr>
          <w:rFonts w:ascii="Garamond" w:eastAsia="Garamond" w:hAnsi="Garamond" w:cs="Garamond"/>
        </w:rPr>
        <w:t xml:space="preserve"> </w:t>
      </w:r>
      <w:r w:rsidR="79C78C04" w:rsidRPr="439E1804">
        <w:rPr>
          <w:rFonts w:ascii="Garamond" w:eastAsia="Garamond" w:hAnsi="Garamond" w:cs="Garamond"/>
        </w:rPr>
        <w:t xml:space="preserve">Second, </w:t>
      </w:r>
      <w:r w:rsidR="64E4A719" w:rsidRPr="439E1804">
        <w:rPr>
          <w:rFonts w:ascii="Garamond" w:eastAsia="Garamond" w:hAnsi="Garamond" w:cs="Garamond"/>
        </w:rPr>
        <w:t>we</w:t>
      </w:r>
      <w:r w:rsidR="136420E5" w:rsidRPr="439E1804">
        <w:rPr>
          <w:rFonts w:ascii="Garamond" w:eastAsia="Garamond" w:hAnsi="Garamond" w:cs="Garamond"/>
        </w:rPr>
        <w:t xml:space="preserve"> appl</w:t>
      </w:r>
      <w:r w:rsidR="64E4A719" w:rsidRPr="439E1804">
        <w:rPr>
          <w:rFonts w:ascii="Garamond" w:eastAsia="Garamond" w:hAnsi="Garamond" w:cs="Garamond"/>
        </w:rPr>
        <w:t>ied</w:t>
      </w:r>
      <w:r w:rsidR="3D995F66" w:rsidRPr="439E1804">
        <w:rPr>
          <w:rFonts w:ascii="Garamond" w:eastAsia="Garamond" w:hAnsi="Garamond" w:cs="Garamond"/>
        </w:rPr>
        <w:t xml:space="preserve"> the</w:t>
      </w:r>
      <w:r w:rsidR="64E4A719" w:rsidRPr="439E1804">
        <w:rPr>
          <w:rFonts w:ascii="Garamond" w:eastAsia="Garamond" w:hAnsi="Garamond" w:cs="Garamond"/>
        </w:rPr>
        <w:t xml:space="preserve"> </w:t>
      </w:r>
      <w:r w:rsidR="17F93E9D" w:rsidRPr="439E1804">
        <w:rPr>
          <w:rFonts w:ascii="Garamond" w:eastAsia="Garamond" w:hAnsi="Garamond" w:cs="Garamond"/>
        </w:rPr>
        <w:t>SWAT</w:t>
      </w:r>
      <w:r w:rsidR="211837B2" w:rsidRPr="439E1804">
        <w:rPr>
          <w:rFonts w:ascii="Garamond" w:eastAsia="Garamond" w:hAnsi="Garamond" w:cs="Garamond"/>
        </w:rPr>
        <w:t>+</w:t>
      </w:r>
      <w:r w:rsidR="7423126F" w:rsidRPr="439E1804">
        <w:rPr>
          <w:rFonts w:ascii="Garamond" w:eastAsia="Garamond" w:hAnsi="Garamond" w:cs="Garamond"/>
        </w:rPr>
        <w:t xml:space="preserve"> </w:t>
      </w:r>
      <w:r w:rsidR="14F49A58" w:rsidRPr="439E1804">
        <w:rPr>
          <w:rFonts w:ascii="Garamond" w:eastAsia="Garamond" w:hAnsi="Garamond" w:cs="Garamond"/>
        </w:rPr>
        <w:t xml:space="preserve">model </w:t>
      </w:r>
      <w:r w:rsidR="7423126F" w:rsidRPr="439E1804">
        <w:rPr>
          <w:rFonts w:ascii="Garamond" w:eastAsia="Garamond" w:hAnsi="Garamond" w:cs="Garamond"/>
        </w:rPr>
        <w:t>to</w:t>
      </w:r>
      <w:r w:rsidR="79C78C04" w:rsidRPr="439E1804">
        <w:rPr>
          <w:rFonts w:ascii="Garamond" w:eastAsia="Garamond" w:hAnsi="Garamond" w:cs="Garamond"/>
        </w:rPr>
        <w:t xml:space="preserve"> model</w:t>
      </w:r>
      <w:r w:rsidR="7423126F" w:rsidRPr="439E1804">
        <w:rPr>
          <w:rFonts w:ascii="Garamond" w:eastAsia="Garamond" w:hAnsi="Garamond" w:cs="Garamond"/>
        </w:rPr>
        <w:t xml:space="preserve"> </w:t>
      </w:r>
      <w:r w:rsidR="79C78C04" w:rsidRPr="439E1804">
        <w:rPr>
          <w:rFonts w:ascii="Garamond" w:eastAsia="Garamond" w:hAnsi="Garamond" w:cs="Garamond"/>
        </w:rPr>
        <w:t>sediment input on a subbasin level</w:t>
      </w:r>
      <w:r w:rsidR="0676BAE0" w:rsidRPr="439E1804">
        <w:rPr>
          <w:rFonts w:ascii="Garamond" w:eastAsia="Garamond" w:hAnsi="Garamond" w:cs="Garamond"/>
        </w:rPr>
        <w:t xml:space="preserve"> which</w:t>
      </w:r>
      <w:r w:rsidR="79C78C04" w:rsidRPr="439E1804">
        <w:rPr>
          <w:rFonts w:ascii="Garamond" w:eastAsia="Garamond" w:hAnsi="Garamond" w:cs="Garamond"/>
        </w:rPr>
        <w:t xml:space="preserve"> will allow the partners to determine high</w:t>
      </w:r>
      <w:r w:rsidR="0246D96D" w:rsidRPr="439E1804">
        <w:rPr>
          <w:rFonts w:ascii="Garamond" w:eastAsia="Garamond" w:hAnsi="Garamond" w:cs="Garamond"/>
        </w:rPr>
        <w:t>-</w:t>
      </w:r>
      <w:r w:rsidR="79C78C04" w:rsidRPr="439E1804">
        <w:rPr>
          <w:rFonts w:ascii="Garamond" w:eastAsia="Garamond" w:hAnsi="Garamond" w:cs="Garamond"/>
        </w:rPr>
        <w:t>priority areas</w:t>
      </w:r>
      <w:r w:rsidR="4BC3C6F3" w:rsidRPr="439E1804">
        <w:rPr>
          <w:rFonts w:ascii="Garamond" w:eastAsia="Garamond" w:hAnsi="Garamond" w:cs="Garamond"/>
        </w:rPr>
        <w:t xml:space="preserve"> of remediation</w:t>
      </w:r>
      <w:r w:rsidR="570B7299" w:rsidRPr="439E1804">
        <w:rPr>
          <w:rFonts w:ascii="Garamond" w:eastAsia="Garamond" w:hAnsi="Garamond" w:cs="Garamond"/>
        </w:rPr>
        <w:t xml:space="preserve">. </w:t>
      </w:r>
      <w:r w:rsidR="5056AFC7" w:rsidRPr="439E1804">
        <w:rPr>
          <w:rFonts w:ascii="Garamond" w:eastAsia="Garamond" w:hAnsi="Garamond" w:cs="Garamond"/>
        </w:rPr>
        <w:t xml:space="preserve">Our </w:t>
      </w:r>
      <w:r w:rsidR="36F3B938" w:rsidRPr="439E1804">
        <w:rPr>
          <w:rFonts w:ascii="Garamond" w:eastAsia="Garamond" w:hAnsi="Garamond" w:cs="Garamond"/>
        </w:rPr>
        <w:t xml:space="preserve">final objective </w:t>
      </w:r>
      <w:r w:rsidR="64E4A719" w:rsidRPr="439E1804">
        <w:rPr>
          <w:rFonts w:ascii="Garamond" w:eastAsia="Garamond" w:hAnsi="Garamond" w:cs="Garamond"/>
        </w:rPr>
        <w:t>was</w:t>
      </w:r>
      <w:r w:rsidR="570B7299" w:rsidRPr="439E1804">
        <w:rPr>
          <w:rFonts w:ascii="Garamond" w:eastAsia="Garamond" w:hAnsi="Garamond" w:cs="Garamond"/>
        </w:rPr>
        <w:t xml:space="preserve"> </w:t>
      </w:r>
      <w:r w:rsidR="5EC70AF5" w:rsidRPr="439E1804">
        <w:rPr>
          <w:rFonts w:ascii="Garamond" w:eastAsia="Garamond" w:hAnsi="Garamond" w:cs="Garamond"/>
        </w:rPr>
        <w:t xml:space="preserve">to </w:t>
      </w:r>
      <w:r w:rsidR="570B7299" w:rsidRPr="439E1804">
        <w:rPr>
          <w:rFonts w:ascii="Garamond" w:eastAsia="Garamond" w:hAnsi="Garamond" w:cs="Garamond"/>
        </w:rPr>
        <w:t>investig</w:t>
      </w:r>
      <w:r w:rsidR="1E32C9F1" w:rsidRPr="439E1804">
        <w:rPr>
          <w:rFonts w:ascii="Garamond" w:eastAsia="Garamond" w:hAnsi="Garamond" w:cs="Garamond"/>
        </w:rPr>
        <w:t>ate snowmelt-influenced turbidity spikes by analyzing the relationship</w:t>
      </w:r>
      <w:r w:rsidR="570B7299" w:rsidRPr="439E1804">
        <w:rPr>
          <w:rFonts w:ascii="Garamond" w:eastAsia="Garamond" w:hAnsi="Garamond" w:cs="Garamond"/>
        </w:rPr>
        <w:t xml:space="preserve"> between </w:t>
      </w:r>
      <w:r w:rsidR="180D244E" w:rsidRPr="439E1804">
        <w:rPr>
          <w:rFonts w:ascii="Garamond" w:eastAsia="Garamond" w:hAnsi="Garamond" w:cs="Garamond"/>
        </w:rPr>
        <w:t>remotely sensed snow cover</w:t>
      </w:r>
      <w:r w:rsidR="570B7299" w:rsidRPr="439E1804">
        <w:rPr>
          <w:rFonts w:ascii="Garamond" w:eastAsia="Garamond" w:hAnsi="Garamond" w:cs="Garamond"/>
        </w:rPr>
        <w:t>, weather, and turbidity</w:t>
      </w:r>
      <w:r w:rsidR="4C7859D2" w:rsidRPr="439E1804">
        <w:rPr>
          <w:rFonts w:ascii="Garamond" w:eastAsia="Garamond" w:hAnsi="Garamond" w:cs="Garamond"/>
        </w:rPr>
        <w:t>.</w:t>
      </w:r>
    </w:p>
    <w:p w14:paraId="1E6FDF6A" w14:textId="4B657782" w:rsidR="0066138C" w:rsidRPr="0066138C" w:rsidRDefault="0066138C" w:rsidP="62575B24">
      <w:pPr>
        <w:spacing w:after="0" w:line="240" w:lineRule="auto"/>
        <w:rPr>
          <w:rFonts w:ascii="Garamond" w:eastAsia="Garamond" w:hAnsi="Garamond" w:cs="Garamond"/>
        </w:rPr>
      </w:pPr>
    </w:p>
    <w:p w14:paraId="4EAB8422" w14:textId="0513B259" w:rsidR="00E41324" w:rsidRPr="0066138C" w:rsidRDefault="7BDE49D6" w:rsidP="0066138C">
      <w:pPr>
        <w:pStyle w:val="Heading1"/>
        <w:spacing w:before="0" w:line="240" w:lineRule="auto"/>
        <w:rPr>
          <w:rFonts w:ascii="Garamond" w:hAnsi="Garamond"/>
        </w:rPr>
      </w:pPr>
      <w:bookmarkStart w:id="2" w:name="_Toc334198726"/>
      <w:r w:rsidRPr="0B2F6B91">
        <w:rPr>
          <w:rFonts w:ascii="Garamond" w:hAnsi="Garamond"/>
        </w:rPr>
        <w:t>3</w:t>
      </w:r>
      <w:r w:rsidR="767A1135" w:rsidRPr="0B2F6B91">
        <w:rPr>
          <w:rFonts w:ascii="Garamond" w:hAnsi="Garamond"/>
        </w:rPr>
        <w:t xml:space="preserve">. </w:t>
      </w:r>
      <w:r w:rsidR="71CD9403" w:rsidRPr="0B2F6B91">
        <w:rPr>
          <w:rFonts w:ascii="Garamond" w:hAnsi="Garamond"/>
        </w:rPr>
        <w:t>Methodology</w:t>
      </w:r>
      <w:bookmarkEnd w:id="2"/>
    </w:p>
    <w:p w14:paraId="47799AD7" w14:textId="2FF2A193" w:rsidR="002C3490" w:rsidRDefault="002C3490" w:rsidP="002C3490">
      <w:pPr>
        <w:spacing w:after="0" w:line="240" w:lineRule="auto"/>
        <w:rPr>
          <w:rFonts w:ascii="Garamond" w:hAnsi="Garamond"/>
        </w:rPr>
      </w:pPr>
      <w:r>
        <w:rPr>
          <w:rFonts w:ascii="Garamond" w:hAnsi="Garamond"/>
        </w:rPr>
        <w:t xml:space="preserve">Suspended sediment alters the reflection profile of a water body, generally causing the greatest increase in </w:t>
      </w:r>
      <w:r w:rsidR="003F3A56">
        <w:rPr>
          <w:rFonts w:ascii="Garamond" w:hAnsi="Garamond"/>
        </w:rPr>
        <w:t xml:space="preserve">reflectance percentage of </w:t>
      </w:r>
      <w:r>
        <w:rPr>
          <w:rFonts w:ascii="Garamond" w:hAnsi="Garamond"/>
        </w:rPr>
        <w:t>red and near-IR bands</w:t>
      </w:r>
      <w:r w:rsidR="0067699C" w:rsidRPr="0067699C">
        <w:rPr>
          <w:rFonts w:ascii="Garamond" w:hAnsi="Garamond"/>
        </w:rPr>
        <w:t xml:space="preserve"> </w:t>
      </w:r>
      <w:r w:rsidR="0067699C" w:rsidRPr="1D2ED192">
        <w:rPr>
          <w:rFonts w:ascii="Garamond" w:hAnsi="Garamond"/>
        </w:rPr>
        <w:t>(</w:t>
      </w:r>
      <w:proofErr w:type="spellStart"/>
      <w:r w:rsidR="00331234">
        <w:rPr>
          <w:rFonts w:ascii="Garamond" w:hAnsi="Garamond"/>
        </w:rPr>
        <w:t>Lacaux</w:t>
      </w:r>
      <w:proofErr w:type="spellEnd"/>
      <w:r w:rsidR="00303EFD">
        <w:rPr>
          <w:rFonts w:ascii="Garamond" w:hAnsi="Garamond"/>
        </w:rPr>
        <w:t xml:space="preserve"> et al. 2007</w:t>
      </w:r>
      <w:r w:rsidR="0067699C" w:rsidRPr="1D2ED192">
        <w:rPr>
          <w:rFonts w:ascii="Garamond" w:hAnsi="Garamond"/>
        </w:rPr>
        <w:t>)</w:t>
      </w:r>
      <w:r w:rsidR="00EE337A">
        <w:rPr>
          <w:rFonts w:ascii="Garamond" w:hAnsi="Garamond"/>
        </w:rPr>
        <w:t>.</w:t>
      </w:r>
      <w:r>
        <w:rPr>
          <w:rFonts w:ascii="Garamond" w:hAnsi="Garamond"/>
        </w:rPr>
        <w:t xml:space="preserve"> This change in reflectance can be mapped to an approximate turbidity </w:t>
      </w:r>
      <w:r w:rsidRPr="4167A07E">
        <w:rPr>
          <w:rFonts w:ascii="Garamond" w:hAnsi="Garamond"/>
        </w:rPr>
        <w:t>value</w:t>
      </w:r>
      <w:r>
        <w:rPr>
          <w:rFonts w:ascii="Garamond" w:hAnsi="Garamond"/>
        </w:rPr>
        <w:t xml:space="preserve">, however, </w:t>
      </w:r>
      <w:r w:rsidR="003E7BCA">
        <w:rPr>
          <w:rFonts w:ascii="Garamond" w:hAnsi="Garamond"/>
        </w:rPr>
        <w:t>t</w:t>
      </w:r>
      <w:r w:rsidR="007B4796">
        <w:rPr>
          <w:rFonts w:ascii="Garamond" w:hAnsi="Garamond"/>
        </w:rPr>
        <w:t>he relationship</w:t>
      </w:r>
      <w:r>
        <w:rPr>
          <w:rFonts w:ascii="Garamond" w:hAnsi="Garamond"/>
        </w:rPr>
        <w:t xml:space="preserve"> </w:t>
      </w:r>
      <w:r w:rsidRPr="00934641">
        <w:rPr>
          <w:rFonts w:ascii="Garamond" w:hAnsi="Garamond"/>
        </w:rPr>
        <w:t>varies based on sediment in region and imagery source</w:t>
      </w:r>
      <w:r w:rsidR="004F268E">
        <w:rPr>
          <w:rFonts w:ascii="Garamond" w:hAnsi="Garamond"/>
        </w:rPr>
        <w:t>. T</w:t>
      </w:r>
      <w:r w:rsidRPr="00934641">
        <w:rPr>
          <w:rFonts w:ascii="Garamond" w:hAnsi="Garamond"/>
        </w:rPr>
        <w:t>herefore</w:t>
      </w:r>
      <w:r w:rsidR="004F268E">
        <w:rPr>
          <w:rFonts w:ascii="Garamond" w:hAnsi="Garamond"/>
        </w:rPr>
        <w:t>,</w:t>
      </w:r>
      <w:r w:rsidRPr="00934641">
        <w:rPr>
          <w:rFonts w:ascii="Garamond" w:hAnsi="Garamond"/>
        </w:rPr>
        <w:t xml:space="preserve"> study area-specific calibration greatly improves</w:t>
      </w:r>
      <w:r>
        <w:rPr>
          <w:rFonts w:ascii="Garamond" w:hAnsi="Garamond"/>
        </w:rPr>
        <w:t xml:space="preserve"> the</w:t>
      </w:r>
      <w:r w:rsidRPr="00934641">
        <w:rPr>
          <w:rFonts w:ascii="Garamond" w:hAnsi="Garamond"/>
        </w:rPr>
        <w:t xml:space="preserve"> ability to </w:t>
      </w:r>
      <w:r>
        <w:rPr>
          <w:rFonts w:ascii="Garamond" w:hAnsi="Garamond"/>
        </w:rPr>
        <w:t>accurately model turbidity</w:t>
      </w:r>
      <w:r w:rsidRPr="00934641">
        <w:rPr>
          <w:rFonts w:ascii="Garamond" w:hAnsi="Garamond"/>
        </w:rPr>
        <w:t xml:space="preserve"> (</w:t>
      </w:r>
      <w:proofErr w:type="spellStart"/>
      <w:r w:rsidR="00EB027F">
        <w:rPr>
          <w:rFonts w:ascii="Garamond" w:hAnsi="Garamond"/>
        </w:rPr>
        <w:t>Pierra</w:t>
      </w:r>
      <w:proofErr w:type="spellEnd"/>
      <w:r w:rsidR="00EB027F">
        <w:rPr>
          <w:rFonts w:ascii="Garamond" w:hAnsi="Garamond"/>
        </w:rPr>
        <w:t xml:space="preserve"> et al., 2019</w:t>
      </w:r>
      <w:r w:rsidRPr="00934641">
        <w:rPr>
          <w:rFonts w:ascii="Garamond" w:hAnsi="Garamond"/>
        </w:rPr>
        <w:t>)</w:t>
      </w:r>
      <w:r>
        <w:rPr>
          <w:rFonts w:ascii="Garamond" w:hAnsi="Garamond"/>
        </w:rPr>
        <w:t xml:space="preserve">. </w:t>
      </w:r>
      <w:r w:rsidR="6C467F33" w:rsidRPr="25B3EC26">
        <w:rPr>
          <w:rFonts w:ascii="Garamond" w:hAnsi="Garamond"/>
        </w:rPr>
        <w:t>Turbidity c</w:t>
      </w:r>
      <w:r w:rsidR="7B0EE5EB" w:rsidRPr="25B3EC26">
        <w:rPr>
          <w:rFonts w:ascii="Garamond" w:hAnsi="Garamond"/>
        </w:rPr>
        <w:t>alibration</w:t>
      </w:r>
      <w:r w:rsidR="3D73E9B2" w:rsidRPr="25B3EC26">
        <w:rPr>
          <w:rFonts w:ascii="Garamond" w:hAnsi="Garamond"/>
        </w:rPr>
        <w:t xml:space="preserve"> can be achieved</w:t>
      </w:r>
      <w:r w:rsidR="7B0EE5EB" w:rsidRPr="25B3EC26">
        <w:rPr>
          <w:rFonts w:ascii="Garamond" w:hAnsi="Garamond"/>
        </w:rPr>
        <w:t xml:space="preserve"> </w:t>
      </w:r>
      <w:r w:rsidR="25D113DD" w:rsidRPr="25B3EC26">
        <w:rPr>
          <w:rFonts w:ascii="Garamond" w:hAnsi="Garamond"/>
        </w:rPr>
        <w:t>by optimizing</w:t>
      </w:r>
      <w:r w:rsidR="4C93816A" w:rsidRPr="25B3EC26">
        <w:rPr>
          <w:rFonts w:ascii="Garamond" w:hAnsi="Garamond"/>
        </w:rPr>
        <w:t xml:space="preserve"> the</w:t>
      </w:r>
      <w:r w:rsidR="25D113DD" w:rsidRPr="25B3EC26">
        <w:rPr>
          <w:rFonts w:ascii="Garamond" w:hAnsi="Garamond"/>
        </w:rPr>
        <w:t xml:space="preserve"> </w:t>
      </w:r>
      <w:r w:rsidR="638C4C5A" w:rsidRPr="25B3EC26">
        <w:rPr>
          <w:rFonts w:ascii="Garamond" w:hAnsi="Garamond"/>
        </w:rPr>
        <w:t xml:space="preserve">regression fit of </w:t>
      </w:r>
      <w:r w:rsidR="7B0EE5EB" w:rsidRPr="25B3EC26">
        <w:rPr>
          <w:rFonts w:ascii="Garamond" w:hAnsi="Garamond"/>
        </w:rPr>
        <w:t>single</w:t>
      </w:r>
      <w:r w:rsidR="3AFA249A" w:rsidRPr="25B3EC26">
        <w:rPr>
          <w:rFonts w:ascii="Garamond" w:hAnsi="Garamond"/>
        </w:rPr>
        <w:t>-</w:t>
      </w:r>
      <w:r w:rsidR="3D73E9B2" w:rsidRPr="25B3EC26">
        <w:rPr>
          <w:rFonts w:ascii="Garamond" w:hAnsi="Garamond"/>
        </w:rPr>
        <w:t xml:space="preserve"> or</w:t>
      </w:r>
      <w:r w:rsidR="7B0EE5EB" w:rsidRPr="25B3EC26">
        <w:rPr>
          <w:rFonts w:ascii="Garamond" w:hAnsi="Garamond"/>
        </w:rPr>
        <w:t xml:space="preserve"> multi</w:t>
      </w:r>
      <w:r w:rsidR="3AFA249A" w:rsidRPr="25B3EC26">
        <w:rPr>
          <w:rFonts w:ascii="Garamond" w:hAnsi="Garamond"/>
        </w:rPr>
        <w:t>-</w:t>
      </w:r>
      <w:r w:rsidR="7B0EE5EB" w:rsidRPr="25B3EC26">
        <w:rPr>
          <w:rFonts w:ascii="Garamond" w:hAnsi="Garamond"/>
        </w:rPr>
        <w:t>band equations</w:t>
      </w:r>
      <w:r w:rsidR="06D12E07" w:rsidRPr="25B3EC26">
        <w:rPr>
          <w:rFonts w:ascii="Garamond" w:hAnsi="Garamond"/>
        </w:rPr>
        <w:t xml:space="preserve"> </w:t>
      </w:r>
      <w:r w:rsidR="7B0EE5EB" w:rsidRPr="25B3EC26">
        <w:rPr>
          <w:rFonts w:ascii="Garamond" w:hAnsi="Garamond"/>
        </w:rPr>
        <w:t>(</w:t>
      </w:r>
      <w:proofErr w:type="spellStart"/>
      <w:r w:rsidR="24C7BFF7" w:rsidRPr="25B3EC26">
        <w:rPr>
          <w:rFonts w:ascii="Garamond" w:hAnsi="Garamond"/>
        </w:rPr>
        <w:t>Pierra</w:t>
      </w:r>
      <w:proofErr w:type="spellEnd"/>
      <w:r w:rsidR="24C7BFF7" w:rsidRPr="25B3EC26">
        <w:rPr>
          <w:rFonts w:ascii="Garamond" w:hAnsi="Garamond"/>
        </w:rPr>
        <w:t xml:space="preserve"> et al., 2019</w:t>
      </w:r>
      <w:r w:rsidR="582D9F20" w:rsidRPr="25B3EC26">
        <w:rPr>
          <w:rFonts w:ascii="Garamond" w:hAnsi="Garamond"/>
        </w:rPr>
        <w:t xml:space="preserve">; </w:t>
      </w:r>
      <w:r w:rsidR="7210AB5D" w:rsidRPr="25B3EC26">
        <w:rPr>
          <w:rFonts w:ascii="Garamond" w:hAnsi="Garamond"/>
        </w:rPr>
        <w:t>Hughes et al., 20</w:t>
      </w:r>
      <w:r w:rsidR="604DB445" w:rsidRPr="25B3EC26">
        <w:rPr>
          <w:rFonts w:ascii="Garamond" w:hAnsi="Garamond"/>
        </w:rPr>
        <w:t xml:space="preserve">21; </w:t>
      </w:r>
      <w:r w:rsidR="1FA293AF" w:rsidRPr="25B3EC26">
        <w:rPr>
          <w:rFonts w:ascii="Garamond" w:hAnsi="Garamond"/>
        </w:rPr>
        <w:t>Hossain et al., 2021</w:t>
      </w:r>
      <w:r w:rsidR="7B0EE5EB" w:rsidRPr="25B3EC26">
        <w:rPr>
          <w:rFonts w:ascii="Garamond" w:hAnsi="Garamond"/>
        </w:rPr>
        <w:t>)</w:t>
      </w:r>
      <w:r w:rsidR="3AFA249A" w:rsidRPr="25B3EC26">
        <w:rPr>
          <w:rFonts w:ascii="Garamond" w:hAnsi="Garamond"/>
        </w:rPr>
        <w:t>.</w:t>
      </w:r>
      <w:r w:rsidR="7B0EE5EB" w:rsidRPr="25B3EC26">
        <w:rPr>
          <w:rFonts w:ascii="Garamond" w:hAnsi="Garamond"/>
        </w:rPr>
        <w:t xml:space="preserve"> Recently, </w:t>
      </w:r>
      <w:r w:rsidR="0064037E">
        <w:rPr>
          <w:rFonts w:ascii="Garamond" w:hAnsi="Garamond"/>
        </w:rPr>
        <w:t>m</w:t>
      </w:r>
      <w:r w:rsidR="7B0EE5EB" w:rsidRPr="25B3EC26">
        <w:rPr>
          <w:rFonts w:ascii="Garamond" w:hAnsi="Garamond"/>
        </w:rPr>
        <w:t xml:space="preserve">achine </w:t>
      </w:r>
      <w:r w:rsidR="0064037E">
        <w:rPr>
          <w:rFonts w:ascii="Garamond" w:hAnsi="Garamond"/>
        </w:rPr>
        <w:t>l</w:t>
      </w:r>
      <w:r w:rsidR="7B0EE5EB" w:rsidRPr="25B3EC26">
        <w:rPr>
          <w:rFonts w:ascii="Garamond" w:hAnsi="Garamond"/>
        </w:rPr>
        <w:t>earning methods such as</w:t>
      </w:r>
      <w:r w:rsidR="3CA08E8D" w:rsidRPr="25B3EC26">
        <w:rPr>
          <w:rFonts w:ascii="Garamond" w:hAnsi="Garamond"/>
        </w:rPr>
        <w:t xml:space="preserve"> a</w:t>
      </w:r>
      <w:r w:rsidR="7B0EE5EB" w:rsidRPr="25B3EC26">
        <w:rPr>
          <w:rFonts w:ascii="Garamond" w:hAnsi="Garamond"/>
        </w:rPr>
        <w:t xml:space="preserve"> </w:t>
      </w:r>
      <w:r w:rsidR="0064037E">
        <w:rPr>
          <w:rFonts w:ascii="Garamond" w:hAnsi="Garamond"/>
        </w:rPr>
        <w:t>ran</w:t>
      </w:r>
      <w:r w:rsidR="003238D9">
        <w:rPr>
          <w:rFonts w:ascii="Garamond" w:hAnsi="Garamond"/>
        </w:rPr>
        <w:t xml:space="preserve">dom </w:t>
      </w:r>
      <w:r w:rsidR="004010D6">
        <w:rPr>
          <w:rFonts w:ascii="Garamond" w:hAnsi="Garamond"/>
        </w:rPr>
        <w:t>forest</w:t>
      </w:r>
      <w:r w:rsidR="7B0EE5EB" w:rsidRPr="25B3EC26">
        <w:rPr>
          <w:rFonts w:ascii="Garamond" w:hAnsi="Garamond"/>
        </w:rPr>
        <w:t xml:space="preserve"> </w:t>
      </w:r>
      <w:r w:rsidR="20652B35" w:rsidRPr="25B3EC26">
        <w:rPr>
          <w:rFonts w:ascii="Garamond" w:hAnsi="Garamond"/>
        </w:rPr>
        <w:t>have</w:t>
      </w:r>
      <w:r w:rsidR="7B0EE5EB" w:rsidRPr="25B3EC26">
        <w:rPr>
          <w:rFonts w:ascii="Garamond" w:hAnsi="Garamond"/>
        </w:rPr>
        <w:t xml:space="preserve"> been used to accurately map turbidity</w:t>
      </w:r>
      <w:r w:rsidR="725E36FE" w:rsidRPr="25B3EC26">
        <w:rPr>
          <w:rFonts w:ascii="Garamond" w:hAnsi="Garamond"/>
        </w:rPr>
        <w:t xml:space="preserve"> (</w:t>
      </w:r>
      <w:r w:rsidR="44A07575" w:rsidRPr="25B3EC26">
        <w:rPr>
          <w:rFonts w:ascii="Garamond" w:hAnsi="Garamond"/>
        </w:rPr>
        <w:t>Umar et al</w:t>
      </w:r>
      <w:r w:rsidR="55E91E28" w:rsidRPr="25B3EC26">
        <w:rPr>
          <w:rFonts w:ascii="Garamond" w:hAnsi="Garamond"/>
        </w:rPr>
        <w:t xml:space="preserve">., 2017; </w:t>
      </w:r>
      <w:r w:rsidR="58583126" w:rsidRPr="25B3EC26">
        <w:rPr>
          <w:rFonts w:ascii="Garamond" w:hAnsi="Garamond"/>
        </w:rPr>
        <w:t>Duan et al., 2022</w:t>
      </w:r>
      <w:r w:rsidR="2A95FD14" w:rsidRPr="25B3EC26">
        <w:rPr>
          <w:rFonts w:ascii="Garamond" w:hAnsi="Garamond"/>
        </w:rPr>
        <w:t>;</w:t>
      </w:r>
      <w:r w:rsidR="58583126" w:rsidRPr="25B3EC26">
        <w:rPr>
          <w:rFonts w:ascii="Garamond" w:hAnsi="Garamond"/>
        </w:rPr>
        <w:t xml:space="preserve"> </w:t>
      </w:r>
      <w:r w:rsidR="193C8190" w:rsidRPr="25B3EC26">
        <w:rPr>
          <w:rFonts w:ascii="Garamond" w:hAnsi="Garamond"/>
        </w:rPr>
        <w:t>Ma et al., 2021</w:t>
      </w:r>
      <w:r w:rsidR="2EA90839" w:rsidRPr="25B3EC26">
        <w:rPr>
          <w:rFonts w:ascii="Garamond" w:hAnsi="Garamond"/>
        </w:rPr>
        <w:t>).</w:t>
      </w:r>
      <w:r w:rsidR="7B0EE5EB" w:rsidRPr="25B3EC26">
        <w:rPr>
          <w:rFonts w:ascii="Garamond" w:hAnsi="Garamond"/>
        </w:rPr>
        <w:t xml:space="preserve"> This process incorporates the supervised learning of multiple decision trees to create a “forest”. This method of supervised machine learning has seen success in remote sensing when compared to other machine learning method</w:t>
      </w:r>
      <w:r w:rsidR="7AC0EC4B" w:rsidRPr="25B3EC26">
        <w:rPr>
          <w:rFonts w:ascii="Garamond" w:hAnsi="Garamond"/>
        </w:rPr>
        <w:t>s</w:t>
      </w:r>
      <w:r w:rsidR="3BC5F1BE" w:rsidRPr="25B3EC26">
        <w:rPr>
          <w:rFonts w:ascii="Garamond" w:hAnsi="Garamond"/>
        </w:rPr>
        <w:t xml:space="preserve"> </w:t>
      </w:r>
      <w:r w:rsidR="7B0EE5EB" w:rsidRPr="25B3EC26">
        <w:rPr>
          <w:rFonts w:ascii="Garamond" w:hAnsi="Garamond"/>
        </w:rPr>
        <w:t>(Ma et al, 2021).</w:t>
      </w:r>
    </w:p>
    <w:p w14:paraId="4A041799" w14:textId="1F360EE3" w:rsidR="004D491D" w:rsidRDefault="004D491D" w:rsidP="006770D0">
      <w:pPr>
        <w:spacing w:after="0" w:line="240" w:lineRule="auto"/>
        <w:rPr>
          <w:rFonts w:ascii="Garamond" w:hAnsi="Garamond"/>
        </w:rPr>
      </w:pPr>
    </w:p>
    <w:p w14:paraId="677085CA" w14:textId="09127C5C" w:rsidR="0045048A" w:rsidRDefault="06F63A26" w:rsidP="4AD2F185">
      <w:pPr>
        <w:spacing w:after="0" w:line="240" w:lineRule="auto"/>
        <w:rPr>
          <w:rFonts w:ascii="Garamond" w:hAnsi="Garamond"/>
        </w:rPr>
      </w:pPr>
      <w:proofErr w:type="gramStart"/>
      <w:r w:rsidRPr="439E1804">
        <w:rPr>
          <w:rFonts w:ascii="Garamond" w:hAnsi="Garamond"/>
        </w:rPr>
        <w:t>In order to</w:t>
      </w:r>
      <w:proofErr w:type="gramEnd"/>
      <w:r w:rsidRPr="439E1804">
        <w:rPr>
          <w:rFonts w:ascii="Garamond" w:hAnsi="Garamond"/>
        </w:rPr>
        <w:t xml:space="preserve"> accurately </w:t>
      </w:r>
      <w:r w:rsidR="466EB1AE" w:rsidRPr="439E1804">
        <w:rPr>
          <w:rFonts w:ascii="Garamond" w:hAnsi="Garamond"/>
        </w:rPr>
        <w:t xml:space="preserve">sense turbidity, the </w:t>
      </w:r>
      <w:r w:rsidR="5B424C86" w:rsidRPr="439E1804">
        <w:rPr>
          <w:rFonts w:ascii="Garamond" w:hAnsi="Garamond"/>
        </w:rPr>
        <w:t>Earth observation (EO) pixel size must be smaller than the width of the b</w:t>
      </w:r>
      <w:r w:rsidR="42DE4BB1" w:rsidRPr="439E1804">
        <w:rPr>
          <w:rFonts w:ascii="Garamond" w:hAnsi="Garamond"/>
        </w:rPr>
        <w:t>ody of water. Historically,</w:t>
      </w:r>
      <w:r w:rsidR="745E627D" w:rsidRPr="439E1804">
        <w:rPr>
          <w:rFonts w:ascii="Garamond" w:hAnsi="Garamond"/>
        </w:rPr>
        <w:t xml:space="preserve"> most </w:t>
      </w:r>
      <w:r w:rsidR="1C8A5254" w:rsidRPr="439E1804">
        <w:rPr>
          <w:rFonts w:ascii="Garamond" w:hAnsi="Garamond"/>
        </w:rPr>
        <w:t>EO</w:t>
      </w:r>
      <w:r w:rsidR="4505AF09" w:rsidRPr="439E1804">
        <w:rPr>
          <w:rFonts w:ascii="Garamond" w:hAnsi="Garamond"/>
        </w:rPr>
        <w:t xml:space="preserve"> applied to turbidity sensing had a resolut</w:t>
      </w:r>
      <w:r w:rsidR="7C97FF69" w:rsidRPr="439E1804">
        <w:rPr>
          <w:rFonts w:ascii="Garamond" w:hAnsi="Garamond"/>
        </w:rPr>
        <w:t>ion of 20-30m, however,</w:t>
      </w:r>
      <w:r w:rsidR="63C0940B" w:rsidRPr="439E1804">
        <w:rPr>
          <w:rFonts w:ascii="Garamond" w:hAnsi="Garamond"/>
        </w:rPr>
        <w:t xml:space="preserve"> </w:t>
      </w:r>
      <w:r w:rsidR="4D22CC07" w:rsidRPr="439E1804">
        <w:rPr>
          <w:rFonts w:ascii="Garamond" w:hAnsi="Garamond"/>
        </w:rPr>
        <w:t xml:space="preserve">recent advancements in </w:t>
      </w:r>
      <w:r w:rsidR="0DB95C0E" w:rsidRPr="439E1804">
        <w:rPr>
          <w:rFonts w:ascii="Garamond" w:hAnsi="Garamond"/>
        </w:rPr>
        <w:t>high spatial and temporal resolution datasets</w:t>
      </w:r>
      <w:r w:rsidR="46A4356E" w:rsidRPr="439E1804">
        <w:rPr>
          <w:rFonts w:ascii="Garamond" w:hAnsi="Garamond"/>
        </w:rPr>
        <w:t xml:space="preserve"> </w:t>
      </w:r>
      <w:r w:rsidR="0DB95C0E" w:rsidRPr="439E1804">
        <w:rPr>
          <w:rFonts w:ascii="Garamond" w:hAnsi="Garamond"/>
        </w:rPr>
        <w:t>through</w:t>
      </w:r>
      <w:r w:rsidR="125A0EDA" w:rsidRPr="439E1804">
        <w:rPr>
          <w:rFonts w:ascii="Garamond" w:hAnsi="Garamond"/>
        </w:rPr>
        <w:t xml:space="preserve"> the </w:t>
      </w:r>
      <w:r w:rsidR="2C4ED513" w:rsidRPr="439E1804">
        <w:rPr>
          <w:rFonts w:ascii="Garamond" w:hAnsi="Garamond"/>
        </w:rPr>
        <w:t>rise of</w:t>
      </w:r>
      <w:r w:rsidR="0DB95C0E" w:rsidRPr="439E1804">
        <w:rPr>
          <w:rFonts w:ascii="Garamond" w:hAnsi="Garamond"/>
        </w:rPr>
        <w:t xml:space="preserve"> </w:t>
      </w:r>
      <w:r w:rsidR="0C3BE477" w:rsidRPr="439E1804">
        <w:rPr>
          <w:rFonts w:ascii="Garamond" w:hAnsi="Garamond"/>
        </w:rPr>
        <w:t xml:space="preserve">the </w:t>
      </w:r>
      <w:r w:rsidR="0DB95C0E" w:rsidRPr="439E1804">
        <w:rPr>
          <w:rFonts w:ascii="Garamond" w:hAnsi="Garamond"/>
        </w:rPr>
        <w:t xml:space="preserve">commercial </w:t>
      </w:r>
      <w:proofErr w:type="spellStart"/>
      <w:r w:rsidR="0DB95C0E" w:rsidRPr="439E1804">
        <w:rPr>
          <w:rFonts w:ascii="Garamond" w:hAnsi="Garamond"/>
        </w:rPr>
        <w:t>smallsat</w:t>
      </w:r>
      <w:proofErr w:type="spellEnd"/>
      <w:r w:rsidR="3D65D819" w:rsidRPr="439E1804">
        <w:rPr>
          <w:rFonts w:ascii="Garamond" w:hAnsi="Garamond"/>
        </w:rPr>
        <w:t xml:space="preserve"> </w:t>
      </w:r>
      <w:r w:rsidR="2A41C61F" w:rsidRPr="439E1804">
        <w:rPr>
          <w:rFonts w:ascii="Garamond" w:hAnsi="Garamond"/>
        </w:rPr>
        <w:t>has</w:t>
      </w:r>
      <w:r w:rsidR="0DB95C0E" w:rsidRPr="439E1804">
        <w:rPr>
          <w:rFonts w:ascii="Garamond" w:hAnsi="Garamond"/>
        </w:rPr>
        <w:t xml:space="preserve"> expanded potential application areas </w:t>
      </w:r>
      <w:r w:rsidR="2519CC8D" w:rsidRPr="439E1804">
        <w:rPr>
          <w:rFonts w:ascii="Garamond" w:hAnsi="Garamond"/>
        </w:rPr>
        <w:t xml:space="preserve">to </w:t>
      </w:r>
      <w:r w:rsidR="73778E12" w:rsidRPr="439E1804">
        <w:rPr>
          <w:rFonts w:ascii="Garamond" w:hAnsi="Garamond"/>
        </w:rPr>
        <w:t>s</w:t>
      </w:r>
      <w:r w:rsidR="44B8CC1C" w:rsidRPr="439E1804">
        <w:rPr>
          <w:rFonts w:ascii="Garamond" w:hAnsi="Garamond"/>
        </w:rPr>
        <w:t>maller bodies of water</w:t>
      </w:r>
      <w:r w:rsidR="40039322" w:rsidRPr="439E1804">
        <w:rPr>
          <w:rFonts w:ascii="Garamond" w:hAnsi="Garamond"/>
        </w:rPr>
        <w:t xml:space="preserve"> (</w:t>
      </w:r>
      <w:r w:rsidR="7C97FF69" w:rsidRPr="439E1804">
        <w:rPr>
          <w:rFonts w:ascii="Garamond" w:hAnsi="Garamond"/>
        </w:rPr>
        <w:t>Mansaray et al.</w:t>
      </w:r>
      <w:r w:rsidR="5E66A69A" w:rsidRPr="439E1804">
        <w:rPr>
          <w:rFonts w:ascii="Garamond" w:hAnsi="Garamond"/>
        </w:rPr>
        <w:t xml:space="preserve"> 2021</w:t>
      </w:r>
      <w:r w:rsidR="40039322" w:rsidRPr="439E1804">
        <w:rPr>
          <w:rFonts w:ascii="Garamond" w:hAnsi="Garamond"/>
        </w:rPr>
        <w:t>)</w:t>
      </w:r>
      <w:r w:rsidR="44B8CC1C" w:rsidRPr="439E1804">
        <w:rPr>
          <w:rFonts w:ascii="Garamond" w:hAnsi="Garamond"/>
        </w:rPr>
        <w:t>.</w:t>
      </w:r>
      <w:r w:rsidR="2BBE5E05" w:rsidRPr="439E1804">
        <w:rPr>
          <w:rFonts w:ascii="Garamond" w:hAnsi="Garamond"/>
        </w:rPr>
        <w:t xml:space="preserve"> </w:t>
      </w:r>
      <w:r w:rsidR="0DB95C0E" w:rsidRPr="439E1804">
        <w:rPr>
          <w:rFonts w:ascii="Garamond" w:hAnsi="Garamond"/>
        </w:rPr>
        <w:t xml:space="preserve">While high spatial and temporal resolution data can come at the cost of lower spectral resolution, 4-band </w:t>
      </w:r>
      <w:proofErr w:type="spellStart"/>
      <w:r w:rsidR="0DB95C0E" w:rsidRPr="439E1804">
        <w:rPr>
          <w:rFonts w:ascii="Garamond" w:hAnsi="Garamond"/>
        </w:rPr>
        <w:t>smallsat</w:t>
      </w:r>
      <w:proofErr w:type="spellEnd"/>
      <w:r w:rsidR="0DB95C0E" w:rsidRPr="439E1804">
        <w:rPr>
          <w:rFonts w:ascii="Garamond" w:hAnsi="Garamond"/>
        </w:rPr>
        <w:t xml:space="preserve"> data has </w:t>
      </w:r>
      <w:r w:rsidR="3D2DA160" w:rsidRPr="439E1804">
        <w:rPr>
          <w:rFonts w:ascii="Garamond" w:hAnsi="Garamond"/>
        </w:rPr>
        <w:t>p</w:t>
      </w:r>
      <w:r w:rsidR="58A99ECB" w:rsidRPr="439E1804">
        <w:rPr>
          <w:rFonts w:ascii="Garamond" w:hAnsi="Garamond"/>
        </w:rPr>
        <w:t xml:space="preserve">roven </w:t>
      </w:r>
      <w:r w:rsidR="0DB95C0E" w:rsidRPr="439E1804">
        <w:rPr>
          <w:rFonts w:ascii="Garamond" w:hAnsi="Garamond"/>
        </w:rPr>
        <w:t>sufficient for turbidity monitoring at a quality as good or better than Landsat</w:t>
      </w:r>
      <w:r w:rsidR="0055455F" w:rsidRPr="439E1804">
        <w:rPr>
          <w:rFonts w:ascii="Garamond" w:hAnsi="Garamond"/>
        </w:rPr>
        <w:t xml:space="preserve"> </w:t>
      </w:r>
      <w:r w:rsidR="21A26439" w:rsidRPr="439E1804">
        <w:rPr>
          <w:rFonts w:ascii="Garamond" w:hAnsi="Garamond"/>
        </w:rPr>
        <w:t>8</w:t>
      </w:r>
      <w:r w:rsidR="0DB95C0E" w:rsidRPr="439E1804">
        <w:rPr>
          <w:rFonts w:ascii="Garamond" w:hAnsi="Garamond"/>
        </w:rPr>
        <w:t xml:space="preserve"> </w:t>
      </w:r>
      <w:r w:rsidR="6F0B97A0" w:rsidRPr="439E1804">
        <w:rPr>
          <w:rFonts w:ascii="Garamond" w:hAnsi="Garamond"/>
        </w:rPr>
        <w:t xml:space="preserve">Operational Land Imager (OLI) </w:t>
      </w:r>
      <w:r w:rsidR="0263245C" w:rsidRPr="439E1804">
        <w:rPr>
          <w:rFonts w:ascii="Garamond" w:hAnsi="Garamond"/>
        </w:rPr>
        <w:t>or</w:t>
      </w:r>
      <w:r w:rsidR="0DB95C0E" w:rsidRPr="439E1804">
        <w:rPr>
          <w:rFonts w:ascii="Garamond" w:hAnsi="Garamond"/>
        </w:rPr>
        <w:t xml:space="preserve"> </w:t>
      </w:r>
      <w:r w:rsidR="03CDFA63" w:rsidRPr="439E1804">
        <w:rPr>
          <w:rFonts w:ascii="Garamond" w:hAnsi="Garamond"/>
        </w:rPr>
        <w:t>S</w:t>
      </w:r>
      <w:r w:rsidR="0DB95C0E" w:rsidRPr="439E1804">
        <w:rPr>
          <w:rFonts w:ascii="Garamond" w:hAnsi="Garamond"/>
        </w:rPr>
        <w:t>entinel</w:t>
      </w:r>
      <w:r w:rsidR="03CDFA63" w:rsidRPr="439E1804">
        <w:rPr>
          <w:rFonts w:ascii="Garamond" w:hAnsi="Garamond"/>
        </w:rPr>
        <w:t xml:space="preserve">-2 </w:t>
      </w:r>
      <w:proofErr w:type="spellStart"/>
      <w:r w:rsidR="77468082" w:rsidRPr="439E1804">
        <w:rPr>
          <w:rFonts w:ascii="Garamond" w:hAnsi="Garamond"/>
        </w:rPr>
        <w:t>MultiSpectral</w:t>
      </w:r>
      <w:proofErr w:type="spellEnd"/>
      <w:r w:rsidR="77468082" w:rsidRPr="439E1804">
        <w:rPr>
          <w:rFonts w:ascii="Garamond" w:hAnsi="Garamond"/>
        </w:rPr>
        <w:t xml:space="preserve"> Instrument (</w:t>
      </w:r>
      <w:r w:rsidR="03CDFA63" w:rsidRPr="439E1804">
        <w:rPr>
          <w:rFonts w:ascii="Garamond" w:hAnsi="Garamond"/>
        </w:rPr>
        <w:t>MSI</w:t>
      </w:r>
      <w:r w:rsidR="3E39CE99" w:rsidRPr="439E1804">
        <w:rPr>
          <w:rFonts w:ascii="Garamond" w:hAnsi="Garamond"/>
        </w:rPr>
        <w:t>)</w:t>
      </w:r>
      <w:r w:rsidR="1C0BE003" w:rsidRPr="439E1804">
        <w:rPr>
          <w:rFonts w:ascii="Garamond" w:hAnsi="Garamond"/>
        </w:rPr>
        <w:t xml:space="preserve"> </w:t>
      </w:r>
      <w:r w:rsidR="3E5AE3CA" w:rsidRPr="439E1804">
        <w:rPr>
          <w:rFonts w:ascii="Garamond" w:hAnsi="Garamond"/>
        </w:rPr>
        <w:t>(</w:t>
      </w:r>
      <w:r w:rsidR="0DB95C0E" w:rsidRPr="439E1804">
        <w:rPr>
          <w:rFonts w:ascii="Garamond" w:hAnsi="Garamond"/>
        </w:rPr>
        <w:t xml:space="preserve">Mansaray et al., 2021). </w:t>
      </w:r>
      <w:r w:rsidR="2EFA8330" w:rsidRPr="439E1804">
        <w:rPr>
          <w:rFonts w:ascii="Garamond" w:hAnsi="Garamond"/>
        </w:rPr>
        <w:t>High</w:t>
      </w:r>
      <w:r w:rsidR="69EDC820" w:rsidRPr="439E1804">
        <w:rPr>
          <w:rFonts w:ascii="Garamond" w:hAnsi="Garamond"/>
        </w:rPr>
        <w:t>er</w:t>
      </w:r>
      <w:r w:rsidR="2EFA8330" w:rsidRPr="439E1804">
        <w:rPr>
          <w:rFonts w:ascii="Garamond" w:hAnsi="Garamond"/>
        </w:rPr>
        <w:t xml:space="preserve"> r</w:t>
      </w:r>
      <w:r w:rsidR="54CC617D" w:rsidRPr="439E1804">
        <w:rPr>
          <w:rFonts w:ascii="Garamond" w:hAnsi="Garamond"/>
        </w:rPr>
        <w:t xml:space="preserve">esolution imagery has allowed for </w:t>
      </w:r>
      <w:r w:rsidR="32155D05" w:rsidRPr="439E1804">
        <w:rPr>
          <w:rFonts w:ascii="Garamond" w:hAnsi="Garamond"/>
        </w:rPr>
        <w:t>sediment plume monitorin</w:t>
      </w:r>
      <w:r w:rsidR="6E7E5908" w:rsidRPr="439E1804">
        <w:rPr>
          <w:rFonts w:ascii="Garamond" w:hAnsi="Garamond"/>
        </w:rPr>
        <w:t xml:space="preserve">g </w:t>
      </w:r>
      <w:r w:rsidR="6FDD0C83" w:rsidRPr="439E1804">
        <w:rPr>
          <w:rFonts w:ascii="Garamond" w:hAnsi="Garamond"/>
        </w:rPr>
        <w:t>f</w:t>
      </w:r>
      <w:r w:rsidR="43FD5975" w:rsidRPr="439E1804">
        <w:rPr>
          <w:rFonts w:ascii="Garamond" w:hAnsi="Garamond"/>
        </w:rPr>
        <w:t>or river tributa</w:t>
      </w:r>
      <w:r w:rsidR="6333A5FD" w:rsidRPr="439E1804">
        <w:rPr>
          <w:rFonts w:ascii="Garamond" w:hAnsi="Garamond"/>
        </w:rPr>
        <w:t>ries, as demonstrated in Hughes et al. (2021)</w:t>
      </w:r>
      <w:r w:rsidR="66EEA899" w:rsidRPr="439E1804">
        <w:rPr>
          <w:rFonts w:ascii="Garamond" w:hAnsi="Garamond"/>
        </w:rPr>
        <w:t>, where landslide-generated sediment plume</w:t>
      </w:r>
      <w:r w:rsidR="1D263317" w:rsidRPr="439E1804">
        <w:rPr>
          <w:rFonts w:ascii="Garamond" w:hAnsi="Garamond"/>
        </w:rPr>
        <w:t xml:space="preserve"> extent and </w:t>
      </w:r>
      <w:r w:rsidR="7CAAC67D" w:rsidRPr="439E1804">
        <w:rPr>
          <w:rFonts w:ascii="Garamond" w:hAnsi="Garamond"/>
        </w:rPr>
        <w:t>suspended</w:t>
      </w:r>
      <w:r w:rsidR="034D66A4" w:rsidRPr="439E1804">
        <w:rPr>
          <w:rFonts w:ascii="Garamond" w:hAnsi="Garamond"/>
        </w:rPr>
        <w:t xml:space="preserve"> sediment concentration </w:t>
      </w:r>
      <w:r w:rsidR="1D263317" w:rsidRPr="439E1804">
        <w:rPr>
          <w:rFonts w:ascii="Garamond" w:hAnsi="Garamond"/>
        </w:rPr>
        <w:t>was analyzed temporally in the Pea</w:t>
      </w:r>
      <w:r w:rsidR="66EEA899" w:rsidRPr="439E1804">
        <w:rPr>
          <w:rFonts w:ascii="Garamond" w:hAnsi="Garamond"/>
        </w:rPr>
        <w:t>ce River (B</w:t>
      </w:r>
      <w:r w:rsidR="3A2A8937" w:rsidRPr="439E1804">
        <w:rPr>
          <w:rFonts w:ascii="Garamond" w:hAnsi="Garamond"/>
        </w:rPr>
        <w:t xml:space="preserve">ritish </w:t>
      </w:r>
      <w:r w:rsidR="66EEA899" w:rsidRPr="439E1804">
        <w:rPr>
          <w:rFonts w:ascii="Garamond" w:hAnsi="Garamond"/>
        </w:rPr>
        <w:t>C</w:t>
      </w:r>
      <w:r w:rsidR="00A205C6" w:rsidRPr="439E1804">
        <w:rPr>
          <w:rFonts w:ascii="Garamond" w:hAnsi="Garamond"/>
        </w:rPr>
        <w:t>olumbia</w:t>
      </w:r>
      <w:r w:rsidR="66EEA899" w:rsidRPr="439E1804">
        <w:rPr>
          <w:rFonts w:ascii="Garamond" w:hAnsi="Garamond"/>
        </w:rPr>
        <w:t>, Canada</w:t>
      </w:r>
      <w:r w:rsidR="0051F81A" w:rsidRPr="439E1804">
        <w:rPr>
          <w:rFonts w:ascii="Garamond" w:hAnsi="Garamond"/>
        </w:rPr>
        <w:t xml:space="preserve">) using </w:t>
      </w:r>
      <w:proofErr w:type="spellStart"/>
      <w:r w:rsidR="0051F81A" w:rsidRPr="439E1804">
        <w:rPr>
          <w:rFonts w:ascii="Garamond" w:hAnsi="Garamond"/>
        </w:rPr>
        <w:t>PlanetScope</w:t>
      </w:r>
      <w:proofErr w:type="spellEnd"/>
      <w:r w:rsidR="0051F81A" w:rsidRPr="439E1804">
        <w:rPr>
          <w:rFonts w:ascii="Garamond" w:hAnsi="Garamond"/>
        </w:rPr>
        <w:t xml:space="preserve"> (3m) and </w:t>
      </w:r>
      <w:proofErr w:type="spellStart"/>
      <w:r w:rsidR="36EEE2C4" w:rsidRPr="439E1804">
        <w:rPr>
          <w:rFonts w:ascii="Garamond" w:hAnsi="Garamond"/>
        </w:rPr>
        <w:t>RapidEye</w:t>
      </w:r>
      <w:proofErr w:type="spellEnd"/>
      <w:r w:rsidR="36EEE2C4" w:rsidRPr="439E1804">
        <w:rPr>
          <w:rFonts w:ascii="Garamond" w:hAnsi="Garamond"/>
        </w:rPr>
        <w:t xml:space="preserve"> (5m) imagery</w:t>
      </w:r>
      <w:r w:rsidR="66EEA899" w:rsidRPr="439E1804">
        <w:rPr>
          <w:rFonts w:ascii="Garamond" w:hAnsi="Garamond"/>
        </w:rPr>
        <w:t xml:space="preserve">. </w:t>
      </w:r>
      <w:r w:rsidR="65053FC8" w:rsidRPr="439E1804">
        <w:rPr>
          <w:rFonts w:ascii="Garamond" w:hAnsi="Garamond"/>
        </w:rPr>
        <w:t>Previously, s</w:t>
      </w:r>
      <w:r w:rsidR="2179CA1A" w:rsidRPr="439E1804">
        <w:rPr>
          <w:rFonts w:ascii="Garamond" w:hAnsi="Garamond"/>
        </w:rPr>
        <w:t xml:space="preserve">atellite imagery has not been used to detect turbidity on </w:t>
      </w:r>
      <w:r w:rsidR="5F0EF333" w:rsidRPr="439E1804">
        <w:rPr>
          <w:rFonts w:ascii="Garamond" w:hAnsi="Garamond"/>
        </w:rPr>
        <w:t>a river as small as the Shoshone</w:t>
      </w:r>
      <w:r w:rsidR="2179CA1A" w:rsidRPr="439E1804">
        <w:rPr>
          <w:rFonts w:ascii="Garamond" w:hAnsi="Garamond"/>
        </w:rPr>
        <w:t xml:space="preserve"> (approximately 30m wide). Furthermore, </w:t>
      </w:r>
      <w:r w:rsidR="5D2E6292" w:rsidRPr="439E1804">
        <w:rPr>
          <w:rFonts w:ascii="Garamond" w:hAnsi="Garamond"/>
        </w:rPr>
        <w:t>we were unable to find any studies</w:t>
      </w:r>
      <w:r w:rsidR="2179CA1A" w:rsidRPr="439E1804">
        <w:rPr>
          <w:rFonts w:ascii="Garamond" w:hAnsi="Garamond"/>
        </w:rPr>
        <w:t xml:space="preserve"> that used satellite imagery to identify tributaries contributing a high sediment load</w:t>
      </w:r>
      <w:r w:rsidR="3AA02BE1" w:rsidRPr="439E1804">
        <w:rPr>
          <w:rFonts w:ascii="Garamond" w:hAnsi="Garamond"/>
        </w:rPr>
        <w:t xml:space="preserve"> to a river</w:t>
      </w:r>
      <w:r w:rsidR="2179CA1A" w:rsidRPr="439E1804">
        <w:rPr>
          <w:rFonts w:ascii="Garamond" w:hAnsi="Garamond"/>
        </w:rPr>
        <w:t>.</w:t>
      </w:r>
    </w:p>
    <w:p w14:paraId="4825FFD9" w14:textId="367C8B6B" w:rsidR="0045048A" w:rsidRDefault="0045048A" w:rsidP="4AD2F185">
      <w:pPr>
        <w:spacing w:after="0" w:line="240" w:lineRule="auto"/>
        <w:rPr>
          <w:rFonts w:ascii="Garamond" w:hAnsi="Garamond"/>
        </w:rPr>
      </w:pPr>
    </w:p>
    <w:p w14:paraId="74D5045E" w14:textId="6A50A0C8" w:rsidR="0045048A" w:rsidRDefault="519ED939" w:rsidP="025C7A80">
      <w:pPr>
        <w:spacing w:after="0" w:line="240" w:lineRule="auto"/>
        <w:rPr>
          <w:rFonts w:ascii="Garamond" w:hAnsi="Garamond"/>
        </w:rPr>
      </w:pPr>
      <w:r w:rsidRPr="439E1804">
        <w:rPr>
          <w:rFonts w:ascii="Garamond" w:hAnsi="Garamond"/>
        </w:rPr>
        <w:t>Additionally, t</w:t>
      </w:r>
      <w:r w:rsidR="73D0F62D" w:rsidRPr="439E1804">
        <w:rPr>
          <w:rFonts w:ascii="Garamond" w:hAnsi="Garamond"/>
        </w:rPr>
        <w:t>he</w:t>
      </w:r>
      <w:r w:rsidR="7FE6D6F0" w:rsidRPr="439E1804">
        <w:rPr>
          <w:rFonts w:ascii="Garamond" w:hAnsi="Garamond"/>
        </w:rPr>
        <w:t xml:space="preserve"> S</w:t>
      </w:r>
      <w:r w:rsidR="4F3E8462" w:rsidRPr="439E1804">
        <w:rPr>
          <w:rFonts w:ascii="Garamond" w:hAnsi="Garamond"/>
        </w:rPr>
        <w:t>WAT</w:t>
      </w:r>
      <w:r w:rsidR="7EEBA975" w:rsidRPr="439E1804">
        <w:rPr>
          <w:rFonts w:ascii="Garamond" w:hAnsi="Garamond"/>
        </w:rPr>
        <w:t>+</w:t>
      </w:r>
      <w:r w:rsidR="4F3E8462" w:rsidRPr="439E1804">
        <w:rPr>
          <w:rFonts w:ascii="Garamond" w:hAnsi="Garamond"/>
        </w:rPr>
        <w:t xml:space="preserve"> model</w:t>
      </w:r>
      <w:r w:rsidR="7FE6D6F0" w:rsidRPr="439E1804">
        <w:rPr>
          <w:rFonts w:ascii="Garamond" w:hAnsi="Garamond"/>
        </w:rPr>
        <w:t xml:space="preserve"> analyzes a myriad of hydrological variables on a subbasin and Hydrologic Response Unit (HRU) level (Beiger et al., 2016). This allows users to determine specific regions within a watershed that have higher or lower levels of streamflow or pollutant transport (Beiger et al., 2016). The utilization of SWAT</w:t>
      </w:r>
      <w:r w:rsidR="02CEA948" w:rsidRPr="439E1804">
        <w:rPr>
          <w:rFonts w:ascii="Garamond" w:hAnsi="Garamond"/>
        </w:rPr>
        <w:t>+</w:t>
      </w:r>
      <w:r w:rsidR="7FE6D6F0" w:rsidRPr="439E1804">
        <w:rPr>
          <w:rFonts w:ascii="Garamond" w:hAnsi="Garamond"/>
        </w:rPr>
        <w:t xml:space="preserve"> requires limited data inputs and can process varying levels of spatial resolution permitting users to assess previously difficult-to-access watersheds (</w:t>
      </w:r>
      <w:proofErr w:type="spellStart"/>
      <w:r w:rsidR="7FE6D6F0" w:rsidRPr="439E1804">
        <w:rPr>
          <w:rFonts w:ascii="Garamond" w:hAnsi="Garamond"/>
        </w:rPr>
        <w:t>Abbaspour</w:t>
      </w:r>
      <w:proofErr w:type="spellEnd"/>
      <w:r w:rsidR="7FE6D6F0" w:rsidRPr="439E1804">
        <w:rPr>
          <w:rFonts w:ascii="Garamond" w:hAnsi="Garamond"/>
        </w:rPr>
        <w:t xml:space="preserve"> et al., 2007; Beiger et al., 2016; </w:t>
      </w:r>
      <w:proofErr w:type="spellStart"/>
      <w:r w:rsidR="7FE6D6F0" w:rsidRPr="439E1804">
        <w:rPr>
          <w:rFonts w:ascii="Garamond" w:hAnsi="Garamond"/>
        </w:rPr>
        <w:t>Grusson</w:t>
      </w:r>
      <w:proofErr w:type="spellEnd"/>
      <w:r w:rsidR="7FE6D6F0" w:rsidRPr="439E1804">
        <w:rPr>
          <w:rFonts w:ascii="Garamond" w:hAnsi="Garamond"/>
        </w:rPr>
        <w:t xml:space="preserve"> et al., 2015). The application of SWAT</w:t>
      </w:r>
      <w:r w:rsidR="0E0C6FFB" w:rsidRPr="439E1804">
        <w:rPr>
          <w:rFonts w:ascii="Garamond" w:hAnsi="Garamond"/>
        </w:rPr>
        <w:t>+</w:t>
      </w:r>
      <w:r w:rsidR="7FE6D6F0" w:rsidRPr="439E1804">
        <w:rPr>
          <w:rFonts w:ascii="Garamond" w:hAnsi="Garamond"/>
        </w:rPr>
        <w:t xml:space="preserve"> in this study </w:t>
      </w:r>
      <w:r w:rsidR="384D9C78" w:rsidRPr="439E1804">
        <w:rPr>
          <w:rFonts w:ascii="Garamond" w:hAnsi="Garamond"/>
        </w:rPr>
        <w:t>determines</w:t>
      </w:r>
      <w:r w:rsidR="7FE6D6F0" w:rsidRPr="439E1804">
        <w:rPr>
          <w:rFonts w:ascii="Garamond" w:hAnsi="Garamond"/>
        </w:rPr>
        <w:t xml:space="preserve"> subbasins with an elevated sediment input causing the build up at the </w:t>
      </w:r>
      <w:proofErr w:type="spellStart"/>
      <w:r w:rsidR="7FE6D6F0" w:rsidRPr="439E1804">
        <w:rPr>
          <w:rFonts w:ascii="Garamond" w:hAnsi="Garamond"/>
        </w:rPr>
        <w:t>Willwood</w:t>
      </w:r>
      <w:proofErr w:type="spellEnd"/>
      <w:r w:rsidR="7FE6D6F0" w:rsidRPr="439E1804">
        <w:rPr>
          <w:rFonts w:ascii="Garamond" w:hAnsi="Garamond"/>
        </w:rPr>
        <w:t xml:space="preserve"> Dam. </w:t>
      </w:r>
      <w:r w:rsidR="61080C00" w:rsidRPr="439E1804">
        <w:rPr>
          <w:rFonts w:ascii="Garamond" w:hAnsi="Garamond"/>
        </w:rPr>
        <w:t>At base level, SWAT</w:t>
      </w:r>
      <w:r w:rsidR="5C109549" w:rsidRPr="439E1804">
        <w:rPr>
          <w:rFonts w:ascii="Garamond" w:hAnsi="Garamond"/>
        </w:rPr>
        <w:t>+</w:t>
      </w:r>
      <w:r w:rsidR="61080C00" w:rsidRPr="439E1804">
        <w:rPr>
          <w:rFonts w:ascii="Garamond" w:hAnsi="Garamond"/>
        </w:rPr>
        <w:t xml:space="preserve"> requires only a </w:t>
      </w:r>
      <w:r w:rsidR="5EBD968E" w:rsidRPr="439E1804">
        <w:rPr>
          <w:rFonts w:ascii="Garamond" w:hAnsi="Garamond"/>
        </w:rPr>
        <w:t>Digital</w:t>
      </w:r>
      <w:r w:rsidR="61080C00" w:rsidRPr="439E1804">
        <w:rPr>
          <w:rFonts w:ascii="Garamond" w:hAnsi="Garamond"/>
        </w:rPr>
        <w:t xml:space="preserve"> Elevation Model (DEM) and soil, land cover, </w:t>
      </w:r>
      <w:r w:rsidR="2665286A" w:rsidRPr="439E1804">
        <w:rPr>
          <w:rFonts w:ascii="Garamond" w:hAnsi="Garamond"/>
        </w:rPr>
        <w:t>&amp;</w:t>
      </w:r>
      <w:r w:rsidR="61080C00" w:rsidRPr="439E1804">
        <w:rPr>
          <w:rFonts w:ascii="Garamond" w:hAnsi="Garamond"/>
        </w:rPr>
        <w:t xml:space="preserve"> climate data to run</w:t>
      </w:r>
      <w:r w:rsidR="4C9D6EDA" w:rsidRPr="439E1804">
        <w:rPr>
          <w:rFonts w:ascii="Garamond" w:hAnsi="Garamond"/>
        </w:rPr>
        <w:t xml:space="preserve"> (Beiger at al., 2016)</w:t>
      </w:r>
      <w:r w:rsidR="61080C00" w:rsidRPr="439E1804">
        <w:rPr>
          <w:rFonts w:ascii="Garamond" w:hAnsi="Garamond"/>
        </w:rPr>
        <w:t>. The data inputs and processing set up can be further manipulated and cross-examined with pre-existing datasets for calibration and validation of the model. For this study, there will be an emphasis on simulating snow cover and snowmelt in the Shoshone River Watershed</w:t>
      </w:r>
      <w:r w:rsidR="4C7D87DC" w:rsidRPr="439E1804">
        <w:rPr>
          <w:rFonts w:ascii="Garamond" w:hAnsi="Garamond"/>
        </w:rPr>
        <w:t xml:space="preserve"> and its impacts on sediment transport</w:t>
      </w:r>
      <w:r w:rsidR="61080C00" w:rsidRPr="439E1804">
        <w:rPr>
          <w:rFonts w:ascii="Garamond" w:hAnsi="Garamond"/>
        </w:rPr>
        <w:t>. Numerous prior studies have analyzed the success of modeling snowmelt in SWAT</w:t>
      </w:r>
      <w:r w:rsidR="2F14B67B" w:rsidRPr="439E1804">
        <w:rPr>
          <w:rFonts w:ascii="Garamond" w:hAnsi="Garamond"/>
        </w:rPr>
        <w:t>+</w:t>
      </w:r>
      <w:r w:rsidR="61080C00" w:rsidRPr="439E1804">
        <w:rPr>
          <w:rFonts w:ascii="Garamond" w:hAnsi="Garamond"/>
        </w:rPr>
        <w:t xml:space="preserve"> and will be used to develop the methods of this paper (</w:t>
      </w:r>
      <w:proofErr w:type="spellStart"/>
      <w:r w:rsidR="61080C00" w:rsidRPr="439E1804">
        <w:rPr>
          <w:rFonts w:ascii="Garamond" w:hAnsi="Garamond"/>
        </w:rPr>
        <w:t>Grusson</w:t>
      </w:r>
      <w:proofErr w:type="spellEnd"/>
      <w:r w:rsidR="61080C00" w:rsidRPr="439E1804">
        <w:rPr>
          <w:rFonts w:ascii="Garamond" w:hAnsi="Garamond"/>
        </w:rPr>
        <w:t xml:space="preserve"> et al., 2015; </w:t>
      </w:r>
      <w:proofErr w:type="spellStart"/>
      <w:r w:rsidR="61080C00" w:rsidRPr="439E1804">
        <w:rPr>
          <w:rFonts w:ascii="Garamond" w:hAnsi="Garamond"/>
        </w:rPr>
        <w:t>Peker</w:t>
      </w:r>
      <w:proofErr w:type="spellEnd"/>
      <w:r w:rsidR="61080C00" w:rsidRPr="439E1804">
        <w:rPr>
          <w:rFonts w:ascii="Garamond" w:hAnsi="Garamond"/>
        </w:rPr>
        <w:t xml:space="preserve"> and </w:t>
      </w:r>
      <w:proofErr w:type="spellStart"/>
      <w:r w:rsidR="61080C00" w:rsidRPr="439E1804">
        <w:rPr>
          <w:rFonts w:ascii="Garamond" w:hAnsi="Garamond"/>
        </w:rPr>
        <w:t>Sorman</w:t>
      </w:r>
      <w:proofErr w:type="spellEnd"/>
      <w:r w:rsidR="61080C00" w:rsidRPr="439E1804">
        <w:rPr>
          <w:rFonts w:ascii="Garamond" w:hAnsi="Garamond"/>
        </w:rPr>
        <w:t xml:space="preserve">, 2021; </w:t>
      </w:r>
      <w:proofErr w:type="spellStart"/>
      <w:r w:rsidR="61080C00" w:rsidRPr="439E1804">
        <w:rPr>
          <w:rFonts w:ascii="Garamond" w:hAnsi="Garamond"/>
        </w:rPr>
        <w:t>Pradhanang</w:t>
      </w:r>
      <w:proofErr w:type="spellEnd"/>
      <w:r w:rsidR="61080C00" w:rsidRPr="439E1804">
        <w:rPr>
          <w:rFonts w:ascii="Garamond" w:hAnsi="Garamond"/>
        </w:rPr>
        <w:t xml:space="preserve"> et al., 2011; </w:t>
      </w:r>
      <w:proofErr w:type="spellStart"/>
      <w:r w:rsidR="61080C00" w:rsidRPr="439E1804">
        <w:rPr>
          <w:rFonts w:ascii="Garamond" w:hAnsi="Garamond"/>
        </w:rPr>
        <w:t>Troin</w:t>
      </w:r>
      <w:proofErr w:type="spellEnd"/>
      <w:r w:rsidR="61080C00" w:rsidRPr="439E1804">
        <w:rPr>
          <w:rFonts w:ascii="Garamond" w:hAnsi="Garamond"/>
        </w:rPr>
        <w:t xml:space="preserve"> and </w:t>
      </w:r>
      <w:proofErr w:type="spellStart"/>
      <w:r w:rsidR="61080C00" w:rsidRPr="439E1804">
        <w:rPr>
          <w:rFonts w:ascii="Garamond" w:hAnsi="Garamond"/>
        </w:rPr>
        <w:t>Caya</w:t>
      </w:r>
      <w:proofErr w:type="spellEnd"/>
      <w:r w:rsidR="61080C00" w:rsidRPr="439E1804">
        <w:rPr>
          <w:rFonts w:ascii="Garamond" w:hAnsi="Garamond"/>
        </w:rPr>
        <w:t xml:space="preserve">, 2013; </w:t>
      </w:r>
      <w:proofErr w:type="spellStart"/>
      <w:r w:rsidR="61080C00" w:rsidRPr="439E1804">
        <w:rPr>
          <w:rFonts w:ascii="Garamond" w:hAnsi="Garamond"/>
        </w:rPr>
        <w:t>Tuo</w:t>
      </w:r>
      <w:proofErr w:type="spellEnd"/>
      <w:r w:rsidR="61080C00" w:rsidRPr="439E1804">
        <w:rPr>
          <w:rFonts w:ascii="Garamond" w:hAnsi="Garamond"/>
        </w:rPr>
        <w:t xml:space="preserve"> et al., 2018).</w:t>
      </w:r>
    </w:p>
    <w:p w14:paraId="2B157081" w14:textId="77777777" w:rsidR="0045048A" w:rsidRPr="00420477" w:rsidRDefault="0045048A" w:rsidP="7CF29954">
      <w:pPr>
        <w:spacing w:after="0" w:line="240" w:lineRule="auto"/>
        <w:rPr>
          <w:rFonts w:ascii="Garamond" w:eastAsia="Garamond" w:hAnsi="Garamond" w:cs="Garamond"/>
        </w:rPr>
      </w:pPr>
    </w:p>
    <w:p w14:paraId="5A775FE5" w14:textId="7AD21E2C" w:rsidR="16F8E636" w:rsidRPr="00420477" w:rsidRDefault="294A09BF" w:rsidP="75348A89">
      <w:pPr>
        <w:spacing w:after="0" w:line="240" w:lineRule="auto"/>
        <w:rPr>
          <w:rFonts w:ascii="Garamond" w:eastAsia="Garamond" w:hAnsi="Garamond" w:cs="Garamond"/>
        </w:rPr>
      </w:pPr>
      <w:r w:rsidRPr="00420477">
        <w:rPr>
          <w:rFonts w:ascii="Garamond" w:eastAsia="Garamond" w:hAnsi="Garamond" w:cs="Garamond"/>
        </w:rPr>
        <w:t>Finally, t</w:t>
      </w:r>
      <w:r w:rsidR="3C81D697" w:rsidRPr="00420477">
        <w:rPr>
          <w:rFonts w:ascii="Garamond" w:eastAsia="Garamond" w:hAnsi="Garamond" w:cs="Garamond"/>
        </w:rPr>
        <w:t>ime</w:t>
      </w:r>
      <w:r w:rsidR="2474CA7C" w:rsidRPr="00420477">
        <w:rPr>
          <w:rFonts w:ascii="Garamond" w:eastAsia="Garamond" w:hAnsi="Garamond" w:cs="Garamond"/>
        </w:rPr>
        <w:t xml:space="preserve"> series analyses have been used as a tool in water resource management </w:t>
      </w:r>
      <w:proofErr w:type="gramStart"/>
      <w:r w:rsidR="2474CA7C" w:rsidRPr="00420477">
        <w:rPr>
          <w:rFonts w:ascii="Garamond" w:eastAsia="Garamond" w:hAnsi="Garamond" w:cs="Garamond"/>
        </w:rPr>
        <w:t>as a way to</w:t>
      </w:r>
      <w:proofErr w:type="gramEnd"/>
      <w:r w:rsidR="2474CA7C" w:rsidRPr="00420477">
        <w:rPr>
          <w:rFonts w:ascii="Garamond" w:eastAsia="Garamond" w:hAnsi="Garamond" w:cs="Garamond"/>
        </w:rPr>
        <w:t xml:space="preserve"> visualize quantitative data over a successive time period, which allows for the observation of correlated hydrologic </w:t>
      </w:r>
      <w:r w:rsidR="2474CA7C" w:rsidRPr="00420477">
        <w:rPr>
          <w:rFonts w:ascii="Garamond" w:eastAsia="Garamond" w:hAnsi="Garamond" w:cs="Garamond"/>
        </w:rPr>
        <w:lastRenderedPageBreak/>
        <w:t xml:space="preserve">factors such as precipitation events, fluctuations in turbidity, discharge, etc. </w:t>
      </w:r>
      <w:r w:rsidR="006A8215" w:rsidRPr="00420477">
        <w:rPr>
          <w:rFonts w:ascii="Garamond" w:eastAsia="Garamond" w:hAnsi="Garamond" w:cs="Garamond"/>
        </w:rPr>
        <w:t>(</w:t>
      </w:r>
      <w:proofErr w:type="spellStart"/>
      <w:r w:rsidR="006A8215" w:rsidRPr="00420477">
        <w:rPr>
          <w:rFonts w:ascii="Garamond" w:eastAsia="Garamond" w:hAnsi="Garamond" w:cs="Garamond"/>
        </w:rPr>
        <w:t>Xie</w:t>
      </w:r>
      <w:proofErr w:type="spellEnd"/>
      <w:r w:rsidR="006A8215" w:rsidRPr="00420477">
        <w:rPr>
          <w:rFonts w:ascii="Garamond" w:eastAsia="Garamond" w:hAnsi="Garamond" w:cs="Garamond"/>
        </w:rPr>
        <w:t xml:space="preserve"> et al., 2021</w:t>
      </w:r>
      <w:r w:rsidR="25E50B3C" w:rsidRPr="00420477">
        <w:rPr>
          <w:rFonts w:ascii="Garamond" w:eastAsia="Garamond" w:hAnsi="Garamond" w:cs="Garamond"/>
        </w:rPr>
        <w:t xml:space="preserve">; </w:t>
      </w:r>
      <w:r w:rsidR="2474CA7C" w:rsidRPr="00420477">
        <w:rPr>
          <w:rFonts w:ascii="Garamond" w:eastAsia="Garamond" w:hAnsi="Garamond" w:cs="Garamond"/>
        </w:rPr>
        <w:t>Rosenquist et al., 2010</w:t>
      </w:r>
      <w:r w:rsidR="3C81D697" w:rsidRPr="00420477">
        <w:rPr>
          <w:rFonts w:ascii="Garamond" w:eastAsia="Garamond" w:hAnsi="Garamond" w:cs="Garamond"/>
        </w:rPr>
        <w:t>)</w:t>
      </w:r>
      <w:r w:rsidR="77582138" w:rsidRPr="00420477">
        <w:rPr>
          <w:rFonts w:ascii="Garamond" w:eastAsia="Garamond" w:hAnsi="Garamond" w:cs="Garamond"/>
        </w:rPr>
        <w:t>.</w:t>
      </w:r>
      <w:r w:rsidR="2474CA7C" w:rsidRPr="00420477">
        <w:rPr>
          <w:rFonts w:ascii="Garamond" w:eastAsia="Garamond" w:hAnsi="Garamond" w:cs="Garamond"/>
        </w:rPr>
        <w:t xml:space="preserve"> To gain a better understanding of the temporal aspect of sediment contributions into the Shoshone River, this study will utilize six datasets in time series over the study period (January 2019 - October 2021), consisting of: discharge, suspended sediment, turbidity, precipitation, surface temperature, and snow cover. Snow cover is the principal variable being analyzed in this study, as snowmelt is a critical factor that influences hydrologic conditions and is considered to contribute significantly to sediment input into river systems due to surface runoff (Wu et al., 2018)</w:t>
      </w:r>
      <w:r w:rsidR="62F245E3" w:rsidRPr="00420477">
        <w:rPr>
          <w:rFonts w:ascii="Garamond" w:eastAsia="Garamond" w:hAnsi="Garamond" w:cs="Garamond"/>
        </w:rPr>
        <w:t>.</w:t>
      </w:r>
    </w:p>
    <w:p w14:paraId="799E4EC0" w14:textId="77777777" w:rsidR="009A20ED" w:rsidRPr="0066138C" w:rsidRDefault="009A20ED" w:rsidP="0066138C">
      <w:pPr>
        <w:spacing w:after="0" w:line="240" w:lineRule="auto"/>
        <w:rPr>
          <w:rFonts w:ascii="Garamond" w:hAnsi="Garamond" w:cs="Arial"/>
          <w:szCs w:val="24"/>
        </w:rPr>
      </w:pPr>
    </w:p>
    <w:p w14:paraId="6B9E638C" w14:textId="77777777" w:rsidR="00A43059" w:rsidRPr="0066138C" w:rsidRDefault="00A43059" w:rsidP="6741C344">
      <w:pPr>
        <w:spacing w:after="0" w:line="240" w:lineRule="auto"/>
        <w:rPr>
          <w:rFonts w:ascii="Garamond" w:hAnsi="Garamond" w:cs="Arial"/>
          <w:b/>
          <w:bCs/>
          <w:i/>
          <w:iCs/>
        </w:rPr>
      </w:pPr>
      <w:r w:rsidRPr="6741C344">
        <w:rPr>
          <w:rFonts w:ascii="Garamond" w:hAnsi="Garamond" w:cs="Arial"/>
          <w:b/>
          <w:bCs/>
          <w:i/>
          <w:iCs/>
        </w:rPr>
        <w:t xml:space="preserve">3.1 </w:t>
      </w:r>
      <w:r w:rsidRPr="6741C344">
        <w:rPr>
          <w:rFonts w:ascii="Garamond" w:hAnsi="Garamond"/>
          <w:b/>
          <w:bCs/>
          <w:i/>
          <w:iCs/>
        </w:rPr>
        <w:t>Data Acquisition</w:t>
      </w:r>
      <w:r w:rsidRPr="6741C344">
        <w:rPr>
          <w:rFonts w:ascii="Garamond" w:hAnsi="Garamond" w:cs="Arial"/>
          <w:b/>
          <w:bCs/>
          <w:i/>
          <w:iCs/>
        </w:rPr>
        <w:t xml:space="preserve"> </w:t>
      </w:r>
    </w:p>
    <w:p w14:paraId="23A279E3" w14:textId="6F151754" w:rsidR="00913B4A" w:rsidRDefault="0F506D88" w:rsidP="439E1804">
      <w:pPr>
        <w:spacing w:after="0" w:line="240" w:lineRule="auto"/>
        <w:rPr>
          <w:rFonts w:ascii="Times New Roman" w:eastAsia="Times New Roman" w:hAnsi="Times New Roman" w:cs="Times New Roman"/>
          <w:color w:val="000000" w:themeColor="text1"/>
        </w:rPr>
      </w:pPr>
      <w:r w:rsidRPr="439E1804">
        <w:rPr>
          <w:rFonts w:ascii="Garamond" w:eastAsia="Times New Roman" w:hAnsi="Garamond" w:cs="Arial"/>
        </w:rPr>
        <w:t xml:space="preserve">Sediment remote sensing relied on pairing </w:t>
      </w:r>
      <w:r w:rsidR="7A14DB5B" w:rsidRPr="439E1804">
        <w:rPr>
          <w:rFonts w:ascii="Garamond" w:eastAsia="Times New Roman" w:hAnsi="Garamond" w:cs="Arial"/>
        </w:rPr>
        <w:t>in-situ turbidity measurements with high resolution</w:t>
      </w:r>
      <w:r w:rsidR="2587F309" w:rsidRPr="439E1804">
        <w:rPr>
          <w:rFonts w:ascii="Garamond" w:eastAsia="Times New Roman" w:hAnsi="Garamond" w:cs="Arial"/>
        </w:rPr>
        <w:t xml:space="preserve"> imagery (Table </w:t>
      </w:r>
      <w:r w:rsidR="6C928910" w:rsidRPr="439E1804">
        <w:rPr>
          <w:rFonts w:ascii="Garamond" w:eastAsia="Times New Roman" w:hAnsi="Garamond" w:cs="Arial"/>
        </w:rPr>
        <w:t>C</w:t>
      </w:r>
      <w:r w:rsidR="05CBAE07" w:rsidRPr="439E1804">
        <w:rPr>
          <w:rFonts w:ascii="Garamond" w:eastAsia="Times New Roman" w:hAnsi="Garamond" w:cs="Arial"/>
        </w:rPr>
        <w:t>1</w:t>
      </w:r>
      <w:r w:rsidR="2587F309" w:rsidRPr="439E1804">
        <w:rPr>
          <w:rFonts w:ascii="Garamond" w:eastAsia="Times New Roman" w:hAnsi="Garamond" w:cs="Arial"/>
        </w:rPr>
        <w:t xml:space="preserve">). </w:t>
      </w:r>
      <w:r w:rsidR="759BB0AC" w:rsidRPr="439E1804">
        <w:rPr>
          <w:rFonts w:ascii="Garamond" w:eastAsia="Times New Roman" w:hAnsi="Garamond" w:cs="Arial"/>
        </w:rPr>
        <w:t>For remotely sensed turbidity analysis</w:t>
      </w:r>
      <w:r w:rsidR="7AC2BC7E" w:rsidRPr="439E1804">
        <w:rPr>
          <w:rFonts w:ascii="Garamond" w:eastAsia="Times New Roman" w:hAnsi="Garamond" w:cs="Arial"/>
        </w:rPr>
        <w:t>,</w:t>
      </w:r>
      <w:r w:rsidR="759BB0AC" w:rsidRPr="439E1804">
        <w:rPr>
          <w:rFonts w:ascii="Garamond" w:eastAsia="Times New Roman" w:hAnsi="Garamond" w:cs="Arial"/>
        </w:rPr>
        <w:t xml:space="preserve"> we downloaded </w:t>
      </w:r>
      <w:proofErr w:type="spellStart"/>
      <w:r w:rsidR="22E8236D" w:rsidRPr="439E1804">
        <w:rPr>
          <w:rFonts w:ascii="Garamond" w:eastAsia="Times New Roman" w:hAnsi="Garamond" w:cs="Arial"/>
        </w:rPr>
        <w:t>PlanetScope</w:t>
      </w:r>
      <w:proofErr w:type="spellEnd"/>
      <w:r w:rsidR="22E8236D" w:rsidRPr="439E1804">
        <w:rPr>
          <w:rFonts w:ascii="Garamond" w:eastAsia="Times New Roman" w:hAnsi="Garamond" w:cs="Arial"/>
        </w:rPr>
        <w:t xml:space="preserve"> </w:t>
      </w:r>
      <w:r w:rsidR="6108A200" w:rsidRPr="439E1804">
        <w:rPr>
          <w:rFonts w:ascii="Garamond" w:eastAsia="Times New Roman" w:hAnsi="Garamond" w:cs="Arial"/>
        </w:rPr>
        <w:t xml:space="preserve">imagery taken within our study period </w:t>
      </w:r>
      <w:r w:rsidR="22E8236D" w:rsidRPr="439E1804">
        <w:rPr>
          <w:rFonts w:ascii="Garamond" w:eastAsia="Times New Roman" w:hAnsi="Garamond" w:cs="Arial"/>
        </w:rPr>
        <w:t xml:space="preserve">from </w:t>
      </w:r>
      <w:r w:rsidR="3F7FAF2C" w:rsidRPr="439E1804">
        <w:rPr>
          <w:rFonts w:ascii="Garamond" w:eastAsia="Times New Roman" w:hAnsi="Garamond" w:cs="Arial"/>
        </w:rPr>
        <w:t>the P</w:t>
      </w:r>
      <w:r w:rsidR="055C6A3B" w:rsidRPr="439E1804">
        <w:rPr>
          <w:rFonts w:ascii="Garamond" w:eastAsia="Times New Roman" w:hAnsi="Garamond" w:cs="Arial"/>
        </w:rPr>
        <w:t xml:space="preserve">lanet </w:t>
      </w:r>
      <w:r w:rsidR="5C85C67F" w:rsidRPr="439E1804">
        <w:rPr>
          <w:rFonts w:ascii="Garamond" w:eastAsia="Times New Roman" w:hAnsi="Garamond" w:cs="Arial"/>
        </w:rPr>
        <w:t>Explorer</w:t>
      </w:r>
      <w:r w:rsidR="6407EED4" w:rsidRPr="439E1804">
        <w:rPr>
          <w:rFonts w:ascii="Garamond" w:eastAsia="Times New Roman" w:hAnsi="Garamond" w:cs="Arial"/>
        </w:rPr>
        <w:t xml:space="preserve"> web portal</w:t>
      </w:r>
      <w:r w:rsidR="2A5E7F40" w:rsidRPr="439E1804">
        <w:rPr>
          <w:rFonts w:ascii="Garamond" w:eastAsia="Times New Roman" w:hAnsi="Garamond" w:cs="Arial"/>
        </w:rPr>
        <w:t xml:space="preserve">. The specific product </w:t>
      </w:r>
      <w:r w:rsidR="5544D5D6" w:rsidRPr="439E1804">
        <w:rPr>
          <w:rFonts w:ascii="Garamond" w:eastAsia="Times New Roman" w:hAnsi="Garamond" w:cs="Arial"/>
        </w:rPr>
        <w:t>wa</w:t>
      </w:r>
      <w:r w:rsidR="2A5E7F40" w:rsidRPr="439E1804">
        <w:rPr>
          <w:rFonts w:ascii="Garamond" w:eastAsia="Times New Roman" w:hAnsi="Garamond" w:cs="Arial"/>
        </w:rPr>
        <w:t xml:space="preserve">s </w:t>
      </w:r>
      <w:r w:rsidR="5C829006" w:rsidRPr="439E1804">
        <w:rPr>
          <w:rFonts w:ascii="Garamond" w:eastAsia="Times New Roman" w:hAnsi="Garamond" w:cs="Arial"/>
        </w:rPr>
        <w:t>Analytic Ortho Tile</w:t>
      </w:r>
      <w:r w:rsidR="2A5E7F40" w:rsidRPr="439E1804">
        <w:rPr>
          <w:rFonts w:ascii="Garamond" w:eastAsia="Times New Roman" w:hAnsi="Garamond" w:cs="Arial"/>
        </w:rPr>
        <w:t xml:space="preserve">, which has </w:t>
      </w:r>
      <w:r w:rsidR="459B81AD" w:rsidRPr="439E1804">
        <w:rPr>
          <w:rFonts w:ascii="Garamond" w:eastAsia="Times New Roman" w:hAnsi="Garamond" w:cs="Arial"/>
        </w:rPr>
        <w:t xml:space="preserve">undergone sensor and radiometric calibration, </w:t>
      </w:r>
      <w:r w:rsidR="262E6CA1" w:rsidRPr="439E1804">
        <w:rPr>
          <w:rFonts w:ascii="Garamond" w:eastAsia="Times New Roman" w:hAnsi="Garamond" w:cs="Arial"/>
        </w:rPr>
        <w:t>georectifi</w:t>
      </w:r>
      <w:r w:rsidR="2EAD629C" w:rsidRPr="439E1804">
        <w:rPr>
          <w:rFonts w:ascii="Garamond" w:eastAsia="Times New Roman" w:hAnsi="Garamond" w:cs="Arial"/>
        </w:rPr>
        <w:t>cation,</w:t>
      </w:r>
      <w:r w:rsidR="67B4D129" w:rsidRPr="439E1804">
        <w:rPr>
          <w:rFonts w:ascii="Garamond" w:eastAsia="Times New Roman" w:hAnsi="Garamond" w:cs="Arial"/>
        </w:rPr>
        <w:t xml:space="preserve"> normalization, </w:t>
      </w:r>
      <w:r w:rsidR="5EA6573F" w:rsidRPr="439E1804">
        <w:rPr>
          <w:rFonts w:ascii="Garamond" w:eastAsia="Times New Roman" w:hAnsi="Garamond" w:cs="Arial"/>
        </w:rPr>
        <w:t>&amp;</w:t>
      </w:r>
      <w:r w:rsidR="67B4D129" w:rsidRPr="439E1804">
        <w:rPr>
          <w:rFonts w:ascii="Garamond" w:eastAsia="Times New Roman" w:hAnsi="Garamond" w:cs="Arial"/>
        </w:rPr>
        <w:t xml:space="preserve"> resampling</w:t>
      </w:r>
      <w:r w:rsidR="30822D11" w:rsidRPr="439E1804">
        <w:rPr>
          <w:rFonts w:ascii="Garamond" w:eastAsia="Times New Roman" w:hAnsi="Garamond" w:cs="Arial"/>
        </w:rPr>
        <w:t>;</w:t>
      </w:r>
      <w:r w:rsidR="262E6CA1" w:rsidRPr="439E1804">
        <w:rPr>
          <w:rFonts w:ascii="Garamond" w:eastAsia="Times New Roman" w:hAnsi="Garamond" w:cs="Arial"/>
        </w:rPr>
        <w:t xml:space="preserve"> </w:t>
      </w:r>
      <w:r w:rsidR="75279B73" w:rsidRPr="439E1804">
        <w:rPr>
          <w:rFonts w:ascii="Garamond" w:eastAsia="Times New Roman" w:hAnsi="Garamond" w:cs="Arial"/>
        </w:rPr>
        <w:t xml:space="preserve">has been </w:t>
      </w:r>
      <w:r w:rsidR="2A5E7F40" w:rsidRPr="439E1804">
        <w:rPr>
          <w:rFonts w:ascii="Garamond" w:eastAsia="Times New Roman" w:hAnsi="Garamond" w:cs="Arial"/>
        </w:rPr>
        <w:t>merged into 25km</w:t>
      </w:r>
      <w:r w:rsidR="6293D57B" w:rsidRPr="439E1804">
        <w:rPr>
          <w:rFonts w:ascii="Garamond" w:eastAsia="Times New Roman" w:hAnsi="Garamond" w:cs="Arial"/>
        </w:rPr>
        <w:t xml:space="preserve"> tiles</w:t>
      </w:r>
      <w:r w:rsidR="37F41CAC" w:rsidRPr="439E1804">
        <w:rPr>
          <w:rFonts w:ascii="Garamond" w:eastAsia="Times New Roman" w:hAnsi="Garamond" w:cs="Arial"/>
        </w:rPr>
        <w:t>;</w:t>
      </w:r>
      <w:r w:rsidR="6293D57B" w:rsidRPr="439E1804">
        <w:rPr>
          <w:rFonts w:ascii="Garamond" w:eastAsia="Times New Roman" w:hAnsi="Garamond" w:cs="Arial"/>
        </w:rPr>
        <w:t xml:space="preserve"> but has not undergone atmospheric corrections. We also downloaded the corresponding usable data masks (UDM2 files) </w:t>
      </w:r>
      <w:r w:rsidR="66361453" w:rsidRPr="439E1804">
        <w:rPr>
          <w:rFonts w:ascii="Garamond" w:eastAsia="Times New Roman" w:hAnsi="Garamond" w:cs="Arial"/>
        </w:rPr>
        <w:t>which are</w:t>
      </w:r>
      <w:r w:rsidR="374F1521" w:rsidRPr="439E1804">
        <w:rPr>
          <w:rFonts w:ascii="Garamond" w:eastAsia="Times New Roman" w:hAnsi="Garamond" w:cs="Arial"/>
        </w:rPr>
        <w:t xml:space="preserve"> multiband</w:t>
      </w:r>
      <w:r w:rsidR="66361453" w:rsidRPr="439E1804">
        <w:rPr>
          <w:rFonts w:ascii="Garamond" w:eastAsia="Times New Roman" w:hAnsi="Garamond" w:cs="Arial"/>
        </w:rPr>
        <w:t xml:space="preserve"> rasters created by Planet using </w:t>
      </w:r>
      <w:r w:rsidR="72EC214B" w:rsidRPr="439E1804">
        <w:rPr>
          <w:rFonts w:ascii="Garamond" w:eastAsia="Times New Roman" w:hAnsi="Garamond" w:cs="Arial"/>
        </w:rPr>
        <w:t>supervised machine learning to</w:t>
      </w:r>
      <w:r w:rsidR="66361453" w:rsidRPr="439E1804">
        <w:rPr>
          <w:rFonts w:ascii="Garamond" w:eastAsia="Times New Roman" w:hAnsi="Garamond" w:cs="Arial"/>
        </w:rPr>
        <w:t xml:space="preserve"> identify pixels as clear, cloud, snow, or haze</w:t>
      </w:r>
      <w:r w:rsidR="6293D57B" w:rsidRPr="439E1804">
        <w:rPr>
          <w:rFonts w:ascii="Garamond" w:eastAsia="Times New Roman" w:hAnsi="Garamond" w:cs="Arial"/>
        </w:rPr>
        <w:t xml:space="preserve">. </w:t>
      </w:r>
    </w:p>
    <w:p w14:paraId="3164FF2F" w14:textId="31722D48" w:rsidR="00913B4A" w:rsidRDefault="00913B4A" w:rsidP="439E1804">
      <w:pPr>
        <w:spacing w:after="0" w:line="240" w:lineRule="auto"/>
        <w:rPr>
          <w:rFonts w:ascii="Garamond" w:hAnsi="Garamond" w:cs="Arial"/>
        </w:rPr>
      </w:pPr>
    </w:p>
    <w:p w14:paraId="0EE5F53A" w14:textId="74E57910" w:rsidR="00913B4A" w:rsidRDefault="32ADB655" w:rsidP="439E1804">
      <w:pPr>
        <w:spacing w:after="0" w:line="240" w:lineRule="auto"/>
        <w:rPr>
          <w:rFonts w:ascii="Times New Roman" w:eastAsia="Times New Roman" w:hAnsi="Times New Roman" w:cs="Times New Roman"/>
          <w:color w:val="000000" w:themeColor="text1"/>
        </w:rPr>
      </w:pPr>
      <w:r w:rsidRPr="439E1804">
        <w:rPr>
          <w:rFonts w:ascii="Garamond" w:hAnsi="Garamond" w:cs="Arial"/>
        </w:rPr>
        <w:t xml:space="preserve">With the small scale of the river and watershed, observed hydrological data was only available at one USGS station located above the </w:t>
      </w:r>
      <w:proofErr w:type="spellStart"/>
      <w:r w:rsidRPr="439E1804">
        <w:rPr>
          <w:rFonts w:ascii="Garamond" w:hAnsi="Garamond" w:cs="Arial"/>
        </w:rPr>
        <w:t>Willwood</w:t>
      </w:r>
      <w:proofErr w:type="spellEnd"/>
      <w:r w:rsidRPr="439E1804">
        <w:rPr>
          <w:rFonts w:ascii="Garamond" w:hAnsi="Garamond" w:cs="Arial"/>
        </w:rPr>
        <w:t xml:space="preserve"> Dam near Ralston, Wyoming. This USGS station recorded stream discharge data between October of 2018 and October of 2021. The suspended sediment concentration flowing through the river was also recorded starting March of 2019 and ending in October of 2021.</w:t>
      </w:r>
      <w:r w:rsidRPr="439E1804">
        <w:rPr>
          <w:rFonts w:ascii="Garamond" w:eastAsia="Times New Roman" w:hAnsi="Garamond" w:cs="Arial"/>
        </w:rPr>
        <w:t xml:space="preserve"> This </w:t>
      </w:r>
      <w:r w:rsidR="614A96D1" w:rsidRPr="439E1804">
        <w:rPr>
          <w:rFonts w:ascii="Garamond" w:eastAsia="Times New Roman" w:hAnsi="Garamond" w:cs="Arial"/>
          <w:i/>
          <w:iCs/>
        </w:rPr>
        <w:t>In-situ</w:t>
      </w:r>
      <w:r w:rsidR="614A96D1" w:rsidRPr="439E1804">
        <w:rPr>
          <w:rFonts w:ascii="Garamond" w:eastAsia="Times New Roman" w:hAnsi="Garamond" w:cs="Arial"/>
        </w:rPr>
        <w:t xml:space="preserve"> t</w:t>
      </w:r>
      <w:r w:rsidR="055C6A3B" w:rsidRPr="439E1804">
        <w:rPr>
          <w:rFonts w:ascii="Garamond" w:eastAsia="Times New Roman" w:hAnsi="Garamond" w:cs="Arial"/>
        </w:rPr>
        <w:t>urbidity</w:t>
      </w:r>
      <w:r w:rsidR="20C40B05" w:rsidRPr="439E1804">
        <w:rPr>
          <w:rFonts w:ascii="Garamond" w:eastAsia="Times New Roman" w:hAnsi="Garamond" w:cs="Arial"/>
        </w:rPr>
        <w:t xml:space="preserve"> was provided by our project partner at the </w:t>
      </w:r>
      <w:r w:rsidR="672EE5C3" w:rsidRPr="439E1804">
        <w:rPr>
          <w:rFonts w:ascii="Garamond" w:eastAsia="Times New Roman" w:hAnsi="Garamond" w:cs="Arial"/>
        </w:rPr>
        <w:t>United States Geological Survey (</w:t>
      </w:r>
      <w:r w:rsidR="20C40B05" w:rsidRPr="439E1804">
        <w:rPr>
          <w:rFonts w:ascii="Garamond" w:eastAsia="Times New Roman" w:hAnsi="Garamond" w:cs="Arial"/>
        </w:rPr>
        <w:t>USGS</w:t>
      </w:r>
      <w:r w:rsidR="24A856AB" w:rsidRPr="439E1804">
        <w:rPr>
          <w:rFonts w:ascii="Garamond" w:eastAsia="Times New Roman" w:hAnsi="Garamond" w:cs="Arial"/>
        </w:rPr>
        <w:t>)</w:t>
      </w:r>
      <w:r w:rsidR="20C40B05" w:rsidRPr="439E1804">
        <w:rPr>
          <w:rFonts w:ascii="Garamond" w:eastAsia="Times New Roman" w:hAnsi="Garamond" w:cs="Arial"/>
        </w:rPr>
        <w:t>.</w:t>
      </w:r>
      <w:r w:rsidR="51BF6780" w:rsidRPr="439E1804">
        <w:rPr>
          <w:rFonts w:ascii="Garamond" w:eastAsia="Times New Roman" w:hAnsi="Garamond" w:cs="Arial"/>
        </w:rPr>
        <w:t xml:space="preserve"> </w:t>
      </w:r>
    </w:p>
    <w:p w14:paraId="14A921B6" w14:textId="7933387F" w:rsidR="65BF0EB7" w:rsidRDefault="65BF0EB7" w:rsidP="65BF0EB7">
      <w:pPr>
        <w:spacing w:after="0" w:line="240" w:lineRule="auto"/>
        <w:rPr>
          <w:rFonts w:ascii="Garamond" w:eastAsia="Times New Roman" w:hAnsi="Garamond" w:cs="Arial"/>
        </w:rPr>
      </w:pPr>
    </w:p>
    <w:p w14:paraId="6B57C52C" w14:textId="66DA3C0B" w:rsidR="7AC9F847" w:rsidRDefault="73E4FA25" w:rsidP="61795C24">
      <w:pPr>
        <w:spacing w:after="0" w:line="240" w:lineRule="auto"/>
        <w:rPr>
          <w:rFonts w:ascii="Garamond" w:eastAsia="Garamond" w:hAnsi="Garamond" w:cs="Garamond"/>
          <w:color w:val="000000" w:themeColor="text1"/>
        </w:rPr>
      </w:pPr>
      <w:r w:rsidRPr="21A792B3">
        <w:rPr>
          <w:rFonts w:ascii="Garamond" w:eastAsia="Garamond" w:hAnsi="Garamond" w:cs="Garamond"/>
          <w:color w:val="000000" w:themeColor="text1"/>
        </w:rPr>
        <w:t>The SWAT</w:t>
      </w:r>
      <w:r w:rsidR="4DE35099" w:rsidRPr="21A792B3">
        <w:rPr>
          <w:rFonts w:ascii="Garamond" w:eastAsia="Garamond" w:hAnsi="Garamond" w:cs="Garamond"/>
          <w:color w:val="000000" w:themeColor="text1"/>
        </w:rPr>
        <w:t>+</w:t>
      </w:r>
      <w:r w:rsidRPr="21A792B3">
        <w:rPr>
          <w:rFonts w:ascii="Garamond" w:eastAsia="Garamond" w:hAnsi="Garamond" w:cs="Garamond"/>
          <w:color w:val="000000" w:themeColor="text1"/>
        </w:rPr>
        <w:t xml:space="preserve"> model operates on elevation, soil, land cover, and climate data which are listed in detail with source, spatial resolution, and dates in Table </w:t>
      </w:r>
      <w:r w:rsidR="765E03FF" w:rsidRPr="0A26D75A">
        <w:rPr>
          <w:rFonts w:ascii="Garamond" w:eastAsia="Garamond" w:hAnsi="Garamond" w:cs="Garamond"/>
          <w:color w:val="000000" w:themeColor="text1"/>
        </w:rPr>
        <w:t>A1</w:t>
      </w:r>
      <w:r w:rsidRPr="21A792B3">
        <w:rPr>
          <w:rFonts w:ascii="Garamond" w:eastAsia="Garamond" w:hAnsi="Garamond" w:cs="Garamond"/>
          <w:color w:val="000000" w:themeColor="text1"/>
        </w:rPr>
        <w:t xml:space="preserve">. </w:t>
      </w:r>
      <w:r w:rsidR="566CEDC1" w:rsidRPr="21A792B3">
        <w:rPr>
          <w:rFonts w:ascii="Garamond" w:eastAsia="Garamond" w:hAnsi="Garamond" w:cs="Garamond"/>
          <w:color w:val="000000" w:themeColor="text1"/>
        </w:rPr>
        <w:t>We used</w:t>
      </w:r>
      <w:r w:rsidRPr="21A792B3">
        <w:rPr>
          <w:rFonts w:ascii="Garamond" w:eastAsia="Garamond" w:hAnsi="Garamond" w:cs="Garamond"/>
          <w:color w:val="000000" w:themeColor="text1"/>
        </w:rPr>
        <w:t xml:space="preserve"> GPM IMERG precipitation data as a cross comparison dataset with the </w:t>
      </w:r>
      <w:proofErr w:type="spellStart"/>
      <w:r w:rsidRPr="21A792B3">
        <w:rPr>
          <w:rFonts w:ascii="Garamond" w:eastAsia="Garamond" w:hAnsi="Garamond" w:cs="Garamond"/>
          <w:color w:val="000000" w:themeColor="text1"/>
        </w:rPr>
        <w:t>GridMET</w:t>
      </w:r>
      <w:proofErr w:type="spellEnd"/>
      <w:r w:rsidRPr="21A792B3">
        <w:rPr>
          <w:rFonts w:ascii="Garamond" w:eastAsia="Garamond" w:hAnsi="Garamond" w:cs="Garamond"/>
          <w:color w:val="000000" w:themeColor="text1"/>
        </w:rPr>
        <w:t xml:space="preserve"> data. Due to the higher spatial resolution, full coverage of the </w:t>
      </w:r>
      <w:proofErr w:type="gramStart"/>
      <w:r w:rsidRPr="21A792B3">
        <w:rPr>
          <w:rFonts w:ascii="Garamond" w:eastAsia="Garamond" w:hAnsi="Garamond" w:cs="Garamond"/>
          <w:color w:val="000000" w:themeColor="text1"/>
        </w:rPr>
        <w:t>time period</w:t>
      </w:r>
      <w:proofErr w:type="gramEnd"/>
      <w:r w:rsidRPr="21A792B3">
        <w:rPr>
          <w:rFonts w:ascii="Garamond" w:eastAsia="Garamond" w:hAnsi="Garamond" w:cs="Garamond"/>
          <w:color w:val="000000" w:themeColor="text1"/>
        </w:rPr>
        <w:t xml:space="preserve">, and processing method (PRISM), </w:t>
      </w:r>
      <w:r w:rsidR="2C077D31" w:rsidRPr="21A792B3">
        <w:rPr>
          <w:rFonts w:ascii="Garamond" w:eastAsia="Garamond" w:hAnsi="Garamond" w:cs="Garamond"/>
          <w:color w:val="000000" w:themeColor="text1"/>
        </w:rPr>
        <w:t>we</w:t>
      </w:r>
      <w:r w:rsidRPr="21A792B3">
        <w:rPr>
          <w:rFonts w:ascii="Garamond" w:eastAsia="Garamond" w:hAnsi="Garamond" w:cs="Garamond"/>
          <w:color w:val="000000" w:themeColor="text1"/>
        </w:rPr>
        <w:t xml:space="preserve"> decided to proceed with </w:t>
      </w:r>
      <w:proofErr w:type="spellStart"/>
      <w:r w:rsidRPr="21A792B3">
        <w:rPr>
          <w:rFonts w:ascii="Garamond" w:eastAsia="Garamond" w:hAnsi="Garamond" w:cs="Garamond"/>
          <w:color w:val="000000" w:themeColor="text1"/>
        </w:rPr>
        <w:t>GridMET</w:t>
      </w:r>
      <w:proofErr w:type="spellEnd"/>
      <w:r w:rsidRPr="21A792B3">
        <w:rPr>
          <w:rFonts w:ascii="Garamond" w:eastAsia="Garamond" w:hAnsi="Garamond" w:cs="Garamond"/>
          <w:color w:val="000000" w:themeColor="text1"/>
        </w:rPr>
        <w:t xml:space="preserve"> for this study region (</w:t>
      </w:r>
      <w:r w:rsidR="24F0B000" w:rsidRPr="21A792B3">
        <w:rPr>
          <w:rFonts w:ascii="Garamond" w:eastAsia="Garamond" w:hAnsi="Garamond" w:cs="Garamond"/>
          <w:color w:val="000000" w:themeColor="text1"/>
        </w:rPr>
        <w:t>Duan et al., 2022</w:t>
      </w:r>
      <w:r w:rsidRPr="21A792B3">
        <w:rPr>
          <w:rFonts w:ascii="Garamond" w:eastAsia="Garamond" w:hAnsi="Garamond" w:cs="Garamond"/>
          <w:color w:val="000000" w:themeColor="text1"/>
        </w:rPr>
        <w:t xml:space="preserve">). </w:t>
      </w:r>
      <w:r w:rsidR="723A9D4E" w:rsidRPr="533470F3">
        <w:rPr>
          <w:rFonts w:ascii="Garamond" w:eastAsia="Garamond" w:hAnsi="Garamond" w:cs="Garamond"/>
          <w:color w:val="000000" w:themeColor="text1"/>
        </w:rPr>
        <w:t>For SWAT</w:t>
      </w:r>
      <w:r w:rsidR="096B8884" w:rsidRPr="533470F3">
        <w:rPr>
          <w:rFonts w:ascii="Garamond" w:eastAsia="Garamond" w:hAnsi="Garamond" w:cs="Garamond"/>
          <w:color w:val="000000" w:themeColor="text1"/>
        </w:rPr>
        <w:t>+</w:t>
      </w:r>
      <w:r w:rsidR="723A9D4E" w:rsidRPr="533470F3">
        <w:rPr>
          <w:rFonts w:ascii="Garamond" w:eastAsia="Garamond" w:hAnsi="Garamond" w:cs="Garamond"/>
          <w:color w:val="000000" w:themeColor="text1"/>
        </w:rPr>
        <w:t xml:space="preserve"> </w:t>
      </w:r>
      <w:r w:rsidR="3F3749D0" w:rsidRPr="533470F3">
        <w:rPr>
          <w:rFonts w:ascii="Garamond" w:eastAsia="Garamond" w:hAnsi="Garamond" w:cs="Garamond"/>
          <w:color w:val="000000" w:themeColor="text1"/>
        </w:rPr>
        <w:t>sensitivity and uncertainty analysis</w:t>
      </w:r>
      <w:r w:rsidR="7541D21E" w:rsidRPr="21A792B3">
        <w:rPr>
          <w:rFonts w:ascii="Garamond" w:eastAsia="Garamond" w:hAnsi="Garamond" w:cs="Garamond"/>
          <w:color w:val="000000" w:themeColor="text1"/>
        </w:rPr>
        <w:t>, observed streamflow and sediment data was acquired from USGS</w:t>
      </w:r>
      <w:r w:rsidR="7FDAF193" w:rsidRPr="21A792B3">
        <w:rPr>
          <w:rFonts w:ascii="Garamond" w:eastAsia="Garamond" w:hAnsi="Garamond" w:cs="Garamond"/>
          <w:color w:val="000000" w:themeColor="text1"/>
        </w:rPr>
        <w:t>’s National Water Information System</w:t>
      </w:r>
      <w:r w:rsidR="0791A60F" w:rsidRPr="21A792B3">
        <w:rPr>
          <w:rFonts w:ascii="Garamond" w:eastAsia="Garamond" w:hAnsi="Garamond" w:cs="Garamond"/>
          <w:color w:val="000000" w:themeColor="text1"/>
        </w:rPr>
        <w:t>.</w:t>
      </w:r>
    </w:p>
    <w:p w14:paraId="5C273748" w14:textId="3B8CC492" w:rsidR="65BF0EB7" w:rsidRPr="00420477" w:rsidRDefault="65BF0EB7" w:rsidP="7DF2A5AE">
      <w:pPr>
        <w:spacing w:after="0" w:line="240" w:lineRule="auto"/>
        <w:rPr>
          <w:rFonts w:ascii="Garamond" w:eastAsia="Garamond" w:hAnsi="Garamond" w:cs="Garamond"/>
        </w:rPr>
      </w:pPr>
    </w:p>
    <w:p w14:paraId="20442C06" w14:textId="37CBBF50" w:rsidR="4D762296" w:rsidRPr="00420477" w:rsidRDefault="4D762296" w:rsidP="439E1804">
      <w:pPr>
        <w:spacing w:after="0" w:line="240" w:lineRule="auto"/>
        <w:rPr>
          <w:rFonts w:ascii="Garamond" w:eastAsia="Garamond" w:hAnsi="Garamond" w:cs="Garamond"/>
        </w:rPr>
      </w:pPr>
      <w:r w:rsidRPr="00420477">
        <w:rPr>
          <w:rFonts w:ascii="Garamond" w:eastAsia="Garamond" w:hAnsi="Garamond" w:cs="Garamond"/>
        </w:rPr>
        <w:t>For the snow cover analysis, our team downloaded raster images from Suomi NPP VIIRS product VNP10A1F for the entire study period – January 1, 2019, to October 31, 2021. VNP10A1F is a snow cover product which uses the Normalized Difference Snow Index (NDSI) to detect snow cover, as well as a cloud-gap-filled algorithm to estimate snow cover that may exist under cloud cover.</w:t>
      </w:r>
    </w:p>
    <w:p w14:paraId="4533617F" w14:textId="1A099924" w:rsidR="439E1804" w:rsidRDefault="439E1804" w:rsidP="439E1804">
      <w:pPr>
        <w:spacing w:after="0" w:line="240" w:lineRule="auto"/>
        <w:rPr>
          <w:rFonts w:ascii="Garamond" w:eastAsia="Garamond" w:hAnsi="Garamond" w:cs="Garamond"/>
          <w:color w:val="000000" w:themeColor="text1"/>
        </w:rPr>
      </w:pPr>
    </w:p>
    <w:p w14:paraId="76007EF6" w14:textId="0D5278D8" w:rsidR="00A43059" w:rsidRPr="0066138C" w:rsidRDefault="42E2D953" w:rsidP="73FEF0ED">
      <w:pPr>
        <w:spacing w:after="0" w:line="240" w:lineRule="auto"/>
        <w:rPr>
          <w:rFonts w:ascii="Garamond" w:hAnsi="Garamond" w:cs="Arial"/>
          <w:b/>
          <w:bCs/>
          <w:i/>
          <w:iCs/>
        </w:rPr>
      </w:pPr>
      <w:r w:rsidRPr="21A792B3">
        <w:rPr>
          <w:rFonts w:ascii="Garamond" w:hAnsi="Garamond" w:cs="Arial"/>
          <w:b/>
          <w:bCs/>
          <w:i/>
          <w:iCs/>
        </w:rPr>
        <w:t>3.2 Data Processing</w:t>
      </w:r>
    </w:p>
    <w:p w14:paraId="5EBDE935" w14:textId="0B2006FF" w:rsidR="52272F8F" w:rsidRDefault="52272F8F" w:rsidP="0B2F6B91">
      <w:pPr>
        <w:spacing w:after="0" w:line="240" w:lineRule="auto"/>
        <w:rPr>
          <w:rFonts w:ascii="Garamond" w:hAnsi="Garamond" w:cs="Arial"/>
          <w:i/>
          <w:iCs/>
        </w:rPr>
      </w:pPr>
      <w:r w:rsidRPr="0B2F6B91">
        <w:rPr>
          <w:rFonts w:ascii="Garamond" w:hAnsi="Garamond" w:cs="Arial"/>
          <w:i/>
          <w:iCs/>
        </w:rPr>
        <w:t>3.2.1 Sediment Remote Sensing Data</w:t>
      </w:r>
    </w:p>
    <w:p w14:paraId="4C4B91D9" w14:textId="46D29FDE" w:rsidR="6E14B6E7" w:rsidRDefault="71B2D82E" w:rsidP="439E1804">
      <w:pPr>
        <w:spacing w:after="0" w:line="240" w:lineRule="auto"/>
        <w:rPr>
          <w:rFonts w:ascii="Garamond" w:eastAsia="Times New Roman" w:hAnsi="Garamond" w:cs="Arial"/>
        </w:rPr>
      </w:pPr>
      <w:r w:rsidRPr="439E1804">
        <w:rPr>
          <w:rFonts w:ascii="Garamond" w:eastAsia="Times New Roman" w:hAnsi="Garamond" w:cs="Arial"/>
        </w:rPr>
        <w:t xml:space="preserve">We </w:t>
      </w:r>
      <w:r w:rsidR="0EE68ED5" w:rsidRPr="439E1804">
        <w:rPr>
          <w:rFonts w:ascii="Garamond" w:eastAsia="Times New Roman" w:hAnsi="Garamond" w:cs="Arial"/>
        </w:rPr>
        <w:t xml:space="preserve">used </w:t>
      </w:r>
      <w:r w:rsidR="17DEAB09" w:rsidRPr="439E1804">
        <w:rPr>
          <w:rFonts w:ascii="Garamond" w:eastAsia="Times New Roman" w:hAnsi="Garamond" w:cs="Arial"/>
        </w:rPr>
        <w:t xml:space="preserve">the software </w:t>
      </w:r>
      <w:r w:rsidR="0133BD78" w:rsidRPr="439E1804">
        <w:rPr>
          <w:rFonts w:ascii="Garamond" w:eastAsia="Times New Roman" w:hAnsi="Garamond" w:cs="Arial"/>
        </w:rPr>
        <w:t>ACOLITE to apply</w:t>
      </w:r>
      <w:r w:rsidRPr="439E1804">
        <w:rPr>
          <w:rFonts w:ascii="Garamond" w:eastAsia="Times New Roman" w:hAnsi="Garamond" w:cs="Arial"/>
        </w:rPr>
        <w:t xml:space="preserve"> Dark Spectrum Fitting </w:t>
      </w:r>
      <w:r w:rsidR="566B532E" w:rsidRPr="439E1804">
        <w:rPr>
          <w:rFonts w:ascii="Garamond" w:eastAsia="Times New Roman" w:hAnsi="Garamond" w:cs="Arial"/>
        </w:rPr>
        <w:t xml:space="preserve">(DSF) </w:t>
      </w:r>
      <w:r w:rsidRPr="439E1804">
        <w:rPr>
          <w:rFonts w:ascii="Garamond" w:eastAsia="Times New Roman" w:hAnsi="Garamond" w:cs="Arial"/>
        </w:rPr>
        <w:t xml:space="preserve">atmospheric </w:t>
      </w:r>
      <w:r w:rsidR="45370A4F" w:rsidRPr="439E1804">
        <w:rPr>
          <w:rFonts w:ascii="Garamond" w:eastAsia="Times New Roman" w:hAnsi="Garamond" w:cs="Arial"/>
        </w:rPr>
        <w:t>corrections</w:t>
      </w:r>
      <w:r w:rsidR="27753803" w:rsidRPr="439E1804">
        <w:rPr>
          <w:rFonts w:ascii="Garamond" w:eastAsia="Times New Roman" w:hAnsi="Garamond" w:cs="Arial"/>
        </w:rPr>
        <w:t xml:space="preserve"> to top of atmosphe</w:t>
      </w:r>
      <w:r w:rsidR="40C40090" w:rsidRPr="439E1804">
        <w:rPr>
          <w:rFonts w:ascii="Garamond" w:eastAsia="Times New Roman" w:hAnsi="Garamond" w:cs="Arial"/>
        </w:rPr>
        <w:t>re imag</w:t>
      </w:r>
      <w:r w:rsidR="0C2DCBD3" w:rsidRPr="439E1804">
        <w:rPr>
          <w:rFonts w:ascii="Garamond" w:eastAsia="Times New Roman" w:hAnsi="Garamond" w:cs="Arial"/>
        </w:rPr>
        <w:t>es</w:t>
      </w:r>
      <w:r w:rsidR="67570DD4" w:rsidRPr="439E1804">
        <w:rPr>
          <w:rFonts w:ascii="Garamond" w:eastAsia="Times New Roman" w:hAnsi="Garamond" w:cs="Arial"/>
        </w:rPr>
        <w:t xml:space="preserve"> </w:t>
      </w:r>
      <w:r w:rsidR="57E7C4CB" w:rsidRPr="439E1804">
        <w:rPr>
          <w:rFonts w:ascii="Garamond" w:eastAsia="Times New Roman" w:hAnsi="Garamond" w:cs="Arial"/>
        </w:rPr>
        <w:t>(</w:t>
      </w:r>
      <w:proofErr w:type="spellStart"/>
      <w:r w:rsidR="2D1DCA84" w:rsidRPr="439E1804">
        <w:rPr>
          <w:rFonts w:ascii="Garamond" w:eastAsia="Times New Roman" w:hAnsi="Garamond" w:cs="Arial"/>
        </w:rPr>
        <w:t>Vanhelenmont</w:t>
      </w:r>
      <w:proofErr w:type="spellEnd"/>
      <w:r w:rsidR="2D1DCA84" w:rsidRPr="439E1804">
        <w:rPr>
          <w:rFonts w:ascii="Garamond" w:eastAsia="Times New Roman" w:hAnsi="Garamond" w:cs="Arial"/>
        </w:rPr>
        <w:t xml:space="preserve"> &amp; </w:t>
      </w:r>
      <w:r w:rsidR="5F57C761" w:rsidRPr="439E1804">
        <w:rPr>
          <w:rFonts w:ascii="Garamond" w:eastAsia="Times New Roman" w:hAnsi="Garamond" w:cs="Arial"/>
        </w:rPr>
        <w:t>Ruddick</w:t>
      </w:r>
      <w:r w:rsidR="1D960B65" w:rsidRPr="439E1804">
        <w:rPr>
          <w:rFonts w:ascii="Garamond" w:eastAsia="Times New Roman" w:hAnsi="Garamond" w:cs="Arial"/>
        </w:rPr>
        <w:t>,</w:t>
      </w:r>
      <w:r w:rsidR="77E362AC" w:rsidRPr="439E1804">
        <w:rPr>
          <w:rFonts w:ascii="Garamond" w:eastAsia="Times New Roman" w:hAnsi="Garamond" w:cs="Arial"/>
        </w:rPr>
        <w:t xml:space="preserve"> </w:t>
      </w:r>
      <w:r w:rsidR="06CA6F50" w:rsidRPr="439E1804">
        <w:rPr>
          <w:rFonts w:ascii="Garamond" w:eastAsia="Times New Roman" w:hAnsi="Garamond" w:cs="Arial"/>
        </w:rPr>
        <w:t>2018).</w:t>
      </w:r>
      <w:r w:rsidR="46D34E41" w:rsidRPr="439E1804">
        <w:rPr>
          <w:rFonts w:ascii="Garamond" w:eastAsia="Times New Roman" w:hAnsi="Garamond" w:cs="Arial"/>
        </w:rPr>
        <w:t xml:space="preserve"> </w:t>
      </w:r>
      <w:r w:rsidR="334D8BE0" w:rsidRPr="439E1804">
        <w:rPr>
          <w:rFonts w:ascii="Garamond" w:eastAsia="Times New Roman" w:hAnsi="Garamond" w:cs="Arial"/>
        </w:rPr>
        <w:t xml:space="preserve">DSF </w:t>
      </w:r>
      <w:r w:rsidR="58F56917" w:rsidRPr="439E1804">
        <w:rPr>
          <w:rFonts w:ascii="Garamond" w:eastAsia="Times New Roman" w:hAnsi="Garamond" w:cs="Arial"/>
        </w:rPr>
        <w:t xml:space="preserve">is an atmospheric correction algorithm developed to be used </w:t>
      </w:r>
      <w:r w:rsidR="18529DAD" w:rsidRPr="439E1804">
        <w:rPr>
          <w:rFonts w:ascii="Garamond" w:eastAsia="Times New Roman" w:hAnsi="Garamond" w:cs="Arial"/>
        </w:rPr>
        <w:t>meter- and decameter- scale</w:t>
      </w:r>
      <w:r w:rsidR="32D2787A" w:rsidRPr="439E1804">
        <w:rPr>
          <w:rFonts w:ascii="Garamond" w:eastAsia="Times New Roman" w:hAnsi="Garamond" w:cs="Arial"/>
        </w:rPr>
        <w:t xml:space="preserve"> imagery of turbid waters. </w:t>
      </w:r>
      <w:r w:rsidR="58963517" w:rsidRPr="439E1804">
        <w:rPr>
          <w:rFonts w:ascii="Garamond" w:eastAsia="Times New Roman" w:hAnsi="Garamond" w:cs="Arial"/>
        </w:rPr>
        <w:t>It b</w:t>
      </w:r>
      <w:r w:rsidR="5599B0CF" w:rsidRPr="439E1804">
        <w:rPr>
          <w:rFonts w:ascii="Garamond" w:eastAsia="Times New Roman" w:hAnsi="Garamond" w:cs="Arial"/>
        </w:rPr>
        <w:t>ases corrections off the minimum reflectance</w:t>
      </w:r>
      <w:r w:rsidR="0C2F9C21" w:rsidRPr="439E1804">
        <w:rPr>
          <w:rFonts w:ascii="Garamond" w:eastAsia="Times New Roman" w:hAnsi="Garamond" w:cs="Arial"/>
        </w:rPr>
        <w:t xml:space="preserve">, assuming </w:t>
      </w:r>
      <w:r w:rsidR="4A049BD1" w:rsidRPr="439E1804">
        <w:rPr>
          <w:rFonts w:ascii="Garamond" w:eastAsia="Times New Roman" w:hAnsi="Garamond" w:cs="Arial"/>
        </w:rPr>
        <w:t xml:space="preserve">something in the image has very high absorption (usually </w:t>
      </w:r>
      <w:r w:rsidR="78C9FD09" w:rsidRPr="439E1804">
        <w:rPr>
          <w:rFonts w:ascii="Garamond" w:eastAsia="Times New Roman" w:hAnsi="Garamond" w:cs="Arial"/>
        </w:rPr>
        <w:t>near-infrared (</w:t>
      </w:r>
      <w:r w:rsidR="03C181A0" w:rsidRPr="439E1804">
        <w:rPr>
          <w:rFonts w:ascii="Garamond" w:eastAsia="Times New Roman" w:hAnsi="Garamond" w:cs="Arial"/>
        </w:rPr>
        <w:t>NIR</w:t>
      </w:r>
      <w:r w:rsidR="78C9FD09" w:rsidRPr="439E1804">
        <w:rPr>
          <w:rFonts w:ascii="Garamond" w:eastAsia="Times New Roman" w:hAnsi="Garamond" w:cs="Arial"/>
        </w:rPr>
        <w:t>)</w:t>
      </w:r>
      <w:r w:rsidR="03C181A0" w:rsidRPr="439E1804">
        <w:rPr>
          <w:rFonts w:ascii="Garamond" w:eastAsia="Times New Roman" w:hAnsi="Garamond" w:cs="Arial"/>
        </w:rPr>
        <w:t xml:space="preserve"> band over water, but </w:t>
      </w:r>
      <w:r w:rsidR="099768E2" w:rsidRPr="439E1804">
        <w:rPr>
          <w:rFonts w:ascii="Garamond" w:eastAsia="Times New Roman" w:hAnsi="Garamond" w:cs="Arial"/>
        </w:rPr>
        <w:t>not always</w:t>
      </w:r>
      <w:r w:rsidR="7817EBC9" w:rsidRPr="439E1804">
        <w:rPr>
          <w:rFonts w:ascii="Garamond" w:eastAsia="Times New Roman" w:hAnsi="Garamond" w:cs="Arial"/>
        </w:rPr>
        <w:t>).</w:t>
      </w:r>
      <w:r w:rsidR="050428F4" w:rsidRPr="439E1804">
        <w:rPr>
          <w:rFonts w:ascii="Garamond" w:eastAsia="Times New Roman" w:hAnsi="Garamond" w:cs="Arial"/>
        </w:rPr>
        <w:t xml:space="preserve"> </w:t>
      </w:r>
      <w:r w:rsidR="00001663">
        <w:rPr>
          <w:rFonts w:ascii="Garamond" w:eastAsia="Times New Roman" w:hAnsi="Garamond" w:cs="Arial"/>
        </w:rPr>
        <w:t xml:space="preserve">This allowed us to </w:t>
      </w:r>
      <w:r w:rsidR="00B5437B">
        <w:rPr>
          <w:rFonts w:ascii="Garamond" w:eastAsia="Times New Roman" w:hAnsi="Garamond" w:cs="Arial"/>
        </w:rPr>
        <w:t xml:space="preserve">estimate </w:t>
      </w:r>
      <w:proofErr w:type="spellStart"/>
      <w:r w:rsidR="00B5437B">
        <w:rPr>
          <w:rFonts w:ascii="Garamond" w:eastAsia="Times New Roman" w:hAnsi="Garamond" w:cs="Arial"/>
        </w:rPr>
        <w:t>PlanetScope</w:t>
      </w:r>
      <w:proofErr w:type="spellEnd"/>
      <w:r w:rsidR="00B5437B">
        <w:rPr>
          <w:rFonts w:ascii="Garamond" w:eastAsia="Times New Roman" w:hAnsi="Garamond" w:cs="Arial"/>
        </w:rPr>
        <w:t xml:space="preserve"> bands in terms of marine reflectance. </w:t>
      </w:r>
      <w:r w:rsidR="3A48CC4F" w:rsidRPr="439E1804">
        <w:rPr>
          <w:rFonts w:ascii="Garamond" w:eastAsia="Times New Roman" w:hAnsi="Garamond" w:cs="Arial"/>
        </w:rPr>
        <w:t xml:space="preserve">We utilized </w:t>
      </w:r>
      <w:proofErr w:type="spellStart"/>
      <w:r w:rsidR="46D34E41" w:rsidRPr="439E1804">
        <w:rPr>
          <w:rFonts w:ascii="Garamond" w:eastAsia="Times New Roman" w:hAnsi="Garamond" w:cs="Arial"/>
        </w:rPr>
        <w:t>PlanetScope</w:t>
      </w:r>
      <w:proofErr w:type="spellEnd"/>
      <w:r w:rsidR="02E8F9A6" w:rsidRPr="439E1804">
        <w:rPr>
          <w:rFonts w:ascii="Garamond" w:eastAsia="Times New Roman" w:hAnsi="Garamond" w:cs="Arial"/>
        </w:rPr>
        <w:t xml:space="preserve"> to mask</w:t>
      </w:r>
      <w:r w:rsidR="206D98DC" w:rsidRPr="439E1804">
        <w:rPr>
          <w:rFonts w:ascii="Garamond" w:eastAsia="Times New Roman" w:hAnsi="Garamond" w:cs="Arial"/>
        </w:rPr>
        <w:t xml:space="preserve"> cloud</w:t>
      </w:r>
      <w:r w:rsidR="39ED5BC9" w:rsidRPr="439E1804">
        <w:rPr>
          <w:rFonts w:ascii="Garamond" w:eastAsia="Times New Roman" w:hAnsi="Garamond" w:cs="Arial"/>
        </w:rPr>
        <w:t>s, shadows, snow</w:t>
      </w:r>
      <w:r w:rsidR="3400EDC9" w:rsidRPr="439E1804">
        <w:rPr>
          <w:rFonts w:ascii="Garamond" w:eastAsia="Times New Roman" w:hAnsi="Garamond" w:cs="Arial"/>
        </w:rPr>
        <w:t>,</w:t>
      </w:r>
      <w:r w:rsidR="39ED5BC9" w:rsidRPr="439E1804">
        <w:rPr>
          <w:rFonts w:ascii="Garamond" w:eastAsia="Times New Roman" w:hAnsi="Garamond" w:cs="Arial"/>
        </w:rPr>
        <w:t xml:space="preserve"> and haze.</w:t>
      </w:r>
      <w:r w:rsidR="0EAAF133" w:rsidRPr="439E1804">
        <w:rPr>
          <w:rFonts w:ascii="Garamond" w:eastAsia="Times New Roman" w:hAnsi="Garamond" w:cs="Arial"/>
        </w:rPr>
        <w:t xml:space="preserve"> Band 7 of the </w:t>
      </w:r>
      <w:r w:rsidR="13701580" w:rsidRPr="439E1804">
        <w:rPr>
          <w:rFonts w:ascii="Garamond" w:eastAsia="Times New Roman" w:hAnsi="Garamond" w:cs="Arial"/>
        </w:rPr>
        <w:t>usable data mask (</w:t>
      </w:r>
      <w:r w:rsidR="0EAAF133" w:rsidRPr="439E1804">
        <w:rPr>
          <w:rFonts w:ascii="Garamond" w:eastAsia="Times New Roman" w:hAnsi="Garamond" w:cs="Arial"/>
        </w:rPr>
        <w:t>UDM2</w:t>
      </w:r>
      <w:r w:rsidR="479755D5" w:rsidRPr="439E1804">
        <w:rPr>
          <w:rFonts w:ascii="Garamond" w:eastAsia="Times New Roman" w:hAnsi="Garamond" w:cs="Arial"/>
        </w:rPr>
        <w:t>)</w:t>
      </w:r>
      <w:r w:rsidR="0EAAF133" w:rsidRPr="439E1804">
        <w:rPr>
          <w:rFonts w:ascii="Garamond" w:eastAsia="Times New Roman" w:hAnsi="Garamond" w:cs="Arial"/>
        </w:rPr>
        <w:t xml:space="preserve"> gives a percent confidence in t</w:t>
      </w:r>
      <w:r w:rsidR="20528D50" w:rsidRPr="439E1804">
        <w:rPr>
          <w:rFonts w:ascii="Garamond" w:eastAsia="Times New Roman" w:hAnsi="Garamond" w:cs="Arial"/>
        </w:rPr>
        <w:t xml:space="preserve">he pixel </w:t>
      </w:r>
      <w:r w:rsidR="4C08C94F" w:rsidRPr="439E1804">
        <w:rPr>
          <w:rFonts w:ascii="Garamond" w:eastAsia="Times New Roman" w:hAnsi="Garamond" w:cs="Arial"/>
        </w:rPr>
        <w:t>classification</w:t>
      </w:r>
      <w:r w:rsidR="636BCCFE" w:rsidRPr="439E1804">
        <w:rPr>
          <w:rFonts w:ascii="Garamond" w:eastAsia="Times New Roman" w:hAnsi="Garamond" w:cs="Arial"/>
        </w:rPr>
        <w:t xml:space="preserve"> of which w</w:t>
      </w:r>
      <w:r w:rsidR="4C08C94F" w:rsidRPr="439E1804">
        <w:rPr>
          <w:rFonts w:ascii="Garamond" w:eastAsia="Times New Roman" w:hAnsi="Garamond" w:cs="Arial"/>
        </w:rPr>
        <w:t>e</w:t>
      </w:r>
      <w:r w:rsidR="20528D50" w:rsidRPr="439E1804">
        <w:rPr>
          <w:rFonts w:ascii="Garamond" w:eastAsia="Times New Roman" w:hAnsi="Garamond" w:cs="Arial"/>
        </w:rPr>
        <w:t xml:space="preserve"> only used pixels with</w:t>
      </w:r>
      <w:r w:rsidR="206D98DC" w:rsidRPr="439E1804">
        <w:rPr>
          <w:rFonts w:ascii="Garamond" w:eastAsia="Times New Roman" w:hAnsi="Garamond" w:cs="Arial"/>
        </w:rPr>
        <w:t xml:space="preserve"> &gt;95% confidence</w:t>
      </w:r>
      <w:r w:rsidR="3A48557B" w:rsidRPr="439E1804">
        <w:rPr>
          <w:rFonts w:ascii="Garamond" w:eastAsia="Times New Roman" w:hAnsi="Garamond" w:cs="Arial"/>
        </w:rPr>
        <w:t xml:space="preserve">. We </w:t>
      </w:r>
      <w:r w:rsidR="4C52E8F3" w:rsidRPr="439E1804">
        <w:rPr>
          <w:rFonts w:ascii="Garamond" w:eastAsia="Times New Roman" w:hAnsi="Garamond" w:cs="Arial"/>
        </w:rPr>
        <w:t xml:space="preserve">removed </w:t>
      </w:r>
      <w:r w:rsidR="3A48557B" w:rsidRPr="439E1804">
        <w:rPr>
          <w:rFonts w:ascii="Garamond" w:eastAsia="Times New Roman" w:hAnsi="Garamond" w:cs="Arial"/>
        </w:rPr>
        <w:t>land pixels</w:t>
      </w:r>
      <w:r w:rsidR="190E2E73" w:rsidRPr="439E1804">
        <w:rPr>
          <w:rFonts w:ascii="Garamond" w:eastAsia="Times New Roman" w:hAnsi="Garamond" w:cs="Arial"/>
        </w:rPr>
        <w:t xml:space="preserve"> </w:t>
      </w:r>
      <w:r w:rsidR="23043522" w:rsidRPr="439E1804">
        <w:rPr>
          <w:rFonts w:ascii="Garamond" w:eastAsia="Times New Roman" w:hAnsi="Garamond" w:cs="Arial"/>
        </w:rPr>
        <w:t>by using</w:t>
      </w:r>
      <w:r w:rsidR="3A48557B" w:rsidRPr="439E1804">
        <w:rPr>
          <w:rFonts w:ascii="Garamond" w:eastAsia="Times New Roman" w:hAnsi="Garamond" w:cs="Arial"/>
        </w:rPr>
        <w:t xml:space="preserve"> Otsu’s method</w:t>
      </w:r>
      <w:r w:rsidR="582E9A05" w:rsidRPr="439E1804">
        <w:rPr>
          <w:rFonts w:ascii="Garamond" w:eastAsia="Times New Roman" w:hAnsi="Garamond" w:cs="Arial"/>
        </w:rPr>
        <w:t xml:space="preserve"> (</w:t>
      </w:r>
      <w:r w:rsidR="2B915AE5" w:rsidRPr="439E1804">
        <w:rPr>
          <w:rFonts w:ascii="Garamond" w:eastAsia="Times New Roman" w:hAnsi="Garamond" w:cs="Arial"/>
        </w:rPr>
        <w:t xml:space="preserve">Otsu, 1979; </w:t>
      </w:r>
      <w:proofErr w:type="spellStart"/>
      <w:proofErr w:type="gramStart"/>
      <w:r w:rsidR="582E9A05" w:rsidRPr="439E1804">
        <w:rPr>
          <w:rFonts w:ascii="Garamond" w:eastAsia="Times New Roman" w:hAnsi="Garamond" w:cs="Arial"/>
        </w:rPr>
        <w:t>skimage.filters</w:t>
      </w:r>
      <w:proofErr w:type="gramEnd"/>
      <w:r w:rsidR="582E9A05" w:rsidRPr="439E1804">
        <w:rPr>
          <w:rFonts w:ascii="Garamond" w:eastAsia="Times New Roman" w:hAnsi="Garamond" w:cs="Arial"/>
        </w:rPr>
        <w:t>.threshold_otsu</w:t>
      </w:r>
      <w:proofErr w:type="spellEnd"/>
      <w:r w:rsidR="582E9A05" w:rsidRPr="439E1804">
        <w:rPr>
          <w:rFonts w:ascii="Garamond" w:eastAsia="Times New Roman" w:hAnsi="Garamond" w:cs="Arial"/>
        </w:rPr>
        <w:t>)</w:t>
      </w:r>
      <w:r w:rsidR="28E6704F" w:rsidRPr="439E1804">
        <w:rPr>
          <w:rFonts w:ascii="Garamond" w:eastAsia="Times New Roman" w:hAnsi="Garamond" w:cs="Arial"/>
        </w:rPr>
        <w:t xml:space="preserve">, an algorithm designed to </w:t>
      </w:r>
      <w:r w:rsidR="186EBCDB" w:rsidRPr="439E1804">
        <w:rPr>
          <w:rFonts w:ascii="Garamond" w:eastAsia="Times New Roman" w:hAnsi="Garamond" w:cs="Arial"/>
        </w:rPr>
        <w:t xml:space="preserve">find </w:t>
      </w:r>
      <w:r w:rsidR="541FB4DD" w:rsidRPr="439E1804">
        <w:rPr>
          <w:rFonts w:ascii="Garamond" w:eastAsia="Times New Roman" w:hAnsi="Garamond" w:cs="Arial"/>
        </w:rPr>
        <w:t>the value that will minimize intraclass variance between</w:t>
      </w:r>
      <w:r w:rsidR="186EBCDB" w:rsidRPr="439E1804">
        <w:rPr>
          <w:rFonts w:ascii="Garamond" w:eastAsia="Times New Roman" w:hAnsi="Garamond" w:cs="Arial"/>
        </w:rPr>
        <w:t xml:space="preserve"> </w:t>
      </w:r>
      <w:r w:rsidR="34ABE44A" w:rsidRPr="439E1804">
        <w:rPr>
          <w:rFonts w:ascii="Garamond" w:eastAsia="Times New Roman" w:hAnsi="Garamond" w:cs="Arial"/>
        </w:rPr>
        <w:t>two-pixel</w:t>
      </w:r>
      <w:r w:rsidR="186EBCDB" w:rsidRPr="439E1804">
        <w:rPr>
          <w:rFonts w:ascii="Garamond" w:eastAsia="Times New Roman" w:hAnsi="Garamond" w:cs="Arial"/>
        </w:rPr>
        <w:t xml:space="preserve"> classes,</w:t>
      </w:r>
      <w:r w:rsidR="3A48557B" w:rsidRPr="439E1804">
        <w:rPr>
          <w:rFonts w:ascii="Garamond" w:eastAsia="Times New Roman" w:hAnsi="Garamond" w:cs="Arial"/>
        </w:rPr>
        <w:t xml:space="preserve"> to </w:t>
      </w:r>
      <w:r w:rsidR="16978B5E" w:rsidRPr="439E1804">
        <w:rPr>
          <w:rFonts w:ascii="Garamond" w:eastAsia="Times New Roman" w:hAnsi="Garamond" w:cs="Arial"/>
        </w:rPr>
        <w:t>find a threshold value</w:t>
      </w:r>
      <w:r w:rsidR="1AD3EC3F" w:rsidRPr="439E1804">
        <w:rPr>
          <w:rFonts w:ascii="Garamond" w:eastAsia="Times New Roman" w:hAnsi="Garamond" w:cs="Arial"/>
        </w:rPr>
        <w:t xml:space="preserve"> for each image</w:t>
      </w:r>
      <w:r w:rsidR="16978B5E" w:rsidRPr="439E1804">
        <w:rPr>
          <w:rFonts w:ascii="Garamond" w:eastAsia="Times New Roman" w:hAnsi="Garamond" w:cs="Arial"/>
        </w:rPr>
        <w:t xml:space="preserve"> based on the Normalized Difference Water Index (NDWI)</w:t>
      </w:r>
      <w:r w:rsidR="4C0E9446" w:rsidRPr="439E1804">
        <w:rPr>
          <w:rFonts w:ascii="Garamond" w:eastAsia="Times New Roman" w:hAnsi="Garamond" w:cs="Arial"/>
        </w:rPr>
        <w:t xml:space="preserve">. </w:t>
      </w:r>
      <w:r w:rsidR="00D17F64">
        <w:rPr>
          <w:rFonts w:ascii="Garamond" w:eastAsia="Times New Roman" w:hAnsi="Garamond" w:cs="Arial"/>
        </w:rPr>
        <w:t xml:space="preserve">We used an alternate </w:t>
      </w:r>
      <w:r w:rsidR="4C0E9446" w:rsidRPr="439E1804">
        <w:rPr>
          <w:rFonts w:ascii="Garamond" w:eastAsia="Times New Roman" w:hAnsi="Garamond" w:cs="Arial"/>
        </w:rPr>
        <w:t xml:space="preserve">NDWI defined by </w:t>
      </w:r>
      <w:proofErr w:type="spellStart"/>
      <w:r w:rsidR="00D17F64">
        <w:rPr>
          <w:rFonts w:ascii="Garamond" w:eastAsia="Times New Roman" w:hAnsi="Garamond" w:cs="Arial"/>
        </w:rPr>
        <w:t>McFeeters</w:t>
      </w:r>
      <w:proofErr w:type="spellEnd"/>
      <w:r w:rsidR="4C0E9446" w:rsidRPr="439E1804">
        <w:rPr>
          <w:rFonts w:ascii="Garamond" w:eastAsia="Times New Roman" w:hAnsi="Garamond" w:cs="Arial"/>
        </w:rPr>
        <w:t xml:space="preserve"> (1996) as:</w:t>
      </w:r>
    </w:p>
    <w:p w14:paraId="7232502E" w14:textId="71BD31D6" w:rsidR="6E14B6E7" w:rsidRDefault="6E14B6E7" w:rsidP="439E1804">
      <w:pPr>
        <w:spacing w:after="0" w:line="240" w:lineRule="auto"/>
        <w:rPr>
          <w:rFonts w:ascii="Garamond" w:eastAsia="Times New Roman" w:hAnsi="Garamond" w:cs="Arial"/>
        </w:rPr>
      </w:pPr>
    </w:p>
    <w:p w14:paraId="52F547C7" w14:textId="2DD87E7F" w:rsidR="6E14B6E7" w:rsidRPr="000C7859" w:rsidRDefault="7552B8D6" w:rsidP="439E1804">
      <w:pPr>
        <w:spacing w:after="0" w:line="240" w:lineRule="auto"/>
        <w:jc w:val="center"/>
        <w:rPr>
          <w:rFonts w:ascii="Garamond" w:eastAsia="Times New Roman" w:hAnsi="Garamond" w:cs="Arial"/>
        </w:rPr>
      </w:pPr>
      <m:oMathPara>
        <m:oMathParaPr>
          <m:jc m:val="right"/>
        </m:oMathParaPr>
        <m:oMath>
          <m:r>
            <w:rPr>
              <w:rFonts w:ascii="Cambria Math" w:hAnsi="Cambria Math"/>
            </w:rPr>
            <m:t>NDWI = </m:t>
          </m:r>
          <m:f>
            <m:fPr>
              <m:ctrlPr>
                <w:rPr>
                  <w:rFonts w:ascii="Cambria Math" w:hAnsi="Cambria Math"/>
                </w:rPr>
              </m:ctrlPr>
            </m:fPr>
            <m:num>
              <m:d>
                <m:dPr>
                  <m:ctrlPr>
                    <w:rPr>
                      <w:rFonts w:ascii="Cambria Math" w:hAnsi="Cambria Math"/>
                    </w:rPr>
                  </m:ctrlPr>
                </m:dPr>
                <m:e>
                  <m:r>
                    <w:rPr>
                      <w:rFonts w:ascii="Cambria Math" w:hAnsi="Cambria Math"/>
                    </w:rPr>
                    <m:t>Green-NIR</m:t>
                  </m:r>
                </m:e>
              </m:d>
            </m:num>
            <m:den>
              <m:d>
                <m:dPr>
                  <m:ctrlPr>
                    <w:rPr>
                      <w:rFonts w:ascii="Cambria Math" w:hAnsi="Cambria Math"/>
                    </w:rPr>
                  </m:ctrlPr>
                </m:dPr>
                <m:e>
                  <m:r>
                    <w:rPr>
                      <w:rFonts w:ascii="Cambria Math" w:hAnsi="Cambria Math"/>
                    </w:rPr>
                    <m:t>Green+NIR</m:t>
                  </m:r>
                </m:e>
              </m:d>
            </m:den>
          </m:f>
          <m:r>
            <w:rPr>
              <w:rFonts w:ascii="Cambria Math" w:hAnsi="Cambria Math"/>
            </w:rPr>
            <m:t xml:space="preserve">                                                                       (1) </m:t>
          </m:r>
        </m:oMath>
      </m:oMathPara>
    </w:p>
    <w:p w14:paraId="4494B713" w14:textId="61B1111B" w:rsidR="6E14B6E7" w:rsidRDefault="6E14B6E7" w:rsidP="000C7859">
      <w:pPr>
        <w:spacing w:after="0" w:line="240" w:lineRule="auto"/>
        <w:rPr>
          <w:rFonts w:ascii="Garamond" w:eastAsia="Times New Roman" w:hAnsi="Garamond" w:cs="Arial"/>
        </w:rPr>
      </w:pPr>
    </w:p>
    <w:p w14:paraId="53FDF7DB" w14:textId="38B037EC" w:rsidR="6E14B6E7" w:rsidRDefault="571557F6" w:rsidP="1C0596D5">
      <w:pPr>
        <w:spacing w:after="0" w:line="240" w:lineRule="auto"/>
        <w:rPr>
          <w:rFonts w:ascii="Garamond" w:eastAsia="Times New Roman" w:hAnsi="Garamond" w:cs="Arial"/>
        </w:rPr>
      </w:pPr>
      <w:r w:rsidRPr="439E1804">
        <w:rPr>
          <w:rFonts w:ascii="Garamond" w:eastAsia="Times New Roman" w:hAnsi="Garamond" w:cs="Arial"/>
        </w:rPr>
        <w:lastRenderedPageBreak/>
        <w:t>In addition to</w:t>
      </w:r>
      <w:r w:rsidR="1286DE25" w:rsidRPr="439E1804">
        <w:rPr>
          <w:rFonts w:ascii="Garamond" w:eastAsia="Times New Roman" w:hAnsi="Garamond" w:cs="Arial"/>
        </w:rPr>
        <w:t xml:space="preserve"> NIR</w:t>
      </w:r>
      <w:r w:rsidR="00F143EE">
        <w:rPr>
          <w:rFonts w:ascii="Garamond" w:eastAsia="Times New Roman" w:hAnsi="Garamond" w:cs="Arial"/>
        </w:rPr>
        <w:t xml:space="preserve"> reflectance</w:t>
      </w:r>
      <w:r w:rsidR="2184BAFE" w:rsidRPr="439E1804">
        <w:rPr>
          <w:rFonts w:ascii="Garamond" w:eastAsia="Times New Roman" w:hAnsi="Garamond" w:cs="Arial"/>
        </w:rPr>
        <w:t xml:space="preserve">, this equation utilizes the </w:t>
      </w:r>
      <w:proofErr w:type="gramStart"/>
      <w:r w:rsidR="00D17F64">
        <w:rPr>
          <w:rFonts w:ascii="Garamond" w:eastAsia="Times New Roman" w:hAnsi="Garamond" w:cs="Arial"/>
        </w:rPr>
        <w:t>Green</w:t>
      </w:r>
      <w:proofErr w:type="gramEnd"/>
      <w:r w:rsidR="00D17F64">
        <w:rPr>
          <w:rFonts w:ascii="Garamond" w:eastAsia="Times New Roman" w:hAnsi="Garamond" w:cs="Arial"/>
        </w:rPr>
        <w:t xml:space="preserve"> </w:t>
      </w:r>
      <w:r w:rsidR="00F143EE">
        <w:rPr>
          <w:rFonts w:ascii="Garamond" w:eastAsia="Times New Roman" w:hAnsi="Garamond" w:cs="Arial"/>
        </w:rPr>
        <w:t xml:space="preserve">reflectance </w:t>
      </w:r>
      <w:r w:rsidR="1286DE25" w:rsidRPr="439E1804">
        <w:rPr>
          <w:rFonts w:ascii="Garamond" w:eastAsia="Times New Roman" w:hAnsi="Garamond" w:cs="Arial"/>
        </w:rPr>
        <w:t xml:space="preserve">band. </w:t>
      </w:r>
      <w:r w:rsidR="4A6994E7" w:rsidRPr="439E1804">
        <w:rPr>
          <w:rFonts w:ascii="Garamond" w:eastAsia="Times New Roman" w:hAnsi="Garamond" w:cs="Arial"/>
        </w:rPr>
        <w:t>To separate the land pixels, we set all pixels</w:t>
      </w:r>
      <w:r w:rsidR="1D2F4BE2" w:rsidRPr="439E1804">
        <w:rPr>
          <w:rFonts w:ascii="Garamond" w:eastAsia="Times New Roman" w:hAnsi="Garamond" w:cs="Arial"/>
        </w:rPr>
        <w:t xml:space="preserve"> below the</w:t>
      </w:r>
      <w:r w:rsidR="307E35EF" w:rsidRPr="439E1804">
        <w:rPr>
          <w:rFonts w:ascii="Garamond" w:eastAsia="Times New Roman" w:hAnsi="Garamond" w:cs="Arial"/>
        </w:rPr>
        <w:t xml:space="preserve"> NDWI</w:t>
      </w:r>
      <w:r w:rsidR="1D2F4BE2" w:rsidRPr="439E1804">
        <w:rPr>
          <w:rFonts w:ascii="Garamond" w:eastAsia="Times New Roman" w:hAnsi="Garamond" w:cs="Arial"/>
        </w:rPr>
        <w:t xml:space="preserve"> threshold to be land and masked</w:t>
      </w:r>
      <w:r w:rsidR="4A6994E7" w:rsidRPr="439E1804">
        <w:rPr>
          <w:rFonts w:ascii="Garamond" w:eastAsia="Times New Roman" w:hAnsi="Garamond" w:cs="Arial"/>
        </w:rPr>
        <w:t xml:space="preserve"> them.</w:t>
      </w:r>
      <w:r w:rsidR="18F1C475" w:rsidRPr="439E1804">
        <w:rPr>
          <w:rFonts w:ascii="Garamond" w:eastAsia="Times New Roman" w:hAnsi="Garamond" w:cs="Arial"/>
        </w:rPr>
        <w:t xml:space="preserve"> Each image was </w:t>
      </w:r>
      <w:r w:rsidR="191CA317" w:rsidRPr="439E1804">
        <w:rPr>
          <w:rFonts w:ascii="Garamond" w:eastAsia="Times New Roman" w:hAnsi="Garamond" w:cs="Arial"/>
        </w:rPr>
        <w:t xml:space="preserve">finally </w:t>
      </w:r>
      <w:r w:rsidR="394CDE05" w:rsidRPr="439E1804">
        <w:rPr>
          <w:rFonts w:ascii="Garamond" w:eastAsia="Times New Roman" w:hAnsi="Garamond" w:cs="Arial"/>
        </w:rPr>
        <w:t>clipped</w:t>
      </w:r>
      <w:r w:rsidR="18F1C475" w:rsidRPr="439E1804">
        <w:rPr>
          <w:rFonts w:ascii="Garamond" w:eastAsia="Times New Roman" w:hAnsi="Garamond" w:cs="Arial"/>
        </w:rPr>
        <w:t xml:space="preserve"> </w:t>
      </w:r>
      <w:r w:rsidR="4A8B88B5" w:rsidRPr="439E1804">
        <w:rPr>
          <w:rFonts w:ascii="Garamond" w:eastAsia="Times New Roman" w:hAnsi="Garamond" w:cs="Arial"/>
        </w:rPr>
        <w:t>to the study area</w:t>
      </w:r>
      <w:r w:rsidR="0BAF0EE8" w:rsidRPr="439E1804">
        <w:rPr>
          <w:rFonts w:ascii="Garamond" w:eastAsia="Times New Roman" w:hAnsi="Garamond" w:cs="Arial"/>
        </w:rPr>
        <w:t>.</w:t>
      </w:r>
      <w:r w:rsidR="18F1C475" w:rsidRPr="439E1804">
        <w:rPr>
          <w:rFonts w:ascii="Garamond" w:eastAsia="Times New Roman" w:hAnsi="Garamond" w:cs="Arial"/>
        </w:rPr>
        <w:t xml:space="preserve"> </w:t>
      </w:r>
    </w:p>
    <w:p w14:paraId="70890390" w14:textId="66A6B656" w:rsidR="7DF2A5AE" w:rsidRDefault="7DF2A5AE" w:rsidP="7DF2A5AE">
      <w:pPr>
        <w:spacing w:after="0" w:line="240" w:lineRule="auto"/>
        <w:rPr>
          <w:rFonts w:ascii="Garamond" w:eastAsia="Times New Roman" w:hAnsi="Garamond" w:cs="Arial"/>
        </w:rPr>
      </w:pPr>
    </w:p>
    <w:p w14:paraId="4CE2C927" w14:textId="16903A62" w:rsidR="00484060" w:rsidRDefault="36943A2A" w:rsidP="581CC1FB">
      <w:pPr>
        <w:spacing w:after="0" w:line="240" w:lineRule="auto"/>
        <w:rPr>
          <w:rFonts w:ascii="Garamond" w:eastAsia="Times New Roman" w:hAnsi="Garamond" w:cs="Arial"/>
        </w:rPr>
      </w:pPr>
      <w:r w:rsidRPr="439E1804">
        <w:rPr>
          <w:rFonts w:ascii="Garamond" w:eastAsia="Times New Roman" w:hAnsi="Garamond" w:cs="Arial"/>
        </w:rPr>
        <w:t xml:space="preserve">We </w:t>
      </w:r>
      <w:r w:rsidR="4CB534E7" w:rsidRPr="439E1804">
        <w:rPr>
          <w:rFonts w:ascii="Garamond" w:eastAsia="Times New Roman" w:hAnsi="Garamond" w:cs="Arial"/>
        </w:rPr>
        <w:t>further</w:t>
      </w:r>
      <w:r w:rsidRPr="439E1804">
        <w:rPr>
          <w:rFonts w:ascii="Garamond" w:eastAsia="Times New Roman" w:hAnsi="Garamond" w:cs="Arial"/>
        </w:rPr>
        <w:t xml:space="preserve"> extracted </w:t>
      </w:r>
      <w:r w:rsidR="5609880F" w:rsidRPr="439E1804">
        <w:rPr>
          <w:rFonts w:ascii="Garamond" w:eastAsia="Times New Roman" w:hAnsi="Garamond" w:cs="Arial"/>
        </w:rPr>
        <w:t>average red, green, blue, and</w:t>
      </w:r>
      <w:r w:rsidR="02565E3B" w:rsidRPr="439E1804">
        <w:rPr>
          <w:rFonts w:ascii="Garamond" w:eastAsia="Times New Roman" w:hAnsi="Garamond" w:cs="Arial"/>
        </w:rPr>
        <w:t xml:space="preserve"> </w:t>
      </w:r>
      <w:r w:rsidR="5609880F" w:rsidRPr="439E1804">
        <w:rPr>
          <w:rFonts w:ascii="Garamond" w:eastAsia="Times New Roman" w:hAnsi="Garamond" w:cs="Arial"/>
        </w:rPr>
        <w:t>NIR values from each image</w:t>
      </w:r>
      <w:r w:rsidRPr="439E1804">
        <w:rPr>
          <w:rFonts w:ascii="Garamond" w:eastAsia="Times New Roman" w:hAnsi="Garamond" w:cs="Arial"/>
        </w:rPr>
        <w:t xml:space="preserve"> at the location of the USGS monitoring station</w:t>
      </w:r>
      <w:r w:rsidR="5DDB31BC" w:rsidRPr="439E1804">
        <w:rPr>
          <w:rFonts w:ascii="Garamond" w:eastAsia="Times New Roman" w:hAnsi="Garamond" w:cs="Arial"/>
        </w:rPr>
        <w:t>,</w:t>
      </w:r>
      <w:r w:rsidRPr="439E1804">
        <w:rPr>
          <w:rFonts w:ascii="Garamond" w:eastAsia="Times New Roman" w:hAnsi="Garamond" w:cs="Arial"/>
        </w:rPr>
        <w:t xml:space="preserve"> using</w:t>
      </w:r>
      <w:r w:rsidR="1D9BDE10" w:rsidRPr="439E1804">
        <w:rPr>
          <w:rFonts w:ascii="Garamond" w:eastAsia="Times New Roman" w:hAnsi="Garamond" w:cs="Arial"/>
        </w:rPr>
        <w:t xml:space="preserve"> the</w:t>
      </w:r>
      <w:r w:rsidRPr="439E1804">
        <w:rPr>
          <w:rFonts w:ascii="Garamond" w:eastAsia="Times New Roman" w:hAnsi="Garamond" w:cs="Arial"/>
        </w:rPr>
        <w:t xml:space="preserve"> </w:t>
      </w:r>
      <w:r w:rsidR="205E92C8" w:rsidRPr="439E1804">
        <w:rPr>
          <w:rFonts w:ascii="Garamond" w:eastAsia="Times New Roman" w:hAnsi="Garamond" w:cs="Arial"/>
        </w:rPr>
        <w:t>‘</w:t>
      </w:r>
      <w:proofErr w:type="spellStart"/>
      <w:proofErr w:type="gramStart"/>
      <w:r w:rsidR="36719D94" w:rsidRPr="439E1804">
        <w:rPr>
          <w:rFonts w:ascii="Garamond" w:eastAsia="Times New Roman" w:hAnsi="Garamond" w:cs="Arial"/>
        </w:rPr>
        <w:t>rasterstats.zonal</w:t>
      </w:r>
      <w:proofErr w:type="gramEnd"/>
      <w:r w:rsidR="36719D94" w:rsidRPr="439E1804">
        <w:rPr>
          <w:rFonts w:ascii="Garamond" w:eastAsia="Times New Roman" w:hAnsi="Garamond" w:cs="Arial"/>
        </w:rPr>
        <w:t>_stats</w:t>
      </w:r>
      <w:proofErr w:type="spellEnd"/>
      <w:r w:rsidR="2F5DC20F" w:rsidRPr="439E1804">
        <w:rPr>
          <w:rFonts w:ascii="Garamond" w:eastAsia="Times New Roman" w:hAnsi="Garamond" w:cs="Arial"/>
        </w:rPr>
        <w:t>’</w:t>
      </w:r>
      <w:r w:rsidR="36719D94" w:rsidRPr="439E1804">
        <w:rPr>
          <w:rFonts w:ascii="Garamond" w:eastAsia="Times New Roman" w:hAnsi="Garamond" w:cs="Arial"/>
        </w:rPr>
        <w:t xml:space="preserve"> function</w:t>
      </w:r>
      <w:r w:rsidR="59CACE3C" w:rsidRPr="439E1804">
        <w:rPr>
          <w:rFonts w:ascii="Garamond" w:eastAsia="Times New Roman" w:hAnsi="Garamond" w:cs="Arial"/>
        </w:rPr>
        <w:t xml:space="preserve"> in Python</w:t>
      </w:r>
      <w:r w:rsidR="552DE6A0" w:rsidRPr="439E1804">
        <w:rPr>
          <w:rFonts w:ascii="Garamond" w:eastAsia="Times New Roman" w:hAnsi="Garamond" w:cs="Arial"/>
        </w:rPr>
        <w:t>.</w:t>
      </w:r>
      <w:r w:rsidR="36719D94" w:rsidRPr="439E1804">
        <w:rPr>
          <w:rFonts w:ascii="Garamond" w:eastAsia="Times New Roman" w:hAnsi="Garamond" w:cs="Arial"/>
        </w:rPr>
        <w:t xml:space="preserve"> </w:t>
      </w:r>
      <w:r w:rsidR="608792AF" w:rsidRPr="439E1804">
        <w:rPr>
          <w:rFonts w:ascii="Garamond" w:eastAsia="Times New Roman" w:hAnsi="Garamond" w:cs="Arial"/>
        </w:rPr>
        <w:t>We merged this data</w:t>
      </w:r>
      <w:r w:rsidR="36719D94" w:rsidRPr="439E1804">
        <w:rPr>
          <w:rFonts w:ascii="Garamond" w:eastAsia="Times New Roman" w:hAnsi="Garamond" w:cs="Arial"/>
        </w:rPr>
        <w:t xml:space="preserve"> with</w:t>
      </w:r>
      <w:r w:rsidR="3992B513" w:rsidRPr="439E1804">
        <w:rPr>
          <w:rFonts w:ascii="Garamond" w:eastAsia="Times New Roman" w:hAnsi="Garamond" w:cs="Arial"/>
        </w:rPr>
        <w:t xml:space="preserve"> 15-minute</w:t>
      </w:r>
      <w:r w:rsidR="36719D94" w:rsidRPr="439E1804">
        <w:rPr>
          <w:rFonts w:ascii="Garamond" w:eastAsia="Times New Roman" w:hAnsi="Garamond" w:cs="Arial"/>
        </w:rPr>
        <w:t xml:space="preserve"> in-situ turbid</w:t>
      </w:r>
      <w:r w:rsidR="5CC63BEB" w:rsidRPr="439E1804">
        <w:rPr>
          <w:rFonts w:ascii="Garamond" w:eastAsia="Times New Roman" w:hAnsi="Garamond" w:cs="Arial"/>
        </w:rPr>
        <w:t>ity measurements</w:t>
      </w:r>
      <w:r w:rsidR="2BF89A56" w:rsidRPr="439E1804">
        <w:rPr>
          <w:rFonts w:ascii="Garamond" w:eastAsia="Times New Roman" w:hAnsi="Garamond" w:cs="Arial"/>
        </w:rPr>
        <w:t xml:space="preserve"> then used this dataset to calibrate</w:t>
      </w:r>
      <w:r w:rsidR="1F711358" w:rsidRPr="439E1804">
        <w:rPr>
          <w:rFonts w:ascii="Garamond" w:eastAsia="Times New Roman" w:hAnsi="Garamond" w:cs="Arial"/>
        </w:rPr>
        <w:t xml:space="preserve"> multiple</w:t>
      </w:r>
      <w:r w:rsidR="6685ADA8" w:rsidRPr="439E1804">
        <w:rPr>
          <w:rFonts w:ascii="Garamond" w:eastAsia="Times New Roman" w:hAnsi="Garamond" w:cs="Arial"/>
        </w:rPr>
        <w:t xml:space="preserve"> equation</w:t>
      </w:r>
      <w:r w:rsidR="1F711358" w:rsidRPr="439E1804">
        <w:rPr>
          <w:rFonts w:ascii="Garamond" w:eastAsia="Times New Roman" w:hAnsi="Garamond" w:cs="Arial"/>
        </w:rPr>
        <w:t xml:space="preserve"> options</w:t>
      </w:r>
      <w:r w:rsidR="1E4A0222" w:rsidRPr="439E1804">
        <w:rPr>
          <w:rFonts w:ascii="Garamond" w:eastAsia="Times New Roman" w:hAnsi="Garamond" w:cs="Arial"/>
        </w:rPr>
        <w:t xml:space="preserve"> </w:t>
      </w:r>
      <w:r w:rsidR="6685ADA8" w:rsidRPr="439E1804">
        <w:rPr>
          <w:rFonts w:ascii="Garamond" w:eastAsia="Times New Roman" w:hAnsi="Garamond" w:cs="Arial"/>
        </w:rPr>
        <w:t>and t</w:t>
      </w:r>
      <w:r w:rsidR="5ED1A6A7" w:rsidRPr="439E1804">
        <w:rPr>
          <w:rFonts w:ascii="Garamond" w:eastAsia="Times New Roman" w:hAnsi="Garamond" w:cs="Arial"/>
        </w:rPr>
        <w:t>rain</w:t>
      </w:r>
      <w:r w:rsidR="6685ADA8" w:rsidRPr="439E1804">
        <w:rPr>
          <w:rFonts w:ascii="Garamond" w:eastAsia="Times New Roman" w:hAnsi="Garamond" w:cs="Arial"/>
        </w:rPr>
        <w:t xml:space="preserve"> a </w:t>
      </w:r>
      <w:r w:rsidR="642AA9CA" w:rsidRPr="439E1804">
        <w:rPr>
          <w:rFonts w:ascii="Garamond" w:eastAsia="Times New Roman" w:hAnsi="Garamond" w:cs="Arial"/>
        </w:rPr>
        <w:t>random forest</w:t>
      </w:r>
      <w:r w:rsidR="6685ADA8" w:rsidRPr="439E1804">
        <w:rPr>
          <w:rFonts w:ascii="Garamond" w:eastAsia="Times New Roman" w:hAnsi="Garamond" w:cs="Arial"/>
        </w:rPr>
        <w:t xml:space="preserve"> machine learning algorithm. </w:t>
      </w:r>
      <w:r w:rsidR="179070ED" w:rsidRPr="439E1804">
        <w:rPr>
          <w:rFonts w:ascii="Garamond" w:eastAsia="Times New Roman" w:hAnsi="Garamond" w:cs="Arial"/>
        </w:rPr>
        <w:t xml:space="preserve">We </w:t>
      </w:r>
      <w:r w:rsidR="66F7F058" w:rsidRPr="439E1804">
        <w:rPr>
          <w:rFonts w:ascii="Garamond" w:eastAsia="Times New Roman" w:hAnsi="Garamond" w:cs="Arial"/>
        </w:rPr>
        <w:t xml:space="preserve">found </w:t>
      </w:r>
      <w:r w:rsidR="3C5E5920" w:rsidRPr="439E1804">
        <w:rPr>
          <w:rFonts w:ascii="Garamond" w:eastAsia="Times New Roman" w:hAnsi="Garamond" w:cs="Arial"/>
        </w:rPr>
        <w:t xml:space="preserve">the relationship between reflectance and turbidity </w:t>
      </w:r>
      <w:r w:rsidR="30365557" w:rsidRPr="439E1804">
        <w:rPr>
          <w:rFonts w:ascii="Garamond" w:eastAsia="Times New Roman" w:hAnsi="Garamond" w:cs="Arial"/>
        </w:rPr>
        <w:t>weakened</w:t>
      </w:r>
      <w:r w:rsidR="3C5E5920" w:rsidRPr="439E1804">
        <w:rPr>
          <w:rFonts w:ascii="Garamond" w:eastAsia="Times New Roman" w:hAnsi="Garamond" w:cs="Arial"/>
        </w:rPr>
        <w:t xml:space="preserve"> during the winter months (</w:t>
      </w:r>
      <w:r w:rsidR="0F1265BC" w:rsidRPr="439E1804">
        <w:rPr>
          <w:rFonts w:ascii="Garamond" w:eastAsia="Times New Roman" w:hAnsi="Garamond" w:cs="Arial"/>
        </w:rPr>
        <w:t>Figure</w:t>
      </w:r>
      <w:r w:rsidR="00291787" w:rsidRPr="439E1804">
        <w:rPr>
          <w:rFonts w:ascii="Garamond" w:eastAsia="Times New Roman" w:hAnsi="Garamond" w:cs="Arial"/>
        </w:rPr>
        <w:t>s</w:t>
      </w:r>
      <w:r w:rsidR="0F1265BC" w:rsidRPr="439E1804">
        <w:rPr>
          <w:rFonts w:ascii="Garamond" w:eastAsia="Times New Roman" w:hAnsi="Garamond" w:cs="Arial"/>
        </w:rPr>
        <w:t xml:space="preserve"> </w:t>
      </w:r>
      <w:r w:rsidR="04104DC8" w:rsidRPr="439E1804">
        <w:rPr>
          <w:rFonts w:ascii="Garamond" w:eastAsia="Times New Roman" w:hAnsi="Garamond" w:cs="Arial"/>
        </w:rPr>
        <w:t>C2</w:t>
      </w:r>
      <w:r w:rsidR="00291787" w:rsidRPr="439E1804">
        <w:rPr>
          <w:rFonts w:ascii="Garamond" w:eastAsia="Times New Roman" w:hAnsi="Garamond" w:cs="Arial"/>
        </w:rPr>
        <w:t xml:space="preserve"> and C3</w:t>
      </w:r>
      <w:r w:rsidR="4622F45B" w:rsidRPr="439E1804">
        <w:rPr>
          <w:rFonts w:ascii="Garamond" w:eastAsia="Times New Roman" w:hAnsi="Garamond" w:cs="Arial"/>
        </w:rPr>
        <w:t>)</w:t>
      </w:r>
      <w:r w:rsidR="464AA9D2" w:rsidRPr="439E1804">
        <w:rPr>
          <w:rFonts w:ascii="Garamond" w:eastAsia="Times New Roman" w:hAnsi="Garamond" w:cs="Arial"/>
        </w:rPr>
        <w:t>,</w:t>
      </w:r>
      <w:r w:rsidR="0F1265BC" w:rsidRPr="439E1804">
        <w:rPr>
          <w:rFonts w:ascii="Garamond" w:eastAsia="Times New Roman" w:hAnsi="Garamond" w:cs="Arial"/>
        </w:rPr>
        <w:t xml:space="preserve"> </w:t>
      </w:r>
      <w:r w:rsidR="4C2C8F74" w:rsidRPr="439E1804">
        <w:rPr>
          <w:rFonts w:ascii="Garamond" w:eastAsia="Times New Roman" w:hAnsi="Garamond" w:cs="Arial"/>
        </w:rPr>
        <w:t>so only May 1</w:t>
      </w:r>
      <w:r w:rsidR="4C2C8F74" w:rsidRPr="439E1804">
        <w:rPr>
          <w:rFonts w:ascii="Garamond" w:eastAsia="Times New Roman" w:hAnsi="Garamond" w:cs="Arial"/>
          <w:vertAlign w:val="superscript"/>
        </w:rPr>
        <w:t>st</w:t>
      </w:r>
      <w:r w:rsidR="4C2C8F74" w:rsidRPr="439E1804">
        <w:rPr>
          <w:rFonts w:ascii="Garamond" w:eastAsia="Times New Roman" w:hAnsi="Garamond" w:cs="Arial"/>
        </w:rPr>
        <w:t xml:space="preserve"> </w:t>
      </w:r>
      <w:r w:rsidR="179070ED" w:rsidRPr="439E1804">
        <w:rPr>
          <w:rFonts w:ascii="Garamond" w:eastAsia="Times New Roman" w:hAnsi="Garamond" w:cs="Arial"/>
        </w:rPr>
        <w:t>–</w:t>
      </w:r>
      <w:r w:rsidR="4C2C8F74" w:rsidRPr="439E1804">
        <w:rPr>
          <w:rFonts w:ascii="Garamond" w:eastAsia="Times New Roman" w:hAnsi="Garamond" w:cs="Arial"/>
        </w:rPr>
        <w:t xml:space="preserve"> </w:t>
      </w:r>
      <w:r w:rsidR="179070ED" w:rsidRPr="439E1804">
        <w:rPr>
          <w:rFonts w:ascii="Garamond" w:eastAsia="Times New Roman" w:hAnsi="Garamond" w:cs="Arial"/>
        </w:rPr>
        <w:t>October 31</w:t>
      </w:r>
      <w:r w:rsidR="179070ED" w:rsidRPr="439E1804">
        <w:rPr>
          <w:rFonts w:ascii="Garamond" w:eastAsia="Times New Roman" w:hAnsi="Garamond" w:cs="Arial"/>
          <w:vertAlign w:val="superscript"/>
        </w:rPr>
        <w:t>st</w:t>
      </w:r>
      <w:r w:rsidR="179070ED" w:rsidRPr="439E1804">
        <w:rPr>
          <w:rFonts w:ascii="Garamond" w:eastAsia="Times New Roman" w:hAnsi="Garamond" w:cs="Arial"/>
        </w:rPr>
        <w:t xml:space="preserve"> was used for calibration. Machine learning was able to </w:t>
      </w:r>
      <w:r w:rsidR="5EFF6CD3" w:rsidRPr="439E1804">
        <w:rPr>
          <w:rFonts w:ascii="Garamond" w:eastAsia="Times New Roman" w:hAnsi="Garamond" w:cs="Arial"/>
        </w:rPr>
        <w:t xml:space="preserve">classify </w:t>
      </w:r>
      <w:r w:rsidR="3A936528" w:rsidRPr="439E1804">
        <w:rPr>
          <w:rFonts w:ascii="Garamond" w:eastAsia="Times New Roman" w:hAnsi="Garamond" w:cs="Arial"/>
        </w:rPr>
        <w:t xml:space="preserve">winter </w:t>
      </w:r>
      <w:r w:rsidR="6F18022B" w:rsidRPr="439E1804">
        <w:rPr>
          <w:rFonts w:ascii="Garamond" w:eastAsia="Times New Roman" w:hAnsi="Garamond" w:cs="Arial"/>
        </w:rPr>
        <w:t>turbidity,</w:t>
      </w:r>
      <w:r w:rsidR="350A46E0" w:rsidRPr="439E1804">
        <w:rPr>
          <w:rFonts w:ascii="Garamond" w:eastAsia="Times New Roman" w:hAnsi="Garamond" w:cs="Arial"/>
        </w:rPr>
        <w:t xml:space="preserve"> so all </w:t>
      </w:r>
      <w:bookmarkStart w:id="3" w:name="_Int_0Q9Bf9P4"/>
      <w:r w:rsidR="350A46E0" w:rsidRPr="439E1804">
        <w:rPr>
          <w:rFonts w:ascii="Garamond" w:eastAsia="Times New Roman" w:hAnsi="Garamond" w:cs="Arial"/>
        </w:rPr>
        <w:t>dates</w:t>
      </w:r>
      <w:bookmarkEnd w:id="3"/>
      <w:r w:rsidR="350A46E0" w:rsidRPr="439E1804">
        <w:rPr>
          <w:rFonts w:ascii="Garamond" w:eastAsia="Times New Roman" w:hAnsi="Garamond" w:cs="Arial"/>
        </w:rPr>
        <w:t xml:space="preserve"> were used.</w:t>
      </w:r>
      <w:r w:rsidR="60F60AC9" w:rsidRPr="439E1804">
        <w:rPr>
          <w:rFonts w:ascii="Garamond" w:eastAsia="Times New Roman" w:hAnsi="Garamond" w:cs="Arial"/>
        </w:rPr>
        <w:t xml:space="preserve"> </w:t>
      </w:r>
      <w:r w:rsidR="2F8CF5C7" w:rsidRPr="439E1804">
        <w:rPr>
          <w:rFonts w:ascii="Garamond" w:eastAsia="Times New Roman" w:hAnsi="Garamond" w:cs="Arial"/>
        </w:rPr>
        <w:t>We c</w:t>
      </w:r>
      <w:r w:rsidR="2C8C66D8" w:rsidRPr="439E1804">
        <w:rPr>
          <w:rFonts w:ascii="Garamond" w:eastAsia="Times New Roman" w:hAnsi="Garamond" w:cs="Arial"/>
        </w:rPr>
        <w:t>alibrated</w:t>
      </w:r>
      <w:r w:rsidR="71A12C62" w:rsidRPr="439E1804">
        <w:rPr>
          <w:rFonts w:ascii="Garamond" w:eastAsia="Times New Roman" w:hAnsi="Garamond" w:cs="Arial"/>
        </w:rPr>
        <w:t xml:space="preserve"> four</w:t>
      </w:r>
      <w:r w:rsidR="2F8CF5C7" w:rsidRPr="439E1804">
        <w:rPr>
          <w:rFonts w:ascii="Garamond" w:eastAsia="Times New Roman" w:hAnsi="Garamond" w:cs="Arial"/>
        </w:rPr>
        <w:t xml:space="preserve"> single-</w:t>
      </w:r>
      <w:r w:rsidR="1F061137" w:rsidRPr="439E1804">
        <w:rPr>
          <w:rFonts w:ascii="Garamond" w:eastAsia="Times New Roman" w:hAnsi="Garamond" w:cs="Arial"/>
        </w:rPr>
        <w:t>band</w:t>
      </w:r>
      <w:r w:rsidR="2F8CF5C7" w:rsidRPr="439E1804">
        <w:rPr>
          <w:rFonts w:ascii="Garamond" w:eastAsia="Times New Roman" w:hAnsi="Garamond" w:cs="Arial"/>
        </w:rPr>
        <w:t xml:space="preserve"> and </w:t>
      </w:r>
      <w:r w:rsidR="71A12C62" w:rsidRPr="439E1804">
        <w:rPr>
          <w:rFonts w:ascii="Garamond" w:eastAsia="Times New Roman" w:hAnsi="Garamond" w:cs="Arial"/>
        </w:rPr>
        <w:t>four</w:t>
      </w:r>
      <w:r w:rsidR="1F061137" w:rsidRPr="439E1804">
        <w:rPr>
          <w:rFonts w:ascii="Garamond" w:eastAsia="Times New Roman" w:hAnsi="Garamond" w:cs="Arial"/>
        </w:rPr>
        <w:t xml:space="preserve"> </w:t>
      </w:r>
      <w:r w:rsidR="2F8CF5C7" w:rsidRPr="439E1804">
        <w:rPr>
          <w:rFonts w:ascii="Garamond" w:eastAsia="Times New Roman" w:hAnsi="Garamond" w:cs="Arial"/>
        </w:rPr>
        <w:t>double-band equations</w:t>
      </w:r>
      <w:r w:rsidR="60F60AC9" w:rsidRPr="439E1804">
        <w:rPr>
          <w:rFonts w:ascii="Garamond" w:eastAsia="Times New Roman" w:hAnsi="Garamond" w:cs="Arial"/>
        </w:rPr>
        <w:t xml:space="preserve">, </w:t>
      </w:r>
      <w:r w:rsidR="178AD222" w:rsidRPr="439E1804">
        <w:rPr>
          <w:rFonts w:ascii="Garamond" w:eastAsia="Times New Roman" w:hAnsi="Garamond" w:cs="Arial"/>
        </w:rPr>
        <w:t xml:space="preserve">iterating </w:t>
      </w:r>
      <w:r w:rsidR="43F52FE9" w:rsidRPr="439E1804">
        <w:rPr>
          <w:rFonts w:ascii="Garamond" w:eastAsia="Times New Roman" w:hAnsi="Garamond" w:cs="Arial"/>
        </w:rPr>
        <w:t>th</w:t>
      </w:r>
      <w:r w:rsidR="6972C3BC" w:rsidRPr="439E1804">
        <w:rPr>
          <w:rFonts w:ascii="Garamond" w:eastAsia="Times New Roman" w:hAnsi="Garamond" w:cs="Arial"/>
        </w:rPr>
        <w:t>r</w:t>
      </w:r>
      <w:r w:rsidR="43F52FE9" w:rsidRPr="439E1804">
        <w:rPr>
          <w:rFonts w:ascii="Garamond" w:eastAsia="Times New Roman" w:hAnsi="Garamond" w:cs="Arial"/>
        </w:rPr>
        <w:t>ough</w:t>
      </w:r>
      <w:r w:rsidR="178AD222" w:rsidRPr="439E1804">
        <w:rPr>
          <w:rFonts w:ascii="Garamond" w:eastAsia="Times New Roman" w:hAnsi="Garamond" w:cs="Arial"/>
        </w:rPr>
        <w:t xml:space="preserve"> </w:t>
      </w:r>
      <w:r w:rsidR="116A4DEA" w:rsidRPr="439E1804">
        <w:rPr>
          <w:rFonts w:ascii="Garamond" w:eastAsia="Times New Roman" w:hAnsi="Garamond" w:cs="Arial"/>
        </w:rPr>
        <w:t>all possible band combinations</w:t>
      </w:r>
      <w:r w:rsidR="0315D3D9" w:rsidRPr="439E1804">
        <w:rPr>
          <w:rFonts w:ascii="Garamond" w:eastAsia="Times New Roman" w:hAnsi="Garamond" w:cs="Arial"/>
        </w:rPr>
        <w:t xml:space="preserve"> for a total of </w:t>
      </w:r>
      <w:r w:rsidR="57671BE3" w:rsidRPr="439E1804">
        <w:rPr>
          <w:rFonts w:ascii="Garamond" w:eastAsia="Times New Roman" w:hAnsi="Garamond" w:cs="Arial"/>
        </w:rPr>
        <w:t>64</w:t>
      </w:r>
      <w:r w:rsidR="7C917B95" w:rsidRPr="439E1804">
        <w:rPr>
          <w:rFonts w:ascii="Garamond" w:eastAsia="Times New Roman" w:hAnsi="Garamond" w:cs="Arial"/>
        </w:rPr>
        <w:t xml:space="preserve"> equations calibrated</w:t>
      </w:r>
      <w:r w:rsidR="116A4DEA" w:rsidRPr="439E1804">
        <w:rPr>
          <w:rFonts w:ascii="Garamond" w:eastAsia="Times New Roman" w:hAnsi="Garamond" w:cs="Arial"/>
        </w:rPr>
        <w:t xml:space="preserve">. </w:t>
      </w:r>
      <w:r w:rsidR="7FAE3A24" w:rsidRPr="439E1804">
        <w:rPr>
          <w:rFonts w:ascii="Garamond" w:eastAsia="Times New Roman" w:hAnsi="Garamond" w:cs="Arial"/>
        </w:rPr>
        <w:t xml:space="preserve">Data was split </w:t>
      </w:r>
      <w:r w:rsidR="4712A919" w:rsidRPr="439E1804">
        <w:rPr>
          <w:rFonts w:ascii="Garamond" w:eastAsia="Times New Roman" w:hAnsi="Garamond" w:cs="Arial"/>
        </w:rPr>
        <w:t xml:space="preserve">50-50 into calibration and validation sets, sorting by </w:t>
      </w:r>
      <w:r w:rsidR="5377C02A" w:rsidRPr="439E1804">
        <w:rPr>
          <w:rFonts w:ascii="Garamond" w:eastAsia="Times New Roman" w:hAnsi="Garamond" w:cs="Arial"/>
        </w:rPr>
        <w:t>descending</w:t>
      </w:r>
      <w:r w:rsidR="4712A919" w:rsidRPr="439E1804">
        <w:rPr>
          <w:rFonts w:ascii="Garamond" w:eastAsia="Times New Roman" w:hAnsi="Garamond" w:cs="Arial"/>
        </w:rPr>
        <w:t xml:space="preserve"> magnitude of in-situ turbidity </w:t>
      </w:r>
      <w:r w:rsidR="5AF68AAA" w:rsidRPr="439E1804">
        <w:rPr>
          <w:rFonts w:ascii="Garamond" w:eastAsia="Times New Roman" w:hAnsi="Garamond" w:cs="Arial"/>
        </w:rPr>
        <w:t>and</w:t>
      </w:r>
      <w:r w:rsidR="0550CC74" w:rsidRPr="439E1804">
        <w:rPr>
          <w:rFonts w:ascii="Garamond" w:eastAsia="Times New Roman" w:hAnsi="Garamond" w:cs="Arial"/>
        </w:rPr>
        <w:t xml:space="preserve"> then </w:t>
      </w:r>
      <w:r w:rsidR="4E0B799B" w:rsidRPr="439E1804">
        <w:rPr>
          <w:rFonts w:ascii="Garamond" w:eastAsia="Times New Roman" w:hAnsi="Garamond" w:cs="Arial"/>
        </w:rPr>
        <w:t>se</w:t>
      </w:r>
      <w:r w:rsidR="0580395D" w:rsidRPr="439E1804">
        <w:rPr>
          <w:rFonts w:ascii="Garamond" w:eastAsia="Times New Roman" w:hAnsi="Garamond" w:cs="Arial"/>
        </w:rPr>
        <w:t>nding even indices (zero-based) to calibration and odds to validation.</w:t>
      </w:r>
      <w:r w:rsidR="4DC16AB9" w:rsidRPr="439E1804">
        <w:rPr>
          <w:rFonts w:ascii="Garamond" w:eastAsia="Times New Roman" w:hAnsi="Garamond" w:cs="Arial"/>
        </w:rPr>
        <w:t xml:space="preserve"> </w:t>
      </w:r>
      <w:r w:rsidR="79A13767" w:rsidRPr="439E1804">
        <w:rPr>
          <w:rFonts w:ascii="Garamond" w:eastAsia="Times New Roman" w:hAnsi="Garamond" w:cs="Arial"/>
        </w:rPr>
        <w:t xml:space="preserve">We used </w:t>
      </w:r>
      <w:r w:rsidR="4F9C49D1" w:rsidRPr="439E1804">
        <w:rPr>
          <w:rFonts w:ascii="Garamond" w:eastAsia="Times New Roman" w:hAnsi="Garamond" w:cs="Arial"/>
        </w:rPr>
        <w:t>a global optimization algorithm (</w:t>
      </w:r>
      <w:proofErr w:type="spellStart"/>
      <w:proofErr w:type="gramStart"/>
      <w:r w:rsidR="1056DBC7" w:rsidRPr="439E1804">
        <w:rPr>
          <w:rFonts w:ascii="Garamond" w:eastAsia="Times New Roman" w:hAnsi="Garamond" w:cs="Arial"/>
        </w:rPr>
        <w:t>scipy.optimize</w:t>
      </w:r>
      <w:proofErr w:type="gramEnd"/>
      <w:r w:rsidR="1056DBC7" w:rsidRPr="439E1804">
        <w:rPr>
          <w:rFonts w:ascii="Garamond" w:eastAsia="Times New Roman" w:hAnsi="Garamond" w:cs="Arial"/>
        </w:rPr>
        <w:t>.basin_hopping</w:t>
      </w:r>
      <w:proofErr w:type="spellEnd"/>
      <w:r w:rsidR="25D332B8" w:rsidRPr="439E1804">
        <w:rPr>
          <w:rFonts w:ascii="Garamond" w:eastAsia="Times New Roman" w:hAnsi="Garamond" w:cs="Arial"/>
        </w:rPr>
        <w:t xml:space="preserve"> with</w:t>
      </w:r>
      <w:r w:rsidR="7343F87E" w:rsidRPr="439E1804">
        <w:rPr>
          <w:rFonts w:ascii="Garamond" w:eastAsia="Times New Roman" w:hAnsi="Garamond" w:cs="Arial"/>
        </w:rPr>
        <w:t xml:space="preserve"> </w:t>
      </w:r>
      <w:r w:rsidR="5DB21A35" w:rsidRPr="439E1804">
        <w:rPr>
          <w:rFonts w:ascii="Garamond" w:eastAsia="Times New Roman" w:hAnsi="Garamond" w:cs="Arial"/>
        </w:rPr>
        <w:t>3000 iterations</w:t>
      </w:r>
      <w:r w:rsidR="25D332B8" w:rsidRPr="439E1804">
        <w:rPr>
          <w:rFonts w:ascii="Garamond" w:eastAsia="Times New Roman" w:hAnsi="Garamond" w:cs="Arial"/>
        </w:rPr>
        <w:t xml:space="preserve"> and a step</w:t>
      </w:r>
      <w:r w:rsidR="198B9048" w:rsidRPr="439E1804">
        <w:rPr>
          <w:rFonts w:ascii="Garamond" w:eastAsia="Times New Roman" w:hAnsi="Garamond" w:cs="Arial"/>
        </w:rPr>
        <w:t xml:space="preserve"> </w:t>
      </w:r>
      <w:r w:rsidR="25D332B8" w:rsidRPr="439E1804">
        <w:rPr>
          <w:rFonts w:ascii="Garamond" w:eastAsia="Times New Roman" w:hAnsi="Garamond" w:cs="Arial"/>
        </w:rPr>
        <w:t xml:space="preserve">size of </w:t>
      </w:r>
      <w:r w:rsidR="198B9048" w:rsidRPr="439E1804">
        <w:rPr>
          <w:rFonts w:ascii="Garamond" w:eastAsia="Times New Roman" w:hAnsi="Garamond" w:cs="Arial"/>
        </w:rPr>
        <w:t>1000</w:t>
      </w:r>
      <w:r w:rsidR="1056DBC7" w:rsidRPr="439E1804">
        <w:rPr>
          <w:rFonts w:ascii="Garamond" w:eastAsia="Times New Roman" w:hAnsi="Garamond" w:cs="Arial"/>
        </w:rPr>
        <w:t>)</w:t>
      </w:r>
      <w:r w:rsidR="5A3B9E6C" w:rsidRPr="439E1804">
        <w:rPr>
          <w:rFonts w:ascii="Garamond" w:eastAsia="Times New Roman" w:hAnsi="Garamond" w:cs="Arial"/>
        </w:rPr>
        <w:t xml:space="preserve"> to</w:t>
      </w:r>
      <w:r w:rsidR="7026F3C1" w:rsidRPr="439E1804">
        <w:rPr>
          <w:rFonts w:ascii="Garamond" w:eastAsia="Times New Roman" w:hAnsi="Garamond" w:cs="Arial"/>
        </w:rPr>
        <w:t xml:space="preserve"> a</w:t>
      </w:r>
      <w:r w:rsidR="6331329A" w:rsidRPr="439E1804">
        <w:rPr>
          <w:rFonts w:ascii="Garamond" w:eastAsia="Times New Roman" w:hAnsi="Garamond" w:cs="Arial"/>
        </w:rPr>
        <w:t>djust equation paramete</w:t>
      </w:r>
      <w:r w:rsidR="7ACB6168" w:rsidRPr="439E1804">
        <w:rPr>
          <w:rFonts w:ascii="Garamond" w:eastAsia="Times New Roman" w:hAnsi="Garamond" w:cs="Arial"/>
        </w:rPr>
        <w:t>rs t</w:t>
      </w:r>
      <w:r w:rsidR="1A9A8178" w:rsidRPr="439E1804">
        <w:rPr>
          <w:rFonts w:ascii="Garamond" w:eastAsia="Times New Roman" w:hAnsi="Garamond" w:cs="Arial"/>
        </w:rPr>
        <w:t>hat</w:t>
      </w:r>
      <w:r w:rsidR="5A3B9E6C" w:rsidRPr="439E1804">
        <w:rPr>
          <w:rFonts w:ascii="Garamond" w:eastAsia="Times New Roman" w:hAnsi="Garamond" w:cs="Arial"/>
        </w:rPr>
        <w:t xml:space="preserve"> minimize</w:t>
      </w:r>
      <w:r w:rsidR="716F9083" w:rsidRPr="439E1804">
        <w:rPr>
          <w:rFonts w:ascii="Garamond" w:eastAsia="Times New Roman" w:hAnsi="Garamond" w:cs="Arial"/>
        </w:rPr>
        <w:t>d</w:t>
      </w:r>
      <w:r w:rsidR="5A3B9E6C" w:rsidRPr="439E1804">
        <w:rPr>
          <w:rFonts w:ascii="Garamond" w:eastAsia="Times New Roman" w:hAnsi="Garamond" w:cs="Arial"/>
        </w:rPr>
        <w:t xml:space="preserve"> </w:t>
      </w:r>
      <w:r w:rsidR="04886E33" w:rsidRPr="439E1804">
        <w:rPr>
          <w:rFonts w:ascii="Garamond" w:eastAsia="Times New Roman" w:hAnsi="Garamond" w:cs="Arial"/>
        </w:rPr>
        <w:t xml:space="preserve">the </w:t>
      </w:r>
      <w:r w:rsidR="7BD03121" w:rsidRPr="439E1804">
        <w:rPr>
          <w:rFonts w:ascii="Garamond" w:eastAsia="Times New Roman" w:hAnsi="Garamond" w:cs="Arial"/>
        </w:rPr>
        <w:t>root mean square error</w:t>
      </w:r>
      <w:r w:rsidR="7C6BA48E" w:rsidRPr="439E1804">
        <w:rPr>
          <w:rFonts w:ascii="Garamond" w:eastAsia="Times New Roman" w:hAnsi="Garamond" w:cs="Arial"/>
        </w:rPr>
        <w:t xml:space="preserve"> </w:t>
      </w:r>
      <w:r w:rsidR="72E4AC7F" w:rsidRPr="439E1804">
        <w:rPr>
          <w:rFonts w:ascii="Garamond" w:eastAsia="Times New Roman" w:hAnsi="Garamond" w:cs="Arial"/>
        </w:rPr>
        <w:t>of the modeled vs measured turbidity.</w:t>
      </w:r>
      <w:r w:rsidR="74E48145" w:rsidRPr="439E1804">
        <w:rPr>
          <w:rFonts w:ascii="Garamond" w:eastAsia="Times New Roman" w:hAnsi="Garamond" w:cs="Arial"/>
        </w:rPr>
        <w:t xml:space="preserve"> </w:t>
      </w:r>
      <w:r w:rsidR="7F43F0EA" w:rsidRPr="439E1804">
        <w:rPr>
          <w:rFonts w:ascii="Garamond" w:eastAsia="Times New Roman" w:hAnsi="Garamond" w:cs="Arial"/>
        </w:rPr>
        <w:t>The best performing equation w</w:t>
      </w:r>
      <w:r w:rsidR="4746D485" w:rsidRPr="439E1804">
        <w:rPr>
          <w:rFonts w:ascii="Garamond" w:eastAsia="Times New Roman" w:hAnsi="Garamond" w:cs="Arial"/>
        </w:rPr>
        <w:t>e</w:t>
      </w:r>
      <w:r w:rsidR="203579E1" w:rsidRPr="439E1804">
        <w:rPr>
          <w:rFonts w:ascii="Garamond" w:eastAsia="Times New Roman" w:hAnsi="Garamond" w:cs="Arial"/>
        </w:rPr>
        <w:t xml:space="preserve"> found to be:</w:t>
      </w:r>
    </w:p>
    <w:p w14:paraId="36CEB313" w14:textId="77777777" w:rsidR="006835FB" w:rsidRDefault="006835FB" w:rsidP="581CC1FB">
      <w:pPr>
        <w:spacing w:after="0" w:line="240" w:lineRule="auto"/>
        <w:rPr>
          <w:rFonts w:ascii="Garamond" w:eastAsia="Times New Roman" w:hAnsi="Garamond" w:cs="Arial"/>
        </w:rPr>
      </w:pPr>
    </w:p>
    <w:p w14:paraId="0B1C815A" w14:textId="146FCFD0" w:rsidR="000631BF" w:rsidRPr="008633FB" w:rsidRDefault="0048781F" w:rsidP="439E1804">
      <w:pPr>
        <w:spacing w:after="0" w:line="240" w:lineRule="auto"/>
        <w:jc w:val="center"/>
        <w:rPr>
          <w:rFonts w:ascii="Garamond" w:eastAsia="Times New Roman" w:hAnsi="Garamond" w:cs="Arial"/>
        </w:rPr>
      </w:pPr>
      <m:oMathPara>
        <m:oMath>
          <m:eqArr>
            <m:eqArrPr>
              <m:maxDist m:val="1"/>
              <m:ctrlPr>
                <w:rPr>
                  <w:rFonts w:ascii="Cambria Math" w:eastAsia="Times New Roman" w:hAnsi="Cambria Math" w:cs="Arial"/>
                  <w:iCs/>
                </w:rPr>
              </m:ctrlPr>
            </m:eqArrPr>
            <m:e>
              <m:r>
                <m:rPr>
                  <m:nor/>
                </m:rPr>
                <w:rPr>
                  <w:rFonts w:ascii="Garamond" w:eastAsia="Times New Roman" w:hAnsi="Garamond" w:cs="Arial"/>
                  <w:iCs/>
                </w:rPr>
                <m:t>Turbidity=</m:t>
              </m:r>
              <m:sSup>
                <m:sSupPr>
                  <m:ctrlPr>
                    <w:rPr>
                      <w:rFonts w:ascii="Cambria Math" w:eastAsia="Times New Roman" w:hAnsi="Cambria Math" w:cs="Arial"/>
                      <w:iCs/>
                    </w:rPr>
                  </m:ctrlPr>
                </m:sSupPr>
                <m:e>
                  <m:r>
                    <m:rPr>
                      <m:nor/>
                    </m:rPr>
                    <w:rPr>
                      <w:rFonts w:ascii="Garamond" w:eastAsia="Times New Roman" w:hAnsi="Garamond" w:cs="Arial"/>
                      <w:iCs/>
                    </w:rPr>
                    <m:t>e</m:t>
                  </m:r>
                </m:e>
                <m:sup>
                  <m:r>
                    <m:rPr>
                      <m:nor/>
                    </m:rPr>
                    <w:rPr>
                      <w:rFonts w:ascii="Garamond" w:eastAsia="Times New Roman" w:hAnsi="Garamond" w:cs="Arial"/>
                      <w:iCs/>
                    </w:rPr>
                    <m:t>a*Red+b</m:t>
                  </m:r>
                </m:sup>
              </m:sSup>
              <m:r>
                <m:rPr>
                  <m:nor/>
                </m:rPr>
                <w:rPr>
                  <w:rFonts w:ascii="Garamond" w:eastAsia="Times New Roman" w:hAnsi="Garamond" w:cs="Arial"/>
                  <w:iCs/>
                </w:rPr>
                <m:t xml:space="preserve"> </m:t>
              </m:r>
              <m:r>
                <m:rPr>
                  <m:sty m:val="p"/>
                </m:rPr>
                <w:rPr>
                  <w:rFonts w:ascii="Cambria Math" w:eastAsia="Times New Roman" w:hAnsi="Cambria Math" w:cs="Arial"/>
                </w:rPr>
                <m:t>#</m:t>
              </m:r>
              <m:d>
                <m:dPr>
                  <m:ctrlPr>
                    <w:rPr>
                      <w:rFonts w:ascii="Cambria Math" w:eastAsia="Times New Roman" w:hAnsi="Cambria Math" w:cs="Arial"/>
                      <w:iCs/>
                    </w:rPr>
                  </m:ctrlPr>
                </m:dPr>
                <m:e>
                  <m:r>
                    <m:rPr>
                      <m:sty m:val="p"/>
                    </m:rPr>
                    <w:rPr>
                      <w:rFonts w:ascii="Cambria Math" w:eastAsia="Times New Roman" w:hAnsi="Cambria Math" w:cs="Arial"/>
                    </w:rPr>
                    <m:t>2</m:t>
                  </m:r>
                </m:e>
              </m:d>
            </m:e>
          </m:eqArr>
        </m:oMath>
      </m:oMathPara>
    </w:p>
    <w:p w14:paraId="51EE105C" w14:textId="77777777" w:rsidR="004D677D" w:rsidRDefault="004D677D" w:rsidP="581CC1FB">
      <w:pPr>
        <w:spacing w:after="0" w:line="240" w:lineRule="auto"/>
        <w:rPr>
          <w:rFonts w:ascii="Garamond" w:eastAsia="Times New Roman" w:hAnsi="Garamond" w:cs="Arial"/>
        </w:rPr>
      </w:pPr>
    </w:p>
    <w:p w14:paraId="7F88D264" w14:textId="37D3E801" w:rsidR="00484060" w:rsidRDefault="0D873968" w:rsidP="439E1804">
      <w:pPr>
        <w:spacing w:after="0" w:line="240" w:lineRule="auto"/>
        <w:rPr>
          <w:rFonts w:ascii="Garamond" w:eastAsia="Times New Roman" w:hAnsi="Garamond" w:cs="Arial"/>
        </w:rPr>
      </w:pPr>
      <w:r w:rsidRPr="439E1804">
        <w:rPr>
          <w:rFonts w:ascii="Garamond" w:eastAsia="Times New Roman" w:hAnsi="Garamond" w:cs="Arial"/>
        </w:rPr>
        <w:t xml:space="preserve">Where </w:t>
      </w:r>
      <w:r w:rsidR="28D233F6" w:rsidRPr="439E1804">
        <w:rPr>
          <w:rFonts w:ascii="Garamond" w:eastAsia="Times New Roman" w:hAnsi="Garamond" w:cs="Arial"/>
        </w:rPr>
        <w:t xml:space="preserve">a and b are </w:t>
      </w:r>
      <w:r w:rsidR="615195CA" w:rsidRPr="439E1804">
        <w:rPr>
          <w:rFonts w:ascii="Garamond" w:eastAsia="Times New Roman" w:hAnsi="Garamond" w:cs="Arial"/>
        </w:rPr>
        <w:t xml:space="preserve">calibrated coefficients with values of </w:t>
      </w:r>
      <w:r w:rsidR="0C2CABE3" w:rsidRPr="439E1804">
        <w:rPr>
          <w:rFonts w:ascii="Garamond" w:eastAsia="Times New Roman" w:hAnsi="Garamond" w:cs="Arial"/>
        </w:rPr>
        <w:t>277811.5</w:t>
      </w:r>
      <w:r w:rsidR="615195CA" w:rsidRPr="439E1804">
        <w:rPr>
          <w:rFonts w:ascii="Garamond" w:eastAsia="Times New Roman" w:hAnsi="Garamond" w:cs="Arial"/>
        </w:rPr>
        <w:t xml:space="preserve"> and </w:t>
      </w:r>
      <w:r w:rsidR="0C2CABE3" w:rsidRPr="439E1804">
        <w:rPr>
          <w:rFonts w:ascii="Garamond" w:eastAsia="Times New Roman" w:hAnsi="Garamond" w:cs="Arial"/>
        </w:rPr>
        <w:t>1.410944</w:t>
      </w:r>
      <w:r w:rsidR="615195CA" w:rsidRPr="439E1804">
        <w:rPr>
          <w:rFonts w:ascii="Garamond" w:eastAsia="Times New Roman" w:hAnsi="Garamond" w:cs="Arial"/>
        </w:rPr>
        <w:t xml:space="preserve">, respectively, </w:t>
      </w:r>
      <w:r w:rsidR="0C2CABE3" w:rsidRPr="439E1804">
        <w:rPr>
          <w:rFonts w:ascii="Garamond" w:eastAsia="Times New Roman" w:hAnsi="Garamond" w:cs="Arial"/>
        </w:rPr>
        <w:t>Red</w:t>
      </w:r>
      <w:r w:rsidRPr="439E1804">
        <w:rPr>
          <w:rFonts w:ascii="Garamond" w:eastAsia="Times New Roman" w:hAnsi="Garamond" w:cs="Arial"/>
        </w:rPr>
        <w:t xml:space="preserve"> is </w:t>
      </w:r>
      <w:r w:rsidR="0C2CABE3" w:rsidRPr="439E1804">
        <w:rPr>
          <w:rFonts w:ascii="Garamond" w:eastAsia="Times New Roman" w:hAnsi="Garamond" w:cs="Arial"/>
        </w:rPr>
        <w:t>red band reflectance</w:t>
      </w:r>
      <w:r w:rsidR="48BD800B" w:rsidRPr="439E1804">
        <w:rPr>
          <w:rFonts w:ascii="Garamond" w:eastAsia="Times New Roman" w:hAnsi="Garamond" w:cs="Arial"/>
        </w:rPr>
        <w:t>,</w:t>
      </w:r>
      <w:r w:rsidR="5799C27D" w:rsidRPr="439E1804">
        <w:rPr>
          <w:rFonts w:ascii="Garamond" w:eastAsia="Times New Roman" w:hAnsi="Garamond" w:cs="Arial"/>
        </w:rPr>
        <w:t xml:space="preserve"> and Turbidity is in units of </w:t>
      </w:r>
      <w:proofErr w:type="spellStart"/>
      <w:r w:rsidR="05B8760E" w:rsidRPr="439E1804">
        <w:rPr>
          <w:rFonts w:ascii="Garamond" w:hAnsi="Garamond"/>
        </w:rPr>
        <w:t>Formazin</w:t>
      </w:r>
      <w:proofErr w:type="spellEnd"/>
      <w:r w:rsidR="05B8760E" w:rsidRPr="439E1804">
        <w:rPr>
          <w:rFonts w:ascii="Garamond" w:hAnsi="Garamond"/>
        </w:rPr>
        <w:t xml:space="preserve"> Nephelometric Unit</w:t>
      </w:r>
      <w:r w:rsidR="05B8760E" w:rsidRPr="439E1804">
        <w:rPr>
          <w:rFonts w:ascii="Garamond" w:eastAsia="Times New Roman" w:hAnsi="Garamond" w:cs="Arial"/>
        </w:rPr>
        <w:t xml:space="preserve"> (</w:t>
      </w:r>
      <w:r w:rsidR="5799C27D" w:rsidRPr="439E1804">
        <w:rPr>
          <w:rFonts w:ascii="Garamond" w:eastAsia="Times New Roman" w:hAnsi="Garamond" w:cs="Arial"/>
        </w:rPr>
        <w:t>FNU</w:t>
      </w:r>
      <w:r w:rsidR="4A47800D" w:rsidRPr="439E1804">
        <w:rPr>
          <w:rFonts w:ascii="Garamond" w:eastAsia="Times New Roman" w:hAnsi="Garamond" w:cs="Arial"/>
        </w:rPr>
        <w:t>)</w:t>
      </w:r>
      <w:r w:rsidR="660D4B6A" w:rsidRPr="439E1804">
        <w:rPr>
          <w:rFonts w:ascii="Garamond" w:eastAsia="Times New Roman" w:hAnsi="Garamond" w:cs="Arial"/>
        </w:rPr>
        <w:t>.</w:t>
      </w:r>
      <w:r w:rsidR="5F723F31" w:rsidRPr="439E1804">
        <w:rPr>
          <w:rFonts w:ascii="Garamond" w:eastAsia="Times New Roman" w:hAnsi="Garamond" w:cs="Arial"/>
        </w:rPr>
        <w:t xml:space="preserve"> </w:t>
      </w:r>
      <w:r w:rsidR="28D233F6" w:rsidRPr="439E1804">
        <w:rPr>
          <w:rFonts w:ascii="Garamond" w:eastAsia="Times New Roman" w:hAnsi="Garamond" w:cs="Arial"/>
        </w:rPr>
        <w:t>T</w:t>
      </w:r>
      <w:r w:rsidR="5F723F31" w:rsidRPr="439E1804">
        <w:rPr>
          <w:rFonts w:ascii="Garamond" w:eastAsia="Times New Roman" w:hAnsi="Garamond" w:cs="Arial"/>
        </w:rPr>
        <w:t>his</w:t>
      </w:r>
      <w:r w:rsidR="5D2E0570" w:rsidRPr="439E1804">
        <w:rPr>
          <w:rFonts w:ascii="Garamond" w:eastAsia="Times New Roman" w:hAnsi="Garamond" w:cs="Arial"/>
        </w:rPr>
        <w:t xml:space="preserve"> equation resulted in an R</w:t>
      </w:r>
      <w:r w:rsidR="045EF58B" w:rsidRPr="439E1804">
        <w:rPr>
          <w:rFonts w:ascii="Garamond" w:eastAsia="Times New Roman" w:hAnsi="Garamond" w:cs="Arial"/>
        </w:rPr>
        <w:t xml:space="preserve">2 of </w:t>
      </w:r>
      <w:r w:rsidR="28F8B1CC" w:rsidRPr="439E1804">
        <w:rPr>
          <w:rFonts w:ascii="Garamond" w:eastAsia="Times New Roman" w:hAnsi="Garamond" w:cs="Arial"/>
        </w:rPr>
        <w:t>0.977</w:t>
      </w:r>
      <w:r w:rsidR="045EF58B" w:rsidRPr="439E1804">
        <w:rPr>
          <w:rFonts w:ascii="Garamond" w:eastAsia="Times New Roman" w:hAnsi="Garamond" w:cs="Arial"/>
        </w:rPr>
        <w:t xml:space="preserve"> for calibration, </w:t>
      </w:r>
      <w:r w:rsidR="28F8B1CC" w:rsidRPr="439E1804">
        <w:rPr>
          <w:rFonts w:ascii="Garamond" w:eastAsia="Times New Roman" w:hAnsi="Garamond" w:cs="Arial"/>
        </w:rPr>
        <w:t>0.737</w:t>
      </w:r>
      <w:r w:rsidR="045EF58B" w:rsidRPr="439E1804">
        <w:rPr>
          <w:rFonts w:ascii="Garamond" w:eastAsia="Times New Roman" w:hAnsi="Garamond" w:cs="Arial"/>
        </w:rPr>
        <w:t xml:space="preserve"> for validation, and </w:t>
      </w:r>
      <w:r w:rsidR="0D1D86D8" w:rsidRPr="439E1804">
        <w:rPr>
          <w:rFonts w:ascii="Garamond" w:eastAsia="Times New Roman" w:hAnsi="Garamond" w:cs="Arial"/>
        </w:rPr>
        <w:t>0.8</w:t>
      </w:r>
      <w:r w:rsidR="1865857D" w:rsidRPr="439E1804">
        <w:rPr>
          <w:rFonts w:ascii="Garamond" w:eastAsia="Times New Roman" w:hAnsi="Garamond" w:cs="Arial"/>
        </w:rPr>
        <w:t>50</w:t>
      </w:r>
      <w:r w:rsidR="045EF58B" w:rsidRPr="439E1804">
        <w:rPr>
          <w:rFonts w:ascii="Garamond" w:eastAsia="Times New Roman" w:hAnsi="Garamond" w:cs="Arial"/>
        </w:rPr>
        <w:t xml:space="preserve"> for all data.</w:t>
      </w:r>
      <w:r w:rsidR="72741214" w:rsidRPr="439E1804">
        <w:rPr>
          <w:rFonts w:ascii="Garamond" w:eastAsia="Times New Roman" w:hAnsi="Garamond" w:cs="Arial"/>
        </w:rPr>
        <w:t xml:space="preserve"> The </w:t>
      </w:r>
      <w:r w:rsidR="07ACC681" w:rsidRPr="439E1804">
        <w:rPr>
          <w:rFonts w:ascii="Garamond" w:eastAsia="Times New Roman" w:hAnsi="Garamond" w:cs="Arial"/>
        </w:rPr>
        <w:t>Nash-Sutcliffe Efficiency (</w:t>
      </w:r>
      <w:r w:rsidR="72741214" w:rsidRPr="439E1804">
        <w:rPr>
          <w:rFonts w:ascii="Garamond" w:eastAsia="Times New Roman" w:hAnsi="Garamond" w:cs="Arial"/>
        </w:rPr>
        <w:t>NSE</w:t>
      </w:r>
      <w:r w:rsidR="07ACC681" w:rsidRPr="439E1804">
        <w:rPr>
          <w:rFonts w:ascii="Garamond" w:eastAsia="Times New Roman" w:hAnsi="Garamond" w:cs="Arial"/>
        </w:rPr>
        <w:t>, a measure of fit for time</w:t>
      </w:r>
      <w:r w:rsidR="73FA4B48" w:rsidRPr="439E1804">
        <w:rPr>
          <w:rFonts w:ascii="Garamond" w:eastAsia="Times New Roman" w:hAnsi="Garamond" w:cs="Arial"/>
        </w:rPr>
        <w:t xml:space="preserve"> </w:t>
      </w:r>
      <w:r w:rsidR="07ACC681" w:rsidRPr="439E1804">
        <w:rPr>
          <w:rFonts w:ascii="Garamond" w:eastAsia="Times New Roman" w:hAnsi="Garamond" w:cs="Arial"/>
        </w:rPr>
        <w:t>series datasets)</w:t>
      </w:r>
      <w:r w:rsidR="72741214" w:rsidRPr="439E1804">
        <w:rPr>
          <w:rFonts w:ascii="Garamond" w:eastAsia="Times New Roman" w:hAnsi="Garamond" w:cs="Arial"/>
        </w:rPr>
        <w:t xml:space="preserve"> </w:t>
      </w:r>
      <w:r w:rsidR="07ACC681" w:rsidRPr="439E1804">
        <w:rPr>
          <w:rFonts w:ascii="Garamond" w:eastAsia="Times New Roman" w:hAnsi="Garamond" w:cs="Arial"/>
        </w:rPr>
        <w:t xml:space="preserve">for all data was </w:t>
      </w:r>
      <w:r w:rsidR="566A25EA" w:rsidRPr="439E1804">
        <w:rPr>
          <w:rFonts w:ascii="Garamond" w:eastAsia="Times New Roman" w:hAnsi="Garamond" w:cs="Arial"/>
        </w:rPr>
        <w:t>0.803</w:t>
      </w:r>
      <w:r w:rsidR="5D1478F7" w:rsidRPr="439E1804">
        <w:rPr>
          <w:rFonts w:ascii="Garamond" w:eastAsia="Times New Roman" w:hAnsi="Garamond" w:cs="Arial"/>
        </w:rPr>
        <w:t xml:space="preserve"> and the Kling-Gupta Efficiency (KGE) </w:t>
      </w:r>
      <w:r w:rsidR="69994A7C" w:rsidRPr="439E1804">
        <w:rPr>
          <w:rFonts w:ascii="Garamond" w:eastAsia="Times New Roman" w:hAnsi="Garamond" w:cs="Arial"/>
        </w:rPr>
        <w:t>was 0.801</w:t>
      </w:r>
      <w:r w:rsidR="07ACC681" w:rsidRPr="439E1804">
        <w:rPr>
          <w:rFonts w:ascii="Garamond" w:eastAsia="Times New Roman" w:hAnsi="Garamond" w:cs="Arial"/>
        </w:rPr>
        <w:t>.</w:t>
      </w:r>
      <w:r w:rsidR="5E836BDC" w:rsidRPr="439E1804">
        <w:rPr>
          <w:rFonts w:ascii="Garamond" w:eastAsia="Times New Roman" w:hAnsi="Garamond" w:cs="Arial"/>
        </w:rPr>
        <w:t xml:space="preserve"> </w:t>
      </w:r>
      <w:r w:rsidR="4D1EF161" w:rsidRPr="439E1804">
        <w:rPr>
          <w:rFonts w:ascii="Garamond" w:eastAsia="Times New Roman" w:hAnsi="Garamond" w:cs="Arial"/>
        </w:rPr>
        <w:t>Th</w:t>
      </w:r>
      <w:r w:rsidR="70666685" w:rsidRPr="439E1804">
        <w:rPr>
          <w:rFonts w:ascii="Garamond" w:eastAsia="Times New Roman" w:hAnsi="Garamond" w:cs="Arial"/>
        </w:rPr>
        <w:t xml:space="preserve">e </w:t>
      </w:r>
      <w:r w:rsidR="5E6975C1" w:rsidRPr="439E1804">
        <w:rPr>
          <w:rFonts w:ascii="Garamond" w:eastAsia="Times New Roman" w:hAnsi="Garamond" w:cs="Arial"/>
        </w:rPr>
        <w:t xml:space="preserve">DSF atmospherically corrected </w:t>
      </w:r>
      <w:r w:rsidR="675BD102" w:rsidRPr="439E1804">
        <w:rPr>
          <w:rFonts w:ascii="Garamond" w:eastAsia="Times New Roman" w:hAnsi="Garamond" w:cs="Arial"/>
        </w:rPr>
        <w:t xml:space="preserve">images with this equation </w:t>
      </w:r>
      <w:r w:rsidR="470E44B3" w:rsidRPr="439E1804">
        <w:rPr>
          <w:rFonts w:ascii="Garamond" w:eastAsia="Times New Roman" w:hAnsi="Garamond" w:cs="Arial"/>
        </w:rPr>
        <w:t xml:space="preserve">provided a far better fit than the previous term, especially at </w:t>
      </w:r>
      <w:r w:rsidR="055ECC31" w:rsidRPr="439E1804">
        <w:rPr>
          <w:rFonts w:ascii="Garamond" w:eastAsia="Times New Roman" w:hAnsi="Garamond" w:cs="Arial"/>
        </w:rPr>
        <w:t>turbidity values below 30</w:t>
      </w:r>
      <w:r w:rsidR="2724B5E7" w:rsidRPr="439E1804">
        <w:rPr>
          <w:rFonts w:ascii="Garamond" w:eastAsia="Times New Roman" w:hAnsi="Garamond" w:cs="Arial"/>
        </w:rPr>
        <w:t xml:space="preserve"> FNU. </w:t>
      </w:r>
      <w:r w:rsidR="06AF1DEC" w:rsidRPr="439E1804">
        <w:rPr>
          <w:rFonts w:ascii="Garamond" w:eastAsia="Times New Roman" w:hAnsi="Garamond" w:cs="Arial"/>
        </w:rPr>
        <w:t xml:space="preserve">The equation </w:t>
      </w:r>
      <w:r w:rsidR="27D608D9" w:rsidRPr="439E1804">
        <w:rPr>
          <w:rFonts w:ascii="Garamond" w:eastAsia="Times New Roman" w:hAnsi="Garamond" w:cs="Arial"/>
        </w:rPr>
        <w:t>was a significant improvement over last term</w:t>
      </w:r>
      <w:r w:rsidR="358980C2" w:rsidRPr="439E1804">
        <w:rPr>
          <w:rFonts w:ascii="Garamond" w:eastAsia="Times New Roman" w:hAnsi="Garamond" w:cs="Arial"/>
        </w:rPr>
        <w:t xml:space="preserve">, especially </w:t>
      </w:r>
      <w:r w:rsidR="355EC61A" w:rsidRPr="439E1804">
        <w:rPr>
          <w:rFonts w:ascii="Garamond" w:eastAsia="Times New Roman" w:hAnsi="Garamond" w:cs="Arial"/>
        </w:rPr>
        <w:t xml:space="preserve">in reducing an overestimation bias for low turbidity values </w:t>
      </w:r>
      <w:r w:rsidR="38CFE464" w:rsidRPr="439E1804">
        <w:rPr>
          <w:rFonts w:ascii="Garamond" w:eastAsia="Times New Roman" w:hAnsi="Garamond" w:cs="Arial"/>
        </w:rPr>
        <w:t>(</w:t>
      </w:r>
      <w:r w:rsidR="355EC61A" w:rsidRPr="439E1804">
        <w:rPr>
          <w:rFonts w:ascii="Garamond" w:eastAsia="Times New Roman" w:hAnsi="Garamond" w:cs="Arial"/>
        </w:rPr>
        <w:t>Figure C4</w:t>
      </w:r>
      <w:r w:rsidR="38CFE464" w:rsidRPr="439E1804">
        <w:rPr>
          <w:rFonts w:ascii="Garamond" w:eastAsia="Times New Roman" w:hAnsi="Garamond" w:cs="Arial"/>
        </w:rPr>
        <w:t>)</w:t>
      </w:r>
      <w:r w:rsidR="6B912D6D" w:rsidRPr="439E1804">
        <w:rPr>
          <w:rFonts w:ascii="Garamond" w:eastAsia="Times New Roman" w:hAnsi="Garamond" w:cs="Arial"/>
        </w:rPr>
        <w:t>.</w:t>
      </w:r>
    </w:p>
    <w:p w14:paraId="3B8CEA6F" w14:textId="3CF50C59" w:rsidR="581CC1FB" w:rsidRDefault="581CC1FB" w:rsidP="581CC1FB">
      <w:pPr>
        <w:spacing w:after="0" w:line="240" w:lineRule="auto"/>
        <w:rPr>
          <w:rFonts w:ascii="Garamond" w:eastAsia="Times New Roman" w:hAnsi="Garamond" w:cs="Arial"/>
        </w:rPr>
      </w:pPr>
    </w:p>
    <w:p w14:paraId="6D418211" w14:textId="25936D67" w:rsidR="0396DA9E" w:rsidRDefault="2C79349A" w:rsidP="0B2F6B91">
      <w:pPr>
        <w:spacing w:after="0" w:line="240" w:lineRule="auto"/>
        <w:rPr>
          <w:rFonts w:ascii="Garamond" w:eastAsia="Times New Roman" w:hAnsi="Garamond" w:cs="Arial"/>
        </w:rPr>
      </w:pPr>
      <w:r w:rsidRPr="0B2F6B91">
        <w:rPr>
          <w:rFonts w:ascii="Garamond" w:eastAsia="Times New Roman" w:hAnsi="Garamond" w:cs="Arial"/>
        </w:rPr>
        <w:t>We used Python’s Scikit library (</w:t>
      </w:r>
      <w:proofErr w:type="spellStart"/>
      <w:proofErr w:type="gramStart"/>
      <w:r w:rsidRPr="0B2F6B91">
        <w:rPr>
          <w:rFonts w:ascii="Garamond" w:eastAsia="Times New Roman" w:hAnsi="Garamond" w:cs="Arial"/>
        </w:rPr>
        <w:t>sklearn.ensemble</w:t>
      </w:r>
      <w:proofErr w:type="gramEnd"/>
      <w:r w:rsidRPr="0B2F6B91">
        <w:rPr>
          <w:rFonts w:ascii="Garamond" w:eastAsia="Times New Roman" w:hAnsi="Garamond" w:cs="Arial"/>
        </w:rPr>
        <w:t>.RandomForestClassifier</w:t>
      </w:r>
      <w:proofErr w:type="spellEnd"/>
      <w:r w:rsidRPr="0B2F6B91">
        <w:rPr>
          <w:rFonts w:ascii="Garamond" w:eastAsia="Times New Roman" w:hAnsi="Garamond" w:cs="Arial"/>
        </w:rPr>
        <w:t>) to create a random forest machine learning model to process turbidity data.</w:t>
      </w:r>
      <w:r w:rsidR="7D521568" w:rsidRPr="0B2F6B91">
        <w:rPr>
          <w:rFonts w:ascii="Garamond" w:eastAsia="Times New Roman" w:hAnsi="Garamond" w:cs="Arial"/>
        </w:rPr>
        <w:t xml:space="preserve"> </w:t>
      </w:r>
      <w:r w:rsidR="0034436C">
        <w:rPr>
          <w:rFonts w:ascii="Garamond" w:eastAsia="Times New Roman" w:hAnsi="Garamond" w:cs="Arial"/>
        </w:rPr>
        <w:t xml:space="preserve">Using </w:t>
      </w:r>
      <w:r w:rsidR="00A203EC">
        <w:rPr>
          <w:rFonts w:ascii="Garamond" w:eastAsia="Times New Roman" w:hAnsi="Garamond" w:cs="Arial"/>
        </w:rPr>
        <w:t>the random forest, we</w:t>
      </w:r>
      <w:r w:rsidR="2644F79B" w:rsidRPr="0B2F6B91">
        <w:rPr>
          <w:rFonts w:ascii="Garamond" w:eastAsia="Times New Roman" w:hAnsi="Garamond" w:cs="Arial"/>
        </w:rPr>
        <w:t xml:space="preserve"> trained the</w:t>
      </w:r>
      <w:r w:rsidR="33D3B082" w:rsidRPr="0B2F6B91">
        <w:rPr>
          <w:rFonts w:ascii="Garamond" w:eastAsia="Times New Roman" w:hAnsi="Garamond" w:cs="Arial"/>
        </w:rPr>
        <w:t xml:space="preserve"> model w</w:t>
      </w:r>
      <w:r w:rsidR="0A024B71" w:rsidRPr="0B2F6B91">
        <w:rPr>
          <w:rFonts w:ascii="Garamond" w:eastAsia="Times New Roman" w:hAnsi="Garamond" w:cs="Arial"/>
        </w:rPr>
        <w:t xml:space="preserve">ith </w:t>
      </w:r>
      <w:r w:rsidR="33D3B082" w:rsidRPr="0B2F6B91">
        <w:rPr>
          <w:rFonts w:ascii="Garamond" w:eastAsia="Times New Roman" w:hAnsi="Garamond" w:cs="Arial"/>
        </w:rPr>
        <w:t xml:space="preserve">135 data points. </w:t>
      </w:r>
      <w:r w:rsidR="7D521568" w:rsidRPr="0B2F6B91">
        <w:rPr>
          <w:rFonts w:ascii="Garamond" w:eastAsia="Times New Roman" w:hAnsi="Garamond" w:cs="Arial"/>
        </w:rPr>
        <w:t xml:space="preserve">Parameters for training the model include </w:t>
      </w:r>
      <w:r w:rsidR="02116D18" w:rsidRPr="0B2F6B91">
        <w:rPr>
          <w:rFonts w:ascii="Garamond" w:eastAsia="Times New Roman" w:hAnsi="Garamond" w:cs="Arial"/>
        </w:rPr>
        <w:t xml:space="preserve">1000 </w:t>
      </w:r>
      <w:r w:rsidR="7D521568" w:rsidRPr="0B2F6B91">
        <w:rPr>
          <w:rFonts w:ascii="Garamond" w:eastAsia="Times New Roman" w:hAnsi="Garamond" w:cs="Arial"/>
        </w:rPr>
        <w:t>trees, a validation ratio of 20% (34 data points), and a random state-run seed of 15. The trained model provided an R2 value of .</w:t>
      </w:r>
      <w:r w:rsidR="07015ADB" w:rsidRPr="0B2F6B91">
        <w:rPr>
          <w:rFonts w:ascii="Garamond" w:eastAsia="Times New Roman" w:hAnsi="Garamond" w:cs="Arial"/>
        </w:rPr>
        <w:t>929</w:t>
      </w:r>
      <w:r w:rsidR="662B099C" w:rsidRPr="0B2F6B91">
        <w:rPr>
          <w:rFonts w:ascii="Garamond" w:eastAsia="Times New Roman" w:hAnsi="Garamond" w:cs="Arial"/>
        </w:rPr>
        <w:t xml:space="preserve"> </w:t>
      </w:r>
      <w:r w:rsidR="7D521568" w:rsidRPr="0B2F6B91">
        <w:rPr>
          <w:rFonts w:ascii="Garamond" w:eastAsia="Times New Roman" w:hAnsi="Garamond" w:cs="Arial"/>
        </w:rPr>
        <w:t>for validation data, and .9</w:t>
      </w:r>
      <w:r w:rsidR="19F83995" w:rsidRPr="0B2F6B91">
        <w:rPr>
          <w:rFonts w:ascii="Garamond" w:eastAsia="Times New Roman" w:hAnsi="Garamond" w:cs="Arial"/>
        </w:rPr>
        <w:t xml:space="preserve">17 </w:t>
      </w:r>
      <w:r w:rsidR="7D521568" w:rsidRPr="0B2F6B91">
        <w:rPr>
          <w:rFonts w:ascii="Garamond" w:eastAsia="Times New Roman" w:hAnsi="Garamond" w:cs="Arial"/>
        </w:rPr>
        <w:t xml:space="preserve">for the entire training dataset. To achieve these R2 values, the model determined the importance of each band used in </w:t>
      </w:r>
      <w:r w:rsidR="1247B7FD" w:rsidRPr="0B2F6B91">
        <w:rPr>
          <w:rFonts w:ascii="Garamond" w:eastAsia="Times New Roman" w:hAnsi="Garamond" w:cs="Arial"/>
        </w:rPr>
        <w:t>its</w:t>
      </w:r>
      <w:r w:rsidR="7D521568" w:rsidRPr="0B2F6B91">
        <w:rPr>
          <w:rFonts w:ascii="Garamond" w:eastAsia="Times New Roman" w:hAnsi="Garamond" w:cs="Arial"/>
        </w:rPr>
        <w:t xml:space="preserve"> training. The bands ranked by their percentage of importance for training are: Red (42.9%), NIR (27.2%), Green (17.7%), and then Blue (12.1%). A comparison of the observed and predicted turbidity values with a 1:1 line can be seen in </w:t>
      </w:r>
      <w:r w:rsidR="7DEC8947" w:rsidRPr="0B2F6B91">
        <w:rPr>
          <w:rFonts w:ascii="Garamond" w:eastAsia="Times New Roman" w:hAnsi="Garamond" w:cs="Arial"/>
        </w:rPr>
        <w:t>Figure D</w:t>
      </w:r>
      <w:r w:rsidR="54A1B97E" w:rsidRPr="0B2F6B91">
        <w:rPr>
          <w:rFonts w:ascii="Garamond" w:eastAsia="Times New Roman" w:hAnsi="Garamond" w:cs="Arial"/>
        </w:rPr>
        <w:t>1</w:t>
      </w:r>
      <w:r w:rsidR="7D521568" w:rsidRPr="0B2F6B91">
        <w:rPr>
          <w:rFonts w:ascii="Garamond" w:eastAsia="Times New Roman" w:hAnsi="Garamond" w:cs="Arial"/>
        </w:rPr>
        <w:t>.</w:t>
      </w:r>
    </w:p>
    <w:p w14:paraId="3DDB0275" w14:textId="77777777" w:rsidR="00E505D6" w:rsidRDefault="00E505D6" w:rsidP="6C5B5E2C">
      <w:pPr>
        <w:spacing w:after="0" w:line="240" w:lineRule="auto"/>
        <w:rPr>
          <w:rFonts w:ascii="Garamond" w:eastAsia="Times New Roman" w:hAnsi="Garamond" w:cs="Arial"/>
        </w:rPr>
      </w:pPr>
    </w:p>
    <w:p w14:paraId="7AAEC7DB" w14:textId="01D03A76" w:rsidR="68CFE3DD" w:rsidRDefault="0396DA9E" w:rsidP="68CFE3DD">
      <w:pPr>
        <w:spacing w:after="0" w:line="240" w:lineRule="auto"/>
        <w:rPr>
          <w:rFonts w:ascii="Garamond" w:eastAsia="Times New Roman" w:hAnsi="Garamond" w:cs="Arial"/>
        </w:rPr>
      </w:pPr>
      <w:r w:rsidRPr="6C5B5E2C">
        <w:rPr>
          <w:rFonts w:ascii="Garamond" w:eastAsia="Times New Roman" w:hAnsi="Garamond" w:cs="Arial"/>
        </w:rPr>
        <w:t>For predicting turbidity using the model, we compiled four-band rasters into a dataset where they are rolled into a 1D array for simple and linear processing.  The output of the model consists of a 1D array of turbidity values which can be combined to create a single band raster with its pixel values being the values of the predicted turbidity.</w:t>
      </w:r>
    </w:p>
    <w:p w14:paraId="0A635EC6" w14:textId="6566A025" w:rsidR="3C108BFF" w:rsidRDefault="3C108BFF" w:rsidP="6FD904DE">
      <w:pPr>
        <w:spacing w:after="0" w:line="240" w:lineRule="auto"/>
        <w:rPr>
          <w:rFonts w:ascii="Garamond" w:eastAsia="Garamond" w:hAnsi="Garamond" w:cs="Garamond"/>
          <w:color w:val="000000" w:themeColor="text1"/>
        </w:rPr>
      </w:pPr>
    </w:p>
    <w:p w14:paraId="167DBEF1" w14:textId="7EA781CC" w:rsidR="317A898F" w:rsidRDefault="317A898F" w:rsidP="3991A016">
      <w:pPr>
        <w:spacing w:after="0" w:line="240" w:lineRule="auto"/>
        <w:rPr>
          <w:rFonts w:ascii="Garamond" w:eastAsia="Garamond" w:hAnsi="Garamond" w:cs="Garamond"/>
          <w:i/>
          <w:color w:val="000000" w:themeColor="text1"/>
        </w:rPr>
      </w:pPr>
      <w:r w:rsidRPr="21220C36">
        <w:rPr>
          <w:rFonts w:ascii="Garamond" w:eastAsia="Garamond" w:hAnsi="Garamond" w:cs="Garamond"/>
          <w:i/>
          <w:color w:val="000000" w:themeColor="text1"/>
        </w:rPr>
        <w:t>3.2.</w:t>
      </w:r>
      <w:r w:rsidR="5993D2F0" w:rsidRPr="21220C36">
        <w:rPr>
          <w:rFonts w:ascii="Garamond" w:eastAsia="Garamond" w:hAnsi="Garamond" w:cs="Garamond"/>
          <w:i/>
          <w:color w:val="000000" w:themeColor="text1"/>
        </w:rPr>
        <w:t>2</w:t>
      </w:r>
      <w:r w:rsidRPr="21220C36">
        <w:rPr>
          <w:rFonts w:ascii="Garamond" w:eastAsia="Garamond" w:hAnsi="Garamond" w:cs="Garamond"/>
          <w:i/>
          <w:color w:val="000000" w:themeColor="text1"/>
        </w:rPr>
        <w:t xml:space="preserve"> SWAT+ Model Data</w:t>
      </w:r>
      <w:r w:rsidR="62BC5705" w:rsidRPr="21220C36">
        <w:rPr>
          <w:rFonts w:ascii="Garamond" w:eastAsia="Garamond" w:hAnsi="Garamond" w:cs="Garamond"/>
          <w:i/>
          <w:color w:val="000000" w:themeColor="text1"/>
        </w:rPr>
        <w:t xml:space="preserve"> Processing</w:t>
      </w:r>
    </w:p>
    <w:p w14:paraId="210B22CA" w14:textId="24A57677" w:rsidR="1BED8B63" w:rsidRDefault="50BBB6D9" w:rsidP="43F5C39F">
      <w:pPr>
        <w:spacing w:after="0" w:line="240" w:lineRule="auto"/>
        <w:rPr>
          <w:rFonts w:ascii="Garamond" w:eastAsia="Garamond" w:hAnsi="Garamond" w:cs="Garamond"/>
          <w:color w:val="000000" w:themeColor="text1"/>
        </w:rPr>
      </w:pPr>
      <w:r w:rsidRPr="439E1804">
        <w:rPr>
          <w:rFonts w:ascii="Garamond" w:eastAsia="Garamond" w:hAnsi="Garamond" w:cs="Garamond"/>
          <w:color w:val="000000" w:themeColor="text1"/>
        </w:rPr>
        <w:t xml:space="preserve">The </w:t>
      </w:r>
      <w:proofErr w:type="spellStart"/>
      <w:r w:rsidRPr="439E1804">
        <w:rPr>
          <w:rFonts w:ascii="Garamond" w:eastAsia="Garamond" w:hAnsi="Garamond" w:cs="Garamond"/>
          <w:color w:val="000000" w:themeColor="text1"/>
        </w:rPr>
        <w:t>GridMET</w:t>
      </w:r>
      <w:proofErr w:type="spellEnd"/>
      <w:r w:rsidRPr="439E1804">
        <w:rPr>
          <w:rFonts w:ascii="Garamond" w:eastAsia="Garamond" w:hAnsi="Garamond" w:cs="Garamond"/>
          <w:color w:val="000000" w:themeColor="text1"/>
        </w:rPr>
        <w:t xml:space="preserve"> climate variables required processing and formatting to be in</w:t>
      </w:r>
      <w:r w:rsidR="2367B596" w:rsidRPr="439E1804">
        <w:rPr>
          <w:rFonts w:ascii="Garamond" w:eastAsia="Garamond" w:hAnsi="Garamond" w:cs="Garamond"/>
          <w:color w:val="000000" w:themeColor="text1"/>
        </w:rPr>
        <w:t>put</w:t>
      </w:r>
      <w:r w:rsidRPr="439E1804">
        <w:rPr>
          <w:rFonts w:ascii="Garamond" w:eastAsia="Garamond" w:hAnsi="Garamond" w:cs="Garamond"/>
          <w:color w:val="000000" w:themeColor="text1"/>
        </w:rPr>
        <w:t xml:space="preserve"> into SWAT</w:t>
      </w:r>
      <w:r w:rsidR="1E9DFC2E" w:rsidRPr="439E1804">
        <w:rPr>
          <w:rFonts w:ascii="Garamond" w:eastAsia="Garamond" w:hAnsi="Garamond" w:cs="Garamond"/>
          <w:color w:val="000000" w:themeColor="text1"/>
        </w:rPr>
        <w:t>+</w:t>
      </w:r>
      <w:r w:rsidRPr="439E1804">
        <w:rPr>
          <w:rFonts w:ascii="Garamond" w:eastAsia="Garamond" w:hAnsi="Garamond" w:cs="Garamond"/>
          <w:color w:val="000000" w:themeColor="text1"/>
        </w:rPr>
        <w:t xml:space="preserve">. </w:t>
      </w:r>
      <w:r w:rsidR="416B01CD" w:rsidRPr="439E1804">
        <w:rPr>
          <w:rFonts w:ascii="Garamond" w:eastAsia="Garamond" w:hAnsi="Garamond" w:cs="Garamond"/>
          <w:color w:val="000000" w:themeColor="text1"/>
        </w:rPr>
        <w:t>W</w:t>
      </w:r>
      <w:r w:rsidRPr="439E1804">
        <w:rPr>
          <w:rFonts w:ascii="Garamond" w:eastAsia="Garamond" w:hAnsi="Garamond" w:cs="Garamond"/>
          <w:color w:val="000000" w:themeColor="text1"/>
        </w:rPr>
        <w:t>e</w:t>
      </w:r>
      <w:r w:rsidR="416B01CD" w:rsidRPr="439E1804">
        <w:rPr>
          <w:rFonts w:ascii="Garamond" w:eastAsia="Garamond" w:hAnsi="Garamond" w:cs="Garamond"/>
          <w:color w:val="000000" w:themeColor="text1"/>
        </w:rPr>
        <w:t xml:space="preserve"> converted</w:t>
      </w:r>
      <w:r w:rsidRPr="439E1804">
        <w:rPr>
          <w:rFonts w:ascii="Garamond" w:eastAsia="Garamond" w:hAnsi="Garamond" w:cs="Garamond"/>
          <w:color w:val="000000" w:themeColor="text1"/>
        </w:rPr>
        <w:t xml:space="preserve"> temperature files from Kelvin to </w:t>
      </w:r>
      <w:r w:rsidR="58BEC758" w:rsidRPr="439E1804">
        <w:rPr>
          <w:rFonts w:ascii="Garamond" w:eastAsia="Garamond" w:hAnsi="Garamond" w:cs="Garamond"/>
          <w:color w:val="000000" w:themeColor="text1"/>
        </w:rPr>
        <w:t>Celsius</w:t>
      </w:r>
      <w:r w:rsidR="12D8F355" w:rsidRPr="439E1804">
        <w:rPr>
          <w:rFonts w:ascii="Garamond" w:eastAsia="Garamond" w:hAnsi="Garamond" w:cs="Garamond"/>
          <w:color w:val="000000" w:themeColor="text1"/>
        </w:rPr>
        <w:t>, solar radiation from W/m2</w:t>
      </w:r>
      <w:r w:rsidR="4F3478F2" w:rsidRPr="439E1804">
        <w:rPr>
          <w:rFonts w:ascii="Garamond" w:eastAsia="Garamond" w:hAnsi="Garamond" w:cs="Garamond"/>
          <w:color w:val="000000" w:themeColor="text1"/>
        </w:rPr>
        <w:t xml:space="preserve"> to MJ/m2, and</w:t>
      </w:r>
      <w:r w:rsidR="425569E6" w:rsidRPr="439E1804">
        <w:rPr>
          <w:rFonts w:ascii="Garamond" w:eastAsia="Garamond" w:hAnsi="Garamond" w:cs="Garamond"/>
          <w:color w:val="000000" w:themeColor="text1"/>
        </w:rPr>
        <w:t xml:space="preserve"> we averaged</w:t>
      </w:r>
      <w:r w:rsidR="4F3478F2" w:rsidRPr="439E1804">
        <w:rPr>
          <w:rFonts w:ascii="Garamond" w:eastAsia="Garamond" w:hAnsi="Garamond" w:cs="Garamond"/>
          <w:color w:val="000000" w:themeColor="text1"/>
        </w:rPr>
        <w:t xml:space="preserve"> the maximum and minimum relative humidity variables to obtain one mean value</w:t>
      </w:r>
      <w:r w:rsidR="4E65F7DB" w:rsidRPr="439E1804">
        <w:rPr>
          <w:rFonts w:ascii="Garamond" w:eastAsia="Garamond" w:hAnsi="Garamond" w:cs="Garamond"/>
          <w:color w:val="000000" w:themeColor="text1"/>
        </w:rPr>
        <w:t xml:space="preserve"> </w:t>
      </w:r>
      <w:proofErr w:type="gramStart"/>
      <w:r w:rsidR="4E65F7DB" w:rsidRPr="439E1804">
        <w:rPr>
          <w:rFonts w:ascii="Garamond" w:eastAsia="Garamond" w:hAnsi="Garamond" w:cs="Garamond"/>
          <w:color w:val="000000" w:themeColor="text1"/>
        </w:rPr>
        <w:t>in order to</w:t>
      </w:r>
      <w:proofErr w:type="gramEnd"/>
      <w:r w:rsidR="4E65F7DB" w:rsidRPr="439E1804">
        <w:rPr>
          <w:rFonts w:ascii="Garamond" w:eastAsia="Garamond" w:hAnsi="Garamond" w:cs="Garamond"/>
          <w:color w:val="000000" w:themeColor="text1"/>
        </w:rPr>
        <w:t xml:space="preserve"> match SWAT</w:t>
      </w:r>
      <w:r w:rsidR="41E880BC" w:rsidRPr="439E1804">
        <w:rPr>
          <w:rFonts w:ascii="Garamond" w:eastAsia="Garamond" w:hAnsi="Garamond" w:cs="Garamond"/>
          <w:color w:val="000000" w:themeColor="text1"/>
        </w:rPr>
        <w:t>+</w:t>
      </w:r>
      <w:r w:rsidR="4E65F7DB" w:rsidRPr="439E1804">
        <w:rPr>
          <w:rFonts w:ascii="Garamond" w:eastAsia="Garamond" w:hAnsi="Garamond" w:cs="Garamond"/>
          <w:color w:val="000000" w:themeColor="text1"/>
        </w:rPr>
        <w:t>’s specification</w:t>
      </w:r>
      <w:r w:rsidR="4F3478F2" w:rsidRPr="439E1804">
        <w:rPr>
          <w:rFonts w:ascii="Garamond" w:eastAsia="Garamond" w:hAnsi="Garamond" w:cs="Garamond"/>
          <w:color w:val="000000" w:themeColor="text1"/>
        </w:rPr>
        <w:t xml:space="preserve">. </w:t>
      </w:r>
      <w:r w:rsidR="11DA27C2" w:rsidRPr="439E1804">
        <w:rPr>
          <w:rFonts w:ascii="Garamond" w:eastAsia="Garamond" w:hAnsi="Garamond" w:cs="Garamond"/>
          <w:color w:val="000000" w:themeColor="text1"/>
        </w:rPr>
        <w:t>We converted</w:t>
      </w:r>
      <w:r w:rsidR="4F3478F2" w:rsidRPr="439E1804">
        <w:rPr>
          <w:rFonts w:ascii="Garamond" w:eastAsia="Garamond" w:hAnsi="Garamond" w:cs="Garamond"/>
          <w:color w:val="000000" w:themeColor="text1"/>
        </w:rPr>
        <w:t xml:space="preserve"> </w:t>
      </w:r>
      <w:r w:rsidR="6C982D24" w:rsidRPr="439E1804">
        <w:rPr>
          <w:rFonts w:ascii="Garamond" w:eastAsia="Garamond" w:hAnsi="Garamond" w:cs="Garamond"/>
          <w:color w:val="000000" w:themeColor="text1"/>
        </w:rPr>
        <w:t xml:space="preserve">the </w:t>
      </w:r>
      <w:r w:rsidR="31CD328E" w:rsidRPr="439E1804">
        <w:rPr>
          <w:rFonts w:ascii="Garamond" w:eastAsia="Garamond" w:hAnsi="Garamond" w:cs="Garamond"/>
          <w:color w:val="000000" w:themeColor="text1"/>
        </w:rPr>
        <w:t xml:space="preserve">climate data from the native </w:t>
      </w:r>
      <w:proofErr w:type="spellStart"/>
      <w:r w:rsidR="31CD328E" w:rsidRPr="439E1804">
        <w:rPr>
          <w:rFonts w:ascii="Garamond" w:eastAsia="Garamond" w:hAnsi="Garamond" w:cs="Garamond"/>
          <w:color w:val="000000" w:themeColor="text1"/>
        </w:rPr>
        <w:t>NetCDF</w:t>
      </w:r>
      <w:proofErr w:type="spellEnd"/>
      <w:r w:rsidR="31CD328E" w:rsidRPr="439E1804">
        <w:rPr>
          <w:rFonts w:ascii="Garamond" w:eastAsia="Garamond" w:hAnsi="Garamond" w:cs="Garamond"/>
          <w:color w:val="000000" w:themeColor="text1"/>
        </w:rPr>
        <w:t xml:space="preserve"> format </w:t>
      </w:r>
      <w:r w:rsidR="7F152ECB" w:rsidRPr="439E1804">
        <w:rPr>
          <w:rFonts w:ascii="Garamond" w:eastAsia="Garamond" w:hAnsi="Garamond" w:cs="Garamond"/>
          <w:color w:val="000000" w:themeColor="text1"/>
        </w:rPr>
        <w:t>to</w:t>
      </w:r>
      <w:r w:rsidR="31CD328E" w:rsidRPr="439E1804">
        <w:rPr>
          <w:rFonts w:ascii="Garamond" w:eastAsia="Garamond" w:hAnsi="Garamond" w:cs="Garamond"/>
          <w:color w:val="000000" w:themeColor="text1"/>
        </w:rPr>
        <w:t xml:space="preserve"> </w:t>
      </w:r>
      <w:r w:rsidR="59774C93" w:rsidRPr="439E1804">
        <w:rPr>
          <w:rFonts w:ascii="Garamond" w:eastAsia="Garamond" w:hAnsi="Garamond" w:cs="Garamond"/>
          <w:color w:val="000000" w:themeColor="text1"/>
        </w:rPr>
        <w:t xml:space="preserve">separate </w:t>
      </w:r>
      <w:r w:rsidR="31CD328E" w:rsidRPr="439E1804">
        <w:rPr>
          <w:rFonts w:ascii="Garamond" w:eastAsia="Garamond" w:hAnsi="Garamond" w:cs="Garamond"/>
          <w:color w:val="000000" w:themeColor="text1"/>
        </w:rPr>
        <w:t xml:space="preserve">txt files for the respective station locations. </w:t>
      </w:r>
    </w:p>
    <w:p w14:paraId="68A024DC" w14:textId="36237DA4" w:rsidR="1BED8B63" w:rsidRDefault="1BED8B63" w:rsidP="43F5C39F">
      <w:pPr>
        <w:spacing w:after="0" w:line="240" w:lineRule="auto"/>
        <w:rPr>
          <w:rFonts w:ascii="Garamond" w:eastAsia="Garamond" w:hAnsi="Garamond" w:cs="Garamond"/>
          <w:color w:val="000000" w:themeColor="text1"/>
        </w:rPr>
      </w:pPr>
    </w:p>
    <w:p w14:paraId="5EFF0ED8" w14:textId="0FBFA86C" w:rsidR="1BED8B63" w:rsidRDefault="7A77D727" w:rsidP="439E1804">
      <w:pPr>
        <w:spacing w:after="0" w:line="240" w:lineRule="auto"/>
        <w:rPr>
          <w:rFonts w:ascii="Garamond" w:eastAsia="Times New Roman" w:hAnsi="Garamond" w:cs="Arial"/>
        </w:rPr>
      </w:pPr>
      <w:r w:rsidRPr="439E1804">
        <w:rPr>
          <w:rFonts w:ascii="Garamond" w:eastAsia="Garamond" w:hAnsi="Garamond" w:cs="Garamond"/>
          <w:color w:val="000000" w:themeColor="text1"/>
        </w:rPr>
        <w:t>We downloaded t</w:t>
      </w:r>
      <w:r w:rsidR="4023CDEB" w:rsidRPr="439E1804">
        <w:rPr>
          <w:rFonts w:ascii="Garamond" w:eastAsia="Garamond" w:hAnsi="Garamond" w:cs="Garamond"/>
          <w:color w:val="000000" w:themeColor="text1"/>
        </w:rPr>
        <w:t>he SWAT</w:t>
      </w:r>
      <w:r w:rsidR="02912B56" w:rsidRPr="439E1804">
        <w:rPr>
          <w:rFonts w:ascii="Garamond" w:eastAsia="Garamond" w:hAnsi="Garamond" w:cs="Garamond"/>
          <w:color w:val="000000" w:themeColor="text1"/>
        </w:rPr>
        <w:t>+</w:t>
      </w:r>
      <w:r w:rsidR="4023CDEB" w:rsidRPr="439E1804">
        <w:rPr>
          <w:rFonts w:ascii="Garamond" w:eastAsia="Garamond" w:hAnsi="Garamond" w:cs="Garamond"/>
          <w:color w:val="000000" w:themeColor="text1"/>
        </w:rPr>
        <w:t xml:space="preserve"> soil data from the Wyoming </w:t>
      </w:r>
      <w:proofErr w:type="spellStart"/>
      <w:r w:rsidR="4023CDEB" w:rsidRPr="439E1804">
        <w:rPr>
          <w:rFonts w:ascii="Garamond" w:eastAsia="Garamond" w:hAnsi="Garamond" w:cs="Garamond"/>
          <w:color w:val="000000" w:themeColor="text1"/>
        </w:rPr>
        <w:t>gSSURGO</w:t>
      </w:r>
      <w:proofErr w:type="spellEnd"/>
      <w:r w:rsidR="4023CDEB" w:rsidRPr="439E1804">
        <w:rPr>
          <w:rFonts w:ascii="Garamond" w:eastAsia="Garamond" w:hAnsi="Garamond" w:cs="Garamond"/>
          <w:color w:val="000000" w:themeColor="text1"/>
        </w:rPr>
        <w:t xml:space="preserve"> geodatabase and </w:t>
      </w:r>
      <w:r w:rsidR="59CA49C0" w:rsidRPr="439E1804">
        <w:rPr>
          <w:rFonts w:ascii="Garamond" w:eastAsia="Garamond" w:hAnsi="Garamond" w:cs="Garamond"/>
          <w:color w:val="000000" w:themeColor="text1"/>
        </w:rPr>
        <w:t xml:space="preserve">converted the data </w:t>
      </w:r>
      <w:r w:rsidR="4023CDEB" w:rsidRPr="439E1804">
        <w:rPr>
          <w:rFonts w:ascii="Garamond" w:eastAsia="Garamond" w:hAnsi="Garamond" w:cs="Garamond"/>
          <w:color w:val="000000" w:themeColor="text1"/>
        </w:rPr>
        <w:t xml:space="preserve">from shapefiles to rasters </w:t>
      </w:r>
      <w:r w:rsidR="30AE989D" w:rsidRPr="439E1804">
        <w:rPr>
          <w:rFonts w:ascii="Garamond" w:eastAsia="Garamond" w:hAnsi="Garamond" w:cs="Garamond"/>
          <w:color w:val="000000" w:themeColor="text1"/>
        </w:rPr>
        <w:t xml:space="preserve">using </w:t>
      </w:r>
      <w:r w:rsidR="4023CDEB" w:rsidRPr="439E1804">
        <w:rPr>
          <w:rFonts w:ascii="Garamond" w:eastAsia="Garamond" w:hAnsi="Garamond" w:cs="Garamond"/>
          <w:color w:val="000000" w:themeColor="text1"/>
        </w:rPr>
        <w:t xml:space="preserve">QGIS </w:t>
      </w:r>
      <w:r w:rsidR="403C4BFE" w:rsidRPr="439E1804">
        <w:rPr>
          <w:rFonts w:ascii="Garamond" w:eastAsia="Garamond" w:hAnsi="Garamond" w:cs="Garamond"/>
          <w:color w:val="000000" w:themeColor="text1"/>
        </w:rPr>
        <w:t xml:space="preserve">3.26.3 </w:t>
      </w:r>
      <w:r w:rsidR="4023CDEB" w:rsidRPr="439E1804">
        <w:rPr>
          <w:rFonts w:ascii="Garamond" w:eastAsia="Garamond" w:hAnsi="Garamond" w:cs="Garamond"/>
          <w:color w:val="000000" w:themeColor="text1"/>
        </w:rPr>
        <w:t xml:space="preserve">following instructions from George (2020). Some of the </w:t>
      </w:r>
      <w:proofErr w:type="spellStart"/>
      <w:r w:rsidR="4023CDEB" w:rsidRPr="439E1804">
        <w:rPr>
          <w:rFonts w:ascii="Garamond" w:eastAsia="Garamond" w:hAnsi="Garamond" w:cs="Garamond"/>
          <w:color w:val="000000" w:themeColor="text1"/>
        </w:rPr>
        <w:t>gSSURGO</w:t>
      </w:r>
      <w:proofErr w:type="spellEnd"/>
      <w:r w:rsidR="4023CDEB" w:rsidRPr="439E1804">
        <w:rPr>
          <w:rFonts w:ascii="Garamond" w:eastAsia="Garamond" w:hAnsi="Garamond" w:cs="Garamond"/>
          <w:color w:val="000000" w:themeColor="text1"/>
        </w:rPr>
        <w:t xml:space="preserve"> soil data in Wyoming is unknown; therefore, </w:t>
      </w:r>
      <w:r w:rsidR="6040FC94" w:rsidRPr="439E1804">
        <w:rPr>
          <w:rFonts w:ascii="Garamond" w:eastAsia="Garamond" w:hAnsi="Garamond" w:cs="Garamond"/>
          <w:color w:val="000000" w:themeColor="text1"/>
        </w:rPr>
        <w:t xml:space="preserve">we reclassified </w:t>
      </w:r>
      <w:r w:rsidR="4023CDEB" w:rsidRPr="439E1804">
        <w:rPr>
          <w:rFonts w:ascii="Garamond" w:eastAsia="Garamond" w:hAnsi="Garamond" w:cs="Garamond"/>
          <w:color w:val="000000" w:themeColor="text1"/>
        </w:rPr>
        <w:t>areas wit</w:t>
      </w:r>
      <w:r w:rsidR="442844E3" w:rsidRPr="439E1804">
        <w:rPr>
          <w:rFonts w:ascii="Garamond" w:eastAsia="Garamond" w:hAnsi="Garamond" w:cs="Garamond"/>
          <w:color w:val="000000" w:themeColor="text1"/>
        </w:rPr>
        <w:t xml:space="preserve">h unknown soils to the most frequently </w:t>
      </w:r>
      <w:r w:rsidR="139D36CF" w:rsidRPr="439E1804">
        <w:rPr>
          <w:rFonts w:ascii="Garamond" w:eastAsia="Garamond" w:hAnsi="Garamond" w:cs="Garamond"/>
          <w:color w:val="000000" w:themeColor="text1"/>
        </w:rPr>
        <w:t>occurring</w:t>
      </w:r>
      <w:r w:rsidR="442844E3" w:rsidRPr="439E1804">
        <w:rPr>
          <w:rFonts w:ascii="Garamond" w:eastAsia="Garamond" w:hAnsi="Garamond" w:cs="Garamond"/>
          <w:color w:val="000000" w:themeColor="text1"/>
        </w:rPr>
        <w:t xml:space="preserve"> soil type in the study region.</w:t>
      </w:r>
      <w:r w:rsidR="68662BD8" w:rsidRPr="439E1804">
        <w:rPr>
          <w:rFonts w:ascii="Garamond" w:eastAsia="Times New Roman" w:hAnsi="Garamond" w:cs="Arial"/>
        </w:rPr>
        <w:t xml:space="preserve"> Subsequently,</w:t>
      </w:r>
      <w:r w:rsidR="28D4D9CE" w:rsidRPr="439E1804">
        <w:rPr>
          <w:rFonts w:ascii="Garamond" w:eastAsia="Times New Roman" w:hAnsi="Garamond" w:cs="Arial"/>
        </w:rPr>
        <w:t xml:space="preserve"> we created</w:t>
      </w:r>
      <w:r w:rsidR="68662BD8" w:rsidRPr="439E1804">
        <w:rPr>
          <w:rFonts w:ascii="Garamond" w:eastAsia="Times New Roman" w:hAnsi="Garamond" w:cs="Arial"/>
        </w:rPr>
        <w:t xml:space="preserve"> a land cover look-up table based </w:t>
      </w:r>
      <w:r w:rsidR="68662BD8" w:rsidRPr="439E1804">
        <w:rPr>
          <w:rFonts w:ascii="Garamond" w:eastAsia="Times New Roman" w:hAnsi="Garamond" w:cs="Arial"/>
        </w:rPr>
        <w:lastRenderedPageBreak/>
        <w:t>on NLCD values and their respective SWAT</w:t>
      </w:r>
      <w:r w:rsidR="7E8D908C" w:rsidRPr="439E1804">
        <w:rPr>
          <w:rFonts w:ascii="Garamond" w:eastAsia="Times New Roman" w:hAnsi="Garamond" w:cs="Arial"/>
        </w:rPr>
        <w:t>+</w:t>
      </w:r>
      <w:r w:rsidR="68662BD8" w:rsidRPr="439E1804">
        <w:rPr>
          <w:rFonts w:ascii="Garamond" w:eastAsia="Times New Roman" w:hAnsi="Garamond" w:cs="Arial"/>
        </w:rPr>
        <w:t xml:space="preserve"> </w:t>
      </w:r>
      <w:r w:rsidR="0D5E2128" w:rsidRPr="439E1804">
        <w:rPr>
          <w:rFonts w:ascii="Garamond" w:eastAsia="Times New Roman" w:hAnsi="Garamond" w:cs="Arial"/>
        </w:rPr>
        <w:t>code.</w:t>
      </w:r>
      <w:r w:rsidR="04C39572" w:rsidRPr="439E1804">
        <w:rPr>
          <w:rFonts w:ascii="Garamond" w:eastAsia="Times New Roman" w:hAnsi="Garamond" w:cs="Arial"/>
        </w:rPr>
        <w:t xml:space="preserve"> As the Shoshone River Watershed study region consists of primarily rangeland with very little agriculture; therefore, the land cover type was not split by crop grown.</w:t>
      </w:r>
      <w:r w:rsidR="0D5E2128" w:rsidRPr="439E1804">
        <w:rPr>
          <w:rFonts w:ascii="Garamond" w:eastAsia="Times New Roman" w:hAnsi="Garamond" w:cs="Arial"/>
        </w:rPr>
        <w:t xml:space="preserve"> Finally, </w:t>
      </w:r>
      <w:r w:rsidR="416D49CB" w:rsidRPr="439E1804">
        <w:rPr>
          <w:rFonts w:ascii="Garamond" w:eastAsia="Times New Roman" w:hAnsi="Garamond" w:cs="Arial"/>
        </w:rPr>
        <w:t xml:space="preserve">we exported </w:t>
      </w:r>
      <w:r w:rsidR="0D5E2128" w:rsidRPr="439E1804">
        <w:rPr>
          <w:rFonts w:ascii="Garamond" w:eastAsia="Times New Roman" w:hAnsi="Garamond" w:cs="Arial"/>
        </w:rPr>
        <w:t xml:space="preserve">all raster datasets in </w:t>
      </w:r>
      <w:r w:rsidR="407DD6E3" w:rsidRPr="439E1804">
        <w:rPr>
          <w:rFonts w:ascii="Garamond" w:eastAsia="Times New Roman" w:hAnsi="Garamond" w:cs="Arial"/>
        </w:rPr>
        <w:t>the WGS 1984 UTM Zone 12N coordinate system.</w:t>
      </w:r>
    </w:p>
    <w:p w14:paraId="3DBC36B9" w14:textId="0E64F0B7" w:rsidR="65BF0EB7" w:rsidRDefault="65BF0EB7" w:rsidP="7DF2A5AE">
      <w:pPr>
        <w:spacing w:after="0" w:line="240" w:lineRule="auto"/>
        <w:rPr>
          <w:rFonts w:ascii="Garamond" w:eastAsia="Times New Roman" w:hAnsi="Garamond" w:cs="Arial"/>
        </w:rPr>
      </w:pPr>
    </w:p>
    <w:p w14:paraId="139521AB" w14:textId="6C53E2DF" w:rsidR="65BF0EB7" w:rsidRDefault="090E313D" w:rsidP="7DF2A5AE">
      <w:pPr>
        <w:spacing w:after="0" w:line="240" w:lineRule="auto"/>
        <w:rPr>
          <w:rFonts w:ascii="Garamond" w:eastAsia="Times New Roman" w:hAnsi="Garamond" w:cs="Arial"/>
        </w:rPr>
      </w:pPr>
      <w:r w:rsidRPr="439E1804">
        <w:rPr>
          <w:rFonts w:ascii="Garamond" w:eastAsia="Times New Roman" w:hAnsi="Garamond" w:cs="Arial"/>
        </w:rPr>
        <w:t>For the SWAT</w:t>
      </w:r>
      <w:r w:rsidR="7ABE08B8" w:rsidRPr="439E1804">
        <w:rPr>
          <w:rFonts w:ascii="Garamond" w:eastAsia="Times New Roman" w:hAnsi="Garamond" w:cs="Arial"/>
        </w:rPr>
        <w:t>+</w:t>
      </w:r>
      <w:r w:rsidRPr="439E1804">
        <w:rPr>
          <w:rFonts w:ascii="Garamond" w:eastAsia="Times New Roman" w:hAnsi="Garamond" w:cs="Arial"/>
        </w:rPr>
        <w:t xml:space="preserve"> model, in utilizing SWAT+</w:t>
      </w:r>
      <w:r w:rsidR="7ADC1892" w:rsidRPr="439E1804">
        <w:rPr>
          <w:rFonts w:ascii="Garamond" w:eastAsia="Times New Roman" w:hAnsi="Garamond" w:cs="Arial"/>
        </w:rPr>
        <w:t xml:space="preserve"> over SWAT</w:t>
      </w:r>
      <w:r w:rsidRPr="439E1804">
        <w:rPr>
          <w:rFonts w:ascii="Garamond" w:eastAsia="Times New Roman" w:hAnsi="Garamond" w:cs="Arial"/>
        </w:rPr>
        <w:t>, we used a grid model to</w:t>
      </w:r>
      <w:r w:rsidR="792112BC" w:rsidRPr="439E1804">
        <w:rPr>
          <w:rFonts w:ascii="Garamond" w:eastAsia="Times New Roman" w:hAnsi="Garamond" w:cs="Arial"/>
        </w:rPr>
        <w:t xml:space="preserve"> analyze high </w:t>
      </w:r>
      <w:r w:rsidR="3536CB15" w:rsidRPr="439E1804">
        <w:rPr>
          <w:rFonts w:ascii="Garamond" w:eastAsia="Times New Roman" w:hAnsi="Garamond" w:cs="Arial"/>
        </w:rPr>
        <w:t xml:space="preserve">spatial </w:t>
      </w:r>
      <w:r w:rsidR="792112BC" w:rsidRPr="439E1804">
        <w:rPr>
          <w:rFonts w:ascii="Garamond" w:eastAsia="Times New Roman" w:hAnsi="Garamond" w:cs="Arial"/>
        </w:rPr>
        <w:t>resolution basins</w:t>
      </w:r>
      <w:r w:rsidR="38ECA449" w:rsidRPr="439E1804">
        <w:rPr>
          <w:rFonts w:ascii="Garamond" w:eastAsia="Times New Roman" w:hAnsi="Garamond" w:cs="Arial"/>
        </w:rPr>
        <w:t xml:space="preserve"> (Figure </w:t>
      </w:r>
      <w:r w:rsidR="2077CE6C" w:rsidRPr="439E1804">
        <w:rPr>
          <w:rFonts w:ascii="Garamond" w:eastAsia="Times New Roman" w:hAnsi="Garamond" w:cs="Arial"/>
        </w:rPr>
        <w:t>A1</w:t>
      </w:r>
      <w:r w:rsidR="38ECA449" w:rsidRPr="439E1804">
        <w:rPr>
          <w:rFonts w:ascii="Garamond" w:eastAsia="Times New Roman" w:hAnsi="Garamond" w:cs="Arial"/>
        </w:rPr>
        <w:t>)</w:t>
      </w:r>
      <w:r w:rsidR="792112BC" w:rsidRPr="439E1804">
        <w:rPr>
          <w:rFonts w:ascii="Garamond" w:eastAsia="Times New Roman" w:hAnsi="Garamond" w:cs="Arial"/>
        </w:rPr>
        <w:t>. Each grid cell was 500m</w:t>
      </w:r>
      <w:r w:rsidR="3FDCE797" w:rsidRPr="439E1804">
        <w:rPr>
          <w:rFonts w:ascii="Garamond" w:eastAsia="Times New Roman" w:hAnsi="Garamond" w:cs="Arial"/>
        </w:rPr>
        <w:t xml:space="preserve"> which produced 4636 subbasins and 7467 H</w:t>
      </w:r>
      <w:r w:rsidR="06E78FF9" w:rsidRPr="439E1804">
        <w:rPr>
          <w:rFonts w:ascii="Garamond" w:eastAsia="Times New Roman" w:hAnsi="Garamond" w:cs="Arial"/>
        </w:rPr>
        <w:t>RUs</w:t>
      </w:r>
      <w:r w:rsidR="3FDCE797" w:rsidRPr="439E1804">
        <w:rPr>
          <w:rFonts w:ascii="Garamond" w:eastAsia="Times New Roman" w:hAnsi="Garamond" w:cs="Arial"/>
        </w:rPr>
        <w:t>.</w:t>
      </w:r>
      <w:r w:rsidR="2188BA4E" w:rsidRPr="439E1804">
        <w:rPr>
          <w:rFonts w:ascii="Garamond" w:eastAsia="Times New Roman" w:hAnsi="Garamond" w:cs="Arial"/>
        </w:rPr>
        <w:t xml:space="preserve"> We used four elevation bands to </w:t>
      </w:r>
      <w:proofErr w:type="gramStart"/>
      <w:r w:rsidR="2188BA4E" w:rsidRPr="439E1804">
        <w:rPr>
          <w:rFonts w:ascii="Garamond" w:eastAsia="Times New Roman" w:hAnsi="Garamond" w:cs="Arial"/>
        </w:rPr>
        <w:t>more accurately analyze climate</w:t>
      </w:r>
      <w:proofErr w:type="gramEnd"/>
      <w:r w:rsidR="2188BA4E" w:rsidRPr="439E1804">
        <w:rPr>
          <w:rFonts w:ascii="Garamond" w:eastAsia="Times New Roman" w:hAnsi="Garamond" w:cs="Arial"/>
        </w:rPr>
        <w:t xml:space="preserve"> above </w:t>
      </w:r>
      <w:r w:rsidR="443EE793" w:rsidRPr="439E1804">
        <w:rPr>
          <w:rFonts w:ascii="Garamond" w:eastAsia="Times New Roman" w:hAnsi="Garamond" w:cs="Arial"/>
        </w:rPr>
        <w:t>1500m</w:t>
      </w:r>
      <w:r w:rsidR="5A733770" w:rsidRPr="439E1804">
        <w:rPr>
          <w:rFonts w:ascii="Garamond" w:eastAsia="Times New Roman" w:hAnsi="Garamond" w:cs="Arial"/>
        </w:rPr>
        <w:t xml:space="preserve"> (</w:t>
      </w:r>
      <w:proofErr w:type="spellStart"/>
      <w:r w:rsidR="5A733770" w:rsidRPr="439E1804">
        <w:rPr>
          <w:rFonts w:ascii="Garamond" w:eastAsia="Times New Roman" w:hAnsi="Garamond" w:cs="Arial"/>
        </w:rPr>
        <w:t>Grusson</w:t>
      </w:r>
      <w:proofErr w:type="spellEnd"/>
      <w:r w:rsidR="5A733770" w:rsidRPr="439E1804">
        <w:rPr>
          <w:rFonts w:ascii="Garamond" w:eastAsia="Times New Roman" w:hAnsi="Garamond" w:cs="Arial"/>
        </w:rPr>
        <w:t xml:space="preserve"> et al., 2015, </w:t>
      </w:r>
      <w:proofErr w:type="spellStart"/>
      <w:r w:rsidR="5A733770" w:rsidRPr="439E1804">
        <w:rPr>
          <w:rFonts w:ascii="Garamond" w:eastAsia="Times New Roman" w:hAnsi="Garamond" w:cs="Arial"/>
        </w:rPr>
        <w:t>Abbaspour</w:t>
      </w:r>
      <w:proofErr w:type="spellEnd"/>
      <w:r w:rsidR="5A733770" w:rsidRPr="439E1804">
        <w:rPr>
          <w:rFonts w:ascii="Garamond" w:eastAsia="Times New Roman" w:hAnsi="Garamond" w:cs="Arial"/>
        </w:rPr>
        <w:t xml:space="preserve"> et al., 2007; </w:t>
      </w:r>
      <w:proofErr w:type="spellStart"/>
      <w:r w:rsidR="5A733770" w:rsidRPr="439E1804">
        <w:rPr>
          <w:rFonts w:ascii="Garamond" w:eastAsia="Times New Roman" w:hAnsi="Garamond" w:cs="Arial"/>
        </w:rPr>
        <w:t>Tuo</w:t>
      </w:r>
      <w:proofErr w:type="spellEnd"/>
      <w:r w:rsidR="5A733770" w:rsidRPr="439E1804">
        <w:rPr>
          <w:rFonts w:ascii="Garamond" w:eastAsia="Times New Roman" w:hAnsi="Garamond" w:cs="Arial"/>
        </w:rPr>
        <w:t xml:space="preserve"> et al., 2018)</w:t>
      </w:r>
      <w:r w:rsidR="443EE793" w:rsidRPr="439E1804">
        <w:rPr>
          <w:rFonts w:ascii="Garamond" w:eastAsia="Times New Roman" w:hAnsi="Garamond" w:cs="Arial"/>
        </w:rPr>
        <w:t>.</w:t>
      </w:r>
    </w:p>
    <w:p w14:paraId="58933704" w14:textId="1C3D03C3" w:rsidR="65BF0EB7" w:rsidRDefault="65BF0EB7" w:rsidP="7DF2A5AE">
      <w:pPr>
        <w:spacing w:after="0" w:line="240" w:lineRule="auto"/>
        <w:jc w:val="center"/>
        <w:rPr>
          <w:rFonts w:ascii="Garamond" w:eastAsia="Garamond" w:hAnsi="Garamond" w:cs="Garamond"/>
        </w:rPr>
      </w:pPr>
    </w:p>
    <w:p w14:paraId="5D0FC350" w14:textId="5CEC28CA" w:rsidR="7726C318" w:rsidRDefault="3319C21B" w:rsidP="439E1804">
      <w:pPr>
        <w:spacing w:after="0" w:line="240" w:lineRule="auto"/>
        <w:rPr>
          <w:rFonts w:ascii="Garamond" w:hAnsi="Garamond" w:cs="Arial"/>
          <w:i/>
          <w:iCs/>
        </w:rPr>
      </w:pPr>
      <w:bookmarkStart w:id="4" w:name="Ross1"/>
      <w:bookmarkEnd w:id="4"/>
      <w:r w:rsidRPr="439E1804">
        <w:rPr>
          <w:rFonts w:ascii="Garamond" w:hAnsi="Garamond" w:cs="Arial"/>
          <w:i/>
          <w:iCs/>
        </w:rPr>
        <w:t>3.2.3 Snow Cover Time Series Data</w:t>
      </w:r>
      <w:r w:rsidR="56A58F4E" w:rsidRPr="439E1804">
        <w:rPr>
          <w:rFonts w:ascii="Garamond" w:hAnsi="Garamond" w:cs="Arial"/>
          <w:i/>
          <w:iCs/>
        </w:rPr>
        <w:t xml:space="preserve"> Processing</w:t>
      </w:r>
    </w:p>
    <w:p w14:paraId="548CE0FD" w14:textId="1327DB7B" w:rsidR="7726C318" w:rsidRPr="00420477" w:rsidRDefault="7B6047F5" w:rsidP="21A792B3">
      <w:pPr>
        <w:spacing w:after="0" w:line="240" w:lineRule="auto"/>
        <w:rPr>
          <w:rFonts w:ascii="Garamond" w:eastAsia="Garamond" w:hAnsi="Garamond" w:cs="Garamond"/>
        </w:rPr>
      </w:pPr>
      <w:proofErr w:type="gramStart"/>
      <w:r w:rsidRPr="00420477">
        <w:rPr>
          <w:rFonts w:ascii="Garamond" w:eastAsia="Garamond" w:hAnsi="Garamond" w:cs="Garamond"/>
        </w:rPr>
        <w:t>In order to</w:t>
      </w:r>
      <w:proofErr w:type="gramEnd"/>
      <w:r w:rsidRPr="00420477">
        <w:rPr>
          <w:rFonts w:ascii="Garamond" w:eastAsia="Garamond" w:hAnsi="Garamond" w:cs="Garamond"/>
        </w:rPr>
        <w:t xml:space="preserve"> estimate snow cover only within the study area, we clipped the raster images to the watershed boundary. </w:t>
      </w:r>
      <w:r w:rsidR="798A25E3" w:rsidRPr="00420477">
        <w:rPr>
          <w:rFonts w:ascii="Garamond" w:eastAsia="Garamond" w:hAnsi="Garamond" w:cs="Garamond"/>
        </w:rPr>
        <w:t xml:space="preserve">We </w:t>
      </w:r>
      <w:r w:rsidR="5FC4B4DF" w:rsidRPr="00420477">
        <w:rPr>
          <w:rFonts w:ascii="Garamond" w:eastAsia="Garamond" w:hAnsi="Garamond" w:cs="Garamond"/>
        </w:rPr>
        <w:t>further</w:t>
      </w:r>
      <w:r w:rsidRPr="00420477">
        <w:rPr>
          <w:rFonts w:ascii="Garamond" w:eastAsia="Garamond" w:hAnsi="Garamond" w:cs="Garamond"/>
        </w:rPr>
        <w:t xml:space="preserve"> divided the watershed into two regions, where the ‘NW watershed’ represents the area northwest of the Shoshone River and the ‘SE watershed’ represents the area southeast of the Shoshone River</w:t>
      </w:r>
      <w:r w:rsidR="3DF76DAA" w:rsidRPr="00420477">
        <w:rPr>
          <w:rFonts w:ascii="Garamond" w:eastAsia="Garamond" w:hAnsi="Garamond" w:cs="Garamond"/>
        </w:rPr>
        <w:t xml:space="preserve"> (Figure B1)</w:t>
      </w:r>
      <w:r w:rsidRPr="00420477">
        <w:rPr>
          <w:rFonts w:ascii="Garamond" w:eastAsia="Garamond" w:hAnsi="Garamond" w:cs="Garamond"/>
        </w:rPr>
        <w:t xml:space="preserve">. The VNP10A1F </w:t>
      </w:r>
      <w:r w:rsidR="1FFE8167" w:rsidRPr="00420477">
        <w:rPr>
          <w:rFonts w:ascii="Garamond" w:eastAsia="Garamond" w:hAnsi="Garamond" w:cs="Garamond"/>
        </w:rPr>
        <w:t xml:space="preserve">(VNP) </w:t>
      </w:r>
      <w:r w:rsidRPr="00420477">
        <w:rPr>
          <w:rFonts w:ascii="Garamond" w:eastAsia="Garamond" w:hAnsi="Garamond" w:cs="Garamond"/>
        </w:rPr>
        <w:t xml:space="preserve">images were also clipped to these two regions. The division of the watershed at the Shoshone River was done to analyze the snow cover spatially as well as temporally, </w:t>
      </w:r>
      <w:proofErr w:type="gramStart"/>
      <w:r w:rsidRPr="00420477">
        <w:rPr>
          <w:rFonts w:ascii="Garamond" w:eastAsia="Garamond" w:hAnsi="Garamond" w:cs="Garamond"/>
        </w:rPr>
        <w:t>in order to</w:t>
      </w:r>
      <w:proofErr w:type="gramEnd"/>
      <w:r w:rsidRPr="00420477">
        <w:rPr>
          <w:rFonts w:ascii="Garamond" w:eastAsia="Garamond" w:hAnsi="Garamond" w:cs="Garamond"/>
        </w:rPr>
        <w:t xml:space="preserve"> discern differences in snow cover percentage on either side of the watershed</w:t>
      </w:r>
      <w:r w:rsidR="3DF76DAA" w:rsidRPr="00420477">
        <w:rPr>
          <w:rFonts w:ascii="Garamond" w:eastAsia="Garamond" w:hAnsi="Garamond" w:cs="Garamond"/>
        </w:rPr>
        <w:t>.</w:t>
      </w:r>
    </w:p>
    <w:p w14:paraId="16560FB1" w14:textId="4C5A19F0" w:rsidR="7726C318" w:rsidRPr="00420477" w:rsidRDefault="7726C318" w:rsidP="21A792B3">
      <w:pPr>
        <w:spacing w:after="0" w:line="240" w:lineRule="auto"/>
        <w:rPr>
          <w:rFonts w:ascii="Garamond" w:eastAsia="Garamond" w:hAnsi="Garamond" w:cs="Garamond"/>
        </w:rPr>
      </w:pPr>
    </w:p>
    <w:p w14:paraId="5AB0855F" w14:textId="29572542" w:rsidR="7726C318" w:rsidRPr="00420477" w:rsidRDefault="07672D03" w:rsidP="21A792B3">
      <w:pPr>
        <w:spacing w:after="0" w:line="240" w:lineRule="auto"/>
        <w:rPr>
          <w:rFonts w:ascii="Garamond" w:eastAsia="Garamond" w:hAnsi="Garamond" w:cs="Garamond"/>
        </w:rPr>
      </w:pPr>
      <w:r w:rsidRPr="00420477">
        <w:rPr>
          <w:rFonts w:ascii="Garamond" w:eastAsia="Garamond" w:hAnsi="Garamond" w:cs="Garamond"/>
        </w:rPr>
        <w:t>We calculated the percentage of snow-covered pixels in the study area by</w:t>
      </w:r>
      <w:r w:rsidR="223453CF" w:rsidRPr="00420477">
        <w:rPr>
          <w:rFonts w:ascii="Garamond" w:eastAsia="Garamond" w:hAnsi="Garamond" w:cs="Garamond"/>
        </w:rPr>
        <w:t xml:space="preserve"> first</w:t>
      </w:r>
      <w:r w:rsidRPr="00420477">
        <w:rPr>
          <w:rFonts w:ascii="Garamond" w:eastAsia="Garamond" w:hAnsi="Garamond" w:cs="Garamond"/>
        </w:rPr>
        <w:t xml:space="preserve"> reclassifying pixel values as: 0 = ‘No Snow’, 10-100 = ‘Snow’, and &gt;201 = ‘No Decision’ and then finding the percentage of ‘Snow’ from the total number of pixels in the watershed</w:t>
      </w:r>
      <w:r w:rsidR="6AFAD55F" w:rsidRPr="00420477">
        <w:rPr>
          <w:rFonts w:ascii="Garamond" w:eastAsia="Garamond" w:hAnsi="Garamond" w:cs="Garamond"/>
        </w:rPr>
        <w:t xml:space="preserve"> or side-of-watershed</w:t>
      </w:r>
      <w:r w:rsidRPr="00420477">
        <w:rPr>
          <w:rFonts w:ascii="Garamond" w:eastAsia="Garamond" w:hAnsi="Garamond" w:cs="Garamond"/>
        </w:rPr>
        <w:t xml:space="preserve">. </w:t>
      </w:r>
      <w:r w:rsidR="18ACE237" w:rsidRPr="00420477">
        <w:rPr>
          <w:rFonts w:ascii="Garamond" w:eastAsia="Garamond" w:hAnsi="Garamond" w:cs="Garamond"/>
        </w:rPr>
        <w:t>This</w:t>
      </w:r>
      <w:r w:rsidRPr="00420477">
        <w:rPr>
          <w:rFonts w:ascii="Garamond" w:eastAsia="Garamond" w:hAnsi="Garamond" w:cs="Garamond"/>
        </w:rPr>
        <w:t xml:space="preserve"> is a similar reclassification method used by Riggs and Hall (2020),</w:t>
      </w:r>
      <w:r w:rsidR="0E8D24B3" w:rsidRPr="00420477">
        <w:rPr>
          <w:rFonts w:ascii="Garamond" w:eastAsia="Garamond" w:hAnsi="Garamond" w:cs="Garamond"/>
        </w:rPr>
        <w:t xml:space="preserve"> which is</w:t>
      </w:r>
      <w:r w:rsidRPr="00420477">
        <w:rPr>
          <w:rFonts w:ascii="Garamond" w:eastAsia="Garamond" w:hAnsi="Garamond" w:cs="Garamond"/>
        </w:rPr>
        <w:t xml:space="preserve"> based on the pixel NDSI parameter values in the VNP user guide. We then exported the resulting percentage values as a table with the assigned date, representing the percent</w:t>
      </w:r>
      <w:r w:rsidR="5E092D73" w:rsidRPr="00420477">
        <w:rPr>
          <w:rFonts w:ascii="Garamond" w:eastAsia="Garamond" w:hAnsi="Garamond" w:cs="Garamond"/>
        </w:rPr>
        <w:t>age</w:t>
      </w:r>
      <w:r w:rsidRPr="00420477">
        <w:rPr>
          <w:rFonts w:ascii="Garamond" w:eastAsia="Garamond" w:hAnsi="Garamond" w:cs="Garamond"/>
        </w:rPr>
        <w:t xml:space="preserve"> of snow-covered pixels. Similarly, we exported the climate and </w:t>
      </w:r>
      <w:bookmarkStart w:id="5" w:name="_Int_Fw5GLyLW"/>
      <w:r w:rsidRPr="00420477">
        <w:rPr>
          <w:rFonts w:ascii="Garamond" w:eastAsia="Garamond" w:hAnsi="Garamond" w:cs="Garamond"/>
        </w:rPr>
        <w:t>stream</w:t>
      </w:r>
      <w:bookmarkEnd w:id="5"/>
      <w:r w:rsidRPr="00420477">
        <w:rPr>
          <w:rFonts w:ascii="Garamond" w:eastAsia="Garamond" w:hAnsi="Garamond" w:cs="Garamond"/>
        </w:rPr>
        <w:t xml:space="preserve"> data to a data table with the corresponding date.</w:t>
      </w:r>
    </w:p>
    <w:p w14:paraId="6608698E" w14:textId="513728EE" w:rsidR="7DF2A5AE" w:rsidRDefault="7DF2A5AE" w:rsidP="7DF2A5AE">
      <w:pPr>
        <w:spacing w:after="0" w:line="240" w:lineRule="auto"/>
        <w:rPr>
          <w:rFonts w:ascii="Garamond" w:eastAsia="Times New Roman" w:hAnsi="Garamond" w:cs="Arial"/>
        </w:rPr>
      </w:pPr>
    </w:p>
    <w:p w14:paraId="538A5F1D" w14:textId="20BE9355" w:rsidR="00A43059" w:rsidRPr="0066138C" w:rsidRDefault="1E4B56EF" w:rsidP="63A15C0A">
      <w:pPr>
        <w:spacing w:after="0" w:line="240" w:lineRule="auto"/>
        <w:rPr>
          <w:rFonts w:ascii="Garamond" w:hAnsi="Garamond" w:cs="Arial"/>
          <w:b/>
          <w:bCs/>
          <w:i/>
          <w:iCs/>
        </w:rPr>
      </w:pPr>
      <w:r w:rsidRPr="63A15C0A">
        <w:rPr>
          <w:rFonts w:ascii="Garamond" w:hAnsi="Garamond" w:cs="Arial"/>
          <w:b/>
          <w:bCs/>
          <w:i/>
          <w:iCs/>
        </w:rPr>
        <w:t>3.3 Data Analysis</w:t>
      </w:r>
    </w:p>
    <w:p w14:paraId="73DF7894" w14:textId="3792EAF8" w:rsidR="3E9FDDDE" w:rsidRDefault="3E9FDDDE" w:rsidP="3991A016">
      <w:pPr>
        <w:spacing w:after="0" w:line="240" w:lineRule="auto"/>
        <w:rPr>
          <w:rFonts w:ascii="Garamond" w:hAnsi="Garamond" w:cs="Arial"/>
          <w:i/>
          <w:iCs/>
        </w:rPr>
      </w:pPr>
      <w:r w:rsidRPr="3991A016">
        <w:rPr>
          <w:rFonts w:ascii="Garamond" w:hAnsi="Garamond" w:cs="Arial"/>
          <w:i/>
          <w:iCs/>
        </w:rPr>
        <w:t>3.3.1 Sediment Remote Sensing Analysis</w:t>
      </w:r>
    </w:p>
    <w:p w14:paraId="64BACDC7" w14:textId="0E43C8A2" w:rsidR="00380CE0" w:rsidRDefault="18FD7011" w:rsidP="00380CE0">
      <w:pPr>
        <w:spacing w:after="0" w:line="240" w:lineRule="auto"/>
        <w:rPr>
          <w:rFonts w:ascii="Garamond" w:hAnsi="Garamond" w:cs="Arial"/>
        </w:rPr>
      </w:pPr>
      <w:r w:rsidRPr="439E1804">
        <w:rPr>
          <w:rFonts w:ascii="Garamond" w:hAnsi="Garamond" w:cs="Arial"/>
        </w:rPr>
        <w:t xml:space="preserve">To spatially analyze remotely sensed turbidity, we drew a river centerline and created points at </w:t>
      </w:r>
      <w:r w:rsidR="6406BC9A" w:rsidRPr="439E1804">
        <w:rPr>
          <w:rFonts w:ascii="Garamond" w:hAnsi="Garamond" w:cs="Arial"/>
        </w:rPr>
        <w:t>10</w:t>
      </w:r>
      <w:r w:rsidRPr="439E1804">
        <w:rPr>
          <w:rFonts w:ascii="Garamond" w:hAnsi="Garamond" w:cs="Arial"/>
        </w:rPr>
        <w:t>m intervals along the line</w:t>
      </w:r>
      <w:r w:rsidR="5476890E" w:rsidRPr="439E1804">
        <w:rPr>
          <w:rFonts w:ascii="Garamond" w:hAnsi="Garamond" w:cs="Arial"/>
        </w:rPr>
        <w:t xml:space="preserve"> (Figure 2a)</w:t>
      </w:r>
      <w:r w:rsidRPr="439E1804">
        <w:rPr>
          <w:rFonts w:ascii="Garamond" w:hAnsi="Garamond" w:cs="Arial"/>
        </w:rPr>
        <w:t>. Th</w:t>
      </w:r>
      <w:r w:rsidR="5E36EE19" w:rsidRPr="439E1804">
        <w:rPr>
          <w:rFonts w:ascii="Garamond" w:hAnsi="Garamond" w:cs="Arial"/>
        </w:rPr>
        <w:t>is</w:t>
      </w:r>
      <w:r w:rsidRPr="439E1804">
        <w:rPr>
          <w:rFonts w:ascii="Garamond" w:hAnsi="Garamond" w:cs="Arial"/>
        </w:rPr>
        <w:t xml:space="preserve"> point shapefile was then used to extra</w:t>
      </w:r>
      <w:r w:rsidR="0162D9C1" w:rsidRPr="439E1804">
        <w:rPr>
          <w:rFonts w:ascii="Garamond" w:hAnsi="Garamond" w:cs="Arial"/>
        </w:rPr>
        <w:t xml:space="preserve">ct turbidity values along the river reach for each image, again using </w:t>
      </w:r>
      <w:proofErr w:type="spellStart"/>
      <w:proofErr w:type="gramStart"/>
      <w:r w:rsidR="0162D9C1" w:rsidRPr="439E1804">
        <w:rPr>
          <w:rFonts w:ascii="Garamond" w:hAnsi="Garamond" w:cs="Arial"/>
        </w:rPr>
        <w:t>rasterstats.zonal</w:t>
      </w:r>
      <w:proofErr w:type="gramEnd"/>
      <w:r w:rsidR="0162D9C1" w:rsidRPr="439E1804">
        <w:rPr>
          <w:rFonts w:ascii="Garamond" w:hAnsi="Garamond" w:cs="Arial"/>
        </w:rPr>
        <w:t>_statistics</w:t>
      </w:r>
      <w:proofErr w:type="spellEnd"/>
      <w:r w:rsidR="0162D9C1" w:rsidRPr="439E1804">
        <w:rPr>
          <w:rFonts w:ascii="Garamond" w:hAnsi="Garamond" w:cs="Arial"/>
        </w:rPr>
        <w:t xml:space="preserve">. </w:t>
      </w:r>
      <w:r w:rsidR="0E3F121B" w:rsidRPr="439E1804">
        <w:rPr>
          <w:rFonts w:ascii="Garamond" w:hAnsi="Garamond" w:cs="Arial"/>
        </w:rPr>
        <w:t>T</w:t>
      </w:r>
      <w:r w:rsidR="6A9FB3C4" w:rsidRPr="439E1804">
        <w:rPr>
          <w:rFonts w:ascii="Garamond" w:hAnsi="Garamond" w:cs="Arial"/>
        </w:rPr>
        <w:t>his data</w:t>
      </w:r>
      <w:r w:rsidR="0E3F121B" w:rsidRPr="439E1804">
        <w:rPr>
          <w:rFonts w:ascii="Garamond" w:hAnsi="Garamond" w:cs="Arial"/>
        </w:rPr>
        <w:t xml:space="preserve"> was plotted as turbidity over distance and</w:t>
      </w:r>
      <w:r w:rsidR="6A9FB3C4" w:rsidRPr="439E1804">
        <w:rPr>
          <w:rFonts w:ascii="Garamond" w:hAnsi="Garamond" w:cs="Arial"/>
        </w:rPr>
        <w:t xml:space="preserve"> </w:t>
      </w:r>
      <w:r w:rsidR="6E311396" w:rsidRPr="439E1804">
        <w:rPr>
          <w:rFonts w:ascii="Garamond" w:hAnsi="Garamond" w:cs="Arial"/>
        </w:rPr>
        <w:t>spikes in turbidity</w:t>
      </w:r>
      <w:r w:rsidR="5A6AA705" w:rsidRPr="439E1804">
        <w:rPr>
          <w:rFonts w:ascii="Garamond" w:hAnsi="Garamond" w:cs="Arial"/>
        </w:rPr>
        <w:t>. This helped in</w:t>
      </w:r>
      <w:r w:rsidR="23D66E27" w:rsidRPr="439E1804">
        <w:rPr>
          <w:rFonts w:ascii="Garamond" w:hAnsi="Garamond" w:cs="Arial"/>
        </w:rPr>
        <w:t xml:space="preserve"> identifying</w:t>
      </w:r>
      <w:r w:rsidR="6A9FB3C4" w:rsidRPr="439E1804">
        <w:rPr>
          <w:rFonts w:ascii="Garamond" w:hAnsi="Garamond" w:cs="Arial"/>
        </w:rPr>
        <w:t xml:space="preserve"> potential sediment plumes</w:t>
      </w:r>
      <w:r w:rsidR="04181884" w:rsidRPr="439E1804">
        <w:rPr>
          <w:rFonts w:ascii="Garamond" w:hAnsi="Garamond" w:cs="Arial"/>
        </w:rPr>
        <w:t xml:space="preserve"> though both manual interpretation and</w:t>
      </w:r>
      <w:r w:rsidR="32DF4308" w:rsidRPr="439E1804">
        <w:rPr>
          <w:rFonts w:ascii="Garamond" w:hAnsi="Garamond" w:cs="Arial"/>
        </w:rPr>
        <w:t xml:space="preserve"> a</w:t>
      </w:r>
      <w:r w:rsidR="0258123C" w:rsidRPr="439E1804">
        <w:rPr>
          <w:rFonts w:ascii="Garamond" w:hAnsi="Garamond" w:cs="Arial"/>
        </w:rPr>
        <w:t>n automated algorithm</w:t>
      </w:r>
      <w:r w:rsidR="5E99D6B3" w:rsidRPr="439E1804">
        <w:rPr>
          <w:rFonts w:ascii="Garamond" w:hAnsi="Garamond" w:cs="Arial"/>
        </w:rPr>
        <w:t xml:space="preserve"> (Figure 2b).</w:t>
      </w:r>
      <w:r w:rsidR="6289F467" w:rsidRPr="439E1804">
        <w:rPr>
          <w:rFonts w:ascii="Garamond" w:hAnsi="Garamond" w:cs="Arial"/>
        </w:rPr>
        <w:t xml:space="preserve"> </w:t>
      </w:r>
      <w:r w:rsidR="22378F98" w:rsidRPr="439E1804">
        <w:rPr>
          <w:rFonts w:ascii="Garamond" w:hAnsi="Garamond" w:cs="Arial"/>
        </w:rPr>
        <w:t xml:space="preserve">For manual interpretation, plots were reviewed and images with a spike in turbidity that was sustained above 25 FNU were marked for review (Figure </w:t>
      </w:r>
      <w:r w:rsidR="7185C0F8" w:rsidRPr="439E1804">
        <w:rPr>
          <w:rFonts w:ascii="Garamond" w:hAnsi="Garamond" w:cs="Arial"/>
        </w:rPr>
        <w:t>C</w:t>
      </w:r>
      <w:r w:rsidR="6289F467" w:rsidRPr="439E1804">
        <w:rPr>
          <w:rFonts w:ascii="Garamond" w:hAnsi="Garamond" w:cs="Arial"/>
        </w:rPr>
        <w:t>1</w:t>
      </w:r>
      <w:r w:rsidR="22378F98" w:rsidRPr="439E1804">
        <w:rPr>
          <w:rFonts w:ascii="Garamond" w:hAnsi="Garamond" w:cs="Arial"/>
        </w:rPr>
        <w:t xml:space="preserve">). These turbidity images and the corresponding RGB images were then inspected, especially near the location of the plume, to confirm plume presence and record which tributary was responsible. </w:t>
      </w:r>
    </w:p>
    <w:p w14:paraId="6D753816" w14:textId="77777777" w:rsidR="00380CE0" w:rsidRDefault="00380CE0" w:rsidP="00380CE0">
      <w:pPr>
        <w:spacing w:after="0" w:line="240" w:lineRule="auto"/>
        <w:rPr>
          <w:rFonts w:ascii="Garamond" w:hAnsi="Garamond" w:cs="Arial"/>
        </w:rPr>
      </w:pPr>
    </w:p>
    <w:p w14:paraId="44F59A4E" w14:textId="6F6A1625" w:rsidR="00380CE0" w:rsidRPr="006C7052" w:rsidRDefault="00380CE0" w:rsidP="00380CE0">
      <w:pPr>
        <w:spacing w:after="0" w:line="240" w:lineRule="auto"/>
        <w:rPr>
          <w:rFonts w:ascii="Garamond" w:hAnsi="Garamond" w:cs="Arial"/>
        </w:rPr>
      </w:pPr>
      <w:r>
        <w:rPr>
          <w:rFonts w:ascii="Garamond" w:eastAsia="Times New Roman" w:hAnsi="Garamond" w:cs="Arial"/>
        </w:rPr>
        <w:t>Since manual plume detection is time consuming, we also developed an automatic possible plume detection algorithm to supplement the sediment plume analysis. This method of automatic plume detection utilized the machine learning turbidity predictions that have had the zero values filled via interpolation and filtered using a 3</w:t>
      </w:r>
      <w:r w:rsidRPr="009B7DD8">
        <w:rPr>
          <w:rFonts w:ascii="Garamond" w:eastAsia="Times New Roman" w:hAnsi="Garamond" w:cs="Arial"/>
          <w:vertAlign w:val="superscript"/>
        </w:rPr>
        <w:t>rd</w:t>
      </w:r>
      <w:r>
        <w:rPr>
          <w:rFonts w:ascii="Garamond" w:eastAsia="Times New Roman" w:hAnsi="Garamond" w:cs="Arial"/>
        </w:rPr>
        <w:t xml:space="preserve"> order </w:t>
      </w:r>
      <w:proofErr w:type="spellStart"/>
      <w:r>
        <w:rPr>
          <w:rFonts w:ascii="Garamond" w:eastAsia="Times New Roman" w:hAnsi="Garamond" w:cs="Arial"/>
        </w:rPr>
        <w:t>Savitsky-Golay</w:t>
      </w:r>
      <w:proofErr w:type="spellEnd"/>
      <w:r>
        <w:rPr>
          <w:rFonts w:ascii="Garamond" w:eastAsia="Times New Roman" w:hAnsi="Garamond" w:cs="Arial"/>
        </w:rPr>
        <w:t xml:space="preserve"> filter. This provided clean and smooth data that could be plotted based on downstream distance </w:t>
      </w:r>
      <w:r w:rsidR="2792F5E4" w:rsidRPr="66F3F71F">
        <w:rPr>
          <w:rFonts w:ascii="Garamond" w:eastAsia="Times New Roman" w:hAnsi="Garamond" w:cs="Arial"/>
        </w:rPr>
        <w:t>(</w:t>
      </w:r>
      <w:r>
        <w:rPr>
          <w:rFonts w:ascii="Garamond" w:eastAsia="Times New Roman" w:hAnsi="Garamond" w:cs="Arial"/>
        </w:rPr>
        <w:t xml:space="preserve">Figure </w:t>
      </w:r>
      <w:r w:rsidR="00A4010C">
        <w:rPr>
          <w:rFonts w:ascii="Garamond" w:eastAsia="Times New Roman" w:hAnsi="Garamond" w:cs="Arial"/>
        </w:rPr>
        <w:t>D</w:t>
      </w:r>
      <w:r w:rsidR="006E7FC9">
        <w:rPr>
          <w:rFonts w:ascii="Garamond" w:eastAsia="Times New Roman" w:hAnsi="Garamond" w:cs="Arial"/>
        </w:rPr>
        <w:t>3</w:t>
      </w:r>
      <w:r w:rsidR="2792F5E4" w:rsidRPr="4C9863C3">
        <w:rPr>
          <w:rFonts w:ascii="Garamond" w:eastAsia="Times New Roman" w:hAnsi="Garamond" w:cs="Arial"/>
        </w:rPr>
        <w:t>)</w:t>
      </w:r>
      <w:r w:rsidR="27B67056" w:rsidRPr="4C9863C3">
        <w:rPr>
          <w:rFonts w:ascii="Garamond" w:eastAsia="Times New Roman" w:hAnsi="Garamond" w:cs="Arial"/>
        </w:rPr>
        <w:t>.</w:t>
      </w:r>
      <w:r>
        <w:rPr>
          <w:rFonts w:ascii="Garamond" w:eastAsia="Times New Roman" w:hAnsi="Garamond" w:cs="Arial"/>
        </w:rPr>
        <w:t xml:space="preserve"> To automatically detect possible plume events, a threshold of 50 units of turbidity over the course of 1km after each tributary was set. </w:t>
      </w:r>
      <w:r w:rsidR="00D42EF8">
        <w:rPr>
          <w:rFonts w:ascii="Garamond" w:eastAsia="Times New Roman" w:hAnsi="Garamond" w:cs="Arial"/>
        </w:rPr>
        <w:t>If the threshold was met</w:t>
      </w:r>
      <w:r>
        <w:rPr>
          <w:rFonts w:ascii="Garamond" w:eastAsia="Times New Roman" w:hAnsi="Garamond" w:cs="Arial"/>
        </w:rPr>
        <w:t>, the tributary was labeled</w:t>
      </w:r>
      <w:r w:rsidR="2792F5E4" w:rsidRPr="77C6304D">
        <w:rPr>
          <w:rFonts w:ascii="Garamond" w:eastAsia="Times New Roman" w:hAnsi="Garamond" w:cs="Arial"/>
        </w:rPr>
        <w:t xml:space="preserve"> </w:t>
      </w:r>
      <w:r w:rsidR="36C4916B" w:rsidRPr="2B72FC67">
        <w:rPr>
          <w:rFonts w:ascii="Garamond" w:eastAsia="Times New Roman" w:hAnsi="Garamond" w:cs="Arial"/>
        </w:rPr>
        <w:t xml:space="preserve">as </w:t>
      </w:r>
      <w:r w:rsidR="2792F5E4" w:rsidRPr="2B72FC67">
        <w:rPr>
          <w:rFonts w:ascii="Garamond" w:eastAsia="Times New Roman" w:hAnsi="Garamond" w:cs="Arial"/>
        </w:rPr>
        <w:t>a</w:t>
      </w:r>
      <w:r>
        <w:rPr>
          <w:rFonts w:ascii="Garamond" w:eastAsia="Times New Roman" w:hAnsi="Garamond" w:cs="Arial"/>
        </w:rPr>
        <w:t xml:space="preserve"> possible sediment plume event</w:t>
      </w:r>
      <w:r w:rsidRPr="2B72FC67">
        <w:rPr>
          <w:rFonts w:ascii="Garamond" w:hAnsi="Garamond" w:cs="Arial"/>
        </w:rPr>
        <w:t xml:space="preserve"> </w:t>
      </w:r>
      <w:r w:rsidR="2792F5E4" w:rsidRPr="66F3F71F">
        <w:rPr>
          <w:rFonts w:ascii="Garamond" w:hAnsi="Garamond" w:cs="Arial"/>
        </w:rPr>
        <w:t>(</w:t>
      </w:r>
      <w:r>
        <w:rPr>
          <w:rFonts w:ascii="Garamond" w:hAnsi="Garamond" w:cs="Arial"/>
        </w:rPr>
        <w:t xml:space="preserve">Figure </w:t>
      </w:r>
      <w:r w:rsidR="00A4010C">
        <w:rPr>
          <w:rFonts w:ascii="Garamond" w:hAnsi="Garamond" w:cs="Arial"/>
        </w:rPr>
        <w:t>D</w:t>
      </w:r>
      <w:r w:rsidR="60385C90" w:rsidRPr="7E1702CA">
        <w:rPr>
          <w:rFonts w:ascii="Garamond" w:hAnsi="Garamond" w:cs="Arial"/>
        </w:rPr>
        <w:t>4</w:t>
      </w:r>
      <w:r w:rsidR="2792F5E4" w:rsidRPr="4C9863C3">
        <w:rPr>
          <w:rFonts w:ascii="Garamond" w:hAnsi="Garamond" w:cs="Arial"/>
        </w:rPr>
        <w:t>)</w:t>
      </w:r>
      <w:r w:rsidR="30E518FA" w:rsidRPr="4C9863C3">
        <w:rPr>
          <w:rFonts w:ascii="Garamond" w:hAnsi="Garamond" w:cs="Arial"/>
        </w:rPr>
        <w:t>.</w:t>
      </w:r>
    </w:p>
    <w:p w14:paraId="358B0690" w14:textId="77777777" w:rsidR="00380CE0" w:rsidRDefault="00380CE0" w:rsidP="7DF2A5AE">
      <w:pPr>
        <w:spacing w:after="0" w:line="240" w:lineRule="auto"/>
        <w:rPr>
          <w:rFonts w:ascii="Garamond" w:hAnsi="Garamond" w:cs="Arial"/>
        </w:rPr>
      </w:pPr>
    </w:p>
    <w:p w14:paraId="18DE5110" w14:textId="5C7650CC" w:rsidR="00463484" w:rsidRDefault="003C7143" w:rsidP="00F245D0">
      <w:pPr>
        <w:spacing w:after="0" w:line="240" w:lineRule="auto"/>
        <w:jc w:val="center"/>
        <w:rPr>
          <w:rFonts w:ascii="Garamond" w:hAnsi="Garamond" w:cs="Arial"/>
        </w:rPr>
      </w:pPr>
      <w:r>
        <w:rPr>
          <w:rFonts w:ascii="Garamond" w:hAnsi="Garamond" w:cs="Arial"/>
          <w:noProof/>
        </w:rPr>
        <w:lastRenderedPageBreak/>
        <w:drawing>
          <wp:inline distT="0" distB="0" distL="0" distR="0" wp14:anchorId="420684F1" wp14:editId="7EC3395C">
            <wp:extent cx="5943600" cy="4986020"/>
            <wp:effectExtent l="0" t="0" r="0" b="5080"/>
            <wp:docPr id="17" name="Picture 17" descr="Graphical user interfac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Picture 17" descr="Graphical user interface&#10;&#10;Description automatically generated"/>
                    <pic:cNvPicPr/>
                  </pic:nvPicPr>
                  <pic:blipFill>
                    <a:blip r:embed="rId13">
                      <a:extLst>
                        <a:ext uri="{28A0092B-C50C-407E-A947-70E740481C1C}">
                          <a14:useLocalDpi xmlns:a14="http://schemas.microsoft.com/office/drawing/2010/main" val="0"/>
                        </a:ext>
                      </a:extLst>
                    </a:blip>
                    <a:stretch>
                      <a:fillRect/>
                    </a:stretch>
                  </pic:blipFill>
                  <pic:spPr>
                    <a:xfrm>
                      <a:off x="0" y="0"/>
                      <a:ext cx="5943600" cy="4986020"/>
                    </a:xfrm>
                    <a:prstGeom prst="rect">
                      <a:avLst/>
                    </a:prstGeom>
                  </pic:spPr>
                </pic:pic>
              </a:graphicData>
            </a:graphic>
          </wp:inline>
        </w:drawing>
      </w:r>
    </w:p>
    <w:p w14:paraId="31914E44" w14:textId="77777777" w:rsidR="00380CE0" w:rsidRDefault="00380CE0" w:rsidP="00463484">
      <w:pPr>
        <w:spacing w:after="0" w:line="240" w:lineRule="auto"/>
        <w:rPr>
          <w:rFonts w:ascii="Garamond" w:eastAsia="Gungsuh" w:hAnsi="Garamond" w:cs="Gungsuh"/>
        </w:rPr>
      </w:pPr>
    </w:p>
    <w:p w14:paraId="7EE54B2A" w14:textId="155E24DB" w:rsidR="00463484" w:rsidRDefault="74E7DE2A" w:rsidP="0038173D">
      <w:pPr>
        <w:spacing w:after="0" w:line="240" w:lineRule="auto"/>
        <w:jc w:val="center"/>
        <w:rPr>
          <w:rFonts w:ascii="Garamond" w:eastAsia="Gungsuh" w:hAnsi="Garamond" w:cs="Gungsuh"/>
        </w:rPr>
      </w:pPr>
      <w:r w:rsidRPr="439E1804">
        <w:rPr>
          <w:rFonts w:ascii="Garamond" w:eastAsia="Gungsuh" w:hAnsi="Garamond" w:cs="Gungsuh"/>
          <w:i/>
          <w:iCs/>
        </w:rPr>
        <w:t xml:space="preserve">Figure </w:t>
      </w:r>
      <w:r w:rsidR="10574A9F" w:rsidRPr="439E1804">
        <w:rPr>
          <w:rFonts w:ascii="Garamond" w:eastAsia="Gungsuh" w:hAnsi="Garamond" w:cs="Gungsuh"/>
          <w:i/>
          <w:iCs/>
        </w:rPr>
        <w:t>2</w:t>
      </w:r>
      <w:r w:rsidR="53B18A80" w:rsidRPr="439E1804">
        <w:rPr>
          <w:rFonts w:ascii="Garamond" w:eastAsia="Gungsuh" w:hAnsi="Garamond" w:cs="Gungsuh"/>
          <w:i/>
          <w:iCs/>
        </w:rPr>
        <w:t>.</w:t>
      </w:r>
      <w:r w:rsidRPr="439E1804">
        <w:rPr>
          <w:rFonts w:ascii="Garamond" w:eastAsia="Gungsuh" w:hAnsi="Garamond" w:cs="Gungsuh"/>
        </w:rPr>
        <w:t xml:space="preserve"> </w:t>
      </w:r>
      <w:r w:rsidR="0364EC3E" w:rsidRPr="439E1804">
        <w:rPr>
          <w:rFonts w:ascii="Garamond" w:eastAsia="Gungsuh" w:hAnsi="Garamond" w:cs="Gungsuh"/>
        </w:rPr>
        <w:t xml:space="preserve"> a) </w:t>
      </w:r>
      <w:r w:rsidR="4A03DD84" w:rsidRPr="439E1804">
        <w:rPr>
          <w:rFonts w:ascii="Garamond" w:eastAsia="Gungsuh" w:hAnsi="Garamond" w:cs="Gungsuh"/>
        </w:rPr>
        <w:t>D</w:t>
      </w:r>
      <w:r w:rsidR="0364EC3E" w:rsidRPr="439E1804">
        <w:rPr>
          <w:rFonts w:ascii="Garamond" w:eastAsia="Gungsuh" w:hAnsi="Garamond" w:cs="Gungsuh"/>
        </w:rPr>
        <w:t xml:space="preserve">isplays remotely sensed turbidity </w:t>
      </w:r>
      <w:r w:rsidR="38F076CE" w:rsidRPr="439E1804">
        <w:rPr>
          <w:rFonts w:ascii="Garamond" w:eastAsia="Gungsuh" w:hAnsi="Garamond" w:cs="Gungsuh"/>
        </w:rPr>
        <w:t xml:space="preserve">plumes </w:t>
      </w:r>
      <w:r w:rsidR="0364EC3E" w:rsidRPr="439E1804">
        <w:rPr>
          <w:rFonts w:ascii="Garamond" w:eastAsia="Gungsuh" w:hAnsi="Garamond" w:cs="Gungsuh"/>
        </w:rPr>
        <w:t xml:space="preserve">spatially </w:t>
      </w:r>
      <w:r w:rsidR="2785940A" w:rsidRPr="439E1804">
        <w:rPr>
          <w:rFonts w:ascii="Garamond" w:eastAsia="Gungsuh" w:hAnsi="Garamond" w:cs="Gungsuh"/>
        </w:rPr>
        <w:t xml:space="preserve">near </w:t>
      </w:r>
      <w:r w:rsidR="38F076CE" w:rsidRPr="439E1804">
        <w:rPr>
          <w:rFonts w:ascii="Garamond" w:eastAsia="Gungsuh" w:hAnsi="Garamond" w:cs="Gungsuh"/>
        </w:rPr>
        <w:t xml:space="preserve">Dry Creek </w:t>
      </w:r>
      <w:r w:rsidR="6C55237F">
        <w:br/>
      </w:r>
      <w:r w:rsidR="38F076CE" w:rsidRPr="439E1804">
        <w:rPr>
          <w:rFonts w:ascii="Garamond" w:eastAsia="Gungsuh" w:hAnsi="Garamond" w:cs="Gungsuh"/>
        </w:rPr>
        <w:t>(Homesteader Creek) and Penney</w:t>
      </w:r>
      <w:r w:rsidR="44ED5E18" w:rsidRPr="439E1804">
        <w:rPr>
          <w:rFonts w:ascii="Garamond" w:eastAsia="Gungsuh" w:hAnsi="Garamond" w:cs="Gungsuh"/>
        </w:rPr>
        <w:t xml:space="preserve"> Gulch/</w:t>
      </w:r>
      <w:r w:rsidR="45399D23" w:rsidRPr="439E1804">
        <w:rPr>
          <w:rFonts w:ascii="Garamond" w:eastAsia="Gungsuh" w:hAnsi="Garamond" w:cs="Gungsuh"/>
        </w:rPr>
        <w:t>Rough</w:t>
      </w:r>
      <w:r w:rsidR="38F076CE" w:rsidRPr="439E1804">
        <w:rPr>
          <w:rFonts w:ascii="Garamond" w:eastAsia="Gungsuh" w:hAnsi="Garamond" w:cs="Gungsuh"/>
        </w:rPr>
        <w:t xml:space="preserve"> Gulch. Low turbidity is dark blue and high turbidity is pale green</w:t>
      </w:r>
      <w:r w:rsidR="0364EC3E" w:rsidRPr="439E1804">
        <w:rPr>
          <w:rFonts w:ascii="Garamond" w:eastAsia="Gungsuh" w:hAnsi="Garamond" w:cs="Gungsuh"/>
        </w:rPr>
        <w:t xml:space="preserve">. The dots along the river centerline indicate locations of pixels extracted to </w:t>
      </w:r>
      <w:r w:rsidR="2B52D0DE" w:rsidRPr="439E1804">
        <w:rPr>
          <w:rFonts w:ascii="Garamond" w:eastAsia="Gungsuh" w:hAnsi="Garamond" w:cs="Gungsuh"/>
        </w:rPr>
        <w:t>plot turbidity longitudinally across the study area</w:t>
      </w:r>
      <w:r w:rsidR="0364EC3E" w:rsidRPr="439E1804">
        <w:rPr>
          <w:rFonts w:ascii="Garamond" w:eastAsia="Gungsuh" w:hAnsi="Garamond" w:cs="Gungsuh"/>
        </w:rPr>
        <w:t xml:space="preserve">. The </w:t>
      </w:r>
      <w:r w:rsidR="53B18A80" w:rsidRPr="439E1804">
        <w:rPr>
          <w:rFonts w:ascii="Garamond" w:eastAsia="Gungsuh" w:hAnsi="Garamond" w:cs="Gungsuh"/>
        </w:rPr>
        <w:t>pale, yellow-colored</w:t>
      </w:r>
      <w:r w:rsidR="0364EC3E" w:rsidRPr="439E1804">
        <w:rPr>
          <w:rFonts w:ascii="Garamond" w:eastAsia="Gungsuh" w:hAnsi="Garamond" w:cs="Gungsuh"/>
        </w:rPr>
        <w:t xml:space="preserve"> hotspots (high turbidity) indicate plumes with a concentration well over 1000 FNU coming from both Dry Creek (Homesteader Creek) and Penney </w:t>
      </w:r>
      <w:r w:rsidR="1B449772" w:rsidRPr="439E1804">
        <w:rPr>
          <w:rFonts w:ascii="Garamond" w:eastAsia="Gungsuh" w:hAnsi="Garamond" w:cs="Gungsuh"/>
        </w:rPr>
        <w:t>Gulch/</w:t>
      </w:r>
      <w:r w:rsidR="62EEA55E" w:rsidRPr="439E1804">
        <w:rPr>
          <w:rFonts w:ascii="Garamond" w:eastAsia="Gungsuh" w:hAnsi="Garamond" w:cs="Gungsuh"/>
        </w:rPr>
        <w:t xml:space="preserve">Rough </w:t>
      </w:r>
      <w:r w:rsidR="0364EC3E" w:rsidRPr="439E1804">
        <w:rPr>
          <w:rFonts w:ascii="Garamond" w:eastAsia="Gungsuh" w:hAnsi="Garamond" w:cs="Gungsuh"/>
        </w:rPr>
        <w:t>Gulch.</w:t>
      </w:r>
      <w:r w:rsidR="00FB4DA0">
        <w:rPr>
          <w:rFonts w:ascii="Garamond" w:eastAsia="Gungsuh" w:hAnsi="Garamond" w:cs="Gungsuh"/>
        </w:rPr>
        <w:t xml:space="preserve"> </w:t>
      </w:r>
      <w:r w:rsidR="00FB4DA0" w:rsidRPr="00FB4DA0">
        <w:rPr>
          <w:rFonts w:ascii="Garamond" w:eastAsia="Gungsuh" w:hAnsi="Garamond" w:cs="Gungsuh"/>
        </w:rPr>
        <w:t xml:space="preserve">Image Credit: Google Hybrid </w:t>
      </w:r>
      <w:proofErr w:type="spellStart"/>
      <w:r w:rsidR="00FB4DA0" w:rsidRPr="00FB4DA0">
        <w:rPr>
          <w:rFonts w:ascii="Garamond" w:eastAsia="Gungsuh" w:hAnsi="Garamond" w:cs="Gungsuh"/>
        </w:rPr>
        <w:t>basemap</w:t>
      </w:r>
      <w:proofErr w:type="spellEnd"/>
      <w:r w:rsidR="00FB4DA0" w:rsidRPr="00FB4DA0">
        <w:rPr>
          <w:rFonts w:ascii="Garamond" w:eastAsia="Gungsuh" w:hAnsi="Garamond" w:cs="Gungsuh"/>
        </w:rPr>
        <w:t xml:space="preserve">, turbidity layer derived from </w:t>
      </w:r>
      <w:proofErr w:type="spellStart"/>
      <w:r w:rsidR="00FB4DA0" w:rsidRPr="00FB4DA0">
        <w:rPr>
          <w:rFonts w:ascii="Garamond" w:eastAsia="Gungsuh" w:hAnsi="Garamond" w:cs="Gungsuh"/>
        </w:rPr>
        <w:t>PlanetScope</w:t>
      </w:r>
      <w:proofErr w:type="spellEnd"/>
      <w:r w:rsidR="00FB4DA0" w:rsidRPr="00FB4DA0">
        <w:rPr>
          <w:rFonts w:ascii="Garamond" w:eastAsia="Gungsuh" w:hAnsi="Garamond" w:cs="Gungsuh"/>
        </w:rPr>
        <w:t xml:space="preserve"> imagery.</w:t>
      </w:r>
      <w:r w:rsidR="00FB4DA0">
        <w:rPr>
          <w:rFonts w:ascii="Garamond" w:eastAsia="Gungsuh" w:hAnsi="Garamond" w:cs="Gungsuh"/>
        </w:rPr>
        <w:t xml:space="preserve"> </w:t>
      </w:r>
      <w:r w:rsidR="00FB4DA0" w:rsidRPr="00FB4DA0">
        <w:rPr>
          <w:rFonts w:ascii="Garamond" w:eastAsia="Gungsuh" w:hAnsi="Garamond" w:cs="Gungsuh"/>
        </w:rPr>
        <w:t>Includes copyrighted material of Planet Labs PBC. All rights reserved.</w:t>
      </w:r>
      <w:r w:rsidR="0364EC3E" w:rsidRPr="439E1804">
        <w:rPr>
          <w:rFonts w:ascii="Garamond" w:eastAsia="Gungsuh" w:hAnsi="Garamond" w:cs="Gungsuh"/>
        </w:rPr>
        <w:t xml:space="preserve"> </w:t>
      </w:r>
      <w:r w:rsidR="4749D7D6" w:rsidRPr="439E1804">
        <w:rPr>
          <w:rFonts w:ascii="Garamond" w:eastAsia="Gungsuh" w:hAnsi="Garamond" w:cs="Gungsuh"/>
        </w:rPr>
        <w:t>b)</w:t>
      </w:r>
      <w:r w:rsidR="6A154B87" w:rsidRPr="439E1804">
        <w:rPr>
          <w:rFonts w:ascii="Garamond" w:eastAsia="Gungsuh" w:hAnsi="Garamond" w:cs="Gungsuh"/>
        </w:rPr>
        <w:t xml:space="preserve"> </w:t>
      </w:r>
      <w:r w:rsidR="53B18A80" w:rsidRPr="439E1804">
        <w:rPr>
          <w:rFonts w:ascii="Garamond" w:eastAsia="Gungsuh" w:hAnsi="Garamond" w:cs="Gungsuh"/>
        </w:rPr>
        <w:t>S</w:t>
      </w:r>
      <w:r w:rsidR="6A154B87" w:rsidRPr="439E1804">
        <w:rPr>
          <w:rFonts w:ascii="Garamond" w:eastAsia="Gungsuh" w:hAnsi="Garamond" w:cs="Gungsuh"/>
        </w:rPr>
        <w:t>hows remotely sensed t</w:t>
      </w:r>
      <w:r w:rsidRPr="439E1804">
        <w:rPr>
          <w:rFonts w:ascii="Garamond" w:eastAsia="Gungsuh" w:hAnsi="Garamond" w:cs="Gungsuh"/>
        </w:rPr>
        <w:t>urbidity along the length of the study area</w:t>
      </w:r>
      <w:r w:rsidR="6A154B87" w:rsidRPr="439E1804">
        <w:rPr>
          <w:rFonts w:ascii="Garamond" w:eastAsia="Gungsuh" w:hAnsi="Garamond" w:cs="Gungsuh"/>
        </w:rPr>
        <w:t xml:space="preserve"> for October 12</w:t>
      </w:r>
      <w:r w:rsidR="6A154B87" w:rsidRPr="439E1804">
        <w:rPr>
          <w:rFonts w:ascii="Garamond" w:eastAsia="Gungsuh" w:hAnsi="Garamond" w:cs="Gungsuh"/>
          <w:vertAlign w:val="superscript"/>
        </w:rPr>
        <w:t>th</w:t>
      </w:r>
      <w:r w:rsidR="6A154B87" w:rsidRPr="439E1804">
        <w:rPr>
          <w:rFonts w:ascii="Garamond" w:eastAsia="Gungsuh" w:hAnsi="Garamond" w:cs="Gungsuh"/>
        </w:rPr>
        <w:t>, 2019.</w:t>
      </w:r>
      <w:r w:rsidRPr="439E1804">
        <w:rPr>
          <w:rFonts w:ascii="Garamond" w:eastAsia="Gungsuh" w:hAnsi="Garamond" w:cs="Gungsuh"/>
        </w:rPr>
        <w:t xml:space="preserve"> </w:t>
      </w:r>
      <w:r w:rsidR="6A154B87" w:rsidRPr="439E1804">
        <w:rPr>
          <w:rFonts w:ascii="Garamond" w:eastAsia="Gungsuh" w:hAnsi="Garamond" w:cs="Gungsuh"/>
        </w:rPr>
        <w:t>The</w:t>
      </w:r>
      <w:r w:rsidR="709C43D2" w:rsidRPr="439E1804">
        <w:rPr>
          <w:rFonts w:ascii="Garamond" w:eastAsia="Gungsuh" w:hAnsi="Garamond" w:cs="Gungsuh"/>
        </w:rPr>
        <w:t xml:space="preserve"> </w:t>
      </w:r>
      <w:r w:rsidR="35135D6F" w:rsidRPr="439E1804">
        <w:rPr>
          <w:rFonts w:ascii="Garamond" w:eastAsia="Gungsuh" w:hAnsi="Garamond" w:cs="Gungsuh"/>
        </w:rPr>
        <w:t xml:space="preserve">pink </w:t>
      </w:r>
      <w:r w:rsidR="709C43D2" w:rsidRPr="439E1804">
        <w:rPr>
          <w:rFonts w:ascii="Garamond" w:eastAsia="Gungsuh" w:hAnsi="Garamond" w:cs="Gungsuh"/>
        </w:rPr>
        <w:t xml:space="preserve">oval </w:t>
      </w:r>
      <w:r w:rsidR="53BFC13E" w:rsidRPr="439E1804">
        <w:rPr>
          <w:rFonts w:ascii="Garamond" w:eastAsia="Gungsuh" w:hAnsi="Garamond" w:cs="Gungsuh"/>
        </w:rPr>
        <w:t>points out</w:t>
      </w:r>
      <w:r w:rsidR="709C43D2" w:rsidRPr="439E1804">
        <w:rPr>
          <w:rFonts w:ascii="Garamond" w:eastAsia="Gungsuh" w:hAnsi="Garamond" w:cs="Gungsuh"/>
        </w:rPr>
        <w:t xml:space="preserve"> the beginning of</w:t>
      </w:r>
      <w:r w:rsidR="6A154B87" w:rsidRPr="439E1804">
        <w:rPr>
          <w:rFonts w:ascii="Garamond" w:eastAsia="Gungsuh" w:hAnsi="Garamond" w:cs="Gungsuh"/>
        </w:rPr>
        <w:t xml:space="preserve"> a sustained spike in</w:t>
      </w:r>
      <w:r w:rsidRPr="439E1804">
        <w:rPr>
          <w:rFonts w:ascii="Garamond" w:eastAsia="Gungsuh" w:hAnsi="Garamond" w:cs="Gungsuh"/>
        </w:rPr>
        <w:t xml:space="preserve"> turbidity</w:t>
      </w:r>
      <w:r w:rsidR="63BD9EDF" w:rsidRPr="439E1804">
        <w:rPr>
          <w:rFonts w:ascii="Garamond" w:eastAsia="Gungsuh" w:hAnsi="Garamond" w:cs="Gungsuh"/>
        </w:rPr>
        <w:t xml:space="preserve"> </w:t>
      </w:r>
      <w:r w:rsidR="37929DC3" w:rsidRPr="439E1804">
        <w:rPr>
          <w:rFonts w:ascii="Garamond" w:eastAsia="Gungsuh" w:hAnsi="Garamond" w:cs="Gungsuh"/>
        </w:rPr>
        <w:t>and approximately corresponds with the map shown in (a</w:t>
      </w:r>
      <w:r w:rsidR="5D6E3227" w:rsidRPr="439E1804">
        <w:rPr>
          <w:rFonts w:ascii="Garamond" w:eastAsia="Gungsuh" w:hAnsi="Garamond" w:cs="Gungsuh"/>
        </w:rPr>
        <w:t>)</w:t>
      </w:r>
      <w:r w:rsidR="476D6311" w:rsidRPr="439E1804">
        <w:rPr>
          <w:rFonts w:ascii="Garamond" w:eastAsia="Gungsuh" w:hAnsi="Garamond" w:cs="Gungsuh"/>
        </w:rPr>
        <w:t>.</w:t>
      </w:r>
      <w:r w:rsidR="6BBD719C" w:rsidRPr="439E1804">
        <w:rPr>
          <w:rFonts w:ascii="Garamond" w:eastAsia="Gungsuh" w:hAnsi="Garamond" w:cs="Gungsuh"/>
        </w:rPr>
        <w:t xml:space="preserve"> </w:t>
      </w:r>
      <w:r w:rsidR="1D138C10" w:rsidRPr="439E1804">
        <w:rPr>
          <w:rFonts w:ascii="Garamond" w:eastAsia="Gungsuh" w:hAnsi="Garamond" w:cs="Gungsuh"/>
        </w:rPr>
        <w:t xml:space="preserve">The </w:t>
      </w:r>
      <w:r w:rsidR="24F7ED5E" w:rsidRPr="439E1804">
        <w:rPr>
          <w:rFonts w:ascii="Garamond" w:eastAsia="Gungsuh" w:hAnsi="Garamond" w:cs="Gungsuh"/>
        </w:rPr>
        <w:t>turbidity value</w:t>
      </w:r>
      <w:r w:rsidR="2912B3F9" w:rsidRPr="439E1804">
        <w:rPr>
          <w:rFonts w:ascii="Garamond" w:eastAsia="Gungsuh" w:hAnsi="Garamond" w:cs="Gungsuh"/>
        </w:rPr>
        <w:t xml:space="preserve"> measured at the</w:t>
      </w:r>
      <w:r w:rsidR="24F7ED5E" w:rsidRPr="439E1804">
        <w:rPr>
          <w:rFonts w:ascii="Garamond" w:eastAsia="Gungsuh" w:hAnsi="Garamond" w:cs="Gungsuh"/>
        </w:rPr>
        <w:t xml:space="preserve"> </w:t>
      </w:r>
      <w:r w:rsidR="7F6C87E7" w:rsidRPr="439E1804">
        <w:rPr>
          <w:rFonts w:ascii="Garamond" w:eastAsia="Gungsuh" w:hAnsi="Garamond" w:cs="Gungsuh"/>
        </w:rPr>
        <w:t xml:space="preserve">USGS </w:t>
      </w:r>
      <w:r w:rsidR="67FF5D3B" w:rsidRPr="439E1804">
        <w:rPr>
          <w:rFonts w:ascii="Garamond" w:eastAsia="Gungsuh" w:hAnsi="Garamond" w:cs="Gungsuh"/>
        </w:rPr>
        <w:t>gage</w:t>
      </w:r>
      <w:r w:rsidR="2912B3F9" w:rsidRPr="439E1804">
        <w:rPr>
          <w:rFonts w:ascii="Garamond" w:eastAsia="Gungsuh" w:hAnsi="Garamond" w:cs="Gungsuh"/>
        </w:rPr>
        <w:t xml:space="preserve"> is plotted as a pink triangle </w:t>
      </w:r>
      <w:r w:rsidR="7F31048E" w:rsidRPr="439E1804">
        <w:rPr>
          <w:rFonts w:ascii="Garamond" w:eastAsia="Gungsuh" w:hAnsi="Garamond" w:cs="Gungsuh"/>
        </w:rPr>
        <w:t xml:space="preserve">and </w:t>
      </w:r>
      <w:r w:rsidR="6E74AB6E" w:rsidRPr="439E1804">
        <w:rPr>
          <w:rFonts w:ascii="Garamond" w:eastAsia="Gungsuh" w:hAnsi="Garamond" w:cs="Gungsuh"/>
        </w:rPr>
        <w:t>is reasonably c</w:t>
      </w:r>
      <w:r w:rsidR="4A4F61A3" w:rsidRPr="439E1804">
        <w:rPr>
          <w:rFonts w:ascii="Garamond" w:eastAsia="Gungsuh" w:hAnsi="Garamond" w:cs="Gungsuh"/>
        </w:rPr>
        <w:t>lose to the</w:t>
      </w:r>
      <w:r w:rsidR="18C7D826" w:rsidRPr="439E1804">
        <w:rPr>
          <w:rFonts w:ascii="Garamond" w:eastAsia="Gungsuh" w:hAnsi="Garamond" w:cs="Gungsuh"/>
        </w:rPr>
        <w:t xml:space="preserve"> remotely sensed values in that area of the river</w:t>
      </w:r>
      <w:r w:rsidR="0294121B" w:rsidRPr="439E1804">
        <w:rPr>
          <w:rFonts w:ascii="Garamond" w:eastAsia="Gungsuh" w:hAnsi="Garamond" w:cs="Gungsuh"/>
        </w:rPr>
        <w:t>.</w:t>
      </w:r>
      <w:r w:rsidR="413D81F7" w:rsidRPr="439E1804">
        <w:rPr>
          <w:rFonts w:ascii="Garamond" w:eastAsia="Gungsuh" w:hAnsi="Garamond" w:cs="Gungsuh"/>
        </w:rPr>
        <w:t xml:space="preserve"> </w:t>
      </w:r>
    </w:p>
    <w:p w14:paraId="06BEFB67" w14:textId="1C692B4D" w:rsidR="7DF2A5AE" w:rsidRDefault="7DF2A5AE" w:rsidP="75348A89">
      <w:pPr>
        <w:spacing w:after="0" w:line="240" w:lineRule="auto"/>
        <w:jc w:val="center"/>
        <w:rPr>
          <w:rFonts w:ascii="Garamond" w:eastAsia="Gungsuh" w:hAnsi="Garamond" w:cs="Gungsuh"/>
          <w:sz w:val="16"/>
          <w:szCs w:val="16"/>
        </w:rPr>
      </w:pPr>
    </w:p>
    <w:p w14:paraId="4F2E6A0A" w14:textId="3792EAF8" w:rsidR="7DF2A5AE" w:rsidRDefault="34E91D89" w:rsidP="3991A016">
      <w:pPr>
        <w:spacing w:after="0" w:line="240" w:lineRule="auto"/>
        <w:rPr>
          <w:rFonts w:ascii="Garamond" w:hAnsi="Garamond" w:cs="Arial"/>
          <w:i/>
          <w:iCs/>
        </w:rPr>
      </w:pPr>
      <w:r w:rsidRPr="3991A016">
        <w:rPr>
          <w:rFonts w:ascii="Garamond" w:hAnsi="Garamond" w:cs="Arial"/>
          <w:i/>
          <w:iCs/>
        </w:rPr>
        <w:t>3.3.2 S</w:t>
      </w:r>
      <w:r w:rsidR="0E3F9A0B" w:rsidRPr="3991A016">
        <w:rPr>
          <w:rFonts w:ascii="Garamond" w:hAnsi="Garamond" w:cs="Arial"/>
          <w:i/>
          <w:iCs/>
        </w:rPr>
        <w:t>WAT+ Model Calibration</w:t>
      </w:r>
    </w:p>
    <w:p w14:paraId="2BE213BC" w14:textId="04C9A86D" w:rsidR="7C1A5628" w:rsidRDefault="4CE23107" w:rsidP="7DF2A5AE">
      <w:pPr>
        <w:spacing w:after="0" w:line="240" w:lineRule="auto"/>
        <w:rPr>
          <w:rFonts w:ascii="Garamond" w:hAnsi="Garamond" w:cs="Arial"/>
        </w:rPr>
      </w:pPr>
      <w:r w:rsidRPr="439E1804">
        <w:rPr>
          <w:rFonts w:ascii="Garamond" w:hAnsi="Garamond" w:cs="Arial"/>
        </w:rPr>
        <w:t>To calibrate the SWAT</w:t>
      </w:r>
      <w:r w:rsidR="4BCB37AD" w:rsidRPr="439E1804">
        <w:rPr>
          <w:rFonts w:ascii="Garamond" w:hAnsi="Garamond" w:cs="Arial"/>
        </w:rPr>
        <w:t>+</w:t>
      </w:r>
      <w:r w:rsidRPr="439E1804">
        <w:rPr>
          <w:rFonts w:ascii="Garamond" w:hAnsi="Garamond" w:cs="Arial"/>
        </w:rPr>
        <w:t xml:space="preserve"> model</w:t>
      </w:r>
      <w:r w:rsidR="33E1C005" w:rsidRPr="439E1804">
        <w:rPr>
          <w:rFonts w:ascii="Garamond" w:hAnsi="Garamond" w:cs="Arial"/>
        </w:rPr>
        <w:t xml:space="preserve"> and conduct an uncertainty analysis</w:t>
      </w:r>
      <w:r w:rsidRPr="439E1804">
        <w:rPr>
          <w:rFonts w:ascii="Garamond" w:hAnsi="Garamond" w:cs="Arial"/>
        </w:rPr>
        <w:t xml:space="preserve">, we used </w:t>
      </w:r>
      <w:r w:rsidR="0E62FA84" w:rsidRPr="439E1804">
        <w:rPr>
          <w:rFonts w:ascii="Garamond" w:hAnsi="Garamond" w:cs="Arial"/>
        </w:rPr>
        <w:t>R-SWAT</w:t>
      </w:r>
      <w:r w:rsidR="79AFA69E" w:rsidRPr="439E1804">
        <w:rPr>
          <w:rFonts w:ascii="Garamond" w:hAnsi="Garamond" w:cs="Arial"/>
        </w:rPr>
        <w:t xml:space="preserve">, an open-source </w:t>
      </w:r>
      <w:r w:rsidR="0347B4CE" w:rsidRPr="439E1804">
        <w:rPr>
          <w:rFonts w:ascii="Garamond" w:hAnsi="Garamond" w:cs="Arial"/>
        </w:rPr>
        <w:t xml:space="preserve">sensitivity analysis and </w:t>
      </w:r>
      <w:r w:rsidR="79AFA69E" w:rsidRPr="439E1804">
        <w:rPr>
          <w:rFonts w:ascii="Garamond" w:hAnsi="Garamond" w:cs="Arial"/>
        </w:rPr>
        <w:t>auto-calibration tool compatible with the SWAT+ model.</w:t>
      </w:r>
      <w:r w:rsidR="625591A1" w:rsidRPr="439E1804">
        <w:rPr>
          <w:rFonts w:ascii="Garamond" w:hAnsi="Garamond" w:cs="Arial"/>
        </w:rPr>
        <w:t xml:space="preserve"> </w:t>
      </w:r>
      <w:r w:rsidR="7743BCC4" w:rsidRPr="439E1804">
        <w:rPr>
          <w:rFonts w:ascii="Garamond" w:hAnsi="Garamond" w:cs="Arial"/>
        </w:rPr>
        <w:t>Calibration parameters included streamflow and measured sediment flowing through the river</w:t>
      </w:r>
      <w:r w:rsidR="166D3800" w:rsidRPr="439E1804">
        <w:rPr>
          <w:rFonts w:ascii="Garamond" w:hAnsi="Garamond" w:cs="Arial"/>
        </w:rPr>
        <w:t xml:space="preserve"> which were calculated using the USGS station data</w:t>
      </w:r>
      <w:r w:rsidR="7743BCC4" w:rsidRPr="439E1804">
        <w:rPr>
          <w:rFonts w:ascii="Garamond" w:hAnsi="Garamond" w:cs="Arial"/>
        </w:rPr>
        <w:t>. These variables were compared to the SWAT</w:t>
      </w:r>
      <w:r w:rsidR="0B9EBFDB" w:rsidRPr="439E1804">
        <w:rPr>
          <w:rFonts w:ascii="Garamond" w:hAnsi="Garamond" w:cs="Arial"/>
        </w:rPr>
        <w:t>+</w:t>
      </w:r>
      <w:r w:rsidR="7743BCC4" w:rsidRPr="439E1804">
        <w:rPr>
          <w:rFonts w:ascii="Garamond" w:hAnsi="Garamond" w:cs="Arial"/>
        </w:rPr>
        <w:t xml:space="preserve"> </w:t>
      </w:r>
      <w:r w:rsidR="3D22EF58" w:rsidRPr="439E1804">
        <w:rPr>
          <w:rFonts w:ascii="Garamond" w:hAnsi="Garamond" w:cs="Arial"/>
        </w:rPr>
        <w:t>model’s estimates and other parameters were altered to improve accuracy.</w:t>
      </w:r>
    </w:p>
    <w:p w14:paraId="23E6A131" w14:textId="419A826F" w:rsidR="63A15C0A" w:rsidRDefault="63A15C0A" w:rsidP="63A15C0A">
      <w:pPr>
        <w:spacing w:after="0" w:line="240" w:lineRule="auto"/>
        <w:rPr>
          <w:rFonts w:ascii="Garamond" w:hAnsi="Garamond" w:cs="Arial"/>
        </w:rPr>
      </w:pPr>
    </w:p>
    <w:p w14:paraId="6B9EFEF6" w14:textId="47E0E079" w:rsidR="63A15C0A" w:rsidRDefault="0631A983" w:rsidP="63A15C0A">
      <w:pPr>
        <w:spacing w:after="0" w:line="240" w:lineRule="auto"/>
        <w:rPr>
          <w:rFonts w:ascii="Garamond" w:hAnsi="Garamond" w:cs="Arial"/>
        </w:rPr>
      </w:pPr>
      <w:r w:rsidRPr="3991A016">
        <w:rPr>
          <w:rFonts w:ascii="Garamond" w:hAnsi="Garamond" w:cs="Arial"/>
        </w:rPr>
        <w:lastRenderedPageBreak/>
        <w:t>Ten</w:t>
      </w:r>
      <w:r w:rsidR="25FA3C31" w:rsidRPr="3991A016">
        <w:rPr>
          <w:rFonts w:ascii="Garamond" w:hAnsi="Garamond" w:cs="Arial"/>
        </w:rPr>
        <w:t xml:space="preserve"> SWAT+ parameters were chosen for calibration based on their relevance to the observed data and desired sediment input location results</w:t>
      </w:r>
      <w:r w:rsidR="620E1836" w:rsidRPr="3991A016">
        <w:rPr>
          <w:rFonts w:ascii="Garamond" w:hAnsi="Garamond" w:cs="Arial"/>
        </w:rPr>
        <w:t xml:space="preserve"> (K_USLE, CN2, SPCON, SURLAG, </w:t>
      </w:r>
      <w:r w:rsidR="147DE915" w:rsidRPr="3991A016">
        <w:rPr>
          <w:rFonts w:ascii="Garamond" w:hAnsi="Garamond" w:cs="Arial"/>
        </w:rPr>
        <w:t>CHK</w:t>
      </w:r>
      <w:r w:rsidR="620E1836" w:rsidRPr="3991A016">
        <w:rPr>
          <w:rFonts w:ascii="Garamond" w:hAnsi="Garamond" w:cs="Arial"/>
        </w:rPr>
        <w:t xml:space="preserve">, ALPHA, SPEXP, </w:t>
      </w:r>
      <w:r w:rsidR="1D29F474" w:rsidRPr="3991A016">
        <w:rPr>
          <w:rFonts w:ascii="Garamond" w:hAnsi="Garamond" w:cs="Arial"/>
        </w:rPr>
        <w:t>SNOFALL_TMP, SNOMELT_TMP, and SLOPE</w:t>
      </w:r>
      <w:r w:rsidR="4F7F648A" w:rsidRPr="3991A016">
        <w:rPr>
          <w:rFonts w:ascii="Garamond" w:hAnsi="Garamond" w:cs="Arial"/>
        </w:rPr>
        <w:t>)</w:t>
      </w:r>
      <w:r w:rsidR="620E1836" w:rsidRPr="3991A016">
        <w:rPr>
          <w:rFonts w:ascii="Garamond" w:hAnsi="Garamond" w:cs="Arial"/>
        </w:rPr>
        <w:t xml:space="preserve">. </w:t>
      </w:r>
      <w:r w:rsidR="3A8CAFE8" w:rsidRPr="3991A016">
        <w:rPr>
          <w:rFonts w:ascii="Garamond" w:hAnsi="Garamond" w:cs="Arial"/>
        </w:rPr>
        <w:t>We conducted a</w:t>
      </w:r>
      <w:r w:rsidR="620E1836" w:rsidRPr="3991A016">
        <w:rPr>
          <w:rFonts w:ascii="Garamond" w:hAnsi="Garamond" w:cs="Arial"/>
        </w:rPr>
        <w:t xml:space="preserve"> sensitivity analysis </w:t>
      </w:r>
      <w:r w:rsidR="78B6BF49" w:rsidRPr="3991A016">
        <w:rPr>
          <w:rFonts w:ascii="Garamond" w:hAnsi="Garamond" w:cs="Arial"/>
        </w:rPr>
        <w:t xml:space="preserve">of </w:t>
      </w:r>
      <w:r w:rsidR="323A3D2C" w:rsidRPr="3991A016">
        <w:rPr>
          <w:rFonts w:ascii="Garamond" w:hAnsi="Garamond" w:cs="Arial"/>
        </w:rPr>
        <w:t xml:space="preserve">these </w:t>
      </w:r>
      <w:r w:rsidR="02656310" w:rsidRPr="3991A016">
        <w:rPr>
          <w:rFonts w:ascii="Garamond" w:hAnsi="Garamond" w:cs="Arial"/>
        </w:rPr>
        <w:t xml:space="preserve">ten </w:t>
      </w:r>
      <w:r w:rsidR="323A3D2C" w:rsidRPr="3991A016">
        <w:rPr>
          <w:rFonts w:ascii="Garamond" w:hAnsi="Garamond" w:cs="Arial"/>
        </w:rPr>
        <w:t>parameters</w:t>
      </w:r>
      <w:r w:rsidR="78B6BF49" w:rsidRPr="3991A016">
        <w:rPr>
          <w:rFonts w:ascii="Garamond" w:hAnsi="Garamond" w:cs="Arial"/>
        </w:rPr>
        <w:t xml:space="preserve"> to determine which parameters were most influential on the observation data (streamflow and sediment). </w:t>
      </w:r>
      <w:r w:rsidR="4A371917" w:rsidRPr="3991A016">
        <w:rPr>
          <w:rFonts w:ascii="Garamond" w:hAnsi="Garamond" w:cs="Arial"/>
        </w:rPr>
        <w:t>Using the Uniform Latin Hypercube Sampling method, sensitivity analysis is done</w:t>
      </w:r>
      <w:r w:rsidR="743CD019" w:rsidRPr="3991A016">
        <w:rPr>
          <w:rFonts w:ascii="Garamond" w:hAnsi="Garamond" w:cs="Arial"/>
        </w:rPr>
        <w:t xml:space="preserve"> with a global approach to parameter sensitivity. </w:t>
      </w:r>
      <w:r w:rsidR="01C76051" w:rsidRPr="3991A016">
        <w:rPr>
          <w:rFonts w:ascii="Garamond" w:hAnsi="Garamond" w:cs="Arial"/>
        </w:rPr>
        <w:t>P-values</w:t>
      </w:r>
      <w:r w:rsidR="130355D5" w:rsidRPr="3991A016">
        <w:rPr>
          <w:rFonts w:ascii="Garamond" w:hAnsi="Garamond" w:cs="Arial"/>
        </w:rPr>
        <w:t xml:space="preserve"> of the ten parameters are </w:t>
      </w:r>
      <w:r w:rsidR="159488EF" w:rsidRPr="4CEC7961">
        <w:rPr>
          <w:rFonts w:ascii="Garamond" w:hAnsi="Garamond" w:cs="Arial"/>
        </w:rPr>
        <w:t xml:space="preserve">listed </w:t>
      </w:r>
      <w:r w:rsidR="3F895E5E" w:rsidRPr="7FD65B55">
        <w:rPr>
          <w:rFonts w:ascii="Garamond" w:hAnsi="Garamond" w:cs="Arial"/>
        </w:rPr>
        <w:t xml:space="preserve">and </w:t>
      </w:r>
      <w:r w:rsidR="3F895E5E" w:rsidRPr="50CE3C75">
        <w:rPr>
          <w:rFonts w:ascii="Garamond" w:hAnsi="Garamond" w:cs="Arial"/>
        </w:rPr>
        <w:t xml:space="preserve">ranked </w:t>
      </w:r>
      <w:r w:rsidR="130355D5" w:rsidRPr="50CE3C75">
        <w:rPr>
          <w:rFonts w:ascii="Garamond" w:hAnsi="Garamond" w:cs="Arial"/>
        </w:rPr>
        <w:t>in</w:t>
      </w:r>
      <w:r w:rsidR="130355D5" w:rsidRPr="3991A016">
        <w:rPr>
          <w:rFonts w:ascii="Garamond" w:hAnsi="Garamond" w:cs="Arial"/>
        </w:rPr>
        <w:t xml:space="preserve"> Table </w:t>
      </w:r>
      <w:r w:rsidR="46227D57" w:rsidRPr="17378E3E">
        <w:rPr>
          <w:rFonts w:ascii="Garamond" w:hAnsi="Garamond" w:cs="Arial"/>
        </w:rPr>
        <w:t>A2</w:t>
      </w:r>
      <w:r w:rsidR="1C98B95E" w:rsidRPr="3991A016">
        <w:rPr>
          <w:rFonts w:ascii="Garamond" w:hAnsi="Garamond" w:cs="Arial"/>
        </w:rPr>
        <w:t xml:space="preserve"> displaying which results were the most influential</w:t>
      </w:r>
      <w:r w:rsidR="6359E67E" w:rsidRPr="4CEC7961">
        <w:rPr>
          <w:rFonts w:ascii="Garamond" w:hAnsi="Garamond" w:cs="Arial"/>
        </w:rPr>
        <w:t xml:space="preserve"> on the model </w:t>
      </w:r>
      <w:r w:rsidR="6359E67E" w:rsidRPr="148B25FE">
        <w:rPr>
          <w:rFonts w:ascii="Garamond" w:hAnsi="Garamond" w:cs="Arial"/>
        </w:rPr>
        <w:t>output</w:t>
      </w:r>
      <w:r w:rsidR="130355D5" w:rsidRPr="148B25FE">
        <w:rPr>
          <w:rFonts w:ascii="Garamond" w:hAnsi="Garamond" w:cs="Arial"/>
        </w:rPr>
        <w:t>.</w:t>
      </w:r>
      <w:r w:rsidR="130355D5" w:rsidRPr="3991A016">
        <w:rPr>
          <w:rFonts w:ascii="Garamond" w:hAnsi="Garamond" w:cs="Arial"/>
        </w:rPr>
        <w:t xml:space="preserve"> </w:t>
      </w:r>
      <w:r w:rsidR="480693DF" w:rsidRPr="1D69A264">
        <w:rPr>
          <w:rFonts w:ascii="Garamond" w:hAnsi="Garamond" w:cs="Arial"/>
        </w:rPr>
        <w:t xml:space="preserve"> </w:t>
      </w:r>
    </w:p>
    <w:p w14:paraId="285EC3B6" w14:textId="0F252452" w:rsidR="7DF2A5AE" w:rsidRDefault="7DF2A5AE" w:rsidP="63A15C0A">
      <w:pPr>
        <w:spacing w:after="0" w:line="240" w:lineRule="auto"/>
        <w:jc w:val="center"/>
        <w:rPr>
          <w:rFonts w:ascii="Garamond" w:hAnsi="Garamond" w:cs="Arial"/>
        </w:rPr>
      </w:pPr>
    </w:p>
    <w:p w14:paraId="5B3F3B79" w14:textId="4E0FB5F0" w:rsidR="7DF2A5AE" w:rsidRDefault="175E8064" w:rsidP="49FBDD2B">
      <w:pPr>
        <w:spacing w:after="0" w:line="240" w:lineRule="auto"/>
        <w:rPr>
          <w:rFonts w:ascii="Garamond" w:hAnsi="Garamond" w:cs="Arial"/>
          <w:i/>
          <w:iCs/>
        </w:rPr>
      </w:pPr>
      <w:r w:rsidRPr="49FBDD2B">
        <w:rPr>
          <w:rFonts w:ascii="Garamond" w:hAnsi="Garamond" w:cs="Arial"/>
          <w:i/>
          <w:iCs/>
        </w:rPr>
        <w:t>3.3.3 Snow Cover Time Series Data</w:t>
      </w:r>
      <w:r w:rsidR="33077ACE" w:rsidRPr="49FBDD2B">
        <w:rPr>
          <w:rFonts w:ascii="Garamond" w:hAnsi="Garamond" w:cs="Arial"/>
          <w:i/>
          <w:iCs/>
        </w:rPr>
        <w:t xml:space="preserve"> Analysis</w:t>
      </w:r>
    </w:p>
    <w:p w14:paraId="6E169E7D" w14:textId="33E19A7A" w:rsidR="37C0D1ED" w:rsidRDefault="2A9FDA97" w:rsidP="439E1804">
      <w:pPr>
        <w:spacing w:line="240" w:lineRule="auto"/>
        <w:rPr>
          <w:rFonts w:ascii="Garamond" w:eastAsia="Garamond" w:hAnsi="Garamond" w:cs="Garamond"/>
          <w:color w:val="000000" w:themeColor="text1"/>
        </w:rPr>
      </w:pPr>
      <w:r w:rsidRPr="439E1804">
        <w:rPr>
          <w:rFonts w:ascii="Garamond" w:eastAsia="Garamond" w:hAnsi="Garamond" w:cs="Garamond"/>
          <w:color w:val="000000" w:themeColor="text1"/>
        </w:rPr>
        <w:t xml:space="preserve">Data for the six relevant </w:t>
      </w:r>
      <w:r w:rsidR="69E7E565" w:rsidRPr="439E1804">
        <w:rPr>
          <w:rFonts w:ascii="Garamond" w:eastAsia="Garamond" w:hAnsi="Garamond" w:cs="Garamond"/>
          <w:color w:val="000000" w:themeColor="text1"/>
        </w:rPr>
        <w:t>variables</w:t>
      </w:r>
      <w:r w:rsidRPr="439E1804">
        <w:rPr>
          <w:rFonts w:ascii="Garamond" w:eastAsia="Garamond" w:hAnsi="Garamond" w:cs="Garamond"/>
          <w:color w:val="000000" w:themeColor="text1"/>
        </w:rPr>
        <w:t xml:space="preserve"> (discharge, suspended sediment, turbidity, precipitation, surface temperature, and snow cover</w:t>
      </w:r>
      <w:r w:rsidR="47012425" w:rsidRPr="439E1804">
        <w:rPr>
          <w:rFonts w:ascii="Garamond" w:eastAsia="Garamond" w:hAnsi="Garamond" w:cs="Garamond"/>
          <w:color w:val="000000" w:themeColor="text1"/>
        </w:rPr>
        <w:t xml:space="preserve"> of the NW and SE portions of the watershed</w:t>
      </w:r>
      <w:r w:rsidR="05835DC2" w:rsidRPr="439E1804">
        <w:rPr>
          <w:rFonts w:ascii="Garamond" w:eastAsia="Garamond" w:hAnsi="Garamond" w:cs="Garamond"/>
          <w:color w:val="000000" w:themeColor="text1"/>
        </w:rPr>
        <w:t>)</w:t>
      </w:r>
      <w:r w:rsidRPr="439E1804">
        <w:rPr>
          <w:rFonts w:ascii="Garamond" w:eastAsia="Garamond" w:hAnsi="Garamond" w:cs="Garamond"/>
          <w:color w:val="000000" w:themeColor="text1"/>
        </w:rPr>
        <w:t xml:space="preserve"> were </w:t>
      </w:r>
      <w:r w:rsidR="70BD4473" w:rsidRPr="439E1804">
        <w:rPr>
          <w:rFonts w:ascii="Garamond" w:eastAsia="Garamond" w:hAnsi="Garamond" w:cs="Garamond"/>
          <w:color w:val="000000" w:themeColor="text1"/>
        </w:rPr>
        <w:t xml:space="preserve">compared to snow cover of the whole study area and </w:t>
      </w:r>
      <w:r w:rsidRPr="439E1804">
        <w:rPr>
          <w:rFonts w:ascii="Garamond" w:eastAsia="Garamond" w:hAnsi="Garamond" w:cs="Garamond"/>
          <w:color w:val="000000" w:themeColor="text1"/>
        </w:rPr>
        <w:t>analyzed using time series analysis graphs</w:t>
      </w:r>
      <w:r w:rsidR="23192EFF" w:rsidRPr="439E1804">
        <w:rPr>
          <w:rFonts w:ascii="Garamond" w:eastAsia="Garamond" w:hAnsi="Garamond" w:cs="Garamond"/>
          <w:color w:val="000000" w:themeColor="text1"/>
        </w:rPr>
        <w:t xml:space="preserve"> (Appendix B)</w:t>
      </w:r>
      <w:r w:rsidRPr="439E1804">
        <w:rPr>
          <w:rFonts w:ascii="Garamond" w:eastAsia="Garamond" w:hAnsi="Garamond" w:cs="Garamond"/>
          <w:color w:val="000000" w:themeColor="text1"/>
        </w:rPr>
        <w:t xml:space="preserve">. </w:t>
      </w:r>
      <w:r w:rsidR="320A2628" w:rsidRPr="439E1804">
        <w:rPr>
          <w:rFonts w:ascii="Garamond" w:eastAsia="Garamond" w:hAnsi="Garamond" w:cs="Garamond"/>
          <w:color w:val="000000" w:themeColor="text1"/>
        </w:rPr>
        <w:t xml:space="preserve">The time series graph is a tool </w:t>
      </w:r>
      <w:r w:rsidR="4AB470C3" w:rsidRPr="439E1804">
        <w:rPr>
          <w:rFonts w:ascii="Garamond" w:eastAsia="Garamond" w:hAnsi="Garamond" w:cs="Garamond"/>
          <w:color w:val="000000" w:themeColor="text1"/>
        </w:rPr>
        <w:t>that enables</w:t>
      </w:r>
      <w:r w:rsidR="320A2628" w:rsidRPr="439E1804">
        <w:rPr>
          <w:rFonts w:ascii="Garamond" w:eastAsia="Garamond" w:hAnsi="Garamond" w:cs="Garamond"/>
          <w:color w:val="000000" w:themeColor="text1"/>
        </w:rPr>
        <w:t xml:space="preserve"> watershed partners to understand how different hydrologic inputs impact the river system as a whole and influence watershed dynamics, which can be used to manage the watershed and alleviate negative impact to the </w:t>
      </w:r>
      <w:proofErr w:type="spellStart"/>
      <w:r w:rsidR="320A2628" w:rsidRPr="439E1804">
        <w:rPr>
          <w:rFonts w:ascii="Garamond" w:eastAsia="Garamond" w:hAnsi="Garamond" w:cs="Garamond"/>
          <w:color w:val="000000" w:themeColor="text1"/>
        </w:rPr>
        <w:t>Willwood</w:t>
      </w:r>
      <w:proofErr w:type="spellEnd"/>
      <w:r w:rsidR="320A2628" w:rsidRPr="439E1804">
        <w:rPr>
          <w:rFonts w:ascii="Garamond" w:eastAsia="Garamond" w:hAnsi="Garamond" w:cs="Garamond"/>
          <w:color w:val="000000" w:themeColor="text1"/>
        </w:rPr>
        <w:t xml:space="preserve"> Dam and downstream conditions. </w:t>
      </w:r>
      <w:r w:rsidRPr="439E1804">
        <w:rPr>
          <w:rFonts w:ascii="Garamond" w:eastAsia="Garamond" w:hAnsi="Garamond" w:cs="Garamond"/>
          <w:color w:val="000000" w:themeColor="text1"/>
        </w:rPr>
        <w:t xml:space="preserve">The time series graphs visually correlate the six variables across time, where each line represents the value of a different variable throughout the study period </w:t>
      </w:r>
      <w:r w:rsidR="47F7119B" w:rsidRPr="439E1804">
        <w:rPr>
          <w:rFonts w:ascii="Garamond" w:eastAsia="Garamond" w:hAnsi="Garamond" w:cs="Garamond"/>
          <w:color w:val="000000" w:themeColor="text1"/>
        </w:rPr>
        <w:t>(such as FNU) while</w:t>
      </w:r>
      <w:r w:rsidRPr="439E1804">
        <w:rPr>
          <w:rFonts w:ascii="Garamond" w:eastAsia="Garamond" w:hAnsi="Garamond" w:cs="Garamond"/>
          <w:color w:val="000000" w:themeColor="text1"/>
        </w:rPr>
        <w:t xml:space="preserve"> columns represent the percentage value of snow-covered area </w:t>
      </w:r>
      <w:r w:rsidR="3058171B" w:rsidRPr="439E1804">
        <w:rPr>
          <w:rFonts w:ascii="Garamond" w:eastAsia="Garamond" w:hAnsi="Garamond" w:cs="Garamond"/>
          <w:color w:val="000000" w:themeColor="text1"/>
        </w:rPr>
        <w:t>for the duration of the</w:t>
      </w:r>
      <w:r w:rsidRPr="439E1804">
        <w:rPr>
          <w:rFonts w:ascii="Garamond" w:eastAsia="Garamond" w:hAnsi="Garamond" w:cs="Garamond"/>
          <w:color w:val="000000" w:themeColor="text1"/>
        </w:rPr>
        <w:t xml:space="preserve"> study period. Several figures were produced for this time series analysis</w:t>
      </w:r>
      <w:r w:rsidR="4865DA45" w:rsidRPr="439E1804">
        <w:rPr>
          <w:rFonts w:ascii="Garamond" w:eastAsia="Garamond" w:hAnsi="Garamond" w:cs="Garamond"/>
          <w:color w:val="000000" w:themeColor="text1"/>
        </w:rPr>
        <w:t xml:space="preserve"> and inspected</w:t>
      </w:r>
      <w:r w:rsidRPr="439E1804">
        <w:rPr>
          <w:rFonts w:ascii="Garamond" w:eastAsia="Garamond" w:hAnsi="Garamond" w:cs="Garamond"/>
          <w:color w:val="000000" w:themeColor="text1"/>
        </w:rPr>
        <w:t xml:space="preserve"> </w:t>
      </w:r>
      <w:proofErr w:type="gramStart"/>
      <w:r w:rsidRPr="439E1804">
        <w:rPr>
          <w:rFonts w:ascii="Garamond" w:eastAsia="Garamond" w:hAnsi="Garamond" w:cs="Garamond"/>
          <w:color w:val="000000" w:themeColor="text1"/>
        </w:rPr>
        <w:t>in order to</w:t>
      </w:r>
      <w:proofErr w:type="gramEnd"/>
      <w:r w:rsidRPr="439E1804">
        <w:rPr>
          <w:rFonts w:ascii="Garamond" w:eastAsia="Garamond" w:hAnsi="Garamond" w:cs="Garamond"/>
          <w:color w:val="000000" w:themeColor="text1"/>
        </w:rPr>
        <w:t xml:space="preserve"> compare </w:t>
      </w:r>
      <w:r w:rsidR="45C95325" w:rsidRPr="439E1804">
        <w:rPr>
          <w:rFonts w:ascii="Garamond" w:eastAsia="Garamond" w:hAnsi="Garamond" w:cs="Garamond"/>
          <w:color w:val="000000" w:themeColor="text1"/>
        </w:rPr>
        <w:t>these</w:t>
      </w:r>
      <w:r w:rsidRPr="439E1804">
        <w:rPr>
          <w:rFonts w:ascii="Garamond" w:eastAsia="Garamond" w:hAnsi="Garamond" w:cs="Garamond"/>
          <w:color w:val="000000" w:themeColor="text1"/>
        </w:rPr>
        <w:t xml:space="preserve"> variables against </w:t>
      </w:r>
      <w:r w:rsidR="699799CE" w:rsidRPr="439E1804">
        <w:rPr>
          <w:rFonts w:ascii="Garamond" w:eastAsia="Garamond" w:hAnsi="Garamond" w:cs="Garamond"/>
          <w:color w:val="000000" w:themeColor="text1"/>
        </w:rPr>
        <w:t>the percentage</w:t>
      </w:r>
      <w:r w:rsidRPr="439E1804">
        <w:rPr>
          <w:rFonts w:ascii="Garamond" w:eastAsia="Garamond" w:hAnsi="Garamond" w:cs="Garamond"/>
          <w:color w:val="000000" w:themeColor="text1"/>
        </w:rPr>
        <w:t xml:space="preserve"> of snow-covered pixels</w:t>
      </w:r>
      <w:r w:rsidR="4804690E" w:rsidRPr="439E1804">
        <w:rPr>
          <w:rFonts w:ascii="Garamond" w:eastAsia="Garamond" w:hAnsi="Garamond" w:cs="Garamond"/>
          <w:color w:val="000000" w:themeColor="text1"/>
        </w:rPr>
        <w:t xml:space="preserve"> and identify any trends that may occur</w:t>
      </w:r>
      <w:r w:rsidRPr="439E1804">
        <w:rPr>
          <w:rFonts w:ascii="Garamond" w:eastAsia="Garamond" w:hAnsi="Garamond" w:cs="Garamond"/>
          <w:color w:val="000000" w:themeColor="text1"/>
        </w:rPr>
        <w:t xml:space="preserve">. </w:t>
      </w:r>
    </w:p>
    <w:p w14:paraId="1F53876F" w14:textId="3A06559D" w:rsidR="00E41324" w:rsidRPr="0066138C" w:rsidRDefault="00621AB9" w:rsidP="0066138C">
      <w:pPr>
        <w:pStyle w:val="Heading1"/>
        <w:spacing w:before="0" w:line="240" w:lineRule="auto"/>
        <w:rPr>
          <w:rFonts w:ascii="Garamond" w:hAnsi="Garamond"/>
        </w:rPr>
      </w:pPr>
      <w:bookmarkStart w:id="6" w:name="_Toc334198730"/>
      <w:r w:rsidRPr="0B2F6B91">
        <w:rPr>
          <w:rFonts w:ascii="Garamond" w:hAnsi="Garamond"/>
        </w:rPr>
        <w:t>4</w:t>
      </w:r>
      <w:r w:rsidR="008B7071" w:rsidRPr="0B2F6B91">
        <w:rPr>
          <w:rFonts w:ascii="Garamond" w:hAnsi="Garamond"/>
        </w:rPr>
        <w:t xml:space="preserve">. </w:t>
      </w:r>
      <w:r w:rsidR="00E41324" w:rsidRPr="0B2F6B91">
        <w:rPr>
          <w:rFonts w:ascii="Garamond" w:hAnsi="Garamond"/>
        </w:rPr>
        <w:t>Results</w:t>
      </w:r>
      <w:bookmarkEnd w:id="6"/>
      <w:r w:rsidR="001F1328" w:rsidRPr="0B2F6B91">
        <w:rPr>
          <w:rFonts w:ascii="Garamond" w:hAnsi="Garamond"/>
        </w:rPr>
        <w:t xml:space="preserve"> &amp; Discussion</w:t>
      </w:r>
    </w:p>
    <w:p w14:paraId="3AB7CD2F" w14:textId="1C2494C9" w:rsidR="00E41324" w:rsidRPr="0066138C" w:rsidRDefault="00621AB9" w:rsidP="0066138C">
      <w:pPr>
        <w:spacing w:after="0" w:line="240" w:lineRule="auto"/>
        <w:rPr>
          <w:rFonts w:ascii="Garamond" w:hAnsi="Garamond"/>
          <w:b/>
          <w:i/>
          <w:szCs w:val="24"/>
        </w:rPr>
      </w:pPr>
      <w:r w:rsidRPr="69E78D4D">
        <w:rPr>
          <w:rFonts w:ascii="Garamond" w:hAnsi="Garamond"/>
          <w:b/>
          <w:bCs/>
          <w:i/>
          <w:iCs/>
        </w:rPr>
        <w:t>4.1 Analysis of Results</w:t>
      </w:r>
    </w:p>
    <w:p w14:paraId="4D53749F" w14:textId="6BD29877" w:rsidR="00484D83" w:rsidRPr="00E938E5" w:rsidRDefault="43AC6D85" w:rsidP="7726C318">
      <w:pPr>
        <w:spacing w:after="0" w:line="240" w:lineRule="auto"/>
        <w:rPr>
          <w:rFonts w:ascii="Garamond" w:eastAsia="Gungsuh" w:hAnsi="Garamond" w:cs="Gungsuh"/>
          <w:i/>
          <w:iCs/>
        </w:rPr>
      </w:pPr>
      <w:bookmarkStart w:id="7" w:name="_Toc334198734"/>
      <w:r w:rsidRPr="00E938E5">
        <w:rPr>
          <w:rFonts w:ascii="Garamond" w:eastAsia="Gungsuh" w:hAnsi="Garamond" w:cs="Gungsuh"/>
          <w:i/>
          <w:iCs/>
        </w:rPr>
        <w:t>4.1.1 Sediment</w:t>
      </w:r>
      <w:r w:rsidR="00C562C7" w:rsidRPr="00E938E5">
        <w:rPr>
          <w:rFonts w:ascii="Garamond" w:eastAsia="Gungsuh" w:hAnsi="Garamond" w:cs="Gungsuh"/>
          <w:i/>
          <w:iCs/>
        </w:rPr>
        <w:t xml:space="preserve"> Remote Sensing</w:t>
      </w:r>
    </w:p>
    <w:p w14:paraId="6E5FF89C" w14:textId="7C4A8085" w:rsidR="00626189" w:rsidRDefault="7A29E5A3" w:rsidP="00626189">
      <w:pPr>
        <w:spacing w:after="0" w:line="240" w:lineRule="auto"/>
        <w:rPr>
          <w:rFonts w:ascii="Garamond" w:eastAsia="Gungsuh" w:hAnsi="Garamond" w:cs="Gungsuh"/>
        </w:rPr>
      </w:pPr>
      <w:r w:rsidRPr="439E1804">
        <w:rPr>
          <w:rFonts w:ascii="Garamond" w:eastAsia="Gungsuh" w:hAnsi="Garamond" w:cs="Gungsuh"/>
        </w:rPr>
        <w:t>We were able to accomplish</w:t>
      </w:r>
      <w:r w:rsidR="6FED46F8" w:rsidRPr="439E1804">
        <w:rPr>
          <w:rFonts w:ascii="Garamond" w:eastAsia="Gungsuh" w:hAnsi="Garamond" w:cs="Gungsuh"/>
        </w:rPr>
        <w:t xml:space="preserve"> </w:t>
      </w:r>
      <w:r w:rsidR="4967F7DD" w:rsidRPr="439E1804">
        <w:rPr>
          <w:rFonts w:ascii="Garamond" w:eastAsia="Gungsuh" w:hAnsi="Garamond" w:cs="Gungsuh"/>
        </w:rPr>
        <w:t xml:space="preserve">reliable </w:t>
      </w:r>
      <w:r w:rsidR="1C816CAE" w:rsidRPr="439E1804">
        <w:rPr>
          <w:rFonts w:ascii="Garamond" w:eastAsia="Gungsuh" w:hAnsi="Garamond" w:cs="Gungsuh"/>
        </w:rPr>
        <w:t>turbidity estimation</w:t>
      </w:r>
      <w:r w:rsidR="55E24436" w:rsidRPr="439E1804">
        <w:rPr>
          <w:rFonts w:ascii="Garamond" w:eastAsia="Gungsuh" w:hAnsi="Garamond" w:cs="Gungsuh"/>
        </w:rPr>
        <w:t xml:space="preserve"> with </w:t>
      </w:r>
      <w:r w:rsidR="6230916C" w:rsidRPr="439E1804">
        <w:rPr>
          <w:rFonts w:ascii="Garamond" w:eastAsia="Gungsuh" w:hAnsi="Garamond" w:cs="Gungsuh"/>
        </w:rPr>
        <w:t>remotely sensed</w:t>
      </w:r>
      <w:r w:rsidR="55E24436" w:rsidRPr="439E1804">
        <w:rPr>
          <w:rFonts w:ascii="Garamond" w:eastAsia="Gungsuh" w:hAnsi="Garamond" w:cs="Gungsuh"/>
        </w:rPr>
        <w:t xml:space="preserve"> data</w:t>
      </w:r>
      <w:r w:rsidR="6230916C" w:rsidRPr="439E1804">
        <w:rPr>
          <w:rFonts w:ascii="Garamond" w:eastAsia="Gungsuh" w:hAnsi="Garamond" w:cs="Gungsuh"/>
        </w:rPr>
        <w:t xml:space="preserve"> though both equation calibration and </w:t>
      </w:r>
      <w:r w:rsidR="2F8BF2EB" w:rsidRPr="439E1804">
        <w:rPr>
          <w:rFonts w:ascii="Garamond" w:eastAsia="Gungsuh" w:hAnsi="Garamond" w:cs="Gungsuh"/>
        </w:rPr>
        <w:t>machine learning</w:t>
      </w:r>
      <w:r w:rsidR="6664D546" w:rsidRPr="439E1804">
        <w:rPr>
          <w:rFonts w:ascii="Garamond" w:eastAsia="Gungsuh" w:hAnsi="Garamond" w:cs="Gungsuh"/>
        </w:rPr>
        <w:t xml:space="preserve"> training. </w:t>
      </w:r>
      <w:r w:rsidR="3D1D108D" w:rsidRPr="439E1804">
        <w:rPr>
          <w:rFonts w:ascii="Garamond" w:eastAsia="Gungsuh" w:hAnsi="Garamond" w:cs="Gungsuh"/>
        </w:rPr>
        <w:t>Machine learning</w:t>
      </w:r>
      <w:r w:rsidR="0441D28C" w:rsidRPr="439E1804">
        <w:rPr>
          <w:rFonts w:ascii="Garamond" w:eastAsia="Gungsuh" w:hAnsi="Garamond" w:cs="Gungsuh"/>
        </w:rPr>
        <w:t xml:space="preserve"> </w:t>
      </w:r>
      <w:r w:rsidR="2E043507" w:rsidRPr="439E1804">
        <w:rPr>
          <w:rFonts w:ascii="Garamond" w:eastAsia="Gungsuh" w:hAnsi="Garamond" w:cs="Gungsuh"/>
        </w:rPr>
        <w:t>produced</w:t>
      </w:r>
      <w:r w:rsidR="5C9E9BFE" w:rsidRPr="439E1804">
        <w:rPr>
          <w:rFonts w:ascii="Garamond" w:eastAsia="Gungsuh" w:hAnsi="Garamond" w:cs="Gungsuh"/>
        </w:rPr>
        <w:t xml:space="preserve"> </w:t>
      </w:r>
      <w:r w:rsidR="4F5FEDE3" w:rsidRPr="439E1804">
        <w:rPr>
          <w:rFonts w:ascii="Garamond" w:eastAsia="Gungsuh" w:hAnsi="Garamond" w:cs="Gungsuh"/>
        </w:rPr>
        <w:t>a better turbidity relationship, especially during winter months</w:t>
      </w:r>
      <w:r w:rsidR="146D040B" w:rsidRPr="439E1804">
        <w:rPr>
          <w:rFonts w:ascii="Garamond" w:eastAsia="Gungsuh" w:hAnsi="Garamond" w:cs="Gungsuh"/>
        </w:rPr>
        <w:t>.</w:t>
      </w:r>
      <w:r w:rsidR="7BDEFFA2" w:rsidRPr="439E1804">
        <w:rPr>
          <w:rFonts w:ascii="Garamond" w:eastAsia="Gungsuh" w:hAnsi="Garamond" w:cs="Gungsuh"/>
        </w:rPr>
        <w:t xml:space="preserve"> An example comparison between </w:t>
      </w:r>
      <w:r w:rsidR="0907A748" w:rsidRPr="439E1804">
        <w:rPr>
          <w:rFonts w:ascii="Garamond" w:eastAsia="Gungsuh" w:hAnsi="Garamond" w:cs="Gungsuh"/>
        </w:rPr>
        <w:t>both</w:t>
      </w:r>
      <w:r w:rsidR="0DC69880" w:rsidRPr="439E1804">
        <w:rPr>
          <w:rFonts w:ascii="Garamond" w:eastAsia="Gungsuh" w:hAnsi="Garamond" w:cs="Gungsuh"/>
        </w:rPr>
        <w:t xml:space="preserve"> methods</w:t>
      </w:r>
      <w:r w:rsidR="7BDEFFA2" w:rsidRPr="439E1804">
        <w:rPr>
          <w:rFonts w:ascii="Garamond" w:eastAsia="Gungsuh" w:hAnsi="Garamond" w:cs="Gungsuh"/>
        </w:rPr>
        <w:t xml:space="preserve"> can be seen in Figure D2.</w:t>
      </w:r>
      <w:r w:rsidR="146D040B" w:rsidRPr="439E1804">
        <w:rPr>
          <w:rFonts w:ascii="Garamond" w:eastAsia="Gungsuh" w:hAnsi="Garamond" w:cs="Gungsuh"/>
        </w:rPr>
        <w:t xml:space="preserve"> </w:t>
      </w:r>
      <w:r w:rsidR="3883326B" w:rsidRPr="439E1804">
        <w:rPr>
          <w:rFonts w:ascii="Garamond" w:eastAsia="Gungsuh" w:hAnsi="Garamond" w:cs="Gungsuh"/>
        </w:rPr>
        <w:t xml:space="preserve">While machine learning </w:t>
      </w:r>
      <w:r w:rsidR="4F5FEDE3" w:rsidRPr="439E1804">
        <w:rPr>
          <w:rFonts w:ascii="Garamond" w:eastAsia="Gungsuh" w:hAnsi="Garamond" w:cs="Gungsuh"/>
        </w:rPr>
        <w:t>script development</w:t>
      </w:r>
      <w:r w:rsidR="64CED9C9" w:rsidRPr="439E1804">
        <w:rPr>
          <w:rFonts w:ascii="Garamond" w:eastAsia="Gungsuh" w:hAnsi="Garamond" w:cs="Gungsuh"/>
        </w:rPr>
        <w:t xml:space="preserve"> and</w:t>
      </w:r>
      <w:r w:rsidR="4F5FEDE3" w:rsidRPr="439E1804">
        <w:rPr>
          <w:rFonts w:ascii="Garamond" w:eastAsia="Gungsuh" w:hAnsi="Garamond" w:cs="Gungsuh"/>
        </w:rPr>
        <w:t xml:space="preserve"> model</w:t>
      </w:r>
      <w:r w:rsidR="64CED9C9" w:rsidRPr="439E1804">
        <w:rPr>
          <w:rFonts w:ascii="Garamond" w:eastAsia="Gungsuh" w:hAnsi="Garamond" w:cs="Gungsuh"/>
        </w:rPr>
        <w:t xml:space="preserve"> </w:t>
      </w:r>
      <w:r w:rsidR="3883326B" w:rsidRPr="439E1804">
        <w:rPr>
          <w:rFonts w:ascii="Garamond" w:eastAsia="Gungsuh" w:hAnsi="Garamond" w:cs="Gungsuh"/>
        </w:rPr>
        <w:t>training w</w:t>
      </w:r>
      <w:r w:rsidR="64CED9C9" w:rsidRPr="439E1804">
        <w:rPr>
          <w:rFonts w:ascii="Garamond" w:eastAsia="Gungsuh" w:hAnsi="Garamond" w:cs="Gungsuh"/>
        </w:rPr>
        <w:t>ere time</w:t>
      </w:r>
      <w:r w:rsidR="3883326B" w:rsidRPr="439E1804">
        <w:rPr>
          <w:rFonts w:ascii="Garamond" w:eastAsia="Gungsuh" w:hAnsi="Garamond" w:cs="Gungsuh"/>
        </w:rPr>
        <w:t xml:space="preserve"> efficient, </w:t>
      </w:r>
      <w:r w:rsidR="4F5FEDE3" w:rsidRPr="439E1804">
        <w:rPr>
          <w:rFonts w:ascii="Garamond" w:eastAsia="Gungsuh" w:hAnsi="Garamond" w:cs="Gungsuh"/>
        </w:rPr>
        <w:t>processing</w:t>
      </w:r>
      <w:r w:rsidR="16E20636" w:rsidRPr="439E1804">
        <w:rPr>
          <w:rFonts w:ascii="Garamond" w:eastAsia="Gungsuh" w:hAnsi="Garamond" w:cs="Gungsuh"/>
        </w:rPr>
        <w:t xml:space="preserve"> each image took </w:t>
      </w:r>
      <w:r w:rsidR="65F6966B" w:rsidRPr="439E1804">
        <w:rPr>
          <w:rFonts w:ascii="Garamond" w:eastAsia="Gungsuh" w:hAnsi="Garamond" w:cs="Gungsuh"/>
        </w:rPr>
        <w:t>around</w:t>
      </w:r>
      <w:r w:rsidR="4AA4C5E8" w:rsidRPr="439E1804">
        <w:rPr>
          <w:rFonts w:ascii="Garamond" w:eastAsia="Gungsuh" w:hAnsi="Garamond" w:cs="Gungsuh"/>
        </w:rPr>
        <w:t xml:space="preserve"> 1</w:t>
      </w:r>
      <w:r w:rsidR="4520162B" w:rsidRPr="439E1804">
        <w:rPr>
          <w:rFonts w:ascii="Garamond" w:eastAsia="Gungsuh" w:hAnsi="Garamond" w:cs="Gungsuh"/>
        </w:rPr>
        <w:t xml:space="preserve">0 minutes </w:t>
      </w:r>
      <w:r w:rsidR="4AA4C5E8" w:rsidRPr="439E1804">
        <w:rPr>
          <w:rFonts w:ascii="Garamond" w:eastAsia="Gungsuh" w:hAnsi="Garamond" w:cs="Gungsuh"/>
        </w:rPr>
        <w:t>w</w:t>
      </w:r>
      <w:r w:rsidR="2CF11002" w:rsidRPr="439E1804">
        <w:rPr>
          <w:rFonts w:ascii="Garamond" w:eastAsia="Gungsuh" w:hAnsi="Garamond" w:cs="Gungsuh"/>
        </w:rPr>
        <w:t>hich</w:t>
      </w:r>
      <w:r w:rsidR="4F5FEDE3" w:rsidRPr="439E1804">
        <w:rPr>
          <w:rFonts w:ascii="Garamond" w:eastAsia="Gungsuh" w:hAnsi="Garamond" w:cs="Gungsuh"/>
        </w:rPr>
        <w:t xml:space="preserve"> caused </w:t>
      </w:r>
      <w:r w:rsidR="52085B63" w:rsidRPr="439E1804">
        <w:rPr>
          <w:rFonts w:ascii="Garamond" w:eastAsia="Gungsuh" w:hAnsi="Garamond" w:cs="Gungsuh"/>
        </w:rPr>
        <w:t>time limitations</w:t>
      </w:r>
      <w:r w:rsidR="4F5FEDE3" w:rsidRPr="439E1804">
        <w:rPr>
          <w:rFonts w:ascii="Garamond" w:eastAsia="Gungsuh" w:hAnsi="Garamond" w:cs="Gungsuh"/>
        </w:rPr>
        <w:t xml:space="preserve"> during this </w:t>
      </w:r>
      <w:r w:rsidR="28B0941E" w:rsidRPr="439E1804">
        <w:rPr>
          <w:rFonts w:ascii="Garamond" w:eastAsia="Gungsuh" w:hAnsi="Garamond" w:cs="Gungsuh"/>
        </w:rPr>
        <w:t>short-term</w:t>
      </w:r>
      <w:r w:rsidR="4F5FEDE3" w:rsidRPr="439E1804">
        <w:rPr>
          <w:rFonts w:ascii="Garamond" w:eastAsia="Gungsuh" w:hAnsi="Garamond" w:cs="Gungsuh"/>
        </w:rPr>
        <w:t xml:space="preserve"> feasibility study</w:t>
      </w:r>
      <w:r w:rsidR="16E20636" w:rsidRPr="439E1804">
        <w:rPr>
          <w:rFonts w:ascii="Garamond" w:eastAsia="Gungsuh" w:hAnsi="Garamond" w:cs="Gungsuh"/>
        </w:rPr>
        <w:t xml:space="preserve">. </w:t>
      </w:r>
      <w:r w:rsidR="34E35509" w:rsidRPr="439E1804">
        <w:rPr>
          <w:rFonts w:ascii="Garamond" w:eastAsia="Gungsuh" w:hAnsi="Garamond" w:cs="Gungsuh"/>
        </w:rPr>
        <w:t>In this case</w:t>
      </w:r>
      <w:r w:rsidR="64CED9C9" w:rsidRPr="439E1804">
        <w:rPr>
          <w:rFonts w:ascii="Garamond" w:eastAsia="Gungsuh" w:hAnsi="Garamond" w:cs="Gungsuh"/>
        </w:rPr>
        <w:t>,</w:t>
      </w:r>
      <w:r w:rsidR="34E35509" w:rsidRPr="439E1804">
        <w:rPr>
          <w:rFonts w:ascii="Garamond" w:eastAsia="Gungsuh" w:hAnsi="Garamond" w:cs="Gungsuh"/>
        </w:rPr>
        <w:t xml:space="preserve"> </w:t>
      </w:r>
      <w:r w:rsidR="5417F121" w:rsidRPr="439E1804">
        <w:rPr>
          <w:rFonts w:ascii="Garamond" w:eastAsia="Gungsuh" w:hAnsi="Garamond" w:cs="Gungsuh"/>
        </w:rPr>
        <w:t>there was a straightforward relationship between red band reflectance and turbidity</w:t>
      </w:r>
      <w:r w:rsidR="1A22972B" w:rsidRPr="439E1804">
        <w:rPr>
          <w:rFonts w:ascii="Garamond" w:eastAsia="Gungsuh" w:hAnsi="Garamond" w:cs="Gungsuh"/>
        </w:rPr>
        <w:t xml:space="preserve"> which </w:t>
      </w:r>
      <w:r w:rsidR="1DD31081" w:rsidRPr="439E1804">
        <w:rPr>
          <w:rFonts w:ascii="Garamond" w:eastAsia="Gungsuh" w:hAnsi="Garamond" w:cs="Gungsuh"/>
        </w:rPr>
        <w:t xml:space="preserve">made it </w:t>
      </w:r>
      <w:r w:rsidR="55F65958" w:rsidRPr="439E1804">
        <w:rPr>
          <w:rFonts w:ascii="Garamond" w:eastAsia="Gungsuh" w:hAnsi="Garamond" w:cs="Gungsuh"/>
        </w:rPr>
        <w:t xml:space="preserve">easy for us to achieve relatively accurate results using </w:t>
      </w:r>
      <w:r w:rsidR="355843AD" w:rsidRPr="439E1804">
        <w:rPr>
          <w:rFonts w:ascii="Garamond" w:eastAsia="Gungsuh" w:hAnsi="Garamond" w:cs="Gungsuh"/>
        </w:rPr>
        <w:t>a</w:t>
      </w:r>
      <w:r w:rsidR="331B4C56" w:rsidRPr="439E1804">
        <w:rPr>
          <w:rFonts w:ascii="Garamond" w:eastAsia="Gungsuh" w:hAnsi="Garamond" w:cs="Gungsuh"/>
        </w:rPr>
        <w:t>n exponential equation</w:t>
      </w:r>
      <w:r w:rsidR="28B0941E" w:rsidRPr="439E1804">
        <w:rPr>
          <w:rFonts w:ascii="Garamond" w:eastAsia="Gungsuh" w:hAnsi="Garamond" w:cs="Gungsuh"/>
        </w:rPr>
        <w:t xml:space="preserve"> (Equation </w:t>
      </w:r>
      <w:r w:rsidR="5BFC9F37" w:rsidRPr="439E1804">
        <w:rPr>
          <w:rFonts w:ascii="Garamond" w:eastAsia="Gungsuh" w:hAnsi="Garamond" w:cs="Gungsuh"/>
        </w:rPr>
        <w:t>1</w:t>
      </w:r>
      <w:r w:rsidR="28B0941E" w:rsidRPr="439E1804">
        <w:rPr>
          <w:rFonts w:ascii="Garamond" w:eastAsia="Gungsuh" w:hAnsi="Garamond" w:cs="Gungsuh"/>
        </w:rPr>
        <w:t>).</w:t>
      </w:r>
      <w:r w:rsidR="04527DF3" w:rsidRPr="439E1804">
        <w:rPr>
          <w:rFonts w:ascii="Garamond" w:eastAsia="Gungsuh" w:hAnsi="Garamond" w:cs="Gungsuh"/>
        </w:rPr>
        <w:t xml:space="preserve"> </w:t>
      </w:r>
      <w:r w:rsidR="3F4A8012" w:rsidRPr="439E1804">
        <w:rPr>
          <w:rFonts w:ascii="Garamond" w:eastAsia="Gungsuh" w:hAnsi="Garamond" w:cs="Gungsuh"/>
        </w:rPr>
        <w:t xml:space="preserve">The ability to look at turbidity </w:t>
      </w:r>
      <w:r w:rsidR="74EB86E6" w:rsidRPr="439E1804">
        <w:rPr>
          <w:rFonts w:ascii="Garamond" w:eastAsia="Gungsuh" w:hAnsi="Garamond" w:cs="Gungsuh"/>
        </w:rPr>
        <w:t xml:space="preserve">at this spatiotemporal </w:t>
      </w:r>
      <w:r w:rsidR="737D86B0" w:rsidRPr="439E1804">
        <w:rPr>
          <w:rFonts w:ascii="Garamond" w:eastAsia="Gungsuh" w:hAnsi="Garamond" w:cs="Gungsuh"/>
        </w:rPr>
        <w:t>resolution</w:t>
      </w:r>
      <w:r w:rsidR="74EB86E6" w:rsidRPr="439E1804">
        <w:rPr>
          <w:rFonts w:ascii="Garamond" w:eastAsia="Gungsuh" w:hAnsi="Garamond" w:cs="Gungsuh"/>
        </w:rPr>
        <w:t xml:space="preserve"> is </w:t>
      </w:r>
      <w:r w:rsidR="45C534BF" w:rsidRPr="439E1804">
        <w:rPr>
          <w:rFonts w:ascii="Garamond" w:eastAsia="Gungsuh" w:hAnsi="Garamond" w:cs="Gungsuh"/>
        </w:rPr>
        <w:t>a</w:t>
      </w:r>
      <w:r w:rsidR="45BBA871" w:rsidRPr="439E1804">
        <w:rPr>
          <w:rFonts w:ascii="Garamond" w:eastAsia="Gungsuh" w:hAnsi="Garamond" w:cs="Gungsuh"/>
        </w:rPr>
        <w:t xml:space="preserve"> </w:t>
      </w:r>
      <w:r w:rsidR="64CED9C9" w:rsidRPr="439E1804">
        <w:rPr>
          <w:rFonts w:ascii="Garamond" w:eastAsia="Gungsuh" w:hAnsi="Garamond" w:cs="Gungsuh"/>
        </w:rPr>
        <w:t xml:space="preserve">new </w:t>
      </w:r>
      <w:r w:rsidR="77DBE0DC" w:rsidRPr="439E1804">
        <w:rPr>
          <w:rFonts w:ascii="Garamond" w:eastAsia="Gungsuh" w:hAnsi="Garamond" w:cs="Gungsuh"/>
        </w:rPr>
        <w:t>method</w:t>
      </w:r>
      <w:r w:rsidR="5B4DC56B" w:rsidRPr="439E1804">
        <w:rPr>
          <w:rFonts w:ascii="Garamond" w:eastAsia="Gungsuh" w:hAnsi="Garamond" w:cs="Gungsuh"/>
        </w:rPr>
        <w:t xml:space="preserve"> for</w:t>
      </w:r>
      <w:r w:rsidR="134B959E" w:rsidRPr="439E1804">
        <w:rPr>
          <w:rFonts w:ascii="Garamond" w:eastAsia="Gungsuh" w:hAnsi="Garamond" w:cs="Gungsuh"/>
        </w:rPr>
        <w:t xml:space="preserve"> both</w:t>
      </w:r>
      <w:r w:rsidR="5B4DC56B" w:rsidRPr="439E1804">
        <w:rPr>
          <w:rFonts w:ascii="Garamond" w:eastAsia="Gungsuh" w:hAnsi="Garamond" w:cs="Gungsuh"/>
        </w:rPr>
        <w:t xml:space="preserve"> </w:t>
      </w:r>
      <w:r w:rsidR="64CED9C9" w:rsidRPr="439E1804">
        <w:rPr>
          <w:rFonts w:ascii="Garamond" w:eastAsia="Gungsuh" w:hAnsi="Garamond" w:cs="Gungsuh"/>
        </w:rPr>
        <w:t xml:space="preserve">the study area and </w:t>
      </w:r>
      <w:r w:rsidR="1B518418" w:rsidRPr="439E1804">
        <w:rPr>
          <w:rFonts w:ascii="Garamond" w:eastAsia="Gungsuh" w:hAnsi="Garamond" w:cs="Gungsuh"/>
        </w:rPr>
        <w:t>rivers this narrow</w:t>
      </w:r>
      <w:r w:rsidR="1A15A10A" w:rsidRPr="439E1804">
        <w:rPr>
          <w:rFonts w:ascii="Garamond" w:eastAsia="Gungsuh" w:hAnsi="Garamond" w:cs="Gungsuh"/>
        </w:rPr>
        <w:t>.</w:t>
      </w:r>
      <w:r w:rsidR="5B4DC56B" w:rsidRPr="439E1804">
        <w:rPr>
          <w:rFonts w:ascii="Garamond" w:eastAsia="Gungsuh" w:hAnsi="Garamond" w:cs="Gungsuh"/>
        </w:rPr>
        <w:t xml:space="preserve"> </w:t>
      </w:r>
      <w:r w:rsidR="185D1B55" w:rsidRPr="439E1804">
        <w:rPr>
          <w:rFonts w:ascii="Garamond" w:eastAsia="Gungsuh" w:hAnsi="Garamond" w:cs="Gungsuh"/>
        </w:rPr>
        <w:t>This is significant because it enables</w:t>
      </w:r>
      <w:r w:rsidR="467089CA" w:rsidRPr="439E1804">
        <w:rPr>
          <w:rFonts w:ascii="Garamond" w:eastAsia="Gungsuh" w:hAnsi="Garamond" w:cs="Gungsuh"/>
        </w:rPr>
        <w:t xml:space="preserve"> </w:t>
      </w:r>
      <w:r w:rsidR="70711473" w:rsidRPr="439E1804">
        <w:rPr>
          <w:rFonts w:ascii="Garamond" w:eastAsia="Gungsuh" w:hAnsi="Garamond" w:cs="Gungsuh"/>
        </w:rPr>
        <w:t xml:space="preserve">pinpointing of high turbidity </w:t>
      </w:r>
      <w:r w:rsidR="6BFC4FBF" w:rsidRPr="439E1804">
        <w:rPr>
          <w:rFonts w:ascii="Garamond" w:eastAsia="Gungsuh" w:hAnsi="Garamond" w:cs="Gungsuh"/>
        </w:rPr>
        <w:t>locations</w:t>
      </w:r>
      <w:r w:rsidR="185D1B55" w:rsidRPr="439E1804">
        <w:rPr>
          <w:rFonts w:ascii="Garamond" w:eastAsia="Gungsuh" w:hAnsi="Garamond" w:cs="Gungsuh"/>
        </w:rPr>
        <w:t xml:space="preserve"> in areas that may be costly or difficult to monitor otherwise.</w:t>
      </w:r>
    </w:p>
    <w:p w14:paraId="20FAE712" w14:textId="77777777" w:rsidR="00E1722C" w:rsidRDefault="00E1722C" w:rsidP="7726C318">
      <w:pPr>
        <w:spacing w:after="0" w:line="240" w:lineRule="auto"/>
        <w:rPr>
          <w:rFonts w:ascii="Garamond" w:eastAsia="Gungsuh" w:hAnsi="Garamond" w:cs="Gungsuh"/>
        </w:rPr>
      </w:pPr>
    </w:p>
    <w:p w14:paraId="4CBF10BE" w14:textId="4749A3FB" w:rsidR="009D55B7" w:rsidRDefault="4491FA64" w:rsidP="61994C87">
      <w:pPr>
        <w:spacing w:after="0" w:line="240" w:lineRule="auto"/>
        <w:rPr>
          <w:rFonts w:ascii="Garamond" w:eastAsia="Gungsuh" w:hAnsi="Garamond" w:cs="Gungsuh"/>
        </w:rPr>
      </w:pPr>
      <w:r w:rsidRPr="439E1804">
        <w:rPr>
          <w:rFonts w:ascii="Garamond" w:eastAsia="Gungsuh" w:hAnsi="Garamond" w:cs="Gungsuh"/>
        </w:rPr>
        <w:t xml:space="preserve">Our </w:t>
      </w:r>
      <w:r w:rsidR="2AD5ED27" w:rsidRPr="439E1804">
        <w:rPr>
          <w:rFonts w:ascii="Garamond" w:eastAsia="Gungsuh" w:hAnsi="Garamond" w:cs="Gungsuh"/>
        </w:rPr>
        <w:t>spatial analysis of turbidity</w:t>
      </w:r>
      <w:r w:rsidR="13473F71" w:rsidRPr="439E1804">
        <w:rPr>
          <w:rFonts w:ascii="Garamond" w:eastAsia="Gungsuh" w:hAnsi="Garamond" w:cs="Gungsuh"/>
        </w:rPr>
        <w:t xml:space="preserve">, using the </w:t>
      </w:r>
      <w:r w:rsidR="7AF07E96" w:rsidRPr="439E1804">
        <w:rPr>
          <w:rFonts w:ascii="Garamond" w:eastAsia="Gungsuh" w:hAnsi="Garamond" w:cs="Gungsuh"/>
        </w:rPr>
        <w:t>calibrated red band equation</w:t>
      </w:r>
      <w:r w:rsidR="1291F657" w:rsidRPr="439E1804">
        <w:rPr>
          <w:rFonts w:ascii="Garamond" w:eastAsia="Gungsuh" w:hAnsi="Garamond" w:cs="Gungsuh"/>
        </w:rPr>
        <w:t>,</w:t>
      </w:r>
      <w:r w:rsidR="7AF07E96" w:rsidRPr="439E1804">
        <w:rPr>
          <w:rFonts w:ascii="Garamond" w:eastAsia="Gungsuh" w:hAnsi="Garamond" w:cs="Gungsuh"/>
        </w:rPr>
        <w:t xml:space="preserve"> </w:t>
      </w:r>
      <w:r w:rsidR="68398294" w:rsidRPr="439E1804">
        <w:rPr>
          <w:rFonts w:ascii="Garamond" w:eastAsia="Gungsuh" w:hAnsi="Garamond" w:cs="Gungsuh"/>
        </w:rPr>
        <w:t xml:space="preserve">allowed us to map turbidity </w:t>
      </w:r>
      <w:r w:rsidR="472DA484" w:rsidRPr="439E1804">
        <w:rPr>
          <w:rFonts w:ascii="Garamond" w:eastAsia="Gungsuh" w:hAnsi="Garamond" w:cs="Gungsuh"/>
        </w:rPr>
        <w:t xml:space="preserve">along the Shoshone River </w:t>
      </w:r>
      <w:r w:rsidR="5BECC602" w:rsidRPr="439E1804">
        <w:rPr>
          <w:rFonts w:ascii="Garamond" w:eastAsia="Gungsuh" w:hAnsi="Garamond" w:cs="Gungsuh"/>
        </w:rPr>
        <w:t xml:space="preserve">(Figure </w:t>
      </w:r>
      <w:r w:rsidR="583123C1" w:rsidRPr="439E1804">
        <w:rPr>
          <w:rFonts w:ascii="Garamond" w:eastAsia="Gungsuh" w:hAnsi="Garamond" w:cs="Gungsuh"/>
        </w:rPr>
        <w:t>2</w:t>
      </w:r>
      <w:r w:rsidR="5BECC602" w:rsidRPr="439E1804">
        <w:rPr>
          <w:rFonts w:ascii="Garamond" w:eastAsia="Gungsuh" w:hAnsi="Garamond" w:cs="Gungsuh"/>
        </w:rPr>
        <w:t xml:space="preserve">). </w:t>
      </w:r>
      <w:r w:rsidR="0145B14D" w:rsidRPr="439E1804">
        <w:rPr>
          <w:rFonts w:ascii="Garamond" w:eastAsia="Gungsuh" w:hAnsi="Garamond" w:cs="Gungsuh"/>
        </w:rPr>
        <w:t xml:space="preserve">Manual </w:t>
      </w:r>
      <w:r w:rsidR="5979B65D" w:rsidRPr="439E1804">
        <w:rPr>
          <w:rFonts w:ascii="Garamond" w:eastAsia="Gungsuh" w:hAnsi="Garamond" w:cs="Gungsuh"/>
        </w:rPr>
        <w:t xml:space="preserve">interpretation of </w:t>
      </w:r>
      <w:r w:rsidR="75149B79" w:rsidRPr="439E1804">
        <w:rPr>
          <w:rFonts w:ascii="Garamond" w:eastAsia="Gungsuh" w:hAnsi="Garamond" w:cs="Gungsuh"/>
        </w:rPr>
        <w:t xml:space="preserve">longitudinal </w:t>
      </w:r>
      <w:r w:rsidR="6030130D" w:rsidRPr="439E1804">
        <w:rPr>
          <w:rFonts w:ascii="Garamond" w:eastAsia="Gungsuh" w:hAnsi="Garamond" w:cs="Gungsuh"/>
        </w:rPr>
        <w:t>turbidity plots</w:t>
      </w:r>
      <w:r w:rsidR="4ED07A8D" w:rsidRPr="439E1804">
        <w:rPr>
          <w:rFonts w:ascii="Garamond" w:eastAsia="Gungsuh" w:hAnsi="Garamond" w:cs="Gungsuh"/>
        </w:rPr>
        <w:t xml:space="preserve"> </w:t>
      </w:r>
      <w:r w:rsidR="6030130D" w:rsidRPr="439E1804">
        <w:rPr>
          <w:rFonts w:ascii="Garamond" w:eastAsia="Gungsuh" w:hAnsi="Garamond" w:cs="Gungsuh"/>
        </w:rPr>
        <w:t xml:space="preserve">and </w:t>
      </w:r>
      <w:r w:rsidR="01C539F4" w:rsidRPr="439E1804">
        <w:rPr>
          <w:rFonts w:ascii="Garamond" w:eastAsia="Gungsuh" w:hAnsi="Garamond" w:cs="Gungsuh"/>
        </w:rPr>
        <w:t>images</w:t>
      </w:r>
      <w:r w:rsidR="7068B6CB" w:rsidRPr="439E1804">
        <w:rPr>
          <w:rFonts w:ascii="Garamond" w:eastAsia="Gungsuh" w:hAnsi="Garamond" w:cs="Gungsuh"/>
        </w:rPr>
        <w:t xml:space="preserve"> </w:t>
      </w:r>
      <w:r w:rsidR="7AF07E96" w:rsidRPr="439E1804">
        <w:rPr>
          <w:rFonts w:ascii="Garamond" w:eastAsia="Gungsuh" w:hAnsi="Garamond" w:cs="Gungsuh"/>
        </w:rPr>
        <w:t>revealed</w:t>
      </w:r>
      <w:r w:rsidR="1291F657" w:rsidRPr="439E1804">
        <w:rPr>
          <w:rFonts w:ascii="Garamond" w:eastAsia="Gungsuh" w:hAnsi="Garamond" w:cs="Gungsuh"/>
        </w:rPr>
        <w:t xml:space="preserve"> </w:t>
      </w:r>
      <w:r w:rsidR="2E93CA7A" w:rsidRPr="439E1804">
        <w:rPr>
          <w:rFonts w:ascii="Garamond" w:eastAsia="Gungsuh" w:hAnsi="Garamond" w:cs="Gungsuh"/>
        </w:rPr>
        <w:t xml:space="preserve">Dry Creek/Homesteader Creek, </w:t>
      </w:r>
      <w:r w:rsidR="5E253F6A" w:rsidRPr="439E1804">
        <w:rPr>
          <w:rFonts w:ascii="Garamond" w:eastAsia="Gungsuh" w:hAnsi="Garamond" w:cs="Gungsuh"/>
        </w:rPr>
        <w:t>Penney</w:t>
      </w:r>
      <w:r w:rsidR="02C293DD" w:rsidRPr="439E1804">
        <w:rPr>
          <w:rFonts w:ascii="Garamond" w:eastAsia="Gungsuh" w:hAnsi="Garamond" w:cs="Gungsuh"/>
        </w:rPr>
        <w:t xml:space="preserve"> </w:t>
      </w:r>
      <w:r w:rsidR="1C43BA72" w:rsidRPr="439E1804">
        <w:rPr>
          <w:rFonts w:ascii="Garamond" w:eastAsia="Gungsuh" w:hAnsi="Garamond" w:cs="Gungsuh"/>
        </w:rPr>
        <w:t>Gulch/</w:t>
      </w:r>
      <w:r w:rsidR="02C293DD" w:rsidRPr="439E1804">
        <w:rPr>
          <w:rFonts w:ascii="Garamond" w:eastAsia="Gungsuh" w:hAnsi="Garamond" w:cs="Gungsuh"/>
        </w:rPr>
        <w:t>Rough</w:t>
      </w:r>
      <w:r w:rsidR="5E253F6A" w:rsidRPr="439E1804">
        <w:rPr>
          <w:rFonts w:ascii="Garamond" w:eastAsia="Gungsuh" w:hAnsi="Garamond" w:cs="Gungsuh"/>
        </w:rPr>
        <w:t xml:space="preserve"> Gulch</w:t>
      </w:r>
      <w:r w:rsidR="7AF07E96" w:rsidRPr="439E1804">
        <w:rPr>
          <w:rFonts w:ascii="Garamond" w:eastAsia="Gungsuh" w:hAnsi="Garamond" w:cs="Gungsuh"/>
        </w:rPr>
        <w:t xml:space="preserve">, and </w:t>
      </w:r>
      <w:r w:rsidR="3275847D" w:rsidRPr="439E1804">
        <w:rPr>
          <w:rFonts w:ascii="Garamond" w:eastAsia="Gungsuh" w:hAnsi="Garamond" w:cs="Gungsuh"/>
        </w:rPr>
        <w:t xml:space="preserve">Sulphur Creek </w:t>
      </w:r>
      <w:r w:rsidR="7AF07E96" w:rsidRPr="439E1804">
        <w:rPr>
          <w:rFonts w:ascii="Garamond" w:eastAsia="Gungsuh" w:hAnsi="Garamond" w:cs="Gungsuh"/>
        </w:rPr>
        <w:t xml:space="preserve">to be </w:t>
      </w:r>
      <w:r w:rsidR="7A5106EC" w:rsidRPr="439E1804">
        <w:rPr>
          <w:rFonts w:ascii="Garamond" w:eastAsia="Gungsuh" w:hAnsi="Garamond" w:cs="Gungsuh"/>
        </w:rPr>
        <w:t>tributa</w:t>
      </w:r>
      <w:r w:rsidR="5E45F5F4" w:rsidRPr="439E1804">
        <w:rPr>
          <w:rFonts w:ascii="Garamond" w:eastAsia="Gungsuh" w:hAnsi="Garamond" w:cs="Gungsuh"/>
        </w:rPr>
        <w:t xml:space="preserve">ries that </w:t>
      </w:r>
      <w:r w:rsidR="6C75F3AA" w:rsidRPr="439E1804">
        <w:rPr>
          <w:rFonts w:ascii="Garamond" w:eastAsia="Gungsuh" w:hAnsi="Garamond" w:cs="Gungsuh"/>
        </w:rPr>
        <w:t xml:space="preserve">most frequently caused </w:t>
      </w:r>
      <w:r w:rsidR="6ECE7B89" w:rsidRPr="439E1804">
        <w:rPr>
          <w:rFonts w:ascii="Garamond" w:eastAsia="Gungsuh" w:hAnsi="Garamond" w:cs="Gungsuh"/>
        </w:rPr>
        <w:t>high turbidity loading to the Shoshone River</w:t>
      </w:r>
      <w:r w:rsidR="3275847D" w:rsidRPr="439E1804">
        <w:rPr>
          <w:rFonts w:ascii="Garamond" w:eastAsia="Gungsuh" w:hAnsi="Garamond" w:cs="Gungsuh"/>
        </w:rPr>
        <w:t xml:space="preserve">. </w:t>
      </w:r>
      <w:r w:rsidR="2026A416" w:rsidRPr="439E1804">
        <w:rPr>
          <w:rFonts w:ascii="Garamond" w:eastAsia="Gungsuh" w:hAnsi="Garamond" w:cs="Gungsuh"/>
        </w:rPr>
        <w:t>Dry Creek/Homesteader Creek and Penney Gulch</w:t>
      </w:r>
      <w:r w:rsidR="41A2C88C" w:rsidRPr="439E1804">
        <w:rPr>
          <w:rFonts w:ascii="Garamond" w:eastAsia="Gungsuh" w:hAnsi="Garamond" w:cs="Gungsuh"/>
        </w:rPr>
        <w:t>/Rough Gulch</w:t>
      </w:r>
      <w:r w:rsidR="2026A416" w:rsidRPr="439E1804">
        <w:rPr>
          <w:rFonts w:ascii="Garamond" w:eastAsia="Gungsuh" w:hAnsi="Garamond" w:cs="Gungsuh"/>
        </w:rPr>
        <w:t xml:space="preserve"> </w:t>
      </w:r>
      <w:proofErr w:type="gramStart"/>
      <w:r w:rsidR="2026A416" w:rsidRPr="439E1804">
        <w:rPr>
          <w:rFonts w:ascii="Garamond" w:eastAsia="Gungsuh" w:hAnsi="Garamond" w:cs="Gungsuh"/>
        </w:rPr>
        <w:t>in</w:t>
      </w:r>
      <w:r w:rsidR="179780A5" w:rsidRPr="439E1804">
        <w:rPr>
          <w:rFonts w:ascii="Garamond" w:eastAsia="Gungsuh" w:hAnsi="Garamond" w:cs="Gungsuh"/>
        </w:rPr>
        <w:t xml:space="preserve"> particular</w:t>
      </w:r>
      <w:r w:rsidR="0D6B6C54" w:rsidRPr="439E1804">
        <w:rPr>
          <w:rFonts w:ascii="Garamond" w:eastAsia="Gungsuh" w:hAnsi="Garamond" w:cs="Gungsuh"/>
        </w:rPr>
        <w:t xml:space="preserve"> caused</w:t>
      </w:r>
      <w:proofErr w:type="gramEnd"/>
      <w:r w:rsidR="0B8F8F8D" w:rsidRPr="439E1804">
        <w:rPr>
          <w:rFonts w:ascii="Garamond" w:eastAsia="Gungsuh" w:hAnsi="Garamond" w:cs="Gungsuh"/>
        </w:rPr>
        <w:t xml:space="preserve"> a particularly turbid plume with </w:t>
      </w:r>
      <w:r w:rsidR="11B4A0F9" w:rsidRPr="439E1804">
        <w:rPr>
          <w:rFonts w:ascii="Garamond" w:eastAsia="Gungsuh" w:hAnsi="Garamond" w:cs="Gungsuh"/>
        </w:rPr>
        <w:t>turbidity</w:t>
      </w:r>
      <w:r w:rsidR="0B8F8F8D" w:rsidRPr="439E1804">
        <w:rPr>
          <w:rFonts w:ascii="Garamond" w:eastAsia="Gungsuh" w:hAnsi="Garamond" w:cs="Gungsuh"/>
        </w:rPr>
        <w:t xml:space="preserve"> over 1000 </w:t>
      </w:r>
      <w:r w:rsidR="20B6B11D" w:rsidRPr="439E1804">
        <w:rPr>
          <w:rFonts w:ascii="Garamond" w:eastAsia="Gungsuh" w:hAnsi="Garamond" w:cs="Gungsuh"/>
        </w:rPr>
        <w:t>FNU</w:t>
      </w:r>
      <w:r w:rsidR="7295C960" w:rsidRPr="439E1804">
        <w:rPr>
          <w:rFonts w:ascii="Garamond" w:eastAsia="Gungsuh" w:hAnsi="Garamond" w:cs="Gungsuh"/>
        </w:rPr>
        <w:t xml:space="preserve"> on </w:t>
      </w:r>
      <w:r w:rsidR="20A7B0FD" w:rsidRPr="439E1804">
        <w:rPr>
          <w:rFonts w:ascii="Garamond" w:eastAsia="Gungsuh" w:hAnsi="Garamond" w:cs="Gungsuh"/>
        </w:rPr>
        <w:t>October 12</w:t>
      </w:r>
      <w:r w:rsidR="20A7B0FD" w:rsidRPr="439E1804">
        <w:rPr>
          <w:rFonts w:ascii="Garamond" w:eastAsia="Gungsuh" w:hAnsi="Garamond" w:cs="Gungsuh"/>
          <w:vertAlign w:val="superscript"/>
        </w:rPr>
        <w:t>th</w:t>
      </w:r>
      <w:r w:rsidR="20A7B0FD" w:rsidRPr="439E1804">
        <w:rPr>
          <w:rFonts w:ascii="Garamond" w:eastAsia="Gungsuh" w:hAnsi="Garamond" w:cs="Gungsuh"/>
        </w:rPr>
        <w:t>, 2019</w:t>
      </w:r>
      <w:r w:rsidR="20B6B11D" w:rsidRPr="439E1804">
        <w:rPr>
          <w:rFonts w:ascii="Garamond" w:eastAsia="Gungsuh" w:hAnsi="Garamond" w:cs="Gungsuh"/>
        </w:rPr>
        <w:t>.</w:t>
      </w:r>
      <w:r w:rsidR="20A7B0FD" w:rsidRPr="439E1804">
        <w:rPr>
          <w:rFonts w:ascii="Garamond" w:eastAsia="Gungsuh" w:hAnsi="Garamond" w:cs="Gungsuh"/>
        </w:rPr>
        <w:t xml:space="preserve"> </w:t>
      </w:r>
      <w:r w:rsidR="4E788B60" w:rsidRPr="439E1804">
        <w:rPr>
          <w:rFonts w:ascii="Garamond" w:eastAsia="Gungsuh" w:hAnsi="Garamond" w:cs="Gungsuh"/>
        </w:rPr>
        <w:t xml:space="preserve">While </w:t>
      </w:r>
      <w:r w:rsidR="6BD5EAA4" w:rsidRPr="439E1804">
        <w:rPr>
          <w:rFonts w:ascii="Garamond" w:eastAsia="Gungsuh" w:hAnsi="Garamond" w:cs="Gungsuh"/>
        </w:rPr>
        <w:t>Dry Creek</w:t>
      </w:r>
      <w:r w:rsidR="20A7B0FD" w:rsidRPr="439E1804">
        <w:rPr>
          <w:rFonts w:ascii="Garamond" w:eastAsia="Gungsuh" w:hAnsi="Garamond" w:cs="Gungsuh"/>
        </w:rPr>
        <w:t xml:space="preserve"> (</w:t>
      </w:r>
      <w:r w:rsidR="6BD5EAA4" w:rsidRPr="439E1804">
        <w:rPr>
          <w:rFonts w:ascii="Garamond" w:eastAsia="Gungsuh" w:hAnsi="Garamond" w:cs="Gungsuh"/>
        </w:rPr>
        <w:t xml:space="preserve">Homesteader </w:t>
      </w:r>
      <w:r w:rsidR="20A7B0FD" w:rsidRPr="439E1804">
        <w:rPr>
          <w:rFonts w:ascii="Garamond" w:eastAsia="Gungsuh" w:hAnsi="Garamond" w:cs="Gungsuh"/>
        </w:rPr>
        <w:t xml:space="preserve">Creek) </w:t>
      </w:r>
      <w:r w:rsidR="6BD5EAA4" w:rsidRPr="439E1804">
        <w:rPr>
          <w:rFonts w:ascii="Garamond" w:eastAsia="Gungsuh" w:hAnsi="Garamond" w:cs="Gungsuh"/>
        </w:rPr>
        <w:t xml:space="preserve">was indicated as a high priority on the Shoshone River Partners’ </w:t>
      </w:r>
      <w:proofErr w:type="spellStart"/>
      <w:r w:rsidR="04281D95" w:rsidRPr="439E1804">
        <w:rPr>
          <w:rFonts w:ascii="Garamond" w:eastAsia="Gungsuh" w:hAnsi="Garamond" w:cs="Gungsuh"/>
        </w:rPr>
        <w:t>S</w:t>
      </w:r>
      <w:r w:rsidR="6BD5EAA4" w:rsidRPr="439E1804">
        <w:rPr>
          <w:rFonts w:ascii="Garamond" w:eastAsia="Gungsuh" w:hAnsi="Garamond" w:cs="Gungsuh"/>
        </w:rPr>
        <w:t>tory</w:t>
      </w:r>
      <w:r w:rsidR="04281D95" w:rsidRPr="439E1804">
        <w:rPr>
          <w:rFonts w:ascii="Garamond" w:eastAsia="Gungsuh" w:hAnsi="Garamond" w:cs="Gungsuh"/>
        </w:rPr>
        <w:t>M</w:t>
      </w:r>
      <w:r w:rsidR="6BD5EAA4" w:rsidRPr="439E1804">
        <w:rPr>
          <w:rFonts w:ascii="Garamond" w:eastAsia="Gungsuh" w:hAnsi="Garamond" w:cs="Gungsuh"/>
        </w:rPr>
        <w:t>ap</w:t>
      </w:r>
      <w:proofErr w:type="spellEnd"/>
      <w:r w:rsidR="6BD5EAA4" w:rsidRPr="439E1804">
        <w:rPr>
          <w:rFonts w:ascii="Garamond" w:eastAsia="Gungsuh" w:hAnsi="Garamond" w:cs="Gungsuh"/>
        </w:rPr>
        <w:t xml:space="preserve"> “</w:t>
      </w:r>
      <w:r w:rsidR="50889E02" w:rsidRPr="439E1804">
        <w:rPr>
          <w:rFonts w:ascii="Garamond" w:eastAsia="Gungsuh" w:hAnsi="Garamond" w:cs="Gungsuh"/>
        </w:rPr>
        <w:t xml:space="preserve">Sediment Watershed Plan for the Shoshone River from Buffalo Bill Reservoir to </w:t>
      </w:r>
      <w:proofErr w:type="spellStart"/>
      <w:r w:rsidR="50889E02" w:rsidRPr="439E1804">
        <w:rPr>
          <w:rFonts w:ascii="Garamond" w:eastAsia="Gungsuh" w:hAnsi="Garamond" w:cs="Gungsuh"/>
        </w:rPr>
        <w:t>Willwood</w:t>
      </w:r>
      <w:proofErr w:type="spellEnd"/>
      <w:r w:rsidR="50889E02" w:rsidRPr="439E1804">
        <w:rPr>
          <w:rFonts w:ascii="Garamond" w:eastAsia="Gungsuh" w:hAnsi="Garamond" w:cs="Gungsuh"/>
        </w:rPr>
        <w:t xml:space="preserve"> Dam</w:t>
      </w:r>
      <w:r w:rsidR="6BD5EAA4" w:rsidRPr="439E1804">
        <w:rPr>
          <w:rFonts w:ascii="Garamond" w:eastAsia="Gungsuh" w:hAnsi="Garamond" w:cs="Gungsuh"/>
        </w:rPr>
        <w:t xml:space="preserve">”, </w:t>
      </w:r>
      <w:r w:rsidR="3C9D1FD3" w:rsidRPr="439E1804">
        <w:rPr>
          <w:rFonts w:ascii="Garamond" w:eastAsia="Gungsuh" w:hAnsi="Garamond" w:cs="Gungsuh"/>
        </w:rPr>
        <w:t>Penney Gulch</w:t>
      </w:r>
      <w:r w:rsidR="13FB1BC2" w:rsidRPr="439E1804">
        <w:rPr>
          <w:rFonts w:ascii="Garamond" w:eastAsia="Gungsuh" w:hAnsi="Garamond" w:cs="Gungsuh"/>
        </w:rPr>
        <w:t>/Rough Gulch</w:t>
      </w:r>
      <w:r w:rsidR="3C9D1FD3" w:rsidRPr="439E1804">
        <w:rPr>
          <w:rFonts w:ascii="Garamond" w:eastAsia="Gungsuh" w:hAnsi="Garamond" w:cs="Gungsuh"/>
        </w:rPr>
        <w:t xml:space="preserve"> was listed as unknown. </w:t>
      </w:r>
      <w:r w:rsidR="59F484D7" w:rsidRPr="439E1804">
        <w:rPr>
          <w:rFonts w:ascii="Garamond" w:eastAsia="Gungsuh" w:hAnsi="Garamond" w:cs="Gungsuh"/>
        </w:rPr>
        <w:t>This information can inform future partner decisions for</w:t>
      </w:r>
      <w:r w:rsidR="5B3F5D52" w:rsidRPr="439E1804">
        <w:rPr>
          <w:rFonts w:ascii="Garamond" w:eastAsia="Gungsuh" w:hAnsi="Garamond" w:cs="Gungsuh"/>
        </w:rPr>
        <w:t xml:space="preserve"> </w:t>
      </w:r>
      <w:r w:rsidR="1EBC0A42" w:rsidRPr="439E1804">
        <w:rPr>
          <w:rFonts w:ascii="Garamond" w:eastAsia="Gungsuh" w:hAnsi="Garamond" w:cs="Gungsuh"/>
        </w:rPr>
        <w:t xml:space="preserve">further monitoring or exploration of </w:t>
      </w:r>
      <w:r w:rsidR="0481B2B8" w:rsidRPr="439E1804">
        <w:rPr>
          <w:rFonts w:ascii="Garamond" w:eastAsia="Gungsuh" w:hAnsi="Garamond" w:cs="Gungsuh"/>
        </w:rPr>
        <w:t>causes and BMPs to implement in the future</w:t>
      </w:r>
      <w:r w:rsidR="53A40F33" w:rsidRPr="439E1804">
        <w:rPr>
          <w:rFonts w:ascii="Garamond" w:eastAsia="Gungsuh" w:hAnsi="Garamond" w:cs="Gungsuh"/>
        </w:rPr>
        <w:t>.</w:t>
      </w:r>
    </w:p>
    <w:p w14:paraId="50E87F0D" w14:textId="77777777" w:rsidR="00AC754E" w:rsidRDefault="00AC754E" w:rsidP="7726C318">
      <w:pPr>
        <w:spacing w:after="0" w:line="240" w:lineRule="auto"/>
        <w:rPr>
          <w:rFonts w:ascii="Garamond" w:eastAsia="Gungsuh" w:hAnsi="Garamond" w:cs="Gungsuh"/>
        </w:rPr>
      </w:pPr>
    </w:p>
    <w:p w14:paraId="39136003" w14:textId="69D0A762" w:rsidR="1768BCD5" w:rsidRDefault="66F8D383" w:rsidP="1768BCD5">
      <w:pPr>
        <w:spacing w:after="0" w:line="240" w:lineRule="auto"/>
        <w:rPr>
          <w:rFonts w:ascii="Garamond" w:eastAsia="Gungsuh" w:hAnsi="Garamond" w:cs="Gungsuh"/>
        </w:rPr>
      </w:pPr>
      <w:r w:rsidRPr="439E1804">
        <w:rPr>
          <w:rFonts w:ascii="Garamond" w:eastAsia="Gungsuh" w:hAnsi="Garamond" w:cs="Gungsuh"/>
        </w:rPr>
        <w:t xml:space="preserve">In addition to our manual spatial analysis, the automatic sediment plume event detection </w:t>
      </w:r>
      <w:r w:rsidR="57E9ECB2" w:rsidRPr="439E1804">
        <w:rPr>
          <w:rFonts w:ascii="Garamond" w:eastAsia="Gungsuh" w:hAnsi="Garamond" w:cs="Gungsuh"/>
        </w:rPr>
        <w:t>found 31 possible plume events</w:t>
      </w:r>
      <w:r w:rsidR="17AD849C" w:rsidRPr="439E1804">
        <w:rPr>
          <w:rFonts w:ascii="Garamond" w:eastAsia="Gungsuh" w:hAnsi="Garamond" w:cs="Gungsuh"/>
        </w:rPr>
        <w:t xml:space="preserve">, </w:t>
      </w:r>
      <w:r w:rsidR="0ECB929C" w:rsidRPr="439E1804">
        <w:rPr>
          <w:rFonts w:ascii="Garamond" w:eastAsia="Gungsuh" w:hAnsi="Garamond" w:cs="Gungsuh"/>
        </w:rPr>
        <w:t xml:space="preserve">with plumes </w:t>
      </w:r>
      <w:r w:rsidR="17AD849C" w:rsidRPr="439E1804">
        <w:rPr>
          <w:rFonts w:ascii="Garamond" w:eastAsia="Gungsuh" w:hAnsi="Garamond" w:cs="Gungsuh"/>
        </w:rPr>
        <w:t xml:space="preserve">occurring </w:t>
      </w:r>
      <w:r w:rsidR="446811BF" w:rsidRPr="439E1804">
        <w:rPr>
          <w:rFonts w:ascii="Garamond" w:eastAsia="Gungsuh" w:hAnsi="Garamond" w:cs="Gungsuh"/>
        </w:rPr>
        <w:t>on</w:t>
      </w:r>
      <w:r w:rsidR="2A3FFD78" w:rsidRPr="439E1804">
        <w:rPr>
          <w:rFonts w:ascii="Garamond" w:eastAsia="Gungsuh" w:hAnsi="Garamond" w:cs="Gungsuh"/>
        </w:rPr>
        <w:t xml:space="preserve"> 20</w:t>
      </w:r>
      <w:r w:rsidR="446811BF" w:rsidRPr="439E1804">
        <w:rPr>
          <w:rFonts w:ascii="Garamond" w:eastAsia="Gungsuh" w:hAnsi="Garamond" w:cs="Gungsuh"/>
        </w:rPr>
        <w:t xml:space="preserve"> of </w:t>
      </w:r>
      <w:r w:rsidR="57EC9B07" w:rsidRPr="439E1804">
        <w:rPr>
          <w:rFonts w:ascii="Garamond" w:eastAsia="Gungsuh" w:hAnsi="Garamond" w:cs="Gungsuh"/>
        </w:rPr>
        <w:t>387</w:t>
      </w:r>
      <w:r w:rsidR="2A3FFD78" w:rsidRPr="439E1804">
        <w:rPr>
          <w:rFonts w:ascii="Garamond" w:eastAsia="Gungsuh" w:hAnsi="Garamond" w:cs="Gungsuh"/>
        </w:rPr>
        <w:t xml:space="preserve"> days </w:t>
      </w:r>
      <w:r w:rsidR="446811BF" w:rsidRPr="439E1804">
        <w:rPr>
          <w:rFonts w:ascii="Garamond" w:eastAsia="Gungsuh" w:hAnsi="Garamond" w:cs="Gungsuh"/>
        </w:rPr>
        <w:t>analyzed</w:t>
      </w:r>
      <w:r w:rsidR="57E9ECB2" w:rsidRPr="439E1804">
        <w:rPr>
          <w:rFonts w:ascii="Garamond" w:eastAsia="Gungsuh" w:hAnsi="Garamond" w:cs="Gungsuh"/>
        </w:rPr>
        <w:t xml:space="preserve">. </w:t>
      </w:r>
      <w:r w:rsidR="674022EA" w:rsidRPr="439E1804">
        <w:rPr>
          <w:rFonts w:ascii="Garamond" w:eastAsia="Gungsuh" w:hAnsi="Garamond" w:cs="Gungsuh"/>
        </w:rPr>
        <w:t>More images were available to analyze, however due to time constraints</w:t>
      </w:r>
      <w:r w:rsidR="530C09E3" w:rsidRPr="439E1804">
        <w:rPr>
          <w:rFonts w:ascii="Garamond" w:eastAsia="Gungsuh" w:hAnsi="Garamond" w:cs="Gungsuh"/>
        </w:rPr>
        <w:t xml:space="preserve"> with pre-processing</w:t>
      </w:r>
      <w:r w:rsidR="674022EA" w:rsidRPr="439E1804">
        <w:rPr>
          <w:rFonts w:ascii="Garamond" w:eastAsia="Gungsuh" w:hAnsi="Garamond" w:cs="Gungsuh"/>
        </w:rPr>
        <w:t>, we were</w:t>
      </w:r>
      <w:r w:rsidR="1E095A40" w:rsidRPr="439E1804">
        <w:rPr>
          <w:rFonts w:ascii="Garamond" w:eastAsia="Gungsuh" w:hAnsi="Garamond" w:cs="Gungsuh"/>
        </w:rPr>
        <w:t xml:space="preserve"> not</w:t>
      </w:r>
      <w:r w:rsidR="674022EA" w:rsidRPr="439E1804">
        <w:rPr>
          <w:rFonts w:ascii="Garamond" w:eastAsia="Gungsuh" w:hAnsi="Garamond" w:cs="Gungsuh"/>
        </w:rPr>
        <w:t xml:space="preserve"> able to analyze all the </w:t>
      </w:r>
      <w:r w:rsidR="448C3354" w:rsidRPr="439E1804">
        <w:rPr>
          <w:rFonts w:ascii="Garamond" w:eastAsia="Gungsuh" w:hAnsi="Garamond" w:cs="Gungsuh"/>
        </w:rPr>
        <w:t>days during our study period</w:t>
      </w:r>
      <w:r w:rsidR="674022EA" w:rsidRPr="439E1804">
        <w:rPr>
          <w:rFonts w:ascii="Garamond" w:eastAsia="Gungsuh" w:hAnsi="Garamond" w:cs="Gungsuh"/>
        </w:rPr>
        <w:t xml:space="preserve">. </w:t>
      </w:r>
      <w:r w:rsidR="2B555235" w:rsidRPr="439E1804">
        <w:rPr>
          <w:rFonts w:ascii="Garamond" w:eastAsia="Gungsuh" w:hAnsi="Garamond" w:cs="Gungsuh"/>
        </w:rPr>
        <w:t xml:space="preserve">Sulphur Creek and Cottonwood </w:t>
      </w:r>
      <w:r w:rsidR="1AF4A564" w:rsidRPr="439E1804">
        <w:rPr>
          <w:rFonts w:ascii="Garamond" w:eastAsia="Gungsuh" w:hAnsi="Garamond" w:cs="Gungsuh"/>
        </w:rPr>
        <w:t>Creek had</w:t>
      </w:r>
      <w:r w:rsidR="2B555235" w:rsidRPr="439E1804">
        <w:rPr>
          <w:rFonts w:ascii="Garamond" w:eastAsia="Gungsuh" w:hAnsi="Garamond" w:cs="Gungsuh"/>
        </w:rPr>
        <w:t xml:space="preserve"> the highest freque</w:t>
      </w:r>
      <w:r w:rsidR="1AF4A564" w:rsidRPr="439E1804">
        <w:rPr>
          <w:rFonts w:ascii="Garamond" w:eastAsia="Gungsuh" w:hAnsi="Garamond" w:cs="Gungsuh"/>
        </w:rPr>
        <w:t>ncy of auto-detected plumes (</w:t>
      </w:r>
      <w:r w:rsidR="009EF4D2" w:rsidRPr="439E1804">
        <w:rPr>
          <w:rFonts w:ascii="Garamond" w:eastAsia="Gungsuh" w:hAnsi="Garamond" w:cs="Gungsuh"/>
        </w:rPr>
        <w:t xml:space="preserve">Table </w:t>
      </w:r>
      <w:r w:rsidR="31E1AFBD" w:rsidRPr="439E1804">
        <w:rPr>
          <w:rFonts w:ascii="Garamond" w:eastAsia="Gungsuh" w:hAnsi="Garamond" w:cs="Gungsuh"/>
        </w:rPr>
        <w:t>C</w:t>
      </w:r>
      <w:r w:rsidR="0189C441" w:rsidRPr="439E1804">
        <w:rPr>
          <w:rFonts w:ascii="Garamond" w:eastAsia="Gungsuh" w:hAnsi="Garamond" w:cs="Gungsuh"/>
        </w:rPr>
        <w:t>2</w:t>
      </w:r>
      <w:r w:rsidR="1AF4A564" w:rsidRPr="439E1804">
        <w:rPr>
          <w:rFonts w:ascii="Garamond" w:eastAsia="Gungsuh" w:hAnsi="Garamond" w:cs="Gungsuh"/>
        </w:rPr>
        <w:t>)</w:t>
      </w:r>
      <w:r w:rsidR="009EF4D2" w:rsidRPr="439E1804">
        <w:rPr>
          <w:rFonts w:ascii="Garamond" w:eastAsia="Gungsuh" w:hAnsi="Garamond" w:cs="Gungsuh"/>
        </w:rPr>
        <w:t>.</w:t>
      </w:r>
      <w:r w:rsidR="0ECB929C" w:rsidRPr="439E1804">
        <w:rPr>
          <w:rFonts w:ascii="Garamond" w:eastAsia="Gungsuh" w:hAnsi="Garamond" w:cs="Gungsuh"/>
        </w:rPr>
        <w:t xml:space="preserve"> </w:t>
      </w:r>
      <w:r w:rsidR="733DAA21" w:rsidRPr="439E1804">
        <w:rPr>
          <w:rFonts w:ascii="Garamond" w:eastAsia="Gungsuh" w:hAnsi="Garamond" w:cs="Gungsuh"/>
        </w:rPr>
        <w:t>We were unable to validate t</w:t>
      </w:r>
      <w:r w:rsidR="1C2ADF4A" w:rsidRPr="439E1804">
        <w:rPr>
          <w:rFonts w:ascii="Garamond" w:eastAsia="Gungsuh" w:hAnsi="Garamond" w:cs="Gungsuh"/>
        </w:rPr>
        <w:t>h</w:t>
      </w:r>
      <w:r w:rsidR="6D5F69E7" w:rsidRPr="439E1804">
        <w:rPr>
          <w:rFonts w:ascii="Garamond" w:eastAsia="Gungsuh" w:hAnsi="Garamond" w:cs="Gungsuh"/>
        </w:rPr>
        <w:t>is</w:t>
      </w:r>
      <w:r w:rsidR="1C2ADF4A" w:rsidRPr="439E1804">
        <w:rPr>
          <w:rFonts w:ascii="Garamond" w:eastAsia="Gungsuh" w:hAnsi="Garamond" w:cs="Gungsuh"/>
        </w:rPr>
        <w:t xml:space="preserve"> automatic plume detection method due to time constraints, but the input data was from the more accurate machine learning prediction model</w:t>
      </w:r>
      <w:r w:rsidR="21462216" w:rsidRPr="439E1804">
        <w:rPr>
          <w:rFonts w:ascii="Garamond" w:eastAsia="Gungsuh" w:hAnsi="Garamond" w:cs="Gungsuh"/>
        </w:rPr>
        <w:t xml:space="preserve"> and</w:t>
      </w:r>
      <w:r w:rsidR="1C2ADF4A" w:rsidRPr="439E1804">
        <w:rPr>
          <w:rFonts w:ascii="Garamond" w:eastAsia="Gungsuh" w:hAnsi="Garamond" w:cs="Gungsuh"/>
        </w:rPr>
        <w:t xml:space="preserve"> was also filtered to reduce noise which helps </w:t>
      </w:r>
      <w:r w:rsidR="5CFF75B7" w:rsidRPr="439E1804">
        <w:rPr>
          <w:rFonts w:ascii="Garamond" w:eastAsia="Gungsuh" w:hAnsi="Garamond" w:cs="Gungsuh"/>
        </w:rPr>
        <w:t>in</w:t>
      </w:r>
      <w:r w:rsidR="1C2ADF4A" w:rsidRPr="439E1804">
        <w:rPr>
          <w:rFonts w:ascii="Garamond" w:eastAsia="Gungsuh" w:hAnsi="Garamond" w:cs="Gungsuh"/>
        </w:rPr>
        <w:t xml:space="preserve"> </w:t>
      </w:r>
      <w:r w:rsidR="46BE4A2B" w:rsidRPr="439E1804">
        <w:rPr>
          <w:rFonts w:ascii="Garamond" w:eastAsia="Gungsuh" w:hAnsi="Garamond" w:cs="Gungsuh"/>
        </w:rPr>
        <w:t xml:space="preserve">identifying an </w:t>
      </w:r>
      <w:r w:rsidR="20E97C8E" w:rsidRPr="439E1804">
        <w:rPr>
          <w:rFonts w:ascii="Garamond" w:eastAsia="Gungsuh" w:hAnsi="Garamond" w:cs="Gungsuh"/>
        </w:rPr>
        <w:t>incre</w:t>
      </w:r>
      <w:r w:rsidR="2B25F634" w:rsidRPr="439E1804">
        <w:rPr>
          <w:rFonts w:ascii="Garamond" w:eastAsia="Gungsuh" w:hAnsi="Garamond" w:cs="Gungsuh"/>
        </w:rPr>
        <w:t>ase</w:t>
      </w:r>
      <w:r w:rsidR="7580B0AA" w:rsidRPr="439E1804">
        <w:rPr>
          <w:rFonts w:ascii="Garamond" w:eastAsia="Gungsuh" w:hAnsi="Garamond" w:cs="Gungsuh"/>
        </w:rPr>
        <w:t xml:space="preserve"> in turbidity. </w:t>
      </w:r>
    </w:p>
    <w:p w14:paraId="68E79A2D" w14:textId="360C977B" w:rsidR="439E1804" w:rsidRDefault="439E1804" w:rsidP="439E1804">
      <w:pPr>
        <w:spacing w:after="0" w:line="240" w:lineRule="auto"/>
        <w:rPr>
          <w:rFonts w:ascii="Garamond" w:eastAsia="Gungsuh" w:hAnsi="Garamond" w:cs="Gungsuh"/>
        </w:rPr>
      </w:pPr>
    </w:p>
    <w:p w14:paraId="2C5D0341" w14:textId="18F08431" w:rsidR="003B1461" w:rsidRDefault="5DB0C401" w:rsidP="439E1804">
      <w:pPr>
        <w:spacing w:after="0" w:line="240" w:lineRule="auto"/>
        <w:rPr>
          <w:rFonts w:ascii="Garamond" w:eastAsia="Gungsuh" w:hAnsi="Garamond" w:cs="Gungsuh"/>
        </w:rPr>
      </w:pPr>
      <w:r w:rsidRPr="439E1804">
        <w:rPr>
          <w:rFonts w:ascii="Garamond" w:eastAsia="Gungsuh" w:hAnsi="Garamond" w:cs="Gungsuh"/>
        </w:rPr>
        <w:lastRenderedPageBreak/>
        <w:t xml:space="preserve">While </w:t>
      </w:r>
      <w:r w:rsidR="0CADCB63" w:rsidRPr="439E1804">
        <w:rPr>
          <w:rFonts w:ascii="Garamond" w:eastAsia="Gungsuh" w:hAnsi="Garamond" w:cs="Gungsuh"/>
        </w:rPr>
        <w:t xml:space="preserve">remote sensing proved to be </w:t>
      </w:r>
      <w:r w:rsidRPr="439E1804">
        <w:rPr>
          <w:rFonts w:ascii="Garamond" w:eastAsia="Gungsuh" w:hAnsi="Garamond" w:cs="Gungsuh"/>
        </w:rPr>
        <w:t xml:space="preserve">an extremely useful </w:t>
      </w:r>
      <w:r w:rsidR="16DBED9A" w:rsidRPr="439E1804">
        <w:rPr>
          <w:rFonts w:ascii="Garamond" w:eastAsia="Gungsuh" w:hAnsi="Garamond" w:cs="Gungsuh"/>
        </w:rPr>
        <w:t>additional knowledge pathway</w:t>
      </w:r>
      <w:r w:rsidRPr="439E1804">
        <w:rPr>
          <w:rFonts w:ascii="Garamond" w:eastAsia="Gungsuh" w:hAnsi="Garamond" w:cs="Gungsuh"/>
        </w:rPr>
        <w:t xml:space="preserve"> during summer months, one thing we learned </w:t>
      </w:r>
      <w:r w:rsidR="1813AF6F" w:rsidRPr="439E1804">
        <w:rPr>
          <w:rFonts w:ascii="Garamond" w:eastAsia="Gungsuh" w:hAnsi="Garamond" w:cs="Gungsuh"/>
        </w:rPr>
        <w:t xml:space="preserve">during </w:t>
      </w:r>
      <w:r w:rsidR="3621E7F9" w:rsidRPr="439E1804">
        <w:rPr>
          <w:rFonts w:ascii="Garamond" w:eastAsia="Gungsuh" w:hAnsi="Garamond" w:cs="Gungsuh"/>
        </w:rPr>
        <w:t xml:space="preserve">this project is that </w:t>
      </w:r>
      <w:r w:rsidR="16DBED9A" w:rsidRPr="439E1804">
        <w:rPr>
          <w:rFonts w:ascii="Garamond" w:eastAsia="Gungsuh" w:hAnsi="Garamond" w:cs="Gungsuh"/>
        </w:rPr>
        <w:t xml:space="preserve">the </w:t>
      </w:r>
      <w:r w:rsidR="6AC94532" w:rsidRPr="439E1804">
        <w:rPr>
          <w:rFonts w:ascii="Garamond" w:eastAsia="Gungsuh" w:hAnsi="Garamond" w:cs="Gungsuh"/>
        </w:rPr>
        <w:t xml:space="preserve">calibrated </w:t>
      </w:r>
      <w:r w:rsidR="133B38E3" w:rsidRPr="439E1804">
        <w:rPr>
          <w:rFonts w:ascii="Garamond" w:eastAsia="Gungsuh" w:hAnsi="Garamond" w:cs="Gungsuh"/>
        </w:rPr>
        <w:t xml:space="preserve">reflectance-turbidity relationship </w:t>
      </w:r>
      <w:r w:rsidR="5715D858" w:rsidRPr="439E1804">
        <w:rPr>
          <w:rFonts w:ascii="Garamond" w:eastAsia="Gungsuh" w:hAnsi="Garamond" w:cs="Gungsuh"/>
        </w:rPr>
        <w:t xml:space="preserve">is </w:t>
      </w:r>
      <w:r w:rsidR="7C7722BB" w:rsidRPr="439E1804">
        <w:rPr>
          <w:rFonts w:ascii="Garamond" w:eastAsia="Gungsuh" w:hAnsi="Garamond" w:cs="Gungsuh"/>
        </w:rPr>
        <w:t>unreliable</w:t>
      </w:r>
      <w:r w:rsidR="5715D858" w:rsidRPr="439E1804">
        <w:rPr>
          <w:rFonts w:ascii="Garamond" w:eastAsia="Gungsuh" w:hAnsi="Garamond" w:cs="Gungsuh"/>
        </w:rPr>
        <w:t xml:space="preserve"> during the winter (</w:t>
      </w:r>
      <w:r w:rsidR="7C7722BB" w:rsidRPr="439E1804">
        <w:rPr>
          <w:rFonts w:ascii="Garamond" w:eastAsia="Gungsuh" w:hAnsi="Garamond" w:cs="Gungsuh"/>
        </w:rPr>
        <w:t xml:space="preserve">Figure </w:t>
      </w:r>
      <w:r w:rsidR="6289F467" w:rsidRPr="439E1804">
        <w:rPr>
          <w:rFonts w:ascii="Garamond" w:eastAsia="Gungsuh" w:hAnsi="Garamond" w:cs="Gungsuh"/>
        </w:rPr>
        <w:t>C</w:t>
      </w:r>
      <w:r w:rsidR="0FDAB802" w:rsidRPr="439E1804">
        <w:rPr>
          <w:rFonts w:ascii="Garamond" w:eastAsia="Gungsuh" w:hAnsi="Garamond" w:cs="Gungsuh"/>
        </w:rPr>
        <w:t>2, Figure C3</w:t>
      </w:r>
      <w:r w:rsidR="7C7722BB" w:rsidRPr="439E1804">
        <w:rPr>
          <w:rFonts w:ascii="Garamond" w:eastAsia="Gungsuh" w:hAnsi="Garamond" w:cs="Gungsuh"/>
        </w:rPr>
        <w:t xml:space="preserve">). This may be due to snow or ice reflectance, low water levels, or phytoplankton/algae. </w:t>
      </w:r>
      <w:r w:rsidR="2FEF99BB" w:rsidRPr="439E1804">
        <w:rPr>
          <w:rFonts w:ascii="Garamond" w:eastAsia="Gungsuh" w:hAnsi="Garamond" w:cs="Gungsuh"/>
        </w:rPr>
        <w:t>This</w:t>
      </w:r>
      <w:r w:rsidR="00A1CC09" w:rsidRPr="439E1804">
        <w:rPr>
          <w:rFonts w:ascii="Garamond" w:eastAsia="Gungsuh" w:hAnsi="Garamond" w:cs="Gungsuh"/>
        </w:rPr>
        <w:t xml:space="preserve"> limits this method’s ability to </w:t>
      </w:r>
      <w:r w:rsidR="6AC94532" w:rsidRPr="439E1804">
        <w:rPr>
          <w:rFonts w:ascii="Garamond" w:eastAsia="Gungsuh" w:hAnsi="Garamond" w:cs="Gungsuh"/>
        </w:rPr>
        <w:t xml:space="preserve">accurately </w:t>
      </w:r>
      <w:r w:rsidR="00A1CC09" w:rsidRPr="439E1804">
        <w:rPr>
          <w:rFonts w:ascii="Garamond" w:eastAsia="Gungsuh" w:hAnsi="Garamond" w:cs="Gungsuh"/>
        </w:rPr>
        <w:t xml:space="preserve">analyze sediment plumes due to snowmelt. </w:t>
      </w:r>
      <w:r w:rsidR="30C1A58D" w:rsidRPr="439E1804">
        <w:rPr>
          <w:rFonts w:ascii="Garamond" w:eastAsia="Gungsuh" w:hAnsi="Garamond" w:cs="Gungsuh"/>
        </w:rPr>
        <w:t xml:space="preserve">However, machine learning </w:t>
      </w:r>
      <w:r w:rsidR="1DDE00C7" w:rsidRPr="439E1804">
        <w:rPr>
          <w:rFonts w:ascii="Garamond" w:eastAsia="Gungsuh" w:hAnsi="Garamond" w:cs="Gungsuh"/>
        </w:rPr>
        <w:t>seems to be far</w:t>
      </w:r>
      <w:r w:rsidR="30C1A58D" w:rsidRPr="439E1804">
        <w:rPr>
          <w:rFonts w:ascii="Garamond" w:eastAsia="Gungsuh" w:hAnsi="Garamond" w:cs="Gungsuh"/>
        </w:rPr>
        <w:t xml:space="preserve"> </w:t>
      </w:r>
      <w:r w:rsidR="31AB59A7" w:rsidRPr="439E1804">
        <w:rPr>
          <w:rFonts w:ascii="Garamond" w:eastAsia="Gungsuh" w:hAnsi="Garamond" w:cs="Gungsuh"/>
        </w:rPr>
        <w:t>more capable</w:t>
      </w:r>
      <w:r w:rsidR="30C1A58D" w:rsidRPr="439E1804">
        <w:rPr>
          <w:rFonts w:ascii="Garamond" w:eastAsia="Gungsuh" w:hAnsi="Garamond" w:cs="Gungsuh"/>
        </w:rPr>
        <w:t xml:space="preserve"> </w:t>
      </w:r>
      <w:r w:rsidR="1DDE00C7" w:rsidRPr="439E1804">
        <w:rPr>
          <w:rFonts w:ascii="Garamond" w:eastAsia="Gungsuh" w:hAnsi="Garamond" w:cs="Gungsuh"/>
        </w:rPr>
        <w:t>of handling</w:t>
      </w:r>
      <w:r w:rsidR="30C1A58D" w:rsidRPr="439E1804">
        <w:rPr>
          <w:rFonts w:ascii="Garamond" w:eastAsia="Gungsuh" w:hAnsi="Garamond" w:cs="Gungsuh"/>
        </w:rPr>
        <w:t xml:space="preserve"> winter months</w:t>
      </w:r>
      <w:r w:rsidR="31AB59A7" w:rsidRPr="439E1804">
        <w:rPr>
          <w:rFonts w:ascii="Garamond" w:eastAsia="Gungsuh" w:hAnsi="Garamond" w:cs="Gungsuh"/>
        </w:rPr>
        <w:t xml:space="preserve">. </w:t>
      </w:r>
      <w:r w:rsidR="71E8B31A" w:rsidRPr="439E1804">
        <w:rPr>
          <w:rFonts w:ascii="Garamond" w:eastAsia="Gungsuh" w:hAnsi="Garamond" w:cs="Gungsuh"/>
        </w:rPr>
        <w:t>(</w:t>
      </w:r>
      <w:r w:rsidR="7436ADDB" w:rsidRPr="439E1804">
        <w:rPr>
          <w:rFonts w:ascii="Garamond" w:eastAsia="Gungsuh" w:hAnsi="Garamond" w:cs="Gungsuh"/>
        </w:rPr>
        <w:t xml:space="preserve">Figure </w:t>
      </w:r>
      <w:r w:rsidR="65ED9C2C" w:rsidRPr="439E1804">
        <w:rPr>
          <w:rFonts w:ascii="Garamond" w:eastAsia="Gungsuh" w:hAnsi="Garamond" w:cs="Gungsuh"/>
        </w:rPr>
        <w:t>D</w:t>
      </w:r>
      <w:r w:rsidR="3C3E9FFF" w:rsidRPr="439E1804">
        <w:rPr>
          <w:rFonts w:ascii="Garamond" w:eastAsia="Gungsuh" w:hAnsi="Garamond" w:cs="Gungsuh"/>
        </w:rPr>
        <w:t>1</w:t>
      </w:r>
      <w:r w:rsidR="7436ADDB" w:rsidRPr="439E1804">
        <w:rPr>
          <w:rFonts w:ascii="Garamond" w:eastAsia="Gungsuh" w:hAnsi="Garamond" w:cs="Gungsuh"/>
        </w:rPr>
        <w:t xml:space="preserve">) </w:t>
      </w:r>
      <w:r w:rsidR="53678032" w:rsidRPr="439E1804">
        <w:rPr>
          <w:rFonts w:ascii="Garamond" w:eastAsia="Gungsuh" w:hAnsi="Garamond" w:cs="Gungsuh"/>
        </w:rPr>
        <w:t xml:space="preserve">Additionally, </w:t>
      </w:r>
      <w:r w:rsidR="3B612DFC" w:rsidRPr="439E1804">
        <w:rPr>
          <w:rFonts w:ascii="Garamond" w:eastAsia="Gungsuh" w:hAnsi="Garamond" w:cs="Gungsuh"/>
        </w:rPr>
        <w:t>we found t</w:t>
      </w:r>
      <w:r w:rsidR="3DED8230" w:rsidRPr="439E1804">
        <w:rPr>
          <w:rFonts w:ascii="Garamond" w:eastAsia="Gungsuh" w:hAnsi="Garamond" w:cs="Gungsuh"/>
        </w:rPr>
        <w:t>hat</w:t>
      </w:r>
      <w:r w:rsidR="7FF603B1" w:rsidRPr="439E1804">
        <w:rPr>
          <w:rFonts w:ascii="Garamond" w:eastAsia="Gungsuh" w:hAnsi="Garamond" w:cs="Gungsuh"/>
        </w:rPr>
        <w:t xml:space="preserve"> for many rain events</w:t>
      </w:r>
      <w:r w:rsidR="09B7634A" w:rsidRPr="439E1804">
        <w:rPr>
          <w:rFonts w:ascii="Garamond" w:eastAsia="Gungsuh" w:hAnsi="Garamond" w:cs="Gungsuh"/>
        </w:rPr>
        <w:t xml:space="preserve">, </w:t>
      </w:r>
      <w:proofErr w:type="spellStart"/>
      <w:r w:rsidR="09B7634A" w:rsidRPr="439E1804">
        <w:rPr>
          <w:rFonts w:ascii="Garamond" w:eastAsia="Gungsuh" w:hAnsi="Garamond" w:cs="Gungsuh"/>
        </w:rPr>
        <w:t>PlanetScope</w:t>
      </w:r>
      <w:proofErr w:type="spellEnd"/>
      <w:r w:rsidR="09B7634A" w:rsidRPr="439E1804">
        <w:rPr>
          <w:rFonts w:ascii="Garamond" w:eastAsia="Gungsuh" w:hAnsi="Garamond" w:cs="Gungsuh"/>
        </w:rPr>
        <w:t xml:space="preserve"> was u</w:t>
      </w:r>
      <w:r w:rsidR="00A1CC09" w:rsidRPr="439E1804">
        <w:rPr>
          <w:rFonts w:ascii="Garamond" w:eastAsia="Gungsuh" w:hAnsi="Garamond" w:cs="Gungsuh"/>
        </w:rPr>
        <w:t>n</w:t>
      </w:r>
      <w:r w:rsidR="09B7634A" w:rsidRPr="439E1804">
        <w:rPr>
          <w:rFonts w:ascii="Garamond" w:eastAsia="Gungsuh" w:hAnsi="Garamond" w:cs="Gungsuh"/>
        </w:rPr>
        <w:t xml:space="preserve">able to capture the </w:t>
      </w:r>
      <w:r w:rsidR="2B56C9DC" w:rsidRPr="439E1804">
        <w:rPr>
          <w:rFonts w:ascii="Garamond" w:eastAsia="Gungsuh" w:hAnsi="Garamond" w:cs="Gungsuh"/>
        </w:rPr>
        <w:t>runoff</w:t>
      </w:r>
      <w:r w:rsidR="2E60963D" w:rsidRPr="439E1804">
        <w:rPr>
          <w:rFonts w:ascii="Garamond" w:eastAsia="Gungsuh" w:hAnsi="Garamond" w:cs="Gungsuh"/>
        </w:rPr>
        <w:t xml:space="preserve"> response due to clouds blocking imagery.</w:t>
      </w:r>
      <w:r w:rsidR="1813AF6F" w:rsidRPr="439E1804">
        <w:rPr>
          <w:rFonts w:ascii="Garamond" w:eastAsia="Gungsuh" w:hAnsi="Garamond" w:cs="Gungsuh"/>
        </w:rPr>
        <w:t xml:space="preserve"> Th</w:t>
      </w:r>
      <w:r w:rsidR="653C2EEF" w:rsidRPr="439E1804">
        <w:rPr>
          <w:rFonts w:ascii="Garamond" w:eastAsia="Gungsuh" w:hAnsi="Garamond" w:cs="Gungsuh"/>
        </w:rPr>
        <w:t>is should be kept in mind as it may bias the results.</w:t>
      </w:r>
      <w:r w:rsidR="29E75FBA" w:rsidRPr="439E1804">
        <w:rPr>
          <w:rFonts w:ascii="Garamond" w:eastAsia="Gungsuh" w:hAnsi="Garamond" w:cs="Gungsuh"/>
        </w:rPr>
        <w:t xml:space="preserve"> </w:t>
      </w:r>
      <w:r w:rsidR="4DBD8C36" w:rsidRPr="439E1804">
        <w:rPr>
          <w:rFonts w:ascii="Garamond" w:eastAsia="Gungsuh" w:hAnsi="Garamond" w:cs="Gungsuh"/>
        </w:rPr>
        <w:t xml:space="preserve">Since </w:t>
      </w:r>
      <w:r w:rsidR="2D84F73A" w:rsidRPr="439E1804">
        <w:rPr>
          <w:rFonts w:ascii="Garamond" w:eastAsia="Gungsuh" w:hAnsi="Garamond" w:cs="Gungsuh"/>
        </w:rPr>
        <w:t>turbidity events are relatively</w:t>
      </w:r>
      <w:r w:rsidR="043B23ED" w:rsidRPr="439E1804">
        <w:rPr>
          <w:rFonts w:ascii="Garamond" w:eastAsia="Gungsuh" w:hAnsi="Garamond" w:cs="Gungsuh"/>
        </w:rPr>
        <w:t xml:space="preserve"> infrequent, </w:t>
      </w:r>
      <w:r w:rsidR="07DBFECF" w:rsidRPr="439E1804">
        <w:rPr>
          <w:rFonts w:ascii="Garamond" w:eastAsia="Gungsuh" w:hAnsi="Garamond" w:cs="Gungsuh"/>
        </w:rPr>
        <w:t xml:space="preserve">a </w:t>
      </w:r>
      <w:r w:rsidR="043B23ED" w:rsidRPr="439E1804">
        <w:rPr>
          <w:rFonts w:ascii="Garamond" w:eastAsia="Gungsuh" w:hAnsi="Garamond" w:cs="Gungsuh"/>
        </w:rPr>
        <w:t>small sample size from limited years of available data may also bias results.</w:t>
      </w:r>
      <w:r w:rsidR="7436ADDB" w:rsidRPr="439E1804">
        <w:rPr>
          <w:rFonts w:ascii="Garamond" w:eastAsia="Gungsuh" w:hAnsi="Garamond" w:cs="Gungsuh"/>
        </w:rPr>
        <w:t xml:space="preserve"> </w:t>
      </w:r>
      <w:r w:rsidR="2233C3CD" w:rsidRPr="439E1804">
        <w:rPr>
          <w:rFonts w:ascii="Garamond" w:eastAsia="Gungsuh" w:hAnsi="Garamond" w:cs="Gungsuh"/>
        </w:rPr>
        <w:t>Additionally,</w:t>
      </w:r>
      <w:r w:rsidR="15ED992C" w:rsidRPr="439E1804">
        <w:rPr>
          <w:rFonts w:ascii="Garamond" w:eastAsia="Gungsuh" w:hAnsi="Garamond" w:cs="Gungsuh"/>
        </w:rPr>
        <w:t xml:space="preserve"> it is</w:t>
      </w:r>
      <w:r w:rsidR="5B25607A" w:rsidRPr="439E1804">
        <w:rPr>
          <w:rFonts w:ascii="Garamond" w:eastAsia="Gungsuh" w:hAnsi="Garamond" w:cs="Gungsuh"/>
        </w:rPr>
        <w:t xml:space="preserve"> </w:t>
      </w:r>
      <w:r w:rsidR="78DA84BF" w:rsidRPr="439E1804">
        <w:rPr>
          <w:rFonts w:ascii="Garamond" w:eastAsia="Gungsuh" w:hAnsi="Garamond" w:cs="Gungsuh"/>
        </w:rPr>
        <w:t>difficult</w:t>
      </w:r>
      <w:r w:rsidR="5B25607A" w:rsidRPr="439E1804">
        <w:rPr>
          <w:rFonts w:ascii="Garamond" w:eastAsia="Gungsuh" w:hAnsi="Garamond" w:cs="Gungsuh"/>
        </w:rPr>
        <w:t xml:space="preserve"> to distinguish plumes downstream of other plumes</w:t>
      </w:r>
      <w:r w:rsidR="7A86C939" w:rsidRPr="439E1804">
        <w:rPr>
          <w:rFonts w:ascii="Garamond" w:eastAsia="Gungsuh" w:hAnsi="Garamond" w:cs="Gungsuh"/>
        </w:rPr>
        <w:t xml:space="preserve"> (turbid tributary entering an already turbid river)</w:t>
      </w:r>
      <w:r w:rsidR="72B442FE" w:rsidRPr="439E1804">
        <w:rPr>
          <w:rFonts w:ascii="Garamond" w:eastAsia="Gungsuh" w:hAnsi="Garamond" w:cs="Gungsuh"/>
        </w:rPr>
        <w:t>,</w:t>
      </w:r>
      <w:r w:rsidR="7DFCBC88" w:rsidRPr="439E1804">
        <w:rPr>
          <w:rFonts w:ascii="Garamond" w:eastAsia="Gungsuh" w:hAnsi="Garamond" w:cs="Gungsuh"/>
        </w:rPr>
        <w:t xml:space="preserve"> so there may be a bias against detecting plumes further along the Shoshone River</w:t>
      </w:r>
      <w:r w:rsidR="7A86C939" w:rsidRPr="439E1804">
        <w:rPr>
          <w:rFonts w:ascii="Garamond" w:eastAsia="Gungsuh" w:hAnsi="Garamond" w:cs="Gungsuh"/>
        </w:rPr>
        <w:t xml:space="preserve"> using remote sensing</w:t>
      </w:r>
      <w:r w:rsidR="65479510" w:rsidRPr="439E1804">
        <w:rPr>
          <w:rFonts w:ascii="Garamond" w:eastAsia="Gungsuh" w:hAnsi="Garamond" w:cs="Gungsuh"/>
        </w:rPr>
        <w:t>.</w:t>
      </w:r>
      <w:r w:rsidR="3EFF72D6" w:rsidRPr="439E1804">
        <w:rPr>
          <w:rFonts w:ascii="Garamond" w:eastAsia="Gungsuh" w:hAnsi="Garamond" w:cs="Gungsuh"/>
        </w:rPr>
        <w:t xml:space="preserve"> </w:t>
      </w:r>
      <w:r w:rsidR="7436ADDB" w:rsidRPr="439E1804">
        <w:rPr>
          <w:rFonts w:ascii="Garamond" w:eastAsia="Gungsuh" w:hAnsi="Garamond" w:cs="Gungsuh"/>
        </w:rPr>
        <w:t>It is also</w:t>
      </w:r>
      <w:r w:rsidR="21BE6760" w:rsidRPr="439E1804">
        <w:rPr>
          <w:rFonts w:ascii="Garamond" w:eastAsia="Gungsuh" w:hAnsi="Garamond" w:cs="Gungsuh"/>
        </w:rPr>
        <w:t xml:space="preserve"> difficult to </w:t>
      </w:r>
      <w:r w:rsidR="7436ADDB" w:rsidRPr="439E1804">
        <w:rPr>
          <w:rFonts w:ascii="Garamond" w:eastAsia="Gungsuh" w:hAnsi="Garamond" w:cs="Gungsuh"/>
        </w:rPr>
        <w:t>identify</w:t>
      </w:r>
      <w:r w:rsidR="21BE6760" w:rsidRPr="439E1804">
        <w:rPr>
          <w:rFonts w:ascii="Garamond" w:eastAsia="Gungsuh" w:hAnsi="Garamond" w:cs="Gungsuh"/>
        </w:rPr>
        <w:t xml:space="preserve"> small plumes in general</w:t>
      </w:r>
      <w:r w:rsidR="41F802DE" w:rsidRPr="439E1804">
        <w:rPr>
          <w:rFonts w:ascii="Garamond" w:eastAsia="Gungsuh" w:hAnsi="Garamond" w:cs="Gungsuh"/>
        </w:rPr>
        <w:t xml:space="preserve"> b</w:t>
      </w:r>
      <w:r w:rsidR="7436ADDB" w:rsidRPr="439E1804">
        <w:rPr>
          <w:rFonts w:ascii="Garamond" w:eastAsia="Gungsuh" w:hAnsi="Garamond" w:cs="Gungsuh"/>
        </w:rPr>
        <w:t>ecause</w:t>
      </w:r>
      <w:r w:rsidR="41F802DE" w:rsidRPr="439E1804">
        <w:rPr>
          <w:rFonts w:ascii="Garamond" w:eastAsia="Gungsuh" w:hAnsi="Garamond" w:cs="Gungsuh"/>
        </w:rPr>
        <w:t xml:space="preserve"> </w:t>
      </w:r>
      <w:r w:rsidR="0B84DD63" w:rsidRPr="439E1804">
        <w:rPr>
          <w:rFonts w:ascii="Garamond" w:eastAsia="Gungsuh" w:hAnsi="Garamond" w:cs="Gungsuh"/>
        </w:rPr>
        <w:t xml:space="preserve">of </w:t>
      </w:r>
      <w:r w:rsidR="41F802DE" w:rsidRPr="439E1804">
        <w:rPr>
          <w:rFonts w:ascii="Garamond" w:eastAsia="Gungsuh" w:hAnsi="Garamond" w:cs="Gungsuh"/>
        </w:rPr>
        <w:t xml:space="preserve">reflectance variance </w:t>
      </w:r>
      <w:r w:rsidR="38D6510D" w:rsidRPr="439E1804">
        <w:rPr>
          <w:rFonts w:ascii="Garamond" w:eastAsia="Gungsuh" w:hAnsi="Garamond" w:cs="Gungsuh"/>
        </w:rPr>
        <w:t>from</w:t>
      </w:r>
      <w:r w:rsidR="41F802DE" w:rsidRPr="439E1804">
        <w:rPr>
          <w:rFonts w:ascii="Garamond" w:eastAsia="Gungsuh" w:hAnsi="Garamond" w:cs="Gungsuh"/>
        </w:rPr>
        <w:t xml:space="preserve"> rapids, </w:t>
      </w:r>
      <w:r w:rsidR="3EFA2501" w:rsidRPr="439E1804">
        <w:rPr>
          <w:rFonts w:ascii="Garamond" w:eastAsia="Gungsuh" w:hAnsi="Garamond" w:cs="Gungsuh"/>
        </w:rPr>
        <w:t>u</w:t>
      </w:r>
      <w:r w:rsidR="20B7AEF6" w:rsidRPr="439E1804">
        <w:rPr>
          <w:rFonts w:ascii="Garamond" w:eastAsia="Gungsuh" w:hAnsi="Garamond" w:cs="Gungsuh"/>
        </w:rPr>
        <w:t xml:space="preserve">nmasked </w:t>
      </w:r>
      <w:proofErr w:type="gramStart"/>
      <w:r w:rsidR="20B7AEF6" w:rsidRPr="439E1804">
        <w:rPr>
          <w:rFonts w:ascii="Garamond" w:eastAsia="Gungsuh" w:hAnsi="Garamond" w:cs="Gungsuh"/>
        </w:rPr>
        <w:t>land</w:t>
      </w:r>
      <w:proofErr w:type="gramEnd"/>
      <w:r w:rsidR="20B7AEF6" w:rsidRPr="439E1804">
        <w:rPr>
          <w:rFonts w:ascii="Garamond" w:eastAsia="Gungsuh" w:hAnsi="Garamond" w:cs="Gungsuh"/>
        </w:rPr>
        <w:t xml:space="preserve"> or sand bars (due to NDWI masking error</w:t>
      </w:r>
      <w:r w:rsidR="48D3AECE" w:rsidRPr="439E1804">
        <w:rPr>
          <w:rFonts w:ascii="Garamond" w:eastAsia="Gungsuh" w:hAnsi="Garamond" w:cs="Gungsuh"/>
        </w:rPr>
        <w:t>s</w:t>
      </w:r>
      <w:r w:rsidR="42E185B8" w:rsidRPr="439E1804">
        <w:rPr>
          <w:rFonts w:ascii="Garamond" w:eastAsia="Gungsuh" w:hAnsi="Garamond" w:cs="Gungsuh"/>
        </w:rPr>
        <w:t>)</w:t>
      </w:r>
      <w:r w:rsidR="1635D654" w:rsidRPr="439E1804">
        <w:rPr>
          <w:rFonts w:ascii="Garamond" w:eastAsia="Gungsuh" w:hAnsi="Garamond" w:cs="Gungsuh"/>
        </w:rPr>
        <w:t>,</w:t>
      </w:r>
      <w:r w:rsidR="20B7AEF6" w:rsidRPr="439E1804">
        <w:rPr>
          <w:rFonts w:ascii="Garamond" w:eastAsia="Gungsuh" w:hAnsi="Garamond" w:cs="Gungsuh"/>
        </w:rPr>
        <w:t xml:space="preserve"> and</w:t>
      </w:r>
      <w:r w:rsidR="72B2A9A9" w:rsidRPr="439E1804">
        <w:rPr>
          <w:rFonts w:ascii="Garamond" w:eastAsia="Gungsuh" w:hAnsi="Garamond" w:cs="Gungsuh"/>
        </w:rPr>
        <w:t xml:space="preserve"> aquatic </w:t>
      </w:r>
      <w:r w:rsidR="03FC8021" w:rsidRPr="439E1804">
        <w:rPr>
          <w:rFonts w:ascii="Garamond" w:eastAsia="Gungsuh" w:hAnsi="Garamond" w:cs="Gungsuh"/>
        </w:rPr>
        <w:t>veg</w:t>
      </w:r>
      <w:r w:rsidR="480E4F32" w:rsidRPr="439E1804">
        <w:rPr>
          <w:rFonts w:ascii="Garamond" w:eastAsia="Gungsuh" w:hAnsi="Garamond" w:cs="Gungsuh"/>
        </w:rPr>
        <w:t>etation</w:t>
      </w:r>
      <w:r w:rsidR="49E4C527" w:rsidRPr="439E1804">
        <w:rPr>
          <w:rFonts w:ascii="Garamond" w:eastAsia="Gungsuh" w:hAnsi="Garamond" w:cs="Gungsuh"/>
        </w:rPr>
        <w:t>/algae</w:t>
      </w:r>
      <w:r w:rsidR="65FA59BC" w:rsidRPr="439E1804">
        <w:rPr>
          <w:rFonts w:ascii="Garamond" w:eastAsia="Gungsuh" w:hAnsi="Garamond" w:cs="Gungsuh"/>
        </w:rPr>
        <w:t xml:space="preserve"> </w:t>
      </w:r>
      <w:r w:rsidR="60A82A19" w:rsidRPr="439E1804">
        <w:rPr>
          <w:rFonts w:ascii="Garamond" w:eastAsia="Gungsuh" w:hAnsi="Garamond" w:cs="Gungsuh"/>
        </w:rPr>
        <w:t xml:space="preserve">may </w:t>
      </w:r>
      <w:r w:rsidR="206895A5" w:rsidRPr="439E1804">
        <w:rPr>
          <w:rFonts w:ascii="Garamond" w:eastAsia="Gungsuh" w:hAnsi="Garamond" w:cs="Gungsuh"/>
        </w:rPr>
        <w:t xml:space="preserve">cause </w:t>
      </w:r>
      <w:r w:rsidR="23FCAFE6" w:rsidRPr="439E1804">
        <w:rPr>
          <w:rFonts w:ascii="Garamond" w:eastAsia="Gungsuh" w:hAnsi="Garamond" w:cs="Gungsuh"/>
        </w:rPr>
        <w:t xml:space="preserve">interference and </w:t>
      </w:r>
      <w:r w:rsidR="1FC341D1" w:rsidRPr="439E1804">
        <w:rPr>
          <w:rFonts w:ascii="Garamond" w:eastAsia="Gungsuh" w:hAnsi="Garamond" w:cs="Gungsuh"/>
        </w:rPr>
        <w:t xml:space="preserve">need to be </w:t>
      </w:r>
      <w:r w:rsidR="23FCAFE6" w:rsidRPr="439E1804">
        <w:rPr>
          <w:rFonts w:ascii="Garamond" w:eastAsia="Gungsuh" w:hAnsi="Garamond" w:cs="Gungsuh"/>
        </w:rPr>
        <w:t>e</w:t>
      </w:r>
      <w:r w:rsidR="1FC341D1" w:rsidRPr="439E1804">
        <w:rPr>
          <w:rFonts w:ascii="Garamond" w:eastAsia="Gungsuh" w:hAnsi="Garamond" w:cs="Gungsuh"/>
        </w:rPr>
        <w:t>xcluded going forward</w:t>
      </w:r>
      <w:r w:rsidR="0CB7C7B1" w:rsidRPr="439E1804">
        <w:rPr>
          <w:rFonts w:ascii="Garamond" w:eastAsia="Gungsuh" w:hAnsi="Garamond" w:cs="Gungsuh"/>
        </w:rPr>
        <w:t>.</w:t>
      </w:r>
    </w:p>
    <w:p w14:paraId="056EAE26" w14:textId="16870FA5" w:rsidR="001A1288" w:rsidRDefault="001A1288" w:rsidP="7726C318">
      <w:pPr>
        <w:spacing w:after="0" w:line="240" w:lineRule="auto"/>
        <w:rPr>
          <w:rFonts w:ascii="Garamond" w:eastAsia="Gungsuh" w:hAnsi="Garamond" w:cs="Gungsuh"/>
        </w:rPr>
      </w:pPr>
    </w:p>
    <w:p w14:paraId="24723978" w14:textId="1DC1385A" w:rsidR="43AC6D85" w:rsidRPr="001A1288" w:rsidRDefault="7D6AE679" w:rsidP="21A792B3">
      <w:pPr>
        <w:spacing w:after="0" w:line="240" w:lineRule="auto"/>
        <w:rPr>
          <w:rFonts w:ascii="Garamond" w:eastAsia="Gungsuh" w:hAnsi="Garamond" w:cs="Gungsuh"/>
          <w:i/>
          <w:iCs/>
        </w:rPr>
      </w:pPr>
      <w:r w:rsidRPr="21A792B3">
        <w:rPr>
          <w:rFonts w:ascii="Garamond" w:eastAsia="Gungsuh" w:hAnsi="Garamond" w:cs="Gungsuh"/>
          <w:i/>
          <w:iCs/>
        </w:rPr>
        <w:t>4.1.2 SWAT</w:t>
      </w:r>
      <w:r w:rsidR="61F1478B" w:rsidRPr="21A792B3">
        <w:rPr>
          <w:rFonts w:ascii="Garamond" w:eastAsia="Gungsuh" w:hAnsi="Garamond" w:cs="Gungsuh"/>
          <w:i/>
          <w:iCs/>
        </w:rPr>
        <w:t>+</w:t>
      </w:r>
      <w:r w:rsidRPr="21A792B3">
        <w:rPr>
          <w:rFonts w:ascii="Garamond" w:eastAsia="Gungsuh" w:hAnsi="Garamond" w:cs="Gungsuh"/>
          <w:i/>
          <w:iCs/>
        </w:rPr>
        <w:t xml:space="preserve"> Model Results</w:t>
      </w:r>
    </w:p>
    <w:p w14:paraId="33266B2B" w14:textId="196864E7" w:rsidR="0056152E" w:rsidRPr="0066138C" w:rsidRDefault="05B72E48" w:rsidP="3991A016">
      <w:pPr>
        <w:pStyle w:val="NoSpacing"/>
        <w:rPr>
          <w:rFonts w:ascii="Garamond" w:hAnsi="Garamond"/>
        </w:rPr>
      </w:pPr>
      <w:r w:rsidRPr="439E1804">
        <w:rPr>
          <w:rFonts w:ascii="Garamond" w:hAnsi="Garamond"/>
        </w:rPr>
        <w:t>We used the SWAT</w:t>
      </w:r>
      <w:r w:rsidR="08A372F9" w:rsidRPr="439E1804">
        <w:rPr>
          <w:rFonts w:ascii="Garamond" w:hAnsi="Garamond"/>
        </w:rPr>
        <w:t>+</w:t>
      </w:r>
      <w:r w:rsidRPr="439E1804">
        <w:rPr>
          <w:rFonts w:ascii="Garamond" w:hAnsi="Garamond"/>
        </w:rPr>
        <w:t xml:space="preserve"> model to analyze sediment input on a channel-by-channel level </w:t>
      </w:r>
      <w:proofErr w:type="gramStart"/>
      <w:r w:rsidRPr="439E1804">
        <w:rPr>
          <w:rFonts w:ascii="Garamond" w:hAnsi="Garamond"/>
        </w:rPr>
        <w:t>in order to</w:t>
      </w:r>
      <w:proofErr w:type="gramEnd"/>
      <w:r w:rsidRPr="439E1804">
        <w:rPr>
          <w:rFonts w:ascii="Garamond" w:hAnsi="Garamond"/>
        </w:rPr>
        <w:t xml:space="preserve"> determine</w:t>
      </w:r>
      <w:r w:rsidR="58DD31B9" w:rsidRPr="439E1804">
        <w:rPr>
          <w:rFonts w:ascii="Garamond" w:hAnsi="Garamond"/>
        </w:rPr>
        <w:t xml:space="preserve"> the tributaries contributing the most sediment into the Shoshone River. The SWAT+ model attributes </w:t>
      </w:r>
      <w:r w:rsidR="2A3C7679" w:rsidRPr="439E1804">
        <w:rPr>
          <w:rFonts w:ascii="Garamond" w:hAnsi="Garamond"/>
        </w:rPr>
        <w:t xml:space="preserve">a significantly higher than average input of sediment in the northern portion of the Shoshone River, </w:t>
      </w:r>
      <w:r w:rsidR="3305299B" w:rsidRPr="439E1804">
        <w:rPr>
          <w:rFonts w:ascii="Garamond" w:hAnsi="Garamond"/>
        </w:rPr>
        <w:t xml:space="preserve">moving towards </w:t>
      </w:r>
      <w:r w:rsidR="2A3C7679" w:rsidRPr="439E1804">
        <w:rPr>
          <w:rFonts w:ascii="Garamond" w:hAnsi="Garamond"/>
        </w:rPr>
        <w:t xml:space="preserve">the </w:t>
      </w:r>
      <w:proofErr w:type="spellStart"/>
      <w:r w:rsidR="2A3C7679" w:rsidRPr="439E1804">
        <w:rPr>
          <w:rFonts w:ascii="Garamond" w:hAnsi="Garamond"/>
        </w:rPr>
        <w:t>Willwood</w:t>
      </w:r>
      <w:proofErr w:type="spellEnd"/>
      <w:r w:rsidR="2A3C7679" w:rsidRPr="439E1804">
        <w:rPr>
          <w:rFonts w:ascii="Garamond" w:hAnsi="Garamond"/>
        </w:rPr>
        <w:t xml:space="preserve"> Dam (Figure 3</w:t>
      </w:r>
      <w:r w:rsidR="474B3199" w:rsidRPr="439E1804">
        <w:rPr>
          <w:rFonts w:ascii="Garamond" w:hAnsi="Garamond"/>
        </w:rPr>
        <w:t>a</w:t>
      </w:r>
      <w:r w:rsidR="2A3C7679" w:rsidRPr="439E1804">
        <w:rPr>
          <w:rFonts w:ascii="Garamond" w:hAnsi="Garamond"/>
        </w:rPr>
        <w:t>).</w:t>
      </w:r>
      <w:r w:rsidR="73C9AC96" w:rsidRPr="439E1804">
        <w:rPr>
          <w:rFonts w:ascii="Garamond" w:hAnsi="Garamond"/>
        </w:rPr>
        <w:t xml:space="preserve"> </w:t>
      </w:r>
      <w:r w:rsidR="27977C8D" w:rsidRPr="439E1804">
        <w:rPr>
          <w:rFonts w:ascii="Garamond" w:hAnsi="Garamond"/>
        </w:rPr>
        <w:t xml:space="preserve">The lateral soil flow into channels output of the SWAT+ model corroborates the sediment flow results, attributing </w:t>
      </w:r>
      <w:r w:rsidR="5D87D50C" w:rsidRPr="439E1804">
        <w:rPr>
          <w:rFonts w:ascii="Garamond" w:hAnsi="Garamond"/>
        </w:rPr>
        <w:t xml:space="preserve">high soil flow into channels in the regions of high sediment input through channels (Figure </w:t>
      </w:r>
      <w:r w:rsidR="5EE9DA8E" w:rsidRPr="439E1804">
        <w:rPr>
          <w:rFonts w:ascii="Garamond" w:hAnsi="Garamond"/>
        </w:rPr>
        <w:t>3</w:t>
      </w:r>
      <w:r w:rsidR="3D6DED19" w:rsidRPr="439E1804">
        <w:rPr>
          <w:rFonts w:ascii="Garamond" w:hAnsi="Garamond"/>
        </w:rPr>
        <w:t>b</w:t>
      </w:r>
      <w:r w:rsidR="4B96DC31" w:rsidRPr="439E1804">
        <w:rPr>
          <w:rFonts w:ascii="Garamond" w:hAnsi="Garamond"/>
        </w:rPr>
        <w:t>).</w:t>
      </w:r>
      <w:r w:rsidR="3D9741F6" w:rsidRPr="439E1804">
        <w:rPr>
          <w:rFonts w:ascii="Garamond" w:hAnsi="Garamond"/>
        </w:rPr>
        <w:t xml:space="preserve"> Both outputs identify western and southern subbasins as areas of high sedimentation into tributaries</w:t>
      </w:r>
      <w:r w:rsidR="1B92ED7A" w:rsidRPr="439E1804">
        <w:rPr>
          <w:rFonts w:ascii="Garamond" w:hAnsi="Garamond"/>
        </w:rPr>
        <w:t xml:space="preserve"> as well as one area of </w:t>
      </w:r>
      <w:r w:rsidR="37FEE304" w:rsidRPr="439E1804">
        <w:rPr>
          <w:rFonts w:ascii="Garamond" w:hAnsi="Garamond"/>
        </w:rPr>
        <w:t>concern</w:t>
      </w:r>
      <w:r w:rsidR="1B92ED7A" w:rsidRPr="439E1804">
        <w:rPr>
          <w:rFonts w:ascii="Garamond" w:hAnsi="Garamond"/>
        </w:rPr>
        <w:t xml:space="preserve"> in the northern portion of the Shoshone River moving towards the </w:t>
      </w:r>
      <w:proofErr w:type="spellStart"/>
      <w:r w:rsidR="1B92ED7A" w:rsidRPr="439E1804">
        <w:rPr>
          <w:rFonts w:ascii="Garamond" w:hAnsi="Garamond"/>
        </w:rPr>
        <w:t>Willwood</w:t>
      </w:r>
      <w:proofErr w:type="spellEnd"/>
      <w:r w:rsidR="1B92ED7A" w:rsidRPr="439E1804">
        <w:rPr>
          <w:rFonts w:ascii="Garamond" w:hAnsi="Garamond"/>
        </w:rPr>
        <w:t xml:space="preserve"> Dam. </w:t>
      </w:r>
      <w:r w:rsidR="7F83D56D" w:rsidRPr="439E1804">
        <w:rPr>
          <w:rFonts w:ascii="Garamond" w:hAnsi="Garamond"/>
        </w:rPr>
        <w:t xml:space="preserve">This data will point watershed managers to the high priority areas for environmental remediation </w:t>
      </w:r>
      <w:r w:rsidR="5B443493" w:rsidRPr="439E1804">
        <w:rPr>
          <w:rFonts w:ascii="Garamond" w:hAnsi="Garamond"/>
        </w:rPr>
        <w:t>to</w:t>
      </w:r>
      <w:r w:rsidR="7F83D56D" w:rsidRPr="439E1804">
        <w:rPr>
          <w:rFonts w:ascii="Garamond" w:hAnsi="Garamond"/>
        </w:rPr>
        <w:t xml:space="preserve"> reduce the harmful impacts of sediment build-up at the </w:t>
      </w:r>
      <w:proofErr w:type="spellStart"/>
      <w:r w:rsidR="7F83D56D" w:rsidRPr="439E1804">
        <w:rPr>
          <w:rFonts w:ascii="Garamond" w:hAnsi="Garamond"/>
        </w:rPr>
        <w:t>Willwood</w:t>
      </w:r>
      <w:proofErr w:type="spellEnd"/>
      <w:r w:rsidR="7F83D56D" w:rsidRPr="439E1804">
        <w:rPr>
          <w:rFonts w:ascii="Garamond" w:hAnsi="Garamond"/>
        </w:rPr>
        <w:t xml:space="preserve"> Dam.</w:t>
      </w:r>
    </w:p>
    <w:p w14:paraId="5A97B513" w14:textId="1A7A11F8" w:rsidR="7726C318" w:rsidRDefault="7726C318" w:rsidP="7726C318">
      <w:pPr>
        <w:pStyle w:val="NoSpacing"/>
        <w:rPr>
          <w:rFonts w:ascii="Garamond" w:hAnsi="Garamond"/>
        </w:rPr>
      </w:pPr>
    </w:p>
    <w:p w14:paraId="28928417" w14:textId="70A9A739" w:rsidR="6B3470F7" w:rsidRDefault="3EC47438" w:rsidP="7726C318">
      <w:pPr>
        <w:pStyle w:val="NoSpacing"/>
        <w:jc w:val="center"/>
      </w:pPr>
      <w:r>
        <w:rPr>
          <w:noProof/>
        </w:rPr>
        <w:drawing>
          <wp:inline distT="0" distB="0" distL="0" distR="0" wp14:anchorId="2524043F" wp14:editId="0FE48A53">
            <wp:extent cx="6230776" cy="3289186"/>
            <wp:effectExtent l="0" t="0" r="0" b="0"/>
            <wp:docPr id="1404463995" name="Picture 140446399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04463995"/>
                    <pic:cNvPicPr/>
                  </pic:nvPicPr>
                  <pic:blipFill>
                    <a:blip r:embed="rId14">
                      <a:extLst>
                        <a:ext uri="{28A0092B-C50C-407E-A947-70E740481C1C}">
                          <a14:useLocalDpi xmlns:a14="http://schemas.microsoft.com/office/drawing/2010/main" val="0"/>
                        </a:ext>
                      </a:extLst>
                    </a:blip>
                    <a:srcRect l="2916"/>
                    <a:stretch>
                      <a:fillRect/>
                    </a:stretch>
                  </pic:blipFill>
                  <pic:spPr>
                    <a:xfrm>
                      <a:off x="0" y="0"/>
                      <a:ext cx="6230776" cy="3289186"/>
                    </a:xfrm>
                    <a:prstGeom prst="rect">
                      <a:avLst/>
                    </a:prstGeom>
                  </pic:spPr>
                </pic:pic>
              </a:graphicData>
            </a:graphic>
          </wp:inline>
        </w:drawing>
      </w:r>
    </w:p>
    <w:p w14:paraId="002E8679" w14:textId="5ACE11DE" w:rsidR="6B3470F7" w:rsidRDefault="2124FC20" w:rsidP="75348A89">
      <w:pPr>
        <w:pStyle w:val="NoSpacing"/>
        <w:jc w:val="center"/>
        <w:rPr>
          <w:rFonts w:ascii="Garamond" w:eastAsia="Garamond" w:hAnsi="Garamond" w:cs="Garamond"/>
        </w:rPr>
      </w:pPr>
      <w:r w:rsidRPr="75348A89">
        <w:rPr>
          <w:rFonts w:ascii="Garamond" w:eastAsia="Garamond" w:hAnsi="Garamond" w:cs="Garamond"/>
          <w:i/>
          <w:iCs/>
        </w:rPr>
        <w:t>Figure 3</w:t>
      </w:r>
      <w:r w:rsidR="70BFF287" w:rsidRPr="75348A89">
        <w:rPr>
          <w:rFonts w:ascii="Garamond" w:eastAsia="Garamond" w:hAnsi="Garamond" w:cs="Garamond"/>
          <w:i/>
          <w:iCs/>
        </w:rPr>
        <w:t>.</w:t>
      </w:r>
      <w:r w:rsidRPr="75348A89">
        <w:rPr>
          <w:rFonts w:ascii="Garamond" w:eastAsia="Garamond" w:hAnsi="Garamond" w:cs="Garamond"/>
          <w:i/>
          <w:iCs/>
        </w:rPr>
        <w:t xml:space="preserve"> </w:t>
      </w:r>
      <w:r w:rsidR="6F993412" w:rsidRPr="5F6020B1">
        <w:rPr>
          <w:rFonts w:ascii="Garamond" w:eastAsia="Garamond" w:hAnsi="Garamond" w:cs="Garamond"/>
        </w:rPr>
        <w:t>a)</w:t>
      </w:r>
      <w:r w:rsidR="6F993412" w:rsidRPr="5F6020B1">
        <w:rPr>
          <w:rFonts w:ascii="Garamond" w:eastAsia="Garamond" w:hAnsi="Garamond" w:cs="Garamond"/>
          <w:i/>
          <w:iCs/>
        </w:rPr>
        <w:t xml:space="preserve"> </w:t>
      </w:r>
      <w:r w:rsidR="58154878" w:rsidRPr="5F6020B1">
        <w:rPr>
          <w:rFonts w:ascii="Garamond" w:eastAsia="Garamond" w:hAnsi="Garamond" w:cs="Garamond"/>
          <w:i/>
          <w:iCs/>
        </w:rPr>
        <w:t>Left:</w:t>
      </w:r>
      <w:r w:rsidR="0D449B81" w:rsidRPr="75348A89">
        <w:rPr>
          <w:rFonts w:ascii="Garamond" w:eastAsia="Garamond" w:hAnsi="Garamond" w:cs="Garamond"/>
          <w:i/>
          <w:iCs/>
        </w:rPr>
        <w:t xml:space="preserve"> </w:t>
      </w:r>
      <w:r w:rsidRPr="75348A89">
        <w:rPr>
          <w:rFonts w:ascii="Garamond" w:eastAsia="Garamond" w:hAnsi="Garamond" w:cs="Garamond"/>
        </w:rPr>
        <w:t>SWAT+</w:t>
      </w:r>
      <w:r w:rsidR="08B1C5B6" w:rsidRPr="75348A89">
        <w:rPr>
          <w:rFonts w:ascii="Garamond" w:eastAsia="Garamond" w:hAnsi="Garamond" w:cs="Garamond"/>
        </w:rPr>
        <w:t xml:space="preserve"> model output;</w:t>
      </w:r>
      <w:r w:rsidRPr="75348A89">
        <w:rPr>
          <w:rFonts w:ascii="Garamond" w:eastAsia="Garamond" w:hAnsi="Garamond" w:cs="Garamond"/>
        </w:rPr>
        <w:t xml:space="preserve"> daily mean sediment input results</w:t>
      </w:r>
      <w:r w:rsidR="50E9DB59" w:rsidRPr="75348A89">
        <w:rPr>
          <w:rFonts w:ascii="Garamond" w:eastAsia="Garamond" w:hAnsi="Garamond" w:cs="Garamond"/>
        </w:rPr>
        <w:t xml:space="preserve"> by channel</w:t>
      </w:r>
      <w:r w:rsidR="44834524" w:rsidRPr="75348A89">
        <w:rPr>
          <w:rFonts w:ascii="Garamond" w:eastAsia="Garamond" w:hAnsi="Garamond" w:cs="Garamond"/>
        </w:rPr>
        <w:t xml:space="preserve">, </w:t>
      </w:r>
      <w:r w:rsidR="212C60A6" w:rsidRPr="75348A89">
        <w:rPr>
          <w:rFonts w:ascii="Garamond" w:eastAsia="Garamond" w:hAnsi="Garamond" w:cs="Garamond"/>
        </w:rPr>
        <w:t xml:space="preserve">b) </w:t>
      </w:r>
      <w:r w:rsidR="023F1358" w:rsidRPr="5F6020B1">
        <w:rPr>
          <w:rFonts w:ascii="Garamond" w:eastAsia="Garamond" w:hAnsi="Garamond" w:cs="Garamond"/>
          <w:i/>
          <w:iCs/>
        </w:rPr>
        <w:t>Right</w:t>
      </w:r>
      <w:r w:rsidR="023F1358" w:rsidRPr="5F6020B1">
        <w:rPr>
          <w:rFonts w:ascii="Garamond" w:eastAsia="Garamond" w:hAnsi="Garamond" w:cs="Garamond"/>
        </w:rPr>
        <w:t xml:space="preserve">: </w:t>
      </w:r>
      <w:r w:rsidR="44834524" w:rsidRPr="75348A89">
        <w:rPr>
          <w:rFonts w:ascii="Garamond" w:eastAsia="Garamond" w:hAnsi="Garamond" w:cs="Garamond"/>
        </w:rPr>
        <w:t>daily mean lateral soil flow into channels</w:t>
      </w:r>
      <w:r w:rsidR="7A10A73F" w:rsidRPr="75348A89">
        <w:rPr>
          <w:rFonts w:ascii="Garamond" w:eastAsia="Garamond" w:hAnsi="Garamond" w:cs="Garamond"/>
        </w:rPr>
        <w:t>.</w:t>
      </w:r>
    </w:p>
    <w:p w14:paraId="0A2FBEB1" w14:textId="2E318382" w:rsidR="3991A016" w:rsidRDefault="3991A016" w:rsidP="3991A016">
      <w:pPr>
        <w:pStyle w:val="NoSpacing"/>
        <w:jc w:val="center"/>
        <w:rPr>
          <w:rFonts w:ascii="Garamond" w:eastAsia="Garamond" w:hAnsi="Garamond" w:cs="Garamond"/>
        </w:rPr>
      </w:pPr>
    </w:p>
    <w:p w14:paraId="02B6A3F1" w14:textId="09E9072F" w:rsidR="72C3C1FE" w:rsidRDefault="14ECEFBC" w:rsidP="3991A016">
      <w:pPr>
        <w:pStyle w:val="NoSpacing"/>
        <w:rPr>
          <w:rFonts w:ascii="Garamond" w:eastAsia="Garamond" w:hAnsi="Garamond" w:cs="Garamond"/>
        </w:rPr>
      </w:pPr>
      <w:r w:rsidRPr="439E1804">
        <w:rPr>
          <w:rFonts w:ascii="Garamond" w:eastAsia="Garamond" w:hAnsi="Garamond" w:cs="Garamond"/>
        </w:rPr>
        <w:t>We also utilized the SWAT+ model to examine snow parameters and their potential influence on sedimentation into channels. SWAT+ analyzes snow</w:t>
      </w:r>
      <w:r w:rsidR="2D8A931E" w:rsidRPr="439E1804">
        <w:rPr>
          <w:rFonts w:ascii="Garamond" w:eastAsia="Garamond" w:hAnsi="Garamond" w:cs="Garamond"/>
        </w:rPr>
        <w:t xml:space="preserve"> f</w:t>
      </w:r>
      <w:r w:rsidR="593D0D68" w:rsidRPr="439E1804">
        <w:rPr>
          <w:rFonts w:ascii="Garamond" w:eastAsia="Garamond" w:hAnsi="Garamond" w:cs="Garamond"/>
        </w:rPr>
        <w:t>all temperature, sno</w:t>
      </w:r>
      <w:r w:rsidR="6D6A1831" w:rsidRPr="439E1804">
        <w:rPr>
          <w:rFonts w:ascii="Garamond" w:eastAsia="Garamond" w:hAnsi="Garamond" w:cs="Garamond"/>
        </w:rPr>
        <w:t>w</w:t>
      </w:r>
      <w:r w:rsidR="593D0D68" w:rsidRPr="439E1804">
        <w:rPr>
          <w:rFonts w:ascii="Garamond" w:eastAsia="Garamond" w:hAnsi="Garamond" w:cs="Garamond"/>
        </w:rPr>
        <w:t xml:space="preserve">melt temperature, and snow water equivalents to calculate outputs such as mean annual snow or ice melt (Figure </w:t>
      </w:r>
      <w:r w:rsidR="2BC3A019" w:rsidRPr="439E1804">
        <w:rPr>
          <w:rFonts w:ascii="Garamond" w:eastAsia="Garamond" w:hAnsi="Garamond" w:cs="Garamond"/>
        </w:rPr>
        <w:t>4</w:t>
      </w:r>
      <w:r w:rsidR="496F5E39" w:rsidRPr="439E1804">
        <w:rPr>
          <w:rFonts w:ascii="Garamond" w:eastAsia="Garamond" w:hAnsi="Garamond" w:cs="Garamond"/>
        </w:rPr>
        <w:t>a)</w:t>
      </w:r>
      <w:r w:rsidR="593D0D68" w:rsidRPr="439E1804">
        <w:rPr>
          <w:rFonts w:ascii="Garamond" w:eastAsia="Garamond" w:hAnsi="Garamond" w:cs="Garamond"/>
        </w:rPr>
        <w:t xml:space="preserve"> as well as mean annual </w:t>
      </w:r>
      <w:r w:rsidR="593D0D68" w:rsidRPr="439E1804">
        <w:rPr>
          <w:rFonts w:ascii="Garamond" w:eastAsia="Garamond" w:hAnsi="Garamond" w:cs="Garamond"/>
        </w:rPr>
        <w:lastRenderedPageBreak/>
        <w:t>water equ</w:t>
      </w:r>
      <w:r w:rsidR="6B0348AA" w:rsidRPr="439E1804">
        <w:rPr>
          <w:rFonts w:ascii="Garamond" w:eastAsia="Garamond" w:hAnsi="Garamond" w:cs="Garamond"/>
        </w:rPr>
        <w:t xml:space="preserve">ivalent in snowpack (Figure </w:t>
      </w:r>
      <w:r w:rsidR="06BFC13B" w:rsidRPr="439E1804">
        <w:rPr>
          <w:rFonts w:ascii="Garamond" w:eastAsia="Garamond" w:hAnsi="Garamond" w:cs="Garamond"/>
        </w:rPr>
        <w:t>4</w:t>
      </w:r>
      <w:r w:rsidR="32D33E0D" w:rsidRPr="439E1804">
        <w:rPr>
          <w:rFonts w:ascii="Garamond" w:eastAsia="Garamond" w:hAnsi="Garamond" w:cs="Garamond"/>
        </w:rPr>
        <w:t>b</w:t>
      </w:r>
      <w:r w:rsidR="62061F3B" w:rsidRPr="439E1804">
        <w:rPr>
          <w:rFonts w:ascii="Garamond" w:eastAsia="Garamond" w:hAnsi="Garamond" w:cs="Garamond"/>
        </w:rPr>
        <w:t>)</w:t>
      </w:r>
      <w:r w:rsidR="6B0348AA" w:rsidRPr="439E1804">
        <w:rPr>
          <w:rFonts w:ascii="Garamond" w:eastAsia="Garamond" w:hAnsi="Garamond" w:cs="Garamond"/>
        </w:rPr>
        <w:t xml:space="preserve">. </w:t>
      </w:r>
      <w:proofErr w:type="gramStart"/>
      <w:r w:rsidR="6B0348AA" w:rsidRPr="439E1804">
        <w:rPr>
          <w:rFonts w:ascii="Garamond" w:eastAsia="Garamond" w:hAnsi="Garamond" w:cs="Garamond"/>
        </w:rPr>
        <w:t>Both of these</w:t>
      </w:r>
      <w:proofErr w:type="gramEnd"/>
      <w:r w:rsidR="6B0348AA" w:rsidRPr="439E1804">
        <w:rPr>
          <w:rFonts w:ascii="Garamond" w:eastAsia="Garamond" w:hAnsi="Garamond" w:cs="Garamond"/>
        </w:rPr>
        <w:t xml:space="preserve"> results show patterns between the areas of high sediment input </w:t>
      </w:r>
      <w:r w:rsidR="3FAD7A73" w:rsidRPr="439E1804">
        <w:rPr>
          <w:rFonts w:ascii="Garamond" w:eastAsia="Garamond" w:hAnsi="Garamond" w:cs="Garamond"/>
        </w:rPr>
        <w:t>(</w:t>
      </w:r>
      <w:r w:rsidR="6B0348AA" w:rsidRPr="439E1804">
        <w:rPr>
          <w:rFonts w:ascii="Garamond" w:eastAsia="Garamond" w:hAnsi="Garamond" w:cs="Garamond"/>
        </w:rPr>
        <w:t>or soil flow</w:t>
      </w:r>
      <w:r w:rsidR="0D5A4DDD" w:rsidRPr="439E1804">
        <w:rPr>
          <w:rFonts w:ascii="Garamond" w:eastAsia="Garamond" w:hAnsi="Garamond" w:cs="Garamond"/>
        </w:rPr>
        <w:t>)</w:t>
      </w:r>
      <w:r w:rsidR="6B0348AA" w:rsidRPr="439E1804">
        <w:rPr>
          <w:rFonts w:ascii="Garamond" w:eastAsia="Garamond" w:hAnsi="Garamond" w:cs="Garamond"/>
        </w:rPr>
        <w:t xml:space="preserve"> with areas of high snowpack and subsequent snowmelt. </w:t>
      </w:r>
      <w:r w:rsidR="568840E3" w:rsidRPr="439E1804">
        <w:rPr>
          <w:rFonts w:ascii="Garamond" w:eastAsia="Garamond" w:hAnsi="Garamond" w:cs="Garamond"/>
        </w:rPr>
        <w:t>As with the sedimentation results (</w:t>
      </w:r>
      <w:r w:rsidR="21A57BAE" w:rsidRPr="439E1804">
        <w:rPr>
          <w:rFonts w:ascii="Garamond" w:eastAsia="Garamond" w:hAnsi="Garamond" w:cs="Garamond"/>
        </w:rPr>
        <w:t>Figure</w:t>
      </w:r>
      <w:r w:rsidR="568840E3" w:rsidRPr="439E1804">
        <w:rPr>
          <w:rFonts w:ascii="Garamond" w:eastAsia="Garamond" w:hAnsi="Garamond" w:cs="Garamond"/>
        </w:rPr>
        <w:t xml:space="preserve"> 3), areas of concern are primarily in western and southern subbasins. </w:t>
      </w:r>
      <w:r w:rsidR="47C05D04" w:rsidRPr="439E1804">
        <w:rPr>
          <w:rFonts w:ascii="Garamond" w:eastAsia="Garamond" w:hAnsi="Garamond" w:cs="Garamond"/>
        </w:rPr>
        <w:t>High snowmelt events could be contributing to the high soil erosion events being witnessed in the Shoshone River</w:t>
      </w:r>
      <w:r w:rsidR="75724CB7" w:rsidRPr="439E1804">
        <w:rPr>
          <w:rFonts w:ascii="Garamond" w:eastAsia="Garamond" w:hAnsi="Garamond" w:cs="Garamond"/>
        </w:rPr>
        <w:t xml:space="preserve">. </w:t>
      </w:r>
    </w:p>
    <w:p w14:paraId="4536BF83" w14:textId="1D6A18C3" w:rsidR="3991A016" w:rsidRDefault="3991A016" w:rsidP="3991A016">
      <w:pPr>
        <w:pStyle w:val="NoSpacing"/>
        <w:rPr>
          <w:rFonts w:ascii="Garamond" w:eastAsia="Garamond" w:hAnsi="Garamond" w:cs="Garamond"/>
        </w:rPr>
      </w:pPr>
    </w:p>
    <w:p w14:paraId="736CA185" w14:textId="4B880B6F" w:rsidR="214D39E2" w:rsidRDefault="61D1D083" w:rsidP="3991A016">
      <w:pPr>
        <w:pStyle w:val="NoSpacing"/>
        <w:jc w:val="center"/>
      </w:pPr>
      <w:r>
        <w:rPr>
          <w:noProof/>
        </w:rPr>
        <w:drawing>
          <wp:inline distT="0" distB="0" distL="0" distR="0" wp14:anchorId="2136B4AA" wp14:editId="171F50EF">
            <wp:extent cx="6314115" cy="3417380"/>
            <wp:effectExtent l="0" t="0" r="0" b="0"/>
            <wp:docPr id="730887405" name="Picture 7308874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30887405"/>
                    <pic:cNvPicPr/>
                  </pic:nvPicPr>
                  <pic:blipFill>
                    <a:blip r:embed="rId15">
                      <a:extLst>
                        <a:ext uri="{28A0092B-C50C-407E-A947-70E740481C1C}">
                          <a14:useLocalDpi xmlns:a14="http://schemas.microsoft.com/office/drawing/2010/main" val="0"/>
                        </a:ext>
                      </a:extLst>
                    </a:blip>
                    <a:srcRect l="1458" t="4832"/>
                    <a:stretch>
                      <a:fillRect/>
                    </a:stretch>
                  </pic:blipFill>
                  <pic:spPr>
                    <a:xfrm>
                      <a:off x="0" y="0"/>
                      <a:ext cx="6314115" cy="3417380"/>
                    </a:xfrm>
                    <a:prstGeom prst="rect">
                      <a:avLst/>
                    </a:prstGeom>
                  </pic:spPr>
                </pic:pic>
              </a:graphicData>
            </a:graphic>
          </wp:inline>
        </w:drawing>
      </w:r>
    </w:p>
    <w:p w14:paraId="52634DE4" w14:textId="79CD48CD" w:rsidR="214D39E2" w:rsidRDefault="03A39D5E" w:rsidP="75348A89">
      <w:pPr>
        <w:pStyle w:val="NoSpacing"/>
        <w:jc w:val="center"/>
        <w:rPr>
          <w:rFonts w:ascii="Garamond" w:eastAsia="Garamond" w:hAnsi="Garamond" w:cs="Garamond"/>
        </w:rPr>
      </w:pPr>
      <w:r w:rsidRPr="75348A89">
        <w:rPr>
          <w:rFonts w:ascii="Garamond" w:eastAsia="Garamond" w:hAnsi="Garamond" w:cs="Garamond"/>
          <w:i/>
          <w:iCs/>
        </w:rPr>
        <w:t xml:space="preserve">Figure </w:t>
      </w:r>
      <w:r w:rsidR="7FD9E545" w:rsidRPr="75348A89">
        <w:rPr>
          <w:rFonts w:ascii="Garamond" w:eastAsia="Garamond" w:hAnsi="Garamond" w:cs="Garamond"/>
          <w:i/>
          <w:iCs/>
        </w:rPr>
        <w:t>4</w:t>
      </w:r>
      <w:r w:rsidR="70BFF287" w:rsidRPr="75348A89">
        <w:rPr>
          <w:rFonts w:ascii="Garamond" w:eastAsia="Garamond" w:hAnsi="Garamond" w:cs="Garamond"/>
          <w:i/>
          <w:iCs/>
        </w:rPr>
        <w:t>.</w:t>
      </w:r>
      <w:r w:rsidRPr="75348A89">
        <w:rPr>
          <w:rFonts w:ascii="Garamond" w:eastAsia="Garamond" w:hAnsi="Garamond" w:cs="Garamond"/>
          <w:i/>
          <w:iCs/>
        </w:rPr>
        <w:t xml:space="preserve"> </w:t>
      </w:r>
      <w:r w:rsidR="0991588B" w:rsidRPr="5F6020B1">
        <w:rPr>
          <w:rFonts w:ascii="Garamond" w:eastAsia="Garamond" w:hAnsi="Garamond" w:cs="Garamond"/>
        </w:rPr>
        <w:t xml:space="preserve">a) </w:t>
      </w:r>
      <w:r w:rsidR="159B8976" w:rsidRPr="5F6020B1">
        <w:rPr>
          <w:rFonts w:ascii="Garamond" w:eastAsia="Garamond" w:hAnsi="Garamond" w:cs="Garamond"/>
          <w:i/>
          <w:iCs/>
        </w:rPr>
        <w:t>Left:</w:t>
      </w:r>
      <w:r w:rsidR="44345E47" w:rsidRPr="5F6020B1">
        <w:rPr>
          <w:rFonts w:ascii="Garamond" w:eastAsia="Garamond" w:hAnsi="Garamond" w:cs="Garamond"/>
          <w:i/>
        </w:rPr>
        <w:t xml:space="preserve"> </w:t>
      </w:r>
      <w:r w:rsidRPr="75348A89">
        <w:rPr>
          <w:rFonts w:ascii="Garamond" w:eastAsia="Garamond" w:hAnsi="Garamond" w:cs="Garamond"/>
        </w:rPr>
        <w:t>SWAT+ model output; mean annual snow or ice melt</w:t>
      </w:r>
      <w:r w:rsidR="67017A81" w:rsidRPr="75348A89">
        <w:rPr>
          <w:rFonts w:ascii="Garamond" w:eastAsia="Garamond" w:hAnsi="Garamond" w:cs="Garamond"/>
        </w:rPr>
        <w:t xml:space="preserve">, </w:t>
      </w:r>
      <w:r w:rsidR="20F67C8C" w:rsidRPr="75348A89">
        <w:rPr>
          <w:rFonts w:ascii="Garamond" w:eastAsia="Garamond" w:hAnsi="Garamond" w:cs="Garamond"/>
        </w:rPr>
        <w:t xml:space="preserve">b) </w:t>
      </w:r>
      <w:r w:rsidR="553B45FF" w:rsidRPr="2B0BABD1">
        <w:rPr>
          <w:rFonts w:ascii="Garamond" w:eastAsia="Garamond" w:hAnsi="Garamond" w:cs="Garamond"/>
          <w:i/>
          <w:iCs/>
        </w:rPr>
        <w:t xml:space="preserve">Right: </w:t>
      </w:r>
      <w:r w:rsidR="67017A81" w:rsidRPr="75348A89">
        <w:rPr>
          <w:rFonts w:ascii="Garamond" w:eastAsia="Garamond" w:hAnsi="Garamond" w:cs="Garamond"/>
        </w:rPr>
        <w:t>mean annual snowpack</w:t>
      </w:r>
      <w:r w:rsidR="24CB1E6C" w:rsidRPr="75348A89">
        <w:rPr>
          <w:rFonts w:ascii="Garamond" w:eastAsia="Garamond" w:hAnsi="Garamond" w:cs="Garamond"/>
        </w:rPr>
        <w:t>.</w:t>
      </w:r>
    </w:p>
    <w:p w14:paraId="2161A0E0" w14:textId="4FDB9B4A" w:rsidR="3991A016" w:rsidRDefault="3991A016" w:rsidP="3991A016">
      <w:pPr>
        <w:pStyle w:val="NoSpacing"/>
        <w:rPr>
          <w:rFonts w:ascii="Garamond" w:eastAsia="Garamond" w:hAnsi="Garamond" w:cs="Garamond"/>
        </w:rPr>
      </w:pPr>
    </w:p>
    <w:p w14:paraId="01A51C84" w14:textId="77D965FA" w:rsidR="72E793C0" w:rsidRDefault="3CCB9D3C" w:rsidP="3991A016">
      <w:pPr>
        <w:pStyle w:val="NoSpacing"/>
        <w:rPr>
          <w:rFonts w:ascii="Garamond" w:eastAsia="Garamond" w:hAnsi="Garamond" w:cs="Garamond"/>
        </w:rPr>
      </w:pPr>
      <w:r w:rsidRPr="439E1804">
        <w:rPr>
          <w:rFonts w:ascii="Garamond" w:eastAsia="Garamond" w:hAnsi="Garamond" w:cs="Garamond"/>
        </w:rPr>
        <w:t xml:space="preserve">The SWAT+ model is operating on a few uncertainties including </w:t>
      </w:r>
      <w:r w:rsidR="10C7D076" w:rsidRPr="439E1804">
        <w:rPr>
          <w:rFonts w:ascii="Garamond" w:eastAsia="Garamond" w:hAnsi="Garamond" w:cs="Garamond"/>
        </w:rPr>
        <w:t xml:space="preserve">an </w:t>
      </w:r>
      <w:r w:rsidRPr="439E1804">
        <w:rPr>
          <w:rFonts w:ascii="Garamond" w:eastAsia="Garamond" w:hAnsi="Garamond" w:cs="Garamond"/>
        </w:rPr>
        <w:t>inadequate calibration period</w:t>
      </w:r>
      <w:r w:rsidR="4178462E" w:rsidRPr="439E1804">
        <w:rPr>
          <w:rFonts w:ascii="Garamond" w:eastAsia="Garamond" w:hAnsi="Garamond" w:cs="Garamond"/>
        </w:rPr>
        <w:t>,</w:t>
      </w:r>
      <w:r w:rsidR="44DE709B" w:rsidRPr="439E1804">
        <w:rPr>
          <w:rFonts w:ascii="Garamond" w:eastAsia="Garamond" w:hAnsi="Garamond" w:cs="Garamond"/>
        </w:rPr>
        <w:t xml:space="preserve"> </w:t>
      </w:r>
      <w:r w:rsidR="4A153AD6" w:rsidRPr="439E1804">
        <w:rPr>
          <w:rFonts w:ascii="Garamond" w:eastAsia="Garamond" w:hAnsi="Garamond" w:cs="Garamond"/>
        </w:rPr>
        <w:t>unnatural streamflow resulting from controlled dams and irrigation</w:t>
      </w:r>
      <w:r w:rsidR="55ED3921" w:rsidRPr="439E1804">
        <w:rPr>
          <w:rFonts w:ascii="Garamond" w:eastAsia="Garamond" w:hAnsi="Garamond" w:cs="Garamond"/>
        </w:rPr>
        <w:t>, and incomplete soil data</w:t>
      </w:r>
      <w:r w:rsidR="44DE709B" w:rsidRPr="439E1804">
        <w:rPr>
          <w:rFonts w:ascii="Garamond" w:eastAsia="Garamond" w:hAnsi="Garamond" w:cs="Garamond"/>
        </w:rPr>
        <w:t xml:space="preserve">. </w:t>
      </w:r>
      <w:bookmarkStart w:id="8" w:name="_Int_DPsL7kSw"/>
      <w:r w:rsidR="44DE709B" w:rsidRPr="439E1804">
        <w:rPr>
          <w:rFonts w:ascii="Garamond" w:eastAsia="Garamond" w:hAnsi="Garamond" w:cs="Garamond"/>
        </w:rPr>
        <w:t>With calibration</w:t>
      </w:r>
      <w:r w:rsidR="0A5AC33E" w:rsidRPr="439E1804">
        <w:rPr>
          <w:rFonts w:ascii="Garamond" w:eastAsia="Garamond" w:hAnsi="Garamond" w:cs="Garamond"/>
        </w:rPr>
        <w:t>,</w:t>
      </w:r>
      <w:r w:rsidR="44DE709B" w:rsidRPr="439E1804">
        <w:rPr>
          <w:rFonts w:ascii="Garamond" w:eastAsia="Garamond" w:hAnsi="Garamond" w:cs="Garamond"/>
        </w:rPr>
        <w:t xml:space="preserve"> it is</w:t>
      </w:r>
      <w:bookmarkEnd w:id="8"/>
      <w:r w:rsidR="44DE709B" w:rsidRPr="439E1804">
        <w:rPr>
          <w:rFonts w:ascii="Garamond" w:eastAsia="Garamond" w:hAnsi="Garamond" w:cs="Garamond"/>
        </w:rPr>
        <w:t xml:space="preserve"> common for the warm-up, calibration</w:t>
      </w:r>
      <w:r w:rsidR="52C5CB8B" w:rsidRPr="439E1804">
        <w:rPr>
          <w:rFonts w:ascii="Garamond" w:eastAsia="Garamond" w:hAnsi="Garamond" w:cs="Garamond"/>
        </w:rPr>
        <w:t>,</w:t>
      </w:r>
      <w:r w:rsidR="44DE709B" w:rsidRPr="439E1804">
        <w:rPr>
          <w:rFonts w:ascii="Garamond" w:eastAsia="Garamond" w:hAnsi="Garamond" w:cs="Garamond"/>
        </w:rPr>
        <w:t xml:space="preserve"> </w:t>
      </w:r>
      <w:r w:rsidR="4983608C" w:rsidRPr="439E1804">
        <w:rPr>
          <w:rFonts w:ascii="Garamond" w:eastAsia="Garamond" w:hAnsi="Garamond" w:cs="Garamond"/>
        </w:rPr>
        <w:t>&amp;</w:t>
      </w:r>
      <w:r w:rsidR="44DE709B" w:rsidRPr="439E1804">
        <w:rPr>
          <w:rFonts w:ascii="Garamond" w:eastAsia="Garamond" w:hAnsi="Garamond" w:cs="Garamond"/>
        </w:rPr>
        <w:t xml:space="preserve"> validation period to be based on 7-10 years of observed hydrological data</w:t>
      </w:r>
      <w:r w:rsidR="7F9EE264" w:rsidRPr="439E1804">
        <w:rPr>
          <w:rFonts w:ascii="Garamond" w:eastAsia="Garamond" w:hAnsi="Garamond" w:cs="Garamond"/>
        </w:rPr>
        <w:t xml:space="preserve"> (</w:t>
      </w:r>
      <w:proofErr w:type="spellStart"/>
      <w:r w:rsidR="3A20EC1F" w:rsidRPr="439E1804">
        <w:rPr>
          <w:rFonts w:ascii="Garamond" w:eastAsia="Garamond" w:hAnsi="Garamond" w:cs="Garamond"/>
        </w:rPr>
        <w:t>Abbaspour</w:t>
      </w:r>
      <w:proofErr w:type="spellEnd"/>
      <w:r w:rsidR="3A20EC1F" w:rsidRPr="439E1804">
        <w:rPr>
          <w:rFonts w:ascii="Garamond" w:eastAsia="Garamond" w:hAnsi="Garamond" w:cs="Garamond"/>
        </w:rPr>
        <w:t xml:space="preserve"> et al., 2007; </w:t>
      </w:r>
      <w:proofErr w:type="spellStart"/>
      <w:r w:rsidR="3A20EC1F" w:rsidRPr="439E1804">
        <w:rPr>
          <w:rFonts w:ascii="Garamond" w:eastAsia="Garamond" w:hAnsi="Garamond" w:cs="Garamond"/>
        </w:rPr>
        <w:t>Bieger</w:t>
      </w:r>
      <w:proofErr w:type="spellEnd"/>
      <w:r w:rsidR="3A20EC1F" w:rsidRPr="439E1804">
        <w:rPr>
          <w:rFonts w:ascii="Garamond" w:eastAsia="Garamond" w:hAnsi="Garamond" w:cs="Garamond"/>
        </w:rPr>
        <w:t xml:space="preserve"> et al., 2016</w:t>
      </w:r>
      <w:r w:rsidR="7F9EE264" w:rsidRPr="439E1804">
        <w:rPr>
          <w:rFonts w:ascii="Garamond" w:eastAsia="Garamond" w:hAnsi="Garamond" w:cs="Garamond"/>
        </w:rPr>
        <w:t>)</w:t>
      </w:r>
      <w:r w:rsidR="44DE709B" w:rsidRPr="439E1804">
        <w:rPr>
          <w:rFonts w:ascii="Garamond" w:eastAsia="Garamond" w:hAnsi="Garamond" w:cs="Garamond"/>
        </w:rPr>
        <w:t xml:space="preserve">. However, </w:t>
      </w:r>
      <w:r w:rsidR="0354BD75" w:rsidRPr="439E1804">
        <w:rPr>
          <w:rFonts w:ascii="Garamond" w:eastAsia="Garamond" w:hAnsi="Garamond" w:cs="Garamond"/>
        </w:rPr>
        <w:t xml:space="preserve">the Shoshone River and </w:t>
      </w:r>
      <w:proofErr w:type="spellStart"/>
      <w:r w:rsidR="0354BD75" w:rsidRPr="439E1804">
        <w:rPr>
          <w:rFonts w:ascii="Garamond" w:eastAsia="Garamond" w:hAnsi="Garamond" w:cs="Garamond"/>
        </w:rPr>
        <w:t>Willwood</w:t>
      </w:r>
      <w:proofErr w:type="spellEnd"/>
      <w:r w:rsidR="0354BD75" w:rsidRPr="439E1804">
        <w:rPr>
          <w:rFonts w:ascii="Garamond" w:eastAsia="Garamond" w:hAnsi="Garamond" w:cs="Garamond"/>
        </w:rPr>
        <w:t xml:space="preserve"> Dam sediment build-up issues are newly studied, and only stream gauge data from late 2018-2021 is available within the Shoshone </w:t>
      </w:r>
      <w:r w:rsidR="64F1D7FF" w:rsidRPr="439E1804">
        <w:rPr>
          <w:rFonts w:ascii="Garamond" w:eastAsia="Garamond" w:hAnsi="Garamond" w:cs="Garamond"/>
        </w:rPr>
        <w:t>W</w:t>
      </w:r>
      <w:r w:rsidR="5510BE37" w:rsidRPr="439E1804">
        <w:rPr>
          <w:rFonts w:ascii="Garamond" w:eastAsia="Garamond" w:hAnsi="Garamond" w:cs="Garamond"/>
        </w:rPr>
        <w:t>atershed being modeled by SWAT+.</w:t>
      </w:r>
      <w:r w:rsidR="4A77E800" w:rsidRPr="439E1804">
        <w:rPr>
          <w:rFonts w:ascii="Garamond" w:eastAsia="Garamond" w:hAnsi="Garamond" w:cs="Garamond"/>
        </w:rPr>
        <w:t xml:space="preserve"> Because of the limited observed data, </w:t>
      </w:r>
      <w:proofErr w:type="gramStart"/>
      <w:r w:rsidR="4A77E800" w:rsidRPr="439E1804">
        <w:rPr>
          <w:rFonts w:ascii="Garamond" w:eastAsia="Garamond" w:hAnsi="Garamond" w:cs="Garamond"/>
        </w:rPr>
        <w:t>calibration</w:t>
      </w:r>
      <w:proofErr w:type="gramEnd"/>
      <w:r w:rsidR="4A77E800" w:rsidRPr="439E1804">
        <w:rPr>
          <w:rFonts w:ascii="Garamond" w:eastAsia="Garamond" w:hAnsi="Garamond" w:cs="Garamond"/>
        </w:rPr>
        <w:t xml:space="preserve"> and validation objective function values (R</w:t>
      </w:r>
      <w:r w:rsidR="4A77E800" w:rsidRPr="439E1804">
        <w:rPr>
          <w:rFonts w:ascii="Garamond" w:eastAsia="Garamond" w:hAnsi="Garamond" w:cs="Garamond"/>
          <w:vertAlign w:val="superscript"/>
        </w:rPr>
        <w:t>2</w:t>
      </w:r>
      <w:r w:rsidR="4A77E800" w:rsidRPr="439E1804">
        <w:rPr>
          <w:rFonts w:ascii="Garamond" w:eastAsia="Garamond" w:hAnsi="Garamond" w:cs="Garamond"/>
        </w:rPr>
        <w:t>) are 0</w:t>
      </w:r>
      <w:r w:rsidR="29B141B4" w:rsidRPr="439E1804">
        <w:rPr>
          <w:rFonts w:ascii="Garamond" w:eastAsia="Garamond" w:hAnsi="Garamond" w:cs="Garamond"/>
        </w:rPr>
        <w:t>.022 and 0.002 respectively showin</w:t>
      </w:r>
      <w:r w:rsidR="4DF93D78" w:rsidRPr="439E1804">
        <w:rPr>
          <w:rFonts w:ascii="Garamond" w:eastAsia="Garamond" w:hAnsi="Garamond" w:cs="Garamond"/>
        </w:rPr>
        <w:t>g a very low correlation to the SWAT+ model</w:t>
      </w:r>
      <w:r w:rsidR="29B141B4" w:rsidRPr="439E1804">
        <w:rPr>
          <w:rFonts w:ascii="Garamond" w:eastAsia="Garamond" w:hAnsi="Garamond" w:cs="Garamond"/>
        </w:rPr>
        <w:t>.</w:t>
      </w:r>
      <w:r w:rsidR="5AD51F84" w:rsidRPr="439E1804">
        <w:rPr>
          <w:rFonts w:ascii="Garamond" w:eastAsia="Garamond" w:hAnsi="Garamond" w:cs="Garamond"/>
        </w:rPr>
        <w:t xml:space="preserve"> Although the correlations are low,</w:t>
      </w:r>
      <w:r w:rsidR="566C3872" w:rsidRPr="439E1804">
        <w:rPr>
          <w:rFonts w:ascii="Garamond" w:eastAsia="Garamond" w:hAnsi="Garamond" w:cs="Garamond"/>
        </w:rPr>
        <w:t xml:space="preserve"> </w:t>
      </w:r>
      <w:r w:rsidR="46B3BF86" w:rsidRPr="439E1804">
        <w:rPr>
          <w:rFonts w:ascii="Garamond" w:eastAsia="Garamond" w:hAnsi="Garamond" w:cs="Garamond"/>
        </w:rPr>
        <w:t xml:space="preserve">we find the SWAT+ model to nevertheless hold value </w:t>
      </w:r>
      <w:r w:rsidR="566C3872" w:rsidRPr="439E1804">
        <w:rPr>
          <w:rFonts w:ascii="Garamond" w:eastAsia="Garamond" w:hAnsi="Garamond" w:cs="Garamond"/>
        </w:rPr>
        <w:t xml:space="preserve">because </w:t>
      </w:r>
      <w:r w:rsidR="140277BA" w:rsidRPr="439E1804">
        <w:rPr>
          <w:rFonts w:ascii="Garamond" w:eastAsia="Garamond" w:hAnsi="Garamond" w:cs="Garamond"/>
        </w:rPr>
        <w:t xml:space="preserve">the </w:t>
      </w:r>
      <w:r w:rsidR="566C3872" w:rsidRPr="439E1804">
        <w:rPr>
          <w:rFonts w:ascii="Garamond" w:eastAsia="Garamond" w:hAnsi="Garamond" w:cs="Garamond"/>
        </w:rPr>
        <w:t>stream gauge data is largely limited in this study (roughly three years at one location)</w:t>
      </w:r>
      <w:r w:rsidR="3444C113" w:rsidRPr="439E1804">
        <w:rPr>
          <w:rFonts w:ascii="Garamond" w:eastAsia="Garamond" w:hAnsi="Garamond" w:cs="Garamond"/>
        </w:rPr>
        <w:t>.</w:t>
      </w:r>
      <w:r w:rsidR="388A2499" w:rsidRPr="439E1804">
        <w:rPr>
          <w:rFonts w:ascii="Garamond" w:eastAsia="Garamond" w:hAnsi="Garamond" w:cs="Garamond"/>
        </w:rPr>
        <w:t xml:space="preserve"> </w:t>
      </w:r>
    </w:p>
    <w:p w14:paraId="6EF738CA" w14:textId="34AEF138" w:rsidR="21A792B3" w:rsidRDefault="21A792B3" w:rsidP="21A792B3">
      <w:pPr>
        <w:pStyle w:val="NoSpacing"/>
        <w:rPr>
          <w:rFonts w:ascii="Garamond" w:eastAsia="Garamond" w:hAnsi="Garamond" w:cs="Garamond"/>
        </w:rPr>
      </w:pPr>
    </w:p>
    <w:p w14:paraId="76C4262C" w14:textId="714C493C" w:rsidR="1105AA78" w:rsidRDefault="1105AA78" w:rsidP="21A792B3">
      <w:pPr>
        <w:pStyle w:val="NoSpacing"/>
        <w:rPr>
          <w:rFonts w:ascii="Garamond" w:eastAsia="Garamond" w:hAnsi="Garamond" w:cs="Garamond"/>
        </w:rPr>
      </w:pPr>
      <w:r w:rsidRPr="21A792B3">
        <w:rPr>
          <w:rFonts w:ascii="Garamond" w:eastAsia="Garamond" w:hAnsi="Garamond" w:cs="Garamond"/>
        </w:rPr>
        <w:t xml:space="preserve">Continuing, the correlations between the SWAT+ model and the observed data could be lacking due to the nature of the Shoshone River between the Buffalo Bill Dam and the </w:t>
      </w:r>
      <w:proofErr w:type="spellStart"/>
      <w:r w:rsidRPr="21A792B3">
        <w:rPr>
          <w:rFonts w:ascii="Garamond" w:eastAsia="Garamond" w:hAnsi="Garamond" w:cs="Garamond"/>
        </w:rPr>
        <w:t>Willwood</w:t>
      </w:r>
      <w:proofErr w:type="spellEnd"/>
      <w:r w:rsidRPr="21A792B3">
        <w:rPr>
          <w:rFonts w:ascii="Garamond" w:eastAsia="Garamond" w:hAnsi="Garamond" w:cs="Garamond"/>
        </w:rPr>
        <w:t xml:space="preserve"> Dam. The flow through the Buffalo Bill Dam is </w:t>
      </w:r>
      <w:r w:rsidR="7E8894DB" w:rsidRPr="21A792B3">
        <w:rPr>
          <w:rFonts w:ascii="Garamond" w:eastAsia="Garamond" w:hAnsi="Garamond" w:cs="Garamond"/>
        </w:rPr>
        <w:t>controlled</w:t>
      </w:r>
      <w:r w:rsidR="1FBD1F6D" w:rsidRPr="21A792B3">
        <w:rPr>
          <w:rFonts w:ascii="Garamond" w:eastAsia="Garamond" w:hAnsi="Garamond" w:cs="Garamond"/>
        </w:rPr>
        <w:t>, and surrounding irrigation streams are similarly controlled based on crop season</w:t>
      </w:r>
      <w:r w:rsidR="20694EF3" w:rsidRPr="21A792B3">
        <w:rPr>
          <w:rFonts w:ascii="Garamond" w:eastAsia="Garamond" w:hAnsi="Garamond" w:cs="Garamond"/>
        </w:rPr>
        <w:t>s</w:t>
      </w:r>
      <w:r w:rsidR="1FBD1F6D" w:rsidRPr="21A792B3">
        <w:rPr>
          <w:rFonts w:ascii="Garamond" w:eastAsia="Garamond" w:hAnsi="Garamond" w:cs="Garamond"/>
        </w:rPr>
        <w:t xml:space="preserve">. These factors are not incorporated into the SWAT+ model, as SWAT+ </w:t>
      </w:r>
      <w:r w:rsidR="620B3507" w:rsidRPr="21A792B3">
        <w:rPr>
          <w:rFonts w:ascii="Garamond" w:eastAsia="Garamond" w:hAnsi="Garamond" w:cs="Garamond"/>
        </w:rPr>
        <w:t xml:space="preserve">predicts natural flowing hydrological systems. </w:t>
      </w:r>
      <w:r w:rsidR="0883A61C" w:rsidRPr="21A792B3">
        <w:rPr>
          <w:rFonts w:ascii="Garamond" w:eastAsia="Garamond" w:hAnsi="Garamond" w:cs="Garamond"/>
        </w:rPr>
        <w:t xml:space="preserve">Therefore, </w:t>
      </w:r>
      <w:r w:rsidR="49B1D00C" w:rsidRPr="21A792B3">
        <w:rPr>
          <w:rFonts w:ascii="Garamond" w:eastAsia="Garamond" w:hAnsi="Garamond" w:cs="Garamond"/>
        </w:rPr>
        <w:t xml:space="preserve">between these factors and the limited observed data, </w:t>
      </w:r>
      <w:r w:rsidR="0883A61C" w:rsidRPr="21A792B3">
        <w:rPr>
          <w:rFonts w:ascii="Garamond" w:eastAsia="Garamond" w:hAnsi="Garamond" w:cs="Garamond"/>
        </w:rPr>
        <w:t xml:space="preserve">the model comparison to the observed data could be showing limited correlations due to insufficient amounts of observed </w:t>
      </w:r>
      <w:r w:rsidR="60986D6F" w:rsidRPr="21A792B3">
        <w:rPr>
          <w:rFonts w:ascii="Garamond" w:eastAsia="Garamond" w:hAnsi="Garamond" w:cs="Garamond"/>
        </w:rPr>
        <w:t xml:space="preserve">controlled-flow </w:t>
      </w:r>
      <w:r w:rsidR="0883A61C" w:rsidRPr="21A792B3">
        <w:rPr>
          <w:rFonts w:ascii="Garamond" w:eastAsia="Garamond" w:hAnsi="Garamond" w:cs="Garamond"/>
        </w:rPr>
        <w:t>data.</w:t>
      </w:r>
    </w:p>
    <w:p w14:paraId="05BBCA58" w14:textId="5C3C12CA" w:rsidR="72E793C0" w:rsidRDefault="72E793C0" w:rsidP="3991A016">
      <w:pPr>
        <w:pStyle w:val="NoSpacing"/>
        <w:rPr>
          <w:rFonts w:ascii="Garamond" w:eastAsia="Garamond" w:hAnsi="Garamond" w:cs="Garamond"/>
        </w:rPr>
      </w:pPr>
    </w:p>
    <w:p w14:paraId="1D814423" w14:textId="40A1D34C" w:rsidR="72E793C0" w:rsidRDefault="29449BCF" w:rsidP="7726C318">
      <w:pPr>
        <w:pStyle w:val="NoSpacing"/>
        <w:rPr>
          <w:rFonts w:ascii="Garamond" w:eastAsia="Garamond" w:hAnsi="Garamond" w:cs="Garamond"/>
        </w:rPr>
      </w:pPr>
      <w:r w:rsidRPr="439E1804">
        <w:rPr>
          <w:rFonts w:ascii="Garamond" w:eastAsia="Garamond" w:hAnsi="Garamond" w:cs="Garamond"/>
        </w:rPr>
        <w:t>Finally</w:t>
      </w:r>
      <w:r w:rsidR="5510BE37" w:rsidRPr="439E1804">
        <w:rPr>
          <w:rFonts w:ascii="Garamond" w:eastAsia="Garamond" w:hAnsi="Garamond" w:cs="Garamond"/>
        </w:rPr>
        <w:t>,</w:t>
      </w:r>
      <w:r w:rsidR="41F6180F" w:rsidRPr="439E1804">
        <w:rPr>
          <w:rFonts w:ascii="Garamond" w:eastAsia="Garamond" w:hAnsi="Garamond" w:cs="Garamond"/>
        </w:rPr>
        <w:t xml:space="preserve"> a possible uncertainty of the SWAT+ model surrounds the</w:t>
      </w:r>
      <w:r w:rsidR="5510BE37" w:rsidRPr="439E1804">
        <w:rPr>
          <w:rFonts w:ascii="Garamond" w:eastAsia="Garamond" w:hAnsi="Garamond" w:cs="Garamond"/>
        </w:rPr>
        <w:t xml:space="preserve"> </w:t>
      </w:r>
      <w:r w:rsidR="624A24AE" w:rsidRPr="439E1804">
        <w:rPr>
          <w:rFonts w:ascii="Garamond" w:eastAsia="Garamond" w:hAnsi="Garamond" w:cs="Garamond"/>
        </w:rPr>
        <w:t xml:space="preserve">266 soil types in the </w:t>
      </w:r>
      <w:proofErr w:type="spellStart"/>
      <w:r w:rsidR="624A24AE" w:rsidRPr="439E1804">
        <w:rPr>
          <w:rFonts w:ascii="Garamond" w:eastAsia="Garamond" w:hAnsi="Garamond" w:cs="Garamond"/>
        </w:rPr>
        <w:t>gSSURGO</w:t>
      </w:r>
      <w:proofErr w:type="spellEnd"/>
      <w:r w:rsidR="624A24AE" w:rsidRPr="439E1804">
        <w:rPr>
          <w:rFonts w:ascii="Garamond" w:eastAsia="Garamond" w:hAnsi="Garamond" w:cs="Garamond"/>
        </w:rPr>
        <w:t xml:space="preserve"> database </w:t>
      </w:r>
      <w:r w:rsidR="496C7330" w:rsidRPr="439E1804">
        <w:rPr>
          <w:rFonts w:ascii="Garamond" w:eastAsia="Garamond" w:hAnsi="Garamond" w:cs="Garamond"/>
        </w:rPr>
        <w:t>that a</w:t>
      </w:r>
      <w:r w:rsidR="624A24AE" w:rsidRPr="439E1804">
        <w:rPr>
          <w:rFonts w:ascii="Garamond" w:eastAsia="Garamond" w:hAnsi="Garamond" w:cs="Garamond"/>
        </w:rPr>
        <w:t>re undefined soil types</w:t>
      </w:r>
      <w:r w:rsidR="163A0949" w:rsidRPr="439E1804">
        <w:rPr>
          <w:rFonts w:ascii="Garamond" w:eastAsia="Garamond" w:hAnsi="Garamond" w:cs="Garamond"/>
        </w:rPr>
        <w:t xml:space="preserve">. For </w:t>
      </w:r>
      <w:r w:rsidR="624A24AE" w:rsidRPr="439E1804">
        <w:rPr>
          <w:rFonts w:ascii="Garamond" w:eastAsia="Garamond" w:hAnsi="Garamond" w:cs="Garamond"/>
        </w:rPr>
        <w:t>the SWAT+ analysis we coerced the undefined soil types to the most frequent</w:t>
      </w:r>
      <w:r w:rsidR="4E8A9165" w:rsidRPr="439E1804">
        <w:rPr>
          <w:rFonts w:ascii="Garamond" w:eastAsia="Garamond" w:hAnsi="Garamond" w:cs="Garamond"/>
        </w:rPr>
        <w:t xml:space="preserve">ly occurring soil type in the study region. This could have an impact on the sediment input </w:t>
      </w:r>
      <w:r w:rsidR="3FE65C7A" w:rsidRPr="439E1804">
        <w:rPr>
          <w:rFonts w:ascii="Garamond" w:eastAsia="Garamond" w:hAnsi="Garamond" w:cs="Garamond"/>
        </w:rPr>
        <w:t>results</w:t>
      </w:r>
      <w:r w:rsidR="56408036" w:rsidRPr="439E1804">
        <w:rPr>
          <w:rFonts w:ascii="Garamond" w:eastAsia="Garamond" w:hAnsi="Garamond" w:cs="Garamond"/>
        </w:rPr>
        <w:t xml:space="preserve"> based on the unknown soil </w:t>
      </w:r>
      <w:bookmarkStart w:id="9" w:name="_Int_olt0UbF5"/>
      <w:proofErr w:type="gramStart"/>
      <w:r w:rsidR="56408036" w:rsidRPr="439E1804">
        <w:rPr>
          <w:rFonts w:ascii="Garamond" w:eastAsia="Garamond" w:hAnsi="Garamond" w:cs="Garamond"/>
        </w:rPr>
        <w:t>types’</w:t>
      </w:r>
      <w:bookmarkEnd w:id="9"/>
      <w:proofErr w:type="gramEnd"/>
      <w:r w:rsidR="56408036" w:rsidRPr="439E1804">
        <w:rPr>
          <w:rFonts w:ascii="Garamond" w:eastAsia="Garamond" w:hAnsi="Garamond" w:cs="Garamond"/>
        </w:rPr>
        <w:t xml:space="preserve"> erodibility factor having a large influence on results</w:t>
      </w:r>
      <w:r w:rsidR="0958A874" w:rsidRPr="439E1804">
        <w:rPr>
          <w:rFonts w:ascii="Garamond" w:eastAsia="Garamond" w:hAnsi="Garamond" w:cs="Garamond"/>
        </w:rPr>
        <w:t xml:space="preserve"> shown previously in Table </w:t>
      </w:r>
      <w:r w:rsidR="5271E0DD" w:rsidRPr="439E1804">
        <w:rPr>
          <w:rFonts w:ascii="Garamond" w:eastAsia="Garamond" w:hAnsi="Garamond" w:cs="Garamond"/>
        </w:rPr>
        <w:t>A1</w:t>
      </w:r>
      <w:r w:rsidR="3FE65C7A" w:rsidRPr="439E1804">
        <w:rPr>
          <w:rFonts w:ascii="Garamond" w:eastAsia="Garamond" w:hAnsi="Garamond" w:cs="Garamond"/>
        </w:rPr>
        <w:t>.</w:t>
      </w:r>
    </w:p>
    <w:p w14:paraId="66F3A960" w14:textId="36A3A9D6" w:rsidR="7726C318" w:rsidRDefault="7726C318" w:rsidP="7726C318">
      <w:pPr>
        <w:pStyle w:val="NoSpacing"/>
        <w:rPr>
          <w:rFonts w:ascii="Garamond" w:hAnsi="Garamond"/>
        </w:rPr>
      </w:pPr>
    </w:p>
    <w:p w14:paraId="4A7BB172" w14:textId="5FB43905" w:rsidR="27E07202" w:rsidRPr="001A1288" w:rsidRDefault="27E07202" w:rsidP="7726C318">
      <w:pPr>
        <w:pStyle w:val="NoSpacing"/>
        <w:rPr>
          <w:rFonts w:ascii="Garamond" w:eastAsia="Gungsuh" w:hAnsi="Garamond" w:cs="Gungsuh"/>
          <w:i/>
          <w:iCs/>
        </w:rPr>
      </w:pPr>
      <w:r w:rsidRPr="001A1288">
        <w:rPr>
          <w:rFonts w:ascii="Garamond" w:eastAsia="Gungsuh" w:hAnsi="Garamond" w:cs="Gungsuh"/>
          <w:i/>
          <w:iCs/>
        </w:rPr>
        <w:t>4.1.3 Snow Cover Time Series</w:t>
      </w:r>
    </w:p>
    <w:p w14:paraId="09AD1925" w14:textId="49A034CA" w:rsidR="7726C318" w:rsidRDefault="2E353008" w:rsidP="0CB4FA09">
      <w:pPr>
        <w:spacing w:line="240" w:lineRule="auto"/>
        <w:rPr>
          <w:rFonts w:ascii="Garamond" w:eastAsia="Garamond" w:hAnsi="Garamond" w:cs="Garamond"/>
        </w:rPr>
      </w:pPr>
      <w:r w:rsidRPr="75348A89">
        <w:rPr>
          <w:rFonts w:ascii="Garamond" w:eastAsia="Garamond" w:hAnsi="Garamond" w:cs="Garamond"/>
          <w:color w:val="000000" w:themeColor="text1"/>
        </w:rPr>
        <w:t xml:space="preserve">Results from the snow cover analysis show the northwest </w:t>
      </w:r>
      <w:r w:rsidR="4E768FAD" w:rsidRPr="75348A89">
        <w:rPr>
          <w:rFonts w:ascii="Garamond" w:eastAsia="Garamond" w:hAnsi="Garamond" w:cs="Garamond"/>
          <w:color w:val="000000" w:themeColor="text1"/>
        </w:rPr>
        <w:t>portion</w:t>
      </w:r>
      <w:r w:rsidR="5680FA12" w:rsidRPr="75348A89">
        <w:rPr>
          <w:rFonts w:ascii="Garamond" w:eastAsia="Garamond" w:hAnsi="Garamond" w:cs="Garamond"/>
          <w:color w:val="000000" w:themeColor="text1"/>
        </w:rPr>
        <w:t xml:space="preserve"> </w:t>
      </w:r>
      <w:r w:rsidRPr="75348A89">
        <w:rPr>
          <w:rFonts w:ascii="Garamond" w:eastAsia="Garamond" w:hAnsi="Garamond" w:cs="Garamond"/>
          <w:color w:val="000000" w:themeColor="text1"/>
        </w:rPr>
        <w:t>of the Shoshone River</w:t>
      </w:r>
      <w:r w:rsidR="0399640D" w:rsidRPr="75348A89">
        <w:rPr>
          <w:rFonts w:ascii="Garamond" w:eastAsia="Garamond" w:hAnsi="Garamond" w:cs="Garamond"/>
          <w:color w:val="000000" w:themeColor="text1"/>
        </w:rPr>
        <w:t xml:space="preserve"> </w:t>
      </w:r>
      <w:r w:rsidR="23ED0A60" w:rsidRPr="75348A89">
        <w:rPr>
          <w:rFonts w:ascii="Garamond" w:eastAsia="Garamond" w:hAnsi="Garamond" w:cs="Garamond"/>
          <w:color w:val="000000" w:themeColor="text1"/>
        </w:rPr>
        <w:t>W</w:t>
      </w:r>
      <w:r w:rsidR="0399640D" w:rsidRPr="75348A89">
        <w:rPr>
          <w:rFonts w:ascii="Garamond" w:eastAsia="Garamond" w:hAnsi="Garamond" w:cs="Garamond"/>
          <w:color w:val="000000" w:themeColor="text1"/>
        </w:rPr>
        <w:t>atershed</w:t>
      </w:r>
      <w:r w:rsidR="5680FA12" w:rsidRPr="75348A89">
        <w:rPr>
          <w:rFonts w:ascii="Garamond" w:eastAsia="Garamond" w:hAnsi="Garamond" w:cs="Garamond"/>
          <w:color w:val="000000" w:themeColor="text1"/>
        </w:rPr>
        <w:t xml:space="preserve"> </w:t>
      </w:r>
      <w:r w:rsidRPr="75348A89">
        <w:rPr>
          <w:rFonts w:ascii="Garamond" w:eastAsia="Garamond" w:hAnsi="Garamond" w:cs="Garamond"/>
          <w:color w:val="000000" w:themeColor="text1"/>
        </w:rPr>
        <w:t xml:space="preserve">consistently having a greater percentage of snow-covered pixels than the southeast </w:t>
      </w:r>
      <w:r w:rsidR="18ABB08C" w:rsidRPr="75348A89">
        <w:rPr>
          <w:rFonts w:ascii="Garamond" w:eastAsia="Garamond" w:hAnsi="Garamond" w:cs="Garamond"/>
          <w:color w:val="000000" w:themeColor="text1"/>
        </w:rPr>
        <w:t>portion</w:t>
      </w:r>
      <w:r w:rsidRPr="75348A89">
        <w:rPr>
          <w:rFonts w:ascii="Garamond" w:eastAsia="Garamond" w:hAnsi="Garamond" w:cs="Garamond"/>
          <w:color w:val="000000" w:themeColor="text1"/>
        </w:rPr>
        <w:t xml:space="preserve">, with an average of 26.8% more snow covered area. Due to a greater snow cover extent, the northwest watershed could potentially contribute more snowmelt and sediment from runoff during late season melt events. Alternatively, the southeast watershed may have less snow cover due to a higher frequency of snowmelt throughout the season (Figure </w:t>
      </w:r>
      <w:r w:rsidR="71774363" w:rsidRPr="75348A89">
        <w:rPr>
          <w:rFonts w:ascii="Garamond" w:eastAsia="Garamond" w:hAnsi="Garamond" w:cs="Garamond"/>
          <w:color w:val="000000" w:themeColor="text1"/>
        </w:rPr>
        <w:t>B2</w:t>
      </w:r>
      <w:r w:rsidRPr="75348A89">
        <w:rPr>
          <w:rFonts w:ascii="Garamond" w:eastAsia="Garamond" w:hAnsi="Garamond" w:cs="Garamond"/>
          <w:color w:val="000000" w:themeColor="text1"/>
        </w:rPr>
        <w:t>)</w:t>
      </w:r>
      <w:r w:rsidRPr="75348A89">
        <w:rPr>
          <w:rFonts w:ascii="Garamond" w:eastAsia="Garamond" w:hAnsi="Garamond" w:cs="Garamond"/>
          <w:color w:val="8764B8"/>
        </w:rPr>
        <w:t>.</w:t>
      </w:r>
      <w:r w:rsidRPr="75348A89">
        <w:rPr>
          <w:rFonts w:ascii="Garamond" w:eastAsia="Garamond" w:hAnsi="Garamond" w:cs="Garamond"/>
          <w:color w:val="000000" w:themeColor="text1"/>
        </w:rPr>
        <w:t xml:space="preserve"> The snow cover percentage values strongly align with recorded precipitation and temperature values (Figure</w:t>
      </w:r>
      <w:r w:rsidR="7ADFD3DA" w:rsidRPr="75348A89">
        <w:rPr>
          <w:rFonts w:ascii="Garamond" w:eastAsia="Garamond" w:hAnsi="Garamond" w:cs="Garamond"/>
          <w:color w:val="000000" w:themeColor="text1"/>
        </w:rPr>
        <w:t>s B</w:t>
      </w:r>
      <w:r w:rsidR="59B3EC1F" w:rsidRPr="75348A89">
        <w:rPr>
          <w:rFonts w:ascii="Garamond" w:eastAsia="Garamond" w:hAnsi="Garamond" w:cs="Garamond"/>
          <w:color w:val="000000" w:themeColor="text1"/>
        </w:rPr>
        <w:t>3 &amp; B4</w:t>
      </w:r>
      <w:r w:rsidRPr="75348A89">
        <w:rPr>
          <w:rFonts w:ascii="Garamond" w:eastAsia="Garamond" w:hAnsi="Garamond" w:cs="Garamond"/>
          <w:color w:val="000000" w:themeColor="text1"/>
        </w:rPr>
        <w:t xml:space="preserve">), where </w:t>
      </w:r>
      <w:r w:rsidR="2C6AD80E" w:rsidRPr="75348A89">
        <w:rPr>
          <w:rFonts w:ascii="Garamond" w:eastAsia="Garamond" w:hAnsi="Garamond" w:cs="Garamond"/>
          <w:color w:val="000000" w:themeColor="text1"/>
        </w:rPr>
        <w:t>an</w:t>
      </w:r>
      <w:r w:rsidRPr="75348A89">
        <w:rPr>
          <w:rFonts w:ascii="Garamond" w:eastAsia="Garamond" w:hAnsi="Garamond" w:cs="Garamond"/>
          <w:color w:val="000000" w:themeColor="text1"/>
        </w:rPr>
        <w:t xml:space="preserve"> increase in snow cover percentage is associated with a snowfall event</w:t>
      </w:r>
      <w:r w:rsidR="20818D6F" w:rsidRPr="75348A89">
        <w:rPr>
          <w:rFonts w:ascii="Garamond" w:eastAsia="Garamond" w:hAnsi="Garamond" w:cs="Garamond"/>
          <w:color w:val="000000" w:themeColor="text1"/>
        </w:rPr>
        <w:t>,</w:t>
      </w:r>
      <w:r w:rsidRPr="75348A89">
        <w:rPr>
          <w:rFonts w:ascii="Garamond" w:eastAsia="Garamond" w:hAnsi="Garamond" w:cs="Garamond"/>
          <w:color w:val="000000" w:themeColor="text1"/>
        </w:rPr>
        <w:t xml:space="preserve"> and a decrease in snow cover percentage is associated with a snowmelt event.</w:t>
      </w:r>
      <w:r w:rsidR="40EED227" w:rsidRPr="75348A89">
        <w:rPr>
          <w:rFonts w:ascii="Garamond" w:eastAsia="Garamond" w:hAnsi="Garamond" w:cs="Garamond"/>
          <w:color w:val="000000" w:themeColor="text1"/>
        </w:rPr>
        <w:t xml:space="preserve"> </w:t>
      </w:r>
      <w:r w:rsidRPr="75348A89">
        <w:rPr>
          <w:rFonts w:ascii="Garamond" w:eastAsia="Garamond" w:hAnsi="Garamond" w:cs="Garamond"/>
          <w:color w:val="000000" w:themeColor="text1"/>
        </w:rPr>
        <w:t>We produced several figures for the time series analysis to compare the selected variables and snow cover extent for the entire watershed</w:t>
      </w:r>
      <w:r w:rsidR="3E69F77D" w:rsidRPr="75348A89">
        <w:rPr>
          <w:rFonts w:ascii="Garamond" w:eastAsia="Garamond" w:hAnsi="Garamond" w:cs="Garamond"/>
          <w:color w:val="000000" w:themeColor="text1"/>
        </w:rPr>
        <w:t xml:space="preserve"> </w:t>
      </w:r>
      <w:r w:rsidR="3C0D71AE" w:rsidRPr="75348A89">
        <w:rPr>
          <w:rFonts w:ascii="Garamond" w:eastAsia="Garamond" w:hAnsi="Garamond" w:cs="Garamond"/>
          <w:color w:val="000000" w:themeColor="text1"/>
        </w:rPr>
        <w:t xml:space="preserve">shown in </w:t>
      </w:r>
      <w:r w:rsidR="0E3C561C" w:rsidRPr="75348A89">
        <w:rPr>
          <w:rFonts w:ascii="Garamond" w:eastAsia="Garamond" w:hAnsi="Garamond" w:cs="Garamond"/>
          <w:color w:val="000000" w:themeColor="text1"/>
        </w:rPr>
        <w:t>A</w:t>
      </w:r>
      <w:r w:rsidR="3C0D71AE" w:rsidRPr="75348A89">
        <w:rPr>
          <w:rFonts w:ascii="Garamond" w:eastAsia="Garamond" w:hAnsi="Garamond" w:cs="Garamond"/>
          <w:color w:val="000000" w:themeColor="text1"/>
        </w:rPr>
        <w:t>ppendix</w:t>
      </w:r>
      <w:r w:rsidR="0DAC736C" w:rsidRPr="75348A89">
        <w:rPr>
          <w:rFonts w:ascii="Garamond" w:eastAsia="Garamond" w:hAnsi="Garamond" w:cs="Garamond"/>
          <w:color w:val="000000" w:themeColor="text1"/>
        </w:rPr>
        <w:t xml:space="preserve"> B.</w:t>
      </w:r>
      <w:r w:rsidRPr="75348A89">
        <w:rPr>
          <w:rFonts w:ascii="Garamond" w:eastAsia="Garamond" w:hAnsi="Garamond" w:cs="Garamond"/>
          <w:color w:val="000000" w:themeColor="text1"/>
        </w:rPr>
        <w:t xml:space="preserve"> </w:t>
      </w:r>
    </w:p>
    <w:p w14:paraId="53E5B837" w14:textId="4BC99FB4" w:rsidR="7726C318" w:rsidRDefault="2E353008" w:rsidP="2274642F">
      <w:pPr>
        <w:spacing w:line="240" w:lineRule="auto"/>
        <w:rPr>
          <w:rFonts w:ascii="Garamond" w:eastAsia="Garamond" w:hAnsi="Garamond" w:cs="Garamond"/>
        </w:rPr>
      </w:pPr>
      <w:r w:rsidRPr="75348A89">
        <w:rPr>
          <w:rFonts w:ascii="Garamond" w:eastAsia="Garamond" w:hAnsi="Garamond" w:cs="Garamond"/>
          <w:color w:val="000000" w:themeColor="text1"/>
        </w:rPr>
        <w:t xml:space="preserve">Figure </w:t>
      </w:r>
      <w:r w:rsidR="0DAC736C" w:rsidRPr="75348A89">
        <w:rPr>
          <w:rFonts w:ascii="Garamond" w:eastAsia="Garamond" w:hAnsi="Garamond" w:cs="Garamond"/>
          <w:color w:val="000000" w:themeColor="text1"/>
        </w:rPr>
        <w:t>B5</w:t>
      </w:r>
      <w:r w:rsidRPr="75348A89">
        <w:rPr>
          <w:rFonts w:ascii="Garamond" w:eastAsia="Garamond" w:hAnsi="Garamond" w:cs="Garamond"/>
          <w:color w:val="000000" w:themeColor="text1"/>
        </w:rPr>
        <w:t xml:space="preserve"> shows the relationship between the percentage of snow cover in the entire watershed and discharge in the Shoshone River above </w:t>
      </w:r>
      <w:proofErr w:type="spellStart"/>
      <w:r w:rsidRPr="75348A89">
        <w:rPr>
          <w:rFonts w:ascii="Garamond" w:eastAsia="Garamond" w:hAnsi="Garamond" w:cs="Garamond"/>
          <w:color w:val="000000" w:themeColor="text1"/>
        </w:rPr>
        <w:t>Willwood</w:t>
      </w:r>
      <w:proofErr w:type="spellEnd"/>
      <w:r w:rsidRPr="75348A89">
        <w:rPr>
          <w:rFonts w:ascii="Garamond" w:eastAsia="Garamond" w:hAnsi="Garamond" w:cs="Garamond"/>
          <w:color w:val="000000" w:themeColor="text1"/>
        </w:rPr>
        <w:t xml:space="preserve"> </w:t>
      </w:r>
      <w:r w:rsidR="33449F33" w:rsidRPr="75348A89">
        <w:rPr>
          <w:rFonts w:ascii="Garamond" w:eastAsia="Garamond" w:hAnsi="Garamond" w:cs="Garamond"/>
          <w:color w:val="000000" w:themeColor="text1"/>
        </w:rPr>
        <w:t>D</w:t>
      </w:r>
      <w:r w:rsidRPr="75348A89">
        <w:rPr>
          <w:rFonts w:ascii="Garamond" w:eastAsia="Garamond" w:hAnsi="Garamond" w:cs="Garamond"/>
          <w:color w:val="000000" w:themeColor="text1"/>
        </w:rPr>
        <w:t xml:space="preserve">am. Throughout the study period there is correlation between snow cover and discharge values in the Shoshone, where discharge values are relatively low during snow cover months and then there is a sudden increase in discharge beginning approximately in April for each year. This increase in discharge could be attributed to </w:t>
      </w:r>
      <w:r w:rsidR="4E917D35" w:rsidRPr="75348A89">
        <w:rPr>
          <w:rFonts w:ascii="Garamond" w:eastAsia="Garamond" w:hAnsi="Garamond" w:cs="Garamond"/>
          <w:color w:val="000000" w:themeColor="text1"/>
        </w:rPr>
        <w:t xml:space="preserve">controlled </w:t>
      </w:r>
      <w:r w:rsidRPr="75348A89">
        <w:rPr>
          <w:rFonts w:ascii="Garamond" w:eastAsia="Garamond" w:hAnsi="Garamond" w:cs="Garamond"/>
          <w:color w:val="000000" w:themeColor="text1"/>
        </w:rPr>
        <w:t xml:space="preserve">dam operations, which have scheduled releases between March 28th and April 12th for sediment mobilization. The discharge increases may also be influenced by Spring snowmelt which may be contributing to runoff and increased flows. </w:t>
      </w:r>
    </w:p>
    <w:p w14:paraId="7D9C7088" w14:textId="4977463C" w:rsidR="4B62A13E" w:rsidRDefault="1772260B" w:rsidP="5FE20ED1">
      <w:pPr>
        <w:spacing w:line="240" w:lineRule="auto"/>
        <w:rPr>
          <w:rFonts w:ascii="Garamond" w:eastAsia="Garamond" w:hAnsi="Garamond" w:cs="Garamond"/>
        </w:rPr>
      </w:pPr>
      <w:r w:rsidRPr="75348A89">
        <w:rPr>
          <w:rFonts w:ascii="Garamond" w:eastAsia="Garamond" w:hAnsi="Garamond" w:cs="Garamond"/>
          <w:color w:val="000000" w:themeColor="text1"/>
        </w:rPr>
        <w:t>The</w:t>
      </w:r>
      <w:r w:rsidR="2E353008" w:rsidRPr="75348A89">
        <w:rPr>
          <w:rFonts w:ascii="Garamond" w:eastAsia="Garamond" w:hAnsi="Garamond" w:cs="Garamond"/>
          <w:color w:val="000000" w:themeColor="text1"/>
        </w:rPr>
        <w:t xml:space="preserve"> relationship between the percentage of snow cover in the entire watershed and suspended sediment concentration (SSC) in the Shoshone River above </w:t>
      </w:r>
      <w:proofErr w:type="spellStart"/>
      <w:r w:rsidR="2E353008" w:rsidRPr="75348A89">
        <w:rPr>
          <w:rFonts w:ascii="Garamond" w:eastAsia="Garamond" w:hAnsi="Garamond" w:cs="Garamond"/>
          <w:color w:val="000000" w:themeColor="text1"/>
        </w:rPr>
        <w:t>Willwood</w:t>
      </w:r>
      <w:proofErr w:type="spellEnd"/>
      <w:r w:rsidR="2E353008" w:rsidRPr="75348A89">
        <w:rPr>
          <w:rFonts w:ascii="Garamond" w:eastAsia="Garamond" w:hAnsi="Garamond" w:cs="Garamond"/>
          <w:color w:val="000000" w:themeColor="text1"/>
        </w:rPr>
        <w:t xml:space="preserve"> </w:t>
      </w:r>
      <w:r w:rsidR="23ED0A60" w:rsidRPr="75348A89">
        <w:rPr>
          <w:rFonts w:ascii="Garamond" w:eastAsia="Garamond" w:hAnsi="Garamond" w:cs="Garamond"/>
          <w:color w:val="000000" w:themeColor="text1"/>
        </w:rPr>
        <w:t>D</w:t>
      </w:r>
      <w:r w:rsidR="2E353008" w:rsidRPr="75348A89">
        <w:rPr>
          <w:rFonts w:ascii="Garamond" w:eastAsia="Garamond" w:hAnsi="Garamond" w:cs="Garamond"/>
          <w:color w:val="000000" w:themeColor="text1"/>
        </w:rPr>
        <w:t>am</w:t>
      </w:r>
      <w:r w:rsidR="6D1FA89B" w:rsidRPr="75348A89">
        <w:rPr>
          <w:rFonts w:ascii="Garamond" w:eastAsia="Garamond" w:hAnsi="Garamond" w:cs="Garamond"/>
          <w:color w:val="000000" w:themeColor="text1"/>
        </w:rPr>
        <w:t xml:space="preserve"> is shown in </w:t>
      </w:r>
      <w:r w:rsidR="233F52D2" w:rsidRPr="75348A89">
        <w:rPr>
          <w:rFonts w:ascii="Garamond" w:eastAsia="Garamond" w:hAnsi="Garamond" w:cs="Garamond"/>
          <w:color w:val="000000" w:themeColor="text1"/>
        </w:rPr>
        <w:t>F</w:t>
      </w:r>
      <w:r w:rsidR="6D1FA89B" w:rsidRPr="75348A89">
        <w:rPr>
          <w:rFonts w:ascii="Garamond" w:eastAsia="Garamond" w:hAnsi="Garamond" w:cs="Garamond"/>
          <w:color w:val="000000" w:themeColor="text1"/>
        </w:rPr>
        <w:t xml:space="preserve">igure </w:t>
      </w:r>
      <w:r w:rsidR="0DAC736C" w:rsidRPr="75348A89">
        <w:rPr>
          <w:rFonts w:ascii="Garamond" w:eastAsia="Garamond" w:hAnsi="Garamond" w:cs="Garamond"/>
          <w:color w:val="000000" w:themeColor="text1"/>
        </w:rPr>
        <w:t>B6</w:t>
      </w:r>
      <w:r w:rsidR="2E353008" w:rsidRPr="75348A89">
        <w:rPr>
          <w:rFonts w:ascii="Garamond" w:eastAsia="Garamond" w:hAnsi="Garamond" w:cs="Garamond"/>
          <w:color w:val="000000" w:themeColor="text1"/>
        </w:rPr>
        <w:t>. Across the study period there is a trend between significant decreases in snow cover followed by significant increases in SSC values, which may be attributed to snowmelt related runoff transporting sediment from the watershed into the Shoshone River</w:t>
      </w:r>
      <w:r w:rsidR="2A882978" w:rsidRPr="75348A89">
        <w:rPr>
          <w:rFonts w:ascii="Garamond" w:eastAsia="Garamond" w:hAnsi="Garamond" w:cs="Garamond"/>
          <w:color w:val="000000" w:themeColor="text1"/>
        </w:rPr>
        <w:t xml:space="preserve">. </w:t>
      </w:r>
      <w:r w:rsidR="2E353008" w:rsidRPr="75348A89">
        <w:rPr>
          <w:rFonts w:ascii="Garamond" w:eastAsia="Garamond" w:hAnsi="Garamond" w:cs="Garamond"/>
          <w:color w:val="000000" w:themeColor="text1"/>
        </w:rPr>
        <w:t xml:space="preserve">Figure </w:t>
      </w:r>
      <w:r w:rsidR="0DAC736C" w:rsidRPr="75348A89">
        <w:rPr>
          <w:rFonts w:ascii="Garamond" w:eastAsia="Garamond" w:hAnsi="Garamond" w:cs="Garamond"/>
          <w:color w:val="000000" w:themeColor="text1"/>
        </w:rPr>
        <w:t>B7</w:t>
      </w:r>
      <w:r w:rsidR="2E353008" w:rsidRPr="75348A89">
        <w:rPr>
          <w:rFonts w:ascii="Garamond" w:eastAsia="Garamond" w:hAnsi="Garamond" w:cs="Garamond"/>
          <w:color w:val="000000" w:themeColor="text1"/>
        </w:rPr>
        <w:t xml:space="preserve"> shows the relationship between the percentage of snow cover in the entire watershed and measured turbidity in the Shoshone River above </w:t>
      </w:r>
      <w:proofErr w:type="spellStart"/>
      <w:r w:rsidR="2E353008" w:rsidRPr="75348A89">
        <w:rPr>
          <w:rFonts w:ascii="Garamond" w:eastAsia="Garamond" w:hAnsi="Garamond" w:cs="Garamond"/>
          <w:color w:val="000000" w:themeColor="text1"/>
        </w:rPr>
        <w:t>Willwood</w:t>
      </w:r>
      <w:proofErr w:type="spellEnd"/>
      <w:r w:rsidR="2E353008" w:rsidRPr="75348A89">
        <w:rPr>
          <w:rFonts w:ascii="Garamond" w:eastAsia="Garamond" w:hAnsi="Garamond" w:cs="Garamond"/>
          <w:color w:val="000000" w:themeColor="text1"/>
        </w:rPr>
        <w:t xml:space="preserve"> </w:t>
      </w:r>
      <w:r w:rsidR="33449F33" w:rsidRPr="75348A89">
        <w:rPr>
          <w:rFonts w:ascii="Garamond" w:eastAsia="Garamond" w:hAnsi="Garamond" w:cs="Garamond"/>
          <w:color w:val="000000" w:themeColor="text1"/>
        </w:rPr>
        <w:t>D</w:t>
      </w:r>
      <w:r w:rsidR="2E353008" w:rsidRPr="75348A89">
        <w:rPr>
          <w:rFonts w:ascii="Garamond" w:eastAsia="Garamond" w:hAnsi="Garamond" w:cs="Garamond"/>
          <w:color w:val="000000" w:themeColor="text1"/>
        </w:rPr>
        <w:t xml:space="preserve">am. </w:t>
      </w:r>
      <w:proofErr w:type="gramStart"/>
      <w:r w:rsidR="2E353008" w:rsidRPr="75348A89">
        <w:rPr>
          <w:rFonts w:ascii="Garamond" w:eastAsia="Garamond" w:hAnsi="Garamond" w:cs="Garamond"/>
          <w:color w:val="000000" w:themeColor="text1"/>
        </w:rPr>
        <w:t>Similar to</w:t>
      </w:r>
      <w:proofErr w:type="gramEnd"/>
      <w:r w:rsidR="2E353008" w:rsidRPr="75348A89">
        <w:rPr>
          <w:rFonts w:ascii="Garamond" w:eastAsia="Garamond" w:hAnsi="Garamond" w:cs="Garamond"/>
          <w:color w:val="000000" w:themeColor="text1"/>
        </w:rPr>
        <w:t xml:space="preserve"> SSC values, the time series shows correlation between increases in turbidity values and decreases in snow cover</w:t>
      </w:r>
      <w:r w:rsidR="3639AFE3" w:rsidRPr="75348A89">
        <w:rPr>
          <w:rFonts w:ascii="Garamond" w:eastAsia="Garamond" w:hAnsi="Garamond" w:cs="Garamond"/>
          <w:color w:val="000000" w:themeColor="text1"/>
        </w:rPr>
        <w:t>,</w:t>
      </w:r>
      <w:r w:rsidR="2E353008" w:rsidRPr="75348A89">
        <w:rPr>
          <w:rFonts w:ascii="Garamond" w:eastAsia="Garamond" w:hAnsi="Garamond" w:cs="Garamond"/>
          <w:color w:val="000000" w:themeColor="text1"/>
        </w:rPr>
        <w:t xml:space="preserve"> but the relationship is less strong than that of snow cover decrease and rise in SSC. </w:t>
      </w:r>
    </w:p>
    <w:p w14:paraId="29E49A2D" w14:textId="6485C930" w:rsidR="7726C318" w:rsidRDefault="376D92BE" w:rsidP="41C7E22D">
      <w:pPr>
        <w:pStyle w:val="NoSpacing"/>
        <w:rPr>
          <w:rFonts w:ascii="Garamond" w:eastAsia="Garamond" w:hAnsi="Garamond" w:cs="Garamond"/>
          <w:color w:val="000000" w:themeColor="text1"/>
        </w:rPr>
      </w:pPr>
      <w:r w:rsidRPr="439E1804">
        <w:rPr>
          <w:rFonts w:ascii="Garamond" w:eastAsia="Garamond" w:hAnsi="Garamond" w:cs="Garamond"/>
          <w:color w:val="000000" w:themeColor="text1"/>
        </w:rPr>
        <w:t>Overall,</w:t>
      </w:r>
      <w:r w:rsidR="4ABD559C" w:rsidRPr="439E1804">
        <w:rPr>
          <w:rFonts w:ascii="Garamond" w:eastAsia="Garamond" w:hAnsi="Garamond" w:cs="Garamond"/>
          <w:color w:val="000000" w:themeColor="text1"/>
        </w:rPr>
        <w:t xml:space="preserve"> the time series </w:t>
      </w:r>
      <w:r w:rsidR="3072AB2D" w:rsidRPr="439E1804">
        <w:rPr>
          <w:rFonts w:ascii="Garamond" w:eastAsia="Garamond" w:hAnsi="Garamond" w:cs="Garamond"/>
          <w:color w:val="000000" w:themeColor="text1"/>
        </w:rPr>
        <w:t>figures</w:t>
      </w:r>
      <w:r w:rsidR="092A8E3A" w:rsidRPr="439E1804">
        <w:rPr>
          <w:rFonts w:ascii="Garamond" w:eastAsia="Garamond" w:hAnsi="Garamond" w:cs="Garamond"/>
          <w:color w:val="000000" w:themeColor="text1"/>
        </w:rPr>
        <w:t>,</w:t>
      </w:r>
      <w:r w:rsidR="3072AB2D" w:rsidRPr="439E1804">
        <w:rPr>
          <w:rFonts w:ascii="Garamond" w:eastAsia="Garamond" w:hAnsi="Garamond" w:cs="Garamond"/>
          <w:color w:val="000000" w:themeColor="text1"/>
        </w:rPr>
        <w:t xml:space="preserve"> as seen in </w:t>
      </w:r>
      <w:r w:rsidR="1E8EC879" w:rsidRPr="439E1804">
        <w:rPr>
          <w:rFonts w:ascii="Garamond" w:eastAsia="Garamond" w:hAnsi="Garamond" w:cs="Garamond"/>
          <w:color w:val="000000" w:themeColor="text1"/>
        </w:rPr>
        <w:t>A</w:t>
      </w:r>
      <w:r w:rsidR="3072AB2D" w:rsidRPr="439E1804">
        <w:rPr>
          <w:rFonts w:ascii="Garamond" w:eastAsia="Garamond" w:hAnsi="Garamond" w:cs="Garamond"/>
          <w:color w:val="000000" w:themeColor="text1"/>
        </w:rPr>
        <w:t>ppendix</w:t>
      </w:r>
      <w:r w:rsidR="18D7CA3D" w:rsidRPr="439E1804">
        <w:rPr>
          <w:rFonts w:ascii="Garamond" w:eastAsia="Garamond" w:hAnsi="Garamond" w:cs="Garamond"/>
          <w:color w:val="000000" w:themeColor="text1"/>
        </w:rPr>
        <w:t xml:space="preserve"> B</w:t>
      </w:r>
      <w:r w:rsidR="3072AB2D" w:rsidRPr="439E1804">
        <w:rPr>
          <w:rFonts w:ascii="Garamond" w:eastAsia="Garamond" w:hAnsi="Garamond" w:cs="Garamond"/>
          <w:color w:val="000000" w:themeColor="text1"/>
        </w:rPr>
        <w:t xml:space="preserve">, </w:t>
      </w:r>
      <w:r w:rsidR="1064FF8A" w:rsidRPr="439E1804">
        <w:rPr>
          <w:rFonts w:ascii="Garamond" w:eastAsia="Garamond" w:hAnsi="Garamond" w:cs="Garamond"/>
          <w:color w:val="000000" w:themeColor="text1"/>
        </w:rPr>
        <w:t xml:space="preserve">visually </w:t>
      </w:r>
      <w:r w:rsidR="4ABD559C" w:rsidRPr="439E1804">
        <w:rPr>
          <w:rFonts w:ascii="Garamond" w:eastAsia="Garamond" w:hAnsi="Garamond" w:cs="Garamond"/>
          <w:color w:val="000000" w:themeColor="text1"/>
        </w:rPr>
        <w:t>show the temporal correlative relationships between hydrologic variables in the study area and how these factors may affect sediment input to the Shoshone River</w:t>
      </w:r>
      <w:r w:rsidR="110EB217" w:rsidRPr="439E1804">
        <w:rPr>
          <w:rFonts w:ascii="Garamond" w:eastAsia="Garamond" w:hAnsi="Garamond" w:cs="Garamond"/>
          <w:color w:val="000000" w:themeColor="text1"/>
        </w:rPr>
        <w:t>.</w:t>
      </w:r>
      <w:r w:rsidR="2A0DBC0D" w:rsidRPr="439E1804">
        <w:rPr>
          <w:rFonts w:ascii="Garamond" w:eastAsia="Garamond" w:hAnsi="Garamond" w:cs="Garamond"/>
          <w:color w:val="000000" w:themeColor="text1"/>
        </w:rPr>
        <w:t xml:space="preserve"> </w:t>
      </w:r>
      <w:r w:rsidR="69C1A722" w:rsidRPr="439E1804">
        <w:rPr>
          <w:rFonts w:ascii="Garamond" w:eastAsia="Garamond" w:hAnsi="Garamond" w:cs="Garamond"/>
          <w:color w:val="000000" w:themeColor="text1"/>
        </w:rPr>
        <w:t>The results of the time series may be impacted by uncertainty from reflectance interference due to snow and/or cloud cover</w:t>
      </w:r>
      <w:r w:rsidR="7B7BB80F" w:rsidRPr="439E1804">
        <w:rPr>
          <w:rFonts w:ascii="Garamond" w:eastAsia="Garamond" w:hAnsi="Garamond" w:cs="Garamond"/>
          <w:color w:val="000000" w:themeColor="text1"/>
        </w:rPr>
        <w:t xml:space="preserve"> for the snow cover remote sensing</w:t>
      </w:r>
      <w:r w:rsidR="69C1A722" w:rsidRPr="439E1804">
        <w:rPr>
          <w:rFonts w:ascii="Garamond" w:eastAsia="Garamond" w:hAnsi="Garamond" w:cs="Garamond"/>
          <w:color w:val="000000" w:themeColor="text1"/>
        </w:rPr>
        <w:t>, a short collection period for streamflow data, and/or the choice to calculate percent of snow-covered pixels at a 375m spatial resolution.</w:t>
      </w:r>
    </w:p>
    <w:p w14:paraId="1C17531C" w14:textId="044B52E4" w:rsidR="41C7E22D" w:rsidRDefault="41C7E22D" w:rsidP="41C7E22D">
      <w:pPr>
        <w:pStyle w:val="NoSpacing"/>
        <w:rPr>
          <w:rFonts w:ascii="Garamond" w:eastAsia="Garamond" w:hAnsi="Garamond" w:cs="Garamond"/>
          <w:color w:val="000000" w:themeColor="text1"/>
        </w:rPr>
      </w:pPr>
    </w:p>
    <w:p w14:paraId="06EA68DD" w14:textId="7E9EFEBB" w:rsidR="3991A016" w:rsidRDefault="00621AB9" w:rsidP="3991A016">
      <w:pPr>
        <w:pStyle w:val="NoSpacing"/>
        <w:rPr>
          <w:rFonts w:ascii="Garamond" w:hAnsi="Garamond"/>
          <w:b/>
          <w:i/>
        </w:rPr>
      </w:pPr>
      <w:r w:rsidRPr="5DD77E7F">
        <w:rPr>
          <w:rFonts w:ascii="Garamond" w:hAnsi="Garamond"/>
          <w:b/>
          <w:i/>
        </w:rPr>
        <w:t>4.2 Future Work</w:t>
      </w:r>
      <w:bookmarkEnd w:id="7"/>
    </w:p>
    <w:p w14:paraId="264E1ADB" w14:textId="582403F2" w:rsidR="001D6FEB" w:rsidRDefault="2BA78508" w:rsidP="5DD77E7F">
      <w:pPr>
        <w:pStyle w:val="NoSpacing"/>
        <w:rPr>
          <w:rFonts w:ascii="Garamond" w:hAnsi="Garamond"/>
        </w:rPr>
      </w:pPr>
      <w:r w:rsidRPr="49FBDD2B">
        <w:rPr>
          <w:rFonts w:ascii="Garamond" w:hAnsi="Garamond"/>
        </w:rPr>
        <w:t xml:space="preserve">The sediment plume analysis using remote sensing could be </w:t>
      </w:r>
      <w:r w:rsidR="1F16A3BC" w:rsidRPr="49FBDD2B">
        <w:rPr>
          <w:rFonts w:ascii="Garamond" w:hAnsi="Garamond"/>
        </w:rPr>
        <w:t>improved</w:t>
      </w:r>
      <w:r w:rsidRPr="49FBDD2B">
        <w:rPr>
          <w:rFonts w:ascii="Garamond" w:hAnsi="Garamond"/>
        </w:rPr>
        <w:t xml:space="preserve"> using machine learning instead of the calibration equation. </w:t>
      </w:r>
      <w:r w:rsidR="00DB2613">
        <w:rPr>
          <w:rFonts w:ascii="Garamond" w:hAnsi="Garamond"/>
        </w:rPr>
        <w:t>We</w:t>
      </w:r>
      <w:r w:rsidR="001A5E26">
        <w:rPr>
          <w:rFonts w:ascii="Garamond" w:hAnsi="Garamond"/>
        </w:rPr>
        <w:t xml:space="preserve"> used</w:t>
      </w:r>
      <w:r w:rsidRPr="49FBDD2B">
        <w:rPr>
          <w:rFonts w:ascii="Garamond" w:hAnsi="Garamond"/>
        </w:rPr>
        <w:t xml:space="preserve"> the calibration equation method of turbidity estimation</w:t>
      </w:r>
      <w:r w:rsidR="001A5E26">
        <w:rPr>
          <w:rFonts w:ascii="Garamond" w:hAnsi="Garamond"/>
        </w:rPr>
        <w:t xml:space="preserve"> for most analysis</w:t>
      </w:r>
      <w:r w:rsidR="00DB2613">
        <w:rPr>
          <w:rFonts w:ascii="Garamond" w:hAnsi="Garamond"/>
        </w:rPr>
        <w:t xml:space="preserve"> since </w:t>
      </w:r>
      <w:r w:rsidR="00D622E8">
        <w:rPr>
          <w:rFonts w:ascii="Garamond" w:hAnsi="Garamond"/>
        </w:rPr>
        <w:t>the images finished processing sooner</w:t>
      </w:r>
      <w:r w:rsidRPr="49FBDD2B">
        <w:rPr>
          <w:rFonts w:ascii="Garamond" w:hAnsi="Garamond"/>
        </w:rPr>
        <w:t xml:space="preserve">. Future work </w:t>
      </w:r>
      <w:r w:rsidR="5C5CD9E5" w:rsidRPr="49FBDD2B">
        <w:rPr>
          <w:rFonts w:ascii="Garamond" w:hAnsi="Garamond"/>
        </w:rPr>
        <w:t xml:space="preserve">could pursue further development and validation </w:t>
      </w:r>
      <w:r w:rsidR="7288AD08" w:rsidRPr="49FBDD2B">
        <w:rPr>
          <w:rFonts w:ascii="Garamond" w:hAnsi="Garamond"/>
        </w:rPr>
        <w:t xml:space="preserve">of auto-detecting sediment plumes. </w:t>
      </w:r>
      <w:r w:rsidR="299646EE" w:rsidRPr="49FBDD2B">
        <w:rPr>
          <w:rFonts w:ascii="Garamond" w:hAnsi="Garamond"/>
        </w:rPr>
        <w:t>It could</w:t>
      </w:r>
      <w:r w:rsidR="02B00CB3" w:rsidRPr="49FBDD2B">
        <w:rPr>
          <w:rFonts w:ascii="Garamond" w:hAnsi="Garamond"/>
        </w:rPr>
        <w:t xml:space="preserve"> also be benefi</w:t>
      </w:r>
      <w:r w:rsidR="7288AD08" w:rsidRPr="49FBDD2B">
        <w:rPr>
          <w:rFonts w:ascii="Garamond" w:hAnsi="Garamond"/>
        </w:rPr>
        <w:t xml:space="preserve">cial to expand the study period to include all years of currently available </w:t>
      </w:r>
      <w:proofErr w:type="spellStart"/>
      <w:r w:rsidR="7288AD08" w:rsidRPr="49FBDD2B">
        <w:rPr>
          <w:rFonts w:ascii="Garamond" w:hAnsi="Garamond"/>
        </w:rPr>
        <w:t>PlanetScope</w:t>
      </w:r>
      <w:proofErr w:type="spellEnd"/>
      <w:r w:rsidR="7288AD08" w:rsidRPr="49FBDD2B">
        <w:rPr>
          <w:rFonts w:ascii="Garamond" w:hAnsi="Garamond"/>
        </w:rPr>
        <w:t xml:space="preserve"> imagery. </w:t>
      </w:r>
      <w:r w:rsidR="78CF6E39" w:rsidRPr="49FBDD2B">
        <w:rPr>
          <w:rFonts w:ascii="Garamond" w:hAnsi="Garamond"/>
        </w:rPr>
        <w:t>Additionally</w:t>
      </w:r>
      <w:r w:rsidR="2A4251FD" w:rsidRPr="49FBDD2B">
        <w:rPr>
          <w:rFonts w:ascii="Garamond" w:hAnsi="Garamond"/>
        </w:rPr>
        <w:t>,</w:t>
      </w:r>
      <w:r w:rsidR="78CF6E39" w:rsidRPr="49FBDD2B">
        <w:rPr>
          <w:rFonts w:ascii="Garamond" w:hAnsi="Garamond"/>
        </w:rPr>
        <w:t xml:space="preserve"> </w:t>
      </w:r>
      <w:r w:rsidR="07FC0312" w:rsidRPr="49FBDD2B">
        <w:rPr>
          <w:rFonts w:ascii="Garamond" w:hAnsi="Garamond"/>
        </w:rPr>
        <w:t>estimation of sediment transport based on turbidity</w:t>
      </w:r>
      <w:r w:rsidR="2A4251FD" w:rsidRPr="49FBDD2B">
        <w:rPr>
          <w:rFonts w:ascii="Garamond" w:hAnsi="Garamond"/>
        </w:rPr>
        <w:t>, plume size</w:t>
      </w:r>
      <w:r w:rsidR="476DFE46" w:rsidRPr="49FBDD2B">
        <w:rPr>
          <w:rFonts w:ascii="Garamond" w:hAnsi="Garamond"/>
        </w:rPr>
        <w:t>,</w:t>
      </w:r>
      <w:r w:rsidR="2A4251FD" w:rsidRPr="49FBDD2B">
        <w:rPr>
          <w:rFonts w:ascii="Garamond" w:hAnsi="Garamond"/>
        </w:rPr>
        <w:t xml:space="preserve"> and streamflow could be explored.</w:t>
      </w:r>
    </w:p>
    <w:p w14:paraId="31DEF9A4" w14:textId="4195A394" w:rsidR="5DD77E7F" w:rsidRDefault="5DD77E7F" w:rsidP="5DD77E7F">
      <w:pPr>
        <w:pStyle w:val="NoSpacing"/>
        <w:rPr>
          <w:rFonts w:ascii="Garamond" w:hAnsi="Garamond"/>
        </w:rPr>
      </w:pPr>
    </w:p>
    <w:p w14:paraId="3E009F7B" w14:textId="2995D1CF" w:rsidR="25DFE097" w:rsidRDefault="3A32555D" w:rsidP="3991A016">
      <w:pPr>
        <w:pStyle w:val="NoSpacing"/>
        <w:rPr>
          <w:rFonts w:ascii="Garamond" w:hAnsi="Garamond"/>
        </w:rPr>
      </w:pPr>
      <w:r w:rsidRPr="21A792B3">
        <w:rPr>
          <w:rFonts w:ascii="Garamond" w:hAnsi="Garamond"/>
        </w:rPr>
        <w:t>The SWAT+ model could continue to be refined with additional observed data from other points along the Shoshone River</w:t>
      </w:r>
      <w:r w:rsidR="577BA16E" w:rsidRPr="21A792B3">
        <w:rPr>
          <w:rFonts w:ascii="Garamond" w:hAnsi="Garamond"/>
        </w:rPr>
        <w:t xml:space="preserve"> to better incorporate the controlled irrigation system used in the region</w:t>
      </w:r>
      <w:r w:rsidRPr="21A792B3">
        <w:rPr>
          <w:rFonts w:ascii="Garamond" w:hAnsi="Garamond"/>
        </w:rPr>
        <w:t xml:space="preserve">. Additionally, the soil dataset could be improved with further research into the unknown soil types and their </w:t>
      </w:r>
      <w:r w:rsidR="7E3B84AB" w:rsidRPr="21A792B3">
        <w:rPr>
          <w:rFonts w:ascii="Garamond" w:hAnsi="Garamond"/>
        </w:rPr>
        <w:t>respective soil hydrologic grouping</w:t>
      </w:r>
      <w:r w:rsidR="23CAEF8B" w:rsidRPr="21A792B3">
        <w:rPr>
          <w:rFonts w:ascii="Garamond" w:hAnsi="Garamond"/>
        </w:rPr>
        <w:t xml:space="preserve"> to ameliorate</w:t>
      </w:r>
      <w:r w:rsidR="79EA774E" w:rsidRPr="21A792B3">
        <w:rPr>
          <w:rFonts w:ascii="Garamond" w:hAnsi="Garamond"/>
        </w:rPr>
        <w:t xml:space="preserve"> the related erosion factors. </w:t>
      </w:r>
      <w:r w:rsidR="0D3AA453" w:rsidRPr="3BAA9D14">
        <w:rPr>
          <w:rFonts w:ascii="Garamond" w:hAnsi="Garamond"/>
        </w:rPr>
        <w:t xml:space="preserve">With the </w:t>
      </w:r>
      <w:r w:rsidR="0D3AA453" w:rsidRPr="219400A7">
        <w:rPr>
          <w:rFonts w:ascii="Garamond" w:hAnsi="Garamond"/>
        </w:rPr>
        <w:t xml:space="preserve">alteration of the soil input </w:t>
      </w:r>
      <w:r w:rsidR="0D3AA453" w:rsidRPr="39E137B9">
        <w:rPr>
          <w:rFonts w:ascii="Garamond" w:hAnsi="Garamond"/>
        </w:rPr>
        <w:t xml:space="preserve">and greater calibration datasets, </w:t>
      </w:r>
      <w:r w:rsidR="0D3AA453" w:rsidRPr="78FC850B">
        <w:rPr>
          <w:rFonts w:ascii="Garamond" w:hAnsi="Garamond"/>
        </w:rPr>
        <w:t xml:space="preserve">the SWAT+ model </w:t>
      </w:r>
      <w:r w:rsidR="0D3AA453" w:rsidRPr="7E525C28">
        <w:rPr>
          <w:rFonts w:ascii="Garamond" w:hAnsi="Garamond"/>
        </w:rPr>
        <w:t xml:space="preserve">would be </w:t>
      </w:r>
      <w:r w:rsidR="0D3AA453" w:rsidRPr="364E6D03">
        <w:rPr>
          <w:rFonts w:ascii="Garamond" w:hAnsi="Garamond"/>
        </w:rPr>
        <w:t xml:space="preserve">more accurate, increasing </w:t>
      </w:r>
      <w:r w:rsidR="0D3AA453" w:rsidRPr="45AEA287">
        <w:rPr>
          <w:rFonts w:ascii="Garamond" w:hAnsi="Garamond"/>
        </w:rPr>
        <w:t>the correlation (</w:t>
      </w:r>
      <w:r w:rsidR="0D3AA453" w:rsidRPr="7934329A">
        <w:rPr>
          <w:rFonts w:ascii="Garamond" w:hAnsi="Garamond"/>
        </w:rPr>
        <w:t>R</w:t>
      </w:r>
      <w:r w:rsidR="0D3AA453" w:rsidRPr="7934329A">
        <w:rPr>
          <w:rFonts w:ascii="Garamond" w:hAnsi="Garamond"/>
          <w:vertAlign w:val="superscript"/>
        </w:rPr>
        <w:t>2</w:t>
      </w:r>
      <w:r w:rsidR="0BD33DA5" w:rsidRPr="7934329A">
        <w:rPr>
          <w:rFonts w:ascii="Garamond" w:hAnsi="Garamond"/>
        </w:rPr>
        <w:t xml:space="preserve">) </w:t>
      </w:r>
      <w:r w:rsidR="0BD33DA5" w:rsidRPr="1A70FBEC">
        <w:rPr>
          <w:rFonts w:ascii="Garamond" w:hAnsi="Garamond"/>
        </w:rPr>
        <w:t xml:space="preserve">between the model and observed </w:t>
      </w:r>
      <w:r w:rsidR="0BD33DA5" w:rsidRPr="1F9D0652">
        <w:rPr>
          <w:rFonts w:ascii="Garamond" w:hAnsi="Garamond"/>
        </w:rPr>
        <w:t>data.</w:t>
      </w:r>
    </w:p>
    <w:p w14:paraId="1612AC02" w14:textId="432B6EF9" w:rsidR="00C61C32" w:rsidRDefault="00C61C32" w:rsidP="615B90C2">
      <w:pPr>
        <w:pStyle w:val="NoSpacing"/>
        <w:rPr>
          <w:rFonts w:ascii="Garamond" w:hAnsi="Garamond"/>
        </w:rPr>
      </w:pPr>
    </w:p>
    <w:p w14:paraId="4D675497" w14:textId="519F24B4" w:rsidR="00C61C32" w:rsidRDefault="6C77E064" w:rsidP="615B90C2">
      <w:pPr>
        <w:pStyle w:val="NoSpacing"/>
        <w:rPr>
          <w:rFonts w:ascii="Garamond" w:hAnsi="Garamond"/>
        </w:rPr>
      </w:pPr>
      <w:r w:rsidRPr="0B2F6B91">
        <w:rPr>
          <w:rFonts w:ascii="Garamond" w:hAnsi="Garamond"/>
        </w:rPr>
        <w:lastRenderedPageBreak/>
        <w:t xml:space="preserve">Potential continuation of the snow cover time series analysis could include further </w:t>
      </w:r>
      <w:r w:rsidR="50D5F0AD" w:rsidRPr="0B2F6B91">
        <w:rPr>
          <w:rFonts w:ascii="Garamond" w:hAnsi="Garamond"/>
        </w:rPr>
        <w:t xml:space="preserve">analysis of </w:t>
      </w:r>
      <w:r w:rsidR="1E185336" w:rsidRPr="0B2F6B91">
        <w:rPr>
          <w:rFonts w:ascii="Garamond" w:hAnsi="Garamond"/>
        </w:rPr>
        <w:t>snow cover extent</w:t>
      </w:r>
      <w:r w:rsidR="7C94832D" w:rsidRPr="0B2F6B91">
        <w:rPr>
          <w:rFonts w:ascii="Garamond" w:hAnsi="Garamond"/>
        </w:rPr>
        <w:t xml:space="preserve"> </w:t>
      </w:r>
      <w:r w:rsidRPr="0B2F6B91">
        <w:rPr>
          <w:rFonts w:ascii="Garamond" w:hAnsi="Garamond"/>
        </w:rPr>
        <w:t xml:space="preserve">and </w:t>
      </w:r>
      <w:r w:rsidR="1E185336" w:rsidRPr="0B2F6B91">
        <w:rPr>
          <w:rFonts w:ascii="Garamond" w:hAnsi="Garamond"/>
        </w:rPr>
        <w:t xml:space="preserve">hydrologic variables </w:t>
      </w:r>
      <w:r w:rsidR="5760BE5E" w:rsidRPr="0B2F6B91">
        <w:rPr>
          <w:rFonts w:ascii="Garamond" w:hAnsi="Garamond"/>
        </w:rPr>
        <w:t xml:space="preserve">both </w:t>
      </w:r>
      <w:r w:rsidR="1E185336" w:rsidRPr="0B2F6B91">
        <w:rPr>
          <w:rFonts w:ascii="Garamond" w:hAnsi="Garamond"/>
        </w:rPr>
        <w:t>spatially and temporally.</w:t>
      </w:r>
      <w:r w:rsidRPr="0B2F6B91">
        <w:rPr>
          <w:rFonts w:ascii="Garamond" w:hAnsi="Garamond"/>
        </w:rPr>
        <w:t xml:space="preserve"> The snow cover analysis is scalable and </w:t>
      </w:r>
      <w:r w:rsidR="7C94832D" w:rsidRPr="0B2F6B91">
        <w:rPr>
          <w:rFonts w:ascii="Garamond" w:hAnsi="Garamond"/>
        </w:rPr>
        <w:t>c</w:t>
      </w:r>
      <w:r w:rsidR="1B09C183" w:rsidRPr="0B2F6B91">
        <w:rPr>
          <w:rFonts w:ascii="Garamond" w:hAnsi="Garamond"/>
        </w:rPr>
        <w:t>ould</w:t>
      </w:r>
      <w:r w:rsidRPr="0B2F6B91">
        <w:rPr>
          <w:rFonts w:ascii="Garamond" w:hAnsi="Garamond"/>
        </w:rPr>
        <w:t xml:space="preserve"> be executed at different spatial extents, such as looking at sub-basin snow cover extent. </w:t>
      </w:r>
      <w:r w:rsidR="666645DE" w:rsidRPr="0B2F6B91">
        <w:rPr>
          <w:rFonts w:ascii="Garamond" w:hAnsi="Garamond"/>
        </w:rPr>
        <w:t>Fi</w:t>
      </w:r>
      <w:r w:rsidR="7C94832D" w:rsidRPr="0B2F6B91">
        <w:rPr>
          <w:rFonts w:ascii="Garamond" w:hAnsi="Garamond"/>
        </w:rPr>
        <w:t>nally</w:t>
      </w:r>
      <w:r w:rsidRPr="0B2F6B91">
        <w:rPr>
          <w:rFonts w:ascii="Garamond" w:hAnsi="Garamond"/>
        </w:rPr>
        <w:t xml:space="preserve">, the time series </w:t>
      </w:r>
      <w:r w:rsidR="55819480" w:rsidRPr="0B2F6B91">
        <w:rPr>
          <w:rFonts w:ascii="Garamond" w:hAnsi="Garamond"/>
        </w:rPr>
        <w:t>analysi</w:t>
      </w:r>
      <w:r w:rsidRPr="0B2F6B91">
        <w:rPr>
          <w:rFonts w:ascii="Garamond" w:hAnsi="Garamond"/>
        </w:rPr>
        <w:t>s can be continued beyond the study period to reflect future changes in watershed dynamics resulting from management decisions. </w:t>
      </w:r>
    </w:p>
    <w:p w14:paraId="2E861ABB" w14:textId="77777777" w:rsidR="0056152E" w:rsidRPr="00040AE0" w:rsidRDefault="0056152E" w:rsidP="0066138C">
      <w:pPr>
        <w:pStyle w:val="Heading1"/>
        <w:spacing w:before="0" w:line="240" w:lineRule="auto"/>
        <w:rPr>
          <w:rFonts w:ascii="Garamond" w:hAnsi="Garamond"/>
          <w:sz w:val="22"/>
        </w:rPr>
      </w:pPr>
      <w:bookmarkStart w:id="10" w:name="_Toc334198735"/>
    </w:p>
    <w:p w14:paraId="2177AADA" w14:textId="478759A0" w:rsidR="00E41324" w:rsidRPr="0066138C" w:rsidRDefault="00621AB9" w:rsidP="0066138C">
      <w:pPr>
        <w:pStyle w:val="Heading1"/>
        <w:spacing w:before="0" w:line="240" w:lineRule="auto"/>
        <w:rPr>
          <w:rFonts w:ascii="Garamond" w:hAnsi="Garamond"/>
        </w:rPr>
      </w:pPr>
      <w:r w:rsidRPr="0B2F6B91">
        <w:rPr>
          <w:rFonts w:ascii="Garamond" w:hAnsi="Garamond"/>
        </w:rPr>
        <w:t>5</w:t>
      </w:r>
      <w:r w:rsidR="008B7071" w:rsidRPr="0B2F6B91">
        <w:rPr>
          <w:rFonts w:ascii="Garamond" w:hAnsi="Garamond"/>
        </w:rPr>
        <w:t xml:space="preserve">. </w:t>
      </w:r>
      <w:r w:rsidR="00E41324" w:rsidRPr="0B2F6B91">
        <w:rPr>
          <w:rFonts w:ascii="Garamond" w:hAnsi="Garamond"/>
        </w:rPr>
        <w:t>Conclusions</w:t>
      </w:r>
      <w:bookmarkEnd w:id="10"/>
    </w:p>
    <w:p w14:paraId="11512A0B" w14:textId="10ECC848" w:rsidR="005F7047" w:rsidRPr="007A40CA" w:rsidRDefault="6426607C" w:rsidP="007A40CA">
      <w:pPr>
        <w:spacing w:after="0" w:line="240" w:lineRule="auto"/>
        <w:rPr>
          <w:rFonts w:ascii="Garamond" w:hAnsi="Garamond"/>
        </w:rPr>
      </w:pPr>
      <w:r w:rsidRPr="439E1804">
        <w:rPr>
          <w:rFonts w:ascii="Garamond" w:hAnsi="Garamond"/>
        </w:rPr>
        <w:t>The results of this study reflect the feasibility of using remote sensing coupled with environmental modeling (SWAT+) to direct watershed management practices. Using</w:t>
      </w:r>
      <w:r w:rsidR="12FEDDD7" w:rsidRPr="439E1804">
        <w:rPr>
          <w:rFonts w:ascii="Garamond" w:hAnsi="Garamond"/>
        </w:rPr>
        <w:t xml:space="preserve"> </w:t>
      </w:r>
      <w:proofErr w:type="spellStart"/>
      <w:r w:rsidR="6CAD6046" w:rsidRPr="439E1804">
        <w:rPr>
          <w:rFonts w:ascii="Garamond" w:hAnsi="Garamond"/>
        </w:rPr>
        <w:t>P</w:t>
      </w:r>
      <w:r w:rsidR="3AA5780A" w:rsidRPr="439E1804">
        <w:rPr>
          <w:rFonts w:ascii="Garamond" w:hAnsi="Garamond"/>
        </w:rPr>
        <w:t>lanet</w:t>
      </w:r>
      <w:r w:rsidR="3582BDD8" w:rsidRPr="439E1804">
        <w:rPr>
          <w:rFonts w:ascii="Garamond" w:hAnsi="Garamond"/>
        </w:rPr>
        <w:t>S</w:t>
      </w:r>
      <w:r w:rsidR="3AA5780A" w:rsidRPr="439E1804">
        <w:rPr>
          <w:rFonts w:ascii="Garamond" w:hAnsi="Garamond"/>
        </w:rPr>
        <w:t>cope</w:t>
      </w:r>
      <w:proofErr w:type="spellEnd"/>
      <w:r w:rsidR="6CAD6046" w:rsidRPr="439E1804">
        <w:rPr>
          <w:rFonts w:ascii="Garamond" w:hAnsi="Garamond"/>
        </w:rPr>
        <w:t xml:space="preserve"> </w:t>
      </w:r>
      <w:r w:rsidR="12FEDDD7" w:rsidRPr="439E1804">
        <w:rPr>
          <w:rFonts w:ascii="Garamond" w:hAnsi="Garamond"/>
        </w:rPr>
        <w:t xml:space="preserve">imagery to detect </w:t>
      </w:r>
      <w:r w:rsidR="2FC3A0D5" w:rsidRPr="439E1804">
        <w:rPr>
          <w:rFonts w:ascii="Garamond" w:hAnsi="Garamond"/>
        </w:rPr>
        <w:t xml:space="preserve">the turbidity of </w:t>
      </w:r>
      <w:r w:rsidR="78EA9284" w:rsidRPr="439E1804">
        <w:rPr>
          <w:rFonts w:ascii="Garamond" w:hAnsi="Garamond"/>
        </w:rPr>
        <w:t xml:space="preserve">tributary sediment plumes </w:t>
      </w:r>
      <w:r w:rsidR="6B65BAB8" w:rsidRPr="439E1804">
        <w:rPr>
          <w:rFonts w:ascii="Garamond" w:hAnsi="Garamond"/>
        </w:rPr>
        <w:t>(</w:t>
      </w:r>
      <w:r w:rsidR="120AA1F7" w:rsidRPr="439E1804">
        <w:rPr>
          <w:rFonts w:ascii="Garamond" w:hAnsi="Garamond"/>
        </w:rPr>
        <w:t>which</w:t>
      </w:r>
      <w:r w:rsidR="49AD7DF2" w:rsidRPr="439E1804">
        <w:rPr>
          <w:rFonts w:ascii="Garamond" w:hAnsi="Garamond"/>
        </w:rPr>
        <w:t xml:space="preserve"> we have not seen published in any other work </w:t>
      </w:r>
      <w:r w:rsidR="36E5FFF1" w:rsidRPr="439E1804">
        <w:rPr>
          <w:rFonts w:ascii="Garamond" w:hAnsi="Garamond"/>
        </w:rPr>
        <w:t>on</w:t>
      </w:r>
      <w:r w:rsidR="49AD7DF2" w:rsidRPr="439E1804">
        <w:rPr>
          <w:rFonts w:ascii="Garamond" w:hAnsi="Garamond"/>
        </w:rPr>
        <w:t xml:space="preserve"> a river this small</w:t>
      </w:r>
      <w:r w:rsidR="0A0CC8D5" w:rsidRPr="439E1804">
        <w:rPr>
          <w:rFonts w:ascii="Garamond" w:hAnsi="Garamond"/>
        </w:rPr>
        <w:t xml:space="preserve"> </w:t>
      </w:r>
      <w:r w:rsidR="7B2A29E0" w:rsidRPr="439E1804">
        <w:rPr>
          <w:rFonts w:ascii="Garamond" w:hAnsi="Garamond"/>
        </w:rPr>
        <w:t>[</w:t>
      </w:r>
      <w:r w:rsidR="0A0CC8D5" w:rsidRPr="439E1804">
        <w:rPr>
          <w:rFonts w:ascii="Garamond" w:hAnsi="Garamond"/>
        </w:rPr>
        <w:t>~30m wide</w:t>
      </w:r>
      <w:r w:rsidR="7AF271D6" w:rsidRPr="439E1804">
        <w:rPr>
          <w:rFonts w:ascii="Garamond" w:hAnsi="Garamond"/>
        </w:rPr>
        <w:t>]</w:t>
      </w:r>
      <w:r w:rsidR="01520A04" w:rsidRPr="439E1804">
        <w:rPr>
          <w:rFonts w:ascii="Garamond" w:hAnsi="Garamond"/>
        </w:rPr>
        <w:t>)</w:t>
      </w:r>
      <w:r w:rsidR="44F22B8C" w:rsidRPr="439E1804">
        <w:rPr>
          <w:rFonts w:ascii="Garamond" w:hAnsi="Garamond"/>
        </w:rPr>
        <w:t xml:space="preserve"> showed</w:t>
      </w:r>
      <w:r w:rsidR="3E9CADBF" w:rsidRPr="439E1804">
        <w:rPr>
          <w:rFonts w:ascii="Garamond" w:hAnsi="Garamond"/>
        </w:rPr>
        <w:t xml:space="preserve"> </w:t>
      </w:r>
      <w:r w:rsidR="742AF804" w:rsidRPr="439E1804">
        <w:rPr>
          <w:rFonts w:ascii="Garamond" w:hAnsi="Garamond"/>
        </w:rPr>
        <w:t xml:space="preserve">Dry Creek/Homesteader Creek </w:t>
      </w:r>
      <w:r w:rsidR="63C965F6" w:rsidRPr="439E1804">
        <w:rPr>
          <w:rFonts w:ascii="Garamond" w:hAnsi="Garamond"/>
        </w:rPr>
        <w:t>and Penney</w:t>
      </w:r>
      <w:r w:rsidR="76D3971D" w:rsidRPr="439E1804">
        <w:rPr>
          <w:rFonts w:ascii="Garamond" w:hAnsi="Garamond"/>
        </w:rPr>
        <w:t xml:space="preserve"> Gulch</w:t>
      </w:r>
      <w:r w:rsidR="05927043" w:rsidRPr="439E1804">
        <w:rPr>
          <w:rFonts w:ascii="Garamond" w:hAnsi="Garamond"/>
        </w:rPr>
        <w:t xml:space="preserve">/Rough Gulch </w:t>
      </w:r>
      <w:r w:rsidR="63A45020" w:rsidRPr="439E1804">
        <w:rPr>
          <w:rFonts w:ascii="Garamond" w:hAnsi="Garamond"/>
        </w:rPr>
        <w:t>produced the</w:t>
      </w:r>
      <w:r w:rsidR="245668BF" w:rsidRPr="439E1804">
        <w:rPr>
          <w:rFonts w:ascii="Garamond" w:hAnsi="Garamond"/>
        </w:rPr>
        <w:t xml:space="preserve"> large</w:t>
      </w:r>
      <w:r w:rsidR="742AF804" w:rsidRPr="439E1804">
        <w:rPr>
          <w:rFonts w:ascii="Garamond" w:hAnsi="Garamond"/>
        </w:rPr>
        <w:t>st</w:t>
      </w:r>
      <w:r w:rsidR="245668BF" w:rsidRPr="439E1804">
        <w:rPr>
          <w:rFonts w:ascii="Garamond" w:hAnsi="Garamond"/>
        </w:rPr>
        <w:t xml:space="preserve"> plumes</w:t>
      </w:r>
      <w:r w:rsidR="0D5F737E" w:rsidRPr="439E1804">
        <w:rPr>
          <w:rFonts w:ascii="Garamond" w:hAnsi="Garamond"/>
        </w:rPr>
        <w:t>. The</w:t>
      </w:r>
      <w:r w:rsidR="76D3971D" w:rsidRPr="439E1804">
        <w:rPr>
          <w:rFonts w:ascii="Garamond" w:hAnsi="Garamond"/>
        </w:rPr>
        <w:t xml:space="preserve"> status of Penney Gulch</w:t>
      </w:r>
      <w:r w:rsidR="390DEDC7" w:rsidRPr="439E1804">
        <w:rPr>
          <w:rFonts w:ascii="Garamond" w:hAnsi="Garamond"/>
        </w:rPr>
        <w:t>/Rough Gulch</w:t>
      </w:r>
      <w:r w:rsidR="76D3971D" w:rsidRPr="439E1804">
        <w:rPr>
          <w:rFonts w:ascii="Garamond" w:hAnsi="Garamond"/>
        </w:rPr>
        <w:t xml:space="preserve"> </w:t>
      </w:r>
      <w:r w:rsidR="0D5F737E" w:rsidRPr="439E1804">
        <w:rPr>
          <w:rFonts w:ascii="Garamond" w:hAnsi="Garamond"/>
        </w:rPr>
        <w:t>was</w:t>
      </w:r>
      <w:r w:rsidR="76D3971D" w:rsidRPr="439E1804">
        <w:rPr>
          <w:rFonts w:ascii="Garamond" w:hAnsi="Garamond"/>
        </w:rPr>
        <w:t xml:space="preserve"> </w:t>
      </w:r>
      <w:r w:rsidR="5BEC3DDF" w:rsidRPr="439E1804">
        <w:rPr>
          <w:rFonts w:ascii="Garamond" w:hAnsi="Garamond"/>
        </w:rPr>
        <w:t>previously</w:t>
      </w:r>
      <w:r w:rsidR="245668BF" w:rsidRPr="439E1804">
        <w:rPr>
          <w:rFonts w:ascii="Garamond" w:hAnsi="Garamond"/>
        </w:rPr>
        <w:t xml:space="preserve"> unknown to Shoshone River Partners</w:t>
      </w:r>
      <w:r w:rsidR="5D694AB5" w:rsidRPr="439E1804">
        <w:rPr>
          <w:rFonts w:ascii="Garamond" w:hAnsi="Garamond"/>
        </w:rPr>
        <w:t>,</w:t>
      </w:r>
      <w:r w:rsidR="0D5F737E" w:rsidRPr="439E1804">
        <w:rPr>
          <w:rFonts w:ascii="Garamond" w:hAnsi="Garamond"/>
        </w:rPr>
        <w:t xml:space="preserve"> so this is a major finding that c</w:t>
      </w:r>
      <w:r w:rsidR="251FAEF6" w:rsidRPr="439E1804">
        <w:rPr>
          <w:rFonts w:ascii="Garamond" w:hAnsi="Garamond"/>
        </w:rPr>
        <w:t>a</w:t>
      </w:r>
      <w:r w:rsidR="6C5A483B" w:rsidRPr="439E1804">
        <w:rPr>
          <w:rFonts w:ascii="Garamond" w:hAnsi="Garamond"/>
        </w:rPr>
        <w:t xml:space="preserve">n inform future </w:t>
      </w:r>
      <w:r w:rsidR="63C965F6" w:rsidRPr="439E1804">
        <w:rPr>
          <w:rFonts w:ascii="Garamond" w:hAnsi="Garamond"/>
        </w:rPr>
        <w:t>investigations and management decisions</w:t>
      </w:r>
      <w:r w:rsidR="245668BF" w:rsidRPr="439E1804">
        <w:rPr>
          <w:rFonts w:ascii="Garamond" w:hAnsi="Garamond"/>
        </w:rPr>
        <w:t>.</w:t>
      </w:r>
      <w:r w:rsidR="63C965F6" w:rsidRPr="439E1804">
        <w:rPr>
          <w:rFonts w:ascii="Garamond" w:hAnsi="Garamond"/>
        </w:rPr>
        <w:t xml:space="preserve"> </w:t>
      </w:r>
      <w:r w:rsidR="681E4929" w:rsidRPr="439E1804">
        <w:rPr>
          <w:rFonts w:ascii="Garamond" w:hAnsi="Garamond"/>
        </w:rPr>
        <w:t xml:space="preserve">We </w:t>
      </w:r>
      <w:r w:rsidR="763C6891" w:rsidRPr="439E1804">
        <w:rPr>
          <w:rFonts w:ascii="Garamond" w:hAnsi="Garamond"/>
        </w:rPr>
        <w:t xml:space="preserve">also found </w:t>
      </w:r>
      <w:r w:rsidR="63C965F6" w:rsidRPr="439E1804">
        <w:rPr>
          <w:rFonts w:ascii="Garamond" w:hAnsi="Garamond"/>
        </w:rPr>
        <w:t xml:space="preserve">Sulphur Creek and </w:t>
      </w:r>
      <w:r w:rsidR="0FD710F6" w:rsidRPr="439E1804">
        <w:rPr>
          <w:rFonts w:ascii="Garamond" w:hAnsi="Garamond"/>
        </w:rPr>
        <w:t>Cottonwood Creek</w:t>
      </w:r>
      <w:r w:rsidR="681E4929" w:rsidRPr="439E1804">
        <w:rPr>
          <w:rFonts w:ascii="Garamond" w:hAnsi="Garamond"/>
        </w:rPr>
        <w:t xml:space="preserve"> </w:t>
      </w:r>
      <w:r w:rsidR="66BFAEE6" w:rsidRPr="439E1804">
        <w:rPr>
          <w:rFonts w:ascii="Garamond" w:hAnsi="Garamond"/>
        </w:rPr>
        <w:t>to be frequent</w:t>
      </w:r>
      <w:r w:rsidR="681E4929" w:rsidRPr="439E1804">
        <w:rPr>
          <w:rFonts w:ascii="Garamond" w:hAnsi="Garamond"/>
        </w:rPr>
        <w:t xml:space="preserve"> sediment contributors.</w:t>
      </w:r>
      <w:r w:rsidR="245668BF" w:rsidRPr="439E1804">
        <w:rPr>
          <w:rFonts w:ascii="Garamond" w:hAnsi="Garamond"/>
        </w:rPr>
        <w:t xml:space="preserve"> </w:t>
      </w:r>
      <w:r w:rsidR="763C6891" w:rsidRPr="439E1804">
        <w:rPr>
          <w:rFonts w:ascii="Garamond" w:hAnsi="Garamond"/>
        </w:rPr>
        <w:t xml:space="preserve">Our results </w:t>
      </w:r>
      <w:r w:rsidR="3299DB3C" w:rsidRPr="439E1804">
        <w:rPr>
          <w:rFonts w:ascii="Garamond" w:hAnsi="Garamond"/>
        </w:rPr>
        <w:t xml:space="preserve">present the possibility that </w:t>
      </w:r>
      <w:r w:rsidR="245668BF" w:rsidRPr="439E1804">
        <w:rPr>
          <w:rFonts w:ascii="Garamond" w:hAnsi="Garamond"/>
        </w:rPr>
        <w:t>other</w:t>
      </w:r>
      <w:r w:rsidR="3299DB3C" w:rsidRPr="439E1804">
        <w:rPr>
          <w:rFonts w:ascii="Garamond" w:hAnsi="Garamond"/>
        </w:rPr>
        <w:t xml:space="preserve"> watersheds </w:t>
      </w:r>
      <w:r w:rsidR="41E01035" w:rsidRPr="439E1804">
        <w:rPr>
          <w:rFonts w:ascii="Garamond" w:hAnsi="Garamond"/>
        </w:rPr>
        <w:t>previously listed as</w:t>
      </w:r>
      <w:r w:rsidR="245668BF" w:rsidRPr="439E1804">
        <w:rPr>
          <w:rFonts w:ascii="Garamond" w:hAnsi="Garamond"/>
        </w:rPr>
        <w:t xml:space="preserve"> high </w:t>
      </w:r>
      <w:r w:rsidR="41E01035" w:rsidRPr="439E1804">
        <w:rPr>
          <w:rFonts w:ascii="Garamond" w:hAnsi="Garamond"/>
        </w:rPr>
        <w:t>concern for sediment inputs</w:t>
      </w:r>
      <w:r w:rsidR="1EC687FF" w:rsidRPr="439E1804">
        <w:rPr>
          <w:rFonts w:ascii="Garamond" w:hAnsi="Garamond"/>
        </w:rPr>
        <w:t xml:space="preserve"> are </w:t>
      </w:r>
      <w:r w:rsidR="4282400A" w:rsidRPr="439E1804">
        <w:rPr>
          <w:rFonts w:ascii="Garamond" w:hAnsi="Garamond"/>
        </w:rPr>
        <w:t xml:space="preserve">of </w:t>
      </w:r>
      <w:r w:rsidR="502052E8" w:rsidRPr="439E1804">
        <w:rPr>
          <w:rFonts w:ascii="Garamond" w:hAnsi="Garamond"/>
        </w:rPr>
        <w:t xml:space="preserve">relatively small concern in </w:t>
      </w:r>
      <w:r w:rsidR="4282400A" w:rsidRPr="439E1804">
        <w:rPr>
          <w:rFonts w:ascii="Garamond" w:hAnsi="Garamond"/>
        </w:rPr>
        <w:t>comparison</w:t>
      </w:r>
      <w:r w:rsidR="0AEE323F" w:rsidRPr="439E1804">
        <w:rPr>
          <w:rFonts w:ascii="Garamond" w:hAnsi="Garamond"/>
        </w:rPr>
        <w:t xml:space="preserve"> </w:t>
      </w:r>
      <w:r w:rsidR="6485CFD8" w:rsidRPr="439E1804">
        <w:rPr>
          <w:rFonts w:ascii="Garamond" w:hAnsi="Garamond"/>
        </w:rPr>
        <w:t xml:space="preserve">to </w:t>
      </w:r>
      <w:r w:rsidR="0AEE323F" w:rsidRPr="439E1804">
        <w:rPr>
          <w:rFonts w:ascii="Garamond" w:hAnsi="Garamond"/>
        </w:rPr>
        <w:t>Dry/Homesteader and Penney Gulch</w:t>
      </w:r>
      <w:r w:rsidR="41E01035" w:rsidRPr="439E1804">
        <w:rPr>
          <w:rFonts w:ascii="Garamond" w:hAnsi="Garamond"/>
        </w:rPr>
        <w:t xml:space="preserve">. </w:t>
      </w:r>
      <w:r w:rsidR="3A37D3A0" w:rsidRPr="439E1804">
        <w:rPr>
          <w:rFonts w:ascii="Garamond" w:hAnsi="Garamond"/>
        </w:rPr>
        <w:t>It is important to note, h</w:t>
      </w:r>
      <w:r w:rsidR="48B0F6BC" w:rsidRPr="439E1804">
        <w:rPr>
          <w:rFonts w:ascii="Garamond" w:hAnsi="Garamond"/>
        </w:rPr>
        <w:t xml:space="preserve">owever, </w:t>
      </w:r>
      <w:r w:rsidR="7C0CB108" w:rsidRPr="439E1804">
        <w:rPr>
          <w:rFonts w:ascii="Garamond" w:hAnsi="Garamond"/>
        </w:rPr>
        <w:t xml:space="preserve">that our findings may be biased by </w:t>
      </w:r>
      <w:r w:rsidR="32B77B9B" w:rsidRPr="439E1804">
        <w:rPr>
          <w:rFonts w:ascii="Garamond" w:hAnsi="Garamond"/>
        </w:rPr>
        <w:t xml:space="preserve">cloud cover and </w:t>
      </w:r>
      <w:r w:rsidR="7852D956" w:rsidRPr="439E1804">
        <w:rPr>
          <w:rFonts w:ascii="Garamond" w:hAnsi="Garamond"/>
        </w:rPr>
        <w:t>a rela</w:t>
      </w:r>
      <w:r w:rsidR="319E2AAD" w:rsidRPr="439E1804">
        <w:rPr>
          <w:rFonts w:ascii="Garamond" w:hAnsi="Garamond"/>
        </w:rPr>
        <w:t>tively short study period.</w:t>
      </w:r>
    </w:p>
    <w:p w14:paraId="66AC90E4" w14:textId="5EB9B767" w:rsidR="003B2126" w:rsidRDefault="003B2126" w:rsidP="003B2126">
      <w:pPr>
        <w:spacing w:after="0" w:line="240" w:lineRule="auto"/>
        <w:rPr>
          <w:rFonts w:ascii="Garamond" w:hAnsi="Garamond"/>
        </w:rPr>
      </w:pPr>
    </w:p>
    <w:p w14:paraId="45DAA5AD" w14:textId="11FDBF19" w:rsidR="00DA2EE9" w:rsidRPr="003B2126" w:rsidRDefault="77B5A1B4" w:rsidP="003B2126">
      <w:pPr>
        <w:spacing w:after="0" w:line="240" w:lineRule="auto"/>
        <w:rPr>
          <w:rFonts w:ascii="Garamond" w:hAnsi="Garamond"/>
        </w:rPr>
      </w:pPr>
      <w:r w:rsidRPr="439E1804">
        <w:rPr>
          <w:rFonts w:ascii="Garamond" w:hAnsi="Garamond"/>
        </w:rPr>
        <w:t xml:space="preserve">Methodologically, </w:t>
      </w:r>
      <w:r w:rsidR="7B46C107" w:rsidRPr="439E1804">
        <w:rPr>
          <w:rFonts w:ascii="Garamond" w:hAnsi="Garamond"/>
        </w:rPr>
        <w:t xml:space="preserve">we made improvements over the first term of this project </w:t>
      </w:r>
      <w:r w:rsidR="56AF5D5C" w:rsidRPr="439E1804">
        <w:rPr>
          <w:rFonts w:ascii="Garamond" w:hAnsi="Garamond"/>
        </w:rPr>
        <w:t>(</w:t>
      </w:r>
      <w:r w:rsidR="35A7F468" w:rsidRPr="439E1804">
        <w:rPr>
          <w:rFonts w:ascii="Garamond" w:hAnsi="Garamond"/>
        </w:rPr>
        <w:t>such as a</w:t>
      </w:r>
      <w:r w:rsidR="7898B0A8" w:rsidRPr="439E1804">
        <w:rPr>
          <w:rFonts w:ascii="Garamond" w:hAnsi="Garamond"/>
        </w:rPr>
        <w:t>pplying</w:t>
      </w:r>
      <w:r w:rsidR="66352DD9" w:rsidRPr="439E1804">
        <w:rPr>
          <w:rFonts w:ascii="Garamond" w:hAnsi="Garamond"/>
        </w:rPr>
        <w:t xml:space="preserve"> </w:t>
      </w:r>
      <w:r w:rsidR="534577BB" w:rsidRPr="439E1804">
        <w:rPr>
          <w:rFonts w:ascii="Garamond" w:hAnsi="Garamond"/>
        </w:rPr>
        <w:t>Dark Spectrum Fitting atmospheric corrections with</w:t>
      </w:r>
      <w:r w:rsidR="18E9318F" w:rsidRPr="439E1804">
        <w:rPr>
          <w:rFonts w:ascii="Garamond" w:hAnsi="Garamond"/>
        </w:rPr>
        <w:t xml:space="preserve"> ACOLITE</w:t>
      </w:r>
      <w:r w:rsidR="3EA85579" w:rsidRPr="439E1804">
        <w:rPr>
          <w:rFonts w:ascii="Garamond" w:hAnsi="Garamond"/>
        </w:rPr>
        <w:t>)</w:t>
      </w:r>
      <w:r w:rsidR="18E9318F" w:rsidRPr="439E1804">
        <w:rPr>
          <w:rFonts w:ascii="Garamond" w:hAnsi="Garamond"/>
        </w:rPr>
        <w:t xml:space="preserve"> </w:t>
      </w:r>
      <w:r w:rsidR="0178A31D" w:rsidRPr="439E1804">
        <w:rPr>
          <w:rFonts w:ascii="Garamond" w:hAnsi="Garamond"/>
        </w:rPr>
        <w:t xml:space="preserve">which </w:t>
      </w:r>
      <w:r w:rsidR="18E9318F" w:rsidRPr="439E1804">
        <w:rPr>
          <w:rFonts w:ascii="Garamond" w:hAnsi="Garamond"/>
        </w:rPr>
        <w:t xml:space="preserve">improved our </w:t>
      </w:r>
      <w:r w:rsidR="4FB6608C" w:rsidRPr="439E1804">
        <w:rPr>
          <w:rFonts w:ascii="Garamond" w:hAnsi="Garamond"/>
        </w:rPr>
        <w:t xml:space="preserve">analysis. </w:t>
      </w:r>
      <w:r w:rsidR="66352DD9" w:rsidRPr="439E1804">
        <w:rPr>
          <w:rFonts w:ascii="Garamond" w:hAnsi="Garamond"/>
        </w:rPr>
        <w:t xml:space="preserve">Machine learning and equation calibration both performed sufficiently well for plume analysis. </w:t>
      </w:r>
      <w:r w:rsidR="3D2ECA45" w:rsidRPr="439E1804">
        <w:rPr>
          <w:rFonts w:ascii="Garamond" w:hAnsi="Garamond"/>
        </w:rPr>
        <w:t>M</w:t>
      </w:r>
      <w:r w:rsidR="7898B0A8" w:rsidRPr="439E1804">
        <w:rPr>
          <w:rFonts w:ascii="Garamond" w:hAnsi="Garamond"/>
        </w:rPr>
        <w:t>achine</w:t>
      </w:r>
      <w:r w:rsidR="66352DD9" w:rsidRPr="439E1804">
        <w:rPr>
          <w:rFonts w:ascii="Garamond" w:hAnsi="Garamond"/>
        </w:rPr>
        <w:t xml:space="preserve"> learning performed significantly better during training, especially during winter months</w:t>
      </w:r>
      <w:r w:rsidR="79CF71A3" w:rsidRPr="439E1804">
        <w:rPr>
          <w:rFonts w:ascii="Garamond" w:hAnsi="Garamond"/>
        </w:rPr>
        <w:t>,</w:t>
      </w:r>
      <w:r w:rsidR="66352DD9" w:rsidRPr="439E1804">
        <w:rPr>
          <w:rFonts w:ascii="Garamond" w:hAnsi="Garamond"/>
        </w:rPr>
        <w:t xml:space="preserve"> but the higher image processing </w:t>
      </w:r>
      <w:r w:rsidR="110D7814" w:rsidRPr="439E1804">
        <w:rPr>
          <w:rFonts w:ascii="Garamond" w:hAnsi="Garamond"/>
        </w:rPr>
        <w:t xml:space="preserve">time </w:t>
      </w:r>
      <w:r w:rsidR="66352DD9" w:rsidRPr="439E1804">
        <w:rPr>
          <w:rFonts w:ascii="Garamond" w:hAnsi="Garamond"/>
        </w:rPr>
        <w:t>prevented us from performing a full analysis. Either method could be used for future projects and the choice should depend on team skills, access to computing power</w:t>
      </w:r>
      <w:r w:rsidR="7CAFD7A2" w:rsidRPr="439E1804">
        <w:rPr>
          <w:rFonts w:ascii="Garamond" w:hAnsi="Garamond"/>
        </w:rPr>
        <w:t>,</w:t>
      </w:r>
      <w:r w:rsidR="66352DD9" w:rsidRPr="439E1804">
        <w:rPr>
          <w:rFonts w:ascii="Garamond" w:hAnsi="Garamond"/>
        </w:rPr>
        <w:t xml:space="preserve"> and the complexity of the relationship between band reflectance and the predicted variable.</w:t>
      </w:r>
      <w:r w:rsidR="4FB6608C" w:rsidRPr="439E1804">
        <w:rPr>
          <w:rFonts w:ascii="Garamond" w:hAnsi="Garamond"/>
        </w:rPr>
        <w:t xml:space="preserve"> </w:t>
      </w:r>
      <w:r w:rsidR="26EBCB8B" w:rsidRPr="439E1804">
        <w:rPr>
          <w:rFonts w:ascii="Garamond" w:hAnsi="Garamond"/>
        </w:rPr>
        <w:t>Analyzing and i</w:t>
      </w:r>
      <w:r w:rsidR="5AD334FB" w:rsidRPr="439E1804">
        <w:rPr>
          <w:rFonts w:ascii="Garamond" w:hAnsi="Garamond"/>
        </w:rPr>
        <w:t xml:space="preserve">nterpreting spatial turbidity is challenging due to </w:t>
      </w:r>
      <w:r w:rsidR="3182C082" w:rsidRPr="439E1804">
        <w:rPr>
          <w:rFonts w:ascii="Garamond" w:hAnsi="Garamond"/>
        </w:rPr>
        <w:t xml:space="preserve">the </w:t>
      </w:r>
      <w:r w:rsidR="4851F508" w:rsidRPr="439E1804">
        <w:rPr>
          <w:rFonts w:ascii="Garamond" w:hAnsi="Garamond"/>
        </w:rPr>
        <w:t xml:space="preserve">sheer </w:t>
      </w:r>
      <w:r w:rsidR="3182C082" w:rsidRPr="439E1804">
        <w:rPr>
          <w:rFonts w:ascii="Garamond" w:hAnsi="Garamond"/>
        </w:rPr>
        <w:t>amount of data produced.</w:t>
      </w:r>
      <w:r w:rsidR="5AD334FB" w:rsidRPr="439E1804">
        <w:rPr>
          <w:rFonts w:ascii="Garamond" w:hAnsi="Garamond"/>
        </w:rPr>
        <w:t xml:space="preserve"> </w:t>
      </w:r>
      <w:r w:rsidR="6E678C7B" w:rsidRPr="439E1804">
        <w:rPr>
          <w:rFonts w:ascii="Garamond" w:hAnsi="Garamond"/>
        </w:rPr>
        <w:t>The automatic plume detection algorithm we developed</w:t>
      </w:r>
      <w:r w:rsidR="64DF63EB" w:rsidRPr="439E1804">
        <w:rPr>
          <w:rFonts w:ascii="Garamond" w:hAnsi="Garamond"/>
        </w:rPr>
        <w:t xml:space="preserve"> </w:t>
      </w:r>
      <w:r w:rsidR="13F7DCBC" w:rsidRPr="439E1804">
        <w:rPr>
          <w:rFonts w:ascii="Garamond" w:hAnsi="Garamond"/>
        </w:rPr>
        <w:t>w</w:t>
      </w:r>
      <w:r w:rsidR="64DF63EB" w:rsidRPr="439E1804">
        <w:rPr>
          <w:rFonts w:ascii="Garamond" w:hAnsi="Garamond"/>
        </w:rPr>
        <w:t xml:space="preserve">as shown to be promising and </w:t>
      </w:r>
      <w:r w:rsidR="564FA4AD" w:rsidRPr="439E1804">
        <w:rPr>
          <w:rFonts w:ascii="Garamond" w:hAnsi="Garamond"/>
        </w:rPr>
        <w:t>would likely be</w:t>
      </w:r>
      <w:r w:rsidR="742AF804" w:rsidRPr="439E1804">
        <w:rPr>
          <w:rFonts w:ascii="Garamond" w:hAnsi="Garamond"/>
        </w:rPr>
        <w:t xml:space="preserve"> quite accurate with more time for development and</w:t>
      </w:r>
      <w:r w:rsidR="5AD334FB" w:rsidRPr="439E1804">
        <w:rPr>
          <w:rFonts w:ascii="Garamond" w:hAnsi="Garamond"/>
        </w:rPr>
        <w:t xml:space="preserve"> validation</w:t>
      </w:r>
      <w:r w:rsidR="6005E22F" w:rsidRPr="439E1804">
        <w:rPr>
          <w:rFonts w:ascii="Garamond" w:hAnsi="Garamond"/>
        </w:rPr>
        <w:t>.</w:t>
      </w:r>
    </w:p>
    <w:p w14:paraId="19022064" w14:textId="1AC89FD4" w:rsidR="6A96D9B4" w:rsidRDefault="6A96D9B4" w:rsidP="21A792B3">
      <w:pPr>
        <w:spacing w:after="0" w:line="240" w:lineRule="auto"/>
        <w:rPr>
          <w:rFonts w:ascii="Garamond" w:hAnsi="Garamond"/>
        </w:rPr>
      </w:pPr>
    </w:p>
    <w:p w14:paraId="0B059D6C" w14:textId="23B8E335" w:rsidR="6A96D9B4" w:rsidRDefault="3E031DE6" w:rsidP="3991A016">
      <w:pPr>
        <w:spacing w:after="0" w:line="240" w:lineRule="auto"/>
        <w:rPr>
          <w:rFonts w:ascii="Garamond" w:hAnsi="Garamond"/>
        </w:rPr>
      </w:pPr>
      <w:r w:rsidRPr="439E1804">
        <w:rPr>
          <w:rFonts w:ascii="Garamond" w:hAnsi="Garamond"/>
        </w:rPr>
        <w:t xml:space="preserve">With modeling the Shoshone River </w:t>
      </w:r>
      <w:r w:rsidR="64F1D7FF" w:rsidRPr="439E1804">
        <w:rPr>
          <w:rFonts w:ascii="Garamond" w:hAnsi="Garamond"/>
        </w:rPr>
        <w:t>W</w:t>
      </w:r>
      <w:r w:rsidRPr="439E1804">
        <w:rPr>
          <w:rFonts w:ascii="Garamond" w:hAnsi="Garamond"/>
        </w:rPr>
        <w:t>atershed</w:t>
      </w:r>
      <w:r w:rsidR="6929D84F" w:rsidRPr="439E1804">
        <w:rPr>
          <w:rFonts w:ascii="Garamond" w:hAnsi="Garamond"/>
        </w:rPr>
        <w:t>, we found that the high-resolution SWAT+ model offers a comp</w:t>
      </w:r>
      <w:r w:rsidR="5522F4F4" w:rsidRPr="439E1804">
        <w:rPr>
          <w:rFonts w:ascii="Garamond" w:hAnsi="Garamond"/>
        </w:rPr>
        <w:t xml:space="preserve">rehensive view of a watershed </w:t>
      </w:r>
      <w:r w:rsidR="4F5C34BC" w:rsidRPr="439E1804">
        <w:rPr>
          <w:rFonts w:ascii="Garamond" w:hAnsi="Garamond"/>
        </w:rPr>
        <w:t>to</w:t>
      </w:r>
      <w:r w:rsidR="5522F4F4" w:rsidRPr="439E1804">
        <w:rPr>
          <w:rFonts w:ascii="Garamond" w:hAnsi="Garamond"/>
        </w:rPr>
        <w:t xml:space="preserve"> determine high-priority areas of remediation along the Shoshone River. With the limited observed data for calibration, th</w:t>
      </w:r>
      <w:r w:rsidR="596874F8" w:rsidRPr="439E1804">
        <w:rPr>
          <w:rFonts w:ascii="Garamond" w:hAnsi="Garamond"/>
        </w:rPr>
        <w:t xml:space="preserve">is </w:t>
      </w:r>
      <w:r w:rsidR="5522F4F4" w:rsidRPr="439E1804">
        <w:rPr>
          <w:rFonts w:ascii="Garamond" w:hAnsi="Garamond"/>
        </w:rPr>
        <w:t xml:space="preserve">SWAT+ model </w:t>
      </w:r>
      <w:r w:rsidR="4F3CAA39" w:rsidRPr="439E1804">
        <w:rPr>
          <w:rFonts w:ascii="Garamond" w:hAnsi="Garamond"/>
        </w:rPr>
        <w:t xml:space="preserve">provides a better view of where high sedimentation is </w:t>
      </w:r>
      <w:r w:rsidR="5DA2F83C" w:rsidRPr="439E1804">
        <w:rPr>
          <w:rFonts w:ascii="Garamond" w:hAnsi="Garamond"/>
        </w:rPr>
        <w:t>occurring</w:t>
      </w:r>
      <w:r w:rsidR="4F3CAA39" w:rsidRPr="439E1804">
        <w:rPr>
          <w:rFonts w:ascii="Garamond" w:hAnsi="Garamond"/>
        </w:rPr>
        <w:t xml:space="preserve"> over quantitative accuracy of sedimentation amounts. These results will direct the Shoshon</w:t>
      </w:r>
      <w:r w:rsidR="2846307D" w:rsidRPr="439E1804">
        <w:rPr>
          <w:rFonts w:ascii="Garamond" w:hAnsi="Garamond"/>
        </w:rPr>
        <w:t xml:space="preserve">e River Partners in identifying where to implement the most BMPs and further remediation to slow the sediment build up transpiring at the </w:t>
      </w:r>
      <w:proofErr w:type="spellStart"/>
      <w:r w:rsidR="2846307D" w:rsidRPr="439E1804">
        <w:rPr>
          <w:rFonts w:ascii="Garamond" w:hAnsi="Garamond"/>
        </w:rPr>
        <w:t>Willwood</w:t>
      </w:r>
      <w:proofErr w:type="spellEnd"/>
      <w:r w:rsidR="2846307D" w:rsidRPr="439E1804">
        <w:rPr>
          <w:rFonts w:ascii="Garamond" w:hAnsi="Garamond"/>
        </w:rPr>
        <w:t xml:space="preserve"> Dam</w:t>
      </w:r>
      <w:r w:rsidR="63D77D0D" w:rsidRPr="439E1804">
        <w:rPr>
          <w:rFonts w:ascii="Garamond" w:hAnsi="Garamond"/>
        </w:rPr>
        <w:t xml:space="preserve">, </w:t>
      </w:r>
      <w:r w:rsidR="00AB9A64" w:rsidRPr="439E1804">
        <w:rPr>
          <w:rFonts w:ascii="Garamond" w:hAnsi="Garamond"/>
        </w:rPr>
        <w:t xml:space="preserve">thereby preserving </w:t>
      </w:r>
      <w:r w:rsidR="63D77D0D" w:rsidRPr="439E1804">
        <w:rPr>
          <w:rFonts w:ascii="Garamond" w:hAnsi="Garamond"/>
        </w:rPr>
        <w:t xml:space="preserve">aquatic habitat and </w:t>
      </w:r>
      <w:r w:rsidR="714DCCCC" w:rsidRPr="439E1804">
        <w:rPr>
          <w:rFonts w:ascii="Garamond" w:hAnsi="Garamond"/>
        </w:rPr>
        <w:t xml:space="preserve">enabling </w:t>
      </w:r>
      <w:r w:rsidR="63D77D0D" w:rsidRPr="439E1804">
        <w:rPr>
          <w:rFonts w:ascii="Garamond" w:hAnsi="Garamond"/>
        </w:rPr>
        <w:t>the surrounding community to flourish.</w:t>
      </w:r>
    </w:p>
    <w:p w14:paraId="5C4172F8" w14:textId="77777777" w:rsidR="00565950" w:rsidRPr="00565950" w:rsidRDefault="00565950" w:rsidP="00565950">
      <w:pPr>
        <w:spacing w:after="0" w:line="240" w:lineRule="auto"/>
        <w:rPr>
          <w:rFonts w:ascii="Garamond" w:hAnsi="Garamond"/>
        </w:rPr>
      </w:pPr>
    </w:p>
    <w:p w14:paraId="2ADD9E36" w14:textId="0642368D" w:rsidR="00565950" w:rsidRPr="00565950" w:rsidRDefault="0198D9F7" w:rsidP="00565950">
      <w:pPr>
        <w:spacing w:after="0" w:line="240" w:lineRule="auto"/>
        <w:rPr>
          <w:rFonts w:ascii="Garamond" w:hAnsi="Garamond" w:cs="Arial"/>
          <w:color w:val="000000" w:themeColor="text1"/>
        </w:rPr>
      </w:pPr>
      <w:r w:rsidRPr="439E1804">
        <w:rPr>
          <w:rFonts w:ascii="Garamond" w:hAnsi="Garamond"/>
        </w:rPr>
        <w:t>Finally, t</w:t>
      </w:r>
      <w:r w:rsidR="767BB868" w:rsidRPr="439E1804">
        <w:rPr>
          <w:rFonts w:ascii="Garamond" w:hAnsi="Garamond"/>
        </w:rPr>
        <w:t xml:space="preserve">he </w:t>
      </w:r>
      <w:r w:rsidR="509C41E9" w:rsidRPr="439E1804">
        <w:rPr>
          <w:rFonts w:ascii="Garamond" w:hAnsi="Garamond"/>
        </w:rPr>
        <w:t>snow cover</w:t>
      </w:r>
      <w:r w:rsidR="767BB868" w:rsidRPr="439E1804">
        <w:rPr>
          <w:rFonts w:ascii="Garamond" w:hAnsi="Garamond"/>
        </w:rPr>
        <w:t xml:space="preserve"> time series allows partners to better understand the temporal relationship between hydrologic variables, specifically snow cover extent, </w:t>
      </w:r>
      <w:proofErr w:type="gramStart"/>
      <w:r w:rsidR="767BB868" w:rsidRPr="439E1804">
        <w:rPr>
          <w:rFonts w:ascii="Garamond" w:hAnsi="Garamond"/>
        </w:rPr>
        <w:t>in order to</w:t>
      </w:r>
      <w:proofErr w:type="gramEnd"/>
      <w:r w:rsidR="767BB868" w:rsidRPr="439E1804">
        <w:rPr>
          <w:rFonts w:ascii="Garamond" w:hAnsi="Garamond"/>
        </w:rPr>
        <w:t xml:space="preserve"> </w:t>
      </w:r>
      <w:r w:rsidR="4194C077" w:rsidRPr="439E1804">
        <w:rPr>
          <w:rFonts w:ascii="Garamond" w:hAnsi="Garamond"/>
        </w:rPr>
        <w:t xml:space="preserve">guide </w:t>
      </w:r>
      <w:r w:rsidR="7CAA8CFC" w:rsidRPr="439E1804">
        <w:rPr>
          <w:rFonts w:ascii="Garamond" w:hAnsi="Garamond"/>
        </w:rPr>
        <w:t>best</w:t>
      </w:r>
      <w:r w:rsidR="767BB868" w:rsidRPr="439E1804">
        <w:rPr>
          <w:rFonts w:ascii="Garamond" w:hAnsi="Garamond"/>
        </w:rPr>
        <w:t xml:space="preserve"> management </w:t>
      </w:r>
      <w:r w:rsidR="7CAA8CFC" w:rsidRPr="439E1804">
        <w:rPr>
          <w:rFonts w:ascii="Garamond" w:hAnsi="Garamond"/>
        </w:rPr>
        <w:t>practices</w:t>
      </w:r>
      <w:r w:rsidR="4194C077" w:rsidRPr="439E1804">
        <w:rPr>
          <w:rFonts w:ascii="Garamond" w:hAnsi="Garamond"/>
        </w:rPr>
        <w:t xml:space="preserve"> </w:t>
      </w:r>
      <w:r w:rsidR="7CAA8CFC" w:rsidRPr="439E1804">
        <w:rPr>
          <w:rFonts w:ascii="Garamond" w:hAnsi="Garamond"/>
        </w:rPr>
        <w:t>and</w:t>
      </w:r>
      <w:r w:rsidR="7EF66016" w:rsidRPr="439E1804">
        <w:rPr>
          <w:rFonts w:ascii="Garamond" w:hAnsi="Garamond"/>
        </w:rPr>
        <w:t xml:space="preserve"> </w:t>
      </w:r>
      <w:r w:rsidR="767BB868" w:rsidRPr="439E1804">
        <w:rPr>
          <w:rFonts w:ascii="Garamond" w:hAnsi="Garamond"/>
        </w:rPr>
        <w:t xml:space="preserve">timelines. </w:t>
      </w:r>
      <w:r w:rsidR="739E7C0F" w:rsidRPr="439E1804">
        <w:rPr>
          <w:rFonts w:ascii="Garamond" w:hAnsi="Garamond" w:cs="Arial"/>
          <w:color w:val="000000" w:themeColor="text1"/>
        </w:rPr>
        <w:t>Results from the snow cover time series provide visual representation of relationships between hydrologic variables, including the influence of snow cover/snowmelt. The results also show the extent of correlation between trends in snow cover and other factors that influence sediment transport. Additionally, applied methods demonstrate the use of remote sensing to quantify snow cover extent.</w:t>
      </w:r>
      <w:r w:rsidR="73864C6F" w:rsidRPr="439E1804">
        <w:rPr>
          <w:rFonts w:ascii="Garamond" w:hAnsi="Garamond" w:cs="Arial"/>
          <w:color w:val="000000" w:themeColor="text1"/>
        </w:rPr>
        <w:t xml:space="preserve"> In combining these results with the </w:t>
      </w:r>
      <w:r w:rsidR="46F565B3" w:rsidRPr="439E1804">
        <w:rPr>
          <w:rFonts w:ascii="Garamond" w:hAnsi="Garamond" w:cs="Arial"/>
          <w:color w:val="000000" w:themeColor="text1"/>
        </w:rPr>
        <w:t>remotely sensed</w:t>
      </w:r>
      <w:r w:rsidR="08852C03" w:rsidRPr="439E1804">
        <w:rPr>
          <w:rFonts w:ascii="Garamond" w:hAnsi="Garamond" w:cs="Arial"/>
          <w:color w:val="000000" w:themeColor="text1"/>
        </w:rPr>
        <w:t xml:space="preserve"> </w:t>
      </w:r>
      <w:r w:rsidR="73864C6F" w:rsidRPr="439E1804">
        <w:rPr>
          <w:rFonts w:ascii="Garamond" w:hAnsi="Garamond" w:cs="Arial"/>
          <w:color w:val="000000" w:themeColor="text1"/>
        </w:rPr>
        <w:t xml:space="preserve">turbidity and the SWAT+ model, </w:t>
      </w:r>
      <w:r w:rsidR="444F8374" w:rsidRPr="439E1804">
        <w:rPr>
          <w:rFonts w:ascii="Garamond" w:hAnsi="Garamond" w:cs="Arial"/>
          <w:color w:val="000000" w:themeColor="text1"/>
        </w:rPr>
        <w:t>the Shoshone River water</w:t>
      </w:r>
      <w:r w:rsidR="6C3835F4" w:rsidRPr="439E1804">
        <w:rPr>
          <w:rFonts w:ascii="Garamond" w:hAnsi="Garamond" w:cs="Arial"/>
          <w:color w:val="000000" w:themeColor="text1"/>
        </w:rPr>
        <w:t>shed managers have a comp</w:t>
      </w:r>
      <w:r w:rsidR="072F7B9C" w:rsidRPr="439E1804">
        <w:rPr>
          <w:rFonts w:ascii="Garamond" w:hAnsi="Garamond" w:cs="Arial"/>
          <w:color w:val="000000" w:themeColor="text1"/>
        </w:rPr>
        <w:t>rehensive</w:t>
      </w:r>
      <w:r w:rsidR="6C3835F4" w:rsidRPr="439E1804">
        <w:rPr>
          <w:rFonts w:ascii="Garamond" w:hAnsi="Garamond" w:cs="Arial"/>
          <w:color w:val="000000" w:themeColor="text1"/>
        </w:rPr>
        <w:t xml:space="preserve"> view of high-priority regions and what is causing the high rates of sediment build up. Going forward, managers can </w:t>
      </w:r>
      <w:r w:rsidR="45362F32" w:rsidRPr="439E1804">
        <w:rPr>
          <w:rFonts w:ascii="Garamond" w:hAnsi="Garamond" w:cs="Arial"/>
          <w:color w:val="000000" w:themeColor="text1"/>
        </w:rPr>
        <w:t xml:space="preserve">merge </w:t>
      </w:r>
      <w:r w:rsidR="27AAA087" w:rsidRPr="439E1804">
        <w:rPr>
          <w:rFonts w:ascii="Garamond" w:hAnsi="Garamond" w:cs="Arial"/>
          <w:color w:val="000000" w:themeColor="text1"/>
        </w:rPr>
        <w:t>these</w:t>
      </w:r>
      <w:r w:rsidR="09B19373" w:rsidRPr="439E1804">
        <w:rPr>
          <w:rFonts w:ascii="Garamond" w:hAnsi="Garamond" w:cs="Arial"/>
          <w:color w:val="000000" w:themeColor="text1"/>
        </w:rPr>
        <w:t xml:space="preserve"> results </w:t>
      </w:r>
      <w:r w:rsidR="0E26CC6A" w:rsidRPr="439E1804">
        <w:rPr>
          <w:rFonts w:ascii="Garamond" w:hAnsi="Garamond" w:cs="Arial"/>
          <w:color w:val="000000" w:themeColor="text1"/>
        </w:rPr>
        <w:t xml:space="preserve">to address </w:t>
      </w:r>
      <w:r w:rsidR="03D91801" w:rsidRPr="439E1804">
        <w:rPr>
          <w:rFonts w:ascii="Garamond" w:hAnsi="Garamond" w:cs="Arial"/>
          <w:color w:val="000000" w:themeColor="text1"/>
        </w:rPr>
        <w:t xml:space="preserve">specific </w:t>
      </w:r>
      <w:r w:rsidR="0E26CC6A" w:rsidRPr="439E1804">
        <w:rPr>
          <w:rFonts w:ascii="Garamond" w:hAnsi="Garamond" w:cs="Arial"/>
          <w:color w:val="000000" w:themeColor="text1"/>
        </w:rPr>
        <w:t>community concerns and ecosystem impairments.</w:t>
      </w:r>
    </w:p>
    <w:p w14:paraId="26EDD0AE" w14:textId="77777777" w:rsidR="00E56F71" w:rsidRPr="00565950" w:rsidRDefault="00E56F71" w:rsidP="00565950">
      <w:pPr>
        <w:spacing w:after="0" w:line="240" w:lineRule="auto"/>
        <w:rPr>
          <w:rFonts w:ascii="Garamond" w:hAnsi="Garamond" w:cs="Arial"/>
          <w:color w:val="000000" w:themeColor="text1"/>
        </w:rPr>
      </w:pPr>
    </w:p>
    <w:p w14:paraId="7EF42CEC" w14:textId="77777777" w:rsidR="0056152E" w:rsidRPr="00040AE0" w:rsidRDefault="0056152E" w:rsidP="0066138C">
      <w:pPr>
        <w:pStyle w:val="Heading1"/>
        <w:spacing w:before="0" w:line="240" w:lineRule="auto"/>
        <w:rPr>
          <w:rFonts w:ascii="Garamond" w:hAnsi="Garamond"/>
          <w:sz w:val="22"/>
        </w:rPr>
      </w:pPr>
      <w:bookmarkStart w:id="11" w:name="_Toc334198736"/>
    </w:p>
    <w:p w14:paraId="2BF53931" w14:textId="2887DB48" w:rsidR="00E41324" w:rsidRPr="0066138C" w:rsidRDefault="00621AB9" w:rsidP="0066138C">
      <w:pPr>
        <w:pStyle w:val="Heading1"/>
        <w:spacing w:before="0" w:line="240" w:lineRule="auto"/>
        <w:rPr>
          <w:rFonts w:ascii="Garamond" w:hAnsi="Garamond"/>
        </w:rPr>
      </w:pPr>
      <w:r w:rsidRPr="0066138C">
        <w:rPr>
          <w:rFonts w:ascii="Garamond" w:hAnsi="Garamond"/>
        </w:rPr>
        <w:t>6</w:t>
      </w:r>
      <w:r w:rsidR="008B7071" w:rsidRPr="0066138C">
        <w:rPr>
          <w:rFonts w:ascii="Garamond" w:hAnsi="Garamond"/>
        </w:rPr>
        <w:t xml:space="preserve">. </w:t>
      </w:r>
      <w:r w:rsidR="00E41324" w:rsidRPr="0066138C">
        <w:rPr>
          <w:rFonts w:ascii="Garamond" w:hAnsi="Garamond"/>
        </w:rPr>
        <w:t>Acknowledgments</w:t>
      </w:r>
      <w:bookmarkEnd w:id="11"/>
    </w:p>
    <w:p w14:paraId="2E7BC272" w14:textId="7D2FB013" w:rsidR="00171796" w:rsidRDefault="73857421" w:rsidP="0066138C">
      <w:pPr>
        <w:spacing w:after="0" w:line="240" w:lineRule="auto"/>
        <w:rPr>
          <w:rFonts w:ascii="Garamond" w:hAnsi="Garamond" w:cs="Arial"/>
          <w:color w:val="000000" w:themeColor="text1"/>
        </w:rPr>
      </w:pPr>
      <w:r w:rsidRPr="439E1804">
        <w:rPr>
          <w:rFonts w:ascii="Garamond" w:hAnsi="Garamond" w:cs="Arial"/>
          <w:color w:val="000000" w:themeColor="text1"/>
        </w:rPr>
        <w:t xml:space="preserve">We </w:t>
      </w:r>
      <w:r w:rsidR="05B8D347" w:rsidRPr="439E1804">
        <w:rPr>
          <w:rFonts w:ascii="Garamond" w:hAnsi="Garamond" w:cs="Arial"/>
          <w:color w:val="000000" w:themeColor="text1"/>
        </w:rPr>
        <w:t>would like to thank our</w:t>
      </w:r>
      <w:r w:rsidR="5EA9534D" w:rsidRPr="439E1804">
        <w:rPr>
          <w:rFonts w:ascii="Garamond" w:hAnsi="Garamond" w:cs="Arial"/>
          <w:color w:val="000000" w:themeColor="text1"/>
        </w:rPr>
        <w:t xml:space="preserve"> Pop-</w:t>
      </w:r>
      <w:r w:rsidR="044023A4" w:rsidRPr="439E1804">
        <w:rPr>
          <w:rFonts w:ascii="Garamond" w:hAnsi="Garamond" w:cs="Arial"/>
          <w:color w:val="000000" w:themeColor="text1"/>
        </w:rPr>
        <w:t>U</w:t>
      </w:r>
      <w:r w:rsidR="5EA9534D" w:rsidRPr="439E1804">
        <w:rPr>
          <w:rFonts w:ascii="Garamond" w:hAnsi="Garamond" w:cs="Arial"/>
          <w:color w:val="000000" w:themeColor="text1"/>
        </w:rPr>
        <w:t>p Project node</w:t>
      </w:r>
      <w:r w:rsidR="05B8D347" w:rsidRPr="439E1804">
        <w:rPr>
          <w:rFonts w:ascii="Garamond" w:hAnsi="Garamond" w:cs="Arial"/>
          <w:color w:val="000000" w:themeColor="text1"/>
        </w:rPr>
        <w:t xml:space="preserve"> fellow, Caroline </w:t>
      </w:r>
      <w:r w:rsidR="044023A4" w:rsidRPr="439E1804">
        <w:rPr>
          <w:rFonts w:ascii="Garamond" w:hAnsi="Garamond" w:cs="Arial"/>
          <w:color w:val="000000" w:themeColor="text1"/>
        </w:rPr>
        <w:t>Williams</w:t>
      </w:r>
      <w:r w:rsidR="05B8D347" w:rsidRPr="439E1804">
        <w:rPr>
          <w:rFonts w:ascii="Garamond" w:hAnsi="Garamond" w:cs="Arial"/>
          <w:color w:val="000000" w:themeColor="text1"/>
        </w:rPr>
        <w:t xml:space="preserve">, science advisor, Austin Madson, as well as our project partners </w:t>
      </w:r>
      <w:r w:rsidR="37891315" w:rsidRPr="439E1804">
        <w:rPr>
          <w:rFonts w:ascii="Garamond" w:hAnsi="Garamond" w:cs="Arial"/>
          <w:color w:val="000000" w:themeColor="text1"/>
        </w:rPr>
        <w:t xml:space="preserve">Jason Alexander (USGS), </w:t>
      </w:r>
      <w:r w:rsidR="2A93D535" w:rsidRPr="439E1804">
        <w:rPr>
          <w:rFonts w:ascii="Garamond" w:hAnsi="Garamond" w:cs="Arial"/>
          <w:color w:val="000000" w:themeColor="text1"/>
        </w:rPr>
        <w:t xml:space="preserve">Carmen McIntyre (Shoshone River Partners), and </w:t>
      </w:r>
      <w:r w:rsidR="2A93D535" w:rsidRPr="439E1804">
        <w:rPr>
          <w:rFonts w:ascii="Garamond" w:hAnsi="Garamond" w:cs="Arial"/>
          <w:color w:val="000000" w:themeColor="text1"/>
        </w:rPr>
        <w:lastRenderedPageBreak/>
        <w:t xml:space="preserve">David </w:t>
      </w:r>
      <w:proofErr w:type="spellStart"/>
      <w:r w:rsidR="2A93D535" w:rsidRPr="439E1804">
        <w:rPr>
          <w:rFonts w:ascii="Garamond" w:hAnsi="Garamond" w:cs="Arial"/>
          <w:color w:val="000000" w:themeColor="text1"/>
        </w:rPr>
        <w:t>Waterstreet</w:t>
      </w:r>
      <w:proofErr w:type="spellEnd"/>
      <w:r w:rsidR="2A93D535" w:rsidRPr="439E1804">
        <w:rPr>
          <w:rFonts w:ascii="Garamond" w:hAnsi="Garamond" w:cs="Arial"/>
          <w:color w:val="000000" w:themeColor="text1"/>
        </w:rPr>
        <w:t xml:space="preserve"> (WYDEQ)</w:t>
      </w:r>
      <w:r w:rsidR="23CBB64B" w:rsidRPr="439E1804">
        <w:rPr>
          <w:rFonts w:ascii="Garamond" w:hAnsi="Garamond" w:cs="Arial"/>
          <w:color w:val="000000" w:themeColor="text1"/>
        </w:rPr>
        <w:t>,</w:t>
      </w:r>
      <w:r w:rsidR="283EABA8" w:rsidRPr="439E1804">
        <w:rPr>
          <w:rFonts w:ascii="Garamond" w:hAnsi="Garamond" w:cs="Arial"/>
          <w:color w:val="000000" w:themeColor="text1"/>
        </w:rPr>
        <w:t xml:space="preserve"> for their </w:t>
      </w:r>
      <w:r w:rsidR="0F052E67" w:rsidRPr="439E1804">
        <w:rPr>
          <w:rFonts w:ascii="Garamond" w:hAnsi="Garamond" w:cs="Arial"/>
          <w:color w:val="000000" w:themeColor="text1"/>
        </w:rPr>
        <w:t xml:space="preserve">guidance and input. We also greatly appreciate the </w:t>
      </w:r>
      <w:r w:rsidR="23CBB64B" w:rsidRPr="439E1804">
        <w:rPr>
          <w:rFonts w:ascii="Garamond" w:hAnsi="Garamond" w:cs="Arial"/>
          <w:color w:val="000000" w:themeColor="text1"/>
        </w:rPr>
        <w:t xml:space="preserve">deliverable feedback </w:t>
      </w:r>
      <w:r w:rsidR="0C5EFABC" w:rsidRPr="439E1804">
        <w:rPr>
          <w:rFonts w:ascii="Garamond" w:hAnsi="Garamond" w:cs="Arial"/>
          <w:color w:val="000000" w:themeColor="text1"/>
        </w:rPr>
        <w:t xml:space="preserve">provided by </w:t>
      </w:r>
      <w:r w:rsidR="23CBB64B" w:rsidRPr="439E1804">
        <w:rPr>
          <w:rFonts w:ascii="Garamond" w:hAnsi="Garamond" w:cs="Arial"/>
          <w:color w:val="000000" w:themeColor="text1"/>
        </w:rPr>
        <w:t xml:space="preserve">our Project Coordination </w:t>
      </w:r>
      <w:r w:rsidR="044023A4" w:rsidRPr="439E1804">
        <w:rPr>
          <w:rFonts w:ascii="Garamond" w:hAnsi="Garamond" w:cs="Arial"/>
          <w:color w:val="000000" w:themeColor="text1"/>
        </w:rPr>
        <w:t>F</w:t>
      </w:r>
      <w:r w:rsidR="23CBB64B" w:rsidRPr="439E1804">
        <w:rPr>
          <w:rFonts w:ascii="Garamond" w:hAnsi="Garamond" w:cs="Arial"/>
          <w:color w:val="000000" w:themeColor="text1"/>
        </w:rPr>
        <w:t xml:space="preserve">ellow, </w:t>
      </w:r>
      <w:r w:rsidR="7DE90748" w:rsidRPr="439E1804">
        <w:rPr>
          <w:rFonts w:ascii="Garamond" w:hAnsi="Garamond" w:cs="Arial"/>
          <w:color w:val="000000" w:themeColor="text1"/>
        </w:rPr>
        <w:t>Laramie Plott and</w:t>
      </w:r>
      <w:r w:rsidR="044023A4" w:rsidRPr="439E1804">
        <w:rPr>
          <w:rFonts w:ascii="Garamond" w:hAnsi="Garamond" w:cs="Arial"/>
          <w:color w:val="000000" w:themeColor="text1"/>
        </w:rPr>
        <w:t xml:space="preserve"> </w:t>
      </w:r>
      <w:r w:rsidR="07C7C556" w:rsidRPr="439E1804">
        <w:rPr>
          <w:rFonts w:ascii="Garamond" w:hAnsi="Garamond" w:cs="Arial"/>
          <w:color w:val="000000" w:themeColor="text1"/>
        </w:rPr>
        <w:t xml:space="preserve">by </w:t>
      </w:r>
      <w:r w:rsidR="044023A4" w:rsidRPr="439E1804">
        <w:rPr>
          <w:rFonts w:ascii="Garamond" w:hAnsi="Garamond" w:cs="Arial"/>
          <w:color w:val="000000" w:themeColor="text1"/>
        </w:rPr>
        <w:t>Project Coordination Senior Fellow,</w:t>
      </w:r>
      <w:r w:rsidR="7DE90748" w:rsidRPr="439E1804">
        <w:rPr>
          <w:rFonts w:ascii="Garamond" w:hAnsi="Garamond" w:cs="Arial"/>
          <w:color w:val="000000" w:themeColor="text1"/>
        </w:rPr>
        <w:t xml:space="preserve"> Cecil Byles.</w:t>
      </w:r>
    </w:p>
    <w:p w14:paraId="034D61DD" w14:textId="77777777" w:rsidR="00012136" w:rsidRDefault="00012136" w:rsidP="439E1804">
      <w:pPr>
        <w:spacing w:after="0" w:line="240" w:lineRule="auto"/>
        <w:rPr>
          <w:rFonts w:ascii="Garamond" w:eastAsia="Garamond" w:hAnsi="Garamond" w:cs="Garamond"/>
          <w:color w:val="000000" w:themeColor="text1"/>
        </w:rPr>
      </w:pPr>
    </w:p>
    <w:p w14:paraId="46B90CE5" w14:textId="77777777" w:rsidR="00FB4DA0" w:rsidRDefault="27ABC9DC" w:rsidP="00FB4DA0">
      <w:pPr>
        <w:spacing w:after="0" w:line="240" w:lineRule="auto"/>
        <w:rPr>
          <w:rFonts w:ascii="Garamond" w:eastAsia="Garamond" w:hAnsi="Garamond" w:cs="Garamond"/>
        </w:rPr>
      </w:pPr>
      <w:r w:rsidRPr="439E1804">
        <w:rPr>
          <w:rFonts w:ascii="Garamond" w:eastAsia="Garamond" w:hAnsi="Garamond" w:cs="Garamond"/>
        </w:rPr>
        <w:t xml:space="preserve">This work utilized data made available through the NASA Commercial </w:t>
      </w:r>
      <w:proofErr w:type="spellStart"/>
      <w:r w:rsidRPr="439E1804">
        <w:rPr>
          <w:rFonts w:ascii="Garamond" w:eastAsia="Garamond" w:hAnsi="Garamond" w:cs="Garamond"/>
        </w:rPr>
        <w:t>Smallsat</w:t>
      </w:r>
      <w:proofErr w:type="spellEnd"/>
      <w:r w:rsidRPr="439E1804">
        <w:rPr>
          <w:rFonts w:ascii="Garamond" w:eastAsia="Garamond" w:hAnsi="Garamond" w:cs="Garamond"/>
        </w:rPr>
        <w:t xml:space="preserve"> Data Acquisition (CSDA) program.</w:t>
      </w:r>
      <w:r w:rsidR="00FB4DA0" w:rsidRPr="00FB4DA0">
        <w:rPr>
          <w:rFonts w:ascii="Garamond" w:eastAsia="Garamond" w:hAnsi="Garamond" w:cs="Garamond"/>
        </w:rPr>
        <w:t xml:space="preserve"> </w:t>
      </w:r>
    </w:p>
    <w:p w14:paraId="16EC763C" w14:textId="77777777" w:rsidR="00FB4DA0" w:rsidRDefault="00FB4DA0" w:rsidP="00FB4DA0">
      <w:pPr>
        <w:spacing w:after="0" w:line="240" w:lineRule="auto"/>
        <w:rPr>
          <w:rFonts w:ascii="Garamond" w:eastAsia="Garamond" w:hAnsi="Garamond" w:cs="Garamond"/>
        </w:rPr>
      </w:pPr>
    </w:p>
    <w:p w14:paraId="214D317D" w14:textId="443095B7" w:rsidR="00FB4DA0" w:rsidRDefault="00FB4DA0" w:rsidP="00FB4DA0">
      <w:pPr>
        <w:spacing w:after="0" w:line="240" w:lineRule="auto"/>
        <w:rPr>
          <w:rFonts w:ascii="Garamond" w:eastAsia="Garamond" w:hAnsi="Garamond" w:cs="Garamond"/>
        </w:rPr>
      </w:pPr>
      <w:r w:rsidRPr="439E1804">
        <w:rPr>
          <w:rFonts w:ascii="Garamond" w:eastAsia="Garamond" w:hAnsi="Garamond" w:cs="Garamond"/>
        </w:rPr>
        <w:t>Includes copyrighted material of Planet Labs PBC. All rights reserved.</w:t>
      </w:r>
    </w:p>
    <w:p w14:paraId="52C27B5B" w14:textId="18F74755" w:rsidR="439E1804" w:rsidRDefault="439E1804" w:rsidP="439E1804">
      <w:pPr>
        <w:spacing w:after="0" w:line="240" w:lineRule="auto"/>
        <w:rPr>
          <w:rFonts w:ascii="Century Gothic" w:eastAsia="Century Gothic" w:hAnsi="Century Gothic" w:cs="Century Gothic"/>
          <w:sz w:val="20"/>
          <w:szCs w:val="20"/>
        </w:rPr>
      </w:pPr>
    </w:p>
    <w:p w14:paraId="60BA0EED" w14:textId="0759BD83" w:rsidR="00012136" w:rsidRPr="0066138C" w:rsidRDefault="00012136" w:rsidP="0066138C">
      <w:pPr>
        <w:spacing w:after="0" w:line="240" w:lineRule="auto"/>
        <w:rPr>
          <w:rFonts w:ascii="Garamond" w:hAnsi="Garamond" w:cs="Arial"/>
          <w:color w:val="000000"/>
        </w:rPr>
      </w:pPr>
      <w:r>
        <w:rPr>
          <w:rStyle w:val="normaltextrun"/>
          <w:rFonts w:ascii="Garamond" w:hAnsi="Garamond"/>
          <w:color w:val="000000"/>
          <w:shd w:val="clear" w:color="auto" w:fill="FFFFFF"/>
        </w:rPr>
        <w:t>Some of the maps in this work were created using ArcGIS® software by Esri. ArcGIS® and ArcMap™ are the intellectual property of Esri and are used herein under license. All rights reserved.</w:t>
      </w:r>
      <w:r>
        <w:rPr>
          <w:rStyle w:val="eop"/>
          <w:rFonts w:ascii="Garamond" w:hAnsi="Garamond"/>
          <w:color w:val="000000"/>
          <w:shd w:val="clear" w:color="auto" w:fill="FFFFFF"/>
        </w:rPr>
        <w:t> </w:t>
      </w:r>
    </w:p>
    <w:p w14:paraId="148A2B1B" w14:textId="7B3C3ABF" w:rsidR="3E43DE45" w:rsidRDefault="3E43DE45" w:rsidP="3E43DE45">
      <w:pPr>
        <w:spacing w:after="0" w:line="240" w:lineRule="auto"/>
        <w:rPr>
          <w:rFonts w:ascii="Garamond" w:hAnsi="Garamond" w:cs="Arial"/>
          <w:color w:val="000000" w:themeColor="text1"/>
        </w:rPr>
      </w:pPr>
    </w:p>
    <w:p w14:paraId="33DBD467" w14:textId="7E82DA90" w:rsidR="000057A6" w:rsidRPr="0066138C" w:rsidRDefault="53F22133" w:rsidP="0066138C">
      <w:pPr>
        <w:spacing w:after="0" w:line="240" w:lineRule="auto"/>
        <w:rPr>
          <w:rFonts w:ascii="Garamond" w:hAnsi="Garamond" w:cs="Arial"/>
          <w:color w:val="000000"/>
        </w:rPr>
      </w:pPr>
      <w:r w:rsidRPr="6B27187E">
        <w:rPr>
          <w:rFonts w:ascii="Garamond" w:hAnsi="Garamond" w:cs="Arial"/>
          <w:color w:val="000000" w:themeColor="text1"/>
        </w:rPr>
        <w:t>A</w:t>
      </w:r>
      <w:r w:rsidR="0A0D1C63" w:rsidRPr="6B27187E">
        <w:rPr>
          <w:rFonts w:ascii="Garamond" w:hAnsi="Garamond" w:cs="Arial"/>
          <w:color w:val="000000" w:themeColor="text1"/>
        </w:rPr>
        <w:t>ny opinions, findings, and conclusions or recommendations expressed in this material are those of the author(s) and do not necessarily reflect the views of the National Aeronautics and Space Administration.</w:t>
      </w:r>
    </w:p>
    <w:p w14:paraId="55CF60A4" w14:textId="77777777" w:rsidR="000057A6" w:rsidRPr="0066138C" w:rsidRDefault="000057A6" w:rsidP="0066138C">
      <w:pPr>
        <w:spacing w:after="0" w:line="240" w:lineRule="auto"/>
        <w:rPr>
          <w:rFonts w:ascii="Garamond" w:hAnsi="Garamond"/>
        </w:rPr>
      </w:pPr>
    </w:p>
    <w:p w14:paraId="108F742C" w14:textId="675DB84B" w:rsidR="00FC670A" w:rsidRPr="0066138C" w:rsidRDefault="3524DF36" w:rsidP="0066138C">
      <w:pPr>
        <w:spacing w:after="0" w:line="240" w:lineRule="auto"/>
        <w:rPr>
          <w:rFonts w:ascii="Garamond" w:hAnsi="Garamond"/>
        </w:rPr>
      </w:pPr>
      <w:r w:rsidRPr="6B27187E">
        <w:rPr>
          <w:rFonts w:ascii="Garamond" w:hAnsi="Garamond"/>
        </w:rPr>
        <w:t xml:space="preserve">This material is based upon work supported by NASA </w:t>
      </w:r>
      <w:r w:rsidR="01CCA437" w:rsidRPr="6B27187E">
        <w:rPr>
          <w:rFonts w:ascii="Garamond" w:hAnsi="Garamond"/>
        </w:rPr>
        <w:t>through</w:t>
      </w:r>
      <w:r w:rsidR="166E25EC" w:rsidRPr="6B27187E">
        <w:rPr>
          <w:rFonts w:ascii="Garamond" w:hAnsi="Garamond"/>
        </w:rPr>
        <w:t xml:space="preserve"> contract NNL16AA05C</w:t>
      </w:r>
      <w:r w:rsidRPr="6B27187E">
        <w:rPr>
          <w:rFonts w:ascii="Garamond" w:hAnsi="Garamond"/>
        </w:rPr>
        <w:t>.</w:t>
      </w:r>
    </w:p>
    <w:p w14:paraId="208BE60E" w14:textId="77777777" w:rsidR="0056152E" w:rsidRPr="00040AE0" w:rsidRDefault="0056152E" w:rsidP="0066138C">
      <w:pPr>
        <w:pStyle w:val="Heading1"/>
        <w:spacing w:before="0" w:line="240" w:lineRule="auto"/>
        <w:rPr>
          <w:rFonts w:ascii="Garamond" w:hAnsi="Garamond"/>
          <w:sz w:val="22"/>
        </w:rPr>
      </w:pPr>
      <w:bookmarkStart w:id="12" w:name="_Toc334198737"/>
    </w:p>
    <w:p w14:paraId="5E048FEB" w14:textId="06B8CA74" w:rsidR="001A67C2" w:rsidRPr="0066138C" w:rsidRDefault="00621AB9" w:rsidP="0066138C">
      <w:pPr>
        <w:pStyle w:val="Heading1"/>
        <w:spacing w:before="0" w:line="240" w:lineRule="auto"/>
        <w:rPr>
          <w:rFonts w:ascii="Garamond" w:hAnsi="Garamond"/>
        </w:rPr>
      </w:pPr>
      <w:r w:rsidRPr="0066138C">
        <w:rPr>
          <w:rFonts w:ascii="Garamond" w:hAnsi="Garamond"/>
        </w:rPr>
        <w:t>7</w:t>
      </w:r>
      <w:r w:rsidR="008B7071" w:rsidRPr="0066138C">
        <w:rPr>
          <w:rFonts w:ascii="Garamond" w:hAnsi="Garamond"/>
        </w:rPr>
        <w:t xml:space="preserve">. </w:t>
      </w:r>
      <w:r w:rsidR="001A67C2" w:rsidRPr="0066138C">
        <w:rPr>
          <w:rFonts w:ascii="Garamond" w:hAnsi="Garamond"/>
        </w:rPr>
        <w:t>Glossary</w:t>
      </w:r>
    </w:p>
    <w:p w14:paraId="72A024EC" w14:textId="3248927F" w:rsidR="00E515CA" w:rsidRDefault="00E515CA" w:rsidP="00012E64">
      <w:pPr>
        <w:spacing w:after="0" w:line="240" w:lineRule="auto"/>
        <w:rPr>
          <w:rFonts w:ascii="Garamond" w:hAnsi="Garamond"/>
        </w:rPr>
      </w:pPr>
      <w:r>
        <w:rPr>
          <w:rFonts w:ascii="Garamond" w:hAnsi="Garamond"/>
          <w:b/>
          <w:bCs/>
        </w:rPr>
        <w:t>Basin</w:t>
      </w:r>
      <w:r>
        <w:rPr>
          <w:rFonts w:ascii="Garamond" w:hAnsi="Garamond"/>
        </w:rPr>
        <w:t xml:space="preserve"> </w:t>
      </w:r>
      <w:r w:rsidR="007C6A6E">
        <w:rPr>
          <w:rFonts w:ascii="Garamond" w:hAnsi="Garamond"/>
        </w:rPr>
        <w:t>–</w:t>
      </w:r>
      <w:r>
        <w:rPr>
          <w:rFonts w:ascii="Garamond" w:hAnsi="Garamond"/>
        </w:rPr>
        <w:t xml:space="preserve"> </w:t>
      </w:r>
      <w:r w:rsidR="007C6A6E">
        <w:rPr>
          <w:rFonts w:ascii="Garamond" w:hAnsi="Garamond"/>
        </w:rPr>
        <w:t>Area of</w:t>
      </w:r>
      <w:r w:rsidR="00D41C8A">
        <w:rPr>
          <w:rFonts w:ascii="Garamond" w:hAnsi="Garamond"/>
        </w:rPr>
        <w:t xml:space="preserve"> land</w:t>
      </w:r>
      <w:r w:rsidR="00035C26">
        <w:rPr>
          <w:rFonts w:ascii="Garamond" w:hAnsi="Garamond"/>
        </w:rPr>
        <w:t xml:space="preserve"> that collects water and sediment</w:t>
      </w:r>
    </w:p>
    <w:p w14:paraId="1012F248" w14:textId="0472D338" w:rsidR="0078227B" w:rsidRDefault="0078227B" w:rsidP="00012E64">
      <w:pPr>
        <w:spacing w:after="0" w:line="240" w:lineRule="auto"/>
        <w:rPr>
          <w:rFonts w:ascii="Garamond" w:hAnsi="Garamond"/>
        </w:rPr>
      </w:pPr>
      <w:r w:rsidRPr="00AE0FC0">
        <w:rPr>
          <w:rFonts w:ascii="Garamond" w:hAnsi="Garamond"/>
          <w:b/>
          <w:bCs/>
        </w:rPr>
        <w:t>BMP</w:t>
      </w:r>
      <w:r w:rsidR="00B6450B">
        <w:rPr>
          <w:rFonts w:ascii="Garamond" w:hAnsi="Garamond"/>
        </w:rPr>
        <w:t xml:space="preserve"> </w:t>
      </w:r>
      <w:r w:rsidR="00AE3E08">
        <w:rPr>
          <w:rFonts w:ascii="Garamond" w:hAnsi="Garamond"/>
        </w:rPr>
        <w:t xml:space="preserve">– </w:t>
      </w:r>
      <w:r w:rsidR="00AE0FC0">
        <w:rPr>
          <w:rFonts w:ascii="Garamond" w:hAnsi="Garamond"/>
        </w:rPr>
        <w:t>Best Management Practice</w:t>
      </w:r>
    </w:p>
    <w:p w14:paraId="41371B23" w14:textId="3696FCEB" w:rsidR="002B4B87" w:rsidRDefault="002B4B87" w:rsidP="00012E64">
      <w:pPr>
        <w:spacing w:after="0" w:line="240" w:lineRule="auto"/>
        <w:rPr>
          <w:rFonts w:ascii="Garamond" w:hAnsi="Garamond"/>
        </w:rPr>
      </w:pPr>
      <w:r w:rsidRPr="00960A1B">
        <w:rPr>
          <w:rFonts w:ascii="Garamond" w:hAnsi="Garamond"/>
          <w:b/>
          <w:bCs/>
        </w:rPr>
        <w:t xml:space="preserve">Discharge </w:t>
      </w:r>
      <w:r w:rsidR="00960A1B">
        <w:rPr>
          <w:rFonts w:ascii="Garamond" w:hAnsi="Garamond"/>
        </w:rPr>
        <w:t>– Rate of water flow</w:t>
      </w:r>
    </w:p>
    <w:p w14:paraId="46B41FF7" w14:textId="416DEEDC" w:rsidR="005403FF" w:rsidRPr="00E515CA" w:rsidRDefault="0084080C" w:rsidP="00012E64">
      <w:pPr>
        <w:spacing w:after="0" w:line="240" w:lineRule="auto"/>
        <w:rPr>
          <w:rFonts w:ascii="Garamond" w:hAnsi="Garamond"/>
        </w:rPr>
      </w:pPr>
      <w:r w:rsidRPr="00E37A9E">
        <w:rPr>
          <w:rFonts w:ascii="Garamond" w:hAnsi="Garamond"/>
          <w:b/>
        </w:rPr>
        <w:t>DSF</w:t>
      </w:r>
      <w:r>
        <w:rPr>
          <w:rFonts w:ascii="Garamond" w:hAnsi="Garamond"/>
        </w:rPr>
        <w:t xml:space="preserve"> – Dark Spectrum Fitting, a</w:t>
      </w:r>
      <w:r w:rsidR="00E37A9E">
        <w:rPr>
          <w:rFonts w:ascii="Garamond" w:hAnsi="Garamond"/>
        </w:rPr>
        <w:t>n atmospheric correction algorithm</w:t>
      </w:r>
    </w:p>
    <w:p w14:paraId="72A2747B" w14:textId="51F9AE4A" w:rsidR="00012E64" w:rsidRDefault="00012E64" w:rsidP="00012E64">
      <w:pPr>
        <w:spacing w:after="0" w:line="240" w:lineRule="auto"/>
        <w:rPr>
          <w:rFonts w:ascii="Garamond" w:hAnsi="Garamond"/>
        </w:rPr>
      </w:pPr>
      <w:r w:rsidRPr="21A792B3">
        <w:rPr>
          <w:rFonts w:ascii="Garamond" w:hAnsi="Garamond"/>
          <w:b/>
          <w:bCs/>
        </w:rPr>
        <w:t xml:space="preserve">DEM </w:t>
      </w:r>
      <w:r w:rsidRPr="00012E64">
        <w:rPr>
          <w:rFonts w:ascii="Garamond" w:hAnsi="Garamond"/>
        </w:rPr>
        <w:t xml:space="preserve">– </w:t>
      </w:r>
      <w:r w:rsidRPr="21A792B3">
        <w:rPr>
          <w:rFonts w:ascii="Garamond" w:hAnsi="Garamond"/>
        </w:rPr>
        <w:t>Digital Elevation Model</w:t>
      </w:r>
    </w:p>
    <w:p w14:paraId="043E6CBB" w14:textId="59E5E39F" w:rsidR="000501ED" w:rsidRDefault="000501ED" w:rsidP="0066138C">
      <w:pPr>
        <w:spacing w:after="0" w:line="240" w:lineRule="auto"/>
        <w:rPr>
          <w:rFonts w:ascii="Garamond" w:hAnsi="Garamond"/>
        </w:rPr>
      </w:pPr>
      <w:r w:rsidRPr="0066138C">
        <w:rPr>
          <w:rFonts w:ascii="Garamond" w:hAnsi="Garamond"/>
          <w:b/>
        </w:rPr>
        <w:t>Earth observations</w:t>
      </w:r>
      <w:r w:rsidRPr="0066138C">
        <w:rPr>
          <w:rFonts w:ascii="Garamond" w:hAnsi="Garamond"/>
        </w:rPr>
        <w:t xml:space="preserve"> </w:t>
      </w:r>
      <w:r w:rsidR="005418C9" w:rsidRPr="0066138C">
        <w:rPr>
          <w:rFonts w:ascii="Garamond" w:hAnsi="Garamond"/>
        </w:rPr>
        <w:t>–</w:t>
      </w:r>
      <w:r w:rsidRPr="0066138C">
        <w:rPr>
          <w:rFonts w:ascii="Garamond" w:hAnsi="Garamond"/>
        </w:rPr>
        <w:t xml:space="preserve"> </w:t>
      </w:r>
      <w:r w:rsidR="005418C9" w:rsidRPr="0066138C">
        <w:rPr>
          <w:rFonts w:ascii="Garamond" w:hAnsi="Garamond"/>
        </w:rPr>
        <w:t>Satellites and sensors that collect information about the Earth’s physical, chemical, and biological systems over space and time</w:t>
      </w:r>
    </w:p>
    <w:p w14:paraId="37562E8A" w14:textId="1E4036F9" w:rsidR="00012E64" w:rsidRPr="00CF0487" w:rsidRDefault="00012E64" w:rsidP="00012E64">
      <w:pPr>
        <w:spacing w:after="0" w:line="240" w:lineRule="auto"/>
        <w:rPr>
          <w:rFonts w:ascii="Garamond" w:hAnsi="Garamond"/>
        </w:rPr>
      </w:pPr>
      <w:proofErr w:type="spellStart"/>
      <w:r w:rsidRPr="00E16EBA">
        <w:rPr>
          <w:rFonts w:ascii="Garamond" w:hAnsi="Garamond"/>
          <w:b/>
          <w:bCs/>
        </w:rPr>
        <w:t>Formazin</w:t>
      </w:r>
      <w:proofErr w:type="spellEnd"/>
      <w:r w:rsidRPr="00E16EBA">
        <w:rPr>
          <w:rFonts w:ascii="Garamond" w:hAnsi="Garamond"/>
          <w:b/>
          <w:bCs/>
        </w:rPr>
        <w:t xml:space="preserve"> Nephelometric Unit (FNU)</w:t>
      </w:r>
      <w:r>
        <w:rPr>
          <w:rFonts w:ascii="Garamond" w:hAnsi="Garamond"/>
          <w:b/>
          <w:bCs/>
        </w:rPr>
        <w:t xml:space="preserve"> </w:t>
      </w:r>
      <w:r>
        <w:rPr>
          <w:rFonts w:ascii="Garamond" w:hAnsi="Garamond"/>
        </w:rPr>
        <w:t xml:space="preserve">– </w:t>
      </w:r>
      <w:r w:rsidR="004C16F8">
        <w:rPr>
          <w:rFonts w:ascii="Garamond" w:hAnsi="Garamond"/>
        </w:rPr>
        <w:t>A</w:t>
      </w:r>
      <w:r>
        <w:rPr>
          <w:rFonts w:ascii="Garamond" w:hAnsi="Garamond"/>
        </w:rPr>
        <w:t xml:space="preserve"> turbidity unit, measure of infrared light scattered at 90 degrees</w:t>
      </w:r>
    </w:p>
    <w:p w14:paraId="51D9266D" w14:textId="330E9868" w:rsidR="00012E64" w:rsidRPr="00802197" w:rsidRDefault="00012E64" w:rsidP="00012E64">
      <w:pPr>
        <w:spacing w:after="0" w:line="240" w:lineRule="auto"/>
        <w:rPr>
          <w:rFonts w:ascii="Garamond" w:hAnsi="Garamond"/>
          <w:b/>
          <w:bCs/>
        </w:rPr>
      </w:pPr>
      <w:r w:rsidRPr="00802197">
        <w:rPr>
          <w:rFonts w:ascii="Garamond" w:hAnsi="Garamond"/>
          <w:b/>
          <w:bCs/>
        </w:rPr>
        <w:t>Georectification</w:t>
      </w:r>
      <w:r w:rsidR="00217454">
        <w:rPr>
          <w:rFonts w:ascii="Garamond" w:hAnsi="Garamond"/>
          <w:b/>
          <w:bCs/>
        </w:rPr>
        <w:t xml:space="preserve"> </w:t>
      </w:r>
      <w:r w:rsidR="00217454" w:rsidRPr="1C0596D5">
        <w:rPr>
          <w:rFonts w:ascii="Garamond" w:hAnsi="Garamond"/>
        </w:rPr>
        <w:t>–</w:t>
      </w:r>
      <w:r w:rsidR="00814FC6">
        <w:rPr>
          <w:rFonts w:ascii="Garamond" w:hAnsi="Garamond"/>
        </w:rPr>
        <w:t xml:space="preserve"> </w:t>
      </w:r>
      <w:r w:rsidR="00073F5E">
        <w:rPr>
          <w:rFonts w:ascii="Garamond" w:hAnsi="Garamond"/>
        </w:rPr>
        <w:t>Assignment of an image to a known coordinate system</w:t>
      </w:r>
    </w:p>
    <w:p w14:paraId="2461F736" w14:textId="6DE549F4" w:rsidR="00CE4E7E" w:rsidRDefault="00CE4E7E" w:rsidP="0066138C">
      <w:pPr>
        <w:spacing w:after="0" w:line="240" w:lineRule="auto"/>
        <w:rPr>
          <w:rFonts w:ascii="Garamond" w:hAnsi="Garamond"/>
          <w:b/>
          <w:bCs/>
        </w:rPr>
      </w:pPr>
      <w:r w:rsidRPr="147202B9">
        <w:rPr>
          <w:rFonts w:ascii="Garamond" w:hAnsi="Garamond"/>
          <w:b/>
          <w:bCs/>
        </w:rPr>
        <w:t>HRU</w:t>
      </w:r>
      <w:r w:rsidR="2FE1F8C8" w:rsidRPr="147202B9">
        <w:rPr>
          <w:rFonts w:ascii="Garamond" w:hAnsi="Garamond"/>
          <w:b/>
          <w:bCs/>
        </w:rPr>
        <w:t xml:space="preserve"> </w:t>
      </w:r>
      <w:r w:rsidR="2FE1F8C8" w:rsidRPr="00012E64">
        <w:rPr>
          <w:rFonts w:ascii="Garamond" w:hAnsi="Garamond"/>
        </w:rPr>
        <w:t xml:space="preserve">– </w:t>
      </w:r>
      <w:r w:rsidR="2FE1F8C8" w:rsidRPr="147202B9">
        <w:rPr>
          <w:rFonts w:ascii="Garamond" w:hAnsi="Garamond"/>
        </w:rPr>
        <w:t>Hydrologic Response Unit</w:t>
      </w:r>
    </w:p>
    <w:p w14:paraId="78B2B1A9" w14:textId="262EA5B9" w:rsidR="000438DE" w:rsidRDefault="000438DE" w:rsidP="0066138C">
      <w:pPr>
        <w:spacing w:after="0" w:line="240" w:lineRule="auto"/>
        <w:rPr>
          <w:rFonts w:ascii="Garamond" w:hAnsi="Garamond"/>
        </w:rPr>
      </w:pPr>
      <w:r w:rsidRPr="16BF3483">
        <w:rPr>
          <w:rFonts w:ascii="Garamond" w:hAnsi="Garamond"/>
          <w:b/>
          <w:bCs/>
        </w:rPr>
        <w:t xml:space="preserve">In-situ </w:t>
      </w:r>
      <w:r w:rsidR="00AC3ABB">
        <w:rPr>
          <w:rFonts w:ascii="Garamond" w:hAnsi="Garamond"/>
        </w:rPr>
        <w:t xml:space="preserve">– </w:t>
      </w:r>
      <w:r w:rsidR="2D0DE95C" w:rsidRPr="16BF3483">
        <w:rPr>
          <w:rFonts w:ascii="Garamond" w:hAnsi="Garamond"/>
        </w:rPr>
        <w:t xml:space="preserve">Data measurement taken </w:t>
      </w:r>
      <w:r w:rsidR="2D0DE95C" w:rsidRPr="5BEF123C">
        <w:rPr>
          <w:rFonts w:ascii="Garamond" w:hAnsi="Garamond"/>
        </w:rPr>
        <w:t xml:space="preserve">with </w:t>
      </w:r>
      <w:r w:rsidR="2D0DE95C" w:rsidRPr="16BF3483">
        <w:rPr>
          <w:rFonts w:ascii="Garamond" w:hAnsi="Garamond"/>
        </w:rPr>
        <w:t xml:space="preserve">on-site </w:t>
      </w:r>
      <w:r w:rsidR="2D0DE95C" w:rsidRPr="5BEF123C">
        <w:rPr>
          <w:rFonts w:ascii="Garamond" w:hAnsi="Garamond"/>
        </w:rPr>
        <w:t>instruments</w:t>
      </w:r>
    </w:p>
    <w:p w14:paraId="2A7F3619" w14:textId="41875DA5" w:rsidR="00EE2049" w:rsidRDefault="00EE2049" w:rsidP="0066138C">
      <w:pPr>
        <w:spacing w:after="0" w:line="240" w:lineRule="auto"/>
        <w:rPr>
          <w:rFonts w:ascii="Garamond" w:hAnsi="Garamond"/>
          <w:b/>
          <w:bCs/>
        </w:rPr>
      </w:pPr>
      <w:r w:rsidRPr="00EE2049">
        <w:rPr>
          <w:rFonts w:ascii="Garamond" w:hAnsi="Garamond"/>
          <w:b/>
          <w:bCs/>
        </w:rPr>
        <w:t>KGE</w:t>
      </w:r>
      <w:r>
        <w:rPr>
          <w:rFonts w:ascii="Garamond" w:hAnsi="Garamond"/>
        </w:rPr>
        <w:t xml:space="preserve"> – Kling-Gupta Efficiency</w:t>
      </w:r>
    </w:p>
    <w:p w14:paraId="2AEC2307" w14:textId="2E0FE69B" w:rsidR="1B838526" w:rsidRDefault="1B838526" w:rsidP="124F58A4">
      <w:pPr>
        <w:spacing w:after="0" w:line="240" w:lineRule="auto"/>
        <w:rPr>
          <w:rFonts w:ascii="Garamond" w:hAnsi="Garamond"/>
        </w:rPr>
      </w:pPr>
      <w:r w:rsidRPr="124F58A4">
        <w:rPr>
          <w:rFonts w:ascii="Garamond" w:hAnsi="Garamond"/>
          <w:b/>
          <w:bCs/>
        </w:rPr>
        <w:t xml:space="preserve">Machine </w:t>
      </w:r>
      <w:r w:rsidR="69A2E555" w:rsidRPr="66F3F71F">
        <w:rPr>
          <w:rFonts w:ascii="Garamond" w:hAnsi="Garamond"/>
          <w:b/>
          <w:bCs/>
        </w:rPr>
        <w:t xml:space="preserve">Learning – </w:t>
      </w:r>
      <w:r w:rsidRPr="66F3F71F">
        <w:rPr>
          <w:rFonts w:ascii="Garamond" w:hAnsi="Garamond"/>
        </w:rPr>
        <w:t>Method</w:t>
      </w:r>
      <w:r w:rsidRPr="124F58A4">
        <w:rPr>
          <w:rFonts w:ascii="Garamond" w:hAnsi="Garamond"/>
        </w:rPr>
        <w:t xml:space="preserve"> of automated learning to find patterns in data</w:t>
      </w:r>
    </w:p>
    <w:p w14:paraId="4E5BA720" w14:textId="59E5E39F" w:rsidR="001A67C2" w:rsidRDefault="382E4323" w:rsidP="0066138C">
      <w:pPr>
        <w:spacing w:after="0" w:line="240" w:lineRule="auto"/>
        <w:rPr>
          <w:rFonts w:ascii="Garamond" w:hAnsi="Garamond"/>
        </w:rPr>
      </w:pPr>
      <w:r w:rsidRPr="1C0596D5">
        <w:rPr>
          <w:rFonts w:ascii="Garamond" w:hAnsi="Garamond"/>
          <w:b/>
          <w:bCs/>
        </w:rPr>
        <w:t>MODIS</w:t>
      </w:r>
      <w:r w:rsidRPr="1C0596D5">
        <w:rPr>
          <w:rFonts w:ascii="Garamond" w:hAnsi="Garamond"/>
        </w:rPr>
        <w:t xml:space="preserve"> – </w:t>
      </w:r>
      <w:r w:rsidR="03257B02" w:rsidRPr="1C0596D5">
        <w:rPr>
          <w:rFonts w:ascii="Garamond" w:hAnsi="Garamond"/>
        </w:rPr>
        <w:t>Moderate</w:t>
      </w:r>
      <w:r w:rsidRPr="1C0596D5">
        <w:rPr>
          <w:rFonts w:ascii="Garamond" w:hAnsi="Garamond"/>
        </w:rPr>
        <w:t xml:space="preserve"> </w:t>
      </w:r>
      <w:r w:rsidR="7624BDBF" w:rsidRPr="1C0596D5">
        <w:rPr>
          <w:rFonts w:ascii="Garamond" w:hAnsi="Garamond"/>
        </w:rPr>
        <w:t>R</w:t>
      </w:r>
      <w:r w:rsidRPr="1C0596D5">
        <w:rPr>
          <w:rFonts w:ascii="Garamond" w:hAnsi="Garamond"/>
        </w:rPr>
        <w:t>esolution Imaging Spectroradiometer</w:t>
      </w:r>
    </w:p>
    <w:p w14:paraId="766852F3" w14:textId="253650CD" w:rsidR="00532B0F" w:rsidRPr="00532B0F" w:rsidRDefault="00532B0F" w:rsidP="0066138C">
      <w:pPr>
        <w:spacing w:after="0" w:line="240" w:lineRule="auto"/>
        <w:rPr>
          <w:rFonts w:ascii="Garamond" w:hAnsi="Garamond"/>
        </w:rPr>
      </w:pPr>
      <w:r w:rsidRPr="00532B0F">
        <w:rPr>
          <w:rFonts w:ascii="Garamond" w:hAnsi="Garamond"/>
          <w:b/>
          <w:bCs/>
        </w:rPr>
        <w:t>NDSI</w:t>
      </w:r>
      <w:r>
        <w:rPr>
          <w:rFonts w:ascii="Garamond" w:hAnsi="Garamond"/>
          <w:b/>
          <w:bCs/>
        </w:rPr>
        <w:t xml:space="preserve"> </w:t>
      </w:r>
      <w:r>
        <w:rPr>
          <w:rFonts w:ascii="Garamond" w:hAnsi="Garamond"/>
        </w:rPr>
        <w:t>– Normalized Difference Snow Index</w:t>
      </w:r>
    </w:p>
    <w:p w14:paraId="5480F343" w14:textId="5C39F321" w:rsidR="7F4D822E" w:rsidRDefault="7F4D822E" w:rsidP="2E094D56">
      <w:pPr>
        <w:spacing w:after="0" w:line="240" w:lineRule="auto"/>
        <w:rPr>
          <w:rFonts w:ascii="Garamond" w:hAnsi="Garamond"/>
        </w:rPr>
      </w:pPr>
      <w:r w:rsidRPr="48BA492A">
        <w:rPr>
          <w:rFonts w:ascii="Garamond" w:hAnsi="Garamond"/>
          <w:b/>
          <w:bCs/>
        </w:rPr>
        <w:t>NDWI</w:t>
      </w:r>
      <w:r w:rsidR="008D5438">
        <w:rPr>
          <w:rFonts w:ascii="Garamond" w:hAnsi="Garamond"/>
          <w:b/>
          <w:bCs/>
        </w:rPr>
        <w:t xml:space="preserve"> </w:t>
      </w:r>
      <w:r w:rsidR="008D5438" w:rsidRPr="1C0596D5">
        <w:rPr>
          <w:rFonts w:ascii="Garamond" w:hAnsi="Garamond"/>
        </w:rPr>
        <w:t>–</w:t>
      </w:r>
      <w:r w:rsidR="008D5438">
        <w:rPr>
          <w:rFonts w:ascii="Garamond" w:hAnsi="Garamond"/>
        </w:rPr>
        <w:t xml:space="preserve"> Normalized Difference Water Index</w:t>
      </w:r>
    </w:p>
    <w:p w14:paraId="23155DEF" w14:textId="5E793959" w:rsidR="00F539EC" w:rsidRDefault="00F539EC" w:rsidP="2E094D56">
      <w:pPr>
        <w:spacing w:after="0" w:line="240" w:lineRule="auto"/>
        <w:rPr>
          <w:rFonts w:ascii="Garamond" w:hAnsi="Garamond"/>
        </w:rPr>
      </w:pPr>
      <w:r w:rsidRPr="00ED126E">
        <w:rPr>
          <w:rFonts w:ascii="Garamond" w:hAnsi="Garamond"/>
          <w:b/>
          <w:bCs/>
        </w:rPr>
        <w:t>NIR</w:t>
      </w:r>
      <w:r>
        <w:rPr>
          <w:rFonts w:ascii="Garamond" w:hAnsi="Garamond"/>
        </w:rPr>
        <w:t xml:space="preserve"> – Near-Infrared</w:t>
      </w:r>
    </w:p>
    <w:p w14:paraId="3D5830A1" w14:textId="6B0DA874" w:rsidR="38F09B97" w:rsidRDefault="38F09B97" w:rsidP="7E6D1F60">
      <w:pPr>
        <w:spacing w:after="0" w:line="240" w:lineRule="auto"/>
        <w:rPr>
          <w:rFonts w:ascii="Garamond" w:hAnsi="Garamond"/>
          <w:b/>
          <w:bCs/>
        </w:rPr>
      </w:pPr>
      <w:r w:rsidRPr="0D85CD45">
        <w:rPr>
          <w:rFonts w:ascii="Garamond" w:hAnsi="Garamond"/>
          <w:b/>
          <w:bCs/>
        </w:rPr>
        <w:t>NLCD</w:t>
      </w:r>
      <w:r w:rsidR="008D5438" w:rsidRPr="1C0596D5">
        <w:rPr>
          <w:rFonts w:ascii="Garamond" w:hAnsi="Garamond"/>
        </w:rPr>
        <w:t xml:space="preserve"> –</w:t>
      </w:r>
      <w:r w:rsidR="008D5438">
        <w:rPr>
          <w:rFonts w:ascii="Garamond" w:hAnsi="Garamond"/>
        </w:rPr>
        <w:t xml:space="preserve"> National Land Cover Database</w:t>
      </w:r>
    </w:p>
    <w:p w14:paraId="57542C5E" w14:textId="692BE74A" w:rsidR="00012E64" w:rsidRDefault="00012E64" w:rsidP="00012E64">
      <w:pPr>
        <w:spacing w:after="0" w:line="240" w:lineRule="auto"/>
        <w:rPr>
          <w:rFonts w:ascii="Garamond" w:hAnsi="Garamond"/>
        </w:rPr>
      </w:pPr>
      <w:r w:rsidRPr="00802197">
        <w:rPr>
          <w:rFonts w:ascii="Garamond" w:hAnsi="Garamond"/>
          <w:b/>
          <w:bCs/>
        </w:rPr>
        <w:t>Normalization</w:t>
      </w:r>
      <w:r w:rsidR="00F350A1">
        <w:rPr>
          <w:rFonts w:ascii="Garamond" w:hAnsi="Garamond"/>
          <w:b/>
          <w:bCs/>
        </w:rPr>
        <w:t xml:space="preserve"> </w:t>
      </w:r>
      <w:r w:rsidR="00F350A1" w:rsidRPr="1C0596D5">
        <w:rPr>
          <w:rFonts w:ascii="Garamond" w:hAnsi="Garamond"/>
        </w:rPr>
        <w:t>–</w:t>
      </w:r>
      <w:r w:rsidR="00F350A1">
        <w:rPr>
          <w:rFonts w:ascii="Garamond" w:hAnsi="Garamond"/>
        </w:rPr>
        <w:t xml:space="preserve"> </w:t>
      </w:r>
      <w:r w:rsidR="00987AC2">
        <w:rPr>
          <w:rFonts w:ascii="Garamond" w:hAnsi="Garamond"/>
        </w:rPr>
        <w:t>T</w:t>
      </w:r>
      <w:r w:rsidR="00F350A1">
        <w:rPr>
          <w:rFonts w:ascii="Garamond" w:hAnsi="Garamond"/>
        </w:rPr>
        <w:t>ransformation of pixel values to a different range</w:t>
      </w:r>
    </w:p>
    <w:p w14:paraId="0126D476" w14:textId="6FB61083" w:rsidR="00705F90" w:rsidRDefault="00705F90" w:rsidP="00012E64">
      <w:pPr>
        <w:spacing w:after="0" w:line="240" w:lineRule="auto"/>
        <w:rPr>
          <w:rFonts w:ascii="Garamond" w:hAnsi="Garamond"/>
          <w:b/>
          <w:bCs/>
        </w:rPr>
      </w:pPr>
      <w:r w:rsidRPr="00132007">
        <w:rPr>
          <w:rFonts w:ascii="Garamond" w:hAnsi="Garamond"/>
          <w:b/>
          <w:bCs/>
        </w:rPr>
        <w:t>NSE</w:t>
      </w:r>
      <w:r w:rsidR="00132007">
        <w:rPr>
          <w:rFonts w:ascii="Garamond" w:hAnsi="Garamond"/>
        </w:rPr>
        <w:t xml:space="preserve"> – Nash-Sutcliffe Efficiency</w:t>
      </w:r>
    </w:p>
    <w:p w14:paraId="56B95C87" w14:textId="417CFAAB" w:rsidR="00151A90" w:rsidRDefault="00151A90" w:rsidP="00151A90">
      <w:pPr>
        <w:spacing w:after="0" w:line="240" w:lineRule="auto"/>
        <w:rPr>
          <w:rFonts w:ascii="Garamond" w:hAnsi="Garamond"/>
        </w:rPr>
      </w:pPr>
      <w:proofErr w:type="spellStart"/>
      <w:r>
        <w:rPr>
          <w:rFonts w:ascii="Garamond" w:hAnsi="Garamond"/>
          <w:b/>
          <w:bCs/>
        </w:rPr>
        <w:t>PlanetScope</w:t>
      </w:r>
      <w:proofErr w:type="spellEnd"/>
      <w:r>
        <w:rPr>
          <w:rFonts w:ascii="Garamond" w:hAnsi="Garamond"/>
          <w:b/>
          <w:bCs/>
        </w:rPr>
        <w:t xml:space="preserve"> </w:t>
      </w:r>
      <w:r>
        <w:rPr>
          <w:rFonts w:ascii="Garamond" w:hAnsi="Garamond"/>
        </w:rPr>
        <w:t xml:space="preserve">– </w:t>
      </w:r>
      <w:r w:rsidR="00987AC2">
        <w:rPr>
          <w:rFonts w:ascii="Garamond" w:hAnsi="Garamond"/>
        </w:rPr>
        <w:t>C</w:t>
      </w:r>
      <w:r>
        <w:rPr>
          <w:rFonts w:ascii="Garamond" w:hAnsi="Garamond"/>
        </w:rPr>
        <w:t xml:space="preserve">ommercially available </w:t>
      </w:r>
      <w:proofErr w:type="spellStart"/>
      <w:r>
        <w:rPr>
          <w:rFonts w:ascii="Garamond" w:hAnsi="Garamond"/>
        </w:rPr>
        <w:t>smallsat</w:t>
      </w:r>
      <w:proofErr w:type="spellEnd"/>
      <w:r w:rsidR="00F778D4">
        <w:rPr>
          <w:rFonts w:ascii="Garamond" w:hAnsi="Garamond"/>
        </w:rPr>
        <w:t xml:space="preserve"> imagery with a 3m spatial resolution</w:t>
      </w:r>
    </w:p>
    <w:p w14:paraId="01B71C30" w14:textId="619262AA" w:rsidR="004B7C5B" w:rsidRDefault="004B7C5B" w:rsidP="00151A90">
      <w:pPr>
        <w:spacing w:after="0" w:line="240" w:lineRule="auto"/>
        <w:rPr>
          <w:rFonts w:ascii="Garamond" w:hAnsi="Garamond"/>
        </w:rPr>
      </w:pPr>
      <w:r w:rsidRPr="004B7C5B">
        <w:rPr>
          <w:rFonts w:ascii="Garamond" w:hAnsi="Garamond"/>
          <w:b/>
          <w:bCs/>
        </w:rPr>
        <w:t>PRISM</w:t>
      </w:r>
      <w:r>
        <w:rPr>
          <w:rFonts w:ascii="Garamond" w:hAnsi="Garamond"/>
        </w:rPr>
        <w:t xml:space="preserve"> – Source of precipitation and climate data </w:t>
      </w:r>
    </w:p>
    <w:p w14:paraId="1DB8F62F" w14:textId="7DE6F451" w:rsidR="706C91F0" w:rsidRDefault="706C91F0" w:rsidP="1C0596D5">
      <w:pPr>
        <w:spacing w:after="0" w:line="240" w:lineRule="auto"/>
        <w:rPr>
          <w:rFonts w:ascii="Garamond" w:hAnsi="Garamond"/>
        </w:rPr>
      </w:pPr>
      <w:r w:rsidRPr="00802197">
        <w:rPr>
          <w:rFonts w:ascii="Garamond" w:hAnsi="Garamond"/>
          <w:b/>
          <w:bCs/>
        </w:rPr>
        <w:t>Radiometric calibration</w:t>
      </w:r>
      <w:r w:rsidRPr="1C0596D5">
        <w:rPr>
          <w:rFonts w:ascii="Garamond" w:hAnsi="Garamond"/>
        </w:rPr>
        <w:t xml:space="preserve"> </w:t>
      </w:r>
      <w:r w:rsidR="00151A90">
        <w:rPr>
          <w:rFonts w:ascii="Garamond" w:hAnsi="Garamond"/>
        </w:rPr>
        <w:t>–</w:t>
      </w:r>
      <w:r w:rsidRPr="1C0596D5">
        <w:rPr>
          <w:rFonts w:ascii="Garamond" w:hAnsi="Garamond"/>
        </w:rPr>
        <w:t xml:space="preserve"> </w:t>
      </w:r>
      <w:r w:rsidR="00987AC2">
        <w:rPr>
          <w:rFonts w:ascii="Garamond" w:hAnsi="Garamond"/>
        </w:rPr>
        <w:t>C</w:t>
      </w:r>
      <w:r w:rsidR="00BC6CDD">
        <w:rPr>
          <w:rFonts w:ascii="Garamond" w:hAnsi="Garamond"/>
        </w:rPr>
        <w:t>onversion of values recorded by a se</w:t>
      </w:r>
      <w:r w:rsidR="00796749">
        <w:rPr>
          <w:rFonts w:ascii="Garamond" w:hAnsi="Garamond"/>
        </w:rPr>
        <w:t xml:space="preserve">nsor to </w:t>
      </w:r>
      <w:r w:rsidR="00AA0C07">
        <w:rPr>
          <w:rFonts w:ascii="Garamond" w:hAnsi="Garamond"/>
        </w:rPr>
        <w:t>r</w:t>
      </w:r>
      <w:r w:rsidR="007C7DDC">
        <w:rPr>
          <w:rFonts w:ascii="Garamond" w:hAnsi="Garamond"/>
        </w:rPr>
        <w:t>adiance</w:t>
      </w:r>
    </w:p>
    <w:p w14:paraId="7398B706" w14:textId="16CFBECA" w:rsidR="00151A90" w:rsidRDefault="00151A90" w:rsidP="00151A90">
      <w:pPr>
        <w:spacing w:after="0" w:line="240" w:lineRule="auto"/>
        <w:rPr>
          <w:rFonts w:ascii="Garamond" w:hAnsi="Garamond"/>
          <w:b/>
          <w:bCs/>
        </w:rPr>
      </w:pPr>
      <w:r>
        <w:rPr>
          <w:rFonts w:ascii="Garamond" w:hAnsi="Garamond"/>
          <w:b/>
          <w:bCs/>
        </w:rPr>
        <w:t>Random Forest Algorithm</w:t>
      </w:r>
      <w:r w:rsidR="00CA4134" w:rsidRPr="1C0596D5">
        <w:rPr>
          <w:rFonts w:ascii="Garamond" w:hAnsi="Garamond"/>
        </w:rPr>
        <w:t xml:space="preserve"> –</w:t>
      </w:r>
      <w:r w:rsidR="003E3987">
        <w:rPr>
          <w:rFonts w:ascii="Garamond" w:hAnsi="Garamond"/>
        </w:rPr>
        <w:t xml:space="preserve"> </w:t>
      </w:r>
      <w:r w:rsidR="00987AC2">
        <w:rPr>
          <w:rFonts w:ascii="Garamond" w:hAnsi="Garamond"/>
        </w:rPr>
        <w:t>M</w:t>
      </w:r>
      <w:r w:rsidR="00486276">
        <w:rPr>
          <w:rFonts w:ascii="Garamond" w:hAnsi="Garamond"/>
        </w:rPr>
        <w:t xml:space="preserve">achine learning model that uses a collection of </w:t>
      </w:r>
      <w:r w:rsidR="00D65A59">
        <w:rPr>
          <w:rFonts w:ascii="Garamond" w:hAnsi="Garamond"/>
        </w:rPr>
        <w:t xml:space="preserve">decision </w:t>
      </w:r>
      <w:r w:rsidR="00486276">
        <w:rPr>
          <w:rFonts w:ascii="Garamond" w:hAnsi="Garamond"/>
        </w:rPr>
        <w:t>trees to make predictions</w:t>
      </w:r>
    </w:p>
    <w:p w14:paraId="5D0B3A84" w14:textId="4D293BEE" w:rsidR="001775D9" w:rsidRPr="00802197" w:rsidRDefault="001775D9" w:rsidP="1C0596D5">
      <w:pPr>
        <w:spacing w:after="0" w:line="240" w:lineRule="auto"/>
        <w:rPr>
          <w:rFonts w:ascii="Garamond" w:hAnsi="Garamond"/>
          <w:b/>
          <w:bCs/>
        </w:rPr>
      </w:pPr>
      <w:r>
        <w:rPr>
          <w:rFonts w:ascii="Garamond" w:hAnsi="Garamond"/>
          <w:b/>
          <w:bCs/>
        </w:rPr>
        <w:t>Reflectance</w:t>
      </w:r>
      <w:r w:rsidR="00D6171B">
        <w:rPr>
          <w:rFonts w:ascii="Garamond" w:hAnsi="Garamond"/>
          <w:b/>
          <w:bCs/>
        </w:rPr>
        <w:t xml:space="preserve"> </w:t>
      </w:r>
      <w:r w:rsidR="00D6171B" w:rsidRPr="1C0596D5">
        <w:rPr>
          <w:rFonts w:ascii="Garamond" w:hAnsi="Garamond"/>
        </w:rPr>
        <w:t>–</w:t>
      </w:r>
      <w:r w:rsidR="00B952D2">
        <w:rPr>
          <w:rFonts w:ascii="Garamond" w:hAnsi="Garamond"/>
        </w:rPr>
        <w:t xml:space="preserve"> </w:t>
      </w:r>
      <w:r w:rsidR="00987AC2">
        <w:rPr>
          <w:rFonts w:ascii="Garamond" w:hAnsi="Garamond"/>
        </w:rPr>
        <w:t>A</w:t>
      </w:r>
      <w:r w:rsidR="00F03F4A">
        <w:rPr>
          <w:rFonts w:ascii="Garamond" w:hAnsi="Garamond"/>
        </w:rPr>
        <w:t>mount of light reflected off the surface</w:t>
      </w:r>
    </w:p>
    <w:p w14:paraId="0085241F" w14:textId="6F445E4A" w:rsidR="706C91F0" w:rsidRDefault="706C91F0" w:rsidP="1C0596D5">
      <w:pPr>
        <w:spacing w:after="0" w:line="240" w:lineRule="auto"/>
        <w:rPr>
          <w:rFonts w:ascii="Garamond" w:hAnsi="Garamond"/>
          <w:b/>
          <w:bCs/>
        </w:rPr>
      </w:pPr>
      <w:r w:rsidRPr="00802197">
        <w:rPr>
          <w:rFonts w:ascii="Garamond" w:hAnsi="Garamond"/>
          <w:b/>
          <w:bCs/>
        </w:rPr>
        <w:t>Resampling</w:t>
      </w:r>
      <w:r w:rsidR="00D6171B" w:rsidRPr="1C0596D5">
        <w:rPr>
          <w:rFonts w:ascii="Garamond" w:hAnsi="Garamond"/>
        </w:rPr>
        <w:t xml:space="preserve"> –</w:t>
      </w:r>
      <w:r w:rsidR="00700704">
        <w:rPr>
          <w:rFonts w:ascii="Garamond" w:hAnsi="Garamond"/>
        </w:rPr>
        <w:t xml:space="preserve"> </w:t>
      </w:r>
      <w:r w:rsidR="004C16F8">
        <w:rPr>
          <w:rFonts w:ascii="Garamond" w:hAnsi="Garamond"/>
        </w:rPr>
        <w:t>U</w:t>
      </w:r>
      <w:r w:rsidR="00004AD5">
        <w:rPr>
          <w:rFonts w:ascii="Garamond" w:hAnsi="Garamond"/>
        </w:rPr>
        <w:t xml:space="preserve">sed when changing </w:t>
      </w:r>
      <w:r w:rsidR="00A93A28">
        <w:rPr>
          <w:rFonts w:ascii="Garamond" w:hAnsi="Garamond"/>
        </w:rPr>
        <w:t>raster resolution</w:t>
      </w:r>
    </w:p>
    <w:p w14:paraId="4C565E87" w14:textId="249CC295" w:rsidR="004F0CBA" w:rsidRDefault="004F0CBA" w:rsidP="1C0596D5">
      <w:pPr>
        <w:spacing w:after="0" w:line="240" w:lineRule="auto"/>
        <w:rPr>
          <w:rFonts w:ascii="Garamond" w:hAnsi="Garamond"/>
        </w:rPr>
      </w:pPr>
      <w:r w:rsidRPr="0D4E9E0B">
        <w:rPr>
          <w:rFonts w:ascii="Garamond" w:hAnsi="Garamond"/>
          <w:b/>
          <w:bCs/>
        </w:rPr>
        <w:t>Runoff</w:t>
      </w:r>
      <w:r w:rsidR="258B6394" w:rsidRPr="0D4E9E0B">
        <w:rPr>
          <w:rFonts w:ascii="Garamond" w:hAnsi="Garamond"/>
        </w:rPr>
        <w:t xml:space="preserve"> – Flow of water over land surface</w:t>
      </w:r>
    </w:p>
    <w:p w14:paraId="73351828" w14:textId="389E3DDB" w:rsidR="00F47473" w:rsidRPr="00F47473" w:rsidRDefault="00F47473" w:rsidP="1C0596D5">
      <w:pPr>
        <w:spacing w:after="0" w:line="240" w:lineRule="auto"/>
        <w:rPr>
          <w:rFonts w:ascii="Garamond" w:hAnsi="Garamond"/>
        </w:rPr>
      </w:pPr>
      <w:r w:rsidRPr="00F47473">
        <w:rPr>
          <w:rFonts w:ascii="Garamond" w:hAnsi="Garamond"/>
          <w:b/>
          <w:bCs/>
        </w:rPr>
        <w:t>Temporal Resolution</w:t>
      </w:r>
      <w:r>
        <w:rPr>
          <w:rFonts w:ascii="Garamond" w:hAnsi="Garamond"/>
          <w:b/>
          <w:bCs/>
        </w:rPr>
        <w:t xml:space="preserve"> </w:t>
      </w:r>
      <w:r w:rsidR="00721732">
        <w:rPr>
          <w:rFonts w:ascii="Garamond" w:hAnsi="Garamond"/>
        </w:rPr>
        <w:t>–</w:t>
      </w:r>
      <w:r>
        <w:rPr>
          <w:rFonts w:ascii="Garamond" w:hAnsi="Garamond"/>
        </w:rPr>
        <w:t xml:space="preserve"> </w:t>
      </w:r>
      <w:r w:rsidR="00721732">
        <w:rPr>
          <w:rFonts w:ascii="Garamond" w:hAnsi="Garamond"/>
        </w:rPr>
        <w:t>Image revisit time interval</w:t>
      </w:r>
    </w:p>
    <w:p w14:paraId="1A1CE468" w14:textId="7B052753" w:rsidR="00F47473" w:rsidRPr="00F47473" w:rsidRDefault="0016145D" w:rsidP="1C0596D5">
      <w:pPr>
        <w:spacing w:after="0" w:line="240" w:lineRule="auto"/>
        <w:rPr>
          <w:rFonts w:ascii="Garamond" w:hAnsi="Garamond"/>
        </w:rPr>
      </w:pPr>
      <w:r w:rsidRPr="00D6171B">
        <w:rPr>
          <w:rFonts w:ascii="Garamond" w:hAnsi="Garamond"/>
          <w:b/>
        </w:rPr>
        <w:t>Top of Atmosphere Radiance</w:t>
      </w:r>
      <w:r w:rsidRPr="1C0596D5">
        <w:rPr>
          <w:rFonts w:ascii="Garamond" w:hAnsi="Garamond"/>
        </w:rPr>
        <w:t xml:space="preserve"> –</w:t>
      </w:r>
      <w:r w:rsidR="002A25BF">
        <w:rPr>
          <w:rFonts w:ascii="Garamond" w:hAnsi="Garamond"/>
        </w:rPr>
        <w:t xml:space="preserve"> </w:t>
      </w:r>
      <w:r w:rsidR="00D27E32">
        <w:rPr>
          <w:rFonts w:ascii="Garamond" w:hAnsi="Garamond"/>
        </w:rPr>
        <w:t>T</w:t>
      </w:r>
      <w:r w:rsidR="002A25BF">
        <w:rPr>
          <w:rFonts w:ascii="Garamond" w:hAnsi="Garamond"/>
        </w:rPr>
        <w:t xml:space="preserve">he amount of energy </w:t>
      </w:r>
      <w:r w:rsidR="00D6171B">
        <w:rPr>
          <w:rFonts w:ascii="Garamond" w:hAnsi="Garamond"/>
        </w:rPr>
        <w:t>recorded at the sensor</w:t>
      </w:r>
    </w:p>
    <w:p w14:paraId="2794F43D" w14:textId="321F7C41" w:rsidR="00012E64" w:rsidRPr="00012E64" w:rsidRDefault="00012E64" w:rsidP="00012E64">
      <w:pPr>
        <w:spacing w:after="0" w:line="240" w:lineRule="auto"/>
        <w:rPr>
          <w:rFonts w:ascii="Garamond" w:hAnsi="Garamond"/>
        </w:rPr>
      </w:pPr>
      <w:r>
        <w:rPr>
          <w:rFonts w:ascii="Garamond" w:hAnsi="Garamond"/>
          <w:b/>
          <w:bCs/>
        </w:rPr>
        <w:t>Tributary</w:t>
      </w:r>
      <w:r w:rsidRPr="03DB3F5D">
        <w:rPr>
          <w:rFonts w:ascii="Garamond" w:hAnsi="Garamond"/>
          <w:b/>
          <w:bCs/>
        </w:rPr>
        <w:t xml:space="preserve"> </w:t>
      </w:r>
      <w:r w:rsidRPr="00012E64">
        <w:rPr>
          <w:rFonts w:ascii="Garamond" w:hAnsi="Garamond"/>
        </w:rPr>
        <w:t xml:space="preserve">– </w:t>
      </w:r>
      <w:r w:rsidR="004C16F8">
        <w:rPr>
          <w:rFonts w:ascii="Garamond" w:hAnsi="Garamond"/>
        </w:rPr>
        <w:t>A</w:t>
      </w:r>
      <w:r>
        <w:rPr>
          <w:rFonts w:ascii="Garamond" w:hAnsi="Garamond"/>
        </w:rPr>
        <w:t xml:space="preserve"> stream or river that flows into a larger stream or river</w:t>
      </w:r>
    </w:p>
    <w:p w14:paraId="6D68AF5D" w14:textId="511D79DD" w:rsidR="00802197" w:rsidRDefault="00802197" w:rsidP="1C0596D5">
      <w:pPr>
        <w:spacing w:after="0" w:line="240" w:lineRule="auto"/>
        <w:rPr>
          <w:rFonts w:ascii="Garamond" w:hAnsi="Garamond"/>
        </w:rPr>
      </w:pPr>
      <w:r>
        <w:rPr>
          <w:rFonts w:ascii="Garamond" w:hAnsi="Garamond"/>
          <w:b/>
          <w:bCs/>
        </w:rPr>
        <w:t>Turbidity</w:t>
      </w:r>
      <w:r w:rsidR="008F49A3">
        <w:rPr>
          <w:rFonts w:ascii="Garamond" w:hAnsi="Garamond"/>
          <w:b/>
          <w:bCs/>
        </w:rPr>
        <w:t xml:space="preserve"> </w:t>
      </w:r>
      <w:r w:rsidR="008F49A3" w:rsidRPr="00012E64">
        <w:rPr>
          <w:rFonts w:ascii="Garamond" w:hAnsi="Garamond"/>
        </w:rPr>
        <w:t xml:space="preserve">– </w:t>
      </w:r>
      <w:r w:rsidR="004C16F8">
        <w:rPr>
          <w:rFonts w:ascii="Garamond" w:hAnsi="Garamond"/>
        </w:rPr>
        <w:t>A</w:t>
      </w:r>
      <w:r w:rsidR="008F49A3">
        <w:rPr>
          <w:rFonts w:ascii="Garamond" w:hAnsi="Garamond"/>
        </w:rPr>
        <w:t xml:space="preserve"> measure of light scatter</w:t>
      </w:r>
      <w:r w:rsidR="00E84157">
        <w:rPr>
          <w:rFonts w:ascii="Garamond" w:hAnsi="Garamond"/>
        </w:rPr>
        <w:t xml:space="preserve"> (</w:t>
      </w:r>
      <w:r w:rsidR="009652A9">
        <w:rPr>
          <w:rFonts w:ascii="Garamond" w:hAnsi="Garamond"/>
        </w:rPr>
        <w:t xml:space="preserve">used as a proxy for </w:t>
      </w:r>
      <w:r w:rsidR="00E84157">
        <w:rPr>
          <w:rFonts w:ascii="Garamond" w:hAnsi="Garamond"/>
        </w:rPr>
        <w:t>suspended sediment concentration)</w:t>
      </w:r>
    </w:p>
    <w:p w14:paraId="47CE1321" w14:textId="3D9C8C66" w:rsidR="002B4DBD" w:rsidRDefault="7EB1044A" w:rsidP="1C0596D5">
      <w:pPr>
        <w:spacing w:after="0" w:line="240" w:lineRule="auto"/>
        <w:rPr>
          <w:rFonts w:ascii="Garamond" w:hAnsi="Garamond"/>
        </w:rPr>
      </w:pPr>
      <w:r w:rsidRPr="439E1804">
        <w:rPr>
          <w:rFonts w:ascii="Garamond" w:hAnsi="Garamond"/>
          <w:b/>
          <w:bCs/>
        </w:rPr>
        <w:t>Sediment</w:t>
      </w:r>
      <w:r w:rsidRPr="439E1804">
        <w:rPr>
          <w:rFonts w:ascii="Garamond" w:hAnsi="Garamond"/>
        </w:rPr>
        <w:t xml:space="preserve"> – </w:t>
      </w:r>
      <w:r w:rsidR="6A599563" w:rsidRPr="439E1804">
        <w:rPr>
          <w:rFonts w:ascii="Garamond" w:hAnsi="Garamond"/>
        </w:rPr>
        <w:t xml:space="preserve">Organic </w:t>
      </w:r>
      <w:r w:rsidR="7B820472" w:rsidRPr="439E1804">
        <w:rPr>
          <w:rFonts w:ascii="Garamond" w:hAnsi="Garamond"/>
        </w:rPr>
        <w:t>M</w:t>
      </w:r>
      <w:r w:rsidR="2BEA0A5E" w:rsidRPr="439E1804">
        <w:rPr>
          <w:rFonts w:ascii="Garamond" w:hAnsi="Garamond"/>
        </w:rPr>
        <w:t xml:space="preserve">aterial </w:t>
      </w:r>
      <w:r w:rsidR="2C39BBF7" w:rsidRPr="439E1804">
        <w:rPr>
          <w:rFonts w:ascii="Garamond" w:hAnsi="Garamond"/>
        </w:rPr>
        <w:t xml:space="preserve">that is broken down and </w:t>
      </w:r>
      <w:r w:rsidR="2BEA0A5E" w:rsidRPr="439E1804">
        <w:rPr>
          <w:rFonts w:ascii="Garamond" w:hAnsi="Garamond"/>
        </w:rPr>
        <w:t>deposited into a new location</w:t>
      </w:r>
    </w:p>
    <w:p w14:paraId="035DC446" w14:textId="35FC0DDB" w:rsidR="009E4365" w:rsidRPr="009E4365" w:rsidRDefault="009E4365" w:rsidP="1C0596D5">
      <w:pPr>
        <w:spacing w:after="0" w:line="240" w:lineRule="auto"/>
        <w:rPr>
          <w:rFonts w:ascii="Garamond" w:hAnsi="Garamond"/>
        </w:rPr>
      </w:pPr>
      <w:r w:rsidRPr="009E4365">
        <w:rPr>
          <w:rFonts w:ascii="Garamond" w:hAnsi="Garamond"/>
          <w:b/>
          <w:bCs/>
        </w:rPr>
        <w:t>Sedimentation</w:t>
      </w:r>
      <w:r>
        <w:rPr>
          <w:rFonts w:ascii="Garamond" w:hAnsi="Garamond"/>
        </w:rPr>
        <w:t xml:space="preserve"> </w:t>
      </w:r>
      <w:r w:rsidR="00603EBC">
        <w:rPr>
          <w:rFonts w:ascii="Garamond" w:hAnsi="Garamond"/>
        </w:rPr>
        <w:t>–</w:t>
      </w:r>
      <w:r>
        <w:rPr>
          <w:rFonts w:ascii="Garamond" w:hAnsi="Garamond"/>
        </w:rPr>
        <w:t xml:space="preserve"> </w:t>
      </w:r>
      <w:r w:rsidR="00603EBC">
        <w:rPr>
          <w:rFonts w:ascii="Garamond" w:hAnsi="Garamond"/>
        </w:rPr>
        <w:t>Process of erosion of sediment</w:t>
      </w:r>
    </w:p>
    <w:p w14:paraId="09318333" w14:textId="0AA4AB98" w:rsidR="00721732" w:rsidRPr="009B5A6B" w:rsidRDefault="00A70F0B" w:rsidP="1C0596D5">
      <w:pPr>
        <w:spacing w:after="0" w:line="240" w:lineRule="auto"/>
        <w:rPr>
          <w:rFonts w:ascii="Garamond" w:hAnsi="Garamond"/>
        </w:rPr>
      </w:pPr>
      <w:r w:rsidRPr="00A70F0B">
        <w:rPr>
          <w:rFonts w:ascii="Garamond" w:hAnsi="Garamond"/>
          <w:b/>
          <w:bCs/>
        </w:rPr>
        <w:lastRenderedPageBreak/>
        <w:t>Spatial Resolution</w:t>
      </w:r>
      <w:r w:rsidR="009B5A6B">
        <w:rPr>
          <w:rFonts w:ascii="Garamond" w:hAnsi="Garamond"/>
        </w:rPr>
        <w:t xml:space="preserve"> </w:t>
      </w:r>
      <w:r w:rsidR="00DA6D1E">
        <w:rPr>
          <w:rFonts w:ascii="Garamond" w:hAnsi="Garamond"/>
        </w:rPr>
        <w:t>–</w:t>
      </w:r>
      <w:r w:rsidR="009B5A6B">
        <w:rPr>
          <w:rFonts w:ascii="Garamond" w:hAnsi="Garamond"/>
        </w:rPr>
        <w:t xml:space="preserve"> </w:t>
      </w:r>
      <w:r w:rsidR="00DA6D1E">
        <w:rPr>
          <w:rFonts w:ascii="Garamond" w:hAnsi="Garamond"/>
        </w:rPr>
        <w:t xml:space="preserve">Size pixel represents </w:t>
      </w:r>
      <w:r w:rsidR="009A0334">
        <w:rPr>
          <w:rFonts w:ascii="Garamond" w:hAnsi="Garamond"/>
        </w:rPr>
        <w:t>a</w:t>
      </w:r>
      <w:r w:rsidR="006F7F50">
        <w:rPr>
          <w:rFonts w:ascii="Garamond" w:hAnsi="Garamond"/>
        </w:rPr>
        <w:t>t ground level</w:t>
      </w:r>
    </w:p>
    <w:p w14:paraId="231CF958" w14:textId="0E5291BB" w:rsidR="00316332" w:rsidRDefault="00316332" w:rsidP="1C0596D5">
      <w:pPr>
        <w:spacing w:after="0" w:line="240" w:lineRule="auto"/>
        <w:rPr>
          <w:rFonts w:ascii="Garamond" w:hAnsi="Garamond"/>
        </w:rPr>
      </w:pPr>
      <w:r>
        <w:rPr>
          <w:rFonts w:ascii="Garamond" w:hAnsi="Garamond"/>
          <w:b/>
          <w:bCs/>
        </w:rPr>
        <w:t>Suspended Sediment</w:t>
      </w:r>
      <w:r w:rsidR="15485696" w:rsidRPr="0E77E283">
        <w:rPr>
          <w:rFonts w:ascii="Garamond" w:hAnsi="Garamond"/>
          <w:b/>
          <w:bCs/>
        </w:rPr>
        <w:t xml:space="preserve"> – </w:t>
      </w:r>
      <w:r w:rsidR="15485696" w:rsidRPr="0E77E283">
        <w:rPr>
          <w:rFonts w:ascii="Garamond" w:hAnsi="Garamond"/>
        </w:rPr>
        <w:t xml:space="preserve">The </w:t>
      </w:r>
      <w:r w:rsidR="15485696" w:rsidRPr="35B91C24">
        <w:rPr>
          <w:rFonts w:ascii="Garamond" w:hAnsi="Garamond"/>
        </w:rPr>
        <w:t xml:space="preserve">sediment </w:t>
      </w:r>
      <w:r w:rsidR="15485696" w:rsidRPr="0A5DBAA0">
        <w:rPr>
          <w:rFonts w:ascii="Garamond" w:hAnsi="Garamond"/>
        </w:rPr>
        <w:t xml:space="preserve">suspended in </w:t>
      </w:r>
      <w:r w:rsidR="15485696" w:rsidRPr="1816A56D">
        <w:rPr>
          <w:rFonts w:ascii="Garamond" w:hAnsi="Garamond"/>
        </w:rPr>
        <w:t xml:space="preserve">volume of </w:t>
      </w:r>
      <w:r w:rsidR="12CB477D" w:rsidRPr="1816A56D">
        <w:rPr>
          <w:rFonts w:ascii="Garamond" w:hAnsi="Garamond"/>
        </w:rPr>
        <w:t>liquid</w:t>
      </w:r>
    </w:p>
    <w:p w14:paraId="0622C9FC" w14:textId="3B32476D" w:rsidR="0F4E03B0" w:rsidRDefault="003C1F8D" w:rsidP="0F4E03B0">
      <w:pPr>
        <w:spacing w:after="0" w:line="240" w:lineRule="auto"/>
        <w:rPr>
          <w:rFonts w:ascii="Garamond" w:hAnsi="Garamond"/>
        </w:rPr>
      </w:pPr>
      <w:r>
        <w:rPr>
          <w:rFonts w:ascii="Garamond" w:hAnsi="Garamond"/>
          <w:b/>
          <w:bCs/>
        </w:rPr>
        <w:t>SSC</w:t>
      </w:r>
      <w:r w:rsidR="008F49A3" w:rsidRPr="00012E64">
        <w:rPr>
          <w:rFonts w:ascii="Garamond" w:hAnsi="Garamond"/>
        </w:rPr>
        <w:t xml:space="preserve"> –</w:t>
      </w:r>
      <w:r w:rsidR="008F49A3">
        <w:rPr>
          <w:rFonts w:ascii="Garamond" w:hAnsi="Garamond"/>
          <w:b/>
          <w:bCs/>
        </w:rPr>
        <w:t xml:space="preserve"> </w:t>
      </w:r>
      <w:r w:rsidR="008F49A3">
        <w:rPr>
          <w:rFonts w:ascii="Garamond" w:hAnsi="Garamond"/>
        </w:rPr>
        <w:t>Suspended Sediment Concentration</w:t>
      </w:r>
    </w:p>
    <w:p w14:paraId="1A45BB21" w14:textId="3F4600AB" w:rsidR="002C2FB5" w:rsidRPr="005A507D" w:rsidRDefault="00745BEB" w:rsidP="1C0596D5">
      <w:pPr>
        <w:spacing w:after="0" w:line="240" w:lineRule="auto"/>
        <w:rPr>
          <w:rFonts w:ascii="Garamond" w:hAnsi="Garamond"/>
        </w:rPr>
      </w:pPr>
      <w:r>
        <w:rPr>
          <w:rFonts w:ascii="Garamond" w:hAnsi="Garamond"/>
          <w:b/>
          <w:bCs/>
        </w:rPr>
        <w:t>Suomi NPP VIIRS</w:t>
      </w:r>
      <w:r w:rsidR="764332EC" w:rsidRPr="2B80C41C">
        <w:rPr>
          <w:rFonts w:ascii="Garamond" w:hAnsi="Garamond"/>
          <w:b/>
          <w:bCs/>
        </w:rPr>
        <w:t xml:space="preserve"> </w:t>
      </w:r>
      <w:r w:rsidR="764332EC" w:rsidRPr="028696A9">
        <w:rPr>
          <w:rFonts w:ascii="Garamond" w:hAnsi="Garamond"/>
          <w:b/>
          <w:bCs/>
        </w:rPr>
        <w:t xml:space="preserve">– </w:t>
      </w:r>
      <w:r w:rsidR="764332EC" w:rsidRPr="028696A9">
        <w:rPr>
          <w:rFonts w:ascii="Garamond" w:hAnsi="Garamond"/>
        </w:rPr>
        <w:t xml:space="preserve">Suomi </w:t>
      </w:r>
      <w:r w:rsidR="764332EC" w:rsidRPr="5DFBF990">
        <w:rPr>
          <w:rFonts w:ascii="Garamond" w:hAnsi="Garamond"/>
        </w:rPr>
        <w:t>National Polar</w:t>
      </w:r>
      <w:r w:rsidR="764332EC" w:rsidRPr="0A26D75A">
        <w:rPr>
          <w:rFonts w:ascii="Garamond" w:hAnsi="Garamond"/>
        </w:rPr>
        <w:t xml:space="preserve">-Orbiting Partnership </w:t>
      </w:r>
      <w:r w:rsidR="301F99FB" w:rsidRPr="0C4A04E8">
        <w:rPr>
          <w:rFonts w:ascii="Garamond" w:hAnsi="Garamond"/>
        </w:rPr>
        <w:t>satellite</w:t>
      </w:r>
      <w:r w:rsidR="764332EC" w:rsidRPr="0C4A04E8">
        <w:rPr>
          <w:rFonts w:ascii="Garamond" w:hAnsi="Garamond"/>
        </w:rPr>
        <w:t xml:space="preserve"> </w:t>
      </w:r>
      <w:r w:rsidR="764332EC" w:rsidRPr="0A26D75A">
        <w:rPr>
          <w:rFonts w:ascii="Garamond" w:hAnsi="Garamond"/>
        </w:rPr>
        <w:t xml:space="preserve">Visual Infrared Imaging </w:t>
      </w:r>
      <w:r w:rsidR="4A254ABA" w:rsidRPr="17378E3E">
        <w:rPr>
          <w:rFonts w:ascii="Garamond" w:hAnsi="Garamond"/>
        </w:rPr>
        <w:t>Radiometer</w:t>
      </w:r>
      <w:r w:rsidR="764332EC" w:rsidRPr="17378E3E">
        <w:rPr>
          <w:rFonts w:ascii="Garamond" w:hAnsi="Garamond"/>
        </w:rPr>
        <w:t xml:space="preserve"> Suite</w:t>
      </w:r>
    </w:p>
    <w:p w14:paraId="00E0B8C0" w14:textId="26A9BE0B" w:rsidR="0056152E" w:rsidRPr="00040AE0" w:rsidRDefault="5E4323CE" w:rsidP="21A792B3">
      <w:pPr>
        <w:pStyle w:val="Heading1"/>
        <w:spacing w:before="0" w:line="240" w:lineRule="auto"/>
        <w:rPr>
          <w:rFonts w:ascii="Garamond" w:hAnsi="Garamond"/>
          <w:b w:val="0"/>
          <w:bCs w:val="0"/>
          <w:color w:val="auto"/>
          <w:sz w:val="22"/>
          <w:szCs w:val="22"/>
        </w:rPr>
      </w:pPr>
      <w:r w:rsidRPr="21A792B3">
        <w:rPr>
          <w:rFonts w:ascii="Garamond" w:hAnsi="Garamond"/>
          <w:color w:val="auto"/>
          <w:sz w:val="22"/>
          <w:szCs w:val="22"/>
        </w:rPr>
        <w:t xml:space="preserve">SWAT </w:t>
      </w:r>
      <w:r w:rsidRPr="00012E64">
        <w:rPr>
          <w:rFonts w:ascii="Garamond" w:hAnsi="Garamond"/>
          <w:b w:val="0"/>
          <w:bCs w:val="0"/>
          <w:color w:val="auto"/>
          <w:sz w:val="22"/>
          <w:szCs w:val="22"/>
        </w:rPr>
        <w:t xml:space="preserve">– </w:t>
      </w:r>
      <w:r w:rsidRPr="21A792B3">
        <w:rPr>
          <w:rFonts w:ascii="Garamond" w:hAnsi="Garamond"/>
          <w:b w:val="0"/>
          <w:bCs w:val="0"/>
          <w:color w:val="auto"/>
          <w:sz w:val="22"/>
          <w:szCs w:val="22"/>
        </w:rPr>
        <w:t>Soil and Water Assessment Tool</w:t>
      </w:r>
    </w:p>
    <w:p w14:paraId="4F55ED78" w14:textId="63A2A8CA" w:rsidR="00AE7484" w:rsidRPr="00884484" w:rsidRDefault="5E4323CE" w:rsidP="00884484">
      <w:pPr>
        <w:pStyle w:val="Heading1"/>
        <w:spacing w:before="0" w:line="240" w:lineRule="auto"/>
        <w:rPr>
          <w:rFonts w:ascii="Garamond" w:hAnsi="Garamond"/>
          <w:b w:val="0"/>
          <w:bCs w:val="0"/>
          <w:color w:val="auto"/>
          <w:sz w:val="22"/>
          <w:szCs w:val="22"/>
        </w:rPr>
      </w:pPr>
      <w:r w:rsidRPr="21A792B3">
        <w:rPr>
          <w:rFonts w:ascii="Garamond" w:hAnsi="Garamond"/>
          <w:color w:val="auto"/>
          <w:sz w:val="22"/>
          <w:szCs w:val="22"/>
        </w:rPr>
        <w:t xml:space="preserve">SWAT+ </w:t>
      </w:r>
      <w:r w:rsidRPr="00012E64">
        <w:rPr>
          <w:rFonts w:ascii="Garamond" w:hAnsi="Garamond"/>
          <w:b w:val="0"/>
          <w:bCs w:val="0"/>
          <w:color w:val="auto"/>
          <w:sz w:val="22"/>
          <w:szCs w:val="22"/>
        </w:rPr>
        <w:t>–</w:t>
      </w:r>
      <w:r w:rsidRPr="21A792B3">
        <w:rPr>
          <w:rFonts w:ascii="Garamond" w:hAnsi="Garamond"/>
          <w:color w:val="auto"/>
          <w:sz w:val="22"/>
          <w:szCs w:val="22"/>
        </w:rPr>
        <w:t xml:space="preserve"> </w:t>
      </w:r>
      <w:r w:rsidRPr="21A792B3">
        <w:rPr>
          <w:rFonts w:ascii="Garamond" w:hAnsi="Garamond"/>
          <w:b w:val="0"/>
          <w:bCs w:val="0"/>
          <w:color w:val="auto"/>
          <w:sz w:val="22"/>
          <w:szCs w:val="22"/>
        </w:rPr>
        <w:t>Soil and Water Assessment Tool+, newer version of SWAT with enhanced features and interface</w:t>
      </w:r>
    </w:p>
    <w:p w14:paraId="74761A5B" w14:textId="3B94584F" w:rsidR="00E37A9E" w:rsidRDefault="00E37A9E" w:rsidP="00151A90">
      <w:pPr>
        <w:spacing w:after="0" w:line="240" w:lineRule="auto"/>
        <w:rPr>
          <w:rFonts w:ascii="Garamond" w:hAnsi="Garamond"/>
          <w:b/>
          <w:bCs/>
        </w:rPr>
      </w:pPr>
      <w:r>
        <w:rPr>
          <w:rFonts w:ascii="Garamond" w:hAnsi="Garamond"/>
          <w:b/>
          <w:bCs/>
        </w:rPr>
        <w:t>UDM2</w:t>
      </w:r>
      <w:r w:rsidR="00BC4086" w:rsidRPr="232B44E5">
        <w:rPr>
          <w:rFonts w:ascii="Garamond" w:hAnsi="Garamond"/>
          <w:b/>
          <w:bCs/>
        </w:rPr>
        <w:t xml:space="preserve"> </w:t>
      </w:r>
      <w:r w:rsidR="00BC4086" w:rsidRPr="00012E64">
        <w:rPr>
          <w:rFonts w:ascii="Garamond" w:hAnsi="Garamond"/>
        </w:rPr>
        <w:t xml:space="preserve">– </w:t>
      </w:r>
      <w:r w:rsidR="00BC4086" w:rsidRPr="00BC4086">
        <w:rPr>
          <w:rFonts w:ascii="Garamond" w:hAnsi="Garamond"/>
        </w:rPr>
        <w:t>Usable Data Mask</w:t>
      </w:r>
      <w:r w:rsidR="003D23CB">
        <w:rPr>
          <w:rFonts w:ascii="Garamond" w:hAnsi="Garamond"/>
        </w:rPr>
        <w:t xml:space="preserve">, </w:t>
      </w:r>
      <w:r w:rsidR="00390996">
        <w:rPr>
          <w:rFonts w:ascii="Garamond" w:hAnsi="Garamond"/>
        </w:rPr>
        <w:t xml:space="preserve">image files distributed by Planet that use </w:t>
      </w:r>
      <w:r w:rsidR="00EE2C91">
        <w:rPr>
          <w:rFonts w:ascii="Garamond" w:hAnsi="Garamond"/>
        </w:rPr>
        <w:t>supervised machine learning to identify us</w:t>
      </w:r>
      <w:r w:rsidR="005A409B">
        <w:rPr>
          <w:rFonts w:ascii="Garamond" w:hAnsi="Garamond"/>
        </w:rPr>
        <w:t xml:space="preserve">able </w:t>
      </w:r>
      <w:r w:rsidR="00E845BB">
        <w:rPr>
          <w:rFonts w:ascii="Garamond" w:hAnsi="Garamond"/>
        </w:rPr>
        <w:t xml:space="preserve">pixels in </w:t>
      </w:r>
      <w:proofErr w:type="spellStart"/>
      <w:r w:rsidR="00E845BB">
        <w:rPr>
          <w:rFonts w:ascii="Garamond" w:hAnsi="Garamond"/>
        </w:rPr>
        <w:t>PlanetScope</w:t>
      </w:r>
      <w:proofErr w:type="spellEnd"/>
      <w:r w:rsidR="00E845BB">
        <w:rPr>
          <w:rFonts w:ascii="Garamond" w:hAnsi="Garamond"/>
        </w:rPr>
        <w:t xml:space="preserve"> images as well as other mask layers such as cloud or snow pixels</w:t>
      </w:r>
    </w:p>
    <w:p w14:paraId="47575394" w14:textId="39D3266E" w:rsidR="00151A90" w:rsidRDefault="00151A90" w:rsidP="00151A90">
      <w:pPr>
        <w:spacing w:after="0" w:line="240" w:lineRule="auto"/>
        <w:rPr>
          <w:rFonts w:ascii="Garamond" w:hAnsi="Garamond"/>
          <w:b/>
          <w:bCs/>
        </w:rPr>
      </w:pPr>
      <w:r w:rsidRPr="232B44E5">
        <w:rPr>
          <w:rFonts w:ascii="Garamond" w:hAnsi="Garamond"/>
          <w:b/>
          <w:bCs/>
        </w:rPr>
        <w:t xml:space="preserve">USGS </w:t>
      </w:r>
      <w:r w:rsidRPr="00012E64">
        <w:rPr>
          <w:rFonts w:ascii="Garamond" w:hAnsi="Garamond"/>
        </w:rPr>
        <w:t xml:space="preserve">– </w:t>
      </w:r>
      <w:r w:rsidRPr="232B44E5">
        <w:rPr>
          <w:rFonts w:ascii="Garamond" w:hAnsi="Garamond"/>
        </w:rPr>
        <w:t>United States Geological Survey</w:t>
      </w:r>
    </w:p>
    <w:p w14:paraId="44579332" w14:textId="58D6F095" w:rsidR="00151A90" w:rsidRDefault="1E737AB0" w:rsidP="00151A90">
      <w:pPr>
        <w:spacing w:after="0"/>
        <w:rPr>
          <w:rFonts w:ascii="Garamond" w:eastAsia="Garamond" w:hAnsi="Garamond" w:cs="Garamond"/>
          <w:b/>
          <w:bCs/>
        </w:rPr>
      </w:pPr>
      <w:r w:rsidRPr="439E1804">
        <w:rPr>
          <w:rFonts w:ascii="Garamond" w:eastAsia="Garamond" w:hAnsi="Garamond" w:cs="Garamond"/>
          <w:b/>
          <w:bCs/>
        </w:rPr>
        <w:t>Watershed</w:t>
      </w:r>
      <w:r w:rsidR="764D4FD5" w:rsidRPr="439E1804">
        <w:rPr>
          <w:rFonts w:ascii="Garamond" w:hAnsi="Garamond"/>
        </w:rPr>
        <w:t xml:space="preserve"> – </w:t>
      </w:r>
      <w:r w:rsidR="74EEADF8" w:rsidRPr="439E1804">
        <w:rPr>
          <w:rFonts w:ascii="Garamond" w:hAnsi="Garamond"/>
        </w:rPr>
        <w:t>A</w:t>
      </w:r>
      <w:r w:rsidR="64CF1FCA" w:rsidRPr="439E1804">
        <w:rPr>
          <w:rFonts w:ascii="Garamond" w:hAnsi="Garamond"/>
        </w:rPr>
        <w:t>n</w:t>
      </w:r>
      <w:r w:rsidR="764D4FD5" w:rsidRPr="439E1804">
        <w:rPr>
          <w:rFonts w:ascii="Garamond" w:hAnsi="Garamond"/>
        </w:rPr>
        <w:t xml:space="preserve"> area of land </w:t>
      </w:r>
      <w:r w:rsidR="64CF1FCA" w:rsidRPr="439E1804">
        <w:rPr>
          <w:rFonts w:ascii="Garamond" w:hAnsi="Garamond"/>
        </w:rPr>
        <w:t xml:space="preserve">that </w:t>
      </w:r>
      <w:r w:rsidR="764D4FD5" w:rsidRPr="439E1804">
        <w:rPr>
          <w:rFonts w:ascii="Garamond" w:hAnsi="Garamond"/>
        </w:rPr>
        <w:t>drain</w:t>
      </w:r>
      <w:r w:rsidR="5A0A3724" w:rsidRPr="439E1804">
        <w:rPr>
          <w:rFonts w:ascii="Garamond" w:hAnsi="Garamond"/>
        </w:rPr>
        <w:t>s</w:t>
      </w:r>
      <w:r w:rsidR="764D4FD5" w:rsidRPr="439E1804">
        <w:rPr>
          <w:rFonts w:ascii="Garamond" w:hAnsi="Garamond"/>
        </w:rPr>
        <w:t xml:space="preserve"> to a </w:t>
      </w:r>
      <w:r w:rsidR="64CF1FCA" w:rsidRPr="439E1804">
        <w:rPr>
          <w:rFonts w:ascii="Garamond" w:hAnsi="Garamond"/>
        </w:rPr>
        <w:t>specific location</w:t>
      </w:r>
    </w:p>
    <w:p w14:paraId="42C1FD7C" w14:textId="08CEE173" w:rsidR="00151A90" w:rsidRPr="004F0CBA" w:rsidRDefault="00151A90" w:rsidP="200C4E96">
      <w:pPr>
        <w:spacing w:after="0"/>
        <w:rPr>
          <w:rFonts w:ascii="Garamond" w:eastAsia="Garamond" w:hAnsi="Garamond" w:cs="Garamond"/>
          <w:b/>
          <w:bCs/>
        </w:rPr>
      </w:pPr>
      <w:r w:rsidRPr="03DB3F5D">
        <w:rPr>
          <w:rFonts w:ascii="Garamond" w:hAnsi="Garamond"/>
          <w:b/>
          <w:bCs/>
        </w:rPr>
        <w:t>WYDEQ</w:t>
      </w:r>
      <w:r w:rsidRPr="00012E64">
        <w:rPr>
          <w:rFonts w:ascii="Garamond" w:hAnsi="Garamond"/>
        </w:rPr>
        <w:t xml:space="preserve"> –</w:t>
      </w:r>
      <w:r w:rsidRPr="03DB3F5D">
        <w:rPr>
          <w:rFonts w:ascii="Garamond" w:hAnsi="Garamond"/>
          <w:b/>
          <w:bCs/>
        </w:rPr>
        <w:t xml:space="preserve"> </w:t>
      </w:r>
      <w:r w:rsidRPr="03DB3F5D">
        <w:rPr>
          <w:rFonts w:ascii="Garamond" w:hAnsi="Garamond"/>
        </w:rPr>
        <w:t xml:space="preserve">Wyoming Department of </w:t>
      </w:r>
      <w:r w:rsidRPr="232B44E5">
        <w:rPr>
          <w:rFonts w:ascii="Garamond" w:hAnsi="Garamond"/>
        </w:rPr>
        <w:t>Environmental Quality</w:t>
      </w:r>
    </w:p>
    <w:p w14:paraId="05CC08F7" w14:textId="74DA4A87" w:rsidR="21A792B3" w:rsidRDefault="21A792B3" w:rsidP="21A792B3"/>
    <w:p w14:paraId="51053AFB" w14:textId="1B7FD45A" w:rsidR="7726C318" w:rsidRDefault="5ECBB7BF" w:rsidP="6154C119">
      <w:pPr>
        <w:pStyle w:val="Heading1"/>
        <w:spacing w:before="0" w:line="240" w:lineRule="auto"/>
        <w:rPr>
          <w:rFonts w:ascii="Garamond" w:hAnsi="Garamond"/>
        </w:rPr>
      </w:pPr>
      <w:r w:rsidRPr="439E1804">
        <w:rPr>
          <w:rFonts w:ascii="Garamond" w:hAnsi="Garamond"/>
        </w:rPr>
        <w:t xml:space="preserve">8. </w:t>
      </w:r>
      <w:r w:rsidR="4C98265D" w:rsidRPr="439E1804">
        <w:rPr>
          <w:rFonts w:ascii="Garamond" w:hAnsi="Garamond"/>
        </w:rPr>
        <w:t>References</w:t>
      </w:r>
      <w:bookmarkEnd w:id="12"/>
    </w:p>
    <w:p w14:paraId="69023941" w14:textId="517975C5" w:rsidR="7D258734" w:rsidRDefault="7D258734" w:rsidP="439E1804">
      <w:pPr>
        <w:spacing w:after="0" w:line="240" w:lineRule="auto"/>
        <w:ind w:left="720" w:hanging="720"/>
        <w:rPr>
          <w:rFonts w:ascii="Garamond" w:eastAsia="Garamond" w:hAnsi="Garamond" w:cs="Garamond"/>
          <w:sz w:val="24"/>
          <w:szCs w:val="24"/>
        </w:rPr>
      </w:pPr>
      <w:proofErr w:type="spellStart"/>
      <w:r w:rsidRPr="439E1804">
        <w:rPr>
          <w:rFonts w:ascii="Garamond" w:eastAsia="Garamond" w:hAnsi="Garamond" w:cs="Garamond"/>
          <w:color w:val="4B4B4B"/>
          <w:sz w:val="24"/>
          <w:szCs w:val="24"/>
        </w:rPr>
        <w:t>Abatzoglou</w:t>
      </w:r>
      <w:proofErr w:type="spellEnd"/>
      <w:r w:rsidRPr="439E1804">
        <w:rPr>
          <w:rFonts w:ascii="Garamond" w:eastAsia="Garamond" w:hAnsi="Garamond" w:cs="Garamond"/>
          <w:color w:val="4B4B4B"/>
          <w:sz w:val="24"/>
          <w:szCs w:val="24"/>
        </w:rPr>
        <w:t>, J. T. (2013)</w:t>
      </w:r>
      <w:r w:rsidR="1E4569EE" w:rsidRPr="439E1804">
        <w:rPr>
          <w:rFonts w:ascii="Garamond" w:eastAsia="Garamond" w:hAnsi="Garamond" w:cs="Garamond"/>
          <w:color w:val="4B4B4B"/>
          <w:sz w:val="24"/>
          <w:szCs w:val="24"/>
        </w:rPr>
        <w:t>.</w:t>
      </w:r>
      <w:r w:rsidRPr="439E1804">
        <w:rPr>
          <w:rFonts w:ascii="Garamond" w:eastAsia="Garamond" w:hAnsi="Garamond" w:cs="Garamond"/>
          <w:color w:val="4B4B4B"/>
          <w:sz w:val="24"/>
          <w:szCs w:val="24"/>
        </w:rPr>
        <w:t xml:space="preserve"> </w:t>
      </w:r>
      <w:r w:rsidRPr="439E1804">
        <w:rPr>
          <w:rFonts w:ascii="Garamond" w:eastAsia="Garamond" w:hAnsi="Garamond" w:cs="Garamond"/>
          <w:sz w:val="24"/>
          <w:szCs w:val="24"/>
        </w:rPr>
        <w:t>Development of gridded surface meteorological data for ecological applications and modelling</w:t>
      </w:r>
      <w:r w:rsidRPr="439E1804">
        <w:rPr>
          <w:rFonts w:ascii="Garamond" w:eastAsia="Garamond" w:hAnsi="Garamond" w:cs="Garamond"/>
          <w:color w:val="4B4B4B"/>
          <w:sz w:val="24"/>
          <w:szCs w:val="24"/>
        </w:rPr>
        <w:t xml:space="preserve">. </w:t>
      </w:r>
      <w:r w:rsidRPr="439E1804">
        <w:rPr>
          <w:rFonts w:ascii="Garamond" w:eastAsia="Garamond" w:hAnsi="Garamond" w:cs="Garamond"/>
          <w:i/>
          <w:iCs/>
          <w:color w:val="4B4B4B"/>
          <w:sz w:val="24"/>
          <w:szCs w:val="24"/>
        </w:rPr>
        <w:t>Int</w:t>
      </w:r>
      <w:r w:rsidR="102E3C91" w:rsidRPr="439E1804">
        <w:rPr>
          <w:rFonts w:ascii="Garamond" w:eastAsia="Garamond" w:hAnsi="Garamond" w:cs="Garamond"/>
          <w:i/>
          <w:iCs/>
          <w:color w:val="4B4B4B"/>
          <w:sz w:val="24"/>
          <w:szCs w:val="24"/>
        </w:rPr>
        <w:t>ernational</w:t>
      </w:r>
      <w:r w:rsidRPr="439E1804">
        <w:rPr>
          <w:rFonts w:ascii="Garamond" w:eastAsia="Garamond" w:hAnsi="Garamond" w:cs="Garamond"/>
          <w:i/>
          <w:iCs/>
          <w:color w:val="4B4B4B"/>
          <w:sz w:val="24"/>
          <w:szCs w:val="24"/>
        </w:rPr>
        <w:t xml:space="preserve"> J</w:t>
      </w:r>
      <w:r w:rsidR="0E8FE6D9" w:rsidRPr="439E1804">
        <w:rPr>
          <w:rFonts w:ascii="Garamond" w:eastAsia="Garamond" w:hAnsi="Garamond" w:cs="Garamond"/>
          <w:i/>
          <w:iCs/>
          <w:color w:val="4B4B4B"/>
          <w:sz w:val="24"/>
          <w:szCs w:val="24"/>
        </w:rPr>
        <w:t>ournal of</w:t>
      </w:r>
      <w:r w:rsidRPr="439E1804">
        <w:rPr>
          <w:rFonts w:ascii="Garamond" w:eastAsia="Garamond" w:hAnsi="Garamond" w:cs="Garamond"/>
          <w:i/>
          <w:iCs/>
          <w:color w:val="4B4B4B"/>
          <w:sz w:val="24"/>
          <w:szCs w:val="24"/>
        </w:rPr>
        <w:t xml:space="preserve"> Climatol</w:t>
      </w:r>
      <w:r w:rsidR="2AFE919B" w:rsidRPr="439E1804">
        <w:rPr>
          <w:rFonts w:ascii="Garamond" w:eastAsia="Garamond" w:hAnsi="Garamond" w:cs="Garamond"/>
          <w:i/>
          <w:iCs/>
          <w:color w:val="4B4B4B"/>
          <w:sz w:val="24"/>
          <w:szCs w:val="24"/>
        </w:rPr>
        <w:t>ogy</w:t>
      </w:r>
      <w:r w:rsidRPr="439E1804">
        <w:rPr>
          <w:rFonts w:ascii="Garamond" w:eastAsia="Garamond" w:hAnsi="Garamond" w:cs="Garamond"/>
          <w:color w:val="4B4B4B"/>
          <w:sz w:val="24"/>
          <w:szCs w:val="24"/>
        </w:rPr>
        <w:t xml:space="preserve"> 33: 121–131.</w:t>
      </w:r>
      <w:r w:rsidR="714EE1E0" w:rsidRPr="439E1804">
        <w:rPr>
          <w:rFonts w:ascii="Garamond" w:eastAsia="Garamond" w:hAnsi="Garamond" w:cs="Garamond"/>
          <w:color w:val="4B4B4B"/>
          <w:sz w:val="24"/>
          <w:szCs w:val="24"/>
        </w:rPr>
        <w:t xml:space="preserve"> </w:t>
      </w:r>
      <w:hyperlink r:id="rId16">
        <w:r w:rsidR="714EE1E0" w:rsidRPr="439E1804">
          <w:rPr>
            <w:rStyle w:val="Hyperlink"/>
            <w:rFonts w:ascii="Garamond" w:eastAsia="Garamond" w:hAnsi="Garamond" w:cs="Garamond"/>
          </w:rPr>
          <w:t>https://doi.org/10.1002/joc.3413</w:t>
        </w:r>
      </w:hyperlink>
    </w:p>
    <w:p w14:paraId="19B78EF7" w14:textId="0D53172E" w:rsidR="439E1804" w:rsidRDefault="439E1804" w:rsidP="439E1804">
      <w:pPr>
        <w:spacing w:after="0" w:line="240" w:lineRule="auto"/>
        <w:ind w:left="720" w:hanging="720"/>
        <w:rPr>
          <w:rFonts w:ascii="Garamond" w:eastAsia="Garamond" w:hAnsi="Garamond" w:cs="Garamond"/>
          <w:color w:val="4B4B4B"/>
          <w:sz w:val="24"/>
          <w:szCs w:val="24"/>
        </w:rPr>
      </w:pPr>
    </w:p>
    <w:p w14:paraId="7640C196" w14:textId="37CA8E1E" w:rsidR="00582CA3" w:rsidRDefault="5E26DDD8" w:rsidP="21A792B3">
      <w:pPr>
        <w:spacing w:after="0" w:line="240" w:lineRule="auto"/>
        <w:ind w:left="720" w:hanging="720"/>
        <w:rPr>
          <w:rFonts w:ascii="Garamond" w:eastAsia="Garamond" w:hAnsi="Garamond" w:cs="Garamond"/>
        </w:rPr>
      </w:pPr>
      <w:proofErr w:type="spellStart"/>
      <w:r w:rsidRPr="439E1804">
        <w:rPr>
          <w:rFonts w:ascii="Garamond" w:eastAsia="Garamond" w:hAnsi="Garamond" w:cs="Garamond"/>
        </w:rPr>
        <w:t>Abbaspour</w:t>
      </w:r>
      <w:proofErr w:type="spellEnd"/>
      <w:r w:rsidRPr="439E1804">
        <w:rPr>
          <w:rFonts w:ascii="Garamond" w:eastAsia="Garamond" w:hAnsi="Garamond" w:cs="Garamond"/>
        </w:rPr>
        <w:t xml:space="preserve">, K., Yang, J., </w:t>
      </w:r>
      <w:proofErr w:type="spellStart"/>
      <w:r w:rsidRPr="439E1804">
        <w:rPr>
          <w:rFonts w:ascii="Garamond" w:eastAsia="Garamond" w:hAnsi="Garamond" w:cs="Garamond"/>
        </w:rPr>
        <w:t>Maximov</w:t>
      </w:r>
      <w:proofErr w:type="spellEnd"/>
      <w:r w:rsidRPr="439E1804">
        <w:rPr>
          <w:rFonts w:ascii="Garamond" w:eastAsia="Garamond" w:hAnsi="Garamond" w:cs="Garamond"/>
        </w:rPr>
        <w:t xml:space="preserve">, I., </w:t>
      </w:r>
      <w:proofErr w:type="spellStart"/>
      <w:r w:rsidRPr="439E1804">
        <w:rPr>
          <w:rFonts w:ascii="Garamond" w:eastAsia="Garamond" w:hAnsi="Garamond" w:cs="Garamond"/>
        </w:rPr>
        <w:t>Siber</w:t>
      </w:r>
      <w:proofErr w:type="spellEnd"/>
      <w:r w:rsidRPr="439E1804">
        <w:rPr>
          <w:rFonts w:ascii="Garamond" w:eastAsia="Garamond" w:hAnsi="Garamond" w:cs="Garamond"/>
        </w:rPr>
        <w:t xml:space="preserve">, R., Bogner, K., </w:t>
      </w:r>
      <w:proofErr w:type="spellStart"/>
      <w:r w:rsidRPr="439E1804">
        <w:rPr>
          <w:rFonts w:ascii="Garamond" w:eastAsia="Garamond" w:hAnsi="Garamond" w:cs="Garamond"/>
        </w:rPr>
        <w:t>Mieleitner</w:t>
      </w:r>
      <w:proofErr w:type="spellEnd"/>
      <w:r w:rsidRPr="439E1804">
        <w:rPr>
          <w:rFonts w:ascii="Garamond" w:eastAsia="Garamond" w:hAnsi="Garamond" w:cs="Garamond"/>
        </w:rPr>
        <w:t xml:space="preserve">, J., Zobrist, J., &amp; Srinivasan, R. (2007, February). Modelling hydrology and water quality in the pre-alpine/alpine Thur watershed using SWAT. </w:t>
      </w:r>
      <w:r w:rsidRPr="439E1804">
        <w:rPr>
          <w:rFonts w:ascii="Garamond" w:eastAsia="Garamond" w:hAnsi="Garamond" w:cs="Garamond"/>
          <w:i/>
          <w:iCs/>
        </w:rPr>
        <w:t>Journal of Hydrology</w:t>
      </w:r>
      <w:r w:rsidRPr="439E1804">
        <w:rPr>
          <w:rFonts w:ascii="Garamond" w:eastAsia="Garamond" w:hAnsi="Garamond" w:cs="Garamond"/>
        </w:rPr>
        <w:t xml:space="preserve">, 333(2-4), 413-439. </w:t>
      </w:r>
      <w:hyperlink r:id="rId17">
        <w:r w:rsidRPr="439E1804">
          <w:rPr>
            <w:rStyle w:val="Hyperlink"/>
            <w:rFonts w:ascii="Garamond" w:eastAsia="Garamond" w:hAnsi="Garamond" w:cs="Garamond"/>
          </w:rPr>
          <w:t>https://doi.org/10.1016/j.jhydrol.2006.09.014</w:t>
        </w:r>
        <w:r w:rsidR="6D9C0723" w:rsidRPr="439E1804">
          <w:rPr>
            <w:rStyle w:val="Hyperlink"/>
            <w:rFonts w:ascii="Garamond" w:eastAsia="Garamond" w:hAnsi="Garamond" w:cs="Garamond"/>
          </w:rPr>
          <w:t>.</w:t>
        </w:r>
      </w:hyperlink>
    </w:p>
    <w:p w14:paraId="0CF1AFBE" w14:textId="438D9D68" w:rsidR="7726C318" w:rsidRDefault="7726C318" w:rsidP="21A792B3">
      <w:pPr>
        <w:spacing w:after="0" w:line="240" w:lineRule="auto"/>
        <w:rPr>
          <w:rFonts w:ascii="Garamond" w:eastAsia="Garamond" w:hAnsi="Garamond" w:cs="Garamond"/>
          <w:color w:val="000000" w:themeColor="text1"/>
        </w:rPr>
      </w:pPr>
    </w:p>
    <w:p w14:paraId="090B5BE3" w14:textId="72ABD0C2" w:rsidR="00EB270E" w:rsidRDefault="0158BD73" w:rsidP="439E1804">
      <w:pPr>
        <w:spacing w:after="0" w:line="240" w:lineRule="auto"/>
        <w:ind w:left="720" w:hanging="720"/>
        <w:rPr>
          <w:rFonts w:ascii="Garamond" w:eastAsia="Garamond" w:hAnsi="Garamond" w:cs="Garamond"/>
        </w:rPr>
      </w:pPr>
      <w:proofErr w:type="spellStart"/>
      <w:r w:rsidRPr="439E1804">
        <w:rPr>
          <w:rFonts w:ascii="Garamond" w:eastAsia="Garamond" w:hAnsi="Garamond" w:cs="Garamond"/>
        </w:rPr>
        <w:t>Bieger</w:t>
      </w:r>
      <w:proofErr w:type="spellEnd"/>
      <w:r w:rsidRPr="439E1804">
        <w:rPr>
          <w:rFonts w:ascii="Garamond" w:eastAsia="Garamond" w:hAnsi="Garamond" w:cs="Garamond"/>
        </w:rPr>
        <w:t xml:space="preserve">, K., Arnold, J., </w:t>
      </w:r>
      <w:proofErr w:type="spellStart"/>
      <w:r w:rsidRPr="439E1804">
        <w:rPr>
          <w:rFonts w:ascii="Garamond" w:eastAsia="Garamond" w:hAnsi="Garamond" w:cs="Garamond"/>
        </w:rPr>
        <w:t>Rathjens</w:t>
      </w:r>
      <w:proofErr w:type="spellEnd"/>
      <w:r w:rsidRPr="439E1804">
        <w:rPr>
          <w:rFonts w:ascii="Garamond" w:eastAsia="Garamond" w:hAnsi="Garamond" w:cs="Garamond"/>
        </w:rPr>
        <w:t xml:space="preserve">, H., White, M., Bosch, D., Allen, P., Volk, M., </w:t>
      </w:r>
      <w:r w:rsidR="6D2D3E79" w:rsidRPr="439E1804">
        <w:rPr>
          <w:rFonts w:ascii="Garamond" w:eastAsia="Garamond" w:hAnsi="Garamond" w:cs="Garamond"/>
        </w:rPr>
        <w:t>&amp;</w:t>
      </w:r>
      <w:r w:rsidRPr="439E1804">
        <w:rPr>
          <w:rFonts w:ascii="Garamond" w:eastAsia="Garamond" w:hAnsi="Garamond" w:cs="Garamond"/>
        </w:rPr>
        <w:t xml:space="preserve"> Srinivasan, R. (2017). Introduction to SWAT+, a Completely Restructured Version of the Soil and Water Assessment Tool. </w:t>
      </w:r>
      <w:r w:rsidRPr="439E1804">
        <w:rPr>
          <w:rFonts w:ascii="Garamond" w:eastAsia="Garamond" w:hAnsi="Garamond" w:cs="Garamond"/>
          <w:i/>
          <w:iCs/>
        </w:rPr>
        <w:t>Journal of the American Water Resources Association (JAWRA)</w:t>
      </w:r>
      <w:r w:rsidRPr="439E1804">
        <w:rPr>
          <w:rFonts w:ascii="Garamond" w:eastAsia="Garamond" w:hAnsi="Garamond" w:cs="Garamond"/>
        </w:rPr>
        <w:t xml:space="preserve"> </w:t>
      </w:r>
      <w:r w:rsidR="3F08AC4C" w:rsidRPr="439E1804">
        <w:rPr>
          <w:rFonts w:ascii="Garamond" w:eastAsia="Garamond" w:hAnsi="Garamond" w:cs="Garamond"/>
        </w:rPr>
        <w:t>53(1</w:t>
      </w:r>
      <w:r w:rsidRPr="439E1804">
        <w:rPr>
          <w:rFonts w:ascii="Garamond" w:eastAsia="Garamond" w:hAnsi="Garamond" w:cs="Garamond"/>
        </w:rPr>
        <w:t xml:space="preserve">): 115– 130. </w:t>
      </w:r>
      <w:hyperlink r:id="rId18">
        <w:r w:rsidR="4DDA442A" w:rsidRPr="439E1804">
          <w:rPr>
            <w:rStyle w:val="Hyperlink"/>
            <w:rFonts w:ascii="Garamond" w:eastAsia="Garamond" w:hAnsi="Garamond" w:cs="Garamond"/>
          </w:rPr>
          <w:t>https://doi.org/</w:t>
        </w:r>
        <w:r w:rsidRPr="439E1804">
          <w:rPr>
            <w:rStyle w:val="Hyperlink"/>
            <w:rFonts w:ascii="Garamond" w:eastAsia="Garamond" w:hAnsi="Garamond" w:cs="Garamond"/>
          </w:rPr>
          <w:t>10.1111/1752-1688.12482</w:t>
        </w:r>
        <w:r w:rsidR="6D9C0723" w:rsidRPr="439E1804">
          <w:rPr>
            <w:rStyle w:val="Hyperlink"/>
            <w:rFonts w:ascii="Garamond" w:eastAsia="Garamond" w:hAnsi="Garamond" w:cs="Garamond"/>
          </w:rPr>
          <w:t>.</w:t>
        </w:r>
      </w:hyperlink>
    </w:p>
    <w:p w14:paraId="708F485C" w14:textId="36F6A10B" w:rsidR="00232E5D" w:rsidRPr="00232E5D" w:rsidRDefault="00232E5D" w:rsidP="439E1804">
      <w:pPr>
        <w:spacing w:after="0" w:line="240" w:lineRule="auto"/>
        <w:ind w:left="720" w:hanging="720"/>
        <w:rPr>
          <w:rFonts w:ascii="Garamond" w:eastAsia="Garamond" w:hAnsi="Garamond" w:cs="Garamond"/>
        </w:rPr>
      </w:pPr>
    </w:p>
    <w:p w14:paraId="4D56A04A" w14:textId="47DAD61E" w:rsidR="00232E5D" w:rsidRPr="00232E5D" w:rsidRDefault="497E2598" w:rsidP="439E1804">
      <w:pPr>
        <w:spacing w:after="0" w:line="240" w:lineRule="auto"/>
        <w:ind w:left="720" w:hanging="720"/>
        <w:rPr>
          <w:rFonts w:ascii="Garamond" w:eastAsia="Garamond" w:hAnsi="Garamond" w:cs="Garamond"/>
          <w:color w:val="4D5156"/>
          <w:lang w:val="en"/>
        </w:rPr>
      </w:pPr>
      <w:proofErr w:type="spellStart"/>
      <w:r w:rsidRPr="439E1804">
        <w:rPr>
          <w:rFonts w:ascii="Garamond" w:eastAsia="Garamond" w:hAnsi="Garamond" w:cs="Garamond"/>
          <w:color w:val="040C28"/>
          <w:lang w:val="en"/>
        </w:rPr>
        <w:t>Dewitz</w:t>
      </w:r>
      <w:proofErr w:type="spellEnd"/>
      <w:r w:rsidRPr="439E1804">
        <w:rPr>
          <w:rFonts w:ascii="Garamond" w:eastAsia="Garamond" w:hAnsi="Garamond" w:cs="Garamond"/>
          <w:color w:val="040C28"/>
          <w:lang w:val="en"/>
        </w:rPr>
        <w:t>, J.,</w:t>
      </w:r>
      <w:r w:rsidR="6B1EADCB" w:rsidRPr="439E1804">
        <w:rPr>
          <w:rFonts w:ascii="Garamond" w:eastAsia="Garamond" w:hAnsi="Garamond" w:cs="Garamond"/>
          <w:color w:val="040C28"/>
          <w:lang w:val="en"/>
        </w:rPr>
        <w:t xml:space="preserve"> &amp;</w:t>
      </w:r>
      <w:r w:rsidRPr="439E1804">
        <w:rPr>
          <w:rFonts w:ascii="Garamond" w:eastAsia="Garamond" w:hAnsi="Garamond" w:cs="Garamond"/>
          <w:color w:val="040C28"/>
          <w:lang w:val="en"/>
        </w:rPr>
        <w:t xml:space="preserve"> U.S. Geological Survey. </w:t>
      </w:r>
      <w:r w:rsidR="586F1CC1" w:rsidRPr="439E1804">
        <w:rPr>
          <w:rFonts w:ascii="Garamond" w:eastAsia="Garamond" w:hAnsi="Garamond" w:cs="Garamond"/>
          <w:color w:val="040C28"/>
          <w:lang w:val="en"/>
        </w:rPr>
        <w:t>(</w:t>
      </w:r>
      <w:r w:rsidRPr="439E1804">
        <w:rPr>
          <w:rFonts w:ascii="Garamond" w:eastAsia="Garamond" w:hAnsi="Garamond" w:cs="Garamond"/>
          <w:color w:val="040C28"/>
          <w:lang w:val="en"/>
        </w:rPr>
        <w:t>2021</w:t>
      </w:r>
      <w:r w:rsidR="460C6A07" w:rsidRPr="439E1804">
        <w:rPr>
          <w:rFonts w:ascii="Garamond" w:eastAsia="Garamond" w:hAnsi="Garamond" w:cs="Garamond"/>
          <w:color w:val="040C28"/>
          <w:lang w:val="en"/>
        </w:rPr>
        <w:t>).</w:t>
      </w:r>
      <w:r w:rsidRPr="439E1804">
        <w:rPr>
          <w:rFonts w:ascii="Garamond" w:eastAsia="Garamond" w:hAnsi="Garamond" w:cs="Garamond"/>
          <w:color w:val="040C28"/>
          <w:lang w:val="en"/>
        </w:rPr>
        <w:t xml:space="preserve"> National Land Cover Database (NLCD) 2019 Products (ver.</w:t>
      </w:r>
      <w:r w:rsidRPr="439E1804">
        <w:rPr>
          <w:rFonts w:ascii="Garamond" w:eastAsia="Garamond" w:hAnsi="Garamond" w:cs="Garamond"/>
          <w:color w:val="4D5156"/>
          <w:lang w:val="en"/>
        </w:rPr>
        <w:t xml:space="preserve"> </w:t>
      </w:r>
      <w:r w:rsidRPr="439E1804">
        <w:rPr>
          <w:rFonts w:ascii="Garamond" w:eastAsia="Garamond" w:hAnsi="Garamond" w:cs="Garamond"/>
          <w:color w:val="040C28"/>
          <w:lang w:val="en"/>
        </w:rPr>
        <w:t>2.0, June 2021)</w:t>
      </w:r>
      <w:r w:rsidR="469DDEBA" w:rsidRPr="439E1804">
        <w:rPr>
          <w:rFonts w:ascii="Garamond" w:eastAsia="Garamond" w:hAnsi="Garamond" w:cs="Garamond"/>
          <w:color w:val="040C28"/>
          <w:lang w:val="en"/>
        </w:rPr>
        <w:t>.</w:t>
      </w:r>
      <w:r w:rsidRPr="439E1804">
        <w:rPr>
          <w:rFonts w:ascii="Garamond" w:eastAsia="Garamond" w:hAnsi="Garamond" w:cs="Garamond"/>
          <w:color w:val="040C28"/>
          <w:lang w:val="en"/>
        </w:rPr>
        <w:t xml:space="preserve"> U.S. Geological Survey data release</w:t>
      </w:r>
      <w:r w:rsidR="58F34EE3" w:rsidRPr="439E1804">
        <w:rPr>
          <w:rFonts w:ascii="Garamond" w:eastAsia="Garamond" w:hAnsi="Garamond" w:cs="Garamond"/>
          <w:color w:val="040C28"/>
          <w:lang w:val="en"/>
        </w:rPr>
        <w:t>.</w:t>
      </w:r>
      <w:r w:rsidRPr="439E1804">
        <w:rPr>
          <w:rFonts w:ascii="Garamond" w:eastAsia="Garamond" w:hAnsi="Garamond" w:cs="Garamond"/>
          <w:color w:val="040C28"/>
          <w:lang w:val="en"/>
        </w:rPr>
        <w:t xml:space="preserve"> </w:t>
      </w:r>
      <w:hyperlink r:id="rId19">
        <w:r w:rsidR="518915FA" w:rsidRPr="439E1804">
          <w:rPr>
            <w:rStyle w:val="Hyperlink"/>
            <w:rFonts w:ascii="Garamond" w:eastAsia="Garamond" w:hAnsi="Garamond" w:cs="Garamond"/>
            <w:lang w:val="en"/>
          </w:rPr>
          <w:t>https://</w:t>
        </w:r>
        <w:r w:rsidRPr="439E1804">
          <w:rPr>
            <w:rStyle w:val="Hyperlink"/>
            <w:rFonts w:ascii="Garamond" w:eastAsia="Garamond" w:hAnsi="Garamond" w:cs="Garamond"/>
            <w:lang w:val="en"/>
          </w:rPr>
          <w:t>doi</w:t>
        </w:r>
        <w:r w:rsidR="47268834" w:rsidRPr="439E1804">
          <w:rPr>
            <w:rStyle w:val="Hyperlink"/>
            <w:rFonts w:ascii="Garamond" w:eastAsia="Garamond" w:hAnsi="Garamond" w:cs="Garamond"/>
            <w:lang w:val="en"/>
          </w:rPr>
          <w:t>.org/</w:t>
        </w:r>
        <w:r w:rsidRPr="439E1804">
          <w:rPr>
            <w:rStyle w:val="Hyperlink"/>
            <w:rFonts w:ascii="Garamond" w:eastAsia="Garamond" w:hAnsi="Garamond" w:cs="Garamond"/>
            <w:lang w:val="en"/>
          </w:rPr>
          <w:t>10.5066/P9KZCM54.</w:t>
        </w:r>
      </w:hyperlink>
    </w:p>
    <w:p w14:paraId="01F7EB6C" w14:textId="39F713A4" w:rsidR="1B237FCD" w:rsidRDefault="4F52F1CA" w:rsidP="21A792B3">
      <w:pPr>
        <w:spacing w:after="0" w:line="240" w:lineRule="auto"/>
        <w:ind w:left="720" w:hanging="720"/>
        <w:rPr>
          <w:rFonts w:ascii="Garamond" w:eastAsia="Garamond" w:hAnsi="Garamond" w:cs="Garamond"/>
        </w:rPr>
      </w:pPr>
      <w:r w:rsidRPr="439E1804">
        <w:rPr>
          <w:rFonts w:ascii="Garamond" w:eastAsia="Garamond" w:hAnsi="Garamond" w:cs="Garamond"/>
        </w:rPr>
        <w:t>Duan, P., Zhang, F., Liu, C., Tan, M.L., Shi, j., Wang, W., Cai, Y., Kung, H., &amp;</w:t>
      </w:r>
      <w:r w:rsidR="55EFD475" w:rsidRPr="439E1804">
        <w:rPr>
          <w:rFonts w:ascii="Garamond" w:eastAsia="Garamond" w:hAnsi="Garamond" w:cs="Garamond"/>
        </w:rPr>
        <w:t xml:space="preserve"> </w:t>
      </w:r>
      <w:r w:rsidRPr="439E1804">
        <w:rPr>
          <w:rFonts w:ascii="Garamond" w:eastAsia="Garamond" w:hAnsi="Garamond" w:cs="Garamond"/>
        </w:rPr>
        <w:t>Yang, S. (2023)</w:t>
      </w:r>
      <w:r w:rsidR="6A484471" w:rsidRPr="439E1804">
        <w:rPr>
          <w:rFonts w:ascii="Garamond" w:eastAsia="Garamond" w:hAnsi="Garamond" w:cs="Garamond"/>
        </w:rPr>
        <w:t>.</w:t>
      </w:r>
      <w:r w:rsidRPr="439E1804">
        <w:rPr>
          <w:rFonts w:ascii="Garamond" w:eastAsia="Garamond" w:hAnsi="Garamond" w:cs="Garamond"/>
        </w:rPr>
        <w:t xml:space="preserve"> High-Resolution </w:t>
      </w:r>
      <w:proofErr w:type="spellStart"/>
      <w:r w:rsidRPr="439E1804">
        <w:rPr>
          <w:rFonts w:ascii="Garamond" w:eastAsia="Garamond" w:hAnsi="Garamond" w:cs="Garamond"/>
        </w:rPr>
        <w:t>Planetscope</w:t>
      </w:r>
      <w:proofErr w:type="spellEnd"/>
      <w:r w:rsidRPr="439E1804">
        <w:rPr>
          <w:rFonts w:ascii="Garamond" w:eastAsia="Garamond" w:hAnsi="Garamond" w:cs="Garamond"/>
        </w:rPr>
        <w:t xml:space="preserve"> Imagery and Machine Learning for Estimating Suspended Particulate Matter in the </w:t>
      </w:r>
      <w:proofErr w:type="spellStart"/>
      <w:r w:rsidRPr="439E1804">
        <w:rPr>
          <w:rFonts w:ascii="Garamond" w:eastAsia="Garamond" w:hAnsi="Garamond" w:cs="Garamond"/>
        </w:rPr>
        <w:t>Ebinur</w:t>
      </w:r>
      <w:proofErr w:type="spellEnd"/>
      <w:r w:rsidRPr="439E1804">
        <w:rPr>
          <w:rFonts w:ascii="Garamond" w:eastAsia="Garamond" w:hAnsi="Garamond" w:cs="Garamond"/>
        </w:rPr>
        <w:t xml:space="preserve"> Lake, Xinjiang, China. </w:t>
      </w:r>
      <w:r w:rsidRPr="439E1804">
        <w:rPr>
          <w:rFonts w:ascii="Garamond" w:eastAsia="Garamond" w:hAnsi="Garamond" w:cs="Garamond"/>
          <w:i/>
          <w:iCs/>
        </w:rPr>
        <w:t>IEEE Journal of Selected Topics in Applied Earth Observations and Remote Sensing,</w:t>
      </w:r>
      <w:r w:rsidRPr="439E1804">
        <w:rPr>
          <w:rFonts w:ascii="Garamond" w:eastAsia="Garamond" w:hAnsi="Garamond" w:cs="Garamond"/>
        </w:rPr>
        <w:t xml:space="preserve"> 16(1019-1032)</w:t>
      </w:r>
      <w:r w:rsidR="0B9393C8" w:rsidRPr="439E1804">
        <w:rPr>
          <w:rFonts w:ascii="Garamond" w:eastAsia="Garamond" w:hAnsi="Garamond" w:cs="Garamond"/>
        </w:rPr>
        <w:t>.</w:t>
      </w:r>
      <w:r w:rsidRPr="439E1804">
        <w:rPr>
          <w:rFonts w:ascii="Garamond" w:eastAsia="Garamond" w:hAnsi="Garamond" w:cs="Garamond"/>
        </w:rPr>
        <w:t xml:space="preserve"> </w:t>
      </w:r>
      <w:hyperlink r:id="rId20">
        <w:r w:rsidRPr="439E1804">
          <w:rPr>
            <w:rStyle w:val="Hyperlink"/>
            <w:rFonts w:ascii="Garamond" w:eastAsia="Garamond" w:hAnsi="Garamond" w:cs="Garamond"/>
          </w:rPr>
          <w:t>https://doi.org/10.1109/JSTARS.2022.3233113</w:t>
        </w:r>
        <w:r w:rsidR="0A5C5F54" w:rsidRPr="439E1804">
          <w:rPr>
            <w:rStyle w:val="Hyperlink"/>
            <w:rFonts w:ascii="Garamond" w:eastAsia="Garamond" w:hAnsi="Garamond" w:cs="Garamond"/>
          </w:rPr>
          <w:t>.</w:t>
        </w:r>
      </w:hyperlink>
    </w:p>
    <w:p w14:paraId="514B79BE" w14:textId="52E15C9D" w:rsidR="7726C318" w:rsidRDefault="7726C318" w:rsidP="21A792B3">
      <w:pPr>
        <w:spacing w:after="0" w:line="240" w:lineRule="auto"/>
        <w:rPr>
          <w:rFonts w:ascii="Garamond" w:eastAsia="Garamond" w:hAnsi="Garamond" w:cs="Garamond"/>
          <w:color w:val="000000" w:themeColor="text1"/>
        </w:rPr>
      </w:pPr>
    </w:p>
    <w:p w14:paraId="2FABC2C9" w14:textId="3CC986A3" w:rsidR="32EEFFD6" w:rsidRDefault="5E26DDD8" w:rsidP="21A792B3">
      <w:pPr>
        <w:spacing w:after="0" w:line="240" w:lineRule="auto"/>
        <w:ind w:left="720" w:hanging="720"/>
        <w:rPr>
          <w:rFonts w:ascii="Garamond" w:eastAsia="Garamond" w:hAnsi="Garamond" w:cs="Garamond"/>
        </w:rPr>
      </w:pPr>
      <w:r w:rsidRPr="439E1804">
        <w:rPr>
          <w:rFonts w:ascii="Garamond" w:eastAsia="Garamond" w:hAnsi="Garamond" w:cs="Garamond"/>
        </w:rPr>
        <w:t>George, C. (2020)</w:t>
      </w:r>
      <w:r w:rsidR="7CF90254" w:rsidRPr="439E1804">
        <w:rPr>
          <w:rFonts w:ascii="Garamond" w:eastAsia="Garamond" w:hAnsi="Garamond" w:cs="Garamond"/>
        </w:rPr>
        <w:t>.</w:t>
      </w:r>
      <w:r w:rsidRPr="439E1804">
        <w:rPr>
          <w:rFonts w:ascii="Garamond" w:eastAsia="Garamond" w:hAnsi="Garamond" w:cs="Garamond"/>
        </w:rPr>
        <w:t xml:space="preserve"> Using SSURGO soil data with QSWAT and QSWAT+. </w:t>
      </w:r>
      <w:hyperlink r:id="rId21">
        <w:r w:rsidRPr="439E1804">
          <w:rPr>
            <w:rStyle w:val="Hyperlink"/>
            <w:rFonts w:ascii="Garamond" w:eastAsia="Garamond" w:hAnsi="Garamond" w:cs="Garamond"/>
          </w:rPr>
          <w:t>https://swat.tamu.edu/data/</w:t>
        </w:r>
      </w:hyperlink>
    </w:p>
    <w:p w14:paraId="52CB5FD2" w14:textId="14933E03" w:rsidR="7726C318" w:rsidRDefault="7726C318" w:rsidP="21A792B3">
      <w:pPr>
        <w:spacing w:after="0" w:line="240" w:lineRule="auto"/>
        <w:rPr>
          <w:rFonts w:ascii="Garamond" w:eastAsia="Garamond" w:hAnsi="Garamond" w:cs="Garamond"/>
        </w:rPr>
      </w:pPr>
    </w:p>
    <w:p w14:paraId="63B6F9B6" w14:textId="057F18C7" w:rsidR="32EEFFD6" w:rsidRDefault="74029D87" w:rsidP="21A792B3">
      <w:pPr>
        <w:spacing w:after="0" w:line="240" w:lineRule="auto"/>
        <w:ind w:left="720" w:hanging="720"/>
        <w:rPr>
          <w:rStyle w:val="Hyperlink"/>
          <w:rFonts w:ascii="Garamond" w:eastAsia="Garamond" w:hAnsi="Garamond" w:cs="Garamond"/>
        </w:rPr>
      </w:pPr>
      <w:proofErr w:type="spellStart"/>
      <w:r w:rsidRPr="439E1804">
        <w:rPr>
          <w:rFonts w:ascii="Garamond" w:eastAsia="Garamond" w:hAnsi="Garamond" w:cs="Garamond"/>
        </w:rPr>
        <w:t>Grusson</w:t>
      </w:r>
      <w:proofErr w:type="spellEnd"/>
      <w:r w:rsidRPr="439E1804">
        <w:rPr>
          <w:rFonts w:ascii="Garamond" w:eastAsia="Garamond" w:hAnsi="Garamond" w:cs="Garamond"/>
        </w:rPr>
        <w:t xml:space="preserve">, Y., Sun, X., </w:t>
      </w:r>
      <w:proofErr w:type="spellStart"/>
      <w:r w:rsidRPr="439E1804">
        <w:rPr>
          <w:rFonts w:ascii="Garamond" w:eastAsia="Garamond" w:hAnsi="Garamond" w:cs="Garamond"/>
        </w:rPr>
        <w:t>Gascoin</w:t>
      </w:r>
      <w:proofErr w:type="spellEnd"/>
      <w:r w:rsidRPr="439E1804">
        <w:rPr>
          <w:rFonts w:ascii="Garamond" w:eastAsia="Garamond" w:hAnsi="Garamond" w:cs="Garamond"/>
        </w:rPr>
        <w:t xml:space="preserve">, S., </w:t>
      </w:r>
      <w:proofErr w:type="spellStart"/>
      <w:r w:rsidRPr="439E1804">
        <w:rPr>
          <w:rFonts w:ascii="Garamond" w:eastAsia="Garamond" w:hAnsi="Garamond" w:cs="Garamond"/>
        </w:rPr>
        <w:t>Sauvage</w:t>
      </w:r>
      <w:proofErr w:type="spellEnd"/>
      <w:r w:rsidRPr="439E1804">
        <w:rPr>
          <w:rFonts w:ascii="Garamond" w:eastAsia="Garamond" w:hAnsi="Garamond" w:cs="Garamond"/>
        </w:rPr>
        <w:t xml:space="preserve">, S., Raghavan, S., </w:t>
      </w:r>
      <w:proofErr w:type="spellStart"/>
      <w:r w:rsidRPr="439E1804">
        <w:rPr>
          <w:rFonts w:ascii="Garamond" w:eastAsia="Garamond" w:hAnsi="Garamond" w:cs="Garamond"/>
        </w:rPr>
        <w:t>Anctil</w:t>
      </w:r>
      <w:proofErr w:type="spellEnd"/>
      <w:r w:rsidRPr="439E1804">
        <w:rPr>
          <w:rFonts w:ascii="Garamond" w:eastAsia="Garamond" w:hAnsi="Garamond" w:cs="Garamond"/>
        </w:rPr>
        <w:t xml:space="preserve">, F., &amp; </w:t>
      </w:r>
      <w:proofErr w:type="spellStart"/>
      <w:r w:rsidRPr="439E1804">
        <w:rPr>
          <w:rFonts w:ascii="Garamond" w:eastAsia="Garamond" w:hAnsi="Garamond" w:cs="Garamond"/>
        </w:rPr>
        <w:t>Sáchez</w:t>
      </w:r>
      <w:proofErr w:type="spellEnd"/>
      <w:r w:rsidRPr="439E1804">
        <w:rPr>
          <w:rFonts w:ascii="Garamond" w:eastAsia="Garamond" w:hAnsi="Garamond" w:cs="Garamond"/>
        </w:rPr>
        <w:t xml:space="preserve">-Pérez, J. M. (2015). Assessing the capability of the SWAT model to simulate snow, snow melt and streamflow dynamics over an alpine watershed. </w:t>
      </w:r>
      <w:r w:rsidRPr="439E1804">
        <w:rPr>
          <w:rFonts w:ascii="Garamond" w:eastAsia="Garamond" w:hAnsi="Garamond" w:cs="Garamond"/>
          <w:i/>
          <w:iCs/>
        </w:rPr>
        <w:t>Journal of Hydrology</w:t>
      </w:r>
      <w:r w:rsidRPr="439E1804">
        <w:rPr>
          <w:rFonts w:ascii="Garamond" w:eastAsia="Garamond" w:hAnsi="Garamond" w:cs="Garamond"/>
        </w:rPr>
        <w:t xml:space="preserve">, 531, 574–588. </w:t>
      </w:r>
      <w:hyperlink r:id="rId22">
        <w:r w:rsidR="368F70BE" w:rsidRPr="439E1804">
          <w:rPr>
            <w:rStyle w:val="Hyperlink"/>
            <w:rFonts w:ascii="Garamond" w:eastAsia="Garamond" w:hAnsi="Garamond" w:cs="Garamond"/>
          </w:rPr>
          <w:t>https://doi.org/10.1016/j.jhydrol.2015.10.070</w:t>
        </w:r>
      </w:hyperlink>
    </w:p>
    <w:p w14:paraId="3684AFBB" w14:textId="1B565E18" w:rsidR="000D2126" w:rsidRDefault="000D2126" w:rsidP="21A792B3">
      <w:pPr>
        <w:spacing w:after="0" w:line="240" w:lineRule="auto"/>
        <w:ind w:left="720" w:hanging="720"/>
        <w:rPr>
          <w:rStyle w:val="Hyperlink"/>
          <w:rFonts w:ascii="Garamond" w:eastAsia="Garamond" w:hAnsi="Garamond" w:cs="Garamond"/>
        </w:rPr>
      </w:pPr>
    </w:p>
    <w:p w14:paraId="3B40AE83" w14:textId="1B33D790" w:rsidR="000D2126" w:rsidRPr="000D2126" w:rsidRDefault="3108C83A" w:rsidP="751CC99F">
      <w:pPr>
        <w:shd w:val="clear" w:color="auto" w:fill="FFFFFF" w:themeFill="background1"/>
        <w:spacing w:after="0" w:line="240" w:lineRule="auto"/>
        <w:ind w:left="720" w:hanging="720"/>
        <w:rPr>
          <w:rFonts w:ascii="Garamond" w:hAnsi="Garamond" w:cs="Calibri"/>
          <w:shd w:val="clear" w:color="auto" w:fill="FFFFFF"/>
        </w:rPr>
      </w:pPr>
      <w:r w:rsidRPr="000D2126">
        <w:rPr>
          <w:rFonts w:ascii="Garamond" w:hAnsi="Garamond" w:cs="Calibri"/>
          <w:shd w:val="clear" w:color="auto" w:fill="FFFFFF"/>
        </w:rPr>
        <w:t xml:space="preserve">Hossain, A.K.M.A., </w:t>
      </w:r>
      <w:proofErr w:type="spellStart"/>
      <w:r w:rsidRPr="000D2126">
        <w:rPr>
          <w:rFonts w:ascii="Garamond" w:hAnsi="Garamond" w:cs="Calibri"/>
          <w:shd w:val="clear" w:color="auto" w:fill="FFFFFF"/>
        </w:rPr>
        <w:t>Mathais</w:t>
      </w:r>
      <w:proofErr w:type="spellEnd"/>
      <w:r w:rsidRPr="000D2126">
        <w:rPr>
          <w:rFonts w:ascii="Garamond" w:hAnsi="Garamond" w:cs="Calibri"/>
          <w:shd w:val="clear" w:color="auto" w:fill="FFFFFF"/>
        </w:rPr>
        <w:t xml:space="preserve">, C., </w:t>
      </w:r>
      <w:r w:rsidR="17514769" w:rsidRPr="000D2126">
        <w:rPr>
          <w:rFonts w:ascii="Garamond" w:hAnsi="Garamond" w:cs="Calibri"/>
          <w:shd w:val="clear" w:color="auto" w:fill="FFFFFF"/>
        </w:rPr>
        <w:t xml:space="preserve">&amp; </w:t>
      </w:r>
      <w:r w:rsidRPr="000D2126">
        <w:rPr>
          <w:rFonts w:ascii="Garamond" w:hAnsi="Garamond" w:cs="Calibri"/>
          <w:shd w:val="clear" w:color="auto" w:fill="FFFFFF"/>
        </w:rPr>
        <w:t xml:space="preserve">Blanton, R. (2021) Remote Sensing of Turbidity in the Tennessee River Using Landsat 8 Satellite. </w:t>
      </w:r>
      <w:r w:rsidRPr="439E1804">
        <w:rPr>
          <w:rFonts w:ascii="Garamond" w:hAnsi="Garamond" w:cs="Calibri"/>
          <w:i/>
          <w:iCs/>
          <w:shd w:val="clear" w:color="auto" w:fill="FFFFFF"/>
        </w:rPr>
        <w:t>Remote Sensing</w:t>
      </w:r>
      <w:r w:rsidRPr="000D2126">
        <w:rPr>
          <w:rFonts w:ascii="Garamond" w:hAnsi="Garamond" w:cs="Calibri"/>
          <w:shd w:val="clear" w:color="auto" w:fill="FFFFFF"/>
        </w:rPr>
        <w:t xml:space="preserve">, 14, 3785. </w:t>
      </w:r>
      <w:hyperlink r:id="rId23" w:history="1">
        <w:r w:rsidRPr="000D2126">
          <w:rPr>
            <w:rStyle w:val="Hyperlink"/>
            <w:rFonts w:ascii="Garamond" w:hAnsi="Garamond" w:cs="Calibri"/>
            <w:color w:val="auto"/>
            <w:shd w:val="clear" w:color="auto" w:fill="FFFFFF"/>
          </w:rPr>
          <w:t>https://doi.org/10.3390/rs13183785</w:t>
        </w:r>
      </w:hyperlink>
    </w:p>
    <w:p w14:paraId="01FEC86C" w14:textId="7BB02518" w:rsidR="7726C318" w:rsidRDefault="7726C318" w:rsidP="5099E9E0">
      <w:pPr>
        <w:spacing w:after="0" w:line="240" w:lineRule="auto"/>
        <w:ind w:left="720" w:hanging="720"/>
        <w:rPr>
          <w:rFonts w:ascii="Garamond" w:eastAsia="Garamond" w:hAnsi="Garamond" w:cs="Garamond"/>
        </w:rPr>
      </w:pPr>
    </w:p>
    <w:p w14:paraId="2DF2BB93" w14:textId="1B41B4B4" w:rsidR="467839C5" w:rsidRDefault="3889E6FB" w:rsidP="21A792B3">
      <w:pPr>
        <w:spacing w:after="0" w:line="240" w:lineRule="auto"/>
        <w:ind w:left="720" w:hanging="720"/>
        <w:rPr>
          <w:rStyle w:val="Hyperlink"/>
          <w:rFonts w:ascii="Garamond" w:eastAsia="Garamond" w:hAnsi="Garamond" w:cs="Garamond"/>
        </w:rPr>
      </w:pPr>
      <w:r w:rsidRPr="439E1804">
        <w:rPr>
          <w:rStyle w:val="normaltextrun"/>
          <w:rFonts w:ascii="Garamond" w:eastAsia="Garamond" w:hAnsi="Garamond" w:cs="Garamond"/>
          <w:color w:val="000000" w:themeColor="text1"/>
        </w:rPr>
        <w:t xml:space="preserve">Huffman, G.J., E.F. Stocker, D.T. </w:t>
      </w:r>
      <w:proofErr w:type="spellStart"/>
      <w:r w:rsidRPr="439E1804">
        <w:rPr>
          <w:rStyle w:val="normaltextrun"/>
          <w:rFonts w:ascii="Garamond" w:eastAsia="Garamond" w:hAnsi="Garamond" w:cs="Garamond"/>
          <w:color w:val="000000" w:themeColor="text1"/>
        </w:rPr>
        <w:t>Bolvin</w:t>
      </w:r>
      <w:proofErr w:type="spellEnd"/>
      <w:r w:rsidRPr="439E1804">
        <w:rPr>
          <w:rStyle w:val="normaltextrun"/>
          <w:rFonts w:ascii="Garamond" w:eastAsia="Garamond" w:hAnsi="Garamond" w:cs="Garamond"/>
          <w:color w:val="000000" w:themeColor="text1"/>
        </w:rPr>
        <w:t xml:space="preserve">, E.J. </w:t>
      </w:r>
      <w:proofErr w:type="spellStart"/>
      <w:r w:rsidRPr="439E1804">
        <w:rPr>
          <w:rStyle w:val="normaltextrun"/>
          <w:rFonts w:ascii="Garamond" w:eastAsia="Garamond" w:hAnsi="Garamond" w:cs="Garamond"/>
          <w:color w:val="000000" w:themeColor="text1"/>
        </w:rPr>
        <w:t>Nelkin</w:t>
      </w:r>
      <w:proofErr w:type="spellEnd"/>
      <w:r w:rsidRPr="439E1804">
        <w:rPr>
          <w:rStyle w:val="normaltextrun"/>
          <w:rFonts w:ascii="Garamond" w:eastAsia="Garamond" w:hAnsi="Garamond" w:cs="Garamond"/>
          <w:color w:val="000000" w:themeColor="text1"/>
        </w:rPr>
        <w:t xml:space="preserve">, Jackson Tan (2019), GPM IMERG Final Precipitation L3 1 day 0.1 degree x 0.1 degree V06, Edited by Andrey </w:t>
      </w:r>
      <w:proofErr w:type="spellStart"/>
      <w:r w:rsidRPr="439E1804">
        <w:rPr>
          <w:rStyle w:val="normaltextrun"/>
          <w:rFonts w:ascii="Garamond" w:eastAsia="Garamond" w:hAnsi="Garamond" w:cs="Garamond"/>
          <w:color w:val="000000" w:themeColor="text1"/>
        </w:rPr>
        <w:t>Savtchenko</w:t>
      </w:r>
      <w:proofErr w:type="spellEnd"/>
      <w:r w:rsidRPr="439E1804">
        <w:rPr>
          <w:rStyle w:val="normaltextrun"/>
          <w:rFonts w:ascii="Garamond" w:eastAsia="Garamond" w:hAnsi="Garamond" w:cs="Garamond"/>
          <w:color w:val="000000" w:themeColor="text1"/>
        </w:rPr>
        <w:t>, Greenbelt, MD, Goddard Earth Sciences Data and Information Services Center (GES DISC), Accessed: February 10</w:t>
      </w:r>
      <w:r w:rsidR="662EED67" w:rsidRPr="439E1804">
        <w:rPr>
          <w:rStyle w:val="normaltextrun"/>
          <w:rFonts w:ascii="Garamond" w:eastAsia="Garamond" w:hAnsi="Garamond" w:cs="Garamond"/>
          <w:color w:val="000000" w:themeColor="text1"/>
        </w:rPr>
        <w:t>, 2023</w:t>
      </w:r>
      <w:r w:rsidRPr="439E1804">
        <w:rPr>
          <w:rStyle w:val="normaltextrun"/>
          <w:rFonts w:ascii="Garamond" w:eastAsia="Garamond" w:hAnsi="Garamond" w:cs="Garamond"/>
          <w:color w:val="000000" w:themeColor="text1"/>
        </w:rPr>
        <w:t>,</w:t>
      </w:r>
      <w:r w:rsidRPr="439E1804">
        <w:rPr>
          <w:rFonts w:ascii="Garamond" w:eastAsia="Garamond" w:hAnsi="Garamond" w:cs="Garamond"/>
          <w:color w:val="333333"/>
        </w:rPr>
        <w:t xml:space="preserve"> </w:t>
      </w:r>
      <w:hyperlink r:id="rId24">
        <w:r w:rsidR="10E95CDB" w:rsidRPr="439E1804">
          <w:rPr>
            <w:rStyle w:val="Hyperlink"/>
            <w:rFonts w:ascii="Garamond" w:eastAsia="Garamond" w:hAnsi="Garamond" w:cs="Garamond"/>
          </w:rPr>
          <w:t>https://doi.org/</w:t>
        </w:r>
        <w:r w:rsidRPr="439E1804">
          <w:rPr>
            <w:rStyle w:val="Hyperlink"/>
            <w:rFonts w:ascii="Garamond" w:eastAsia="Garamond" w:hAnsi="Garamond" w:cs="Garamond"/>
          </w:rPr>
          <w:t>10.5067/GPM/IMERGDF/DAY/06</w:t>
        </w:r>
      </w:hyperlink>
    </w:p>
    <w:p w14:paraId="71C440A4" w14:textId="10F0D74E" w:rsidR="000D2126" w:rsidRDefault="000D2126" w:rsidP="21A792B3">
      <w:pPr>
        <w:spacing w:after="0" w:line="240" w:lineRule="auto"/>
        <w:ind w:left="720" w:hanging="720"/>
        <w:rPr>
          <w:rStyle w:val="Hyperlink"/>
          <w:rFonts w:ascii="Garamond" w:eastAsia="Garamond" w:hAnsi="Garamond" w:cs="Garamond"/>
        </w:rPr>
      </w:pPr>
    </w:p>
    <w:p w14:paraId="1870AD83" w14:textId="77777777" w:rsidR="000D2126" w:rsidRPr="00DA2E37" w:rsidRDefault="3108C83A" w:rsidP="439E1804">
      <w:pPr>
        <w:shd w:val="clear" w:color="auto" w:fill="FFFFFF" w:themeFill="background1"/>
        <w:spacing w:after="0" w:line="240" w:lineRule="auto"/>
        <w:ind w:left="720" w:hanging="720"/>
        <w:rPr>
          <w:rFonts w:ascii="Garamond" w:eastAsia="Times New Roman" w:hAnsi="Garamond" w:cs="Calibri"/>
        </w:rPr>
      </w:pPr>
      <w:r w:rsidRPr="439E1804">
        <w:rPr>
          <w:rFonts w:ascii="Garamond" w:eastAsia="Times New Roman" w:hAnsi="Garamond" w:cs="Calibri"/>
        </w:rPr>
        <w:lastRenderedPageBreak/>
        <w:t xml:space="preserve">Hughes, K. E., Wild, A., </w:t>
      </w:r>
      <w:proofErr w:type="spellStart"/>
      <w:r w:rsidRPr="439E1804">
        <w:rPr>
          <w:rFonts w:ascii="Garamond" w:eastAsia="Times New Roman" w:hAnsi="Garamond" w:cs="Calibri"/>
        </w:rPr>
        <w:t>Kwoll</w:t>
      </w:r>
      <w:proofErr w:type="spellEnd"/>
      <w:r w:rsidRPr="439E1804">
        <w:rPr>
          <w:rFonts w:ascii="Garamond" w:eastAsia="Times New Roman" w:hAnsi="Garamond" w:cs="Calibri"/>
        </w:rPr>
        <w:t xml:space="preserve">, E., </w:t>
      </w:r>
      <w:proofErr w:type="spellStart"/>
      <w:r w:rsidRPr="439E1804">
        <w:rPr>
          <w:rFonts w:ascii="Garamond" w:eastAsia="Times New Roman" w:hAnsi="Garamond" w:cs="Calibri"/>
        </w:rPr>
        <w:t>Geertsema</w:t>
      </w:r>
      <w:proofErr w:type="spellEnd"/>
      <w:r w:rsidRPr="439E1804">
        <w:rPr>
          <w:rFonts w:ascii="Garamond" w:eastAsia="Times New Roman" w:hAnsi="Garamond" w:cs="Calibri"/>
        </w:rPr>
        <w:t xml:space="preserve">, M., Perry, A., &amp; Harrison, K. D. (2021). Remote Sensing of Landslide-Generated Sediment Plumes, Peace River, British Columbia. </w:t>
      </w:r>
      <w:r w:rsidRPr="439E1804">
        <w:rPr>
          <w:rFonts w:ascii="Garamond" w:eastAsia="Times New Roman" w:hAnsi="Garamond" w:cs="Calibri"/>
          <w:i/>
          <w:iCs/>
        </w:rPr>
        <w:t>Remote Sensing</w:t>
      </w:r>
      <w:r w:rsidRPr="439E1804">
        <w:rPr>
          <w:rFonts w:ascii="Garamond" w:eastAsia="Times New Roman" w:hAnsi="Garamond" w:cs="Calibri"/>
        </w:rPr>
        <w:t xml:space="preserve">, 13(23), 4901. </w:t>
      </w:r>
      <w:hyperlink r:id="rId25">
        <w:r w:rsidRPr="439E1804">
          <w:rPr>
            <w:rStyle w:val="Hyperlink"/>
            <w:rFonts w:ascii="Garamond" w:eastAsia="Times New Roman" w:hAnsi="Garamond" w:cs="Calibri"/>
          </w:rPr>
          <w:t>https://doi.org/10.3390/rs13234901</w:t>
        </w:r>
      </w:hyperlink>
    </w:p>
    <w:p w14:paraId="22B02134" w14:textId="77777777" w:rsidR="000D2126" w:rsidRDefault="000D2126" w:rsidP="21A792B3">
      <w:pPr>
        <w:spacing w:after="0" w:line="240" w:lineRule="auto"/>
        <w:ind w:left="720" w:hanging="720"/>
        <w:rPr>
          <w:rStyle w:val="Hyperlink"/>
          <w:rFonts w:ascii="Garamond" w:eastAsia="Garamond" w:hAnsi="Garamond" w:cs="Garamond"/>
        </w:rPr>
      </w:pPr>
    </w:p>
    <w:p w14:paraId="27565F65" w14:textId="209B0EA7" w:rsidR="000D2126" w:rsidRDefault="3108C83A" w:rsidP="439E1804">
      <w:pPr>
        <w:spacing w:after="0" w:line="240" w:lineRule="auto"/>
        <w:ind w:left="720" w:hanging="720"/>
        <w:rPr>
          <w:rFonts w:ascii="Garamond" w:eastAsia="Garamond" w:hAnsi="Garamond" w:cs="Garamond"/>
          <w:shd w:val="clear" w:color="auto" w:fill="FFFFFF"/>
        </w:rPr>
      </w:pPr>
      <w:proofErr w:type="spellStart"/>
      <w:r w:rsidRPr="000D2126">
        <w:rPr>
          <w:rFonts w:ascii="Garamond" w:hAnsi="Garamond" w:cs="Calibri"/>
          <w:shd w:val="clear" w:color="auto" w:fill="FFFFFF"/>
        </w:rPr>
        <w:t>Lacaux</w:t>
      </w:r>
      <w:proofErr w:type="spellEnd"/>
      <w:r w:rsidRPr="000D2126">
        <w:rPr>
          <w:rFonts w:ascii="Garamond" w:hAnsi="Garamond" w:cs="Calibri"/>
          <w:shd w:val="clear" w:color="auto" w:fill="FFFFFF"/>
        </w:rPr>
        <w:t xml:space="preserve">, J. P., </w:t>
      </w:r>
      <w:proofErr w:type="spellStart"/>
      <w:r w:rsidRPr="000D2126">
        <w:rPr>
          <w:rFonts w:ascii="Garamond" w:hAnsi="Garamond" w:cs="Calibri"/>
          <w:shd w:val="clear" w:color="auto" w:fill="FFFFFF"/>
        </w:rPr>
        <w:t>Tourre</w:t>
      </w:r>
      <w:proofErr w:type="spellEnd"/>
      <w:r w:rsidRPr="000D2126">
        <w:rPr>
          <w:rFonts w:ascii="Garamond" w:hAnsi="Garamond" w:cs="Calibri"/>
          <w:shd w:val="clear" w:color="auto" w:fill="FFFFFF"/>
        </w:rPr>
        <w:t xml:space="preserve">, Y. M., </w:t>
      </w:r>
      <w:proofErr w:type="spellStart"/>
      <w:r w:rsidRPr="000D2126">
        <w:rPr>
          <w:rFonts w:ascii="Garamond" w:hAnsi="Garamond" w:cs="Calibri"/>
          <w:shd w:val="clear" w:color="auto" w:fill="FFFFFF"/>
        </w:rPr>
        <w:t>Vignolles</w:t>
      </w:r>
      <w:proofErr w:type="spellEnd"/>
      <w:r w:rsidRPr="000D2126">
        <w:rPr>
          <w:rFonts w:ascii="Garamond" w:hAnsi="Garamond" w:cs="Calibri"/>
          <w:shd w:val="clear" w:color="auto" w:fill="FFFFFF"/>
        </w:rPr>
        <w:t xml:space="preserve">, C., </w:t>
      </w:r>
      <w:proofErr w:type="spellStart"/>
      <w:r w:rsidRPr="000D2126">
        <w:rPr>
          <w:rFonts w:ascii="Garamond" w:hAnsi="Garamond" w:cs="Calibri"/>
          <w:shd w:val="clear" w:color="auto" w:fill="FFFFFF"/>
        </w:rPr>
        <w:t>Ndione</w:t>
      </w:r>
      <w:proofErr w:type="spellEnd"/>
      <w:r w:rsidRPr="000D2126">
        <w:rPr>
          <w:rFonts w:ascii="Garamond" w:hAnsi="Garamond" w:cs="Calibri"/>
          <w:shd w:val="clear" w:color="auto" w:fill="FFFFFF"/>
        </w:rPr>
        <w:t xml:space="preserve">, J. A., &amp; </w:t>
      </w:r>
      <w:proofErr w:type="spellStart"/>
      <w:r w:rsidRPr="000D2126">
        <w:rPr>
          <w:rFonts w:ascii="Garamond" w:hAnsi="Garamond" w:cs="Calibri"/>
          <w:shd w:val="clear" w:color="auto" w:fill="FFFFFF"/>
        </w:rPr>
        <w:t>Lafaye</w:t>
      </w:r>
      <w:proofErr w:type="spellEnd"/>
      <w:r w:rsidRPr="000D2126">
        <w:rPr>
          <w:rFonts w:ascii="Garamond" w:hAnsi="Garamond" w:cs="Calibri"/>
          <w:shd w:val="clear" w:color="auto" w:fill="FFFFFF"/>
        </w:rPr>
        <w:t>, M. (2007). Classification of ponds from high-spatial resolution remote sensing: Application to Rift Valley Fever epidemics in Senegal.</w:t>
      </w:r>
      <w:r w:rsidRPr="439E1804">
        <w:rPr>
          <w:rFonts w:ascii="Garamond" w:hAnsi="Garamond" w:cs="Calibri"/>
          <w:i/>
          <w:iCs/>
          <w:shd w:val="clear" w:color="auto" w:fill="FFFFFF"/>
        </w:rPr>
        <w:t xml:space="preserve"> Remote Sensing of Environment</w:t>
      </w:r>
      <w:r w:rsidRPr="000D2126">
        <w:rPr>
          <w:rFonts w:ascii="Garamond" w:hAnsi="Garamond" w:cs="Calibri"/>
          <w:shd w:val="clear" w:color="auto" w:fill="FFFFFF"/>
        </w:rPr>
        <w:t>, 106(1), 66-74.</w:t>
      </w:r>
      <w:r w:rsidR="20EAEC7B" w:rsidRPr="000D2126">
        <w:rPr>
          <w:rFonts w:ascii="Garamond" w:hAnsi="Garamond" w:cs="Calibri"/>
          <w:shd w:val="clear" w:color="auto" w:fill="FFFFFF"/>
        </w:rPr>
        <w:t xml:space="preserve"> </w:t>
      </w:r>
      <w:hyperlink r:id="rId26">
        <w:r w:rsidR="20EAEC7B" w:rsidRPr="439E1804">
          <w:rPr>
            <w:rStyle w:val="Hyperlink"/>
            <w:rFonts w:ascii="Garamond" w:eastAsia="Garamond" w:hAnsi="Garamond" w:cs="Garamond"/>
            <w:sz w:val="21"/>
            <w:szCs w:val="21"/>
          </w:rPr>
          <w:t>https://doi.org/10.1016/j.rse.2006.07.012</w:t>
        </w:r>
      </w:hyperlink>
    </w:p>
    <w:p w14:paraId="14FE4EA9" w14:textId="77777777" w:rsidR="000D2126" w:rsidRDefault="000D2126" w:rsidP="000D2126">
      <w:pPr>
        <w:spacing w:after="0" w:line="240" w:lineRule="auto"/>
        <w:ind w:left="720" w:hanging="720"/>
        <w:rPr>
          <w:rFonts w:ascii="Garamond" w:hAnsi="Garamond" w:cs="Calibri"/>
          <w:shd w:val="clear" w:color="auto" w:fill="FFFFFF"/>
        </w:rPr>
      </w:pPr>
    </w:p>
    <w:p w14:paraId="3FBE247A" w14:textId="5FEAD574" w:rsidR="000D2126" w:rsidRDefault="3108C83A" w:rsidP="000D2126">
      <w:pPr>
        <w:spacing w:after="0" w:line="240" w:lineRule="auto"/>
        <w:ind w:left="720" w:hanging="720"/>
        <w:rPr>
          <w:rFonts w:ascii="Garamond" w:hAnsi="Garamond"/>
        </w:rPr>
      </w:pPr>
      <w:r w:rsidRPr="439E1804">
        <w:rPr>
          <w:rFonts w:ascii="Garamond" w:hAnsi="Garamond"/>
        </w:rPr>
        <w:t xml:space="preserve">Ma, Y., Song, K., Wen, Z., Liu, G., Shang, Y., </w:t>
      </w:r>
      <w:proofErr w:type="spellStart"/>
      <w:r w:rsidRPr="439E1804">
        <w:rPr>
          <w:rFonts w:ascii="Garamond" w:hAnsi="Garamond"/>
        </w:rPr>
        <w:t>Lyu</w:t>
      </w:r>
      <w:proofErr w:type="spellEnd"/>
      <w:r w:rsidRPr="439E1804">
        <w:rPr>
          <w:rFonts w:ascii="Garamond" w:hAnsi="Garamond"/>
        </w:rPr>
        <w:t>, L., Du, J., Yang, Q., Li, S., Tao, H.,</w:t>
      </w:r>
      <w:r w:rsidR="18CF5460" w:rsidRPr="439E1804">
        <w:rPr>
          <w:rFonts w:ascii="Garamond" w:hAnsi="Garamond"/>
        </w:rPr>
        <w:t xml:space="preserve"> &amp;</w:t>
      </w:r>
      <w:r w:rsidRPr="439E1804">
        <w:rPr>
          <w:rFonts w:ascii="Garamond" w:hAnsi="Garamond"/>
        </w:rPr>
        <w:t xml:space="preserve"> Hou, J. (2021). Remote Sensing of Turbidity for Lakes in Northeast China Using Sentinel-2 Images </w:t>
      </w:r>
      <w:r w:rsidR="759ED81C" w:rsidRPr="439E1804">
        <w:rPr>
          <w:rFonts w:ascii="Garamond" w:hAnsi="Garamond"/>
        </w:rPr>
        <w:t>with</w:t>
      </w:r>
      <w:r w:rsidRPr="439E1804">
        <w:rPr>
          <w:rFonts w:ascii="Garamond" w:hAnsi="Garamond"/>
        </w:rPr>
        <w:t xml:space="preserve"> Machine Learning Algorithms. </w:t>
      </w:r>
      <w:r w:rsidRPr="439E1804">
        <w:rPr>
          <w:rFonts w:ascii="Garamond" w:hAnsi="Garamond"/>
          <w:i/>
          <w:iCs/>
        </w:rPr>
        <w:t>IEEE</w:t>
      </w:r>
      <w:r w:rsidRPr="439E1804">
        <w:rPr>
          <w:rFonts w:ascii="Garamond" w:hAnsi="Garamond"/>
        </w:rPr>
        <w:t xml:space="preserve">, 14, 9132-9146, </w:t>
      </w:r>
      <w:hyperlink r:id="rId27">
        <w:r w:rsidRPr="439E1804">
          <w:rPr>
            <w:rStyle w:val="Hyperlink"/>
            <w:rFonts w:ascii="Garamond" w:hAnsi="Garamond"/>
            <w:color w:val="auto"/>
          </w:rPr>
          <w:t>https://doi.org/10.1109/JSTARS.2021.3109292</w:t>
        </w:r>
      </w:hyperlink>
    </w:p>
    <w:p w14:paraId="5D1D3090" w14:textId="43DCFB73" w:rsidR="000D2126" w:rsidRDefault="000D2126" w:rsidP="000D2126">
      <w:pPr>
        <w:spacing w:after="0" w:line="240" w:lineRule="auto"/>
        <w:ind w:left="720" w:hanging="720"/>
        <w:rPr>
          <w:rFonts w:ascii="Garamond" w:hAnsi="Garamond"/>
        </w:rPr>
      </w:pPr>
    </w:p>
    <w:p w14:paraId="1DE67FBF" w14:textId="77777777" w:rsidR="000D2126" w:rsidRPr="000D2126" w:rsidRDefault="3108C83A" w:rsidP="000D2126">
      <w:pPr>
        <w:spacing w:after="0" w:line="240" w:lineRule="auto"/>
        <w:ind w:left="720" w:hanging="720"/>
        <w:rPr>
          <w:rFonts w:ascii="Garamond" w:hAnsi="Garamond"/>
        </w:rPr>
      </w:pPr>
      <w:r w:rsidRPr="439E1804">
        <w:rPr>
          <w:rFonts w:ascii="Garamond" w:hAnsi="Garamond"/>
        </w:rPr>
        <w:t xml:space="preserve">Mansaray, A. S., </w:t>
      </w:r>
      <w:proofErr w:type="spellStart"/>
      <w:r w:rsidRPr="439E1804">
        <w:rPr>
          <w:rFonts w:ascii="Garamond" w:hAnsi="Garamond"/>
        </w:rPr>
        <w:t>Dzialowski</w:t>
      </w:r>
      <w:proofErr w:type="spellEnd"/>
      <w:r w:rsidRPr="439E1804">
        <w:rPr>
          <w:rFonts w:ascii="Garamond" w:hAnsi="Garamond"/>
        </w:rPr>
        <w:t xml:space="preserve">, A. R., Martin, M. E., Wagner, K. L., </w:t>
      </w:r>
      <w:proofErr w:type="spellStart"/>
      <w:r w:rsidRPr="439E1804">
        <w:rPr>
          <w:rFonts w:ascii="Garamond" w:hAnsi="Garamond"/>
        </w:rPr>
        <w:t>Gholizadeh</w:t>
      </w:r>
      <w:proofErr w:type="spellEnd"/>
      <w:r w:rsidRPr="439E1804">
        <w:rPr>
          <w:rFonts w:ascii="Garamond" w:hAnsi="Garamond"/>
        </w:rPr>
        <w:t xml:space="preserve">, H., &amp; </w:t>
      </w:r>
      <w:proofErr w:type="spellStart"/>
      <w:r w:rsidRPr="439E1804">
        <w:rPr>
          <w:rFonts w:ascii="Garamond" w:hAnsi="Garamond"/>
        </w:rPr>
        <w:t>Stoodley</w:t>
      </w:r>
      <w:proofErr w:type="spellEnd"/>
      <w:r w:rsidRPr="439E1804">
        <w:rPr>
          <w:rFonts w:ascii="Garamond" w:hAnsi="Garamond"/>
        </w:rPr>
        <w:t xml:space="preserve">, S. H. (2021). Comparing </w:t>
      </w:r>
      <w:proofErr w:type="spellStart"/>
      <w:r w:rsidRPr="439E1804">
        <w:rPr>
          <w:rFonts w:ascii="Garamond" w:hAnsi="Garamond"/>
        </w:rPr>
        <w:t>PlanetScope</w:t>
      </w:r>
      <w:proofErr w:type="spellEnd"/>
      <w:r w:rsidRPr="439E1804">
        <w:rPr>
          <w:rFonts w:ascii="Garamond" w:hAnsi="Garamond"/>
        </w:rPr>
        <w:t xml:space="preserve"> to Landsat-8 and Sentinel-2 for Sensing Water Quality in Reservoirs in Agricultural Watersheds. Remote Sensing, 13(9), 1847. </w:t>
      </w:r>
      <w:hyperlink r:id="rId28">
        <w:r w:rsidRPr="439E1804">
          <w:rPr>
            <w:rStyle w:val="Hyperlink"/>
            <w:rFonts w:ascii="Garamond" w:hAnsi="Garamond"/>
          </w:rPr>
          <w:t>https://doi.org/10.3390/rs13091847</w:t>
        </w:r>
      </w:hyperlink>
    </w:p>
    <w:p w14:paraId="4F3B0C5E" w14:textId="4B46F19D" w:rsidR="000D2126" w:rsidRDefault="000D2126" w:rsidP="21A792B3">
      <w:pPr>
        <w:spacing w:after="0" w:line="240" w:lineRule="auto"/>
        <w:ind w:left="720" w:hanging="720"/>
        <w:rPr>
          <w:rFonts w:ascii="Garamond" w:eastAsia="Garamond" w:hAnsi="Garamond" w:cs="Garamond"/>
        </w:rPr>
      </w:pPr>
    </w:p>
    <w:p w14:paraId="7BAFF151" w14:textId="19EE0189" w:rsidR="00D17F64" w:rsidRDefault="00D17F64" w:rsidP="21A792B3">
      <w:pPr>
        <w:spacing w:after="0" w:line="240" w:lineRule="auto"/>
        <w:ind w:left="720" w:hanging="720"/>
        <w:rPr>
          <w:rFonts w:ascii="Garamond" w:eastAsia="Garamond" w:hAnsi="Garamond" w:cs="Garamond"/>
        </w:rPr>
      </w:pPr>
      <w:proofErr w:type="spellStart"/>
      <w:r>
        <w:rPr>
          <w:rFonts w:ascii="Garamond" w:eastAsia="Garamond" w:hAnsi="Garamond" w:cs="Garamond"/>
        </w:rPr>
        <w:t>McFeeters</w:t>
      </w:r>
      <w:proofErr w:type="spellEnd"/>
      <w:r>
        <w:rPr>
          <w:rFonts w:ascii="Garamond" w:eastAsia="Garamond" w:hAnsi="Garamond" w:cs="Garamond"/>
        </w:rPr>
        <w:t xml:space="preserve">, S.K. (1996). </w:t>
      </w:r>
      <w:r w:rsidRPr="00D17F64">
        <w:rPr>
          <w:rFonts w:ascii="Garamond" w:hAnsi="Garamond" w:cs="Arial"/>
          <w:color w:val="202122"/>
          <w:shd w:val="clear" w:color="auto" w:fill="FFFFFF"/>
        </w:rPr>
        <w:t>The use of the Normalized Difference Water Index (NDWI) in the delineation of open water features</w:t>
      </w:r>
      <w:r>
        <w:rPr>
          <w:rFonts w:ascii="Garamond" w:hAnsi="Garamond" w:cs="Arial"/>
          <w:color w:val="202122"/>
          <w:shd w:val="clear" w:color="auto" w:fill="FFFFFF"/>
        </w:rPr>
        <w:t>.</w:t>
      </w:r>
      <w:r w:rsidRPr="00D17F64">
        <w:rPr>
          <w:rFonts w:ascii="Garamond" w:hAnsi="Garamond" w:cs="Arial"/>
          <w:color w:val="202122"/>
          <w:shd w:val="clear" w:color="auto" w:fill="FFFFFF"/>
        </w:rPr>
        <w:t xml:space="preserve"> </w:t>
      </w:r>
      <w:r w:rsidRPr="00D17F64">
        <w:rPr>
          <w:rFonts w:ascii="Garamond" w:hAnsi="Garamond" w:cs="Arial"/>
          <w:i/>
          <w:iCs/>
          <w:color w:val="202122"/>
          <w:shd w:val="clear" w:color="auto" w:fill="FFFFFF"/>
        </w:rPr>
        <w:t>International Journal of Remote Sensing,</w:t>
      </w:r>
      <w:r w:rsidRPr="00D17F64">
        <w:rPr>
          <w:rFonts w:ascii="Garamond" w:hAnsi="Garamond" w:cs="Arial"/>
          <w:color w:val="202122"/>
          <w:shd w:val="clear" w:color="auto" w:fill="FFFFFF"/>
        </w:rPr>
        <w:t xml:space="preserve"> 17</w:t>
      </w:r>
      <w:r>
        <w:rPr>
          <w:rFonts w:ascii="Garamond" w:hAnsi="Garamond" w:cs="Arial"/>
          <w:color w:val="202122"/>
          <w:shd w:val="clear" w:color="auto" w:fill="FFFFFF"/>
        </w:rPr>
        <w:t>(</w:t>
      </w:r>
      <w:r w:rsidRPr="00D17F64">
        <w:rPr>
          <w:rFonts w:ascii="Garamond" w:hAnsi="Garamond" w:cs="Arial"/>
          <w:color w:val="202122"/>
          <w:shd w:val="clear" w:color="auto" w:fill="FFFFFF"/>
        </w:rPr>
        <w:t>7</w:t>
      </w:r>
      <w:r>
        <w:rPr>
          <w:rFonts w:ascii="Garamond" w:hAnsi="Garamond" w:cs="Arial"/>
          <w:color w:val="202122"/>
          <w:shd w:val="clear" w:color="auto" w:fill="FFFFFF"/>
        </w:rPr>
        <w:t>)</w:t>
      </w:r>
      <w:r w:rsidRPr="00D17F64">
        <w:rPr>
          <w:rFonts w:ascii="Garamond" w:hAnsi="Garamond" w:cs="Arial"/>
          <w:color w:val="202122"/>
          <w:shd w:val="clear" w:color="auto" w:fill="FFFFFF"/>
        </w:rPr>
        <w:t>, 1425-1432</w:t>
      </w:r>
      <w:r>
        <w:rPr>
          <w:rFonts w:ascii="Garamond" w:hAnsi="Garamond" w:cs="Arial"/>
          <w:color w:val="202122"/>
          <w:shd w:val="clear" w:color="auto" w:fill="FFFFFF"/>
        </w:rPr>
        <w:t>.</w:t>
      </w:r>
      <w:r w:rsidRPr="00D17F64">
        <w:rPr>
          <w:rFonts w:ascii="Garamond" w:hAnsi="Garamond" w:cs="Arial"/>
          <w:color w:val="202122"/>
          <w:shd w:val="clear" w:color="auto" w:fill="FFFFFF"/>
        </w:rPr>
        <w:t xml:space="preserve"> </w:t>
      </w:r>
      <w:hyperlink r:id="rId29" w:history="1">
        <w:r w:rsidRPr="00D17F64">
          <w:rPr>
            <w:rStyle w:val="Hyperlink"/>
            <w:rFonts w:ascii="Garamond" w:hAnsi="Garamond" w:cs="Arial"/>
            <w:shd w:val="clear" w:color="auto" w:fill="FFFFFF"/>
          </w:rPr>
          <w:t>https://doi.org/10.1080/01431169608948714</w:t>
        </w:r>
      </w:hyperlink>
      <w:r>
        <w:rPr>
          <w:rFonts w:ascii="Garamond" w:hAnsi="Garamond" w:cs="Arial"/>
          <w:color w:val="202122"/>
          <w:shd w:val="clear" w:color="auto" w:fill="FFFFFF"/>
        </w:rPr>
        <w:t>.</w:t>
      </w:r>
    </w:p>
    <w:p w14:paraId="2F898F30" w14:textId="77777777" w:rsidR="00D17F64" w:rsidRDefault="00D17F64" w:rsidP="21A792B3">
      <w:pPr>
        <w:spacing w:after="0" w:line="240" w:lineRule="auto"/>
        <w:ind w:left="720" w:hanging="720"/>
        <w:rPr>
          <w:rFonts w:ascii="Garamond" w:eastAsia="Garamond" w:hAnsi="Garamond" w:cs="Garamond"/>
        </w:rPr>
      </w:pPr>
    </w:p>
    <w:p w14:paraId="5D4251AC" w14:textId="541403D6" w:rsidR="7755C303" w:rsidRDefault="06A3F578" w:rsidP="21A792B3">
      <w:pPr>
        <w:spacing w:after="0" w:line="240" w:lineRule="auto"/>
        <w:ind w:left="720" w:hanging="720"/>
        <w:rPr>
          <w:rFonts w:ascii="Garamond" w:eastAsia="Garamond" w:hAnsi="Garamond" w:cs="Garamond"/>
        </w:rPr>
      </w:pPr>
      <w:r w:rsidRPr="439E1804">
        <w:rPr>
          <w:rStyle w:val="normaltextrun"/>
          <w:rFonts w:ascii="Garamond" w:eastAsia="Garamond" w:hAnsi="Garamond" w:cs="Garamond"/>
          <w:color w:val="000000" w:themeColor="text1"/>
        </w:rPr>
        <w:t>National Oceanic and Atmospheric Administration</w:t>
      </w:r>
      <w:r w:rsidR="756F85A5" w:rsidRPr="439E1804">
        <w:rPr>
          <w:rStyle w:val="normaltextrun"/>
          <w:rFonts w:ascii="Garamond" w:eastAsia="Garamond" w:hAnsi="Garamond" w:cs="Garamond"/>
          <w:color w:val="000000" w:themeColor="text1"/>
        </w:rPr>
        <w:t>.</w:t>
      </w:r>
      <w:r w:rsidRPr="439E1804">
        <w:rPr>
          <w:rStyle w:val="normaltextrun"/>
          <w:rFonts w:ascii="Garamond" w:eastAsia="Garamond" w:hAnsi="Garamond" w:cs="Garamond"/>
          <w:color w:val="000000" w:themeColor="text1"/>
        </w:rPr>
        <w:t xml:space="preserve"> (2021). Global Historical Climatology Network daily. </w:t>
      </w:r>
      <w:hyperlink r:id="rId30" w:anchor="GHCND">
        <w:r w:rsidRPr="439E1804">
          <w:rPr>
            <w:rStyle w:val="Hyperlink"/>
            <w:rFonts w:ascii="Garamond" w:eastAsia="Garamond" w:hAnsi="Garamond" w:cs="Garamond"/>
          </w:rPr>
          <w:t>https://www.ncei.noaa.gov/cdo-web/datasets#GHCND</w:t>
        </w:r>
      </w:hyperlink>
      <w:r w:rsidRPr="439E1804">
        <w:rPr>
          <w:rStyle w:val="normaltextrun"/>
          <w:rFonts w:ascii="Garamond" w:eastAsia="Garamond" w:hAnsi="Garamond" w:cs="Garamond"/>
          <w:color w:val="000000" w:themeColor="text1"/>
        </w:rPr>
        <w:t xml:space="preserve"> </w:t>
      </w:r>
      <w:r w:rsidRPr="439E1804">
        <w:rPr>
          <w:rFonts w:ascii="Garamond" w:eastAsia="Garamond" w:hAnsi="Garamond" w:cs="Garamond"/>
        </w:rPr>
        <w:t xml:space="preserve"> </w:t>
      </w:r>
    </w:p>
    <w:p w14:paraId="7C319D92" w14:textId="24E695A8" w:rsidR="6741C344" w:rsidRDefault="6741C344" w:rsidP="21A792B3">
      <w:pPr>
        <w:spacing w:after="0" w:line="240" w:lineRule="auto"/>
        <w:ind w:left="720" w:hanging="720"/>
        <w:rPr>
          <w:rFonts w:ascii="Garamond" w:eastAsia="Garamond" w:hAnsi="Garamond" w:cs="Garamond"/>
        </w:rPr>
      </w:pPr>
    </w:p>
    <w:p w14:paraId="31FF20B4" w14:textId="07B4D44E" w:rsidR="0D712CCD" w:rsidRDefault="3EE24445" w:rsidP="21A792B3">
      <w:pPr>
        <w:spacing w:after="0" w:line="240" w:lineRule="auto"/>
        <w:ind w:left="720" w:hanging="720"/>
        <w:rPr>
          <w:rFonts w:ascii="Garamond" w:eastAsia="Garamond" w:hAnsi="Garamond" w:cs="Garamond"/>
        </w:rPr>
      </w:pPr>
      <w:r w:rsidRPr="439E1804">
        <w:rPr>
          <w:rFonts w:ascii="Garamond" w:eastAsia="Garamond" w:hAnsi="Garamond" w:cs="Garamond"/>
        </w:rPr>
        <w:t>Otsu, N. (1979). A Threshold Selection Method from Gray-Level Histograms</w:t>
      </w:r>
      <w:r w:rsidR="4F796A98" w:rsidRPr="439E1804">
        <w:rPr>
          <w:rFonts w:ascii="Garamond" w:eastAsia="Garamond" w:hAnsi="Garamond" w:cs="Garamond"/>
        </w:rPr>
        <w:t>.</w:t>
      </w:r>
      <w:r w:rsidRPr="439E1804">
        <w:rPr>
          <w:rFonts w:ascii="Garamond" w:eastAsia="Garamond" w:hAnsi="Garamond" w:cs="Garamond"/>
        </w:rPr>
        <w:t xml:space="preserve"> </w:t>
      </w:r>
      <w:r w:rsidRPr="439E1804">
        <w:rPr>
          <w:rFonts w:ascii="Garamond" w:eastAsia="Garamond" w:hAnsi="Garamond" w:cs="Garamond"/>
          <w:i/>
          <w:iCs/>
        </w:rPr>
        <w:t>IEEE Transactions on Systems, Man, and Cybernetics</w:t>
      </w:r>
      <w:r w:rsidR="3FE26E83" w:rsidRPr="439E1804">
        <w:rPr>
          <w:rFonts w:ascii="Garamond" w:eastAsia="Garamond" w:hAnsi="Garamond" w:cs="Garamond"/>
          <w:i/>
          <w:iCs/>
        </w:rPr>
        <w:t xml:space="preserve">, </w:t>
      </w:r>
      <w:r w:rsidRPr="439E1804">
        <w:rPr>
          <w:rFonts w:ascii="Garamond" w:eastAsia="Garamond" w:hAnsi="Garamond" w:cs="Garamond"/>
        </w:rPr>
        <w:t>9</w:t>
      </w:r>
      <w:r w:rsidR="6CA533BF" w:rsidRPr="439E1804">
        <w:rPr>
          <w:rFonts w:ascii="Garamond" w:eastAsia="Garamond" w:hAnsi="Garamond" w:cs="Garamond"/>
        </w:rPr>
        <w:t>(</w:t>
      </w:r>
      <w:r w:rsidRPr="439E1804">
        <w:rPr>
          <w:rFonts w:ascii="Garamond" w:eastAsia="Garamond" w:hAnsi="Garamond" w:cs="Garamond"/>
        </w:rPr>
        <w:t>1</w:t>
      </w:r>
      <w:r w:rsidR="6CA533BF" w:rsidRPr="439E1804">
        <w:rPr>
          <w:rFonts w:ascii="Garamond" w:eastAsia="Garamond" w:hAnsi="Garamond" w:cs="Garamond"/>
        </w:rPr>
        <w:t>)</w:t>
      </w:r>
      <w:r w:rsidRPr="439E1804">
        <w:rPr>
          <w:rFonts w:ascii="Garamond" w:eastAsia="Garamond" w:hAnsi="Garamond" w:cs="Garamond"/>
        </w:rPr>
        <w:t xml:space="preserve"> 62-66, Jan. 1979</w:t>
      </w:r>
      <w:r w:rsidR="54AEB521" w:rsidRPr="439E1804">
        <w:rPr>
          <w:rFonts w:ascii="Garamond" w:eastAsia="Garamond" w:hAnsi="Garamond" w:cs="Garamond"/>
        </w:rPr>
        <w:t>.</w:t>
      </w:r>
      <w:r w:rsidRPr="439E1804">
        <w:rPr>
          <w:rFonts w:ascii="Garamond" w:eastAsia="Garamond" w:hAnsi="Garamond" w:cs="Garamond"/>
        </w:rPr>
        <w:t xml:space="preserve"> </w:t>
      </w:r>
      <w:hyperlink r:id="rId31">
        <w:r w:rsidR="6E07D859" w:rsidRPr="439E1804">
          <w:rPr>
            <w:rStyle w:val="Hyperlink"/>
            <w:rFonts w:ascii="Garamond" w:eastAsia="Garamond" w:hAnsi="Garamond" w:cs="Garamond"/>
          </w:rPr>
          <w:t>https://</w:t>
        </w:r>
        <w:r w:rsidRPr="439E1804">
          <w:rPr>
            <w:rStyle w:val="Hyperlink"/>
            <w:rFonts w:ascii="Garamond" w:eastAsia="Garamond" w:hAnsi="Garamond" w:cs="Garamond"/>
          </w:rPr>
          <w:t>doi</w:t>
        </w:r>
        <w:r w:rsidR="6A17F9C6" w:rsidRPr="439E1804">
          <w:rPr>
            <w:rStyle w:val="Hyperlink"/>
            <w:rFonts w:ascii="Garamond" w:eastAsia="Garamond" w:hAnsi="Garamond" w:cs="Garamond"/>
          </w:rPr>
          <w:t>.org/</w:t>
        </w:r>
        <w:r w:rsidRPr="439E1804">
          <w:rPr>
            <w:rStyle w:val="Hyperlink"/>
            <w:rFonts w:ascii="Garamond" w:eastAsia="Garamond" w:hAnsi="Garamond" w:cs="Garamond"/>
          </w:rPr>
          <w:t>10.1109/TSMC.1979.4310076.</w:t>
        </w:r>
      </w:hyperlink>
      <w:r w:rsidR="53BD2FB7" w:rsidRPr="439E1804">
        <w:rPr>
          <w:rFonts w:ascii="Garamond" w:eastAsia="Garamond" w:hAnsi="Garamond" w:cs="Garamond"/>
        </w:rPr>
        <w:t xml:space="preserve"> </w:t>
      </w:r>
    </w:p>
    <w:p w14:paraId="6CF28A32" w14:textId="4F5BF6C0" w:rsidR="7755C303" w:rsidRDefault="7755C303" w:rsidP="21A792B3">
      <w:pPr>
        <w:spacing w:after="0" w:line="240" w:lineRule="auto"/>
        <w:ind w:left="720" w:hanging="720"/>
        <w:rPr>
          <w:rFonts w:ascii="Garamond" w:eastAsia="Garamond" w:hAnsi="Garamond" w:cs="Garamond"/>
          <w:color w:val="000000" w:themeColor="text1"/>
        </w:rPr>
      </w:pPr>
    </w:p>
    <w:p w14:paraId="7B7DC63C" w14:textId="63918105" w:rsidR="3E575FCB" w:rsidRDefault="0C0957F6" w:rsidP="439E1804">
      <w:pPr>
        <w:spacing w:after="0" w:line="240" w:lineRule="auto"/>
        <w:ind w:left="720" w:hanging="720"/>
        <w:rPr>
          <w:rFonts w:ascii="Garamond" w:eastAsia="Garamond" w:hAnsi="Garamond" w:cs="Garamond"/>
          <w:color w:val="000000" w:themeColor="text1"/>
        </w:rPr>
      </w:pPr>
      <w:proofErr w:type="spellStart"/>
      <w:r w:rsidRPr="439E1804">
        <w:rPr>
          <w:rFonts w:ascii="Garamond" w:eastAsia="Garamond" w:hAnsi="Garamond" w:cs="Garamond"/>
          <w:color w:val="000000" w:themeColor="text1"/>
        </w:rPr>
        <w:t>Peker</w:t>
      </w:r>
      <w:proofErr w:type="spellEnd"/>
      <w:r w:rsidRPr="439E1804">
        <w:rPr>
          <w:rFonts w:ascii="Garamond" w:eastAsia="Garamond" w:hAnsi="Garamond" w:cs="Garamond"/>
          <w:color w:val="000000" w:themeColor="text1"/>
        </w:rPr>
        <w:t xml:space="preserve">, I. B., &amp; </w:t>
      </w:r>
      <w:proofErr w:type="spellStart"/>
      <w:r w:rsidRPr="439E1804">
        <w:rPr>
          <w:rFonts w:ascii="Garamond" w:eastAsia="Garamond" w:hAnsi="Garamond" w:cs="Garamond"/>
          <w:color w:val="000000" w:themeColor="text1"/>
        </w:rPr>
        <w:t>Sorman</w:t>
      </w:r>
      <w:proofErr w:type="spellEnd"/>
      <w:r w:rsidRPr="439E1804">
        <w:rPr>
          <w:rFonts w:ascii="Garamond" w:eastAsia="Garamond" w:hAnsi="Garamond" w:cs="Garamond"/>
          <w:color w:val="000000" w:themeColor="text1"/>
        </w:rPr>
        <w:t>, A. A. (2021). Application of SWAT Using Snow Data and Detecting Climate Change Impacts in the Mountainous Eastern Regions of Turkey.</w:t>
      </w:r>
      <w:r w:rsidRPr="439E1804">
        <w:rPr>
          <w:rFonts w:ascii="Garamond" w:eastAsia="Garamond" w:hAnsi="Garamond" w:cs="Garamond"/>
          <w:i/>
          <w:iCs/>
          <w:color w:val="000000" w:themeColor="text1"/>
        </w:rPr>
        <w:t xml:space="preserve"> Water </w:t>
      </w:r>
      <w:r w:rsidRPr="439E1804">
        <w:rPr>
          <w:rFonts w:ascii="Garamond" w:eastAsia="Garamond" w:hAnsi="Garamond" w:cs="Garamond"/>
          <w:color w:val="000000" w:themeColor="text1"/>
        </w:rPr>
        <w:t>13(14), 1982.</w:t>
      </w:r>
      <w:r w:rsidR="11CCF925" w:rsidRPr="439E1804">
        <w:rPr>
          <w:rFonts w:ascii="Garamond" w:eastAsia="Garamond" w:hAnsi="Garamond" w:cs="Garamond"/>
          <w:color w:val="000000" w:themeColor="text1"/>
        </w:rPr>
        <w:t xml:space="preserve"> </w:t>
      </w:r>
      <w:hyperlink r:id="rId32">
        <w:r w:rsidR="11CCF925" w:rsidRPr="439E1804">
          <w:rPr>
            <w:rStyle w:val="Hyperlink"/>
            <w:rFonts w:ascii="Garamond" w:eastAsia="Garamond" w:hAnsi="Garamond" w:cs="Garamond"/>
          </w:rPr>
          <w:t>https://doi.org/10.3390/w13141982</w:t>
        </w:r>
      </w:hyperlink>
      <w:r w:rsidR="11CCF925" w:rsidRPr="439E1804">
        <w:rPr>
          <w:rFonts w:ascii="Garamond" w:eastAsia="Garamond" w:hAnsi="Garamond" w:cs="Garamond"/>
          <w:color w:val="222222"/>
        </w:rPr>
        <w:t xml:space="preserve"> </w:t>
      </w:r>
      <w:r w:rsidR="11CCF925" w:rsidRPr="439E1804">
        <w:rPr>
          <w:rFonts w:ascii="Garamond" w:eastAsia="Garamond" w:hAnsi="Garamond" w:cs="Garamond"/>
        </w:rPr>
        <w:t xml:space="preserve"> </w:t>
      </w:r>
    </w:p>
    <w:p w14:paraId="006AC377" w14:textId="5560A361" w:rsidR="7726C318" w:rsidRDefault="7726C318" w:rsidP="439E1804">
      <w:pPr>
        <w:spacing w:after="0" w:line="240" w:lineRule="auto"/>
        <w:rPr>
          <w:rFonts w:ascii="Garamond" w:eastAsia="Garamond" w:hAnsi="Garamond" w:cs="Garamond"/>
          <w:color w:val="000000" w:themeColor="text1"/>
        </w:rPr>
      </w:pPr>
    </w:p>
    <w:p w14:paraId="551DC38C" w14:textId="26527034" w:rsidR="00582CA3" w:rsidRDefault="0B284244" w:rsidP="21A792B3">
      <w:pPr>
        <w:spacing w:after="0" w:line="240" w:lineRule="auto"/>
        <w:ind w:left="720" w:hanging="720"/>
        <w:rPr>
          <w:rStyle w:val="eop"/>
          <w:rFonts w:ascii="Garamond" w:eastAsia="Garamond" w:hAnsi="Garamond" w:cs="Garamond"/>
          <w:color w:val="000000" w:themeColor="text1"/>
        </w:rPr>
      </w:pPr>
      <w:r w:rsidRPr="21A792B3">
        <w:rPr>
          <w:rStyle w:val="normaltextrun"/>
          <w:rFonts w:ascii="Garamond" w:eastAsia="Garamond" w:hAnsi="Garamond" w:cs="Garamond"/>
          <w:color w:val="000000"/>
          <w:shd w:val="clear" w:color="auto" w:fill="FFFFFF"/>
        </w:rPr>
        <w:t>Planet Team</w:t>
      </w:r>
      <w:r w:rsidR="50F167CE" w:rsidRPr="21A792B3">
        <w:rPr>
          <w:rStyle w:val="normaltextrun"/>
          <w:rFonts w:ascii="Garamond" w:eastAsia="Garamond" w:hAnsi="Garamond" w:cs="Garamond"/>
          <w:color w:val="000000"/>
          <w:shd w:val="clear" w:color="auto" w:fill="FFFFFF"/>
        </w:rPr>
        <w:t>.</w:t>
      </w:r>
      <w:r w:rsidRPr="21A792B3">
        <w:rPr>
          <w:rStyle w:val="normaltextrun"/>
          <w:rFonts w:ascii="Garamond" w:eastAsia="Garamond" w:hAnsi="Garamond" w:cs="Garamond"/>
          <w:color w:val="000000"/>
          <w:shd w:val="clear" w:color="auto" w:fill="FFFFFF"/>
        </w:rPr>
        <w:t xml:space="preserve"> (2022). Planet Application Program Interface: In Space for Life on Earth. San Francisco, CA. </w:t>
      </w:r>
      <w:hyperlink r:id="rId33">
        <w:r w:rsidR="368F70BE" w:rsidRPr="439E1804">
          <w:rPr>
            <w:rStyle w:val="Hyperlink"/>
            <w:rFonts w:ascii="Garamond" w:eastAsia="Garamond" w:hAnsi="Garamond" w:cs="Garamond"/>
          </w:rPr>
          <w:t>https://api.planet.com </w:t>
        </w:r>
      </w:hyperlink>
    </w:p>
    <w:p w14:paraId="5D2A60B2" w14:textId="618B9656" w:rsidR="00582CA3" w:rsidRDefault="00582CA3" w:rsidP="21A792B3">
      <w:pPr>
        <w:spacing w:after="0" w:line="240" w:lineRule="auto"/>
        <w:ind w:left="720" w:hanging="720"/>
        <w:rPr>
          <w:rStyle w:val="eop"/>
          <w:rFonts w:ascii="Garamond" w:eastAsia="Garamond" w:hAnsi="Garamond" w:cs="Garamond"/>
          <w:color w:val="000000" w:themeColor="text1"/>
        </w:rPr>
      </w:pPr>
    </w:p>
    <w:p w14:paraId="7D1E1E91" w14:textId="46B6915F" w:rsidR="00582CA3" w:rsidRDefault="6E15AC2B" w:rsidP="21A792B3">
      <w:pPr>
        <w:spacing w:after="0" w:line="240" w:lineRule="auto"/>
        <w:ind w:left="720" w:hanging="720"/>
        <w:rPr>
          <w:rStyle w:val="eop"/>
          <w:rFonts w:ascii="Garamond" w:eastAsia="Garamond" w:hAnsi="Garamond" w:cs="Garamond"/>
          <w:color w:val="000000"/>
          <w:shd w:val="clear" w:color="auto" w:fill="FFFFFF"/>
        </w:rPr>
      </w:pPr>
      <w:proofErr w:type="spellStart"/>
      <w:r w:rsidRPr="439E1804">
        <w:rPr>
          <w:rStyle w:val="eop"/>
          <w:rFonts w:ascii="Garamond" w:eastAsia="Garamond" w:hAnsi="Garamond" w:cs="Garamond"/>
          <w:color w:val="000000" w:themeColor="text1"/>
        </w:rPr>
        <w:t>Pradhanang</w:t>
      </w:r>
      <w:proofErr w:type="spellEnd"/>
      <w:r w:rsidRPr="439E1804">
        <w:rPr>
          <w:rStyle w:val="eop"/>
          <w:rFonts w:ascii="Garamond" w:eastAsia="Garamond" w:hAnsi="Garamond" w:cs="Garamond"/>
          <w:color w:val="000000" w:themeColor="text1"/>
        </w:rPr>
        <w:t xml:space="preserve">, S.M., </w:t>
      </w:r>
      <w:proofErr w:type="spellStart"/>
      <w:r w:rsidRPr="439E1804">
        <w:rPr>
          <w:rStyle w:val="eop"/>
          <w:rFonts w:ascii="Garamond" w:eastAsia="Garamond" w:hAnsi="Garamond" w:cs="Garamond"/>
          <w:color w:val="000000" w:themeColor="text1"/>
        </w:rPr>
        <w:t>Anandhi</w:t>
      </w:r>
      <w:proofErr w:type="spellEnd"/>
      <w:r w:rsidRPr="439E1804">
        <w:rPr>
          <w:rStyle w:val="eop"/>
          <w:rFonts w:ascii="Garamond" w:eastAsia="Garamond" w:hAnsi="Garamond" w:cs="Garamond"/>
          <w:color w:val="000000" w:themeColor="text1"/>
        </w:rPr>
        <w:t xml:space="preserve">, A., </w:t>
      </w:r>
      <w:proofErr w:type="spellStart"/>
      <w:r w:rsidRPr="439E1804">
        <w:rPr>
          <w:rStyle w:val="eop"/>
          <w:rFonts w:ascii="Garamond" w:eastAsia="Garamond" w:hAnsi="Garamond" w:cs="Garamond"/>
          <w:color w:val="000000" w:themeColor="text1"/>
        </w:rPr>
        <w:t>Mukundan</w:t>
      </w:r>
      <w:proofErr w:type="spellEnd"/>
      <w:r w:rsidRPr="439E1804">
        <w:rPr>
          <w:rStyle w:val="eop"/>
          <w:rFonts w:ascii="Garamond" w:eastAsia="Garamond" w:hAnsi="Garamond" w:cs="Garamond"/>
          <w:color w:val="000000" w:themeColor="text1"/>
        </w:rPr>
        <w:t xml:space="preserve">, R., Zion, M.S., Pierson, D.C., Schneiderman, E.M., </w:t>
      </w:r>
      <w:proofErr w:type="spellStart"/>
      <w:r w:rsidRPr="439E1804">
        <w:rPr>
          <w:rStyle w:val="eop"/>
          <w:rFonts w:ascii="Garamond" w:eastAsia="Garamond" w:hAnsi="Garamond" w:cs="Garamond"/>
          <w:color w:val="000000" w:themeColor="text1"/>
        </w:rPr>
        <w:t>Matonse</w:t>
      </w:r>
      <w:proofErr w:type="spellEnd"/>
      <w:r w:rsidRPr="439E1804">
        <w:rPr>
          <w:rStyle w:val="eop"/>
          <w:rFonts w:ascii="Garamond" w:eastAsia="Garamond" w:hAnsi="Garamond" w:cs="Garamond"/>
          <w:color w:val="000000" w:themeColor="text1"/>
        </w:rPr>
        <w:t>, A.</w:t>
      </w:r>
      <w:r w:rsidR="14A46ED4" w:rsidRPr="439E1804">
        <w:rPr>
          <w:rStyle w:val="eop"/>
          <w:rFonts w:ascii="Garamond" w:eastAsia="Garamond" w:hAnsi="Garamond" w:cs="Garamond"/>
          <w:color w:val="000000" w:themeColor="text1"/>
        </w:rPr>
        <w:t>, &amp;</w:t>
      </w:r>
      <w:r w:rsidRPr="439E1804">
        <w:rPr>
          <w:rStyle w:val="eop"/>
          <w:rFonts w:ascii="Garamond" w:eastAsia="Garamond" w:hAnsi="Garamond" w:cs="Garamond"/>
          <w:color w:val="000000" w:themeColor="text1"/>
        </w:rPr>
        <w:t xml:space="preserve"> Frei, A. (2011)</w:t>
      </w:r>
      <w:r w:rsidR="46B7AA7A" w:rsidRPr="439E1804">
        <w:rPr>
          <w:rStyle w:val="eop"/>
          <w:rFonts w:ascii="Garamond" w:eastAsia="Garamond" w:hAnsi="Garamond" w:cs="Garamond"/>
          <w:color w:val="000000" w:themeColor="text1"/>
        </w:rPr>
        <w:t>.</w:t>
      </w:r>
      <w:r w:rsidRPr="439E1804">
        <w:rPr>
          <w:rStyle w:val="eop"/>
          <w:rFonts w:ascii="Garamond" w:eastAsia="Garamond" w:hAnsi="Garamond" w:cs="Garamond"/>
          <w:color w:val="000000" w:themeColor="text1"/>
        </w:rPr>
        <w:t xml:space="preserve"> Application of SWAT model to assess snowpack development and streamflow in the </w:t>
      </w:r>
      <w:proofErr w:type="spellStart"/>
      <w:r w:rsidRPr="439E1804">
        <w:rPr>
          <w:rStyle w:val="eop"/>
          <w:rFonts w:ascii="Garamond" w:eastAsia="Garamond" w:hAnsi="Garamond" w:cs="Garamond"/>
          <w:color w:val="000000" w:themeColor="text1"/>
        </w:rPr>
        <w:t>Cannonsville</w:t>
      </w:r>
      <w:proofErr w:type="spellEnd"/>
      <w:r w:rsidRPr="439E1804">
        <w:rPr>
          <w:rStyle w:val="eop"/>
          <w:rFonts w:ascii="Garamond" w:eastAsia="Garamond" w:hAnsi="Garamond" w:cs="Garamond"/>
          <w:color w:val="000000" w:themeColor="text1"/>
        </w:rPr>
        <w:t xml:space="preserve"> watershed, New York, USA. </w:t>
      </w:r>
      <w:proofErr w:type="spellStart"/>
      <w:r w:rsidRPr="439E1804">
        <w:rPr>
          <w:rStyle w:val="eop"/>
          <w:rFonts w:ascii="Garamond" w:eastAsia="Garamond" w:hAnsi="Garamond" w:cs="Garamond"/>
          <w:i/>
          <w:iCs/>
          <w:color w:val="000000" w:themeColor="text1"/>
        </w:rPr>
        <w:t>Hydrol</w:t>
      </w:r>
      <w:proofErr w:type="spellEnd"/>
      <w:r w:rsidRPr="439E1804">
        <w:rPr>
          <w:rStyle w:val="eop"/>
          <w:rFonts w:ascii="Garamond" w:eastAsia="Garamond" w:hAnsi="Garamond" w:cs="Garamond"/>
          <w:i/>
          <w:iCs/>
          <w:color w:val="000000" w:themeColor="text1"/>
        </w:rPr>
        <w:t>. Process</w:t>
      </w:r>
      <w:r w:rsidRPr="439E1804">
        <w:rPr>
          <w:rStyle w:val="eop"/>
          <w:rFonts w:ascii="Garamond" w:eastAsia="Garamond" w:hAnsi="Garamond" w:cs="Garamond"/>
          <w:color w:val="000000" w:themeColor="text1"/>
        </w:rPr>
        <w:t xml:space="preserve">., 25: 3268-3277. </w:t>
      </w:r>
      <w:hyperlink r:id="rId34">
        <w:r w:rsidR="368F70BE" w:rsidRPr="439E1804">
          <w:rPr>
            <w:rStyle w:val="Hyperlink"/>
            <w:rFonts w:ascii="Garamond" w:eastAsia="Garamond" w:hAnsi="Garamond" w:cs="Garamond"/>
          </w:rPr>
          <w:t>https://doi.org/10.1002/hyp.8171</w:t>
        </w:r>
      </w:hyperlink>
      <w:r w:rsidR="7EF9DCAD" w:rsidRPr="439E1804">
        <w:rPr>
          <w:rStyle w:val="eop"/>
          <w:rFonts w:ascii="Garamond" w:eastAsia="Garamond" w:hAnsi="Garamond" w:cs="Garamond"/>
          <w:color w:val="000000" w:themeColor="text1"/>
        </w:rPr>
        <w:t xml:space="preserve"> </w:t>
      </w:r>
    </w:p>
    <w:p w14:paraId="4513DF39" w14:textId="77777777" w:rsidR="0022205B" w:rsidRDefault="0022205B" w:rsidP="21A792B3">
      <w:pPr>
        <w:spacing w:after="0" w:line="240" w:lineRule="auto"/>
        <w:ind w:left="720" w:hanging="720"/>
        <w:rPr>
          <w:rStyle w:val="eop"/>
          <w:rFonts w:ascii="Garamond" w:eastAsia="Garamond" w:hAnsi="Garamond" w:cs="Garamond"/>
          <w:color w:val="000000"/>
          <w:shd w:val="clear" w:color="auto" w:fill="FFFFFF"/>
        </w:rPr>
      </w:pPr>
    </w:p>
    <w:p w14:paraId="6A85DA4D" w14:textId="66BC5726" w:rsidR="0022205B" w:rsidRDefault="4B2EEAEB" w:rsidP="21A792B3">
      <w:pPr>
        <w:spacing w:after="0" w:line="240" w:lineRule="auto"/>
        <w:ind w:left="720" w:hanging="720"/>
        <w:rPr>
          <w:rFonts w:ascii="Garamond" w:eastAsia="Garamond" w:hAnsi="Garamond" w:cs="Garamond"/>
          <w:shd w:val="clear" w:color="auto" w:fill="FFFFFF"/>
        </w:rPr>
      </w:pPr>
      <w:r w:rsidRPr="21A792B3">
        <w:rPr>
          <w:rStyle w:val="eop"/>
          <w:rFonts w:ascii="Garamond" w:eastAsia="Garamond" w:hAnsi="Garamond" w:cs="Garamond"/>
          <w:color w:val="000000"/>
          <w:shd w:val="clear" w:color="auto" w:fill="FFFFFF"/>
        </w:rPr>
        <w:t>Riggs, G.A., Hall, D.K., &amp; Román, M O. (2019</w:t>
      </w:r>
      <w:r w:rsidR="6F6F1AF0" w:rsidRPr="21A792B3">
        <w:rPr>
          <w:rStyle w:val="eop"/>
          <w:rFonts w:ascii="Garamond" w:eastAsia="Garamond" w:hAnsi="Garamond" w:cs="Garamond"/>
          <w:color w:val="000000"/>
          <w:shd w:val="clear" w:color="auto" w:fill="FFFFFF"/>
        </w:rPr>
        <w:t>)</w:t>
      </w:r>
      <w:r w:rsidRPr="21A792B3">
        <w:rPr>
          <w:rStyle w:val="eop"/>
          <w:rFonts w:ascii="Garamond" w:eastAsia="Garamond" w:hAnsi="Garamond" w:cs="Garamond"/>
          <w:color w:val="000000"/>
          <w:shd w:val="clear" w:color="auto" w:fill="FFFFFF"/>
        </w:rPr>
        <w:t>. VIIRS/NPP CGF Snow Cover Daily L3 Global 375m</w:t>
      </w:r>
      <w:r w:rsidR="447A51C2" w:rsidRPr="21A792B3">
        <w:rPr>
          <w:rStyle w:val="eop"/>
          <w:rFonts w:ascii="Garamond" w:eastAsia="Garamond" w:hAnsi="Garamond" w:cs="Garamond"/>
          <w:color w:val="000000"/>
          <w:shd w:val="clear" w:color="auto" w:fill="FFFFFF"/>
        </w:rPr>
        <w:t xml:space="preserve"> </w:t>
      </w:r>
      <w:r w:rsidRPr="21A792B3">
        <w:rPr>
          <w:rStyle w:val="eop"/>
          <w:rFonts w:ascii="Garamond" w:eastAsia="Garamond" w:hAnsi="Garamond" w:cs="Garamond"/>
          <w:color w:val="000000"/>
          <w:shd w:val="clear" w:color="auto" w:fill="FFFFFF"/>
        </w:rPr>
        <w:t>SIN Grid, Version 1</w:t>
      </w:r>
      <w:r w:rsidR="5117B8D1" w:rsidRPr="21A792B3">
        <w:rPr>
          <w:rStyle w:val="eop"/>
          <w:rFonts w:ascii="Garamond" w:eastAsia="Garamond" w:hAnsi="Garamond" w:cs="Garamond"/>
          <w:color w:val="000000"/>
          <w:shd w:val="clear" w:color="auto" w:fill="FFFFFF"/>
        </w:rPr>
        <w:t xml:space="preserve"> </w:t>
      </w:r>
      <w:r w:rsidR="5117B8D1" w:rsidRPr="21A792B3">
        <w:rPr>
          <w:rFonts w:ascii="Garamond" w:eastAsia="Garamond" w:hAnsi="Garamond" w:cs="Garamond"/>
          <w:color w:val="051729"/>
        </w:rPr>
        <w:t>(VNP10A1F)</w:t>
      </w:r>
      <w:r w:rsidRPr="21A792B3">
        <w:rPr>
          <w:rStyle w:val="eop"/>
          <w:rFonts w:ascii="Garamond" w:eastAsia="Garamond" w:hAnsi="Garamond" w:cs="Garamond"/>
          <w:color w:val="000000"/>
          <w:shd w:val="clear" w:color="auto" w:fill="FFFFFF"/>
        </w:rPr>
        <w:t>. Boulder, Colorado USA. NASA National Snow and Ice</w:t>
      </w:r>
      <w:r w:rsidR="447A51C2" w:rsidRPr="21A792B3">
        <w:rPr>
          <w:rStyle w:val="eop"/>
          <w:rFonts w:ascii="Garamond" w:eastAsia="Garamond" w:hAnsi="Garamond" w:cs="Garamond"/>
          <w:color w:val="000000"/>
          <w:shd w:val="clear" w:color="auto" w:fill="FFFFFF"/>
        </w:rPr>
        <w:t xml:space="preserve"> </w:t>
      </w:r>
      <w:r w:rsidRPr="21A792B3">
        <w:rPr>
          <w:rStyle w:val="eop"/>
          <w:rFonts w:ascii="Garamond" w:eastAsia="Garamond" w:hAnsi="Garamond" w:cs="Garamond"/>
          <w:color w:val="000000"/>
          <w:shd w:val="clear" w:color="auto" w:fill="FFFFFF"/>
        </w:rPr>
        <w:t xml:space="preserve">Data Center Distributed Active Archive Center. </w:t>
      </w:r>
      <w:hyperlink r:id="rId35">
        <w:r w:rsidR="368F70BE" w:rsidRPr="439E1804">
          <w:rPr>
            <w:rStyle w:val="Hyperlink"/>
            <w:rFonts w:ascii="Garamond" w:eastAsia="Garamond" w:hAnsi="Garamond" w:cs="Garamond"/>
          </w:rPr>
          <w:t>https://doi.org/10.5067/VIIRS/VNP10A1F.001</w:t>
        </w:r>
      </w:hyperlink>
    </w:p>
    <w:p w14:paraId="2F6A8A96" w14:textId="5C7DAFC9" w:rsidR="7726C318" w:rsidRDefault="7726C318" w:rsidP="21A792B3">
      <w:pPr>
        <w:spacing w:after="0" w:line="240" w:lineRule="auto"/>
        <w:ind w:left="720" w:hanging="720"/>
        <w:rPr>
          <w:rFonts w:ascii="Garamond" w:eastAsia="Garamond" w:hAnsi="Garamond" w:cs="Garamond"/>
        </w:rPr>
      </w:pPr>
    </w:p>
    <w:p w14:paraId="1387877F" w14:textId="7A511886" w:rsidR="7726C318" w:rsidRDefault="2BCE4988" w:rsidP="21A792B3">
      <w:pPr>
        <w:spacing w:after="0" w:line="240" w:lineRule="auto"/>
        <w:ind w:left="720" w:hanging="720"/>
        <w:rPr>
          <w:rFonts w:ascii="Garamond" w:eastAsia="Garamond" w:hAnsi="Garamond" w:cs="Garamond"/>
        </w:rPr>
      </w:pPr>
      <w:r w:rsidRPr="439E1804">
        <w:rPr>
          <w:rFonts w:ascii="Garamond" w:eastAsia="Garamond" w:hAnsi="Garamond" w:cs="Garamond"/>
          <w:color w:val="000000" w:themeColor="text1"/>
        </w:rPr>
        <w:t xml:space="preserve">Riggs, G., &amp; Hall, D. (2020). Continuity of MODIS and VIIRS Snow Cover Extent Data Products for Development of an Earth Science Data Record. Remote Sensing, 12(22), 3781. </w:t>
      </w:r>
      <w:hyperlink r:id="rId36">
        <w:r w:rsidR="368F70BE" w:rsidRPr="439E1804">
          <w:rPr>
            <w:rStyle w:val="Hyperlink"/>
            <w:rFonts w:ascii="Garamond" w:eastAsia="Garamond" w:hAnsi="Garamond" w:cs="Garamond"/>
          </w:rPr>
          <w:t>https://doi.org/10.3390/rs12223781</w:t>
        </w:r>
      </w:hyperlink>
      <w:r w:rsidRPr="439E1804">
        <w:rPr>
          <w:rFonts w:ascii="Garamond" w:eastAsia="Garamond" w:hAnsi="Garamond" w:cs="Garamond"/>
        </w:rPr>
        <w:t xml:space="preserve"> </w:t>
      </w:r>
    </w:p>
    <w:p w14:paraId="43CAB306" w14:textId="15C198A9" w:rsidR="21A792B3" w:rsidRDefault="21A792B3" w:rsidP="21A792B3">
      <w:pPr>
        <w:spacing w:after="0" w:line="240" w:lineRule="auto"/>
        <w:ind w:left="720" w:hanging="720"/>
        <w:rPr>
          <w:rFonts w:ascii="Garamond" w:eastAsia="Garamond" w:hAnsi="Garamond" w:cs="Garamond"/>
        </w:rPr>
      </w:pPr>
    </w:p>
    <w:p w14:paraId="742CA020" w14:textId="59E62A79" w:rsidR="20A4212C" w:rsidRDefault="2BCE4988" w:rsidP="21A792B3">
      <w:pPr>
        <w:spacing w:after="0" w:line="240" w:lineRule="auto"/>
        <w:ind w:left="720" w:hanging="720"/>
        <w:rPr>
          <w:rFonts w:ascii="Garamond" w:eastAsia="Garamond" w:hAnsi="Garamond" w:cs="Garamond"/>
          <w:color w:val="000000" w:themeColor="text1"/>
        </w:rPr>
      </w:pPr>
      <w:r w:rsidRPr="439E1804">
        <w:rPr>
          <w:rFonts w:ascii="Garamond" w:eastAsia="Garamond" w:hAnsi="Garamond" w:cs="Garamond"/>
          <w:color w:val="000000" w:themeColor="text1"/>
        </w:rPr>
        <w:t xml:space="preserve">Rosenquist, S., </w:t>
      </w:r>
      <w:proofErr w:type="spellStart"/>
      <w:r w:rsidRPr="439E1804">
        <w:rPr>
          <w:rFonts w:ascii="Garamond" w:eastAsia="Garamond" w:hAnsi="Garamond" w:cs="Garamond"/>
          <w:color w:val="000000" w:themeColor="text1"/>
        </w:rPr>
        <w:t>Moak</w:t>
      </w:r>
      <w:proofErr w:type="spellEnd"/>
      <w:r w:rsidRPr="439E1804">
        <w:rPr>
          <w:rFonts w:ascii="Garamond" w:eastAsia="Garamond" w:hAnsi="Garamond" w:cs="Garamond"/>
          <w:color w:val="000000" w:themeColor="text1"/>
        </w:rPr>
        <w:t xml:space="preserve">, J., Green, a., &amp; Flite, O. (2010). UNDERSTANDING HYDROLOGIC VARIATION THROUGH TIME-SERIES ANALYSIS. South Carolina Water Resources Conference. </w:t>
      </w:r>
      <w:hyperlink r:id="rId37">
        <w:r w:rsidR="368F70BE" w:rsidRPr="439E1804">
          <w:rPr>
            <w:rStyle w:val="Hyperlink"/>
            <w:rFonts w:ascii="Garamond" w:eastAsia="Garamond" w:hAnsi="Garamond" w:cs="Garamond"/>
          </w:rPr>
          <w:t>http://network.bepress.com/physical-sciences-and-mathematics/environmental-sciences</w:t>
        </w:r>
      </w:hyperlink>
      <w:r w:rsidRPr="439E1804">
        <w:rPr>
          <w:rFonts w:ascii="Garamond" w:eastAsia="Garamond" w:hAnsi="Garamond" w:cs="Garamond"/>
        </w:rPr>
        <w:t xml:space="preserve"> </w:t>
      </w:r>
    </w:p>
    <w:p w14:paraId="198F69D6" w14:textId="49AF73BB" w:rsidR="21A792B3" w:rsidRDefault="21A792B3" w:rsidP="439E1804">
      <w:pPr>
        <w:spacing w:after="0" w:line="240" w:lineRule="auto"/>
        <w:ind w:left="720" w:hanging="720"/>
        <w:rPr>
          <w:rFonts w:ascii="Garamond" w:eastAsia="Garamond" w:hAnsi="Garamond" w:cs="Garamond"/>
        </w:rPr>
      </w:pPr>
    </w:p>
    <w:p w14:paraId="6CAC05F1" w14:textId="13A8398B" w:rsidR="21A792B3" w:rsidRDefault="5CE80F76" w:rsidP="439E1804">
      <w:pPr>
        <w:spacing w:after="0" w:line="240" w:lineRule="auto"/>
        <w:ind w:left="720" w:hanging="720"/>
        <w:rPr>
          <w:rFonts w:ascii="Garamond" w:eastAsia="Garamond" w:hAnsi="Garamond" w:cs="Garamond"/>
        </w:rPr>
      </w:pPr>
      <w:r w:rsidRPr="439E1804">
        <w:rPr>
          <w:rFonts w:ascii="Garamond" w:eastAsia="Garamond" w:hAnsi="Garamond" w:cs="Garamond"/>
          <w:color w:val="000000" w:themeColor="text1"/>
          <w:sz w:val="24"/>
          <w:szCs w:val="24"/>
        </w:rPr>
        <w:lastRenderedPageBreak/>
        <w:t>Soil Survey Staff. Gridded Soil Survey Geographic (</w:t>
      </w:r>
      <w:proofErr w:type="spellStart"/>
      <w:r w:rsidRPr="439E1804">
        <w:rPr>
          <w:rFonts w:ascii="Garamond" w:eastAsia="Garamond" w:hAnsi="Garamond" w:cs="Garamond"/>
          <w:color w:val="000000" w:themeColor="text1"/>
          <w:sz w:val="24"/>
          <w:szCs w:val="24"/>
        </w:rPr>
        <w:t>gSSURGO</w:t>
      </w:r>
      <w:proofErr w:type="spellEnd"/>
      <w:r w:rsidRPr="439E1804">
        <w:rPr>
          <w:rFonts w:ascii="Garamond" w:eastAsia="Garamond" w:hAnsi="Garamond" w:cs="Garamond"/>
          <w:color w:val="000000" w:themeColor="text1"/>
          <w:sz w:val="24"/>
          <w:szCs w:val="24"/>
        </w:rPr>
        <w:t xml:space="preserve">) Database for </w:t>
      </w:r>
      <w:r w:rsidR="7182FDB3" w:rsidRPr="439E1804">
        <w:rPr>
          <w:rFonts w:ascii="Garamond" w:eastAsia="Garamond" w:hAnsi="Garamond" w:cs="Garamond"/>
          <w:i/>
          <w:iCs/>
          <w:color w:val="000000" w:themeColor="text1"/>
          <w:sz w:val="24"/>
          <w:szCs w:val="24"/>
        </w:rPr>
        <w:t>Wyoming</w:t>
      </w:r>
      <w:r w:rsidRPr="439E1804">
        <w:rPr>
          <w:rFonts w:ascii="Garamond" w:eastAsia="Garamond" w:hAnsi="Garamond" w:cs="Garamond"/>
          <w:color w:val="000000" w:themeColor="text1"/>
          <w:sz w:val="24"/>
          <w:szCs w:val="24"/>
        </w:rPr>
        <w:t xml:space="preserve">. United States Department of Agriculture, Natural Resources Conservation Service. Available online at </w:t>
      </w:r>
      <w:hyperlink r:id="rId38">
        <w:r w:rsidRPr="439E1804">
          <w:rPr>
            <w:rStyle w:val="Hyperlink"/>
            <w:rFonts w:ascii="Garamond" w:eastAsia="Garamond" w:hAnsi="Garamond" w:cs="Garamond"/>
            <w:sz w:val="24"/>
            <w:szCs w:val="24"/>
          </w:rPr>
          <w:t>https://gdg.sc.egov.usda.gov/</w:t>
        </w:r>
      </w:hyperlink>
      <w:r w:rsidRPr="439E1804">
        <w:rPr>
          <w:rFonts w:ascii="Garamond" w:eastAsia="Garamond" w:hAnsi="Garamond" w:cs="Garamond"/>
          <w:color w:val="000000" w:themeColor="text1"/>
          <w:sz w:val="24"/>
          <w:szCs w:val="24"/>
        </w:rPr>
        <w:t>.</w:t>
      </w:r>
      <w:r w:rsidR="59E40333" w:rsidRPr="439E1804">
        <w:rPr>
          <w:rFonts w:ascii="Garamond" w:eastAsia="Garamond" w:hAnsi="Garamond" w:cs="Garamond"/>
          <w:color w:val="000000" w:themeColor="text1"/>
          <w:sz w:val="24"/>
          <w:szCs w:val="24"/>
        </w:rPr>
        <w:t xml:space="preserve"> </w:t>
      </w:r>
      <w:bookmarkStart w:id="13" w:name="_Int_nwU00xZP"/>
      <w:proofErr w:type="gramStart"/>
      <w:r w:rsidR="59E40333" w:rsidRPr="439E1804">
        <w:rPr>
          <w:rFonts w:ascii="Garamond" w:eastAsia="Garamond" w:hAnsi="Garamond" w:cs="Garamond"/>
          <w:i/>
          <w:iCs/>
          <w:color w:val="000000" w:themeColor="text1"/>
          <w:sz w:val="24"/>
          <w:szCs w:val="24"/>
        </w:rPr>
        <w:t>February</w:t>
      </w:r>
      <w:r w:rsidRPr="439E1804">
        <w:rPr>
          <w:rFonts w:ascii="Garamond" w:eastAsia="Garamond" w:hAnsi="Garamond" w:cs="Garamond"/>
          <w:i/>
          <w:iCs/>
          <w:color w:val="000000" w:themeColor="text1"/>
          <w:sz w:val="24"/>
          <w:szCs w:val="24"/>
        </w:rPr>
        <w:t>,</w:t>
      </w:r>
      <w:bookmarkEnd w:id="13"/>
      <w:proofErr w:type="gramEnd"/>
      <w:r w:rsidRPr="439E1804">
        <w:rPr>
          <w:rFonts w:ascii="Garamond" w:eastAsia="Garamond" w:hAnsi="Garamond" w:cs="Garamond"/>
          <w:i/>
          <w:iCs/>
          <w:color w:val="000000" w:themeColor="text1"/>
          <w:sz w:val="24"/>
          <w:szCs w:val="24"/>
        </w:rPr>
        <w:t xml:space="preserve"> </w:t>
      </w:r>
      <w:r w:rsidR="2220A038" w:rsidRPr="439E1804">
        <w:rPr>
          <w:rFonts w:ascii="Garamond" w:eastAsia="Garamond" w:hAnsi="Garamond" w:cs="Garamond"/>
          <w:i/>
          <w:iCs/>
          <w:color w:val="000000" w:themeColor="text1"/>
          <w:sz w:val="24"/>
          <w:szCs w:val="24"/>
        </w:rPr>
        <w:t>2023</w:t>
      </w:r>
      <w:r w:rsidRPr="439E1804">
        <w:rPr>
          <w:rFonts w:ascii="Garamond" w:eastAsia="Garamond" w:hAnsi="Garamond" w:cs="Garamond"/>
          <w:i/>
          <w:iCs/>
          <w:color w:val="000000" w:themeColor="text1"/>
          <w:sz w:val="24"/>
          <w:szCs w:val="24"/>
        </w:rPr>
        <w:t xml:space="preserve"> </w:t>
      </w:r>
      <w:r w:rsidRPr="439E1804">
        <w:rPr>
          <w:rFonts w:ascii="Garamond" w:eastAsia="Garamond" w:hAnsi="Garamond" w:cs="Garamond"/>
          <w:color w:val="000000" w:themeColor="text1"/>
          <w:sz w:val="24"/>
          <w:szCs w:val="24"/>
        </w:rPr>
        <w:t>(</w:t>
      </w:r>
      <w:r w:rsidR="005EC5EE" w:rsidRPr="439E1804">
        <w:rPr>
          <w:rFonts w:ascii="Garamond" w:eastAsia="Garamond" w:hAnsi="Garamond" w:cs="Garamond"/>
          <w:color w:val="000000" w:themeColor="text1"/>
          <w:sz w:val="24"/>
          <w:szCs w:val="24"/>
        </w:rPr>
        <w:t>202</w:t>
      </w:r>
      <w:r w:rsidR="652BC9F3" w:rsidRPr="439E1804">
        <w:rPr>
          <w:rFonts w:ascii="Garamond" w:eastAsia="Garamond" w:hAnsi="Garamond" w:cs="Garamond"/>
          <w:color w:val="000000" w:themeColor="text1"/>
          <w:sz w:val="24"/>
          <w:szCs w:val="24"/>
        </w:rPr>
        <w:t>2</w:t>
      </w:r>
      <w:r w:rsidR="005EC5EE" w:rsidRPr="439E1804">
        <w:rPr>
          <w:rFonts w:ascii="Garamond" w:eastAsia="Garamond" w:hAnsi="Garamond" w:cs="Garamond"/>
          <w:color w:val="000000" w:themeColor="text1"/>
          <w:sz w:val="24"/>
          <w:szCs w:val="24"/>
        </w:rPr>
        <w:t>1</w:t>
      </w:r>
      <w:r w:rsidR="1F48DDFB" w:rsidRPr="439E1804">
        <w:rPr>
          <w:rFonts w:ascii="Garamond" w:eastAsia="Garamond" w:hAnsi="Garamond" w:cs="Garamond"/>
          <w:color w:val="000000" w:themeColor="text1"/>
          <w:sz w:val="24"/>
          <w:szCs w:val="24"/>
        </w:rPr>
        <w:t>0</w:t>
      </w:r>
      <w:r w:rsidRPr="439E1804">
        <w:rPr>
          <w:rFonts w:ascii="Garamond" w:eastAsia="Garamond" w:hAnsi="Garamond" w:cs="Garamond"/>
          <w:color w:val="000000" w:themeColor="text1"/>
          <w:sz w:val="24"/>
          <w:szCs w:val="24"/>
        </w:rPr>
        <w:t xml:space="preserve"> official release).</w:t>
      </w:r>
    </w:p>
    <w:p w14:paraId="027B736C" w14:textId="0CFD808C" w:rsidR="439E1804" w:rsidRDefault="439E1804" w:rsidP="439E1804">
      <w:pPr>
        <w:spacing w:after="0" w:line="240" w:lineRule="auto"/>
        <w:ind w:left="720" w:hanging="720"/>
        <w:rPr>
          <w:rFonts w:ascii="Garamond" w:eastAsia="Garamond" w:hAnsi="Garamond" w:cs="Garamond"/>
          <w:color w:val="000000" w:themeColor="text1"/>
          <w:sz w:val="24"/>
          <w:szCs w:val="24"/>
        </w:rPr>
      </w:pPr>
    </w:p>
    <w:p w14:paraId="77271388" w14:textId="66DABC4F" w:rsidR="71DED4B8" w:rsidRDefault="013405E0" w:rsidP="21A792B3">
      <w:pPr>
        <w:spacing w:after="0" w:line="240" w:lineRule="auto"/>
        <w:ind w:left="720" w:hanging="720"/>
        <w:rPr>
          <w:rFonts w:ascii="Garamond" w:eastAsia="Garamond" w:hAnsi="Garamond" w:cs="Garamond"/>
        </w:rPr>
      </w:pPr>
      <w:proofErr w:type="spellStart"/>
      <w:r w:rsidRPr="439E1804">
        <w:rPr>
          <w:rFonts w:ascii="Garamond" w:eastAsia="Garamond" w:hAnsi="Garamond" w:cs="Garamond"/>
        </w:rPr>
        <w:t>Troin</w:t>
      </w:r>
      <w:proofErr w:type="spellEnd"/>
      <w:r w:rsidRPr="439E1804">
        <w:rPr>
          <w:rFonts w:ascii="Garamond" w:eastAsia="Garamond" w:hAnsi="Garamond" w:cs="Garamond"/>
        </w:rPr>
        <w:t xml:space="preserve">, M. and </w:t>
      </w:r>
      <w:proofErr w:type="spellStart"/>
      <w:r w:rsidRPr="439E1804">
        <w:rPr>
          <w:rFonts w:ascii="Garamond" w:eastAsia="Garamond" w:hAnsi="Garamond" w:cs="Garamond"/>
        </w:rPr>
        <w:t>Caya</w:t>
      </w:r>
      <w:proofErr w:type="spellEnd"/>
      <w:r w:rsidRPr="439E1804">
        <w:rPr>
          <w:rFonts w:ascii="Garamond" w:eastAsia="Garamond" w:hAnsi="Garamond" w:cs="Garamond"/>
        </w:rPr>
        <w:t>, D. (201</w:t>
      </w:r>
      <w:r w:rsidR="26D82D1B" w:rsidRPr="439E1804">
        <w:rPr>
          <w:rFonts w:ascii="Garamond" w:eastAsia="Garamond" w:hAnsi="Garamond" w:cs="Garamond"/>
        </w:rPr>
        <w:t>3</w:t>
      </w:r>
      <w:r w:rsidRPr="439E1804">
        <w:rPr>
          <w:rFonts w:ascii="Garamond" w:eastAsia="Garamond" w:hAnsi="Garamond" w:cs="Garamond"/>
        </w:rPr>
        <w:t>)</w:t>
      </w:r>
      <w:r w:rsidR="6F107608" w:rsidRPr="439E1804">
        <w:rPr>
          <w:rFonts w:ascii="Garamond" w:eastAsia="Garamond" w:hAnsi="Garamond" w:cs="Garamond"/>
        </w:rPr>
        <w:t>.</w:t>
      </w:r>
      <w:r w:rsidRPr="439E1804">
        <w:rPr>
          <w:rFonts w:ascii="Garamond" w:eastAsia="Garamond" w:hAnsi="Garamond" w:cs="Garamond"/>
        </w:rPr>
        <w:t xml:space="preserve"> Evaluating the SWAT's snow hydrology over a Northern Quebec watershed. </w:t>
      </w:r>
      <w:proofErr w:type="spellStart"/>
      <w:r w:rsidRPr="439E1804">
        <w:rPr>
          <w:rFonts w:ascii="Garamond" w:eastAsia="Garamond" w:hAnsi="Garamond" w:cs="Garamond"/>
          <w:i/>
          <w:iCs/>
        </w:rPr>
        <w:t>Hydrol</w:t>
      </w:r>
      <w:proofErr w:type="spellEnd"/>
      <w:r w:rsidRPr="439E1804">
        <w:rPr>
          <w:rFonts w:ascii="Garamond" w:eastAsia="Garamond" w:hAnsi="Garamond" w:cs="Garamond"/>
          <w:i/>
          <w:iCs/>
        </w:rPr>
        <w:t>. Process.,</w:t>
      </w:r>
      <w:r w:rsidRPr="439E1804">
        <w:rPr>
          <w:rFonts w:ascii="Garamond" w:eastAsia="Garamond" w:hAnsi="Garamond" w:cs="Garamond"/>
        </w:rPr>
        <w:t xml:space="preserve"> 28: 1858-1873. </w:t>
      </w:r>
      <w:hyperlink r:id="rId39">
        <w:r w:rsidR="368F70BE" w:rsidRPr="439E1804">
          <w:rPr>
            <w:rStyle w:val="Hyperlink"/>
            <w:rFonts w:ascii="Garamond" w:eastAsia="Garamond" w:hAnsi="Garamond" w:cs="Garamond"/>
          </w:rPr>
          <w:t>https://doi.org/10.1002/hyp.9730</w:t>
        </w:r>
      </w:hyperlink>
      <w:r w:rsidR="61C0CAFC" w:rsidRPr="439E1804">
        <w:rPr>
          <w:rFonts w:ascii="Garamond" w:eastAsia="Garamond" w:hAnsi="Garamond" w:cs="Garamond"/>
        </w:rPr>
        <w:t xml:space="preserve"> </w:t>
      </w:r>
    </w:p>
    <w:p w14:paraId="2BD0AA05" w14:textId="7C670DDF" w:rsidR="7726C318" w:rsidRDefault="7726C318" w:rsidP="21A792B3">
      <w:pPr>
        <w:spacing w:after="0" w:line="240" w:lineRule="auto"/>
        <w:ind w:left="720" w:hanging="720"/>
        <w:rPr>
          <w:rFonts w:ascii="Garamond" w:eastAsia="Garamond" w:hAnsi="Garamond" w:cs="Garamond"/>
        </w:rPr>
      </w:pPr>
    </w:p>
    <w:p w14:paraId="3ECDCA2A" w14:textId="59586C04" w:rsidR="7197531A" w:rsidRDefault="560EFE40" w:rsidP="21A792B3">
      <w:pPr>
        <w:spacing w:after="0" w:line="240" w:lineRule="auto"/>
        <w:ind w:left="720" w:hanging="720"/>
        <w:rPr>
          <w:rFonts w:ascii="Garamond" w:eastAsia="Garamond" w:hAnsi="Garamond" w:cs="Garamond"/>
        </w:rPr>
      </w:pPr>
      <w:proofErr w:type="spellStart"/>
      <w:r w:rsidRPr="439E1804">
        <w:rPr>
          <w:rFonts w:ascii="Garamond" w:eastAsia="Garamond" w:hAnsi="Garamond" w:cs="Garamond"/>
        </w:rPr>
        <w:t>Tuo</w:t>
      </w:r>
      <w:proofErr w:type="spellEnd"/>
      <w:r w:rsidRPr="439E1804">
        <w:rPr>
          <w:rFonts w:ascii="Garamond" w:eastAsia="Garamond" w:hAnsi="Garamond" w:cs="Garamond"/>
        </w:rPr>
        <w:t xml:space="preserve">, </w:t>
      </w:r>
      <w:r w:rsidR="37A7E97E" w:rsidRPr="439E1804">
        <w:rPr>
          <w:rFonts w:ascii="Garamond" w:eastAsia="Garamond" w:hAnsi="Garamond" w:cs="Garamond"/>
        </w:rPr>
        <w:t xml:space="preserve">Y., </w:t>
      </w:r>
      <w:proofErr w:type="spellStart"/>
      <w:r w:rsidRPr="439E1804">
        <w:rPr>
          <w:rFonts w:ascii="Garamond" w:eastAsia="Garamond" w:hAnsi="Garamond" w:cs="Garamond"/>
        </w:rPr>
        <w:t>Marcolini</w:t>
      </w:r>
      <w:proofErr w:type="spellEnd"/>
      <w:r w:rsidRPr="439E1804">
        <w:rPr>
          <w:rFonts w:ascii="Garamond" w:eastAsia="Garamond" w:hAnsi="Garamond" w:cs="Garamond"/>
        </w:rPr>
        <w:t>,</w:t>
      </w:r>
      <w:r w:rsidR="209D628A" w:rsidRPr="439E1804">
        <w:rPr>
          <w:rFonts w:ascii="Garamond" w:eastAsia="Garamond" w:hAnsi="Garamond" w:cs="Garamond"/>
        </w:rPr>
        <w:t xml:space="preserve"> G.,</w:t>
      </w:r>
      <w:r w:rsidRPr="439E1804">
        <w:rPr>
          <w:rFonts w:ascii="Garamond" w:eastAsia="Garamond" w:hAnsi="Garamond" w:cs="Garamond"/>
        </w:rPr>
        <w:t xml:space="preserve"> Disse</w:t>
      </w:r>
      <w:r w:rsidR="654C3042" w:rsidRPr="439E1804">
        <w:rPr>
          <w:rFonts w:ascii="Garamond" w:eastAsia="Garamond" w:hAnsi="Garamond" w:cs="Garamond"/>
        </w:rPr>
        <w:t>, M.,</w:t>
      </w:r>
      <w:r w:rsidRPr="439E1804">
        <w:rPr>
          <w:rFonts w:ascii="Garamond" w:eastAsia="Garamond" w:hAnsi="Garamond" w:cs="Garamond"/>
        </w:rPr>
        <w:t xml:space="preserve"> &amp; </w:t>
      </w:r>
      <w:proofErr w:type="spellStart"/>
      <w:r w:rsidRPr="439E1804">
        <w:rPr>
          <w:rFonts w:ascii="Garamond" w:eastAsia="Garamond" w:hAnsi="Garamond" w:cs="Garamond"/>
        </w:rPr>
        <w:t>Chiogna</w:t>
      </w:r>
      <w:proofErr w:type="spellEnd"/>
      <w:r w:rsidR="55A5BB66" w:rsidRPr="439E1804">
        <w:rPr>
          <w:rFonts w:ascii="Garamond" w:eastAsia="Garamond" w:hAnsi="Garamond" w:cs="Garamond"/>
        </w:rPr>
        <w:t>, G. (</w:t>
      </w:r>
      <w:r w:rsidRPr="439E1804">
        <w:rPr>
          <w:rFonts w:ascii="Garamond" w:eastAsia="Garamond" w:hAnsi="Garamond" w:cs="Garamond"/>
        </w:rPr>
        <w:t xml:space="preserve">2018) Calibration of snow parameters in SWAT: comparison of three approaches in the Upper Adige River basin (Italy), </w:t>
      </w:r>
      <w:r w:rsidRPr="439E1804">
        <w:rPr>
          <w:rFonts w:ascii="Garamond" w:eastAsia="Garamond" w:hAnsi="Garamond" w:cs="Garamond"/>
          <w:i/>
          <w:iCs/>
        </w:rPr>
        <w:t>Hydrological Sciences Journal,</w:t>
      </w:r>
      <w:r w:rsidRPr="439E1804">
        <w:rPr>
          <w:rFonts w:ascii="Garamond" w:eastAsia="Garamond" w:hAnsi="Garamond" w:cs="Garamond"/>
        </w:rPr>
        <w:t xml:space="preserve"> 63:4, 657-678</w:t>
      </w:r>
      <w:r w:rsidR="07CCF4CE" w:rsidRPr="439E1804">
        <w:rPr>
          <w:rFonts w:ascii="Garamond" w:eastAsia="Garamond" w:hAnsi="Garamond" w:cs="Garamond"/>
        </w:rPr>
        <w:t>.</w:t>
      </w:r>
      <w:r w:rsidRPr="439E1804">
        <w:rPr>
          <w:rFonts w:ascii="Garamond" w:eastAsia="Garamond" w:hAnsi="Garamond" w:cs="Garamond"/>
        </w:rPr>
        <w:t xml:space="preserve"> </w:t>
      </w:r>
      <w:hyperlink r:id="rId40">
        <w:r w:rsidR="6B5AD67B" w:rsidRPr="439E1804">
          <w:rPr>
            <w:rStyle w:val="Hyperlink"/>
            <w:rFonts w:ascii="Garamond" w:eastAsia="Garamond" w:hAnsi="Garamond" w:cs="Garamond"/>
          </w:rPr>
          <w:t>https://doi.org/</w:t>
        </w:r>
        <w:r w:rsidRPr="439E1804">
          <w:rPr>
            <w:rStyle w:val="Hyperlink"/>
            <w:rFonts w:ascii="Garamond" w:eastAsia="Garamond" w:hAnsi="Garamond" w:cs="Garamond"/>
          </w:rPr>
          <w:t>10.1080/02626667.2018.1439172</w:t>
        </w:r>
      </w:hyperlink>
      <w:r w:rsidR="41C16CCD" w:rsidRPr="439E1804">
        <w:rPr>
          <w:rFonts w:ascii="Garamond" w:eastAsia="Garamond" w:hAnsi="Garamond" w:cs="Garamond"/>
        </w:rPr>
        <w:t xml:space="preserve">  </w:t>
      </w:r>
    </w:p>
    <w:p w14:paraId="4B837C37" w14:textId="0E413A3A" w:rsidR="000D2126" w:rsidRDefault="000D2126" w:rsidP="21A792B3">
      <w:pPr>
        <w:spacing w:after="0" w:line="240" w:lineRule="auto"/>
        <w:ind w:left="720" w:hanging="720"/>
        <w:rPr>
          <w:rFonts w:ascii="Garamond" w:eastAsia="Garamond" w:hAnsi="Garamond" w:cs="Garamond"/>
        </w:rPr>
      </w:pPr>
    </w:p>
    <w:p w14:paraId="3E576411" w14:textId="29BFC134" w:rsidR="000D2126" w:rsidRPr="000D2126" w:rsidRDefault="3108C83A" w:rsidP="439E1804">
      <w:pPr>
        <w:shd w:val="clear" w:color="auto" w:fill="FFFFFF" w:themeFill="background1"/>
        <w:spacing w:after="0" w:line="240" w:lineRule="auto"/>
        <w:ind w:left="720" w:hanging="720"/>
        <w:rPr>
          <w:rFonts w:ascii="Garamond" w:eastAsia="Garamond" w:hAnsi="Garamond" w:cs="Garamond"/>
          <w:shd w:val="clear" w:color="auto" w:fill="FFFFFF"/>
        </w:rPr>
      </w:pPr>
      <w:r w:rsidRPr="000D2126">
        <w:rPr>
          <w:rFonts w:ascii="Garamond" w:hAnsi="Garamond" w:cs="Calibri"/>
          <w:shd w:val="clear" w:color="auto" w:fill="FFFFFF"/>
        </w:rPr>
        <w:t>Umar, M., Rhoads,</w:t>
      </w:r>
      <w:r w:rsidR="3C2FBAA8" w:rsidRPr="000D2126">
        <w:rPr>
          <w:rFonts w:ascii="Garamond" w:hAnsi="Garamond" w:cs="Calibri"/>
          <w:shd w:val="clear" w:color="auto" w:fill="FFFFFF"/>
        </w:rPr>
        <w:t xml:space="preserve"> B.,</w:t>
      </w:r>
      <w:r w:rsidRPr="439E1804">
        <w:rPr>
          <w:rFonts w:ascii="Garamond" w:hAnsi="Garamond" w:cs="Calibri"/>
          <w:b/>
          <w:bCs/>
          <w:shd w:val="clear" w:color="auto" w:fill="FFFFFF"/>
        </w:rPr>
        <w:t xml:space="preserve"> </w:t>
      </w:r>
      <w:r w:rsidR="1B822D41" w:rsidRPr="000D2126">
        <w:rPr>
          <w:rFonts w:ascii="Garamond" w:hAnsi="Garamond" w:cs="Calibri"/>
          <w:shd w:val="clear" w:color="auto" w:fill="FFFFFF"/>
        </w:rPr>
        <w:t xml:space="preserve">&amp; </w:t>
      </w:r>
      <w:r w:rsidRPr="000D2126">
        <w:rPr>
          <w:rFonts w:ascii="Garamond" w:hAnsi="Garamond" w:cs="Calibri"/>
          <w:shd w:val="clear" w:color="auto" w:fill="FFFFFF"/>
        </w:rPr>
        <w:t>Greenberg</w:t>
      </w:r>
      <w:r w:rsidR="6667E809" w:rsidRPr="000D2126">
        <w:rPr>
          <w:rFonts w:ascii="Garamond" w:hAnsi="Garamond" w:cs="Calibri"/>
          <w:shd w:val="clear" w:color="auto" w:fill="FFFFFF"/>
        </w:rPr>
        <w:t>, J</w:t>
      </w:r>
      <w:r w:rsidRPr="000D2126">
        <w:rPr>
          <w:rFonts w:ascii="Garamond" w:hAnsi="Garamond" w:cs="Calibri"/>
          <w:shd w:val="clear" w:color="auto" w:fill="FFFFFF"/>
        </w:rPr>
        <w:t>. (2018)</w:t>
      </w:r>
      <w:r w:rsidR="5AED00FA" w:rsidRPr="000D2126">
        <w:rPr>
          <w:rFonts w:ascii="Garamond" w:hAnsi="Garamond" w:cs="Calibri"/>
          <w:shd w:val="clear" w:color="auto" w:fill="FFFFFF"/>
        </w:rPr>
        <w:t>.</w:t>
      </w:r>
      <w:r w:rsidRPr="000D2126">
        <w:rPr>
          <w:rFonts w:ascii="Garamond" w:hAnsi="Garamond" w:cs="Calibri"/>
          <w:shd w:val="clear" w:color="auto" w:fill="FFFFFF"/>
        </w:rPr>
        <w:t xml:space="preserve"> Use of multispectral satellite remote sensing to assess mixing of suspended sediment downstream of large river confluences. </w:t>
      </w:r>
      <w:r w:rsidRPr="439E1804">
        <w:rPr>
          <w:rFonts w:ascii="Garamond" w:hAnsi="Garamond" w:cs="Calibri"/>
          <w:i/>
          <w:iCs/>
          <w:shd w:val="clear" w:color="auto" w:fill="FFFFFF"/>
        </w:rPr>
        <w:t>Journal of Hydrology</w:t>
      </w:r>
      <w:r w:rsidRPr="000D2126">
        <w:rPr>
          <w:rFonts w:ascii="Garamond" w:hAnsi="Garamond" w:cs="Calibri"/>
          <w:shd w:val="clear" w:color="auto" w:fill="FFFFFF"/>
        </w:rPr>
        <w:t xml:space="preserve"> 556 325-338.</w:t>
      </w:r>
      <w:r w:rsidR="71431EFB" w:rsidRPr="000D2126">
        <w:rPr>
          <w:rFonts w:ascii="Garamond" w:hAnsi="Garamond" w:cs="Calibri"/>
          <w:shd w:val="clear" w:color="auto" w:fill="FFFFFF"/>
        </w:rPr>
        <w:t xml:space="preserve"> </w:t>
      </w:r>
      <w:hyperlink r:id="rId41">
        <w:r w:rsidR="71431EFB" w:rsidRPr="439E1804">
          <w:rPr>
            <w:rStyle w:val="Hyperlink"/>
            <w:rFonts w:ascii="Garamond" w:eastAsia="Garamond" w:hAnsi="Garamond" w:cs="Garamond"/>
            <w:sz w:val="21"/>
            <w:szCs w:val="21"/>
          </w:rPr>
          <w:t>https://doi.org/10.1016/j.jhydrol.2017.11.026</w:t>
        </w:r>
      </w:hyperlink>
    </w:p>
    <w:p w14:paraId="109CA297" w14:textId="77777777" w:rsidR="00696A48" w:rsidRDefault="00696A48" w:rsidP="21A792B3">
      <w:pPr>
        <w:spacing w:after="0" w:line="240" w:lineRule="auto"/>
        <w:ind w:left="720" w:hanging="720"/>
        <w:rPr>
          <w:rStyle w:val="eop"/>
          <w:rFonts w:ascii="Garamond" w:eastAsia="Garamond" w:hAnsi="Garamond" w:cs="Garamond"/>
          <w:color w:val="000000"/>
          <w:shd w:val="clear" w:color="auto" w:fill="FFFFFF"/>
        </w:rPr>
      </w:pPr>
    </w:p>
    <w:p w14:paraId="437A935A" w14:textId="493F182F" w:rsidR="00696A48" w:rsidRDefault="427730F2" w:rsidP="21A792B3">
      <w:pPr>
        <w:spacing w:after="0" w:line="240" w:lineRule="auto"/>
        <w:ind w:left="720" w:hanging="720"/>
        <w:rPr>
          <w:rFonts w:ascii="Garamond" w:eastAsia="Garamond" w:hAnsi="Garamond" w:cs="Garamond"/>
        </w:rPr>
      </w:pPr>
      <w:r w:rsidRPr="439E1804">
        <w:rPr>
          <w:rFonts w:ascii="Garamond" w:eastAsia="Garamond" w:hAnsi="Garamond" w:cs="Garamond"/>
          <w:color w:val="000000" w:themeColor="text1"/>
        </w:rPr>
        <w:t>U.S. Geological Survey (2016)</w:t>
      </w:r>
      <w:r w:rsidR="57BC5AF8" w:rsidRPr="439E1804">
        <w:rPr>
          <w:rFonts w:ascii="Garamond" w:eastAsia="Garamond" w:hAnsi="Garamond" w:cs="Garamond"/>
          <w:color w:val="000000" w:themeColor="text1"/>
        </w:rPr>
        <w:t>.</w:t>
      </w:r>
      <w:r w:rsidRPr="439E1804">
        <w:rPr>
          <w:rFonts w:ascii="Garamond" w:eastAsia="Garamond" w:hAnsi="Garamond" w:cs="Garamond"/>
          <w:color w:val="000000" w:themeColor="text1"/>
        </w:rPr>
        <w:t xml:space="preserve"> National Water Information System (USGS Water Data for the Nation)</w:t>
      </w:r>
      <w:r w:rsidR="55395D44" w:rsidRPr="439E1804">
        <w:rPr>
          <w:rFonts w:ascii="Garamond" w:eastAsia="Garamond" w:hAnsi="Garamond" w:cs="Garamond"/>
          <w:color w:val="000000" w:themeColor="text1"/>
        </w:rPr>
        <w:t xml:space="preserve">. </w:t>
      </w:r>
      <w:hyperlink r:id="rId42">
        <w:r w:rsidR="368F70BE" w:rsidRPr="439E1804">
          <w:rPr>
            <w:rStyle w:val="Hyperlink"/>
            <w:rFonts w:ascii="Garamond" w:eastAsia="Garamond" w:hAnsi="Garamond" w:cs="Garamond"/>
          </w:rPr>
          <w:t>http://dx.doi.org/10.5066/F7P55KJN</w:t>
        </w:r>
      </w:hyperlink>
    </w:p>
    <w:p w14:paraId="0435B568" w14:textId="3D0DDDFB" w:rsidR="003C425F" w:rsidRDefault="003C425F" w:rsidP="21A792B3">
      <w:pPr>
        <w:spacing w:after="0" w:line="240" w:lineRule="auto"/>
        <w:ind w:left="720" w:hanging="720"/>
        <w:rPr>
          <w:rFonts w:ascii="Garamond" w:eastAsia="Garamond" w:hAnsi="Garamond" w:cs="Garamond"/>
        </w:rPr>
      </w:pPr>
    </w:p>
    <w:p w14:paraId="71611DD6" w14:textId="0E043C0B" w:rsidR="003C425F" w:rsidRDefault="132B4FC8" w:rsidP="21A792B3">
      <w:pPr>
        <w:spacing w:after="0" w:line="240" w:lineRule="auto"/>
        <w:rPr>
          <w:rFonts w:ascii="Garamond" w:eastAsia="Garamond" w:hAnsi="Garamond" w:cs="Garamond"/>
          <w:color w:val="000000" w:themeColor="text1"/>
        </w:rPr>
      </w:pPr>
      <w:r w:rsidRPr="439E1804">
        <w:rPr>
          <w:rFonts w:ascii="Garamond" w:eastAsia="Garamond" w:hAnsi="Garamond" w:cs="Garamond"/>
          <w:color w:val="000000" w:themeColor="text1"/>
        </w:rPr>
        <w:t xml:space="preserve">Wu, Y., Ouyang, W., Hao, Z., Yang, B., &amp; Wang, L. (2018). Snowmelt water drives higher soil erosion than </w:t>
      </w:r>
      <w:r w:rsidR="633A2B46">
        <w:tab/>
      </w:r>
      <w:r w:rsidRPr="439E1804">
        <w:rPr>
          <w:rFonts w:ascii="Garamond" w:eastAsia="Garamond" w:hAnsi="Garamond" w:cs="Garamond"/>
          <w:color w:val="000000" w:themeColor="text1"/>
        </w:rPr>
        <w:t xml:space="preserve">rainfall water in a mid-high latitude upland watershed. Journal of Hydrology, 556, 438–448. </w:t>
      </w:r>
      <w:r w:rsidR="633A2B46">
        <w:tab/>
      </w:r>
      <w:r w:rsidR="633A2B46">
        <w:tab/>
      </w:r>
      <w:hyperlink r:id="rId43">
        <w:r w:rsidR="368F70BE" w:rsidRPr="439E1804">
          <w:rPr>
            <w:rStyle w:val="Hyperlink"/>
            <w:rFonts w:ascii="Garamond" w:eastAsia="Garamond" w:hAnsi="Garamond" w:cs="Garamond"/>
          </w:rPr>
          <w:t>https://doi.org/10.1016/j.jhydrol.2017.11.037</w:t>
        </w:r>
      </w:hyperlink>
    </w:p>
    <w:p w14:paraId="7B987F94" w14:textId="6F199C40" w:rsidR="198AF00F" w:rsidRDefault="198AF00F" w:rsidP="21A792B3">
      <w:pPr>
        <w:spacing w:after="0" w:line="240" w:lineRule="auto"/>
        <w:rPr>
          <w:rFonts w:ascii="Garamond" w:eastAsia="Garamond" w:hAnsi="Garamond" w:cs="Garamond"/>
          <w:color w:val="000000" w:themeColor="text1"/>
        </w:rPr>
      </w:pPr>
    </w:p>
    <w:p w14:paraId="57EB849A" w14:textId="71D08E0E" w:rsidR="198AF00F" w:rsidRDefault="132B4FC8" w:rsidP="439E1804">
      <w:pPr>
        <w:spacing w:after="0" w:line="240" w:lineRule="auto"/>
        <w:ind w:left="720" w:hanging="720"/>
        <w:rPr>
          <w:rStyle w:val="Hyperlink"/>
          <w:rFonts w:ascii="Garamond" w:eastAsia="Garamond" w:hAnsi="Garamond" w:cs="Garamond"/>
          <w:color w:val="000000" w:themeColor="text1"/>
        </w:rPr>
      </w:pPr>
      <w:proofErr w:type="spellStart"/>
      <w:r w:rsidRPr="439E1804">
        <w:rPr>
          <w:rFonts w:ascii="Garamond" w:eastAsia="Garamond" w:hAnsi="Garamond" w:cs="Garamond"/>
          <w:color w:val="000000" w:themeColor="text1"/>
        </w:rPr>
        <w:t>Xie</w:t>
      </w:r>
      <w:proofErr w:type="spellEnd"/>
      <w:r w:rsidRPr="439E1804">
        <w:rPr>
          <w:rFonts w:ascii="Garamond" w:eastAsia="Garamond" w:hAnsi="Garamond" w:cs="Garamond"/>
          <w:color w:val="000000" w:themeColor="text1"/>
        </w:rPr>
        <w:t xml:space="preserve">, P., Wu, L., Sang, Y., Chan, F. K. S., Chen, J., Wu, Z., &amp; Li, Y. (2021). Correlation-aided method for </w:t>
      </w:r>
      <w:r w:rsidR="633A2B46">
        <w:tab/>
      </w:r>
      <w:r w:rsidRPr="439E1804">
        <w:rPr>
          <w:rFonts w:ascii="Garamond" w:eastAsia="Garamond" w:hAnsi="Garamond" w:cs="Garamond"/>
          <w:color w:val="000000" w:themeColor="text1"/>
        </w:rPr>
        <w:t xml:space="preserve">identification and gradation of periodicities in hydrologic time series. </w:t>
      </w:r>
      <w:r w:rsidRPr="439E1804">
        <w:rPr>
          <w:rFonts w:ascii="Garamond" w:eastAsia="Garamond" w:hAnsi="Garamond" w:cs="Garamond"/>
          <w:i/>
          <w:iCs/>
          <w:color w:val="000000" w:themeColor="text1"/>
        </w:rPr>
        <w:t>Geoscience Letters</w:t>
      </w:r>
      <w:r w:rsidRPr="439E1804">
        <w:rPr>
          <w:rFonts w:ascii="Garamond" w:eastAsia="Garamond" w:hAnsi="Garamond" w:cs="Garamond"/>
          <w:color w:val="000000" w:themeColor="text1"/>
        </w:rPr>
        <w:t xml:space="preserve">, </w:t>
      </w:r>
      <w:r w:rsidRPr="439E1804">
        <w:rPr>
          <w:rFonts w:ascii="Garamond" w:eastAsia="Garamond" w:hAnsi="Garamond" w:cs="Garamond"/>
          <w:i/>
          <w:iCs/>
          <w:color w:val="000000" w:themeColor="text1"/>
        </w:rPr>
        <w:t>8</w:t>
      </w:r>
      <w:r w:rsidRPr="439E1804">
        <w:rPr>
          <w:rFonts w:ascii="Garamond" w:eastAsia="Garamond" w:hAnsi="Garamond" w:cs="Garamond"/>
          <w:color w:val="000000" w:themeColor="text1"/>
        </w:rPr>
        <w:t xml:space="preserve">(1). </w:t>
      </w:r>
      <w:r w:rsidR="633A2B46">
        <w:tab/>
      </w:r>
      <w:hyperlink r:id="rId44">
        <w:r w:rsidR="368F70BE" w:rsidRPr="439E1804">
          <w:rPr>
            <w:rStyle w:val="Hyperlink"/>
            <w:rFonts w:ascii="Garamond" w:eastAsia="Garamond" w:hAnsi="Garamond" w:cs="Garamond"/>
          </w:rPr>
          <w:t>https://doi.org/10.1186/s40562-021-00183-x</w:t>
        </w:r>
      </w:hyperlink>
    </w:p>
    <w:p w14:paraId="6949D76A" w14:textId="68B78D33" w:rsidR="439E1804" w:rsidRDefault="439E1804" w:rsidP="439E1804">
      <w:pPr>
        <w:spacing w:after="0" w:line="240" w:lineRule="auto"/>
      </w:pPr>
    </w:p>
    <w:p w14:paraId="719AE7AD" w14:textId="382AD690" w:rsidR="439E1804" w:rsidRDefault="439E1804" w:rsidP="439E1804">
      <w:pPr>
        <w:spacing w:after="0" w:line="240" w:lineRule="auto"/>
      </w:pPr>
    </w:p>
    <w:p w14:paraId="087FDCA9" w14:textId="3D903EFA" w:rsidR="439E1804" w:rsidRDefault="439E1804">
      <w:r>
        <w:br w:type="page"/>
      </w:r>
    </w:p>
    <w:p w14:paraId="528ABF11" w14:textId="1BFCFE7C" w:rsidR="439E1804" w:rsidRDefault="439E1804" w:rsidP="439E1804">
      <w:pPr>
        <w:spacing w:after="0" w:line="240" w:lineRule="auto"/>
      </w:pPr>
    </w:p>
    <w:p w14:paraId="63F8F1A2" w14:textId="7E49C5EB" w:rsidR="439E1804" w:rsidRDefault="439E1804" w:rsidP="439E1804">
      <w:pPr>
        <w:spacing w:after="0" w:line="240" w:lineRule="auto"/>
      </w:pPr>
    </w:p>
    <w:p w14:paraId="7CA9A253" w14:textId="27C9F09C" w:rsidR="00615E3A" w:rsidRPr="0066138C" w:rsidRDefault="00824CC4" w:rsidP="0066138C">
      <w:pPr>
        <w:pStyle w:val="Heading1"/>
        <w:spacing w:before="0" w:line="240" w:lineRule="auto"/>
        <w:rPr>
          <w:rFonts w:ascii="Garamond" w:hAnsi="Garamond"/>
        </w:rPr>
      </w:pPr>
      <w:r w:rsidRPr="0066138C">
        <w:rPr>
          <w:rFonts w:ascii="Garamond" w:hAnsi="Garamond"/>
        </w:rPr>
        <w:t>9</w:t>
      </w:r>
      <w:r w:rsidR="00615E3A" w:rsidRPr="0066138C">
        <w:rPr>
          <w:rFonts w:ascii="Garamond" w:hAnsi="Garamond"/>
        </w:rPr>
        <w:t>. Appendices</w:t>
      </w:r>
    </w:p>
    <w:p w14:paraId="34AA4C08" w14:textId="2D03B16C" w:rsidR="5D01BDB2" w:rsidRDefault="209192D7" w:rsidP="71421641">
      <w:pPr>
        <w:jc w:val="center"/>
        <w:rPr>
          <w:rFonts w:ascii="Garamond" w:hAnsi="Garamond"/>
        </w:rPr>
      </w:pPr>
      <w:r w:rsidRPr="00526FCD">
        <w:rPr>
          <w:rFonts w:ascii="Garamond" w:hAnsi="Garamond"/>
          <w:b/>
          <w:bCs/>
        </w:rPr>
        <w:t>Appendix A</w:t>
      </w:r>
      <w:r w:rsidR="00526FCD" w:rsidRPr="00526FCD">
        <w:rPr>
          <w:rFonts w:ascii="Garamond" w:hAnsi="Garamond"/>
          <w:b/>
          <w:bCs/>
        </w:rPr>
        <w:t>:</w:t>
      </w:r>
      <w:r w:rsidR="00526FCD">
        <w:rPr>
          <w:rFonts w:ascii="Garamond" w:hAnsi="Garamond"/>
        </w:rPr>
        <w:t xml:space="preserve"> </w:t>
      </w:r>
      <w:r w:rsidR="00526FCD" w:rsidRPr="00526FCD">
        <w:rPr>
          <w:rFonts w:ascii="Garamond" w:hAnsi="Garamond"/>
          <w:i/>
          <w:iCs/>
        </w:rPr>
        <w:t>SWAT</w:t>
      </w:r>
    </w:p>
    <w:p w14:paraId="468AE63E" w14:textId="1A124AEC" w:rsidR="3F9DAF3F" w:rsidRDefault="3F9DAF3F" w:rsidP="028696A9">
      <w:pPr>
        <w:spacing w:after="0" w:line="240" w:lineRule="auto"/>
        <w:rPr>
          <w:rFonts w:ascii="Garamond" w:eastAsia="Garamond" w:hAnsi="Garamond" w:cs="Garamond"/>
          <w:color w:val="000000" w:themeColor="text1"/>
        </w:rPr>
      </w:pPr>
      <w:r w:rsidRPr="028696A9">
        <w:rPr>
          <w:rFonts w:ascii="Garamond" w:eastAsia="Garamond" w:hAnsi="Garamond" w:cs="Garamond"/>
          <w:color w:val="000000" w:themeColor="text1"/>
        </w:rPr>
        <w:t xml:space="preserve">Table </w:t>
      </w:r>
      <w:r w:rsidR="00603096">
        <w:rPr>
          <w:rFonts w:ascii="Garamond" w:eastAsia="Garamond" w:hAnsi="Garamond" w:cs="Garamond"/>
          <w:color w:val="000000" w:themeColor="text1"/>
        </w:rPr>
        <w:t>A</w:t>
      </w:r>
      <w:r w:rsidRPr="028696A9">
        <w:rPr>
          <w:rFonts w:ascii="Garamond" w:eastAsia="Garamond" w:hAnsi="Garamond" w:cs="Garamond"/>
          <w:color w:val="000000" w:themeColor="text1"/>
        </w:rPr>
        <w:t>1</w:t>
      </w:r>
    </w:p>
    <w:p w14:paraId="27E9E1CE" w14:textId="20E85067" w:rsidR="3F9DAF3F" w:rsidRDefault="3F9DAF3F" w:rsidP="028696A9">
      <w:pPr>
        <w:spacing w:after="0" w:line="240" w:lineRule="auto"/>
        <w:rPr>
          <w:rFonts w:ascii="Garamond" w:eastAsia="Garamond" w:hAnsi="Garamond" w:cs="Garamond"/>
          <w:i/>
          <w:iCs/>
          <w:color w:val="000000" w:themeColor="text1"/>
        </w:rPr>
      </w:pPr>
      <w:r w:rsidRPr="028696A9">
        <w:rPr>
          <w:rFonts w:ascii="Garamond" w:eastAsia="Garamond" w:hAnsi="Garamond" w:cs="Garamond"/>
          <w:i/>
          <w:iCs/>
          <w:color w:val="000000" w:themeColor="text1"/>
        </w:rPr>
        <w:t xml:space="preserve">Source, resolution, and </w:t>
      </w:r>
      <w:proofErr w:type="gramStart"/>
      <w:r w:rsidRPr="028696A9">
        <w:rPr>
          <w:rFonts w:ascii="Garamond" w:eastAsia="Garamond" w:hAnsi="Garamond" w:cs="Garamond"/>
          <w:i/>
          <w:iCs/>
          <w:color w:val="000000" w:themeColor="text1"/>
        </w:rPr>
        <w:t>time period</w:t>
      </w:r>
      <w:proofErr w:type="gramEnd"/>
      <w:r w:rsidRPr="028696A9">
        <w:rPr>
          <w:rFonts w:ascii="Garamond" w:eastAsia="Garamond" w:hAnsi="Garamond" w:cs="Garamond"/>
          <w:i/>
          <w:iCs/>
          <w:color w:val="000000" w:themeColor="text1"/>
        </w:rPr>
        <w:t xml:space="preserve"> of SWAT+ input datasets.</w:t>
      </w:r>
    </w:p>
    <w:tbl>
      <w:tblPr>
        <w:tblStyle w:val="TableGrid"/>
        <w:tblW w:w="0" w:type="auto"/>
        <w:tblInd w:w="0" w:type="dxa"/>
        <w:tblLook w:val="06A0" w:firstRow="1" w:lastRow="0" w:firstColumn="1" w:lastColumn="0" w:noHBand="1" w:noVBand="1"/>
      </w:tblPr>
      <w:tblGrid>
        <w:gridCol w:w="3415"/>
        <w:gridCol w:w="2430"/>
        <w:gridCol w:w="1530"/>
        <w:gridCol w:w="1970"/>
      </w:tblGrid>
      <w:tr w:rsidR="028696A9" w14:paraId="28A85334" w14:textId="77777777" w:rsidTr="439E1804">
        <w:trPr>
          <w:trHeight w:val="510"/>
        </w:trPr>
        <w:tc>
          <w:tcPr>
            <w:tcW w:w="3415" w:type="dxa"/>
            <w:shd w:val="clear" w:color="auto" w:fill="548DD4" w:themeFill="text2" w:themeFillTint="99"/>
            <w:tcMar>
              <w:left w:w="105" w:type="dxa"/>
              <w:right w:w="105" w:type="dxa"/>
            </w:tcMar>
            <w:vAlign w:val="center"/>
          </w:tcPr>
          <w:p w14:paraId="4CE744ED" w14:textId="2E63DD99" w:rsidR="028696A9" w:rsidRDefault="028696A9" w:rsidP="028696A9">
            <w:pPr>
              <w:spacing w:after="200"/>
              <w:jc w:val="center"/>
              <w:rPr>
                <w:rFonts w:ascii="Garamond" w:eastAsia="Garamond" w:hAnsi="Garamond" w:cs="Garamond"/>
                <w:color w:val="FFFFFF" w:themeColor="background1"/>
              </w:rPr>
            </w:pPr>
            <w:r w:rsidRPr="028696A9">
              <w:rPr>
                <w:rFonts w:ascii="Garamond" w:eastAsia="Garamond" w:hAnsi="Garamond" w:cs="Garamond"/>
                <w:b/>
                <w:bCs/>
                <w:color w:val="FFFFFF" w:themeColor="background1"/>
              </w:rPr>
              <w:t>Parameter</w:t>
            </w:r>
          </w:p>
        </w:tc>
        <w:tc>
          <w:tcPr>
            <w:tcW w:w="2430" w:type="dxa"/>
            <w:shd w:val="clear" w:color="auto" w:fill="548DD4" w:themeFill="text2" w:themeFillTint="99"/>
            <w:tcMar>
              <w:left w:w="105" w:type="dxa"/>
              <w:right w:w="105" w:type="dxa"/>
            </w:tcMar>
            <w:vAlign w:val="center"/>
          </w:tcPr>
          <w:p w14:paraId="2B06F142" w14:textId="18284717" w:rsidR="028696A9" w:rsidRDefault="028696A9" w:rsidP="028696A9">
            <w:pPr>
              <w:spacing w:after="200"/>
              <w:jc w:val="center"/>
              <w:rPr>
                <w:rFonts w:ascii="Garamond" w:eastAsia="Garamond" w:hAnsi="Garamond" w:cs="Garamond"/>
                <w:color w:val="FFFFFF" w:themeColor="background1"/>
              </w:rPr>
            </w:pPr>
            <w:r w:rsidRPr="028696A9">
              <w:rPr>
                <w:rFonts w:ascii="Garamond" w:eastAsia="Garamond" w:hAnsi="Garamond" w:cs="Garamond"/>
                <w:b/>
                <w:bCs/>
                <w:color w:val="FFFFFF" w:themeColor="background1"/>
              </w:rPr>
              <w:t>Source</w:t>
            </w:r>
          </w:p>
        </w:tc>
        <w:tc>
          <w:tcPr>
            <w:tcW w:w="1530" w:type="dxa"/>
            <w:shd w:val="clear" w:color="auto" w:fill="548DD4" w:themeFill="text2" w:themeFillTint="99"/>
            <w:tcMar>
              <w:left w:w="105" w:type="dxa"/>
              <w:right w:w="105" w:type="dxa"/>
            </w:tcMar>
            <w:vAlign w:val="center"/>
          </w:tcPr>
          <w:p w14:paraId="73D6FA9D" w14:textId="0CA80AB9" w:rsidR="028696A9" w:rsidRDefault="028696A9" w:rsidP="028696A9">
            <w:pPr>
              <w:spacing w:after="200"/>
              <w:jc w:val="center"/>
              <w:rPr>
                <w:rFonts w:ascii="Garamond" w:eastAsia="Garamond" w:hAnsi="Garamond" w:cs="Garamond"/>
                <w:color w:val="FFFFFF" w:themeColor="background1"/>
              </w:rPr>
            </w:pPr>
            <w:r w:rsidRPr="028696A9">
              <w:rPr>
                <w:rFonts w:ascii="Garamond" w:eastAsia="Garamond" w:hAnsi="Garamond" w:cs="Garamond"/>
                <w:b/>
                <w:bCs/>
                <w:color w:val="FFFFFF" w:themeColor="background1"/>
              </w:rPr>
              <w:t>Resolution</w:t>
            </w:r>
          </w:p>
        </w:tc>
        <w:tc>
          <w:tcPr>
            <w:tcW w:w="1970" w:type="dxa"/>
            <w:shd w:val="clear" w:color="auto" w:fill="548DD4" w:themeFill="text2" w:themeFillTint="99"/>
            <w:tcMar>
              <w:left w:w="105" w:type="dxa"/>
              <w:right w:w="105" w:type="dxa"/>
            </w:tcMar>
            <w:vAlign w:val="center"/>
          </w:tcPr>
          <w:p w14:paraId="77FA0A1A" w14:textId="2DEE16B7" w:rsidR="028696A9" w:rsidRDefault="028696A9" w:rsidP="028696A9">
            <w:pPr>
              <w:spacing w:after="200"/>
              <w:jc w:val="center"/>
              <w:rPr>
                <w:rFonts w:ascii="Garamond" w:eastAsia="Garamond" w:hAnsi="Garamond" w:cs="Garamond"/>
                <w:color w:val="FFFFFF" w:themeColor="background1"/>
              </w:rPr>
            </w:pPr>
            <w:r w:rsidRPr="028696A9">
              <w:rPr>
                <w:rFonts w:ascii="Garamond" w:eastAsia="Garamond" w:hAnsi="Garamond" w:cs="Garamond"/>
                <w:b/>
                <w:bCs/>
                <w:color w:val="FFFFFF" w:themeColor="background1"/>
              </w:rPr>
              <w:t>Time Period</w:t>
            </w:r>
          </w:p>
        </w:tc>
      </w:tr>
      <w:tr w:rsidR="028696A9" w14:paraId="193FB42F" w14:textId="77777777" w:rsidTr="439E1804">
        <w:trPr>
          <w:trHeight w:val="512"/>
        </w:trPr>
        <w:tc>
          <w:tcPr>
            <w:tcW w:w="3415" w:type="dxa"/>
            <w:tcMar>
              <w:left w:w="105" w:type="dxa"/>
              <w:right w:w="105" w:type="dxa"/>
            </w:tcMar>
          </w:tcPr>
          <w:p w14:paraId="2B8CF85C" w14:textId="0229DD03" w:rsidR="028696A9" w:rsidRDefault="028696A9" w:rsidP="028696A9">
            <w:pPr>
              <w:spacing w:after="200"/>
              <w:rPr>
                <w:rFonts w:ascii="Garamond" w:eastAsia="Garamond" w:hAnsi="Garamond" w:cs="Garamond"/>
              </w:rPr>
            </w:pPr>
            <w:r w:rsidRPr="028696A9">
              <w:rPr>
                <w:rFonts w:ascii="Garamond" w:eastAsia="Garamond" w:hAnsi="Garamond" w:cs="Garamond"/>
              </w:rPr>
              <w:t>Digital Elevation Model (DEM)</w:t>
            </w:r>
          </w:p>
        </w:tc>
        <w:tc>
          <w:tcPr>
            <w:tcW w:w="2430" w:type="dxa"/>
            <w:tcMar>
              <w:left w:w="105" w:type="dxa"/>
              <w:right w:w="105" w:type="dxa"/>
            </w:tcMar>
          </w:tcPr>
          <w:p w14:paraId="4FEFE7E8" w14:textId="67D56401" w:rsidR="028696A9" w:rsidRDefault="028696A9" w:rsidP="028696A9">
            <w:pPr>
              <w:spacing w:after="200"/>
            </w:pPr>
            <w:r w:rsidRPr="028696A9">
              <w:rPr>
                <w:rFonts w:ascii="Garamond" w:eastAsia="Garamond" w:hAnsi="Garamond" w:cs="Garamond"/>
              </w:rPr>
              <w:t>USGS</w:t>
            </w:r>
          </w:p>
        </w:tc>
        <w:tc>
          <w:tcPr>
            <w:tcW w:w="1530" w:type="dxa"/>
            <w:tcMar>
              <w:left w:w="105" w:type="dxa"/>
              <w:right w:w="105" w:type="dxa"/>
            </w:tcMar>
          </w:tcPr>
          <w:p w14:paraId="159791A7" w14:textId="1858A4CE" w:rsidR="028696A9" w:rsidRDefault="028696A9" w:rsidP="028696A9">
            <w:pPr>
              <w:spacing w:after="200"/>
              <w:rPr>
                <w:rFonts w:ascii="Garamond" w:eastAsia="Garamond" w:hAnsi="Garamond" w:cs="Garamond"/>
              </w:rPr>
            </w:pPr>
            <w:r w:rsidRPr="028696A9">
              <w:rPr>
                <w:rFonts w:ascii="Garamond" w:eastAsia="Garamond" w:hAnsi="Garamond" w:cs="Garamond"/>
              </w:rPr>
              <w:t>10 meters</w:t>
            </w:r>
          </w:p>
        </w:tc>
        <w:tc>
          <w:tcPr>
            <w:tcW w:w="1970" w:type="dxa"/>
            <w:tcMar>
              <w:left w:w="105" w:type="dxa"/>
              <w:right w:w="105" w:type="dxa"/>
            </w:tcMar>
          </w:tcPr>
          <w:p w14:paraId="6B8CD107" w14:textId="6457DBDB" w:rsidR="028696A9" w:rsidRDefault="028696A9" w:rsidP="028696A9">
            <w:pPr>
              <w:spacing w:after="200"/>
              <w:rPr>
                <w:rFonts w:ascii="Garamond" w:eastAsia="Garamond" w:hAnsi="Garamond" w:cs="Garamond"/>
              </w:rPr>
            </w:pPr>
            <w:r w:rsidRPr="028696A9">
              <w:rPr>
                <w:rFonts w:ascii="Garamond" w:eastAsia="Garamond" w:hAnsi="Garamond" w:cs="Garamond"/>
              </w:rPr>
              <w:t>2021 &amp; 2023*</w:t>
            </w:r>
          </w:p>
        </w:tc>
      </w:tr>
      <w:tr w:rsidR="028696A9" w14:paraId="5BF58E40" w14:textId="77777777" w:rsidTr="439E1804">
        <w:trPr>
          <w:trHeight w:val="755"/>
        </w:trPr>
        <w:tc>
          <w:tcPr>
            <w:tcW w:w="3415" w:type="dxa"/>
            <w:tcMar>
              <w:left w:w="105" w:type="dxa"/>
              <w:right w:w="105" w:type="dxa"/>
            </w:tcMar>
          </w:tcPr>
          <w:p w14:paraId="65F9B657" w14:textId="5F2980B2" w:rsidR="028696A9" w:rsidRDefault="028696A9" w:rsidP="028696A9">
            <w:pPr>
              <w:spacing w:after="200"/>
              <w:rPr>
                <w:rFonts w:ascii="Garamond" w:eastAsia="Garamond" w:hAnsi="Garamond" w:cs="Garamond"/>
              </w:rPr>
            </w:pPr>
            <w:r w:rsidRPr="028696A9">
              <w:rPr>
                <w:rFonts w:ascii="Garamond" w:eastAsia="Garamond" w:hAnsi="Garamond" w:cs="Garamond"/>
              </w:rPr>
              <w:t xml:space="preserve">Soil classification </w:t>
            </w:r>
          </w:p>
        </w:tc>
        <w:tc>
          <w:tcPr>
            <w:tcW w:w="2430" w:type="dxa"/>
            <w:tcMar>
              <w:left w:w="105" w:type="dxa"/>
              <w:right w:w="105" w:type="dxa"/>
            </w:tcMar>
          </w:tcPr>
          <w:p w14:paraId="06F0E9C3" w14:textId="7034922E" w:rsidR="028696A9" w:rsidRDefault="052D536B" w:rsidP="028696A9">
            <w:pPr>
              <w:spacing w:after="200"/>
              <w:rPr>
                <w:rFonts w:ascii="Garamond" w:eastAsia="Garamond" w:hAnsi="Garamond" w:cs="Garamond"/>
                <w:color w:val="000000" w:themeColor="text1"/>
              </w:rPr>
            </w:pPr>
            <w:r w:rsidRPr="439E1804">
              <w:rPr>
                <w:rFonts w:ascii="Garamond" w:eastAsia="Garamond" w:hAnsi="Garamond" w:cs="Garamond"/>
                <w:color w:val="000000" w:themeColor="text1"/>
              </w:rPr>
              <w:t>USDA gridded soil survey geographic (</w:t>
            </w:r>
            <w:proofErr w:type="spellStart"/>
            <w:r w:rsidRPr="439E1804">
              <w:rPr>
                <w:rFonts w:ascii="Garamond" w:eastAsia="Garamond" w:hAnsi="Garamond" w:cs="Garamond"/>
                <w:color w:val="000000" w:themeColor="text1"/>
              </w:rPr>
              <w:t>gSSURGO</w:t>
            </w:r>
            <w:proofErr w:type="spellEnd"/>
            <w:r w:rsidRPr="439E1804">
              <w:rPr>
                <w:rFonts w:ascii="Garamond" w:eastAsia="Garamond" w:hAnsi="Garamond" w:cs="Garamond"/>
                <w:color w:val="000000" w:themeColor="text1"/>
              </w:rPr>
              <w:t>) database</w:t>
            </w:r>
          </w:p>
        </w:tc>
        <w:tc>
          <w:tcPr>
            <w:tcW w:w="1530" w:type="dxa"/>
            <w:tcMar>
              <w:left w:w="105" w:type="dxa"/>
              <w:right w:w="105" w:type="dxa"/>
            </w:tcMar>
          </w:tcPr>
          <w:p w14:paraId="7ADDD984" w14:textId="2B4C0514" w:rsidR="028696A9" w:rsidRDefault="028696A9" w:rsidP="028696A9">
            <w:pPr>
              <w:spacing w:after="200"/>
              <w:rPr>
                <w:rFonts w:ascii="Garamond" w:eastAsia="Garamond" w:hAnsi="Garamond" w:cs="Garamond"/>
                <w:color w:val="000000" w:themeColor="text1"/>
              </w:rPr>
            </w:pPr>
            <w:r w:rsidRPr="028696A9">
              <w:rPr>
                <w:rFonts w:ascii="Garamond" w:eastAsia="Garamond" w:hAnsi="Garamond" w:cs="Garamond"/>
                <w:color w:val="000000" w:themeColor="text1"/>
              </w:rPr>
              <w:t>10 meters</w:t>
            </w:r>
          </w:p>
        </w:tc>
        <w:tc>
          <w:tcPr>
            <w:tcW w:w="1970" w:type="dxa"/>
            <w:tcMar>
              <w:left w:w="105" w:type="dxa"/>
              <w:right w:w="105" w:type="dxa"/>
            </w:tcMar>
          </w:tcPr>
          <w:p w14:paraId="56593C97" w14:textId="32DD341D" w:rsidR="028696A9" w:rsidRDefault="028696A9" w:rsidP="028696A9">
            <w:pPr>
              <w:spacing w:after="200"/>
              <w:rPr>
                <w:rFonts w:ascii="Garamond" w:eastAsia="Garamond" w:hAnsi="Garamond" w:cs="Garamond"/>
                <w:color w:val="000000" w:themeColor="text1"/>
              </w:rPr>
            </w:pPr>
            <w:r w:rsidRPr="028696A9">
              <w:rPr>
                <w:rFonts w:ascii="Garamond" w:eastAsia="Garamond" w:hAnsi="Garamond" w:cs="Garamond"/>
                <w:color w:val="000000" w:themeColor="text1"/>
              </w:rPr>
              <w:t>October 2022</w:t>
            </w:r>
          </w:p>
        </w:tc>
      </w:tr>
      <w:tr w:rsidR="028696A9" w14:paraId="1309BC94" w14:textId="77777777" w:rsidTr="439E1804">
        <w:trPr>
          <w:trHeight w:val="350"/>
        </w:trPr>
        <w:tc>
          <w:tcPr>
            <w:tcW w:w="3415" w:type="dxa"/>
            <w:tcMar>
              <w:left w:w="105" w:type="dxa"/>
              <w:right w:w="105" w:type="dxa"/>
            </w:tcMar>
          </w:tcPr>
          <w:p w14:paraId="2AE53220" w14:textId="1A3B69DE" w:rsidR="028696A9" w:rsidRDefault="028696A9" w:rsidP="028696A9">
            <w:pPr>
              <w:spacing w:after="200"/>
              <w:rPr>
                <w:rFonts w:ascii="Garamond" w:eastAsia="Garamond" w:hAnsi="Garamond" w:cs="Garamond"/>
              </w:rPr>
            </w:pPr>
            <w:r w:rsidRPr="028696A9">
              <w:rPr>
                <w:rFonts w:ascii="Garamond" w:eastAsia="Garamond" w:hAnsi="Garamond" w:cs="Garamond"/>
              </w:rPr>
              <w:t>Land cover</w:t>
            </w:r>
          </w:p>
        </w:tc>
        <w:tc>
          <w:tcPr>
            <w:tcW w:w="2430" w:type="dxa"/>
            <w:tcMar>
              <w:left w:w="105" w:type="dxa"/>
              <w:right w:w="105" w:type="dxa"/>
            </w:tcMar>
          </w:tcPr>
          <w:p w14:paraId="641DF969" w14:textId="77B4005E" w:rsidR="028696A9" w:rsidRDefault="028696A9" w:rsidP="028696A9">
            <w:pPr>
              <w:spacing w:after="200"/>
              <w:rPr>
                <w:rFonts w:ascii="Garamond" w:eastAsia="Garamond" w:hAnsi="Garamond" w:cs="Garamond"/>
              </w:rPr>
            </w:pPr>
            <w:r w:rsidRPr="028696A9">
              <w:rPr>
                <w:rFonts w:ascii="Garamond" w:eastAsia="Garamond" w:hAnsi="Garamond" w:cs="Garamond"/>
              </w:rPr>
              <w:t>National Land Cover Database (NLCD)</w:t>
            </w:r>
          </w:p>
        </w:tc>
        <w:tc>
          <w:tcPr>
            <w:tcW w:w="1530" w:type="dxa"/>
            <w:tcMar>
              <w:left w:w="105" w:type="dxa"/>
              <w:right w:w="105" w:type="dxa"/>
            </w:tcMar>
          </w:tcPr>
          <w:p w14:paraId="60958AAF" w14:textId="59A0B5F6" w:rsidR="028696A9" w:rsidRDefault="028696A9" w:rsidP="028696A9">
            <w:pPr>
              <w:spacing w:after="200"/>
              <w:rPr>
                <w:rFonts w:ascii="Garamond" w:eastAsia="Garamond" w:hAnsi="Garamond" w:cs="Garamond"/>
              </w:rPr>
            </w:pPr>
            <w:r w:rsidRPr="028696A9">
              <w:rPr>
                <w:rFonts w:ascii="Garamond" w:eastAsia="Garamond" w:hAnsi="Garamond" w:cs="Garamond"/>
              </w:rPr>
              <w:t>30 meters</w:t>
            </w:r>
          </w:p>
        </w:tc>
        <w:tc>
          <w:tcPr>
            <w:tcW w:w="1970" w:type="dxa"/>
            <w:tcMar>
              <w:left w:w="105" w:type="dxa"/>
              <w:right w:w="105" w:type="dxa"/>
            </w:tcMar>
          </w:tcPr>
          <w:p w14:paraId="53F665FA" w14:textId="7CC40BFF" w:rsidR="028696A9" w:rsidRDefault="028696A9" w:rsidP="028696A9">
            <w:pPr>
              <w:spacing w:after="200"/>
              <w:rPr>
                <w:rFonts w:ascii="Garamond" w:eastAsia="Garamond" w:hAnsi="Garamond" w:cs="Garamond"/>
              </w:rPr>
            </w:pPr>
            <w:r w:rsidRPr="028696A9">
              <w:rPr>
                <w:rFonts w:ascii="Garamond" w:eastAsia="Garamond" w:hAnsi="Garamond" w:cs="Garamond"/>
              </w:rPr>
              <w:t>2019</w:t>
            </w:r>
          </w:p>
        </w:tc>
      </w:tr>
      <w:tr w:rsidR="028696A9" w14:paraId="76C5FF3E" w14:textId="77777777" w:rsidTr="439E1804">
        <w:trPr>
          <w:trHeight w:val="795"/>
        </w:trPr>
        <w:tc>
          <w:tcPr>
            <w:tcW w:w="3415" w:type="dxa"/>
            <w:tcMar>
              <w:left w:w="105" w:type="dxa"/>
              <w:right w:w="105" w:type="dxa"/>
            </w:tcMar>
          </w:tcPr>
          <w:p w14:paraId="1B4D1411" w14:textId="3083D988" w:rsidR="028696A9" w:rsidRDefault="028696A9" w:rsidP="028696A9">
            <w:pPr>
              <w:spacing w:after="200"/>
              <w:rPr>
                <w:rFonts w:ascii="Garamond" w:eastAsia="Garamond" w:hAnsi="Garamond" w:cs="Garamond"/>
              </w:rPr>
            </w:pPr>
            <w:r w:rsidRPr="028696A9">
              <w:rPr>
                <w:rFonts w:ascii="Garamond" w:eastAsia="Garamond" w:hAnsi="Garamond" w:cs="Garamond"/>
              </w:rPr>
              <w:t>Precipitation, maximum and minimum temperature, solar radiation, wind speed, and maximum and minimum relative humidity</w:t>
            </w:r>
          </w:p>
        </w:tc>
        <w:tc>
          <w:tcPr>
            <w:tcW w:w="2430" w:type="dxa"/>
            <w:tcMar>
              <w:left w:w="105" w:type="dxa"/>
              <w:right w:w="105" w:type="dxa"/>
            </w:tcMar>
          </w:tcPr>
          <w:p w14:paraId="1C7C7810" w14:textId="256F8427" w:rsidR="028696A9" w:rsidRDefault="052D536B" w:rsidP="028696A9">
            <w:pPr>
              <w:spacing w:after="200"/>
              <w:rPr>
                <w:rFonts w:ascii="Garamond" w:eastAsia="Garamond" w:hAnsi="Garamond" w:cs="Garamond"/>
              </w:rPr>
            </w:pPr>
            <w:r w:rsidRPr="439E1804">
              <w:rPr>
                <w:rFonts w:ascii="Garamond" w:eastAsia="Garamond" w:hAnsi="Garamond" w:cs="Garamond"/>
              </w:rPr>
              <w:t>University of Idaho Gridded Surface Meteorological (</w:t>
            </w:r>
            <w:proofErr w:type="spellStart"/>
            <w:r w:rsidRPr="439E1804">
              <w:rPr>
                <w:rFonts w:ascii="Garamond" w:eastAsia="Garamond" w:hAnsi="Garamond" w:cs="Garamond"/>
              </w:rPr>
              <w:t>gridMET</w:t>
            </w:r>
            <w:proofErr w:type="spellEnd"/>
            <w:r w:rsidRPr="439E1804">
              <w:rPr>
                <w:rFonts w:ascii="Garamond" w:eastAsia="Garamond" w:hAnsi="Garamond" w:cs="Garamond"/>
              </w:rPr>
              <w:t>) dataset</w:t>
            </w:r>
          </w:p>
        </w:tc>
        <w:tc>
          <w:tcPr>
            <w:tcW w:w="1530" w:type="dxa"/>
            <w:tcMar>
              <w:left w:w="105" w:type="dxa"/>
              <w:right w:w="105" w:type="dxa"/>
            </w:tcMar>
          </w:tcPr>
          <w:p w14:paraId="35246A34" w14:textId="4A94C419" w:rsidR="028696A9" w:rsidRDefault="028696A9" w:rsidP="028696A9">
            <w:pPr>
              <w:spacing w:after="200"/>
              <w:rPr>
                <w:rFonts w:ascii="Garamond" w:eastAsia="Garamond" w:hAnsi="Garamond" w:cs="Garamond"/>
              </w:rPr>
            </w:pPr>
            <w:r w:rsidRPr="028696A9">
              <w:rPr>
                <w:rFonts w:ascii="Garamond" w:eastAsia="Garamond" w:hAnsi="Garamond" w:cs="Garamond"/>
              </w:rPr>
              <w:t>4 kilometers</w:t>
            </w:r>
          </w:p>
        </w:tc>
        <w:tc>
          <w:tcPr>
            <w:tcW w:w="1970" w:type="dxa"/>
            <w:tcMar>
              <w:left w:w="105" w:type="dxa"/>
              <w:right w:w="105" w:type="dxa"/>
            </w:tcMar>
          </w:tcPr>
          <w:p w14:paraId="052D4061" w14:textId="73CEE06F" w:rsidR="028696A9" w:rsidRDefault="028696A9" w:rsidP="028696A9">
            <w:pPr>
              <w:spacing w:after="200"/>
              <w:rPr>
                <w:rFonts w:ascii="Garamond" w:eastAsia="Garamond" w:hAnsi="Garamond" w:cs="Garamond"/>
              </w:rPr>
            </w:pPr>
            <w:r w:rsidRPr="028696A9">
              <w:rPr>
                <w:rFonts w:ascii="Garamond" w:eastAsia="Garamond" w:hAnsi="Garamond" w:cs="Garamond"/>
              </w:rPr>
              <w:t>January 1, 2011 – December 31, 2021</w:t>
            </w:r>
          </w:p>
        </w:tc>
      </w:tr>
      <w:tr w:rsidR="028696A9" w14:paraId="70771C87" w14:textId="77777777" w:rsidTr="439E1804">
        <w:trPr>
          <w:trHeight w:val="1043"/>
        </w:trPr>
        <w:tc>
          <w:tcPr>
            <w:tcW w:w="3415" w:type="dxa"/>
            <w:tcMar>
              <w:left w:w="105" w:type="dxa"/>
              <w:right w:w="105" w:type="dxa"/>
            </w:tcMar>
          </w:tcPr>
          <w:p w14:paraId="616A4005" w14:textId="22064F5A" w:rsidR="028696A9" w:rsidRDefault="028696A9" w:rsidP="028696A9">
            <w:pPr>
              <w:spacing w:after="200"/>
              <w:rPr>
                <w:rFonts w:ascii="Garamond" w:eastAsia="Garamond" w:hAnsi="Garamond" w:cs="Garamond"/>
              </w:rPr>
            </w:pPr>
            <w:r w:rsidRPr="028696A9">
              <w:rPr>
                <w:rFonts w:ascii="Garamond" w:eastAsia="Garamond" w:hAnsi="Garamond" w:cs="Garamond"/>
              </w:rPr>
              <w:t>Precipitation</w:t>
            </w:r>
          </w:p>
        </w:tc>
        <w:tc>
          <w:tcPr>
            <w:tcW w:w="2430" w:type="dxa"/>
            <w:tcMar>
              <w:left w:w="105" w:type="dxa"/>
              <w:right w:w="105" w:type="dxa"/>
            </w:tcMar>
          </w:tcPr>
          <w:p w14:paraId="3034AA4B" w14:textId="6F4F6A32" w:rsidR="028696A9" w:rsidRDefault="052D536B" w:rsidP="439E1804">
            <w:pPr>
              <w:spacing w:after="200"/>
              <w:rPr>
                <w:rFonts w:ascii="Garamond" w:eastAsia="Garamond" w:hAnsi="Garamond" w:cs="Garamond"/>
              </w:rPr>
            </w:pPr>
            <w:r w:rsidRPr="439E1804">
              <w:rPr>
                <w:rFonts w:ascii="Garamond" w:eastAsia="Garamond" w:hAnsi="Garamond" w:cs="Garamond"/>
              </w:rPr>
              <w:t>Integrated Multi-</w:t>
            </w:r>
            <w:proofErr w:type="spellStart"/>
            <w:r w:rsidRPr="439E1804">
              <w:rPr>
                <w:rFonts w:ascii="Garamond" w:eastAsia="Garamond" w:hAnsi="Garamond" w:cs="Garamond"/>
              </w:rPr>
              <w:t>satellitE</w:t>
            </w:r>
            <w:proofErr w:type="spellEnd"/>
            <w:r w:rsidRPr="439E1804">
              <w:rPr>
                <w:rFonts w:ascii="Garamond" w:eastAsia="Garamond" w:hAnsi="Garamond" w:cs="Garamond"/>
              </w:rPr>
              <w:t xml:space="preserve"> Retrievals for</w:t>
            </w:r>
            <w:r w:rsidR="0E615999" w:rsidRPr="439E1804">
              <w:rPr>
                <w:rFonts w:ascii="Garamond" w:eastAsia="Garamond" w:hAnsi="Garamond" w:cs="Garamond"/>
              </w:rPr>
              <w:t xml:space="preserve"> Global Precipitation Measurement</w:t>
            </w:r>
            <w:r w:rsidRPr="439E1804">
              <w:rPr>
                <w:rFonts w:ascii="Garamond" w:eastAsia="Garamond" w:hAnsi="Garamond" w:cs="Garamond"/>
              </w:rPr>
              <w:t xml:space="preserve"> </w:t>
            </w:r>
            <w:r w:rsidR="07D54FEE" w:rsidRPr="439E1804">
              <w:rPr>
                <w:rFonts w:ascii="Garamond" w:eastAsia="Garamond" w:hAnsi="Garamond" w:cs="Garamond"/>
              </w:rPr>
              <w:t>(</w:t>
            </w:r>
            <w:r w:rsidRPr="439E1804">
              <w:rPr>
                <w:rFonts w:ascii="Garamond" w:eastAsia="Garamond" w:hAnsi="Garamond" w:cs="Garamond"/>
              </w:rPr>
              <w:t>GPM IMERG)</w:t>
            </w:r>
          </w:p>
        </w:tc>
        <w:tc>
          <w:tcPr>
            <w:tcW w:w="1530" w:type="dxa"/>
            <w:tcMar>
              <w:left w:w="105" w:type="dxa"/>
              <w:right w:w="105" w:type="dxa"/>
            </w:tcMar>
          </w:tcPr>
          <w:p w14:paraId="5DC68497" w14:textId="4CE5985F" w:rsidR="028696A9" w:rsidRDefault="028696A9" w:rsidP="028696A9">
            <w:pPr>
              <w:spacing w:after="200"/>
              <w:rPr>
                <w:rFonts w:ascii="Garamond" w:eastAsia="Garamond" w:hAnsi="Garamond" w:cs="Garamond"/>
              </w:rPr>
            </w:pPr>
            <w:r w:rsidRPr="028696A9">
              <w:rPr>
                <w:rFonts w:ascii="Garamond" w:eastAsia="Garamond" w:hAnsi="Garamond" w:cs="Garamond"/>
              </w:rPr>
              <w:t>10 kilometers</w:t>
            </w:r>
          </w:p>
        </w:tc>
        <w:tc>
          <w:tcPr>
            <w:tcW w:w="1970" w:type="dxa"/>
            <w:tcMar>
              <w:left w:w="105" w:type="dxa"/>
              <w:right w:w="105" w:type="dxa"/>
            </w:tcMar>
          </w:tcPr>
          <w:p w14:paraId="3132FA79" w14:textId="774B721B" w:rsidR="028696A9" w:rsidRDefault="028696A9" w:rsidP="028696A9">
            <w:pPr>
              <w:spacing w:after="200"/>
              <w:rPr>
                <w:rFonts w:ascii="Garamond" w:eastAsia="Garamond" w:hAnsi="Garamond" w:cs="Garamond"/>
              </w:rPr>
            </w:pPr>
            <w:r w:rsidRPr="028696A9">
              <w:rPr>
                <w:rFonts w:ascii="Garamond" w:eastAsia="Garamond" w:hAnsi="Garamond" w:cs="Garamond"/>
              </w:rPr>
              <w:t>January 1, 2011 – September 30, 2021</w:t>
            </w:r>
          </w:p>
        </w:tc>
      </w:tr>
    </w:tbl>
    <w:p w14:paraId="18888303" w14:textId="3B8CC492" w:rsidR="3F9DAF3F" w:rsidRDefault="3F9DAF3F" w:rsidP="028696A9">
      <w:pPr>
        <w:spacing w:after="0" w:line="240" w:lineRule="auto"/>
        <w:rPr>
          <w:rFonts w:ascii="Garamond" w:eastAsia="Garamond" w:hAnsi="Garamond" w:cs="Garamond"/>
          <w:color w:val="000000" w:themeColor="text1"/>
        </w:rPr>
      </w:pPr>
      <w:r w:rsidRPr="028696A9">
        <w:rPr>
          <w:rFonts w:ascii="Garamond" w:eastAsia="Garamond" w:hAnsi="Garamond" w:cs="Garamond"/>
          <w:color w:val="000000" w:themeColor="text1"/>
        </w:rPr>
        <w:t>*Note: the DEM includes rasters from two dates merged for the study area</w:t>
      </w:r>
    </w:p>
    <w:p w14:paraId="2EE6B304" w14:textId="36EAED41" w:rsidR="028696A9" w:rsidRDefault="028696A9" w:rsidP="028696A9">
      <w:pPr>
        <w:jc w:val="center"/>
        <w:rPr>
          <w:rFonts w:ascii="Garamond" w:hAnsi="Garamond"/>
          <w:i/>
          <w:iCs/>
        </w:rPr>
      </w:pPr>
    </w:p>
    <w:p w14:paraId="5F85D5AF" w14:textId="02FE5C10" w:rsidR="209192D7" w:rsidRDefault="209192D7" w:rsidP="11AFFAC6">
      <w:pPr>
        <w:spacing w:after="0" w:line="240" w:lineRule="auto"/>
        <w:jc w:val="center"/>
      </w:pPr>
      <w:r>
        <w:rPr>
          <w:noProof/>
        </w:rPr>
        <w:lastRenderedPageBreak/>
        <w:drawing>
          <wp:inline distT="0" distB="0" distL="0" distR="0" wp14:anchorId="2DA04A0D" wp14:editId="1172A191">
            <wp:extent cx="3533775" cy="4572000"/>
            <wp:effectExtent l="9525" t="9525" r="9525" b="9525"/>
            <wp:docPr id="26948273" name="Picture 269482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52523124"/>
                    <pic:cNvPicPr/>
                  </pic:nvPicPr>
                  <pic:blipFill>
                    <a:blip r:embed="rId45">
                      <a:extLst>
                        <a:ext uri="{28A0092B-C50C-407E-A947-70E740481C1C}">
                          <a14:useLocalDpi xmlns:a14="http://schemas.microsoft.com/office/drawing/2010/main" val="0"/>
                        </a:ext>
                      </a:extLst>
                    </a:blip>
                    <a:stretch>
                      <a:fillRect/>
                    </a:stretch>
                  </pic:blipFill>
                  <pic:spPr>
                    <a:xfrm>
                      <a:off x="0" y="0"/>
                      <a:ext cx="3533775" cy="4572000"/>
                    </a:xfrm>
                    <a:prstGeom prst="rect">
                      <a:avLst/>
                    </a:prstGeom>
                    <a:ln w="9525">
                      <a:solidFill>
                        <a:schemeClr val="tx1"/>
                      </a:solidFill>
                      <a:prstDash val="solid"/>
                    </a:ln>
                  </pic:spPr>
                </pic:pic>
              </a:graphicData>
            </a:graphic>
          </wp:inline>
        </w:drawing>
      </w:r>
    </w:p>
    <w:p w14:paraId="2D29D50A" w14:textId="0E4A3DB7" w:rsidR="003A7042" w:rsidRPr="00526FCD" w:rsidRDefault="066EAB11" w:rsidP="00526FCD">
      <w:pPr>
        <w:spacing w:after="0" w:line="240" w:lineRule="auto"/>
        <w:jc w:val="center"/>
        <w:rPr>
          <w:rFonts w:ascii="Garamond" w:eastAsia="Garamond" w:hAnsi="Garamond" w:cs="Garamond"/>
        </w:rPr>
      </w:pPr>
      <w:r w:rsidRPr="439E1804">
        <w:rPr>
          <w:rFonts w:ascii="Garamond" w:eastAsia="Garamond" w:hAnsi="Garamond" w:cs="Garamond"/>
          <w:i/>
          <w:iCs/>
        </w:rPr>
        <w:t>Figure A1</w:t>
      </w:r>
      <w:r w:rsidR="076712B8" w:rsidRPr="439E1804">
        <w:rPr>
          <w:rFonts w:ascii="Garamond" w:eastAsia="Garamond" w:hAnsi="Garamond" w:cs="Garamond"/>
          <w:i/>
          <w:iCs/>
        </w:rPr>
        <w:t>.</w:t>
      </w:r>
      <w:r w:rsidRPr="439E1804">
        <w:rPr>
          <w:rFonts w:ascii="Garamond" w:eastAsia="Garamond" w:hAnsi="Garamond" w:cs="Garamond"/>
          <w:i/>
          <w:iCs/>
        </w:rPr>
        <w:t xml:space="preserve"> </w:t>
      </w:r>
      <w:r w:rsidR="7DA5845E" w:rsidRPr="439E1804">
        <w:rPr>
          <w:rFonts w:ascii="Garamond" w:eastAsia="Garamond" w:hAnsi="Garamond" w:cs="Garamond"/>
        </w:rPr>
        <w:t>SWAT+ 500m Grid Model</w:t>
      </w:r>
      <w:r w:rsidR="42256837" w:rsidRPr="439E1804">
        <w:rPr>
          <w:rFonts w:ascii="Garamond" w:eastAsia="Garamond" w:hAnsi="Garamond" w:cs="Garamond"/>
        </w:rPr>
        <w:t xml:space="preserve"> displaying high resolution analysis of </w:t>
      </w:r>
      <w:r w:rsidR="0503D404" w:rsidRPr="439E1804">
        <w:rPr>
          <w:rFonts w:ascii="Garamond" w:eastAsia="Garamond" w:hAnsi="Garamond" w:cs="Garamond"/>
        </w:rPr>
        <w:t>paramet</w:t>
      </w:r>
      <w:r w:rsidR="42256837" w:rsidRPr="439E1804">
        <w:rPr>
          <w:rFonts w:ascii="Garamond" w:eastAsia="Garamond" w:hAnsi="Garamond" w:cs="Garamond"/>
        </w:rPr>
        <w:t>ers.</w:t>
      </w:r>
    </w:p>
    <w:p w14:paraId="3E776BD2" w14:textId="5125DB30" w:rsidR="0C852564" w:rsidRDefault="0C852564" w:rsidP="0C852564">
      <w:pPr>
        <w:spacing w:after="0" w:line="240" w:lineRule="auto"/>
        <w:jc w:val="center"/>
        <w:rPr>
          <w:rFonts w:ascii="Garamond" w:eastAsia="Garamond" w:hAnsi="Garamond" w:cs="Garamond"/>
        </w:rPr>
      </w:pPr>
    </w:p>
    <w:p w14:paraId="23EDD66B" w14:textId="5125DB30" w:rsidR="356A2B66" w:rsidRDefault="356A2B66" w:rsidP="0C852564">
      <w:pPr>
        <w:spacing w:after="0" w:line="240" w:lineRule="auto"/>
        <w:rPr>
          <w:rFonts w:ascii="Garamond" w:hAnsi="Garamond" w:cs="Arial"/>
        </w:rPr>
      </w:pPr>
      <w:r w:rsidRPr="0C852564">
        <w:rPr>
          <w:rFonts w:ascii="Garamond" w:hAnsi="Garamond" w:cs="Arial"/>
        </w:rPr>
        <w:t>Table A2</w:t>
      </w:r>
    </w:p>
    <w:p w14:paraId="128982A7" w14:textId="22A19522" w:rsidR="356A2B66" w:rsidRDefault="356A2B66" w:rsidP="0C852564">
      <w:pPr>
        <w:spacing w:after="0" w:line="240" w:lineRule="auto"/>
        <w:rPr>
          <w:rFonts w:ascii="Garamond" w:hAnsi="Garamond" w:cs="Arial"/>
          <w:i/>
          <w:iCs/>
        </w:rPr>
      </w:pPr>
      <w:r w:rsidRPr="0C852564">
        <w:rPr>
          <w:rFonts w:ascii="Garamond" w:hAnsi="Garamond" w:cs="Arial"/>
          <w:i/>
          <w:iCs/>
        </w:rPr>
        <w:t>Sensitivity ranking of selected parameters for SWAT+ calibration using R-SWAT</w:t>
      </w:r>
      <w:r w:rsidR="003B536C">
        <w:rPr>
          <w:rFonts w:ascii="Garamond" w:hAnsi="Garamond" w:cs="Arial"/>
          <w:i/>
          <w:iCs/>
        </w:rPr>
        <w:t>.</w:t>
      </w:r>
    </w:p>
    <w:tbl>
      <w:tblPr>
        <w:tblStyle w:val="TableGrid"/>
        <w:tblW w:w="0" w:type="auto"/>
        <w:jc w:val="center"/>
        <w:tblInd w:w="0" w:type="dxa"/>
        <w:tblLook w:val="06A0" w:firstRow="1" w:lastRow="0" w:firstColumn="1" w:lastColumn="0" w:noHBand="1" w:noVBand="1"/>
      </w:tblPr>
      <w:tblGrid>
        <w:gridCol w:w="2114"/>
        <w:gridCol w:w="4425"/>
        <w:gridCol w:w="1525"/>
        <w:gridCol w:w="1286"/>
      </w:tblGrid>
      <w:tr w:rsidR="0C852564" w14:paraId="6EB75555" w14:textId="77777777" w:rsidTr="0C852564">
        <w:trPr>
          <w:trHeight w:val="510"/>
          <w:jc w:val="center"/>
        </w:trPr>
        <w:tc>
          <w:tcPr>
            <w:tcW w:w="2115" w:type="dxa"/>
            <w:shd w:val="clear" w:color="auto" w:fill="1E8BCD"/>
            <w:vAlign w:val="center"/>
          </w:tcPr>
          <w:p w14:paraId="605FCF56" w14:textId="5DFB209C" w:rsidR="0C852564" w:rsidRDefault="0C852564" w:rsidP="0C852564">
            <w:pPr>
              <w:jc w:val="center"/>
              <w:rPr>
                <w:rFonts w:ascii="Garamond" w:hAnsi="Garamond" w:cs="Arial"/>
                <w:b/>
                <w:bCs/>
                <w:color w:val="FFFFFF" w:themeColor="background1"/>
              </w:rPr>
            </w:pPr>
            <w:r w:rsidRPr="0C852564">
              <w:rPr>
                <w:rFonts w:ascii="Garamond" w:hAnsi="Garamond" w:cs="Arial"/>
                <w:b/>
                <w:bCs/>
                <w:color w:val="FFFFFF" w:themeColor="background1"/>
              </w:rPr>
              <w:t>SWAT+ Parameter</w:t>
            </w:r>
          </w:p>
        </w:tc>
        <w:tc>
          <w:tcPr>
            <w:tcW w:w="4431" w:type="dxa"/>
            <w:shd w:val="clear" w:color="auto" w:fill="1E8BCD"/>
            <w:vAlign w:val="center"/>
          </w:tcPr>
          <w:p w14:paraId="627026A8" w14:textId="1D011C71" w:rsidR="0C852564" w:rsidRDefault="0C852564" w:rsidP="0C852564">
            <w:pPr>
              <w:spacing w:after="200"/>
              <w:jc w:val="center"/>
              <w:rPr>
                <w:rFonts w:ascii="Garamond" w:hAnsi="Garamond" w:cs="Arial"/>
                <w:b/>
                <w:bCs/>
                <w:color w:val="FFFFFF" w:themeColor="background1"/>
              </w:rPr>
            </w:pPr>
            <w:r w:rsidRPr="0C852564">
              <w:rPr>
                <w:rFonts w:ascii="Garamond" w:hAnsi="Garamond" w:cs="Arial"/>
                <w:b/>
                <w:bCs/>
                <w:color w:val="FFFFFF" w:themeColor="background1"/>
              </w:rPr>
              <w:t>Definition</w:t>
            </w:r>
          </w:p>
        </w:tc>
        <w:tc>
          <w:tcPr>
            <w:tcW w:w="1526" w:type="dxa"/>
            <w:shd w:val="clear" w:color="auto" w:fill="1E8BCD"/>
            <w:vAlign w:val="center"/>
          </w:tcPr>
          <w:p w14:paraId="43D11061" w14:textId="43D142F0" w:rsidR="0C852564" w:rsidRDefault="0C852564" w:rsidP="0C852564">
            <w:pPr>
              <w:spacing w:after="200"/>
              <w:jc w:val="center"/>
              <w:rPr>
                <w:rFonts w:ascii="Garamond" w:hAnsi="Garamond" w:cs="Arial"/>
                <w:b/>
                <w:bCs/>
                <w:color w:val="FFFFFF" w:themeColor="background1"/>
              </w:rPr>
            </w:pPr>
            <w:r w:rsidRPr="0C852564">
              <w:rPr>
                <w:rFonts w:ascii="Garamond" w:hAnsi="Garamond" w:cs="Arial"/>
                <w:b/>
                <w:bCs/>
                <w:color w:val="FFFFFF" w:themeColor="background1"/>
              </w:rPr>
              <w:t>Range</w:t>
            </w:r>
          </w:p>
        </w:tc>
        <w:tc>
          <w:tcPr>
            <w:tcW w:w="1287" w:type="dxa"/>
            <w:shd w:val="clear" w:color="auto" w:fill="1E8BCD"/>
            <w:vAlign w:val="center"/>
          </w:tcPr>
          <w:p w14:paraId="1A255578" w14:textId="418AF737" w:rsidR="0C852564" w:rsidRDefault="0C852564" w:rsidP="0C852564">
            <w:pPr>
              <w:spacing w:after="200"/>
              <w:jc w:val="center"/>
            </w:pPr>
            <w:r w:rsidRPr="0C852564">
              <w:rPr>
                <w:rFonts w:ascii="Garamond" w:hAnsi="Garamond" w:cs="Arial"/>
                <w:b/>
                <w:bCs/>
                <w:color w:val="FFFFFF" w:themeColor="background1"/>
              </w:rPr>
              <w:t>P-Value</w:t>
            </w:r>
          </w:p>
        </w:tc>
      </w:tr>
      <w:tr w:rsidR="0C852564" w14:paraId="2739F542" w14:textId="77777777" w:rsidTr="0C852564">
        <w:trPr>
          <w:trHeight w:val="510"/>
          <w:jc w:val="center"/>
        </w:trPr>
        <w:tc>
          <w:tcPr>
            <w:tcW w:w="2115" w:type="dxa"/>
          </w:tcPr>
          <w:p w14:paraId="70C36A8C" w14:textId="35470413" w:rsidR="0C852564" w:rsidRDefault="0C852564" w:rsidP="0C852564">
            <w:pPr>
              <w:spacing w:after="200"/>
              <w:jc w:val="center"/>
              <w:rPr>
                <w:rFonts w:ascii="Garamond" w:hAnsi="Garamond" w:cs="Arial"/>
              </w:rPr>
            </w:pPr>
            <w:proofErr w:type="spellStart"/>
            <w:r w:rsidRPr="0C852564">
              <w:rPr>
                <w:rFonts w:ascii="Garamond" w:hAnsi="Garamond" w:cs="Arial"/>
              </w:rPr>
              <w:t>Surlag</w:t>
            </w:r>
            <w:proofErr w:type="spellEnd"/>
          </w:p>
        </w:tc>
        <w:tc>
          <w:tcPr>
            <w:tcW w:w="4431" w:type="dxa"/>
          </w:tcPr>
          <w:p w14:paraId="6C176740" w14:textId="3A1666D3" w:rsidR="0C852564" w:rsidRDefault="0C852564" w:rsidP="0C852564">
            <w:pPr>
              <w:rPr>
                <w:rFonts w:ascii="Garamond" w:hAnsi="Garamond" w:cs="Arial"/>
                <w:color w:val="FFFFFF" w:themeColor="background1"/>
              </w:rPr>
            </w:pPr>
            <w:r w:rsidRPr="0C852564">
              <w:rPr>
                <w:rFonts w:ascii="Garamond" w:hAnsi="Garamond" w:cs="Arial"/>
              </w:rPr>
              <w:t>Surface runoff hysteresis coefficient</w:t>
            </w:r>
          </w:p>
        </w:tc>
        <w:tc>
          <w:tcPr>
            <w:tcW w:w="1526" w:type="dxa"/>
          </w:tcPr>
          <w:p w14:paraId="47F96447" w14:textId="50F21CC9" w:rsidR="0C852564" w:rsidRDefault="0C852564" w:rsidP="0C852564">
            <w:pPr>
              <w:jc w:val="center"/>
              <w:rPr>
                <w:rFonts w:ascii="Garamond" w:hAnsi="Garamond" w:cs="Arial"/>
                <w:color w:val="FFFFFF" w:themeColor="background1"/>
              </w:rPr>
            </w:pPr>
            <w:r w:rsidRPr="0C852564">
              <w:rPr>
                <w:rFonts w:ascii="Garamond" w:hAnsi="Garamond" w:cs="Arial"/>
              </w:rPr>
              <w:t>-0.15 - 0.15</w:t>
            </w:r>
          </w:p>
        </w:tc>
        <w:tc>
          <w:tcPr>
            <w:tcW w:w="1287" w:type="dxa"/>
          </w:tcPr>
          <w:p w14:paraId="3C7A89CB" w14:textId="431EE0C5" w:rsidR="0C852564" w:rsidRDefault="0C852564" w:rsidP="0C852564">
            <w:pPr>
              <w:jc w:val="center"/>
              <w:rPr>
                <w:rFonts w:ascii="Garamond" w:hAnsi="Garamond" w:cs="Arial"/>
                <w:color w:val="FFFFFF" w:themeColor="background1"/>
              </w:rPr>
            </w:pPr>
            <w:r w:rsidRPr="0C852564">
              <w:rPr>
                <w:rFonts w:ascii="Garamond" w:hAnsi="Garamond" w:cs="Arial"/>
              </w:rPr>
              <w:t>0.977</w:t>
            </w:r>
          </w:p>
        </w:tc>
      </w:tr>
      <w:tr w:rsidR="0C852564" w14:paraId="0575F56F" w14:textId="77777777" w:rsidTr="0C852564">
        <w:trPr>
          <w:trHeight w:val="795"/>
          <w:jc w:val="center"/>
        </w:trPr>
        <w:tc>
          <w:tcPr>
            <w:tcW w:w="2115" w:type="dxa"/>
          </w:tcPr>
          <w:p w14:paraId="6DF7532F" w14:textId="484F1432" w:rsidR="0C852564" w:rsidRDefault="0C852564" w:rsidP="0C852564">
            <w:pPr>
              <w:jc w:val="center"/>
              <w:rPr>
                <w:rFonts w:ascii="Garamond" w:hAnsi="Garamond" w:cs="Arial"/>
              </w:rPr>
            </w:pPr>
            <w:proofErr w:type="spellStart"/>
            <w:r w:rsidRPr="0C852564">
              <w:rPr>
                <w:rFonts w:ascii="Garamond" w:hAnsi="Garamond" w:cs="Arial"/>
              </w:rPr>
              <w:t>ChK</w:t>
            </w:r>
            <w:proofErr w:type="spellEnd"/>
          </w:p>
        </w:tc>
        <w:tc>
          <w:tcPr>
            <w:tcW w:w="4431" w:type="dxa"/>
          </w:tcPr>
          <w:p w14:paraId="625B53B5" w14:textId="506E88C1" w:rsidR="0C852564" w:rsidRDefault="0C852564" w:rsidP="0C852564">
            <w:pPr>
              <w:rPr>
                <w:rFonts w:ascii="Garamond" w:hAnsi="Garamond" w:cs="Arial"/>
              </w:rPr>
            </w:pPr>
            <w:r w:rsidRPr="0C852564">
              <w:rPr>
                <w:rFonts w:ascii="Garamond" w:hAnsi="Garamond" w:cs="Arial"/>
              </w:rPr>
              <w:t>Effective hydraulic conductivity in main channel alluvium</w:t>
            </w:r>
          </w:p>
        </w:tc>
        <w:tc>
          <w:tcPr>
            <w:tcW w:w="1526" w:type="dxa"/>
          </w:tcPr>
          <w:p w14:paraId="6E308773" w14:textId="361BEECF" w:rsidR="0C852564" w:rsidRDefault="0C852564" w:rsidP="0C852564">
            <w:pPr>
              <w:jc w:val="center"/>
              <w:rPr>
                <w:rFonts w:ascii="Garamond" w:hAnsi="Garamond" w:cs="Arial"/>
              </w:rPr>
            </w:pPr>
            <w:r w:rsidRPr="0C852564">
              <w:rPr>
                <w:rFonts w:ascii="Garamond" w:hAnsi="Garamond" w:cs="Arial"/>
              </w:rPr>
              <w:t xml:space="preserve">-0.15 - 0.15 </w:t>
            </w:r>
          </w:p>
        </w:tc>
        <w:tc>
          <w:tcPr>
            <w:tcW w:w="1287" w:type="dxa"/>
          </w:tcPr>
          <w:p w14:paraId="0A15E535" w14:textId="1ADF3CCB" w:rsidR="0C852564" w:rsidRDefault="0C852564" w:rsidP="0C852564">
            <w:pPr>
              <w:jc w:val="center"/>
              <w:rPr>
                <w:rFonts w:ascii="Garamond" w:hAnsi="Garamond" w:cs="Arial"/>
              </w:rPr>
            </w:pPr>
            <w:r w:rsidRPr="0C852564">
              <w:rPr>
                <w:rFonts w:ascii="Garamond" w:hAnsi="Garamond" w:cs="Arial"/>
              </w:rPr>
              <w:t>0.895</w:t>
            </w:r>
          </w:p>
        </w:tc>
      </w:tr>
      <w:tr w:rsidR="0C852564" w14:paraId="337B7DC4" w14:textId="77777777" w:rsidTr="0C852564">
        <w:trPr>
          <w:trHeight w:val="510"/>
          <w:jc w:val="center"/>
        </w:trPr>
        <w:tc>
          <w:tcPr>
            <w:tcW w:w="2115" w:type="dxa"/>
          </w:tcPr>
          <w:p w14:paraId="6217694D" w14:textId="70955FFD" w:rsidR="0C852564" w:rsidRDefault="0C852564" w:rsidP="0C852564">
            <w:pPr>
              <w:jc w:val="center"/>
              <w:rPr>
                <w:rFonts w:ascii="Garamond" w:hAnsi="Garamond" w:cs="Arial"/>
              </w:rPr>
            </w:pPr>
            <w:proofErr w:type="spellStart"/>
            <w:r w:rsidRPr="0C852564">
              <w:rPr>
                <w:rFonts w:ascii="Garamond" w:hAnsi="Garamond" w:cs="Arial"/>
              </w:rPr>
              <w:t>Snofall_tmp</w:t>
            </w:r>
            <w:proofErr w:type="spellEnd"/>
          </w:p>
        </w:tc>
        <w:tc>
          <w:tcPr>
            <w:tcW w:w="4431" w:type="dxa"/>
          </w:tcPr>
          <w:p w14:paraId="01F8D623" w14:textId="2C6D6760" w:rsidR="0C852564" w:rsidRDefault="0C852564" w:rsidP="0C852564">
            <w:pPr>
              <w:rPr>
                <w:rFonts w:ascii="Garamond" w:hAnsi="Garamond" w:cs="Arial"/>
              </w:rPr>
            </w:pPr>
            <w:r w:rsidRPr="0C852564">
              <w:rPr>
                <w:rFonts w:ascii="Garamond" w:hAnsi="Garamond" w:cs="Arial"/>
              </w:rPr>
              <w:t>Temperature for snowfall to occur</w:t>
            </w:r>
          </w:p>
        </w:tc>
        <w:tc>
          <w:tcPr>
            <w:tcW w:w="1526" w:type="dxa"/>
          </w:tcPr>
          <w:p w14:paraId="26E43EB7" w14:textId="5EDBE737" w:rsidR="0C852564" w:rsidRDefault="0C852564" w:rsidP="0C852564">
            <w:pPr>
              <w:jc w:val="center"/>
              <w:rPr>
                <w:rFonts w:ascii="Garamond" w:hAnsi="Garamond" w:cs="Arial"/>
              </w:rPr>
            </w:pPr>
            <w:r w:rsidRPr="0C852564">
              <w:rPr>
                <w:rFonts w:ascii="Garamond" w:hAnsi="Garamond" w:cs="Arial"/>
              </w:rPr>
              <w:t>-0.15 - 0.15</w:t>
            </w:r>
          </w:p>
        </w:tc>
        <w:tc>
          <w:tcPr>
            <w:tcW w:w="1287" w:type="dxa"/>
          </w:tcPr>
          <w:p w14:paraId="2C2D8D45" w14:textId="21CB9B1D" w:rsidR="0C852564" w:rsidRDefault="0C852564" w:rsidP="0C852564">
            <w:pPr>
              <w:jc w:val="center"/>
              <w:rPr>
                <w:rFonts w:ascii="Garamond" w:hAnsi="Garamond" w:cs="Arial"/>
              </w:rPr>
            </w:pPr>
            <w:r w:rsidRPr="0C852564">
              <w:rPr>
                <w:rFonts w:ascii="Garamond" w:hAnsi="Garamond" w:cs="Arial"/>
              </w:rPr>
              <w:t>0.772</w:t>
            </w:r>
          </w:p>
        </w:tc>
      </w:tr>
      <w:tr w:rsidR="0C852564" w14:paraId="1E399852" w14:textId="77777777" w:rsidTr="0C852564">
        <w:trPr>
          <w:trHeight w:val="300"/>
          <w:jc w:val="center"/>
        </w:trPr>
        <w:tc>
          <w:tcPr>
            <w:tcW w:w="2115" w:type="dxa"/>
          </w:tcPr>
          <w:p w14:paraId="56C95DCE" w14:textId="05D46410" w:rsidR="0C852564" w:rsidRDefault="0C852564" w:rsidP="0C852564">
            <w:pPr>
              <w:jc w:val="center"/>
              <w:rPr>
                <w:rFonts w:ascii="Garamond" w:hAnsi="Garamond" w:cs="Arial"/>
              </w:rPr>
            </w:pPr>
            <w:proofErr w:type="spellStart"/>
            <w:r w:rsidRPr="0C852564">
              <w:rPr>
                <w:rFonts w:ascii="Garamond" w:hAnsi="Garamond" w:cs="Arial"/>
              </w:rPr>
              <w:t>Snowmelt_tmp</w:t>
            </w:r>
            <w:proofErr w:type="spellEnd"/>
          </w:p>
        </w:tc>
        <w:tc>
          <w:tcPr>
            <w:tcW w:w="4431" w:type="dxa"/>
          </w:tcPr>
          <w:p w14:paraId="46506782" w14:textId="517FECAD" w:rsidR="0C852564" w:rsidRDefault="0C852564" w:rsidP="0C852564">
            <w:pPr>
              <w:rPr>
                <w:rFonts w:ascii="Garamond" w:hAnsi="Garamond" w:cs="Arial"/>
              </w:rPr>
            </w:pPr>
            <w:r w:rsidRPr="0C852564">
              <w:rPr>
                <w:rFonts w:ascii="Garamond" w:hAnsi="Garamond" w:cs="Arial"/>
              </w:rPr>
              <w:t>Temperature for snowmelt to occur</w:t>
            </w:r>
          </w:p>
        </w:tc>
        <w:tc>
          <w:tcPr>
            <w:tcW w:w="1526" w:type="dxa"/>
          </w:tcPr>
          <w:p w14:paraId="6BAA077C" w14:textId="51DB1121" w:rsidR="0C852564" w:rsidRDefault="0C852564" w:rsidP="0C852564">
            <w:pPr>
              <w:jc w:val="center"/>
              <w:rPr>
                <w:rFonts w:ascii="Garamond" w:hAnsi="Garamond" w:cs="Arial"/>
              </w:rPr>
            </w:pPr>
            <w:r w:rsidRPr="0C852564">
              <w:rPr>
                <w:rFonts w:ascii="Garamond" w:hAnsi="Garamond" w:cs="Arial"/>
              </w:rPr>
              <w:t xml:space="preserve">-0.15 - 0.15 </w:t>
            </w:r>
          </w:p>
        </w:tc>
        <w:tc>
          <w:tcPr>
            <w:tcW w:w="1287" w:type="dxa"/>
          </w:tcPr>
          <w:p w14:paraId="2BD11CCD" w14:textId="48BDA398" w:rsidR="0C852564" w:rsidRDefault="0C852564" w:rsidP="0C852564">
            <w:pPr>
              <w:jc w:val="center"/>
              <w:rPr>
                <w:rFonts w:ascii="Garamond" w:hAnsi="Garamond" w:cs="Arial"/>
              </w:rPr>
            </w:pPr>
            <w:r w:rsidRPr="0C852564">
              <w:rPr>
                <w:rFonts w:ascii="Garamond" w:hAnsi="Garamond" w:cs="Arial"/>
              </w:rPr>
              <w:t>0.293</w:t>
            </w:r>
          </w:p>
        </w:tc>
      </w:tr>
      <w:tr w:rsidR="0C852564" w14:paraId="128ACB99" w14:textId="77777777" w:rsidTr="0C852564">
        <w:trPr>
          <w:trHeight w:val="300"/>
          <w:jc w:val="center"/>
        </w:trPr>
        <w:tc>
          <w:tcPr>
            <w:tcW w:w="2115" w:type="dxa"/>
          </w:tcPr>
          <w:p w14:paraId="5F9FCC82" w14:textId="0F32B458" w:rsidR="0C852564" w:rsidRDefault="0C852564" w:rsidP="0C852564">
            <w:pPr>
              <w:jc w:val="center"/>
              <w:rPr>
                <w:rFonts w:ascii="Garamond" w:hAnsi="Garamond" w:cs="Arial"/>
              </w:rPr>
            </w:pPr>
            <w:proofErr w:type="spellStart"/>
            <w:r w:rsidRPr="0C852564">
              <w:rPr>
                <w:rFonts w:ascii="Garamond" w:hAnsi="Garamond" w:cs="Arial"/>
              </w:rPr>
              <w:t>Spcon</w:t>
            </w:r>
            <w:proofErr w:type="spellEnd"/>
          </w:p>
        </w:tc>
        <w:tc>
          <w:tcPr>
            <w:tcW w:w="4431" w:type="dxa"/>
          </w:tcPr>
          <w:p w14:paraId="156E169A" w14:textId="4104AFEE" w:rsidR="0C852564" w:rsidRDefault="0C852564" w:rsidP="0C852564">
            <w:pPr>
              <w:rPr>
                <w:rFonts w:ascii="Garamond" w:hAnsi="Garamond" w:cs="Arial"/>
              </w:rPr>
            </w:pPr>
            <w:r w:rsidRPr="0C852564">
              <w:rPr>
                <w:rFonts w:ascii="Garamond" w:hAnsi="Garamond" w:cs="Arial"/>
              </w:rPr>
              <w:t>Sediment transport linear coefficient</w:t>
            </w:r>
          </w:p>
        </w:tc>
        <w:tc>
          <w:tcPr>
            <w:tcW w:w="1526" w:type="dxa"/>
          </w:tcPr>
          <w:p w14:paraId="68F4E086" w14:textId="1280FA89" w:rsidR="0C852564" w:rsidRDefault="0C852564" w:rsidP="0C852564">
            <w:pPr>
              <w:jc w:val="center"/>
              <w:rPr>
                <w:rFonts w:ascii="Garamond" w:hAnsi="Garamond" w:cs="Arial"/>
              </w:rPr>
            </w:pPr>
            <w:r w:rsidRPr="0C852564">
              <w:rPr>
                <w:rFonts w:ascii="Garamond" w:hAnsi="Garamond" w:cs="Arial"/>
              </w:rPr>
              <w:t>-0.15 - 0.15</w:t>
            </w:r>
          </w:p>
        </w:tc>
        <w:tc>
          <w:tcPr>
            <w:tcW w:w="1287" w:type="dxa"/>
          </w:tcPr>
          <w:p w14:paraId="445DC0C8" w14:textId="2865D011" w:rsidR="0C852564" w:rsidRDefault="0C852564" w:rsidP="0C852564">
            <w:pPr>
              <w:jc w:val="center"/>
              <w:rPr>
                <w:rFonts w:ascii="Garamond" w:hAnsi="Garamond" w:cs="Arial"/>
              </w:rPr>
            </w:pPr>
            <w:r w:rsidRPr="0C852564">
              <w:rPr>
                <w:rFonts w:ascii="Garamond" w:hAnsi="Garamond" w:cs="Arial"/>
              </w:rPr>
              <w:t>0.144</w:t>
            </w:r>
          </w:p>
        </w:tc>
      </w:tr>
      <w:tr w:rsidR="0C852564" w14:paraId="627A9284" w14:textId="77777777" w:rsidTr="0C852564">
        <w:trPr>
          <w:trHeight w:val="300"/>
          <w:jc w:val="center"/>
        </w:trPr>
        <w:tc>
          <w:tcPr>
            <w:tcW w:w="2115" w:type="dxa"/>
          </w:tcPr>
          <w:p w14:paraId="5B7875DA" w14:textId="7A25D28A" w:rsidR="0C852564" w:rsidRDefault="0C852564" w:rsidP="0C852564">
            <w:pPr>
              <w:jc w:val="center"/>
              <w:rPr>
                <w:rFonts w:ascii="Garamond" w:hAnsi="Garamond" w:cs="Arial"/>
              </w:rPr>
            </w:pPr>
            <w:r w:rsidRPr="0C852564">
              <w:rPr>
                <w:rFonts w:ascii="Garamond" w:hAnsi="Garamond" w:cs="Arial"/>
              </w:rPr>
              <w:t>Slope</w:t>
            </w:r>
          </w:p>
        </w:tc>
        <w:tc>
          <w:tcPr>
            <w:tcW w:w="4431" w:type="dxa"/>
          </w:tcPr>
          <w:p w14:paraId="6D929B44" w14:textId="12F83868" w:rsidR="0C852564" w:rsidRDefault="0C852564" w:rsidP="0C852564">
            <w:pPr>
              <w:rPr>
                <w:rFonts w:ascii="Garamond" w:hAnsi="Garamond" w:cs="Arial"/>
              </w:rPr>
            </w:pPr>
            <w:r w:rsidRPr="0C852564">
              <w:rPr>
                <w:rFonts w:ascii="Garamond" w:hAnsi="Garamond" w:cs="Arial"/>
              </w:rPr>
              <w:t>Slope of the terrain</w:t>
            </w:r>
          </w:p>
        </w:tc>
        <w:tc>
          <w:tcPr>
            <w:tcW w:w="1526" w:type="dxa"/>
          </w:tcPr>
          <w:p w14:paraId="49EA29FB" w14:textId="4FC7CF9F" w:rsidR="0C852564" w:rsidRDefault="0C852564" w:rsidP="0C852564">
            <w:pPr>
              <w:jc w:val="center"/>
              <w:rPr>
                <w:rFonts w:ascii="Garamond" w:hAnsi="Garamond" w:cs="Arial"/>
              </w:rPr>
            </w:pPr>
            <w:r w:rsidRPr="0C852564">
              <w:rPr>
                <w:rFonts w:ascii="Garamond" w:hAnsi="Garamond" w:cs="Arial"/>
              </w:rPr>
              <w:t xml:space="preserve">-0.15 - 0.15 </w:t>
            </w:r>
          </w:p>
        </w:tc>
        <w:tc>
          <w:tcPr>
            <w:tcW w:w="1287" w:type="dxa"/>
          </w:tcPr>
          <w:p w14:paraId="50C6C0A7" w14:textId="26BAB66D" w:rsidR="0C852564" w:rsidRDefault="0C852564" w:rsidP="0C852564">
            <w:pPr>
              <w:jc w:val="center"/>
              <w:rPr>
                <w:rFonts w:ascii="Garamond" w:hAnsi="Garamond" w:cs="Arial"/>
              </w:rPr>
            </w:pPr>
            <w:r w:rsidRPr="0C852564">
              <w:rPr>
                <w:rFonts w:ascii="Garamond" w:hAnsi="Garamond" w:cs="Arial"/>
              </w:rPr>
              <w:t>0.128</w:t>
            </w:r>
          </w:p>
        </w:tc>
      </w:tr>
      <w:tr w:rsidR="0C852564" w14:paraId="2E6BFE77" w14:textId="77777777" w:rsidTr="0C852564">
        <w:trPr>
          <w:trHeight w:val="300"/>
          <w:jc w:val="center"/>
        </w:trPr>
        <w:tc>
          <w:tcPr>
            <w:tcW w:w="2115" w:type="dxa"/>
          </w:tcPr>
          <w:p w14:paraId="61CBE479" w14:textId="4BDCAD6C" w:rsidR="0C852564" w:rsidRDefault="0C852564" w:rsidP="0C852564">
            <w:pPr>
              <w:jc w:val="center"/>
              <w:rPr>
                <w:rFonts w:ascii="Garamond" w:hAnsi="Garamond" w:cs="Arial"/>
              </w:rPr>
            </w:pPr>
            <w:r w:rsidRPr="0C852564">
              <w:rPr>
                <w:rFonts w:ascii="Garamond" w:hAnsi="Garamond" w:cs="Arial"/>
              </w:rPr>
              <w:t>Cn2</w:t>
            </w:r>
          </w:p>
        </w:tc>
        <w:tc>
          <w:tcPr>
            <w:tcW w:w="4431" w:type="dxa"/>
          </w:tcPr>
          <w:p w14:paraId="730524A8" w14:textId="16520E42" w:rsidR="0C852564" w:rsidRDefault="0C852564" w:rsidP="0C852564">
            <w:pPr>
              <w:rPr>
                <w:rFonts w:ascii="Garamond" w:hAnsi="Garamond" w:cs="Arial"/>
              </w:rPr>
            </w:pPr>
            <w:r w:rsidRPr="0C852564">
              <w:rPr>
                <w:rFonts w:ascii="Garamond" w:hAnsi="Garamond" w:cs="Arial"/>
              </w:rPr>
              <w:t>Soil conservation service runoff curve, curve number</w:t>
            </w:r>
          </w:p>
        </w:tc>
        <w:tc>
          <w:tcPr>
            <w:tcW w:w="1526" w:type="dxa"/>
          </w:tcPr>
          <w:p w14:paraId="53AEDA36" w14:textId="2C8E758F" w:rsidR="0C852564" w:rsidRDefault="0C852564" w:rsidP="0C852564">
            <w:pPr>
              <w:jc w:val="center"/>
              <w:rPr>
                <w:rFonts w:ascii="Garamond" w:hAnsi="Garamond" w:cs="Arial"/>
              </w:rPr>
            </w:pPr>
            <w:r w:rsidRPr="0C852564">
              <w:rPr>
                <w:rFonts w:ascii="Garamond" w:hAnsi="Garamond" w:cs="Arial"/>
              </w:rPr>
              <w:t>-0.25 - 0.25</w:t>
            </w:r>
          </w:p>
        </w:tc>
        <w:tc>
          <w:tcPr>
            <w:tcW w:w="1287" w:type="dxa"/>
          </w:tcPr>
          <w:p w14:paraId="2A6F3859" w14:textId="5B1DA6E6" w:rsidR="0C852564" w:rsidRDefault="0C852564" w:rsidP="0C852564">
            <w:pPr>
              <w:jc w:val="center"/>
              <w:rPr>
                <w:rFonts w:ascii="Garamond" w:hAnsi="Garamond" w:cs="Arial"/>
              </w:rPr>
            </w:pPr>
            <w:r w:rsidRPr="0C852564">
              <w:rPr>
                <w:rFonts w:ascii="Garamond" w:hAnsi="Garamond" w:cs="Arial"/>
              </w:rPr>
              <w:t>0.118</w:t>
            </w:r>
          </w:p>
        </w:tc>
      </w:tr>
      <w:tr w:rsidR="0C852564" w14:paraId="5E7903E2" w14:textId="77777777" w:rsidTr="0C852564">
        <w:trPr>
          <w:trHeight w:val="300"/>
          <w:jc w:val="center"/>
        </w:trPr>
        <w:tc>
          <w:tcPr>
            <w:tcW w:w="2115" w:type="dxa"/>
          </w:tcPr>
          <w:p w14:paraId="5416C1B9" w14:textId="0F2370C6" w:rsidR="0C852564" w:rsidRDefault="0C852564" w:rsidP="0C852564">
            <w:pPr>
              <w:jc w:val="center"/>
              <w:rPr>
                <w:rFonts w:ascii="Garamond" w:hAnsi="Garamond" w:cs="Arial"/>
              </w:rPr>
            </w:pPr>
            <w:proofErr w:type="spellStart"/>
            <w:r w:rsidRPr="0C852564">
              <w:rPr>
                <w:rFonts w:ascii="Garamond" w:hAnsi="Garamond" w:cs="Arial"/>
              </w:rPr>
              <w:t>Usle_K</w:t>
            </w:r>
            <w:proofErr w:type="spellEnd"/>
          </w:p>
        </w:tc>
        <w:tc>
          <w:tcPr>
            <w:tcW w:w="4431" w:type="dxa"/>
          </w:tcPr>
          <w:p w14:paraId="2AC104B3" w14:textId="1EF58C9A" w:rsidR="0C852564" w:rsidRDefault="0C852564" w:rsidP="0C852564">
            <w:pPr>
              <w:rPr>
                <w:rFonts w:ascii="Garamond" w:hAnsi="Garamond" w:cs="Arial"/>
              </w:rPr>
            </w:pPr>
            <w:r w:rsidRPr="0C852564">
              <w:rPr>
                <w:rFonts w:ascii="Garamond" w:hAnsi="Garamond" w:cs="Arial"/>
              </w:rPr>
              <w:t>USLE soil erodibility factor</w:t>
            </w:r>
          </w:p>
        </w:tc>
        <w:tc>
          <w:tcPr>
            <w:tcW w:w="1526" w:type="dxa"/>
          </w:tcPr>
          <w:p w14:paraId="0912B835" w14:textId="33C65325" w:rsidR="0C852564" w:rsidRDefault="0C852564" w:rsidP="0C852564">
            <w:pPr>
              <w:jc w:val="center"/>
              <w:rPr>
                <w:rFonts w:ascii="Garamond" w:hAnsi="Garamond" w:cs="Arial"/>
              </w:rPr>
            </w:pPr>
            <w:r w:rsidRPr="0C852564">
              <w:rPr>
                <w:rFonts w:ascii="Garamond" w:hAnsi="Garamond" w:cs="Arial"/>
              </w:rPr>
              <w:t>-0.15 - 0.15</w:t>
            </w:r>
          </w:p>
        </w:tc>
        <w:tc>
          <w:tcPr>
            <w:tcW w:w="1287" w:type="dxa"/>
          </w:tcPr>
          <w:p w14:paraId="4D63DFBB" w14:textId="796E7A54" w:rsidR="0C852564" w:rsidRDefault="0C852564" w:rsidP="0C852564">
            <w:pPr>
              <w:jc w:val="center"/>
              <w:rPr>
                <w:rFonts w:ascii="Garamond" w:hAnsi="Garamond" w:cs="Arial"/>
              </w:rPr>
            </w:pPr>
            <w:r w:rsidRPr="0C852564">
              <w:rPr>
                <w:rFonts w:ascii="Garamond" w:hAnsi="Garamond" w:cs="Arial"/>
              </w:rPr>
              <w:t>0.117</w:t>
            </w:r>
          </w:p>
        </w:tc>
      </w:tr>
      <w:tr w:rsidR="0C852564" w14:paraId="35EA29B0" w14:textId="77777777" w:rsidTr="0C852564">
        <w:trPr>
          <w:trHeight w:val="300"/>
          <w:jc w:val="center"/>
        </w:trPr>
        <w:tc>
          <w:tcPr>
            <w:tcW w:w="2115" w:type="dxa"/>
          </w:tcPr>
          <w:p w14:paraId="43838EC9" w14:textId="362A69AA" w:rsidR="0C852564" w:rsidRDefault="0C852564" w:rsidP="0C852564">
            <w:pPr>
              <w:jc w:val="center"/>
              <w:rPr>
                <w:rFonts w:ascii="Garamond" w:hAnsi="Garamond" w:cs="Arial"/>
              </w:rPr>
            </w:pPr>
            <w:r w:rsidRPr="0C852564">
              <w:rPr>
                <w:rFonts w:ascii="Garamond" w:hAnsi="Garamond" w:cs="Arial"/>
              </w:rPr>
              <w:t>Alpha</w:t>
            </w:r>
          </w:p>
        </w:tc>
        <w:tc>
          <w:tcPr>
            <w:tcW w:w="4431" w:type="dxa"/>
          </w:tcPr>
          <w:p w14:paraId="0D864314" w14:textId="2BF811EA" w:rsidR="0C852564" w:rsidRDefault="0C852564" w:rsidP="0C852564">
            <w:pPr>
              <w:rPr>
                <w:rFonts w:ascii="Garamond" w:hAnsi="Garamond" w:cs="Arial"/>
              </w:rPr>
            </w:pPr>
            <w:r w:rsidRPr="0C852564">
              <w:rPr>
                <w:rFonts w:ascii="Garamond" w:hAnsi="Garamond" w:cs="Arial"/>
              </w:rPr>
              <w:t>Baseflow alpha factor</w:t>
            </w:r>
          </w:p>
        </w:tc>
        <w:tc>
          <w:tcPr>
            <w:tcW w:w="1526" w:type="dxa"/>
          </w:tcPr>
          <w:p w14:paraId="5034D01D" w14:textId="33FC2888" w:rsidR="0C852564" w:rsidRDefault="0C852564" w:rsidP="0C852564">
            <w:pPr>
              <w:jc w:val="center"/>
              <w:rPr>
                <w:rFonts w:ascii="Garamond" w:hAnsi="Garamond" w:cs="Arial"/>
              </w:rPr>
            </w:pPr>
            <w:r w:rsidRPr="0C852564">
              <w:rPr>
                <w:rFonts w:ascii="Garamond" w:hAnsi="Garamond" w:cs="Arial"/>
              </w:rPr>
              <w:t>-0.15 - 0.15</w:t>
            </w:r>
          </w:p>
        </w:tc>
        <w:tc>
          <w:tcPr>
            <w:tcW w:w="1287" w:type="dxa"/>
          </w:tcPr>
          <w:p w14:paraId="08C5BBA4" w14:textId="7B4CBE2A" w:rsidR="0C852564" w:rsidRDefault="0C852564" w:rsidP="0C852564">
            <w:pPr>
              <w:jc w:val="center"/>
              <w:rPr>
                <w:rFonts w:ascii="Garamond" w:hAnsi="Garamond" w:cs="Arial"/>
              </w:rPr>
            </w:pPr>
            <w:r w:rsidRPr="0C852564">
              <w:rPr>
                <w:rFonts w:ascii="Garamond" w:hAnsi="Garamond" w:cs="Arial"/>
              </w:rPr>
              <w:t>0.096</w:t>
            </w:r>
          </w:p>
        </w:tc>
      </w:tr>
      <w:tr w:rsidR="0C852564" w14:paraId="7F437390" w14:textId="77777777" w:rsidTr="0C852564">
        <w:trPr>
          <w:trHeight w:val="300"/>
          <w:jc w:val="center"/>
        </w:trPr>
        <w:tc>
          <w:tcPr>
            <w:tcW w:w="2115" w:type="dxa"/>
          </w:tcPr>
          <w:p w14:paraId="5788C779" w14:textId="364F0FDD" w:rsidR="0C852564" w:rsidRDefault="0C852564" w:rsidP="0C852564">
            <w:pPr>
              <w:jc w:val="center"/>
              <w:rPr>
                <w:rFonts w:ascii="Garamond" w:hAnsi="Garamond" w:cs="Arial"/>
              </w:rPr>
            </w:pPr>
            <w:proofErr w:type="spellStart"/>
            <w:r w:rsidRPr="0C852564">
              <w:rPr>
                <w:rFonts w:ascii="Garamond" w:hAnsi="Garamond" w:cs="Arial"/>
              </w:rPr>
              <w:lastRenderedPageBreak/>
              <w:t>Spexp</w:t>
            </w:r>
            <w:proofErr w:type="spellEnd"/>
          </w:p>
        </w:tc>
        <w:tc>
          <w:tcPr>
            <w:tcW w:w="4431" w:type="dxa"/>
          </w:tcPr>
          <w:p w14:paraId="1151BBDB" w14:textId="09F2C822" w:rsidR="0C852564" w:rsidRDefault="0C852564" w:rsidP="0C852564">
            <w:pPr>
              <w:rPr>
                <w:rFonts w:ascii="Garamond" w:hAnsi="Garamond" w:cs="Arial"/>
              </w:rPr>
            </w:pPr>
            <w:r w:rsidRPr="0C852564">
              <w:rPr>
                <w:rFonts w:ascii="Garamond" w:hAnsi="Garamond" w:cs="Arial"/>
              </w:rPr>
              <w:t xml:space="preserve">Exponent parameter for calculating sediment </w:t>
            </w:r>
            <w:proofErr w:type="spellStart"/>
            <w:r w:rsidRPr="0C852564">
              <w:rPr>
                <w:rFonts w:ascii="Garamond" w:hAnsi="Garamond" w:cs="Arial"/>
              </w:rPr>
              <w:t>reentrained</w:t>
            </w:r>
            <w:proofErr w:type="spellEnd"/>
            <w:r w:rsidRPr="0C852564">
              <w:rPr>
                <w:rFonts w:ascii="Garamond" w:hAnsi="Garamond" w:cs="Arial"/>
              </w:rPr>
              <w:t xml:space="preserve"> in channel sediment routing</w:t>
            </w:r>
          </w:p>
        </w:tc>
        <w:tc>
          <w:tcPr>
            <w:tcW w:w="1526" w:type="dxa"/>
          </w:tcPr>
          <w:p w14:paraId="2F04E08E" w14:textId="65AB86B8" w:rsidR="0C852564" w:rsidRDefault="0C852564" w:rsidP="0C852564">
            <w:pPr>
              <w:jc w:val="center"/>
              <w:rPr>
                <w:rFonts w:ascii="Garamond" w:hAnsi="Garamond" w:cs="Arial"/>
              </w:rPr>
            </w:pPr>
            <w:r w:rsidRPr="0C852564">
              <w:rPr>
                <w:rFonts w:ascii="Garamond" w:hAnsi="Garamond" w:cs="Arial"/>
              </w:rPr>
              <w:t>-0.15 - 0.15</w:t>
            </w:r>
          </w:p>
        </w:tc>
        <w:tc>
          <w:tcPr>
            <w:tcW w:w="1287" w:type="dxa"/>
          </w:tcPr>
          <w:p w14:paraId="0CB2093D" w14:textId="285FE2DE" w:rsidR="0C852564" w:rsidRDefault="0C852564" w:rsidP="0C852564">
            <w:pPr>
              <w:jc w:val="center"/>
              <w:rPr>
                <w:rFonts w:ascii="Garamond" w:hAnsi="Garamond" w:cs="Arial"/>
              </w:rPr>
            </w:pPr>
            <w:r w:rsidRPr="0C852564">
              <w:rPr>
                <w:rFonts w:ascii="Garamond" w:hAnsi="Garamond" w:cs="Arial"/>
              </w:rPr>
              <w:t>0.031</w:t>
            </w:r>
          </w:p>
        </w:tc>
      </w:tr>
    </w:tbl>
    <w:p w14:paraId="22705642" w14:textId="5125DB30" w:rsidR="0C852564" w:rsidRDefault="0C852564" w:rsidP="71B921C8">
      <w:pPr>
        <w:spacing w:after="0" w:line="240" w:lineRule="auto"/>
        <w:rPr>
          <w:rFonts w:ascii="Garamond" w:eastAsia="Garamond" w:hAnsi="Garamond" w:cs="Garamond"/>
        </w:rPr>
      </w:pPr>
    </w:p>
    <w:p w14:paraId="0EA4FD64" w14:textId="77777777" w:rsidR="00526FCD" w:rsidRDefault="00526FCD">
      <w:pPr>
        <w:rPr>
          <w:rFonts w:ascii="Garamond" w:hAnsi="Garamond"/>
        </w:rPr>
      </w:pPr>
      <w:r>
        <w:rPr>
          <w:rFonts w:ascii="Garamond" w:hAnsi="Garamond"/>
        </w:rPr>
        <w:br w:type="page"/>
      </w:r>
    </w:p>
    <w:p w14:paraId="62B1B748" w14:textId="773B4611" w:rsidR="2B134036" w:rsidRPr="00DE1D29" w:rsidRDefault="2B134036" w:rsidP="00DE1D29">
      <w:pPr>
        <w:jc w:val="center"/>
        <w:rPr>
          <w:rFonts w:ascii="Garamond" w:hAnsi="Garamond"/>
          <w:i/>
          <w:iCs/>
        </w:rPr>
      </w:pPr>
      <w:r w:rsidRPr="00DE1D29">
        <w:rPr>
          <w:rFonts w:ascii="Garamond" w:hAnsi="Garamond"/>
          <w:b/>
          <w:bCs/>
        </w:rPr>
        <w:lastRenderedPageBreak/>
        <w:t>Appendix B</w:t>
      </w:r>
      <w:r w:rsidR="00526FCD" w:rsidRPr="00DE1D29">
        <w:rPr>
          <w:rFonts w:ascii="Garamond" w:hAnsi="Garamond"/>
          <w:b/>
          <w:bCs/>
        </w:rPr>
        <w:t>:</w:t>
      </w:r>
      <w:r w:rsidR="00526FCD">
        <w:rPr>
          <w:rFonts w:ascii="Garamond" w:hAnsi="Garamond"/>
        </w:rPr>
        <w:t xml:space="preserve"> </w:t>
      </w:r>
      <w:r w:rsidR="00DE1D29" w:rsidRPr="00DE1D29">
        <w:rPr>
          <w:rFonts w:ascii="Garamond" w:hAnsi="Garamond"/>
          <w:i/>
          <w:iCs/>
        </w:rPr>
        <w:t>Snow Cover Analysis</w:t>
      </w:r>
    </w:p>
    <w:p w14:paraId="1350A57C" w14:textId="61D5D0A2" w:rsidR="00533251" w:rsidRDefault="00055F3B" w:rsidP="00DE1D29">
      <w:pPr>
        <w:keepNext/>
        <w:jc w:val="center"/>
      </w:pPr>
      <w:r>
        <w:rPr>
          <w:noProof/>
        </w:rPr>
        <w:drawing>
          <wp:inline distT="0" distB="0" distL="0" distR="0" wp14:anchorId="2A8DF7CA" wp14:editId="02FBD37B">
            <wp:extent cx="3496953" cy="3990975"/>
            <wp:effectExtent l="0" t="0" r="8255"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rotWithShape="1">
                    <a:blip r:embed="rId46" cstate="print">
                      <a:extLst>
                        <a:ext uri="{28A0092B-C50C-407E-A947-70E740481C1C}">
                          <a14:useLocalDpi xmlns:a14="http://schemas.microsoft.com/office/drawing/2010/main" val="0"/>
                        </a:ext>
                      </a:extLst>
                    </a:blip>
                    <a:srcRect t="4439" b="7372"/>
                    <a:stretch/>
                  </pic:blipFill>
                  <pic:spPr bwMode="auto">
                    <a:xfrm>
                      <a:off x="0" y="0"/>
                      <a:ext cx="3509847" cy="4005691"/>
                    </a:xfrm>
                    <a:prstGeom prst="rect">
                      <a:avLst/>
                    </a:prstGeom>
                    <a:noFill/>
                    <a:ln>
                      <a:noFill/>
                    </a:ln>
                    <a:extLst>
                      <a:ext uri="{53640926-AAD7-44D8-BBD7-CCE9431645EC}">
                        <a14:shadowObscured xmlns:a14="http://schemas.microsoft.com/office/drawing/2010/main"/>
                      </a:ext>
                    </a:extLst>
                  </pic:spPr>
                </pic:pic>
              </a:graphicData>
            </a:graphic>
          </wp:inline>
        </w:drawing>
      </w:r>
    </w:p>
    <w:p w14:paraId="261384A3" w14:textId="141DEF75" w:rsidR="008B3168" w:rsidRDefault="00533251" w:rsidP="00DE1D29">
      <w:pPr>
        <w:pStyle w:val="Caption"/>
        <w:jc w:val="center"/>
        <w:rPr>
          <w:rFonts w:ascii="Garamond" w:hAnsi="Garamond"/>
          <w:i w:val="0"/>
          <w:color w:val="000000" w:themeColor="text1"/>
          <w:sz w:val="22"/>
          <w:szCs w:val="22"/>
        </w:rPr>
      </w:pPr>
      <w:r w:rsidRPr="0037160F">
        <w:rPr>
          <w:rFonts w:ascii="Garamond" w:hAnsi="Garamond"/>
          <w:color w:val="000000" w:themeColor="text1"/>
          <w:sz w:val="22"/>
          <w:szCs w:val="22"/>
        </w:rPr>
        <w:t xml:space="preserve">Figure </w:t>
      </w:r>
      <w:r w:rsidR="0037160F" w:rsidRPr="0037160F">
        <w:rPr>
          <w:rFonts w:ascii="Garamond" w:hAnsi="Garamond"/>
          <w:color w:val="000000" w:themeColor="text1"/>
          <w:sz w:val="22"/>
          <w:szCs w:val="22"/>
        </w:rPr>
        <w:t>B</w:t>
      </w:r>
      <w:r w:rsidR="00CC3018">
        <w:rPr>
          <w:rFonts w:ascii="Garamond" w:hAnsi="Garamond"/>
          <w:color w:val="000000" w:themeColor="text1"/>
          <w:sz w:val="22"/>
          <w:szCs w:val="22"/>
        </w:rPr>
        <w:t>1</w:t>
      </w:r>
      <w:r w:rsidR="451A03B2" w:rsidRPr="71B921C8">
        <w:rPr>
          <w:rFonts w:ascii="Garamond" w:hAnsi="Garamond"/>
          <w:color w:val="000000" w:themeColor="text1"/>
          <w:sz w:val="22"/>
          <w:szCs w:val="22"/>
        </w:rPr>
        <w:t>.</w:t>
      </w:r>
      <w:r w:rsidR="0037160F" w:rsidRPr="0037160F">
        <w:rPr>
          <w:rFonts w:ascii="Garamond" w:hAnsi="Garamond"/>
          <w:color w:val="000000" w:themeColor="text1"/>
          <w:sz w:val="22"/>
          <w:szCs w:val="22"/>
        </w:rPr>
        <w:t xml:space="preserve"> </w:t>
      </w:r>
      <w:r w:rsidR="0037160F" w:rsidRPr="0037160F">
        <w:rPr>
          <w:rFonts w:ascii="Garamond" w:hAnsi="Garamond"/>
          <w:i w:val="0"/>
          <w:iCs w:val="0"/>
          <w:color w:val="000000" w:themeColor="text1"/>
          <w:sz w:val="22"/>
          <w:szCs w:val="22"/>
        </w:rPr>
        <w:t xml:space="preserve">Watershed divided at </w:t>
      </w:r>
      <w:r w:rsidR="004C31C4">
        <w:rPr>
          <w:rFonts w:ascii="Garamond" w:hAnsi="Garamond"/>
          <w:i w:val="0"/>
          <w:iCs w:val="0"/>
          <w:color w:val="000000" w:themeColor="text1"/>
          <w:sz w:val="22"/>
          <w:szCs w:val="22"/>
        </w:rPr>
        <w:t xml:space="preserve">the </w:t>
      </w:r>
      <w:r w:rsidR="0037160F" w:rsidRPr="0037160F">
        <w:rPr>
          <w:rFonts w:ascii="Garamond" w:hAnsi="Garamond"/>
          <w:i w:val="0"/>
          <w:iCs w:val="0"/>
          <w:color w:val="000000" w:themeColor="text1"/>
          <w:sz w:val="22"/>
          <w:szCs w:val="22"/>
        </w:rPr>
        <w:t>Shoshone River</w:t>
      </w:r>
      <w:r w:rsidR="004C31C4">
        <w:rPr>
          <w:rFonts w:ascii="Garamond" w:hAnsi="Garamond"/>
          <w:i w:val="0"/>
          <w:iCs w:val="0"/>
          <w:color w:val="000000" w:themeColor="text1"/>
          <w:sz w:val="22"/>
          <w:szCs w:val="22"/>
        </w:rPr>
        <w:t xml:space="preserve"> into the northwest (NW) and southeast (SE) watersheds.</w:t>
      </w:r>
    </w:p>
    <w:p w14:paraId="3573129A" w14:textId="77777777" w:rsidR="00361BC2" w:rsidRPr="00361BC2" w:rsidRDefault="00361BC2" w:rsidP="00DE1D29">
      <w:pPr>
        <w:jc w:val="center"/>
      </w:pPr>
    </w:p>
    <w:p w14:paraId="6C186B6E" w14:textId="45C27F0D" w:rsidR="004B1428" w:rsidRDefault="00B23071" w:rsidP="00DE1D29">
      <w:pPr>
        <w:keepNext/>
        <w:jc w:val="center"/>
      </w:pPr>
      <w:r>
        <w:rPr>
          <w:noProof/>
        </w:rPr>
        <w:drawing>
          <wp:inline distT="0" distB="0" distL="0" distR="0" wp14:anchorId="36A49A1F" wp14:editId="3FF6FE09">
            <wp:extent cx="4970051" cy="2729552"/>
            <wp:effectExtent l="0" t="0" r="2540"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47" cstate="print">
                      <a:extLst>
                        <a:ext uri="{28A0092B-C50C-407E-A947-70E740481C1C}">
                          <a14:useLocalDpi xmlns:a14="http://schemas.microsoft.com/office/drawing/2010/main" val="0"/>
                        </a:ext>
                      </a:extLst>
                    </a:blip>
                    <a:srcRect/>
                    <a:stretch>
                      <a:fillRect/>
                    </a:stretch>
                  </pic:blipFill>
                  <pic:spPr bwMode="auto">
                    <a:xfrm>
                      <a:off x="0" y="0"/>
                      <a:ext cx="4983893" cy="2737154"/>
                    </a:xfrm>
                    <a:prstGeom prst="rect">
                      <a:avLst/>
                    </a:prstGeom>
                    <a:noFill/>
                  </pic:spPr>
                </pic:pic>
              </a:graphicData>
            </a:graphic>
          </wp:inline>
        </w:drawing>
      </w:r>
    </w:p>
    <w:p w14:paraId="57B10879" w14:textId="04037C9B" w:rsidR="005B4D87" w:rsidRPr="00DE1D29" w:rsidRDefault="004B1428" w:rsidP="00DE1D29">
      <w:pPr>
        <w:pStyle w:val="Caption"/>
        <w:jc w:val="center"/>
        <w:rPr>
          <w:rFonts w:ascii="Garamond" w:hAnsi="Garamond"/>
          <w:i w:val="0"/>
          <w:color w:val="000000" w:themeColor="text1"/>
          <w:sz w:val="22"/>
          <w:szCs w:val="22"/>
        </w:rPr>
      </w:pPr>
      <w:r w:rsidRPr="00361BC2">
        <w:rPr>
          <w:rFonts w:ascii="Garamond" w:hAnsi="Garamond"/>
          <w:color w:val="000000" w:themeColor="text1"/>
          <w:sz w:val="22"/>
          <w:szCs w:val="22"/>
        </w:rPr>
        <w:t>Figure B</w:t>
      </w:r>
      <w:r w:rsidR="00CC3018" w:rsidRPr="00361BC2">
        <w:rPr>
          <w:rFonts w:ascii="Garamond" w:hAnsi="Garamond"/>
          <w:color w:val="000000" w:themeColor="text1"/>
          <w:sz w:val="22"/>
          <w:szCs w:val="22"/>
        </w:rPr>
        <w:t>2</w:t>
      </w:r>
      <w:r w:rsidR="6C67B89E" w:rsidRPr="71B921C8">
        <w:rPr>
          <w:rFonts w:ascii="Garamond" w:hAnsi="Garamond"/>
          <w:color w:val="000000" w:themeColor="text1"/>
          <w:sz w:val="22"/>
          <w:szCs w:val="22"/>
        </w:rPr>
        <w:t>.</w:t>
      </w:r>
      <w:r w:rsidR="00CC3018" w:rsidRPr="00361BC2">
        <w:rPr>
          <w:rFonts w:ascii="Garamond" w:hAnsi="Garamond"/>
          <w:color w:val="000000" w:themeColor="text1"/>
          <w:sz w:val="22"/>
          <w:szCs w:val="22"/>
        </w:rPr>
        <w:t xml:space="preserve"> </w:t>
      </w:r>
      <w:r w:rsidR="00246FF4" w:rsidRPr="00361BC2">
        <w:rPr>
          <w:rFonts w:ascii="Garamond" w:hAnsi="Garamond"/>
          <w:i w:val="0"/>
          <w:color w:val="000000" w:themeColor="text1"/>
          <w:sz w:val="22"/>
          <w:szCs w:val="22"/>
        </w:rPr>
        <w:t xml:space="preserve">Percentage of </w:t>
      </w:r>
      <w:r w:rsidR="00031586" w:rsidRPr="00361BC2">
        <w:rPr>
          <w:rFonts w:ascii="Garamond" w:hAnsi="Garamond"/>
          <w:i w:val="0"/>
          <w:color w:val="000000" w:themeColor="text1"/>
          <w:sz w:val="22"/>
          <w:szCs w:val="22"/>
        </w:rPr>
        <w:t xml:space="preserve">snow cover extent for </w:t>
      </w:r>
      <w:r w:rsidR="00361BC2" w:rsidRPr="00361BC2">
        <w:rPr>
          <w:rFonts w:ascii="Garamond" w:hAnsi="Garamond"/>
          <w:i w:val="0"/>
          <w:iCs w:val="0"/>
          <w:color w:val="000000" w:themeColor="text1"/>
          <w:sz w:val="22"/>
          <w:szCs w:val="22"/>
        </w:rPr>
        <w:t>the entire watershed, NW watershed, and SE watershed</w:t>
      </w:r>
      <w:r w:rsidR="003F08F3">
        <w:rPr>
          <w:rFonts w:ascii="Garamond" w:hAnsi="Garamond"/>
          <w:i w:val="0"/>
          <w:iCs w:val="0"/>
          <w:color w:val="000000" w:themeColor="text1"/>
          <w:sz w:val="22"/>
          <w:szCs w:val="22"/>
        </w:rPr>
        <w:t>.</w:t>
      </w:r>
    </w:p>
    <w:p w14:paraId="32DE8D3C" w14:textId="77777777" w:rsidR="003A7042" w:rsidRDefault="003A7042" w:rsidP="00DE1D29">
      <w:pPr>
        <w:keepNext/>
        <w:jc w:val="center"/>
      </w:pPr>
      <w:r>
        <w:rPr>
          <w:noProof/>
        </w:rPr>
        <w:lastRenderedPageBreak/>
        <w:drawing>
          <wp:inline distT="0" distB="0" distL="0" distR="0" wp14:anchorId="614BC86A" wp14:editId="0B80A0D6">
            <wp:extent cx="6165752" cy="2122098"/>
            <wp:effectExtent l="0" t="0" r="6985"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48">
                      <a:extLst>
                        <a:ext uri="{28A0092B-C50C-407E-A947-70E740481C1C}">
                          <a14:useLocalDpi xmlns:a14="http://schemas.microsoft.com/office/drawing/2010/main" val="0"/>
                        </a:ext>
                      </a:extLst>
                    </a:blip>
                    <a:srcRect/>
                    <a:stretch>
                      <a:fillRect/>
                    </a:stretch>
                  </pic:blipFill>
                  <pic:spPr bwMode="auto">
                    <a:xfrm>
                      <a:off x="0" y="0"/>
                      <a:ext cx="6178258" cy="2126402"/>
                    </a:xfrm>
                    <a:prstGeom prst="rect">
                      <a:avLst/>
                    </a:prstGeom>
                    <a:noFill/>
                  </pic:spPr>
                </pic:pic>
              </a:graphicData>
            </a:graphic>
          </wp:inline>
        </w:drawing>
      </w:r>
    </w:p>
    <w:p w14:paraId="05B04C88" w14:textId="0FA85F23" w:rsidR="000E3551" w:rsidRDefault="003A7042" w:rsidP="00DE1D29">
      <w:pPr>
        <w:pStyle w:val="Caption"/>
        <w:jc w:val="center"/>
        <w:rPr>
          <w:rFonts w:ascii="Garamond" w:eastAsia="Garamond" w:hAnsi="Garamond" w:cs="Garamond"/>
          <w:i w:val="0"/>
          <w:iCs w:val="0"/>
          <w:color w:val="000000" w:themeColor="text1"/>
          <w:sz w:val="22"/>
          <w:szCs w:val="22"/>
        </w:rPr>
      </w:pPr>
      <w:r w:rsidRPr="00A17578">
        <w:rPr>
          <w:rFonts w:ascii="Garamond" w:hAnsi="Garamond"/>
          <w:color w:val="000000" w:themeColor="text1"/>
          <w:sz w:val="22"/>
          <w:szCs w:val="22"/>
        </w:rPr>
        <w:t>Figure B3</w:t>
      </w:r>
      <w:r w:rsidR="6C67B89E" w:rsidRPr="71B921C8">
        <w:rPr>
          <w:rFonts w:ascii="Garamond" w:hAnsi="Garamond"/>
          <w:color w:val="000000" w:themeColor="text1"/>
          <w:sz w:val="22"/>
          <w:szCs w:val="22"/>
        </w:rPr>
        <w:t>.</w:t>
      </w:r>
      <w:r w:rsidR="00432D26" w:rsidRPr="00A17578">
        <w:rPr>
          <w:rFonts w:ascii="Garamond" w:hAnsi="Garamond"/>
          <w:color w:val="000000" w:themeColor="text1"/>
          <w:sz w:val="22"/>
          <w:szCs w:val="22"/>
        </w:rPr>
        <w:t xml:space="preserve"> </w:t>
      </w:r>
      <w:r w:rsidR="00432D26" w:rsidRPr="00A17578">
        <w:rPr>
          <w:rFonts w:ascii="Garamond" w:hAnsi="Garamond"/>
          <w:i w:val="0"/>
          <w:color w:val="000000" w:themeColor="text1"/>
          <w:sz w:val="22"/>
          <w:szCs w:val="22"/>
        </w:rPr>
        <w:t>Precipitation values for station CODY</w:t>
      </w:r>
      <w:r w:rsidR="00432D26" w:rsidRPr="00A17578">
        <w:rPr>
          <w:rFonts w:ascii="Garamond" w:eastAsia="Garamond" w:hAnsi="Garamond" w:cs="Garamond"/>
          <w:color w:val="000000" w:themeColor="text1"/>
          <w:sz w:val="22"/>
          <w:szCs w:val="22"/>
        </w:rPr>
        <w:t xml:space="preserve"> </w:t>
      </w:r>
      <w:r w:rsidR="00432D26" w:rsidRPr="00A17578">
        <w:rPr>
          <w:rFonts w:ascii="Garamond" w:eastAsia="Garamond" w:hAnsi="Garamond" w:cs="Garamond"/>
          <w:i w:val="0"/>
          <w:color w:val="000000" w:themeColor="text1"/>
          <w:sz w:val="22"/>
          <w:szCs w:val="22"/>
        </w:rPr>
        <w:t xml:space="preserve">USC00481840 </w:t>
      </w:r>
      <w:r w:rsidR="00336E43" w:rsidRPr="00A17578">
        <w:rPr>
          <w:rFonts w:ascii="Garamond" w:eastAsia="Garamond" w:hAnsi="Garamond" w:cs="Garamond"/>
          <w:i w:val="0"/>
          <w:color w:val="000000" w:themeColor="text1"/>
          <w:sz w:val="22"/>
          <w:szCs w:val="22"/>
        </w:rPr>
        <w:t xml:space="preserve">compared to snow cover extent </w:t>
      </w:r>
      <w:r w:rsidR="00A17578" w:rsidRPr="00A17578">
        <w:rPr>
          <w:rFonts w:ascii="Garamond" w:eastAsia="Garamond" w:hAnsi="Garamond" w:cs="Garamond"/>
          <w:i w:val="0"/>
          <w:iCs w:val="0"/>
          <w:color w:val="000000" w:themeColor="text1"/>
          <w:sz w:val="22"/>
          <w:szCs w:val="22"/>
        </w:rPr>
        <w:t>of the entire watershed</w:t>
      </w:r>
      <w:r w:rsidR="003F08F3">
        <w:rPr>
          <w:rFonts w:ascii="Garamond" w:eastAsia="Garamond" w:hAnsi="Garamond" w:cs="Garamond"/>
          <w:i w:val="0"/>
          <w:iCs w:val="0"/>
          <w:color w:val="000000" w:themeColor="text1"/>
          <w:sz w:val="22"/>
          <w:szCs w:val="22"/>
        </w:rPr>
        <w:t>.</w:t>
      </w:r>
    </w:p>
    <w:p w14:paraId="617C5F39" w14:textId="77777777" w:rsidR="00DE1D29" w:rsidRPr="00DE1D29" w:rsidRDefault="00DE1D29" w:rsidP="00DE1D29">
      <w:pPr>
        <w:jc w:val="center"/>
      </w:pPr>
    </w:p>
    <w:p w14:paraId="36F510AA" w14:textId="77777777" w:rsidR="0088591B" w:rsidRDefault="003A7042" w:rsidP="00DE1D29">
      <w:pPr>
        <w:keepNext/>
        <w:jc w:val="center"/>
      </w:pPr>
      <w:r>
        <w:rPr>
          <w:noProof/>
        </w:rPr>
        <w:drawing>
          <wp:inline distT="0" distB="0" distL="0" distR="0" wp14:anchorId="0046A967" wp14:editId="31E0516D">
            <wp:extent cx="6172138" cy="2475781"/>
            <wp:effectExtent l="0" t="0" r="635" b="127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49">
                      <a:extLst>
                        <a:ext uri="{28A0092B-C50C-407E-A947-70E740481C1C}">
                          <a14:useLocalDpi xmlns:a14="http://schemas.microsoft.com/office/drawing/2010/main" val="0"/>
                        </a:ext>
                      </a:extLst>
                    </a:blip>
                    <a:srcRect/>
                    <a:stretch>
                      <a:fillRect/>
                    </a:stretch>
                  </pic:blipFill>
                  <pic:spPr bwMode="auto">
                    <a:xfrm>
                      <a:off x="0" y="0"/>
                      <a:ext cx="6189369" cy="2482693"/>
                    </a:xfrm>
                    <a:prstGeom prst="rect">
                      <a:avLst/>
                    </a:prstGeom>
                    <a:noFill/>
                  </pic:spPr>
                </pic:pic>
              </a:graphicData>
            </a:graphic>
          </wp:inline>
        </w:drawing>
      </w:r>
    </w:p>
    <w:p w14:paraId="5C7B8F42" w14:textId="063E1FF7" w:rsidR="0088591B" w:rsidRPr="00A17578" w:rsidRDefault="0088591B" w:rsidP="00DE1D29">
      <w:pPr>
        <w:pStyle w:val="Caption"/>
        <w:jc w:val="center"/>
        <w:rPr>
          <w:rFonts w:ascii="Garamond" w:hAnsi="Garamond"/>
          <w:i w:val="0"/>
          <w:iCs w:val="0"/>
          <w:color w:val="000000" w:themeColor="text1"/>
          <w:sz w:val="22"/>
          <w:szCs w:val="22"/>
        </w:rPr>
      </w:pPr>
      <w:r w:rsidRPr="00A17578">
        <w:rPr>
          <w:rFonts w:ascii="Garamond" w:hAnsi="Garamond"/>
          <w:color w:val="000000" w:themeColor="text1"/>
          <w:sz w:val="22"/>
          <w:szCs w:val="22"/>
        </w:rPr>
        <w:t>Figure B</w:t>
      </w:r>
      <w:r w:rsidR="00FA398B">
        <w:rPr>
          <w:rFonts w:ascii="Garamond" w:hAnsi="Garamond"/>
          <w:color w:val="000000" w:themeColor="text1"/>
          <w:sz w:val="22"/>
          <w:szCs w:val="22"/>
        </w:rPr>
        <w:t>4</w:t>
      </w:r>
      <w:r w:rsidR="6C67B89E" w:rsidRPr="71B921C8">
        <w:rPr>
          <w:rFonts w:ascii="Garamond" w:hAnsi="Garamond"/>
          <w:color w:val="000000" w:themeColor="text1"/>
          <w:sz w:val="22"/>
          <w:szCs w:val="22"/>
        </w:rPr>
        <w:t>.</w:t>
      </w:r>
      <w:r w:rsidRPr="00A17578">
        <w:rPr>
          <w:rFonts w:ascii="Garamond" w:hAnsi="Garamond"/>
          <w:color w:val="000000" w:themeColor="text1"/>
          <w:sz w:val="22"/>
          <w:szCs w:val="22"/>
        </w:rPr>
        <w:t xml:space="preserve"> </w:t>
      </w:r>
      <w:r>
        <w:rPr>
          <w:rFonts w:ascii="Garamond" w:hAnsi="Garamond"/>
          <w:i w:val="0"/>
          <w:iCs w:val="0"/>
          <w:color w:val="000000" w:themeColor="text1"/>
          <w:sz w:val="22"/>
          <w:szCs w:val="22"/>
        </w:rPr>
        <w:t xml:space="preserve">Average temperature </w:t>
      </w:r>
      <w:r w:rsidRPr="00A17578">
        <w:rPr>
          <w:rFonts w:ascii="Garamond" w:hAnsi="Garamond"/>
          <w:i w:val="0"/>
          <w:iCs w:val="0"/>
          <w:color w:val="000000" w:themeColor="text1"/>
          <w:sz w:val="22"/>
          <w:szCs w:val="22"/>
        </w:rPr>
        <w:t>values for station CODY</w:t>
      </w:r>
      <w:r w:rsidRPr="00A17578">
        <w:rPr>
          <w:rFonts w:ascii="Garamond" w:eastAsia="Garamond" w:hAnsi="Garamond" w:cs="Garamond"/>
          <w:color w:val="000000" w:themeColor="text1"/>
          <w:sz w:val="22"/>
          <w:szCs w:val="22"/>
        </w:rPr>
        <w:t xml:space="preserve"> </w:t>
      </w:r>
      <w:r w:rsidRPr="00A17578">
        <w:rPr>
          <w:rFonts w:ascii="Garamond" w:eastAsia="Garamond" w:hAnsi="Garamond" w:cs="Garamond"/>
          <w:i w:val="0"/>
          <w:iCs w:val="0"/>
          <w:color w:val="000000" w:themeColor="text1"/>
          <w:sz w:val="22"/>
          <w:szCs w:val="22"/>
        </w:rPr>
        <w:t>USC00481840 compared to snow cover extent of the entire watershed</w:t>
      </w:r>
      <w:r w:rsidR="003F08F3">
        <w:rPr>
          <w:rFonts w:ascii="Garamond" w:eastAsia="Garamond" w:hAnsi="Garamond" w:cs="Garamond"/>
          <w:i w:val="0"/>
          <w:iCs w:val="0"/>
          <w:color w:val="000000" w:themeColor="text1"/>
          <w:sz w:val="22"/>
          <w:szCs w:val="22"/>
        </w:rPr>
        <w:t>.</w:t>
      </w:r>
    </w:p>
    <w:p w14:paraId="46DA44AD" w14:textId="46449EAE" w:rsidR="00055F3B" w:rsidRPr="00055F3B" w:rsidRDefault="00B21C38" w:rsidP="00DE1D29">
      <w:pPr>
        <w:pStyle w:val="Caption"/>
        <w:keepNext/>
        <w:jc w:val="center"/>
      </w:pPr>
      <w:r>
        <w:rPr>
          <w:noProof/>
        </w:rPr>
        <w:lastRenderedPageBreak/>
        <w:drawing>
          <wp:inline distT="0" distB="0" distL="0" distR="0" wp14:anchorId="77DCB234" wp14:editId="294C75D0">
            <wp:extent cx="5928952" cy="2751826"/>
            <wp:effectExtent l="0" t="0" r="0" b="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pic:nvPicPr>
                  <pic:blipFill>
                    <a:blip r:embed="rId50" cstate="print">
                      <a:extLst>
                        <a:ext uri="{28A0092B-C50C-407E-A947-70E740481C1C}">
                          <a14:useLocalDpi xmlns:a14="http://schemas.microsoft.com/office/drawing/2010/main" val="0"/>
                        </a:ext>
                      </a:extLst>
                    </a:blip>
                    <a:stretch>
                      <a:fillRect/>
                    </a:stretch>
                  </pic:blipFill>
                  <pic:spPr>
                    <a:xfrm>
                      <a:off x="0" y="0"/>
                      <a:ext cx="5928952" cy="2751826"/>
                    </a:xfrm>
                    <a:prstGeom prst="rect">
                      <a:avLst/>
                    </a:prstGeom>
                  </pic:spPr>
                </pic:pic>
              </a:graphicData>
            </a:graphic>
          </wp:inline>
        </w:drawing>
      </w:r>
    </w:p>
    <w:p w14:paraId="7E4A8C63" w14:textId="00535B28" w:rsidR="000E3551" w:rsidRPr="00A17578" w:rsidRDefault="000E3551" w:rsidP="00DE1D29">
      <w:pPr>
        <w:pStyle w:val="Caption"/>
        <w:jc w:val="center"/>
        <w:rPr>
          <w:rFonts w:ascii="Garamond" w:hAnsi="Garamond"/>
          <w:i w:val="0"/>
          <w:iCs w:val="0"/>
          <w:color w:val="000000" w:themeColor="text1"/>
          <w:sz w:val="22"/>
          <w:szCs w:val="22"/>
        </w:rPr>
      </w:pPr>
      <w:r w:rsidRPr="00A17578">
        <w:rPr>
          <w:rFonts w:ascii="Garamond" w:hAnsi="Garamond"/>
          <w:color w:val="000000" w:themeColor="text1"/>
          <w:sz w:val="22"/>
          <w:szCs w:val="22"/>
        </w:rPr>
        <w:t>Figure B</w:t>
      </w:r>
      <w:r>
        <w:rPr>
          <w:rFonts w:ascii="Garamond" w:hAnsi="Garamond"/>
          <w:color w:val="000000" w:themeColor="text1"/>
          <w:sz w:val="22"/>
          <w:szCs w:val="22"/>
        </w:rPr>
        <w:t>5</w:t>
      </w:r>
      <w:r w:rsidR="6C67B89E" w:rsidRPr="751CC99F">
        <w:rPr>
          <w:rFonts w:ascii="Garamond" w:hAnsi="Garamond"/>
          <w:color w:val="000000" w:themeColor="text1"/>
          <w:sz w:val="22"/>
          <w:szCs w:val="22"/>
        </w:rPr>
        <w:t>.</w:t>
      </w:r>
      <w:r w:rsidRPr="00A17578">
        <w:rPr>
          <w:rFonts w:ascii="Garamond" w:hAnsi="Garamond"/>
          <w:color w:val="000000" w:themeColor="text1"/>
          <w:sz w:val="22"/>
          <w:szCs w:val="22"/>
        </w:rPr>
        <w:t xml:space="preserve"> </w:t>
      </w:r>
      <w:r>
        <w:rPr>
          <w:rFonts w:ascii="Garamond" w:hAnsi="Garamond"/>
          <w:i w:val="0"/>
          <w:iCs w:val="0"/>
          <w:color w:val="000000" w:themeColor="text1"/>
          <w:sz w:val="22"/>
          <w:szCs w:val="22"/>
        </w:rPr>
        <w:t xml:space="preserve">Average discharge </w:t>
      </w:r>
      <w:r w:rsidR="000F707D">
        <w:rPr>
          <w:rFonts w:ascii="Garamond" w:hAnsi="Garamond"/>
          <w:i w:val="0"/>
          <w:iCs w:val="0"/>
          <w:color w:val="000000" w:themeColor="text1"/>
          <w:sz w:val="22"/>
          <w:szCs w:val="22"/>
        </w:rPr>
        <w:t xml:space="preserve">values </w:t>
      </w:r>
      <w:r w:rsidR="004265CE">
        <w:rPr>
          <w:rFonts w:ascii="Garamond" w:hAnsi="Garamond"/>
          <w:i w:val="0"/>
          <w:iCs w:val="0"/>
          <w:color w:val="000000" w:themeColor="text1"/>
          <w:sz w:val="22"/>
          <w:szCs w:val="22"/>
        </w:rPr>
        <w:t>for gauge</w:t>
      </w:r>
      <w:r w:rsidR="004265CE" w:rsidRPr="004265CE">
        <w:rPr>
          <w:rFonts w:ascii="Garamond" w:hAnsi="Garamond"/>
          <w:i w:val="0"/>
          <w:iCs w:val="0"/>
          <w:color w:val="000000" w:themeColor="text1"/>
          <w:sz w:val="22"/>
          <w:szCs w:val="22"/>
        </w:rPr>
        <w:t xml:space="preserve"> </w:t>
      </w:r>
      <w:r w:rsidR="004265CE" w:rsidRPr="0022335A">
        <w:rPr>
          <w:rFonts w:ascii="Garamond" w:eastAsia="Garamond" w:hAnsi="Garamond" w:cs="Garamond"/>
          <w:i w:val="0"/>
          <w:color w:val="051729"/>
          <w:sz w:val="22"/>
          <w:szCs w:val="22"/>
        </w:rPr>
        <w:t xml:space="preserve">06283995, above </w:t>
      </w:r>
      <w:proofErr w:type="spellStart"/>
      <w:r w:rsidR="004265CE" w:rsidRPr="0022335A">
        <w:rPr>
          <w:rFonts w:ascii="Garamond" w:eastAsia="Garamond" w:hAnsi="Garamond" w:cs="Garamond"/>
          <w:i w:val="0"/>
          <w:color w:val="051729"/>
          <w:sz w:val="22"/>
          <w:szCs w:val="22"/>
        </w:rPr>
        <w:t>Willwood</w:t>
      </w:r>
      <w:proofErr w:type="spellEnd"/>
      <w:r w:rsidR="004265CE" w:rsidRPr="0022335A">
        <w:rPr>
          <w:rFonts w:ascii="Garamond" w:eastAsia="Garamond" w:hAnsi="Garamond" w:cs="Garamond"/>
          <w:i w:val="0"/>
          <w:color w:val="051729"/>
          <w:sz w:val="22"/>
          <w:szCs w:val="22"/>
        </w:rPr>
        <w:t xml:space="preserve"> Dam</w:t>
      </w:r>
      <w:r w:rsidR="0022335A" w:rsidRPr="0022335A">
        <w:rPr>
          <w:rFonts w:ascii="Garamond" w:eastAsia="Garamond" w:hAnsi="Garamond" w:cs="Garamond"/>
          <w:i w:val="0"/>
          <w:iCs w:val="0"/>
          <w:color w:val="051729"/>
          <w:sz w:val="22"/>
          <w:szCs w:val="22"/>
        </w:rPr>
        <w:t>,</w:t>
      </w:r>
      <w:r w:rsidR="004265CE" w:rsidRPr="0022335A">
        <w:rPr>
          <w:rFonts w:ascii="Garamond" w:eastAsia="Garamond" w:hAnsi="Garamond" w:cs="Garamond"/>
          <w:i w:val="0"/>
          <w:color w:val="051729"/>
          <w:sz w:val="22"/>
          <w:szCs w:val="22"/>
        </w:rPr>
        <w:t xml:space="preserve"> </w:t>
      </w:r>
      <w:r w:rsidRPr="00A17578">
        <w:rPr>
          <w:rFonts w:ascii="Garamond" w:eastAsia="Garamond" w:hAnsi="Garamond" w:cs="Garamond"/>
          <w:i w:val="0"/>
          <w:iCs w:val="0"/>
          <w:color w:val="000000" w:themeColor="text1"/>
          <w:sz w:val="22"/>
          <w:szCs w:val="22"/>
        </w:rPr>
        <w:t xml:space="preserve">compared to snow cover extent of the entire </w:t>
      </w:r>
      <w:r w:rsidRPr="00A17578" w:rsidDel="003F08F3">
        <w:rPr>
          <w:rFonts w:ascii="Garamond" w:eastAsia="Garamond" w:hAnsi="Garamond" w:cs="Garamond"/>
          <w:i w:val="0"/>
          <w:iCs w:val="0"/>
          <w:color w:val="000000" w:themeColor="text1"/>
          <w:sz w:val="22"/>
          <w:szCs w:val="22"/>
        </w:rPr>
        <w:t>watershed</w:t>
      </w:r>
      <w:r w:rsidR="003F08F3" w:rsidRPr="751CC99F">
        <w:rPr>
          <w:rFonts w:ascii="Garamond" w:eastAsia="Garamond" w:hAnsi="Garamond" w:cs="Garamond"/>
          <w:i w:val="0"/>
          <w:iCs w:val="0"/>
          <w:color w:val="000000" w:themeColor="text1"/>
          <w:sz w:val="22"/>
          <w:szCs w:val="22"/>
        </w:rPr>
        <w:t>.</w:t>
      </w:r>
    </w:p>
    <w:p w14:paraId="481B5B35" w14:textId="77777777" w:rsidR="00533251" w:rsidRDefault="00533251" w:rsidP="00DE1D29">
      <w:pPr>
        <w:jc w:val="center"/>
        <w:rPr>
          <w:rFonts w:ascii="Garamond" w:hAnsi="Garamond"/>
        </w:rPr>
      </w:pPr>
    </w:p>
    <w:p w14:paraId="415FA249" w14:textId="77777777" w:rsidR="000E3551" w:rsidRDefault="00A84E94" w:rsidP="00DE1D29">
      <w:pPr>
        <w:keepNext/>
        <w:jc w:val="center"/>
      </w:pPr>
      <w:r>
        <w:rPr>
          <w:noProof/>
        </w:rPr>
        <w:drawing>
          <wp:inline distT="0" distB="0" distL="0" distR="0" wp14:anchorId="387268A1" wp14:editId="34908A38">
            <wp:extent cx="5942521" cy="2627350"/>
            <wp:effectExtent l="0" t="0" r="1270" b="1905"/>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pic:nvPicPr>
                  <pic:blipFill>
                    <a:blip r:embed="rId51" cstate="print">
                      <a:extLst>
                        <a:ext uri="{28A0092B-C50C-407E-A947-70E740481C1C}">
                          <a14:useLocalDpi xmlns:a14="http://schemas.microsoft.com/office/drawing/2010/main" val="0"/>
                        </a:ext>
                      </a:extLst>
                    </a:blip>
                    <a:stretch>
                      <a:fillRect/>
                    </a:stretch>
                  </pic:blipFill>
                  <pic:spPr>
                    <a:xfrm>
                      <a:off x="0" y="0"/>
                      <a:ext cx="5942521" cy="2627350"/>
                    </a:xfrm>
                    <a:prstGeom prst="rect">
                      <a:avLst/>
                    </a:prstGeom>
                  </pic:spPr>
                </pic:pic>
              </a:graphicData>
            </a:graphic>
          </wp:inline>
        </w:drawing>
      </w:r>
    </w:p>
    <w:p w14:paraId="6CBB6CD6" w14:textId="35988C9B" w:rsidR="000E3551" w:rsidRDefault="000F707D" w:rsidP="00DE1D29">
      <w:pPr>
        <w:pStyle w:val="Caption"/>
        <w:jc w:val="center"/>
        <w:rPr>
          <w:rFonts w:ascii="Garamond" w:eastAsia="Garamond" w:hAnsi="Garamond" w:cs="Garamond"/>
          <w:i w:val="0"/>
          <w:color w:val="000000" w:themeColor="text1"/>
          <w:sz w:val="22"/>
          <w:szCs w:val="22"/>
        </w:rPr>
      </w:pPr>
      <w:r w:rsidRPr="0022335A">
        <w:rPr>
          <w:rFonts w:ascii="Garamond" w:hAnsi="Garamond"/>
          <w:color w:val="000000" w:themeColor="text1"/>
          <w:sz w:val="22"/>
          <w:szCs w:val="22"/>
        </w:rPr>
        <w:t>Figure B</w:t>
      </w:r>
      <w:r>
        <w:rPr>
          <w:rFonts w:ascii="Garamond" w:hAnsi="Garamond"/>
          <w:color w:val="000000" w:themeColor="text1"/>
          <w:sz w:val="22"/>
          <w:szCs w:val="22"/>
        </w:rPr>
        <w:t>6</w:t>
      </w:r>
      <w:r w:rsidR="6C67B89E" w:rsidRPr="751CC99F">
        <w:rPr>
          <w:rFonts w:ascii="Garamond" w:hAnsi="Garamond"/>
          <w:color w:val="000000" w:themeColor="text1"/>
          <w:sz w:val="22"/>
          <w:szCs w:val="22"/>
        </w:rPr>
        <w:t>.</w:t>
      </w:r>
      <w:r w:rsidRPr="0022335A">
        <w:rPr>
          <w:rFonts w:ascii="Garamond" w:hAnsi="Garamond"/>
          <w:color w:val="000000" w:themeColor="text1"/>
          <w:sz w:val="22"/>
          <w:szCs w:val="22"/>
        </w:rPr>
        <w:t xml:space="preserve"> </w:t>
      </w:r>
      <w:r w:rsidRPr="0022335A">
        <w:rPr>
          <w:rFonts w:ascii="Garamond" w:hAnsi="Garamond"/>
          <w:i w:val="0"/>
          <w:iCs w:val="0"/>
          <w:color w:val="000000" w:themeColor="text1"/>
          <w:sz w:val="22"/>
          <w:szCs w:val="22"/>
        </w:rPr>
        <w:t xml:space="preserve">Average </w:t>
      </w:r>
      <w:r>
        <w:rPr>
          <w:rFonts w:ascii="Garamond" w:hAnsi="Garamond"/>
          <w:i w:val="0"/>
          <w:iCs w:val="0"/>
          <w:color w:val="000000" w:themeColor="text1"/>
          <w:sz w:val="22"/>
          <w:szCs w:val="22"/>
        </w:rPr>
        <w:t xml:space="preserve">suspended sediment </w:t>
      </w:r>
      <w:r w:rsidR="00961332">
        <w:rPr>
          <w:rFonts w:ascii="Garamond" w:hAnsi="Garamond"/>
          <w:i w:val="0"/>
          <w:iCs w:val="0"/>
          <w:color w:val="000000" w:themeColor="text1"/>
          <w:sz w:val="22"/>
          <w:szCs w:val="22"/>
        </w:rPr>
        <w:t>concentration values</w:t>
      </w:r>
      <w:r w:rsidRPr="0022335A">
        <w:rPr>
          <w:rFonts w:ascii="Garamond" w:hAnsi="Garamond"/>
          <w:i w:val="0"/>
          <w:iCs w:val="0"/>
          <w:color w:val="000000" w:themeColor="text1"/>
          <w:sz w:val="22"/>
          <w:szCs w:val="22"/>
        </w:rPr>
        <w:t xml:space="preserve"> for gauge </w:t>
      </w:r>
      <w:r w:rsidRPr="0022335A">
        <w:rPr>
          <w:rFonts w:ascii="Garamond" w:eastAsia="Garamond" w:hAnsi="Garamond" w:cs="Garamond"/>
          <w:i w:val="0"/>
          <w:iCs w:val="0"/>
          <w:color w:val="051729"/>
          <w:sz w:val="22"/>
          <w:szCs w:val="22"/>
        </w:rPr>
        <w:t xml:space="preserve">06283995, above </w:t>
      </w:r>
      <w:proofErr w:type="spellStart"/>
      <w:r w:rsidRPr="0022335A">
        <w:rPr>
          <w:rFonts w:ascii="Garamond" w:eastAsia="Garamond" w:hAnsi="Garamond" w:cs="Garamond"/>
          <w:i w:val="0"/>
          <w:iCs w:val="0"/>
          <w:color w:val="051729"/>
          <w:sz w:val="22"/>
          <w:szCs w:val="22"/>
        </w:rPr>
        <w:t>Willwood</w:t>
      </w:r>
      <w:proofErr w:type="spellEnd"/>
      <w:r w:rsidRPr="0022335A">
        <w:rPr>
          <w:rFonts w:ascii="Garamond" w:eastAsia="Garamond" w:hAnsi="Garamond" w:cs="Garamond"/>
          <w:i w:val="0"/>
          <w:iCs w:val="0"/>
          <w:color w:val="051729"/>
          <w:sz w:val="22"/>
          <w:szCs w:val="22"/>
        </w:rPr>
        <w:t xml:space="preserve"> Dam, </w:t>
      </w:r>
      <w:r w:rsidRPr="0022335A">
        <w:rPr>
          <w:rFonts w:ascii="Garamond" w:eastAsia="Garamond" w:hAnsi="Garamond" w:cs="Garamond"/>
          <w:i w:val="0"/>
          <w:iCs w:val="0"/>
          <w:color w:val="000000" w:themeColor="text1"/>
          <w:sz w:val="22"/>
          <w:szCs w:val="22"/>
        </w:rPr>
        <w:t xml:space="preserve">compared to snow cover extent of the entire </w:t>
      </w:r>
      <w:r w:rsidRPr="0022335A" w:rsidDel="003F08F3">
        <w:rPr>
          <w:rFonts w:ascii="Garamond" w:eastAsia="Garamond" w:hAnsi="Garamond" w:cs="Garamond"/>
          <w:i w:val="0"/>
          <w:iCs w:val="0"/>
          <w:color w:val="000000" w:themeColor="text1"/>
          <w:sz w:val="22"/>
          <w:szCs w:val="22"/>
        </w:rPr>
        <w:t>watershed</w:t>
      </w:r>
      <w:r w:rsidR="003F08F3" w:rsidRPr="751CC99F">
        <w:rPr>
          <w:rFonts w:ascii="Garamond" w:eastAsia="Garamond" w:hAnsi="Garamond" w:cs="Garamond"/>
          <w:i w:val="0"/>
          <w:iCs w:val="0"/>
          <w:color w:val="000000" w:themeColor="text1"/>
          <w:sz w:val="22"/>
          <w:szCs w:val="22"/>
        </w:rPr>
        <w:t>.</w:t>
      </w:r>
    </w:p>
    <w:p w14:paraId="59E3620D" w14:textId="77777777" w:rsidR="000E3551" w:rsidRDefault="000E3551" w:rsidP="00DE1D29">
      <w:pPr>
        <w:jc w:val="center"/>
        <w:rPr>
          <w:rFonts w:ascii="Garamond" w:hAnsi="Garamond"/>
        </w:rPr>
      </w:pPr>
    </w:p>
    <w:p w14:paraId="4FAFC282" w14:textId="77777777" w:rsidR="000E3551" w:rsidRDefault="051D6753" w:rsidP="00DE1D29">
      <w:pPr>
        <w:keepNext/>
        <w:jc w:val="center"/>
      </w:pPr>
      <w:r>
        <w:rPr>
          <w:noProof/>
        </w:rPr>
        <w:lastRenderedPageBreak/>
        <w:drawing>
          <wp:inline distT="0" distB="0" distL="0" distR="0" wp14:anchorId="43C2C3FA" wp14:editId="5325C6C8">
            <wp:extent cx="5737787" cy="2482956"/>
            <wp:effectExtent l="0" t="0" r="0" b="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pic:nvPicPr>
                  <pic:blipFill>
                    <a:blip r:embed="rId52" cstate="print">
                      <a:extLst>
                        <a:ext uri="{28A0092B-C50C-407E-A947-70E740481C1C}">
                          <a14:useLocalDpi xmlns:a14="http://schemas.microsoft.com/office/drawing/2010/main" val="0"/>
                        </a:ext>
                      </a:extLst>
                    </a:blip>
                    <a:stretch>
                      <a:fillRect/>
                    </a:stretch>
                  </pic:blipFill>
                  <pic:spPr>
                    <a:xfrm>
                      <a:off x="0" y="0"/>
                      <a:ext cx="5737787" cy="2482956"/>
                    </a:xfrm>
                    <a:prstGeom prst="rect">
                      <a:avLst/>
                    </a:prstGeom>
                  </pic:spPr>
                </pic:pic>
              </a:graphicData>
            </a:graphic>
          </wp:inline>
        </w:drawing>
      </w:r>
    </w:p>
    <w:p w14:paraId="7008D9DC" w14:textId="3EF544C2" w:rsidR="00881CE6" w:rsidRPr="0022335A" w:rsidRDefault="6E753976" w:rsidP="00DE1D29">
      <w:pPr>
        <w:pStyle w:val="Caption"/>
        <w:jc w:val="center"/>
        <w:rPr>
          <w:rFonts w:ascii="Garamond" w:hAnsi="Garamond"/>
          <w:i w:val="0"/>
          <w:iCs w:val="0"/>
          <w:color w:val="000000" w:themeColor="text1"/>
          <w:sz w:val="22"/>
          <w:szCs w:val="22"/>
        </w:rPr>
      </w:pPr>
      <w:r w:rsidRPr="439E1804">
        <w:rPr>
          <w:rFonts w:ascii="Garamond" w:hAnsi="Garamond"/>
          <w:color w:val="000000" w:themeColor="text1"/>
          <w:sz w:val="22"/>
          <w:szCs w:val="22"/>
        </w:rPr>
        <w:t>Figure B7</w:t>
      </w:r>
      <w:r w:rsidR="09FF7D62" w:rsidRPr="439E1804">
        <w:rPr>
          <w:rFonts w:ascii="Garamond" w:hAnsi="Garamond"/>
          <w:color w:val="000000" w:themeColor="text1"/>
          <w:sz w:val="22"/>
          <w:szCs w:val="22"/>
        </w:rPr>
        <w:t>.</w:t>
      </w:r>
      <w:r w:rsidRPr="439E1804">
        <w:rPr>
          <w:rFonts w:ascii="Garamond" w:hAnsi="Garamond"/>
          <w:color w:val="000000" w:themeColor="text1"/>
          <w:sz w:val="22"/>
          <w:szCs w:val="22"/>
        </w:rPr>
        <w:t xml:space="preserve"> </w:t>
      </w:r>
      <w:r w:rsidRPr="439E1804">
        <w:rPr>
          <w:rFonts w:ascii="Garamond" w:hAnsi="Garamond"/>
          <w:i w:val="0"/>
          <w:iCs w:val="0"/>
          <w:color w:val="000000" w:themeColor="text1"/>
          <w:sz w:val="22"/>
          <w:szCs w:val="22"/>
        </w:rPr>
        <w:t xml:space="preserve">Average turbidity values for gauge </w:t>
      </w:r>
      <w:r w:rsidRPr="439E1804">
        <w:rPr>
          <w:rFonts w:ascii="Garamond" w:eastAsia="Garamond" w:hAnsi="Garamond" w:cs="Garamond"/>
          <w:i w:val="0"/>
          <w:iCs w:val="0"/>
          <w:color w:val="051729"/>
          <w:sz w:val="22"/>
          <w:szCs w:val="22"/>
        </w:rPr>
        <w:t xml:space="preserve">06283995, above </w:t>
      </w:r>
      <w:proofErr w:type="spellStart"/>
      <w:r w:rsidRPr="439E1804">
        <w:rPr>
          <w:rFonts w:ascii="Garamond" w:eastAsia="Garamond" w:hAnsi="Garamond" w:cs="Garamond"/>
          <w:i w:val="0"/>
          <w:iCs w:val="0"/>
          <w:color w:val="051729"/>
          <w:sz w:val="22"/>
          <w:szCs w:val="22"/>
        </w:rPr>
        <w:t>Willwood</w:t>
      </w:r>
      <w:proofErr w:type="spellEnd"/>
      <w:r w:rsidRPr="439E1804">
        <w:rPr>
          <w:rFonts w:ascii="Garamond" w:eastAsia="Garamond" w:hAnsi="Garamond" w:cs="Garamond"/>
          <w:i w:val="0"/>
          <w:iCs w:val="0"/>
          <w:color w:val="051729"/>
          <w:sz w:val="22"/>
          <w:szCs w:val="22"/>
        </w:rPr>
        <w:t xml:space="preserve"> Dam, </w:t>
      </w:r>
      <w:r w:rsidRPr="439E1804">
        <w:rPr>
          <w:rFonts w:ascii="Garamond" w:eastAsia="Garamond" w:hAnsi="Garamond" w:cs="Garamond"/>
          <w:i w:val="0"/>
          <w:iCs w:val="0"/>
          <w:color w:val="000000" w:themeColor="text1"/>
          <w:sz w:val="22"/>
          <w:szCs w:val="22"/>
        </w:rPr>
        <w:t>compared to snow cover extent of the entire watershed</w:t>
      </w:r>
      <w:r w:rsidR="09FF7D62" w:rsidRPr="439E1804">
        <w:rPr>
          <w:rFonts w:ascii="Garamond" w:eastAsia="Garamond" w:hAnsi="Garamond" w:cs="Garamond"/>
          <w:i w:val="0"/>
          <w:iCs w:val="0"/>
          <w:color w:val="000000" w:themeColor="text1"/>
          <w:sz w:val="22"/>
          <w:szCs w:val="22"/>
        </w:rPr>
        <w:t>.</w:t>
      </w:r>
    </w:p>
    <w:p w14:paraId="3B387E3D" w14:textId="5A8E1DD3" w:rsidR="00232E5D" w:rsidRDefault="00232E5D" w:rsidP="00E10A55">
      <w:r>
        <w:br w:type="page"/>
      </w:r>
    </w:p>
    <w:p w14:paraId="49D54A45" w14:textId="273A4DFD" w:rsidR="00232E5D" w:rsidRDefault="00232E5D" w:rsidP="439E1804"/>
    <w:p w14:paraId="09DC3C2E" w14:textId="77777777" w:rsidR="00E10A55" w:rsidRPr="00E10A55" w:rsidRDefault="00E10A55" w:rsidP="00E10A55"/>
    <w:p w14:paraId="4F11B924" w14:textId="7C3C0617" w:rsidR="00603096" w:rsidRDefault="008B3168" w:rsidP="003F08F3">
      <w:pPr>
        <w:jc w:val="center"/>
        <w:rPr>
          <w:rFonts w:ascii="Garamond" w:hAnsi="Garamond"/>
          <w:i/>
          <w:iCs/>
        </w:rPr>
      </w:pPr>
      <w:r w:rsidRPr="008B6B78">
        <w:rPr>
          <w:rFonts w:ascii="Garamond" w:hAnsi="Garamond"/>
          <w:b/>
          <w:bCs/>
        </w:rPr>
        <w:t xml:space="preserve">Appendix </w:t>
      </w:r>
      <w:r w:rsidR="001B26C6">
        <w:rPr>
          <w:rFonts w:ascii="Garamond" w:hAnsi="Garamond"/>
          <w:b/>
          <w:bCs/>
        </w:rPr>
        <w:t>C</w:t>
      </w:r>
      <w:r w:rsidR="00567041" w:rsidRPr="008B6B78">
        <w:rPr>
          <w:rFonts w:ascii="Garamond" w:hAnsi="Garamond"/>
          <w:b/>
          <w:bCs/>
        </w:rPr>
        <w:t>:</w:t>
      </w:r>
      <w:r w:rsidR="00567041">
        <w:rPr>
          <w:rFonts w:ascii="Garamond" w:hAnsi="Garamond"/>
        </w:rPr>
        <w:t xml:space="preserve"> </w:t>
      </w:r>
      <w:r w:rsidR="000F5FD5">
        <w:rPr>
          <w:rFonts w:ascii="Garamond" w:hAnsi="Garamond"/>
          <w:i/>
          <w:iCs/>
        </w:rPr>
        <w:t>Calibration and Manual Plume Detection</w:t>
      </w:r>
    </w:p>
    <w:p w14:paraId="7AFC2EE8" w14:textId="04006C42" w:rsidR="00603096" w:rsidRDefault="00603096" w:rsidP="00603096">
      <w:pPr>
        <w:spacing w:after="0" w:line="240" w:lineRule="auto"/>
        <w:rPr>
          <w:rFonts w:ascii="Garamond" w:eastAsia="Garamond" w:hAnsi="Garamond" w:cs="Garamond"/>
          <w:color w:val="051729"/>
        </w:rPr>
      </w:pPr>
      <w:r w:rsidRPr="34A68232">
        <w:rPr>
          <w:rFonts w:ascii="Garamond" w:eastAsia="Garamond" w:hAnsi="Garamond" w:cs="Garamond"/>
          <w:color w:val="051729"/>
        </w:rPr>
        <w:t xml:space="preserve">Table </w:t>
      </w:r>
      <w:r>
        <w:rPr>
          <w:rFonts w:ascii="Garamond" w:eastAsia="Garamond" w:hAnsi="Garamond" w:cs="Garamond"/>
          <w:color w:val="051729"/>
        </w:rPr>
        <w:t>C</w:t>
      </w:r>
      <w:r w:rsidRPr="34A68232">
        <w:rPr>
          <w:rFonts w:ascii="Garamond" w:eastAsia="Garamond" w:hAnsi="Garamond" w:cs="Garamond"/>
          <w:color w:val="051729"/>
        </w:rPr>
        <w:t>1</w:t>
      </w:r>
    </w:p>
    <w:p w14:paraId="37A06E1F" w14:textId="77777777" w:rsidR="00603096" w:rsidRPr="0039609D" w:rsidRDefault="00603096" w:rsidP="00603096">
      <w:pPr>
        <w:spacing w:after="0" w:line="240" w:lineRule="auto"/>
        <w:rPr>
          <w:rFonts w:ascii="Garamond" w:eastAsia="Garamond" w:hAnsi="Garamond" w:cs="Garamond"/>
          <w:i/>
          <w:iCs/>
          <w:color w:val="051729"/>
        </w:rPr>
      </w:pPr>
      <w:r w:rsidRPr="0039609D">
        <w:rPr>
          <w:rFonts w:ascii="Garamond" w:eastAsia="Garamond" w:hAnsi="Garamond" w:cs="Garamond"/>
          <w:i/>
          <w:iCs/>
          <w:color w:val="051729"/>
        </w:rPr>
        <w:t>Earth observations and turbidity data sources for sediment turbidity analysis.</w:t>
      </w:r>
    </w:p>
    <w:tbl>
      <w:tblPr>
        <w:tblStyle w:val="TableGrid"/>
        <w:tblW w:w="0" w:type="auto"/>
        <w:tblInd w:w="0" w:type="dxa"/>
        <w:tblLook w:val="06A0" w:firstRow="1" w:lastRow="0" w:firstColumn="1" w:lastColumn="0" w:noHBand="1" w:noVBand="1"/>
      </w:tblPr>
      <w:tblGrid>
        <w:gridCol w:w="3055"/>
        <w:gridCol w:w="1610"/>
        <w:gridCol w:w="1720"/>
        <w:gridCol w:w="2960"/>
      </w:tblGrid>
      <w:tr w:rsidR="00603096" w14:paraId="5680F8FA" w14:textId="77777777" w:rsidTr="00FB08F3">
        <w:trPr>
          <w:trHeight w:val="70"/>
        </w:trPr>
        <w:tc>
          <w:tcPr>
            <w:tcW w:w="3055" w:type="dxa"/>
            <w:shd w:val="clear" w:color="auto" w:fill="548DD4" w:themeFill="text2" w:themeFillTint="99"/>
            <w:tcMar>
              <w:left w:w="105" w:type="dxa"/>
              <w:right w:w="105" w:type="dxa"/>
            </w:tcMar>
            <w:vAlign w:val="center"/>
          </w:tcPr>
          <w:p w14:paraId="20AD6E36" w14:textId="77777777" w:rsidR="00603096" w:rsidRPr="00FD4A12" w:rsidRDefault="00603096" w:rsidP="00FB08F3">
            <w:pPr>
              <w:spacing w:after="200"/>
              <w:jc w:val="center"/>
              <w:rPr>
                <w:rFonts w:ascii="Garamond" w:eastAsia="Garamond" w:hAnsi="Garamond" w:cs="Garamond"/>
                <w:color w:val="FFFFFF" w:themeColor="background1"/>
              </w:rPr>
            </w:pPr>
            <w:r w:rsidRPr="3991A016">
              <w:rPr>
                <w:rFonts w:ascii="Garamond" w:eastAsia="Garamond" w:hAnsi="Garamond" w:cs="Garamond"/>
                <w:b/>
                <w:bCs/>
                <w:color w:val="FFFFFF" w:themeColor="background1"/>
              </w:rPr>
              <w:t>Parameter</w:t>
            </w:r>
          </w:p>
        </w:tc>
        <w:tc>
          <w:tcPr>
            <w:tcW w:w="1610" w:type="dxa"/>
            <w:shd w:val="clear" w:color="auto" w:fill="548DD4" w:themeFill="text2" w:themeFillTint="99"/>
            <w:tcMar>
              <w:left w:w="105" w:type="dxa"/>
              <w:right w:w="105" w:type="dxa"/>
            </w:tcMar>
            <w:vAlign w:val="center"/>
          </w:tcPr>
          <w:p w14:paraId="3869C404" w14:textId="77777777" w:rsidR="00603096" w:rsidRPr="00FD4A12" w:rsidRDefault="00603096" w:rsidP="00FB08F3">
            <w:pPr>
              <w:spacing w:after="200"/>
              <w:jc w:val="center"/>
              <w:rPr>
                <w:rFonts w:ascii="Garamond" w:eastAsia="Garamond" w:hAnsi="Garamond" w:cs="Garamond"/>
                <w:color w:val="FFFFFF" w:themeColor="background1"/>
              </w:rPr>
            </w:pPr>
            <w:r w:rsidRPr="3991A016">
              <w:rPr>
                <w:rFonts w:ascii="Garamond" w:eastAsia="Garamond" w:hAnsi="Garamond" w:cs="Garamond"/>
                <w:b/>
                <w:bCs/>
                <w:color w:val="FFFFFF" w:themeColor="background1"/>
              </w:rPr>
              <w:t>Source</w:t>
            </w:r>
          </w:p>
        </w:tc>
        <w:tc>
          <w:tcPr>
            <w:tcW w:w="1720" w:type="dxa"/>
            <w:shd w:val="clear" w:color="auto" w:fill="548DD4" w:themeFill="text2" w:themeFillTint="99"/>
            <w:tcMar>
              <w:left w:w="105" w:type="dxa"/>
              <w:right w:w="105" w:type="dxa"/>
            </w:tcMar>
            <w:vAlign w:val="center"/>
          </w:tcPr>
          <w:p w14:paraId="4C91A259" w14:textId="77777777" w:rsidR="00603096" w:rsidRPr="00FD4A12" w:rsidRDefault="00603096" w:rsidP="00FB08F3">
            <w:pPr>
              <w:spacing w:after="200"/>
              <w:jc w:val="center"/>
              <w:rPr>
                <w:rFonts w:ascii="Garamond" w:eastAsia="Garamond" w:hAnsi="Garamond" w:cs="Garamond"/>
                <w:color w:val="FFFFFF" w:themeColor="background1"/>
              </w:rPr>
            </w:pPr>
            <w:r w:rsidRPr="3991A016">
              <w:rPr>
                <w:rFonts w:ascii="Garamond" w:eastAsia="Garamond" w:hAnsi="Garamond" w:cs="Garamond"/>
                <w:b/>
                <w:bCs/>
                <w:color w:val="FFFFFF" w:themeColor="background1"/>
              </w:rPr>
              <w:t>Resolution</w:t>
            </w:r>
          </w:p>
        </w:tc>
        <w:tc>
          <w:tcPr>
            <w:tcW w:w="2960" w:type="dxa"/>
            <w:shd w:val="clear" w:color="auto" w:fill="548DD4" w:themeFill="text2" w:themeFillTint="99"/>
            <w:tcMar>
              <w:left w:w="105" w:type="dxa"/>
              <w:right w:w="105" w:type="dxa"/>
            </w:tcMar>
            <w:vAlign w:val="center"/>
          </w:tcPr>
          <w:p w14:paraId="0A0E0275" w14:textId="77777777" w:rsidR="00603096" w:rsidRPr="00FD4A12" w:rsidRDefault="00603096" w:rsidP="00FB08F3">
            <w:pPr>
              <w:spacing w:after="200"/>
              <w:jc w:val="center"/>
              <w:rPr>
                <w:rFonts w:ascii="Garamond" w:eastAsia="Garamond" w:hAnsi="Garamond" w:cs="Garamond"/>
                <w:color w:val="FFFFFF" w:themeColor="background1"/>
              </w:rPr>
            </w:pPr>
            <w:r w:rsidRPr="3991A016">
              <w:rPr>
                <w:rFonts w:ascii="Garamond" w:eastAsia="Garamond" w:hAnsi="Garamond" w:cs="Garamond"/>
                <w:b/>
                <w:bCs/>
                <w:color w:val="FFFFFF" w:themeColor="background1"/>
              </w:rPr>
              <w:t>Time Period</w:t>
            </w:r>
          </w:p>
        </w:tc>
      </w:tr>
      <w:tr w:rsidR="00603096" w14:paraId="62F876A2" w14:textId="77777777" w:rsidTr="00FB08F3">
        <w:trPr>
          <w:trHeight w:val="143"/>
        </w:trPr>
        <w:tc>
          <w:tcPr>
            <w:tcW w:w="3055" w:type="dxa"/>
            <w:tcMar>
              <w:left w:w="105" w:type="dxa"/>
              <w:right w:w="105" w:type="dxa"/>
            </w:tcMar>
          </w:tcPr>
          <w:p w14:paraId="2CDC6AAF" w14:textId="77777777" w:rsidR="00603096" w:rsidRDefault="00603096" w:rsidP="00FB08F3">
            <w:pPr>
              <w:spacing w:after="200"/>
            </w:pPr>
            <w:proofErr w:type="spellStart"/>
            <w:r w:rsidRPr="7CF29954">
              <w:rPr>
                <w:rFonts w:ascii="Garamond" w:eastAsia="Garamond" w:hAnsi="Garamond" w:cs="Garamond"/>
              </w:rPr>
              <w:t>PlanetScope</w:t>
            </w:r>
            <w:proofErr w:type="spellEnd"/>
            <w:r w:rsidRPr="7CF29954">
              <w:rPr>
                <w:rFonts w:ascii="Garamond" w:eastAsia="Garamond" w:hAnsi="Garamond" w:cs="Garamond"/>
              </w:rPr>
              <w:t xml:space="preserve"> Analytic Ortho Tile</w:t>
            </w:r>
          </w:p>
        </w:tc>
        <w:tc>
          <w:tcPr>
            <w:tcW w:w="1610" w:type="dxa"/>
            <w:tcMar>
              <w:left w:w="105" w:type="dxa"/>
              <w:right w:w="105" w:type="dxa"/>
            </w:tcMar>
          </w:tcPr>
          <w:p w14:paraId="1EF58994" w14:textId="77777777" w:rsidR="00603096" w:rsidRDefault="00603096" w:rsidP="00FB08F3">
            <w:pPr>
              <w:spacing w:after="200"/>
            </w:pPr>
            <w:r w:rsidRPr="7CF29954">
              <w:rPr>
                <w:rFonts w:ascii="Garamond" w:eastAsia="Garamond" w:hAnsi="Garamond" w:cs="Garamond"/>
              </w:rPr>
              <w:t>Planet Explorer</w:t>
            </w:r>
          </w:p>
        </w:tc>
        <w:tc>
          <w:tcPr>
            <w:tcW w:w="1720" w:type="dxa"/>
            <w:tcMar>
              <w:left w:w="105" w:type="dxa"/>
              <w:right w:w="105" w:type="dxa"/>
            </w:tcMar>
          </w:tcPr>
          <w:p w14:paraId="4CABA99D" w14:textId="77777777" w:rsidR="00603096" w:rsidRDefault="00603096" w:rsidP="00FB08F3">
            <w:pPr>
              <w:spacing w:after="200"/>
              <w:rPr>
                <w:rFonts w:ascii="Garamond" w:eastAsia="Garamond" w:hAnsi="Garamond" w:cs="Garamond"/>
              </w:rPr>
            </w:pPr>
            <w:r w:rsidRPr="198AF00F">
              <w:rPr>
                <w:rFonts w:ascii="Garamond" w:eastAsia="Garamond" w:hAnsi="Garamond" w:cs="Garamond"/>
              </w:rPr>
              <w:t>3 meters, daily</w:t>
            </w:r>
          </w:p>
        </w:tc>
        <w:tc>
          <w:tcPr>
            <w:tcW w:w="2960" w:type="dxa"/>
            <w:tcMar>
              <w:left w:w="105" w:type="dxa"/>
              <w:right w:w="105" w:type="dxa"/>
            </w:tcMar>
          </w:tcPr>
          <w:p w14:paraId="7096C45F" w14:textId="77777777" w:rsidR="00603096" w:rsidRDefault="00603096" w:rsidP="00FB08F3">
            <w:pPr>
              <w:spacing w:after="200"/>
              <w:rPr>
                <w:rFonts w:ascii="Garamond" w:eastAsia="Garamond" w:hAnsi="Garamond" w:cs="Garamond"/>
              </w:rPr>
            </w:pPr>
            <w:r>
              <w:rPr>
                <w:rFonts w:ascii="Garamond" w:eastAsia="Garamond" w:hAnsi="Garamond" w:cs="Garamond"/>
              </w:rPr>
              <w:t>M</w:t>
            </w:r>
            <w:r w:rsidRPr="07535C10">
              <w:rPr>
                <w:rFonts w:ascii="Garamond" w:eastAsia="Garamond" w:hAnsi="Garamond" w:cs="Garamond"/>
              </w:rPr>
              <w:t xml:space="preserve">arch </w:t>
            </w:r>
            <w:r w:rsidRPr="61795C24">
              <w:rPr>
                <w:rFonts w:ascii="Garamond" w:eastAsia="Garamond" w:hAnsi="Garamond" w:cs="Garamond"/>
              </w:rPr>
              <w:t>2019</w:t>
            </w:r>
            <w:r w:rsidRPr="65BF0EB7">
              <w:rPr>
                <w:rFonts w:ascii="Garamond" w:eastAsia="Garamond" w:hAnsi="Garamond" w:cs="Garamond"/>
              </w:rPr>
              <w:t xml:space="preserve"> – </w:t>
            </w:r>
            <w:r>
              <w:rPr>
                <w:rFonts w:ascii="Garamond" w:eastAsia="Garamond" w:hAnsi="Garamond" w:cs="Garamond"/>
              </w:rPr>
              <w:t>O</w:t>
            </w:r>
            <w:r w:rsidRPr="07535C10">
              <w:rPr>
                <w:rFonts w:ascii="Garamond" w:eastAsia="Garamond" w:hAnsi="Garamond" w:cs="Garamond"/>
              </w:rPr>
              <w:t xml:space="preserve">ctober </w:t>
            </w:r>
            <w:r w:rsidRPr="61795C24">
              <w:rPr>
                <w:rFonts w:ascii="Garamond" w:eastAsia="Garamond" w:hAnsi="Garamond" w:cs="Garamond"/>
              </w:rPr>
              <w:t>2021</w:t>
            </w:r>
          </w:p>
        </w:tc>
      </w:tr>
      <w:tr w:rsidR="00603096" w14:paraId="44E1DA8D" w14:textId="77777777" w:rsidTr="00FB08F3">
        <w:trPr>
          <w:trHeight w:val="70"/>
        </w:trPr>
        <w:tc>
          <w:tcPr>
            <w:tcW w:w="3055" w:type="dxa"/>
            <w:tcMar>
              <w:left w:w="105" w:type="dxa"/>
              <w:right w:w="105" w:type="dxa"/>
            </w:tcMar>
          </w:tcPr>
          <w:p w14:paraId="70EC0415" w14:textId="77777777" w:rsidR="00603096" w:rsidRDefault="00603096" w:rsidP="00FB08F3">
            <w:pPr>
              <w:spacing w:after="200"/>
            </w:pPr>
            <w:r w:rsidRPr="7CF29954">
              <w:rPr>
                <w:rFonts w:ascii="Garamond" w:eastAsia="Garamond" w:hAnsi="Garamond" w:cs="Garamond"/>
              </w:rPr>
              <w:t>Usable Data Mask (UDM2 files)</w:t>
            </w:r>
          </w:p>
        </w:tc>
        <w:tc>
          <w:tcPr>
            <w:tcW w:w="1610" w:type="dxa"/>
            <w:tcMar>
              <w:left w:w="105" w:type="dxa"/>
              <w:right w:w="105" w:type="dxa"/>
            </w:tcMar>
          </w:tcPr>
          <w:p w14:paraId="296594AA" w14:textId="77777777" w:rsidR="00603096" w:rsidRDefault="00603096" w:rsidP="00FB08F3">
            <w:pPr>
              <w:spacing w:after="200"/>
            </w:pPr>
            <w:r w:rsidRPr="7CF29954">
              <w:rPr>
                <w:rFonts w:ascii="Garamond" w:eastAsia="Garamond" w:hAnsi="Garamond" w:cs="Garamond"/>
              </w:rPr>
              <w:t>Planet Explorer</w:t>
            </w:r>
          </w:p>
        </w:tc>
        <w:tc>
          <w:tcPr>
            <w:tcW w:w="1720" w:type="dxa"/>
            <w:tcMar>
              <w:left w:w="105" w:type="dxa"/>
              <w:right w:w="105" w:type="dxa"/>
            </w:tcMar>
          </w:tcPr>
          <w:p w14:paraId="3904FB20" w14:textId="77777777" w:rsidR="00603096" w:rsidRDefault="00603096" w:rsidP="00FB08F3">
            <w:pPr>
              <w:spacing w:after="200"/>
              <w:rPr>
                <w:rFonts w:ascii="Garamond" w:eastAsia="Garamond" w:hAnsi="Garamond" w:cs="Garamond"/>
              </w:rPr>
            </w:pPr>
            <w:r w:rsidRPr="7CF29954">
              <w:rPr>
                <w:rFonts w:ascii="Garamond" w:eastAsia="Garamond" w:hAnsi="Garamond" w:cs="Garamond"/>
              </w:rPr>
              <w:t>3 meters, daily</w:t>
            </w:r>
          </w:p>
        </w:tc>
        <w:tc>
          <w:tcPr>
            <w:tcW w:w="2960" w:type="dxa"/>
            <w:tcMar>
              <w:left w:w="105" w:type="dxa"/>
              <w:right w:w="105" w:type="dxa"/>
            </w:tcMar>
          </w:tcPr>
          <w:p w14:paraId="0F22CB67" w14:textId="77777777" w:rsidR="00603096" w:rsidRDefault="00603096" w:rsidP="00FB08F3">
            <w:pPr>
              <w:spacing w:after="200"/>
            </w:pPr>
            <w:r>
              <w:rPr>
                <w:rFonts w:ascii="Garamond" w:eastAsia="Garamond" w:hAnsi="Garamond" w:cs="Garamond"/>
              </w:rPr>
              <w:t xml:space="preserve">March </w:t>
            </w:r>
            <w:r w:rsidRPr="61795C24">
              <w:rPr>
                <w:rFonts w:ascii="Garamond" w:eastAsia="Garamond" w:hAnsi="Garamond" w:cs="Garamond"/>
              </w:rPr>
              <w:t>2019</w:t>
            </w:r>
            <w:r w:rsidRPr="65BF0EB7">
              <w:rPr>
                <w:rFonts w:ascii="Garamond" w:eastAsia="Garamond" w:hAnsi="Garamond" w:cs="Garamond"/>
              </w:rPr>
              <w:t xml:space="preserve"> – </w:t>
            </w:r>
            <w:r>
              <w:rPr>
                <w:rFonts w:ascii="Garamond" w:eastAsia="Garamond" w:hAnsi="Garamond" w:cs="Garamond"/>
              </w:rPr>
              <w:t xml:space="preserve">October </w:t>
            </w:r>
            <w:r w:rsidRPr="61795C24">
              <w:rPr>
                <w:rFonts w:ascii="Garamond" w:eastAsia="Garamond" w:hAnsi="Garamond" w:cs="Garamond"/>
              </w:rPr>
              <w:t>2021</w:t>
            </w:r>
          </w:p>
        </w:tc>
      </w:tr>
      <w:tr w:rsidR="00603096" w14:paraId="7BE464EA" w14:textId="77777777" w:rsidTr="00FB08F3">
        <w:trPr>
          <w:trHeight w:val="170"/>
        </w:trPr>
        <w:tc>
          <w:tcPr>
            <w:tcW w:w="3055" w:type="dxa"/>
            <w:tcMar>
              <w:left w:w="105" w:type="dxa"/>
              <w:right w:w="105" w:type="dxa"/>
            </w:tcMar>
          </w:tcPr>
          <w:p w14:paraId="278A2C8A" w14:textId="77777777" w:rsidR="00603096" w:rsidRDefault="00603096" w:rsidP="00FB08F3">
            <w:pPr>
              <w:spacing w:after="200"/>
              <w:rPr>
                <w:rFonts w:ascii="Garamond" w:eastAsia="Garamond" w:hAnsi="Garamond" w:cs="Garamond"/>
              </w:rPr>
            </w:pPr>
            <w:r w:rsidRPr="7CF29954">
              <w:rPr>
                <w:rFonts w:ascii="Garamond" w:eastAsia="Garamond" w:hAnsi="Garamond" w:cs="Garamond"/>
              </w:rPr>
              <w:t>In-situ Turbidity</w:t>
            </w:r>
          </w:p>
        </w:tc>
        <w:tc>
          <w:tcPr>
            <w:tcW w:w="1610" w:type="dxa"/>
            <w:tcMar>
              <w:left w:w="105" w:type="dxa"/>
              <w:right w:w="105" w:type="dxa"/>
            </w:tcMar>
          </w:tcPr>
          <w:p w14:paraId="7ADB7163" w14:textId="77777777" w:rsidR="00603096" w:rsidRDefault="00603096" w:rsidP="00FB08F3">
            <w:pPr>
              <w:spacing w:after="200"/>
            </w:pPr>
            <w:r w:rsidRPr="7CF29954">
              <w:rPr>
                <w:rFonts w:ascii="Garamond" w:eastAsia="Garamond" w:hAnsi="Garamond" w:cs="Garamond"/>
              </w:rPr>
              <w:t>USGS</w:t>
            </w:r>
          </w:p>
        </w:tc>
        <w:tc>
          <w:tcPr>
            <w:tcW w:w="1720" w:type="dxa"/>
            <w:tcMar>
              <w:left w:w="105" w:type="dxa"/>
              <w:right w:w="105" w:type="dxa"/>
            </w:tcMar>
          </w:tcPr>
          <w:p w14:paraId="4F99D933" w14:textId="77777777" w:rsidR="00603096" w:rsidRDefault="00603096" w:rsidP="00FB08F3">
            <w:pPr>
              <w:spacing w:after="200"/>
            </w:pPr>
            <w:r w:rsidRPr="7CF29954">
              <w:rPr>
                <w:rFonts w:ascii="Garamond" w:eastAsia="Garamond" w:hAnsi="Garamond" w:cs="Garamond"/>
              </w:rPr>
              <w:t>15-minute, daily</w:t>
            </w:r>
          </w:p>
        </w:tc>
        <w:tc>
          <w:tcPr>
            <w:tcW w:w="2960" w:type="dxa"/>
            <w:tcMar>
              <w:left w:w="105" w:type="dxa"/>
              <w:right w:w="105" w:type="dxa"/>
            </w:tcMar>
          </w:tcPr>
          <w:p w14:paraId="5C2E6BA4" w14:textId="77777777" w:rsidR="00603096" w:rsidRDefault="00603096" w:rsidP="00FB08F3">
            <w:pPr>
              <w:spacing w:after="200"/>
            </w:pPr>
            <w:r>
              <w:rPr>
                <w:rFonts w:ascii="Garamond" w:eastAsia="Garamond" w:hAnsi="Garamond" w:cs="Garamond"/>
              </w:rPr>
              <w:t xml:space="preserve">March 2019 </w:t>
            </w:r>
            <w:r w:rsidRPr="65BF0EB7">
              <w:rPr>
                <w:rFonts w:ascii="Garamond" w:eastAsia="Garamond" w:hAnsi="Garamond" w:cs="Garamond"/>
              </w:rPr>
              <w:t xml:space="preserve">– </w:t>
            </w:r>
            <w:r>
              <w:rPr>
                <w:rFonts w:ascii="Garamond" w:eastAsia="Garamond" w:hAnsi="Garamond" w:cs="Garamond"/>
              </w:rPr>
              <w:t xml:space="preserve">October </w:t>
            </w:r>
            <w:r w:rsidRPr="61795C24">
              <w:rPr>
                <w:rFonts w:ascii="Garamond" w:eastAsia="Garamond" w:hAnsi="Garamond" w:cs="Garamond"/>
              </w:rPr>
              <w:t>2021</w:t>
            </w:r>
          </w:p>
        </w:tc>
      </w:tr>
    </w:tbl>
    <w:p w14:paraId="56223FF3" w14:textId="77777777" w:rsidR="00603096" w:rsidRDefault="00603096" w:rsidP="00DE1D29">
      <w:pPr>
        <w:jc w:val="center"/>
        <w:rPr>
          <w:rFonts w:ascii="Garamond" w:hAnsi="Garamond"/>
          <w:i/>
          <w:iCs/>
        </w:rPr>
      </w:pPr>
    </w:p>
    <w:p w14:paraId="4947A19F" w14:textId="1137CDAA" w:rsidR="001D26D7" w:rsidRDefault="001D26D7" w:rsidP="001D26D7">
      <w:pPr>
        <w:jc w:val="center"/>
        <w:rPr>
          <w:rFonts w:ascii="Garamond" w:hAnsi="Garamond"/>
          <w:b/>
          <w:bCs/>
        </w:rPr>
      </w:pPr>
      <w:r>
        <w:rPr>
          <w:noProof/>
        </w:rPr>
        <w:drawing>
          <wp:inline distT="0" distB="0" distL="0" distR="0" wp14:anchorId="7489B8BE" wp14:editId="37CF6271">
            <wp:extent cx="5934076" cy="3086100"/>
            <wp:effectExtent l="0" t="0" r="9525" b="0"/>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pic:nvPicPr>
                  <pic:blipFill>
                    <a:blip r:embed="rId53">
                      <a:extLst>
                        <a:ext uri="{28A0092B-C50C-407E-A947-70E740481C1C}">
                          <a14:useLocalDpi xmlns:a14="http://schemas.microsoft.com/office/drawing/2010/main" val="0"/>
                        </a:ext>
                      </a:extLst>
                    </a:blip>
                    <a:stretch>
                      <a:fillRect/>
                    </a:stretch>
                  </pic:blipFill>
                  <pic:spPr>
                    <a:xfrm>
                      <a:off x="0" y="0"/>
                      <a:ext cx="5934076" cy="3086100"/>
                    </a:xfrm>
                    <a:prstGeom prst="rect">
                      <a:avLst/>
                    </a:prstGeom>
                  </pic:spPr>
                </pic:pic>
              </a:graphicData>
            </a:graphic>
          </wp:inline>
        </w:drawing>
      </w:r>
    </w:p>
    <w:p w14:paraId="3033AB84" w14:textId="7537232F" w:rsidR="001D26D7" w:rsidRDefault="001D26D7" w:rsidP="001D26D7">
      <w:pPr>
        <w:jc w:val="center"/>
        <w:rPr>
          <w:rFonts w:ascii="Garamond" w:hAnsi="Garamond"/>
          <w:i/>
          <w:iCs/>
        </w:rPr>
      </w:pPr>
      <w:r>
        <w:rPr>
          <w:rFonts w:ascii="Garamond" w:hAnsi="Garamond"/>
          <w:i/>
          <w:iCs/>
        </w:rPr>
        <w:t xml:space="preserve">Figure </w:t>
      </w:r>
      <w:r w:rsidR="001B26C6">
        <w:rPr>
          <w:rFonts w:ascii="Garamond" w:hAnsi="Garamond"/>
          <w:i/>
          <w:iCs/>
        </w:rPr>
        <w:t>C1</w:t>
      </w:r>
      <w:r w:rsidR="141E237D" w:rsidRPr="71B921C8">
        <w:rPr>
          <w:rFonts w:ascii="Garamond" w:hAnsi="Garamond"/>
          <w:i/>
          <w:iCs/>
        </w:rPr>
        <w:t>.</w:t>
      </w:r>
      <w:r>
        <w:rPr>
          <w:rFonts w:ascii="Garamond" w:hAnsi="Garamond"/>
          <w:i/>
          <w:iCs/>
        </w:rPr>
        <w:t xml:space="preserve"> </w:t>
      </w:r>
      <w:r>
        <w:rPr>
          <w:rFonts w:ascii="Garamond" w:hAnsi="Garamond"/>
        </w:rPr>
        <w:t>Turbidity values plotted over distance downstream of the US-16 bridge for six images. These images were selected to illustrate low turbidity days and the signature of some clear sediment plumes. You can also see interference from rapids, rocks, and/or land in the first 5km. While these are straightforward, some series are more challenging to interpret and, in any case, it is time consuming to go through 400+ series which pushed us to explore automated plume detection.</w:t>
      </w:r>
    </w:p>
    <w:p w14:paraId="71662ADF" w14:textId="75EA14FA" w:rsidR="008B3168" w:rsidRDefault="00255E95" w:rsidP="00DE1D29">
      <w:pPr>
        <w:jc w:val="center"/>
        <w:rPr>
          <w:rFonts w:ascii="Garamond" w:hAnsi="Garamond"/>
          <w:i/>
          <w:iCs/>
        </w:rPr>
      </w:pPr>
      <w:r>
        <w:rPr>
          <w:rFonts w:ascii="Garamond" w:hAnsi="Garamond"/>
          <w:b/>
          <w:bCs/>
          <w:noProof/>
        </w:rPr>
        <w:lastRenderedPageBreak/>
        <w:drawing>
          <wp:inline distT="0" distB="0" distL="0" distR="0" wp14:anchorId="6CAEF8FC" wp14:editId="0F92C74C">
            <wp:extent cx="5934075" cy="2076450"/>
            <wp:effectExtent l="0" t="0" r="9525" b="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4">
                      <a:extLst>
                        <a:ext uri="{28A0092B-C50C-407E-A947-70E740481C1C}">
                          <a14:useLocalDpi xmlns:a14="http://schemas.microsoft.com/office/drawing/2010/main" val="0"/>
                        </a:ext>
                      </a:extLst>
                    </a:blip>
                    <a:srcRect/>
                    <a:stretch>
                      <a:fillRect/>
                    </a:stretch>
                  </pic:blipFill>
                  <pic:spPr bwMode="auto">
                    <a:xfrm>
                      <a:off x="0" y="0"/>
                      <a:ext cx="5934075" cy="2076450"/>
                    </a:xfrm>
                    <a:prstGeom prst="rect">
                      <a:avLst/>
                    </a:prstGeom>
                    <a:noFill/>
                    <a:ln>
                      <a:noFill/>
                    </a:ln>
                  </pic:spPr>
                </pic:pic>
              </a:graphicData>
            </a:graphic>
          </wp:inline>
        </w:drawing>
      </w:r>
    </w:p>
    <w:p w14:paraId="178EAA38" w14:textId="7CB85DC2" w:rsidR="00255E95" w:rsidRPr="00EA6DA7" w:rsidRDefault="00255E95" w:rsidP="00DE1D29">
      <w:pPr>
        <w:jc w:val="center"/>
        <w:rPr>
          <w:rFonts w:ascii="Garamond" w:hAnsi="Garamond"/>
        </w:rPr>
      </w:pPr>
      <w:r>
        <w:rPr>
          <w:rFonts w:ascii="Garamond" w:hAnsi="Garamond"/>
          <w:i/>
          <w:iCs/>
        </w:rPr>
        <w:t xml:space="preserve">Figure </w:t>
      </w:r>
      <w:r w:rsidR="001B26C6">
        <w:rPr>
          <w:rFonts w:ascii="Garamond" w:hAnsi="Garamond"/>
          <w:i/>
          <w:iCs/>
        </w:rPr>
        <w:t>C2</w:t>
      </w:r>
      <w:r w:rsidR="141E237D" w:rsidRPr="71B921C8">
        <w:rPr>
          <w:rFonts w:ascii="Garamond" w:hAnsi="Garamond"/>
          <w:i/>
          <w:iCs/>
        </w:rPr>
        <w:t>.</w:t>
      </w:r>
      <w:r w:rsidR="00BB0060">
        <w:rPr>
          <w:rFonts w:ascii="Garamond" w:hAnsi="Garamond"/>
          <w:i/>
          <w:iCs/>
        </w:rPr>
        <w:t xml:space="preserve"> </w:t>
      </w:r>
      <w:r w:rsidR="00EA6DA7">
        <w:rPr>
          <w:rFonts w:ascii="Garamond" w:hAnsi="Garamond"/>
        </w:rPr>
        <w:t>Band reflectance at the USGS gage</w:t>
      </w:r>
      <w:r w:rsidR="0083325F">
        <w:rPr>
          <w:rFonts w:ascii="Garamond" w:hAnsi="Garamond"/>
        </w:rPr>
        <w:t xml:space="preserve"> and </w:t>
      </w:r>
      <w:r w:rsidR="00EE454C">
        <w:rPr>
          <w:rFonts w:ascii="Garamond" w:hAnsi="Garamond"/>
        </w:rPr>
        <w:t>log-transformed turbidity, sorted by DOY.</w:t>
      </w:r>
    </w:p>
    <w:p w14:paraId="272ADE7D" w14:textId="6FC85C07" w:rsidR="00255E95" w:rsidRDefault="00DD1E1B" w:rsidP="00DE1D29">
      <w:pPr>
        <w:jc w:val="center"/>
        <w:rPr>
          <w:rFonts w:ascii="Garamond" w:hAnsi="Garamond"/>
          <w:b/>
          <w:bCs/>
        </w:rPr>
      </w:pPr>
      <w:r>
        <w:rPr>
          <w:rFonts w:ascii="Garamond" w:hAnsi="Garamond"/>
          <w:b/>
          <w:bCs/>
          <w:noProof/>
        </w:rPr>
        <w:drawing>
          <wp:inline distT="0" distB="0" distL="0" distR="0" wp14:anchorId="7F2A04F3" wp14:editId="086DF459">
            <wp:extent cx="3181350" cy="2103962"/>
            <wp:effectExtent l="0" t="0" r="0" b="0"/>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55">
                      <a:extLst>
                        <a:ext uri="{28A0092B-C50C-407E-A947-70E740481C1C}">
                          <a14:useLocalDpi xmlns:a14="http://schemas.microsoft.com/office/drawing/2010/main" val="0"/>
                        </a:ext>
                      </a:extLst>
                    </a:blip>
                    <a:srcRect/>
                    <a:stretch>
                      <a:fillRect/>
                    </a:stretch>
                  </pic:blipFill>
                  <pic:spPr bwMode="auto">
                    <a:xfrm>
                      <a:off x="0" y="0"/>
                      <a:ext cx="3221341" cy="2130410"/>
                    </a:xfrm>
                    <a:prstGeom prst="rect">
                      <a:avLst/>
                    </a:prstGeom>
                    <a:noFill/>
                    <a:ln>
                      <a:noFill/>
                    </a:ln>
                  </pic:spPr>
                </pic:pic>
              </a:graphicData>
            </a:graphic>
          </wp:inline>
        </w:drawing>
      </w:r>
      <w:r w:rsidR="1A35D848">
        <w:rPr>
          <w:noProof/>
        </w:rPr>
        <w:drawing>
          <wp:inline distT="0" distB="0" distL="0" distR="0" wp14:anchorId="346E972B" wp14:editId="36E52CEA">
            <wp:extent cx="3135923" cy="2521805"/>
            <wp:effectExtent l="0" t="0" r="0" b="0"/>
            <wp:docPr id="191509381" name="Picture 1915093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56">
                      <a:extLst>
                        <a:ext uri="{28A0092B-C50C-407E-A947-70E740481C1C}">
                          <a14:useLocalDpi xmlns:a14="http://schemas.microsoft.com/office/drawing/2010/main" val="0"/>
                        </a:ext>
                      </a:extLst>
                    </a:blip>
                    <a:stretch>
                      <a:fillRect/>
                    </a:stretch>
                  </pic:blipFill>
                  <pic:spPr>
                    <a:xfrm>
                      <a:off x="0" y="0"/>
                      <a:ext cx="3135923" cy="2521805"/>
                    </a:xfrm>
                    <a:prstGeom prst="rect">
                      <a:avLst/>
                    </a:prstGeom>
                  </pic:spPr>
                </pic:pic>
              </a:graphicData>
            </a:graphic>
          </wp:inline>
        </w:drawing>
      </w:r>
    </w:p>
    <w:p w14:paraId="597A5901" w14:textId="211A97EF" w:rsidR="000F5FD5" w:rsidRDefault="6F8EA11E" w:rsidP="00DE1D29">
      <w:pPr>
        <w:jc w:val="center"/>
        <w:rPr>
          <w:rFonts w:ascii="Garamond" w:hAnsi="Garamond"/>
        </w:rPr>
      </w:pPr>
      <w:r w:rsidRPr="439E1804">
        <w:rPr>
          <w:rFonts w:ascii="Garamond" w:hAnsi="Garamond"/>
          <w:i/>
          <w:iCs/>
        </w:rPr>
        <w:t xml:space="preserve">Figure </w:t>
      </w:r>
      <w:r w:rsidR="51974024" w:rsidRPr="439E1804">
        <w:rPr>
          <w:rFonts w:ascii="Garamond" w:hAnsi="Garamond"/>
          <w:i/>
          <w:iCs/>
        </w:rPr>
        <w:t>C3</w:t>
      </w:r>
      <w:r w:rsidR="10436B27" w:rsidRPr="439E1804">
        <w:rPr>
          <w:rFonts w:ascii="Garamond" w:hAnsi="Garamond"/>
          <w:i/>
          <w:iCs/>
        </w:rPr>
        <w:t>.</w:t>
      </w:r>
      <w:r w:rsidRPr="439E1804">
        <w:rPr>
          <w:rFonts w:ascii="Garamond" w:hAnsi="Garamond"/>
          <w:i/>
          <w:iCs/>
        </w:rPr>
        <w:t xml:space="preserve"> </w:t>
      </w:r>
      <w:r w:rsidR="4CFF5DC9" w:rsidRPr="439E1804">
        <w:rPr>
          <w:rFonts w:ascii="Garamond" w:hAnsi="Garamond"/>
        </w:rPr>
        <w:t xml:space="preserve">Red reflection </w:t>
      </w:r>
      <w:r w:rsidR="7B6DCA2A" w:rsidRPr="439E1804">
        <w:rPr>
          <w:rFonts w:ascii="Garamond" w:hAnsi="Garamond"/>
        </w:rPr>
        <w:t>vs</w:t>
      </w:r>
      <w:r w:rsidR="3EC9AC61" w:rsidRPr="439E1804">
        <w:rPr>
          <w:rFonts w:ascii="Garamond" w:hAnsi="Garamond"/>
        </w:rPr>
        <w:t>.</w:t>
      </w:r>
      <w:r w:rsidR="7B6DCA2A" w:rsidRPr="439E1804">
        <w:rPr>
          <w:rFonts w:ascii="Garamond" w:hAnsi="Garamond"/>
        </w:rPr>
        <w:t xml:space="preserve"> log-transformed turbidity for all months (</w:t>
      </w:r>
      <w:r w:rsidR="7539295F" w:rsidRPr="439E1804">
        <w:rPr>
          <w:rFonts w:ascii="Garamond" w:hAnsi="Garamond"/>
        </w:rPr>
        <w:t>top</w:t>
      </w:r>
      <w:r w:rsidR="7B6DCA2A" w:rsidRPr="439E1804">
        <w:rPr>
          <w:rFonts w:ascii="Garamond" w:hAnsi="Garamond"/>
        </w:rPr>
        <w:t xml:space="preserve">) and </w:t>
      </w:r>
      <w:r w:rsidR="1043DE0C" w:rsidRPr="439E1804">
        <w:rPr>
          <w:rFonts w:ascii="Garamond" w:hAnsi="Garamond"/>
        </w:rPr>
        <w:t>May 1</w:t>
      </w:r>
      <w:r w:rsidR="3EC9AC61" w:rsidRPr="439E1804">
        <w:rPr>
          <w:rFonts w:ascii="Garamond" w:hAnsi="Garamond"/>
          <w:vertAlign w:val="superscript"/>
        </w:rPr>
        <w:t>st</w:t>
      </w:r>
      <w:r w:rsidR="3EC9AC61" w:rsidRPr="439E1804">
        <w:rPr>
          <w:rFonts w:ascii="Garamond" w:hAnsi="Garamond"/>
        </w:rPr>
        <w:t xml:space="preserve"> –</w:t>
      </w:r>
      <w:r w:rsidR="1043DE0C" w:rsidRPr="439E1804">
        <w:rPr>
          <w:rFonts w:ascii="Garamond" w:hAnsi="Garamond"/>
        </w:rPr>
        <w:t xml:space="preserve"> Oct. 31</w:t>
      </w:r>
      <w:r w:rsidR="1043DE0C" w:rsidRPr="439E1804">
        <w:rPr>
          <w:rFonts w:ascii="Garamond" w:hAnsi="Garamond"/>
          <w:vertAlign w:val="superscript"/>
        </w:rPr>
        <w:t>st</w:t>
      </w:r>
      <w:r w:rsidR="1043DE0C" w:rsidRPr="439E1804">
        <w:rPr>
          <w:rFonts w:ascii="Garamond" w:hAnsi="Garamond"/>
        </w:rPr>
        <w:t xml:space="preserve"> (</w:t>
      </w:r>
      <w:r w:rsidR="6C8C412B" w:rsidRPr="439E1804">
        <w:rPr>
          <w:rFonts w:ascii="Garamond" w:hAnsi="Garamond"/>
        </w:rPr>
        <w:t>bottom</w:t>
      </w:r>
      <w:r w:rsidR="1043DE0C" w:rsidRPr="439E1804">
        <w:rPr>
          <w:rFonts w:ascii="Garamond" w:hAnsi="Garamond"/>
        </w:rPr>
        <w:t>). The</w:t>
      </w:r>
      <w:r w:rsidR="639AF47C" w:rsidRPr="439E1804">
        <w:rPr>
          <w:rFonts w:ascii="Garamond" w:hAnsi="Garamond"/>
        </w:rPr>
        <w:t xml:space="preserve"> ovals point out a group of </w:t>
      </w:r>
      <w:r w:rsidR="3BA0F460" w:rsidRPr="439E1804">
        <w:rPr>
          <w:rFonts w:ascii="Garamond" w:hAnsi="Garamond"/>
        </w:rPr>
        <w:t xml:space="preserve">points from winter months </w:t>
      </w:r>
      <w:r w:rsidR="49061E73" w:rsidRPr="439E1804">
        <w:rPr>
          <w:rFonts w:ascii="Garamond" w:hAnsi="Garamond"/>
        </w:rPr>
        <w:t>and the increase in R</w:t>
      </w:r>
      <w:r w:rsidR="49061E73" w:rsidRPr="439E1804">
        <w:rPr>
          <w:rFonts w:ascii="Garamond" w:hAnsi="Garamond"/>
          <w:vertAlign w:val="superscript"/>
        </w:rPr>
        <w:t>2</w:t>
      </w:r>
      <w:r w:rsidR="49061E73" w:rsidRPr="439E1804">
        <w:rPr>
          <w:rFonts w:ascii="Garamond" w:hAnsi="Garamond"/>
        </w:rPr>
        <w:t xml:space="preserve"> when</w:t>
      </w:r>
      <w:r w:rsidR="52E61E06" w:rsidRPr="439E1804">
        <w:rPr>
          <w:rFonts w:ascii="Garamond" w:hAnsi="Garamond"/>
        </w:rPr>
        <w:t xml:space="preserve"> those</w:t>
      </w:r>
      <w:r w:rsidR="49061E73" w:rsidRPr="439E1804">
        <w:rPr>
          <w:rFonts w:ascii="Garamond" w:hAnsi="Garamond"/>
        </w:rPr>
        <w:t xml:space="preserve"> </w:t>
      </w:r>
      <w:r w:rsidR="3EC9AC61" w:rsidRPr="439E1804">
        <w:rPr>
          <w:rFonts w:ascii="Garamond" w:hAnsi="Garamond"/>
        </w:rPr>
        <w:t>winter months are removed.</w:t>
      </w:r>
    </w:p>
    <w:p w14:paraId="7C03C6F0" w14:textId="2421A0BC" w:rsidR="00303E43" w:rsidRDefault="00303E43" w:rsidP="00DE1D29">
      <w:pPr>
        <w:jc w:val="center"/>
        <w:rPr>
          <w:rFonts w:ascii="Garamond" w:hAnsi="Garamond"/>
        </w:rPr>
      </w:pPr>
    </w:p>
    <w:p w14:paraId="16540A1A" w14:textId="70B7039C" w:rsidR="00F03244" w:rsidRDefault="00F20E7B" w:rsidP="00DE1D29">
      <w:pPr>
        <w:jc w:val="center"/>
        <w:rPr>
          <w:rFonts w:ascii="Garamond" w:hAnsi="Garamond"/>
        </w:rPr>
      </w:pPr>
      <w:r>
        <w:rPr>
          <w:rFonts w:ascii="Garamond" w:hAnsi="Garamond"/>
          <w:noProof/>
        </w:rPr>
        <w:lastRenderedPageBreak/>
        <w:drawing>
          <wp:inline distT="0" distB="0" distL="0" distR="0" wp14:anchorId="38125F39" wp14:editId="4831565A">
            <wp:extent cx="2930525" cy="2266305"/>
            <wp:effectExtent l="0" t="0" r="3175" b="1270"/>
            <wp:docPr id="19" name="Picture 19" descr="Chart, scatter 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Picture 19" descr="Chart, scatter chart&#10;&#10;Description automatically generated"/>
                    <pic:cNvPicPr/>
                  </pic:nvPicPr>
                  <pic:blipFill rotWithShape="1">
                    <a:blip r:embed="rId57">
                      <a:extLst>
                        <a:ext uri="{28A0092B-C50C-407E-A947-70E740481C1C}">
                          <a14:useLocalDpi xmlns:a14="http://schemas.microsoft.com/office/drawing/2010/main" val="0"/>
                        </a:ext>
                      </a:extLst>
                    </a:blip>
                    <a:srcRect t="13353"/>
                    <a:stretch/>
                  </pic:blipFill>
                  <pic:spPr bwMode="auto">
                    <a:xfrm>
                      <a:off x="0" y="0"/>
                      <a:ext cx="2943918" cy="2276662"/>
                    </a:xfrm>
                    <a:prstGeom prst="rect">
                      <a:avLst/>
                    </a:prstGeom>
                    <a:ln>
                      <a:noFill/>
                    </a:ln>
                    <a:extLst>
                      <a:ext uri="{53640926-AAD7-44D8-BBD7-CCE9431645EC}">
                        <a14:shadowObscured xmlns:a14="http://schemas.microsoft.com/office/drawing/2010/main"/>
                      </a:ext>
                    </a:extLst>
                  </pic:spPr>
                </pic:pic>
              </a:graphicData>
            </a:graphic>
          </wp:inline>
        </w:drawing>
      </w:r>
      <w:r w:rsidR="00080C4F">
        <w:rPr>
          <w:rFonts w:ascii="Garamond" w:hAnsi="Garamond"/>
          <w:noProof/>
        </w:rPr>
        <w:drawing>
          <wp:inline distT="0" distB="0" distL="0" distR="0" wp14:anchorId="0B6A91CF" wp14:editId="63B6C378">
            <wp:extent cx="2828290" cy="2414207"/>
            <wp:effectExtent l="0" t="0" r="0" b="5715"/>
            <wp:docPr id="18" name="Picture 18" descr="Chart, scatter 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Picture 18" descr="Chart, scatter chart&#10;&#10;Description automatically generated"/>
                    <pic:cNvPicPr/>
                  </pic:nvPicPr>
                  <pic:blipFill rotWithShape="1">
                    <a:blip r:embed="rId58" cstate="print">
                      <a:extLst>
                        <a:ext uri="{28A0092B-C50C-407E-A947-70E740481C1C}">
                          <a14:useLocalDpi xmlns:a14="http://schemas.microsoft.com/office/drawing/2010/main" val="0"/>
                        </a:ext>
                      </a:extLst>
                    </a:blip>
                    <a:srcRect t="6170"/>
                    <a:stretch/>
                  </pic:blipFill>
                  <pic:spPr bwMode="auto">
                    <a:xfrm>
                      <a:off x="0" y="0"/>
                      <a:ext cx="2847053" cy="2430223"/>
                    </a:xfrm>
                    <a:prstGeom prst="rect">
                      <a:avLst/>
                    </a:prstGeom>
                    <a:ln>
                      <a:noFill/>
                    </a:ln>
                    <a:extLst>
                      <a:ext uri="{53640926-AAD7-44D8-BBD7-CCE9431645EC}">
                        <a14:shadowObscured xmlns:a14="http://schemas.microsoft.com/office/drawing/2010/main"/>
                      </a:ext>
                    </a:extLst>
                  </pic:spPr>
                </pic:pic>
              </a:graphicData>
            </a:graphic>
          </wp:inline>
        </w:drawing>
      </w:r>
    </w:p>
    <w:p w14:paraId="17317126" w14:textId="6C7C1099" w:rsidR="00303E43" w:rsidRPr="00997E29" w:rsidRDefault="40230EE4" w:rsidP="00DE1D29">
      <w:pPr>
        <w:jc w:val="center"/>
        <w:rPr>
          <w:rFonts w:ascii="Garamond" w:hAnsi="Garamond"/>
        </w:rPr>
      </w:pPr>
      <w:r w:rsidRPr="439E1804">
        <w:rPr>
          <w:rFonts w:ascii="Garamond" w:hAnsi="Garamond"/>
          <w:i/>
          <w:iCs/>
        </w:rPr>
        <w:t>Figure C4</w:t>
      </w:r>
      <w:r w:rsidR="10436B27" w:rsidRPr="439E1804">
        <w:rPr>
          <w:rFonts w:ascii="Garamond" w:hAnsi="Garamond"/>
          <w:i/>
          <w:iCs/>
        </w:rPr>
        <w:t>.</w:t>
      </w:r>
      <w:r w:rsidRPr="439E1804">
        <w:rPr>
          <w:rFonts w:ascii="Garamond" w:hAnsi="Garamond"/>
        </w:rPr>
        <w:t xml:space="preserve"> </w:t>
      </w:r>
      <w:r w:rsidR="284A60AD" w:rsidRPr="439E1804">
        <w:rPr>
          <w:rFonts w:ascii="Garamond" w:hAnsi="Garamond"/>
        </w:rPr>
        <w:t>Remotely</w:t>
      </w:r>
      <w:r w:rsidR="25555383" w:rsidRPr="439E1804">
        <w:rPr>
          <w:rFonts w:ascii="Garamond" w:hAnsi="Garamond"/>
        </w:rPr>
        <w:t xml:space="preserve"> Sensed vs In-situ (measured) Turbidity for T</w:t>
      </w:r>
      <w:r w:rsidR="514FA8D5" w:rsidRPr="439E1804">
        <w:rPr>
          <w:rFonts w:ascii="Garamond" w:hAnsi="Garamond"/>
        </w:rPr>
        <w:t xml:space="preserve">erm 1 (left) and </w:t>
      </w:r>
      <w:r w:rsidR="25555383" w:rsidRPr="439E1804">
        <w:rPr>
          <w:rFonts w:ascii="Garamond" w:hAnsi="Garamond"/>
        </w:rPr>
        <w:t>T</w:t>
      </w:r>
      <w:r w:rsidR="514FA8D5" w:rsidRPr="439E1804">
        <w:rPr>
          <w:rFonts w:ascii="Garamond" w:hAnsi="Garamond"/>
        </w:rPr>
        <w:t>erm 2 (right)</w:t>
      </w:r>
      <w:r w:rsidR="25555383" w:rsidRPr="439E1804">
        <w:rPr>
          <w:rFonts w:ascii="Garamond" w:hAnsi="Garamond"/>
        </w:rPr>
        <w:t xml:space="preserve">. In both plots, </w:t>
      </w:r>
      <w:r w:rsidR="5B0ACB4E" w:rsidRPr="439E1804">
        <w:rPr>
          <w:rFonts w:ascii="Garamond" w:hAnsi="Garamond"/>
        </w:rPr>
        <w:t>the line represents a 1:1 (perfect</w:t>
      </w:r>
      <w:r w:rsidR="7C7E37E1" w:rsidRPr="439E1804">
        <w:rPr>
          <w:rFonts w:ascii="Garamond" w:hAnsi="Garamond"/>
        </w:rPr>
        <w:t>ly modeled) relationship.</w:t>
      </w:r>
      <w:r w:rsidR="09EFE74C" w:rsidRPr="439E1804">
        <w:rPr>
          <w:rFonts w:ascii="Garamond" w:hAnsi="Garamond"/>
        </w:rPr>
        <w:t xml:space="preserve"> Hi</w:t>
      </w:r>
      <w:r w:rsidR="6DEB389E" w:rsidRPr="439E1804">
        <w:rPr>
          <w:rFonts w:ascii="Garamond" w:hAnsi="Garamond"/>
        </w:rPr>
        <w:t xml:space="preserve">gh values have been cropped from the plot </w:t>
      </w:r>
      <w:proofErr w:type="gramStart"/>
      <w:r w:rsidR="379F0D66" w:rsidRPr="439E1804">
        <w:rPr>
          <w:rFonts w:ascii="Garamond" w:hAnsi="Garamond"/>
        </w:rPr>
        <w:t>in order to</w:t>
      </w:r>
      <w:proofErr w:type="gramEnd"/>
      <w:r w:rsidR="379F0D66" w:rsidRPr="439E1804">
        <w:rPr>
          <w:rFonts w:ascii="Garamond" w:hAnsi="Garamond"/>
        </w:rPr>
        <w:t xml:space="preserve"> see</w:t>
      </w:r>
      <w:r w:rsidR="358871BA" w:rsidRPr="439E1804">
        <w:rPr>
          <w:rFonts w:ascii="Garamond" w:hAnsi="Garamond"/>
        </w:rPr>
        <w:t xml:space="preserve"> </w:t>
      </w:r>
      <w:r w:rsidR="51337E6E" w:rsidRPr="439E1804">
        <w:rPr>
          <w:rFonts w:ascii="Garamond" w:hAnsi="Garamond"/>
        </w:rPr>
        <w:t xml:space="preserve">the accuracy of lower values. </w:t>
      </w:r>
      <w:r w:rsidR="4A00FE29" w:rsidRPr="439E1804">
        <w:rPr>
          <w:rFonts w:ascii="Garamond" w:hAnsi="Garamond"/>
        </w:rPr>
        <w:t xml:space="preserve">Term 2 </w:t>
      </w:r>
      <w:r w:rsidR="42266E45" w:rsidRPr="439E1804">
        <w:rPr>
          <w:rFonts w:ascii="Garamond" w:hAnsi="Garamond"/>
        </w:rPr>
        <w:t>is m</w:t>
      </w:r>
      <w:r w:rsidR="1FF02D21" w:rsidRPr="439E1804">
        <w:rPr>
          <w:rFonts w:ascii="Garamond" w:hAnsi="Garamond"/>
        </w:rPr>
        <w:t>uch more evenly distributed either side of the line</w:t>
      </w:r>
      <w:r w:rsidR="45C53B27" w:rsidRPr="439E1804">
        <w:rPr>
          <w:rFonts w:ascii="Garamond" w:hAnsi="Garamond"/>
        </w:rPr>
        <w:t xml:space="preserve"> and </w:t>
      </w:r>
      <w:r w:rsidR="3B1B1406" w:rsidRPr="439E1804">
        <w:rPr>
          <w:rFonts w:ascii="Garamond" w:hAnsi="Garamond"/>
        </w:rPr>
        <w:t xml:space="preserve">in general points are closer to the line, indicating </w:t>
      </w:r>
      <w:r w:rsidR="4A00FE29" w:rsidRPr="439E1804">
        <w:rPr>
          <w:rFonts w:ascii="Garamond" w:hAnsi="Garamond"/>
        </w:rPr>
        <w:t>significant improvement</w:t>
      </w:r>
      <w:r w:rsidR="3B1B1406" w:rsidRPr="439E1804">
        <w:rPr>
          <w:rFonts w:ascii="Garamond" w:hAnsi="Garamond"/>
        </w:rPr>
        <w:t>s</w:t>
      </w:r>
      <w:r w:rsidR="4A00FE29" w:rsidRPr="439E1804">
        <w:rPr>
          <w:rFonts w:ascii="Garamond" w:hAnsi="Garamond"/>
        </w:rPr>
        <w:t xml:space="preserve"> in </w:t>
      </w:r>
      <w:r w:rsidR="12383A76" w:rsidRPr="439E1804">
        <w:rPr>
          <w:rFonts w:ascii="Garamond" w:hAnsi="Garamond"/>
        </w:rPr>
        <w:t>accuracy</w:t>
      </w:r>
      <w:r w:rsidR="197BEF7C" w:rsidRPr="439E1804">
        <w:rPr>
          <w:rFonts w:ascii="Garamond" w:hAnsi="Garamond"/>
        </w:rPr>
        <w:t xml:space="preserve"> and </w:t>
      </w:r>
      <w:r w:rsidR="16E09D61" w:rsidRPr="439E1804">
        <w:rPr>
          <w:rFonts w:ascii="Garamond" w:hAnsi="Garamond"/>
        </w:rPr>
        <w:t>bia</w:t>
      </w:r>
      <w:r w:rsidR="197BEF7C" w:rsidRPr="439E1804">
        <w:rPr>
          <w:rFonts w:ascii="Garamond" w:hAnsi="Garamond"/>
        </w:rPr>
        <w:t>s</w:t>
      </w:r>
      <w:r w:rsidR="42266E45" w:rsidRPr="439E1804">
        <w:rPr>
          <w:rFonts w:ascii="Garamond" w:hAnsi="Garamond"/>
        </w:rPr>
        <w:t>.</w:t>
      </w:r>
    </w:p>
    <w:p w14:paraId="27B58AB8" w14:textId="3E23985D" w:rsidR="00381045" w:rsidRDefault="00381045" w:rsidP="00DE1D29">
      <w:pPr>
        <w:jc w:val="center"/>
        <w:rPr>
          <w:rFonts w:ascii="Garamond" w:hAnsi="Garamond"/>
          <w:b/>
          <w:bCs/>
        </w:rPr>
      </w:pPr>
    </w:p>
    <w:p w14:paraId="22EAC584" w14:textId="5C8369FB" w:rsidR="00381045" w:rsidRDefault="00381045" w:rsidP="00381045">
      <w:pPr>
        <w:spacing w:after="0" w:line="240" w:lineRule="auto"/>
        <w:rPr>
          <w:rFonts w:ascii="Garamond" w:hAnsi="Garamond" w:cs="Arial"/>
        </w:rPr>
      </w:pPr>
      <w:r w:rsidRPr="132EEE30">
        <w:rPr>
          <w:rFonts w:ascii="Garamond" w:hAnsi="Garamond" w:cs="Arial"/>
        </w:rPr>
        <w:t xml:space="preserve">Table </w:t>
      </w:r>
      <w:r>
        <w:rPr>
          <w:rFonts w:ascii="Garamond" w:hAnsi="Garamond" w:cs="Arial"/>
        </w:rPr>
        <w:t>C</w:t>
      </w:r>
      <w:r w:rsidR="00DB37FF">
        <w:rPr>
          <w:rFonts w:ascii="Garamond" w:hAnsi="Garamond" w:cs="Arial"/>
        </w:rPr>
        <w:t>2</w:t>
      </w:r>
    </w:p>
    <w:p w14:paraId="23A820F6" w14:textId="3E23985D" w:rsidR="00381045" w:rsidRPr="0093486F" w:rsidRDefault="00381045" w:rsidP="00381045">
      <w:pPr>
        <w:spacing w:after="0" w:line="240" w:lineRule="auto"/>
        <w:rPr>
          <w:rFonts w:ascii="Garamond" w:hAnsi="Garamond" w:cs="Arial"/>
          <w:i/>
          <w:iCs/>
        </w:rPr>
      </w:pPr>
      <w:r>
        <w:rPr>
          <w:rFonts w:ascii="Garamond" w:hAnsi="Garamond" w:cs="Arial"/>
          <w:i/>
          <w:iCs/>
        </w:rPr>
        <w:t>T</w:t>
      </w:r>
      <w:r w:rsidRPr="0093486F">
        <w:rPr>
          <w:rFonts w:ascii="Garamond" w:hAnsi="Garamond" w:cs="Arial"/>
          <w:i/>
          <w:iCs/>
        </w:rPr>
        <w:t>ributaries with the number of possible sediment plume events taking place during the study period.</w:t>
      </w:r>
    </w:p>
    <w:tbl>
      <w:tblPr>
        <w:tblStyle w:val="TableGrid"/>
        <w:tblW w:w="9239" w:type="dxa"/>
        <w:tblInd w:w="-5" w:type="dxa"/>
        <w:tblLayout w:type="fixed"/>
        <w:tblLook w:val="06A0" w:firstRow="1" w:lastRow="0" w:firstColumn="1" w:lastColumn="0" w:noHBand="1" w:noVBand="1"/>
      </w:tblPr>
      <w:tblGrid>
        <w:gridCol w:w="2505"/>
        <w:gridCol w:w="2033"/>
        <w:gridCol w:w="1845"/>
        <w:gridCol w:w="2856"/>
      </w:tblGrid>
      <w:tr w:rsidR="00381045" w14:paraId="2747DB35" w14:textId="77777777" w:rsidTr="439E1804">
        <w:trPr>
          <w:trHeight w:val="853"/>
        </w:trPr>
        <w:tc>
          <w:tcPr>
            <w:tcW w:w="2505" w:type="dxa"/>
            <w:shd w:val="clear" w:color="auto" w:fill="1E8BCD"/>
            <w:vAlign w:val="center"/>
          </w:tcPr>
          <w:p w14:paraId="04054634" w14:textId="77777777" w:rsidR="00381045" w:rsidRDefault="00381045" w:rsidP="00FB08F3">
            <w:pPr>
              <w:jc w:val="center"/>
              <w:rPr>
                <w:rFonts w:ascii="Garamond" w:hAnsi="Garamond" w:cs="Arial"/>
                <w:b/>
                <w:bCs/>
                <w:color w:val="FFFFFF" w:themeColor="background1"/>
              </w:rPr>
            </w:pPr>
            <w:r>
              <w:rPr>
                <w:rFonts w:ascii="Garamond" w:hAnsi="Garamond" w:cs="Arial"/>
                <w:b/>
                <w:bCs/>
                <w:color w:val="FFFFFF" w:themeColor="background1"/>
              </w:rPr>
              <w:t>Stream / Tributary Name</w:t>
            </w:r>
          </w:p>
        </w:tc>
        <w:tc>
          <w:tcPr>
            <w:tcW w:w="2033" w:type="dxa"/>
            <w:shd w:val="clear" w:color="auto" w:fill="1E8BCD"/>
          </w:tcPr>
          <w:p w14:paraId="5962DB48" w14:textId="77777777" w:rsidR="00381045" w:rsidRDefault="00381045" w:rsidP="00FB08F3">
            <w:pPr>
              <w:jc w:val="center"/>
              <w:rPr>
                <w:rFonts w:ascii="Garamond" w:hAnsi="Garamond" w:cs="Arial"/>
                <w:b/>
                <w:bCs/>
                <w:color w:val="FFFFFF" w:themeColor="background1"/>
              </w:rPr>
            </w:pPr>
            <w:r>
              <w:rPr>
                <w:rFonts w:ascii="Garamond" w:hAnsi="Garamond" w:cs="Arial"/>
                <w:b/>
                <w:bCs/>
                <w:color w:val="FFFFFF" w:themeColor="background1"/>
              </w:rPr>
              <w:t>Manually Interpreted Plumes</w:t>
            </w:r>
          </w:p>
        </w:tc>
        <w:tc>
          <w:tcPr>
            <w:tcW w:w="1845" w:type="dxa"/>
            <w:shd w:val="clear" w:color="auto" w:fill="1E8BCD"/>
            <w:vAlign w:val="center"/>
          </w:tcPr>
          <w:p w14:paraId="4083414F" w14:textId="77777777" w:rsidR="00381045" w:rsidRDefault="00381045" w:rsidP="00FB08F3">
            <w:pPr>
              <w:spacing w:after="200"/>
              <w:jc w:val="center"/>
              <w:rPr>
                <w:rFonts w:ascii="Garamond" w:hAnsi="Garamond" w:cs="Arial"/>
                <w:b/>
                <w:bCs/>
                <w:color w:val="FFFFFF" w:themeColor="background1"/>
              </w:rPr>
            </w:pPr>
            <w:r>
              <w:rPr>
                <w:rFonts w:ascii="Garamond" w:hAnsi="Garamond" w:cs="Arial"/>
                <w:b/>
                <w:bCs/>
                <w:color w:val="FFFFFF" w:themeColor="background1"/>
              </w:rPr>
              <w:t xml:space="preserve"># </w:t>
            </w:r>
            <w:proofErr w:type="gramStart"/>
            <w:r>
              <w:rPr>
                <w:rFonts w:ascii="Garamond" w:hAnsi="Garamond" w:cs="Arial"/>
                <w:b/>
                <w:bCs/>
                <w:color w:val="FFFFFF" w:themeColor="background1"/>
              </w:rPr>
              <w:t>of</w:t>
            </w:r>
            <w:proofErr w:type="gramEnd"/>
            <w:r>
              <w:rPr>
                <w:rFonts w:ascii="Garamond" w:hAnsi="Garamond" w:cs="Arial"/>
                <w:b/>
                <w:bCs/>
                <w:color w:val="FFFFFF" w:themeColor="background1"/>
              </w:rPr>
              <w:t xml:space="preserve"> Auto-detected RS Events</w:t>
            </w:r>
          </w:p>
        </w:tc>
        <w:tc>
          <w:tcPr>
            <w:tcW w:w="2856" w:type="dxa"/>
            <w:shd w:val="clear" w:color="auto" w:fill="1E8BCD"/>
          </w:tcPr>
          <w:p w14:paraId="066D399C" w14:textId="77777777" w:rsidR="00381045" w:rsidRDefault="00381045" w:rsidP="00FB08F3">
            <w:pPr>
              <w:jc w:val="center"/>
              <w:rPr>
                <w:rFonts w:ascii="Garamond" w:hAnsi="Garamond" w:cs="Arial"/>
                <w:b/>
                <w:bCs/>
                <w:color w:val="FFFFFF" w:themeColor="background1"/>
              </w:rPr>
            </w:pPr>
            <w:r>
              <w:rPr>
                <w:rFonts w:ascii="Garamond" w:hAnsi="Garamond" w:cs="Arial"/>
                <w:b/>
                <w:bCs/>
                <w:color w:val="FFFFFF" w:themeColor="background1"/>
              </w:rPr>
              <w:t>Concern Level Determined by Shoshone River Partners</w:t>
            </w:r>
          </w:p>
        </w:tc>
      </w:tr>
      <w:tr w:rsidR="00381045" w14:paraId="78A211A2" w14:textId="77777777" w:rsidTr="439E1804">
        <w:trPr>
          <w:trHeight w:val="317"/>
        </w:trPr>
        <w:tc>
          <w:tcPr>
            <w:tcW w:w="2505" w:type="dxa"/>
          </w:tcPr>
          <w:p w14:paraId="0AB14950" w14:textId="77777777" w:rsidR="00381045" w:rsidRDefault="00381045" w:rsidP="00FB08F3">
            <w:pPr>
              <w:spacing w:after="200"/>
              <w:jc w:val="center"/>
              <w:rPr>
                <w:rFonts w:ascii="Garamond" w:hAnsi="Garamond" w:cs="Arial"/>
              </w:rPr>
            </w:pPr>
            <w:r>
              <w:rPr>
                <w:rFonts w:ascii="Garamond" w:hAnsi="Garamond" w:cs="Arial"/>
              </w:rPr>
              <w:t>Cottonwood Creek</w:t>
            </w:r>
          </w:p>
        </w:tc>
        <w:tc>
          <w:tcPr>
            <w:tcW w:w="2033" w:type="dxa"/>
          </w:tcPr>
          <w:p w14:paraId="4E56395C" w14:textId="20FE9E11" w:rsidR="00381045" w:rsidRDefault="001B78B9" w:rsidP="00FB08F3">
            <w:pPr>
              <w:jc w:val="center"/>
              <w:rPr>
                <w:rFonts w:ascii="Garamond" w:hAnsi="Garamond" w:cs="Arial"/>
              </w:rPr>
            </w:pPr>
            <w:r>
              <w:rPr>
                <w:rFonts w:ascii="Garamond" w:hAnsi="Garamond" w:cs="Arial"/>
              </w:rPr>
              <w:t>Low</w:t>
            </w:r>
          </w:p>
        </w:tc>
        <w:tc>
          <w:tcPr>
            <w:tcW w:w="1845" w:type="dxa"/>
          </w:tcPr>
          <w:p w14:paraId="5CE35A35" w14:textId="77777777" w:rsidR="00381045" w:rsidRDefault="00381045" w:rsidP="00FB08F3">
            <w:pPr>
              <w:jc w:val="center"/>
              <w:rPr>
                <w:rFonts w:ascii="Garamond" w:hAnsi="Garamond" w:cs="Arial"/>
                <w:color w:val="FFFFFF" w:themeColor="background1"/>
              </w:rPr>
            </w:pPr>
            <w:r>
              <w:rPr>
                <w:rFonts w:ascii="Garamond" w:hAnsi="Garamond" w:cs="Arial"/>
              </w:rPr>
              <w:t>High</w:t>
            </w:r>
          </w:p>
        </w:tc>
        <w:tc>
          <w:tcPr>
            <w:tcW w:w="2856" w:type="dxa"/>
          </w:tcPr>
          <w:p w14:paraId="190890A7" w14:textId="77777777" w:rsidR="00381045" w:rsidRDefault="00381045" w:rsidP="00FB08F3">
            <w:pPr>
              <w:jc w:val="center"/>
              <w:rPr>
                <w:rFonts w:ascii="Garamond" w:hAnsi="Garamond" w:cs="Arial"/>
              </w:rPr>
            </w:pPr>
            <w:r>
              <w:rPr>
                <w:rFonts w:ascii="Garamond" w:hAnsi="Garamond" w:cs="Arial"/>
              </w:rPr>
              <w:t>Medium</w:t>
            </w:r>
          </w:p>
        </w:tc>
      </w:tr>
      <w:tr w:rsidR="00381045" w14:paraId="11C9B234" w14:textId="77777777" w:rsidTr="439E1804">
        <w:trPr>
          <w:trHeight w:val="317"/>
        </w:trPr>
        <w:tc>
          <w:tcPr>
            <w:tcW w:w="2505" w:type="dxa"/>
          </w:tcPr>
          <w:p w14:paraId="7C8B722D" w14:textId="77777777" w:rsidR="00381045" w:rsidRDefault="00381045" w:rsidP="00FB08F3">
            <w:pPr>
              <w:jc w:val="center"/>
              <w:rPr>
                <w:rFonts w:ascii="Garamond" w:hAnsi="Garamond" w:cs="Arial"/>
              </w:rPr>
            </w:pPr>
            <w:r>
              <w:rPr>
                <w:rFonts w:ascii="Garamond" w:hAnsi="Garamond" w:cs="Arial"/>
              </w:rPr>
              <w:t>Dry Creek / Homesteader Creek</w:t>
            </w:r>
          </w:p>
        </w:tc>
        <w:tc>
          <w:tcPr>
            <w:tcW w:w="2033" w:type="dxa"/>
          </w:tcPr>
          <w:p w14:paraId="0CA83225" w14:textId="6A8A4586" w:rsidR="00381045" w:rsidRDefault="00022632" w:rsidP="00FB08F3">
            <w:pPr>
              <w:jc w:val="center"/>
              <w:rPr>
                <w:rFonts w:ascii="Garamond" w:hAnsi="Garamond" w:cs="Arial"/>
              </w:rPr>
            </w:pPr>
            <w:r>
              <w:rPr>
                <w:rFonts w:ascii="Garamond" w:hAnsi="Garamond" w:cs="Arial"/>
              </w:rPr>
              <w:t>High</w:t>
            </w:r>
          </w:p>
        </w:tc>
        <w:tc>
          <w:tcPr>
            <w:tcW w:w="1845" w:type="dxa"/>
          </w:tcPr>
          <w:p w14:paraId="2B986A6B" w14:textId="77777777" w:rsidR="00381045" w:rsidRDefault="00381045" w:rsidP="00FB08F3">
            <w:pPr>
              <w:jc w:val="center"/>
              <w:rPr>
                <w:rFonts w:ascii="Garamond" w:hAnsi="Garamond" w:cs="Arial"/>
              </w:rPr>
            </w:pPr>
            <w:r>
              <w:rPr>
                <w:rFonts w:ascii="Garamond" w:hAnsi="Garamond" w:cs="Arial"/>
              </w:rPr>
              <w:t>Medium</w:t>
            </w:r>
          </w:p>
        </w:tc>
        <w:tc>
          <w:tcPr>
            <w:tcW w:w="2856" w:type="dxa"/>
          </w:tcPr>
          <w:p w14:paraId="11374E76" w14:textId="77777777" w:rsidR="00381045" w:rsidRDefault="00381045" w:rsidP="00FB08F3">
            <w:pPr>
              <w:jc w:val="center"/>
              <w:rPr>
                <w:rFonts w:ascii="Garamond" w:hAnsi="Garamond" w:cs="Arial"/>
              </w:rPr>
            </w:pPr>
            <w:r>
              <w:rPr>
                <w:rFonts w:ascii="Garamond" w:hAnsi="Garamond" w:cs="Arial"/>
              </w:rPr>
              <w:t>High</w:t>
            </w:r>
          </w:p>
        </w:tc>
      </w:tr>
      <w:tr w:rsidR="00381045" w14:paraId="6EFD4871" w14:textId="77777777" w:rsidTr="439E1804">
        <w:trPr>
          <w:trHeight w:val="317"/>
        </w:trPr>
        <w:tc>
          <w:tcPr>
            <w:tcW w:w="2505" w:type="dxa"/>
          </w:tcPr>
          <w:p w14:paraId="01C62440" w14:textId="77777777" w:rsidR="00381045" w:rsidRDefault="00381045" w:rsidP="00FB08F3">
            <w:pPr>
              <w:jc w:val="center"/>
              <w:rPr>
                <w:rFonts w:ascii="Garamond" w:hAnsi="Garamond" w:cs="Arial"/>
              </w:rPr>
            </w:pPr>
            <w:r>
              <w:rPr>
                <w:rFonts w:ascii="Garamond" w:hAnsi="Garamond" w:cs="Arial"/>
              </w:rPr>
              <w:t>Dry Gulch</w:t>
            </w:r>
          </w:p>
        </w:tc>
        <w:tc>
          <w:tcPr>
            <w:tcW w:w="2033" w:type="dxa"/>
          </w:tcPr>
          <w:p w14:paraId="296956EF" w14:textId="72F48E3A" w:rsidR="00381045" w:rsidRDefault="00737579" w:rsidP="00FB08F3">
            <w:pPr>
              <w:jc w:val="center"/>
              <w:rPr>
                <w:rFonts w:ascii="Garamond" w:hAnsi="Garamond" w:cs="Arial"/>
              </w:rPr>
            </w:pPr>
            <w:r>
              <w:rPr>
                <w:rFonts w:ascii="Garamond" w:hAnsi="Garamond" w:cs="Arial"/>
              </w:rPr>
              <w:t>Low</w:t>
            </w:r>
          </w:p>
        </w:tc>
        <w:tc>
          <w:tcPr>
            <w:tcW w:w="1845" w:type="dxa"/>
          </w:tcPr>
          <w:p w14:paraId="4938E4B2" w14:textId="77777777" w:rsidR="00381045" w:rsidRDefault="00381045" w:rsidP="00FB08F3">
            <w:pPr>
              <w:jc w:val="center"/>
              <w:rPr>
                <w:rFonts w:ascii="Garamond" w:hAnsi="Garamond" w:cs="Arial"/>
              </w:rPr>
            </w:pPr>
            <w:r>
              <w:rPr>
                <w:rFonts w:ascii="Garamond" w:hAnsi="Garamond" w:cs="Arial"/>
              </w:rPr>
              <w:t>Medium</w:t>
            </w:r>
          </w:p>
        </w:tc>
        <w:tc>
          <w:tcPr>
            <w:tcW w:w="2856" w:type="dxa"/>
          </w:tcPr>
          <w:p w14:paraId="26AA514A" w14:textId="77777777" w:rsidR="00381045" w:rsidRDefault="00381045" w:rsidP="00FB08F3">
            <w:pPr>
              <w:jc w:val="center"/>
              <w:rPr>
                <w:rFonts w:ascii="Garamond" w:hAnsi="Garamond" w:cs="Arial"/>
              </w:rPr>
            </w:pPr>
            <w:r>
              <w:rPr>
                <w:rFonts w:ascii="Garamond" w:hAnsi="Garamond" w:cs="Arial"/>
              </w:rPr>
              <w:t>Low</w:t>
            </w:r>
          </w:p>
        </w:tc>
      </w:tr>
      <w:tr w:rsidR="00381045" w14:paraId="10A3FC41" w14:textId="77777777" w:rsidTr="439E1804">
        <w:trPr>
          <w:trHeight w:val="317"/>
        </w:trPr>
        <w:tc>
          <w:tcPr>
            <w:tcW w:w="2505" w:type="dxa"/>
          </w:tcPr>
          <w:p w14:paraId="05D0F89C" w14:textId="07E483CC" w:rsidR="00381045" w:rsidRDefault="00381045" w:rsidP="00FB08F3">
            <w:pPr>
              <w:jc w:val="center"/>
              <w:rPr>
                <w:rFonts w:ascii="Garamond" w:hAnsi="Garamond" w:cs="Arial"/>
              </w:rPr>
            </w:pPr>
            <w:r>
              <w:rPr>
                <w:rFonts w:ascii="Garamond" w:hAnsi="Garamond" w:cs="Arial"/>
              </w:rPr>
              <w:t>Idaho Cree</w:t>
            </w:r>
            <w:r w:rsidR="00737579">
              <w:rPr>
                <w:rFonts w:ascii="Garamond" w:hAnsi="Garamond" w:cs="Arial"/>
              </w:rPr>
              <w:t>k</w:t>
            </w:r>
          </w:p>
        </w:tc>
        <w:tc>
          <w:tcPr>
            <w:tcW w:w="2033" w:type="dxa"/>
          </w:tcPr>
          <w:p w14:paraId="3CDE3F54" w14:textId="409397C2" w:rsidR="00381045" w:rsidRDefault="00737579" w:rsidP="00FB08F3">
            <w:pPr>
              <w:jc w:val="center"/>
              <w:rPr>
                <w:rFonts w:ascii="Garamond" w:hAnsi="Garamond" w:cs="Arial"/>
              </w:rPr>
            </w:pPr>
            <w:r>
              <w:rPr>
                <w:rFonts w:ascii="Garamond" w:hAnsi="Garamond" w:cs="Arial"/>
              </w:rPr>
              <w:t>Low</w:t>
            </w:r>
          </w:p>
        </w:tc>
        <w:tc>
          <w:tcPr>
            <w:tcW w:w="1845" w:type="dxa"/>
          </w:tcPr>
          <w:p w14:paraId="35305E5F" w14:textId="77777777" w:rsidR="00381045" w:rsidRDefault="00381045" w:rsidP="00FB08F3">
            <w:pPr>
              <w:jc w:val="center"/>
              <w:rPr>
                <w:rFonts w:ascii="Garamond" w:hAnsi="Garamond" w:cs="Arial"/>
              </w:rPr>
            </w:pPr>
            <w:r>
              <w:rPr>
                <w:rFonts w:ascii="Garamond" w:hAnsi="Garamond" w:cs="Arial"/>
              </w:rPr>
              <w:t>Medium</w:t>
            </w:r>
          </w:p>
        </w:tc>
        <w:tc>
          <w:tcPr>
            <w:tcW w:w="2856" w:type="dxa"/>
          </w:tcPr>
          <w:p w14:paraId="1BA128B9" w14:textId="77777777" w:rsidR="00381045" w:rsidRDefault="00381045" w:rsidP="00FB08F3">
            <w:pPr>
              <w:jc w:val="center"/>
              <w:rPr>
                <w:rFonts w:ascii="Garamond" w:hAnsi="Garamond" w:cs="Arial"/>
              </w:rPr>
            </w:pPr>
            <w:r>
              <w:rPr>
                <w:rFonts w:ascii="Garamond" w:hAnsi="Garamond" w:cs="Arial"/>
              </w:rPr>
              <w:t>Medium</w:t>
            </w:r>
          </w:p>
        </w:tc>
      </w:tr>
      <w:tr w:rsidR="00381045" w14:paraId="57B0184B" w14:textId="77777777" w:rsidTr="439E1804">
        <w:trPr>
          <w:trHeight w:val="317"/>
        </w:trPr>
        <w:tc>
          <w:tcPr>
            <w:tcW w:w="2505" w:type="dxa"/>
          </w:tcPr>
          <w:p w14:paraId="7E11022E" w14:textId="1C2B59B2" w:rsidR="00381045" w:rsidRDefault="31E1AFBD" w:rsidP="00FB08F3">
            <w:pPr>
              <w:jc w:val="center"/>
              <w:rPr>
                <w:rFonts w:ascii="Garamond" w:hAnsi="Garamond" w:cs="Arial"/>
              </w:rPr>
            </w:pPr>
            <w:r w:rsidRPr="439E1804">
              <w:rPr>
                <w:rFonts w:ascii="Garamond" w:hAnsi="Garamond" w:cs="Arial"/>
              </w:rPr>
              <w:t>Penney Gulch</w:t>
            </w:r>
            <w:r w:rsidR="2BBE7C23" w:rsidRPr="439E1804">
              <w:rPr>
                <w:rFonts w:ascii="Garamond" w:hAnsi="Garamond" w:cs="Arial"/>
              </w:rPr>
              <w:t xml:space="preserve"> / Rough Gulch</w:t>
            </w:r>
          </w:p>
        </w:tc>
        <w:tc>
          <w:tcPr>
            <w:tcW w:w="2033" w:type="dxa"/>
          </w:tcPr>
          <w:p w14:paraId="6D8DA43B" w14:textId="15BFDE38" w:rsidR="00381045" w:rsidRDefault="00737579" w:rsidP="00FB08F3">
            <w:pPr>
              <w:jc w:val="center"/>
              <w:rPr>
                <w:rFonts w:ascii="Garamond" w:hAnsi="Garamond" w:cs="Arial"/>
              </w:rPr>
            </w:pPr>
            <w:r>
              <w:rPr>
                <w:rFonts w:ascii="Garamond" w:hAnsi="Garamond" w:cs="Arial"/>
              </w:rPr>
              <w:t>High</w:t>
            </w:r>
          </w:p>
        </w:tc>
        <w:tc>
          <w:tcPr>
            <w:tcW w:w="1845" w:type="dxa"/>
          </w:tcPr>
          <w:p w14:paraId="6DE25FA5" w14:textId="77777777" w:rsidR="00381045" w:rsidRDefault="00381045" w:rsidP="00FB08F3">
            <w:pPr>
              <w:jc w:val="center"/>
              <w:rPr>
                <w:rFonts w:ascii="Garamond" w:hAnsi="Garamond" w:cs="Arial"/>
              </w:rPr>
            </w:pPr>
            <w:r>
              <w:rPr>
                <w:rFonts w:ascii="Garamond" w:hAnsi="Garamond" w:cs="Arial"/>
              </w:rPr>
              <w:t>Low</w:t>
            </w:r>
          </w:p>
        </w:tc>
        <w:tc>
          <w:tcPr>
            <w:tcW w:w="2856" w:type="dxa"/>
          </w:tcPr>
          <w:p w14:paraId="207C32A8" w14:textId="77777777" w:rsidR="00381045" w:rsidRDefault="00381045" w:rsidP="00FB08F3">
            <w:pPr>
              <w:jc w:val="center"/>
              <w:rPr>
                <w:rFonts w:ascii="Garamond" w:hAnsi="Garamond" w:cs="Arial"/>
              </w:rPr>
            </w:pPr>
            <w:r>
              <w:rPr>
                <w:rFonts w:ascii="Garamond" w:hAnsi="Garamond" w:cs="Arial"/>
              </w:rPr>
              <w:t>Unknown</w:t>
            </w:r>
          </w:p>
        </w:tc>
      </w:tr>
      <w:tr w:rsidR="00381045" w14:paraId="02E93E25" w14:textId="77777777" w:rsidTr="439E1804">
        <w:trPr>
          <w:trHeight w:val="317"/>
        </w:trPr>
        <w:tc>
          <w:tcPr>
            <w:tcW w:w="2505" w:type="dxa"/>
          </w:tcPr>
          <w:p w14:paraId="19A0D71B" w14:textId="77777777" w:rsidR="00381045" w:rsidRDefault="00381045" w:rsidP="00FB08F3">
            <w:pPr>
              <w:jc w:val="center"/>
              <w:rPr>
                <w:rFonts w:ascii="Garamond" w:hAnsi="Garamond" w:cs="Arial"/>
              </w:rPr>
            </w:pPr>
            <w:r>
              <w:rPr>
                <w:rFonts w:ascii="Garamond" w:hAnsi="Garamond" w:cs="Arial"/>
              </w:rPr>
              <w:t>Sage Creek</w:t>
            </w:r>
          </w:p>
        </w:tc>
        <w:tc>
          <w:tcPr>
            <w:tcW w:w="2033" w:type="dxa"/>
          </w:tcPr>
          <w:p w14:paraId="4A68E2D3" w14:textId="0AA4F6C1" w:rsidR="00381045" w:rsidRDefault="00737579" w:rsidP="00FB08F3">
            <w:pPr>
              <w:jc w:val="center"/>
              <w:rPr>
                <w:rFonts w:ascii="Garamond" w:hAnsi="Garamond" w:cs="Arial"/>
              </w:rPr>
            </w:pPr>
            <w:r>
              <w:rPr>
                <w:rFonts w:ascii="Garamond" w:hAnsi="Garamond" w:cs="Arial"/>
              </w:rPr>
              <w:t>Low</w:t>
            </w:r>
          </w:p>
        </w:tc>
        <w:tc>
          <w:tcPr>
            <w:tcW w:w="1845" w:type="dxa"/>
          </w:tcPr>
          <w:p w14:paraId="34D2A573" w14:textId="77777777" w:rsidR="00381045" w:rsidRDefault="00381045" w:rsidP="00FB08F3">
            <w:pPr>
              <w:jc w:val="center"/>
              <w:rPr>
                <w:rFonts w:ascii="Garamond" w:hAnsi="Garamond" w:cs="Arial"/>
              </w:rPr>
            </w:pPr>
            <w:r>
              <w:rPr>
                <w:rFonts w:ascii="Garamond" w:hAnsi="Garamond" w:cs="Arial"/>
              </w:rPr>
              <w:t>Low</w:t>
            </w:r>
          </w:p>
        </w:tc>
        <w:tc>
          <w:tcPr>
            <w:tcW w:w="2856" w:type="dxa"/>
          </w:tcPr>
          <w:p w14:paraId="1021FCBB" w14:textId="77777777" w:rsidR="00381045" w:rsidRDefault="00381045" w:rsidP="00FB08F3">
            <w:pPr>
              <w:jc w:val="center"/>
              <w:rPr>
                <w:rFonts w:ascii="Garamond" w:hAnsi="Garamond" w:cs="Arial"/>
              </w:rPr>
            </w:pPr>
            <w:r>
              <w:rPr>
                <w:rFonts w:ascii="Garamond" w:hAnsi="Garamond" w:cs="Arial"/>
              </w:rPr>
              <w:t>High</w:t>
            </w:r>
          </w:p>
        </w:tc>
      </w:tr>
      <w:tr w:rsidR="00381045" w14:paraId="0459F5B9" w14:textId="77777777" w:rsidTr="439E1804">
        <w:trPr>
          <w:trHeight w:val="317"/>
        </w:trPr>
        <w:tc>
          <w:tcPr>
            <w:tcW w:w="2505" w:type="dxa"/>
          </w:tcPr>
          <w:p w14:paraId="4901CB5C" w14:textId="77777777" w:rsidR="00381045" w:rsidRDefault="00381045" w:rsidP="00FB08F3">
            <w:pPr>
              <w:jc w:val="center"/>
              <w:rPr>
                <w:rFonts w:ascii="Garamond" w:hAnsi="Garamond" w:cs="Arial"/>
              </w:rPr>
            </w:pPr>
            <w:r>
              <w:rPr>
                <w:rFonts w:ascii="Garamond" w:hAnsi="Garamond" w:cs="Arial"/>
              </w:rPr>
              <w:t>Sulphur Creek</w:t>
            </w:r>
          </w:p>
        </w:tc>
        <w:tc>
          <w:tcPr>
            <w:tcW w:w="2033" w:type="dxa"/>
          </w:tcPr>
          <w:p w14:paraId="64E371EC" w14:textId="51DE6592" w:rsidR="00381045" w:rsidRDefault="00737579" w:rsidP="00FB08F3">
            <w:pPr>
              <w:jc w:val="center"/>
              <w:rPr>
                <w:rFonts w:ascii="Garamond" w:hAnsi="Garamond" w:cs="Arial"/>
              </w:rPr>
            </w:pPr>
            <w:r>
              <w:rPr>
                <w:rFonts w:ascii="Garamond" w:hAnsi="Garamond" w:cs="Arial"/>
              </w:rPr>
              <w:t>Medium</w:t>
            </w:r>
          </w:p>
        </w:tc>
        <w:tc>
          <w:tcPr>
            <w:tcW w:w="1845" w:type="dxa"/>
          </w:tcPr>
          <w:p w14:paraId="049651FD" w14:textId="77777777" w:rsidR="00381045" w:rsidRDefault="00381045" w:rsidP="00FB08F3">
            <w:pPr>
              <w:jc w:val="center"/>
              <w:rPr>
                <w:rFonts w:ascii="Garamond" w:hAnsi="Garamond" w:cs="Arial"/>
              </w:rPr>
            </w:pPr>
            <w:r>
              <w:rPr>
                <w:rFonts w:ascii="Garamond" w:hAnsi="Garamond" w:cs="Arial"/>
              </w:rPr>
              <w:t>High</w:t>
            </w:r>
          </w:p>
        </w:tc>
        <w:tc>
          <w:tcPr>
            <w:tcW w:w="2856" w:type="dxa"/>
          </w:tcPr>
          <w:p w14:paraId="15D415EE" w14:textId="77777777" w:rsidR="00381045" w:rsidRDefault="00381045" w:rsidP="00FB08F3">
            <w:pPr>
              <w:jc w:val="center"/>
              <w:rPr>
                <w:rFonts w:ascii="Garamond" w:hAnsi="Garamond" w:cs="Arial"/>
              </w:rPr>
            </w:pPr>
            <w:r>
              <w:rPr>
                <w:rFonts w:ascii="Garamond" w:hAnsi="Garamond" w:cs="Arial"/>
              </w:rPr>
              <w:t>High</w:t>
            </w:r>
          </w:p>
        </w:tc>
      </w:tr>
      <w:tr w:rsidR="00381045" w14:paraId="69E313B3" w14:textId="77777777" w:rsidTr="439E1804">
        <w:trPr>
          <w:trHeight w:val="317"/>
        </w:trPr>
        <w:tc>
          <w:tcPr>
            <w:tcW w:w="2505" w:type="dxa"/>
          </w:tcPr>
          <w:p w14:paraId="0A347EC5" w14:textId="77777777" w:rsidR="00381045" w:rsidRDefault="00381045" w:rsidP="00FB08F3">
            <w:pPr>
              <w:jc w:val="center"/>
              <w:rPr>
                <w:rFonts w:ascii="Garamond" w:hAnsi="Garamond" w:cs="Arial"/>
              </w:rPr>
            </w:pPr>
            <w:r>
              <w:rPr>
                <w:rFonts w:ascii="Garamond" w:hAnsi="Garamond" w:cs="Arial"/>
              </w:rPr>
              <w:t>Trail Creek</w:t>
            </w:r>
          </w:p>
        </w:tc>
        <w:tc>
          <w:tcPr>
            <w:tcW w:w="2033" w:type="dxa"/>
          </w:tcPr>
          <w:p w14:paraId="1AF006C3" w14:textId="5422CA46" w:rsidR="00381045" w:rsidRDefault="0C1DC4AC" w:rsidP="00FB08F3">
            <w:pPr>
              <w:jc w:val="center"/>
              <w:rPr>
                <w:rFonts w:ascii="Garamond" w:hAnsi="Garamond" w:cs="Arial"/>
              </w:rPr>
            </w:pPr>
            <w:r w:rsidRPr="439E1804">
              <w:rPr>
                <w:rFonts w:ascii="Garamond" w:hAnsi="Garamond" w:cs="Arial"/>
              </w:rPr>
              <w:t>Low</w:t>
            </w:r>
          </w:p>
        </w:tc>
        <w:tc>
          <w:tcPr>
            <w:tcW w:w="1845" w:type="dxa"/>
          </w:tcPr>
          <w:p w14:paraId="05402D5A" w14:textId="77777777" w:rsidR="00381045" w:rsidRDefault="00381045" w:rsidP="00FB08F3">
            <w:pPr>
              <w:jc w:val="center"/>
              <w:rPr>
                <w:rFonts w:ascii="Garamond" w:hAnsi="Garamond" w:cs="Arial"/>
              </w:rPr>
            </w:pPr>
            <w:r>
              <w:rPr>
                <w:rFonts w:ascii="Garamond" w:hAnsi="Garamond" w:cs="Arial"/>
              </w:rPr>
              <w:t>Low</w:t>
            </w:r>
          </w:p>
        </w:tc>
        <w:tc>
          <w:tcPr>
            <w:tcW w:w="2856" w:type="dxa"/>
          </w:tcPr>
          <w:p w14:paraId="0A188641" w14:textId="77777777" w:rsidR="00381045" w:rsidRDefault="00381045" w:rsidP="00FB08F3">
            <w:pPr>
              <w:jc w:val="center"/>
              <w:rPr>
                <w:rFonts w:ascii="Garamond" w:hAnsi="Garamond" w:cs="Arial"/>
              </w:rPr>
            </w:pPr>
            <w:r>
              <w:rPr>
                <w:rFonts w:ascii="Garamond" w:hAnsi="Garamond" w:cs="Arial"/>
              </w:rPr>
              <w:t>High</w:t>
            </w:r>
          </w:p>
        </w:tc>
      </w:tr>
    </w:tbl>
    <w:p w14:paraId="47779AAF" w14:textId="3E23985D" w:rsidR="00381045" w:rsidRDefault="00381045" w:rsidP="00381045">
      <w:pPr>
        <w:spacing w:after="0" w:line="240" w:lineRule="auto"/>
        <w:rPr>
          <w:rFonts w:ascii="Garamond" w:eastAsia="Gungsuh" w:hAnsi="Garamond" w:cs="Gungsuh"/>
        </w:rPr>
      </w:pPr>
    </w:p>
    <w:p w14:paraId="2A7D997D" w14:textId="12B92196" w:rsidR="00DE1D29" w:rsidRDefault="00DE1D29" w:rsidP="00DE1D29">
      <w:pPr>
        <w:jc w:val="center"/>
        <w:rPr>
          <w:rFonts w:ascii="Garamond" w:hAnsi="Garamond"/>
          <w:b/>
          <w:bCs/>
        </w:rPr>
      </w:pPr>
      <w:r>
        <w:rPr>
          <w:rFonts w:ascii="Garamond" w:hAnsi="Garamond"/>
          <w:b/>
          <w:bCs/>
        </w:rPr>
        <w:br w:type="page"/>
      </w:r>
    </w:p>
    <w:p w14:paraId="61B1B582" w14:textId="73E12D9B" w:rsidR="502D4D51" w:rsidRDefault="339F4FF5" w:rsidP="502D4D51">
      <w:pPr>
        <w:jc w:val="center"/>
        <w:rPr>
          <w:rFonts w:ascii="Garamond" w:hAnsi="Garamond"/>
        </w:rPr>
      </w:pPr>
      <w:r w:rsidRPr="439E1804">
        <w:rPr>
          <w:rFonts w:ascii="Garamond" w:hAnsi="Garamond"/>
          <w:b/>
          <w:bCs/>
        </w:rPr>
        <w:lastRenderedPageBreak/>
        <w:t xml:space="preserve">Appendix </w:t>
      </w:r>
      <w:r w:rsidR="51974024" w:rsidRPr="439E1804">
        <w:rPr>
          <w:rFonts w:ascii="Garamond" w:hAnsi="Garamond"/>
          <w:b/>
          <w:bCs/>
        </w:rPr>
        <w:t>D</w:t>
      </w:r>
      <w:r w:rsidR="7F899A9F" w:rsidRPr="439E1804">
        <w:rPr>
          <w:rFonts w:ascii="Garamond" w:hAnsi="Garamond"/>
          <w:b/>
          <w:bCs/>
        </w:rPr>
        <w:t>:</w:t>
      </w:r>
      <w:r w:rsidR="7F899A9F" w:rsidRPr="439E1804">
        <w:rPr>
          <w:rFonts w:ascii="Garamond" w:hAnsi="Garamond"/>
        </w:rPr>
        <w:t xml:space="preserve"> </w:t>
      </w:r>
      <w:r w:rsidR="4494BB8D" w:rsidRPr="439E1804">
        <w:rPr>
          <w:rFonts w:ascii="Garamond" w:hAnsi="Garamond"/>
          <w:i/>
          <w:iCs/>
        </w:rPr>
        <w:t>Machine Learning &amp; Automatic Plume Detection</w:t>
      </w:r>
    </w:p>
    <w:p w14:paraId="40DE160B" w14:textId="03C1CFE1" w:rsidR="05CED842" w:rsidRDefault="05CED842" w:rsidP="05CED842">
      <w:pPr>
        <w:jc w:val="center"/>
      </w:pPr>
    </w:p>
    <w:p w14:paraId="061BFF95" w14:textId="51F78804" w:rsidR="502D4D51" w:rsidRDefault="636559B6" w:rsidP="502D4D51">
      <w:pPr>
        <w:jc w:val="center"/>
      </w:pPr>
      <w:r>
        <w:rPr>
          <w:noProof/>
        </w:rPr>
        <w:drawing>
          <wp:inline distT="0" distB="0" distL="0" distR="0" wp14:anchorId="2E1067B7" wp14:editId="54015D1A">
            <wp:extent cx="2860890" cy="2981739"/>
            <wp:effectExtent l="0" t="0" r="0" b="9525"/>
            <wp:docPr id="1021585273" name="Picture 10215852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21585273"/>
                    <pic:cNvPicPr/>
                  </pic:nvPicPr>
                  <pic:blipFill>
                    <a:blip r:embed="rId59">
                      <a:extLst>
                        <a:ext uri="{28A0092B-C50C-407E-A947-70E740481C1C}">
                          <a14:useLocalDpi xmlns:a14="http://schemas.microsoft.com/office/drawing/2010/main" val="0"/>
                        </a:ext>
                      </a:extLst>
                    </a:blip>
                    <a:srcRect l="2708" t="3125" r="8541" b="4375"/>
                    <a:stretch>
                      <a:fillRect/>
                    </a:stretch>
                  </pic:blipFill>
                  <pic:spPr>
                    <a:xfrm>
                      <a:off x="0" y="0"/>
                      <a:ext cx="2864979" cy="2986001"/>
                    </a:xfrm>
                    <a:prstGeom prst="rect">
                      <a:avLst/>
                    </a:prstGeom>
                  </pic:spPr>
                </pic:pic>
              </a:graphicData>
            </a:graphic>
          </wp:inline>
        </w:drawing>
      </w:r>
    </w:p>
    <w:p w14:paraId="3615980D" w14:textId="7280C2AF" w:rsidR="416EBCD3" w:rsidRDefault="3AC05B38" w:rsidP="69A439B9">
      <w:pPr>
        <w:pStyle w:val="Caption"/>
        <w:jc w:val="center"/>
        <w:rPr>
          <w:rFonts w:ascii="Garamond" w:hAnsi="Garamond"/>
          <w:i w:val="0"/>
          <w:color w:val="000000" w:themeColor="text1"/>
          <w:sz w:val="22"/>
          <w:szCs w:val="22"/>
        </w:rPr>
      </w:pPr>
      <w:r w:rsidRPr="2F0512FF">
        <w:rPr>
          <w:rFonts w:ascii="Garamond" w:hAnsi="Garamond"/>
          <w:color w:val="000000" w:themeColor="text1"/>
          <w:sz w:val="22"/>
          <w:szCs w:val="22"/>
        </w:rPr>
        <w:t>Figure D1</w:t>
      </w:r>
      <w:r w:rsidR="6C67B89E" w:rsidRPr="71B921C8">
        <w:rPr>
          <w:rFonts w:ascii="Garamond" w:hAnsi="Garamond"/>
          <w:color w:val="000000" w:themeColor="text1"/>
          <w:sz w:val="22"/>
          <w:szCs w:val="22"/>
        </w:rPr>
        <w:t>.</w:t>
      </w:r>
      <w:r w:rsidRPr="2F0512FF">
        <w:rPr>
          <w:rFonts w:ascii="Garamond" w:hAnsi="Garamond"/>
          <w:color w:val="000000" w:themeColor="text1"/>
          <w:sz w:val="22"/>
          <w:szCs w:val="22"/>
        </w:rPr>
        <w:t xml:space="preserve">  </w:t>
      </w:r>
      <w:r w:rsidRPr="41F95DD4">
        <w:rPr>
          <w:rFonts w:ascii="Garamond" w:hAnsi="Garamond"/>
          <w:i w:val="0"/>
          <w:color w:val="000000" w:themeColor="text1"/>
          <w:sz w:val="22"/>
          <w:szCs w:val="22"/>
        </w:rPr>
        <w:t>Predicted data using machine learning versus observed data with a 1:1 trendline. This data includes winter months.</w:t>
      </w:r>
    </w:p>
    <w:p w14:paraId="480A1CEC" w14:textId="19AC41BA" w:rsidR="441F1C13" w:rsidRDefault="441F1C13" w:rsidP="441F1C13"/>
    <w:p w14:paraId="32F45D89" w14:textId="1F16820A" w:rsidR="502D4D51" w:rsidRDefault="209B4E4B" w:rsidP="502D4D51">
      <w:pPr>
        <w:jc w:val="center"/>
      </w:pPr>
      <w:r>
        <w:rPr>
          <w:noProof/>
        </w:rPr>
        <w:drawing>
          <wp:inline distT="0" distB="0" distL="0" distR="0" wp14:anchorId="23CB6957" wp14:editId="7CB45FCA">
            <wp:extent cx="3178514" cy="3148716"/>
            <wp:effectExtent l="0" t="0" r="3175" b="0"/>
            <wp:docPr id="435299162" name="Picture 4352991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5299162"/>
                    <pic:cNvPicPr/>
                  </pic:nvPicPr>
                  <pic:blipFill>
                    <a:blip r:embed="rId60">
                      <a:extLst>
                        <a:ext uri="{28A0092B-C50C-407E-A947-70E740481C1C}">
                          <a14:useLocalDpi xmlns:a14="http://schemas.microsoft.com/office/drawing/2010/main" val="0"/>
                        </a:ext>
                      </a:extLst>
                    </a:blip>
                    <a:srcRect l="4583" t="6875" r="6458" b="5000"/>
                    <a:stretch>
                      <a:fillRect/>
                    </a:stretch>
                  </pic:blipFill>
                  <pic:spPr>
                    <a:xfrm>
                      <a:off x="0" y="0"/>
                      <a:ext cx="3183546" cy="3153701"/>
                    </a:xfrm>
                    <a:prstGeom prst="rect">
                      <a:avLst/>
                    </a:prstGeom>
                  </pic:spPr>
                </pic:pic>
              </a:graphicData>
            </a:graphic>
          </wp:inline>
        </w:drawing>
      </w:r>
    </w:p>
    <w:p w14:paraId="0642C989" w14:textId="3C70FCCD" w:rsidR="416EBCD3" w:rsidRDefault="46C8A8E5" w:rsidP="441F1C13">
      <w:pPr>
        <w:pStyle w:val="Caption"/>
        <w:jc w:val="center"/>
        <w:rPr>
          <w:rFonts w:ascii="Garamond" w:hAnsi="Garamond"/>
          <w:i w:val="0"/>
          <w:color w:val="000000" w:themeColor="text1"/>
          <w:sz w:val="22"/>
          <w:szCs w:val="22"/>
        </w:rPr>
      </w:pPr>
      <w:r w:rsidRPr="416EBCD3">
        <w:rPr>
          <w:rFonts w:ascii="Garamond" w:hAnsi="Garamond"/>
          <w:color w:val="000000" w:themeColor="text1"/>
          <w:sz w:val="22"/>
          <w:szCs w:val="22"/>
        </w:rPr>
        <w:t>Figure D2</w:t>
      </w:r>
      <w:r w:rsidR="6C67B89E" w:rsidRPr="71B921C8">
        <w:rPr>
          <w:rFonts w:ascii="Garamond" w:hAnsi="Garamond"/>
          <w:color w:val="000000" w:themeColor="text1"/>
          <w:sz w:val="22"/>
          <w:szCs w:val="22"/>
        </w:rPr>
        <w:t>.</w:t>
      </w:r>
      <w:r w:rsidRPr="416EBCD3">
        <w:rPr>
          <w:rFonts w:ascii="Garamond" w:hAnsi="Garamond"/>
          <w:color w:val="000000" w:themeColor="text1"/>
          <w:sz w:val="22"/>
          <w:szCs w:val="22"/>
        </w:rPr>
        <w:t xml:space="preserve">  </w:t>
      </w:r>
      <w:r w:rsidRPr="69A439B9">
        <w:rPr>
          <w:rFonts w:ascii="Garamond" w:hAnsi="Garamond"/>
          <w:i w:val="0"/>
          <w:color w:val="000000" w:themeColor="text1"/>
          <w:sz w:val="22"/>
          <w:szCs w:val="22"/>
        </w:rPr>
        <w:t>Predicted turbidity versus downstream distance of the machine learning model (yellow) and the calibration equation model (blue) with observed USGS turbidity value at station distance (black cross).</w:t>
      </w:r>
    </w:p>
    <w:p w14:paraId="653EDC38" w14:textId="4C4494EA" w:rsidR="62BFBFF0" w:rsidRDefault="62BFBFF0" w:rsidP="62BFBFF0">
      <w:pPr>
        <w:jc w:val="center"/>
      </w:pPr>
    </w:p>
    <w:p w14:paraId="30C350A8" w14:textId="3FD359B2" w:rsidR="003D23C0" w:rsidRDefault="003D23C0" w:rsidP="00DE1D29">
      <w:pPr>
        <w:jc w:val="center"/>
        <w:rPr>
          <w:rFonts w:ascii="Garamond" w:hAnsi="Garamond"/>
        </w:rPr>
      </w:pPr>
      <w:r>
        <w:rPr>
          <w:noProof/>
        </w:rPr>
        <w:drawing>
          <wp:inline distT="0" distB="0" distL="0" distR="0" wp14:anchorId="62F83D71" wp14:editId="4A291D96">
            <wp:extent cx="3259153" cy="3086100"/>
            <wp:effectExtent l="0" t="0" r="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rotWithShape="1">
                    <a:blip r:embed="rId61" cstate="print">
                      <a:extLst>
                        <a:ext uri="{28A0092B-C50C-407E-A947-70E740481C1C}">
                          <a14:useLocalDpi xmlns:a14="http://schemas.microsoft.com/office/drawing/2010/main" val="0"/>
                        </a:ext>
                      </a:extLst>
                    </a:blip>
                    <a:srcRect l="3525" t="8814" r="5930" b="5449"/>
                    <a:stretch/>
                  </pic:blipFill>
                  <pic:spPr bwMode="auto">
                    <a:xfrm>
                      <a:off x="0" y="0"/>
                      <a:ext cx="3259153" cy="3086100"/>
                    </a:xfrm>
                    <a:prstGeom prst="rect">
                      <a:avLst/>
                    </a:prstGeom>
                    <a:noFill/>
                    <a:ln>
                      <a:noFill/>
                    </a:ln>
                    <a:extLst>
                      <a:ext uri="{53640926-AAD7-44D8-BBD7-CCE9431645EC}">
                        <a14:shadowObscured xmlns:a14="http://schemas.microsoft.com/office/drawing/2010/main"/>
                      </a:ext>
                    </a:extLst>
                  </pic:spPr>
                </pic:pic>
              </a:graphicData>
            </a:graphic>
          </wp:inline>
        </w:drawing>
      </w:r>
    </w:p>
    <w:p w14:paraId="689B2AA5" w14:textId="7B6EB893" w:rsidR="003D23C0" w:rsidRDefault="003D23C0" w:rsidP="00DE1D29">
      <w:pPr>
        <w:pStyle w:val="Caption"/>
        <w:jc w:val="center"/>
        <w:rPr>
          <w:rFonts w:ascii="Garamond" w:hAnsi="Garamond"/>
          <w:i w:val="0"/>
          <w:color w:val="000000" w:themeColor="text1"/>
          <w:sz w:val="22"/>
          <w:szCs w:val="22"/>
        </w:rPr>
      </w:pPr>
      <w:r w:rsidRPr="00A17578">
        <w:rPr>
          <w:rFonts w:ascii="Garamond" w:hAnsi="Garamond"/>
          <w:color w:val="000000" w:themeColor="text1"/>
          <w:sz w:val="22"/>
          <w:szCs w:val="22"/>
        </w:rPr>
        <w:t xml:space="preserve">Figure </w:t>
      </w:r>
      <w:r w:rsidR="001B26C6" w:rsidRPr="7E1702CA">
        <w:rPr>
          <w:rFonts w:ascii="Garamond" w:hAnsi="Garamond"/>
          <w:color w:val="000000" w:themeColor="text1"/>
          <w:sz w:val="22"/>
          <w:szCs w:val="22"/>
        </w:rPr>
        <w:t>D</w:t>
      </w:r>
      <w:r w:rsidR="0C77D5F5" w:rsidRPr="7E1702CA">
        <w:rPr>
          <w:rFonts w:ascii="Garamond" w:hAnsi="Garamond"/>
          <w:color w:val="000000" w:themeColor="text1"/>
          <w:sz w:val="22"/>
          <w:szCs w:val="22"/>
        </w:rPr>
        <w:t>3</w:t>
      </w:r>
      <w:r w:rsidR="6C67B89E" w:rsidRPr="71B921C8">
        <w:rPr>
          <w:rFonts w:ascii="Garamond" w:hAnsi="Garamond"/>
          <w:color w:val="000000" w:themeColor="text1"/>
          <w:sz w:val="22"/>
          <w:szCs w:val="22"/>
        </w:rPr>
        <w:t>.</w:t>
      </w:r>
      <w:r w:rsidRPr="00A17578">
        <w:rPr>
          <w:rFonts w:ascii="Garamond" w:hAnsi="Garamond"/>
          <w:color w:val="000000" w:themeColor="text1"/>
          <w:sz w:val="22"/>
          <w:szCs w:val="22"/>
        </w:rPr>
        <w:t xml:space="preserve"> </w:t>
      </w:r>
      <w:r>
        <w:rPr>
          <w:rFonts w:ascii="Garamond" w:hAnsi="Garamond"/>
          <w:i w:val="0"/>
          <w:iCs w:val="0"/>
          <w:color w:val="000000" w:themeColor="text1"/>
          <w:sz w:val="22"/>
          <w:szCs w:val="22"/>
        </w:rPr>
        <w:t xml:space="preserve"> Noisy </w:t>
      </w:r>
      <w:r w:rsidR="00A00043">
        <w:rPr>
          <w:rFonts w:ascii="Garamond" w:hAnsi="Garamond"/>
          <w:i w:val="0"/>
          <w:iCs w:val="0"/>
          <w:color w:val="000000" w:themeColor="text1"/>
          <w:sz w:val="22"/>
          <w:szCs w:val="22"/>
        </w:rPr>
        <w:t xml:space="preserve">and </w:t>
      </w:r>
      <w:r w:rsidR="004155EB">
        <w:rPr>
          <w:rFonts w:ascii="Garamond" w:hAnsi="Garamond"/>
          <w:i w:val="0"/>
          <w:iCs w:val="0"/>
          <w:color w:val="000000" w:themeColor="text1"/>
          <w:sz w:val="22"/>
          <w:szCs w:val="22"/>
        </w:rPr>
        <w:t>interpolated</w:t>
      </w:r>
      <w:r>
        <w:rPr>
          <w:rFonts w:ascii="Garamond" w:hAnsi="Garamond"/>
          <w:i w:val="0"/>
          <w:iCs w:val="0"/>
          <w:color w:val="000000" w:themeColor="text1"/>
          <w:sz w:val="22"/>
          <w:szCs w:val="22"/>
        </w:rPr>
        <w:t xml:space="preserve"> machine learning predicted turbidity plotted by river distance </w:t>
      </w:r>
      <w:r w:rsidR="00A00043">
        <w:rPr>
          <w:rFonts w:ascii="Garamond" w:hAnsi="Garamond"/>
          <w:i w:val="0"/>
          <w:iCs w:val="0"/>
          <w:color w:val="000000" w:themeColor="text1"/>
          <w:sz w:val="22"/>
          <w:szCs w:val="22"/>
        </w:rPr>
        <w:t>(green) compared to</w:t>
      </w:r>
      <w:r>
        <w:rPr>
          <w:rFonts w:ascii="Garamond" w:hAnsi="Garamond"/>
          <w:i w:val="0"/>
          <w:iCs w:val="0"/>
          <w:color w:val="000000" w:themeColor="text1"/>
          <w:sz w:val="22"/>
          <w:szCs w:val="22"/>
        </w:rPr>
        <w:t xml:space="preserve"> </w:t>
      </w:r>
      <w:r w:rsidR="004155EB">
        <w:rPr>
          <w:rFonts w:ascii="Garamond" w:hAnsi="Garamond"/>
          <w:i w:val="0"/>
          <w:iCs w:val="0"/>
          <w:color w:val="000000" w:themeColor="text1"/>
          <w:sz w:val="22"/>
          <w:szCs w:val="22"/>
        </w:rPr>
        <w:t xml:space="preserve">the same </w:t>
      </w:r>
      <w:r w:rsidR="00C112FF">
        <w:rPr>
          <w:rFonts w:ascii="Garamond" w:hAnsi="Garamond"/>
          <w:i w:val="0"/>
          <w:iCs w:val="0"/>
          <w:color w:val="000000" w:themeColor="text1"/>
          <w:sz w:val="22"/>
          <w:szCs w:val="22"/>
        </w:rPr>
        <w:t>data but</w:t>
      </w:r>
      <w:r w:rsidR="004155EB">
        <w:rPr>
          <w:rFonts w:ascii="Garamond" w:hAnsi="Garamond"/>
          <w:i w:val="0"/>
          <w:iCs w:val="0"/>
          <w:color w:val="000000" w:themeColor="text1"/>
          <w:sz w:val="22"/>
          <w:szCs w:val="22"/>
        </w:rPr>
        <w:t xml:space="preserve"> filtered with the </w:t>
      </w:r>
      <w:proofErr w:type="spellStart"/>
      <w:r w:rsidR="00ED3E10">
        <w:rPr>
          <w:rFonts w:ascii="Garamond" w:hAnsi="Garamond"/>
          <w:i w:val="0"/>
          <w:iCs w:val="0"/>
          <w:color w:val="000000" w:themeColor="text1"/>
          <w:sz w:val="22"/>
          <w:szCs w:val="22"/>
        </w:rPr>
        <w:t>Savitsky</w:t>
      </w:r>
      <w:r w:rsidR="004155EB">
        <w:rPr>
          <w:rFonts w:ascii="Garamond" w:hAnsi="Garamond"/>
          <w:i w:val="0"/>
          <w:iCs w:val="0"/>
          <w:color w:val="000000" w:themeColor="text1"/>
          <w:sz w:val="22"/>
          <w:szCs w:val="22"/>
        </w:rPr>
        <w:t>-Golay</w:t>
      </w:r>
      <w:proofErr w:type="spellEnd"/>
      <w:r w:rsidR="004155EB">
        <w:rPr>
          <w:rFonts w:ascii="Garamond" w:hAnsi="Garamond"/>
          <w:i w:val="0"/>
          <w:iCs w:val="0"/>
          <w:color w:val="000000" w:themeColor="text1"/>
          <w:sz w:val="22"/>
          <w:szCs w:val="22"/>
        </w:rPr>
        <w:t xml:space="preserve"> filter (yellow).</w:t>
      </w:r>
    </w:p>
    <w:p w14:paraId="58C6FFC6" w14:textId="77777777" w:rsidR="007E78D2" w:rsidRPr="007E78D2" w:rsidRDefault="007E78D2" w:rsidP="00DE1D29">
      <w:pPr>
        <w:jc w:val="center"/>
      </w:pPr>
    </w:p>
    <w:p w14:paraId="0F014D56" w14:textId="77777777" w:rsidR="007C6AF5" w:rsidRDefault="007C6AF5" w:rsidP="00DE1D29">
      <w:pPr>
        <w:jc w:val="center"/>
        <w:rPr>
          <w:rFonts w:ascii="Garamond" w:hAnsi="Garamond"/>
        </w:rPr>
      </w:pPr>
      <w:r>
        <w:rPr>
          <w:rFonts w:ascii="Garamond" w:hAnsi="Garamond"/>
          <w:noProof/>
        </w:rPr>
        <w:drawing>
          <wp:inline distT="0" distB="0" distL="0" distR="0" wp14:anchorId="73483879" wp14:editId="634368FE">
            <wp:extent cx="2929650" cy="2913494"/>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62" cstate="print">
                      <a:extLst>
                        <a:ext uri="{28A0092B-C50C-407E-A947-70E740481C1C}">
                          <a14:useLocalDpi xmlns:a14="http://schemas.microsoft.com/office/drawing/2010/main" val="0"/>
                        </a:ext>
                      </a:extLst>
                    </a:blip>
                    <a:srcRect l="4007" t="7852" r="8814" b="5449"/>
                    <a:stretch/>
                  </pic:blipFill>
                  <pic:spPr bwMode="auto">
                    <a:xfrm>
                      <a:off x="0" y="0"/>
                      <a:ext cx="2929650" cy="2913494"/>
                    </a:xfrm>
                    <a:prstGeom prst="rect">
                      <a:avLst/>
                    </a:prstGeom>
                    <a:noFill/>
                    <a:ln>
                      <a:noFill/>
                    </a:ln>
                    <a:extLst>
                      <a:ext uri="{53640926-AAD7-44D8-BBD7-CCE9431645EC}">
                        <a14:shadowObscured xmlns:a14="http://schemas.microsoft.com/office/drawing/2010/main"/>
                      </a:ext>
                    </a:extLst>
                  </pic:spPr>
                </pic:pic>
              </a:graphicData>
            </a:graphic>
          </wp:inline>
        </w:drawing>
      </w:r>
    </w:p>
    <w:p w14:paraId="4000A1B3" w14:textId="3025A6F2" w:rsidR="007C6AF5" w:rsidRPr="00A17578" w:rsidRDefault="007C6AF5" w:rsidP="00DE1D29">
      <w:pPr>
        <w:pStyle w:val="Caption"/>
        <w:jc w:val="center"/>
        <w:rPr>
          <w:rFonts w:ascii="Garamond" w:hAnsi="Garamond"/>
          <w:i w:val="0"/>
          <w:iCs w:val="0"/>
          <w:color w:val="000000" w:themeColor="text1"/>
          <w:sz w:val="22"/>
          <w:szCs w:val="22"/>
        </w:rPr>
      </w:pPr>
      <w:r w:rsidRPr="00A17578">
        <w:rPr>
          <w:rFonts w:ascii="Garamond" w:hAnsi="Garamond"/>
          <w:color w:val="000000" w:themeColor="text1"/>
          <w:sz w:val="22"/>
          <w:szCs w:val="22"/>
        </w:rPr>
        <w:t xml:space="preserve">Figure </w:t>
      </w:r>
      <w:r w:rsidR="001B26C6" w:rsidRPr="7E1702CA">
        <w:rPr>
          <w:rFonts w:ascii="Garamond" w:hAnsi="Garamond"/>
          <w:color w:val="000000" w:themeColor="text1"/>
          <w:sz w:val="22"/>
          <w:szCs w:val="22"/>
        </w:rPr>
        <w:t>D</w:t>
      </w:r>
      <w:r w:rsidR="17F43649" w:rsidRPr="7E1702CA">
        <w:rPr>
          <w:rFonts w:ascii="Garamond" w:hAnsi="Garamond"/>
          <w:color w:val="000000" w:themeColor="text1"/>
          <w:sz w:val="22"/>
          <w:szCs w:val="22"/>
        </w:rPr>
        <w:t>4</w:t>
      </w:r>
      <w:r w:rsidR="6C67B89E" w:rsidRPr="71B921C8">
        <w:rPr>
          <w:rFonts w:ascii="Garamond" w:hAnsi="Garamond"/>
          <w:color w:val="000000" w:themeColor="text1"/>
          <w:sz w:val="22"/>
          <w:szCs w:val="22"/>
        </w:rPr>
        <w:t>.</w:t>
      </w:r>
      <w:r w:rsidRPr="00A17578">
        <w:rPr>
          <w:rFonts w:ascii="Garamond" w:hAnsi="Garamond"/>
          <w:color w:val="000000" w:themeColor="text1"/>
          <w:sz w:val="22"/>
          <w:szCs w:val="22"/>
        </w:rPr>
        <w:t xml:space="preserve"> </w:t>
      </w:r>
      <w:r w:rsidR="00D15076">
        <w:rPr>
          <w:rFonts w:ascii="Garamond" w:hAnsi="Garamond"/>
          <w:i w:val="0"/>
          <w:iCs w:val="0"/>
          <w:color w:val="000000" w:themeColor="text1"/>
          <w:sz w:val="22"/>
          <w:szCs w:val="22"/>
        </w:rPr>
        <w:t xml:space="preserve"> Machine learning predicted turbidity plotted by river distance with labels for possible sediment plumes at </w:t>
      </w:r>
      <w:r w:rsidR="008B426F">
        <w:rPr>
          <w:rFonts w:ascii="Garamond" w:hAnsi="Garamond"/>
          <w:i w:val="0"/>
          <w:iCs w:val="0"/>
          <w:color w:val="000000" w:themeColor="text1"/>
          <w:sz w:val="22"/>
          <w:szCs w:val="22"/>
        </w:rPr>
        <w:t>Cottonwood Creek and Idaho Creek</w:t>
      </w:r>
      <w:r w:rsidR="00BA0AC1">
        <w:rPr>
          <w:rFonts w:ascii="Garamond" w:hAnsi="Garamond"/>
          <w:i w:val="0"/>
          <w:iCs w:val="0"/>
          <w:color w:val="000000" w:themeColor="text1"/>
          <w:sz w:val="22"/>
          <w:szCs w:val="22"/>
        </w:rPr>
        <w:t xml:space="preserve"> on </w:t>
      </w:r>
      <w:r w:rsidR="007355DF">
        <w:rPr>
          <w:rFonts w:ascii="Garamond" w:hAnsi="Garamond"/>
          <w:i w:val="0"/>
          <w:iCs w:val="0"/>
          <w:color w:val="000000" w:themeColor="text1"/>
          <w:sz w:val="22"/>
          <w:szCs w:val="22"/>
        </w:rPr>
        <w:t>April 22, 2021.</w:t>
      </w:r>
    </w:p>
    <w:p w14:paraId="7F73E59A" w14:textId="630C3B29" w:rsidR="7E0D176A" w:rsidRDefault="7E0D176A" w:rsidP="7E0D176A">
      <w:pPr>
        <w:spacing w:after="0" w:line="240" w:lineRule="auto"/>
        <w:rPr>
          <w:rFonts w:ascii="Garamond" w:hAnsi="Garamond"/>
        </w:rPr>
      </w:pPr>
    </w:p>
    <w:sectPr w:rsidR="7E0D176A" w:rsidSect="0064280B">
      <w:headerReference w:type="default" r:id="rId63"/>
      <w:footerReference w:type="default" r:id="rId64"/>
      <w:headerReference w:type="first" r:id="rId65"/>
      <w:footerReference w:type="first" r:id="rId66"/>
      <w:pgSz w:w="12240" w:h="15840"/>
      <w:pgMar w:top="1440" w:right="1440" w:bottom="1440" w:left="1440" w:header="720" w:footer="720" w:gutter="0"/>
      <w:pgNumType w:start="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2489678" w14:textId="77777777" w:rsidR="0048781F" w:rsidRDefault="0048781F" w:rsidP="00242822">
      <w:pPr>
        <w:spacing w:after="0" w:line="240" w:lineRule="auto"/>
      </w:pPr>
      <w:r>
        <w:separator/>
      </w:r>
    </w:p>
  </w:endnote>
  <w:endnote w:type="continuationSeparator" w:id="0">
    <w:p w14:paraId="150696DC" w14:textId="77777777" w:rsidR="0048781F" w:rsidRDefault="0048781F" w:rsidP="00242822">
      <w:pPr>
        <w:spacing w:after="0" w:line="240" w:lineRule="auto"/>
      </w:pPr>
      <w:r>
        <w:continuationSeparator/>
      </w:r>
    </w:p>
  </w:endnote>
  <w:endnote w:type="continuationNotice" w:id="1">
    <w:p w14:paraId="0E2F5B00" w14:textId="77777777" w:rsidR="0048781F" w:rsidRDefault="0048781F">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Garamond">
    <w:panose1 w:val="02020404030301010803"/>
    <w:charset w:val="00"/>
    <w:family w:val="roman"/>
    <w:pitch w:val="variable"/>
    <w:sig w:usb0="00000287" w:usb1="00000000" w:usb2="00000000" w:usb3="00000000" w:csb0="0000009F" w:csb1="00000000"/>
  </w:font>
  <w:font w:name="MS PGothic">
    <w:panose1 w:val="020B0600070205080204"/>
    <w:charset w:val="80"/>
    <w:family w:val="swiss"/>
    <w:pitch w:val="variable"/>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Gungsuh">
    <w:charset w:val="81"/>
    <w:family w:val="roman"/>
    <w:pitch w:val="variable"/>
    <w:sig w:usb0="B00002AF" w:usb1="69D77CFB" w:usb2="00000030" w:usb3="00000000" w:csb0="0008009F" w:csb1="00000000"/>
  </w:font>
  <w:font w:name="Cambria Math">
    <w:panose1 w:val="02040503050406030204"/>
    <w:charset w:val="00"/>
    <w:family w:val="roman"/>
    <w:pitch w:val="variable"/>
    <w:sig w:usb0="E00006FF" w:usb1="420024FF" w:usb2="02000000" w:usb3="00000000" w:csb0="0000019F" w:csb1="00000000"/>
  </w:font>
  <w:font w:name="Century Gothic">
    <w:panose1 w:val="020B0502020202020204"/>
    <w:charset w:val="00"/>
    <w:family w:val="swiss"/>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966264422"/>
      <w:docPartObj>
        <w:docPartGallery w:val="Page Numbers (Bottom of Page)"/>
        <w:docPartUnique/>
      </w:docPartObj>
    </w:sdtPr>
    <w:sdtEndPr>
      <w:rPr>
        <w:rFonts w:ascii="Garamond" w:hAnsi="Garamond"/>
        <w:noProof/>
      </w:rPr>
    </w:sdtEndPr>
    <w:sdtContent>
      <w:p w14:paraId="50C70F9F" w14:textId="7ED58AD8" w:rsidR="00617AC8" w:rsidRPr="00617AC8" w:rsidRDefault="00617AC8">
        <w:pPr>
          <w:pStyle w:val="Footer"/>
          <w:jc w:val="center"/>
          <w:rPr>
            <w:rFonts w:ascii="Garamond" w:hAnsi="Garamond"/>
          </w:rPr>
        </w:pPr>
        <w:r w:rsidRPr="00617AC8">
          <w:rPr>
            <w:rFonts w:ascii="Garamond" w:hAnsi="Garamond"/>
          </w:rPr>
          <w:fldChar w:fldCharType="begin"/>
        </w:r>
        <w:r w:rsidRPr="00617AC8">
          <w:rPr>
            <w:rFonts w:ascii="Garamond" w:hAnsi="Garamond"/>
          </w:rPr>
          <w:instrText xml:space="preserve"> PAGE   \* MERGEFORMAT </w:instrText>
        </w:r>
        <w:r w:rsidRPr="00617AC8">
          <w:rPr>
            <w:rFonts w:ascii="Garamond" w:hAnsi="Garamond"/>
          </w:rPr>
          <w:fldChar w:fldCharType="separate"/>
        </w:r>
        <w:r w:rsidRPr="00617AC8">
          <w:rPr>
            <w:rFonts w:ascii="Garamond" w:hAnsi="Garamond"/>
            <w:noProof/>
          </w:rPr>
          <w:t>2</w:t>
        </w:r>
        <w:r w:rsidRPr="00617AC8">
          <w:rPr>
            <w:rFonts w:ascii="Garamond" w:hAnsi="Garamond"/>
            <w:noProof/>
          </w:rPr>
          <w:fldChar w:fldCharType="end"/>
        </w:r>
      </w:p>
    </w:sdtContent>
  </w:sdt>
  <w:p w14:paraId="472788A1" w14:textId="77777777" w:rsidR="00A44FFF" w:rsidRDefault="00A44FFF">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87F5C54" w14:textId="77777777" w:rsidR="007E68B5" w:rsidRDefault="007E68B5" w:rsidP="007E68B5">
    <w:pPr>
      <w:pStyle w:val="Footer"/>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E889267" w14:textId="77777777" w:rsidR="0048781F" w:rsidRDefault="0048781F" w:rsidP="00242822">
      <w:pPr>
        <w:spacing w:after="0" w:line="240" w:lineRule="auto"/>
      </w:pPr>
      <w:r>
        <w:separator/>
      </w:r>
    </w:p>
  </w:footnote>
  <w:footnote w:type="continuationSeparator" w:id="0">
    <w:p w14:paraId="5FB3F99E" w14:textId="77777777" w:rsidR="0048781F" w:rsidRDefault="0048781F" w:rsidP="00242822">
      <w:pPr>
        <w:spacing w:after="0" w:line="240" w:lineRule="auto"/>
      </w:pPr>
      <w:r>
        <w:continuationSeparator/>
      </w:r>
    </w:p>
  </w:footnote>
  <w:footnote w:type="continuationNotice" w:id="1">
    <w:p w14:paraId="2DD8FE36" w14:textId="77777777" w:rsidR="0048781F" w:rsidRDefault="0048781F">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Look w:val="06A0" w:firstRow="1" w:lastRow="0" w:firstColumn="1" w:lastColumn="0" w:noHBand="1" w:noVBand="1"/>
    </w:tblPr>
    <w:tblGrid>
      <w:gridCol w:w="3120"/>
      <w:gridCol w:w="3120"/>
      <w:gridCol w:w="3120"/>
    </w:tblGrid>
    <w:tr w:rsidR="012CB798" w14:paraId="7461642D" w14:textId="77777777" w:rsidTr="012CB798">
      <w:tc>
        <w:tcPr>
          <w:tcW w:w="3120" w:type="dxa"/>
        </w:tcPr>
        <w:p w14:paraId="64C09C29" w14:textId="7462B2C9" w:rsidR="012CB798" w:rsidRDefault="012CB798" w:rsidP="012CB798">
          <w:pPr>
            <w:pStyle w:val="Header"/>
            <w:ind w:left="-115"/>
          </w:pPr>
        </w:p>
      </w:tc>
      <w:tc>
        <w:tcPr>
          <w:tcW w:w="3120" w:type="dxa"/>
        </w:tcPr>
        <w:p w14:paraId="2D72DC20" w14:textId="1C05AAF1" w:rsidR="012CB798" w:rsidRDefault="012CB798" w:rsidP="012CB798">
          <w:pPr>
            <w:pStyle w:val="Header"/>
            <w:jc w:val="center"/>
          </w:pPr>
        </w:p>
      </w:tc>
      <w:tc>
        <w:tcPr>
          <w:tcW w:w="3120" w:type="dxa"/>
        </w:tcPr>
        <w:p w14:paraId="63ED3F19" w14:textId="51CE3B83" w:rsidR="012CB798" w:rsidRDefault="012CB798" w:rsidP="012CB798">
          <w:pPr>
            <w:pStyle w:val="Header"/>
            <w:ind w:right="-115"/>
            <w:jc w:val="right"/>
          </w:pPr>
        </w:p>
      </w:tc>
    </w:tr>
  </w:tbl>
  <w:p w14:paraId="347A735A" w14:textId="0AF501F0" w:rsidR="012CB798" w:rsidRDefault="012CB798" w:rsidP="012CB798">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C2BEC2D" w14:textId="3FE37D28" w:rsidR="000B6E68" w:rsidRPr="000B6E68" w:rsidRDefault="000B6E68" w:rsidP="00552C75">
    <w:pPr>
      <w:spacing w:after="0" w:line="240" w:lineRule="auto"/>
      <w:jc w:val="right"/>
      <w:rPr>
        <w:rFonts w:ascii="Garamond" w:hAnsi="Garamond"/>
        <w:b/>
        <w:sz w:val="32"/>
        <w:szCs w:val="32"/>
      </w:rPr>
    </w:pPr>
    <w:r w:rsidRPr="000B6E68">
      <w:rPr>
        <w:rFonts w:ascii="Garamond" w:hAnsi="Garamond"/>
        <w:b/>
        <w:sz w:val="32"/>
        <w:szCs w:val="32"/>
      </w:rPr>
      <w:t>NASA DEVELOP National Program</w:t>
    </w:r>
  </w:p>
  <w:p w14:paraId="2C103C83" w14:textId="26165842" w:rsidR="000B6E68" w:rsidRPr="000B6E68" w:rsidRDefault="0077554A" w:rsidP="6A4FAB94">
    <w:pPr>
      <w:spacing w:after="0" w:line="240" w:lineRule="auto"/>
      <w:jc w:val="right"/>
      <w:rPr>
        <w:rFonts w:ascii="Garamond" w:hAnsi="Garamond"/>
        <w:b/>
        <w:bCs/>
        <w:sz w:val="32"/>
        <w:szCs w:val="32"/>
      </w:rPr>
    </w:pPr>
    <w:r w:rsidRPr="006A6894">
      <w:rPr>
        <w:rFonts w:ascii="Century Gothic" w:hAnsi="Century Gothic" w:cs="Arial"/>
        <w:b/>
        <w:noProof/>
        <w:color w:val="2B579A"/>
        <w:shd w:val="clear" w:color="auto" w:fill="E6E6E6"/>
      </w:rPr>
      <w:drawing>
        <wp:anchor distT="0" distB="0" distL="114300" distR="114300" simplePos="0" relativeHeight="251658240" behindDoc="0" locked="0" layoutInCell="1" allowOverlap="1" wp14:anchorId="75A04A83" wp14:editId="16558D66">
          <wp:simplePos x="0" y="0"/>
          <wp:positionH relativeFrom="column">
            <wp:posOffset>0</wp:posOffset>
          </wp:positionH>
          <wp:positionV relativeFrom="paragraph">
            <wp:posOffset>228600</wp:posOffset>
          </wp:positionV>
          <wp:extent cx="5943600" cy="297180"/>
          <wp:effectExtent l="0" t="0" r="0" b="7620"/>
          <wp:wrapThrough wrapText="bothSides">
            <wp:wrapPolygon edited="0">
              <wp:start x="3046" y="0"/>
              <wp:lineTo x="0" y="8308"/>
              <wp:lineTo x="0" y="12462"/>
              <wp:lineTo x="3046" y="20769"/>
              <wp:lineTo x="3669" y="20769"/>
              <wp:lineTo x="21531" y="12462"/>
              <wp:lineTo x="21531" y="8308"/>
              <wp:lineTo x="3669" y="0"/>
              <wp:lineTo x="3046" y="0"/>
            </wp:wrapPolygon>
          </wp:wrapThrough>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Picture 15"/>
                  <pic:cNvPicPr>
                    <a:picLocks noChangeAspect="1"/>
                  </pic:cNvPicPr>
                </pic:nvPicPr>
                <pic:blipFill>
                  <a:blip r:embed="rId1" cstate="print">
                    <a:biLevel thresh="75000"/>
                    <a:extLst>
                      <a:ext uri="{28A0092B-C50C-407E-A947-70E740481C1C}">
                        <a14:useLocalDpi xmlns:a14="http://schemas.microsoft.com/office/drawing/2010/main" val="0"/>
                      </a:ext>
                    </a:extLst>
                  </a:blip>
                  <a:stretch>
                    <a:fillRect/>
                  </a:stretch>
                </pic:blipFill>
                <pic:spPr>
                  <a:xfrm>
                    <a:off x="0" y="0"/>
                    <a:ext cx="5943600" cy="297180"/>
                  </a:xfrm>
                  <a:prstGeom prst="rect">
                    <a:avLst/>
                  </a:prstGeom>
                </pic:spPr>
              </pic:pic>
            </a:graphicData>
          </a:graphic>
          <wp14:sizeRelH relativeFrom="page">
            <wp14:pctWidth>0</wp14:pctWidth>
          </wp14:sizeRelH>
          <wp14:sizeRelV relativeFrom="page">
            <wp14:pctHeight>0</wp14:pctHeight>
          </wp14:sizeRelV>
        </wp:anchor>
      </w:drawing>
    </w:r>
    <w:r w:rsidR="6A4FAB94" w:rsidRPr="6A4FAB94">
      <w:rPr>
        <w:rFonts w:ascii="Garamond" w:hAnsi="Garamond"/>
        <w:b/>
        <w:bCs/>
        <w:sz w:val="32"/>
        <w:szCs w:val="32"/>
      </w:rPr>
      <w:t>Pop-Up Project</w:t>
    </w:r>
  </w:p>
  <w:p w14:paraId="7BAF9A77" w14:textId="5AB098B2" w:rsidR="6A4FAB94" w:rsidRDefault="6A4FAB94" w:rsidP="6A4FAB94">
    <w:pPr>
      <w:pStyle w:val="Header"/>
      <w:jc w:val="right"/>
      <w:rPr>
        <w:rFonts w:ascii="Garamond" w:hAnsi="Garamond"/>
        <w:i/>
        <w:iCs/>
        <w:sz w:val="32"/>
        <w:szCs w:val="32"/>
      </w:rPr>
    </w:pPr>
    <w:r w:rsidRPr="6A4FAB94">
      <w:rPr>
        <w:rFonts w:ascii="Garamond" w:hAnsi="Garamond"/>
        <w:i/>
        <w:iCs/>
        <w:sz w:val="32"/>
        <w:szCs w:val="32"/>
      </w:rPr>
      <w:t xml:space="preserve"> Spring 2023</w:t>
    </w:r>
  </w:p>
  <w:p w14:paraId="2F683015" w14:textId="77777777" w:rsidR="00AA4C5F" w:rsidRPr="0077554A" w:rsidRDefault="00AA4C5F" w:rsidP="000D5104">
    <w:pPr>
      <w:pStyle w:val="Header"/>
      <w:jc w:val="right"/>
      <w:rPr>
        <w:rFonts w:ascii="Garamond" w:hAnsi="Garamond"/>
        <w:b/>
        <w:sz w:val="32"/>
        <w:szCs w:val="32"/>
      </w:rPr>
    </w:pPr>
  </w:p>
</w:hdr>
</file>

<file path=word/intelligence2.xml><?xml version="1.0" encoding="utf-8"?>
<int2:intelligence xmlns:int2="http://schemas.microsoft.com/office/intelligence/2020/intelligence" xmlns:oel="http://schemas.microsoft.com/office/2019/extlst">
  <int2:observations>
    <int2:textHash int2:hashCode="3ScGLjjpZ3EvLv" int2:id="zFuxxA3i">
      <int2:state int2:type="AugLoop_Text_Critique" int2:value="Rejected"/>
    </int2:textHash>
    <int2:textHash int2:hashCode="VzyeZmDJD5ygPy" int2:id="VD0ztIeJ">
      <int2:state int2:type="AugLoop_Text_Critique" int2:value="Rejected"/>
    </int2:textHash>
    <int2:textHash int2:hashCode="3DnKHRmnKTirzk" int2:id="FdEaDEiK">
      <int2:state int2:type="LegacyProofing" int2:value="Rejected"/>
    </int2:textHash>
    <int2:textHash int2:hashCode="k6FrGbLdU2OyJ5" int2:id="HTlPmFBB">
      <int2:state int2:type="LegacyProofing" int2:value="Rejected"/>
    </int2:textHash>
    <int2:textHash int2:hashCode="jetawDmn4Hm9qD" int2:id="SBpljQI0">
      <int2:state int2:type="LegacyProofing" int2:value="Rejected"/>
    </int2:textHash>
    <int2:textHash int2:hashCode="lbsb3AhA8Flf05" int2:id="kintNzhL">
      <int2:state int2:type="LegacyProofing" int2:value="Rejected"/>
    </int2:textHash>
    <int2:bookmark int2:bookmarkName="_Int_nwU00xZP" int2:invalidationBookmarkName="" int2:hashCode="p7J8aYgLY/GtnW" int2:id="jalAUqZi">
      <int2:state int2:type="AugLoop_Text_Critique" int2:value="Rejected"/>
    </int2:bookmark>
    <int2:bookmark int2:bookmarkName="_Int_0Q9Bf9P4" int2:invalidationBookmarkName="" int2:hashCode="wJolZes+VR0LM7" int2:id="c7n84h5j">
      <int2:state int2:type="AugLoop_Text_Critique" int2:value="Rejected"/>
    </int2:bookmark>
    <int2:bookmark int2:bookmarkName="_Int_olt0UbF5" int2:invalidationBookmarkName="" int2:hashCode="TuFDqYBNoURYoj" int2:id="16inqot8">
      <int2:state int2:type="AugLoop_Text_Critique" int2:value="Rejected"/>
    </int2:bookmark>
    <int2:bookmark int2:bookmarkName="_Int_DPsL7kSw" int2:invalidationBookmarkName="" int2:hashCode="sZqz/8CnzWz7VA" int2:id="DL00X1Ay">
      <int2:state int2:type="AugLoop_Text_Critique" int2:value="Rejected"/>
    </int2:bookmark>
    <int2:bookmark int2:bookmarkName="_Int_DPsL7kSw" int2:invalidationBookmarkName="" int2:hashCode="ejJFOwxOI+qS/X" int2:id="8o3uzijq">
      <int2:state int2:type="AugLoop_Text_Critique" int2:value="Rejected"/>
    </int2:bookmark>
    <int2:bookmark int2:bookmarkName="_Int_Fw5GLyLW" int2:invalidationBookmarkName="" int2:hashCode="yC49cnnvo+yldj" int2:id="4353stNw">
      <int2:state int2:type="AugLoop_Text_Critique" int2:value="Rejected"/>
    </int2:bookmark>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60C1CE1"/>
    <w:multiLevelType w:val="hybridMultilevel"/>
    <w:tmpl w:val="FFFFFFFF"/>
    <w:lvl w:ilvl="0" w:tplc="4C48C1CA">
      <w:start w:val="1"/>
      <w:numFmt w:val="bullet"/>
      <w:lvlText w:val=""/>
      <w:lvlJc w:val="left"/>
      <w:pPr>
        <w:ind w:left="720" w:hanging="360"/>
      </w:pPr>
      <w:rPr>
        <w:rFonts w:ascii="Symbol" w:hAnsi="Symbol" w:hint="default"/>
      </w:rPr>
    </w:lvl>
    <w:lvl w:ilvl="1" w:tplc="0900C028">
      <w:start w:val="1"/>
      <w:numFmt w:val="bullet"/>
      <w:lvlText w:val="o"/>
      <w:lvlJc w:val="left"/>
      <w:pPr>
        <w:ind w:left="1440" w:hanging="360"/>
      </w:pPr>
      <w:rPr>
        <w:rFonts w:ascii="Courier New" w:hAnsi="Courier New" w:hint="default"/>
      </w:rPr>
    </w:lvl>
    <w:lvl w:ilvl="2" w:tplc="60041902">
      <w:start w:val="1"/>
      <w:numFmt w:val="bullet"/>
      <w:lvlText w:val=""/>
      <w:lvlJc w:val="left"/>
      <w:pPr>
        <w:ind w:left="2160" w:hanging="360"/>
      </w:pPr>
      <w:rPr>
        <w:rFonts w:ascii="Wingdings" w:hAnsi="Wingdings" w:hint="default"/>
      </w:rPr>
    </w:lvl>
    <w:lvl w:ilvl="3" w:tplc="AF9A5744">
      <w:start w:val="1"/>
      <w:numFmt w:val="bullet"/>
      <w:lvlText w:val=""/>
      <w:lvlJc w:val="left"/>
      <w:pPr>
        <w:ind w:left="2880" w:hanging="360"/>
      </w:pPr>
      <w:rPr>
        <w:rFonts w:ascii="Symbol" w:hAnsi="Symbol" w:hint="default"/>
      </w:rPr>
    </w:lvl>
    <w:lvl w:ilvl="4" w:tplc="645C874E">
      <w:start w:val="1"/>
      <w:numFmt w:val="bullet"/>
      <w:lvlText w:val="o"/>
      <w:lvlJc w:val="left"/>
      <w:pPr>
        <w:ind w:left="3600" w:hanging="360"/>
      </w:pPr>
      <w:rPr>
        <w:rFonts w:ascii="Courier New" w:hAnsi="Courier New" w:hint="default"/>
      </w:rPr>
    </w:lvl>
    <w:lvl w:ilvl="5" w:tplc="5C3A9196">
      <w:start w:val="1"/>
      <w:numFmt w:val="bullet"/>
      <w:lvlText w:val=""/>
      <w:lvlJc w:val="left"/>
      <w:pPr>
        <w:ind w:left="4320" w:hanging="360"/>
      </w:pPr>
      <w:rPr>
        <w:rFonts w:ascii="Wingdings" w:hAnsi="Wingdings" w:hint="default"/>
      </w:rPr>
    </w:lvl>
    <w:lvl w:ilvl="6" w:tplc="93964B1E">
      <w:start w:val="1"/>
      <w:numFmt w:val="bullet"/>
      <w:lvlText w:val=""/>
      <w:lvlJc w:val="left"/>
      <w:pPr>
        <w:ind w:left="5040" w:hanging="360"/>
      </w:pPr>
      <w:rPr>
        <w:rFonts w:ascii="Symbol" w:hAnsi="Symbol" w:hint="default"/>
      </w:rPr>
    </w:lvl>
    <w:lvl w:ilvl="7" w:tplc="3ECEE6F4">
      <w:start w:val="1"/>
      <w:numFmt w:val="bullet"/>
      <w:lvlText w:val="o"/>
      <w:lvlJc w:val="left"/>
      <w:pPr>
        <w:ind w:left="5760" w:hanging="360"/>
      </w:pPr>
      <w:rPr>
        <w:rFonts w:ascii="Courier New" w:hAnsi="Courier New" w:hint="default"/>
      </w:rPr>
    </w:lvl>
    <w:lvl w:ilvl="8" w:tplc="AADC626A">
      <w:start w:val="1"/>
      <w:numFmt w:val="bullet"/>
      <w:lvlText w:val=""/>
      <w:lvlJc w:val="left"/>
      <w:pPr>
        <w:ind w:left="6480" w:hanging="360"/>
      </w:pPr>
      <w:rPr>
        <w:rFonts w:ascii="Wingdings" w:hAnsi="Wingdings" w:hint="default"/>
      </w:rPr>
    </w:lvl>
  </w:abstractNum>
  <w:abstractNum w:abstractNumId="1" w15:restartNumberingAfterBreak="0">
    <w:nsid w:val="0BC11DF3"/>
    <w:multiLevelType w:val="hybridMultilevel"/>
    <w:tmpl w:val="FFFFFFFF"/>
    <w:lvl w:ilvl="0" w:tplc="696E3AD0">
      <w:start w:val="1"/>
      <w:numFmt w:val="bullet"/>
      <w:lvlText w:val=""/>
      <w:lvlJc w:val="left"/>
      <w:pPr>
        <w:ind w:left="720" w:hanging="360"/>
      </w:pPr>
      <w:rPr>
        <w:rFonts w:ascii="Symbol" w:hAnsi="Symbol" w:hint="default"/>
      </w:rPr>
    </w:lvl>
    <w:lvl w:ilvl="1" w:tplc="A49A17DE">
      <w:start w:val="1"/>
      <w:numFmt w:val="bullet"/>
      <w:lvlText w:val="o"/>
      <w:lvlJc w:val="left"/>
      <w:pPr>
        <w:ind w:left="1440" w:hanging="360"/>
      </w:pPr>
      <w:rPr>
        <w:rFonts w:ascii="Courier New" w:hAnsi="Courier New" w:hint="default"/>
      </w:rPr>
    </w:lvl>
    <w:lvl w:ilvl="2" w:tplc="267EF59C">
      <w:start w:val="1"/>
      <w:numFmt w:val="bullet"/>
      <w:lvlText w:val=""/>
      <w:lvlJc w:val="left"/>
      <w:pPr>
        <w:ind w:left="2160" w:hanging="360"/>
      </w:pPr>
      <w:rPr>
        <w:rFonts w:ascii="Wingdings" w:hAnsi="Wingdings" w:hint="default"/>
      </w:rPr>
    </w:lvl>
    <w:lvl w:ilvl="3" w:tplc="F588132E">
      <w:start w:val="1"/>
      <w:numFmt w:val="bullet"/>
      <w:lvlText w:val=""/>
      <w:lvlJc w:val="left"/>
      <w:pPr>
        <w:ind w:left="2880" w:hanging="360"/>
      </w:pPr>
      <w:rPr>
        <w:rFonts w:ascii="Symbol" w:hAnsi="Symbol" w:hint="default"/>
      </w:rPr>
    </w:lvl>
    <w:lvl w:ilvl="4" w:tplc="53020682">
      <w:start w:val="1"/>
      <w:numFmt w:val="bullet"/>
      <w:lvlText w:val="o"/>
      <w:lvlJc w:val="left"/>
      <w:pPr>
        <w:ind w:left="3600" w:hanging="360"/>
      </w:pPr>
      <w:rPr>
        <w:rFonts w:ascii="Courier New" w:hAnsi="Courier New" w:hint="default"/>
      </w:rPr>
    </w:lvl>
    <w:lvl w:ilvl="5" w:tplc="1986A85E">
      <w:start w:val="1"/>
      <w:numFmt w:val="bullet"/>
      <w:lvlText w:val=""/>
      <w:lvlJc w:val="left"/>
      <w:pPr>
        <w:ind w:left="4320" w:hanging="360"/>
      </w:pPr>
      <w:rPr>
        <w:rFonts w:ascii="Wingdings" w:hAnsi="Wingdings" w:hint="default"/>
      </w:rPr>
    </w:lvl>
    <w:lvl w:ilvl="6" w:tplc="B7468508">
      <w:start w:val="1"/>
      <w:numFmt w:val="bullet"/>
      <w:lvlText w:val=""/>
      <w:lvlJc w:val="left"/>
      <w:pPr>
        <w:ind w:left="5040" w:hanging="360"/>
      </w:pPr>
      <w:rPr>
        <w:rFonts w:ascii="Symbol" w:hAnsi="Symbol" w:hint="default"/>
      </w:rPr>
    </w:lvl>
    <w:lvl w:ilvl="7" w:tplc="02442220">
      <w:start w:val="1"/>
      <w:numFmt w:val="bullet"/>
      <w:lvlText w:val="o"/>
      <w:lvlJc w:val="left"/>
      <w:pPr>
        <w:ind w:left="5760" w:hanging="360"/>
      </w:pPr>
      <w:rPr>
        <w:rFonts w:ascii="Courier New" w:hAnsi="Courier New" w:hint="default"/>
      </w:rPr>
    </w:lvl>
    <w:lvl w:ilvl="8" w:tplc="93883178">
      <w:start w:val="1"/>
      <w:numFmt w:val="bullet"/>
      <w:lvlText w:val=""/>
      <w:lvlJc w:val="left"/>
      <w:pPr>
        <w:ind w:left="6480" w:hanging="360"/>
      </w:pPr>
      <w:rPr>
        <w:rFonts w:ascii="Wingdings" w:hAnsi="Wingdings" w:hint="default"/>
      </w:rPr>
    </w:lvl>
  </w:abstractNum>
  <w:abstractNum w:abstractNumId="2" w15:restartNumberingAfterBreak="0">
    <w:nsid w:val="0CD864E4"/>
    <w:multiLevelType w:val="hybridMultilevel"/>
    <w:tmpl w:val="FFFFFFFF"/>
    <w:lvl w:ilvl="0" w:tplc="A57AD050">
      <w:start w:val="1"/>
      <w:numFmt w:val="bullet"/>
      <w:lvlText w:val=""/>
      <w:lvlJc w:val="left"/>
      <w:pPr>
        <w:ind w:left="720" w:hanging="360"/>
      </w:pPr>
      <w:rPr>
        <w:rFonts w:ascii="Symbol" w:hAnsi="Symbol" w:hint="default"/>
      </w:rPr>
    </w:lvl>
    <w:lvl w:ilvl="1" w:tplc="33F6E998">
      <w:start w:val="1"/>
      <w:numFmt w:val="bullet"/>
      <w:lvlText w:val="o"/>
      <w:lvlJc w:val="left"/>
      <w:pPr>
        <w:ind w:left="1440" w:hanging="360"/>
      </w:pPr>
      <w:rPr>
        <w:rFonts w:ascii="Courier New" w:hAnsi="Courier New" w:hint="default"/>
      </w:rPr>
    </w:lvl>
    <w:lvl w:ilvl="2" w:tplc="0516A09C">
      <w:start w:val="1"/>
      <w:numFmt w:val="bullet"/>
      <w:lvlText w:val=""/>
      <w:lvlJc w:val="left"/>
      <w:pPr>
        <w:ind w:left="2160" w:hanging="360"/>
      </w:pPr>
      <w:rPr>
        <w:rFonts w:ascii="Wingdings" w:hAnsi="Wingdings" w:hint="default"/>
      </w:rPr>
    </w:lvl>
    <w:lvl w:ilvl="3" w:tplc="0090FA8A">
      <w:start w:val="1"/>
      <w:numFmt w:val="bullet"/>
      <w:lvlText w:val=""/>
      <w:lvlJc w:val="left"/>
      <w:pPr>
        <w:ind w:left="2880" w:hanging="360"/>
      </w:pPr>
      <w:rPr>
        <w:rFonts w:ascii="Symbol" w:hAnsi="Symbol" w:hint="default"/>
      </w:rPr>
    </w:lvl>
    <w:lvl w:ilvl="4" w:tplc="13C602C2">
      <w:start w:val="1"/>
      <w:numFmt w:val="bullet"/>
      <w:lvlText w:val="o"/>
      <w:lvlJc w:val="left"/>
      <w:pPr>
        <w:ind w:left="3600" w:hanging="360"/>
      </w:pPr>
      <w:rPr>
        <w:rFonts w:ascii="Courier New" w:hAnsi="Courier New" w:hint="default"/>
      </w:rPr>
    </w:lvl>
    <w:lvl w:ilvl="5" w:tplc="2B269F82">
      <w:start w:val="1"/>
      <w:numFmt w:val="bullet"/>
      <w:lvlText w:val=""/>
      <w:lvlJc w:val="left"/>
      <w:pPr>
        <w:ind w:left="4320" w:hanging="360"/>
      </w:pPr>
      <w:rPr>
        <w:rFonts w:ascii="Wingdings" w:hAnsi="Wingdings" w:hint="default"/>
      </w:rPr>
    </w:lvl>
    <w:lvl w:ilvl="6" w:tplc="EE5A9C22">
      <w:start w:val="1"/>
      <w:numFmt w:val="bullet"/>
      <w:lvlText w:val=""/>
      <w:lvlJc w:val="left"/>
      <w:pPr>
        <w:ind w:left="5040" w:hanging="360"/>
      </w:pPr>
      <w:rPr>
        <w:rFonts w:ascii="Symbol" w:hAnsi="Symbol" w:hint="default"/>
      </w:rPr>
    </w:lvl>
    <w:lvl w:ilvl="7" w:tplc="64B00ED8">
      <w:start w:val="1"/>
      <w:numFmt w:val="bullet"/>
      <w:lvlText w:val="o"/>
      <w:lvlJc w:val="left"/>
      <w:pPr>
        <w:ind w:left="5760" w:hanging="360"/>
      </w:pPr>
      <w:rPr>
        <w:rFonts w:ascii="Courier New" w:hAnsi="Courier New" w:hint="default"/>
      </w:rPr>
    </w:lvl>
    <w:lvl w:ilvl="8" w:tplc="E04ED582">
      <w:start w:val="1"/>
      <w:numFmt w:val="bullet"/>
      <w:lvlText w:val=""/>
      <w:lvlJc w:val="left"/>
      <w:pPr>
        <w:ind w:left="6480" w:hanging="360"/>
      </w:pPr>
      <w:rPr>
        <w:rFonts w:ascii="Wingdings" w:hAnsi="Wingdings" w:hint="default"/>
      </w:rPr>
    </w:lvl>
  </w:abstractNum>
  <w:abstractNum w:abstractNumId="3" w15:restartNumberingAfterBreak="0">
    <w:nsid w:val="15AA4A27"/>
    <w:multiLevelType w:val="hybridMultilevel"/>
    <w:tmpl w:val="2D9635F8"/>
    <w:lvl w:ilvl="0" w:tplc="B4A6DBF8">
      <w:start w:val="1"/>
      <w:numFmt w:val="bullet"/>
      <w:lvlText w:val="-"/>
      <w:lvlJc w:val="left"/>
      <w:pPr>
        <w:ind w:left="720" w:hanging="360"/>
      </w:pPr>
      <w:rPr>
        <w:rFonts w:ascii="Calibri" w:hAnsi="Calibri" w:hint="default"/>
      </w:rPr>
    </w:lvl>
    <w:lvl w:ilvl="1" w:tplc="40E057B6">
      <w:start w:val="1"/>
      <w:numFmt w:val="bullet"/>
      <w:lvlText w:val="o"/>
      <w:lvlJc w:val="left"/>
      <w:pPr>
        <w:ind w:left="1440" w:hanging="360"/>
      </w:pPr>
      <w:rPr>
        <w:rFonts w:ascii="Courier New" w:hAnsi="Courier New" w:hint="default"/>
      </w:rPr>
    </w:lvl>
    <w:lvl w:ilvl="2" w:tplc="49466008">
      <w:start w:val="1"/>
      <w:numFmt w:val="bullet"/>
      <w:lvlText w:val=""/>
      <w:lvlJc w:val="left"/>
      <w:pPr>
        <w:ind w:left="2160" w:hanging="360"/>
      </w:pPr>
      <w:rPr>
        <w:rFonts w:ascii="Wingdings" w:hAnsi="Wingdings" w:hint="default"/>
      </w:rPr>
    </w:lvl>
    <w:lvl w:ilvl="3" w:tplc="8DD6DB88">
      <w:start w:val="1"/>
      <w:numFmt w:val="bullet"/>
      <w:lvlText w:val=""/>
      <w:lvlJc w:val="left"/>
      <w:pPr>
        <w:ind w:left="2880" w:hanging="360"/>
      </w:pPr>
      <w:rPr>
        <w:rFonts w:ascii="Symbol" w:hAnsi="Symbol" w:hint="default"/>
      </w:rPr>
    </w:lvl>
    <w:lvl w:ilvl="4" w:tplc="6DC6D3B6">
      <w:start w:val="1"/>
      <w:numFmt w:val="bullet"/>
      <w:lvlText w:val="o"/>
      <w:lvlJc w:val="left"/>
      <w:pPr>
        <w:ind w:left="3600" w:hanging="360"/>
      </w:pPr>
      <w:rPr>
        <w:rFonts w:ascii="Courier New" w:hAnsi="Courier New" w:hint="default"/>
      </w:rPr>
    </w:lvl>
    <w:lvl w:ilvl="5" w:tplc="805E055E">
      <w:start w:val="1"/>
      <w:numFmt w:val="bullet"/>
      <w:lvlText w:val=""/>
      <w:lvlJc w:val="left"/>
      <w:pPr>
        <w:ind w:left="4320" w:hanging="360"/>
      </w:pPr>
      <w:rPr>
        <w:rFonts w:ascii="Wingdings" w:hAnsi="Wingdings" w:hint="default"/>
      </w:rPr>
    </w:lvl>
    <w:lvl w:ilvl="6" w:tplc="631EFBBA">
      <w:start w:val="1"/>
      <w:numFmt w:val="bullet"/>
      <w:lvlText w:val=""/>
      <w:lvlJc w:val="left"/>
      <w:pPr>
        <w:ind w:left="5040" w:hanging="360"/>
      </w:pPr>
      <w:rPr>
        <w:rFonts w:ascii="Symbol" w:hAnsi="Symbol" w:hint="default"/>
      </w:rPr>
    </w:lvl>
    <w:lvl w:ilvl="7" w:tplc="C0CE51D4">
      <w:start w:val="1"/>
      <w:numFmt w:val="bullet"/>
      <w:lvlText w:val="o"/>
      <w:lvlJc w:val="left"/>
      <w:pPr>
        <w:ind w:left="5760" w:hanging="360"/>
      </w:pPr>
      <w:rPr>
        <w:rFonts w:ascii="Courier New" w:hAnsi="Courier New" w:hint="default"/>
      </w:rPr>
    </w:lvl>
    <w:lvl w:ilvl="8" w:tplc="C540AB92">
      <w:start w:val="1"/>
      <w:numFmt w:val="bullet"/>
      <w:lvlText w:val=""/>
      <w:lvlJc w:val="left"/>
      <w:pPr>
        <w:ind w:left="6480" w:hanging="360"/>
      </w:pPr>
      <w:rPr>
        <w:rFonts w:ascii="Wingdings" w:hAnsi="Wingdings" w:hint="default"/>
      </w:rPr>
    </w:lvl>
  </w:abstractNum>
  <w:abstractNum w:abstractNumId="4" w15:restartNumberingAfterBreak="0">
    <w:nsid w:val="23A12243"/>
    <w:multiLevelType w:val="hybridMultilevel"/>
    <w:tmpl w:val="348A21E4"/>
    <w:lvl w:ilvl="0" w:tplc="A2C04C2C">
      <w:start w:val="1"/>
      <w:numFmt w:val="bullet"/>
      <w:lvlText w:val=""/>
      <w:lvlJc w:val="left"/>
      <w:pPr>
        <w:ind w:left="720" w:hanging="360"/>
      </w:pPr>
      <w:rPr>
        <w:rFonts w:ascii="Symbol" w:hAnsi="Symbol" w:hint="default"/>
      </w:rPr>
    </w:lvl>
    <w:lvl w:ilvl="1" w:tplc="CC8A490A">
      <w:start w:val="1"/>
      <w:numFmt w:val="bullet"/>
      <w:lvlText w:val="o"/>
      <w:lvlJc w:val="left"/>
      <w:pPr>
        <w:ind w:left="1440" w:hanging="360"/>
      </w:pPr>
      <w:rPr>
        <w:rFonts w:ascii="Courier New" w:hAnsi="Courier New" w:hint="default"/>
      </w:rPr>
    </w:lvl>
    <w:lvl w:ilvl="2" w:tplc="56208852">
      <w:start w:val="1"/>
      <w:numFmt w:val="bullet"/>
      <w:lvlText w:val=""/>
      <w:lvlJc w:val="left"/>
      <w:pPr>
        <w:ind w:left="2160" w:hanging="360"/>
      </w:pPr>
      <w:rPr>
        <w:rFonts w:ascii="Wingdings" w:hAnsi="Wingdings" w:hint="default"/>
      </w:rPr>
    </w:lvl>
    <w:lvl w:ilvl="3" w:tplc="229884DE">
      <w:start w:val="1"/>
      <w:numFmt w:val="bullet"/>
      <w:lvlText w:val=""/>
      <w:lvlJc w:val="left"/>
      <w:pPr>
        <w:ind w:left="2880" w:hanging="360"/>
      </w:pPr>
      <w:rPr>
        <w:rFonts w:ascii="Symbol" w:hAnsi="Symbol" w:hint="default"/>
      </w:rPr>
    </w:lvl>
    <w:lvl w:ilvl="4" w:tplc="D51C5018">
      <w:start w:val="1"/>
      <w:numFmt w:val="bullet"/>
      <w:lvlText w:val="o"/>
      <w:lvlJc w:val="left"/>
      <w:pPr>
        <w:ind w:left="3600" w:hanging="360"/>
      </w:pPr>
      <w:rPr>
        <w:rFonts w:ascii="Courier New" w:hAnsi="Courier New" w:hint="default"/>
      </w:rPr>
    </w:lvl>
    <w:lvl w:ilvl="5" w:tplc="3BFA56B0">
      <w:start w:val="1"/>
      <w:numFmt w:val="bullet"/>
      <w:lvlText w:val=""/>
      <w:lvlJc w:val="left"/>
      <w:pPr>
        <w:ind w:left="4320" w:hanging="360"/>
      </w:pPr>
      <w:rPr>
        <w:rFonts w:ascii="Wingdings" w:hAnsi="Wingdings" w:hint="default"/>
      </w:rPr>
    </w:lvl>
    <w:lvl w:ilvl="6" w:tplc="18E8E278">
      <w:start w:val="1"/>
      <w:numFmt w:val="bullet"/>
      <w:lvlText w:val=""/>
      <w:lvlJc w:val="left"/>
      <w:pPr>
        <w:ind w:left="5040" w:hanging="360"/>
      </w:pPr>
      <w:rPr>
        <w:rFonts w:ascii="Symbol" w:hAnsi="Symbol" w:hint="default"/>
      </w:rPr>
    </w:lvl>
    <w:lvl w:ilvl="7" w:tplc="98FA14BA">
      <w:start w:val="1"/>
      <w:numFmt w:val="bullet"/>
      <w:lvlText w:val="o"/>
      <w:lvlJc w:val="left"/>
      <w:pPr>
        <w:ind w:left="5760" w:hanging="360"/>
      </w:pPr>
      <w:rPr>
        <w:rFonts w:ascii="Courier New" w:hAnsi="Courier New" w:hint="default"/>
      </w:rPr>
    </w:lvl>
    <w:lvl w:ilvl="8" w:tplc="9C2A6706">
      <w:start w:val="1"/>
      <w:numFmt w:val="bullet"/>
      <w:lvlText w:val=""/>
      <w:lvlJc w:val="left"/>
      <w:pPr>
        <w:ind w:left="6480" w:hanging="360"/>
      </w:pPr>
      <w:rPr>
        <w:rFonts w:ascii="Wingdings" w:hAnsi="Wingdings" w:hint="default"/>
      </w:rPr>
    </w:lvl>
  </w:abstractNum>
  <w:abstractNum w:abstractNumId="5" w15:restartNumberingAfterBreak="0">
    <w:nsid w:val="26E8A025"/>
    <w:multiLevelType w:val="hybridMultilevel"/>
    <w:tmpl w:val="ADE0EF42"/>
    <w:lvl w:ilvl="0" w:tplc="55AC1326">
      <w:start w:val="1"/>
      <w:numFmt w:val="bullet"/>
      <w:lvlText w:val="-"/>
      <w:lvlJc w:val="left"/>
      <w:pPr>
        <w:ind w:left="720" w:hanging="360"/>
      </w:pPr>
      <w:rPr>
        <w:rFonts w:ascii="Calibri" w:hAnsi="Calibri" w:hint="default"/>
      </w:rPr>
    </w:lvl>
    <w:lvl w:ilvl="1" w:tplc="E49AA086">
      <w:start w:val="1"/>
      <w:numFmt w:val="bullet"/>
      <w:lvlText w:val="o"/>
      <w:lvlJc w:val="left"/>
      <w:pPr>
        <w:ind w:left="1440" w:hanging="360"/>
      </w:pPr>
      <w:rPr>
        <w:rFonts w:ascii="Courier New" w:hAnsi="Courier New" w:hint="default"/>
      </w:rPr>
    </w:lvl>
    <w:lvl w:ilvl="2" w:tplc="C7E2CC34">
      <w:start w:val="1"/>
      <w:numFmt w:val="bullet"/>
      <w:lvlText w:val=""/>
      <w:lvlJc w:val="left"/>
      <w:pPr>
        <w:ind w:left="2160" w:hanging="360"/>
      </w:pPr>
      <w:rPr>
        <w:rFonts w:ascii="Wingdings" w:hAnsi="Wingdings" w:hint="default"/>
      </w:rPr>
    </w:lvl>
    <w:lvl w:ilvl="3" w:tplc="A14A374E">
      <w:start w:val="1"/>
      <w:numFmt w:val="bullet"/>
      <w:lvlText w:val=""/>
      <w:lvlJc w:val="left"/>
      <w:pPr>
        <w:ind w:left="2880" w:hanging="360"/>
      </w:pPr>
      <w:rPr>
        <w:rFonts w:ascii="Symbol" w:hAnsi="Symbol" w:hint="default"/>
      </w:rPr>
    </w:lvl>
    <w:lvl w:ilvl="4" w:tplc="399437C0">
      <w:start w:val="1"/>
      <w:numFmt w:val="bullet"/>
      <w:lvlText w:val="o"/>
      <w:lvlJc w:val="left"/>
      <w:pPr>
        <w:ind w:left="3600" w:hanging="360"/>
      </w:pPr>
      <w:rPr>
        <w:rFonts w:ascii="Courier New" w:hAnsi="Courier New" w:hint="default"/>
      </w:rPr>
    </w:lvl>
    <w:lvl w:ilvl="5" w:tplc="42B8E34A">
      <w:start w:val="1"/>
      <w:numFmt w:val="bullet"/>
      <w:lvlText w:val=""/>
      <w:lvlJc w:val="left"/>
      <w:pPr>
        <w:ind w:left="4320" w:hanging="360"/>
      </w:pPr>
      <w:rPr>
        <w:rFonts w:ascii="Wingdings" w:hAnsi="Wingdings" w:hint="default"/>
      </w:rPr>
    </w:lvl>
    <w:lvl w:ilvl="6" w:tplc="2378330C">
      <w:start w:val="1"/>
      <w:numFmt w:val="bullet"/>
      <w:lvlText w:val=""/>
      <w:lvlJc w:val="left"/>
      <w:pPr>
        <w:ind w:left="5040" w:hanging="360"/>
      </w:pPr>
      <w:rPr>
        <w:rFonts w:ascii="Symbol" w:hAnsi="Symbol" w:hint="default"/>
      </w:rPr>
    </w:lvl>
    <w:lvl w:ilvl="7" w:tplc="DBFCE564">
      <w:start w:val="1"/>
      <w:numFmt w:val="bullet"/>
      <w:lvlText w:val="o"/>
      <w:lvlJc w:val="left"/>
      <w:pPr>
        <w:ind w:left="5760" w:hanging="360"/>
      </w:pPr>
      <w:rPr>
        <w:rFonts w:ascii="Courier New" w:hAnsi="Courier New" w:hint="default"/>
      </w:rPr>
    </w:lvl>
    <w:lvl w:ilvl="8" w:tplc="C07AC31A">
      <w:start w:val="1"/>
      <w:numFmt w:val="bullet"/>
      <w:lvlText w:val=""/>
      <w:lvlJc w:val="left"/>
      <w:pPr>
        <w:ind w:left="6480" w:hanging="360"/>
      </w:pPr>
      <w:rPr>
        <w:rFonts w:ascii="Wingdings" w:hAnsi="Wingdings" w:hint="default"/>
      </w:rPr>
    </w:lvl>
  </w:abstractNum>
  <w:abstractNum w:abstractNumId="6" w15:restartNumberingAfterBreak="0">
    <w:nsid w:val="365F0ABA"/>
    <w:multiLevelType w:val="hybridMultilevel"/>
    <w:tmpl w:val="FFFFFFFF"/>
    <w:lvl w:ilvl="0" w:tplc="6700F89E">
      <w:start w:val="1"/>
      <w:numFmt w:val="bullet"/>
      <w:lvlText w:val=""/>
      <w:lvlJc w:val="left"/>
      <w:pPr>
        <w:ind w:left="720" w:hanging="360"/>
      </w:pPr>
      <w:rPr>
        <w:rFonts w:ascii="Symbol" w:hAnsi="Symbol" w:hint="default"/>
      </w:rPr>
    </w:lvl>
    <w:lvl w:ilvl="1" w:tplc="5100E388">
      <w:start w:val="1"/>
      <w:numFmt w:val="bullet"/>
      <w:lvlText w:val="o"/>
      <w:lvlJc w:val="left"/>
      <w:pPr>
        <w:ind w:left="1440" w:hanging="360"/>
      </w:pPr>
      <w:rPr>
        <w:rFonts w:ascii="Courier New" w:hAnsi="Courier New" w:hint="default"/>
      </w:rPr>
    </w:lvl>
    <w:lvl w:ilvl="2" w:tplc="6E1212CA">
      <w:start w:val="1"/>
      <w:numFmt w:val="bullet"/>
      <w:lvlText w:val=""/>
      <w:lvlJc w:val="left"/>
      <w:pPr>
        <w:ind w:left="2160" w:hanging="360"/>
      </w:pPr>
      <w:rPr>
        <w:rFonts w:ascii="Wingdings" w:hAnsi="Wingdings" w:hint="default"/>
      </w:rPr>
    </w:lvl>
    <w:lvl w:ilvl="3" w:tplc="141CC09A">
      <w:start w:val="1"/>
      <w:numFmt w:val="bullet"/>
      <w:lvlText w:val=""/>
      <w:lvlJc w:val="left"/>
      <w:pPr>
        <w:ind w:left="2880" w:hanging="360"/>
      </w:pPr>
      <w:rPr>
        <w:rFonts w:ascii="Symbol" w:hAnsi="Symbol" w:hint="default"/>
      </w:rPr>
    </w:lvl>
    <w:lvl w:ilvl="4" w:tplc="8DC8D00E">
      <w:start w:val="1"/>
      <w:numFmt w:val="bullet"/>
      <w:lvlText w:val="o"/>
      <w:lvlJc w:val="left"/>
      <w:pPr>
        <w:ind w:left="3600" w:hanging="360"/>
      </w:pPr>
      <w:rPr>
        <w:rFonts w:ascii="Courier New" w:hAnsi="Courier New" w:hint="default"/>
      </w:rPr>
    </w:lvl>
    <w:lvl w:ilvl="5" w:tplc="24E49BD8">
      <w:start w:val="1"/>
      <w:numFmt w:val="bullet"/>
      <w:lvlText w:val=""/>
      <w:lvlJc w:val="left"/>
      <w:pPr>
        <w:ind w:left="4320" w:hanging="360"/>
      </w:pPr>
      <w:rPr>
        <w:rFonts w:ascii="Wingdings" w:hAnsi="Wingdings" w:hint="default"/>
      </w:rPr>
    </w:lvl>
    <w:lvl w:ilvl="6" w:tplc="591C0CC2">
      <w:start w:val="1"/>
      <w:numFmt w:val="bullet"/>
      <w:lvlText w:val=""/>
      <w:lvlJc w:val="left"/>
      <w:pPr>
        <w:ind w:left="5040" w:hanging="360"/>
      </w:pPr>
      <w:rPr>
        <w:rFonts w:ascii="Symbol" w:hAnsi="Symbol" w:hint="default"/>
      </w:rPr>
    </w:lvl>
    <w:lvl w:ilvl="7" w:tplc="AC443C10">
      <w:start w:val="1"/>
      <w:numFmt w:val="bullet"/>
      <w:lvlText w:val="o"/>
      <w:lvlJc w:val="left"/>
      <w:pPr>
        <w:ind w:left="5760" w:hanging="360"/>
      </w:pPr>
      <w:rPr>
        <w:rFonts w:ascii="Courier New" w:hAnsi="Courier New" w:hint="default"/>
      </w:rPr>
    </w:lvl>
    <w:lvl w:ilvl="8" w:tplc="A92804EE">
      <w:start w:val="1"/>
      <w:numFmt w:val="bullet"/>
      <w:lvlText w:val=""/>
      <w:lvlJc w:val="left"/>
      <w:pPr>
        <w:ind w:left="6480" w:hanging="360"/>
      </w:pPr>
      <w:rPr>
        <w:rFonts w:ascii="Wingdings" w:hAnsi="Wingdings" w:hint="default"/>
      </w:rPr>
    </w:lvl>
  </w:abstractNum>
  <w:abstractNum w:abstractNumId="7" w15:restartNumberingAfterBreak="0">
    <w:nsid w:val="3A1329D2"/>
    <w:multiLevelType w:val="hybridMultilevel"/>
    <w:tmpl w:val="FFFFFFFF"/>
    <w:lvl w:ilvl="0" w:tplc="20C23A74">
      <w:start w:val="1"/>
      <w:numFmt w:val="bullet"/>
      <w:lvlText w:val=""/>
      <w:lvlJc w:val="left"/>
      <w:pPr>
        <w:ind w:left="720" w:hanging="360"/>
      </w:pPr>
      <w:rPr>
        <w:rFonts w:ascii="Symbol" w:hAnsi="Symbol" w:hint="default"/>
      </w:rPr>
    </w:lvl>
    <w:lvl w:ilvl="1" w:tplc="E37470AA">
      <w:start w:val="1"/>
      <w:numFmt w:val="bullet"/>
      <w:lvlText w:val="o"/>
      <w:lvlJc w:val="left"/>
      <w:pPr>
        <w:ind w:left="1440" w:hanging="360"/>
      </w:pPr>
      <w:rPr>
        <w:rFonts w:ascii="Courier New" w:hAnsi="Courier New" w:hint="default"/>
      </w:rPr>
    </w:lvl>
    <w:lvl w:ilvl="2" w:tplc="82F689DA">
      <w:start w:val="1"/>
      <w:numFmt w:val="bullet"/>
      <w:lvlText w:val=""/>
      <w:lvlJc w:val="left"/>
      <w:pPr>
        <w:ind w:left="2160" w:hanging="360"/>
      </w:pPr>
      <w:rPr>
        <w:rFonts w:ascii="Wingdings" w:hAnsi="Wingdings" w:hint="default"/>
      </w:rPr>
    </w:lvl>
    <w:lvl w:ilvl="3" w:tplc="0E7048C0">
      <w:start w:val="1"/>
      <w:numFmt w:val="bullet"/>
      <w:lvlText w:val=""/>
      <w:lvlJc w:val="left"/>
      <w:pPr>
        <w:ind w:left="2880" w:hanging="360"/>
      </w:pPr>
      <w:rPr>
        <w:rFonts w:ascii="Symbol" w:hAnsi="Symbol" w:hint="default"/>
      </w:rPr>
    </w:lvl>
    <w:lvl w:ilvl="4" w:tplc="57BC5B70">
      <w:start w:val="1"/>
      <w:numFmt w:val="bullet"/>
      <w:lvlText w:val="o"/>
      <w:lvlJc w:val="left"/>
      <w:pPr>
        <w:ind w:left="3600" w:hanging="360"/>
      </w:pPr>
      <w:rPr>
        <w:rFonts w:ascii="Courier New" w:hAnsi="Courier New" w:hint="default"/>
      </w:rPr>
    </w:lvl>
    <w:lvl w:ilvl="5" w:tplc="409C134C">
      <w:start w:val="1"/>
      <w:numFmt w:val="bullet"/>
      <w:lvlText w:val=""/>
      <w:lvlJc w:val="left"/>
      <w:pPr>
        <w:ind w:left="4320" w:hanging="360"/>
      </w:pPr>
      <w:rPr>
        <w:rFonts w:ascii="Wingdings" w:hAnsi="Wingdings" w:hint="default"/>
      </w:rPr>
    </w:lvl>
    <w:lvl w:ilvl="6" w:tplc="C5E2237A">
      <w:start w:val="1"/>
      <w:numFmt w:val="bullet"/>
      <w:lvlText w:val=""/>
      <w:lvlJc w:val="left"/>
      <w:pPr>
        <w:ind w:left="5040" w:hanging="360"/>
      </w:pPr>
      <w:rPr>
        <w:rFonts w:ascii="Symbol" w:hAnsi="Symbol" w:hint="default"/>
      </w:rPr>
    </w:lvl>
    <w:lvl w:ilvl="7" w:tplc="738AD796">
      <w:start w:val="1"/>
      <w:numFmt w:val="bullet"/>
      <w:lvlText w:val="o"/>
      <w:lvlJc w:val="left"/>
      <w:pPr>
        <w:ind w:left="5760" w:hanging="360"/>
      </w:pPr>
      <w:rPr>
        <w:rFonts w:ascii="Courier New" w:hAnsi="Courier New" w:hint="default"/>
      </w:rPr>
    </w:lvl>
    <w:lvl w:ilvl="8" w:tplc="167E555C">
      <w:start w:val="1"/>
      <w:numFmt w:val="bullet"/>
      <w:lvlText w:val=""/>
      <w:lvlJc w:val="left"/>
      <w:pPr>
        <w:ind w:left="6480" w:hanging="360"/>
      </w:pPr>
      <w:rPr>
        <w:rFonts w:ascii="Wingdings" w:hAnsi="Wingdings" w:hint="default"/>
      </w:rPr>
    </w:lvl>
  </w:abstractNum>
  <w:abstractNum w:abstractNumId="8" w15:restartNumberingAfterBreak="0">
    <w:nsid w:val="3D42607F"/>
    <w:multiLevelType w:val="hybridMultilevel"/>
    <w:tmpl w:val="FFFFFFFF"/>
    <w:lvl w:ilvl="0" w:tplc="60A04768">
      <w:start w:val="1"/>
      <w:numFmt w:val="bullet"/>
      <w:lvlText w:val=""/>
      <w:lvlJc w:val="left"/>
      <w:pPr>
        <w:ind w:left="720" w:hanging="360"/>
      </w:pPr>
      <w:rPr>
        <w:rFonts w:ascii="Symbol" w:hAnsi="Symbol" w:hint="default"/>
      </w:rPr>
    </w:lvl>
    <w:lvl w:ilvl="1" w:tplc="DDBC069E">
      <w:start w:val="1"/>
      <w:numFmt w:val="bullet"/>
      <w:lvlText w:val="o"/>
      <w:lvlJc w:val="left"/>
      <w:pPr>
        <w:ind w:left="1440" w:hanging="360"/>
      </w:pPr>
      <w:rPr>
        <w:rFonts w:ascii="Courier New" w:hAnsi="Courier New" w:hint="default"/>
      </w:rPr>
    </w:lvl>
    <w:lvl w:ilvl="2" w:tplc="3892A018">
      <w:start w:val="1"/>
      <w:numFmt w:val="bullet"/>
      <w:lvlText w:val=""/>
      <w:lvlJc w:val="left"/>
      <w:pPr>
        <w:ind w:left="2160" w:hanging="360"/>
      </w:pPr>
      <w:rPr>
        <w:rFonts w:ascii="Wingdings" w:hAnsi="Wingdings" w:hint="default"/>
      </w:rPr>
    </w:lvl>
    <w:lvl w:ilvl="3" w:tplc="533ECC98">
      <w:start w:val="1"/>
      <w:numFmt w:val="bullet"/>
      <w:lvlText w:val=""/>
      <w:lvlJc w:val="left"/>
      <w:pPr>
        <w:ind w:left="2880" w:hanging="360"/>
      </w:pPr>
      <w:rPr>
        <w:rFonts w:ascii="Symbol" w:hAnsi="Symbol" w:hint="default"/>
      </w:rPr>
    </w:lvl>
    <w:lvl w:ilvl="4" w:tplc="9CAE550C">
      <w:start w:val="1"/>
      <w:numFmt w:val="bullet"/>
      <w:lvlText w:val="o"/>
      <w:lvlJc w:val="left"/>
      <w:pPr>
        <w:ind w:left="3600" w:hanging="360"/>
      </w:pPr>
      <w:rPr>
        <w:rFonts w:ascii="Courier New" w:hAnsi="Courier New" w:hint="default"/>
      </w:rPr>
    </w:lvl>
    <w:lvl w:ilvl="5" w:tplc="3F702A74">
      <w:start w:val="1"/>
      <w:numFmt w:val="bullet"/>
      <w:lvlText w:val=""/>
      <w:lvlJc w:val="left"/>
      <w:pPr>
        <w:ind w:left="4320" w:hanging="360"/>
      </w:pPr>
      <w:rPr>
        <w:rFonts w:ascii="Wingdings" w:hAnsi="Wingdings" w:hint="default"/>
      </w:rPr>
    </w:lvl>
    <w:lvl w:ilvl="6" w:tplc="EA60FC34">
      <w:start w:val="1"/>
      <w:numFmt w:val="bullet"/>
      <w:lvlText w:val=""/>
      <w:lvlJc w:val="left"/>
      <w:pPr>
        <w:ind w:left="5040" w:hanging="360"/>
      </w:pPr>
      <w:rPr>
        <w:rFonts w:ascii="Symbol" w:hAnsi="Symbol" w:hint="default"/>
      </w:rPr>
    </w:lvl>
    <w:lvl w:ilvl="7" w:tplc="F61C3854">
      <w:start w:val="1"/>
      <w:numFmt w:val="bullet"/>
      <w:lvlText w:val="o"/>
      <w:lvlJc w:val="left"/>
      <w:pPr>
        <w:ind w:left="5760" w:hanging="360"/>
      </w:pPr>
      <w:rPr>
        <w:rFonts w:ascii="Courier New" w:hAnsi="Courier New" w:hint="default"/>
      </w:rPr>
    </w:lvl>
    <w:lvl w:ilvl="8" w:tplc="4D4E3710">
      <w:start w:val="1"/>
      <w:numFmt w:val="bullet"/>
      <w:lvlText w:val=""/>
      <w:lvlJc w:val="left"/>
      <w:pPr>
        <w:ind w:left="6480" w:hanging="360"/>
      </w:pPr>
      <w:rPr>
        <w:rFonts w:ascii="Wingdings" w:hAnsi="Wingdings" w:hint="default"/>
      </w:rPr>
    </w:lvl>
  </w:abstractNum>
  <w:abstractNum w:abstractNumId="9" w15:restartNumberingAfterBreak="0">
    <w:nsid w:val="487A2F38"/>
    <w:multiLevelType w:val="hybridMultilevel"/>
    <w:tmpl w:val="FFFFFFFF"/>
    <w:lvl w:ilvl="0" w:tplc="7F6611CE">
      <w:start w:val="1"/>
      <w:numFmt w:val="bullet"/>
      <w:lvlText w:val=""/>
      <w:lvlJc w:val="left"/>
      <w:pPr>
        <w:ind w:left="720" w:hanging="360"/>
      </w:pPr>
      <w:rPr>
        <w:rFonts w:ascii="Symbol" w:hAnsi="Symbol" w:hint="default"/>
      </w:rPr>
    </w:lvl>
    <w:lvl w:ilvl="1" w:tplc="68E0C252">
      <w:start w:val="1"/>
      <w:numFmt w:val="bullet"/>
      <w:lvlText w:val="o"/>
      <w:lvlJc w:val="left"/>
      <w:pPr>
        <w:ind w:left="1440" w:hanging="360"/>
      </w:pPr>
      <w:rPr>
        <w:rFonts w:ascii="Courier New" w:hAnsi="Courier New" w:hint="default"/>
      </w:rPr>
    </w:lvl>
    <w:lvl w:ilvl="2" w:tplc="6218D1A0">
      <w:start w:val="1"/>
      <w:numFmt w:val="bullet"/>
      <w:lvlText w:val=""/>
      <w:lvlJc w:val="left"/>
      <w:pPr>
        <w:ind w:left="2160" w:hanging="360"/>
      </w:pPr>
      <w:rPr>
        <w:rFonts w:ascii="Wingdings" w:hAnsi="Wingdings" w:hint="default"/>
      </w:rPr>
    </w:lvl>
    <w:lvl w:ilvl="3" w:tplc="648CA420">
      <w:start w:val="1"/>
      <w:numFmt w:val="bullet"/>
      <w:lvlText w:val=""/>
      <w:lvlJc w:val="left"/>
      <w:pPr>
        <w:ind w:left="2880" w:hanging="360"/>
      </w:pPr>
      <w:rPr>
        <w:rFonts w:ascii="Symbol" w:hAnsi="Symbol" w:hint="default"/>
      </w:rPr>
    </w:lvl>
    <w:lvl w:ilvl="4" w:tplc="E6501BAA">
      <w:start w:val="1"/>
      <w:numFmt w:val="bullet"/>
      <w:lvlText w:val="o"/>
      <w:lvlJc w:val="left"/>
      <w:pPr>
        <w:ind w:left="3600" w:hanging="360"/>
      </w:pPr>
      <w:rPr>
        <w:rFonts w:ascii="Courier New" w:hAnsi="Courier New" w:hint="default"/>
      </w:rPr>
    </w:lvl>
    <w:lvl w:ilvl="5" w:tplc="A0403E7A">
      <w:start w:val="1"/>
      <w:numFmt w:val="bullet"/>
      <w:lvlText w:val=""/>
      <w:lvlJc w:val="left"/>
      <w:pPr>
        <w:ind w:left="4320" w:hanging="360"/>
      </w:pPr>
      <w:rPr>
        <w:rFonts w:ascii="Wingdings" w:hAnsi="Wingdings" w:hint="default"/>
      </w:rPr>
    </w:lvl>
    <w:lvl w:ilvl="6" w:tplc="483A5A22">
      <w:start w:val="1"/>
      <w:numFmt w:val="bullet"/>
      <w:lvlText w:val=""/>
      <w:lvlJc w:val="left"/>
      <w:pPr>
        <w:ind w:left="5040" w:hanging="360"/>
      </w:pPr>
      <w:rPr>
        <w:rFonts w:ascii="Symbol" w:hAnsi="Symbol" w:hint="default"/>
      </w:rPr>
    </w:lvl>
    <w:lvl w:ilvl="7" w:tplc="3B00DE4E">
      <w:start w:val="1"/>
      <w:numFmt w:val="bullet"/>
      <w:lvlText w:val="o"/>
      <w:lvlJc w:val="left"/>
      <w:pPr>
        <w:ind w:left="5760" w:hanging="360"/>
      </w:pPr>
      <w:rPr>
        <w:rFonts w:ascii="Courier New" w:hAnsi="Courier New" w:hint="default"/>
      </w:rPr>
    </w:lvl>
    <w:lvl w:ilvl="8" w:tplc="E9CCFEF4">
      <w:start w:val="1"/>
      <w:numFmt w:val="bullet"/>
      <w:lvlText w:val=""/>
      <w:lvlJc w:val="left"/>
      <w:pPr>
        <w:ind w:left="6480" w:hanging="360"/>
      </w:pPr>
      <w:rPr>
        <w:rFonts w:ascii="Wingdings" w:hAnsi="Wingdings" w:hint="default"/>
      </w:rPr>
    </w:lvl>
  </w:abstractNum>
  <w:abstractNum w:abstractNumId="10" w15:restartNumberingAfterBreak="0">
    <w:nsid w:val="4C3C5439"/>
    <w:multiLevelType w:val="hybridMultilevel"/>
    <w:tmpl w:val="FFFFFFFF"/>
    <w:lvl w:ilvl="0" w:tplc="BBF8AAC4">
      <w:start w:val="1"/>
      <w:numFmt w:val="bullet"/>
      <w:lvlText w:val=""/>
      <w:lvlJc w:val="left"/>
      <w:pPr>
        <w:ind w:left="720" w:hanging="360"/>
      </w:pPr>
      <w:rPr>
        <w:rFonts w:ascii="Symbol" w:hAnsi="Symbol" w:hint="default"/>
      </w:rPr>
    </w:lvl>
    <w:lvl w:ilvl="1" w:tplc="B6DA47F8">
      <w:start w:val="1"/>
      <w:numFmt w:val="bullet"/>
      <w:lvlText w:val="o"/>
      <w:lvlJc w:val="left"/>
      <w:pPr>
        <w:ind w:left="1440" w:hanging="360"/>
      </w:pPr>
      <w:rPr>
        <w:rFonts w:ascii="Courier New" w:hAnsi="Courier New" w:hint="default"/>
      </w:rPr>
    </w:lvl>
    <w:lvl w:ilvl="2" w:tplc="7C26509A">
      <w:start w:val="1"/>
      <w:numFmt w:val="bullet"/>
      <w:lvlText w:val=""/>
      <w:lvlJc w:val="left"/>
      <w:pPr>
        <w:ind w:left="2160" w:hanging="360"/>
      </w:pPr>
      <w:rPr>
        <w:rFonts w:ascii="Wingdings" w:hAnsi="Wingdings" w:hint="default"/>
      </w:rPr>
    </w:lvl>
    <w:lvl w:ilvl="3" w:tplc="817C019E">
      <w:start w:val="1"/>
      <w:numFmt w:val="bullet"/>
      <w:lvlText w:val=""/>
      <w:lvlJc w:val="left"/>
      <w:pPr>
        <w:ind w:left="2880" w:hanging="360"/>
      </w:pPr>
      <w:rPr>
        <w:rFonts w:ascii="Symbol" w:hAnsi="Symbol" w:hint="default"/>
      </w:rPr>
    </w:lvl>
    <w:lvl w:ilvl="4" w:tplc="55A89D64">
      <w:start w:val="1"/>
      <w:numFmt w:val="bullet"/>
      <w:lvlText w:val="o"/>
      <w:lvlJc w:val="left"/>
      <w:pPr>
        <w:ind w:left="3600" w:hanging="360"/>
      </w:pPr>
      <w:rPr>
        <w:rFonts w:ascii="Courier New" w:hAnsi="Courier New" w:hint="default"/>
      </w:rPr>
    </w:lvl>
    <w:lvl w:ilvl="5" w:tplc="7D602C62">
      <w:start w:val="1"/>
      <w:numFmt w:val="bullet"/>
      <w:lvlText w:val=""/>
      <w:lvlJc w:val="left"/>
      <w:pPr>
        <w:ind w:left="4320" w:hanging="360"/>
      </w:pPr>
      <w:rPr>
        <w:rFonts w:ascii="Wingdings" w:hAnsi="Wingdings" w:hint="default"/>
      </w:rPr>
    </w:lvl>
    <w:lvl w:ilvl="6" w:tplc="22881DC4">
      <w:start w:val="1"/>
      <w:numFmt w:val="bullet"/>
      <w:lvlText w:val=""/>
      <w:lvlJc w:val="left"/>
      <w:pPr>
        <w:ind w:left="5040" w:hanging="360"/>
      </w:pPr>
      <w:rPr>
        <w:rFonts w:ascii="Symbol" w:hAnsi="Symbol" w:hint="default"/>
      </w:rPr>
    </w:lvl>
    <w:lvl w:ilvl="7" w:tplc="491E7466">
      <w:start w:val="1"/>
      <w:numFmt w:val="bullet"/>
      <w:lvlText w:val="o"/>
      <w:lvlJc w:val="left"/>
      <w:pPr>
        <w:ind w:left="5760" w:hanging="360"/>
      </w:pPr>
      <w:rPr>
        <w:rFonts w:ascii="Courier New" w:hAnsi="Courier New" w:hint="default"/>
      </w:rPr>
    </w:lvl>
    <w:lvl w:ilvl="8" w:tplc="E3F6D47E">
      <w:start w:val="1"/>
      <w:numFmt w:val="bullet"/>
      <w:lvlText w:val=""/>
      <w:lvlJc w:val="left"/>
      <w:pPr>
        <w:ind w:left="6480" w:hanging="360"/>
      </w:pPr>
      <w:rPr>
        <w:rFonts w:ascii="Wingdings" w:hAnsi="Wingdings" w:hint="default"/>
      </w:rPr>
    </w:lvl>
  </w:abstractNum>
  <w:abstractNum w:abstractNumId="11" w15:restartNumberingAfterBreak="0">
    <w:nsid w:val="50CD1FD0"/>
    <w:multiLevelType w:val="hybridMultilevel"/>
    <w:tmpl w:val="FFFFFFFF"/>
    <w:lvl w:ilvl="0" w:tplc="62B2A7FC">
      <w:start w:val="1"/>
      <w:numFmt w:val="bullet"/>
      <w:lvlText w:val=""/>
      <w:lvlJc w:val="left"/>
      <w:pPr>
        <w:ind w:left="720" w:hanging="360"/>
      </w:pPr>
      <w:rPr>
        <w:rFonts w:ascii="Symbol" w:hAnsi="Symbol" w:hint="default"/>
      </w:rPr>
    </w:lvl>
    <w:lvl w:ilvl="1" w:tplc="0008AA4A">
      <w:start w:val="1"/>
      <w:numFmt w:val="bullet"/>
      <w:lvlText w:val="o"/>
      <w:lvlJc w:val="left"/>
      <w:pPr>
        <w:ind w:left="1440" w:hanging="360"/>
      </w:pPr>
      <w:rPr>
        <w:rFonts w:ascii="Courier New" w:hAnsi="Courier New" w:hint="default"/>
      </w:rPr>
    </w:lvl>
    <w:lvl w:ilvl="2" w:tplc="72DE40BC">
      <w:start w:val="1"/>
      <w:numFmt w:val="bullet"/>
      <w:lvlText w:val=""/>
      <w:lvlJc w:val="left"/>
      <w:pPr>
        <w:ind w:left="2160" w:hanging="360"/>
      </w:pPr>
      <w:rPr>
        <w:rFonts w:ascii="Wingdings" w:hAnsi="Wingdings" w:hint="default"/>
      </w:rPr>
    </w:lvl>
    <w:lvl w:ilvl="3" w:tplc="D228F51E">
      <w:start w:val="1"/>
      <w:numFmt w:val="bullet"/>
      <w:lvlText w:val=""/>
      <w:lvlJc w:val="left"/>
      <w:pPr>
        <w:ind w:left="2880" w:hanging="360"/>
      </w:pPr>
      <w:rPr>
        <w:rFonts w:ascii="Symbol" w:hAnsi="Symbol" w:hint="default"/>
      </w:rPr>
    </w:lvl>
    <w:lvl w:ilvl="4" w:tplc="4AAE4DB2">
      <w:start w:val="1"/>
      <w:numFmt w:val="bullet"/>
      <w:lvlText w:val="o"/>
      <w:lvlJc w:val="left"/>
      <w:pPr>
        <w:ind w:left="3600" w:hanging="360"/>
      </w:pPr>
      <w:rPr>
        <w:rFonts w:ascii="Courier New" w:hAnsi="Courier New" w:hint="default"/>
      </w:rPr>
    </w:lvl>
    <w:lvl w:ilvl="5" w:tplc="35BCDBAA">
      <w:start w:val="1"/>
      <w:numFmt w:val="bullet"/>
      <w:lvlText w:val=""/>
      <w:lvlJc w:val="left"/>
      <w:pPr>
        <w:ind w:left="4320" w:hanging="360"/>
      </w:pPr>
      <w:rPr>
        <w:rFonts w:ascii="Wingdings" w:hAnsi="Wingdings" w:hint="default"/>
      </w:rPr>
    </w:lvl>
    <w:lvl w:ilvl="6" w:tplc="BE345DAC">
      <w:start w:val="1"/>
      <w:numFmt w:val="bullet"/>
      <w:lvlText w:val=""/>
      <w:lvlJc w:val="left"/>
      <w:pPr>
        <w:ind w:left="5040" w:hanging="360"/>
      </w:pPr>
      <w:rPr>
        <w:rFonts w:ascii="Symbol" w:hAnsi="Symbol" w:hint="default"/>
      </w:rPr>
    </w:lvl>
    <w:lvl w:ilvl="7" w:tplc="F0EAD4B4">
      <w:start w:val="1"/>
      <w:numFmt w:val="bullet"/>
      <w:lvlText w:val="o"/>
      <w:lvlJc w:val="left"/>
      <w:pPr>
        <w:ind w:left="5760" w:hanging="360"/>
      </w:pPr>
      <w:rPr>
        <w:rFonts w:ascii="Courier New" w:hAnsi="Courier New" w:hint="default"/>
      </w:rPr>
    </w:lvl>
    <w:lvl w:ilvl="8" w:tplc="9454F156">
      <w:start w:val="1"/>
      <w:numFmt w:val="bullet"/>
      <w:lvlText w:val=""/>
      <w:lvlJc w:val="left"/>
      <w:pPr>
        <w:ind w:left="6480" w:hanging="360"/>
      </w:pPr>
      <w:rPr>
        <w:rFonts w:ascii="Wingdings" w:hAnsi="Wingdings" w:hint="default"/>
      </w:rPr>
    </w:lvl>
  </w:abstractNum>
  <w:abstractNum w:abstractNumId="12" w15:restartNumberingAfterBreak="0">
    <w:nsid w:val="57331686"/>
    <w:multiLevelType w:val="hybridMultilevel"/>
    <w:tmpl w:val="FFFFFFFF"/>
    <w:lvl w:ilvl="0" w:tplc="69624CE6">
      <w:start w:val="1"/>
      <w:numFmt w:val="bullet"/>
      <w:lvlText w:val=""/>
      <w:lvlJc w:val="left"/>
      <w:pPr>
        <w:ind w:left="720" w:hanging="360"/>
      </w:pPr>
      <w:rPr>
        <w:rFonts w:ascii="Symbol" w:hAnsi="Symbol" w:hint="default"/>
      </w:rPr>
    </w:lvl>
    <w:lvl w:ilvl="1" w:tplc="71F06830">
      <w:start w:val="1"/>
      <w:numFmt w:val="bullet"/>
      <w:lvlText w:val="o"/>
      <w:lvlJc w:val="left"/>
      <w:pPr>
        <w:ind w:left="1440" w:hanging="360"/>
      </w:pPr>
      <w:rPr>
        <w:rFonts w:ascii="Courier New" w:hAnsi="Courier New" w:hint="default"/>
      </w:rPr>
    </w:lvl>
    <w:lvl w:ilvl="2" w:tplc="8D64CD8C">
      <w:start w:val="1"/>
      <w:numFmt w:val="bullet"/>
      <w:lvlText w:val=""/>
      <w:lvlJc w:val="left"/>
      <w:pPr>
        <w:ind w:left="2160" w:hanging="360"/>
      </w:pPr>
      <w:rPr>
        <w:rFonts w:ascii="Wingdings" w:hAnsi="Wingdings" w:hint="default"/>
      </w:rPr>
    </w:lvl>
    <w:lvl w:ilvl="3" w:tplc="2874592C">
      <w:start w:val="1"/>
      <w:numFmt w:val="bullet"/>
      <w:lvlText w:val=""/>
      <w:lvlJc w:val="left"/>
      <w:pPr>
        <w:ind w:left="2880" w:hanging="360"/>
      </w:pPr>
      <w:rPr>
        <w:rFonts w:ascii="Symbol" w:hAnsi="Symbol" w:hint="default"/>
      </w:rPr>
    </w:lvl>
    <w:lvl w:ilvl="4" w:tplc="78C6BBCC">
      <w:start w:val="1"/>
      <w:numFmt w:val="bullet"/>
      <w:lvlText w:val="o"/>
      <w:lvlJc w:val="left"/>
      <w:pPr>
        <w:ind w:left="3600" w:hanging="360"/>
      </w:pPr>
      <w:rPr>
        <w:rFonts w:ascii="Courier New" w:hAnsi="Courier New" w:hint="default"/>
      </w:rPr>
    </w:lvl>
    <w:lvl w:ilvl="5" w:tplc="2D7C5F7E">
      <w:start w:val="1"/>
      <w:numFmt w:val="bullet"/>
      <w:lvlText w:val=""/>
      <w:lvlJc w:val="left"/>
      <w:pPr>
        <w:ind w:left="4320" w:hanging="360"/>
      </w:pPr>
      <w:rPr>
        <w:rFonts w:ascii="Wingdings" w:hAnsi="Wingdings" w:hint="default"/>
      </w:rPr>
    </w:lvl>
    <w:lvl w:ilvl="6" w:tplc="FF588AE4">
      <w:start w:val="1"/>
      <w:numFmt w:val="bullet"/>
      <w:lvlText w:val=""/>
      <w:lvlJc w:val="left"/>
      <w:pPr>
        <w:ind w:left="5040" w:hanging="360"/>
      </w:pPr>
      <w:rPr>
        <w:rFonts w:ascii="Symbol" w:hAnsi="Symbol" w:hint="default"/>
      </w:rPr>
    </w:lvl>
    <w:lvl w:ilvl="7" w:tplc="D0FE5C14">
      <w:start w:val="1"/>
      <w:numFmt w:val="bullet"/>
      <w:lvlText w:val="o"/>
      <w:lvlJc w:val="left"/>
      <w:pPr>
        <w:ind w:left="5760" w:hanging="360"/>
      </w:pPr>
      <w:rPr>
        <w:rFonts w:ascii="Courier New" w:hAnsi="Courier New" w:hint="default"/>
      </w:rPr>
    </w:lvl>
    <w:lvl w:ilvl="8" w:tplc="D7D24286">
      <w:start w:val="1"/>
      <w:numFmt w:val="bullet"/>
      <w:lvlText w:val=""/>
      <w:lvlJc w:val="left"/>
      <w:pPr>
        <w:ind w:left="6480" w:hanging="360"/>
      </w:pPr>
      <w:rPr>
        <w:rFonts w:ascii="Wingdings" w:hAnsi="Wingdings" w:hint="default"/>
      </w:rPr>
    </w:lvl>
  </w:abstractNum>
  <w:abstractNum w:abstractNumId="13" w15:restartNumberingAfterBreak="0">
    <w:nsid w:val="5B1B702C"/>
    <w:multiLevelType w:val="hybridMultilevel"/>
    <w:tmpl w:val="FFFFFFFF"/>
    <w:lvl w:ilvl="0" w:tplc="1E728542">
      <w:start w:val="1"/>
      <w:numFmt w:val="bullet"/>
      <w:lvlText w:val=""/>
      <w:lvlJc w:val="left"/>
      <w:pPr>
        <w:ind w:left="720" w:hanging="360"/>
      </w:pPr>
      <w:rPr>
        <w:rFonts w:ascii="Symbol" w:hAnsi="Symbol" w:hint="default"/>
      </w:rPr>
    </w:lvl>
    <w:lvl w:ilvl="1" w:tplc="DFB26F84">
      <w:start w:val="1"/>
      <w:numFmt w:val="bullet"/>
      <w:lvlText w:val="o"/>
      <w:lvlJc w:val="left"/>
      <w:pPr>
        <w:ind w:left="1440" w:hanging="360"/>
      </w:pPr>
      <w:rPr>
        <w:rFonts w:ascii="Courier New" w:hAnsi="Courier New" w:hint="default"/>
      </w:rPr>
    </w:lvl>
    <w:lvl w:ilvl="2" w:tplc="9A785A54">
      <w:start w:val="1"/>
      <w:numFmt w:val="bullet"/>
      <w:lvlText w:val=""/>
      <w:lvlJc w:val="left"/>
      <w:pPr>
        <w:ind w:left="2160" w:hanging="360"/>
      </w:pPr>
      <w:rPr>
        <w:rFonts w:ascii="Wingdings" w:hAnsi="Wingdings" w:hint="default"/>
      </w:rPr>
    </w:lvl>
    <w:lvl w:ilvl="3" w:tplc="DB1EA58E">
      <w:start w:val="1"/>
      <w:numFmt w:val="bullet"/>
      <w:lvlText w:val=""/>
      <w:lvlJc w:val="left"/>
      <w:pPr>
        <w:ind w:left="2880" w:hanging="360"/>
      </w:pPr>
      <w:rPr>
        <w:rFonts w:ascii="Symbol" w:hAnsi="Symbol" w:hint="default"/>
      </w:rPr>
    </w:lvl>
    <w:lvl w:ilvl="4" w:tplc="D8D613F6">
      <w:start w:val="1"/>
      <w:numFmt w:val="bullet"/>
      <w:lvlText w:val="o"/>
      <w:lvlJc w:val="left"/>
      <w:pPr>
        <w:ind w:left="3600" w:hanging="360"/>
      </w:pPr>
      <w:rPr>
        <w:rFonts w:ascii="Courier New" w:hAnsi="Courier New" w:hint="default"/>
      </w:rPr>
    </w:lvl>
    <w:lvl w:ilvl="5" w:tplc="03D8E406">
      <w:start w:val="1"/>
      <w:numFmt w:val="bullet"/>
      <w:lvlText w:val=""/>
      <w:lvlJc w:val="left"/>
      <w:pPr>
        <w:ind w:left="4320" w:hanging="360"/>
      </w:pPr>
      <w:rPr>
        <w:rFonts w:ascii="Wingdings" w:hAnsi="Wingdings" w:hint="default"/>
      </w:rPr>
    </w:lvl>
    <w:lvl w:ilvl="6" w:tplc="48626AD0">
      <w:start w:val="1"/>
      <w:numFmt w:val="bullet"/>
      <w:lvlText w:val=""/>
      <w:lvlJc w:val="left"/>
      <w:pPr>
        <w:ind w:left="5040" w:hanging="360"/>
      </w:pPr>
      <w:rPr>
        <w:rFonts w:ascii="Symbol" w:hAnsi="Symbol" w:hint="default"/>
      </w:rPr>
    </w:lvl>
    <w:lvl w:ilvl="7" w:tplc="4814A59C">
      <w:start w:val="1"/>
      <w:numFmt w:val="bullet"/>
      <w:lvlText w:val="o"/>
      <w:lvlJc w:val="left"/>
      <w:pPr>
        <w:ind w:left="5760" w:hanging="360"/>
      </w:pPr>
      <w:rPr>
        <w:rFonts w:ascii="Courier New" w:hAnsi="Courier New" w:hint="default"/>
      </w:rPr>
    </w:lvl>
    <w:lvl w:ilvl="8" w:tplc="F2C64CB0">
      <w:start w:val="1"/>
      <w:numFmt w:val="bullet"/>
      <w:lvlText w:val=""/>
      <w:lvlJc w:val="left"/>
      <w:pPr>
        <w:ind w:left="6480" w:hanging="360"/>
      </w:pPr>
      <w:rPr>
        <w:rFonts w:ascii="Wingdings" w:hAnsi="Wingdings" w:hint="default"/>
      </w:rPr>
    </w:lvl>
  </w:abstractNum>
  <w:abstractNum w:abstractNumId="14" w15:restartNumberingAfterBreak="0">
    <w:nsid w:val="5D17FDED"/>
    <w:multiLevelType w:val="hybridMultilevel"/>
    <w:tmpl w:val="D36699A4"/>
    <w:lvl w:ilvl="0" w:tplc="A56A8508">
      <w:start w:val="1"/>
      <w:numFmt w:val="bullet"/>
      <w:lvlText w:val="-"/>
      <w:lvlJc w:val="left"/>
      <w:pPr>
        <w:ind w:left="720" w:hanging="360"/>
      </w:pPr>
      <w:rPr>
        <w:rFonts w:ascii="Calibri" w:hAnsi="Calibri" w:hint="default"/>
      </w:rPr>
    </w:lvl>
    <w:lvl w:ilvl="1" w:tplc="E42E5974">
      <w:start w:val="1"/>
      <w:numFmt w:val="bullet"/>
      <w:lvlText w:val="o"/>
      <w:lvlJc w:val="left"/>
      <w:pPr>
        <w:ind w:left="1440" w:hanging="360"/>
      </w:pPr>
      <w:rPr>
        <w:rFonts w:ascii="Courier New" w:hAnsi="Courier New" w:hint="default"/>
      </w:rPr>
    </w:lvl>
    <w:lvl w:ilvl="2" w:tplc="33861A5C">
      <w:start w:val="1"/>
      <w:numFmt w:val="bullet"/>
      <w:lvlText w:val=""/>
      <w:lvlJc w:val="left"/>
      <w:pPr>
        <w:ind w:left="2160" w:hanging="360"/>
      </w:pPr>
      <w:rPr>
        <w:rFonts w:ascii="Wingdings" w:hAnsi="Wingdings" w:hint="default"/>
      </w:rPr>
    </w:lvl>
    <w:lvl w:ilvl="3" w:tplc="7F0C5A2C">
      <w:start w:val="1"/>
      <w:numFmt w:val="bullet"/>
      <w:lvlText w:val=""/>
      <w:lvlJc w:val="left"/>
      <w:pPr>
        <w:ind w:left="2880" w:hanging="360"/>
      </w:pPr>
      <w:rPr>
        <w:rFonts w:ascii="Symbol" w:hAnsi="Symbol" w:hint="default"/>
      </w:rPr>
    </w:lvl>
    <w:lvl w:ilvl="4" w:tplc="B8042924">
      <w:start w:val="1"/>
      <w:numFmt w:val="bullet"/>
      <w:lvlText w:val="o"/>
      <w:lvlJc w:val="left"/>
      <w:pPr>
        <w:ind w:left="3600" w:hanging="360"/>
      </w:pPr>
      <w:rPr>
        <w:rFonts w:ascii="Courier New" w:hAnsi="Courier New" w:hint="default"/>
      </w:rPr>
    </w:lvl>
    <w:lvl w:ilvl="5" w:tplc="D084E226">
      <w:start w:val="1"/>
      <w:numFmt w:val="bullet"/>
      <w:lvlText w:val=""/>
      <w:lvlJc w:val="left"/>
      <w:pPr>
        <w:ind w:left="4320" w:hanging="360"/>
      </w:pPr>
      <w:rPr>
        <w:rFonts w:ascii="Wingdings" w:hAnsi="Wingdings" w:hint="default"/>
      </w:rPr>
    </w:lvl>
    <w:lvl w:ilvl="6" w:tplc="8CDA09E8">
      <w:start w:val="1"/>
      <w:numFmt w:val="bullet"/>
      <w:lvlText w:val=""/>
      <w:lvlJc w:val="left"/>
      <w:pPr>
        <w:ind w:left="5040" w:hanging="360"/>
      </w:pPr>
      <w:rPr>
        <w:rFonts w:ascii="Symbol" w:hAnsi="Symbol" w:hint="default"/>
      </w:rPr>
    </w:lvl>
    <w:lvl w:ilvl="7" w:tplc="576650D0">
      <w:start w:val="1"/>
      <w:numFmt w:val="bullet"/>
      <w:lvlText w:val="o"/>
      <w:lvlJc w:val="left"/>
      <w:pPr>
        <w:ind w:left="5760" w:hanging="360"/>
      </w:pPr>
      <w:rPr>
        <w:rFonts w:ascii="Courier New" w:hAnsi="Courier New" w:hint="default"/>
      </w:rPr>
    </w:lvl>
    <w:lvl w:ilvl="8" w:tplc="C21C4164">
      <w:start w:val="1"/>
      <w:numFmt w:val="bullet"/>
      <w:lvlText w:val=""/>
      <w:lvlJc w:val="left"/>
      <w:pPr>
        <w:ind w:left="6480" w:hanging="360"/>
      </w:pPr>
      <w:rPr>
        <w:rFonts w:ascii="Wingdings" w:hAnsi="Wingdings" w:hint="default"/>
      </w:rPr>
    </w:lvl>
  </w:abstractNum>
  <w:abstractNum w:abstractNumId="15" w15:restartNumberingAfterBreak="0">
    <w:nsid w:val="612D59C0"/>
    <w:multiLevelType w:val="hybridMultilevel"/>
    <w:tmpl w:val="4BA8C428"/>
    <w:lvl w:ilvl="0" w:tplc="7980A332">
      <w:start w:val="4"/>
      <w:numFmt w:val="bullet"/>
      <w:lvlText w:val="-"/>
      <w:lvlJc w:val="left"/>
      <w:pPr>
        <w:ind w:left="720" w:hanging="360"/>
      </w:pPr>
      <w:rPr>
        <w:rFonts w:ascii="Garamond" w:eastAsiaTheme="minorEastAsia" w:hAnsi="Garamond"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6B2BD76B"/>
    <w:multiLevelType w:val="hybridMultilevel"/>
    <w:tmpl w:val="411E8CD4"/>
    <w:lvl w:ilvl="0" w:tplc="29F025DA">
      <w:start w:val="1"/>
      <w:numFmt w:val="bullet"/>
      <w:lvlText w:val="-"/>
      <w:lvlJc w:val="left"/>
      <w:pPr>
        <w:ind w:left="720" w:hanging="360"/>
      </w:pPr>
      <w:rPr>
        <w:rFonts w:ascii="Calibri" w:hAnsi="Calibri" w:hint="default"/>
      </w:rPr>
    </w:lvl>
    <w:lvl w:ilvl="1" w:tplc="8D78D548">
      <w:start w:val="1"/>
      <w:numFmt w:val="bullet"/>
      <w:lvlText w:val="o"/>
      <w:lvlJc w:val="left"/>
      <w:pPr>
        <w:ind w:left="1440" w:hanging="360"/>
      </w:pPr>
      <w:rPr>
        <w:rFonts w:ascii="Courier New" w:hAnsi="Courier New" w:hint="default"/>
      </w:rPr>
    </w:lvl>
    <w:lvl w:ilvl="2" w:tplc="B998AEB6">
      <w:start w:val="1"/>
      <w:numFmt w:val="bullet"/>
      <w:lvlText w:val=""/>
      <w:lvlJc w:val="left"/>
      <w:pPr>
        <w:ind w:left="2160" w:hanging="360"/>
      </w:pPr>
      <w:rPr>
        <w:rFonts w:ascii="Wingdings" w:hAnsi="Wingdings" w:hint="default"/>
      </w:rPr>
    </w:lvl>
    <w:lvl w:ilvl="3" w:tplc="1A98932E">
      <w:start w:val="1"/>
      <w:numFmt w:val="bullet"/>
      <w:lvlText w:val=""/>
      <w:lvlJc w:val="left"/>
      <w:pPr>
        <w:ind w:left="2880" w:hanging="360"/>
      </w:pPr>
      <w:rPr>
        <w:rFonts w:ascii="Symbol" w:hAnsi="Symbol" w:hint="default"/>
      </w:rPr>
    </w:lvl>
    <w:lvl w:ilvl="4" w:tplc="B26C7EA2">
      <w:start w:val="1"/>
      <w:numFmt w:val="bullet"/>
      <w:lvlText w:val="o"/>
      <w:lvlJc w:val="left"/>
      <w:pPr>
        <w:ind w:left="3600" w:hanging="360"/>
      </w:pPr>
      <w:rPr>
        <w:rFonts w:ascii="Courier New" w:hAnsi="Courier New" w:hint="default"/>
      </w:rPr>
    </w:lvl>
    <w:lvl w:ilvl="5" w:tplc="837EDF54">
      <w:start w:val="1"/>
      <w:numFmt w:val="bullet"/>
      <w:lvlText w:val=""/>
      <w:lvlJc w:val="left"/>
      <w:pPr>
        <w:ind w:left="4320" w:hanging="360"/>
      </w:pPr>
      <w:rPr>
        <w:rFonts w:ascii="Wingdings" w:hAnsi="Wingdings" w:hint="default"/>
      </w:rPr>
    </w:lvl>
    <w:lvl w:ilvl="6" w:tplc="5212F068">
      <w:start w:val="1"/>
      <w:numFmt w:val="bullet"/>
      <w:lvlText w:val=""/>
      <w:lvlJc w:val="left"/>
      <w:pPr>
        <w:ind w:left="5040" w:hanging="360"/>
      </w:pPr>
      <w:rPr>
        <w:rFonts w:ascii="Symbol" w:hAnsi="Symbol" w:hint="default"/>
      </w:rPr>
    </w:lvl>
    <w:lvl w:ilvl="7" w:tplc="8FD43FE0">
      <w:start w:val="1"/>
      <w:numFmt w:val="bullet"/>
      <w:lvlText w:val="o"/>
      <w:lvlJc w:val="left"/>
      <w:pPr>
        <w:ind w:left="5760" w:hanging="360"/>
      </w:pPr>
      <w:rPr>
        <w:rFonts w:ascii="Courier New" w:hAnsi="Courier New" w:hint="default"/>
      </w:rPr>
    </w:lvl>
    <w:lvl w:ilvl="8" w:tplc="E228DA32">
      <w:start w:val="1"/>
      <w:numFmt w:val="bullet"/>
      <w:lvlText w:val=""/>
      <w:lvlJc w:val="left"/>
      <w:pPr>
        <w:ind w:left="6480" w:hanging="360"/>
      </w:pPr>
      <w:rPr>
        <w:rFonts w:ascii="Wingdings" w:hAnsi="Wingdings" w:hint="default"/>
      </w:rPr>
    </w:lvl>
  </w:abstractNum>
  <w:abstractNum w:abstractNumId="17" w15:restartNumberingAfterBreak="0">
    <w:nsid w:val="71326736"/>
    <w:multiLevelType w:val="hybridMultilevel"/>
    <w:tmpl w:val="878A1A6A"/>
    <w:lvl w:ilvl="0" w:tplc="A054469C">
      <w:start w:val="1"/>
      <w:numFmt w:val="bullet"/>
      <w:lvlText w:val=""/>
      <w:lvlJc w:val="left"/>
      <w:pPr>
        <w:ind w:left="720" w:hanging="360"/>
      </w:pPr>
      <w:rPr>
        <w:rFonts w:ascii="Symbol" w:hAnsi="Symbol" w:hint="default"/>
      </w:rPr>
    </w:lvl>
    <w:lvl w:ilvl="1" w:tplc="56F8BCC8">
      <w:start w:val="1"/>
      <w:numFmt w:val="bullet"/>
      <w:lvlText w:val="o"/>
      <w:lvlJc w:val="left"/>
      <w:pPr>
        <w:ind w:left="1440" w:hanging="360"/>
      </w:pPr>
      <w:rPr>
        <w:rFonts w:ascii="Courier New" w:hAnsi="Courier New" w:hint="default"/>
      </w:rPr>
    </w:lvl>
    <w:lvl w:ilvl="2" w:tplc="D8F6F2CC">
      <w:start w:val="1"/>
      <w:numFmt w:val="bullet"/>
      <w:lvlText w:val=""/>
      <w:lvlJc w:val="left"/>
      <w:pPr>
        <w:ind w:left="2160" w:hanging="360"/>
      </w:pPr>
      <w:rPr>
        <w:rFonts w:ascii="Wingdings" w:hAnsi="Wingdings" w:hint="default"/>
      </w:rPr>
    </w:lvl>
    <w:lvl w:ilvl="3" w:tplc="24460D2E">
      <w:start w:val="1"/>
      <w:numFmt w:val="bullet"/>
      <w:lvlText w:val=""/>
      <w:lvlJc w:val="left"/>
      <w:pPr>
        <w:ind w:left="2880" w:hanging="360"/>
      </w:pPr>
      <w:rPr>
        <w:rFonts w:ascii="Symbol" w:hAnsi="Symbol" w:hint="default"/>
      </w:rPr>
    </w:lvl>
    <w:lvl w:ilvl="4" w:tplc="FB4A139C">
      <w:start w:val="1"/>
      <w:numFmt w:val="bullet"/>
      <w:lvlText w:val="o"/>
      <w:lvlJc w:val="left"/>
      <w:pPr>
        <w:ind w:left="3600" w:hanging="360"/>
      </w:pPr>
      <w:rPr>
        <w:rFonts w:ascii="Courier New" w:hAnsi="Courier New" w:hint="default"/>
      </w:rPr>
    </w:lvl>
    <w:lvl w:ilvl="5" w:tplc="C0B69B5C">
      <w:start w:val="1"/>
      <w:numFmt w:val="bullet"/>
      <w:lvlText w:val=""/>
      <w:lvlJc w:val="left"/>
      <w:pPr>
        <w:ind w:left="4320" w:hanging="360"/>
      </w:pPr>
      <w:rPr>
        <w:rFonts w:ascii="Wingdings" w:hAnsi="Wingdings" w:hint="default"/>
      </w:rPr>
    </w:lvl>
    <w:lvl w:ilvl="6" w:tplc="9328FD48">
      <w:start w:val="1"/>
      <w:numFmt w:val="bullet"/>
      <w:lvlText w:val=""/>
      <w:lvlJc w:val="left"/>
      <w:pPr>
        <w:ind w:left="5040" w:hanging="360"/>
      </w:pPr>
      <w:rPr>
        <w:rFonts w:ascii="Symbol" w:hAnsi="Symbol" w:hint="default"/>
      </w:rPr>
    </w:lvl>
    <w:lvl w:ilvl="7" w:tplc="399A35E6">
      <w:start w:val="1"/>
      <w:numFmt w:val="bullet"/>
      <w:lvlText w:val="o"/>
      <w:lvlJc w:val="left"/>
      <w:pPr>
        <w:ind w:left="5760" w:hanging="360"/>
      </w:pPr>
      <w:rPr>
        <w:rFonts w:ascii="Courier New" w:hAnsi="Courier New" w:hint="default"/>
      </w:rPr>
    </w:lvl>
    <w:lvl w:ilvl="8" w:tplc="14820C34">
      <w:start w:val="1"/>
      <w:numFmt w:val="bullet"/>
      <w:lvlText w:val=""/>
      <w:lvlJc w:val="left"/>
      <w:pPr>
        <w:ind w:left="6480" w:hanging="360"/>
      </w:pPr>
      <w:rPr>
        <w:rFonts w:ascii="Wingdings" w:hAnsi="Wingdings" w:hint="default"/>
      </w:rPr>
    </w:lvl>
  </w:abstractNum>
  <w:abstractNum w:abstractNumId="18" w15:restartNumberingAfterBreak="0">
    <w:nsid w:val="76488CB6"/>
    <w:multiLevelType w:val="hybridMultilevel"/>
    <w:tmpl w:val="1E02BD60"/>
    <w:lvl w:ilvl="0" w:tplc="B6F6921E">
      <w:start w:val="1"/>
      <w:numFmt w:val="decimal"/>
      <w:lvlText w:val="%1."/>
      <w:lvlJc w:val="left"/>
      <w:pPr>
        <w:ind w:left="720" w:hanging="360"/>
      </w:pPr>
    </w:lvl>
    <w:lvl w:ilvl="1" w:tplc="0C78A72A">
      <w:start w:val="1"/>
      <w:numFmt w:val="lowerLetter"/>
      <w:lvlText w:val="%2."/>
      <w:lvlJc w:val="left"/>
      <w:pPr>
        <w:ind w:left="1440" w:hanging="360"/>
      </w:pPr>
    </w:lvl>
    <w:lvl w:ilvl="2" w:tplc="9B3CC5F0">
      <w:start w:val="1"/>
      <w:numFmt w:val="lowerRoman"/>
      <w:lvlText w:val="%3."/>
      <w:lvlJc w:val="right"/>
      <w:pPr>
        <w:ind w:left="2160" w:hanging="180"/>
      </w:pPr>
    </w:lvl>
    <w:lvl w:ilvl="3" w:tplc="03A8A34A">
      <w:start w:val="1"/>
      <w:numFmt w:val="decimal"/>
      <w:lvlText w:val="%4."/>
      <w:lvlJc w:val="left"/>
      <w:pPr>
        <w:ind w:left="2880" w:hanging="360"/>
      </w:pPr>
    </w:lvl>
    <w:lvl w:ilvl="4" w:tplc="F32EDA1A">
      <w:start w:val="1"/>
      <w:numFmt w:val="lowerLetter"/>
      <w:lvlText w:val="%5."/>
      <w:lvlJc w:val="left"/>
      <w:pPr>
        <w:ind w:left="3600" w:hanging="360"/>
      </w:pPr>
    </w:lvl>
    <w:lvl w:ilvl="5" w:tplc="C2F24FD8">
      <w:start w:val="1"/>
      <w:numFmt w:val="lowerRoman"/>
      <w:lvlText w:val="%6."/>
      <w:lvlJc w:val="right"/>
      <w:pPr>
        <w:ind w:left="4320" w:hanging="180"/>
      </w:pPr>
    </w:lvl>
    <w:lvl w:ilvl="6" w:tplc="6F220ADA">
      <w:start w:val="1"/>
      <w:numFmt w:val="decimal"/>
      <w:lvlText w:val="%7."/>
      <w:lvlJc w:val="left"/>
      <w:pPr>
        <w:ind w:left="5040" w:hanging="360"/>
      </w:pPr>
    </w:lvl>
    <w:lvl w:ilvl="7" w:tplc="A404C172">
      <w:start w:val="1"/>
      <w:numFmt w:val="lowerLetter"/>
      <w:lvlText w:val="%8."/>
      <w:lvlJc w:val="left"/>
      <w:pPr>
        <w:ind w:left="5760" w:hanging="360"/>
      </w:pPr>
    </w:lvl>
    <w:lvl w:ilvl="8" w:tplc="D478B602">
      <w:start w:val="1"/>
      <w:numFmt w:val="lowerRoman"/>
      <w:lvlText w:val="%9."/>
      <w:lvlJc w:val="right"/>
      <w:pPr>
        <w:ind w:left="6480" w:hanging="180"/>
      </w:pPr>
    </w:lvl>
  </w:abstractNum>
  <w:abstractNum w:abstractNumId="19" w15:restartNumberingAfterBreak="0">
    <w:nsid w:val="76C41BEA"/>
    <w:multiLevelType w:val="hybridMultilevel"/>
    <w:tmpl w:val="FFFFFFFF"/>
    <w:lvl w:ilvl="0" w:tplc="084EF3F4">
      <w:start w:val="1"/>
      <w:numFmt w:val="bullet"/>
      <w:lvlText w:val=""/>
      <w:lvlJc w:val="left"/>
      <w:pPr>
        <w:ind w:left="720" w:hanging="360"/>
      </w:pPr>
      <w:rPr>
        <w:rFonts w:ascii="Symbol" w:hAnsi="Symbol" w:hint="default"/>
      </w:rPr>
    </w:lvl>
    <w:lvl w:ilvl="1" w:tplc="79460F48">
      <w:start w:val="1"/>
      <w:numFmt w:val="bullet"/>
      <w:lvlText w:val="o"/>
      <w:lvlJc w:val="left"/>
      <w:pPr>
        <w:ind w:left="1440" w:hanging="360"/>
      </w:pPr>
      <w:rPr>
        <w:rFonts w:ascii="Courier New" w:hAnsi="Courier New" w:hint="default"/>
      </w:rPr>
    </w:lvl>
    <w:lvl w:ilvl="2" w:tplc="82C419FE">
      <w:start w:val="1"/>
      <w:numFmt w:val="bullet"/>
      <w:lvlText w:val=""/>
      <w:lvlJc w:val="left"/>
      <w:pPr>
        <w:ind w:left="2160" w:hanging="360"/>
      </w:pPr>
      <w:rPr>
        <w:rFonts w:ascii="Wingdings" w:hAnsi="Wingdings" w:hint="default"/>
      </w:rPr>
    </w:lvl>
    <w:lvl w:ilvl="3" w:tplc="7E6EC94C">
      <w:start w:val="1"/>
      <w:numFmt w:val="bullet"/>
      <w:lvlText w:val=""/>
      <w:lvlJc w:val="left"/>
      <w:pPr>
        <w:ind w:left="2880" w:hanging="360"/>
      </w:pPr>
      <w:rPr>
        <w:rFonts w:ascii="Symbol" w:hAnsi="Symbol" w:hint="default"/>
      </w:rPr>
    </w:lvl>
    <w:lvl w:ilvl="4" w:tplc="1AF20C26">
      <w:start w:val="1"/>
      <w:numFmt w:val="bullet"/>
      <w:lvlText w:val="o"/>
      <w:lvlJc w:val="left"/>
      <w:pPr>
        <w:ind w:left="3600" w:hanging="360"/>
      </w:pPr>
      <w:rPr>
        <w:rFonts w:ascii="Courier New" w:hAnsi="Courier New" w:hint="default"/>
      </w:rPr>
    </w:lvl>
    <w:lvl w:ilvl="5" w:tplc="5620610A">
      <w:start w:val="1"/>
      <w:numFmt w:val="bullet"/>
      <w:lvlText w:val=""/>
      <w:lvlJc w:val="left"/>
      <w:pPr>
        <w:ind w:left="4320" w:hanging="360"/>
      </w:pPr>
      <w:rPr>
        <w:rFonts w:ascii="Wingdings" w:hAnsi="Wingdings" w:hint="default"/>
      </w:rPr>
    </w:lvl>
    <w:lvl w:ilvl="6" w:tplc="29C4B25E">
      <w:start w:val="1"/>
      <w:numFmt w:val="bullet"/>
      <w:lvlText w:val=""/>
      <w:lvlJc w:val="left"/>
      <w:pPr>
        <w:ind w:left="5040" w:hanging="360"/>
      </w:pPr>
      <w:rPr>
        <w:rFonts w:ascii="Symbol" w:hAnsi="Symbol" w:hint="default"/>
      </w:rPr>
    </w:lvl>
    <w:lvl w:ilvl="7" w:tplc="48009A0C">
      <w:start w:val="1"/>
      <w:numFmt w:val="bullet"/>
      <w:lvlText w:val="o"/>
      <w:lvlJc w:val="left"/>
      <w:pPr>
        <w:ind w:left="5760" w:hanging="360"/>
      </w:pPr>
      <w:rPr>
        <w:rFonts w:ascii="Courier New" w:hAnsi="Courier New" w:hint="default"/>
      </w:rPr>
    </w:lvl>
    <w:lvl w:ilvl="8" w:tplc="33B2C050">
      <w:start w:val="1"/>
      <w:numFmt w:val="bullet"/>
      <w:lvlText w:val=""/>
      <w:lvlJc w:val="left"/>
      <w:pPr>
        <w:ind w:left="6480" w:hanging="360"/>
      </w:pPr>
      <w:rPr>
        <w:rFonts w:ascii="Wingdings" w:hAnsi="Wingdings" w:hint="default"/>
      </w:rPr>
    </w:lvl>
  </w:abstractNum>
  <w:num w:numId="1">
    <w:abstractNumId w:val="5"/>
  </w:num>
  <w:num w:numId="2">
    <w:abstractNumId w:val="16"/>
  </w:num>
  <w:num w:numId="3">
    <w:abstractNumId w:val="3"/>
  </w:num>
  <w:num w:numId="4">
    <w:abstractNumId w:val="14"/>
  </w:num>
  <w:num w:numId="5">
    <w:abstractNumId w:val="18"/>
  </w:num>
  <w:num w:numId="6">
    <w:abstractNumId w:val="12"/>
  </w:num>
  <w:num w:numId="7">
    <w:abstractNumId w:val="8"/>
  </w:num>
  <w:num w:numId="8">
    <w:abstractNumId w:val="13"/>
  </w:num>
  <w:num w:numId="9">
    <w:abstractNumId w:val="7"/>
  </w:num>
  <w:num w:numId="10">
    <w:abstractNumId w:val="0"/>
  </w:num>
  <w:num w:numId="11">
    <w:abstractNumId w:val="19"/>
  </w:num>
  <w:num w:numId="12">
    <w:abstractNumId w:val="6"/>
  </w:num>
  <w:num w:numId="13">
    <w:abstractNumId w:val="9"/>
  </w:num>
  <w:num w:numId="14">
    <w:abstractNumId w:val="11"/>
  </w:num>
  <w:num w:numId="15">
    <w:abstractNumId w:val="1"/>
  </w:num>
  <w:num w:numId="16">
    <w:abstractNumId w:val="2"/>
  </w:num>
  <w:num w:numId="17">
    <w:abstractNumId w:val="10"/>
  </w:num>
  <w:num w:numId="18">
    <w:abstractNumId w:val="17"/>
  </w:num>
  <w:num w:numId="19">
    <w:abstractNumId w:val="4"/>
  </w:num>
  <w:num w:numId="20">
    <w:abstractNumId w:val="15"/>
  </w:num>
  <w:numIdMacAtCleanup w:val="1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0"/>
  <w:removeDateAndTime/>
  <w:proofState w:spelling="clean" w:grammar="clean"/>
  <w:defaultTabStop w:val="720"/>
  <w:drawingGridHorizontalSpacing w:val="110"/>
  <w:displayHorizontalDrawingGridEvery w:val="2"/>
  <w:characterSpacingControl w:val="doNotCompress"/>
  <w:hdrShapeDefaults>
    <o:shapedefaults v:ext="edit" spidmax="2050"/>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a0NDQ0sDC1NDM1MbE0tTBS0lEKTi0uzszPAykwNKoFAI2/+7UtAAAA"/>
  </w:docVars>
  <w:rsids>
    <w:rsidRoot w:val="0041150E"/>
    <w:rsid w:val="00000E6B"/>
    <w:rsid w:val="0000142E"/>
    <w:rsid w:val="00001663"/>
    <w:rsid w:val="00001AF9"/>
    <w:rsid w:val="000028F9"/>
    <w:rsid w:val="00002B8C"/>
    <w:rsid w:val="00002C7A"/>
    <w:rsid w:val="00002CED"/>
    <w:rsid w:val="000034C6"/>
    <w:rsid w:val="00003F64"/>
    <w:rsid w:val="00003FDF"/>
    <w:rsid w:val="00004AD5"/>
    <w:rsid w:val="00004C3D"/>
    <w:rsid w:val="00005181"/>
    <w:rsid w:val="000057A6"/>
    <w:rsid w:val="00007678"/>
    <w:rsid w:val="00007876"/>
    <w:rsid w:val="00007C56"/>
    <w:rsid w:val="000101AB"/>
    <w:rsid w:val="000108CD"/>
    <w:rsid w:val="00010E24"/>
    <w:rsid w:val="000113DF"/>
    <w:rsid w:val="0001193B"/>
    <w:rsid w:val="00012136"/>
    <w:rsid w:val="000121B6"/>
    <w:rsid w:val="0001220E"/>
    <w:rsid w:val="00012B37"/>
    <w:rsid w:val="00012E64"/>
    <w:rsid w:val="0001376B"/>
    <w:rsid w:val="00013A95"/>
    <w:rsid w:val="00014A39"/>
    <w:rsid w:val="00014DAF"/>
    <w:rsid w:val="00016211"/>
    <w:rsid w:val="00016460"/>
    <w:rsid w:val="00016A99"/>
    <w:rsid w:val="00016BDE"/>
    <w:rsid w:val="000210FD"/>
    <w:rsid w:val="00021E9A"/>
    <w:rsid w:val="000220A9"/>
    <w:rsid w:val="0002222A"/>
    <w:rsid w:val="000222E8"/>
    <w:rsid w:val="00022632"/>
    <w:rsid w:val="00022767"/>
    <w:rsid w:val="0002285A"/>
    <w:rsid w:val="00022F60"/>
    <w:rsid w:val="00023D83"/>
    <w:rsid w:val="000243A1"/>
    <w:rsid w:val="000244B5"/>
    <w:rsid w:val="00024DDC"/>
    <w:rsid w:val="0002624F"/>
    <w:rsid w:val="00027461"/>
    <w:rsid w:val="00027C7F"/>
    <w:rsid w:val="000303F1"/>
    <w:rsid w:val="00030B13"/>
    <w:rsid w:val="00030D17"/>
    <w:rsid w:val="00031586"/>
    <w:rsid w:val="00031A81"/>
    <w:rsid w:val="000328E4"/>
    <w:rsid w:val="000329F8"/>
    <w:rsid w:val="00032AEC"/>
    <w:rsid w:val="00033AA0"/>
    <w:rsid w:val="0003466B"/>
    <w:rsid w:val="00034E1F"/>
    <w:rsid w:val="00035A35"/>
    <w:rsid w:val="00035C26"/>
    <w:rsid w:val="000409DA"/>
    <w:rsid w:val="00040AE0"/>
    <w:rsid w:val="00040E7E"/>
    <w:rsid w:val="00041155"/>
    <w:rsid w:val="000415B1"/>
    <w:rsid w:val="00041F3B"/>
    <w:rsid w:val="00042947"/>
    <w:rsid w:val="0004306E"/>
    <w:rsid w:val="000438DE"/>
    <w:rsid w:val="000438F0"/>
    <w:rsid w:val="00043BBB"/>
    <w:rsid w:val="000441FE"/>
    <w:rsid w:val="0004529E"/>
    <w:rsid w:val="000456D3"/>
    <w:rsid w:val="0004593F"/>
    <w:rsid w:val="00045E64"/>
    <w:rsid w:val="000461F4"/>
    <w:rsid w:val="000500C2"/>
    <w:rsid w:val="000501ED"/>
    <w:rsid w:val="0005042C"/>
    <w:rsid w:val="00050694"/>
    <w:rsid w:val="00050807"/>
    <w:rsid w:val="0005086D"/>
    <w:rsid w:val="00050986"/>
    <w:rsid w:val="000509A9"/>
    <w:rsid w:val="000513EA"/>
    <w:rsid w:val="00051A6F"/>
    <w:rsid w:val="00051D67"/>
    <w:rsid w:val="000537E7"/>
    <w:rsid w:val="00054474"/>
    <w:rsid w:val="00054A1A"/>
    <w:rsid w:val="00055505"/>
    <w:rsid w:val="00055F3B"/>
    <w:rsid w:val="00055FE1"/>
    <w:rsid w:val="00056821"/>
    <w:rsid w:val="00056873"/>
    <w:rsid w:val="000577D5"/>
    <w:rsid w:val="00057EF3"/>
    <w:rsid w:val="0006022A"/>
    <w:rsid w:val="000611BB"/>
    <w:rsid w:val="000612E4"/>
    <w:rsid w:val="00061A3E"/>
    <w:rsid w:val="00061E36"/>
    <w:rsid w:val="0006245B"/>
    <w:rsid w:val="0006249C"/>
    <w:rsid w:val="00062550"/>
    <w:rsid w:val="00062698"/>
    <w:rsid w:val="00062771"/>
    <w:rsid w:val="00062F66"/>
    <w:rsid w:val="000631BF"/>
    <w:rsid w:val="000637A5"/>
    <w:rsid w:val="000639B8"/>
    <w:rsid w:val="00063C96"/>
    <w:rsid w:val="00064016"/>
    <w:rsid w:val="00064061"/>
    <w:rsid w:val="00064130"/>
    <w:rsid w:val="000646DE"/>
    <w:rsid w:val="000650DC"/>
    <w:rsid w:val="00065359"/>
    <w:rsid w:val="000656D7"/>
    <w:rsid w:val="000659C1"/>
    <w:rsid w:val="00066634"/>
    <w:rsid w:val="00067CBA"/>
    <w:rsid w:val="0007025C"/>
    <w:rsid w:val="00070302"/>
    <w:rsid w:val="00070F2C"/>
    <w:rsid w:val="00071077"/>
    <w:rsid w:val="00071952"/>
    <w:rsid w:val="00071CD1"/>
    <w:rsid w:val="000725C0"/>
    <w:rsid w:val="00073A53"/>
    <w:rsid w:val="00073BB6"/>
    <w:rsid w:val="00073BE5"/>
    <w:rsid w:val="00073E59"/>
    <w:rsid w:val="00073F5E"/>
    <w:rsid w:val="000754F2"/>
    <w:rsid w:val="000755BD"/>
    <w:rsid w:val="000765DC"/>
    <w:rsid w:val="000774D4"/>
    <w:rsid w:val="0007769A"/>
    <w:rsid w:val="000776FC"/>
    <w:rsid w:val="00077BDB"/>
    <w:rsid w:val="00077CD7"/>
    <w:rsid w:val="000801F4"/>
    <w:rsid w:val="0008029D"/>
    <w:rsid w:val="00080C4F"/>
    <w:rsid w:val="00080C76"/>
    <w:rsid w:val="000816A5"/>
    <w:rsid w:val="00082512"/>
    <w:rsid w:val="00082C52"/>
    <w:rsid w:val="000830F4"/>
    <w:rsid w:val="0008459C"/>
    <w:rsid w:val="0008490D"/>
    <w:rsid w:val="00085AA5"/>
    <w:rsid w:val="00086B7E"/>
    <w:rsid w:val="00086DA3"/>
    <w:rsid w:val="0008700C"/>
    <w:rsid w:val="000870A8"/>
    <w:rsid w:val="000871DF"/>
    <w:rsid w:val="000872E1"/>
    <w:rsid w:val="00087A25"/>
    <w:rsid w:val="0009023E"/>
    <w:rsid w:val="000906A6"/>
    <w:rsid w:val="00090980"/>
    <w:rsid w:val="00090FED"/>
    <w:rsid w:val="000914F5"/>
    <w:rsid w:val="00091FAB"/>
    <w:rsid w:val="00092D96"/>
    <w:rsid w:val="00093916"/>
    <w:rsid w:val="00093ED0"/>
    <w:rsid w:val="00094337"/>
    <w:rsid w:val="00094E20"/>
    <w:rsid w:val="00096016"/>
    <w:rsid w:val="00096ACF"/>
    <w:rsid w:val="00096DB7"/>
    <w:rsid w:val="00097D0F"/>
    <w:rsid w:val="000A0165"/>
    <w:rsid w:val="000A0C09"/>
    <w:rsid w:val="000A1334"/>
    <w:rsid w:val="000A2F98"/>
    <w:rsid w:val="000A4791"/>
    <w:rsid w:val="000A4DE8"/>
    <w:rsid w:val="000A510D"/>
    <w:rsid w:val="000A59D2"/>
    <w:rsid w:val="000A5C87"/>
    <w:rsid w:val="000A6631"/>
    <w:rsid w:val="000A6A35"/>
    <w:rsid w:val="000A6C43"/>
    <w:rsid w:val="000A745F"/>
    <w:rsid w:val="000B016B"/>
    <w:rsid w:val="000B0353"/>
    <w:rsid w:val="000B08AD"/>
    <w:rsid w:val="000B10AF"/>
    <w:rsid w:val="000B1377"/>
    <w:rsid w:val="000B1619"/>
    <w:rsid w:val="000B1638"/>
    <w:rsid w:val="000B2BC6"/>
    <w:rsid w:val="000B2CE7"/>
    <w:rsid w:val="000B2D67"/>
    <w:rsid w:val="000B2F67"/>
    <w:rsid w:val="000B32F1"/>
    <w:rsid w:val="000B3762"/>
    <w:rsid w:val="000B3F87"/>
    <w:rsid w:val="000B4AC2"/>
    <w:rsid w:val="000B4B70"/>
    <w:rsid w:val="000B54D8"/>
    <w:rsid w:val="000B61FC"/>
    <w:rsid w:val="000B6C55"/>
    <w:rsid w:val="000B6CF6"/>
    <w:rsid w:val="000B6E68"/>
    <w:rsid w:val="000B6F25"/>
    <w:rsid w:val="000B776A"/>
    <w:rsid w:val="000B78EC"/>
    <w:rsid w:val="000C099A"/>
    <w:rsid w:val="000C0C10"/>
    <w:rsid w:val="000C0D97"/>
    <w:rsid w:val="000C1917"/>
    <w:rsid w:val="000C396E"/>
    <w:rsid w:val="000C4067"/>
    <w:rsid w:val="000C4093"/>
    <w:rsid w:val="000C42A5"/>
    <w:rsid w:val="000C4667"/>
    <w:rsid w:val="000C5173"/>
    <w:rsid w:val="000C527B"/>
    <w:rsid w:val="000C58B8"/>
    <w:rsid w:val="000C58CC"/>
    <w:rsid w:val="000C5A62"/>
    <w:rsid w:val="000C61B2"/>
    <w:rsid w:val="000C66A9"/>
    <w:rsid w:val="000C67B1"/>
    <w:rsid w:val="000C686B"/>
    <w:rsid w:val="000C7762"/>
    <w:rsid w:val="000C7817"/>
    <w:rsid w:val="000C7825"/>
    <w:rsid w:val="000C7859"/>
    <w:rsid w:val="000D0386"/>
    <w:rsid w:val="000D0AF9"/>
    <w:rsid w:val="000D10A9"/>
    <w:rsid w:val="000D2126"/>
    <w:rsid w:val="000D235D"/>
    <w:rsid w:val="000D2401"/>
    <w:rsid w:val="000D2AC0"/>
    <w:rsid w:val="000D4366"/>
    <w:rsid w:val="000D497D"/>
    <w:rsid w:val="000D5104"/>
    <w:rsid w:val="000D56E2"/>
    <w:rsid w:val="000D5C12"/>
    <w:rsid w:val="000D5F2A"/>
    <w:rsid w:val="000D6939"/>
    <w:rsid w:val="000D7026"/>
    <w:rsid w:val="000D79AC"/>
    <w:rsid w:val="000E00BB"/>
    <w:rsid w:val="000E0226"/>
    <w:rsid w:val="000E031B"/>
    <w:rsid w:val="000E0454"/>
    <w:rsid w:val="000E0EA6"/>
    <w:rsid w:val="000E0F30"/>
    <w:rsid w:val="000E1B76"/>
    <w:rsid w:val="000E2710"/>
    <w:rsid w:val="000E2863"/>
    <w:rsid w:val="000E29E5"/>
    <w:rsid w:val="000E3551"/>
    <w:rsid w:val="000E51A1"/>
    <w:rsid w:val="000E5334"/>
    <w:rsid w:val="000E6906"/>
    <w:rsid w:val="000E73E4"/>
    <w:rsid w:val="000E7BD7"/>
    <w:rsid w:val="000F011F"/>
    <w:rsid w:val="000F02AB"/>
    <w:rsid w:val="000F0504"/>
    <w:rsid w:val="000F14D5"/>
    <w:rsid w:val="000F1545"/>
    <w:rsid w:val="000F1655"/>
    <w:rsid w:val="000F1EE7"/>
    <w:rsid w:val="000F2032"/>
    <w:rsid w:val="000F2173"/>
    <w:rsid w:val="000F21D5"/>
    <w:rsid w:val="000F26D3"/>
    <w:rsid w:val="000F292D"/>
    <w:rsid w:val="000F2ADA"/>
    <w:rsid w:val="000F32F5"/>
    <w:rsid w:val="000F33CA"/>
    <w:rsid w:val="000F370C"/>
    <w:rsid w:val="000F3B35"/>
    <w:rsid w:val="000F3D7E"/>
    <w:rsid w:val="000F4374"/>
    <w:rsid w:val="000F46D8"/>
    <w:rsid w:val="000F46F8"/>
    <w:rsid w:val="000F4FBF"/>
    <w:rsid w:val="000F5466"/>
    <w:rsid w:val="000F5FD5"/>
    <w:rsid w:val="000F6B5D"/>
    <w:rsid w:val="000F6C5E"/>
    <w:rsid w:val="000F6FAD"/>
    <w:rsid w:val="000F707D"/>
    <w:rsid w:val="000F75A0"/>
    <w:rsid w:val="000F7A80"/>
    <w:rsid w:val="000F7F4D"/>
    <w:rsid w:val="00100689"/>
    <w:rsid w:val="00101280"/>
    <w:rsid w:val="00101798"/>
    <w:rsid w:val="00101F04"/>
    <w:rsid w:val="00102192"/>
    <w:rsid w:val="00102B05"/>
    <w:rsid w:val="00102C3E"/>
    <w:rsid w:val="0010416B"/>
    <w:rsid w:val="001058E1"/>
    <w:rsid w:val="00105F08"/>
    <w:rsid w:val="00106032"/>
    <w:rsid w:val="00106CFA"/>
    <w:rsid w:val="00106FD6"/>
    <w:rsid w:val="00107F65"/>
    <w:rsid w:val="0010C78A"/>
    <w:rsid w:val="00111A51"/>
    <w:rsid w:val="00112777"/>
    <w:rsid w:val="001129AE"/>
    <w:rsid w:val="0011388F"/>
    <w:rsid w:val="00113B50"/>
    <w:rsid w:val="00113B80"/>
    <w:rsid w:val="001141E1"/>
    <w:rsid w:val="001148C9"/>
    <w:rsid w:val="00114FD2"/>
    <w:rsid w:val="0011501B"/>
    <w:rsid w:val="00115828"/>
    <w:rsid w:val="0011614A"/>
    <w:rsid w:val="00116B6C"/>
    <w:rsid w:val="001173EE"/>
    <w:rsid w:val="00117F38"/>
    <w:rsid w:val="00117F4A"/>
    <w:rsid w:val="0012077B"/>
    <w:rsid w:val="0012108F"/>
    <w:rsid w:val="00122080"/>
    <w:rsid w:val="0012233F"/>
    <w:rsid w:val="00123246"/>
    <w:rsid w:val="001233C6"/>
    <w:rsid w:val="00123BBB"/>
    <w:rsid w:val="0012462E"/>
    <w:rsid w:val="00124AB4"/>
    <w:rsid w:val="00125D88"/>
    <w:rsid w:val="00126454"/>
    <w:rsid w:val="0012710C"/>
    <w:rsid w:val="001272E8"/>
    <w:rsid w:val="001277EC"/>
    <w:rsid w:val="00127885"/>
    <w:rsid w:val="00127999"/>
    <w:rsid w:val="0013049E"/>
    <w:rsid w:val="00130BF7"/>
    <w:rsid w:val="001315EB"/>
    <w:rsid w:val="00131786"/>
    <w:rsid w:val="00131D5E"/>
    <w:rsid w:val="00132007"/>
    <w:rsid w:val="001333CC"/>
    <w:rsid w:val="001336F8"/>
    <w:rsid w:val="00133954"/>
    <w:rsid w:val="00133C21"/>
    <w:rsid w:val="00133D3E"/>
    <w:rsid w:val="001346D3"/>
    <w:rsid w:val="00134F20"/>
    <w:rsid w:val="001351AD"/>
    <w:rsid w:val="00137759"/>
    <w:rsid w:val="0014039E"/>
    <w:rsid w:val="00141F21"/>
    <w:rsid w:val="00142038"/>
    <w:rsid w:val="00142377"/>
    <w:rsid w:val="0014286F"/>
    <w:rsid w:val="0014338A"/>
    <w:rsid w:val="00143720"/>
    <w:rsid w:val="001443A4"/>
    <w:rsid w:val="00144A46"/>
    <w:rsid w:val="00144E57"/>
    <w:rsid w:val="0014529E"/>
    <w:rsid w:val="00145FA8"/>
    <w:rsid w:val="001462B9"/>
    <w:rsid w:val="0014633A"/>
    <w:rsid w:val="0014683E"/>
    <w:rsid w:val="0014689B"/>
    <w:rsid w:val="00147745"/>
    <w:rsid w:val="00147C75"/>
    <w:rsid w:val="00147CD9"/>
    <w:rsid w:val="00147F17"/>
    <w:rsid w:val="00147F3B"/>
    <w:rsid w:val="0015019B"/>
    <w:rsid w:val="0015124F"/>
    <w:rsid w:val="00151A90"/>
    <w:rsid w:val="00151F95"/>
    <w:rsid w:val="001532FF"/>
    <w:rsid w:val="001535F3"/>
    <w:rsid w:val="0015389E"/>
    <w:rsid w:val="001546D1"/>
    <w:rsid w:val="00154BCB"/>
    <w:rsid w:val="00154F46"/>
    <w:rsid w:val="001550A7"/>
    <w:rsid w:val="00155168"/>
    <w:rsid w:val="001556CC"/>
    <w:rsid w:val="001558FC"/>
    <w:rsid w:val="00155A32"/>
    <w:rsid w:val="0015614F"/>
    <w:rsid w:val="001578E4"/>
    <w:rsid w:val="00157B88"/>
    <w:rsid w:val="0016038D"/>
    <w:rsid w:val="00161180"/>
    <w:rsid w:val="0016145D"/>
    <w:rsid w:val="00162869"/>
    <w:rsid w:val="001629C7"/>
    <w:rsid w:val="00163111"/>
    <w:rsid w:val="00163373"/>
    <w:rsid w:val="00163EFB"/>
    <w:rsid w:val="001641B3"/>
    <w:rsid w:val="00164605"/>
    <w:rsid w:val="00164EAD"/>
    <w:rsid w:val="0016561F"/>
    <w:rsid w:val="00165A03"/>
    <w:rsid w:val="00165E62"/>
    <w:rsid w:val="001668B5"/>
    <w:rsid w:val="00166A61"/>
    <w:rsid w:val="00167EB5"/>
    <w:rsid w:val="001701C3"/>
    <w:rsid w:val="00171506"/>
    <w:rsid w:val="00171671"/>
    <w:rsid w:val="00171796"/>
    <w:rsid w:val="0017242A"/>
    <w:rsid w:val="001728E3"/>
    <w:rsid w:val="00173976"/>
    <w:rsid w:val="00173B81"/>
    <w:rsid w:val="0017489F"/>
    <w:rsid w:val="001749B8"/>
    <w:rsid w:val="00174D99"/>
    <w:rsid w:val="00174E99"/>
    <w:rsid w:val="00175220"/>
    <w:rsid w:val="0017545B"/>
    <w:rsid w:val="001756FE"/>
    <w:rsid w:val="0017574E"/>
    <w:rsid w:val="001769A2"/>
    <w:rsid w:val="0017703C"/>
    <w:rsid w:val="00177134"/>
    <w:rsid w:val="001771CA"/>
    <w:rsid w:val="00177373"/>
    <w:rsid w:val="001775D9"/>
    <w:rsid w:val="001776BF"/>
    <w:rsid w:val="00177E79"/>
    <w:rsid w:val="00180533"/>
    <w:rsid w:val="00180637"/>
    <w:rsid w:val="00180C0F"/>
    <w:rsid w:val="00181102"/>
    <w:rsid w:val="00181333"/>
    <w:rsid w:val="001821EB"/>
    <w:rsid w:val="001826D6"/>
    <w:rsid w:val="00182A1D"/>
    <w:rsid w:val="00183214"/>
    <w:rsid w:val="00183288"/>
    <w:rsid w:val="001853BF"/>
    <w:rsid w:val="001856EF"/>
    <w:rsid w:val="00186941"/>
    <w:rsid w:val="001869BD"/>
    <w:rsid w:val="00186DC7"/>
    <w:rsid w:val="00186DE8"/>
    <w:rsid w:val="0018782B"/>
    <w:rsid w:val="00187D42"/>
    <w:rsid w:val="00187E5D"/>
    <w:rsid w:val="001904CE"/>
    <w:rsid w:val="00192B14"/>
    <w:rsid w:val="00192EC5"/>
    <w:rsid w:val="0019322C"/>
    <w:rsid w:val="00193B0D"/>
    <w:rsid w:val="00193CB6"/>
    <w:rsid w:val="00194326"/>
    <w:rsid w:val="00194FE1"/>
    <w:rsid w:val="0019578F"/>
    <w:rsid w:val="00195AA1"/>
    <w:rsid w:val="00195D23"/>
    <w:rsid w:val="00195F86"/>
    <w:rsid w:val="001962F7"/>
    <w:rsid w:val="00196A81"/>
    <w:rsid w:val="00197DA0"/>
    <w:rsid w:val="00197FEC"/>
    <w:rsid w:val="0019BBC7"/>
    <w:rsid w:val="001A03D6"/>
    <w:rsid w:val="001A07DA"/>
    <w:rsid w:val="001A1114"/>
    <w:rsid w:val="001A1288"/>
    <w:rsid w:val="001A2591"/>
    <w:rsid w:val="001A39D9"/>
    <w:rsid w:val="001A3D0D"/>
    <w:rsid w:val="001A4251"/>
    <w:rsid w:val="001A42F4"/>
    <w:rsid w:val="001A43FD"/>
    <w:rsid w:val="001A5362"/>
    <w:rsid w:val="001A57EE"/>
    <w:rsid w:val="001A5D25"/>
    <w:rsid w:val="001A5E26"/>
    <w:rsid w:val="001A5F5E"/>
    <w:rsid w:val="001A67C2"/>
    <w:rsid w:val="001A7071"/>
    <w:rsid w:val="001A777A"/>
    <w:rsid w:val="001B03F6"/>
    <w:rsid w:val="001B0551"/>
    <w:rsid w:val="001B0B5C"/>
    <w:rsid w:val="001B13E8"/>
    <w:rsid w:val="001B17FF"/>
    <w:rsid w:val="001B1ADE"/>
    <w:rsid w:val="001B2054"/>
    <w:rsid w:val="001B26C6"/>
    <w:rsid w:val="001B31EC"/>
    <w:rsid w:val="001B40C8"/>
    <w:rsid w:val="001B4341"/>
    <w:rsid w:val="001B46C0"/>
    <w:rsid w:val="001B48FB"/>
    <w:rsid w:val="001B4A52"/>
    <w:rsid w:val="001B4CD2"/>
    <w:rsid w:val="001B5166"/>
    <w:rsid w:val="001B6B15"/>
    <w:rsid w:val="001B6C99"/>
    <w:rsid w:val="001B6CCF"/>
    <w:rsid w:val="001B719A"/>
    <w:rsid w:val="001B78B9"/>
    <w:rsid w:val="001B7FBE"/>
    <w:rsid w:val="001C015D"/>
    <w:rsid w:val="001C063F"/>
    <w:rsid w:val="001C1738"/>
    <w:rsid w:val="001C1AE0"/>
    <w:rsid w:val="001C1F5E"/>
    <w:rsid w:val="001C210E"/>
    <w:rsid w:val="001C2481"/>
    <w:rsid w:val="001C27A5"/>
    <w:rsid w:val="001C312A"/>
    <w:rsid w:val="001C4C3D"/>
    <w:rsid w:val="001C4C82"/>
    <w:rsid w:val="001C5C84"/>
    <w:rsid w:val="001C5CFE"/>
    <w:rsid w:val="001C5EE2"/>
    <w:rsid w:val="001C609A"/>
    <w:rsid w:val="001C660A"/>
    <w:rsid w:val="001C77EA"/>
    <w:rsid w:val="001C7B01"/>
    <w:rsid w:val="001D091F"/>
    <w:rsid w:val="001D0BB6"/>
    <w:rsid w:val="001D1100"/>
    <w:rsid w:val="001D1CCD"/>
    <w:rsid w:val="001D26D7"/>
    <w:rsid w:val="001D3181"/>
    <w:rsid w:val="001D3A2A"/>
    <w:rsid w:val="001D3DEE"/>
    <w:rsid w:val="001D5E0D"/>
    <w:rsid w:val="001D6A88"/>
    <w:rsid w:val="001D6F94"/>
    <w:rsid w:val="001D6FEB"/>
    <w:rsid w:val="001D7144"/>
    <w:rsid w:val="001D7D26"/>
    <w:rsid w:val="001DD2B8"/>
    <w:rsid w:val="001E02A6"/>
    <w:rsid w:val="001E0892"/>
    <w:rsid w:val="001E0AF6"/>
    <w:rsid w:val="001E158F"/>
    <w:rsid w:val="001E1E32"/>
    <w:rsid w:val="001E2A1B"/>
    <w:rsid w:val="001E2FED"/>
    <w:rsid w:val="001E36A8"/>
    <w:rsid w:val="001E3966"/>
    <w:rsid w:val="001E4495"/>
    <w:rsid w:val="001E5AF8"/>
    <w:rsid w:val="001E5DFF"/>
    <w:rsid w:val="001E5FEF"/>
    <w:rsid w:val="001F01DD"/>
    <w:rsid w:val="001F0448"/>
    <w:rsid w:val="001F0F64"/>
    <w:rsid w:val="001F1328"/>
    <w:rsid w:val="001F15AE"/>
    <w:rsid w:val="001F2623"/>
    <w:rsid w:val="001F3048"/>
    <w:rsid w:val="001F35F1"/>
    <w:rsid w:val="001F3809"/>
    <w:rsid w:val="001F482E"/>
    <w:rsid w:val="001F4E65"/>
    <w:rsid w:val="001F5029"/>
    <w:rsid w:val="001F53E3"/>
    <w:rsid w:val="001F6FE6"/>
    <w:rsid w:val="001F7D92"/>
    <w:rsid w:val="00200008"/>
    <w:rsid w:val="002001C9"/>
    <w:rsid w:val="00200833"/>
    <w:rsid w:val="00200A9A"/>
    <w:rsid w:val="002013FB"/>
    <w:rsid w:val="00202213"/>
    <w:rsid w:val="00202336"/>
    <w:rsid w:val="00202B2D"/>
    <w:rsid w:val="00203132"/>
    <w:rsid w:val="00203D3B"/>
    <w:rsid w:val="0020413D"/>
    <w:rsid w:val="00204849"/>
    <w:rsid w:val="00204B0C"/>
    <w:rsid w:val="00204C37"/>
    <w:rsid w:val="00204EB5"/>
    <w:rsid w:val="00205D2F"/>
    <w:rsid w:val="00205E47"/>
    <w:rsid w:val="00206155"/>
    <w:rsid w:val="00206609"/>
    <w:rsid w:val="00206757"/>
    <w:rsid w:val="00206AB6"/>
    <w:rsid w:val="00206BE4"/>
    <w:rsid w:val="00206EC6"/>
    <w:rsid w:val="002073E3"/>
    <w:rsid w:val="00207850"/>
    <w:rsid w:val="002102EF"/>
    <w:rsid w:val="002117F2"/>
    <w:rsid w:val="00211B5D"/>
    <w:rsid w:val="002123C3"/>
    <w:rsid w:val="00212D24"/>
    <w:rsid w:val="00213401"/>
    <w:rsid w:val="0021357D"/>
    <w:rsid w:val="00213811"/>
    <w:rsid w:val="002138C5"/>
    <w:rsid w:val="002144EF"/>
    <w:rsid w:val="00214994"/>
    <w:rsid w:val="00214C18"/>
    <w:rsid w:val="00216ED0"/>
    <w:rsid w:val="00216F65"/>
    <w:rsid w:val="002170BE"/>
    <w:rsid w:val="00217454"/>
    <w:rsid w:val="00217470"/>
    <w:rsid w:val="00217650"/>
    <w:rsid w:val="00217996"/>
    <w:rsid w:val="00217998"/>
    <w:rsid w:val="00217C58"/>
    <w:rsid w:val="00217EFE"/>
    <w:rsid w:val="00220101"/>
    <w:rsid w:val="00220831"/>
    <w:rsid w:val="00221298"/>
    <w:rsid w:val="002214C5"/>
    <w:rsid w:val="0022176E"/>
    <w:rsid w:val="00221A6D"/>
    <w:rsid w:val="00221A7C"/>
    <w:rsid w:val="00221C33"/>
    <w:rsid w:val="00221CE5"/>
    <w:rsid w:val="00221D7E"/>
    <w:rsid w:val="0022205B"/>
    <w:rsid w:val="00222925"/>
    <w:rsid w:val="0022299D"/>
    <w:rsid w:val="0022335A"/>
    <w:rsid w:val="00223CAE"/>
    <w:rsid w:val="0022431F"/>
    <w:rsid w:val="00224401"/>
    <w:rsid w:val="002247F8"/>
    <w:rsid w:val="00224E31"/>
    <w:rsid w:val="0022500F"/>
    <w:rsid w:val="00225DAF"/>
    <w:rsid w:val="00225EBD"/>
    <w:rsid w:val="00226900"/>
    <w:rsid w:val="00226CC7"/>
    <w:rsid w:val="00227621"/>
    <w:rsid w:val="00227F68"/>
    <w:rsid w:val="00230655"/>
    <w:rsid w:val="002324A4"/>
    <w:rsid w:val="00232E5D"/>
    <w:rsid w:val="002336DB"/>
    <w:rsid w:val="002339C9"/>
    <w:rsid w:val="0023419E"/>
    <w:rsid w:val="00234F37"/>
    <w:rsid w:val="0023574D"/>
    <w:rsid w:val="002357A7"/>
    <w:rsid w:val="00235A26"/>
    <w:rsid w:val="00236BEC"/>
    <w:rsid w:val="002375F0"/>
    <w:rsid w:val="0023787B"/>
    <w:rsid w:val="00240D98"/>
    <w:rsid w:val="0024166F"/>
    <w:rsid w:val="00241882"/>
    <w:rsid w:val="002418ED"/>
    <w:rsid w:val="00242108"/>
    <w:rsid w:val="0024256C"/>
    <w:rsid w:val="0024276E"/>
    <w:rsid w:val="00242822"/>
    <w:rsid w:val="0024325F"/>
    <w:rsid w:val="00243C3F"/>
    <w:rsid w:val="00244252"/>
    <w:rsid w:val="002452D3"/>
    <w:rsid w:val="00246FF4"/>
    <w:rsid w:val="002478D2"/>
    <w:rsid w:val="00247A04"/>
    <w:rsid w:val="00247AD0"/>
    <w:rsid w:val="00247F35"/>
    <w:rsid w:val="00247F58"/>
    <w:rsid w:val="00250018"/>
    <w:rsid w:val="00251046"/>
    <w:rsid w:val="002511DB"/>
    <w:rsid w:val="0025124F"/>
    <w:rsid w:val="00251999"/>
    <w:rsid w:val="0025272A"/>
    <w:rsid w:val="00253634"/>
    <w:rsid w:val="002539A7"/>
    <w:rsid w:val="00253EC0"/>
    <w:rsid w:val="002544DE"/>
    <w:rsid w:val="002546C4"/>
    <w:rsid w:val="00254A8F"/>
    <w:rsid w:val="00255386"/>
    <w:rsid w:val="00255437"/>
    <w:rsid w:val="00255E95"/>
    <w:rsid w:val="00255F32"/>
    <w:rsid w:val="00256994"/>
    <w:rsid w:val="00256B3E"/>
    <w:rsid w:val="00256BA4"/>
    <w:rsid w:val="00256DE4"/>
    <w:rsid w:val="00257074"/>
    <w:rsid w:val="0025744A"/>
    <w:rsid w:val="002574AA"/>
    <w:rsid w:val="002575AC"/>
    <w:rsid w:val="00257C31"/>
    <w:rsid w:val="002603C8"/>
    <w:rsid w:val="00260476"/>
    <w:rsid w:val="00260A7B"/>
    <w:rsid w:val="00260CB5"/>
    <w:rsid w:val="00261865"/>
    <w:rsid w:val="0026348E"/>
    <w:rsid w:val="00264D6F"/>
    <w:rsid w:val="00265946"/>
    <w:rsid w:val="00265D20"/>
    <w:rsid w:val="00265D7F"/>
    <w:rsid w:val="00265DEF"/>
    <w:rsid w:val="00266514"/>
    <w:rsid w:val="0026659C"/>
    <w:rsid w:val="002665BC"/>
    <w:rsid w:val="00266700"/>
    <w:rsid w:val="00266822"/>
    <w:rsid w:val="002669CE"/>
    <w:rsid w:val="0026707F"/>
    <w:rsid w:val="00267222"/>
    <w:rsid w:val="002672C0"/>
    <w:rsid w:val="00267AFF"/>
    <w:rsid w:val="002702C7"/>
    <w:rsid w:val="00270577"/>
    <w:rsid w:val="00271064"/>
    <w:rsid w:val="00271F01"/>
    <w:rsid w:val="0027241A"/>
    <w:rsid w:val="00272656"/>
    <w:rsid w:val="002727C0"/>
    <w:rsid w:val="00272D73"/>
    <w:rsid w:val="00272FD2"/>
    <w:rsid w:val="00273008"/>
    <w:rsid w:val="0027305E"/>
    <w:rsid w:val="002731CB"/>
    <w:rsid w:val="00273758"/>
    <w:rsid w:val="00274098"/>
    <w:rsid w:val="0027435C"/>
    <w:rsid w:val="00274BD7"/>
    <w:rsid w:val="00276D21"/>
    <w:rsid w:val="0027746F"/>
    <w:rsid w:val="00277640"/>
    <w:rsid w:val="002801C5"/>
    <w:rsid w:val="00280351"/>
    <w:rsid w:val="002810C7"/>
    <w:rsid w:val="00285324"/>
    <w:rsid w:val="00285A11"/>
    <w:rsid w:val="00285CDE"/>
    <w:rsid w:val="0028635F"/>
    <w:rsid w:val="00286408"/>
    <w:rsid w:val="00287339"/>
    <w:rsid w:val="0028769C"/>
    <w:rsid w:val="00287E2F"/>
    <w:rsid w:val="002907A3"/>
    <w:rsid w:val="00290D93"/>
    <w:rsid w:val="0029118A"/>
    <w:rsid w:val="00291787"/>
    <w:rsid w:val="00291FF1"/>
    <w:rsid w:val="0029214C"/>
    <w:rsid w:val="002927A9"/>
    <w:rsid w:val="00292C94"/>
    <w:rsid w:val="00293A21"/>
    <w:rsid w:val="00293F47"/>
    <w:rsid w:val="00294368"/>
    <w:rsid w:val="00294622"/>
    <w:rsid w:val="002947B5"/>
    <w:rsid w:val="002948FD"/>
    <w:rsid w:val="00295121"/>
    <w:rsid w:val="00296211"/>
    <w:rsid w:val="0029623B"/>
    <w:rsid w:val="00296849"/>
    <w:rsid w:val="00296930"/>
    <w:rsid w:val="00296AF0"/>
    <w:rsid w:val="00296F37"/>
    <w:rsid w:val="002A0369"/>
    <w:rsid w:val="002A047D"/>
    <w:rsid w:val="002A08D4"/>
    <w:rsid w:val="002A1424"/>
    <w:rsid w:val="002A18E9"/>
    <w:rsid w:val="002A1B2D"/>
    <w:rsid w:val="002A25BF"/>
    <w:rsid w:val="002A29A2"/>
    <w:rsid w:val="002A2D97"/>
    <w:rsid w:val="002A30C1"/>
    <w:rsid w:val="002A37F8"/>
    <w:rsid w:val="002A4397"/>
    <w:rsid w:val="002A4736"/>
    <w:rsid w:val="002A4C1D"/>
    <w:rsid w:val="002A5AC7"/>
    <w:rsid w:val="002A5BDD"/>
    <w:rsid w:val="002A5C73"/>
    <w:rsid w:val="002A6954"/>
    <w:rsid w:val="002A75DD"/>
    <w:rsid w:val="002A7B68"/>
    <w:rsid w:val="002A7C98"/>
    <w:rsid w:val="002B1159"/>
    <w:rsid w:val="002B1C03"/>
    <w:rsid w:val="002B2BE4"/>
    <w:rsid w:val="002B3DE3"/>
    <w:rsid w:val="002B3F4E"/>
    <w:rsid w:val="002B4B87"/>
    <w:rsid w:val="002B4DBD"/>
    <w:rsid w:val="002B4E89"/>
    <w:rsid w:val="002B5821"/>
    <w:rsid w:val="002B6233"/>
    <w:rsid w:val="002B654C"/>
    <w:rsid w:val="002B668D"/>
    <w:rsid w:val="002B772E"/>
    <w:rsid w:val="002B7C36"/>
    <w:rsid w:val="002B7D6A"/>
    <w:rsid w:val="002C079B"/>
    <w:rsid w:val="002C11FE"/>
    <w:rsid w:val="002C1285"/>
    <w:rsid w:val="002C1C84"/>
    <w:rsid w:val="002C28E6"/>
    <w:rsid w:val="002C2F1E"/>
    <w:rsid w:val="002C2FB5"/>
    <w:rsid w:val="002C31D7"/>
    <w:rsid w:val="002C3490"/>
    <w:rsid w:val="002C39EA"/>
    <w:rsid w:val="002C3ABE"/>
    <w:rsid w:val="002C41FD"/>
    <w:rsid w:val="002C4C2E"/>
    <w:rsid w:val="002C5A91"/>
    <w:rsid w:val="002C5FCB"/>
    <w:rsid w:val="002C63D9"/>
    <w:rsid w:val="002C66EA"/>
    <w:rsid w:val="002C6F3F"/>
    <w:rsid w:val="002C7DEF"/>
    <w:rsid w:val="002D02F5"/>
    <w:rsid w:val="002D08E1"/>
    <w:rsid w:val="002D0F71"/>
    <w:rsid w:val="002D181E"/>
    <w:rsid w:val="002D1E8F"/>
    <w:rsid w:val="002D2527"/>
    <w:rsid w:val="002D3734"/>
    <w:rsid w:val="002D375F"/>
    <w:rsid w:val="002D39B1"/>
    <w:rsid w:val="002D4323"/>
    <w:rsid w:val="002D473D"/>
    <w:rsid w:val="002D49B4"/>
    <w:rsid w:val="002D5A8A"/>
    <w:rsid w:val="002D5DCD"/>
    <w:rsid w:val="002D5F9B"/>
    <w:rsid w:val="002D6167"/>
    <w:rsid w:val="002D6250"/>
    <w:rsid w:val="002D6D70"/>
    <w:rsid w:val="002E08F1"/>
    <w:rsid w:val="002E10C3"/>
    <w:rsid w:val="002E1892"/>
    <w:rsid w:val="002E2576"/>
    <w:rsid w:val="002E29BB"/>
    <w:rsid w:val="002E2A19"/>
    <w:rsid w:val="002E2C70"/>
    <w:rsid w:val="002E2D33"/>
    <w:rsid w:val="002E3796"/>
    <w:rsid w:val="002E414F"/>
    <w:rsid w:val="002E4B1D"/>
    <w:rsid w:val="002E4DE0"/>
    <w:rsid w:val="002E5447"/>
    <w:rsid w:val="002E67CB"/>
    <w:rsid w:val="002E6AD3"/>
    <w:rsid w:val="002E6EE6"/>
    <w:rsid w:val="002E7FEB"/>
    <w:rsid w:val="002F00AC"/>
    <w:rsid w:val="002F0140"/>
    <w:rsid w:val="002F03DA"/>
    <w:rsid w:val="002F05F8"/>
    <w:rsid w:val="002F073C"/>
    <w:rsid w:val="002F0983"/>
    <w:rsid w:val="002F12F6"/>
    <w:rsid w:val="002F204B"/>
    <w:rsid w:val="002F2229"/>
    <w:rsid w:val="002F2EB4"/>
    <w:rsid w:val="002F3506"/>
    <w:rsid w:val="002F4CD8"/>
    <w:rsid w:val="002F7456"/>
    <w:rsid w:val="002F77DC"/>
    <w:rsid w:val="002F7E6E"/>
    <w:rsid w:val="002F9355"/>
    <w:rsid w:val="003002B3"/>
    <w:rsid w:val="0030098C"/>
    <w:rsid w:val="00300CCF"/>
    <w:rsid w:val="0030182A"/>
    <w:rsid w:val="00301E04"/>
    <w:rsid w:val="0030281E"/>
    <w:rsid w:val="00302BCF"/>
    <w:rsid w:val="00303128"/>
    <w:rsid w:val="00303E43"/>
    <w:rsid w:val="00303EFD"/>
    <w:rsid w:val="0030471D"/>
    <w:rsid w:val="00304879"/>
    <w:rsid w:val="00304904"/>
    <w:rsid w:val="00304F57"/>
    <w:rsid w:val="0030584C"/>
    <w:rsid w:val="00305BD9"/>
    <w:rsid w:val="00306757"/>
    <w:rsid w:val="00307A93"/>
    <w:rsid w:val="00307D86"/>
    <w:rsid w:val="00310B64"/>
    <w:rsid w:val="00310E87"/>
    <w:rsid w:val="00310E94"/>
    <w:rsid w:val="00311037"/>
    <w:rsid w:val="003118AF"/>
    <w:rsid w:val="00312930"/>
    <w:rsid w:val="00312A65"/>
    <w:rsid w:val="00312C19"/>
    <w:rsid w:val="00312D69"/>
    <w:rsid w:val="003130C4"/>
    <w:rsid w:val="003130D9"/>
    <w:rsid w:val="00313118"/>
    <w:rsid w:val="00313805"/>
    <w:rsid w:val="00313F20"/>
    <w:rsid w:val="00314ACF"/>
    <w:rsid w:val="00315D33"/>
    <w:rsid w:val="00316332"/>
    <w:rsid w:val="003169D2"/>
    <w:rsid w:val="00320160"/>
    <w:rsid w:val="00320AD5"/>
    <w:rsid w:val="00320BBD"/>
    <w:rsid w:val="00321FA0"/>
    <w:rsid w:val="00322111"/>
    <w:rsid w:val="00322985"/>
    <w:rsid w:val="003231D2"/>
    <w:rsid w:val="003231E4"/>
    <w:rsid w:val="003238D9"/>
    <w:rsid w:val="00323BC3"/>
    <w:rsid w:val="00323E32"/>
    <w:rsid w:val="003258CF"/>
    <w:rsid w:val="00325D6B"/>
    <w:rsid w:val="00325FCA"/>
    <w:rsid w:val="00326327"/>
    <w:rsid w:val="0032692F"/>
    <w:rsid w:val="003300C0"/>
    <w:rsid w:val="0033088D"/>
    <w:rsid w:val="00330C28"/>
    <w:rsid w:val="00331234"/>
    <w:rsid w:val="003315E7"/>
    <w:rsid w:val="0033242F"/>
    <w:rsid w:val="00333014"/>
    <w:rsid w:val="003343CD"/>
    <w:rsid w:val="00334BAF"/>
    <w:rsid w:val="00335048"/>
    <w:rsid w:val="00335242"/>
    <w:rsid w:val="00336E43"/>
    <w:rsid w:val="00337116"/>
    <w:rsid w:val="003375C8"/>
    <w:rsid w:val="0033768B"/>
    <w:rsid w:val="0033774F"/>
    <w:rsid w:val="00337D7D"/>
    <w:rsid w:val="003404E0"/>
    <w:rsid w:val="003408AC"/>
    <w:rsid w:val="00340D03"/>
    <w:rsid w:val="003413BC"/>
    <w:rsid w:val="00342CF9"/>
    <w:rsid w:val="00343095"/>
    <w:rsid w:val="00343D28"/>
    <w:rsid w:val="00343DB3"/>
    <w:rsid w:val="0034436C"/>
    <w:rsid w:val="00345127"/>
    <w:rsid w:val="00345B14"/>
    <w:rsid w:val="00346E76"/>
    <w:rsid w:val="003471D4"/>
    <w:rsid w:val="003473DB"/>
    <w:rsid w:val="00351A20"/>
    <w:rsid w:val="00352941"/>
    <w:rsid w:val="0035298E"/>
    <w:rsid w:val="003529D7"/>
    <w:rsid w:val="003536CB"/>
    <w:rsid w:val="0035493D"/>
    <w:rsid w:val="00354E13"/>
    <w:rsid w:val="0035532B"/>
    <w:rsid w:val="00355A90"/>
    <w:rsid w:val="003566E5"/>
    <w:rsid w:val="00356CFE"/>
    <w:rsid w:val="00356EB4"/>
    <w:rsid w:val="00357C20"/>
    <w:rsid w:val="00357C85"/>
    <w:rsid w:val="00357DAF"/>
    <w:rsid w:val="0036016B"/>
    <w:rsid w:val="00360D75"/>
    <w:rsid w:val="003610A8"/>
    <w:rsid w:val="00361BC2"/>
    <w:rsid w:val="00361F05"/>
    <w:rsid w:val="00361F0C"/>
    <w:rsid w:val="00362BF3"/>
    <w:rsid w:val="00364C0D"/>
    <w:rsid w:val="003655F4"/>
    <w:rsid w:val="00365CB5"/>
    <w:rsid w:val="00366BA2"/>
    <w:rsid w:val="00366E12"/>
    <w:rsid w:val="003671FC"/>
    <w:rsid w:val="00367361"/>
    <w:rsid w:val="00367515"/>
    <w:rsid w:val="003679FC"/>
    <w:rsid w:val="00367EA0"/>
    <w:rsid w:val="0037083A"/>
    <w:rsid w:val="0037096C"/>
    <w:rsid w:val="00370E3B"/>
    <w:rsid w:val="00371313"/>
    <w:rsid w:val="0037160F"/>
    <w:rsid w:val="00371D15"/>
    <w:rsid w:val="003723BE"/>
    <w:rsid w:val="003726C0"/>
    <w:rsid w:val="003728EA"/>
    <w:rsid w:val="00372ADD"/>
    <w:rsid w:val="00372C1D"/>
    <w:rsid w:val="00373557"/>
    <w:rsid w:val="00374414"/>
    <w:rsid w:val="00375556"/>
    <w:rsid w:val="00375BE3"/>
    <w:rsid w:val="0037644C"/>
    <w:rsid w:val="003765B9"/>
    <w:rsid w:val="003766FD"/>
    <w:rsid w:val="00376EB0"/>
    <w:rsid w:val="0037769B"/>
    <w:rsid w:val="00377D6D"/>
    <w:rsid w:val="00377E4D"/>
    <w:rsid w:val="00380CE0"/>
    <w:rsid w:val="00381045"/>
    <w:rsid w:val="0038173D"/>
    <w:rsid w:val="003824D8"/>
    <w:rsid w:val="00382741"/>
    <w:rsid w:val="0038297D"/>
    <w:rsid w:val="00382BE0"/>
    <w:rsid w:val="00382DA7"/>
    <w:rsid w:val="00383BA3"/>
    <w:rsid w:val="003844AD"/>
    <w:rsid w:val="00384AB7"/>
    <w:rsid w:val="00385A12"/>
    <w:rsid w:val="00385AEE"/>
    <w:rsid w:val="00385C8C"/>
    <w:rsid w:val="00385FBA"/>
    <w:rsid w:val="00386521"/>
    <w:rsid w:val="003865BE"/>
    <w:rsid w:val="003868AC"/>
    <w:rsid w:val="00386A09"/>
    <w:rsid w:val="003870F6"/>
    <w:rsid w:val="00390996"/>
    <w:rsid w:val="00390B29"/>
    <w:rsid w:val="00391ED2"/>
    <w:rsid w:val="003925E9"/>
    <w:rsid w:val="003926BB"/>
    <w:rsid w:val="003926CB"/>
    <w:rsid w:val="00392BC1"/>
    <w:rsid w:val="00394684"/>
    <w:rsid w:val="003957A4"/>
    <w:rsid w:val="0039609D"/>
    <w:rsid w:val="00396DF7"/>
    <w:rsid w:val="003974CC"/>
    <w:rsid w:val="003978F8"/>
    <w:rsid w:val="00397B91"/>
    <w:rsid w:val="00397F15"/>
    <w:rsid w:val="003A0046"/>
    <w:rsid w:val="003A0690"/>
    <w:rsid w:val="003A1B89"/>
    <w:rsid w:val="003A401C"/>
    <w:rsid w:val="003A454A"/>
    <w:rsid w:val="003A4D3C"/>
    <w:rsid w:val="003A55DD"/>
    <w:rsid w:val="003A5CB4"/>
    <w:rsid w:val="003A6A65"/>
    <w:rsid w:val="003A6AF8"/>
    <w:rsid w:val="003A6D33"/>
    <w:rsid w:val="003A6DFA"/>
    <w:rsid w:val="003A6EEC"/>
    <w:rsid w:val="003A7042"/>
    <w:rsid w:val="003B0B72"/>
    <w:rsid w:val="003B0DD1"/>
    <w:rsid w:val="003B1288"/>
    <w:rsid w:val="003B1461"/>
    <w:rsid w:val="003B188C"/>
    <w:rsid w:val="003B2126"/>
    <w:rsid w:val="003B2366"/>
    <w:rsid w:val="003B2392"/>
    <w:rsid w:val="003B2731"/>
    <w:rsid w:val="003B2926"/>
    <w:rsid w:val="003B3057"/>
    <w:rsid w:val="003B3543"/>
    <w:rsid w:val="003B3D32"/>
    <w:rsid w:val="003B469C"/>
    <w:rsid w:val="003B47B6"/>
    <w:rsid w:val="003B4922"/>
    <w:rsid w:val="003B4DE0"/>
    <w:rsid w:val="003B4FE8"/>
    <w:rsid w:val="003B536C"/>
    <w:rsid w:val="003B548E"/>
    <w:rsid w:val="003B648D"/>
    <w:rsid w:val="003B6607"/>
    <w:rsid w:val="003B685E"/>
    <w:rsid w:val="003B6F07"/>
    <w:rsid w:val="003B6FCA"/>
    <w:rsid w:val="003B714B"/>
    <w:rsid w:val="003B7768"/>
    <w:rsid w:val="003C0498"/>
    <w:rsid w:val="003C06E6"/>
    <w:rsid w:val="003C1630"/>
    <w:rsid w:val="003C1F8D"/>
    <w:rsid w:val="003C2CE3"/>
    <w:rsid w:val="003C2DA4"/>
    <w:rsid w:val="003C2DE1"/>
    <w:rsid w:val="003C2E2E"/>
    <w:rsid w:val="003C30DB"/>
    <w:rsid w:val="003C32D1"/>
    <w:rsid w:val="003C3508"/>
    <w:rsid w:val="003C3800"/>
    <w:rsid w:val="003C388E"/>
    <w:rsid w:val="003C3FEE"/>
    <w:rsid w:val="003C425F"/>
    <w:rsid w:val="003C44AA"/>
    <w:rsid w:val="003C4F34"/>
    <w:rsid w:val="003C50BD"/>
    <w:rsid w:val="003C55E9"/>
    <w:rsid w:val="003C5ACC"/>
    <w:rsid w:val="003C67CB"/>
    <w:rsid w:val="003C7143"/>
    <w:rsid w:val="003C71AA"/>
    <w:rsid w:val="003C71F2"/>
    <w:rsid w:val="003C77A3"/>
    <w:rsid w:val="003D0831"/>
    <w:rsid w:val="003D0E7D"/>
    <w:rsid w:val="003D15A9"/>
    <w:rsid w:val="003D23C0"/>
    <w:rsid w:val="003D23CB"/>
    <w:rsid w:val="003D24F4"/>
    <w:rsid w:val="003D2648"/>
    <w:rsid w:val="003D2844"/>
    <w:rsid w:val="003D3A0E"/>
    <w:rsid w:val="003D3A5B"/>
    <w:rsid w:val="003D3E98"/>
    <w:rsid w:val="003D477A"/>
    <w:rsid w:val="003D4F09"/>
    <w:rsid w:val="003D5021"/>
    <w:rsid w:val="003D5D45"/>
    <w:rsid w:val="003D6782"/>
    <w:rsid w:val="003E10D2"/>
    <w:rsid w:val="003E1887"/>
    <w:rsid w:val="003E22CB"/>
    <w:rsid w:val="003E2383"/>
    <w:rsid w:val="003E2512"/>
    <w:rsid w:val="003E308F"/>
    <w:rsid w:val="003E330F"/>
    <w:rsid w:val="003E3351"/>
    <w:rsid w:val="003E34E0"/>
    <w:rsid w:val="003E3926"/>
    <w:rsid w:val="003E3987"/>
    <w:rsid w:val="003E3A79"/>
    <w:rsid w:val="003E3F4A"/>
    <w:rsid w:val="003E5090"/>
    <w:rsid w:val="003E61F0"/>
    <w:rsid w:val="003E6BD2"/>
    <w:rsid w:val="003E73CB"/>
    <w:rsid w:val="003E7931"/>
    <w:rsid w:val="003E7B0E"/>
    <w:rsid w:val="003E7BCA"/>
    <w:rsid w:val="003E7E32"/>
    <w:rsid w:val="003F006D"/>
    <w:rsid w:val="003F0732"/>
    <w:rsid w:val="003F08F3"/>
    <w:rsid w:val="003F0C45"/>
    <w:rsid w:val="003F0FAA"/>
    <w:rsid w:val="003F13BA"/>
    <w:rsid w:val="003F1CF6"/>
    <w:rsid w:val="003F2460"/>
    <w:rsid w:val="003F292A"/>
    <w:rsid w:val="003F318B"/>
    <w:rsid w:val="003F3386"/>
    <w:rsid w:val="003F39BF"/>
    <w:rsid w:val="003F3A56"/>
    <w:rsid w:val="003F432A"/>
    <w:rsid w:val="003F4B1A"/>
    <w:rsid w:val="003F587D"/>
    <w:rsid w:val="003F5B22"/>
    <w:rsid w:val="003F5F7E"/>
    <w:rsid w:val="003F6279"/>
    <w:rsid w:val="003F63AE"/>
    <w:rsid w:val="003F68C6"/>
    <w:rsid w:val="003F69DA"/>
    <w:rsid w:val="003FCFEC"/>
    <w:rsid w:val="004000BF"/>
    <w:rsid w:val="00400930"/>
    <w:rsid w:val="00400A4B"/>
    <w:rsid w:val="004010D6"/>
    <w:rsid w:val="00401A72"/>
    <w:rsid w:val="00401C1D"/>
    <w:rsid w:val="00401CF9"/>
    <w:rsid w:val="00402044"/>
    <w:rsid w:val="00402AD9"/>
    <w:rsid w:val="00402C2A"/>
    <w:rsid w:val="004050DA"/>
    <w:rsid w:val="00405EF8"/>
    <w:rsid w:val="00407AB2"/>
    <w:rsid w:val="00407FD0"/>
    <w:rsid w:val="004104BA"/>
    <w:rsid w:val="00410BB4"/>
    <w:rsid w:val="0041105E"/>
    <w:rsid w:val="0041150E"/>
    <w:rsid w:val="0041168A"/>
    <w:rsid w:val="004116CF"/>
    <w:rsid w:val="004134F3"/>
    <w:rsid w:val="004135C3"/>
    <w:rsid w:val="0041387B"/>
    <w:rsid w:val="0041500B"/>
    <w:rsid w:val="004155EB"/>
    <w:rsid w:val="004165FC"/>
    <w:rsid w:val="00416EFF"/>
    <w:rsid w:val="0041750E"/>
    <w:rsid w:val="004178B6"/>
    <w:rsid w:val="00417A61"/>
    <w:rsid w:val="00417C53"/>
    <w:rsid w:val="00420103"/>
    <w:rsid w:val="00420477"/>
    <w:rsid w:val="004204A0"/>
    <w:rsid w:val="004206DD"/>
    <w:rsid w:val="0042143A"/>
    <w:rsid w:val="0042177D"/>
    <w:rsid w:val="00422824"/>
    <w:rsid w:val="004237E5"/>
    <w:rsid w:val="00423BB8"/>
    <w:rsid w:val="00423C0C"/>
    <w:rsid w:val="00423C7A"/>
    <w:rsid w:val="00423E17"/>
    <w:rsid w:val="00424021"/>
    <w:rsid w:val="004244F8"/>
    <w:rsid w:val="00424751"/>
    <w:rsid w:val="00424C07"/>
    <w:rsid w:val="00425409"/>
    <w:rsid w:val="00425883"/>
    <w:rsid w:val="00425DBF"/>
    <w:rsid w:val="004265CE"/>
    <w:rsid w:val="0042688F"/>
    <w:rsid w:val="0043025E"/>
    <w:rsid w:val="00430EFA"/>
    <w:rsid w:val="0043112E"/>
    <w:rsid w:val="00431175"/>
    <w:rsid w:val="004317C1"/>
    <w:rsid w:val="00432387"/>
    <w:rsid w:val="004326FC"/>
    <w:rsid w:val="004327C6"/>
    <w:rsid w:val="00432D26"/>
    <w:rsid w:val="00432EB5"/>
    <w:rsid w:val="0043364B"/>
    <w:rsid w:val="00433ED9"/>
    <w:rsid w:val="00434918"/>
    <w:rsid w:val="00434ABA"/>
    <w:rsid w:val="00434E3D"/>
    <w:rsid w:val="00434E7A"/>
    <w:rsid w:val="00434ED9"/>
    <w:rsid w:val="00435BCA"/>
    <w:rsid w:val="00435DAB"/>
    <w:rsid w:val="00436161"/>
    <w:rsid w:val="00436E69"/>
    <w:rsid w:val="00437179"/>
    <w:rsid w:val="00437501"/>
    <w:rsid w:val="00437636"/>
    <w:rsid w:val="00437BB9"/>
    <w:rsid w:val="004411B1"/>
    <w:rsid w:val="00441404"/>
    <w:rsid w:val="00441AD6"/>
    <w:rsid w:val="004423A7"/>
    <w:rsid w:val="00442A2C"/>
    <w:rsid w:val="00443144"/>
    <w:rsid w:val="00443976"/>
    <w:rsid w:val="0044423A"/>
    <w:rsid w:val="00444324"/>
    <w:rsid w:val="004449F9"/>
    <w:rsid w:val="00444E6F"/>
    <w:rsid w:val="0044651A"/>
    <w:rsid w:val="00446CB0"/>
    <w:rsid w:val="00446EEB"/>
    <w:rsid w:val="00447034"/>
    <w:rsid w:val="00447353"/>
    <w:rsid w:val="00447ADF"/>
    <w:rsid w:val="0045048A"/>
    <w:rsid w:val="00450EAA"/>
    <w:rsid w:val="004511BF"/>
    <w:rsid w:val="004511DC"/>
    <w:rsid w:val="00451339"/>
    <w:rsid w:val="00451618"/>
    <w:rsid w:val="00451695"/>
    <w:rsid w:val="004524F3"/>
    <w:rsid w:val="00452682"/>
    <w:rsid w:val="00452737"/>
    <w:rsid w:val="0045280E"/>
    <w:rsid w:val="004543D9"/>
    <w:rsid w:val="004561B5"/>
    <w:rsid w:val="00456BC0"/>
    <w:rsid w:val="00456CCC"/>
    <w:rsid w:val="00457D55"/>
    <w:rsid w:val="00457D91"/>
    <w:rsid w:val="004617A4"/>
    <w:rsid w:val="00462AA6"/>
    <w:rsid w:val="00462AE0"/>
    <w:rsid w:val="00463484"/>
    <w:rsid w:val="00464100"/>
    <w:rsid w:val="004650C9"/>
    <w:rsid w:val="00465936"/>
    <w:rsid w:val="00465F09"/>
    <w:rsid w:val="004667E7"/>
    <w:rsid w:val="00467CCF"/>
    <w:rsid w:val="004719CB"/>
    <w:rsid w:val="00471E49"/>
    <w:rsid w:val="00471E7A"/>
    <w:rsid w:val="004723F7"/>
    <w:rsid w:val="0047264F"/>
    <w:rsid w:val="0047382A"/>
    <w:rsid w:val="00473D3B"/>
    <w:rsid w:val="00473EB8"/>
    <w:rsid w:val="00474B61"/>
    <w:rsid w:val="004762E6"/>
    <w:rsid w:val="00476649"/>
    <w:rsid w:val="00476EFC"/>
    <w:rsid w:val="00477486"/>
    <w:rsid w:val="004779E8"/>
    <w:rsid w:val="00480509"/>
    <w:rsid w:val="00481033"/>
    <w:rsid w:val="00481165"/>
    <w:rsid w:val="00481642"/>
    <w:rsid w:val="004822C2"/>
    <w:rsid w:val="00482519"/>
    <w:rsid w:val="0048255A"/>
    <w:rsid w:val="00482CE3"/>
    <w:rsid w:val="00484060"/>
    <w:rsid w:val="00484206"/>
    <w:rsid w:val="004842C7"/>
    <w:rsid w:val="00484D83"/>
    <w:rsid w:val="004856E0"/>
    <w:rsid w:val="00486276"/>
    <w:rsid w:val="00486B70"/>
    <w:rsid w:val="0048781F"/>
    <w:rsid w:val="00487DFB"/>
    <w:rsid w:val="00487FAA"/>
    <w:rsid w:val="00490158"/>
    <w:rsid w:val="00491116"/>
    <w:rsid w:val="004913FC"/>
    <w:rsid w:val="004927E4"/>
    <w:rsid w:val="004935FC"/>
    <w:rsid w:val="00493A92"/>
    <w:rsid w:val="00493D58"/>
    <w:rsid w:val="004940FB"/>
    <w:rsid w:val="00494746"/>
    <w:rsid w:val="00495157"/>
    <w:rsid w:val="004951A9"/>
    <w:rsid w:val="004957DE"/>
    <w:rsid w:val="00495A69"/>
    <w:rsid w:val="00496541"/>
    <w:rsid w:val="00496A86"/>
    <w:rsid w:val="00497244"/>
    <w:rsid w:val="00497DCD"/>
    <w:rsid w:val="0049F65F"/>
    <w:rsid w:val="004A0AC3"/>
    <w:rsid w:val="004A0B96"/>
    <w:rsid w:val="004A2010"/>
    <w:rsid w:val="004A28C7"/>
    <w:rsid w:val="004A42ED"/>
    <w:rsid w:val="004A4C0F"/>
    <w:rsid w:val="004A517D"/>
    <w:rsid w:val="004A59FD"/>
    <w:rsid w:val="004A64D5"/>
    <w:rsid w:val="004A66FA"/>
    <w:rsid w:val="004A7B43"/>
    <w:rsid w:val="004A7D67"/>
    <w:rsid w:val="004A7E41"/>
    <w:rsid w:val="004B1428"/>
    <w:rsid w:val="004B1683"/>
    <w:rsid w:val="004B1F16"/>
    <w:rsid w:val="004B2A26"/>
    <w:rsid w:val="004B2AC5"/>
    <w:rsid w:val="004B2BED"/>
    <w:rsid w:val="004B3B77"/>
    <w:rsid w:val="004B3E70"/>
    <w:rsid w:val="004B5694"/>
    <w:rsid w:val="004B59EB"/>
    <w:rsid w:val="004B5A4E"/>
    <w:rsid w:val="004B6379"/>
    <w:rsid w:val="004B6525"/>
    <w:rsid w:val="004B652F"/>
    <w:rsid w:val="004B6955"/>
    <w:rsid w:val="004B7376"/>
    <w:rsid w:val="004B7382"/>
    <w:rsid w:val="004B778A"/>
    <w:rsid w:val="004B7C5B"/>
    <w:rsid w:val="004C0A14"/>
    <w:rsid w:val="004C16F8"/>
    <w:rsid w:val="004C1F66"/>
    <w:rsid w:val="004C2003"/>
    <w:rsid w:val="004C2078"/>
    <w:rsid w:val="004C2834"/>
    <w:rsid w:val="004C2C8D"/>
    <w:rsid w:val="004C2F31"/>
    <w:rsid w:val="004C2F6C"/>
    <w:rsid w:val="004C31A4"/>
    <w:rsid w:val="004C31C4"/>
    <w:rsid w:val="004C32F1"/>
    <w:rsid w:val="004C4156"/>
    <w:rsid w:val="004C4352"/>
    <w:rsid w:val="004C4903"/>
    <w:rsid w:val="004C49EF"/>
    <w:rsid w:val="004C56A6"/>
    <w:rsid w:val="004C667E"/>
    <w:rsid w:val="004C69EB"/>
    <w:rsid w:val="004C6D20"/>
    <w:rsid w:val="004C7D78"/>
    <w:rsid w:val="004C7E07"/>
    <w:rsid w:val="004D04DE"/>
    <w:rsid w:val="004D110B"/>
    <w:rsid w:val="004D19D3"/>
    <w:rsid w:val="004D217D"/>
    <w:rsid w:val="004D3069"/>
    <w:rsid w:val="004D465D"/>
    <w:rsid w:val="004D47D3"/>
    <w:rsid w:val="004D491D"/>
    <w:rsid w:val="004D4E28"/>
    <w:rsid w:val="004D51AE"/>
    <w:rsid w:val="004D5A29"/>
    <w:rsid w:val="004D6632"/>
    <w:rsid w:val="004D677D"/>
    <w:rsid w:val="004D7212"/>
    <w:rsid w:val="004D7247"/>
    <w:rsid w:val="004D75BF"/>
    <w:rsid w:val="004D75CF"/>
    <w:rsid w:val="004D7613"/>
    <w:rsid w:val="004D7FE1"/>
    <w:rsid w:val="004E03D0"/>
    <w:rsid w:val="004E0701"/>
    <w:rsid w:val="004E1B0D"/>
    <w:rsid w:val="004E1C3C"/>
    <w:rsid w:val="004E2980"/>
    <w:rsid w:val="004E2C89"/>
    <w:rsid w:val="004E3425"/>
    <w:rsid w:val="004E3555"/>
    <w:rsid w:val="004E3F01"/>
    <w:rsid w:val="004E4077"/>
    <w:rsid w:val="004E431C"/>
    <w:rsid w:val="004E4BAA"/>
    <w:rsid w:val="004E5EB3"/>
    <w:rsid w:val="004E60A0"/>
    <w:rsid w:val="004E646B"/>
    <w:rsid w:val="004E65DC"/>
    <w:rsid w:val="004E726C"/>
    <w:rsid w:val="004E730A"/>
    <w:rsid w:val="004E7355"/>
    <w:rsid w:val="004E7837"/>
    <w:rsid w:val="004E7E05"/>
    <w:rsid w:val="004F0CBA"/>
    <w:rsid w:val="004F0D08"/>
    <w:rsid w:val="004F0FCE"/>
    <w:rsid w:val="004F106E"/>
    <w:rsid w:val="004F1629"/>
    <w:rsid w:val="004F1A0B"/>
    <w:rsid w:val="004F268E"/>
    <w:rsid w:val="004F2D4A"/>
    <w:rsid w:val="004F2ED7"/>
    <w:rsid w:val="004F372D"/>
    <w:rsid w:val="004F3873"/>
    <w:rsid w:val="004F39F7"/>
    <w:rsid w:val="004F3D23"/>
    <w:rsid w:val="004F4570"/>
    <w:rsid w:val="004F656D"/>
    <w:rsid w:val="004F6C14"/>
    <w:rsid w:val="004F6CCB"/>
    <w:rsid w:val="004F72C3"/>
    <w:rsid w:val="004F7A6F"/>
    <w:rsid w:val="004F7E1C"/>
    <w:rsid w:val="004F7F70"/>
    <w:rsid w:val="00500113"/>
    <w:rsid w:val="00500683"/>
    <w:rsid w:val="0050087C"/>
    <w:rsid w:val="00500E0A"/>
    <w:rsid w:val="00501481"/>
    <w:rsid w:val="00501EB4"/>
    <w:rsid w:val="00501EC2"/>
    <w:rsid w:val="00502AED"/>
    <w:rsid w:val="00503292"/>
    <w:rsid w:val="00503530"/>
    <w:rsid w:val="00503B28"/>
    <w:rsid w:val="00504488"/>
    <w:rsid w:val="00504843"/>
    <w:rsid w:val="00505342"/>
    <w:rsid w:val="0050536C"/>
    <w:rsid w:val="0050559E"/>
    <w:rsid w:val="005100A0"/>
    <w:rsid w:val="0051063E"/>
    <w:rsid w:val="0051204E"/>
    <w:rsid w:val="00512FD1"/>
    <w:rsid w:val="00514282"/>
    <w:rsid w:val="00514546"/>
    <w:rsid w:val="0051466F"/>
    <w:rsid w:val="00514A97"/>
    <w:rsid w:val="0051535B"/>
    <w:rsid w:val="005154E7"/>
    <w:rsid w:val="0051608F"/>
    <w:rsid w:val="0051662B"/>
    <w:rsid w:val="00516B64"/>
    <w:rsid w:val="00516F05"/>
    <w:rsid w:val="0051F81A"/>
    <w:rsid w:val="00521127"/>
    <w:rsid w:val="00521720"/>
    <w:rsid w:val="005219A7"/>
    <w:rsid w:val="005223C8"/>
    <w:rsid w:val="00522637"/>
    <w:rsid w:val="005228F1"/>
    <w:rsid w:val="0052387F"/>
    <w:rsid w:val="00523E19"/>
    <w:rsid w:val="005243B7"/>
    <w:rsid w:val="00524636"/>
    <w:rsid w:val="00524715"/>
    <w:rsid w:val="00524DE8"/>
    <w:rsid w:val="00524E0B"/>
    <w:rsid w:val="0052544E"/>
    <w:rsid w:val="00526FCD"/>
    <w:rsid w:val="00527D6E"/>
    <w:rsid w:val="0052C4C1"/>
    <w:rsid w:val="005302B8"/>
    <w:rsid w:val="005304B2"/>
    <w:rsid w:val="005305E6"/>
    <w:rsid w:val="005307B3"/>
    <w:rsid w:val="00530F72"/>
    <w:rsid w:val="0053100E"/>
    <w:rsid w:val="005319B8"/>
    <w:rsid w:val="00532424"/>
    <w:rsid w:val="005325CC"/>
    <w:rsid w:val="00532B0F"/>
    <w:rsid w:val="00532F23"/>
    <w:rsid w:val="00533251"/>
    <w:rsid w:val="0053413A"/>
    <w:rsid w:val="00535316"/>
    <w:rsid w:val="00535538"/>
    <w:rsid w:val="00535C18"/>
    <w:rsid w:val="00535FA8"/>
    <w:rsid w:val="005375A3"/>
    <w:rsid w:val="00537887"/>
    <w:rsid w:val="00537953"/>
    <w:rsid w:val="00537E58"/>
    <w:rsid w:val="0054003B"/>
    <w:rsid w:val="00540176"/>
    <w:rsid w:val="005403FF"/>
    <w:rsid w:val="00540C3F"/>
    <w:rsid w:val="00541035"/>
    <w:rsid w:val="005412E3"/>
    <w:rsid w:val="005418C9"/>
    <w:rsid w:val="00541C63"/>
    <w:rsid w:val="005421C8"/>
    <w:rsid w:val="005433A1"/>
    <w:rsid w:val="005434E5"/>
    <w:rsid w:val="005437B6"/>
    <w:rsid w:val="00543B34"/>
    <w:rsid w:val="00544485"/>
    <w:rsid w:val="005447A6"/>
    <w:rsid w:val="00544FEF"/>
    <w:rsid w:val="0054511B"/>
    <w:rsid w:val="00545F0F"/>
    <w:rsid w:val="0054688F"/>
    <w:rsid w:val="005470A2"/>
    <w:rsid w:val="0055005F"/>
    <w:rsid w:val="00550ECA"/>
    <w:rsid w:val="00551582"/>
    <w:rsid w:val="005518ED"/>
    <w:rsid w:val="00551DFD"/>
    <w:rsid w:val="00552C75"/>
    <w:rsid w:val="005538F9"/>
    <w:rsid w:val="0055455F"/>
    <w:rsid w:val="00554619"/>
    <w:rsid w:val="00554AF1"/>
    <w:rsid w:val="00554E93"/>
    <w:rsid w:val="00556C2F"/>
    <w:rsid w:val="005576C4"/>
    <w:rsid w:val="005577BC"/>
    <w:rsid w:val="00557EF0"/>
    <w:rsid w:val="00560531"/>
    <w:rsid w:val="00560765"/>
    <w:rsid w:val="00560886"/>
    <w:rsid w:val="0056152E"/>
    <w:rsid w:val="005618C0"/>
    <w:rsid w:val="00561C9E"/>
    <w:rsid w:val="005644DC"/>
    <w:rsid w:val="00565950"/>
    <w:rsid w:val="00565ADF"/>
    <w:rsid w:val="00565C9E"/>
    <w:rsid w:val="00566FA4"/>
    <w:rsid w:val="00567041"/>
    <w:rsid w:val="0056758E"/>
    <w:rsid w:val="00567B0F"/>
    <w:rsid w:val="00570212"/>
    <w:rsid w:val="00570B1F"/>
    <w:rsid w:val="00570E16"/>
    <w:rsid w:val="00571F90"/>
    <w:rsid w:val="00572ED8"/>
    <w:rsid w:val="00573163"/>
    <w:rsid w:val="00573542"/>
    <w:rsid w:val="00574243"/>
    <w:rsid w:val="005742A8"/>
    <w:rsid w:val="005747C6"/>
    <w:rsid w:val="00574C9C"/>
    <w:rsid w:val="00574EB4"/>
    <w:rsid w:val="00574F90"/>
    <w:rsid w:val="0057512E"/>
    <w:rsid w:val="0057562C"/>
    <w:rsid w:val="00575720"/>
    <w:rsid w:val="00575D74"/>
    <w:rsid w:val="005765B3"/>
    <w:rsid w:val="005766AC"/>
    <w:rsid w:val="00577C04"/>
    <w:rsid w:val="00580BA1"/>
    <w:rsid w:val="0058116A"/>
    <w:rsid w:val="00581268"/>
    <w:rsid w:val="0058160F"/>
    <w:rsid w:val="00582B54"/>
    <w:rsid w:val="00582CA3"/>
    <w:rsid w:val="00582FA0"/>
    <w:rsid w:val="00583B86"/>
    <w:rsid w:val="005842B6"/>
    <w:rsid w:val="00584891"/>
    <w:rsid w:val="005854BE"/>
    <w:rsid w:val="00585783"/>
    <w:rsid w:val="0058585F"/>
    <w:rsid w:val="005862C3"/>
    <w:rsid w:val="00587AA3"/>
    <w:rsid w:val="00587B41"/>
    <w:rsid w:val="00587BDA"/>
    <w:rsid w:val="00590059"/>
    <w:rsid w:val="00590CD3"/>
    <w:rsid w:val="00590D6B"/>
    <w:rsid w:val="0059222A"/>
    <w:rsid w:val="005928C2"/>
    <w:rsid w:val="00594412"/>
    <w:rsid w:val="0059547E"/>
    <w:rsid w:val="00595CDA"/>
    <w:rsid w:val="00595F87"/>
    <w:rsid w:val="00596B54"/>
    <w:rsid w:val="005974B9"/>
    <w:rsid w:val="00597557"/>
    <w:rsid w:val="00597DD9"/>
    <w:rsid w:val="00597FD3"/>
    <w:rsid w:val="0059BA88"/>
    <w:rsid w:val="005A01E4"/>
    <w:rsid w:val="005A034F"/>
    <w:rsid w:val="005A0F49"/>
    <w:rsid w:val="005A0FA2"/>
    <w:rsid w:val="005A10FC"/>
    <w:rsid w:val="005A167B"/>
    <w:rsid w:val="005A2B72"/>
    <w:rsid w:val="005A409B"/>
    <w:rsid w:val="005A457F"/>
    <w:rsid w:val="005A4F5E"/>
    <w:rsid w:val="005A507D"/>
    <w:rsid w:val="005A5711"/>
    <w:rsid w:val="005A62D5"/>
    <w:rsid w:val="005A6E29"/>
    <w:rsid w:val="005A7872"/>
    <w:rsid w:val="005A78B0"/>
    <w:rsid w:val="005A79CC"/>
    <w:rsid w:val="005A79FE"/>
    <w:rsid w:val="005A7D3D"/>
    <w:rsid w:val="005B0331"/>
    <w:rsid w:val="005B0336"/>
    <w:rsid w:val="005B08DE"/>
    <w:rsid w:val="005B110F"/>
    <w:rsid w:val="005B1934"/>
    <w:rsid w:val="005B33C9"/>
    <w:rsid w:val="005B3B0E"/>
    <w:rsid w:val="005B3B1F"/>
    <w:rsid w:val="005B3C3D"/>
    <w:rsid w:val="005B3E3B"/>
    <w:rsid w:val="005B4D6A"/>
    <w:rsid w:val="005B4D87"/>
    <w:rsid w:val="005B4F50"/>
    <w:rsid w:val="005B5128"/>
    <w:rsid w:val="005B5624"/>
    <w:rsid w:val="005B5AFA"/>
    <w:rsid w:val="005B5D28"/>
    <w:rsid w:val="005B5DC4"/>
    <w:rsid w:val="005B6AE3"/>
    <w:rsid w:val="005B6EC4"/>
    <w:rsid w:val="005B7324"/>
    <w:rsid w:val="005C2330"/>
    <w:rsid w:val="005C2406"/>
    <w:rsid w:val="005C3314"/>
    <w:rsid w:val="005C35CB"/>
    <w:rsid w:val="005C3EBF"/>
    <w:rsid w:val="005C4B4A"/>
    <w:rsid w:val="005C4E20"/>
    <w:rsid w:val="005C5164"/>
    <w:rsid w:val="005C57FE"/>
    <w:rsid w:val="005C5B2E"/>
    <w:rsid w:val="005C6DB8"/>
    <w:rsid w:val="005C6FCA"/>
    <w:rsid w:val="005C718E"/>
    <w:rsid w:val="005C723F"/>
    <w:rsid w:val="005C753B"/>
    <w:rsid w:val="005C7589"/>
    <w:rsid w:val="005C7A30"/>
    <w:rsid w:val="005D02FA"/>
    <w:rsid w:val="005D0901"/>
    <w:rsid w:val="005D0917"/>
    <w:rsid w:val="005D09BB"/>
    <w:rsid w:val="005D1D2D"/>
    <w:rsid w:val="005D1E70"/>
    <w:rsid w:val="005D21C8"/>
    <w:rsid w:val="005D2AEC"/>
    <w:rsid w:val="005D5E63"/>
    <w:rsid w:val="005D5EAB"/>
    <w:rsid w:val="005D6393"/>
    <w:rsid w:val="005D6913"/>
    <w:rsid w:val="005D695B"/>
    <w:rsid w:val="005D6FAD"/>
    <w:rsid w:val="005D7526"/>
    <w:rsid w:val="005D794A"/>
    <w:rsid w:val="005D7F6E"/>
    <w:rsid w:val="005E06E8"/>
    <w:rsid w:val="005E11FF"/>
    <w:rsid w:val="005E128C"/>
    <w:rsid w:val="005E12B2"/>
    <w:rsid w:val="005E16AF"/>
    <w:rsid w:val="005E16B1"/>
    <w:rsid w:val="005E2FF3"/>
    <w:rsid w:val="005E3B62"/>
    <w:rsid w:val="005E4038"/>
    <w:rsid w:val="005E4147"/>
    <w:rsid w:val="005E4630"/>
    <w:rsid w:val="005E4BA4"/>
    <w:rsid w:val="005E5942"/>
    <w:rsid w:val="005E6624"/>
    <w:rsid w:val="005E7004"/>
    <w:rsid w:val="005E75E3"/>
    <w:rsid w:val="005E7AD6"/>
    <w:rsid w:val="005E7C88"/>
    <w:rsid w:val="005E7FB5"/>
    <w:rsid w:val="005EC5EE"/>
    <w:rsid w:val="005F021C"/>
    <w:rsid w:val="005F1A23"/>
    <w:rsid w:val="005F1FE3"/>
    <w:rsid w:val="005F266D"/>
    <w:rsid w:val="005F339A"/>
    <w:rsid w:val="005F386B"/>
    <w:rsid w:val="005F3EFD"/>
    <w:rsid w:val="005F4F91"/>
    <w:rsid w:val="005F5E94"/>
    <w:rsid w:val="005F5EBF"/>
    <w:rsid w:val="005F6188"/>
    <w:rsid w:val="005F6AD4"/>
    <w:rsid w:val="005F6F50"/>
    <w:rsid w:val="005F7047"/>
    <w:rsid w:val="005F751F"/>
    <w:rsid w:val="005F7845"/>
    <w:rsid w:val="0060016E"/>
    <w:rsid w:val="006008FC"/>
    <w:rsid w:val="00600FC7"/>
    <w:rsid w:val="00601DE2"/>
    <w:rsid w:val="00601F10"/>
    <w:rsid w:val="00603096"/>
    <w:rsid w:val="00603C6E"/>
    <w:rsid w:val="00603EBC"/>
    <w:rsid w:val="006043FF"/>
    <w:rsid w:val="00604A06"/>
    <w:rsid w:val="00606126"/>
    <w:rsid w:val="0060627D"/>
    <w:rsid w:val="00606912"/>
    <w:rsid w:val="00607D86"/>
    <w:rsid w:val="00607FC8"/>
    <w:rsid w:val="00610099"/>
    <w:rsid w:val="006102FA"/>
    <w:rsid w:val="00610687"/>
    <w:rsid w:val="00610CD2"/>
    <w:rsid w:val="00610EC0"/>
    <w:rsid w:val="0061106B"/>
    <w:rsid w:val="00611ACB"/>
    <w:rsid w:val="0061247E"/>
    <w:rsid w:val="0061260E"/>
    <w:rsid w:val="006132EB"/>
    <w:rsid w:val="0061382E"/>
    <w:rsid w:val="006138C9"/>
    <w:rsid w:val="006146BB"/>
    <w:rsid w:val="00614AB7"/>
    <w:rsid w:val="00614B14"/>
    <w:rsid w:val="00614F8A"/>
    <w:rsid w:val="006154E3"/>
    <w:rsid w:val="00615E3A"/>
    <w:rsid w:val="00615FE4"/>
    <w:rsid w:val="0061605D"/>
    <w:rsid w:val="00616EF9"/>
    <w:rsid w:val="0061721F"/>
    <w:rsid w:val="006175FB"/>
    <w:rsid w:val="00617AC8"/>
    <w:rsid w:val="00617CEE"/>
    <w:rsid w:val="006210BC"/>
    <w:rsid w:val="006210FA"/>
    <w:rsid w:val="0062111B"/>
    <w:rsid w:val="0062116E"/>
    <w:rsid w:val="00621AB9"/>
    <w:rsid w:val="00624392"/>
    <w:rsid w:val="00624AF6"/>
    <w:rsid w:val="00624D2B"/>
    <w:rsid w:val="00624E1E"/>
    <w:rsid w:val="00624E31"/>
    <w:rsid w:val="0062578E"/>
    <w:rsid w:val="00625915"/>
    <w:rsid w:val="00625C6E"/>
    <w:rsid w:val="00626189"/>
    <w:rsid w:val="00626B58"/>
    <w:rsid w:val="00630035"/>
    <w:rsid w:val="006301A1"/>
    <w:rsid w:val="00630A5E"/>
    <w:rsid w:val="00630E31"/>
    <w:rsid w:val="00632047"/>
    <w:rsid w:val="0063242F"/>
    <w:rsid w:val="00632672"/>
    <w:rsid w:val="00633331"/>
    <w:rsid w:val="00633598"/>
    <w:rsid w:val="0063420A"/>
    <w:rsid w:val="00635098"/>
    <w:rsid w:val="0063519B"/>
    <w:rsid w:val="00636440"/>
    <w:rsid w:val="006368EC"/>
    <w:rsid w:val="00636BE3"/>
    <w:rsid w:val="006400D0"/>
    <w:rsid w:val="0064037E"/>
    <w:rsid w:val="00641396"/>
    <w:rsid w:val="006413C0"/>
    <w:rsid w:val="006415F1"/>
    <w:rsid w:val="00641ADB"/>
    <w:rsid w:val="00641CFE"/>
    <w:rsid w:val="00641F57"/>
    <w:rsid w:val="00641F8E"/>
    <w:rsid w:val="00641FE8"/>
    <w:rsid w:val="00642726"/>
    <w:rsid w:val="0064280B"/>
    <w:rsid w:val="0064389E"/>
    <w:rsid w:val="00644A98"/>
    <w:rsid w:val="00645F1E"/>
    <w:rsid w:val="0064631C"/>
    <w:rsid w:val="00647AD4"/>
    <w:rsid w:val="0064B367"/>
    <w:rsid w:val="00650E94"/>
    <w:rsid w:val="006515D2"/>
    <w:rsid w:val="006517F6"/>
    <w:rsid w:val="00651932"/>
    <w:rsid w:val="006523E3"/>
    <w:rsid w:val="006528A0"/>
    <w:rsid w:val="00652D88"/>
    <w:rsid w:val="0065358D"/>
    <w:rsid w:val="00653DED"/>
    <w:rsid w:val="0065558E"/>
    <w:rsid w:val="0065596A"/>
    <w:rsid w:val="00655D61"/>
    <w:rsid w:val="00656554"/>
    <w:rsid w:val="00656C40"/>
    <w:rsid w:val="00656DC7"/>
    <w:rsid w:val="00656F66"/>
    <w:rsid w:val="006571D6"/>
    <w:rsid w:val="006574B6"/>
    <w:rsid w:val="00657A62"/>
    <w:rsid w:val="006606D1"/>
    <w:rsid w:val="0066075C"/>
    <w:rsid w:val="00660C03"/>
    <w:rsid w:val="0066138C"/>
    <w:rsid w:val="006617A6"/>
    <w:rsid w:val="00661D6A"/>
    <w:rsid w:val="00663D82"/>
    <w:rsid w:val="006655A8"/>
    <w:rsid w:val="0066566F"/>
    <w:rsid w:val="00665F17"/>
    <w:rsid w:val="00666246"/>
    <w:rsid w:val="0066727D"/>
    <w:rsid w:val="006672EC"/>
    <w:rsid w:val="00667464"/>
    <w:rsid w:val="00667F6D"/>
    <w:rsid w:val="006709CA"/>
    <w:rsid w:val="006709DF"/>
    <w:rsid w:val="00671038"/>
    <w:rsid w:val="0067145C"/>
    <w:rsid w:val="00672659"/>
    <w:rsid w:val="006727EB"/>
    <w:rsid w:val="00672E5F"/>
    <w:rsid w:val="00673598"/>
    <w:rsid w:val="00675616"/>
    <w:rsid w:val="00675ADA"/>
    <w:rsid w:val="0067699C"/>
    <w:rsid w:val="00676B9B"/>
    <w:rsid w:val="006770D0"/>
    <w:rsid w:val="0067772C"/>
    <w:rsid w:val="00677BD3"/>
    <w:rsid w:val="006802C5"/>
    <w:rsid w:val="0068082B"/>
    <w:rsid w:val="00680964"/>
    <w:rsid w:val="00680D7E"/>
    <w:rsid w:val="00680F1D"/>
    <w:rsid w:val="00681227"/>
    <w:rsid w:val="006822ED"/>
    <w:rsid w:val="00682314"/>
    <w:rsid w:val="0068345F"/>
    <w:rsid w:val="0068353A"/>
    <w:rsid w:val="006835FB"/>
    <w:rsid w:val="00684863"/>
    <w:rsid w:val="00684893"/>
    <w:rsid w:val="00684D11"/>
    <w:rsid w:val="00684FE5"/>
    <w:rsid w:val="00686A9A"/>
    <w:rsid w:val="00686B42"/>
    <w:rsid w:val="0069040C"/>
    <w:rsid w:val="00690D5D"/>
    <w:rsid w:val="006911B8"/>
    <w:rsid w:val="00691D96"/>
    <w:rsid w:val="0069283B"/>
    <w:rsid w:val="0069408C"/>
    <w:rsid w:val="0069459D"/>
    <w:rsid w:val="0069466A"/>
    <w:rsid w:val="006949CD"/>
    <w:rsid w:val="00694C72"/>
    <w:rsid w:val="00695331"/>
    <w:rsid w:val="00695939"/>
    <w:rsid w:val="00695E8C"/>
    <w:rsid w:val="00695F4E"/>
    <w:rsid w:val="006967E2"/>
    <w:rsid w:val="00696A48"/>
    <w:rsid w:val="006975BA"/>
    <w:rsid w:val="00697D00"/>
    <w:rsid w:val="00697F46"/>
    <w:rsid w:val="006A0108"/>
    <w:rsid w:val="006A0BCE"/>
    <w:rsid w:val="006A0C3B"/>
    <w:rsid w:val="006A440C"/>
    <w:rsid w:val="006A5224"/>
    <w:rsid w:val="006A659D"/>
    <w:rsid w:val="006A6FE5"/>
    <w:rsid w:val="006A7042"/>
    <w:rsid w:val="006A7179"/>
    <w:rsid w:val="006A756D"/>
    <w:rsid w:val="006A7EB9"/>
    <w:rsid w:val="006A8215"/>
    <w:rsid w:val="006AA4AF"/>
    <w:rsid w:val="006B04F7"/>
    <w:rsid w:val="006B1184"/>
    <w:rsid w:val="006B1386"/>
    <w:rsid w:val="006B1D1B"/>
    <w:rsid w:val="006B23FA"/>
    <w:rsid w:val="006B25A6"/>
    <w:rsid w:val="006B27E2"/>
    <w:rsid w:val="006B28DC"/>
    <w:rsid w:val="006B2C55"/>
    <w:rsid w:val="006B2ED6"/>
    <w:rsid w:val="006B3462"/>
    <w:rsid w:val="006B41AD"/>
    <w:rsid w:val="006B4551"/>
    <w:rsid w:val="006B65EE"/>
    <w:rsid w:val="006B6FAA"/>
    <w:rsid w:val="006B73B4"/>
    <w:rsid w:val="006B7538"/>
    <w:rsid w:val="006B77F6"/>
    <w:rsid w:val="006B789D"/>
    <w:rsid w:val="006B7CEE"/>
    <w:rsid w:val="006C28B2"/>
    <w:rsid w:val="006C3245"/>
    <w:rsid w:val="006C33DC"/>
    <w:rsid w:val="006C42BA"/>
    <w:rsid w:val="006C5009"/>
    <w:rsid w:val="006C5A6D"/>
    <w:rsid w:val="006C5D1F"/>
    <w:rsid w:val="006C6154"/>
    <w:rsid w:val="006C6896"/>
    <w:rsid w:val="006C6DB6"/>
    <w:rsid w:val="006C7052"/>
    <w:rsid w:val="006C7B8F"/>
    <w:rsid w:val="006D002F"/>
    <w:rsid w:val="006D030B"/>
    <w:rsid w:val="006D1A28"/>
    <w:rsid w:val="006D338D"/>
    <w:rsid w:val="006D4795"/>
    <w:rsid w:val="006D5E8B"/>
    <w:rsid w:val="006D6A24"/>
    <w:rsid w:val="006D6B88"/>
    <w:rsid w:val="006E0354"/>
    <w:rsid w:val="006E0558"/>
    <w:rsid w:val="006E0C03"/>
    <w:rsid w:val="006E1497"/>
    <w:rsid w:val="006E2053"/>
    <w:rsid w:val="006E28C7"/>
    <w:rsid w:val="006E2A1C"/>
    <w:rsid w:val="006E2B65"/>
    <w:rsid w:val="006E5195"/>
    <w:rsid w:val="006E51AA"/>
    <w:rsid w:val="006E5A35"/>
    <w:rsid w:val="006E62D0"/>
    <w:rsid w:val="006E65E5"/>
    <w:rsid w:val="006E74BC"/>
    <w:rsid w:val="006E753B"/>
    <w:rsid w:val="006E7BF5"/>
    <w:rsid w:val="006E7C0C"/>
    <w:rsid w:val="006E7FC9"/>
    <w:rsid w:val="006ED294"/>
    <w:rsid w:val="006F058A"/>
    <w:rsid w:val="006F0DA8"/>
    <w:rsid w:val="006F0F1F"/>
    <w:rsid w:val="006F0FAB"/>
    <w:rsid w:val="006F1181"/>
    <w:rsid w:val="006F1CCC"/>
    <w:rsid w:val="006F237E"/>
    <w:rsid w:val="006F291B"/>
    <w:rsid w:val="006F514F"/>
    <w:rsid w:val="006F5414"/>
    <w:rsid w:val="006F6229"/>
    <w:rsid w:val="006F63B1"/>
    <w:rsid w:val="006F6E31"/>
    <w:rsid w:val="006F6E87"/>
    <w:rsid w:val="006F715D"/>
    <w:rsid w:val="006F7F50"/>
    <w:rsid w:val="006FF886"/>
    <w:rsid w:val="00700704"/>
    <w:rsid w:val="00701428"/>
    <w:rsid w:val="00701CEB"/>
    <w:rsid w:val="007033B3"/>
    <w:rsid w:val="00703C4B"/>
    <w:rsid w:val="00704E85"/>
    <w:rsid w:val="00705616"/>
    <w:rsid w:val="00705F90"/>
    <w:rsid w:val="007067AD"/>
    <w:rsid w:val="007067D2"/>
    <w:rsid w:val="00706C97"/>
    <w:rsid w:val="0070704F"/>
    <w:rsid w:val="007078FA"/>
    <w:rsid w:val="007103C6"/>
    <w:rsid w:val="0071048C"/>
    <w:rsid w:val="00710C6D"/>
    <w:rsid w:val="007134B5"/>
    <w:rsid w:val="007146AE"/>
    <w:rsid w:val="007152DE"/>
    <w:rsid w:val="00715DDC"/>
    <w:rsid w:val="00716586"/>
    <w:rsid w:val="007174DC"/>
    <w:rsid w:val="00717C63"/>
    <w:rsid w:val="007205EF"/>
    <w:rsid w:val="007206EF"/>
    <w:rsid w:val="007209DA"/>
    <w:rsid w:val="00720E44"/>
    <w:rsid w:val="00721732"/>
    <w:rsid w:val="00721FC3"/>
    <w:rsid w:val="00721FE7"/>
    <w:rsid w:val="00722BEF"/>
    <w:rsid w:val="007243A3"/>
    <w:rsid w:val="00724426"/>
    <w:rsid w:val="0072509B"/>
    <w:rsid w:val="00725847"/>
    <w:rsid w:val="00725C0E"/>
    <w:rsid w:val="0072613C"/>
    <w:rsid w:val="0072666F"/>
    <w:rsid w:val="00726F51"/>
    <w:rsid w:val="007301FA"/>
    <w:rsid w:val="007302EE"/>
    <w:rsid w:val="0073063B"/>
    <w:rsid w:val="00731827"/>
    <w:rsid w:val="00731E42"/>
    <w:rsid w:val="00732B10"/>
    <w:rsid w:val="00732BE2"/>
    <w:rsid w:val="00734115"/>
    <w:rsid w:val="0073414B"/>
    <w:rsid w:val="007341D1"/>
    <w:rsid w:val="00734BB6"/>
    <w:rsid w:val="00734F6F"/>
    <w:rsid w:val="00735215"/>
    <w:rsid w:val="0073525C"/>
    <w:rsid w:val="0073528D"/>
    <w:rsid w:val="007355DF"/>
    <w:rsid w:val="00735E36"/>
    <w:rsid w:val="0073638A"/>
    <w:rsid w:val="00736A04"/>
    <w:rsid w:val="00736CC8"/>
    <w:rsid w:val="00736CE1"/>
    <w:rsid w:val="007372DE"/>
    <w:rsid w:val="00737579"/>
    <w:rsid w:val="00740277"/>
    <w:rsid w:val="0074118B"/>
    <w:rsid w:val="007413F5"/>
    <w:rsid w:val="0074213B"/>
    <w:rsid w:val="00744E7F"/>
    <w:rsid w:val="00744EBF"/>
    <w:rsid w:val="00744F83"/>
    <w:rsid w:val="00745616"/>
    <w:rsid w:val="0074562D"/>
    <w:rsid w:val="00745A9A"/>
    <w:rsid w:val="00745BEB"/>
    <w:rsid w:val="00746AE1"/>
    <w:rsid w:val="00746FD3"/>
    <w:rsid w:val="00747A2E"/>
    <w:rsid w:val="00750436"/>
    <w:rsid w:val="00750612"/>
    <w:rsid w:val="007510FB"/>
    <w:rsid w:val="007516CD"/>
    <w:rsid w:val="0075188F"/>
    <w:rsid w:val="0075200F"/>
    <w:rsid w:val="00752037"/>
    <w:rsid w:val="00752CFA"/>
    <w:rsid w:val="00753222"/>
    <w:rsid w:val="00753AB1"/>
    <w:rsid w:val="00753B16"/>
    <w:rsid w:val="00755069"/>
    <w:rsid w:val="00755C4A"/>
    <w:rsid w:val="007566D3"/>
    <w:rsid w:val="00756C0F"/>
    <w:rsid w:val="00756D1C"/>
    <w:rsid w:val="00757BD7"/>
    <w:rsid w:val="00761650"/>
    <w:rsid w:val="00762AE7"/>
    <w:rsid w:val="00763097"/>
    <w:rsid w:val="00763B5E"/>
    <w:rsid w:val="00770650"/>
    <w:rsid w:val="0077102B"/>
    <w:rsid w:val="00771691"/>
    <w:rsid w:val="00772508"/>
    <w:rsid w:val="0077326F"/>
    <w:rsid w:val="00773E55"/>
    <w:rsid w:val="00774373"/>
    <w:rsid w:val="007743B5"/>
    <w:rsid w:val="00774541"/>
    <w:rsid w:val="007746F6"/>
    <w:rsid w:val="00774E08"/>
    <w:rsid w:val="0077534D"/>
    <w:rsid w:val="0077554A"/>
    <w:rsid w:val="0077578E"/>
    <w:rsid w:val="00776DD5"/>
    <w:rsid w:val="0077720C"/>
    <w:rsid w:val="007775D4"/>
    <w:rsid w:val="0078048F"/>
    <w:rsid w:val="007806E0"/>
    <w:rsid w:val="00780B5A"/>
    <w:rsid w:val="00780D0F"/>
    <w:rsid w:val="00780E94"/>
    <w:rsid w:val="0078121B"/>
    <w:rsid w:val="00781908"/>
    <w:rsid w:val="00781B1C"/>
    <w:rsid w:val="00782034"/>
    <w:rsid w:val="0078227B"/>
    <w:rsid w:val="007828FA"/>
    <w:rsid w:val="0078307E"/>
    <w:rsid w:val="007833AD"/>
    <w:rsid w:val="00785323"/>
    <w:rsid w:val="00785AF4"/>
    <w:rsid w:val="00785E4F"/>
    <w:rsid w:val="00786045"/>
    <w:rsid w:val="00786460"/>
    <w:rsid w:val="0078713F"/>
    <w:rsid w:val="00787336"/>
    <w:rsid w:val="00787955"/>
    <w:rsid w:val="00787DD0"/>
    <w:rsid w:val="00788BD8"/>
    <w:rsid w:val="00790B78"/>
    <w:rsid w:val="007912B1"/>
    <w:rsid w:val="00791447"/>
    <w:rsid w:val="007915C6"/>
    <w:rsid w:val="007925CB"/>
    <w:rsid w:val="007927DB"/>
    <w:rsid w:val="00793FBF"/>
    <w:rsid w:val="00794435"/>
    <w:rsid w:val="007952ED"/>
    <w:rsid w:val="00795670"/>
    <w:rsid w:val="00795F88"/>
    <w:rsid w:val="00796749"/>
    <w:rsid w:val="007967AD"/>
    <w:rsid w:val="00797210"/>
    <w:rsid w:val="007992F8"/>
    <w:rsid w:val="007A0535"/>
    <w:rsid w:val="007A19CF"/>
    <w:rsid w:val="007A1BFE"/>
    <w:rsid w:val="007A20DC"/>
    <w:rsid w:val="007A265B"/>
    <w:rsid w:val="007A2A89"/>
    <w:rsid w:val="007A2DB1"/>
    <w:rsid w:val="007A317E"/>
    <w:rsid w:val="007A3685"/>
    <w:rsid w:val="007A40CA"/>
    <w:rsid w:val="007A442D"/>
    <w:rsid w:val="007A4D20"/>
    <w:rsid w:val="007A51D4"/>
    <w:rsid w:val="007A524E"/>
    <w:rsid w:val="007A5E3A"/>
    <w:rsid w:val="007A5FDC"/>
    <w:rsid w:val="007A605E"/>
    <w:rsid w:val="007A7E66"/>
    <w:rsid w:val="007B04ED"/>
    <w:rsid w:val="007B0C6F"/>
    <w:rsid w:val="007B0DC3"/>
    <w:rsid w:val="007B248A"/>
    <w:rsid w:val="007B2B5E"/>
    <w:rsid w:val="007B39BC"/>
    <w:rsid w:val="007B3A38"/>
    <w:rsid w:val="007B3D2C"/>
    <w:rsid w:val="007B41CE"/>
    <w:rsid w:val="007B439F"/>
    <w:rsid w:val="007B43F2"/>
    <w:rsid w:val="007B4796"/>
    <w:rsid w:val="007B4A47"/>
    <w:rsid w:val="007B4F93"/>
    <w:rsid w:val="007B5671"/>
    <w:rsid w:val="007B5DBF"/>
    <w:rsid w:val="007B6469"/>
    <w:rsid w:val="007B6680"/>
    <w:rsid w:val="007B6EA9"/>
    <w:rsid w:val="007B71AE"/>
    <w:rsid w:val="007B7F41"/>
    <w:rsid w:val="007C0A06"/>
    <w:rsid w:val="007C0DED"/>
    <w:rsid w:val="007C1AEA"/>
    <w:rsid w:val="007C1BD7"/>
    <w:rsid w:val="007C1FD0"/>
    <w:rsid w:val="007C27AE"/>
    <w:rsid w:val="007C29CA"/>
    <w:rsid w:val="007C3717"/>
    <w:rsid w:val="007C4410"/>
    <w:rsid w:val="007C486D"/>
    <w:rsid w:val="007C4DBA"/>
    <w:rsid w:val="007C56CC"/>
    <w:rsid w:val="007C57C4"/>
    <w:rsid w:val="007C6241"/>
    <w:rsid w:val="007C676D"/>
    <w:rsid w:val="007C6A6E"/>
    <w:rsid w:val="007C6AF5"/>
    <w:rsid w:val="007C79D0"/>
    <w:rsid w:val="007C7DDC"/>
    <w:rsid w:val="007C7FC4"/>
    <w:rsid w:val="007D0214"/>
    <w:rsid w:val="007D02FC"/>
    <w:rsid w:val="007D084E"/>
    <w:rsid w:val="007D0AA6"/>
    <w:rsid w:val="007D1F50"/>
    <w:rsid w:val="007D2B89"/>
    <w:rsid w:val="007D440A"/>
    <w:rsid w:val="007D5393"/>
    <w:rsid w:val="007D57EA"/>
    <w:rsid w:val="007D5DA1"/>
    <w:rsid w:val="007D622C"/>
    <w:rsid w:val="007D656D"/>
    <w:rsid w:val="007D6948"/>
    <w:rsid w:val="007D6FB6"/>
    <w:rsid w:val="007D708A"/>
    <w:rsid w:val="007D7417"/>
    <w:rsid w:val="007D74DD"/>
    <w:rsid w:val="007D7935"/>
    <w:rsid w:val="007E0329"/>
    <w:rsid w:val="007E19BD"/>
    <w:rsid w:val="007E2489"/>
    <w:rsid w:val="007E3197"/>
    <w:rsid w:val="007E34B7"/>
    <w:rsid w:val="007E4654"/>
    <w:rsid w:val="007E4688"/>
    <w:rsid w:val="007E508C"/>
    <w:rsid w:val="007E5A26"/>
    <w:rsid w:val="007E628D"/>
    <w:rsid w:val="007E637E"/>
    <w:rsid w:val="007E68B5"/>
    <w:rsid w:val="007E6A18"/>
    <w:rsid w:val="007E76A5"/>
    <w:rsid w:val="007E78D2"/>
    <w:rsid w:val="007E7C44"/>
    <w:rsid w:val="007F010F"/>
    <w:rsid w:val="007F0149"/>
    <w:rsid w:val="007F0B42"/>
    <w:rsid w:val="007F0CEC"/>
    <w:rsid w:val="007F1F8E"/>
    <w:rsid w:val="007F28C0"/>
    <w:rsid w:val="007F3464"/>
    <w:rsid w:val="007F362E"/>
    <w:rsid w:val="007F36AA"/>
    <w:rsid w:val="007F3883"/>
    <w:rsid w:val="007F3A72"/>
    <w:rsid w:val="007F3CA9"/>
    <w:rsid w:val="007F437D"/>
    <w:rsid w:val="007F5769"/>
    <w:rsid w:val="007F5C61"/>
    <w:rsid w:val="007F6093"/>
    <w:rsid w:val="007F65B7"/>
    <w:rsid w:val="007F7169"/>
    <w:rsid w:val="007F7748"/>
    <w:rsid w:val="007F7FD0"/>
    <w:rsid w:val="008000AD"/>
    <w:rsid w:val="0080013D"/>
    <w:rsid w:val="00800B53"/>
    <w:rsid w:val="008016C5"/>
    <w:rsid w:val="00801BCD"/>
    <w:rsid w:val="00802197"/>
    <w:rsid w:val="00802294"/>
    <w:rsid w:val="00802370"/>
    <w:rsid w:val="008039BC"/>
    <w:rsid w:val="00804284"/>
    <w:rsid w:val="0080488B"/>
    <w:rsid w:val="008050AB"/>
    <w:rsid w:val="00805999"/>
    <w:rsid w:val="00805BC8"/>
    <w:rsid w:val="00806D91"/>
    <w:rsid w:val="00807D4C"/>
    <w:rsid w:val="00807EF1"/>
    <w:rsid w:val="00810BD1"/>
    <w:rsid w:val="00810C1E"/>
    <w:rsid w:val="00811082"/>
    <w:rsid w:val="00811ED1"/>
    <w:rsid w:val="0081261B"/>
    <w:rsid w:val="00813F92"/>
    <w:rsid w:val="008141F3"/>
    <w:rsid w:val="00814FC6"/>
    <w:rsid w:val="00816153"/>
    <w:rsid w:val="008169DB"/>
    <w:rsid w:val="0082104E"/>
    <w:rsid w:val="00821C91"/>
    <w:rsid w:val="00822437"/>
    <w:rsid w:val="0082253E"/>
    <w:rsid w:val="0082287D"/>
    <w:rsid w:val="00822D89"/>
    <w:rsid w:val="00823019"/>
    <w:rsid w:val="00823C0D"/>
    <w:rsid w:val="00824936"/>
    <w:rsid w:val="00824CC4"/>
    <w:rsid w:val="00825C8B"/>
    <w:rsid w:val="008263DD"/>
    <w:rsid w:val="008265B0"/>
    <w:rsid w:val="00826BD3"/>
    <w:rsid w:val="00830A4D"/>
    <w:rsid w:val="00830B0E"/>
    <w:rsid w:val="008311C3"/>
    <w:rsid w:val="008313A8"/>
    <w:rsid w:val="008322AA"/>
    <w:rsid w:val="00832309"/>
    <w:rsid w:val="00832B48"/>
    <w:rsid w:val="0083325F"/>
    <w:rsid w:val="008332C2"/>
    <w:rsid w:val="00833737"/>
    <w:rsid w:val="00833847"/>
    <w:rsid w:val="0083391E"/>
    <w:rsid w:val="00833C69"/>
    <w:rsid w:val="008340FA"/>
    <w:rsid w:val="0083577B"/>
    <w:rsid w:val="00836162"/>
    <w:rsid w:val="008374ED"/>
    <w:rsid w:val="008377E3"/>
    <w:rsid w:val="00837B9C"/>
    <w:rsid w:val="008403C8"/>
    <w:rsid w:val="0084080C"/>
    <w:rsid w:val="0084085A"/>
    <w:rsid w:val="00840A27"/>
    <w:rsid w:val="00840B12"/>
    <w:rsid w:val="00840BCC"/>
    <w:rsid w:val="00841126"/>
    <w:rsid w:val="008415DF"/>
    <w:rsid w:val="008421CE"/>
    <w:rsid w:val="00842519"/>
    <w:rsid w:val="0084333D"/>
    <w:rsid w:val="008435F4"/>
    <w:rsid w:val="00843DAE"/>
    <w:rsid w:val="008452D2"/>
    <w:rsid w:val="00845AA0"/>
    <w:rsid w:val="0084683C"/>
    <w:rsid w:val="008468DD"/>
    <w:rsid w:val="00846997"/>
    <w:rsid w:val="00846AD9"/>
    <w:rsid w:val="00846EFB"/>
    <w:rsid w:val="0084782D"/>
    <w:rsid w:val="00850089"/>
    <w:rsid w:val="008507E5"/>
    <w:rsid w:val="008518EF"/>
    <w:rsid w:val="0085247D"/>
    <w:rsid w:val="008526E9"/>
    <w:rsid w:val="0085277D"/>
    <w:rsid w:val="0085345A"/>
    <w:rsid w:val="00854D71"/>
    <w:rsid w:val="00855532"/>
    <w:rsid w:val="0085596E"/>
    <w:rsid w:val="00855D14"/>
    <w:rsid w:val="008568CE"/>
    <w:rsid w:val="00856D64"/>
    <w:rsid w:val="00857157"/>
    <w:rsid w:val="0085769A"/>
    <w:rsid w:val="008576D9"/>
    <w:rsid w:val="008578D8"/>
    <w:rsid w:val="008606A1"/>
    <w:rsid w:val="00860722"/>
    <w:rsid w:val="00860832"/>
    <w:rsid w:val="00860D22"/>
    <w:rsid w:val="0086169F"/>
    <w:rsid w:val="008633FB"/>
    <w:rsid w:val="00864857"/>
    <w:rsid w:val="00865709"/>
    <w:rsid w:val="00865A53"/>
    <w:rsid w:val="0086605F"/>
    <w:rsid w:val="008663CC"/>
    <w:rsid w:val="008663CF"/>
    <w:rsid w:val="00866748"/>
    <w:rsid w:val="00867AFB"/>
    <w:rsid w:val="00868F8A"/>
    <w:rsid w:val="00870855"/>
    <w:rsid w:val="00870E95"/>
    <w:rsid w:val="0087137C"/>
    <w:rsid w:val="008714F6"/>
    <w:rsid w:val="00871621"/>
    <w:rsid w:val="00871D0A"/>
    <w:rsid w:val="00872A13"/>
    <w:rsid w:val="00873174"/>
    <w:rsid w:val="00873822"/>
    <w:rsid w:val="008738B5"/>
    <w:rsid w:val="008741CE"/>
    <w:rsid w:val="008741E5"/>
    <w:rsid w:val="008745F5"/>
    <w:rsid w:val="00874A24"/>
    <w:rsid w:val="00874CD2"/>
    <w:rsid w:val="00876DBF"/>
    <w:rsid w:val="0087775F"/>
    <w:rsid w:val="00877B8B"/>
    <w:rsid w:val="00880C66"/>
    <w:rsid w:val="00880DE2"/>
    <w:rsid w:val="008814EF"/>
    <w:rsid w:val="00881CE6"/>
    <w:rsid w:val="008825F7"/>
    <w:rsid w:val="00883D65"/>
    <w:rsid w:val="00884161"/>
    <w:rsid w:val="00884484"/>
    <w:rsid w:val="008845D0"/>
    <w:rsid w:val="0088591B"/>
    <w:rsid w:val="0088728E"/>
    <w:rsid w:val="00887590"/>
    <w:rsid w:val="00887B07"/>
    <w:rsid w:val="0089060D"/>
    <w:rsid w:val="00891456"/>
    <w:rsid w:val="0089171F"/>
    <w:rsid w:val="00891C81"/>
    <w:rsid w:val="00891FB1"/>
    <w:rsid w:val="008921B2"/>
    <w:rsid w:val="00892302"/>
    <w:rsid w:val="008936ED"/>
    <w:rsid w:val="00893A40"/>
    <w:rsid w:val="008941B2"/>
    <w:rsid w:val="008945D7"/>
    <w:rsid w:val="00894743"/>
    <w:rsid w:val="00894E35"/>
    <w:rsid w:val="00894EAA"/>
    <w:rsid w:val="00895BDB"/>
    <w:rsid w:val="00895FA0"/>
    <w:rsid w:val="00896033"/>
    <w:rsid w:val="0089612F"/>
    <w:rsid w:val="008971E9"/>
    <w:rsid w:val="008975BD"/>
    <w:rsid w:val="00897B00"/>
    <w:rsid w:val="008A02EF"/>
    <w:rsid w:val="008A031A"/>
    <w:rsid w:val="008A050C"/>
    <w:rsid w:val="008A0792"/>
    <w:rsid w:val="008A1315"/>
    <w:rsid w:val="008A1736"/>
    <w:rsid w:val="008A1935"/>
    <w:rsid w:val="008A2A73"/>
    <w:rsid w:val="008A2ABB"/>
    <w:rsid w:val="008A319F"/>
    <w:rsid w:val="008A357F"/>
    <w:rsid w:val="008A38AB"/>
    <w:rsid w:val="008A403C"/>
    <w:rsid w:val="008A4070"/>
    <w:rsid w:val="008A4163"/>
    <w:rsid w:val="008A4B0B"/>
    <w:rsid w:val="008A4B43"/>
    <w:rsid w:val="008A5061"/>
    <w:rsid w:val="008A519B"/>
    <w:rsid w:val="008A52FB"/>
    <w:rsid w:val="008A5373"/>
    <w:rsid w:val="008A5DB4"/>
    <w:rsid w:val="008A60DC"/>
    <w:rsid w:val="008A65FE"/>
    <w:rsid w:val="008A6D62"/>
    <w:rsid w:val="008A77AA"/>
    <w:rsid w:val="008A7E45"/>
    <w:rsid w:val="008A7E6D"/>
    <w:rsid w:val="008B18BB"/>
    <w:rsid w:val="008B20E2"/>
    <w:rsid w:val="008B2292"/>
    <w:rsid w:val="008B2803"/>
    <w:rsid w:val="008B2C62"/>
    <w:rsid w:val="008B2FF6"/>
    <w:rsid w:val="008B3168"/>
    <w:rsid w:val="008B4119"/>
    <w:rsid w:val="008B426F"/>
    <w:rsid w:val="008B43D6"/>
    <w:rsid w:val="008B4617"/>
    <w:rsid w:val="008B4700"/>
    <w:rsid w:val="008B4AF3"/>
    <w:rsid w:val="008B4B95"/>
    <w:rsid w:val="008B4F55"/>
    <w:rsid w:val="008B51E9"/>
    <w:rsid w:val="008B5DC9"/>
    <w:rsid w:val="008B677C"/>
    <w:rsid w:val="008B6A11"/>
    <w:rsid w:val="008B6B78"/>
    <w:rsid w:val="008B6CEA"/>
    <w:rsid w:val="008B7071"/>
    <w:rsid w:val="008B7B39"/>
    <w:rsid w:val="008C002E"/>
    <w:rsid w:val="008C0206"/>
    <w:rsid w:val="008C0234"/>
    <w:rsid w:val="008C03CD"/>
    <w:rsid w:val="008C0A05"/>
    <w:rsid w:val="008C0B5D"/>
    <w:rsid w:val="008C1C57"/>
    <w:rsid w:val="008C2690"/>
    <w:rsid w:val="008C2BE9"/>
    <w:rsid w:val="008C32DC"/>
    <w:rsid w:val="008C36E1"/>
    <w:rsid w:val="008C47D3"/>
    <w:rsid w:val="008C525F"/>
    <w:rsid w:val="008C7183"/>
    <w:rsid w:val="008C7380"/>
    <w:rsid w:val="008C783C"/>
    <w:rsid w:val="008C79BA"/>
    <w:rsid w:val="008D0233"/>
    <w:rsid w:val="008D0CA5"/>
    <w:rsid w:val="008D3B28"/>
    <w:rsid w:val="008D3C06"/>
    <w:rsid w:val="008D4B2B"/>
    <w:rsid w:val="008D4EB5"/>
    <w:rsid w:val="008D5438"/>
    <w:rsid w:val="008D5500"/>
    <w:rsid w:val="008D6511"/>
    <w:rsid w:val="008D6D97"/>
    <w:rsid w:val="008D7BFA"/>
    <w:rsid w:val="008E0122"/>
    <w:rsid w:val="008E14C4"/>
    <w:rsid w:val="008E29DB"/>
    <w:rsid w:val="008E2E39"/>
    <w:rsid w:val="008E3149"/>
    <w:rsid w:val="008E32FA"/>
    <w:rsid w:val="008E3C87"/>
    <w:rsid w:val="008E4394"/>
    <w:rsid w:val="008E4721"/>
    <w:rsid w:val="008E492C"/>
    <w:rsid w:val="008E5453"/>
    <w:rsid w:val="008E5E09"/>
    <w:rsid w:val="008E6B01"/>
    <w:rsid w:val="008E6B4A"/>
    <w:rsid w:val="008F14E6"/>
    <w:rsid w:val="008F17A0"/>
    <w:rsid w:val="008F1BEF"/>
    <w:rsid w:val="008F33FE"/>
    <w:rsid w:val="008F433C"/>
    <w:rsid w:val="008F467A"/>
    <w:rsid w:val="008F49A3"/>
    <w:rsid w:val="008F5E56"/>
    <w:rsid w:val="008F6A29"/>
    <w:rsid w:val="008F6DBD"/>
    <w:rsid w:val="008F6EE1"/>
    <w:rsid w:val="008F7302"/>
    <w:rsid w:val="008F7D40"/>
    <w:rsid w:val="008F7D89"/>
    <w:rsid w:val="009000D4"/>
    <w:rsid w:val="00900881"/>
    <w:rsid w:val="00900897"/>
    <w:rsid w:val="009009B5"/>
    <w:rsid w:val="009012A9"/>
    <w:rsid w:val="00901B54"/>
    <w:rsid w:val="00901DF3"/>
    <w:rsid w:val="009022D1"/>
    <w:rsid w:val="009027DF"/>
    <w:rsid w:val="00902F87"/>
    <w:rsid w:val="009038B9"/>
    <w:rsid w:val="00903F54"/>
    <w:rsid w:val="0090457C"/>
    <w:rsid w:val="009046BB"/>
    <w:rsid w:val="00904E6F"/>
    <w:rsid w:val="00904E77"/>
    <w:rsid w:val="00905215"/>
    <w:rsid w:val="009055A4"/>
    <w:rsid w:val="00905BF4"/>
    <w:rsid w:val="00906D15"/>
    <w:rsid w:val="009070C4"/>
    <w:rsid w:val="00907595"/>
    <w:rsid w:val="0091079C"/>
    <w:rsid w:val="00910AFA"/>
    <w:rsid w:val="009113CC"/>
    <w:rsid w:val="009123F6"/>
    <w:rsid w:val="009124D9"/>
    <w:rsid w:val="009126FA"/>
    <w:rsid w:val="00912E03"/>
    <w:rsid w:val="00912F32"/>
    <w:rsid w:val="00912F59"/>
    <w:rsid w:val="00912F63"/>
    <w:rsid w:val="00913B4A"/>
    <w:rsid w:val="00913BAC"/>
    <w:rsid w:val="00914829"/>
    <w:rsid w:val="00915824"/>
    <w:rsid w:val="00916510"/>
    <w:rsid w:val="00916AAB"/>
    <w:rsid w:val="009174FE"/>
    <w:rsid w:val="009175EF"/>
    <w:rsid w:val="00917D7E"/>
    <w:rsid w:val="00917DEB"/>
    <w:rsid w:val="009202EC"/>
    <w:rsid w:val="00920812"/>
    <w:rsid w:val="00920BDD"/>
    <w:rsid w:val="00920FE4"/>
    <w:rsid w:val="009212C1"/>
    <w:rsid w:val="009214E6"/>
    <w:rsid w:val="00921F6A"/>
    <w:rsid w:val="009228EC"/>
    <w:rsid w:val="0092299C"/>
    <w:rsid w:val="00922E96"/>
    <w:rsid w:val="00922F76"/>
    <w:rsid w:val="009230CB"/>
    <w:rsid w:val="00923D63"/>
    <w:rsid w:val="00924355"/>
    <w:rsid w:val="00924E9C"/>
    <w:rsid w:val="00926550"/>
    <w:rsid w:val="009267DB"/>
    <w:rsid w:val="009271D9"/>
    <w:rsid w:val="00927280"/>
    <w:rsid w:val="0093033B"/>
    <w:rsid w:val="00930FD3"/>
    <w:rsid w:val="00931079"/>
    <w:rsid w:val="009325B6"/>
    <w:rsid w:val="00932918"/>
    <w:rsid w:val="00932C31"/>
    <w:rsid w:val="009330D4"/>
    <w:rsid w:val="00933965"/>
    <w:rsid w:val="00933B26"/>
    <w:rsid w:val="00933ED8"/>
    <w:rsid w:val="0093430D"/>
    <w:rsid w:val="00934641"/>
    <w:rsid w:val="0093470D"/>
    <w:rsid w:val="0093486F"/>
    <w:rsid w:val="00935394"/>
    <w:rsid w:val="009355FC"/>
    <w:rsid w:val="00936830"/>
    <w:rsid w:val="00936EA7"/>
    <w:rsid w:val="00937AD8"/>
    <w:rsid w:val="00937FFE"/>
    <w:rsid w:val="00941D93"/>
    <w:rsid w:val="00942D20"/>
    <w:rsid w:val="00942EB7"/>
    <w:rsid w:val="009431B2"/>
    <w:rsid w:val="00943258"/>
    <w:rsid w:val="009443F8"/>
    <w:rsid w:val="00944CBF"/>
    <w:rsid w:val="00945503"/>
    <w:rsid w:val="00946742"/>
    <w:rsid w:val="0094724A"/>
    <w:rsid w:val="0094732D"/>
    <w:rsid w:val="009479B8"/>
    <w:rsid w:val="00950125"/>
    <w:rsid w:val="00950DC0"/>
    <w:rsid w:val="009515C3"/>
    <w:rsid w:val="009518A0"/>
    <w:rsid w:val="0095194B"/>
    <w:rsid w:val="00952212"/>
    <w:rsid w:val="009523AF"/>
    <w:rsid w:val="0095259B"/>
    <w:rsid w:val="00952E51"/>
    <w:rsid w:val="00953C85"/>
    <w:rsid w:val="00953CAA"/>
    <w:rsid w:val="00953CE4"/>
    <w:rsid w:val="0095443E"/>
    <w:rsid w:val="00954FC7"/>
    <w:rsid w:val="00955368"/>
    <w:rsid w:val="009565E8"/>
    <w:rsid w:val="00956E18"/>
    <w:rsid w:val="00956EE3"/>
    <w:rsid w:val="0095715C"/>
    <w:rsid w:val="00957356"/>
    <w:rsid w:val="009574AA"/>
    <w:rsid w:val="009577A7"/>
    <w:rsid w:val="0095781B"/>
    <w:rsid w:val="00960A1B"/>
    <w:rsid w:val="009611C7"/>
    <w:rsid w:val="00961332"/>
    <w:rsid w:val="009620A4"/>
    <w:rsid w:val="009622D7"/>
    <w:rsid w:val="009625A9"/>
    <w:rsid w:val="0096270B"/>
    <w:rsid w:val="009628C4"/>
    <w:rsid w:val="0096311C"/>
    <w:rsid w:val="0096320E"/>
    <w:rsid w:val="009634E9"/>
    <w:rsid w:val="00963A92"/>
    <w:rsid w:val="00963C27"/>
    <w:rsid w:val="00964B49"/>
    <w:rsid w:val="00964EC3"/>
    <w:rsid w:val="009652A9"/>
    <w:rsid w:val="00966402"/>
    <w:rsid w:val="00966741"/>
    <w:rsid w:val="00966789"/>
    <w:rsid w:val="00966937"/>
    <w:rsid w:val="00966A5E"/>
    <w:rsid w:val="00966AF5"/>
    <w:rsid w:val="0096743B"/>
    <w:rsid w:val="009708C4"/>
    <w:rsid w:val="00971F4A"/>
    <w:rsid w:val="0097212D"/>
    <w:rsid w:val="00972342"/>
    <w:rsid w:val="009724B5"/>
    <w:rsid w:val="00972740"/>
    <w:rsid w:val="00972B94"/>
    <w:rsid w:val="0097408C"/>
    <w:rsid w:val="009749E5"/>
    <w:rsid w:val="00974BAC"/>
    <w:rsid w:val="00974F35"/>
    <w:rsid w:val="009774BB"/>
    <w:rsid w:val="00977E18"/>
    <w:rsid w:val="00980D89"/>
    <w:rsid w:val="009814A9"/>
    <w:rsid w:val="0098209D"/>
    <w:rsid w:val="009821D3"/>
    <w:rsid w:val="0098235C"/>
    <w:rsid w:val="009830D6"/>
    <w:rsid w:val="00983339"/>
    <w:rsid w:val="00983BEE"/>
    <w:rsid w:val="009846BF"/>
    <w:rsid w:val="00984785"/>
    <w:rsid w:val="00984E5D"/>
    <w:rsid w:val="00985165"/>
    <w:rsid w:val="00985DD4"/>
    <w:rsid w:val="0098667E"/>
    <w:rsid w:val="00986F02"/>
    <w:rsid w:val="00987AC2"/>
    <w:rsid w:val="00987CAE"/>
    <w:rsid w:val="00987DB8"/>
    <w:rsid w:val="00990AC0"/>
    <w:rsid w:val="00990EEF"/>
    <w:rsid w:val="00991DB0"/>
    <w:rsid w:val="0099240D"/>
    <w:rsid w:val="00992757"/>
    <w:rsid w:val="0099480F"/>
    <w:rsid w:val="00995391"/>
    <w:rsid w:val="00995E8C"/>
    <w:rsid w:val="00996E00"/>
    <w:rsid w:val="009970C8"/>
    <w:rsid w:val="009971C6"/>
    <w:rsid w:val="00997719"/>
    <w:rsid w:val="00997E29"/>
    <w:rsid w:val="009A0334"/>
    <w:rsid w:val="009A130C"/>
    <w:rsid w:val="009A19B3"/>
    <w:rsid w:val="009A19D8"/>
    <w:rsid w:val="009A1AB9"/>
    <w:rsid w:val="009A1C62"/>
    <w:rsid w:val="009A1DE2"/>
    <w:rsid w:val="009A1FF8"/>
    <w:rsid w:val="009A20C2"/>
    <w:rsid w:val="009A20ED"/>
    <w:rsid w:val="009A2C30"/>
    <w:rsid w:val="009A31AE"/>
    <w:rsid w:val="009A3CF5"/>
    <w:rsid w:val="009A3FBC"/>
    <w:rsid w:val="009A4203"/>
    <w:rsid w:val="009A4B2F"/>
    <w:rsid w:val="009A534A"/>
    <w:rsid w:val="009A5876"/>
    <w:rsid w:val="009A5918"/>
    <w:rsid w:val="009A5F2A"/>
    <w:rsid w:val="009A646A"/>
    <w:rsid w:val="009A69C3"/>
    <w:rsid w:val="009A6D9B"/>
    <w:rsid w:val="009A7305"/>
    <w:rsid w:val="009AD981"/>
    <w:rsid w:val="009B0301"/>
    <w:rsid w:val="009B030A"/>
    <w:rsid w:val="009B0378"/>
    <w:rsid w:val="009B15E8"/>
    <w:rsid w:val="009B2841"/>
    <w:rsid w:val="009B2850"/>
    <w:rsid w:val="009B3285"/>
    <w:rsid w:val="009B4085"/>
    <w:rsid w:val="009B52E1"/>
    <w:rsid w:val="009B5A6B"/>
    <w:rsid w:val="009B68AE"/>
    <w:rsid w:val="009B6B63"/>
    <w:rsid w:val="009B6E21"/>
    <w:rsid w:val="009B70C3"/>
    <w:rsid w:val="009B7DD8"/>
    <w:rsid w:val="009C0520"/>
    <w:rsid w:val="009C112D"/>
    <w:rsid w:val="009C2253"/>
    <w:rsid w:val="009C32B7"/>
    <w:rsid w:val="009C37AC"/>
    <w:rsid w:val="009C37C5"/>
    <w:rsid w:val="009C4166"/>
    <w:rsid w:val="009C49D9"/>
    <w:rsid w:val="009C51CA"/>
    <w:rsid w:val="009C792B"/>
    <w:rsid w:val="009C7C19"/>
    <w:rsid w:val="009D0420"/>
    <w:rsid w:val="009D0D13"/>
    <w:rsid w:val="009D0E38"/>
    <w:rsid w:val="009D174C"/>
    <w:rsid w:val="009D1F13"/>
    <w:rsid w:val="009D1FDE"/>
    <w:rsid w:val="009D24F9"/>
    <w:rsid w:val="009D3AE3"/>
    <w:rsid w:val="009D3DC4"/>
    <w:rsid w:val="009D3FED"/>
    <w:rsid w:val="009D40AB"/>
    <w:rsid w:val="009D44F2"/>
    <w:rsid w:val="009D4AF3"/>
    <w:rsid w:val="009D51C1"/>
    <w:rsid w:val="009D55B7"/>
    <w:rsid w:val="009D5B93"/>
    <w:rsid w:val="009D5F51"/>
    <w:rsid w:val="009D6888"/>
    <w:rsid w:val="009D6C46"/>
    <w:rsid w:val="009D6E90"/>
    <w:rsid w:val="009D7DEC"/>
    <w:rsid w:val="009E087D"/>
    <w:rsid w:val="009E0E00"/>
    <w:rsid w:val="009E13E2"/>
    <w:rsid w:val="009E14C1"/>
    <w:rsid w:val="009E1F4F"/>
    <w:rsid w:val="009E37F6"/>
    <w:rsid w:val="009E3B74"/>
    <w:rsid w:val="009E4199"/>
    <w:rsid w:val="009E4365"/>
    <w:rsid w:val="009E459E"/>
    <w:rsid w:val="009E493D"/>
    <w:rsid w:val="009E657B"/>
    <w:rsid w:val="009E6840"/>
    <w:rsid w:val="009E6A7E"/>
    <w:rsid w:val="009E7846"/>
    <w:rsid w:val="009E7B0A"/>
    <w:rsid w:val="009EF4D2"/>
    <w:rsid w:val="009F0815"/>
    <w:rsid w:val="009F1ABF"/>
    <w:rsid w:val="009F1C4D"/>
    <w:rsid w:val="009F200E"/>
    <w:rsid w:val="009F23F7"/>
    <w:rsid w:val="009F2718"/>
    <w:rsid w:val="009F2914"/>
    <w:rsid w:val="009F294B"/>
    <w:rsid w:val="009F2A93"/>
    <w:rsid w:val="009F30C0"/>
    <w:rsid w:val="009F34F1"/>
    <w:rsid w:val="009F36A7"/>
    <w:rsid w:val="009F375B"/>
    <w:rsid w:val="009F479F"/>
    <w:rsid w:val="009F58BB"/>
    <w:rsid w:val="009F5966"/>
    <w:rsid w:val="009F5B6F"/>
    <w:rsid w:val="009F60A9"/>
    <w:rsid w:val="009F60D1"/>
    <w:rsid w:val="009F6740"/>
    <w:rsid w:val="009F6911"/>
    <w:rsid w:val="009F6D79"/>
    <w:rsid w:val="009F6DEA"/>
    <w:rsid w:val="009F7DAE"/>
    <w:rsid w:val="00A00043"/>
    <w:rsid w:val="00A000DA"/>
    <w:rsid w:val="00A0037F"/>
    <w:rsid w:val="00A00519"/>
    <w:rsid w:val="00A00884"/>
    <w:rsid w:val="00A0128A"/>
    <w:rsid w:val="00A02FAD"/>
    <w:rsid w:val="00A0325B"/>
    <w:rsid w:val="00A036B0"/>
    <w:rsid w:val="00A03E65"/>
    <w:rsid w:val="00A04437"/>
    <w:rsid w:val="00A0727C"/>
    <w:rsid w:val="00A07A78"/>
    <w:rsid w:val="00A07E51"/>
    <w:rsid w:val="00A10208"/>
    <w:rsid w:val="00A10F09"/>
    <w:rsid w:val="00A1146F"/>
    <w:rsid w:val="00A11DB7"/>
    <w:rsid w:val="00A12299"/>
    <w:rsid w:val="00A12B30"/>
    <w:rsid w:val="00A12C21"/>
    <w:rsid w:val="00A132D3"/>
    <w:rsid w:val="00A135CE"/>
    <w:rsid w:val="00A14208"/>
    <w:rsid w:val="00A14C3F"/>
    <w:rsid w:val="00A14DB4"/>
    <w:rsid w:val="00A15726"/>
    <w:rsid w:val="00A15F56"/>
    <w:rsid w:val="00A1601F"/>
    <w:rsid w:val="00A17578"/>
    <w:rsid w:val="00A17AF0"/>
    <w:rsid w:val="00A17D24"/>
    <w:rsid w:val="00A1CC09"/>
    <w:rsid w:val="00A203EC"/>
    <w:rsid w:val="00A205C6"/>
    <w:rsid w:val="00A20B49"/>
    <w:rsid w:val="00A212CE"/>
    <w:rsid w:val="00A21808"/>
    <w:rsid w:val="00A21857"/>
    <w:rsid w:val="00A21B71"/>
    <w:rsid w:val="00A22E3C"/>
    <w:rsid w:val="00A230CA"/>
    <w:rsid w:val="00A2322B"/>
    <w:rsid w:val="00A24279"/>
    <w:rsid w:val="00A24A93"/>
    <w:rsid w:val="00A24C91"/>
    <w:rsid w:val="00A252F8"/>
    <w:rsid w:val="00A257E2"/>
    <w:rsid w:val="00A25E79"/>
    <w:rsid w:val="00A25F41"/>
    <w:rsid w:val="00A25F57"/>
    <w:rsid w:val="00A2773A"/>
    <w:rsid w:val="00A302B1"/>
    <w:rsid w:val="00A30345"/>
    <w:rsid w:val="00A308AA"/>
    <w:rsid w:val="00A309D6"/>
    <w:rsid w:val="00A30D19"/>
    <w:rsid w:val="00A3104E"/>
    <w:rsid w:val="00A3395B"/>
    <w:rsid w:val="00A33C30"/>
    <w:rsid w:val="00A34137"/>
    <w:rsid w:val="00A343AA"/>
    <w:rsid w:val="00A34403"/>
    <w:rsid w:val="00A34EA7"/>
    <w:rsid w:val="00A35BA2"/>
    <w:rsid w:val="00A35C82"/>
    <w:rsid w:val="00A35CED"/>
    <w:rsid w:val="00A36217"/>
    <w:rsid w:val="00A36E4F"/>
    <w:rsid w:val="00A379EB"/>
    <w:rsid w:val="00A37E64"/>
    <w:rsid w:val="00A4010C"/>
    <w:rsid w:val="00A402E2"/>
    <w:rsid w:val="00A4078B"/>
    <w:rsid w:val="00A40F8D"/>
    <w:rsid w:val="00A416C9"/>
    <w:rsid w:val="00A417FF"/>
    <w:rsid w:val="00A42635"/>
    <w:rsid w:val="00A42F65"/>
    <w:rsid w:val="00A43037"/>
    <w:rsid w:val="00A43059"/>
    <w:rsid w:val="00A43234"/>
    <w:rsid w:val="00A44315"/>
    <w:rsid w:val="00A445B4"/>
    <w:rsid w:val="00A44FFF"/>
    <w:rsid w:val="00A45333"/>
    <w:rsid w:val="00A45B90"/>
    <w:rsid w:val="00A45D20"/>
    <w:rsid w:val="00A45F11"/>
    <w:rsid w:val="00A462A1"/>
    <w:rsid w:val="00A46E16"/>
    <w:rsid w:val="00A47550"/>
    <w:rsid w:val="00A478B9"/>
    <w:rsid w:val="00A4790B"/>
    <w:rsid w:val="00A47C3C"/>
    <w:rsid w:val="00A47D10"/>
    <w:rsid w:val="00A50966"/>
    <w:rsid w:val="00A50F19"/>
    <w:rsid w:val="00A519F8"/>
    <w:rsid w:val="00A521FF"/>
    <w:rsid w:val="00A5251E"/>
    <w:rsid w:val="00A52DA3"/>
    <w:rsid w:val="00A53D3C"/>
    <w:rsid w:val="00A542DA"/>
    <w:rsid w:val="00A5556F"/>
    <w:rsid w:val="00A5645E"/>
    <w:rsid w:val="00A5655F"/>
    <w:rsid w:val="00A57184"/>
    <w:rsid w:val="00A571A1"/>
    <w:rsid w:val="00A5760F"/>
    <w:rsid w:val="00A57955"/>
    <w:rsid w:val="00A579C4"/>
    <w:rsid w:val="00A60148"/>
    <w:rsid w:val="00A60645"/>
    <w:rsid w:val="00A60C4B"/>
    <w:rsid w:val="00A61F18"/>
    <w:rsid w:val="00A62264"/>
    <w:rsid w:val="00A63BFF"/>
    <w:rsid w:val="00A63FF2"/>
    <w:rsid w:val="00A64ADA"/>
    <w:rsid w:val="00A64D31"/>
    <w:rsid w:val="00A64DB6"/>
    <w:rsid w:val="00A66746"/>
    <w:rsid w:val="00A66D5B"/>
    <w:rsid w:val="00A6730A"/>
    <w:rsid w:val="00A7017E"/>
    <w:rsid w:val="00A702A9"/>
    <w:rsid w:val="00A70926"/>
    <w:rsid w:val="00A709EE"/>
    <w:rsid w:val="00A70A77"/>
    <w:rsid w:val="00A70ABD"/>
    <w:rsid w:val="00A70F0B"/>
    <w:rsid w:val="00A71554"/>
    <w:rsid w:val="00A715D8"/>
    <w:rsid w:val="00A719E2"/>
    <w:rsid w:val="00A727B1"/>
    <w:rsid w:val="00A73B47"/>
    <w:rsid w:val="00A74D64"/>
    <w:rsid w:val="00A7519B"/>
    <w:rsid w:val="00A75205"/>
    <w:rsid w:val="00A75560"/>
    <w:rsid w:val="00A76356"/>
    <w:rsid w:val="00A76390"/>
    <w:rsid w:val="00A765E3"/>
    <w:rsid w:val="00A7685D"/>
    <w:rsid w:val="00A774D7"/>
    <w:rsid w:val="00A77CF7"/>
    <w:rsid w:val="00A81630"/>
    <w:rsid w:val="00A81EE6"/>
    <w:rsid w:val="00A82159"/>
    <w:rsid w:val="00A82289"/>
    <w:rsid w:val="00A833FB"/>
    <w:rsid w:val="00A83ACF"/>
    <w:rsid w:val="00A83B1F"/>
    <w:rsid w:val="00A83FE8"/>
    <w:rsid w:val="00A84352"/>
    <w:rsid w:val="00A843DF"/>
    <w:rsid w:val="00A8457B"/>
    <w:rsid w:val="00A84D0D"/>
    <w:rsid w:val="00A84E94"/>
    <w:rsid w:val="00A85731"/>
    <w:rsid w:val="00A85E20"/>
    <w:rsid w:val="00A86CF1"/>
    <w:rsid w:val="00A9018F"/>
    <w:rsid w:val="00A9092F"/>
    <w:rsid w:val="00A909C2"/>
    <w:rsid w:val="00A925BB"/>
    <w:rsid w:val="00A92CF8"/>
    <w:rsid w:val="00A93227"/>
    <w:rsid w:val="00A93A28"/>
    <w:rsid w:val="00A944EA"/>
    <w:rsid w:val="00A94596"/>
    <w:rsid w:val="00A94D4C"/>
    <w:rsid w:val="00A95736"/>
    <w:rsid w:val="00A95892"/>
    <w:rsid w:val="00A95E7B"/>
    <w:rsid w:val="00A961B6"/>
    <w:rsid w:val="00A96334"/>
    <w:rsid w:val="00A96390"/>
    <w:rsid w:val="00A96BC3"/>
    <w:rsid w:val="00A974BD"/>
    <w:rsid w:val="00AA0BF4"/>
    <w:rsid w:val="00AA0C07"/>
    <w:rsid w:val="00AA120E"/>
    <w:rsid w:val="00AA2277"/>
    <w:rsid w:val="00AA267E"/>
    <w:rsid w:val="00AA2E8C"/>
    <w:rsid w:val="00AA304C"/>
    <w:rsid w:val="00AA31F8"/>
    <w:rsid w:val="00AA3659"/>
    <w:rsid w:val="00AA3706"/>
    <w:rsid w:val="00AA3937"/>
    <w:rsid w:val="00AA3A98"/>
    <w:rsid w:val="00AA4C5F"/>
    <w:rsid w:val="00AA57F6"/>
    <w:rsid w:val="00AA5C0C"/>
    <w:rsid w:val="00AA5CE5"/>
    <w:rsid w:val="00AA5E32"/>
    <w:rsid w:val="00AA7D0A"/>
    <w:rsid w:val="00AAA8AA"/>
    <w:rsid w:val="00AB02EE"/>
    <w:rsid w:val="00AB0350"/>
    <w:rsid w:val="00AB03FA"/>
    <w:rsid w:val="00AB0F15"/>
    <w:rsid w:val="00AB12D0"/>
    <w:rsid w:val="00AB1D21"/>
    <w:rsid w:val="00AB1DB1"/>
    <w:rsid w:val="00AB26FC"/>
    <w:rsid w:val="00AB35FC"/>
    <w:rsid w:val="00AB7EF0"/>
    <w:rsid w:val="00AB9A64"/>
    <w:rsid w:val="00AC05BF"/>
    <w:rsid w:val="00AC06CE"/>
    <w:rsid w:val="00AC17AF"/>
    <w:rsid w:val="00AC1D07"/>
    <w:rsid w:val="00AC22FC"/>
    <w:rsid w:val="00AC28A5"/>
    <w:rsid w:val="00AC29D4"/>
    <w:rsid w:val="00AC32A1"/>
    <w:rsid w:val="00AC3ABB"/>
    <w:rsid w:val="00AC3BB1"/>
    <w:rsid w:val="00AC4515"/>
    <w:rsid w:val="00AC4EA4"/>
    <w:rsid w:val="00AC522C"/>
    <w:rsid w:val="00AC566D"/>
    <w:rsid w:val="00AC580F"/>
    <w:rsid w:val="00AC58BC"/>
    <w:rsid w:val="00AC754E"/>
    <w:rsid w:val="00AC7977"/>
    <w:rsid w:val="00AC7C62"/>
    <w:rsid w:val="00AD0A11"/>
    <w:rsid w:val="00AD0A3B"/>
    <w:rsid w:val="00AD0B4F"/>
    <w:rsid w:val="00AD0E03"/>
    <w:rsid w:val="00AD0F3E"/>
    <w:rsid w:val="00AD1C7E"/>
    <w:rsid w:val="00AD23DC"/>
    <w:rsid w:val="00AD2CF6"/>
    <w:rsid w:val="00AD2D3C"/>
    <w:rsid w:val="00AD2F19"/>
    <w:rsid w:val="00AD3E3D"/>
    <w:rsid w:val="00AD41FA"/>
    <w:rsid w:val="00AD4F27"/>
    <w:rsid w:val="00AD5092"/>
    <w:rsid w:val="00AD5356"/>
    <w:rsid w:val="00AD572D"/>
    <w:rsid w:val="00AD5D0D"/>
    <w:rsid w:val="00AD61AF"/>
    <w:rsid w:val="00AD6E52"/>
    <w:rsid w:val="00AD7329"/>
    <w:rsid w:val="00AE00B8"/>
    <w:rsid w:val="00AE0A22"/>
    <w:rsid w:val="00AE0FC0"/>
    <w:rsid w:val="00AE1BB3"/>
    <w:rsid w:val="00AE343F"/>
    <w:rsid w:val="00AE3B20"/>
    <w:rsid w:val="00AE3B7E"/>
    <w:rsid w:val="00AE3E08"/>
    <w:rsid w:val="00AE3E91"/>
    <w:rsid w:val="00AE4040"/>
    <w:rsid w:val="00AE4100"/>
    <w:rsid w:val="00AE419A"/>
    <w:rsid w:val="00AE4467"/>
    <w:rsid w:val="00AE46F3"/>
    <w:rsid w:val="00AE4D9E"/>
    <w:rsid w:val="00AE4ED9"/>
    <w:rsid w:val="00AE52E0"/>
    <w:rsid w:val="00AE54CC"/>
    <w:rsid w:val="00AE6142"/>
    <w:rsid w:val="00AE6467"/>
    <w:rsid w:val="00AE67DB"/>
    <w:rsid w:val="00AE689E"/>
    <w:rsid w:val="00AE6C29"/>
    <w:rsid w:val="00AE7484"/>
    <w:rsid w:val="00AE7A42"/>
    <w:rsid w:val="00AE7B50"/>
    <w:rsid w:val="00AF06B4"/>
    <w:rsid w:val="00AF3950"/>
    <w:rsid w:val="00AF558B"/>
    <w:rsid w:val="00AF6062"/>
    <w:rsid w:val="00AF73E3"/>
    <w:rsid w:val="00AF7921"/>
    <w:rsid w:val="00AF7EB9"/>
    <w:rsid w:val="00B00BCB"/>
    <w:rsid w:val="00B00E96"/>
    <w:rsid w:val="00B00F6E"/>
    <w:rsid w:val="00B01264"/>
    <w:rsid w:val="00B01BB5"/>
    <w:rsid w:val="00B01C69"/>
    <w:rsid w:val="00B02387"/>
    <w:rsid w:val="00B024A5"/>
    <w:rsid w:val="00B02664"/>
    <w:rsid w:val="00B0270E"/>
    <w:rsid w:val="00B03205"/>
    <w:rsid w:val="00B03BF7"/>
    <w:rsid w:val="00B03D33"/>
    <w:rsid w:val="00B03F80"/>
    <w:rsid w:val="00B058E8"/>
    <w:rsid w:val="00B05D55"/>
    <w:rsid w:val="00B05F4C"/>
    <w:rsid w:val="00B06237"/>
    <w:rsid w:val="00B068FE"/>
    <w:rsid w:val="00B06D10"/>
    <w:rsid w:val="00B06D82"/>
    <w:rsid w:val="00B072C1"/>
    <w:rsid w:val="00B07503"/>
    <w:rsid w:val="00B07664"/>
    <w:rsid w:val="00B0778E"/>
    <w:rsid w:val="00B07956"/>
    <w:rsid w:val="00B079C2"/>
    <w:rsid w:val="00B07E78"/>
    <w:rsid w:val="00B094EA"/>
    <w:rsid w:val="00B1010D"/>
    <w:rsid w:val="00B11580"/>
    <w:rsid w:val="00B1187D"/>
    <w:rsid w:val="00B11A32"/>
    <w:rsid w:val="00B11ECC"/>
    <w:rsid w:val="00B121B5"/>
    <w:rsid w:val="00B1228E"/>
    <w:rsid w:val="00B12348"/>
    <w:rsid w:val="00B12527"/>
    <w:rsid w:val="00B12ED6"/>
    <w:rsid w:val="00B12EF1"/>
    <w:rsid w:val="00B133C8"/>
    <w:rsid w:val="00B133F3"/>
    <w:rsid w:val="00B13FE8"/>
    <w:rsid w:val="00B144AD"/>
    <w:rsid w:val="00B14F06"/>
    <w:rsid w:val="00B1566E"/>
    <w:rsid w:val="00B16793"/>
    <w:rsid w:val="00B173A5"/>
    <w:rsid w:val="00B1778F"/>
    <w:rsid w:val="00B17AB7"/>
    <w:rsid w:val="00B17D22"/>
    <w:rsid w:val="00B20CBE"/>
    <w:rsid w:val="00B210CA"/>
    <w:rsid w:val="00B218AC"/>
    <w:rsid w:val="00B21B46"/>
    <w:rsid w:val="00B21C38"/>
    <w:rsid w:val="00B220D6"/>
    <w:rsid w:val="00B223DE"/>
    <w:rsid w:val="00B22AEB"/>
    <w:rsid w:val="00B23071"/>
    <w:rsid w:val="00B2307C"/>
    <w:rsid w:val="00B23E69"/>
    <w:rsid w:val="00B24E61"/>
    <w:rsid w:val="00B25070"/>
    <w:rsid w:val="00B25C8F"/>
    <w:rsid w:val="00B2603F"/>
    <w:rsid w:val="00B265D9"/>
    <w:rsid w:val="00B26B35"/>
    <w:rsid w:val="00B2778E"/>
    <w:rsid w:val="00B27D27"/>
    <w:rsid w:val="00B30083"/>
    <w:rsid w:val="00B30129"/>
    <w:rsid w:val="00B3168B"/>
    <w:rsid w:val="00B32763"/>
    <w:rsid w:val="00B32C5E"/>
    <w:rsid w:val="00B32E87"/>
    <w:rsid w:val="00B3322E"/>
    <w:rsid w:val="00B33B43"/>
    <w:rsid w:val="00B33C24"/>
    <w:rsid w:val="00B33C63"/>
    <w:rsid w:val="00B34D13"/>
    <w:rsid w:val="00B35A77"/>
    <w:rsid w:val="00B35A8D"/>
    <w:rsid w:val="00B35B60"/>
    <w:rsid w:val="00B35E3B"/>
    <w:rsid w:val="00B365F0"/>
    <w:rsid w:val="00B366C4"/>
    <w:rsid w:val="00B36DCE"/>
    <w:rsid w:val="00B36FFD"/>
    <w:rsid w:val="00B37948"/>
    <w:rsid w:val="00B3878D"/>
    <w:rsid w:val="00B40979"/>
    <w:rsid w:val="00B40DD5"/>
    <w:rsid w:val="00B4179C"/>
    <w:rsid w:val="00B41AE7"/>
    <w:rsid w:val="00B42023"/>
    <w:rsid w:val="00B427C6"/>
    <w:rsid w:val="00B42B64"/>
    <w:rsid w:val="00B42FB8"/>
    <w:rsid w:val="00B435ED"/>
    <w:rsid w:val="00B44E00"/>
    <w:rsid w:val="00B45173"/>
    <w:rsid w:val="00B45BE1"/>
    <w:rsid w:val="00B45F24"/>
    <w:rsid w:val="00B46151"/>
    <w:rsid w:val="00B4677B"/>
    <w:rsid w:val="00B468A3"/>
    <w:rsid w:val="00B468FE"/>
    <w:rsid w:val="00B4794F"/>
    <w:rsid w:val="00B50256"/>
    <w:rsid w:val="00B50C56"/>
    <w:rsid w:val="00B50D21"/>
    <w:rsid w:val="00B517EA"/>
    <w:rsid w:val="00B51FE7"/>
    <w:rsid w:val="00B5258E"/>
    <w:rsid w:val="00B53791"/>
    <w:rsid w:val="00B5437B"/>
    <w:rsid w:val="00B54606"/>
    <w:rsid w:val="00B54FF5"/>
    <w:rsid w:val="00B555B1"/>
    <w:rsid w:val="00B557F8"/>
    <w:rsid w:val="00B560A1"/>
    <w:rsid w:val="00B564AC"/>
    <w:rsid w:val="00B56851"/>
    <w:rsid w:val="00B576C8"/>
    <w:rsid w:val="00B5778B"/>
    <w:rsid w:val="00B57EBD"/>
    <w:rsid w:val="00B60483"/>
    <w:rsid w:val="00B6048D"/>
    <w:rsid w:val="00B60A3B"/>
    <w:rsid w:val="00B60C94"/>
    <w:rsid w:val="00B61125"/>
    <w:rsid w:val="00B6154F"/>
    <w:rsid w:val="00B61573"/>
    <w:rsid w:val="00B62200"/>
    <w:rsid w:val="00B63BEE"/>
    <w:rsid w:val="00B63BF2"/>
    <w:rsid w:val="00B6450B"/>
    <w:rsid w:val="00B648DC"/>
    <w:rsid w:val="00B64B2C"/>
    <w:rsid w:val="00B64CCF"/>
    <w:rsid w:val="00B64FE4"/>
    <w:rsid w:val="00B65703"/>
    <w:rsid w:val="00B65E49"/>
    <w:rsid w:val="00B6600D"/>
    <w:rsid w:val="00B665D2"/>
    <w:rsid w:val="00B66623"/>
    <w:rsid w:val="00B666AF"/>
    <w:rsid w:val="00B66932"/>
    <w:rsid w:val="00B66B53"/>
    <w:rsid w:val="00B66EB5"/>
    <w:rsid w:val="00B67158"/>
    <w:rsid w:val="00B675B3"/>
    <w:rsid w:val="00B675D0"/>
    <w:rsid w:val="00B67C2A"/>
    <w:rsid w:val="00B67EDD"/>
    <w:rsid w:val="00B70355"/>
    <w:rsid w:val="00B71226"/>
    <w:rsid w:val="00B734B9"/>
    <w:rsid w:val="00B73D74"/>
    <w:rsid w:val="00B73DD2"/>
    <w:rsid w:val="00B74C6D"/>
    <w:rsid w:val="00B76196"/>
    <w:rsid w:val="00B7619F"/>
    <w:rsid w:val="00B763B1"/>
    <w:rsid w:val="00B7652F"/>
    <w:rsid w:val="00B76763"/>
    <w:rsid w:val="00B77446"/>
    <w:rsid w:val="00B77B6E"/>
    <w:rsid w:val="00B807DF"/>
    <w:rsid w:val="00B81966"/>
    <w:rsid w:val="00B81A50"/>
    <w:rsid w:val="00B82CD8"/>
    <w:rsid w:val="00B84253"/>
    <w:rsid w:val="00B8457A"/>
    <w:rsid w:val="00B84E2B"/>
    <w:rsid w:val="00B85107"/>
    <w:rsid w:val="00B8552A"/>
    <w:rsid w:val="00B8577D"/>
    <w:rsid w:val="00B85C36"/>
    <w:rsid w:val="00B85CF4"/>
    <w:rsid w:val="00B85EC5"/>
    <w:rsid w:val="00B85FF4"/>
    <w:rsid w:val="00B86324"/>
    <w:rsid w:val="00B87DA9"/>
    <w:rsid w:val="00B902BA"/>
    <w:rsid w:val="00B903A9"/>
    <w:rsid w:val="00B90B31"/>
    <w:rsid w:val="00B91203"/>
    <w:rsid w:val="00B91B0D"/>
    <w:rsid w:val="00B920BE"/>
    <w:rsid w:val="00B93F47"/>
    <w:rsid w:val="00B945E5"/>
    <w:rsid w:val="00B95106"/>
    <w:rsid w:val="00B952D2"/>
    <w:rsid w:val="00B952E5"/>
    <w:rsid w:val="00B95D3D"/>
    <w:rsid w:val="00B96689"/>
    <w:rsid w:val="00B9740E"/>
    <w:rsid w:val="00B97CCD"/>
    <w:rsid w:val="00BA0594"/>
    <w:rsid w:val="00BA05EC"/>
    <w:rsid w:val="00BA0AC1"/>
    <w:rsid w:val="00BA1B85"/>
    <w:rsid w:val="00BA261A"/>
    <w:rsid w:val="00BA2EDB"/>
    <w:rsid w:val="00BA39D7"/>
    <w:rsid w:val="00BA41F7"/>
    <w:rsid w:val="00BA42A6"/>
    <w:rsid w:val="00BA50A6"/>
    <w:rsid w:val="00BA50D1"/>
    <w:rsid w:val="00BA5257"/>
    <w:rsid w:val="00BA54C2"/>
    <w:rsid w:val="00BA5C46"/>
    <w:rsid w:val="00BA5E93"/>
    <w:rsid w:val="00BA600A"/>
    <w:rsid w:val="00BA6303"/>
    <w:rsid w:val="00BA6835"/>
    <w:rsid w:val="00BA6C3F"/>
    <w:rsid w:val="00BA6FBE"/>
    <w:rsid w:val="00BA7404"/>
    <w:rsid w:val="00BA785F"/>
    <w:rsid w:val="00BA79CC"/>
    <w:rsid w:val="00BA7A95"/>
    <w:rsid w:val="00BA7DE9"/>
    <w:rsid w:val="00BA7E76"/>
    <w:rsid w:val="00BB0060"/>
    <w:rsid w:val="00BB0310"/>
    <w:rsid w:val="00BB0897"/>
    <w:rsid w:val="00BB0B27"/>
    <w:rsid w:val="00BB0E29"/>
    <w:rsid w:val="00BB0F0B"/>
    <w:rsid w:val="00BB11D1"/>
    <w:rsid w:val="00BB1859"/>
    <w:rsid w:val="00BB1A0F"/>
    <w:rsid w:val="00BB1B7B"/>
    <w:rsid w:val="00BB2521"/>
    <w:rsid w:val="00BB2713"/>
    <w:rsid w:val="00BB2C24"/>
    <w:rsid w:val="00BB3D29"/>
    <w:rsid w:val="00BB4D24"/>
    <w:rsid w:val="00BB5ACF"/>
    <w:rsid w:val="00BB5CC2"/>
    <w:rsid w:val="00BB5FD1"/>
    <w:rsid w:val="00BB6141"/>
    <w:rsid w:val="00BB66D4"/>
    <w:rsid w:val="00BB684A"/>
    <w:rsid w:val="00BB697F"/>
    <w:rsid w:val="00BB6D85"/>
    <w:rsid w:val="00BB71EF"/>
    <w:rsid w:val="00BB73A1"/>
    <w:rsid w:val="00BB78A4"/>
    <w:rsid w:val="00BBF8BC"/>
    <w:rsid w:val="00BC05A9"/>
    <w:rsid w:val="00BC0714"/>
    <w:rsid w:val="00BC089F"/>
    <w:rsid w:val="00BC113C"/>
    <w:rsid w:val="00BC138A"/>
    <w:rsid w:val="00BC140F"/>
    <w:rsid w:val="00BC1B8D"/>
    <w:rsid w:val="00BC215A"/>
    <w:rsid w:val="00BC226F"/>
    <w:rsid w:val="00BC39FB"/>
    <w:rsid w:val="00BC3E07"/>
    <w:rsid w:val="00BC4086"/>
    <w:rsid w:val="00BC47BB"/>
    <w:rsid w:val="00BC4DA8"/>
    <w:rsid w:val="00BC4E9C"/>
    <w:rsid w:val="00BC5578"/>
    <w:rsid w:val="00BC5BD9"/>
    <w:rsid w:val="00BC5CB7"/>
    <w:rsid w:val="00BC5EEA"/>
    <w:rsid w:val="00BC61AC"/>
    <w:rsid w:val="00BC6CDD"/>
    <w:rsid w:val="00BC70C8"/>
    <w:rsid w:val="00BC7B40"/>
    <w:rsid w:val="00BD0413"/>
    <w:rsid w:val="00BD0992"/>
    <w:rsid w:val="00BD0F35"/>
    <w:rsid w:val="00BD100E"/>
    <w:rsid w:val="00BD12E1"/>
    <w:rsid w:val="00BD1A87"/>
    <w:rsid w:val="00BD1D0E"/>
    <w:rsid w:val="00BD1FE7"/>
    <w:rsid w:val="00BD2910"/>
    <w:rsid w:val="00BD2B79"/>
    <w:rsid w:val="00BD365A"/>
    <w:rsid w:val="00BD38D8"/>
    <w:rsid w:val="00BD518C"/>
    <w:rsid w:val="00BD6166"/>
    <w:rsid w:val="00BD68E8"/>
    <w:rsid w:val="00BD7C72"/>
    <w:rsid w:val="00BD7F13"/>
    <w:rsid w:val="00BE0111"/>
    <w:rsid w:val="00BE0A8D"/>
    <w:rsid w:val="00BE0AE4"/>
    <w:rsid w:val="00BE0EF9"/>
    <w:rsid w:val="00BE17EC"/>
    <w:rsid w:val="00BE1A6B"/>
    <w:rsid w:val="00BE2C60"/>
    <w:rsid w:val="00BE2EFA"/>
    <w:rsid w:val="00BE395A"/>
    <w:rsid w:val="00BE399E"/>
    <w:rsid w:val="00BE3E68"/>
    <w:rsid w:val="00BE4026"/>
    <w:rsid w:val="00BE434D"/>
    <w:rsid w:val="00BE45B7"/>
    <w:rsid w:val="00BE4FFE"/>
    <w:rsid w:val="00BE5075"/>
    <w:rsid w:val="00BE5416"/>
    <w:rsid w:val="00BE542D"/>
    <w:rsid w:val="00BE5BBB"/>
    <w:rsid w:val="00BE613B"/>
    <w:rsid w:val="00BE6C15"/>
    <w:rsid w:val="00BE77BD"/>
    <w:rsid w:val="00BF007B"/>
    <w:rsid w:val="00BF0E37"/>
    <w:rsid w:val="00BF11C3"/>
    <w:rsid w:val="00BF11EA"/>
    <w:rsid w:val="00BF143E"/>
    <w:rsid w:val="00BF1F69"/>
    <w:rsid w:val="00BF1FA1"/>
    <w:rsid w:val="00BF2838"/>
    <w:rsid w:val="00BF2ACF"/>
    <w:rsid w:val="00BF32C9"/>
    <w:rsid w:val="00BF355E"/>
    <w:rsid w:val="00BF39D1"/>
    <w:rsid w:val="00BF49EB"/>
    <w:rsid w:val="00BF4A59"/>
    <w:rsid w:val="00BF5CB7"/>
    <w:rsid w:val="00BF62BF"/>
    <w:rsid w:val="00BF6623"/>
    <w:rsid w:val="00BF6BEF"/>
    <w:rsid w:val="00BF7BD3"/>
    <w:rsid w:val="00C00C85"/>
    <w:rsid w:val="00C01B05"/>
    <w:rsid w:val="00C01BA4"/>
    <w:rsid w:val="00C01FF6"/>
    <w:rsid w:val="00C02DBE"/>
    <w:rsid w:val="00C032C5"/>
    <w:rsid w:val="00C0374F"/>
    <w:rsid w:val="00C03EB1"/>
    <w:rsid w:val="00C0480E"/>
    <w:rsid w:val="00C04867"/>
    <w:rsid w:val="00C04E3A"/>
    <w:rsid w:val="00C0519A"/>
    <w:rsid w:val="00C05429"/>
    <w:rsid w:val="00C05B11"/>
    <w:rsid w:val="00C05FB6"/>
    <w:rsid w:val="00C06764"/>
    <w:rsid w:val="00C0686F"/>
    <w:rsid w:val="00C073AC"/>
    <w:rsid w:val="00C075B3"/>
    <w:rsid w:val="00C100B4"/>
    <w:rsid w:val="00C106A3"/>
    <w:rsid w:val="00C11049"/>
    <w:rsid w:val="00C112E4"/>
    <w:rsid w:val="00C112FF"/>
    <w:rsid w:val="00C1178A"/>
    <w:rsid w:val="00C11867"/>
    <w:rsid w:val="00C124D9"/>
    <w:rsid w:val="00C12A96"/>
    <w:rsid w:val="00C1310F"/>
    <w:rsid w:val="00C13718"/>
    <w:rsid w:val="00C15470"/>
    <w:rsid w:val="00C158D0"/>
    <w:rsid w:val="00C1598D"/>
    <w:rsid w:val="00C159E5"/>
    <w:rsid w:val="00C15E9C"/>
    <w:rsid w:val="00C16112"/>
    <w:rsid w:val="00C165B9"/>
    <w:rsid w:val="00C17AF6"/>
    <w:rsid w:val="00C210C5"/>
    <w:rsid w:val="00C21769"/>
    <w:rsid w:val="00C21D8C"/>
    <w:rsid w:val="00C22249"/>
    <w:rsid w:val="00C223B4"/>
    <w:rsid w:val="00C2254E"/>
    <w:rsid w:val="00C23A57"/>
    <w:rsid w:val="00C23E48"/>
    <w:rsid w:val="00C24F58"/>
    <w:rsid w:val="00C25448"/>
    <w:rsid w:val="00C2557B"/>
    <w:rsid w:val="00C25685"/>
    <w:rsid w:val="00C27A34"/>
    <w:rsid w:val="00C30353"/>
    <w:rsid w:val="00C3045C"/>
    <w:rsid w:val="00C313E0"/>
    <w:rsid w:val="00C3194D"/>
    <w:rsid w:val="00C33083"/>
    <w:rsid w:val="00C34713"/>
    <w:rsid w:val="00C34B53"/>
    <w:rsid w:val="00C35581"/>
    <w:rsid w:val="00C35C2E"/>
    <w:rsid w:val="00C35CE9"/>
    <w:rsid w:val="00C35FE7"/>
    <w:rsid w:val="00C36D2B"/>
    <w:rsid w:val="00C36F5D"/>
    <w:rsid w:val="00C37040"/>
    <w:rsid w:val="00C372BE"/>
    <w:rsid w:val="00C37917"/>
    <w:rsid w:val="00C37ADB"/>
    <w:rsid w:val="00C37E95"/>
    <w:rsid w:val="00C40159"/>
    <w:rsid w:val="00C405FC"/>
    <w:rsid w:val="00C407CE"/>
    <w:rsid w:val="00C4094E"/>
    <w:rsid w:val="00C415BF"/>
    <w:rsid w:val="00C42715"/>
    <w:rsid w:val="00C4351C"/>
    <w:rsid w:val="00C435F8"/>
    <w:rsid w:val="00C436A7"/>
    <w:rsid w:val="00C4460E"/>
    <w:rsid w:val="00C44F36"/>
    <w:rsid w:val="00C4566B"/>
    <w:rsid w:val="00C45FA4"/>
    <w:rsid w:val="00C46483"/>
    <w:rsid w:val="00C469BE"/>
    <w:rsid w:val="00C46CBC"/>
    <w:rsid w:val="00C46DF0"/>
    <w:rsid w:val="00C4717B"/>
    <w:rsid w:val="00C50308"/>
    <w:rsid w:val="00C50926"/>
    <w:rsid w:val="00C50EDC"/>
    <w:rsid w:val="00C50F66"/>
    <w:rsid w:val="00C5137D"/>
    <w:rsid w:val="00C5166F"/>
    <w:rsid w:val="00C518B2"/>
    <w:rsid w:val="00C5258E"/>
    <w:rsid w:val="00C53372"/>
    <w:rsid w:val="00C5365D"/>
    <w:rsid w:val="00C536EF"/>
    <w:rsid w:val="00C537F3"/>
    <w:rsid w:val="00C53F96"/>
    <w:rsid w:val="00C540FC"/>
    <w:rsid w:val="00C55751"/>
    <w:rsid w:val="00C562C7"/>
    <w:rsid w:val="00C56365"/>
    <w:rsid w:val="00C6042B"/>
    <w:rsid w:val="00C60C55"/>
    <w:rsid w:val="00C60F64"/>
    <w:rsid w:val="00C60F7D"/>
    <w:rsid w:val="00C617B6"/>
    <w:rsid w:val="00C61C32"/>
    <w:rsid w:val="00C61CD6"/>
    <w:rsid w:val="00C61F86"/>
    <w:rsid w:val="00C627DB"/>
    <w:rsid w:val="00C63124"/>
    <w:rsid w:val="00C633B7"/>
    <w:rsid w:val="00C63D81"/>
    <w:rsid w:val="00C6474B"/>
    <w:rsid w:val="00C64EED"/>
    <w:rsid w:val="00C64EFF"/>
    <w:rsid w:val="00C6531B"/>
    <w:rsid w:val="00C65D60"/>
    <w:rsid w:val="00C65DB5"/>
    <w:rsid w:val="00C66482"/>
    <w:rsid w:val="00C668CA"/>
    <w:rsid w:val="00C66C53"/>
    <w:rsid w:val="00C672BD"/>
    <w:rsid w:val="00C6777F"/>
    <w:rsid w:val="00C67B2C"/>
    <w:rsid w:val="00C70AC2"/>
    <w:rsid w:val="00C71AA3"/>
    <w:rsid w:val="00C73027"/>
    <w:rsid w:val="00C73A62"/>
    <w:rsid w:val="00C74007"/>
    <w:rsid w:val="00C741BD"/>
    <w:rsid w:val="00C758EE"/>
    <w:rsid w:val="00C76169"/>
    <w:rsid w:val="00C76F3B"/>
    <w:rsid w:val="00C7751E"/>
    <w:rsid w:val="00C7787C"/>
    <w:rsid w:val="00C77B25"/>
    <w:rsid w:val="00C77BE8"/>
    <w:rsid w:val="00C79207"/>
    <w:rsid w:val="00C7F5A1"/>
    <w:rsid w:val="00C80480"/>
    <w:rsid w:val="00C80659"/>
    <w:rsid w:val="00C82473"/>
    <w:rsid w:val="00C82C69"/>
    <w:rsid w:val="00C835E2"/>
    <w:rsid w:val="00C838F8"/>
    <w:rsid w:val="00C83E48"/>
    <w:rsid w:val="00C83ED6"/>
    <w:rsid w:val="00C85731"/>
    <w:rsid w:val="00C85C75"/>
    <w:rsid w:val="00C85E84"/>
    <w:rsid w:val="00C85EFE"/>
    <w:rsid w:val="00C86203"/>
    <w:rsid w:val="00C86465"/>
    <w:rsid w:val="00C86AA7"/>
    <w:rsid w:val="00C86E0B"/>
    <w:rsid w:val="00C874C3"/>
    <w:rsid w:val="00C90495"/>
    <w:rsid w:val="00C907A0"/>
    <w:rsid w:val="00C9124B"/>
    <w:rsid w:val="00C91E7A"/>
    <w:rsid w:val="00C927A3"/>
    <w:rsid w:val="00C93716"/>
    <w:rsid w:val="00C949DD"/>
    <w:rsid w:val="00C951F9"/>
    <w:rsid w:val="00C952CA"/>
    <w:rsid w:val="00C964ED"/>
    <w:rsid w:val="00C96576"/>
    <w:rsid w:val="00C966A7"/>
    <w:rsid w:val="00C969C4"/>
    <w:rsid w:val="00C97549"/>
    <w:rsid w:val="00C975C7"/>
    <w:rsid w:val="00C977D9"/>
    <w:rsid w:val="00C99450"/>
    <w:rsid w:val="00CA1C48"/>
    <w:rsid w:val="00CA1D5C"/>
    <w:rsid w:val="00CA23D3"/>
    <w:rsid w:val="00CA2BA3"/>
    <w:rsid w:val="00CA3467"/>
    <w:rsid w:val="00CA4134"/>
    <w:rsid w:val="00CA493E"/>
    <w:rsid w:val="00CA533D"/>
    <w:rsid w:val="00CA6342"/>
    <w:rsid w:val="00CA70A5"/>
    <w:rsid w:val="00CA7F0B"/>
    <w:rsid w:val="00CB027D"/>
    <w:rsid w:val="00CB034C"/>
    <w:rsid w:val="00CB0C33"/>
    <w:rsid w:val="00CB0D15"/>
    <w:rsid w:val="00CB1C0F"/>
    <w:rsid w:val="00CB21F3"/>
    <w:rsid w:val="00CB228D"/>
    <w:rsid w:val="00CB2D36"/>
    <w:rsid w:val="00CB3FB2"/>
    <w:rsid w:val="00CB4080"/>
    <w:rsid w:val="00CB43FC"/>
    <w:rsid w:val="00CB4607"/>
    <w:rsid w:val="00CB4E99"/>
    <w:rsid w:val="00CB55D2"/>
    <w:rsid w:val="00CB602C"/>
    <w:rsid w:val="00CB640E"/>
    <w:rsid w:val="00CB697E"/>
    <w:rsid w:val="00CB6C72"/>
    <w:rsid w:val="00CB6D1E"/>
    <w:rsid w:val="00CB7AFE"/>
    <w:rsid w:val="00CC0025"/>
    <w:rsid w:val="00CC0078"/>
    <w:rsid w:val="00CC144A"/>
    <w:rsid w:val="00CC146B"/>
    <w:rsid w:val="00CC1AA8"/>
    <w:rsid w:val="00CC1B06"/>
    <w:rsid w:val="00CC2B92"/>
    <w:rsid w:val="00CC2E06"/>
    <w:rsid w:val="00CC3018"/>
    <w:rsid w:val="00CC30C5"/>
    <w:rsid w:val="00CC5D49"/>
    <w:rsid w:val="00CC5EF0"/>
    <w:rsid w:val="00CC5FE2"/>
    <w:rsid w:val="00CC6A0E"/>
    <w:rsid w:val="00CC6EE6"/>
    <w:rsid w:val="00CC7D51"/>
    <w:rsid w:val="00CC7FCB"/>
    <w:rsid w:val="00CD0124"/>
    <w:rsid w:val="00CD092A"/>
    <w:rsid w:val="00CD0A3A"/>
    <w:rsid w:val="00CD0D81"/>
    <w:rsid w:val="00CD2665"/>
    <w:rsid w:val="00CD26EE"/>
    <w:rsid w:val="00CD28B9"/>
    <w:rsid w:val="00CD3BF1"/>
    <w:rsid w:val="00CD3F24"/>
    <w:rsid w:val="00CD41BF"/>
    <w:rsid w:val="00CD4E11"/>
    <w:rsid w:val="00CD4E7F"/>
    <w:rsid w:val="00CD51C8"/>
    <w:rsid w:val="00CD51EB"/>
    <w:rsid w:val="00CD563F"/>
    <w:rsid w:val="00CD5775"/>
    <w:rsid w:val="00CD6A2D"/>
    <w:rsid w:val="00CD6D16"/>
    <w:rsid w:val="00CD6E6F"/>
    <w:rsid w:val="00CD73BA"/>
    <w:rsid w:val="00CD7D53"/>
    <w:rsid w:val="00CE015F"/>
    <w:rsid w:val="00CE035B"/>
    <w:rsid w:val="00CE05FB"/>
    <w:rsid w:val="00CE161E"/>
    <w:rsid w:val="00CE1A41"/>
    <w:rsid w:val="00CE1BAE"/>
    <w:rsid w:val="00CE210B"/>
    <w:rsid w:val="00CE235D"/>
    <w:rsid w:val="00CE2673"/>
    <w:rsid w:val="00CE4E41"/>
    <w:rsid w:val="00CE4E7E"/>
    <w:rsid w:val="00CE58C8"/>
    <w:rsid w:val="00CE616F"/>
    <w:rsid w:val="00CE6AA2"/>
    <w:rsid w:val="00CE7909"/>
    <w:rsid w:val="00CE7E18"/>
    <w:rsid w:val="00CE7FDD"/>
    <w:rsid w:val="00CF0478"/>
    <w:rsid w:val="00CF0487"/>
    <w:rsid w:val="00CF091C"/>
    <w:rsid w:val="00CF0920"/>
    <w:rsid w:val="00CF17F8"/>
    <w:rsid w:val="00CF39AF"/>
    <w:rsid w:val="00CF4169"/>
    <w:rsid w:val="00CF425C"/>
    <w:rsid w:val="00CF439D"/>
    <w:rsid w:val="00CF45AD"/>
    <w:rsid w:val="00CF4763"/>
    <w:rsid w:val="00CF5BB0"/>
    <w:rsid w:val="00CF5CAC"/>
    <w:rsid w:val="00CF6083"/>
    <w:rsid w:val="00CF67BD"/>
    <w:rsid w:val="00CF6D04"/>
    <w:rsid w:val="00CF76A3"/>
    <w:rsid w:val="00CF7FAF"/>
    <w:rsid w:val="00D00353"/>
    <w:rsid w:val="00D00485"/>
    <w:rsid w:val="00D0093A"/>
    <w:rsid w:val="00D00992"/>
    <w:rsid w:val="00D00E25"/>
    <w:rsid w:val="00D02301"/>
    <w:rsid w:val="00D026FB"/>
    <w:rsid w:val="00D031DE"/>
    <w:rsid w:val="00D0394B"/>
    <w:rsid w:val="00D04462"/>
    <w:rsid w:val="00D04DA8"/>
    <w:rsid w:val="00D054BC"/>
    <w:rsid w:val="00D06417"/>
    <w:rsid w:val="00D06767"/>
    <w:rsid w:val="00D06B7F"/>
    <w:rsid w:val="00D07686"/>
    <w:rsid w:val="00D07E0E"/>
    <w:rsid w:val="00D106BB"/>
    <w:rsid w:val="00D11639"/>
    <w:rsid w:val="00D11DEB"/>
    <w:rsid w:val="00D11DF6"/>
    <w:rsid w:val="00D121DA"/>
    <w:rsid w:val="00D125B7"/>
    <w:rsid w:val="00D12BB5"/>
    <w:rsid w:val="00D1319D"/>
    <w:rsid w:val="00D1374C"/>
    <w:rsid w:val="00D14261"/>
    <w:rsid w:val="00D14BEA"/>
    <w:rsid w:val="00D15076"/>
    <w:rsid w:val="00D15884"/>
    <w:rsid w:val="00D15940"/>
    <w:rsid w:val="00D15E17"/>
    <w:rsid w:val="00D167B9"/>
    <w:rsid w:val="00D169EC"/>
    <w:rsid w:val="00D16C04"/>
    <w:rsid w:val="00D17123"/>
    <w:rsid w:val="00D17340"/>
    <w:rsid w:val="00D17F64"/>
    <w:rsid w:val="00D219B9"/>
    <w:rsid w:val="00D21E48"/>
    <w:rsid w:val="00D2315E"/>
    <w:rsid w:val="00D23789"/>
    <w:rsid w:val="00D2457E"/>
    <w:rsid w:val="00D247C7"/>
    <w:rsid w:val="00D25818"/>
    <w:rsid w:val="00D258AE"/>
    <w:rsid w:val="00D25BE0"/>
    <w:rsid w:val="00D25D2F"/>
    <w:rsid w:val="00D2652B"/>
    <w:rsid w:val="00D268C8"/>
    <w:rsid w:val="00D270EA"/>
    <w:rsid w:val="00D276C2"/>
    <w:rsid w:val="00D27E32"/>
    <w:rsid w:val="00D3013B"/>
    <w:rsid w:val="00D30423"/>
    <w:rsid w:val="00D316F6"/>
    <w:rsid w:val="00D318E4"/>
    <w:rsid w:val="00D32301"/>
    <w:rsid w:val="00D326CE"/>
    <w:rsid w:val="00D32FBA"/>
    <w:rsid w:val="00D331C1"/>
    <w:rsid w:val="00D335C8"/>
    <w:rsid w:val="00D33B40"/>
    <w:rsid w:val="00D33F37"/>
    <w:rsid w:val="00D34229"/>
    <w:rsid w:val="00D34CCC"/>
    <w:rsid w:val="00D357C3"/>
    <w:rsid w:val="00D35B4B"/>
    <w:rsid w:val="00D3672A"/>
    <w:rsid w:val="00D37248"/>
    <w:rsid w:val="00D372F5"/>
    <w:rsid w:val="00D374BD"/>
    <w:rsid w:val="00D37BBA"/>
    <w:rsid w:val="00D37D94"/>
    <w:rsid w:val="00D40BF0"/>
    <w:rsid w:val="00D40F66"/>
    <w:rsid w:val="00D41203"/>
    <w:rsid w:val="00D41395"/>
    <w:rsid w:val="00D41B46"/>
    <w:rsid w:val="00D41C8A"/>
    <w:rsid w:val="00D41CFD"/>
    <w:rsid w:val="00D4228D"/>
    <w:rsid w:val="00D428BB"/>
    <w:rsid w:val="00D42EF8"/>
    <w:rsid w:val="00D43107"/>
    <w:rsid w:val="00D44190"/>
    <w:rsid w:val="00D44D51"/>
    <w:rsid w:val="00D4652A"/>
    <w:rsid w:val="00D47D1F"/>
    <w:rsid w:val="00D50235"/>
    <w:rsid w:val="00D5037E"/>
    <w:rsid w:val="00D5078F"/>
    <w:rsid w:val="00D50C7F"/>
    <w:rsid w:val="00D51399"/>
    <w:rsid w:val="00D51C60"/>
    <w:rsid w:val="00D523CD"/>
    <w:rsid w:val="00D524D6"/>
    <w:rsid w:val="00D52AAD"/>
    <w:rsid w:val="00D53577"/>
    <w:rsid w:val="00D53A25"/>
    <w:rsid w:val="00D54F77"/>
    <w:rsid w:val="00D56ACC"/>
    <w:rsid w:val="00D5A885"/>
    <w:rsid w:val="00D6002C"/>
    <w:rsid w:val="00D6089A"/>
    <w:rsid w:val="00D60A16"/>
    <w:rsid w:val="00D60B5F"/>
    <w:rsid w:val="00D60E04"/>
    <w:rsid w:val="00D61156"/>
    <w:rsid w:val="00D61206"/>
    <w:rsid w:val="00D61320"/>
    <w:rsid w:val="00D6171B"/>
    <w:rsid w:val="00D61C6C"/>
    <w:rsid w:val="00D622E8"/>
    <w:rsid w:val="00D623FA"/>
    <w:rsid w:val="00D625D3"/>
    <w:rsid w:val="00D62646"/>
    <w:rsid w:val="00D6335D"/>
    <w:rsid w:val="00D6391B"/>
    <w:rsid w:val="00D63FE2"/>
    <w:rsid w:val="00D650A1"/>
    <w:rsid w:val="00D65762"/>
    <w:rsid w:val="00D658DC"/>
    <w:rsid w:val="00D65A59"/>
    <w:rsid w:val="00D661D5"/>
    <w:rsid w:val="00D666FE"/>
    <w:rsid w:val="00D668ED"/>
    <w:rsid w:val="00D66BAE"/>
    <w:rsid w:val="00D66C25"/>
    <w:rsid w:val="00D67013"/>
    <w:rsid w:val="00D6705D"/>
    <w:rsid w:val="00D676A3"/>
    <w:rsid w:val="00D6773A"/>
    <w:rsid w:val="00D70513"/>
    <w:rsid w:val="00D707E8"/>
    <w:rsid w:val="00D71036"/>
    <w:rsid w:val="00D7181C"/>
    <w:rsid w:val="00D7270B"/>
    <w:rsid w:val="00D72862"/>
    <w:rsid w:val="00D72E68"/>
    <w:rsid w:val="00D73C3C"/>
    <w:rsid w:val="00D74967"/>
    <w:rsid w:val="00D74BDB"/>
    <w:rsid w:val="00D74E53"/>
    <w:rsid w:val="00D757EA"/>
    <w:rsid w:val="00D7644D"/>
    <w:rsid w:val="00D7757C"/>
    <w:rsid w:val="00D80853"/>
    <w:rsid w:val="00D80DEE"/>
    <w:rsid w:val="00D80F47"/>
    <w:rsid w:val="00D81D52"/>
    <w:rsid w:val="00D8286C"/>
    <w:rsid w:val="00D83C09"/>
    <w:rsid w:val="00D83FEE"/>
    <w:rsid w:val="00D8530B"/>
    <w:rsid w:val="00D867C4"/>
    <w:rsid w:val="00D8683C"/>
    <w:rsid w:val="00D879AA"/>
    <w:rsid w:val="00D87C79"/>
    <w:rsid w:val="00D92409"/>
    <w:rsid w:val="00D92676"/>
    <w:rsid w:val="00D926C6"/>
    <w:rsid w:val="00D92A12"/>
    <w:rsid w:val="00D93733"/>
    <w:rsid w:val="00D942ED"/>
    <w:rsid w:val="00D94371"/>
    <w:rsid w:val="00D94FE2"/>
    <w:rsid w:val="00D9553F"/>
    <w:rsid w:val="00D958D9"/>
    <w:rsid w:val="00D95F83"/>
    <w:rsid w:val="00D963BA"/>
    <w:rsid w:val="00D9698A"/>
    <w:rsid w:val="00DA037B"/>
    <w:rsid w:val="00DA0760"/>
    <w:rsid w:val="00DA0837"/>
    <w:rsid w:val="00DA0C33"/>
    <w:rsid w:val="00DA0FB1"/>
    <w:rsid w:val="00DA102F"/>
    <w:rsid w:val="00DA1132"/>
    <w:rsid w:val="00DA1664"/>
    <w:rsid w:val="00DA2381"/>
    <w:rsid w:val="00DA281A"/>
    <w:rsid w:val="00DA2E37"/>
    <w:rsid w:val="00DA2EE9"/>
    <w:rsid w:val="00DA3F12"/>
    <w:rsid w:val="00DA4CA1"/>
    <w:rsid w:val="00DA513F"/>
    <w:rsid w:val="00DA5145"/>
    <w:rsid w:val="00DA5953"/>
    <w:rsid w:val="00DA61FF"/>
    <w:rsid w:val="00DA622B"/>
    <w:rsid w:val="00DA6C24"/>
    <w:rsid w:val="00DA6D1E"/>
    <w:rsid w:val="00DA7B77"/>
    <w:rsid w:val="00DA7E43"/>
    <w:rsid w:val="00DA7F96"/>
    <w:rsid w:val="00DB045D"/>
    <w:rsid w:val="00DB10A9"/>
    <w:rsid w:val="00DB15B2"/>
    <w:rsid w:val="00DB17D1"/>
    <w:rsid w:val="00DB22CC"/>
    <w:rsid w:val="00DB2355"/>
    <w:rsid w:val="00DB2607"/>
    <w:rsid w:val="00DB2613"/>
    <w:rsid w:val="00DB286B"/>
    <w:rsid w:val="00DB37FF"/>
    <w:rsid w:val="00DB3F91"/>
    <w:rsid w:val="00DB4414"/>
    <w:rsid w:val="00DB64C0"/>
    <w:rsid w:val="00DB678A"/>
    <w:rsid w:val="00DB67C0"/>
    <w:rsid w:val="00DB6B32"/>
    <w:rsid w:val="00DB7924"/>
    <w:rsid w:val="00DB7D50"/>
    <w:rsid w:val="00DC0308"/>
    <w:rsid w:val="00DC0965"/>
    <w:rsid w:val="00DC1398"/>
    <w:rsid w:val="00DC1920"/>
    <w:rsid w:val="00DC1CD3"/>
    <w:rsid w:val="00DC1DC3"/>
    <w:rsid w:val="00DC21CE"/>
    <w:rsid w:val="00DC28D8"/>
    <w:rsid w:val="00DC32C3"/>
    <w:rsid w:val="00DC32C4"/>
    <w:rsid w:val="00DC33D1"/>
    <w:rsid w:val="00DC3832"/>
    <w:rsid w:val="00DC3896"/>
    <w:rsid w:val="00DC38E3"/>
    <w:rsid w:val="00DC3ADE"/>
    <w:rsid w:val="00DC3CB8"/>
    <w:rsid w:val="00DC3EF6"/>
    <w:rsid w:val="00DC49E9"/>
    <w:rsid w:val="00DC52E2"/>
    <w:rsid w:val="00DC54E7"/>
    <w:rsid w:val="00DC5C13"/>
    <w:rsid w:val="00DC6012"/>
    <w:rsid w:val="00DC6891"/>
    <w:rsid w:val="00DC6A21"/>
    <w:rsid w:val="00DC6BF0"/>
    <w:rsid w:val="00DC7421"/>
    <w:rsid w:val="00DC79F6"/>
    <w:rsid w:val="00DC7DF9"/>
    <w:rsid w:val="00DD0076"/>
    <w:rsid w:val="00DD0C9F"/>
    <w:rsid w:val="00DD11C2"/>
    <w:rsid w:val="00DD17D9"/>
    <w:rsid w:val="00DD1C47"/>
    <w:rsid w:val="00DD1E1B"/>
    <w:rsid w:val="00DD22FE"/>
    <w:rsid w:val="00DD35EB"/>
    <w:rsid w:val="00DD3869"/>
    <w:rsid w:val="00DD3C66"/>
    <w:rsid w:val="00DD5313"/>
    <w:rsid w:val="00DD53CB"/>
    <w:rsid w:val="00DD5A60"/>
    <w:rsid w:val="00DD6EF8"/>
    <w:rsid w:val="00DD7845"/>
    <w:rsid w:val="00DE048E"/>
    <w:rsid w:val="00DE0A5A"/>
    <w:rsid w:val="00DE0F4C"/>
    <w:rsid w:val="00DE121D"/>
    <w:rsid w:val="00DE13CD"/>
    <w:rsid w:val="00DE1D29"/>
    <w:rsid w:val="00DE279C"/>
    <w:rsid w:val="00DE2BDA"/>
    <w:rsid w:val="00DE3BD7"/>
    <w:rsid w:val="00DE400A"/>
    <w:rsid w:val="00DE4A7E"/>
    <w:rsid w:val="00DE5425"/>
    <w:rsid w:val="00DE5952"/>
    <w:rsid w:val="00DE7203"/>
    <w:rsid w:val="00DF027E"/>
    <w:rsid w:val="00DF0872"/>
    <w:rsid w:val="00DF0B5C"/>
    <w:rsid w:val="00DF1DE9"/>
    <w:rsid w:val="00DF2D61"/>
    <w:rsid w:val="00DF311D"/>
    <w:rsid w:val="00DF379F"/>
    <w:rsid w:val="00DF3977"/>
    <w:rsid w:val="00DF3A15"/>
    <w:rsid w:val="00DF5392"/>
    <w:rsid w:val="00DF5BE1"/>
    <w:rsid w:val="00DF5C4B"/>
    <w:rsid w:val="00DF5D63"/>
    <w:rsid w:val="00DF6B48"/>
    <w:rsid w:val="00DF74E1"/>
    <w:rsid w:val="00DF79AF"/>
    <w:rsid w:val="00DF7D42"/>
    <w:rsid w:val="00E009B5"/>
    <w:rsid w:val="00E00E6B"/>
    <w:rsid w:val="00E00F94"/>
    <w:rsid w:val="00E01782"/>
    <w:rsid w:val="00E01C47"/>
    <w:rsid w:val="00E02B08"/>
    <w:rsid w:val="00E02F21"/>
    <w:rsid w:val="00E032C8"/>
    <w:rsid w:val="00E03B8E"/>
    <w:rsid w:val="00E04385"/>
    <w:rsid w:val="00E04651"/>
    <w:rsid w:val="00E04C8E"/>
    <w:rsid w:val="00E0578F"/>
    <w:rsid w:val="00E057E9"/>
    <w:rsid w:val="00E05E8E"/>
    <w:rsid w:val="00E07C5E"/>
    <w:rsid w:val="00E07E8B"/>
    <w:rsid w:val="00E1037D"/>
    <w:rsid w:val="00E106D1"/>
    <w:rsid w:val="00E109EC"/>
    <w:rsid w:val="00E10A29"/>
    <w:rsid w:val="00E10A55"/>
    <w:rsid w:val="00E12191"/>
    <w:rsid w:val="00E12197"/>
    <w:rsid w:val="00E122A1"/>
    <w:rsid w:val="00E1373F"/>
    <w:rsid w:val="00E139E4"/>
    <w:rsid w:val="00E143C4"/>
    <w:rsid w:val="00E14B80"/>
    <w:rsid w:val="00E14C4E"/>
    <w:rsid w:val="00E15139"/>
    <w:rsid w:val="00E16257"/>
    <w:rsid w:val="00E163DD"/>
    <w:rsid w:val="00E166A0"/>
    <w:rsid w:val="00E16907"/>
    <w:rsid w:val="00E16908"/>
    <w:rsid w:val="00E16C4D"/>
    <w:rsid w:val="00E16EBA"/>
    <w:rsid w:val="00E16F68"/>
    <w:rsid w:val="00E1722C"/>
    <w:rsid w:val="00E177AF"/>
    <w:rsid w:val="00E202DD"/>
    <w:rsid w:val="00E20894"/>
    <w:rsid w:val="00E21377"/>
    <w:rsid w:val="00E21C4D"/>
    <w:rsid w:val="00E2317E"/>
    <w:rsid w:val="00E23298"/>
    <w:rsid w:val="00E232DE"/>
    <w:rsid w:val="00E233D9"/>
    <w:rsid w:val="00E234AD"/>
    <w:rsid w:val="00E24348"/>
    <w:rsid w:val="00E24BD9"/>
    <w:rsid w:val="00E259E8"/>
    <w:rsid w:val="00E25CA6"/>
    <w:rsid w:val="00E2681C"/>
    <w:rsid w:val="00E2699E"/>
    <w:rsid w:val="00E26F2D"/>
    <w:rsid w:val="00E31A25"/>
    <w:rsid w:val="00E3266A"/>
    <w:rsid w:val="00E3337E"/>
    <w:rsid w:val="00E33447"/>
    <w:rsid w:val="00E3354D"/>
    <w:rsid w:val="00E34081"/>
    <w:rsid w:val="00E3488C"/>
    <w:rsid w:val="00E348FA"/>
    <w:rsid w:val="00E35375"/>
    <w:rsid w:val="00E36131"/>
    <w:rsid w:val="00E364AD"/>
    <w:rsid w:val="00E36BFD"/>
    <w:rsid w:val="00E36FC7"/>
    <w:rsid w:val="00E37093"/>
    <w:rsid w:val="00E373D1"/>
    <w:rsid w:val="00E3763B"/>
    <w:rsid w:val="00E376C4"/>
    <w:rsid w:val="00E37A9E"/>
    <w:rsid w:val="00E37FEC"/>
    <w:rsid w:val="00E40250"/>
    <w:rsid w:val="00E40B9D"/>
    <w:rsid w:val="00E41324"/>
    <w:rsid w:val="00E4136D"/>
    <w:rsid w:val="00E41831"/>
    <w:rsid w:val="00E41B2C"/>
    <w:rsid w:val="00E42E81"/>
    <w:rsid w:val="00E4347E"/>
    <w:rsid w:val="00E43AB2"/>
    <w:rsid w:val="00E43B52"/>
    <w:rsid w:val="00E43BB7"/>
    <w:rsid w:val="00E43C73"/>
    <w:rsid w:val="00E443EC"/>
    <w:rsid w:val="00E443ED"/>
    <w:rsid w:val="00E446C7"/>
    <w:rsid w:val="00E44F43"/>
    <w:rsid w:val="00E47091"/>
    <w:rsid w:val="00E478BF"/>
    <w:rsid w:val="00E47B49"/>
    <w:rsid w:val="00E4E832"/>
    <w:rsid w:val="00E50158"/>
    <w:rsid w:val="00E50503"/>
    <w:rsid w:val="00E505D6"/>
    <w:rsid w:val="00E50748"/>
    <w:rsid w:val="00E50B7F"/>
    <w:rsid w:val="00E515CA"/>
    <w:rsid w:val="00E533BA"/>
    <w:rsid w:val="00E53505"/>
    <w:rsid w:val="00E53AC3"/>
    <w:rsid w:val="00E53EF6"/>
    <w:rsid w:val="00E5530E"/>
    <w:rsid w:val="00E560C6"/>
    <w:rsid w:val="00E56498"/>
    <w:rsid w:val="00E56F71"/>
    <w:rsid w:val="00E57325"/>
    <w:rsid w:val="00E578D6"/>
    <w:rsid w:val="00E600C5"/>
    <w:rsid w:val="00E60A93"/>
    <w:rsid w:val="00E6105B"/>
    <w:rsid w:val="00E61342"/>
    <w:rsid w:val="00E613BD"/>
    <w:rsid w:val="00E61E97"/>
    <w:rsid w:val="00E63269"/>
    <w:rsid w:val="00E63351"/>
    <w:rsid w:val="00E6451D"/>
    <w:rsid w:val="00E6482C"/>
    <w:rsid w:val="00E64C68"/>
    <w:rsid w:val="00E64DBB"/>
    <w:rsid w:val="00E64FEA"/>
    <w:rsid w:val="00E65652"/>
    <w:rsid w:val="00E65754"/>
    <w:rsid w:val="00E65A2E"/>
    <w:rsid w:val="00E66ABA"/>
    <w:rsid w:val="00E671FD"/>
    <w:rsid w:val="00E67475"/>
    <w:rsid w:val="00E70277"/>
    <w:rsid w:val="00E7039E"/>
    <w:rsid w:val="00E707BA"/>
    <w:rsid w:val="00E712D4"/>
    <w:rsid w:val="00E715CA"/>
    <w:rsid w:val="00E71BC0"/>
    <w:rsid w:val="00E7236A"/>
    <w:rsid w:val="00E72F9F"/>
    <w:rsid w:val="00E73AF1"/>
    <w:rsid w:val="00E7455A"/>
    <w:rsid w:val="00E74845"/>
    <w:rsid w:val="00E752EF"/>
    <w:rsid w:val="00E755EC"/>
    <w:rsid w:val="00E759B8"/>
    <w:rsid w:val="00E75D54"/>
    <w:rsid w:val="00E76B5F"/>
    <w:rsid w:val="00E76E67"/>
    <w:rsid w:val="00E774B7"/>
    <w:rsid w:val="00E77BA9"/>
    <w:rsid w:val="00E802FC"/>
    <w:rsid w:val="00E81653"/>
    <w:rsid w:val="00E817BD"/>
    <w:rsid w:val="00E81B5A"/>
    <w:rsid w:val="00E81F54"/>
    <w:rsid w:val="00E81FD6"/>
    <w:rsid w:val="00E8205F"/>
    <w:rsid w:val="00E827E8"/>
    <w:rsid w:val="00E82A98"/>
    <w:rsid w:val="00E83E0B"/>
    <w:rsid w:val="00E84157"/>
    <w:rsid w:val="00E845BB"/>
    <w:rsid w:val="00E84877"/>
    <w:rsid w:val="00E84CC5"/>
    <w:rsid w:val="00E84DEC"/>
    <w:rsid w:val="00E85816"/>
    <w:rsid w:val="00E864AC"/>
    <w:rsid w:val="00E8663D"/>
    <w:rsid w:val="00E86988"/>
    <w:rsid w:val="00E86C68"/>
    <w:rsid w:val="00E87830"/>
    <w:rsid w:val="00E878B7"/>
    <w:rsid w:val="00E90C64"/>
    <w:rsid w:val="00E90DDB"/>
    <w:rsid w:val="00E91B1A"/>
    <w:rsid w:val="00E91B8B"/>
    <w:rsid w:val="00E91C56"/>
    <w:rsid w:val="00E91C8B"/>
    <w:rsid w:val="00E921E5"/>
    <w:rsid w:val="00E9237F"/>
    <w:rsid w:val="00E92659"/>
    <w:rsid w:val="00E9287E"/>
    <w:rsid w:val="00E92889"/>
    <w:rsid w:val="00E92E68"/>
    <w:rsid w:val="00E936EE"/>
    <w:rsid w:val="00E938E5"/>
    <w:rsid w:val="00E94F21"/>
    <w:rsid w:val="00E94F26"/>
    <w:rsid w:val="00E94FB5"/>
    <w:rsid w:val="00E95B4F"/>
    <w:rsid w:val="00E963FE"/>
    <w:rsid w:val="00E966E8"/>
    <w:rsid w:val="00EA0321"/>
    <w:rsid w:val="00EA0EF9"/>
    <w:rsid w:val="00EA1FCE"/>
    <w:rsid w:val="00EA2FD6"/>
    <w:rsid w:val="00EA4D6F"/>
    <w:rsid w:val="00EA530F"/>
    <w:rsid w:val="00EA591C"/>
    <w:rsid w:val="00EA5B8C"/>
    <w:rsid w:val="00EA5E86"/>
    <w:rsid w:val="00EA6DA7"/>
    <w:rsid w:val="00EA74F1"/>
    <w:rsid w:val="00EA7635"/>
    <w:rsid w:val="00EA7FFC"/>
    <w:rsid w:val="00EB027F"/>
    <w:rsid w:val="00EB0803"/>
    <w:rsid w:val="00EB0A5A"/>
    <w:rsid w:val="00EB1296"/>
    <w:rsid w:val="00EB1428"/>
    <w:rsid w:val="00EB1588"/>
    <w:rsid w:val="00EB1CE3"/>
    <w:rsid w:val="00EB270E"/>
    <w:rsid w:val="00EB29D2"/>
    <w:rsid w:val="00EB2A15"/>
    <w:rsid w:val="00EB370A"/>
    <w:rsid w:val="00EB3905"/>
    <w:rsid w:val="00EB3FEA"/>
    <w:rsid w:val="00EB48E8"/>
    <w:rsid w:val="00EB565D"/>
    <w:rsid w:val="00EB57CA"/>
    <w:rsid w:val="00EC0574"/>
    <w:rsid w:val="00EC1236"/>
    <w:rsid w:val="00EC23E1"/>
    <w:rsid w:val="00EC2699"/>
    <w:rsid w:val="00EC33D5"/>
    <w:rsid w:val="00EC421D"/>
    <w:rsid w:val="00EC4546"/>
    <w:rsid w:val="00EC5110"/>
    <w:rsid w:val="00EC627E"/>
    <w:rsid w:val="00EC6719"/>
    <w:rsid w:val="00EC71AC"/>
    <w:rsid w:val="00EC7C79"/>
    <w:rsid w:val="00ED018D"/>
    <w:rsid w:val="00ED03DF"/>
    <w:rsid w:val="00ED0F99"/>
    <w:rsid w:val="00ED126E"/>
    <w:rsid w:val="00ED1C70"/>
    <w:rsid w:val="00ED1F51"/>
    <w:rsid w:val="00ED281B"/>
    <w:rsid w:val="00ED2AB3"/>
    <w:rsid w:val="00ED31DA"/>
    <w:rsid w:val="00ED3E10"/>
    <w:rsid w:val="00ED435F"/>
    <w:rsid w:val="00ED4A54"/>
    <w:rsid w:val="00ED4EBF"/>
    <w:rsid w:val="00ED5B86"/>
    <w:rsid w:val="00ED6907"/>
    <w:rsid w:val="00ED6923"/>
    <w:rsid w:val="00ED6BA8"/>
    <w:rsid w:val="00ED6E1F"/>
    <w:rsid w:val="00ED73AD"/>
    <w:rsid w:val="00EE0F5C"/>
    <w:rsid w:val="00EE2049"/>
    <w:rsid w:val="00EE231D"/>
    <w:rsid w:val="00EE2C91"/>
    <w:rsid w:val="00EE337A"/>
    <w:rsid w:val="00EE36BE"/>
    <w:rsid w:val="00EE3AE1"/>
    <w:rsid w:val="00EE3B51"/>
    <w:rsid w:val="00EE44EB"/>
    <w:rsid w:val="00EE454C"/>
    <w:rsid w:val="00EE49FF"/>
    <w:rsid w:val="00EE4CE5"/>
    <w:rsid w:val="00EE4CF8"/>
    <w:rsid w:val="00EE5D51"/>
    <w:rsid w:val="00EE6367"/>
    <w:rsid w:val="00EE7F51"/>
    <w:rsid w:val="00EF0A85"/>
    <w:rsid w:val="00EF1914"/>
    <w:rsid w:val="00EF25F8"/>
    <w:rsid w:val="00EF337A"/>
    <w:rsid w:val="00EF3653"/>
    <w:rsid w:val="00EF407C"/>
    <w:rsid w:val="00EF4576"/>
    <w:rsid w:val="00EF4A2C"/>
    <w:rsid w:val="00EF4E37"/>
    <w:rsid w:val="00EF4F94"/>
    <w:rsid w:val="00EF50E9"/>
    <w:rsid w:val="00EF6309"/>
    <w:rsid w:val="00EF668D"/>
    <w:rsid w:val="00EF66E9"/>
    <w:rsid w:val="00EF6F99"/>
    <w:rsid w:val="00EF7627"/>
    <w:rsid w:val="00EF7CEE"/>
    <w:rsid w:val="00EFC51D"/>
    <w:rsid w:val="00F007BF"/>
    <w:rsid w:val="00F012AC"/>
    <w:rsid w:val="00F01A3E"/>
    <w:rsid w:val="00F01F94"/>
    <w:rsid w:val="00F026E5"/>
    <w:rsid w:val="00F02FF1"/>
    <w:rsid w:val="00F03244"/>
    <w:rsid w:val="00F03F4A"/>
    <w:rsid w:val="00F046EE"/>
    <w:rsid w:val="00F04A57"/>
    <w:rsid w:val="00F051A4"/>
    <w:rsid w:val="00F05452"/>
    <w:rsid w:val="00F05DC0"/>
    <w:rsid w:val="00F05EB4"/>
    <w:rsid w:val="00F06CC2"/>
    <w:rsid w:val="00F07CF8"/>
    <w:rsid w:val="00F07D9E"/>
    <w:rsid w:val="00F07F93"/>
    <w:rsid w:val="00F1026E"/>
    <w:rsid w:val="00F102AB"/>
    <w:rsid w:val="00F11263"/>
    <w:rsid w:val="00F116A4"/>
    <w:rsid w:val="00F118E1"/>
    <w:rsid w:val="00F11FE0"/>
    <w:rsid w:val="00F121FB"/>
    <w:rsid w:val="00F143EE"/>
    <w:rsid w:val="00F14DD3"/>
    <w:rsid w:val="00F15270"/>
    <w:rsid w:val="00F1586D"/>
    <w:rsid w:val="00F15A40"/>
    <w:rsid w:val="00F15F2D"/>
    <w:rsid w:val="00F167D7"/>
    <w:rsid w:val="00F16B06"/>
    <w:rsid w:val="00F16B24"/>
    <w:rsid w:val="00F16C67"/>
    <w:rsid w:val="00F170F1"/>
    <w:rsid w:val="00F202E8"/>
    <w:rsid w:val="00F209DC"/>
    <w:rsid w:val="00F20B46"/>
    <w:rsid w:val="00F20E7B"/>
    <w:rsid w:val="00F21D11"/>
    <w:rsid w:val="00F21FF9"/>
    <w:rsid w:val="00F2279A"/>
    <w:rsid w:val="00F2336F"/>
    <w:rsid w:val="00F241B3"/>
    <w:rsid w:val="00F24547"/>
    <w:rsid w:val="00F245D0"/>
    <w:rsid w:val="00F24607"/>
    <w:rsid w:val="00F24ABA"/>
    <w:rsid w:val="00F24FCE"/>
    <w:rsid w:val="00F26E68"/>
    <w:rsid w:val="00F2752D"/>
    <w:rsid w:val="00F27DA6"/>
    <w:rsid w:val="00F27DB0"/>
    <w:rsid w:val="00F300CC"/>
    <w:rsid w:val="00F309D0"/>
    <w:rsid w:val="00F3148E"/>
    <w:rsid w:val="00F31BE1"/>
    <w:rsid w:val="00F31EFC"/>
    <w:rsid w:val="00F323DB"/>
    <w:rsid w:val="00F339A7"/>
    <w:rsid w:val="00F33FAD"/>
    <w:rsid w:val="00F3403C"/>
    <w:rsid w:val="00F350A1"/>
    <w:rsid w:val="00F3526B"/>
    <w:rsid w:val="00F352EE"/>
    <w:rsid w:val="00F35758"/>
    <w:rsid w:val="00F35804"/>
    <w:rsid w:val="00F35AD8"/>
    <w:rsid w:val="00F360B3"/>
    <w:rsid w:val="00F361B2"/>
    <w:rsid w:val="00F369C0"/>
    <w:rsid w:val="00F36BD7"/>
    <w:rsid w:val="00F36BDD"/>
    <w:rsid w:val="00F36F2A"/>
    <w:rsid w:val="00F379B6"/>
    <w:rsid w:val="00F37AD4"/>
    <w:rsid w:val="00F37B0F"/>
    <w:rsid w:val="00F37F38"/>
    <w:rsid w:val="00F40106"/>
    <w:rsid w:val="00F4072C"/>
    <w:rsid w:val="00F408D6"/>
    <w:rsid w:val="00F40E3D"/>
    <w:rsid w:val="00F41B5C"/>
    <w:rsid w:val="00F422F8"/>
    <w:rsid w:val="00F425A7"/>
    <w:rsid w:val="00F42C8D"/>
    <w:rsid w:val="00F4370D"/>
    <w:rsid w:val="00F43B52"/>
    <w:rsid w:val="00F43B7B"/>
    <w:rsid w:val="00F44EFA"/>
    <w:rsid w:val="00F45157"/>
    <w:rsid w:val="00F45374"/>
    <w:rsid w:val="00F45A73"/>
    <w:rsid w:val="00F45E14"/>
    <w:rsid w:val="00F46229"/>
    <w:rsid w:val="00F46AF7"/>
    <w:rsid w:val="00F46DFC"/>
    <w:rsid w:val="00F46EA7"/>
    <w:rsid w:val="00F46FE9"/>
    <w:rsid w:val="00F47473"/>
    <w:rsid w:val="00F4785C"/>
    <w:rsid w:val="00F47D79"/>
    <w:rsid w:val="00F50452"/>
    <w:rsid w:val="00F50767"/>
    <w:rsid w:val="00F50A7B"/>
    <w:rsid w:val="00F50E5B"/>
    <w:rsid w:val="00F5157F"/>
    <w:rsid w:val="00F5173B"/>
    <w:rsid w:val="00F528E7"/>
    <w:rsid w:val="00F52CA5"/>
    <w:rsid w:val="00F52E63"/>
    <w:rsid w:val="00F537B6"/>
    <w:rsid w:val="00F539EC"/>
    <w:rsid w:val="00F53AAF"/>
    <w:rsid w:val="00F53F6D"/>
    <w:rsid w:val="00F540BC"/>
    <w:rsid w:val="00F54A60"/>
    <w:rsid w:val="00F54C5E"/>
    <w:rsid w:val="00F54C98"/>
    <w:rsid w:val="00F56329"/>
    <w:rsid w:val="00F56A5F"/>
    <w:rsid w:val="00F56E57"/>
    <w:rsid w:val="00F574F8"/>
    <w:rsid w:val="00F57648"/>
    <w:rsid w:val="00F59DA7"/>
    <w:rsid w:val="00F602BD"/>
    <w:rsid w:val="00F6032B"/>
    <w:rsid w:val="00F60783"/>
    <w:rsid w:val="00F608C9"/>
    <w:rsid w:val="00F613A6"/>
    <w:rsid w:val="00F623DE"/>
    <w:rsid w:val="00F62C7D"/>
    <w:rsid w:val="00F6344B"/>
    <w:rsid w:val="00F63C52"/>
    <w:rsid w:val="00F65734"/>
    <w:rsid w:val="00F65AF8"/>
    <w:rsid w:val="00F65BCF"/>
    <w:rsid w:val="00F65BD4"/>
    <w:rsid w:val="00F65DA2"/>
    <w:rsid w:val="00F65DF5"/>
    <w:rsid w:val="00F66A58"/>
    <w:rsid w:val="00F671CD"/>
    <w:rsid w:val="00F67A4B"/>
    <w:rsid w:val="00F703D3"/>
    <w:rsid w:val="00F70DDA"/>
    <w:rsid w:val="00F7107B"/>
    <w:rsid w:val="00F7195B"/>
    <w:rsid w:val="00F71A30"/>
    <w:rsid w:val="00F71C9D"/>
    <w:rsid w:val="00F72542"/>
    <w:rsid w:val="00F73372"/>
    <w:rsid w:val="00F759EC"/>
    <w:rsid w:val="00F7631B"/>
    <w:rsid w:val="00F775FF"/>
    <w:rsid w:val="00F778D4"/>
    <w:rsid w:val="00F80774"/>
    <w:rsid w:val="00F807C5"/>
    <w:rsid w:val="00F81503"/>
    <w:rsid w:val="00F8174F"/>
    <w:rsid w:val="00F819D3"/>
    <w:rsid w:val="00F81D1A"/>
    <w:rsid w:val="00F83496"/>
    <w:rsid w:val="00F83BD6"/>
    <w:rsid w:val="00F840E0"/>
    <w:rsid w:val="00F84487"/>
    <w:rsid w:val="00F849D2"/>
    <w:rsid w:val="00F84A02"/>
    <w:rsid w:val="00F84B3A"/>
    <w:rsid w:val="00F852DF"/>
    <w:rsid w:val="00F858FB"/>
    <w:rsid w:val="00F85C85"/>
    <w:rsid w:val="00F85D9B"/>
    <w:rsid w:val="00F8608A"/>
    <w:rsid w:val="00F86522"/>
    <w:rsid w:val="00F8787C"/>
    <w:rsid w:val="00F87918"/>
    <w:rsid w:val="00F87C0E"/>
    <w:rsid w:val="00F87CD5"/>
    <w:rsid w:val="00F901D0"/>
    <w:rsid w:val="00F90C65"/>
    <w:rsid w:val="00F9255C"/>
    <w:rsid w:val="00F92B40"/>
    <w:rsid w:val="00F92BBF"/>
    <w:rsid w:val="00F92D1B"/>
    <w:rsid w:val="00F930E6"/>
    <w:rsid w:val="00F9353C"/>
    <w:rsid w:val="00F93F3C"/>
    <w:rsid w:val="00F93FD3"/>
    <w:rsid w:val="00F9479F"/>
    <w:rsid w:val="00F94894"/>
    <w:rsid w:val="00F94B5B"/>
    <w:rsid w:val="00F94D84"/>
    <w:rsid w:val="00F95D77"/>
    <w:rsid w:val="00F96F50"/>
    <w:rsid w:val="00F970DA"/>
    <w:rsid w:val="00FA0141"/>
    <w:rsid w:val="00FA064A"/>
    <w:rsid w:val="00FA0BF9"/>
    <w:rsid w:val="00FA2B26"/>
    <w:rsid w:val="00FA2B3D"/>
    <w:rsid w:val="00FA2D94"/>
    <w:rsid w:val="00FA398B"/>
    <w:rsid w:val="00FA3B17"/>
    <w:rsid w:val="00FA4454"/>
    <w:rsid w:val="00FA4731"/>
    <w:rsid w:val="00FA4A19"/>
    <w:rsid w:val="00FA4B21"/>
    <w:rsid w:val="00FA4BBE"/>
    <w:rsid w:val="00FA5536"/>
    <w:rsid w:val="00FA59B0"/>
    <w:rsid w:val="00FA7227"/>
    <w:rsid w:val="00FA7926"/>
    <w:rsid w:val="00FA796F"/>
    <w:rsid w:val="00FB0048"/>
    <w:rsid w:val="00FB08F3"/>
    <w:rsid w:val="00FB14EE"/>
    <w:rsid w:val="00FB17D9"/>
    <w:rsid w:val="00FB18D2"/>
    <w:rsid w:val="00FB1C26"/>
    <w:rsid w:val="00FB2962"/>
    <w:rsid w:val="00FB2AFC"/>
    <w:rsid w:val="00FB2F9A"/>
    <w:rsid w:val="00FB311F"/>
    <w:rsid w:val="00FB3D65"/>
    <w:rsid w:val="00FB3F97"/>
    <w:rsid w:val="00FB4351"/>
    <w:rsid w:val="00FB4DA0"/>
    <w:rsid w:val="00FB53E1"/>
    <w:rsid w:val="00FB5687"/>
    <w:rsid w:val="00FB5846"/>
    <w:rsid w:val="00FB5D9B"/>
    <w:rsid w:val="00FB5E12"/>
    <w:rsid w:val="00FB76C9"/>
    <w:rsid w:val="00FC0425"/>
    <w:rsid w:val="00FC10F9"/>
    <w:rsid w:val="00FC1E8A"/>
    <w:rsid w:val="00FC2967"/>
    <w:rsid w:val="00FC307E"/>
    <w:rsid w:val="00FC4999"/>
    <w:rsid w:val="00FC5126"/>
    <w:rsid w:val="00FC57F3"/>
    <w:rsid w:val="00FC5A37"/>
    <w:rsid w:val="00FC5E7B"/>
    <w:rsid w:val="00FC602A"/>
    <w:rsid w:val="00FC670A"/>
    <w:rsid w:val="00FC73BC"/>
    <w:rsid w:val="00FC7B5E"/>
    <w:rsid w:val="00FD12A3"/>
    <w:rsid w:val="00FD1A6A"/>
    <w:rsid w:val="00FD20D6"/>
    <w:rsid w:val="00FD225D"/>
    <w:rsid w:val="00FD2A2B"/>
    <w:rsid w:val="00FD2B86"/>
    <w:rsid w:val="00FD2E28"/>
    <w:rsid w:val="00FD2FB4"/>
    <w:rsid w:val="00FD30BE"/>
    <w:rsid w:val="00FD3166"/>
    <w:rsid w:val="00FD4A12"/>
    <w:rsid w:val="00FD569E"/>
    <w:rsid w:val="00FD5DDB"/>
    <w:rsid w:val="00FD5F1A"/>
    <w:rsid w:val="00FD5F54"/>
    <w:rsid w:val="00FD614D"/>
    <w:rsid w:val="00FD623D"/>
    <w:rsid w:val="00FD67E8"/>
    <w:rsid w:val="00FD74C4"/>
    <w:rsid w:val="00FD75A8"/>
    <w:rsid w:val="00FD7843"/>
    <w:rsid w:val="00FDD4ED"/>
    <w:rsid w:val="00FE08D9"/>
    <w:rsid w:val="00FE08DD"/>
    <w:rsid w:val="00FE1314"/>
    <w:rsid w:val="00FE139D"/>
    <w:rsid w:val="00FE1772"/>
    <w:rsid w:val="00FE1D9B"/>
    <w:rsid w:val="00FE1DF9"/>
    <w:rsid w:val="00FE223D"/>
    <w:rsid w:val="00FE2EB7"/>
    <w:rsid w:val="00FE352A"/>
    <w:rsid w:val="00FE417D"/>
    <w:rsid w:val="00FE43C2"/>
    <w:rsid w:val="00FE45D5"/>
    <w:rsid w:val="00FE518B"/>
    <w:rsid w:val="00FE5203"/>
    <w:rsid w:val="00FE52BF"/>
    <w:rsid w:val="00FE5FEB"/>
    <w:rsid w:val="00FE69E0"/>
    <w:rsid w:val="00FE7222"/>
    <w:rsid w:val="00FE72FC"/>
    <w:rsid w:val="00FF0FB6"/>
    <w:rsid w:val="00FF1E34"/>
    <w:rsid w:val="00FF2C3A"/>
    <w:rsid w:val="00FF2EC1"/>
    <w:rsid w:val="00FF53B3"/>
    <w:rsid w:val="00FF57A9"/>
    <w:rsid w:val="00FF62F3"/>
    <w:rsid w:val="00FF70FA"/>
    <w:rsid w:val="00FF7A8F"/>
    <w:rsid w:val="00FF7D1E"/>
    <w:rsid w:val="00FF7F27"/>
    <w:rsid w:val="00FFD7CF"/>
    <w:rsid w:val="01093645"/>
    <w:rsid w:val="010BC4ED"/>
    <w:rsid w:val="010E7541"/>
    <w:rsid w:val="011421B8"/>
    <w:rsid w:val="0117C601"/>
    <w:rsid w:val="0121B886"/>
    <w:rsid w:val="0124CD42"/>
    <w:rsid w:val="0126209F"/>
    <w:rsid w:val="012844D7"/>
    <w:rsid w:val="01292A71"/>
    <w:rsid w:val="01299DA3"/>
    <w:rsid w:val="012C0284"/>
    <w:rsid w:val="012CB798"/>
    <w:rsid w:val="0133BD78"/>
    <w:rsid w:val="013405E0"/>
    <w:rsid w:val="0136AD93"/>
    <w:rsid w:val="0139B1F3"/>
    <w:rsid w:val="01416EFB"/>
    <w:rsid w:val="014497B0"/>
    <w:rsid w:val="0145B14D"/>
    <w:rsid w:val="0145FAD7"/>
    <w:rsid w:val="014C4FC1"/>
    <w:rsid w:val="0151AB60"/>
    <w:rsid w:val="0151BE7E"/>
    <w:rsid w:val="01520A04"/>
    <w:rsid w:val="01543C7E"/>
    <w:rsid w:val="0154EC93"/>
    <w:rsid w:val="01567A1C"/>
    <w:rsid w:val="0158BD73"/>
    <w:rsid w:val="01609E3F"/>
    <w:rsid w:val="0162D9C1"/>
    <w:rsid w:val="0164AC9F"/>
    <w:rsid w:val="0169B1A4"/>
    <w:rsid w:val="016A6DDE"/>
    <w:rsid w:val="016C4EA5"/>
    <w:rsid w:val="016CCDCF"/>
    <w:rsid w:val="017665CB"/>
    <w:rsid w:val="0178A31D"/>
    <w:rsid w:val="01791365"/>
    <w:rsid w:val="017A6B4A"/>
    <w:rsid w:val="017CDE72"/>
    <w:rsid w:val="017EDBB3"/>
    <w:rsid w:val="018242D2"/>
    <w:rsid w:val="0189A957"/>
    <w:rsid w:val="0189C441"/>
    <w:rsid w:val="018AB721"/>
    <w:rsid w:val="018AB747"/>
    <w:rsid w:val="018EA70F"/>
    <w:rsid w:val="01939BD4"/>
    <w:rsid w:val="01946372"/>
    <w:rsid w:val="019568C7"/>
    <w:rsid w:val="01966A0F"/>
    <w:rsid w:val="0198D9F7"/>
    <w:rsid w:val="019BB0E2"/>
    <w:rsid w:val="019D8D28"/>
    <w:rsid w:val="01A47C68"/>
    <w:rsid w:val="01AE7316"/>
    <w:rsid w:val="01B3543E"/>
    <w:rsid w:val="01BCC35F"/>
    <w:rsid w:val="01C0766F"/>
    <w:rsid w:val="01C16A2A"/>
    <w:rsid w:val="01C539F4"/>
    <w:rsid w:val="01C76051"/>
    <w:rsid w:val="01CCA437"/>
    <w:rsid w:val="01D02C22"/>
    <w:rsid w:val="01D2CB71"/>
    <w:rsid w:val="01DD8ABB"/>
    <w:rsid w:val="01FD2790"/>
    <w:rsid w:val="01FDFC57"/>
    <w:rsid w:val="01FF7FBB"/>
    <w:rsid w:val="020375AE"/>
    <w:rsid w:val="0203EAFD"/>
    <w:rsid w:val="0205A168"/>
    <w:rsid w:val="020C3949"/>
    <w:rsid w:val="020EE51C"/>
    <w:rsid w:val="02116D18"/>
    <w:rsid w:val="0214307F"/>
    <w:rsid w:val="021A4F35"/>
    <w:rsid w:val="021F077A"/>
    <w:rsid w:val="021F2170"/>
    <w:rsid w:val="021F4490"/>
    <w:rsid w:val="0220F40E"/>
    <w:rsid w:val="02281707"/>
    <w:rsid w:val="0229A55B"/>
    <w:rsid w:val="022B9F86"/>
    <w:rsid w:val="02305CAA"/>
    <w:rsid w:val="0238F5A3"/>
    <w:rsid w:val="023F1358"/>
    <w:rsid w:val="0243E4CA"/>
    <w:rsid w:val="0246D96D"/>
    <w:rsid w:val="024E3684"/>
    <w:rsid w:val="0250F3E2"/>
    <w:rsid w:val="0252203B"/>
    <w:rsid w:val="02565E3B"/>
    <w:rsid w:val="0256AD04"/>
    <w:rsid w:val="0257D44D"/>
    <w:rsid w:val="0258123C"/>
    <w:rsid w:val="025924B2"/>
    <w:rsid w:val="0259F7EF"/>
    <w:rsid w:val="025C7A80"/>
    <w:rsid w:val="0262E74C"/>
    <w:rsid w:val="0263245C"/>
    <w:rsid w:val="02656310"/>
    <w:rsid w:val="026A4C79"/>
    <w:rsid w:val="027040C9"/>
    <w:rsid w:val="0271B3D3"/>
    <w:rsid w:val="0275C19E"/>
    <w:rsid w:val="027BCCB0"/>
    <w:rsid w:val="027F1DBD"/>
    <w:rsid w:val="02834073"/>
    <w:rsid w:val="02841CAE"/>
    <w:rsid w:val="028696A9"/>
    <w:rsid w:val="028AB417"/>
    <w:rsid w:val="02912B56"/>
    <w:rsid w:val="02919043"/>
    <w:rsid w:val="0294121B"/>
    <w:rsid w:val="02968E18"/>
    <w:rsid w:val="0298920E"/>
    <w:rsid w:val="02995C81"/>
    <w:rsid w:val="0299EE58"/>
    <w:rsid w:val="029DA569"/>
    <w:rsid w:val="02A84539"/>
    <w:rsid w:val="02A9B5F5"/>
    <w:rsid w:val="02AB2FD9"/>
    <w:rsid w:val="02ADA602"/>
    <w:rsid w:val="02B00CB3"/>
    <w:rsid w:val="02B70D52"/>
    <w:rsid w:val="02B79EC5"/>
    <w:rsid w:val="02BA39F9"/>
    <w:rsid w:val="02C293DD"/>
    <w:rsid w:val="02CC0C35"/>
    <w:rsid w:val="02CE4335"/>
    <w:rsid w:val="02CEA948"/>
    <w:rsid w:val="02D13653"/>
    <w:rsid w:val="02D241F2"/>
    <w:rsid w:val="02D71B32"/>
    <w:rsid w:val="02DA3A34"/>
    <w:rsid w:val="02DF831F"/>
    <w:rsid w:val="02DF9134"/>
    <w:rsid w:val="02E1F69F"/>
    <w:rsid w:val="02E3551D"/>
    <w:rsid w:val="02E8F9A6"/>
    <w:rsid w:val="02F5D65D"/>
    <w:rsid w:val="02FA55E2"/>
    <w:rsid w:val="0302F0A4"/>
    <w:rsid w:val="030CF0B0"/>
    <w:rsid w:val="0311BFA5"/>
    <w:rsid w:val="0313E4F8"/>
    <w:rsid w:val="0314EC84"/>
    <w:rsid w:val="0315D3D9"/>
    <w:rsid w:val="031DCA5A"/>
    <w:rsid w:val="031E084E"/>
    <w:rsid w:val="031FDF04"/>
    <w:rsid w:val="03257B02"/>
    <w:rsid w:val="03274020"/>
    <w:rsid w:val="032853EB"/>
    <w:rsid w:val="032BE559"/>
    <w:rsid w:val="032CE51A"/>
    <w:rsid w:val="032D05D4"/>
    <w:rsid w:val="0345122C"/>
    <w:rsid w:val="0347B4CE"/>
    <w:rsid w:val="034D66A4"/>
    <w:rsid w:val="0350898B"/>
    <w:rsid w:val="035203F8"/>
    <w:rsid w:val="0354BD75"/>
    <w:rsid w:val="0359B263"/>
    <w:rsid w:val="035D9E69"/>
    <w:rsid w:val="03613524"/>
    <w:rsid w:val="0364EC3E"/>
    <w:rsid w:val="036753A0"/>
    <w:rsid w:val="03688BAD"/>
    <w:rsid w:val="036B48D9"/>
    <w:rsid w:val="036BA5C4"/>
    <w:rsid w:val="036C18AA"/>
    <w:rsid w:val="0377A5A0"/>
    <w:rsid w:val="037DA6D0"/>
    <w:rsid w:val="0380013D"/>
    <w:rsid w:val="038003F8"/>
    <w:rsid w:val="0384D522"/>
    <w:rsid w:val="03862E25"/>
    <w:rsid w:val="03889F42"/>
    <w:rsid w:val="0388B1F5"/>
    <w:rsid w:val="038A972E"/>
    <w:rsid w:val="039130E2"/>
    <w:rsid w:val="0393F1A5"/>
    <w:rsid w:val="0395CDDE"/>
    <w:rsid w:val="0396DA9E"/>
    <w:rsid w:val="0399640D"/>
    <w:rsid w:val="039AC260"/>
    <w:rsid w:val="039B526B"/>
    <w:rsid w:val="03A0FE0E"/>
    <w:rsid w:val="03A1DFCB"/>
    <w:rsid w:val="03A26F03"/>
    <w:rsid w:val="03A39D5E"/>
    <w:rsid w:val="03A8FECF"/>
    <w:rsid w:val="03AA53E4"/>
    <w:rsid w:val="03AE9A2E"/>
    <w:rsid w:val="03AF6F04"/>
    <w:rsid w:val="03B43642"/>
    <w:rsid w:val="03B4B785"/>
    <w:rsid w:val="03BAD1C1"/>
    <w:rsid w:val="03BB7040"/>
    <w:rsid w:val="03C181A0"/>
    <w:rsid w:val="03C49D9A"/>
    <w:rsid w:val="03C68BF4"/>
    <w:rsid w:val="03CA79D3"/>
    <w:rsid w:val="03CABF70"/>
    <w:rsid w:val="03CBE355"/>
    <w:rsid w:val="03CC5DCB"/>
    <w:rsid w:val="03CDFA63"/>
    <w:rsid w:val="03D0C293"/>
    <w:rsid w:val="03D0ED81"/>
    <w:rsid w:val="03D1981E"/>
    <w:rsid w:val="03D3C6A1"/>
    <w:rsid w:val="03D91801"/>
    <w:rsid w:val="03DB3F5D"/>
    <w:rsid w:val="03DD21C9"/>
    <w:rsid w:val="03DD2497"/>
    <w:rsid w:val="03DF98A2"/>
    <w:rsid w:val="03E06E90"/>
    <w:rsid w:val="03E9E0CD"/>
    <w:rsid w:val="03F35E5D"/>
    <w:rsid w:val="03F550D5"/>
    <w:rsid w:val="03F869A2"/>
    <w:rsid w:val="03F963A2"/>
    <w:rsid w:val="03FBAA68"/>
    <w:rsid w:val="03FC8021"/>
    <w:rsid w:val="03FF29E1"/>
    <w:rsid w:val="040593E0"/>
    <w:rsid w:val="040EED17"/>
    <w:rsid w:val="04104DC8"/>
    <w:rsid w:val="0411F6EF"/>
    <w:rsid w:val="04181884"/>
    <w:rsid w:val="041A5BA5"/>
    <w:rsid w:val="041D6C54"/>
    <w:rsid w:val="04224F90"/>
    <w:rsid w:val="0428010E"/>
    <w:rsid w:val="04281D95"/>
    <w:rsid w:val="042BF783"/>
    <w:rsid w:val="0431F0AD"/>
    <w:rsid w:val="0433928D"/>
    <w:rsid w:val="043697A8"/>
    <w:rsid w:val="0438DFF9"/>
    <w:rsid w:val="043B23ED"/>
    <w:rsid w:val="044023A4"/>
    <w:rsid w:val="04409A6A"/>
    <w:rsid w:val="0441D28C"/>
    <w:rsid w:val="04483790"/>
    <w:rsid w:val="044973D6"/>
    <w:rsid w:val="044CA5CE"/>
    <w:rsid w:val="04527DF3"/>
    <w:rsid w:val="0458F4A1"/>
    <w:rsid w:val="045EF58B"/>
    <w:rsid w:val="046531CE"/>
    <w:rsid w:val="0465B534"/>
    <w:rsid w:val="04687EF8"/>
    <w:rsid w:val="046ACB39"/>
    <w:rsid w:val="0471A069"/>
    <w:rsid w:val="047331B5"/>
    <w:rsid w:val="0475F657"/>
    <w:rsid w:val="047BB65C"/>
    <w:rsid w:val="048143B6"/>
    <w:rsid w:val="0481B2B8"/>
    <w:rsid w:val="04839F95"/>
    <w:rsid w:val="0487B498"/>
    <w:rsid w:val="04886E33"/>
    <w:rsid w:val="04A02511"/>
    <w:rsid w:val="04A0FF1A"/>
    <w:rsid w:val="04A2BA22"/>
    <w:rsid w:val="04ABFD96"/>
    <w:rsid w:val="04B13DEC"/>
    <w:rsid w:val="04B7C02C"/>
    <w:rsid w:val="04B874B3"/>
    <w:rsid w:val="04BB0009"/>
    <w:rsid w:val="04BE9CA9"/>
    <w:rsid w:val="04C39572"/>
    <w:rsid w:val="04C98C26"/>
    <w:rsid w:val="04CB7C2A"/>
    <w:rsid w:val="04CE360C"/>
    <w:rsid w:val="04D04612"/>
    <w:rsid w:val="04D5664E"/>
    <w:rsid w:val="04E0FCDD"/>
    <w:rsid w:val="04EA3DE2"/>
    <w:rsid w:val="04F01AE7"/>
    <w:rsid w:val="04F32DDD"/>
    <w:rsid w:val="04F96ECA"/>
    <w:rsid w:val="04FB7495"/>
    <w:rsid w:val="04FF715F"/>
    <w:rsid w:val="04FFDD4A"/>
    <w:rsid w:val="0503D404"/>
    <w:rsid w:val="050428F4"/>
    <w:rsid w:val="05097B7A"/>
    <w:rsid w:val="050D6240"/>
    <w:rsid w:val="051AD105"/>
    <w:rsid w:val="051D6753"/>
    <w:rsid w:val="051F4B2E"/>
    <w:rsid w:val="052B41AA"/>
    <w:rsid w:val="052C7EDC"/>
    <w:rsid w:val="052D536B"/>
    <w:rsid w:val="052D6943"/>
    <w:rsid w:val="0536F467"/>
    <w:rsid w:val="0543586F"/>
    <w:rsid w:val="054633A0"/>
    <w:rsid w:val="05482E38"/>
    <w:rsid w:val="054E9FA1"/>
    <w:rsid w:val="0550CC74"/>
    <w:rsid w:val="05525085"/>
    <w:rsid w:val="05579D7A"/>
    <w:rsid w:val="055C5ED4"/>
    <w:rsid w:val="055C6A3B"/>
    <w:rsid w:val="055C91A5"/>
    <w:rsid w:val="055ECC31"/>
    <w:rsid w:val="05659BFF"/>
    <w:rsid w:val="0568CCB9"/>
    <w:rsid w:val="05697E55"/>
    <w:rsid w:val="056A3514"/>
    <w:rsid w:val="056DA43A"/>
    <w:rsid w:val="0571B5BD"/>
    <w:rsid w:val="0572200D"/>
    <w:rsid w:val="05787A7F"/>
    <w:rsid w:val="0579E253"/>
    <w:rsid w:val="057F6B31"/>
    <w:rsid w:val="0580395D"/>
    <w:rsid w:val="05835DC2"/>
    <w:rsid w:val="05846729"/>
    <w:rsid w:val="05927043"/>
    <w:rsid w:val="05977AC9"/>
    <w:rsid w:val="059D3F04"/>
    <w:rsid w:val="05A0A48C"/>
    <w:rsid w:val="05A11473"/>
    <w:rsid w:val="05A9FCA4"/>
    <w:rsid w:val="05AD64BC"/>
    <w:rsid w:val="05B1FDF6"/>
    <w:rsid w:val="05B72E48"/>
    <w:rsid w:val="05B8760E"/>
    <w:rsid w:val="05B8D347"/>
    <w:rsid w:val="05B9215E"/>
    <w:rsid w:val="05BBDEE6"/>
    <w:rsid w:val="05BFC968"/>
    <w:rsid w:val="05C0BE61"/>
    <w:rsid w:val="05C1E71F"/>
    <w:rsid w:val="05C35BBE"/>
    <w:rsid w:val="05CBAE07"/>
    <w:rsid w:val="05CED842"/>
    <w:rsid w:val="05D6008E"/>
    <w:rsid w:val="05DC7E91"/>
    <w:rsid w:val="05E698D5"/>
    <w:rsid w:val="05E82AAD"/>
    <w:rsid w:val="05EC356C"/>
    <w:rsid w:val="05FA84F7"/>
    <w:rsid w:val="05FB9E66"/>
    <w:rsid w:val="05FE2F2B"/>
    <w:rsid w:val="0601D4F9"/>
    <w:rsid w:val="06059B32"/>
    <w:rsid w:val="06143050"/>
    <w:rsid w:val="0620C8ED"/>
    <w:rsid w:val="062AC316"/>
    <w:rsid w:val="062B08CE"/>
    <w:rsid w:val="062C30F5"/>
    <w:rsid w:val="0630630D"/>
    <w:rsid w:val="063097E7"/>
    <w:rsid w:val="0631A983"/>
    <w:rsid w:val="06357137"/>
    <w:rsid w:val="06439C00"/>
    <w:rsid w:val="06449351"/>
    <w:rsid w:val="0645C1BA"/>
    <w:rsid w:val="064C2BD7"/>
    <w:rsid w:val="06627C84"/>
    <w:rsid w:val="0665A445"/>
    <w:rsid w:val="0667AB18"/>
    <w:rsid w:val="066EAB11"/>
    <w:rsid w:val="0676BAE0"/>
    <w:rsid w:val="06775CD2"/>
    <w:rsid w:val="06778379"/>
    <w:rsid w:val="067857E5"/>
    <w:rsid w:val="06802DC4"/>
    <w:rsid w:val="0689411B"/>
    <w:rsid w:val="068A90E2"/>
    <w:rsid w:val="069326D4"/>
    <w:rsid w:val="0698A772"/>
    <w:rsid w:val="06A20ADC"/>
    <w:rsid w:val="06A224AD"/>
    <w:rsid w:val="06A2D2BE"/>
    <w:rsid w:val="06A3F578"/>
    <w:rsid w:val="06A448D7"/>
    <w:rsid w:val="06A4BFF6"/>
    <w:rsid w:val="06ABF72D"/>
    <w:rsid w:val="06AD4DE2"/>
    <w:rsid w:val="06ADA7D7"/>
    <w:rsid w:val="06AF1DEC"/>
    <w:rsid w:val="06B43377"/>
    <w:rsid w:val="06B790E9"/>
    <w:rsid w:val="06B8671F"/>
    <w:rsid w:val="06BFC13B"/>
    <w:rsid w:val="06C2D4EE"/>
    <w:rsid w:val="06C81455"/>
    <w:rsid w:val="06CA6F50"/>
    <w:rsid w:val="06CB787E"/>
    <w:rsid w:val="06CFE429"/>
    <w:rsid w:val="06D12E07"/>
    <w:rsid w:val="06D77B57"/>
    <w:rsid w:val="06DC5224"/>
    <w:rsid w:val="06DF1337"/>
    <w:rsid w:val="06DF80B4"/>
    <w:rsid w:val="06E78FF9"/>
    <w:rsid w:val="06EA1316"/>
    <w:rsid w:val="06EE5B90"/>
    <w:rsid w:val="06F36083"/>
    <w:rsid w:val="06F63A26"/>
    <w:rsid w:val="07002BFB"/>
    <w:rsid w:val="07015ADB"/>
    <w:rsid w:val="0702DD3B"/>
    <w:rsid w:val="0704DFFC"/>
    <w:rsid w:val="070AFCE9"/>
    <w:rsid w:val="070D16B6"/>
    <w:rsid w:val="070F6D4F"/>
    <w:rsid w:val="07100A69"/>
    <w:rsid w:val="07106034"/>
    <w:rsid w:val="0717EEBB"/>
    <w:rsid w:val="0718FF5F"/>
    <w:rsid w:val="071B3B92"/>
    <w:rsid w:val="071F8CF0"/>
    <w:rsid w:val="071FA195"/>
    <w:rsid w:val="0726EBFA"/>
    <w:rsid w:val="072C1E68"/>
    <w:rsid w:val="072F7B9C"/>
    <w:rsid w:val="07453BCF"/>
    <w:rsid w:val="074AC801"/>
    <w:rsid w:val="074B06FC"/>
    <w:rsid w:val="074B9E48"/>
    <w:rsid w:val="074E5EB9"/>
    <w:rsid w:val="07535C10"/>
    <w:rsid w:val="07554523"/>
    <w:rsid w:val="07561C93"/>
    <w:rsid w:val="0760E325"/>
    <w:rsid w:val="07636A0F"/>
    <w:rsid w:val="0765002E"/>
    <w:rsid w:val="0766747F"/>
    <w:rsid w:val="076712B8"/>
    <w:rsid w:val="07672D03"/>
    <w:rsid w:val="0775D698"/>
    <w:rsid w:val="07764D9C"/>
    <w:rsid w:val="077CECC5"/>
    <w:rsid w:val="0780B451"/>
    <w:rsid w:val="0785838D"/>
    <w:rsid w:val="0785E361"/>
    <w:rsid w:val="078902E7"/>
    <w:rsid w:val="078A0535"/>
    <w:rsid w:val="078AF172"/>
    <w:rsid w:val="0791A60F"/>
    <w:rsid w:val="07953709"/>
    <w:rsid w:val="079582F9"/>
    <w:rsid w:val="0797DA67"/>
    <w:rsid w:val="079B1595"/>
    <w:rsid w:val="079BEB5A"/>
    <w:rsid w:val="07A10D13"/>
    <w:rsid w:val="07A4C400"/>
    <w:rsid w:val="07A4F130"/>
    <w:rsid w:val="07A61314"/>
    <w:rsid w:val="07AB4A24"/>
    <w:rsid w:val="07ACC681"/>
    <w:rsid w:val="07AD40C4"/>
    <w:rsid w:val="07AD493A"/>
    <w:rsid w:val="07BE7997"/>
    <w:rsid w:val="07BF2B08"/>
    <w:rsid w:val="07C7C556"/>
    <w:rsid w:val="07CCF4CE"/>
    <w:rsid w:val="07D4FA1B"/>
    <w:rsid w:val="07D54FEE"/>
    <w:rsid w:val="07DBFECF"/>
    <w:rsid w:val="07DEEF8B"/>
    <w:rsid w:val="07E2AEAD"/>
    <w:rsid w:val="07E78A81"/>
    <w:rsid w:val="07E7BDCE"/>
    <w:rsid w:val="07EB450D"/>
    <w:rsid w:val="07F10F9B"/>
    <w:rsid w:val="07F3193F"/>
    <w:rsid w:val="07F33CA3"/>
    <w:rsid w:val="07FC0312"/>
    <w:rsid w:val="07FCC5FA"/>
    <w:rsid w:val="0800947D"/>
    <w:rsid w:val="0806C633"/>
    <w:rsid w:val="0808F91C"/>
    <w:rsid w:val="0809D055"/>
    <w:rsid w:val="080B033F"/>
    <w:rsid w:val="080D330E"/>
    <w:rsid w:val="08177B80"/>
    <w:rsid w:val="08183EB8"/>
    <w:rsid w:val="081F5F3F"/>
    <w:rsid w:val="082FDFC0"/>
    <w:rsid w:val="08336B2C"/>
    <w:rsid w:val="08355F35"/>
    <w:rsid w:val="08396D1A"/>
    <w:rsid w:val="083F79C1"/>
    <w:rsid w:val="084DE50F"/>
    <w:rsid w:val="084E36CD"/>
    <w:rsid w:val="084E6FFE"/>
    <w:rsid w:val="0857372D"/>
    <w:rsid w:val="0857CC04"/>
    <w:rsid w:val="085C476F"/>
    <w:rsid w:val="08640224"/>
    <w:rsid w:val="086D1C0D"/>
    <w:rsid w:val="08729128"/>
    <w:rsid w:val="087635DF"/>
    <w:rsid w:val="087A0E5B"/>
    <w:rsid w:val="087B3E47"/>
    <w:rsid w:val="087D8B34"/>
    <w:rsid w:val="0880B01A"/>
    <w:rsid w:val="0883A61C"/>
    <w:rsid w:val="08852C03"/>
    <w:rsid w:val="088535F5"/>
    <w:rsid w:val="0886BF20"/>
    <w:rsid w:val="0887C0C7"/>
    <w:rsid w:val="088AEC41"/>
    <w:rsid w:val="088C5616"/>
    <w:rsid w:val="089ABE73"/>
    <w:rsid w:val="08A372F9"/>
    <w:rsid w:val="08A7391F"/>
    <w:rsid w:val="08ADBE70"/>
    <w:rsid w:val="08B0C5BD"/>
    <w:rsid w:val="08B0E06D"/>
    <w:rsid w:val="08B1C5B6"/>
    <w:rsid w:val="08B8A947"/>
    <w:rsid w:val="08BD072E"/>
    <w:rsid w:val="08C09D6B"/>
    <w:rsid w:val="08C1C2D4"/>
    <w:rsid w:val="08C2D9D5"/>
    <w:rsid w:val="08C50DF8"/>
    <w:rsid w:val="08C53829"/>
    <w:rsid w:val="08C63051"/>
    <w:rsid w:val="08C82947"/>
    <w:rsid w:val="08C8B089"/>
    <w:rsid w:val="08CBDAC5"/>
    <w:rsid w:val="08CD4576"/>
    <w:rsid w:val="08CD6D4E"/>
    <w:rsid w:val="08E6DD95"/>
    <w:rsid w:val="08ED9190"/>
    <w:rsid w:val="08F7AD8D"/>
    <w:rsid w:val="08FA657C"/>
    <w:rsid w:val="0900683B"/>
    <w:rsid w:val="0907A748"/>
    <w:rsid w:val="0909DD33"/>
    <w:rsid w:val="090A1938"/>
    <w:rsid w:val="090E313D"/>
    <w:rsid w:val="0915B1DF"/>
    <w:rsid w:val="0916A97E"/>
    <w:rsid w:val="091F2716"/>
    <w:rsid w:val="092433F5"/>
    <w:rsid w:val="09292CC9"/>
    <w:rsid w:val="092A3EE2"/>
    <w:rsid w:val="092A509D"/>
    <w:rsid w:val="092A8E3A"/>
    <w:rsid w:val="09334A9A"/>
    <w:rsid w:val="093B3823"/>
    <w:rsid w:val="093CC495"/>
    <w:rsid w:val="09408BFA"/>
    <w:rsid w:val="0940E601"/>
    <w:rsid w:val="09467733"/>
    <w:rsid w:val="09496864"/>
    <w:rsid w:val="094B3305"/>
    <w:rsid w:val="094C6511"/>
    <w:rsid w:val="094F72EA"/>
    <w:rsid w:val="09528277"/>
    <w:rsid w:val="09549517"/>
    <w:rsid w:val="0955CA8B"/>
    <w:rsid w:val="0957B18C"/>
    <w:rsid w:val="0958A874"/>
    <w:rsid w:val="095C27DB"/>
    <w:rsid w:val="095F250E"/>
    <w:rsid w:val="0966132F"/>
    <w:rsid w:val="0966659F"/>
    <w:rsid w:val="096B8884"/>
    <w:rsid w:val="096DE647"/>
    <w:rsid w:val="096E7377"/>
    <w:rsid w:val="09749133"/>
    <w:rsid w:val="09762B45"/>
    <w:rsid w:val="0978408B"/>
    <w:rsid w:val="097EBF7C"/>
    <w:rsid w:val="097FDFE2"/>
    <w:rsid w:val="09804E19"/>
    <w:rsid w:val="09835CAB"/>
    <w:rsid w:val="0985C7A5"/>
    <w:rsid w:val="098B777B"/>
    <w:rsid w:val="098D3CA6"/>
    <w:rsid w:val="0991588B"/>
    <w:rsid w:val="0992AE75"/>
    <w:rsid w:val="09943708"/>
    <w:rsid w:val="099768E2"/>
    <w:rsid w:val="0999D337"/>
    <w:rsid w:val="09A030D7"/>
    <w:rsid w:val="09A17BF4"/>
    <w:rsid w:val="09A38103"/>
    <w:rsid w:val="09A89A08"/>
    <w:rsid w:val="09B04946"/>
    <w:rsid w:val="09B128A3"/>
    <w:rsid w:val="09B19373"/>
    <w:rsid w:val="09B5CD3D"/>
    <w:rsid w:val="09B7634A"/>
    <w:rsid w:val="09C43D1B"/>
    <w:rsid w:val="09C765D3"/>
    <w:rsid w:val="09CD0258"/>
    <w:rsid w:val="09CDAA04"/>
    <w:rsid w:val="09D16698"/>
    <w:rsid w:val="09D16AF8"/>
    <w:rsid w:val="09D564B9"/>
    <w:rsid w:val="09D907BA"/>
    <w:rsid w:val="09DB4A22"/>
    <w:rsid w:val="09EFE74C"/>
    <w:rsid w:val="09F058B2"/>
    <w:rsid w:val="09F0EE49"/>
    <w:rsid w:val="09F39C65"/>
    <w:rsid w:val="09F58F34"/>
    <w:rsid w:val="09F60EAD"/>
    <w:rsid w:val="09F89E0A"/>
    <w:rsid w:val="09F9F21C"/>
    <w:rsid w:val="09FDD5CA"/>
    <w:rsid w:val="09FF7D62"/>
    <w:rsid w:val="0A024B71"/>
    <w:rsid w:val="0A039C07"/>
    <w:rsid w:val="0A05A89A"/>
    <w:rsid w:val="0A0CC8D5"/>
    <w:rsid w:val="0A0D0930"/>
    <w:rsid w:val="0A0D1C63"/>
    <w:rsid w:val="0A0DF274"/>
    <w:rsid w:val="0A11DE07"/>
    <w:rsid w:val="0A16F589"/>
    <w:rsid w:val="0A1F337A"/>
    <w:rsid w:val="0A26D75A"/>
    <w:rsid w:val="0A39885B"/>
    <w:rsid w:val="0A3A255C"/>
    <w:rsid w:val="0A3CCE69"/>
    <w:rsid w:val="0A406CF8"/>
    <w:rsid w:val="0A46E6F6"/>
    <w:rsid w:val="0A473D68"/>
    <w:rsid w:val="0A4BD0D7"/>
    <w:rsid w:val="0A4C1AFA"/>
    <w:rsid w:val="0A4CF83D"/>
    <w:rsid w:val="0A50AC71"/>
    <w:rsid w:val="0A5229CB"/>
    <w:rsid w:val="0A5AC33E"/>
    <w:rsid w:val="0A5C5F54"/>
    <w:rsid w:val="0A5D1F41"/>
    <w:rsid w:val="0A5DBAA0"/>
    <w:rsid w:val="0A676089"/>
    <w:rsid w:val="0A6908B8"/>
    <w:rsid w:val="0A6D3F02"/>
    <w:rsid w:val="0A6D5A76"/>
    <w:rsid w:val="0A70DE4C"/>
    <w:rsid w:val="0A74F364"/>
    <w:rsid w:val="0A7ADE3B"/>
    <w:rsid w:val="0A7BC80E"/>
    <w:rsid w:val="0A7FB349"/>
    <w:rsid w:val="0A82406C"/>
    <w:rsid w:val="0A82921C"/>
    <w:rsid w:val="0A82CFF7"/>
    <w:rsid w:val="0A887BA6"/>
    <w:rsid w:val="0A8B5514"/>
    <w:rsid w:val="0A942F84"/>
    <w:rsid w:val="0A98EB73"/>
    <w:rsid w:val="0AA3DD26"/>
    <w:rsid w:val="0AA6CC81"/>
    <w:rsid w:val="0AAA3E86"/>
    <w:rsid w:val="0AB2E0FE"/>
    <w:rsid w:val="0AB763CF"/>
    <w:rsid w:val="0AC16EA0"/>
    <w:rsid w:val="0AC54870"/>
    <w:rsid w:val="0AC55E12"/>
    <w:rsid w:val="0AD3C371"/>
    <w:rsid w:val="0AD61FB5"/>
    <w:rsid w:val="0AD69DA2"/>
    <w:rsid w:val="0ADFF805"/>
    <w:rsid w:val="0AE35F73"/>
    <w:rsid w:val="0AE5BB40"/>
    <w:rsid w:val="0AEE323F"/>
    <w:rsid w:val="0AEEC106"/>
    <w:rsid w:val="0AEEE0EB"/>
    <w:rsid w:val="0AF49197"/>
    <w:rsid w:val="0AF55868"/>
    <w:rsid w:val="0AF6BB12"/>
    <w:rsid w:val="0AF7A00F"/>
    <w:rsid w:val="0AFBBF6C"/>
    <w:rsid w:val="0AFDC33B"/>
    <w:rsid w:val="0B018366"/>
    <w:rsid w:val="0B077A4B"/>
    <w:rsid w:val="0B08FE0A"/>
    <w:rsid w:val="0B108108"/>
    <w:rsid w:val="0B16C96F"/>
    <w:rsid w:val="0B1A3FDF"/>
    <w:rsid w:val="0B1F9CFA"/>
    <w:rsid w:val="0B1FA843"/>
    <w:rsid w:val="0B246D9B"/>
    <w:rsid w:val="0B284244"/>
    <w:rsid w:val="0B28BCEE"/>
    <w:rsid w:val="0B2D12CB"/>
    <w:rsid w:val="0B2F6B91"/>
    <w:rsid w:val="0B4073F4"/>
    <w:rsid w:val="0B40EB18"/>
    <w:rsid w:val="0B4FEB1C"/>
    <w:rsid w:val="0B510AD8"/>
    <w:rsid w:val="0B51A394"/>
    <w:rsid w:val="0B56B1E4"/>
    <w:rsid w:val="0B650925"/>
    <w:rsid w:val="0B6DADE0"/>
    <w:rsid w:val="0B7141C4"/>
    <w:rsid w:val="0B75E262"/>
    <w:rsid w:val="0B84DD63"/>
    <w:rsid w:val="0B89CF05"/>
    <w:rsid w:val="0B8F8F8D"/>
    <w:rsid w:val="0B91779F"/>
    <w:rsid w:val="0B92B168"/>
    <w:rsid w:val="0B9393C8"/>
    <w:rsid w:val="0B945BF6"/>
    <w:rsid w:val="0B984383"/>
    <w:rsid w:val="0B9C3641"/>
    <w:rsid w:val="0B9EBFDB"/>
    <w:rsid w:val="0BA437FC"/>
    <w:rsid w:val="0BAF0EE8"/>
    <w:rsid w:val="0BB19767"/>
    <w:rsid w:val="0BB23675"/>
    <w:rsid w:val="0BB4C657"/>
    <w:rsid w:val="0BBC305D"/>
    <w:rsid w:val="0BBCF537"/>
    <w:rsid w:val="0BBDF502"/>
    <w:rsid w:val="0BBE895C"/>
    <w:rsid w:val="0BC351AE"/>
    <w:rsid w:val="0BC45E11"/>
    <w:rsid w:val="0BD0F1CC"/>
    <w:rsid w:val="0BD33DA5"/>
    <w:rsid w:val="0BD98605"/>
    <w:rsid w:val="0BDF5C82"/>
    <w:rsid w:val="0BE2E14C"/>
    <w:rsid w:val="0BE9BFE8"/>
    <w:rsid w:val="0BED93F0"/>
    <w:rsid w:val="0BEF02C7"/>
    <w:rsid w:val="0BF29E1D"/>
    <w:rsid w:val="0BF4BBE9"/>
    <w:rsid w:val="0BFDD113"/>
    <w:rsid w:val="0BFEF6CE"/>
    <w:rsid w:val="0C03499E"/>
    <w:rsid w:val="0C0957F6"/>
    <w:rsid w:val="0C0B56E7"/>
    <w:rsid w:val="0C0BB519"/>
    <w:rsid w:val="0C0E34BE"/>
    <w:rsid w:val="0C136F64"/>
    <w:rsid w:val="0C16F03B"/>
    <w:rsid w:val="0C179112"/>
    <w:rsid w:val="0C1BAD87"/>
    <w:rsid w:val="0C1DC4AC"/>
    <w:rsid w:val="0C290DB5"/>
    <w:rsid w:val="0C2A81D3"/>
    <w:rsid w:val="0C2C8130"/>
    <w:rsid w:val="0C2CABE3"/>
    <w:rsid w:val="0C2DCBD3"/>
    <w:rsid w:val="0C2F9C21"/>
    <w:rsid w:val="0C3236E8"/>
    <w:rsid w:val="0C352126"/>
    <w:rsid w:val="0C3BE477"/>
    <w:rsid w:val="0C3C66B8"/>
    <w:rsid w:val="0C3FC3E9"/>
    <w:rsid w:val="0C4059F5"/>
    <w:rsid w:val="0C4982A9"/>
    <w:rsid w:val="0C4A04E8"/>
    <w:rsid w:val="0C4D0372"/>
    <w:rsid w:val="0C5236BF"/>
    <w:rsid w:val="0C52C652"/>
    <w:rsid w:val="0C5EFABC"/>
    <w:rsid w:val="0C6AAC35"/>
    <w:rsid w:val="0C77D5F5"/>
    <w:rsid w:val="0C852564"/>
    <w:rsid w:val="0C86E084"/>
    <w:rsid w:val="0C86F707"/>
    <w:rsid w:val="0C877853"/>
    <w:rsid w:val="0C96B30F"/>
    <w:rsid w:val="0CA1A312"/>
    <w:rsid w:val="0CA86E92"/>
    <w:rsid w:val="0CACBF02"/>
    <w:rsid w:val="0CAD9384"/>
    <w:rsid w:val="0CADCB63"/>
    <w:rsid w:val="0CAF40B1"/>
    <w:rsid w:val="0CB2A5D0"/>
    <w:rsid w:val="0CB336A8"/>
    <w:rsid w:val="0CB4FA09"/>
    <w:rsid w:val="0CB7C7B1"/>
    <w:rsid w:val="0CB7ED0F"/>
    <w:rsid w:val="0CC05F6A"/>
    <w:rsid w:val="0CC3076B"/>
    <w:rsid w:val="0CC40180"/>
    <w:rsid w:val="0CC54D54"/>
    <w:rsid w:val="0CC77714"/>
    <w:rsid w:val="0CD3A77E"/>
    <w:rsid w:val="0CD483BF"/>
    <w:rsid w:val="0CDC593F"/>
    <w:rsid w:val="0CEC6979"/>
    <w:rsid w:val="0CEF6F48"/>
    <w:rsid w:val="0CF1523D"/>
    <w:rsid w:val="0CF450B5"/>
    <w:rsid w:val="0D02AFAF"/>
    <w:rsid w:val="0D062F14"/>
    <w:rsid w:val="0D1428B8"/>
    <w:rsid w:val="0D14E5E4"/>
    <w:rsid w:val="0D176A29"/>
    <w:rsid w:val="0D1A567B"/>
    <w:rsid w:val="0D1B324D"/>
    <w:rsid w:val="0D1CED62"/>
    <w:rsid w:val="0D1D86D8"/>
    <w:rsid w:val="0D29F3D6"/>
    <w:rsid w:val="0D29FBA4"/>
    <w:rsid w:val="0D2A48A7"/>
    <w:rsid w:val="0D342195"/>
    <w:rsid w:val="0D34E433"/>
    <w:rsid w:val="0D37E585"/>
    <w:rsid w:val="0D3880D5"/>
    <w:rsid w:val="0D38E5D8"/>
    <w:rsid w:val="0D3AA453"/>
    <w:rsid w:val="0D3EACBD"/>
    <w:rsid w:val="0D449B81"/>
    <w:rsid w:val="0D451E4B"/>
    <w:rsid w:val="0D470219"/>
    <w:rsid w:val="0D4A300B"/>
    <w:rsid w:val="0D4E03FE"/>
    <w:rsid w:val="0D4E9E0B"/>
    <w:rsid w:val="0D5A250C"/>
    <w:rsid w:val="0D5A4DDD"/>
    <w:rsid w:val="0D5E2128"/>
    <w:rsid w:val="0D5F737E"/>
    <w:rsid w:val="0D636530"/>
    <w:rsid w:val="0D689C84"/>
    <w:rsid w:val="0D6A0C76"/>
    <w:rsid w:val="0D6A7A82"/>
    <w:rsid w:val="0D6B6C54"/>
    <w:rsid w:val="0D700791"/>
    <w:rsid w:val="0D70AC68"/>
    <w:rsid w:val="0D711941"/>
    <w:rsid w:val="0D712CCD"/>
    <w:rsid w:val="0D732CCE"/>
    <w:rsid w:val="0D73CA59"/>
    <w:rsid w:val="0D74D7EA"/>
    <w:rsid w:val="0D79A7AF"/>
    <w:rsid w:val="0D85CD45"/>
    <w:rsid w:val="0D873968"/>
    <w:rsid w:val="0D8B1EA1"/>
    <w:rsid w:val="0D958933"/>
    <w:rsid w:val="0DA0E79E"/>
    <w:rsid w:val="0DAC736C"/>
    <w:rsid w:val="0DB2071D"/>
    <w:rsid w:val="0DB95C0E"/>
    <w:rsid w:val="0DBB5128"/>
    <w:rsid w:val="0DBCD72A"/>
    <w:rsid w:val="0DC36E26"/>
    <w:rsid w:val="0DC3BAA1"/>
    <w:rsid w:val="0DC69880"/>
    <w:rsid w:val="0DD6980B"/>
    <w:rsid w:val="0DD7BDA5"/>
    <w:rsid w:val="0DD90083"/>
    <w:rsid w:val="0DD9EC01"/>
    <w:rsid w:val="0DDA9F34"/>
    <w:rsid w:val="0DE312A0"/>
    <w:rsid w:val="0DE473F2"/>
    <w:rsid w:val="0DE69160"/>
    <w:rsid w:val="0DEA8839"/>
    <w:rsid w:val="0DEB780C"/>
    <w:rsid w:val="0DFAB8B4"/>
    <w:rsid w:val="0E087592"/>
    <w:rsid w:val="0E08B087"/>
    <w:rsid w:val="0E0A8E41"/>
    <w:rsid w:val="0E0BF070"/>
    <w:rsid w:val="0E0BF935"/>
    <w:rsid w:val="0E0C6FFB"/>
    <w:rsid w:val="0E0F0EE8"/>
    <w:rsid w:val="0E143F60"/>
    <w:rsid w:val="0E19BC12"/>
    <w:rsid w:val="0E1AEE14"/>
    <w:rsid w:val="0E1ECAEB"/>
    <w:rsid w:val="0E217A20"/>
    <w:rsid w:val="0E26CC6A"/>
    <w:rsid w:val="0E27BED7"/>
    <w:rsid w:val="0E2F129D"/>
    <w:rsid w:val="0E33B599"/>
    <w:rsid w:val="0E386554"/>
    <w:rsid w:val="0E3B1C70"/>
    <w:rsid w:val="0E3BF926"/>
    <w:rsid w:val="0E3C561C"/>
    <w:rsid w:val="0E3F121B"/>
    <w:rsid w:val="0E3F9A0B"/>
    <w:rsid w:val="0E4F24A1"/>
    <w:rsid w:val="0E550184"/>
    <w:rsid w:val="0E5A7028"/>
    <w:rsid w:val="0E615999"/>
    <w:rsid w:val="0E62FA84"/>
    <w:rsid w:val="0E68A614"/>
    <w:rsid w:val="0E6C9020"/>
    <w:rsid w:val="0E7737DD"/>
    <w:rsid w:val="0E77E283"/>
    <w:rsid w:val="0E7BE066"/>
    <w:rsid w:val="0E7C61B7"/>
    <w:rsid w:val="0E7E4F0B"/>
    <w:rsid w:val="0E846E0F"/>
    <w:rsid w:val="0E8BEDA3"/>
    <w:rsid w:val="0E8D24B3"/>
    <w:rsid w:val="0E8FE6D9"/>
    <w:rsid w:val="0E922D7B"/>
    <w:rsid w:val="0E923230"/>
    <w:rsid w:val="0E944366"/>
    <w:rsid w:val="0E9A037D"/>
    <w:rsid w:val="0E9AF3B0"/>
    <w:rsid w:val="0EA1FF75"/>
    <w:rsid w:val="0EAAA1CC"/>
    <w:rsid w:val="0EAAF133"/>
    <w:rsid w:val="0EABB72A"/>
    <w:rsid w:val="0EAEBB45"/>
    <w:rsid w:val="0EB1003A"/>
    <w:rsid w:val="0EB10353"/>
    <w:rsid w:val="0EB6520D"/>
    <w:rsid w:val="0EBCB0CC"/>
    <w:rsid w:val="0EC45546"/>
    <w:rsid w:val="0EC693CD"/>
    <w:rsid w:val="0EC8EAF0"/>
    <w:rsid w:val="0ECB929C"/>
    <w:rsid w:val="0ED3021F"/>
    <w:rsid w:val="0EDB436D"/>
    <w:rsid w:val="0EDC5FD2"/>
    <w:rsid w:val="0EDD19FF"/>
    <w:rsid w:val="0EE66A4D"/>
    <w:rsid w:val="0EE68ED5"/>
    <w:rsid w:val="0EE94279"/>
    <w:rsid w:val="0EEED2EA"/>
    <w:rsid w:val="0EEED382"/>
    <w:rsid w:val="0EF86292"/>
    <w:rsid w:val="0EFBBD89"/>
    <w:rsid w:val="0EFC38B5"/>
    <w:rsid w:val="0EFD3BA0"/>
    <w:rsid w:val="0EFE4419"/>
    <w:rsid w:val="0EFF035F"/>
    <w:rsid w:val="0F032255"/>
    <w:rsid w:val="0F052E67"/>
    <w:rsid w:val="0F068D29"/>
    <w:rsid w:val="0F090296"/>
    <w:rsid w:val="0F0B534A"/>
    <w:rsid w:val="0F0D4E97"/>
    <w:rsid w:val="0F0FE954"/>
    <w:rsid w:val="0F1265BC"/>
    <w:rsid w:val="0F14EE17"/>
    <w:rsid w:val="0F1E938B"/>
    <w:rsid w:val="0F1EC65C"/>
    <w:rsid w:val="0F20F32F"/>
    <w:rsid w:val="0F212ED4"/>
    <w:rsid w:val="0F257EA5"/>
    <w:rsid w:val="0F2FC45A"/>
    <w:rsid w:val="0F306031"/>
    <w:rsid w:val="0F31B53C"/>
    <w:rsid w:val="0F320C1C"/>
    <w:rsid w:val="0F32DA72"/>
    <w:rsid w:val="0F3936B6"/>
    <w:rsid w:val="0F4170FC"/>
    <w:rsid w:val="0F41A332"/>
    <w:rsid w:val="0F44606E"/>
    <w:rsid w:val="0F4E03B0"/>
    <w:rsid w:val="0F501758"/>
    <w:rsid w:val="0F506D88"/>
    <w:rsid w:val="0F5F8171"/>
    <w:rsid w:val="0F631681"/>
    <w:rsid w:val="0F6C67EE"/>
    <w:rsid w:val="0F7049E6"/>
    <w:rsid w:val="0F739B64"/>
    <w:rsid w:val="0F7A03DA"/>
    <w:rsid w:val="0F7D315B"/>
    <w:rsid w:val="0F830FA2"/>
    <w:rsid w:val="0F857443"/>
    <w:rsid w:val="0F90D800"/>
    <w:rsid w:val="0F951777"/>
    <w:rsid w:val="0F98FC85"/>
    <w:rsid w:val="0F9B7EA4"/>
    <w:rsid w:val="0F9CDD00"/>
    <w:rsid w:val="0F9D6DB0"/>
    <w:rsid w:val="0F9EFC72"/>
    <w:rsid w:val="0FA5286C"/>
    <w:rsid w:val="0FA69F75"/>
    <w:rsid w:val="0FA9F983"/>
    <w:rsid w:val="0FAA4059"/>
    <w:rsid w:val="0FAC4DFB"/>
    <w:rsid w:val="0FAECE86"/>
    <w:rsid w:val="0FB05693"/>
    <w:rsid w:val="0FB6FDC3"/>
    <w:rsid w:val="0FB88634"/>
    <w:rsid w:val="0FBDD534"/>
    <w:rsid w:val="0FC00F8F"/>
    <w:rsid w:val="0FCE90EF"/>
    <w:rsid w:val="0FCEDF1D"/>
    <w:rsid w:val="0FD710F6"/>
    <w:rsid w:val="0FD76B30"/>
    <w:rsid w:val="0FDAB802"/>
    <w:rsid w:val="0FE1E728"/>
    <w:rsid w:val="0FE6B9C2"/>
    <w:rsid w:val="0FED1E49"/>
    <w:rsid w:val="0FF30E1D"/>
    <w:rsid w:val="0FF4A62D"/>
    <w:rsid w:val="0FFABD58"/>
    <w:rsid w:val="0FFDB710"/>
    <w:rsid w:val="1007B387"/>
    <w:rsid w:val="100828BE"/>
    <w:rsid w:val="100C4320"/>
    <w:rsid w:val="1010BD78"/>
    <w:rsid w:val="10126E04"/>
    <w:rsid w:val="10147411"/>
    <w:rsid w:val="1014FD2B"/>
    <w:rsid w:val="101AF3F1"/>
    <w:rsid w:val="10216E8D"/>
    <w:rsid w:val="10234000"/>
    <w:rsid w:val="102B21B2"/>
    <w:rsid w:val="102B32EC"/>
    <w:rsid w:val="102D38CA"/>
    <w:rsid w:val="102D6C27"/>
    <w:rsid w:val="102E3C91"/>
    <w:rsid w:val="1036A757"/>
    <w:rsid w:val="10396A4B"/>
    <w:rsid w:val="103B1A0C"/>
    <w:rsid w:val="103B2361"/>
    <w:rsid w:val="103EDFEC"/>
    <w:rsid w:val="104325B5"/>
    <w:rsid w:val="10436B27"/>
    <w:rsid w:val="1043DE0C"/>
    <w:rsid w:val="10445659"/>
    <w:rsid w:val="10450361"/>
    <w:rsid w:val="10450FE5"/>
    <w:rsid w:val="10484ADB"/>
    <w:rsid w:val="1049F598"/>
    <w:rsid w:val="104A0E80"/>
    <w:rsid w:val="1055B205"/>
    <w:rsid w:val="1056DBC7"/>
    <w:rsid w:val="1056E8C6"/>
    <w:rsid w:val="10574A9F"/>
    <w:rsid w:val="1064FF8A"/>
    <w:rsid w:val="106AE624"/>
    <w:rsid w:val="10704121"/>
    <w:rsid w:val="1071856B"/>
    <w:rsid w:val="10728288"/>
    <w:rsid w:val="1075070B"/>
    <w:rsid w:val="107A6233"/>
    <w:rsid w:val="1083042E"/>
    <w:rsid w:val="10870EEE"/>
    <w:rsid w:val="108D0E66"/>
    <w:rsid w:val="108D3BCF"/>
    <w:rsid w:val="108F6E82"/>
    <w:rsid w:val="1099D3E7"/>
    <w:rsid w:val="1099FC64"/>
    <w:rsid w:val="10A0D7E3"/>
    <w:rsid w:val="10A112EE"/>
    <w:rsid w:val="10A4AC42"/>
    <w:rsid w:val="10A9A146"/>
    <w:rsid w:val="10AA99CF"/>
    <w:rsid w:val="10ACD477"/>
    <w:rsid w:val="10B134DF"/>
    <w:rsid w:val="10B75B16"/>
    <w:rsid w:val="10BA5B4F"/>
    <w:rsid w:val="10C4044B"/>
    <w:rsid w:val="10C5D074"/>
    <w:rsid w:val="10C7324B"/>
    <w:rsid w:val="10C7D076"/>
    <w:rsid w:val="10C925D7"/>
    <w:rsid w:val="10CE1E05"/>
    <w:rsid w:val="10D78FF8"/>
    <w:rsid w:val="10E3CFB5"/>
    <w:rsid w:val="10E674BC"/>
    <w:rsid w:val="10E95CDB"/>
    <w:rsid w:val="10E98438"/>
    <w:rsid w:val="10EDB783"/>
    <w:rsid w:val="10F44AF9"/>
    <w:rsid w:val="10F58BCB"/>
    <w:rsid w:val="10F89D40"/>
    <w:rsid w:val="10FAB28D"/>
    <w:rsid w:val="10FD1194"/>
    <w:rsid w:val="10FD686C"/>
    <w:rsid w:val="10FE5B3E"/>
    <w:rsid w:val="10FF8FC7"/>
    <w:rsid w:val="11012143"/>
    <w:rsid w:val="1103DDF1"/>
    <w:rsid w:val="1105AA78"/>
    <w:rsid w:val="1106BA14"/>
    <w:rsid w:val="110AEE7E"/>
    <w:rsid w:val="110B7BFA"/>
    <w:rsid w:val="110D7814"/>
    <w:rsid w:val="110E3384"/>
    <w:rsid w:val="110EB217"/>
    <w:rsid w:val="111BC530"/>
    <w:rsid w:val="111EAFC0"/>
    <w:rsid w:val="111EEF44"/>
    <w:rsid w:val="11219EB3"/>
    <w:rsid w:val="11247EA4"/>
    <w:rsid w:val="11266141"/>
    <w:rsid w:val="112B732B"/>
    <w:rsid w:val="1131A855"/>
    <w:rsid w:val="1134F107"/>
    <w:rsid w:val="113581CD"/>
    <w:rsid w:val="1144245A"/>
    <w:rsid w:val="1147C386"/>
    <w:rsid w:val="1147F4C0"/>
    <w:rsid w:val="1148EF7C"/>
    <w:rsid w:val="1149101E"/>
    <w:rsid w:val="114F12D1"/>
    <w:rsid w:val="114F5E20"/>
    <w:rsid w:val="114F6281"/>
    <w:rsid w:val="11524823"/>
    <w:rsid w:val="11661EB4"/>
    <w:rsid w:val="11667A72"/>
    <w:rsid w:val="116695A2"/>
    <w:rsid w:val="116696E2"/>
    <w:rsid w:val="1168B1CD"/>
    <w:rsid w:val="116A4DEA"/>
    <w:rsid w:val="116E430B"/>
    <w:rsid w:val="1171FDA2"/>
    <w:rsid w:val="1179A6BB"/>
    <w:rsid w:val="117BEAAA"/>
    <w:rsid w:val="117C3039"/>
    <w:rsid w:val="11813CA4"/>
    <w:rsid w:val="118A06A6"/>
    <w:rsid w:val="118C78ED"/>
    <w:rsid w:val="118D8A97"/>
    <w:rsid w:val="1192E96D"/>
    <w:rsid w:val="119FE274"/>
    <w:rsid w:val="11AA3EC5"/>
    <w:rsid w:val="11AF0DA9"/>
    <w:rsid w:val="11AFFAC6"/>
    <w:rsid w:val="11B4A0F9"/>
    <w:rsid w:val="11BC3211"/>
    <w:rsid w:val="11BE5441"/>
    <w:rsid w:val="11BFD952"/>
    <w:rsid w:val="11C7E771"/>
    <w:rsid w:val="11CB3C78"/>
    <w:rsid w:val="11CC1499"/>
    <w:rsid w:val="11CCEE85"/>
    <w:rsid w:val="11CCF925"/>
    <w:rsid w:val="11D81097"/>
    <w:rsid w:val="11DA27C2"/>
    <w:rsid w:val="11E7D0F6"/>
    <w:rsid w:val="11E810B3"/>
    <w:rsid w:val="11E8C362"/>
    <w:rsid w:val="11ECA900"/>
    <w:rsid w:val="11EF5C74"/>
    <w:rsid w:val="11F21185"/>
    <w:rsid w:val="11F36EA5"/>
    <w:rsid w:val="11F3FC6F"/>
    <w:rsid w:val="11FBAF44"/>
    <w:rsid w:val="11FBD4A2"/>
    <w:rsid w:val="11FD5B46"/>
    <w:rsid w:val="1201CFBE"/>
    <w:rsid w:val="12039D63"/>
    <w:rsid w:val="120A9486"/>
    <w:rsid w:val="120AA1F7"/>
    <w:rsid w:val="12103A33"/>
    <w:rsid w:val="1215E100"/>
    <w:rsid w:val="121C34BF"/>
    <w:rsid w:val="121F925F"/>
    <w:rsid w:val="12235741"/>
    <w:rsid w:val="122508E6"/>
    <w:rsid w:val="12258E77"/>
    <w:rsid w:val="122CD499"/>
    <w:rsid w:val="122FEF23"/>
    <w:rsid w:val="12322C8F"/>
    <w:rsid w:val="12383A76"/>
    <w:rsid w:val="123B02F2"/>
    <w:rsid w:val="12407CB9"/>
    <w:rsid w:val="1247B7FD"/>
    <w:rsid w:val="124EBA84"/>
    <w:rsid w:val="124F58A4"/>
    <w:rsid w:val="12503E6E"/>
    <w:rsid w:val="12518E7D"/>
    <w:rsid w:val="1251A035"/>
    <w:rsid w:val="1253B6C1"/>
    <w:rsid w:val="1253D53D"/>
    <w:rsid w:val="125786E7"/>
    <w:rsid w:val="1258D645"/>
    <w:rsid w:val="125A0EDA"/>
    <w:rsid w:val="125FF2D3"/>
    <w:rsid w:val="1260AC34"/>
    <w:rsid w:val="126AE5C1"/>
    <w:rsid w:val="12750221"/>
    <w:rsid w:val="127CEA0F"/>
    <w:rsid w:val="12869D5B"/>
    <w:rsid w:val="1286DE25"/>
    <w:rsid w:val="1287CF85"/>
    <w:rsid w:val="128CFFF2"/>
    <w:rsid w:val="1291F657"/>
    <w:rsid w:val="1293367A"/>
    <w:rsid w:val="129CD396"/>
    <w:rsid w:val="129D5E37"/>
    <w:rsid w:val="12A9F81B"/>
    <w:rsid w:val="12AC115A"/>
    <w:rsid w:val="12AFD783"/>
    <w:rsid w:val="12B4A2E6"/>
    <w:rsid w:val="12B97A09"/>
    <w:rsid w:val="12BB5EE3"/>
    <w:rsid w:val="12BCB05E"/>
    <w:rsid w:val="12C19AFA"/>
    <w:rsid w:val="12C22A61"/>
    <w:rsid w:val="12C90D7C"/>
    <w:rsid w:val="12CB477D"/>
    <w:rsid w:val="12D1E744"/>
    <w:rsid w:val="12D21B99"/>
    <w:rsid w:val="12D6515F"/>
    <w:rsid w:val="12D8810B"/>
    <w:rsid w:val="12D8F355"/>
    <w:rsid w:val="12DC2E91"/>
    <w:rsid w:val="12DCDC70"/>
    <w:rsid w:val="12DCE168"/>
    <w:rsid w:val="12E1B110"/>
    <w:rsid w:val="12E9ADE0"/>
    <w:rsid w:val="12F18CED"/>
    <w:rsid w:val="12F1ADE2"/>
    <w:rsid w:val="12F2EEFB"/>
    <w:rsid w:val="12F73006"/>
    <w:rsid w:val="12F78420"/>
    <w:rsid w:val="12F8129A"/>
    <w:rsid w:val="12FEDDD7"/>
    <w:rsid w:val="12FF87F3"/>
    <w:rsid w:val="13011EE2"/>
    <w:rsid w:val="130355D5"/>
    <w:rsid w:val="130BEF05"/>
    <w:rsid w:val="1314FAE2"/>
    <w:rsid w:val="13183955"/>
    <w:rsid w:val="13190847"/>
    <w:rsid w:val="1319A378"/>
    <w:rsid w:val="131CE67A"/>
    <w:rsid w:val="131F98C2"/>
    <w:rsid w:val="1324B133"/>
    <w:rsid w:val="13293B47"/>
    <w:rsid w:val="132B4FC8"/>
    <w:rsid w:val="132D4C00"/>
    <w:rsid w:val="132EEE30"/>
    <w:rsid w:val="13316944"/>
    <w:rsid w:val="13327613"/>
    <w:rsid w:val="1336ADBD"/>
    <w:rsid w:val="133A3BFD"/>
    <w:rsid w:val="133B38E3"/>
    <w:rsid w:val="133ED78A"/>
    <w:rsid w:val="1344C8E3"/>
    <w:rsid w:val="13473F71"/>
    <w:rsid w:val="134B959E"/>
    <w:rsid w:val="134C14D3"/>
    <w:rsid w:val="134C8296"/>
    <w:rsid w:val="134D9A36"/>
    <w:rsid w:val="1350E6E6"/>
    <w:rsid w:val="135262FF"/>
    <w:rsid w:val="1353910F"/>
    <w:rsid w:val="1358A40A"/>
    <w:rsid w:val="13599B21"/>
    <w:rsid w:val="135A5BED"/>
    <w:rsid w:val="135D64DA"/>
    <w:rsid w:val="135EB108"/>
    <w:rsid w:val="135FA457"/>
    <w:rsid w:val="136420E5"/>
    <w:rsid w:val="1364860F"/>
    <w:rsid w:val="1369F146"/>
    <w:rsid w:val="136CAF29"/>
    <w:rsid w:val="13701580"/>
    <w:rsid w:val="13701BCD"/>
    <w:rsid w:val="137491CE"/>
    <w:rsid w:val="13798478"/>
    <w:rsid w:val="137BEFAF"/>
    <w:rsid w:val="138002A9"/>
    <w:rsid w:val="13904C63"/>
    <w:rsid w:val="1397C959"/>
    <w:rsid w:val="139CC4EE"/>
    <w:rsid w:val="139D36CF"/>
    <w:rsid w:val="13A77B0D"/>
    <w:rsid w:val="13A7EE53"/>
    <w:rsid w:val="13AAE3AB"/>
    <w:rsid w:val="13AD2807"/>
    <w:rsid w:val="13B19D52"/>
    <w:rsid w:val="13B69E3E"/>
    <w:rsid w:val="13C01A91"/>
    <w:rsid w:val="13C0E8CB"/>
    <w:rsid w:val="13C15373"/>
    <w:rsid w:val="13C272EE"/>
    <w:rsid w:val="13C47D73"/>
    <w:rsid w:val="13C9CBF2"/>
    <w:rsid w:val="13CAA9AA"/>
    <w:rsid w:val="13CC27FE"/>
    <w:rsid w:val="13D46D29"/>
    <w:rsid w:val="13D55363"/>
    <w:rsid w:val="13D674D4"/>
    <w:rsid w:val="13D900AF"/>
    <w:rsid w:val="13D91655"/>
    <w:rsid w:val="13DA5ABB"/>
    <w:rsid w:val="13DBE4C1"/>
    <w:rsid w:val="13DE8E0F"/>
    <w:rsid w:val="13E0D756"/>
    <w:rsid w:val="13E9783A"/>
    <w:rsid w:val="13EA22BB"/>
    <w:rsid w:val="13EA295D"/>
    <w:rsid w:val="13EB1A4D"/>
    <w:rsid w:val="13F3339E"/>
    <w:rsid w:val="13F51BBF"/>
    <w:rsid w:val="13F7DCBC"/>
    <w:rsid w:val="13F7E1F3"/>
    <w:rsid w:val="13FB1BC2"/>
    <w:rsid w:val="13FFCDCE"/>
    <w:rsid w:val="140277BA"/>
    <w:rsid w:val="1404ABDE"/>
    <w:rsid w:val="140F5139"/>
    <w:rsid w:val="14138238"/>
    <w:rsid w:val="141B273B"/>
    <w:rsid w:val="141C727A"/>
    <w:rsid w:val="141E237D"/>
    <w:rsid w:val="14205081"/>
    <w:rsid w:val="1420B6F4"/>
    <w:rsid w:val="142176C4"/>
    <w:rsid w:val="1429DF74"/>
    <w:rsid w:val="142F49B1"/>
    <w:rsid w:val="1431A960"/>
    <w:rsid w:val="14393E4F"/>
    <w:rsid w:val="143957EB"/>
    <w:rsid w:val="14396415"/>
    <w:rsid w:val="143B8EF5"/>
    <w:rsid w:val="143C18AB"/>
    <w:rsid w:val="143CA45D"/>
    <w:rsid w:val="143CDE6C"/>
    <w:rsid w:val="143F947D"/>
    <w:rsid w:val="1448337F"/>
    <w:rsid w:val="14534CED"/>
    <w:rsid w:val="1458B767"/>
    <w:rsid w:val="14676B38"/>
    <w:rsid w:val="146D040B"/>
    <w:rsid w:val="146D7C37"/>
    <w:rsid w:val="146DFD05"/>
    <w:rsid w:val="1470786D"/>
    <w:rsid w:val="147202B9"/>
    <w:rsid w:val="14736B0B"/>
    <w:rsid w:val="14776941"/>
    <w:rsid w:val="147D5C65"/>
    <w:rsid w:val="147DE915"/>
    <w:rsid w:val="147E72B3"/>
    <w:rsid w:val="147FB88F"/>
    <w:rsid w:val="14853C19"/>
    <w:rsid w:val="14872A32"/>
    <w:rsid w:val="148835C2"/>
    <w:rsid w:val="148AE0DA"/>
    <w:rsid w:val="148B25FE"/>
    <w:rsid w:val="148F09D1"/>
    <w:rsid w:val="1492B2FA"/>
    <w:rsid w:val="1494E818"/>
    <w:rsid w:val="14A46ED4"/>
    <w:rsid w:val="14A81B4B"/>
    <w:rsid w:val="14B18E59"/>
    <w:rsid w:val="14B44766"/>
    <w:rsid w:val="14C288A1"/>
    <w:rsid w:val="14C2FC2A"/>
    <w:rsid w:val="14C85542"/>
    <w:rsid w:val="14CBADDF"/>
    <w:rsid w:val="14CF796E"/>
    <w:rsid w:val="14D2BA0B"/>
    <w:rsid w:val="14DA7535"/>
    <w:rsid w:val="14E46180"/>
    <w:rsid w:val="14E96D48"/>
    <w:rsid w:val="14ECEFBC"/>
    <w:rsid w:val="14EF407F"/>
    <w:rsid w:val="14F49A58"/>
    <w:rsid w:val="14FEB6D9"/>
    <w:rsid w:val="1503886B"/>
    <w:rsid w:val="15103BF9"/>
    <w:rsid w:val="151234C5"/>
    <w:rsid w:val="15124108"/>
    <w:rsid w:val="15145801"/>
    <w:rsid w:val="151AFA67"/>
    <w:rsid w:val="151CF3CA"/>
    <w:rsid w:val="15207319"/>
    <w:rsid w:val="1529A463"/>
    <w:rsid w:val="15372526"/>
    <w:rsid w:val="1538834B"/>
    <w:rsid w:val="153A9561"/>
    <w:rsid w:val="153E3015"/>
    <w:rsid w:val="153E492C"/>
    <w:rsid w:val="153E95BB"/>
    <w:rsid w:val="1547AF1F"/>
    <w:rsid w:val="1547C484"/>
    <w:rsid w:val="15485696"/>
    <w:rsid w:val="1548F868"/>
    <w:rsid w:val="1552689F"/>
    <w:rsid w:val="155D737F"/>
    <w:rsid w:val="1569FE9B"/>
    <w:rsid w:val="156A5ACB"/>
    <w:rsid w:val="15703DA5"/>
    <w:rsid w:val="1573E241"/>
    <w:rsid w:val="157CC317"/>
    <w:rsid w:val="1580F31E"/>
    <w:rsid w:val="158365F0"/>
    <w:rsid w:val="1585BA47"/>
    <w:rsid w:val="159283F7"/>
    <w:rsid w:val="1593E1BA"/>
    <w:rsid w:val="159488EF"/>
    <w:rsid w:val="159493A5"/>
    <w:rsid w:val="15971361"/>
    <w:rsid w:val="159B8976"/>
    <w:rsid w:val="15A2C044"/>
    <w:rsid w:val="15AD65F0"/>
    <w:rsid w:val="15B83C1A"/>
    <w:rsid w:val="15CF52DD"/>
    <w:rsid w:val="15D4D9FA"/>
    <w:rsid w:val="15D8F9F7"/>
    <w:rsid w:val="15DBD886"/>
    <w:rsid w:val="15DF2D21"/>
    <w:rsid w:val="15E1494D"/>
    <w:rsid w:val="15E9967B"/>
    <w:rsid w:val="15ED992C"/>
    <w:rsid w:val="15F5342B"/>
    <w:rsid w:val="15FF02F4"/>
    <w:rsid w:val="15FFB58B"/>
    <w:rsid w:val="16043D51"/>
    <w:rsid w:val="16051D91"/>
    <w:rsid w:val="1608FBC2"/>
    <w:rsid w:val="160B7244"/>
    <w:rsid w:val="1621211C"/>
    <w:rsid w:val="1621527C"/>
    <w:rsid w:val="16245C5A"/>
    <w:rsid w:val="162D27C3"/>
    <w:rsid w:val="163017CC"/>
    <w:rsid w:val="16323A79"/>
    <w:rsid w:val="1635D654"/>
    <w:rsid w:val="1638E808"/>
    <w:rsid w:val="163A0949"/>
    <w:rsid w:val="163C3ED4"/>
    <w:rsid w:val="1643B859"/>
    <w:rsid w:val="1647A59A"/>
    <w:rsid w:val="164C8EAE"/>
    <w:rsid w:val="164D0BDB"/>
    <w:rsid w:val="164E3F77"/>
    <w:rsid w:val="164F99F4"/>
    <w:rsid w:val="165FB9F6"/>
    <w:rsid w:val="166312D0"/>
    <w:rsid w:val="16680EF5"/>
    <w:rsid w:val="166D3800"/>
    <w:rsid w:val="166E25EC"/>
    <w:rsid w:val="1672289C"/>
    <w:rsid w:val="16782B67"/>
    <w:rsid w:val="167C60B7"/>
    <w:rsid w:val="167F753F"/>
    <w:rsid w:val="16821E11"/>
    <w:rsid w:val="1682BBB8"/>
    <w:rsid w:val="168B7DC6"/>
    <w:rsid w:val="168E5D4C"/>
    <w:rsid w:val="16928B88"/>
    <w:rsid w:val="16938D26"/>
    <w:rsid w:val="16978B5E"/>
    <w:rsid w:val="169D8864"/>
    <w:rsid w:val="169DCEC1"/>
    <w:rsid w:val="16AC898C"/>
    <w:rsid w:val="16B572AC"/>
    <w:rsid w:val="16B8F250"/>
    <w:rsid w:val="16BA81FD"/>
    <w:rsid w:val="16BBB549"/>
    <w:rsid w:val="16BF3483"/>
    <w:rsid w:val="16C12D52"/>
    <w:rsid w:val="16C1B77D"/>
    <w:rsid w:val="16C608CC"/>
    <w:rsid w:val="16D61845"/>
    <w:rsid w:val="16DBED9A"/>
    <w:rsid w:val="16E09D61"/>
    <w:rsid w:val="16E1379C"/>
    <w:rsid w:val="16E20636"/>
    <w:rsid w:val="16E74D4B"/>
    <w:rsid w:val="16EB2225"/>
    <w:rsid w:val="16EC27F3"/>
    <w:rsid w:val="16ECFC91"/>
    <w:rsid w:val="16EE7D5B"/>
    <w:rsid w:val="16F26D00"/>
    <w:rsid w:val="16F49706"/>
    <w:rsid w:val="16F8E636"/>
    <w:rsid w:val="16FB2366"/>
    <w:rsid w:val="16FFF34F"/>
    <w:rsid w:val="1702890C"/>
    <w:rsid w:val="17046DAF"/>
    <w:rsid w:val="170C0DEB"/>
    <w:rsid w:val="170FCA8F"/>
    <w:rsid w:val="1713EDDC"/>
    <w:rsid w:val="1716D570"/>
    <w:rsid w:val="171A07F4"/>
    <w:rsid w:val="171D4F2B"/>
    <w:rsid w:val="172B7670"/>
    <w:rsid w:val="1734BFA0"/>
    <w:rsid w:val="1735DAE0"/>
    <w:rsid w:val="17378E3E"/>
    <w:rsid w:val="173818BD"/>
    <w:rsid w:val="17499688"/>
    <w:rsid w:val="174BA5C2"/>
    <w:rsid w:val="174F71B6"/>
    <w:rsid w:val="17514769"/>
    <w:rsid w:val="175162CC"/>
    <w:rsid w:val="175447F8"/>
    <w:rsid w:val="1756F0CC"/>
    <w:rsid w:val="175ABE74"/>
    <w:rsid w:val="175B7375"/>
    <w:rsid w:val="175BA918"/>
    <w:rsid w:val="175DF23F"/>
    <w:rsid w:val="175E8064"/>
    <w:rsid w:val="1762E696"/>
    <w:rsid w:val="1768BCD5"/>
    <w:rsid w:val="1768FB4A"/>
    <w:rsid w:val="176F8B02"/>
    <w:rsid w:val="1772260B"/>
    <w:rsid w:val="177283E0"/>
    <w:rsid w:val="177A515E"/>
    <w:rsid w:val="17850A9E"/>
    <w:rsid w:val="1789A42E"/>
    <w:rsid w:val="178AD222"/>
    <w:rsid w:val="179070ED"/>
    <w:rsid w:val="179780A5"/>
    <w:rsid w:val="1798D6C3"/>
    <w:rsid w:val="179A9AFA"/>
    <w:rsid w:val="17AD849C"/>
    <w:rsid w:val="17BB12E1"/>
    <w:rsid w:val="17C436AD"/>
    <w:rsid w:val="17C86285"/>
    <w:rsid w:val="17CB7C0A"/>
    <w:rsid w:val="17D02042"/>
    <w:rsid w:val="17D0F8BD"/>
    <w:rsid w:val="17D6E847"/>
    <w:rsid w:val="17DEAB09"/>
    <w:rsid w:val="17E19494"/>
    <w:rsid w:val="17E1F2DA"/>
    <w:rsid w:val="17E26C96"/>
    <w:rsid w:val="17EBDA9A"/>
    <w:rsid w:val="17F15CCE"/>
    <w:rsid w:val="17F1E165"/>
    <w:rsid w:val="17F256AA"/>
    <w:rsid w:val="17F43649"/>
    <w:rsid w:val="17F5977E"/>
    <w:rsid w:val="17F93E9D"/>
    <w:rsid w:val="17FA4DEB"/>
    <w:rsid w:val="17FD7C3C"/>
    <w:rsid w:val="17FDB71B"/>
    <w:rsid w:val="1804821E"/>
    <w:rsid w:val="180484CC"/>
    <w:rsid w:val="180C5BA1"/>
    <w:rsid w:val="180D244E"/>
    <w:rsid w:val="18132A44"/>
    <w:rsid w:val="18134816"/>
    <w:rsid w:val="1813AF6F"/>
    <w:rsid w:val="1816A56D"/>
    <w:rsid w:val="1818A306"/>
    <w:rsid w:val="181FEC19"/>
    <w:rsid w:val="18284680"/>
    <w:rsid w:val="182ACCF1"/>
    <w:rsid w:val="182B24AA"/>
    <w:rsid w:val="183886FA"/>
    <w:rsid w:val="183AA2CB"/>
    <w:rsid w:val="184440E2"/>
    <w:rsid w:val="1847FB21"/>
    <w:rsid w:val="184E5584"/>
    <w:rsid w:val="18529DAD"/>
    <w:rsid w:val="1853223D"/>
    <w:rsid w:val="1857C6B2"/>
    <w:rsid w:val="185C7A1C"/>
    <w:rsid w:val="185D1B55"/>
    <w:rsid w:val="185EA486"/>
    <w:rsid w:val="18647D32"/>
    <w:rsid w:val="1865857D"/>
    <w:rsid w:val="186CE26A"/>
    <w:rsid w:val="186DED70"/>
    <w:rsid w:val="186E5EA0"/>
    <w:rsid w:val="186EBCDB"/>
    <w:rsid w:val="1874E234"/>
    <w:rsid w:val="1875E7BB"/>
    <w:rsid w:val="1880A6C3"/>
    <w:rsid w:val="1881E0A3"/>
    <w:rsid w:val="1882E581"/>
    <w:rsid w:val="18855DEF"/>
    <w:rsid w:val="18889D4B"/>
    <w:rsid w:val="188AFB55"/>
    <w:rsid w:val="188D3F44"/>
    <w:rsid w:val="18A45F58"/>
    <w:rsid w:val="18AB9AF0"/>
    <w:rsid w:val="18ABB08C"/>
    <w:rsid w:val="18AC336F"/>
    <w:rsid w:val="18ACE237"/>
    <w:rsid w:val="18B81252"/>
    <w:rsid w:val="18BA7C60"/>
    <w:rsid w:val="18BCA380"/>
    <w:rsid w:val="18BDB071"/>
    <w:rsid w:val="18C52B9F"/>
    <w:rsid w:val="18C61CA3"/>
    <w:rsid w:val="18C7D826"/>
    <w:rsid w:val="18CF5460"/>
    <w:rsid w:val="18D7CA3D"/>
    <w:rsid w:val="18E02CCF"/>
    <w:rsid w:val="18E5B61F"/>
    <w:rsid w:val="18E9318F"/>
    <w:rsid w:val="18E9E3EF"/>
    <w:rsid w:val="18EB75DB"/>
    <w:rsid w:val="18F05889"/>
    <w:rsid w:val="18F1C475"/>
    <w:rsid w:val="18F31FC8"/>
    <w:rsid w:val="18FD7011"/>
    <w:rsid w:val="1901DC8C"/>
    <w:rsid w:val="1903934B"/>
    <w:rsid w:val="1903E0FB"/>
    <w:rsid w:val="19051987"/>
    <w:rsid w:val="19073415"/>
    <w:rsid w:val="190E2E73"/>
    <w:rsid w:val="191CA317"/>
    <w:rsid w:val="19299FE3"/>
    <w:rsid w:val="1929DF59"/>
    <w:rsid w:val="192A9A4C"/>
    <w:rsid w:val="1936AC07"/>
    <w:rsid w:val="193710C1"/>
    <w:rsid w:val="1939440B"/>
    <w:rsid w:val="193AC590"/>
    <w:rsid w:val="193C8190"/>
    <w:rsid w:val="194781BC"/>
    <w:rsid w:val="194B8854"/>
    <w:rsid w:val="194F627A"/>
    <w:rsid w:val="194F8708"/>
    <w:rsid w:val="195A20B0"/>
    <w:rsid w:val="195E686A"/>
    <w:rsid w:val="1960D157"/>
    <w:rsid w:val="1963A590"/>
    <w:rsid w:val="1963DFB6"/>
    <w:rsid w:val="19681E90"/>
    <w:rsid w:val="196ADFA5"/>
    <w:rsid w:val="1971DA38"/>
    <w:rsid w:val="1974B1DE"/>
    <w:rsid w:val="19767AFF"/>
    <w:rsid w:val="197BEF7C"/>
    <w:rsid w:val="1981285E"/>
    <w:rsid w:val="1984FF7C"/>
    <w:rsid w:val="198AF00F"/>
    <w:rsid w:val="198B9048"/>
    <w:rsid w:val="19918FF1"/>
    <w:rsid w:val="1994D666"/>
    <w:rsid w:val="19A17CD7"/>
    <w:rsid w:val="19A24283"/>
    <w:rsid w:val="19A6CEFD"/>
    <w:rsid w:val="19ACBEBC"/>
    <w:rsid w:val="19B4D543"/>
    <w:rsid w:val="19BA030D"/>
    <w:rsid w:val="19BB5657"/>
    <w:rsid w:val="19C2716F"/>
    <w:rsid w:val="19C418DF"/>
    <w:rsid w:val="19CF1C15"/>
    <w:rsid w:val="19DA807D"/>
    <w:rsid w:val="19DBEECB"/>
    <w:rsid w:val="19E0985F"/>
    <w:rsid w:val="19E3999E"/>
    <w:rsid w:val="19EAB3FB"/>
    <w:rsid w:val="19F0E0A1"/>
    <w:rsid w:val="19F83995"/>
    <w:rsid w:val="19FD7276"/>
    <w:rsid w:val="1A0BEABD"/>
    <w:rsid w:val="1A0DB03E"/>
    <w:rsid w:val="1A1201D8"/>
    <w:rsid w:val="1A15A10A"/>
    <w:rsid w:val="1A1BB8C6"/>
    <w:rsid w:val="1A1ED46D"/>
    <w:rsid w:val="1A1FED1F"/>
    <w:rsid w:val="1A22972B"/>
    <w:rsid w:val="1A22DB08"/>
    <w:rsid w:val="1A2325E4"/>
    <w:rsid w:val="1A289B12"/>
    <w:rsid w:val="1A29F3C6"/>
    <w:rsid w:val="1A2D93F2"/>
    <w:rsid w:val="1A33746E"/>
    <w:rsid w:val="1A35B509"/>
    <w:rsid w:val="1A35D848"/>
    <w:rsid w:val="1A3A8D48"/>
    <w:rsid w:val="1A3C2FD0"/>
    <w:rsid w:val="1A543391"/>
    <w:rsid w:val="1A54F8F1"/>
    <w:rsid w:val="1A5728D0"/>
    <w:rsid w:val="1A5A46E2"/>
    <w:rsid w:val="1A5F1785"/>
    <w:rsid w:val="1A62C7EE"/>
    <w:rsid w:val="1A6BCF9B"/>
    <w:rsid w:val="1A6D1140"/>
    <w:rsid w:val="1A70FBEC"/>
    <w:rsid w:val="1A759481"/>
    <w:rsid w:val="1A7600A7"/>
    <w:rsid w:val="1A77DAD4"/>
    <w:rsid w:val="1A790CCE"/>
    <w:rsid w:val="1A7D9EFF"/>
    <w:rsid w:val="1A88828F"/>
    <w:rsid w:val="1A8A1BEC"/>
    <w:rsid w:val="1A8BAD23"/>
    <w:rsid w:val="1A8F9B8F"/>
    <w:rsid w:val="1A8FA3F6"/>
    <w:rsid w:val="1A95BD26"/>
    <w:rsid w:val="1A998B55"/>
    <w:rsid w:val="1A9A8178"/>
    <w:rsid w:val="1A9B185E"/>
    <w:rsid w:val="1A9D6302"/>
    <w:rsid w:val="1AA4BDED"/>
    <w:rsid w:val="1AA7E939"/>
    <w:rsid w:val="1AA9BD5A"/>
    <w:rsid w:val="1AABFD33"/>
    <w:rsid w:val="1AAF03BB"/>
    <w:rsid w:val="1AB0FD16"/>
    <w:rsid w:val="1ABDD5E6"/>
    <w:rsid w:val="1ABE61AE"/>
    <w:rsid w:val="1AC1FFCC"/>
    <w:rsid w:val="1AC2754D"/>
    <w:rsid w:val="1AC33AD3"/>
    <w:rsid w:val="1AC93273"/>
    <w:rsid w:val="1AD3EC3F"/>
    <w:rsid w:val="1AD6D142"/>
    <w:rsid w:val="1AD7D380"/>
    <w:rsid w:val="1AD8DAD2"/>
    <w:rsid w:val="1AD9BA68"/>
    <w:rsid w:val="1ADAD37C"/>
    <w:rsid w:val="1ADD1169"/>
    <w:rsid w:val="1ADEB957"/>
    <w:rsid w:val="1AE50D89"/>
    <w:rsid w:val="1AEA397E"/>
    <w:rsid w:val="1AF40B12"/>
    <w:rsid w:val="1AF4A564"/>
    <w:rsid w:val="1AFE0108"/>
    <w:rsid w:val="1B0338A0"/>
    <w:rsid w:val="1B073292"/>
    <w:rsid w:val="1B08CB95"/>
    <w:rsid w:val="1B0928F2"/>
    <w:rsid w:val="1B09C183"/>
    <w:rsid w:val="1B142577"/>
    <w:rsid w:val="1B142A4E"/>
    <w:rsid w:val="1B14C613"/>
    <w:rsid w:val="1B164CDE"/>
    <w:rsid w:val="1B1AF419"/>
    <w:rsid w:val="1B20F2FE"/>
    <w:rsid w:val="1B21726B"/>
    <w:rsid w:val="1B237FCD"/>
    <w:rsid w:val="1B23A6C9"/>
    <w:rsid w:val="1B257FC7"/>
    <w:rsid w:val="1B294913"/>
    <w:rsid w:val="1B2D77E5"/>
    <w:rsid w:val="1B2E4B34"/>
    <w:rsid w:val="1B341101"/>
    <w:rsid w:val="1B3629E4"/>
    <w:rsid w:val="1B39C39B"/>
    <w:rsid w:val="1B3A827A"/>
    <w:rsid w:val="1B3E96D4"/>
    <w:rsid w:val="1B4297DE"/>
    <w:rsid w:val="1B449772"/>
    <w:rsid w:val="1B4BB79B"/>
    <w:rsid w:val="1B4BDC8D"/>
    <w:rsid w:val="1B4D315D"/>
    <w:rsid w:val="1B518418"/>
    <w:rsid w:val="1B54F7F7"/>
    <w:rsid w:val="1B5CD7B5"/>
    <w:rsid w:val="1B5ED0DB"/>
    <w:rsid w:val="1B683552"/>
    <w:rsid w:val="1B6C3849"/>
    <w:rsid w:val="1B79B3E3"/>
    <w:rsid w:val="1B803B62"/>
    <w:rsid w:val="1B822D41"/>
    <w:rsid w:val="1B838526"/>
    <w:rsid w:val="1B88665E"/>
    <w:rsid w:val="1B88C92F"/>
    <w:rsid w:val="1B91C091"/>
    <w:rsid w:val="1B92ED7A"/>
    <w:rsid w:val="1B9B5DA1"/>
    <w:rsid w:val="1B9E4870"/>
    <w:rsid w:val="1BA351D5"/>
    <w:rsid w:val="1BA5E1C6"/>
    <w:rsid w:val="1BAB2DD3"/>
    <w:rsid w:val="1BB1E090"/>
    <w:rsid w:val="1BB201BB"/>
    <w:rsid w:val="1BB59A48"/>
    <w:rsid w:val="1BBA55F2"/>
    <w:rsid w:val="1BBEE38F"/>
    <w:rsid w:val="1BC0BA8C"/>
    <w:rsid w:val="1BC4397D"/>
    <w:rsid w:val="1BCB6B18"/>
    <w:rsid w:val="1BD1DB19"/>
    <w:rsid w:val="1BDA46CD"/>
    <w:rsid w:val="1BDBB640"/>
    <w:rsid w:val="1BDC2A9A"/>
    <w:rsid w:val="1BDF9C9E"/>
    <w:rsid w:val="1BE24AD7"/>
    <w:rsid w:val="1BEA5B5E"/>
    <w:rsid w:val="1BED8B63"/>
    <w:rsid w:val="1BFA262A"/>
    <w:rsid w:val="1BFD6D16"/>
    <w:rsid w:val="1C047A20"/>
    <w:rsid w:val="1C0596D5"/>
    <w:rsid w:val="1C085C54"/>
    <w:rsid w:val="1C0BE003"/>
    <w:rsid w:val="1C1A0A0C"/>
    <w:rsid w:val="1C1F13DF"/>
    <w:rsid w:val="1C20982B"/>
    <w:rsid w:val="1C23CCEC"/>
    <w:rsid w:val="1C2ADF4A"/>
    <w:rsid w:val="1C2C53C7"/>
    <w:rsid w:val="1C2DFC25"/>
    <w:rsid w:val="1C2E9D04"/>
    <w:rsid w:val="1C392F07"/>
    <w:rsid w:val="1C40DE6C"/>
    <w:rsid w:val="1C43BA72"/>
    <w:rsid w:val="1C49D071"/>
    <w:rsid w:val="1C4EE994"/>
    <w:rsid w:val="1C515AB3"/>
    <w:rsid w:val="1C52E3B2"/>
    <w:rsid w:val="1C671E79"/>
    <w:rsid w:val="1C6986F1"/>
    <w:rsid w:val="1C6C3C18"/>
    <w:rsid w:val="1C716A02"/>
    <w:rsid w:val="1C761A1E"/>
    <w:rsid w:val="1C761F1A"/>
    <w:rsid w:val="1C78564A"/>
    <w:rsid w:val="1C816CAE"/>
    <w:rsid w:val="1C87628E"/>
    <w:rsid w:val="1C88E56F"/>
    <w:rsid w:val="1C88FB52"/>
    <w:rsid w:val="1C8A5254"/>
    <w:rsid w:val="1C92D816"/>
    <w:rsid w:val="1C98B95E"/>
    <w:rsid w:val="1C9B03FF"/>
    <w:rsid w:val="1CB3D608"/>
    <w:rsid w:val="1CB584E6"/>
    <w:rsid w:val="1CB5C6C9"/>
    <w:rsid w:val="1CB5DCB0"/>
    <w:rsid w:val="1CC1A3F0"/>
    <w:rsid w:val="1CCB96D8"/>
    <w:rsid w:val="1CCDD7A3"/>
    <w:rsid w:val="1CD08292"/>
    <w:rsid w:val="1CD516DB"/>
    <w:rsid w:val="1CD61823"/>
    <w:rsid w:val="1CD99519"/>
    <w:rsid w:val="1CE48C45"/>
    <w:rsid w:val="1CE753AE"/>
    <w:rsid w:val="1CEB7B1F"/>
    <w:rsid w:val="1CFB8F6F"/>
    <w:rsid w:val="1D06C7E3"/>
    <w:rsid w:val="1D07B36D"/>
    <w:rsid w:val="1D0D036B"/>
    <w:rsid w:val="1D0ED58B"/>
    <w:rsid w:val="1D0F98E1"/>
    <w:rsid w:val="1D138C10"/>
    <w:rsid w:val="1D149651"/>
    <w:rsid w:val="1D1E0457"/>
    <w:rsid w:val="1D22C4CD"/>
    <w:rsid w:val="1D263317"/>
    <w:rsid w:val="1D28C1F1"/>
    <w:rsid w:val="1D2909FB"/>
    <w:rsid w:val="1D2917FE"/>
    <w:rsid w:val="1D29F474"/>
    <w:rsid w:val="1D2E15C0"/>
    <w:rsid w:val="1D2ED192"/>
    <w:rsid w:val="1D2F4BE2"/>
    <w:rsid w:val="1D35B884"/>
    <w:rsid w:val="1D3E39BE"/>
    <w:rsid w:val="1D3F8E00"/>
    <w:rsid w:val="1D45C5B1"/>
    <w:rsid w:val="1D47E0A1"/>
    <w:rsid w:val="1D52458B"/>
    <w:rsid w:val="1D5D7784"/>
    <w:rsid w:val="1D6671AA"/>
    <w:rsid w:val="1D69A264"/>
    <w:rsid w:val="1D72F4B4"/>
    <w:rsid w:val="1D730CAF"/>
    <w:rsid w:val="1D748333"/>
    <w:rsid w:val="1D765728"/>
    <w:rsid w:val="1D8C3FA4"/>
    <w:rsid w:val="1D926206"/>
    <w:rsid w:val="1D938A1F"/>
    <w:rsid w:val="1D960B65"/>
    <w:rsid w:val="1D96DF83"/>
    <w:rsid w:val="1D9A340A"/>
    <w:rsid w:val="1D9BDE10"/>
    <w:rsid w:val="1DA3C8D7"/>
    <w:rsid w:val="1DAB838C"/>
    <w:rsid w:val="1DACBA9F"/>
    <w:rsid w:val="1DB0F36D"/>
    <w:rsid w:val="1DB7D0CD"/>
    <w:rsid w:val="1DBF2D76"/>
    <w:rsid w:val="1DC17885"/>
    <w:rsid w:val="1DC4FA4C"/>
    <w:rsid w:val="1DC56088"/>
    <w:rsid w:val="1DC575C0"/>
    <w:rsid w:val="1DC79887"/>
    <w:rsid w:val="1DC9DB16"/>
    <w:rsid w:val="1DCF3130"/>
    <w:rsid w:val="1DCF9645"/>
    <w:rsid w:val="1DD31081"/>
    <w:rsid w:val="1DDE00C7"/>
    <w:rsid w:val="1DDFE17D"/>
    <w:rsid w:val="1DE2109D"/>
    <w:rsid w:val="1DED3832"/>
    <w:rsid w:val="1DF63797"/>
    <w:rsid w:val="1DF7487E"/>
    <w:rsid w:val="1DFC2FE0"/>
    <w:rsid w:val="1DFD9E96"/>
    <w:rsid w:val="1E0263CE"/>
    <w:rsid w:val="1E095A40"/>
    <w:rsid w:val="1E0A551A"/>
    <w:rsid w:val="1E128301"/>
    <w:rsid w:val="1E185336"/>
    <w:rsid w:val="1E1954D7"/>
    <w:rsid w:val="1E1F79BE"/>
    <w:rsid w:val="1E22EB86"/>
    <w:rsid w:val="1E230175"/>
    <w:rsid w:val="1E2381CA"/>
    <w:rsid w:val="1E260EEC"/>
    <w:rsid w:val="1E2841EC"/>
    <w:rsid w:val="1E2B441F"/>
    <w:rsid w:val="1E2D1F65"/>
    <w:rsid w:val="1E2E675D"/>
    <w:rsid w:val="1E2FEA98"/>
    <w:rsid w:val="1E32C9F1"/>
    <w:rsid w:val="1E3A46F4"/>
    <w:rsid w:val="1E3AC4A4"/>
    <w:rsid w:val="1E3BF0B4"/>
    <w:rsid w:val="1E4569EE"/>
    <w:rsid w:val="1E4A0222"/>
    <w:rsid w:val="1E4B56EF"/>
    <w:rsid w:val="1E52F84C"/>
    <w:rsid w:val="1E591F0E"/>
    <w:rsid w:val="1E5AF1A0"/>
    <w:rsid w:val="1E5B302B"/>
    <w:rsid w:val="1E5B99AC"/>
    <w:rsid w:val="1E5BD2AC"/>
    <w:rsid w:val="1E5EEFCC"/>
    <w:rsid w:val="1E6467F8"/>
    <w:rsid w:val="1E67D0BB"/>
    <w:rsid w:val="1E6DC00E"/>
    <w:rsid w:val="1E6EA294"/>
    <w:rsid w:val="1E6EEAC8"/>
    <w:rsid w:val="1E7348F3"/>
    <w:rsid w:val="1E737AB0"/>
    <w:rsid w:val="1E7532DA"/>
    <w:rsid w:val="1E7622F0"/>
    <w:rsid w:val="1E79537C"/>
    <w:rsid w:val="1E7B08D7"/>
    <w:rsid w:val="1E83AEEC"/>
    <w:rsid w:val="1E8EC879"/>
    <w:rsid w:val="1E960B1D"/>
    <w:rsid w:val="1E9DFC2E"/>
    <w:rsid w:val="1E9F0775"/>
    <w:rsid w:val="1EA04BA4"/>
    <w:rsid w:val="1EA0FF1B"/>
    <w:rsid w:val="1EA9B17E"/>
    <w:rsid w:val="1EB4C916"/>
    <w:rsid w:val="1EBC0A42"/>
    <w:rsid w:val="1EBE001F"/>
    <w:rsid w:val="1EC687FF"/>
    <w:rsid w:val="1EC977C6"/>
    <w:rsid w:val="1ECE661E"/>
    <w:rsid w:val="1ECEBF08"/>
    <w:rsid w:val="1EE34CD7"/>
    <w:rsid w:val="1EEC9D6D"/>
    <w:rsid w:val="1EF4C51D"/>
    <w:rsid w:val="1EF9D769"/>
    <w:rsid w:val="1EFD5C24"/>
    <w:rsid w:val="1F0031EF"/>
    <w:rsid w:val="1F0230A8"/>
    <w:rsid w:val="1F02819B"/>
    <w:rsid w:val="1F02C97F"/>
    <w:rsid w:val="1F061137"/>
    <w:rsid w:val="1F0CE2E4"/>
    <w:rsid w:val="1F16A3BC"/>
    <w:rsid w:val="1F1B5BC2"/>
    <w:rsid w:val="1F1BE738"/>
    <w:rsid w:val="1F297261"/>
    <w:rsid w:val="1F2E9BCA"/>
    <w:rsid w:val="1F3024C9"/>
    <w:rsid w:val="1F314725"/>
    <w:rsid w:val="1F390998"/>
    <w:rsid w:val="1F3B0592"/>
    <w:rsid w:val="1F464861"/>
    <w:rsid w:val="1F478FC4"/>
    <w:rsid w:val="1F48DDFB"/>
    <w:rsid w:val="1F4BE0B3"/>
    <w:rsid w:val="1F506C19"/>
    <w:rsid w:val="1F50A551"/>
    <w:rsid w:val="1F51E82E"/>
    <w:rsid w:val="1F54CF4B"/>
    <w:rsid w:val="1F55B8F9"/>
    <w:rsid w:val="1F56E165"/>
    <w:rsid w:val="1F5930D4"/>
    <w:rsid w:val="1F5B994C"/>
    <w:rsid w:val="1F62759F"/>
    <w:rsid w:val="1F68CAF7"/>
    <w:rsid w:val="1F711358"/>
    <w:rsid w:val="1F7A9CE7"/>
    <w:rsid w:val="1F7CE26F"/>
    <w:rsid w:val="1F7DA9AB"/>
    <w:rsid w:val="1F910F70"/>
    <w:rsid w:val="1F931150"/>
    <w:rsid w:val="1F965738"/>
    <w:rsid w:val="1F9BAD77"/>
    <w:rsid w:val="1F9D0652"/>
    <w:rsid w:val="1FA293AF"/>
    <w:rsid w:val="1FA5812A"/>
    <w:rsid w:val="1FA7E54E"/>
    <w:rsid w:val="1FA8D47E"/>
    <w:rsid w:val="1FAA4265"/>
    <w:rsid w:val="1FB7CBD0"/>
    <w:rsid w:val="1FBD1F6D"/>
    <w:rsid w:val="1FC341D1"/>
    <w:rsid w:val="1FC5C327"/>
    <w:rsid w:val="1FC5E25C"/>
    <w:rsid w:val="1FCBFDEE"/>
    <w:rsid w:val="1FD80AF9"/>
    <w:rsid w:val="1FDC6A66"/>
    <w:rsid w:val="1FDC9B2E"/>
    <w:rsid w:val="1FE4FFED"/>
    <w:rsid w:val="1FEA385C"/>
    <w:rsid w:val="1FEE980D"/>
    <w:rsid w:val="1FEEE147"/>
    <w:rsid w:val="1FF02D21"/>
    <w:rsid w:val="1FFB2533"/>
    <w:rsid w:val="1FFC0E26"/>
    <w:rsid w:val="1FFE4529"/>
    <w:rsid w:val="1FFE8167"/>
    <w:rsid w:val="2000E908"/>
    <w:rsid w:val="20012063"/>
    <w:rsid w:val="2008F537"/>
    <w:rsid w:val="200C4E96"/>
    <w:rsid w:val="201B5E81"/>
    <w:rsid w:val="201F3B66"/>
    <w:rsid w:val="201F9437"/>
    <w:rsid w:val="2022F5C1"/>
    <w:rsid w:val="2026A416"/>
    <w:rsid w:val="20274B9E"/>
    <w:rsid w:val="202B2847"/>
    <w:rsid w:val="202D77F9"/>
    <w:rsid w:val="20304079"/>
    <w:rsid w:val="203579E1"/>
    <w:rsid w:val="20382188"/>
    <w:rsid w:val="20382687"/>
    <w:rsid w:val="203A886E"/>
    <w:rsid w:val="2040C4F6"/>
    <w:rsid w:val="204656AF"/>
    <w:rsid w:val="2046810A"/>
    <w:rsid w:val="204778E4"/>
    <w:rsid w:val="204796F2"/>
    <w:rsid w:val="204B075A"/>
    <w:rsid w:val="2051A296"/>
    <w:rsid w:val="20528D50"/>
    <w:rsid w:val="20572FC9"/>
    <w:rsid w:val="205D82DA"/>
    <w:rsid w:val="205E2A3E"/>
    <w:rsid w:val="205E92C8"/>
    <w:rsid w:val="20652B35"/>
    <w:rsid w:val="20671AEB"/>
    <w:rsid w:val="206895A5"/>
    <w:rsid w:val="2068D49F"/>
    <w:rsid w:val="20694EF3"/>
    <w:rsid w:val="2069B66B"/>
    <w:rsid w:val="206CA6DB"/>
    <w:rsid w:val="206D98DC"/>
    <w:rsid w:val="20730056"/>
    <w:rsid w:val="20739CA0"/>
    <w:rsid w:val="20775DA0"/>
    <w:rsid w:val="2077CE6C"/>
    <w:rsid w:val="207FB816"/>
    <w:rsid w:val="20818D6F"/>
    <w:rsid w:val="20839515"/>
    <w:rsid w:val="20851742"/>
    <w:rsid w:val="20859C7A"/>
    <w:rsid w:val="2087332A"/>
    <w:rsid w:val="208B4BAD"/>
    <w:rsid w:val="2090CB29"/>
    <w:rsid w:val="209192D7"/>
    <w:rsid w:val="209B4E4B"/>
    <w:rsid w:val="209D628A"/>
    <w:rsid w:val="20A1D92C"/>
    <w:rsid w:val="20A3713E"/>
    <w:rsid w:val="20A4212C"/>
    <w:rsid w:val="20A7B0FD"/>
    <w:rsid w:val="20ACD3BB"/>
    <w:rsid w:val="20AF8320"/>
    <w:rsid w:val="20AFD130"/>
    <w:rsid w:val="20AFD6DE"/>
    <w:rsid w:val="20B590C9"/>
    <w:rsid w:val="20B61388"/>
    <w:rsid w:val="20B6ACD5"/>
    <w:rsid w:val="20B6B11D"/>
    <w:rsid w:val="20B6BDFE"/>
    <w:rsid w:val="20B7AEF6"/>
    <w:rsid w:val="20BFE9C1"/>
    <w:rsid w:val="20C40B05"/>
    <w:rsid w:val="20C6221A"/>
    <w:rsid w:val="20D06F25"/>
    <w:rsid w:val="20E85E8E"/>
    <w:rsid w:val="20E97C8E"/>
    <w:rsid w:val="20EA6C25"/>
    <w:rsid w:val="20EAEC7B"/>
    <w:rsid w:val="20F04670"/>
    <w:rsid w:val="20F1DAEC"/>
    <w:rsid w:val="20F67C8C"/>
    <w:rsid w:val="20FE0084"/>
    <w:rsid w:val="20FF935E"/>
    <w:rsid w:val="210314DE"/>
    <w:rsid w:val="2104F220"/>
    <w:rsid w:val="2105BB8B"/>
    <w:rsid w:val="210FDFC8"/>
    <w:rsid w:val="211837B2"/>
    <w:rsid w:val="211E1212"/>
    <w:rsid w:val="21220C36"/>
    <w:rsid w:val="2124FC20"/>
    <w:rsid w:val="212A52B0"/>
    <w:rsid w:val="212C60A6"/>
    <w:rsid w:val="212D1C41"/>
    <w:rsid w:val="21420859"/>
    <w:rsid w:val="214393B6"/>
    <w:rsid w:val="214542C9"/>
    <w:rsid w:val="21462216"/>
    <w:rsid w:val="214D39E2"/>
    <w:rsid w:val="2150768A"/>
    <w:rsid w:val="21530712"/>
    <w:rsid w:val="21598ACB"/>
    <w:rsid w:val="2161DA11"/>
    <w:rsid w:val="216946D5"/>
    <w:rsid w:val="216A8146"/>
    <w:rsid w:val="216D0DAD"/>
    <w:rsid w:val="21754493"/>
    <w:rsid w:val="2179CA1A"/>
    <w:rsid w:val="2182C27C"/>
    <w:rsid w:val="2184BAFE"/>
    <w:rsid w:val="2186261D"/>
    <w:rsid w:val="2188BA4E"/>
    <w:rsid w:val="218FE94C"/>
    <w:rsid w:val="219400A7"/>
    <w:rsid w:val="2194731C"/>
    <w:rsid w:val="21A26439"/>
    <w:rsid w:val="21A57BAE"/>
    <w:rsid w:val="21A7531C"/>
    <w:rsid w:val="21A792B3"/>
    <w:rsid w:val="21ACEFCE"/>
    <w:rsid w:val="21AD3FDF"/>
    <w:rsid w:val="21ADFF58"/>
    <w:rsid w:val="21B53AE1"/>
    <w:rsid w:val="21B83DED"/>
    <w:rsid w:val="21B8FF0D"/>
    <w:rsid w:val="21BA744F"/>
    <w:rsid w:val="21BCC2C5"/>
    <w:rsid w:val="21BE6760"/>
    <w:rsid w:val="21C48074"/>
    <w:rsid w:val="21C6B321"/>
    <w:rsid w:val="21CF8F2D"/>
    <w:rsid w:val="21DF7D83"/>
    <w:rsid w:val="21EBE9C4"/>
    <w:rsid w:val="21ED64E8"/>
    <w:rsid w:val="21F0C175"/>
    <w:rsid w:val="21F42F68"/>
    <w:rsid w:val="21F7552D"/>
    <w:rsid w:val="21F8A195"/>
    <w:rsid w:val="21F9FEFF"/>
    <w:rsid w:val="21FEBC16"/>
    <w:rsid w:val="22013C6C"/>
    <w:rsid w:val="22065FCA"/>
    <w:rsid w:val="22082123"/>
    <w:rsid w:val="2208B4B8"/>
    <w:rsid w:val="22124CC4"/>
    <w:rsid w:val="22188256"/>
    <w:rsid w:val="221A8453"/>
    <w:rsid w:val="221ED7E9"/>
    <w:rsid w:val="22207023"/>
    <w:rsid w:val="2220A038"/>
    <w:rsid w:val="2231924F"/>
    <w:rsid w:val="22329CE5"/>
    <w:rsid w:val="2233C3CD"/>
    <w:rsid w:val="223453CF"/>
    <w:rsid w:val="22364EC4"/>
    <w:rsid w:val="223671EB"/>
    <w:rsid w:val="22378F98"/>
    <w:rsid w:val="223A1FC6"/>
    <w:rsid w:val="223C0BA7"/>
    <w:rsid w:val="223D6EC7"/>
    <w:rsid w:val="223F3880"/>
    <w:rsid w:val="2243B562"/>
    <w:rsid w:val="22469D06"/>
    <w:rsid w:val="2246D077"/>
    <w:rsid w:val="224702B6"/>
    <w:rsid w:val="224B1A33"/>
    <w:rsid w:val="224BEC38"/>
    <w:rsid w:val="224C086D"/>
    <w:rsid w:val="22528374"/>
    <w:rsid w:val="22543E9D"/>
    <w:rsid w:val="22557F5A"/>
    <w:rsid w:val="22566820"/>
    <w:rsid w:val="2256EF5B"/>
    <w:rsid w:val="225D3162"/>
    <w:rsid w:val="226612AD"/>
    <w:rsid w:val="226B4573"/>
    <w:rsid w:val="2274642F"/>
    <w:rsid w:val="22782685"/>
    <w:rsid w:val="22890CD2"/>
    <w:rsid w:val="228BA0C5"/>
    <w:rsid w:val="2295FA0B"/>
    <w:rsid w:val="229C290E"/>
    <w:rsid w:val="229C75DF"/>
    <w:rsid w:val="229C8C34"/>
    <w:rsid w:val="229F1F21"/>
    <w:rsid w:val="22A19FE3"/>
    <w:rsid w:val="22A7E37D"/>
    <w:rsid w:val="22A8D53B"/>
    <w:rsid w:val="22B12CE2"/>
    <w:rsid w:val="22B581C0"/>
    <w:rsid w:val="22BAB215"/>
    <w:rsid w:val="22BABC5C"/>
    <w:rsid w:val="22C7A59B"/>
    <w:rsid w:val="22C7B987"/>
    <w:rsid w:val="22CBFD8D"/>
    <w:rsid w:val="22DA4BC2"/>
    <w:rsid w:val="22DF44A0"/>
    <w:rsid w:val="22DF543A"/>
    <w:rsid w:val="22E0AA68"/>
    <w:rsid w:val="22E1D4EE"/>
    <w:rsid w:val="22E3A9F8"/>
    <w:rsid w:val="22E8236D"/>
    <w:rsid w:val="22EABDB2"/>
    <w:rsid w:val="22F02881"/>
    <w:rsid w:val="22F3ED2F"/>
    <w:rsid w:val="22F9BF8E"/>
    <w:rsid w:val="22FA358F"/>
    <w:rsid w:val="22FD114A"/>
    <w:rsid w:val="23043522"/>
    <w:rsid w:val="2306F0F4"/>
    <w:rsid w:val="23085FD8"/>
    <w:rsid w:val="23096BF7"/>
    <w:rsid w:val="230E3964"/>
    <w:rsid w:val="23182362"/>
    <w:rsid w:val="23192EFF"/>
    <w:rsid w:val="231B07EF"/>
    <w:rsid w:val="232A33E3"/>
    <w:rsid w:val="232B44E5"/>
    <w:rsid w:val="232F00CD"/>
    <w:rsid w:val="232F86A9"/>
    <w:rsid w:val="23301B31"/>
    <w:rsid w:val="233195A4"/>
    <w:rsid w:val="23325E61"/>
    <w:rsid w:val="233868EB"/>
    <w:rsid w:val="2339BE10"/>
    <w:rsid w:val="233F52D2"/>
    <w:rsid w:val="2340D59C"/>
    <w:rsid w:val="23422341"/>
    <w:rsid w:val="23423D7C"/>
    <w:rsid w:val="23425336"/>
    <w:rsid w:val="2344B8E6"/>
    <w:rsid w:val="23486663"/>
    <w:rsid w:val="23487364"/>
    <w:rsid w:val="234C8862"/>
    <w:rsid w:val="23503A28"/>
    <w:rsid w:val="235077D4"/>
    <w:rsid w:val="23544BE3"/>
    <w:rsid w:val="235B76DE"/>
    <w:rsid w:val="235B9316"/>
    <w:rsid w:val="235F8F63"/>
    <w:rsid w:val="23676CA8"/>
    <w:rsid w:val="2367B596"/>
    <w:rsid w:val="2367CDDC"/>
    <w:rsid w:val="236CE0A0"/>
    <w:rsid w:val="236FDA89"/>
    <w:rsid w:val="2370645A"/>
    <w:rsid w:val="2370B24A"/>
    <w:rsid w:val="2381B426"/>
    <w:rsid w:val="2381CDC8"/>
    <w:rsid w:val="2381D3DA"/>
    <w:rsid w:val="23823525"/>
    <w:rsid w:val="238318C6"/>
    <w:rsid w:val="238519E9"/>
    <w:rsid w:val="23924699"/>
    <w:rsid w:val="239360BF"/>
    <w:rsid w:val="23956976"/>
    <w:rsid w:val="2395B019"/>
    <w:rsid w:val="239699A9"/>
    <w:rsid w:val="2396DC1F"/>
    <w:rsid w:val="239762F7"/>
    <w:rsid w:val="23A6009C"/>
    <w:rsid w:val="23A6FB21"/>
    <w:rsid w:val="23A89099"/>
    <w:rsid w:val="23A90AC8"/>
    <w:rsid w:val="23A9D687"/>
    <w:rsid w:val="23AF4949"/>
    <w:rsid w:val="23B1B8E7"/>
    <w:rsid w:val="23B58CB2"/>
    <w:rsid w:val="23BD82D9"/>
    <w:rsid w:val="23BE337C"/>
    <w:rsid w:val="23C54540"/>
    <w:rsid w:val="23C60B80"/>
    <w:rsid w:val="23CA922F"/>
    <w:rsid w:val="23CAEF8B"/>
    <w:rsid w:val="23CBB64B"/>
    <w:rsid w:val="23D66E27"/>
    <w:rsid w:val="23DF2519"/>
    <w:rsid w:val="23E28B9C"/>
    <w:rsid w:val="23E2BE6D"/>
    <w:rsid w:val="23E38C75"/>
    <w:rsid w:val="23E42475"/>
    <w:rsid w:val="23ED0A60"/>
    <w:rsid w:val="23F2073D"/>
    <w:rsid w:val="23F7FB72"/>
    <w:rsid w:val="23FCAFE6"/>
    <w:rsid w:val="240C518F"/>
    <w:rsid w:val="24118236"/>
    <w:rsid w:val="2414F31E"/>
    <w:rsid w:val="2418CCD2"/>
    <w:rsid w:val="2419B984"/>
    <w:rsid w:val="241B6A2B"/>
    <w:rsid w:val="24271251"/>
    <w:rsid w:val="242BE8DC"/>
    <w:rsid w:val="242EFC91"/>
    <w:rsid w:val="242F3383"/>
    <w:rsid w:val="242F7DDD"/>
    <w:rsid w:val="2434959C"/>
    <w:rsid w:val="24389E13"/>
    <w:rsid w:val="24418D28"/>
    <w:rsid w:val="2441D8DD"/>
    <w:rsid w:val="2443B866"/>
    <w:rsid w:val="244E1B86"/>
    <w:rsid w:val="245668BF"/>
    <w:rsid w:val="2459DC75"/>
    <w:rsid w:val="245C7762"/>
    <w:rsid w:val="245D969D"/>
    <w:rsid w:val="246291AC"/>
    <w:rsid w:val="24684509"/>
    <w:rsid w:val="2468736C"/>
    <w:rsid w:val="246E8BBA"/>
    <w:rsid w:val="246F34AA"/>
    <w:rsid w:val="2473CE8D"/>
    <w:rsid w:val="2474CA7C"/>
    <w:rsid w:val="2476C1DC"/>
    <w:rsid w:val="2477CB3B"/>
    <w:rsid w:val="24792BEC"/>
    <w:rsid w:val="247A0E77"/>
    <w:rsid w:val="247D3060"/>
    <w:rsid w:val="24804F66"/>
    <w:rsid w:val="24862088"/>
    <w:rsid w:val="2487EAD3"/>
    <w:rsid w:val="248BA7D1"/>
    <w:rsid w:val="248BC7FA"/>
    <w:rsid w:val="248BEAF0"/>
    <w:rsid w:val="248D1659"/>
    <w:rsid w:val="248EB84F"/>
    <w:rsid w:val="2492799B"/>
    <w:rsid w:val="249306B5"/>
    <w:rsid w:val="24932589"/>
    <w:rsid w:val="249388BE"/>
    <w:rsid w:val="2499C544"/>
    <w:rsid w:val="249CEA25"/>
    <w:rsid w:val="24A1A39A"/>
    <w:rsid w:val="24A2D88C"/>
    <w:rsid w:val="24A3C167"/>
    <w:rsid w:val="24A53B82"/>
    <w:rsid w:val="24A54C6B"/>
    <w:rsid w:val="24A668B6"/>
    <w:rsid w:val="24A856AB"/>
    <w:rsid w:val="24A9B1DE"/>
    <w:rsid w:val="24B602F5"/>
    <w:rsid w:val="24B9B77B"/>
    <w:rsid w:val="24BCCEC6"/>
    <w:rsid w:val="24C04F64"/>
    <w:rsid w:val="24C7BFF7"/>
    <w:rsid w:val="24C9D156"/>
    <w:rsid w:val="24CAB28C"/>
    <w:rsid w:val="24CB1E6C"/>
    <w:rsid w:val="24CF5290"/>
    <w:rsid w:val="24D60606"/>
    <w:rsid w:val="24D84C23"/>
    <w:rsid w:val="24D947D8"/>
    <w:rsid w:val="24DCFF58"/>
    <w:rsid w:val="24DEAF16"/>
    <w:rsid w:val="24E08B5E"/>
    <w:rsid w:val="24E281DB"/>
    <w:rsid w:val="24E342B2"/>
    <w:rsid w:val="24E4709A"/>
    <w:rsid w:val="24E85CDF"/>
    <w:rsid w:val="24E8EE57"/>
    <w:rsid w:val="24EA1CF3"/>
    <w:rsid w:val="24EBEDF3"/>
    <w:rsid w:val="24EC115A"/>
    <w:rsid w:val="24EE33F8"/>
    <w:rsid w:val="24F0B000"/>
    <w:rsid w:val="24F5A601"/>
    <w:rsid w:val="24F7ED5E"/>
    <w:rsid w:val="24F82B5F"/>
    <w:rsid w:val="24FED1B7"/>
    <w:rsid w:val="2505CC87"/>
    <w:rsid w:val="250671AD"/>
    <w:rsid w:val="25096EF9"/>
    <w:rsid w:val="250F277F"/>
    <w:rsid w:val="250F3B57"/>
    <w:rsid w:val="2512728D"/>
    <w:rsid w:val="2518B69A"/>
    <w:rsid w:val="2519CC8D"/>
    <w:rsid w:val="251C71E1"/>
    <w:rsid w:val="251FAEF6"/>
    <w:rsid w:val="252D732B"/>
    <w:rsid w:val="252D8D44"/>
    <w:rsid w:val="2538AA28"/>
    <w:rsid w:val="253963A2"/>
    <w:rsid w:val="25481A5A"/>
    <w:rsid w:val="25505600"/>
    <w:rsid w:val="2552BC49"/>
    <w:rsid w:val="2553E029"/>
    <w:rsid w:val="25554464"/>
    <w:rsid w:val="25555383"/>
    <w:rsid w:val="2557BB1A"/>
    <w:rsid w:val="255DC244"/>
    <w:rsid w:val="256806EA"/>
    <w:rsid w:val="256C2D19"/>
    <w:rsid w:val="256D0D7E"/>
    <w:rsid w:val="2571BF20"/>
    <w:rsid w:val="2577D345"/>
    <w:rsid w:val="257FCA26"/>
    <w:rsid w:val="258264E0"/>
    <w:rsid w:val="2586DC85"/>
    <w:rsid w:val="2587F309"/>
    <w:rsid w:val="258A7725"/>
    <w:rsid w:val="258B6394"/>
    <w:rsid w:val="2593274B"/>
    <w:rsid w:val="2597D855"/>
    <w:rsid w:val="25A0441A"/>
    <w:rsid w:val="25A43E41"/>
    <w:rsid w:val="25A5DBA4"/>
    <w:rsid w:val="25B3EC26"/>
    <w:rsid w:val="25B4578B"/>
    <w:rsid w:val="25B5169D"/>
    <w:rsid w:val="25B8977E"/>
    <w:rsid w:val="25BC6280"/>
    <w:rsid w:val="25BE1AAD"/>
    <w:rsid w:val="25C0DEED"/>
    <w:rsid w:val="25C70DE0"/>
    <w:rsid w:val="25C7B755"/>
    <w:rsid w:val="25C8E23B"/>
    <w:rsid w:val="25D074A1"/>
    <w:rsid w:val="25D113DD"/>
    <w:rsid w:val="25D133C4"/>
    <w:rsid w:val="25D16695"/>
    <w:rsid w:val="25D332B8"/>
    <w:rsid w:val="25D39D38"/>
    <w:rsid w:val="25D92CAE"/>
    <w:rsid w:val="25DA44E7"/>
    <w:rsid w:val="25DDA6D5"/>
    <w:rsid w:val="25DFE097"/>
    <w:rsid w:val="25E50B3C"/>
    <w:rsid w:val="25E96002"/>
    <w:rsid w:val="25F0D214"/>
    <w:rsid w:val="25F48ED7"/>
    <w:rsid w:val="25F5EA8F"/>
    <w:rsid w:val="25F83009"/>
    <w:rsid w:val="25F9B817"/>
    <w:rsid w:val="25FA3C31"/>
    <w:rsid w:val="25FBC3D9"/>
    <w:rsid w:val="25FC7CED"/>
    <w:rsid w:val="2602A67E"/>
    <w:rsid w:val="2608241F"/>
    <w:rsid w:val="260BA22C"/>
    <w:rsid w:val="260C9C23"/>
    <w:rsid w:val="260D3676"/>
    <w:rsid w:val="260FD150"/>
    <w:rsid w:val="2613E346"/>
    <w:rsid w:val="2615BC37"/>
    <w:rsid w:val="261C463A"/>
    <w:rsid w:val="262400F3"/>
    <w:rsid w:val="2629003B"/>
    <w:rsid w:val="262C1447"/>
    <w:rsid w:val="262E6CA1"/>
    <w:rsid w:val="2630B3D6"/>
    <w:rsid w:val="2631E067"/>
    <w:rsid w:val="2632081F"/>
    <w:rsid w:val="263E20A5"/>
    <w:rsid w:val="2644F79B"/>
    <w:rsid w:val="265B742C"/>
    <w:rsid w:val="265EBF31"/>
    <w:rsid w:val="2662A48A"/>
    <w:rsid w:val="2665286A"/>
    <w:rsid w:val="266A33AA"/>
    <w:rsid w:val="267024BF"/>
    <w:rsid w:val="2670F8B4"/>
    <w:rsid w:val="2672B328"/>
    <w:rsid w:val="26744523"/>
    <w:rsid w:val="2674A40E"/>
    <w:rsid w:val="2675AAC5"/>
    <w:rsid w:val="2675D8E3"/>
    <w:rsid w:val="267B7CD3"/>
    <w:rsid w:val="267DCCD8"/>
    <w:rsid w:val="268DAE4B"/>
    <w:rsid w:val="268E3C5E"/>
    <w:rsid w:val="26914570"/>
    <w:rsid w:val="269CBBBE"/>
    <w:rsid w:val="269D9D92"/>
    <w:rsid w:val="26AF7384"/>
    <w:rsid w:val="26B96381"/>
    <w:rsid w:val="26BBF381"/>
    <w:rsid w:val="26CADBB0"/>
    <w:rsid w:val="26D2FBE1"/>
    <w:rsid w:val="26D82D1B"/>
    <w:rsid w:val="26D8FC54"/>
    <w:rsid w:val="26E71E2D"/>
    <w:rsid w:val="26E855BE"/>
    <w:rsid w:val="26EA455F"/>
    <w:rsid w:val="26EBCB8B"/>
    <w:rsid w:val="26EC6246"/>
    <w:rsid w:val="26EE7BD2"/>
    <w:rsid w:val="26EF418C"/>
    <w:rsid w:val="26F9636E"/>
    <w:rsid w:val="26FB07D0"/>
    <w:rsid w:val="26FC682B"/>
    <w:rsid w:val="26FC6CA3"/>
    <w:rsid w:val="27016B6B"/>
    <w:rsid w:val="27025B2A"/>
    <w:rsid w:val="2702A87B"/>
    <w:rsid w:val="2702B6F2"/>
    <w:rsid w:val="2704C78B"/>
    <w:rsid w:val="270667DB"/>
    <w:rsid w:val="2707E06A"/>
    <w:rsid w:val="270D932C"/>
    <w:rsid w:val="2715997C"/>
    <w:rsid w:val="271DC2A6"/>
    <w:rsid w:val="272087AE"/>
    <w:rsid w:val="2722D89A"/>
    <w:rsid w:val="2724B5E7"/>
    <w:rsid w:val="2724BF53"/>
    <w:rsid w:val="27256A47"/>
    <w:rsid w:val="272CE150"/>
    <w:rsid w:val="272EA4FC"/>
    <w:rsid w:val="272F843B"/>
    <w:rsid w:val="272FE232"/>
    <w:rsid w:val="2733829E"/>
    <w:rsid w:val="27357C8A"/>
    <w:rsid w:val="2741AB34"/>
    <w:rsid w:val="27426436"/>
    <w:rsid w:val="2745BE82"/>
    <w:rsid w:val="2748DA76"/>
    <w:rsid w:val="274A2868"/>
    <w:rsid w:val="274A5EAF"/>
    <w:rsid w:val="2756874C"/>
    <w:rsid w:val="275A5F6F"/>
    <w:rsid w:val="275C7021"/>
    <w:rsid w:val="275CA791"/>
    <w:rsid w:val="276857F5"/>
    <w:rsid w:val="27688D59"/>
    <w:rsid w:val="27690911"/>
    <w:rsid w:val="276D5FE8"/>
    <w:rsid w:val="2774FD0F"/>
    <w:rsid w:val="27753803"/>
    <w:rsid w:val="278044BE"/>
    <w:rsid w:val="278058DB"/>
    <w:rsid w:val="278231C4"/>
    <w:rsid w:val="2783AAA7"/>
    <w:rsid w:val="2785940A"/>
    <w:rsid w:val="278ED496"/>
    <w:rsid w:val="2790DB94"/>
    <w:rsid w:val="2792F5E4"/>
    <w:rsid w:val="27977C8D"/>
    <w:rsid w:val="279A12BA"/>
    <w:rsid w:val="27A03545"/>
    <w:rsid w:val="27A240A7"/>
    <w:rsid w:val="27A8D501"/>
    <w:rsid w:val="27AAA087"/>
    <w:rsid w:val="27AB0AA8"/>
    <w:rsid w:val="27ABC9DC"/>
    <w:rsid w:val="27B244FF"/>
    <w:rsid w:val="27B67056"/>
    <w:rsid w:val="27C221A6"/>
    <w:rsid w:val="27C2D880"/>
    <w:rsid w:val="27C30415"/>
    <w:rsid w:val="27C5F886"/>
    <w:rsid w:val="27C95271"/>
    <w:rsid w:val="27D54792"/>
    <w:rsid w:val="27D608D9"/>
    <w:rsid w:val="27DA55F8"/>
    <w:rsid w:val="27E07202"/>
    <w:rsid w:val="27E66C79"/>
    <w:rsid w:val="27E801C4"/>
    <w:rsid w:val="27EF9DF0"/>
    <w:rsid w:val="27F4ED40"/>
    <w:rsid w:val="27F9DD98"/>
    <w:rsid w:val="27FCA5E2"/>
    <w:rsid w:val="280BE7A6"/>
    <w:rsid w:val="280F6521"/>
    <w:rsid w:val="28110FBB"/>
    <w:rsid w:val="2822DB67"/>
    <w:rsid w:val="28277C55"/>
    <w:rsid w:val="2828E183"/>
    <w:rsid w:val="282EC6D0"/>
    <w:rsid w:val="283B722A"/>
    <w:rsid w:val="283DEB5B"/>
    <w:rsid w:val="283EABA8"/>
    <w:rsid w:val="2840F601"/>
    <w:rsid w:val="2842F74B"/>
    <w:rsid w:val="2846307D"/>
    <w:rsid w:val="284642C7"/>
    <w:rsid w:val="2847CCB8"/>
    <w:rsid w:val="284A60AD"/>
    <w:rsid w:val="284B8081"/>
    <w:rsid w:val="284C967C"/>
    <w:rsid w:val="28530D7E"/>
    <w:rsid w:val="2853D8F3"/>
    <w:rsid w:val="285AF786"/>
    <w:rsid w:val="285EA90F"/>
    <w:rsid w:val="2863D894"/>
    <w:rsid w:val="286484F5"/>
    <w:rsid w:val="2870F339"/>
    <w:rsid w:val="2880B95D"/>
    <w:rsid w:val="2881D02B"/>
    <w:rsid w:val="288271E6"/>
    <w:rsid w:val="288447F5"/>
    <w:rsid w:val="28845B1E"/>
    <w:rsid w:val="288A5D0B"/>
    <w:rsid w:val="288C52FB"/>
    <w:rsid w:val="2892C0C2"/>
    <w:rsid w:val="28949F7A"/>
    <w:rsid w:val="289BC24A"/>
    <w:rsid w:val="28A53AEC"/>
    <w:rsid w:val="28A8965D"/>
    <w:rsid w:val="28AC3F34"/>
    <w:rsid w:val="28B017DC"/>
    <w:rsid w:val="28B0941E"/>
    <w:rsid w:val="28C378F0"/>
    <w:rsid w:val="28C72BD9"/>
    <w:rsid w:val="28C852FC"/>
    <w:rsid w:val="28CD55E0"/>
    <w:rsid w:val="28D0EFD4"/>
    <w:rsid w:val="28D233F6"/>
    <w:rsid w:val="28D4D9CE"/>
    <w:rsid w:val="28D5AA88"/>
    <w:rsid w:val="28DE28E7"/>
    <w:rsid w:val="28E354DA"/>
    <w:rsid w:val="28E4DDF3"/>
    <w:rsid w:val="28E6704F"/>
    <w:rsid w:val="28EA2373"/>
    <w:rsid w:val="28EF78CB"/>
    <w:rsid w:val="28F0F3DD"/>
    <w:rsid w:val="28F8B1CC"/>
    <w:rsid w:val="29020B58"/>
    <w:rsid w:val="29054A99"/>
    <w:rsid w:val="2908F56E"/>
    <w:rsid w:val="290999E2"/>
    <w:rsid w:val="290CF0F6"/>
    <w:rsid w:val="291224A8"/>
    <w:rsid w:val="29124A10"/>
    <w:rsid w:val="2912B3F9"/>
    <w:rsid w:val="291C151F"/>
    <w:rsid w:val="2927E282"/>
    <w:rsid w:val="29280F4D"/>
    <w:rsid w:val="292A2277"/>
    <w:rsid w:val="292FCC97"/>
    <w:rsid w:val="2931DECB"/>
    <w:rsid w:val="29361B9C"/>
    <w:rsid w:val="293D1512"/>
    <w:rsid w:val="293FF1AE"/>
    <w:rsid w:val="29411B79"/>
    <w:rsid w:val="2942544E"/>
    <w:rsid w:val="2943A6A2"/>
    <w:rsid w:val="29449BCF"/>
    <w:rsid w:val="294995BF"/>
    <w:rsid w:val="294A09BF"/>
    <w:rsid w:val="295A040F"/>
    <w:rsid w:val="295EB1E1"/>
    <w:rsid w:val="2960A0FD"/>
    <w:rsid w:val="2960EFC4"/>
    <w:rsid w:val="29612EE4"/>
    <w:rsid w:val="2963EFAC"/>
    <w:rsid w:val="29654D15"/>
    <w:rsid w:val="29660315"/>
    <w:rsid w:val="29666685"/>
    <w:rsid w:val="296B05CF"/>
    <w:rsid w:val="296C0003"/>
    <w:rsid w:val="2972C89F"/>
    <w:rsid w:val="29747743"/>
    <w:rsid w:val="29780DD1"/>
    <w:rsid w:val="29827914"/>
    <w:rsid w:val="298ED32F"/>
    <w:rsid w:val="299512EE"/>
    <w:rsid w:val="299646EE"/>
    <w:rsid w:val="29989CAC"/>
    <w:rsid w:val="299A7927"/>
    <w:rsid w:val="299ABD04"/>
    <w:rsid w:val="29A6EA97"/>
    <w:rsid w:val="29ABCDBF"/>
    <w:rsid w:val="29ACAC5C"/>
    <w:rsid w:val="29B141B4"/>
    <w:rsid w:val="29B1AC3D"/>
    <w:rsid w:val="29B1DF0E"/>
    <w:rsid w:val="29BA259F"/>
    <w:rsid w:val="29BAF9EC"/>
    <w:rsid w:val="29BF39A2"/>
    <w:rsid w:val="29C09E29"/>
    <w:rsid w:val="29C3FD51"/>
    <w:rsid w:val="29C59754"/>
    <w:rsid w:val="29C6F30D"/>
    <w:rsid w:val="29C731D1"/>
    <w:rsid w:val="29C99980"/>
    <w:rsid w:val="29CC9F56"/>
    <w:rsid w:val="29DC1C34"/>
    <w:rsid w:val="29DCAE08"/>
    <w:rsid w:val="29E32B4F"/>
    <w:rsid w:val="29E75FBA"/>
    <w:rsid w:val="29E9ABD4"/>
    <w:rsid w:val="29EA1AAE"/>
    <w:rsid w:val="29F43AB4"/>
    <w:rsid w:val="29F57D4B"/>
    <w:rsid w:val="29F6705B"/>
    <w:rsid w:val="29F6CEC1"/>
    <w:rsid w:val="29F8A26A"/>
    <w:rsid w:val="29FE28B3"/>
    <w:rsid w:val="2A005556"/>
    <w:rsid w:val="2A005CD1"/>
    <w:rsid w:val="2A03D382"/>
    <w:rsid w:val="2A0D7071"/>
    <w:rsid w:val="2A0DBC0D"/>
    <w:rsid w:val="2A134A1E"/>
    <w:rsid w:val="2A141A7C"/>
    <w:rsid w:val="2A158713"/>
    <w:rsid w:val="2A1F3E66"/>
    <w:rsid w:val="2A1F3FFF"/>
    <w:rsid w:val="2A26B15C"/>
    <w:rsid w:val="2A26C616"/>
    <w:rsid w:val="2A31C9D9"/>
    <w:rsid w:val="2A3C7679"/>
    <w:rsid w:val="2A3FFD78"/>
    <w:rsid w:val="2A41B5A6"/>
    <w:rsid w:val="2A41C61F"/>
    <w:rsid w:val="2A4251FD"/>
    <w:rsid w:val="2A4411AE"/>
    <w:rsid w:val="2A4BBFD1"/>
    <w:rsid w:val="2A4D6F51"/>
    <w:rsid w:val="2A550189"/>
    <w:rsid w:val="2A55C6DC"/>
    <w:rsid w:val="2A578AF3"/>
    <w:rsid w:val="2A5AF16C"/>
    <w:rsid w:val="2A5E50C1"/>
    <w:rsid w:val="2A5E7F40"/>
    <w:rsid w:val="2A5FCE4E"/>
    <w:rsid w:val="2A60AA1A"/>
    <w:rsid w:val="2A6455BA"/>
    <w:rsid w:val="2A664EFF"/>
    <w:rsid w:val="2A683410"/>
    <w:rsid w:val="2A6858A2"/>
    <w:rsid w:val="2A6A1116"/>
    <w:rsid w:val="2A6AD013"/>
    <w:rsid w:val="2A716663"/>
    <w:rsid w:val="2A74B3B7"/>
    <w:rsid w:val="2A77C031"/>
    <w:rsid w:val="2A78A0B1"/>
    <w:rsid w:val="2A7B9F17"/>
    <w:rsid w:val="2A7D0D6F"/>
    <w:rsid w:val="2A7F0E43"/>
    <w:rsid w:val="2A7F169F"/>
    <w:rsid w:val="2A7F6C45"/>
    <w:rsid w:val="2A7FD71E"/>
    <w:rsid w:val="2A831F13"/>
    <w:rsid w:val="2A85829B"/>
    <w:rsid w:val="2A882978"/>
    <w:rsid w:val="2A8A510D"/>
    <w:rsid w:val="2A8C5F9F"/>
    <w:rsid w:val="2A93D535"/>
    <w:rsid w:val="2A93EA37"/>
    <w:rsid w:val="2A95FD14"/>
    <w:rsid w:val="2A98D9C7"/>
    <w:rsid w:val="2A9AE75C"/>
    <w:rsid w:val="2A9C2467"/>
    <w:rsid w:val="2A9E0DC3"/>
    <w:rsid w:val="2A9FDA97"/>
    <w:rsid w:val="2AA13A8B"/>
    <w:rsid w:val="2AA1B047"/>
    <w:rsid w:val="2AA8C593"/>
    <w:rsid w:val="2AA969D2"/>
    <w:rsid w:val="2AAACF95"/>
    <w:rsid w:val="2AB45B6A"/>
    <w:rsid w:val="2AB6A346"/>
    <w:rsid w:val="2ABA743F"/>
    <w:rsid w:val="2ABE6298"/>
    <w:rsid w:val="2ABF52FF"/>
    <w:rsid w:val="2AC21EA6"/>
    <w:rsid w:val="2AC445D8"/>
    <w:rsid w:val="2AC99280"/>
    <w:rsid w:val="2AD3502F"/>
    <w:rsid w:val="2AD4B08D"/>
    <w:rsid w:val="2AD4B6F4"/>
    <w:rsid w:val="2AD5ED27"/>
    <w:rsid w:val="2AD5F19F"/>
    <w:rsid w:val="2ADF236F"/>
    <w:rsid w:val="2AE303E7"/>
    <w:rsid w:val="2AF00964"/>
    <w:rsid w:val="2AF19387"/>
    <w:rsid w:val="2AF7C495"/>
    <w:rsid w:val="2AFA4EB5"/>
    <w:rsid w:val="2AFE919B"/>
    <w:rsid w:val="2B044E33"/>
    <w:rsid w:val="2B0487A1"/>
    <w:rsid w:val="2B0BABD1"/>
    <w:rsid w:val="2B11394E"/>
    <w:rsid w:val="2B134036"/>
    <w:rsid w:val="2B1E9A21"/>
    <w:rsid w:val="2B1F1036"/>
    <w:rsid w:val="2B210A24"/>
    <w:rsid w:val="2B23C221"/>
    <w:rsid w:val="2B25F634"/>
    <w:rsid w:val="2B30A87A"/>
    <w:rsid w:val="2B34E121"/>
    <w:rsid w:val="2B367273"/>
    <w:rsid w:val="2B397DDE"/>
    <w:rsid w:val="2B40A038"/>
    <w:rsid w:val="2B468C32"/>
    <w:rsid w:val="2B48ACAE"/>
    <w:rsid w:val="2B4A7015"/>
    <w:rsid w:val="2B52D0DE"/>
    <w:rsid w:val="2B533802"/>
    <w:rsid w:val="2B555235"/>
    <w:rsid w:val="2B56C9DC"/>
    <w:rsid w:val="2B59C2BD"/>
    <w:rsid w:val="2B5D1946"/>
    <w:rsid w:val="2B61AC04"/>
    <w:rsid w:val="2B64040C"/>
    <w:rsid w:val="2B6DF3B4"/>
    <w:rsid w:val="2B6E94B3"/>
    <w:rsid w:val="2B6F41C6"/>
    <w:rsid w:val="2B72FC67"/>
    <w:rsid w:val="2B73BC85"/>
    <w:rsid w:val="2B7A4C4E"/>
    <w:rsid w:val="2B7D532C"/>
    <w:rsid w:val="2B80C41C"/>
    <w:rsid w:val="2B849249"/>
    <w:rsid w:val="2B894D7A"/>
    <w:rsid w:val="2B915AE5"/>
    <w:rsid w:val="2B9A1F87"/>
    <w:rsid w:val="2BA08736"/>
    <w:rsid w:val="2BA78508"/>
    <w:rsid w:val="2BAA2B2E"/>
    <w:rsid w:val="2BAA49DE"/>
    <w:rsid w:val="2BAB4F9D"/>
    <w:rsid w:val="2BADB096"/>
    <w:rsid w:val="2BAEFD6A"/>
    <w:rsid w:val="2BBE5E05"/>
    <w:rsid w:val="2BBE7C23"/>
    <w:rsid w:val="2BC02349"/>
    <w:rsid w:val="2BC04BED"/>
    <w:rsid w:val="2BC04D0F"/>
    <w:rsid w:val="2BC3A019"/>
    <w:rsid w:val="2BC689B4"/>
    <w:rsid w:val="2BCA9E13"/>
    <w:rsid w:val="2BCC903E"/>
    <w:rsid w:val="2BCD7DD1"/>
    <w:rsid w:val="2BCE4988"/>
    <w:rsid w:val="2BCE9BDD"/>
    <w:rsid w:val="2BD2B03F"/>
    <w:rsid w:val="2BD42C14"/>
    <w:rsid w:val="2BDB36A1"/>
    <w:rsid w:val="2BE3D003"/>
    <w:rsid w:val="2BE3DB47"/>
    <w:rsid w:val="2BE7810B"/>
    <w:rsid w:val="2BEA0A5E"/>
    <w:rsid w:val="2BEDFFB4"/>
    <w:rsid w:val="2BEFDFD2"/>
    <w:rsid w:val="2BF4BA90"/>
    <w:rsid w:val="2BF5F1D6"/>
    <w:rsid w:val="2BF832B9"/>
    <w:rsid w:val="2BF89A56"/>
    <w:rsid w:val="2BFFD477"/>
    <w:rsid w:val="2C077D31"/>
    <w:rsid w:val="2C0C1720"/>
    <w:rsid w:val="2C0DCC8A"/>
    <w:rsid w:val="2C1A133B"/>
    <w:rsid w:val="2C1C373D"/>
    <w:rsid w:val="2C265829"/>
    <w:rsid w:val="2C275907"/>
    <w:rsid w:val="2C34BAC3"/>
    <w:rsid w:val="2C3857FA"/>
    <w:rsid w:val="2C390B65"/>
    <w:rsid w:val="2C3980E9"/>
    <w:rsid w:val="2C39BBF7"/>
    <w:rsid w:val="2C3F12ED"/>
    <w:rsid w:val="2C413660"/>
    <w:rsid w:val="2C47721D"/>
    <w:rsid w:val="2C49C394"/>
    <w:rsid w:val="2C4B7B9B"/>
    <w:rsid w:val="2C4ED513"/>
    <w:rsid w:val="2C508663"/>
    <w:rsid w:val="2C50F0FC"/>
    <w:rsid w:val="2C51C476"/>
    <w:rsid w:val="2C54DF89"/>
    <w:rsid w:val="2C55C339"/>
    <w:rsid w:val="2C573463"/>
    <w:rsid w:val="2C579F05"/>
    <w:rsid w:val="2C5AE421"/>
    <w:rsid w:val="2C5E095F"/>
    <w:rsid w:val="2C5F3F0E"/>
    <w:rsid w:val="2C6AD80E"/>
    <w:rsid w:val="2C6EF995"/>
    <w:rsid w:val="2C79349A"/>
    <w:rsid w:val="2C79F510"/>
    <w:rsid w:val="2C81711C"/>
    <w:rsid w:val="2C82DF68"/>
    <w:rsid w:val="2C8C66D8"/>
    <w:rsid w:val="2C8D0910"/>
    <w:rsid w:val="2C8DABE9"/>
    <w:rsid w:val="2C9061BF"/>
    <w:rsid w:val="2C9C0FFF"/>
    <w:rsid w:val="2CA188F1"/>
    <w:rsid w:val="2CA3F169"/>
    <w:rsid w:val="2CA6AC4C"/>
    <w:rsid w:val="2CA6C235"/>
    <w:rsid w:val="2CA8950B"/>
    <w:rsid w:val="2CAA0CF4"/>
    <w:rsid w:val="2CAC562A"/>
    <w:rsid w:val="2CAF61CD"/>
    <w:rsid w:val="2CB5ACE3"/>
    <w:rsid w:val="2CB630A2"/>
    <w:rsid w:val="2CBAC53E"/>
    <w:rsid w:val="2CBBEF22"/>
    <w:rsid w:val="2CC2AD46"/>
    <w:rsid w:val="2CC3574B"/>
    <w:rsid w:val="2CCA4846"/>
    <w:rsid w:val="2CCBC88D"/>
    <w:rsid w:val="2CD8BA27"/>
    <w:rsid w:val="2CDB9C6B"/>
    <w:rsid w:val="2CDC53EA"/>
    <w:rsid w:val="2CDE341C"/>
    <w:rsid w:val="2CE2B6A2"/>
    <w:rsid w:val="2CE57FE9"/>
    <w:rsid w:val="2CECBD15"/>
    <w:rsid w:val="2CEF1086"/>
    <w:rsid w:val="2CF11002"/>
    <w:rsid w:val="2CF77E50"/>
    <w:rsid w:val="2CFB3EE2"/>
    <w:rsid w:val="2CFB73E2"/>
    <w:rsid w:val="2CFC96DE"/>
    <w:rsid w:val="2CFD8D49"/>
    <w:rsid w:val="2D0BC0BC"/>
    <w:rsid w:val="2D0DE95C"/>
    <w:rsid w:val="2D199A5E"/>
    <w:rsid w:val="2D1CD4E5"/>
    <w:rsid w:val="2D1D70A5"/>
    <w:rsid w:val="2D1DCA84"/>
    <w:rsid w:val="2D277AC0"/>
    <w:rsid w:val="2D3372C7"/>
    <w:rsid w:val="2D387406"/>
    <w:rsid w:val="2D3F8B4E"/>
    <w:rsid w:val="2D4AC64B"/>
    <w:rsid w:val="2D4AEA45"/>
    <w:rsid w:val="2D644943"/>
    <w:rsid w:val="2D6918FF"/>
    <w:rsid w:val="2D6E76CE"/>
    <w:rsid w:val="2D742C64"/>
    <w:rsid w:val="2D748E67"/>
    <w:rsid w:val="2D74E0A9"/>
    <w:rsid w:val="2D7990E1"/>
    <w:rsid w:val="2D7A5E1A"/>
    <w:rsid w:val="2D7D395B"/>
    <w:rsid w:val="2D84F73A"/>
    <w:rsid w:val="2D894FDB"/>
    <w:rsid w:val="2D8A931E"/>
    <w:rsid w:val="2D9094F9"/>
    <w:rsid w:val="2D92056C"/>
    <w:rsid w:val="2D92EB9B"/>
    <w:rsid w:val="2D9EF39D"/>
    <w:rsid w:val="2DA0297D"/>
    <w:rsid w:val="2DA0539D"/>
    <w:rsid w:val="2DA40E09"/>
    <w:rsid w:val="2DA4F324"/>
    <w:rsid w:val="2DA5539D"/>
    <w:rsid w:val="2DA82358"/>
    <w:rsid w:val="2DAB8E62"/>
    <w:rsid w:val="2DAF07F3"/>
    <w:rsid w:val="2DAFF8F4"/>
    <w:rsid w:val="2DB18C69"/>
    <w:rsid w:val="2DB9534A"/>
    <w:rsid w:val="2DBEDF50"/>
    <w:rsid w:val="2DC40061"/>
    <w:rsid w:val="2DD51262"/>
    <w:rsid w:val="2DD8B114"/>
    <w:rsid w:val="2DD9DE2C"/>
    <w:rsid w:val="2DEF0C92"/>
    <w:rsid w:val="2DF1561D"/>
    <w:rsid w:val="2DF8123D"/>
    <w:rsid w:val="2DFBB1FF"/>
    <w:rsid w:val="2DFCC600"/>
    <w:rsid w:val="2E027F8D"/>
    <w:rsid w:val="2E043507"/>
    <w:rsid w:val="2E094D56"/>
    <w:rsid w:val="2E10E052"/>
    <w:rsid w:val="2E11CDD8"/>
    <w:rsid w:val="2E158AE9"/>
    <w:rsid w:val="2E16ACA4"/>
    <w:rsid w:val="2E17618C"/>
    <w:rsid w:val="2E181F41"/>
    <w:rsid w:val="2E195A38"/>
    <w:rsid w:val="2E1C03CC"/>
    <w:rsid w:val="2E24FE25"/>
    <w:rsid w:val="2E287162"/>
    <w:rsid w:val="2E33E35B"/>
    <w:rsid w:val="2E34EA12"/>
    <w:rsid w:val="2E353008"/>
    <w:rsid w:val="2E392FFF"/>
    <w:rsid w:val="2E3FC2D4"/>
    <w:rsid w:val="2E3FFDFA"/>
    <w:rsid w:val="2E4496B8"/>
    <w:rsid w:val="2E4D2EA7"/>
    <w:rsid w:val="2E4FCB8E"/>
    <w:rsid w:val="2E503A23"/>
    <w:rsid w:val="2E557571"/>
    <w:rsid w:val="2E577FC6"/>
    <w:rsid w:val="2E60963D"/>
    <w:rsid w:val="2E63F4AF"/>
    <w:rsid w:val="2E66748D"/>
    <w:rsid w:val="2E712236"/>
    <w:rsid w:val="2E71AB50"/>
    <w:rsid w:val="2E73CEA8"/>
    <w:rsid w:val="2E7400F8"/>
    <w:rsid w:val="2E7780FF"/>
    <w:rsid w:val="2E7AD2F5"/>
    <w:rsid w:val="2E7C8797"/>
    <w:rsid w:val="2E853D2F"/>
    <w:rsid w:val="2E878785"/>
    <w:rsid w:val="2E8C73C2"/>
    <w:rsid w:val="2E8CDEE3"/>
    <w:rsid w:val="2E8E97BC"/>
    <w:rsid w:val="2E8EBBAE"/>
    <w:rsid w:val="2E8FF9D4"/>
    <w:rsid w:val="2E921801"/>
    <w:rsid w:val="2E928F96"/>
    <w:rsid w:val="2E93CA7A"/>
    <w:rsid w:val="2E9CFF7D"/>
    <w:rsid w:val="2EA49E08"/>
    <w:rsid w:val="2EA90839"/>
    <w:rsid w:val="2EAD629C"/>
    <w:rsid w:val="2EAD7E20"/>
    <w:rsid w:val="2EB98CCD"/>
    <w:rsid w:val="2EBD9D15"/>
    <w:rsid w:val="2EC51BAE"/>
    <w:rsid w:val="2ECFC0BB"/>
    <w:rsid w:val="2ED12C8F"/>
    <w:rsid w:val="2ED550CA"/>
    <w:rsid w:val="2EDA5307"/>
    <w:rsid w:val="2EE03866"/>
    <w:rsid w:val="2EE67959"/>
    <w:rsid w:val="2EE95837"/>
    <w:rsid w:val="2EED3FFE"/>
    <w:rsid w:val="2EFA6A3E"/>
    <w:rsid w:val="2EFA8330"/>
    <w:rsid w:val="2F033023"/>
    <w:rsid w:val="2F03946C"/>
    <w:rsid w:val="2F043F05"/>
    <w:rsid w:val="2F0512FF"/>
    <w:rsid w:val="2F08F491"/>
    <w:rsid w:val="2F0AD901"/>
    <w:rsid w:val="2F0F25F3"/>
    <w:rsid w:val="2F0F2C3F"/>
    <w:rsid w:val="2F14B67B"/>
    <w:rsid w:val="2F1CD9DB"/>
    <w:rsid w:val="2F1DA812"/>
    <w:rsid w:val="2F1EACD5"/>
    <w:rsid w:val="2F21E212"/>
    <w:rsid w:val="2F2686B0"/>
    <w:rsid w:val="2F29299D"/>
    <w:rsid w:val="2F2A7D3C"/>
    <w:rsid w:val="2F2D0F4A"/>
    <w:rsid w:val="2F2DD5CD"/>
    <w:rsid w:val="2F3D5F54"/>
    <w:rsid w:val="2F3E4B6E"/>
    <w:rsid w:val="2F3E8F9E"/>
    <w:rsid w:val="2F4C6DD0"/>
    <w:rsid w:val="2F510CD5"/>
    <w:rsid w:val="2F513FA6"/>
    <w:rsid w:val="2F51F1A8"/>
    <w:rsid w:val="2F55E778"/>
    <w:rsid w:val="2F5BF15B"/>
    <w:rsid w:val="2F5DC20F"/>
    <w:rsid w:val="2F602E39"/>
    <w:rsid w:val="2F6E2A3E"/>
    <w:rsid w:val="2F6F8BD2"/>
    <w:rsid w:val="2F71735B"/>
    <w:rsid w:val="2F78F976"/>
    <w:rsid w:val="2F7938D0"/>
    <w:rsid w:val="2F79F3CC"/>
    <w:rsid w:val="2F7A3AED"/>
    <w:rsid w:val="2F80AEDD"/>
    <w:rsid w:val="2F80BE68"/>
    <w:rsid w:val="2F8343E1"/>
    <w:rsid w:val="2F8B5F38"/>
    <w:rsid w:val="2F8BF2EB"/>
    <w:rsid w:val="2F8CF5C7"/>
    <w:rsid w:val="2F961E0F"/>
    <w:rsid w:val="2F986B74"/>
    <w:rsid w:val="2F9C3BCB"/>
    <w:rsid w:val="2F9CD127"/>
    <w:rsid w:val="2F9D7A3E"/>
    <w:rsid w:val="2FA56BD9"/>
    <w:rsid w:val="2FA84464"/>
    <w:rsid w:val="2FAC2BB5"/>
    <w:rsid w:val="2FADAD74"/>
    <w:rsid w:val="2FADFD31"/>
    <w:rsid w:val="2FB7465B"/>
    <w:rsid w:val="2FB816D4"/>
    <w:rsid w:val="2FB9279E"/>
    <w:rsid w:val="2FBF993B"/>
    <w:rsid w:val="2FC29442"/>
    <w:rsid w:val="2FC2BA43"/>
    <w:rsid w:val="2FC3A0D5"/>
    <w:rsid w:val="2FCD7A3A"/>
    <w:rsid w:val="2FD375B6"/>
    <w:rsid w:val="2FD4B3A3"/>
    <w:rsid w:val="2FD4C8FD"/>
    <w:rsid w:val="2FD8F68B"/>
    <w:rsid w:val="2FDA78C2"/>
    <w:rsid w:val="2FDDF42B"/>
    <w:rsid w:val="2FE1F8C8"/>
    <w:rsid w:val="2FE9EDB8"/>
    <w:rsid w:val="2FEF99BB"/>
    <w:rsid w:val="2FF08925"/>
    <w:rsid w:val="2FF479E5"/>
    <w:rsid w:val="2FF4B943"/>
    <w:rsid w:val="3003151C"/>
    <w:rsid w:val="30045741"/>
    <w:rsid w:val="30093B62"/>
    <w:rsid w:val="301C1D5A"/>
    <w:rsid w:val="301F99FB"/>
    <w:rsid w:val="302086C2"/>
    <w:rsid w:val="302BA0AF"/>
    <w:rsid w:val="30333ED5"/>
    <w:rsid w:val="30365557"/>
    <w:rsid w:val="303BB776"/>
    <w:rsid w:val="30414947"/>
    <w:rsid w:val="3044D3A2"/>
    <w:rsid w:val="30496541"/>
    <w:rsid w:val="304BCC85"/>
    <w:rsid w:val="30502C09"/>
    <w:rsid w:val="30576C60"/>
    <w:rsid w:val="3058171B"/>
    <w:rsid w:val="3068E10F"/>
    <w:rsid w:val="3072AB2D"/>
    <w:rsid w:val="307AE0CA"/>
    <w:rsid w:val="307E35EF"/>
    <w:rsid w:val="307E369B"/>
    <w:rsid w:val="307EC0C0"/>
    <w:rsid w:val="30821C9A"/>
    <w:rsid w:val="30822D11"/>
    <w:rsid w:val="308C06EE"/>
    <w:rsid w:val="308CC7EB"/>
    <w:rsid w:val="3094237D"/>
    <w:rsid w:val="30971994"/>
    <w:rsid w:val="30AE989D"/>
    <w:rsid w:val="30AF7E6A"/>
    <w:rsid w:val="30B37677"/>
    <w:rsid w:val="30B90015"/>
    <w:rsid w:val="30BA014F"/>
    <w:rsid w:val="30C164C9"/>
    <w:rsid w:val="30C17F62"/>
    <w:rsid w:val="30C1A58D"/>
    <w:rsid w:val="30C52BB9"/>
    <w:rsid w:val="30D8A425"/>
    <w:rsid w:val="30DE3C40"/>
    <w:rsid w:val="30E3AC6F"/>
    <w:rsid w:val="30E48F15"/>
    <w:rsid w:val="30E518FA"/>
    <w:rsid w:val="30E974DE"/>
    <w:rsid w:val="30EB4F6F"/>
    <w:rsid w:val="30F210B8"/>
    <w:rsid w:val="30F47F9A"/>
    <w:rsid w:val="30FDB366"/>
    <w:rsid w:val="3101DDCD"/>
    <w:rsid w:val="3105F9A8"/>
    <w:rsid w:val="3108C83A"/>
    <w:rsid w:val="310B869A"/>
    <w:rsid w:val="31178807"/>
    <w:rsid w:val="3118ED5C"/>
    <w:rsid w:val="3124EE52"/>
    <w:rsid w:val="312D5593"/>
    <w:rsid w:val="31318CCE"/>
    <w:rsid w:val="31347242"/>
    <w:rsid w:val="3139ECC0"/>
    <w:rsid w:val="313C2362"/>
    <w:rsid w:val="3143039B"/>
    <w:rsid w:val="3143BACB"/>
    <w:rsid w:val="3145AD84"/>
    <w:rsid w:val="314FB584"/>
    <w:rsid w:val="3155F155"/>
    <w:rsid w:val="3157D104"/>
    <w:rsid w:val="31581A44"/>
    <w:rsid w:val="3158F0E4"/>
    <w:rsid w:val="315AD155"/>
    <w:rsid w:val="316B7C91"/>
    <w:rsid w:val="316E6983"/>
    <w:rsid w:val="316FDAA8"/>
    <w:rsid w:val="317A898F"/>
    <w:rsid w:val="317C48B1"/>
    <w:rsid w:val="317D6AD3"/>
    <w:rsid w:val="318229E4"/>
    <w:rsid w:val="3182C082"/>
    <w:rsid w:val="3184A5C6"/>
    <w:rsid w:val="318BFDF1"/>
    <w:rsid w:val="318F002E"/>
    <w:rsid w:val="3192670A"/>
    <w:rsid w:val="31993DCA"/>
    <w:rsid w:val="319E2AAD"/>
    <w:rsid w:val="31A5F77F"/>
    <w:rsid w:val="31A6DC37"/>
    <w:rsid w:val="31A96684"/>
    <w:rsid w:val="31AB59A7"/>
    <w:rsid w:val="31B35C98"/>
    <w:rsid w:val="31B5E6D9"/>
    <w:rsid w:val="31BF05DB"/>
    <w:rsid w:val="31BF5A54"/>
    <w:rsid w:val="31C3C6D5"/>
    <w:rsid w:val="31C63107"/>
    <w:rsid w:val="31CB820F"/>
    <w:rsid w:val="31CD328E"/>
    <w:rsid w:val="31CDF767"/>
    <w:rsid w:val="31D3E985"/>
    <w:rsid w:val="31D6FF8F"/>
    <w:rsid w:val="31DD3A00"/>
    <w:rsid w:val="31E1AFBD"/>
    <w:rsid w:val="31E37CBE"/>
    <w:rsid w:val="31E849B5"/>
    <w:rsid w:val="31EEFED4"/>
    <w:rsid w:val="31EF221A"/>
    <w:rsid w:val="31F72D3D"/>
    <w:rsid w:val="31FC0624"/>
    <w:rsid w:val="31FEC8AB"/>
    <w:rsid w:val="3200FA32"/>
    <w:rsid w:val="32072BA8"/>
    <w:rsid w:val="320A2628"/>
    <w:rsid w:val="320ED370"/>
    <w:rsid w:val="320EF87F"/>
    <w:rsid w:val="320F6379"/>
    <w:rsid w:val="3211A550"/>
    <w:rsid w:val="32155D05"/>
    <w:rsid w:val="32160BB5"/>
    <w:rsid w:val="3216C542"/>
    <w:rsid w:val="321B1EAD"/>
    <w:rsid w:val="321CEFB1"/>
    <w:rsid w:val="32312271"/>
    <w:rsid w:val="323456FC"/>
    <w:rsid w:val="323A3D2C"/>
    <w:rsid w:val="323B5880"/>
    <w:rsid w:val="324D5F03"/>
    <w:rsid w:val="325C3868"/>
    <w:rsid w:val="32678389"/>
    <w:rsid w:val="326C9C39"/>
    <w:rsid w:val="326D7BA5"/>
    <w:rsid w:val="3270DC63"/>
    <w:rsid w:val="32731887"/>
    <w:rsid w:val="3275847D"/>
    <w:rsid w:val="3278002D"/>
    <w:rsid w:val="32796066"/>
    <w:rsid w:val="329159D3"/>
    <w:rsid w:val="3293DD9D"/>
    <w:rsid w:val="32983E4D"/>
    <w:rsid w:val="3299DB3C"/>
    <w:rsid w:val="32A5949A"/>
    <w:rsid w:val="32A7BDDD"/>
    <w:rsid w:val="32ADB655"/>
    <w:rsid w:val="32B5C818"/>
    <w:rsid w:val="32B77B9B"/>
    <w:rsid w:val="32B87721"/>
    <w:rsid w:val="32B89888"/>
    <w:rsid w:val="32C67498"/>
    <w:rsid w:val="32C8525A"/>
    <w:rsid w:val="32C86D40"/>
    <w:rsid w:val="32CB7A00"/>
    <w:rsid w:val="32D2787A"/>
    <w:rsid w:val="32D33E0D"/>
    <w:rsid w:val="32D78A4A"/>
    <w:rsid w:val="32DB92BE"/>
    <w:rsid w:val="32DE2558"/>
    <w:rsid w:val="32DF4308"/>
    <w:rsid w:val="32E29CE7"/>
    <w:rsid w:val="32E3A89C"/>
    <w:rsid w:val="32E4C4DC"/>
    <w:rsid w:val="32EEFFD6"/>
    <w:rsid w:val="32F5062B"/>
    <w:rsid w:val="32F7FC6E"/>
    <w:rsid w:val="32FE9BD2"/>
    <w:rsid w:val="3305299B"/>
    <w:rsid w:val="33077ACE"/>
    <w:rsid w:val="330B5A5C"/>
    <w:rsid w:val="33110AF4"/>
    <w:rsid w:val="3316EC1C"/>
    <w:rsid w:val="33194CE6"/>
    <w:rsid w:val="3319C21B"/>
    <w:rsid w:val="331B4C56"/>
    <w:rsid w:val="331E1C7A"/>
    <w:rsid w:val="331F85E7"/>
    <w:rsid w:val="3320B6EA"/>
    <w:rsid w:val="3323A5C8"/>
    <w:rsid w:val="3324E9FE"/>
    <w:rsid w:val="332937A5"/>
    <w:rsid w:val="33336C7E"/>
    <w:rsid w:val="33341FD6"/>
    <w:rsid w:val="33364C9C"/>
    <w:rsid w:val="333819C2"/>
    <w:rsid w:val="3338E123"/>
    <w:rsid w:val="333DD4D5"/>
    <w:rsid w:val="3343991B"/>
    <w:rsid w:val="33449359"/>
    <w:rsid w:val="33449F33"/>
    <w:rsid w:val="33452F74"/>
    <w:rsid w:val="3346BC34"/>
    <w:rsid w:val="3346F7DA"/>
    <w:rsid w:val="334A429A"/>
    <w:rsid w:val="334CF54E"/>
    <w:rsid w:val="334D8BE0"/>
    <w:rsid w:val="33521D2D"/>
    <w:rsid w:val="335480F3"/>
    <w:rsid w:val="3356BBAB"/>
    <w:rsid w:val="335C9CD1"/>
    <w:rsid w:val="33756ABD"/>
    <w:rsid w:val="3375EE0B"/>
    <w:rsid w:val="337B6FE3"/>
    <w:rsid w:val="337E7DBD"/>
    <w:rsid w:val="337F0C9F"/>
    <w:rsid w:val="33808BC8"/>
    <w:rsid w:val="3383294D"/>
    <w:rsid w:val="33841CB2"/>
    <w:rsid w:val="33848F39"/>
    <w:rsid w:val="338953E0"/>
    <w:rsid w:val="3395FD8E"/>
    <w:rsid w:val="3399BC34"/>
    <w:rsid w:val="339F4FF5"/>
    <w:rsid w:val="33A8FECD"/>
    <w:rsid w:val="33B1438F"/>
    <w:rsid w:val="33B32680"/>
    <w:rsid w:val="33B7993A"/>
    <w:rsid w:val="33B9B5C4"/>
    <w:rsid w:val="33C1273C"/>
    <w:rsid w:val="33CD85BD"/>
    <w:rsid w:val="33D18D1F"/>
    <w:rsid w:val="33D3B082"/>
    <w:rsid w:val="33DF50C1"/>
    <w:rsid w:val="33E1C005"/>
    <w:rsid w:val="33E46B6A"/>
    <w:rsid w:val="33F27330"/>
    <w:rsid w:val="33F3B27C"/>
    <w:rsid w:val="33F3F1E9"/>
    <w:rsid w:val="33F7BA1E"/>
    <w:rsid w:val="3400EDC9"/>
    <w:rsid w:val="340DF232"/>
    <w:rsid w:val="340F35B8"/>
    <w:rsid w:val="34111DEF"/>
    <w:rsid w:val="3415A101"/>
    <w:rsid w:val="3415F938"/>
    <w:rsid w:val="3417080B"/>
    <w:rsid w:val="341AC06D"/>
    <w:rsid w:val="341CF614"/>
    <w:rsid w:val="342210B3"/>
    <w:rsid w:val="3427874A"/>
    <w:rsid w:val="34367880"/>
    <w:rsid w:val="34390F55"/>
    <w:rsid w:val="34393950"/>
    <w:rsid w:val="34445A2E"/>
    <w:rsid w:val="3444C113"/>
    <w:rsid w:val="344512D2"/>
    <w:rsid w:val="34454351"/>
    <w:rsid w:val="3453374A"/>
    <w:rsid w:val="3454663A"/>
    <w:rsid w:val="34554570"/>
    <w:rsid w:val="345A4969"/>
    <w:rsid w:val="3462DCF8"/>
    <w:rsid w:val="34739153"/>
    <w:rsid w:val="3478CE0A"/>
    <w:rsid w:val="3478F9E8"/>
    <w:rsid w:val="34882661"/>
    <w:rsid w:val="34904E31"/>
    <w:rsid w:val="349A9FE1"/>
    <w:rsid w:val="349C8526"/>
    <w:rsid w:val="34A2629E"/>
    <w:rsid w:val="34A59710"/>
    <w:rsid w:val="34A68232"/>
    <w:rsid w:val="34AA2475"/>
    <w:rsid w:val="34ABE44A"/>
    <w:rsid w:val="34AF4240"/>
    <w:rsid w:val="34C1A815"/>
    <w:rsid w:val="34CB42AB"/>
    <w:rsid w:val="34CC4837"/>
    <w:rsid w:val="34CF4F8B"/>
    <w:rsid w:val="34D690D0"/>
    <w:rsid w:val="34D861DB"/>
    <w:rsid w:val="34E35509"/>
    <w:rsid w:val="34E537EF"/>
    <w:rsid w:val="34E91D89"/>
    <w:rsid w:val="34EC70E1"/>
    <w:rsid w:val="34EF65ED"/>
    <w:rsid w:val="34F2A16E"/>
    <w:rsid w:val="34FBE268"/>
    <w:rsid w:val="34FE7629"/>
    <w:rsid w:val="34FE8A4B"/>
    <w:rsid w:val="3501036F"/>
    <w:rsid w:val="35063133"/>
    <w:rsid w:val="350A46E0"/>
    <w:rsid w:val="350A77E4"/>
    <w:rsid w:val="350B8A47"/>
    <w:rsid w:val="350D758B"/>
    <w:rsid w:val="350E31F7"/>
    <w:rsid w:val="35135D6F"/>
    <w:rsid w:val="351415E1"/>
    <w:rsid w:val="3521CCC8"/>
    <w:rsid w:val="3524DF36"/>
    <w:rsid w:val="3526022A"/>
    <w:rsid w:val="3536696D"/>
    <w:rsid w:val="3536CB15"/>
    <w:rsid w:val="35370452"/>
    <w:rsid w:val="35377A73"/>
    <w:rsid w:val="353CCE0F"/>
    <w:rsid w:val="354697A7"/>
    <w:rsid w:val="354BA58D"/>
    <w:rsid w:val="354E98C1"/>
    <w:rsid w:val="355843AD"/>
    <w:rsid w:val="3558DC99"/>
    <w:rsid w:val="3559F551"/>
    <w:rsid w:val="355C11DC"/>
    <w:rsid w:val="355DBCD7"/>
    <w:rsid w:val="355EC61A"/>
    <w:rsid w:val="356A2B66"/>
    <w:rsid w:val="356ABBC0"/>
    <w:rsid w:val="356BC8D6"/>
    <w:rsid w:val="35710672"/>
    <w:rsid w:val="3582BDD8"/>
    <w:rsid w:val="35836C2E"/>
    <w:rsid w:val="35875DA5"/>
    <w:rsid w:val="358871BA"/>
    <w:rsid w:val="358980C2"/>
    <w:rsid w:val="358C3B0A"/>
    <w:rsid w:val="358C6513"/>
    <w:rsid w:val="359F3DA2"/>
    <w:rsid w:val="35A0AF2C"/>
    <w:rsid w:val="35A685F3"/>
    <w:rsid w:val="35A718C9"/>
    <w:rsid w:val="35A77A04"/>
    <w:rsid w:val="35A7CD24"/>
    <w:rsid w:val="35A7F468"/>
    <w:rsid w:val="35AB7A72"/>
    <w:rsid w:val="35AD3456"/>
    <w:rsid w:val="35AFDF13"/>
    <w:rsid w:val="35B91C24"/>
    <w:rsid w:val="35BF72D2"/>
    <w:rsid w:val="35C0B4D5"/>
    <w:rsid w:val="35C49A10"/>
    <w:rsid w:val="35CC5494"/>
    <w:rsid w:val="35CCC8AD"/>
    <w:rsid w:val="35D08650"/>
    <w:rsid w:val="35D5F665"/>
    <w:rsid w:val="35D85F2C"/>
    <w:rsid w:val="35DADE96"/>
    <w:rsid w:val="35DE5C89"/>
    <w:rsid w:val="35DF4A18"/>
    <w:rsid w:val="35EDF296"/>
    <w:rsid w:val="35EF2932"/>
    <w:rsid w:val="35F222A4"/>
    <w:rsid w:val="35F26481"/>
    <w:rsid w:val="35F302F1"/>
    <w:rsid w:val="35FE4748"/>
    <w:rsid w:val="36013B19"/>
    <w:rsid w:val="36052016"/>
    <w:rsid w:val="36060372"/>
    <w:rsid w:val="36068C4C"/>
    <w:rsid w:val="36096895"/>
    <w:rsid w:val="360BD60C"/>
    <w:rsid w:val="360EC665"/>
    <w:rsid w:val="361117E9"/>
    <w:rsid w:val="36126489"/>
    <w:rsid w:val="3612DA45"/>
    <w:rsid w:val="3615445B"/>
    <w:rsid w:val="36182323"/>
    <w:rsid w:val="361D91CE"/>
    <w:rsid w:val="36201A88"/>
    <w:rsid w:val="36211ECB"/>
    <w:rsid w:val="3621E7F9"/>
    <w:rsid w:val="36232489"/>
    <w:rsid w:val="3626C11E"/>
    <w:rsid w:val="363235ED"/>
    <w:rsid w:val="36346CD6"/>
    <w:rsid w:val="3639AFE3"/>
    <w:rsid w:val="363EED68"/>
    <w:rsid w:val="364854D4"/>
    <w:rsid w:val="364E6D03"/>
    <w:rsid w:val="36518520"/>
    <w:rsid w:val="365329B3"/>
    <w:rsid w:val="3659FF54"/>
    <w:rsid w:val="365F8CF8"/>
    <w:rsid w:val="3668F626"/>
    <w:rsid w:val="366B1E4E"/>
    <w:rsid w:val="366D2B2E"/>
    <w:rsid w:val="36719D94"/>
    <w:rsid w:val="3675541D"/>
    <w:rsid w:val="3676A536"/>
    <w:rsid w:val="36774DEC"/>
    <w:rsid w:val="3678B228"/>
    <w:rsid w:val="36820CA8"/>
    <w:rsid w:val="368F70BE"/>
    <w:rsid w:val="36927D72"/>
    <w:rsid w:val="36936743"/>
    <w:rsid w:val="36943A2A"/>
    <w:rsid w:val="36964721"/>
    <w:rsid w:val="36A3CE47"/>
    <w:rsid w:val="36A92B00"/>
    <w:rsid w:val="36AC4602"/>
    <w:rsid w:val="36B630AF"/>
    <w:rsid w:val="36B6AD61"/>
    <w:rsid w:val="36B72763"/>
    <w:rsid w:val="36BD41B8"/>
    <w:rsid w:val="36BD6E66"/>
    <w:rsid w:val="36C3167C"/>
    <w:rsid w:val="36C36C82"/>
    <w:rsid w:val="36C4916B"/>
    <w:rsid w:val="36C7B268"/>
    <w:rsid w:val="36D11E73"/>
    <w:rsid w:val="36D4179A"/>
    <w:rsid w:val="36D4EDF4"/>
    <w:rsid w:val="36D68BCC"/>
    <w:rsid w:val="36D9C8F6"/>
    <w:rsid w:val="36DA0CF0"/>
    <w:rsid w:val="36E5FFF1"/>
    <w:rsid w:val="36EB1AF1"/>
    <w:rsid w:val="36EB35D2"/>
    <w:rsid w:val="36EEE2C4"/>
    <w:rsid w:val="36F3B938"/>
    <w:rsid w:val="36FA045A"/>
    <w:rsid w:val="36FA88D0"/>
    <w:rsid w:val="37014657"/>
    <w:rsid w:val="3701E4A6"/>
    <w:rsid w:val="3704DB33"/>
    <w:rsid w:val="370C950F"/>
    <w:rsid w:val="370D4321"/>
    <w:rsid w:val="37160D49"/>
    <w:rsid w:val="37249964"/>
    <w:rsid w:val="3725DD17"/>
    <w:rsid w:val="3727EA3D"/>
    <w:rsid w:val="372E9EB5"/>
    <w:rsid w:val="3733434F"/>
    <w:rsid w:val="373469ED"/>
    <w:rsid w:val="3735B65C"/>
    <w:rsid w:val="3738D0A3"/>
    <w:rsid w:val="373B98CA"/>
    <w:rsid w:val="373C38C2"/>
    <w:rsid w:val="374C4ADF"/>
    <w:rsid w:val="374CD862"/>
    <w:rsid w:val="374D99FA"/>
    <w:rsid w:val="374F1521"/>
    <w:rsid w:val="37501D7B"/>
    <w:rsid w:val="3757C82F"/>
    <w:rsid w:val="375ADB23"/>
    <w:rsid w:val="375C99C3"/>
    <w:rsid w:val="375F026B"/>
    <w:rsid w:val="37673A99"/>
    <w:rsid w:val="3767F77B"/>
    <w:rsid w:val="376A086F"/>
    <w:rsid w:val="376BC68F"/>
    <w:rsid w:val="376D92BE"/>
    <w:rsid w:val="376E8881"/>
    <w:rsid w:val="3770A2EB"/>
    <w:rsid w:val="377226D7"/>
    <w:rsid w:val="37750774"/>
    <w:rsid w:val="37797B0F"/>
    <w:rsid w:val="3779B615"/>
    <w:rsid w:val="377E8482"/>
    <w:rsid w:val="377EC8BA"/>
    <w:rsid w:val="37834DBD"/>
    <w:rsid w:val="37861736"/>
    <w:rsid w:val="37877951"/>
    <w:rsid w:val="37891315"/>
    <w:rsid w:val="378B6F84"/>
    <w:rsid w:val="378B7A1C"/>
    <w:rsid w:val="378E1CCB"/>
    <w:rsid w:val="37929DC3"/>
    <w:rsid w:val="37945D82"/>
    <w:rsid w:val="37950E0B"/>
    <w:rsid w:val="3797192F"/>
    <w:rsid w:val="3797B25F"/>
    <w:rsid w:val="379EBBBD"/>
    <w:rsid w:val="379F0D66"/>
    <w:rsid w:val="37A23A01"/>
    <w:rsid w:val="37A42C6C"/>
    <w:rsid w:val="37A50185"/>
    <w:rsid w:val="37A70D7B"/>
    <w:rsid w:val="37A7E97E"/>
    <w:rsid w:val="37B182D0"/>
    <w:rsid w:val="37B44831"/>
    <w:rsid w:val="37BD6B10"/>
    <w:rsid w:val="37BE5F94"/>
    <w:rsid w:val="37C0D1ED"/>
    <w:rsid w:val="37C43DCC"/>
    <w:rsid w:val="37C55162"/>
    <w:rsid w:val="37D212F5"/>
    <w:rsid w:val="37D33392"/>
    <w:rsid w:val="37D4198C"/>
    <w:rsid w:val="37D48CB4"/>
    <w:rsid w:val="37D51031"/>
    <w:rsid w:val="37D8AE36"/>
    <w:rsid w:val="37DAFF17"/>
    <w:rsid w:val="37DEF87A"/>
    <w:rsid w:val="37E2230A"/>
    <w:rsid w:val="37E4A087"/>
    <w:rsid w:val="37EDF846"/>
    <w:rsid w:val="37EDFA21"/>
    <w:rsid w:val="37EEFA14"/>
    <w:rsid w:val="37F20D5E"/>
    <w:rsid w:val="37F41CAC"/>
    <w:rsid w:val="37FEE304"/>
    <w:rsid w:val="38029759"/>
    <w:rsid w:val="380C45FA"/>
    <w:rsid w:val="381272A2"/>
    <w:rsid w:val="3812862C"/>
    <w:rsid w:val="382072A7"/>
    <w:rsid w:val="3826AB39"/>
    <w:rsid w:val="382E4323"/>
    <w:rsid w:val="38317244"/>
    <w:rsid w:val="3835930F"/>
    <w:rsid w:val="383835DF"/>
    <w:rsid w:val="3839B892"/>
    <w:rsid w:val="38473749"/>
    <w:rsid w:val="384D9420"/>
    <w:rsid w:val="384D9C78"/>
    <w:rsid w:val="384E7DA0"/>
    <w:rsid w:val="384F921E"/>
    <w:rsid w:val="38502A0F"/>
    <w:rsid w:val="3854F587"/>
    <w:rsid w:val="385CF4BE"/>
    <w:rsid w:val="385E4E9C"/>
    <w:rsid w:val="38632211"/>
    <w:rsid w:val="38693148"/>
    <w:rsid w:val="386E3976"/>
    <w:rsid w:val="3874E80C"/>
    <w:rsid w:val="38756519"/>
    <w:rsid w:val="3877B717"/>
    <w:rsid w:val="387BD08B"/>
    <w:rsid w:val="3883326B"/>
    <w:rsid w:val="38845D4C"/>
    <w:rsid w:val="3889E6FB"/>
    <w:rsid w:val="388A2499"/>
    <w:rsid w:val="388C821F"/>
    <w:rsid w:val="388DA67D"/>
    <w:rsid w:val="388DBC24"/>
    <w:rsid w:val="3892B65E"/>
    <w:rsid w:val="3892E874"/>
    <w:rsid w:val="3893F499"/>
    <w:rsid w:val="389F12CD"/>
    <w:rsid w:val="38A4B0C4"/>
    <w:rsid w:val="38A50847"/>
    <w:rsid w:val="38A614E3"/>
    <w:rsid w:val="38A6F2A9"/>
    <w:rsid w:val="38AA34C2"/>
    <w:rsid w:val="38AE2837"/>
    <w:rsid w:val="38AEFC72"/>
    <w:rsid w:val="38AF2806"/>
    <w:rsid w:val="38AFFFFC"/>
    <w:rsid w:val="38B37AFD"/>
    <w:rsid w:val="38B40859"/>
    <w:rsid w:val="38B58BB1"/>
    <w:rsid w:val="38CFE464"/>
    <w:rsid w:val="38D41447"/>
    <w:rsid w:val="38D6510D"/>
    <w:rsid w:val="38D84A98"/>
    <w:rsid w:val="38DEA222"/>
    <w:rsid w:val="38E2957F"/>
    <w:rsid w:val="38E6D5E1"/>
    <w:rsid w:val="38E70BB6"/>
    <w:rsid w:val="38E9A798"/>
    <w:rsid w:val="38EA6584"/>
    <w:rsid w:val="38ECA449"/>
    <w:rsid w:val="38EE4E84"/>
    <w:rsid w:val="38EFC832"/>
    <w:rsid w:val="38F076CE"/>
    <w:rsid w:val="38F09B97"/>
    <w:rsid w:val="38F4F354"/>
    <w:rsid w:val="38F53161"/>
    <w:rsid w:val="38F74CB6"/>
    <w:rsid w:val="3900CCCA"/>
    <w:rsid w:val="3902B84B"/>
    <w:rsid w:val="390C9529"/>
    <w:rsid w:val="390CCBC3"/>
    <w:rsid w:val="390D7539"/>
    <w:rsid w:val="390DEDC7"/>
    <w:rsid w:val="390EAB21"/>
    <w:rsid w:val="3916433C"/>
    <w:rsid w:val="3925B15F"/>
    <w:rsid w:val="392AA3B3"/>
    <w:rsid w:val="392CE990"/>
    <w:rsid w:val="39322ACE"/>
    <w:rsid w:val="3937D03B"/>
    <w:rsid w:val="393ECC4B"/>
    <w:rsid w:val="3941CDD8"/>
    <w:rsid w:val="3942799A"/>
    <w:rsid w:val="394457EB"/>
    <w:rsid w:val="39482C94"/>
    <w:rsid w:val="39490D4C"/>
    <w:rsid w:val="394CDE05"/>
    <w:rsid w:val="394FE69C"/>
    <w:rsid w:val="39549FA5"/>
    <w:rsid w:val="39560CD5"/>
    <w:rsid w:val="3958DFBA"/>
    <w:rsid w:val="395A9193"/>
    <w:rsid w:val="39613591"/>
    <w:rsid w:val="3961C717"/>
    <w:rsid w:val="39688661"/>
    <w:rsid w:val="3976071B"/>
    <w:rsid w:val="3978AB71"/>
    <w:rsid w:val="397C085D"/>
    <w:rsid w:val="397CD0C9"/>
    <w:rsid w:val="397FBADC"/>
    <w:rsid w:val="3986B35B"/>
    <w:rsid w:val="39873C24"/>
    <w:rsid w:val="39881500"/>
    <w:rsid w:val="39899F0D"/>
    <w:rsid w:val="398BA541"/>
    <w:rsid w:val="398E4521"/>
    <w:rsid w:val="398E8771"/>
    <w:rsid w:val="3991A016"/>
    <w:rsid w:val="3992B513"/>
    <w:rsid w:val="39962376"/>
    <w:rsid w:val="39980306"/>
    <w:rsid w:val="399C2CC7"/>
    <w:rsid w:val="399CFBB7"/>
    <w:rsid w:val="399D480C"/>
    <w:rsid w:val="399FE66C"/>
    <w:rsid w:val="39A0F1C4"/>
    <w:rsid w:val="39A8413F"/>
    <w:rsid w:val="39AA9681"/>
    <w:rsid w:val="39AAA936"/>
    <w:rsid w:val="39AAC7F6"/>
    <w:rsid w:val="39AB312E"/>
    <w:rsid w:val="39B05C57"/>
    <w:rsid w:val="39B2415B"/>
    <w:rsid w:val="39B38029"/>
    <w:rsid w:val="39B7C7FA"/>
    <w:rsid w:val="39C5D30D"/>
    <w:rsid w:val="39CD4E2D"/>
    <w:rsid w:val="39CF76FE"/>
    <w:rsid w:val="39D1BFF6"/>
    <w:rsid w:val="39D34276"/>
    <w:rsid w:val="39DAE7D4"/>
    <w:rsid w:val="39DBDCCF"/>
    <w:rsid w:val="39DF8513"/>
    <w:rsid w:val="39E137B9"/>
    <w:rsid w:val="39E3D438"/>
    <w:rsid w:val="39E4E817"/>
    <w:rsid w:val="39E600CF"/>
    <w:rsid w:val="39E85917"/>
    <w:rsid w:val="39E9E10E"/>
    <w:rsid w:val="39EA6730"/>
    <w:rsid w:val="39ED5BC9"/>
    <w:rsid w:val="39F0496F"/>
    <w:rsid w:val="39F3E101"/>
    <w:rsid w:val="39F54EBA"/>
    <w:rsid w:val="39FAA43E"/>
    <w:rsid w:val="39FDD457"/>
    <w:rsid w:val="3A05F045"/>
    <w:rsid w:val="3A097417"/>
    <w:rsid w:val="3A14CE4F"/>
    <w:rsid w:val="3A154EB6"/>
    <w:rsid w:val="3A166D72"/>
    <w:rsid w:val="3A1B424D"/>
    <w:rsid w:val="3A20EC1F"/>
    <w:rsid w:val="3A274BB9"/>
    <w:rsid w:val="3A280537"/>
    <w:rsid w:val="3A2A8937"/>
    <w:rsid w:val="3A2F6E9B"/>
    <w:rsid w:val="3A32555D"/>
    <w:rsid w:val="3A37509D"/>
    <w:rsid w:val="3A37D3A0"/>
    <w:rsid w:val="3A3F932C"/>
    <w:rsid w:val="3A43F28A"/>
    <w:rsid w:val="3A44436D"/>
    <w:rsid w:val="3A48557B"/>
    <w:rsid w:val="3A48CC4F"/>
    <w:rsid w:val="3A4A4C0D"/>
    <w:rsid w:val="3A5122D9"/>
    <w:rsid w:val="3A524D8A"/>
    <w:rsid w:val="3A5AF29C"/>
    <w:rsid w:val="3A5B20FB"/>
    <w:rsid w:val="3A5BE7D9"/>
    <w:rsid w:val="3A64A77D"/>
    <w:rsid w:val="3A65BD0E"/>
    <w:rsid w:val="3A693593"/>
    <w:rsid w:val="3A6D5E3F"/>
    <w:rsid w:val="3A7D8C77"/>
    <w:rsid w:val="3A7F517E"/>
    <w:rsid w:val="3A813139"/>
    <w:rsid w:val="3A814D81"/>
    <w:rsid w:val="3A856B18"/>
    <w:rsid w:val="3A8794E4"/>
    <w:rsid w:val="3A889460"/>
    <w:rsid w:val="3A88D140"/>
    <w:rsid w:val="3A8CAFE8"/>
    <w:rsid w:val="3A9003BD"/>
    <w:rsid w:val="3A936528"/>
    <w:rsid w:val="3A966110"/>
    <w:rsid w:val="3A9B537C"/>
    <w:rsid w:val="3AA02BE1"/>
    <w:rsid w:val="3AA0999D"/>
    <w:rsid w:val="3AA5780A"/>
    <w:rsid w:val="3AA773C9"/>
    <w:rsid w:val="3AAD885A"/>
    <w:rsid w:val="3AB2FB2A"/>
    <w:rsid w:val="3AB363A3"/>
    <w:rsid w:val="3AC05B38"/>
    <w:rsid w:val="3AC5386A"/>
    <w:rsid w:val="3AC81A4C"/>
    <w:rsid w:val="3ACB8451"/>
    <w:rsid w:val="3AD556A9"/>
    <w:rsid w:val="3ADAAFA4"/>
    <w:rsid w:val="3AED1870"/>
    <w:rsid w:val="3AED2482"/>
    <w:rsid w:val="3AF129DE"/>
    <w:rsid w:val="3AFA249A"/>
    <w:rsid w:val="3AFCD705"/>
    <w:rsid w:val="3B03579A"/>
    <w:rsid w:val="3B0D9DF0"/>
    <w:rsid w:val="3B17B30D"/>
    <w:rsid w:val="3B1A13AD"/>
    <w:rsid w:val="3B1B1406"/>
    <w:rsid w:val="3B1BF4D2"/>
    <w:rsid w:val="3B1DD15D"/>
    <w:rsid w:val="3B2203C1"/>
    <w:rsid w:val="3B2AF239"/>
    <w:rsid w:val="3B2C04A4"/>
    <w:rsid w:val="3B2D325B"/>
    <w:rsid w:val="3B3152FD"/>
    <w:rsid w:val="3B31BA4F"/>
    <w:rsid w:val="3B34AAA8"/>
    <w:rsid w:val="3B377569"/>
    <w:rsid w:val="3B3A3AC4"/>
    <w:rsid w:val="3B3C3A4F"/>
    <w:rsid w:val="3B42B784"/>
    <w:rsid w:val="3B471E9A"/>
    <w:rsid w:val="3B473145"/>
    <w:rsid w:val="3B4C66AC"/>
    <w:rsid w:val="3B4D02B6"/>
    <w:rsid w:val="3B53AF3C"/>
    <w:rsid w:val="3B54CEE9"/>
    <w:rsid w:val="3B552686"/>
    <w:rsid w:val="3B5768E0"/>
    <w:rsid w:val="3B59915A"/>
    <w:rsid w:val="3B5B3C9F"/>
    <w:rsid w:val="3B5BDFB9"/>
    <w:rsid w:val="3B5F70B9"/>
    <w:rsid w:val="3B60327D"/>
    <w:rsid w:val="3B60C16F"/>
    <w:rsid w:val="3B612DFC"/>
    <w:rsid w:val="3B6985F2"/>
    <w:rsid w:val="3B6A99C3"/>
    <w:rsid w:val="3B6B59FD"/>
    <w:rsid w:val="3B6DB5D6"/>
    <w:rsid w:val="3B6F5BA3"/>
    <w:rsid w:val="3B7583B5"/>
    <w:rsid w:val="3B89926E"/>
    <w:rsid w:val="3B9198A6"/>
    <w:rsid w:val="3B92C024"/>
    <w:rsid w:val="3B962D90"/>
    <w:rsid w:val="3B9BFD10"/>
    <w:rsid w:val="3B9E5BB2"/>
    <w:rsid w:val="3BA0F460"/>
    <w:rsid w:val="3BA156B3"/>
    <w:rsid w:val="3BA33756"/>
    <w:rsid w:val="3BAA9D14"/>
    <w:rsid w:val="3BB0E984"/>
    <w:rsid w:val="3BB56364"/>
    <w:rsid w:val="3BBB4A5A"/>
    <w:rsid w:val="3BBBD34A"/>
    <w:rsid w:val="3BC0922C"/>
    <w:rsid w:val="3BC5F1BE"/>
    <w:rsid w:val="3BC62EDC"/>
    <w:rsid w:val="3BCB39C3"/>
    <w:rsid w:val="3BCCEEEE"/>
    <w:rsid w:val="3BD3A290"/>
    <w:rsid w:val="3BD3F6AA"/>
    <w:rsid w:val="3BD54399"/>
    <w:rsid w:val="3BD78EE3"/>
    <w:rsid w:val="3BD82197"/>
    <w:rsid w:val="3BDBF43F"/>
    <w:rsid w:val="3BDC5142"/>
    <w:rsid w:val="3BDCB3E0"/>
    <w:rsid w:val="3BF76CA4"/>
    <w:rsid w:val="3BFE61BC"/>
    <w:rsid w:val="3BFFF610"/>
    <w:rsid w:val="3C021B39"/>
    <w:rsid w:val="3C04D8F1"/>
    <w:rsid w:val="3C07BDAB"/>
    <w:rsid w:val="3C09277F"/>
    <w:rsid w:val="3C0A0B9E"/>
    <w:rsid w:val="3C0A7B9E"/>
    <w:rsid w:val="3C0CEE78"/>
    <w:rsid w:val="3C0D71AE"/>
    <w:rsid w:val="3C108BFF"/>
    <w:rsid w:val="3C136892"/>
    <w:rsid w:val="3C238EA9"/>
    <w:rsid w:val="3C24EFDE"/>
    <w:rsid w:val="3C28C07F"/>
    <w:rsid w:val="3C2FBAA8"/>
    <w:rsid w:val="3C354346"/>
    <w:rsid w:val="3C3D9395"/>
    <w:rsid w:val="3C3E9FFF"/>
    <w:rsid w:val="3C400E9D"/>
    <w:rsid w:val="3C416EB5"/>
    <w:rsid w:val="3C41EEE1"/>
    <w:rsid w:val="3C44A59F"/>
    <w:rsid w:val="3C4633BB"/>
    <w:rsid w:val="3C4D72FF"/>
    <w:rsid w:val="3C5748C9"/>
    <w:rsid w:val="3C5ABED9"/>
    <w:rsid w:val="3C5E5920"/>
    <w:rsid w:val="3C5F54B4"/>
    <w:rsid w:val="3C63277F"/>
    <w:rsid w:val="3C63E225"/>
    <w:rsid w:val="3C6F5CC8"/>
    <w:rsid w:val="3C6F933D"/>
    <w:rsid w:val="3C7901C6"/>
    <w:rsid w:val="3C81D697"/>
    <w:rsid w:val="3C94B8B8"/>
    <w:rsid w:val="3C955411"/>
    <w:rsid w:val="3C9942C8"/>
    <w:rsid w:val="3C99C85C"/>
    <w:rsid w:val="3C9D1FD3"/>
    <w:rsid w:val="3C9E1BF6"/>
    <w:rsid w:val="3CA08E8D"/>
    <w:rsid w:val="3CB11A26"/>
    <w:rsid w:val="3CB41B8D"/>
    <w:rsid w:val="3CB7EAC5"/>
    <w:rsid w:val="3CBF4E01"/>
    <w:rsid w:val="3CBFC7E1"/>
    <w:rsid w:val="3CC089BE"/>
    <w:rsid w:val="3CC897AE"/>
    <w:rsid w:val="3CCA51A7"/>
    <w:rsid w:val="3CCB9D3C"/>
    <w:rsid w:val="3CCFA628"/>
    <w:rsid w:val="3CDDCD9E"/>
    <w:rsid w:val="3CDE502A"/>
    <w:rsid w:val="3CDF9EFF"/>
    <w:rsid w:val="3CE5EFE1"/>
    <w:rsid w:val="3CF8E504"/>
    <w:rsid w:val="3D00A255"/>
    <w:rsid w:val="3D058F35"/>
    <w:rsid w:val="3D112F89"/>
    <w:rsid w:val="3D134028"/>
    <w:rsid w:val="3D15EA18"/>
    <w:rsid w:val="3D161B40"/>
    <w:rsid w:val="3D1B3142"/>
    <w:rsid w:val="3D1B7C9B"/>
    <w:rsid w:val="3D1D108D"/>
    <w:rsid w:val="3D1F5A5D"/>
    <w:rsid w:val="3D20EA58"/>
    <w:rsid w:val="3D22EF58"/>
    <w:rsid w:val="3D2A39CA"/>
    <w:rsid w:val="3D2B0E29"/>
    <w:rsid w:val="3D2C9684"/>
    <w:rsid w:val="3D2DA160"/>
    <w:rsid w:val="3D2ECA45"/>
    <w:rsid w:val="3D30D01E"/>
    <w:rsid w:val="3D3424F3"/>
    <w:rsid w:val="3D3AD077"/>
    <w:rsid w:val="3D3FF26C"/>
    <w:rsid w:val="3D447441"/>
    <w:rsid w:val="3D46A831"/>
    <w:rsid w:val="3D4C6CB1"/>
    <w:rsid w:val="3D4D788D"/>
    <w:rsid w:val="3D65D819"/>
    <w:rsid w:val="3D6C2649"/>
    <w:rsid w:val="3D6D5157"/>
    <w:rsid w:val="3D6DD35E"/>
    <w:rsid w:val="3D6DED19"/>
    <w:rsid w:val="3D6E0300"/>
    <w:rsid w:val="3D6E683B"/>
    <w:rsid w:val="3D73E9B2"/>
    <w:rsid w:val="3D772A39"/>
    <w:rsid w:val="3D7DEE63"/>
    <w:rsid w:val="3D7E6AD9"/>
    <w:rsid w:val="3D8307A6"/>
    <w:rsid w:val="3D849178"/>
    <w:rsid w:val="3D89F48D"/>
    <w:rsid w:val="3D90ADC8"/>
    <w:rsid w:val="3D921756"/>
    <w:rsid w:val="3D957CF9"/>
    <w:rsid w:val="3D9741F6"/>
    <w:rsid w:val="3D995F66"/>
    <w:rsid w:val="3DA8FAA1"/>
    <w:rsid w:val="3DA97CE0"/>
    <w:rsid w:val="3DAB1FEC"/>
    <w:rsid w:val="3DAF4659"/>
    <w:rsid w:val="3DB1AAF0"/>
    <w:rsid w:val="3DB292EB"/>
    <w:rsid w:val="3DB48997"/>
    <w:rsid w:val="3DB4C892"/>
    <w:rsid w:val="3DB6F5BD"/>
    <w:rsid w:val="3DC54E62"/>
    <w:rsid w:val="3DC5DAE9"/>
    <w:rsid w:val="3DCA8CFB"/>
    <w:rsid w:val="3DCAB2CD"/>
    <w:rsid w:val="3DD89174"/>
    <w:rsid w:val="3DD8B80F"/>
    <w:rsid w:val="3DDF34B5"/>
    <w:rsid w:val="3DDFDC1E"/>
    <w:rsid w:val="3DE0194F"/>
    <w:rsid w:val="3DE0D420"/>
    <w:rsid w:val="3DE9AF6F"/>
    <w:rsid w:val="3DEA40CE"/>
    <w:rsid w:val="3DED2A5B"/>
    <w:rsid w:val="3DED8230"/>
    <w:rsid w:val="3DF001F6"/>
    <w:rsid w:val="3DF0CB44"/>
    <w:rsid w:val="3DF76DAA"/>
    <w:rsid w:val="3DFAAF76"/>
    <w:rsid w:val="3DFB3A65"/>
    <w:rsid w:val="3DFF2681"/>
    <w:rsid w:val="3DFF2A74"/>
    <w:rsid w:val="3E031DE6"/>
    <w:rsid w:val="3E0C5E1E"/>
    <w:rsid w:val="3E0FD4AA"/>
    <w:rsid w:val="3E12BC2A"/>
    <w:rsid w:val="3E25CC1B"/>
    <w:rsid w:val="3E29FCE7"/>
    <w:rsid w:val="3E35CEE8"/>
    <w:rsid w:val="3E373535"/>
    <w:rsid w:val="3E381489"/>
    <w:rsid w:val="3E39CE99"/>
    <w:rsid w:val="3E3C80C9"/>
    <w:rsid w:val="3E413672"/>
    <w:rsid w:val="3E43DE45"/>
    <w:rsid w:val="3E460B83"/>
    <w:rsid w:val="3E51C699"/>
    <w:rsid w:val="3E575FCB"/>
    <w:rsid w:val="3E5AE3CA"/>
    <w:rsid w:val="3E5CCB68"/>
    <w:rsid w:val="3E670E5B"/>
    <w:rsid w:val="3E69F77D"/>
    <w:rsid w:val="3E6B0534"/>
    <w:rsid w:val="3E6BAE5D"/>
    <w:rsid w:val="3E6BBA62"/>
    <w:rsid w:val="3E6F4439"/>
    <w:rsid w:val="3E779812"/>
    <w:rsid w:val="3E7A8AB0"/>
    <w:rsid w:val="3E7BE292"/>
    <w:rsid w:val="3E805647"/>
    <w:rsid w:val="3E838BBA"/>
    <w:rsid w:val="3E8E721D"/>
    <w:rsid w:val="3E9005F6"/>
    <w:rsid w:val="3E994BD3"/>
    <w:rsid w:val="3E9CADBF"/>
    <w:rsid w:val="3E9FDDDE"/>
    <w:rsid w:val="3EA56C91"/>
    <w:rsid w:val="3EA85579"/>
    <w:rsid w:val="3EAADEE9"/>
    <w:rsid w:val="3EAFDAC6"/>
    <w:rsid w:val="3EB5FD1E"/>
    <w:rsid w:val="3EB7455B"/>
    <w:rsid w:val="3EBCCDD5"/>
    <w:rsid w:val="3EC046C0"/>
    <w:rsid w:val="3EC22EB4"/>
    <w:rsid w:val="3EC47438"/>
    <w:rsid w:val="3EC4EDC5"/>
    <w:rsid w:val="3EC60905"/>
    <w:rsid w:val="3EC9AC61"/>
    <w:rsid w:val="3ECB310D"/>
    <w:rsid w:val="3ECDF3FE"/>
    <w:rsid w:val="3ECEAEFC"/>
    <w:rsid w:val="3ED02C32"/>
    <w:rsid w:val="3ED071B8"/>
    <w:rsid w:val="3ED92F56"/>
    <w:rsid w:val="3EDA38CD"/>
    <w:rsid w:val="3EE0D880"/>
    <w:rsid w:val="3EE0EE9E"/>
    <w:rsid w:val="3EE24445"/>
    <w:rsid w:val="3EEBC72D"/>
    <w:rsid w:val="3EEDD0C2"/>
    <w:rsid w:val="3EF6348C"/>
    <w:rsid w:val="3EF8C4D8"/>
    <w:rsid w:val="3EFA2501"/>
    <w:rsid w:val="3EFF72D6"/>
    <w:rsid w:val="3F030670"/>
    <w:rsid w:val="3F04BDED"/>
    <w:rsid w:val="3F08AC4C"/>
    <w:rsid w:val="3F11756A"/>
    <w:rsid w:val="3F16961F"/>
    <w:rsid w:val="3F2E63BF"/>
    <w:rsid w:val="3F2EE111"/>
    <w:rsid w:val="3F3076B8"/>
    <w:rsid w:val="3F3343F1"/>
    <w:rsid w:val="3F3749D0"/>
    <w:rsid w:val="3F3AA262"/>
    <w:rsid w:val="3F46E5A9"/>
    <w:rsid w:val="3F47AB8D"/>
    <w:rsid w:val="3F483C2E"/>
    <w:rsid w:val="3F4A8012"/>
    <w:rsid w:val="3F555848"/>
    <w:rsid w:val="3F562622"/>
    <w:rsid w:val="3F5B4673"/>
    <w:rsid w:val="3F6049A3"/>
    <w:rsid w:val="3F622106"/>
    <w:rsid w:val="3F65F717"/>
    <w:rsid w:val="3F669705"/>
    <w:rsid w:val="3F67404F"/>
    <w:rsid w:val="3F75BDB5"/>
    <w:rsid w:val="3F75F123"/>
    <w:rsid w:val="3F77B632"/>
    <w:rsid w:val="3F782F08"/>
    <w:rsid w:val="3F7932C8"/>
    <w:rsid w:val="3F7954EA"/>
    <w:rsid w:val="3F796890"/>
    <w:rsid w:val="3F7A5EBD"/>
    <w:rsid w:val="3F7ABB81"/>
    <w:rsid w:val="3F7E447B"/>
    <w:rsid w:val="3F7FAF2C"/>
    <w:rsid w:val="3F80B834"/>
    <w:rsid w:val="3F8519BA"/>
    <w:rsid w:val="3F8941A6"/>
    <w:rsid w:val="3F895E5E"/>
    <w:rsid w:val="3F8A6907"/>
    <w:rsid w:val="3F8C36FE"/>
    <w:rsid w:val="3F8E9F76"/>
    <w:rsid w:val="3F93580A"/>
    <w:rsid w:val="3F938635"/>
    <w:rsid w:val="3F94C4FF"/>
    <w:rsid w:val="3F95F823"/>
    <w:rsid w:val="3F96E67A"/>
    <w:rsid w:val="3F98AD36"/>
    <w:rsid w:val="3F99E4AD"/>
    <w:rsid w:val="3F9DAF3F"/>
    <w:rsid w:val="3FA0C783"/>
    <w:rsid w:val="3FA34055"/>
    <w:rsid w:val="3FAD7A73"/>
    <w:rsid w:val="3FB93480"/>
    <w:rsid w:val="3FBFE794"/>
    <w:rsid w:val="3FC03CF8"/>
    <w:rsid w:val="3FC2292A"/>
    <w:rsid w:val="3FC52927"/>
    <w:rsid w:val="3FC908C0"/>
    <w:rsid w:val="3FCBC904"/>
    <w:rsid w:val="3FCC1A0F"/>
    <w:rsid w:val="3FD31EB7"/>
    <w:rsid w:val="3FD94077"/>
    <w:rsid w:val="3FDB15F7"/>
    <w:rsid w:val="3FDB8D45"/>
    <w:rsid w:val="3FDCE797"/>
    <w:rsid w:val="3FE235F3"/>
    <w:rsid w:val="3FE26E83"/>
    <w:rsid w:val="3FE5426C"/>
    <w:rsid w:val="3FE65C7A"/>
    <w:rsid w:val="3FE6DE3D"/>
    <w:rsid w:val="3FF1E27E"/>
    <w:rsid w:val="3FF28E2B"/>
    <w:rsid w:val="3FF469F4"/>
    <w:rsid w:val="3FF60231"/>
    <w:rsid w:val="3FF6549E"/>
    <w:rsid w:val="3FF6B715"/>
    <w:rsid w:val="4002CD68"/>
    <w:rsid w:val="40039322"/>
    <w:rsid w:val="4005AF35"/>
    <w:rsid w:val="400D33AF"/>
    <w:rsid w:val="400ECAB2"/>
    <w:rsid w:val="401F1CF3"/>
    <w:rsid w:val="40203A8F"/>
    <w:rsid w:val="40230EE4"/>
    <w:rsid w:val="40236451"/>
    <w:rsid w:val="4023CDEB"/>
    <w:rsid w:val="4036A24C"/>
    <w:rsid w:val="403C4BFE"/>
    <w:rsid w:val="403D1531"/>
    <w:rsid w:val="404704DD"/>
    <w:rsid w:val="40496058"/>
    <w:rsid w:val="40519689"/>
    <w:rsid w:val="40559FDF"/>
    <w:rsid w:val="4055C4BA"/>
    <w:rsid w:val="40640D52"/>
    <w:rsid w:val="40643E09"/>
    <w:rsid w:val="406BC2A9"/>
    <w:rsid w:val="406F4A8C"/>
    <w:rsid w:val="40754C5B"/>
    <w:rsid w:val="4079E76C"/>
    <w:rsid w:val="407DD6E3"/>
    <w:rsid w:val="4083512A"/>
    <w:rsid w:val="408773CD"/>
    <w:rsid w:val="408B84D8"/>
    <w:rsid w:val="408C7AA6"/>
    <w:rsid w:val="408F1451"/>
    <w:rsid w:val="4090BF53"/>
    <w:rsid w:val="40A00384"/>
    <w:rsid w:val="40A2DBEE"/>
    <w:rsid w:val="40A40524"/>
    <w:rsid w:val="40A45C2F"/>
    <w:rsid w:val="40A56D57"/>
    <w:rsid w:val="40A6A9B9"/>
    <w:rsid w:val="40A80EE4"/>
    <w:rsid w:val="40AB86E7"/>
    <w:rsid w:val="40B6C776"/>
    <w:rsid w:val="40C40090"/>
    <w:rsid w:val="40C7F1CD"/>
    <w:rsid w:val="40CF3C8F"/>
    <w:rsid w:val="40DCEC56"/>
    <w:rsid w:val="40E0876F"/>
    <w:rsid w:val="40E5A026"/>
    <w:rsid w:val="40EED227"/>
    <w:rsid w:val="40F137E6"/>
    <w:rsid w:val="410097F1"/>
    <w:rsid w:val="4106282E"/>
    <w:rsid w:val="41068667"/>
    <w:rsid w:val="410B0EB5"/>
    <w:rsid w:val="410D41AE"/>
    <w:rsid w:val="4110A475"/>
    <w:rsid w:val="411464DB"/>
    <w:rsid w:val="4120674B"/>
    <w:rsid w:val="41315B17"/>
    <w:rsid w:val="4134D6DD"/>
    <w:rsid w:val="4135B0F2"/>
    <w:rsid w:val="413797BE"/>
    <w:rsid w:val="413D81F7"/>
    <w:rsid w:val="4140D0DE"/>
    <w:rsid w:val="4147EC8E"/>
    <w:rsid w:val="4148ABCB"/>
    <w:rsid w:val="4148C503"/>
    <w:rsid w:val="4148CC63"/>
    <w:rsid w:val="4149E248"/>
    <w:rsid w:val="414A7808"/>
    <w:rsid w:val="41511542"/>
    <w:rsid w:val="41524D2C"/>
    <w:rsid w:val="4161096C"/>
    <w:rsid w:val="41627C56"/>
    <w:rsid w:val="41658102"/>
    <w:rsid w:val="416591EB"/>
    <w:rsid w:val="4167A07E"/>
    <w:rsid w:val="416B01CD"/>
    <w:rsid w:val="416BF6A3"/>
    <w:rsid w:val="416C2521"/>
    <w:rsid w:val="416C63E7"/>
    <w:rsid w:val="416D49CB"/>
    <w:rsid w:val="416EBCD3"/>
    <w:rsid w:val="4172164D"/>
    <w:rsid w:val="4178462E"/>
    <w:rsid w:val="417D479E"/>
    <w:rsid w:val="41818C5A"/>
    <w:rsid w:val="41842211"/>
    <w:rsid w:val="418A6270"/>
    <w:rsid w:val="418DEA63"/>
    <w:rsid w:val="41930053"/>
    <w:rsid w:val="4194C077"/>
    <w:rsid w:val="41973A26"/>
    <w:rsid w:val="41A2C88C"/>
    <w:rsid w:val="41A2E0B9"/>
    <w:rsid w:val="41A6EB7E"/>
    <w:rsid w:val="41A92EE3"/>
    <w:rsid w:val="41ABCB06"/>
    <w:rsid w:val="41AE99AC"/>
    <w:rsid w:val="41B5F1E4"/>
    <w:rsid w:val="41B81B60"/>
    <w:rsid w:val="41BAED54"/>
    <w:rsid w:val="41BC9B31"/>
    <w:rsid w:val="41C16CCD"/>
    <w:rsid w:val="41C23F9C"/>
    <w:rsid w:val="41C48170"/>
    <w:rsid w:val="41C481F6"/>
    <w:rsid w:val="41C7E22D"/>
    <w:rsid w:val="41C85EBE"/>
    <w:rsid w:val="41D184AF"/>
    <w:rsid w:val="41D28987"/>
    <w:rsid w:val="41D5E6CC"/>
    <w:rsid w:val="41E01035"/>
    <w:rsid w:val="41E0D31D"/>
    <w:rsid w:val="41E880BC"/>
    <w:rsid w:val="41E9B345"/>
    <w:rsid w:val="41F20201"/>
    <w:rsid w:val="41F2DE98"/>
    <w:rsid w:val="41F321F3"/>
    <w:rsid w:val="41F6180F"/>
    <w:rsid w:val="41F802DE"/>
    <w:rsid w:val="41F95DD4"/>
    <w:rsid w:val="420746A7"/>
    <w:rsid w:val="42099261"/>
    <w:rsid w:val="420E7B97"/>
    <w:rsid w:val="4218B8F3"/>
    <w:rsid w:val="42221E8A"/>
    <w:rsid w:val="42256837"/>
    <w:rsid w:val="42266E45"/>
    <w:rsid w:val="42280F0E"/>
    <w:rsid w:val="422C27C0"/>
    <w:rsid w:val="422F728A"/>
    <w:rsid w:val="422FACF6"/>
    <w:rsid w:val="423B8811"/>
    <w:rsid w:val="423F3867"/>
    <w:rsid w:val="42429EB4"/>
    <w:rsid w:val="424360B7"/>
    <w:rsid w:val="4249E22D"/>
    <w:rsid w:val="425569E6"/>
    <w:rsid w:val="42586E23"/>
    <w:rsid w:val="4262FDDB"/>
    <w:rsid w:val="42687FA1"/>
    <w:rsid w:val="426B7AEB"/>
    <w:rsid w:val="42711C4F"/>
    <w:rsid w:val="427302CF"/>
    <w:rsid w:val="427339A4"/>
    <w:rsid w:val="4273F05F"/>
    <w:rsid w:val="427730F2"/>
    <w:rsid w:val="4279294F"/>
    <w:rsid w:val="427AE590"/>
    <w:rsid w:val="42802224"/>
    <w:rsid w:val="4280B1D1"/>
    <w:rsid w:val="4280F77D"/>
    <w:rsid w:val="4282400A"/>
    <w:rsid w:val="42844119"/>
    <w:rsid w:val="4288B9FB"/>
    <w:rsid w:val="428A6332"/>
    <w:rsid w:val="428AB5ED"/>
    <w:rsid w:val="42926EFB"/>
    <w:rsid w:val="429642C6"/>
    <w:rsid w:val="42970C14"/>
    <w:rsid w:val="429A3E0E"/>
    <w:rsid w:val="42A5817F"/>
    <w:rsid w:val="42A87198"/>
    <w:rsid w:val="42AB46DB"/>
    <w:rsid w:val="42AE8E90"/>
    <w:rsid w:val="42B3CADE"/>
    <w:rsid w:val="42B81BE8"/>
    <w:rsid w:val="42BAF35F"/>
    <w:rsid w:val="42BB2B84"/>
    <w:rsid w:val="42BBB2BB"/>
    <w:rsid w:val="42BD4278"/>
    <w:rsid w:val="42C3DDC0"/>
    <w:rsid w:val="42C4A7E5"/>
    <w:rsid w:val="42CFA654"/>
    <w:rsid w:val="42CFB5C2"/>
    <w:rsid w:val="42DB2020"/>
    <w:rsid w:val="42DE4BB1"/>
    <w:rsid w:val="42DE8332"/>
    <w:rsid w:val="42E00F24"/>
    <w:rsid w:val="42E185B8"/>
    <w:rsid w:val="42E2D953"/>
    <w:rsid w:val="42E3BCEF"/>
    <w:rsid w:val="42E3C905"/>
    <w:rsid w:val="42E8C792"/>
    <w:rsid w:val="42EC5E61"/>
    <w:rsid w:val="42F15D4D"/>
    <w:rsid w:val="42F7FA0B"/>
    <w:rsid w:val="42FB472A"/>
    <w:rsid w:val="42FC73C7"/>
    <w:rsid w:val="4305E87A"/>
    <w:rsid w:val="43079A09"/>
    <w:rsid w:val="43081C3C"/>
    <w:rsid w:val="430B4F81"/>
    <w:rsid w:val="430B705E"/>
    <w:rsid w:val="430D5F1E"/>
    <w:rsid w:val="430EE0A5"/>
    <w:rsid w:val="4314ACB1"/>
    <w:rsid w:val="4319F605"/>
    <w:rsid w:val="431C0149"/>
    <w:rsid w:val="431EAF9C"/>
    <w:rsid w:val="43238A89"/>
    <w:rsid w:val="43242F4E"/>
    <w:rsid w:val="4324308D"/>
    <w:rsid w:val="4324BEAD"/>
    <w:rsid w:val="432A2100"/>
    <w:rsid w:val="432BBE02"/>
    <w:rsid w:val="432CEDDA"/>
    <w:rsid w:val="432ED520"/>
    <w:rsid w:val="4338D7D1"/>
    <w:rsid w:val="433D5106"/>
    <w:rsid w:val="433F3A43"/>
    <w:rsid w:val="4341BAED"/>
    <w:rsid w:val="4346DC8A"/>
    <w:rsid w:val="434C1379"/>
    <w:rsid w:val="43539687"/>
    <w:rsid w:val="43539DCE"/>
    <w:rsid w:val="4353EFF7"/>
    <w:rsid w:val="4357F1FB"/>
    <w:rsid w:val="43612B12"/>
    <w:rsid w:val="43643150"/>
    <w:rsid w:val="436721B7"/>
    <w:rsid w:val="4368FF3E"/>
    <w:rsid w:val="436F8024"/>
    <w:rsid w:val="437D978E"/>
    <w:rsid w:val="437ECDA1"/>
    <w:rsid w:val="4386A712"/>
    <w:rsid w:val="438C9E75"/>
    <w:rsid w:val="439999EA"/>
    <w:rsid w:val="439E1804"/>
    <w:rsid w:val="43A25D3E"/>
    <w:rsid w:val="43A50CA3"/>
    <w:rsid w:val="43ABE230"/>
    <w:rsid w:val="43AC6D85"/>
    <w:rsid w:val="43ACF1DD"/>
    <w:rsid w:val="43B8E07B"/>
    <w:rsid w:val="43B9E9E8"/>
    <w:rsid w:val="43BD84A4"/>
    <w:rsid w:val="43CB6342"/>
    <w:rsid w:val="43CC3F4D"/>
    <w:rsid w:val="43CDC15C"/>
    <w:rsid w:val="43DB6A18"/>
    <w:rsid w:val="43DDDE9E"/>
    <w:rsid w:val="43DE8F78"/>
    <w:rsid w:val="43E0BDDF"/>
    <w:rsid w:val="43E36945"/>
    <w:rsid w:val="43E39C16"/>
    <w:rsid w:val="43E7F139"/>
    <w:rsid w:val="43E87C60"/>
    <w:rsid w:val="43EB646C"/>
    <w:rsid w:val="43EF6DA6"/>
    <w:rsid w:val="43F32F9A"/>
    <w:rsid w:val="43F52FE9"/>
    <w:rsid w:val="43F5C39F"/>
    <w:rsid w:val="43F61E94"/>
    <w:rsid w:val="43F659D7"/>
    <w:rsid w:val="43FD5975"/>
    <w:rsid w:val="43FF2158"/>
    <w:rsid w:val="4401ECE5"/>
    <w:rsid w:val="44048D27"/>
    <w:rsid w:val="440C2EBD"/>
    <w:rsid w:val="44142647"/>
    <w:rsid w:val="441F1C13"/>
    <w:rsid w:val="441F8486"/>
    <w:rsid w:val="44210D66"/>
    <w:rsid w:val="4427357A"/>
    <w:rsid w:val="442844E3"/>
    <w:rsid w:val="442C1EDA"/>
    <w:rsid w:val="442C4671"/>
    <w:rsid w:val="44345E47"/>
    <w:rsid w:val="44352E42"/>
    <w:rsid w:val="443EE793"/>
    <w:rsid w:val="443F4CDF"/>
    <w:rsid w:val="4441633F"/>
    <w:rsid w:val="4447AB49"/>
    <w:rsid w:val="44488F7B"/>
    <w:rsid w:val="444BAD6C"/>
    <w:rsid w:val="444D4277"/>
    <w:rsid w:val="444F8374"/>
    <w:rsid w:val="4453560A"/>
    <w:rsid w:val="4455E220"/>
    <w:rsid w:val="445B9DF7"/>
    <w:rsid w:val="445C96C2"/>
    <w:rsid w:val="446811BF"/>
    <w:rsid w:val="446CB834"/>
    <w:rsid w:val="447A51C2"/>
    <w:rsid w:val="447E8F40"/>
    <w:rsid w:val="448221A6"/>
    <w:rsid w:val="44825898"/>
    <w:rsid w:val="44834524"/>
    <w:rsid w:val="4487210B"/>
    <w:rsid w:val="44893F2C"/>
    <w:rsid w:val="448C3354"/>
    <w:rsid w:val="448E73A0"/>
    <w:rsid w:val="4491FA64"/>
    <w:rsid w:val="4494A7EF"/>
    <w:rsid w:val="4494BB8D"/>
    <w:rsid w:val="44955185"/>
    <w:rsid w:val="4495AE79"/>
    <w:rsid w:val="449F8B32"/>
    <w:rsid w:val="44A07575"/>
    <w:rsid w:val="44A89C74"/>
    <w:rsid w:val="44ADAE20"/>
    <w:rsid w:val="44B1E870"/>
    <w:rsid w:val="44B39145"/>
    <w:rsid w:val="44B48790"/>
    <w:rsid w:val="44B8CC1C"/>
    <w:rsid w:val="44BBCDD7"/>
    <w:rsid w:val="44C780CA"/>
    <w:rsid w:val="44C8D14C"/>
    <w:rsid w:val="44CDC1E5"/>
    <w:rsid w:val="44D7BE55"/>
    <w:rsid w:val="44DE2719"/>
    <w:rsid w:val="44DE709B"/>
    <w:rsid w:val="44E0ECAA"/>
    <w:rsid w:val="44EBCBA6"/>
    <w:rsid w:val="44ED5E18"/>
    <w:rsid w:val="44EE4FF4"/>
    <w:rsid w:val="44F13A0C"/>
    <w:rsid w:val="44F22B8C"/>
    <w:rsid w:val="44F7E07D"/>
    <w:rsid w:val="44F929CA"/>
    <w:rsid w:val="44FC5F44"/>
    <w:rsid w:val="4502A39D"/>
    <w:rsid w:val="4503C513"/>
    <w:rsid w:val="4505AF09"/>
    <w:rsid w:val="450719B7"/>
    <w:rsid w:val="450A0016"/>
    <w:rsid w:val="450A1B3B"/>
    <w:rsid w:val="450D773D"/>
    <w:rsid w:val="450D7BCE"/>
    <w:rsid w:val="450EEF20"/>
    <w:rsid w:val="451A03B2"/>
    <w:rsid w:val="4520162B"/>
    <w:rsid w:val="452A3CEF"/>
    <w:rsid w:val="452DBCB1"/>
    <w:rsid w:val="4533C50D"/>
    <w:rsid w:val="45362F32"/>
    <w:rsid w:val="45370A4F"/>
    <w:rsid w:val="45399D23"/>
    <w:rsid w:val="4543CD04"/>
    <w:rsid w:val="4545F6FC"/>
    <w:rsid w:val="45490332"/>
    <w:rsid w:val="454C1506"/>
    <w:rsid w:val="454C4DB3"/>
    <w:rsid w:val="454E43EC"/>
    <w:rsid w:val="4553D064"/>
    <w:rsid w:val="45567774"/>
    <w:rsid w:val="4556D233"/>
    <w:rsid w:val="455ACABF"/>
    <w:rsid w:val="455BBA6E"/>
    <w:rsid w:val="45649A56"/>
    <w:rsid w:val="4565DB80"/>
    <w:rsid w:val="4567C8F9"/>
    <w:rsid w:val="4569F83B"/>
    <w:rsid w:val="456A5DAE"/>
    <w:rsid w:val="456B5882"/>
    <w:rsid w:val="456CEE43"/>
    <w:rsid w:val="45724E57"/>
    <w:rsid w:val="4572C42C"/>
    <w:rsid w:val="457303FD"/>
    <w:rsid w:val="45754F6C"/>
    <w:rsid w:val="4576C415"/>
    <w:rsid w:val="4578C856"/>
    <w:rsid w:val="4582F683"/>
    <w:rsid w:val="458569E9"/>
    <w:rsid w:val="4586717E"/>
    <w:rsid w:val="45885521"/>
    <w:rsid w:val="458887F2"/>
    <w:rsid w:val="458FFC92"/>
    <w:rsid w:val="459B4AA8"/>
    <w:rsid w:val="459B81AD"/>
    <w:rsid w:val="459F7FE5"/>
    <w:rsid w:val="45A90562"/>
    <w:rsid w:val="45AEA287"/>
    <w:rsid w:val="45AF2C1C"/>
    <w:rsid w:val="45B070AF"/>
    <w:rsid w:val="45B4CD1C"/>
    <w:rsid w:val="45BA4AD1"/>
    <w:rsid w:val="45BA8898"/>
    <w:rsid w:val="45BBA871"/>
    <w:rsid w:val="45BE3EC9"/>
    <w:rsid w:val="45BFC037"/>
    <w:rsid w:val="45C534BF"/>
    <w:rsid w:val="45C53B27"/>
    <w:rsid w:val="45C95325"/>
    <w:rsid w:val="45CB658C"/>
    <w:rsid w:val="45CEC997"/>
    <w:rsid w:val="45D1221A"/>
    <w:rsid w:val="45E35FCE"/>
    <w:rsid w:val="45E8BFCD"/>
    <w:rsid w:val="45E9C8AF"/>
    <w:rsid w:val="45F73861"/>
    <w:rsid w:val="45FE2692"/>
    <w:rsid w:val="45FF10A0"/>
    <w:rsid w:val="4602CD95"/>
    <w:rsid w:val="4606D7E8"/>
    <w:rsid w:val="4606F48A"/>
    <w:rsid w:val="460C6A07"/>
    <w:rsid w:val="460C97D6"/>
    <w:rsid w:val="460E79C1"/>
    <w:rsid w:val="46123CD5"/>
    <w:rsid w:val="461381A3"/>
    <w:rsid w:val="46146205"/>
    <w:rsid w:val="46169B98"/>
    <w:rsid w:val="461C008A"/>
    <w:rsid w:val="461C335B"/>
    <w:rsid w:val="461D04AA"/>
    <w:rsid w:val="461E58A2"/>
    <w:rsid w:val="4621D3E5"/>
    <w:rsid w:val="46227D57"/>
    <w:rsid w:val="4622F45B"/>
    <w:rsid w:val="462D8BC9"/>
    <w:rsid w:val="462EE4BE"/>
    <w:rsid w:val="462F01C9"/>
    <w:rsid w:val="4632EC97"/>
    <w:rsid w:val="4633C726"/>
    <w:rsid w:val="4638DEF2"/>
    <w:rsid w:val="4639F89B"/>
    <w:rsid w:val="463A0986"/>
    <w:rsid w:val="463D14A9"/>
    <w:rsid w:val="464129BA"/>
    <w:rsid w:val="46427F0D"/>
    <w:rsid w:val="464962CD"/>
    <w:rsid w:val="464963AE"/>
    <w:rsid w:val="464A3578"/>
    <w:rsid w:val="464AA9D2"/>
    <w:rsid w:val="464BD07B"/>
    <w:rsid w:val="464E2BF2"/>
    <w:rsid w:val="46532A0C"/>
    <w:rsid w:val="4654BF62"/>
    <w:rsid w:val="465688E1"/>
    <w:rsid w:val="46596E03"/>
    <w:rsid w:val="465BFED4"/>
    <w:rsid w:val="465CD466"/>
    <w:rsid w:val="46657FED"/>
    <w:rsid w:val="466EB1AE"/>
    <w:rsid w:val="467089CA"/>
    <w:rsid w:val="46709240"/>
    <w:rsid w:val="46725A17"/>
    <w:rsid w:val="467839C5"/>
    <w:rsid w:val="46803F38"/>
    <w:rsid w:val="46866F9F"/>
    <w:rsid w:val="46888411"/>
    <w:rsid w:val="468D203E"/>
    <w:rsid w:val="4693C53D"/>
    <w:rsid w:val="4696A98D"/>
    <w:rsid w:val="4696E610"/>
    <w:rsid w:val="469DDEBA"/>
    <w:rsid w:val="469F13B5"/>
    <w:rsid w:val="46A35EB2"/>
    <w:rsid w:val="46A4356E"/>
    <w:rsid w:val="46A4475F"/>
    <w:rsid w:val="46A6A196"/>
    <w:rsid w:val="46A81F37"/>
    <w:rsid w:val="46B3BF86"/>
    <w:rsid w:val="46B55403"/>
    <w:rsid w:val="46B7AA7A"/>
    <w:rsid w:val="46BDE7D5"/>
    <w:rsid w:val="46BE4A2B"/>
    <w:rsid w:val="46C00FBD"/>
    <w:rsid w:val="46C140D9"/>
    <w:rsid w:val="46C8A8E5"/>
    <w:rsid w:val="46CE74E5"/>
    <w:rsid w:val="46D34E41"/>
    <w:rsid w:val="46D478C0"/>
    <w:rsid w:val="46D93A46"/>
    <w:rsid w:val="46DAE2A0"/>
    <w:rsid w:val="46DBCF25"/>
    <w:rsid w:val="46DD00DF"/>
    <w:rsid w:val="46E2C8B0"/>
    <w:rsid w:val="46EFDF87"/>
    <w:rsid w:val="46F565B3"/>
    <w:rsid w:val="46F7C1F4"/>
    <w:rsid w:val="46FD7C94"/>
    <w:rsid w:val="4700AE89"/>
    <w:rsid w:val="47012425"/>
    <w:rsid w:val="4703D0E5"/>
    <w:rsid w:val="470587F8"/>
    <w:rsid w:val="470C228C"/>
    <w:rsid w:val="470E44B3"/>
    <w:rsid w:val="4712A919"/>
    <w:rsid w:val="471AA560"/>
    <w:rsid w:val="471CC68E"/>
    <w:rsid w:val="47268834"/>
    <w:rsid w:val="47285F14"/>
    <w:rsid w:val="472BB258"/>
    <w:rsid w:val="472DA484"/>
    <w:rsid w:val="47330549"/>
    <w:rsid w:val="47339AA6"/>
    <w:rsid w:val="4734A1A3"/>
    <w:rsid w:val="473539E7"/>
    <w:rsid w:val="47369787"/>
    <w:rsid w:val="473D2208"/>
    <w:rsid w:val="4741D015"/>
    <w:rsid w:val="47460B0E"/>
    <w:rsid w:val="4746D485"/>
    <w:rsid w:val="4749648E"/>
    <w:rsid w:val="4749A5B8"/>
    <w:rsid w:val="4749D7D6"/>
    <w:rsid w:val="474AFBE6"/>
    <w:rsid w:val="474B3199"/>
    <w:rsid w:val="475000AD"/>
    <w:rsid w:val="47523CEF"/>
    <w:rsid w:val="475250E9"/>
    <w:rsid w:val="47555FA6"/>
    <w:rsid w:val="475EF7AC"/>
    <w:rsid w:val="47625942"/>
    <w:rsid w:val="476BD14D"/>
    <w:rsid w:val="476D6311"/>
    <w:rsid w:val="476DFE46"/>
    <w:rsid w:val="476E2A67"/>
    <w:rsid w:val="47733ACB"/>
    <w:rsid w:val="477376EA"/>
    <w:rsid w:val="47737CB3"/>
    <w:rsid w:val="477A6F15"/>
    <w:rsid w:val="477F1E3C"/>
    <w:rsid w:val="4785F8B1"/>
    <w:rsid w:val="478B3A8C"/>
    <w:rsid w:val="478C4AE3"/>
    <w:rsid w:val="478C65AE"/>
    <w:rsid w:val="478DA7E5"/>
    <w:rsid w:val="478F63EC"/>
    <w:rsid w:val="478F80B2"/>
    <w:rsid w:val="479755D5"/>
    <w:rsid w:val="479B4360"/>
    <w:rsid w:val="47A0318D"/>
    <w:rsid w:val="47A257CE"/>
    <w:rsid w:val="47A2C955"/>
    <w:rsid w:val="47A7C3DC"/>
    <w:rsid w:val="47A8C588"/>
    <w:rsid w:val="47AB760C"/>
    <w:rsid w:val="47B1A8A3"/>
    <w:rsid w:val="47B54EEE"/>
    <w:rsid w:val="47BDAA9D"/>
    <w:rsid w:val="47C05601"/>
    <w:rsid w:val="47C05D04"/>
    <w:rsid w:val="47C335EA"/>
    <w:rsid w:val="47C85995"/>
    <w:rsid w:val="47D6C145"/>
    <w:rsid w:val="47D880AD"/>
    <w:rsid w:val="47DA3B38"/>
    <w:rsid w:val="47E22082"/>
    <w:rsid w:val="47E8A09D"/>
    <w:rsid w:val="47EAFDA6"/>
    <w:rsid w:val="47EB664E"/>
    <w:rsid w:val="47EC1B96"/>
    <w:rsid w:val="47F051F3"/>
    <w:rsid w:val="47F7119B"/>
    <w:rsid w:val="47FFB0FF"/>
    <w:rsid w:val="4804690E"/>
    <w:rsid w:val="4805C0FE"/>
    <w:rsid w:val="480693DF"/>
    <w:rsid w:val="480D8484"/>
    <w:rsid w:val="480DAE80"/>
    <w:rsid w:val="480E4F32"/>
    <w:rsid w:val="48150AB0"/>
    <w:rsid w:val="481943CF"/>
    <w:rsid w:val="481A0133"/>
    <w:rsid w:val="481E92CC"/>
    <w:rsid w:val="481FA72E"/>
    <w:rsid w:val="4829122E"/>
    <w:rsid w:val="48305937"/>
    <w:rsid w:val="4834DBE7"/>
    <w:rsid w:val="48351B23"/>
    <w:rsid w:val="48374662"/>
    <w:rsid w:val="483B3157"/>
    <w:rsid w:val="483C7AAB"/>
    <w:rsid w:val="4846E2DB"/>
    <w:rsid w:val="484AA773"/>
    <w:rsid w:val="4851F508"/>
    <w:rsid w:val="48574350"/>
    <w:rsid w:val="485AF0B6"/>
    <w:rsid w:val="485BCEED"/>
    <w:rsid w:val="485EA4D1"/>
    <w:rsid w:val="485ED0EA"/>
    <w:rsid w:val="4860B56E"/>
    <w:rsid w:val="4862F62A"/>
    <w:rsid w:val="4865DA45"/>
    <w:rsid w:val="4867BA42"/>
    <w:rsid w:val="486A9034"/>
    <w:rsid w:val="487A9A4D"/>
    <w:rsid w:val="487D75B4"/>
    <w:rsid w:val="48807DD0"/>
    <w:rsid w:val="488F9E62"/>
    <w:rsid w:val="48949690"/>
    <w:rsid w:val="489A4552"/>
    <w:rsid w:val="489B17BD"/>
    <w:rsid w:val="489CEC66"/>
    <w:rsid w:val="48A2D272"/>
    <w:rsid w:val="48A8E81E"/>
    <w:rsid w:val="48A9AC95"/>
    <w:rsid w:val="48AA9740"/>
    <w:rsid w:val="48B0F6BC"/>
    <w:rsid w:val="48B76349"/>
    <w:rsid w:val="48BA492A"/>
    <w:rsid w:val="48BA588C"/>
    <w:rsid w:val="48BBC44D"/>
    <w:rsid w:val="48BD800B"/>
    <w:rsid w:val="48C31B52"/>
    <w:rsid w:val="48D3AECE"/>
    <w:rsid w:val="48D49551"/>
    <w:rsid w:val="48D9DBF5"/>
    <w:rsid w:val="48E14834"/>
    <w:rsid w:val="48E2C20E"/>
    <w:rsid w:val="48E2F497"/>
    <w:rsid w:val="48E9FBFF"/>
    <w:rsid w:val="48EE7B82"/>
    <w:rsid w:val="48EF0F07"/>
    <w:rsid w:val="48F22CD6"/>
    <w:rsid w:val="48F3C5F2"/>
    <w:rsid w:val="48F4FC6C"/>
    <w:rsid w:val="48FBCCEE"/>
    <w:rsid w:val="48FF0299"/>
    <w:rsid w:val="48FF11EA"/>
    <w:rsid w:val="4901B576"/>
    <w:rsid w:val="49061E73"/>
    <w:rsid w:val="4908D4EA"/>
    <w:rsid w:val="490AFA39"/>
    <w:rsid w:val="490CFD69"/>
    <w:rsid w:val="490D0063"/>
    <w:rsid w:val="490E07C8"/>
    <w:rsid w:val="490E2295"/>
    <w:rsid w:val="49211424"/>
    <w:rsid w:val="49245192"/>
    <w:rsid w:val="492ABD0F"/>
    <w:rsid w:val="4938E1D6"/>
    <w:rsid w:val="4948C73A"/>
    <w:rsid w:val="494C0B15"/>
    <w:rsid w:val="494EE90F"/>
    <w:rsid w:val="4950E14A"/>
    <w:rsid w:val="495B59C4"/>
    <w:rsid w:val="4967F7DD"/>
    <w:rsid w:val="4968E588"/>
    <w:rsid w:val="496930AF"/>
    <w:rsid w:val="496ADD28"/>
    <w:rsid w:val="496C7330"/>
    <w:rsid w:val="496F5E39"/>
    <w:rsid w:val="4971D1B4"/>
    <w:rsid w:val="497A7B4B"/>
    <w:rsid w:val="497DB592"/>
    <w:rsid w:val="497DD1AF"/>
    <w:rsid w:val="497E2598"/>
    <w:rsid w:val="497FD2A3"/>
    <w:rsid w:val="498053E9"/>
    <w:rsid w:val="4982B735"/>
    <w:rsid w:val="4982C9DD"/>
    <w:rsid w:val="4983608C"/>
    <w:rsid w:val="4983A400"/>
    <w:rsid w:val="499582F4"/>
    <w:rsid w:val="4998B8D2"/>
    <w:rsid w:val="499BD03B"/>
    <w:rsid w:val="49A0124A"/>
    <w:rsid w:val="49A0D4F6"/>
    <w:rsid w:val="49ABFE21"/>
    <w:rsid w:val="49AD7DF2"/>
    <w:rsid w:val="49B1D00C"/>
    <w:rsid w:val="49B83258"/>
    <w:rsid w:val="49BFAADA"/>
    <w:rsid w:val="49C2C89E"/>
    <w:rsid w:val="49C47894"/>
    <w:rsid w:val="49CB4CA1"/>
    <w:rsid w:val="49D6D82A"/>
    <w:rsid w:val="49D78BF5"/>
    <w:rsid w:val="49D87624"/>
    <w:rsid w:val="49D9D36B"/>
    <w:rsid w:val="49DB8B59"/>
    <w:rsid w:val="49DE30CD"/>
    <w:rsid w:val="49E1EFE0"/>
    <w:rsid w:val="49E3A3CD"/>
    <w:rsid w:val="49E4C527"/>
    <w:rsid w:val="49E80171"/>
    <w:rsid w:val="49F5CEDA"/>
    <w:rsid w:val="49F9DE8E"/>
    <w:rsid w:val="49FA71B7"/>
    <w:rsid w:val="49FBD0C8"/>
    <w:rsid w:val="49FBDD2B"/>
    <w:rsid w:val="49FC5AF7"/>
    <w:rsid w:val="49FD418A"/>
    <w:rsid w:val="4A00FE29"/>
    <w:rsid w:val="4A03DD84"/>
    <w:rsid w:val="4A049BD1"/>
    <w:rsid w:val="4A05BFAC"/>
    <w:rsid w:val="4A0AB0ED"/>
    <w:rsid w:val="4A0D9C00"/>
    <w:rsid w:val="4A132BF6"/>
    <w:rsid w:val="4A153AD6"/>
    <w:rsid w:val="4A18264D"/>
    <w:rsid w:val="4A18304D"/>
    <w:rsid w:val="4A188173"/>
    <w:rsid w:val="4A237220"/>
    <w:rsid w:val="4A247E57"/>
    <w:rsid w:val="4A254ABA"/>
    <w:rsid w:val="4A304EDD"/>
    <w:rsid w:val="4A323571"/>
    <w:rsid w:val="4A34A0CF"/>
    <w:rsid w:val="4A34EEE6"/>
    <w:rsid w:val="4A371917"/>
    <w:rsid w:val="4A37355A"/>
    <w:rsid w:val="4A47800D"/>
    <w:rsid w:val="4A479048"/>
    <w:rsid w:val="4A4F61A3"/>
    <w:rsid w:val="4A541389"/>
    <w:rsid w:val="4A543E60"/>
    <w:rsid w:val="4A5461C4"/>
    <w:rsid w:val="4A574FA7"/>
    <w:rsid w:val="4A575852"/>
    <w:rsid w:val="4A5BD7CA"/>
    <w:rsid w:val="4A61C3F3"/>
    <w:rsid w:val="4A6994E7"/>
    <w:rsid w:val="4A74FDDF"/>
    <w:rsid w:val="4A77E800"/>
    <w:rsid w:val="4A7AA547"/>
    <w:rsid w:val="4A827643"/>
    <w:rsid w:val="4A86013F"/>
    <w:rsid w:val="4A8B686E"/>
    <w:rsid w:val="4A8B6C78"/>
    <w:rsid w:val="4A8B88B5"/>
    <w:rsid w:val="4A90D9B6"/>
    <w:rsid w:val="4A93E7F8"/>
    <w:rsid w:val="4A9DE9A7"/>
    <w:rsid w:val="4A9FFAC9"/>
    <w:rsid w:val="4AA4C5E8"/>
    <w:rsid w:val="4AA52F58"/>
    <w:rsid w:val="4AA5AA00"/>
    <w:rsid w:val="4AA8DBC2"/>
    <w:rsid w:val="4AB1026F"/>
    <w:rsid w:val="4AB470C3"/>
    <w:rsid w:val="4ABB1F18"/>
    <w:rsid w:val="4ABD559C"/>
    <w:rsid w:val="4AC283DB"/>
    <w:rsid w:val="4AC4D0FF"/>
    <w:rsid w:val="4AC85C4E"/>
    <w:rsid w:val="4ACDDABA"/>
    <w:rsid w:val="4AD0C758"/>
    <w:rsid w:val="4AD22CC0"/>
    <w:rsid w:val="4AD24BCB"/>
    <w:rsid w:val="4AD2F185"/>
    <w:rsid w:val="4AD48B21"/>
    <w:rsid w:val="4AD9D2B1"/>
    <w:rsid w:val="4ADA6BEB"/>
    <w:rsid w:val="4ADBA062"/>
    <w:rsid w:val="4ADBC71A"/>
    <w:rsid w:val="4AE17A45"/>
    <w:rsid w:val="4AE3C8AD"/>
    <w:rsid w:val="4AEDBAF5"/>
    <w:rsid w:val="4AEECB94"/>
    <w:rsid w:val="4AEF5588"/>
    <w:rsid w:val="4AF00D60"/>
    <w:rsid w:val="4AFA37C7"/>
    <w:rsid w:val="4B050C8D"/>
    <w:rsid w:val="4B054B6B"/>
    <w:rsid w:val="4B068713"/>
    <w:rsid w:val="4B0BE96C"/>
    <w:rsid w:val="4B11CF61"/>
    <w:rsid w:val="4B137AF2"/>
    <w:rsid w:val="4B139EC7"/>
    <w:rsid w:val="4B1F697A"/>
    <w:rsid w:val="4B2A5102"/>
    <w:rsid w:val="4B2EEAEB"/>
    <w:rsid w:val="4B31CA1F"/>
    <w:rsid w:val="4B31CF7C"/>
    <w:rsid w:val="4B3484E6"/>
    <w:rsid w:val="4B401143"/>
    <w:rsid w:val="4B49CE53"/>
    <w:rsid w:val="4B4CA9C7"/>
    <w:rsid w:val="4B4D03EE"/>
    <w:rsid w:val="4B51BAEB"/>
    <w:rsid w:val="4B53B05B"/>
    <w:rsid w:val="4B5A4B99"/>
    <w:rsid w:val="4B61D629"/>
    <w:rsid w:val="4B62A13E"/>
    <w:rsid w:val="4B65EA1A"/>
    <w:rsid w:val="4B67B9B9"/>
    <w:rsid w:val="4B6ACA52"/>
    <w:rsid w:val="4B6C52C6"/>
    <w:rsid w:val="4B6F1520"/>
    <w:rsid w:val="4B73C080"/>
    <w:rsid w:val="4B769CA2"/>
    <w:rsid w:val="4B7B04D4"/>
    <w:rsid w:val="4B7C82D9"/>
    <w:rsid w:val="4B7E07AB"/>
    <w:rsid w:val="4B81BDF0"/>
    <w:rsid w:val="4B8C8361"/>
    <w:rsid w:val="4B96DC31"/>
    <w:rsid w:val="4B99221F"/>
    <w:rsid w:val="4B9EF160"/>
    <w:rsid w:val="4BA37110"/>
    <w:rsid w:val="4BA50672"/>
    <w:rsid w:val="4BB54554"/>
    <w:rsid w:val="4BB56FB9"/>
    <w:rsid w:val="4BBBC6C4"/>
    <w:rsid w:val="4BC3C6F3"/>
    <w:rsid w:val="4BC43CEF"/>
    <w:rsid w:val="4BCB37AD"/>
    <w:rsid w:val="4BCC6B79"/>
    <w:rsid w:val="4BD09D5D"/>
    <w:rsid w:val="4BD3C961"/>
    <w:rsid w:val="4BDAA441"/>
    <w:rsid w:val="4BDBE8BD"/>
    <w:rsid w:val="4BDE086B"/>
    <w:rsid w:val="4BE11DB2"/>
    <w:rsid w:val="4BE28A81"/>
    <w:rsid w:val="4BE391EE"/>
    <w:rsid w:val="4BEA162E"/>
    <w:rsid w:val="4BFDAB12"/>
    <w:rsid w:val="4BFE553B"/>
    <w:rsid w:val="4C007A6F"/>
    <w:rsid w:val="4C028FA9"/>
    <w:rsid w:val="4C029D8F"/>
    <w:rsid w:val="4C08B64C"/>
    <w:rsid w:val="4C08C94F"/>
    <w:rsid w:val="4C0CB68F"/>
    <w:rsid w:val="4C0E9446"/>
    <w:rsid w:val="4C1302A6"/>
    <w:rsid w:val="4C13F4D5"/>
    <w:rsid w:val="4C16E525"/>
    <w:rsid w:val="4C18844F"/>
    <w:rsid w:val="4C196338"/>
    <w:rsid w:val="4C1A9DE3"/>
    <w:rsid w:val="4C254027"/>
    <w:rsid w:val="4C2651CC"/>
    <w:rsid w:val="4C2C8F74"/>
    <w:rsid w:val="4C2F3A9C"/>
    <w:rsid w:val="4C34887C"/>
    <w:rsid w:val="4C423AAC"/>
    <w:rsid w:val="4C43DE6B"/>
    <w:rsid w:val="4C4BE3FA"/>
    <w:rsid w:val="4C4D3916"/>
    <w:rsid w:val="4C527177"/>
    <w:rsid w:val="4C52E8F3"/>
    <w:rsid w:val="4C553BE3"/>
    <w:rsid w:val="4C55A138"/>
    <w:rsid w:val="4C561084"/>
    <w:rsid w:val="4C56F350"/>
    <w:rsid w:val="4C5B2D3B"/>
    <w:rsid w:val="4C5DC242"/>
    <w:rsid w:val="4C636DF5"/>
    <w:rsid w:val="4C67730B"/>
    <w:rsid w:val="4C6A4D20"/>
    <w:rsid w:val="4C6EB4F0"/>
    <w:rsid w:val="4C6FFA8F"/>
    <w:rsid w:val="4C7003F1"/>
    <w:rsid w:val="4C710DDA"/>
    <w:rsid w:val="4C733DC8"/>
    <w:rsid w:val="4C738644"/>
    <w:rsid w:val="4C738EFC"/>
    <w:rsid w:val="4C778B7B"/>
    <w:rsid w:val="4C77977B"/>
    <w:rsid w:val="4C77F028"/>
    <w:rsid w:val="4C7859D2"/>
    <w:rsid w:val="4C7D87DC"/>
    <w:rsid w:val="4C856354"/>
    <w:rsid w:val="4C91AE8E"/>
    <w:rsid w:val="4C93816A"/>
    <w:rsid w:val="4C96A146"/>
    <w:rsid w:val="4C98265D"/>
    <w:rsid w:val="4C9863C3"/>
    <w:rsid w:val="4C99F1CA"/>
    <w:rsid w:val="4C9C47E2"/>
    <w:rsid w:val="4C9D6EDA"/>
    <w:rsid w:val="4C9D8B11"/>
    <w:rsid w:val="4CA8FD85"/>
    <w:rsid w:val="4CB231C7"/>
    <w:rsid w:val="4CB534E7"/>
    <w:rsid w:val="4CB71433"/>
    <w:rsid w:val="4CC90DFF"/>
    <w:rsid w:val="4CCBCC70"/>
    <w:rsid w:val="4CCC7142"/>
    <w:rsid w:val="4CCCA4D2"/>
    <w:rsid w:val="4CD4023B"/>
    <w:rsid w:val="4CD60E98"/>
    <w:rsid w:val="4CD62223"/>
    <w:rsid w:val="4CD67D87"/>
    <w:rsid w:val="4CD7EBEB"/>
    <w:rsid w:val="4CD8E1FC"/>
    <w:rsid w:val="4CD9586B"/>
    <w:rsid w:val="4CDC4182"/>
    <w:rsid w:val="4CE23107"/>
    <w:rsid w:val="4CE2D299"/>
    <w:rsid w:val="4CE3F733"/>
    <w:rsid w:val="4CE908D5"/>
    <w:rsid w:val="4CEADEF2"/>
    <w:rsid w:val="4CEC7961"/>
    <w:rsid w:val="4CED3E32"/>
    <w:rsid w:val="4CF32A1C"/>
    <w:rsid w:val="4CF32D3B"/>
    <w:rsid w:val="4CFF5DC9"/>
    <w:rsid w:val="4CFF6F0D"/>
    <w:rsid w:val="4D0FD7A8"/>
    <w:rsid w:val="4D16D535"/>
    <w:rsid w:val="4D1B102C"/>
    <w:rsid w:val="4D1E73B4"/>
    <w:rsid w:val="4D1EC574"/>
    <w:rsid w:val="4D1EF161"/>
    <w:rsid w:val="4D1F4C85"/>
    <w:rsid w:val="4D22CC07"/>
    <w:rsid w:val="4D28AC71"/>
    <w:rsid w:val="4D28E0DB"/>
    <w:rsid w:val="4D2A0E1F"/>
    <w:rsid w:val="4D2A656E"/>
    <w:rsid w:val="4D2A7739"/>
    <w:rsid w:val="4D2C5D7E"/>
    <w:rsid w:val="4D2D87F5"/>
    <w:rsid w:val="4D2E1477"/>
    <w:rsid w:val="4D3DE598"/>
    <w:rsid w:val="4D462F9F"/>
    <w:rsid w:val="4D478AAA"/>
    <w:rsid w:val="4D5418CF"/>
    <w:rsid w:val="4D55D494"/>
    <w:rsid w:val="4D590CB0"/>
    <w:rsid w:val="4D5966BD"/>
    <w:rsid w:val="4D59EB93"/>
    <w:rsid w:val="4D601AA9"/>
    <w:rsid w:val="4D61B42E"/>
    <w:rsid w:val="4D634256"/>
    <w:rsid w:val="4D65017F"/>
    <w:rsid w:val="4D65E83A"/>
    <w:rsid w:val="4D67D8E3"/>
    <w:rsid w:val="4D682113"/>
    <w:rsid w:val="4D69110D"/>
    <w:rsid w:val="4D6F84FF"/>
    <w:rsid w:val="4D71A8BF"/>
    <w:rsid w:val="4D738E7E"/>
    <w:rsid w:val="4D762296"/>
    <w:rsid w:val="4D78369C"/>
    <w:rsid w:val="4D78466B"/>
    <w:rsid w:val="4D7C249E"/>
    <w:rsid w:val="4D8A89C6"/>
    <w:rsid w:val="4D9491B1"/>
    <w:rsid w:val="4D95C5C6"/>
    <w:rsid w:val="4D98988E"/>
    <w:rsid w:val="4D991C2B"/>
    <w:rsid w:val="4D9DAF22"/>
    <w:rsid w:val="4DA2DBA7"/>
    <w:rsid w:val="4DAACCAF"/>
    <w:rsid w:val="4DACFEA2"/>
    <w:rsid w:val="4DB35C68"/>
    <w:rsid w:val="4DB3E5EF"/>
    <w:rsid w:val="4DB8ADC6"/>
    <w:rsid w:val="4DBC96A2"/>
    <w:rsid w:val="4DBD8C36"/>
    <w:rsid w:val="4DBF02B6"/>
    <w:rsid w:val="4DC16AB9"/>
    <w:rsid w:val="4DC21C24"/>
    <w:rsid w:val="4DCA807A"/>
    <w:rsid w:val="4DCE76FB"/>
    <w:rsid w:val="4DD9E23A"/>
    <w:rsid w:val="4DDA442A"/>
    <w:rsid w:val="4DE04620"/>
    <w:rsid w:val="4DE0645B"/>
    <w:rsid w:val="4DE35099"/>
    <w:rsid w:val="4DEB5596"/>
    <w:rsid w:val="4DECC15D"/>
    <w:rsid w:val="4DECFD63"/>
    <w:rsid w:val="4DEEC7B6"/>
    <w:rsid w:val="4DEF330A"/>
    <w:rsid w:val="4DF2C3B1"/>
    <w:rsid w:val="4DF93D78"/>
    <w:rsid w:val="4DFD595F"/>
    <w:rsid w:val="4DFDB8DE"/>
    <w:rsid w:val="4DFDC859"/>
    <w:rsid w:val="4DFE9D5B"/>
    <w:rsid w:val="4DFF7030"/>
    <w:rsid w:val="4E021BE1"/>
    <w:rsid w:val="4E03E5C5"/>
    <w:rsid w:val="4E04C3FF"/>
    <w:rsid w:val="4E082704"/>
    <w:rsid w:val="4E0B799B"/>
    <w:rsid w:val="4E0F639A"/>
    <w:rsid w:val="4E1127F4"/>
    <w:rsid w:val="4E1D6537"/>
    <w:rsid w:val="4E1EF313"/>
    <w:rsid w:val="4E1F3BEA"/>
    <w:rsid w:val="4E2AC5B4"/>
    <w:rsid w:val="4E2E5796"/>
    <w:rsid w:val="4E2EB82B"/>
    <w:rsid w:val="4E322723"/>
    <w:rsid w:val="4E337131"/>
    <w:rsid w:val="4E3519EE"/>
    <w:rsid w:val="4E388E26"/>
    <w:rsid w:val="4E3A6511"/>
    <w:rsid w:val="4E428996"/>
    <w:rsid w:val="4E440466"/>
    <w:rsid w:val="4E4A6D0C"/>
    <w:rsid w:val="4E4FA1C0"/>
    <w:rsid w:val="4E5A1A0C"/>
    <w:rsid w:val="4E636195"/>
    <w:rsid w:val="4E65F7DB"/>
    <w:rsid w:val="4E687064"/>
    <w:rsid w:val="4E7079F3"/>
    <w:rsid w:val="4E713D3F"/>
    <w:rsid w:val="4E74BF57"/>
    <w:rsid w:val="4E768FAD"/>
    <w:rsid w:val="4E769A62"/>
    <w:rsid w:val="4E788B60"/>
    <w:rsid w:val="4E7D2D4A"/>
    <w:rsid w:val="4E7D51B4"/>
    <w:rsid w:val="4E802A66"/>
    <w:rsid w:val="4E84BEA3"/>
    <w:rsid w:val="4E8A9165"/>
    <w:rsid w:val="4E8B6EF1"/>
    <w:rsid w:val="4E917D35"/>
    <w:rsid w:val="4E9AD122"/>
    <w:rsid w:val="4E9FAF64"/>
    <w:rsid w:val="4EA74D9F"/>
    <w:rsid w:val="4EAAFE4F"/>
    <w:rsid w:val="4EADD91F"/>
    <w:rsid w:val="4EAF2F4D"/>
    <w:rsid w:val="4EB2BCA6"/>
    <w:rsid w:val="4EBB2765"/>
    <w:rsid w:val="4EBF5AC1"/>
    <w:rsid w:val="4EC0E8D0"/>
    <w:rsid w:val="4EC5D28C"/>
    <w:rsid w:val="4EC62C22"/>
    <w:rsid w:val="4EC9202F"/>
    <w:rsid w:val="4ECABC2F"/>
    <w:rsid w:val="4ECBEE17"/>
    <w:rsid w:val="4ECDF793"/>
    <w:rsid w:val="4ECE18A3"/>
    <w:rsid w:val="4ED068A1"/>
    <w:rsid w:val="4ED07A8D"/>
    <w:rsid w:val="4ED5DCE1"/>
    <w:rsid w:val="4ED639D1"/>
    <w:rsid w:val="4EDBC828"/>
    <w:rsid w:val="4EE3B821"/>
    <w:rsid w:val="4EEA75F6"/>
    <w:rsid w:val="4EEC6942"/>
    <w:rsid w:val="4EF08CFC"/>
    <w:rsid w:val="4EF29D3D"/>
    <w:rsid w:val="4EF46AF5"/>
    <w:rsid w:val="4EF7DF5F"/>
    <w:rsid w:val="4EFA0745"/>
    <w:rsid w:val="4EFE73FF"/>
    <w:rsid w:val="4F004B54"/>
    <w:rsid w:val="4F006D9E"/>
    <w:rsid w:val="4F01059C"/>
    <w:rsid w:val="4F1A51E4"/>
    <w:rsid w:val="4F1C3469"/>
    <w:rsid w:val="4F27F717"/>
    <w:rsid w:val="4F28DE73"/>
    <w:rsid w:val="4F2DFAE9"/>
    <w:rsid w:val="4F3265F2"/>
    <w:rsid w:val="4F3424B0"/>
    <w:rsid w:val="4F3478F2"/>
    <w:rsid w:val="4F355E85"/>
    <w:rsid w:val="4F3A14AD"/>
    <w:rsid w:val="4F3CAA39"/>
    <w:rsid w:val="4F3E8462"/>
    <w:rsid w:val="4F3EAC08"/>
    <w:rsid w:val="4F41F832"/>
    <w:rsid w:val="4F42E55C"/>
    <w:rsid w:val="4F493DD5"/>
    <w:rsid w:val="4F495BE3"/>
    <w:rsid w:val="4F49AFDE"/>
    <w:rsid w:val="4F4BB503"/>
    <w:rsid w:val="4F4C399E"/>
    <w:rsid w:val="4F524874"/>
    <w:rsid w:val="4F52F1CA"/>
    <w:rsid w:val="4F546CE5"/>
    <w:rsid w:val="4F54DC96"/>
    <w:rsid w:val="4F555E97"/>
    <w:rsid w:val="4F5573E2"/>
    <w:rsid w:val="4F568871"/>
    <w:rsid w:val="4F5A195D"/>
    <w:rsid w:val="4F5C34BC"/>
    <w:rsid w:val="4F5F1FA5"/>
    <w:rsid w:val="4F5FEDE3"/>
    <w:rsid w:val="4F62FD68"/>
    <w:rsid w:val="4F66D97A"/>
    <w:rsid w:val="4F68E770"/>
    <w:rsid w:val="4F706E1E"/>
    <w:rsid w:val="4F70FD03"/>
    <w:rsid w:val="4F71520F"/>
    <w:rsid w:val="4F796A98"/>
    <w:rsid w:val="4F7A5FD9"/>
    <w:rsid w:val="4F7C5189"/>
    <w:rsid w:val="4F7DE827"/>
    <w:rsid w:val="4F7F648A"/>
    <w:rsid w:val="4F816A3A"/>
    <w:rsid w:val="4F89FAFC"/>
    <w:rsid w:val="4F8E8EC6"/>
    <w:rsid w:val="4F90D063"/>
    <w:rsid w:val="4F948047"/>
    <w:rsid w:val="4F95216F"/>
    <w:rsid w:val="4F955801"/>
    <w:rsid w:val="4F9699BC"/>
    <w:rsid w:val="4F96E3BF"/>
    <w:rsid w:val="4F9C49D1"/>
    <w:rsid w:val="4FA9400A"/>
    <w:rsid w:val="4FB23E7C"/>
    <w:rsid w:val="4FB362AA"/>
    <w:rsid w:val="4FB6608C"/>
    <w:rsid w:val="4FB7877E"/>
    <w:rsid w:val="4FB94AD1"/>
    <w:rsid w:val="4FB9728B"/>
    <w:rsid w:val="4FBD3E81"/>
    <w:rsid w:val="4FBE1858"/>
    <w:rsid w:val="4FC0A0D5"/>
    <w:rsid w:val="4FC52DC7"/>
    <w:rsid w:val="4FC68B29"/>
    <w:rsid w:val="4FC69615"/>
    <w:rsid w:val="4FC75990"/>
    <w:rsid w:val="4FC75FF2"/>
    <w:rsid w:val="4FC81C41"/>
    <w:rsid w:val="4FC9F03B"/>
    <w:rsid w:val="4FCEA4F8"/>
    <w:rsid w:val="4FD09BFD"/>
    <w:rsid w:val="4FDAC6AE"/>
    <w:rsid w:val="4FDF5D61"/>
    <w:rsid w:val="4FF87812"/>
    <w:rsid w:val="4FF8C9F7"/>
    <w:rsid w:val="4FFC22FB"/>
    <w:rsid w:val="4FFCA044"/>
    <w:rsid w:val="4FFEBDF6"/>
    <w:rsid w:val="500080B9"/>
    <w:rsid w:val="50038F34"/>
    <w:rsid w:val="50054149"/>
    <w:rsid w:val="5006128E"/>
    <w:rsid w:val="5006B4FA"/>
    <w:rsid w:val="50070F09"/>
    <w:rsid w:val="500761DE"/>
    <w:rsid w:val="5007B65B"/>
    <w:rsid w:val="5007CF27"/>
    <w:rsid w:val="500FA186"/>
    <w:rsid w:val="500FB5D3"/>
    <w:rsid w:val="5017B23E"/>
    <w:rsid w:val="501E9AE8"/>
    <w:rsid w:val="501F4EBF"/>
    <w:rsid w:val="502052E8"/>
    <w:rsid w:val="502328EE"/>
    <w:rsid w:val="50262162"/>
    <w:rsid w:val="502D4D51"/>
    <w:rsid w:val="502D5D47"/>
    <w:rsid w:val="502E8F93"/>
    <w:rsid w:val="50377A81"/>
    <w:rsid w:val="503F283A"/>
    <w:rsid w:val="5041FE57"/>
    <w:rsid w:val="5044D4FC"/>
    <w:rsid w:val="504CD24B"/>
    <w:rsid w:val="5051E849"/>
    <w:rsid w:val="5052CF26"/>
    <w:rsid w:val="50532BC1"/>
    <w:rsid w:val="5056AFC7"/>
    <w:rsid w:val="505DEB58"/>
    <w:rsid w:val="5064F090"/>
    <w:rsid w:val="5072464C"/>
    <w:rsid w:val="507434A2"/>
    <w:rsid w:val="50765110"/>
    <w:rsid w:val="50768B82"/>
    <w:rsid w:val="5079C6A0"/>
    <w:rsid w:val="507DD883"/>
    <w:rsid w:val="5082FE6E"/>
    <w:rsid w:val="5083FE10"/>
    <w:rsid w:val="508771D1"/>
    <w:rsid w:val="50889E02"/>
    <w:rsid w:val="508AA397"/>
    <w:rsid w:val="508EF3F6"/>
    <w:rsid w:val="508F029A"/>
    <w:rsid w:val="508F6EE0"/>
    <w:rsid w:val="508F9A49"/>
    <w:rsid w:val="5095EF76"/>
    <w:rsid w:val="50972EB5"/>
    <w:rsid w:val="5099E9E0"/>
    <w:rsid w:val="509C41E9"/>
    <w:rsid w:val="50A5E8F2"/>
    <w:rsid w:val="50AB45D5"/>
    <w:rsid w:val="50AB7FBD"/>
    <w:rsid w:val="50ABB3A7"/>
    <w:rsid w:val="50AFE796"/>
    <w:rsid w:val="50B1AC30"/>
    <w:rsid w:val="50B32217"/>
    <w:rsid w:val="50B6C619"/>
    <w:rsid w:val="50B870DA"/>
    <w:rsid w:val="50B89740"/>
    <w:rsid w:val="50B9E647"/>
    <w:rsid w:val="50BA3FB3"/>
    <w:rsid w:val="50BBB6D9"/>
    <w:rsid w:val="50C0FEEE"/>
    <w:rsid w:val="50C327BB"/>
    <w:rsid w:val="50C5AB66"/>
    <w:rsid w:val="50C66D44"/>
    <w:rsid w:val="50CE3C75"/>
    <w:rsid w:val="50D5F0AD"/>
    <w:rsid w:val="50E7B34E"/>
    <w:rsid w:val="50E9DB59"/>
    <w:rsid w:val="50EADA6E"/>
    <w:rsid w:val="50EBA438"/>
    <w:rsid w:val="50EE9688"/>
    <w:rsid w:val="50EF5915"/>
    <w:rsid w:val="50F167CE"/>
    <w:rsid w:val="50F3B0F7"/>
    <w:rsid w:val="50F971A3"/>
    <w:rsid w:val="51042CCD"/>
    <w:rsid w:val="510838FC"/>
    <w:rsid w:val="510BD496"/>
    <w:rsid w:val="51159200"/>
    <w:rsid w:val="5115E67F"/>
    <w:rsid w:val="5117B8D1"/>
    <w:rsid w:val="511821EA"/>
    <w:rsid w:val="511D3A9B"/>
    <w:rsid w:val="5125D2F1"/>
    <w:rsid w:val="5126FC05"/>
    <w:rsid w:val="512A22C1"/>
    <w:rsid w:val="512BC162"/>
    <w:rsid w:val="51337E6E"/>
    <w:rsid w:val="513CBF8E"/>
    <w:rsid w:val="513D54CD"/>
    <w:rsid w:val="514A689A"/>
    <w:rsid w:val="514AB03A"/>
    <w:rsid w:val="514FA8D5"/>
    <w:rsid w:val="51590AE6"/>
    <w:rsid w:val="5159EB09"/>
    <w:rsid w:val="51606B20"/>
    <w:rsid w:val="51620E24"/>
    <w:rsid w:val="51674033"/>
    <w:rsid w:val="5169AA38"/>
    <w:rsid w:val="516B5CBC"/>
    <w:rsid w:val="516C6C5E"/>
    <w:rsid w:val="516CC12A"/>
    <w:rsid w:val="516FAD7F"/>
    <w:rsid w:val="517E0BDC"/>
    <w:rsid w:val="5180A8A6"/>
    <w:rsid w:val="518915FA"/>
    <w:rsid w:val="518F82E3"/>
    <w:rsid w:val="5190CB44"/>
    <w:rsid w:val="51941583"/>
    <w:rsid w:val="51950812"/>
    <w:rsid w:val="51974024"/>
    <w:rsid w:val="519A1395"/>
    <w:rsid w:val="519ED939"/>
    <w:rsid w:val="51A34A93"/>
    <w:rsid w:val="51A55E4D"/>
    <w:rsid w:val="51A73128"/>
    <w:rsid w:val="51A97C16"/>
    <w:rsid w:val="51AF43FB"/>
    <w:rsid w:val="51B098FC"/>
    <w:rsid w:val="51B5EC8D"/>
    <w:rsid w:val="51B61BC5"/>
    <w:rsid w:val="51B76856"/>
    <w:rsid w:val="51B97F1E"/>
    <w:rsid w:val="51B9ADFB"/>
    <w:rsid w:val="51BCCC5E"/>
    <w:rsid w:val="51BF6780"/>
    <w:rsid w:val="51C5F630"/>
    <w:rsid w:val="51CE378C"/>
    <w:rsid w:val="51D33DCC"/>
    <w:rsid w:val="51D5F9DF"/>
    <w:rsid w:val="51E0FF64"/>
    <w:rsid w:val="51E2B408"/>
    <w:rsid w:val="51E74EBB"/>
    <w:rsid w:val="51E79B0C"/>
    <w:rsid w:val="51E7A35E"/>
    <w:rsid w:val="51F038AE"/>
    <w:rsid w:val="51F6C9E4"/>
    <w:rsid w:val="51F7DD1E"/>
    <w:rsid w:val="51FBAF6E"/>
    <w:rsid w:val="52047788"/>
    <w:rsid w:val="52085B63"/>
    <w:rsid w:val="520AC2E7"/>
    <w:rsid w:val="52207F4D"/>
    <w:rsid w:val="5220ED16"/>
    <w:rsid w:val="52234232"/>
    <w:rsid w:val="52272F8F"/>
    <w:rsid w:val="522ADE62"/>
    <w:rsid w:val="5230C601"/>
    <w:rsid w:val="523B2E4F"/>
    <w:rsid w:val="523D3DAC"/>
    <w:rsid w:val="523F4713"/>
    <w:rsid w:val="5245BC9A"/>
    <w:rsid w:val="524A2523"/>
    <w:rsid w:val="524C8045"/>
    <w:rsid w:val="5251B0DB"/>
    <w:rsid w:val="5257FA37"/>
    <w:rsid w:val="52628079"/>
    <w:rsid w:val="526562E5"/>
    <w:rsid w:val="52680A13"/>
    <w:rsid w:val="526BBD65"/>
    <w:rsid w:val="526E9B18"/>
    <w:rsid w:val="5271E0DD"/>
    <w:rsid w:val="5271F403"/>
    <w:rsid w:val="5273C69F"/>
    <w:rsid w:val="527C08D7"/>
    <w:rsid w:val="527D4809"/>
    <w:rsid w:val="527E1125"/>
    <w:rsid w:val="5281CD31"/>
    <w:rsid w:val="5282B655"/>
    <w:rsid w:val="528676C0"/>
    <w:rsid w:val="528DB54C"/>
    <w:rsid w:val="5298D847"/>
    <w:rsid w:val="529BFDDB"/>
    <w:rsid w:val="529DD9FD"/>
    <w:rsid w:val="52A67674"/>
    <w:rsid w:val="52A8A523"/>
    <w:rsid w:val="52A8AD56"/>
    <w:rsid w:val="52A949BD"/>
    <w:rsid w:val="52B6B5A1"/>
    <w:rsid w:val="52BB71BE"/>
    <w:rsid w:val="52BF23BC"/>
    <w:rsid w:val="52BF3BD5"/>
    <w:rsid w:val="52C5CA8D"/>
    <w:rsid w:val="52C5CB8B"/>
    <w:rsid w:val="52C7B2BC"/>
    <w:rsid w:val="52CC65AE"/>
    <w:rsid w:val="52D05C3C"/>
    <w:rsid w:val="52D0AD3E"/>
    <w:rsid w:val="52D32E10"/>
    <w:rsid w:val="52D5D0F6"/>
    <w:rsid w:val="52E6119A"/>
    <w:rsid w:val="52E61E06"/>
    <w:rsid w:val="52EC9E84"/>
    <w:rsid w:val="52EF929C"/>
    <w:rsid w:val="52F7FAE5"/>
    <w:rsid w:val="52F811E9"/>
    <w:rsid w:val="5300B5C7"/>
    <w:rsid w:val="5303B3A6"/>
    <w:rsid w:val="53059846"/>
    <w:rsid w:val="5308A3C4"/>
    <w:rsid w:val="530C09E3"/>
    <w:rsid w:val="530C0E90"/>
    <w:rsid w:val="530CC2BD"/>
    <w:rsid w:val="530D3DCE"/>
    <w:rsid w:val="530EC246"/>
    <w:rsid w:val="53103A34"/>
    <w:rsid w:val="53116375"/>
    <w:rsid w:val="53180CA5"/>
    <w:rsid w:val="531A02C3"/>
    <w:rsid w:val="531C2021"/>
    <w:rsid w:val="531C2AA1"/>
    <w:rsid w:val="531CE81C"/>
    <w:rsid w:val="531FA24B"/>
    <w:rsid w:val="53265200"/>
    <w:rsid w:val="5329F02F"/>
    <w:rsid w:val="533470F3"/>
    <w:rsid w:val="5337C9F7"/>
    <w:rsid w:val="5339E47E"/>
    <w:rsid w:val="533DA916"/>
    <w:rsid w:val="534577BB"/>
    <w:rsid w:val="534777BF"/>
    <w:rsid w:val="534B25B2"/>
    <w:rsid w:val="534BCAA9"/>
    <w:rsid w:val="534D430A"/>
    <w:rsid w:val="534F4E5C"/>
    <w:rsid w:val="53503463"/>
    <w:rsid w:val="535338B7"/>
    <w:rsid w:val="53565070"/>
    <w:rsid w:val="535DA69A"/>
    <w:rsid w:val="53648B78"/>
    <w:rsid w:val="53678032"/>
    <w:rsid w:val="5368FB03"/>
    <w:rsid w:val="53696B12"/>
    <w:rsid w:val="536D29C3"/>
    <w:rsid w:val="536DADC4"/>
    <w:rsid w:val="536FD202"/>
    <w:rsid w:val="536FFD1C"/>
    <w:rsid w:val="5377C02A"/>
    <w:rsid w:val="53793528"/>
    <w:rsid w:val="537A9846"/>
    <w:rsid w:val="537D777A"/>
    <w:rsid w:val="5381D90F"/>
    <w:rsid w:val="53851329"/>
    <w:rsid w:val="53897565"/>
    <w:rsid w:val="538C76F7"/>
    <w:rsid w:val="53901CA1"/>
    <w:rsid w:val="5396AE59"/>
    <w:rsid w:val="5396D71C"/>
    <w:rsid w:val="539C4779"/>
    <w:rsid w:val="53A40F33"/>
    <w:rsid w:val="53A5CE7B"/>
    <w:rsid w:val="53A6EDA1"/>
    <w:rsid w:val="53B18A80"/>
    <w:rsid w:val="53B8EB95"/>
    <w:rsid w:val="53BC50D5"/>
    <w:rsid w:val="53BD2FB7"/>
    <w:rsid w:val="53BE08C6"/>
    <w:rsid w:val="53BFC13E"/>
    <w:rsid w:val="53C4198C"/>
    <w:rsid w:val="53CEF454"/>
    <w:rsid w:val="53CEF54B"/>
    <w:rsid w:val="53D45A97"/>
    <w:rsid w:val="53D51AAE"/>
    <w:rsid w:val="53D7DDCF"/>
    <w:rsid w:val="53DB1774"/>
    <w:rsid w:val="53DCBFC9"/>
    <w:rsid w:val="53DF8381"/>
    <w:rsid w:val="53E22D52"/>
    <w:rsid w:val="53E46140"/>
    <w:rsid w:val="53E7D0AE"/>
    <w:rsid w:val="53E91B86"/>
    <w:rsid w:val="53EB1528"/>
    <w:rsid w:val="53ED72F3"/>
    <w:rsid w:val="53F22133"/>
    <w:rsid w:val="53F24584"/>
    <w:rsid w:val="53FC0DE1"/>
    <w:rsid w:val="53FE6877"/>
    <w:rsid w:val="53FECF2F"/>
    <w:rsid w:val="5403B03C"/>
    <w:rsid w:val="5405D715"/>
    <w:rsid w:val="540998F6"/>
    <w:rsid w:val="54138AD8"/>
    <w:rsid w:val="5417F121"/>
    <w:rsid w:val="541F1637"/>
    <w:rsid w:val="541F4897"/>
    <w:rsid w:val="541FB4DD"/>
    <w:rsid w:val="5431EC39"/>
    <w:rsid w:val="543A4B08"/>
    <w:rsid w:val="544769E5"/>
    <w:rsid w:val="544C3FDB"/>
    <w:rsid w:val="544DAF58"/>
    <w:rsid w:val="544E672E"/>
    <w:rsid w:val="545A77B6"/>
    <w:rsid w:val="545E1C02"/>
    <w:rsid w:val="54638815"/>
    <w:rsid w:val="54695264"/>
    <w:rsid w:val="546A941C"/>
    <w:rsid w:val="546AD754"/>
    <w:rsid w:val="546CE06E"/>
    <w:rsid w:val="546D5BDF"/>
    <w:rsid w:val="546F0D55"/>
    <w:rsid w:val="5476890E"/>
    <w:rsid w:val="5476C80A"/>
    <w:rsid w:val="54781AAD"/>
    <w:rsid w:val="547D2C91"/>
    <w:rsid w:val="54809B57"/>
    <w:rsid w:val="5481109E"/>
    <w:rsid w:val="5488404B"/>
    <w:rsid w:val="54905445"/>
    <w:rsid w:val="5491AA53"/>
    <w:rsid w:val="5495D5AA"/>
    <w:rsid w:val="549DE1E1"/>
    <w:rsid w:val="54A1B97E"/>
    <w:rsid w:val="54A1ED63"/>
    <w:rsid w:val="54A40D20"/>
    <w:rsid w:val="54AB9ED3"/>
    <w:rsid w:val="54AEB521"/>
    <w:rsid w:val="54B2CCE3"/>
    <w:rsid w:val="54B6B05D"/>
    <w:rsid w:val="54C406F2"/>
    <w:rsid w:val="54C6C7E4"/>
    <w:rsid w:val="54CC617D"/>
    <w:rsid w:val="54CD0468"/>
    <w:rsid w:val="54CD3725"/>
    <w:rsid w:val="54D1900C"/>
    <w:rsid w:val="54D93F00"/>
    <w:rsid w:val="54DC6FFF"/>
    <w:rsid w:val="54E54006"/>
    <w:rsid w:val="54E621D1"/>
    <w:rsid w:val="54E68583"/>
    <w:rsid w:val="54E7A3AC"/>
    <w:rsid w:val="54E9B506"/>
    <w:rsid w:val="54F0F7B8"/>
    <w:rsid w:val="54F139A5"/>
    <w:rsid w:val="54F7B276"/>
    <w:rsid w:val="5500E939"/>
    <w:rsid w:val="5504B1F7"/>
    <w:rsid w:val="5504D039"/>
    <w:rsid w:val="550ABB07"/>
    <w:rsid w:val="5510BE37"/>
    <w:rsid w:val="55114B45"/>
    <w:rsid w:val="5514A283"/>
    <w:rsid w:val="5519E49F"/>
    <w:rsid w:val="551B5E3C"/>
    <w:rsid w:val="5522F4F4"/>
    <w:rsid w:val="55266E3B"/>
    <w:rsid w:val="552A75E6"/>
    <w:rsid w:val="552A7C49"/>
    <w:rsid w:val="552DE6A0"/>
    <w:rsid w:val="553204D7"/>
    <w:rsid w:val="55395D44"/>
    <w:rsid w:val="553B45FF"/>
    <w:rsid w:val="553DA48E"/>
    <w:rsid w:val="553E92A9"/>
    <w:rsid w:val="554060B9"/>
    <w:rsid w:val="5544D5D6"/>
    <w:rsid w:val="554BBFB6"/>
    <w:rsid w:val="554EA745"/>
    <w:rsid w:val="55502597"/>
    <w:rsid w:val="55507119"/>
    <w:rsid w:val="555AF8F2"/>
    <w:rsid w:val="556A6132"/>
    <w:rsid w:val="556FD84D"/>
    <w:rsid w:val="5575AE23"/>
    <w:rsid w:val="557CD043"/>
    <w:rsid w:val="557CF882"/>
    <w:rsid w:val="557E2201"/>
    <w:rsid w:val="557EDCE6"/>
    <w:rsid w:val="55814CC5"/>
    <w:rsid w:val="5581568B"/>
    <w:rsid w:val="55819480"/>
    <w:rsid w:val="5582F1C5"/>
    <w:rsid w:val="5592FF90"/>
    <w:rsid w:val="5594A2BE"/>
    <w:rsid w:val="55981E65"/>
    <w:rsid w:val="5598793D"/>
    <w:rsid w:val="5599B0CF"/>
    <w:rsid w:val="55A5BB66"/>
    <w:rsid w:val="55A8010E"/>
    <w:rsid w:val="55A8A684"/>
    <w:rsid w:val="55AB7C4B"/>
    <w:rsid w:val="55ACCB84"/>
    <w:rsid w:val="55AD2EA4"/>
    <w:rsid w:val="55AD79BB"/>
    <w:rsid w:val="55AEB7A3"/>
    <w:rsid w:val="55AEDF01"/>
    <w:rsid w:val="55B89432"/>
    <w:rsid w:val="55B89C9F"/>
    <w:rsid w:val="55C2F26A"/>
    <w:rsid w:val="55C55AE2"/>
    <w:rsid w:val="55CB9072"/>
    <w:rsid w:val="55D1E265"/>
    <w:rsid w:val="55D58427"/>
    <w:rsid w:val="55D6DB19"/>
    <w:rsid w:val="55D74733"/>
    <w:rsid w:val="55D7D8D4"/>
    <w:rsid w:val="55D8B205"/>
    <w:rsid w:val="55DD4151"/>
    <w:rsid w:val="55E24436"/>
    <w:rsid w:val="55E47691"/>
    <w:rsid w:val="55E55FCD"/>
    <w:rsid w:val="55E56C25"/>
    <w:rsid w:val="55E91E28"/>
    <w:rsid w:val="55ED3921"/>
    <w:rsid w:val="55EFD475"/>
    <w:rsid w:val="55F3AE92"/>
    <w:rsid w:val="55F64817"/>
    <w:rsid w:val="55F65958"/>
    <w:rsid w:val="55FC3295"/>
    <w:rsid w:val="55FD5016"/>
    <w:rsid w:val="5600F1A9"/>
    <w:rsid w:val="5604200C"/>
    <w:rsid w:val="56085978"/>
    <w:rsid w:val="5609880F"/>
    <w:rsid w:val="560CA3F8"/>
    <w:rsid w:val="560EFE40"/>
    <w:rsid w:val="560F66E6"/>
    <w:rsid w:val="56128B01"/>
    <w:rsid w:val="561B6AAC"/>
    <w:rsid w:val="561D1EED"/>
    <w:rsid w:val="5622CB06"/>
    <w:rsid w:val="5629A051"/>
    <w:rsid w:val="563202A3"/>
    <w:rsid w:val="5633B384"/>
    <w:rsid w:val="5633EB52"/>
    <w:rsid w:val="563870F1"/>
    <w:rsid w:val="5638C167"/>
    <w:rsid w:val="5639BE03"/>
    <w:rsid w:val="563B51C4"/>
    <w:rsid w:val="563E2F1A"/>
    <w:rsid w:val="563F6B9A"/>
    <w:rsid w:val="56408036"/>
    <w:rsid w:val="5641FC87"/>
    <w:rsid w:val="56447241"/>
    <w:rsid w:val="564585C1"/>
    <w:rsid w:val="5649C3FE"/>
    <w:rsid w:val="564FA4AD"/>
    <w:rsid w:val="565119C8"/>
    <w:rsid w:val="565280BE"/>
    <w:rsid w:val="565367E3"/>
    <w:rsid w:val="5653B02C"/>
    <w:rsid w:val="565699E0"/>
    <w:rsid w:val="565A579D"/>
    <w:rsid w:val="565D4D52"/>
    <w:rsid w:val="56669F22"/>
    <w:rsid w:val="56686231"/>
    <w:rsid w:val="56696C41"/>
    <w:rsid w:val="566A25EA"/>
    <w:rsid w:val="566B532E"/>
    <w:rsid w:val="566BD4B9"/>
    <w:rsid w:val="566C3872"/>
    <w:rsid w:val="566CEDC1"/>
    <w:rsid w:val="5670A78A"/>
    <w:rsid w:val="5670BBC5"/>
    <w:rsid w:val="5671CA58"/>
    <w:rsid w:val="567C7E22"/>
    <w:rsid w:val="567E364B"/>
    <w:rsid w:val="5680FA12"/>
    <w:rsid w:val="5682B0FE"/>
    <w:rsid w:val="568654B7"/>
    <w:rsid w:val="568840E3"/>
    <w:rsid w:val="568F5CFB"/>
    <w:rsid w:val="569FE9A9"/>
    <w:rsid w:val="56A07841"/>
    <w:rsid w:val="56A1519E"/>
    <w:rsid w:val="56A3669D"/>
    <w:rsid w:val="56A58F4E"/>
    <w:rsid w:val="56A9124E"/>
    <w:rsid w:val="56AF4332"/>
    <w:rsid w:val="56AF5D5C"/>
    <w:rsid w:val="56B803CA"/>
    <w:rsid w:val="56BC0E44"/>
    <w:rsid w:val="56BE1CB5"/>
    <w:rsid w:val="56C725EB"/>
    <w:rsid w:val="56CCC21A"/>
    <w:rsid w:val="56D9C042"/>
    <w:rsid w:val="56DBB9E2"/>
    <w:rsid w:val="56DFD4E2"/>
    <w:rsid w:val="56E30E4C"/>
    <w:rsid w:val="56EA770D"/>
    <w:rsid w:val="56F0D494"/>
    <w:rsid w:val="56F4CF5D"/>
    <w:rsid w:val="56FE6631"/>
    <w:rsid w:val="56FF020C"/>
    <w:rsid w:val="57036606"/>
    <w:rsid w:val="570B7299"/>
    <w:rsid w:val="571166AF"/>
    <w:rsid w:val="571398BE"/>
    <w:rsid w:val="5713A4BE"/>
    <w:rsid w:val="571557F6"/>
    <w:rsid w:val="5715D858"/>
    <w:rsid w:val="5716A0D1"/>
    <w:rsid w:val="57181439"/>
    <w:rsid w:val="57183184"/>
    <w:rsid w:val="571A7A08"/>
    <w:rsid w:val="571EE903"/>
    <w:rsid w:val="572A647A"/>
    <w:rsid w:val="572D5DC0"/>
    <w:rsid w:val="572DA0BA"/>
    <w:rsid w:val="573737D9"/>
    <w:rsid w:val="573B1901"/>
    <w:rsid w:val="573F0CCF"/>
    <w:rsid w:val="574503F1"/>
    <w:rsid w:val="574820F9"/>
    <w:rsid w:val="574E1DDA"/>
    <w:rsid w:val="57564C47"/>
    <w:rsid w:val="575C0A6F"/>
    <w:rsid w:val="575D67FE"/>
    <w:rsid w:val="5760BE5E"/>
    <w:rsid w:val="57671BE3"/>
    <w:rsid w:val="577BA16E"/>
    <w:rsid w:val="57854B7F"/>
    <w:rsid w:val="57870588"/>
    <w:rsid w:val="578E4BF7"/>
    <w:rsid w:val="578F7715"/>
    <w:rsid w:val="5799C27D"/>
    <w:rsid w:val="579ECC24"/>
    <w:rsid w:val="57B3DB67"/>
    <w:rsid w:val="57B6C591"/>
    <w:rsid w:val="57B8DAF4"/>
    <w:rsid w:val="57BA3E22"/>
    <w:rsid w:val="57BC5AF8"/>
    <w:rsid w:val="57C268A2"/>
    <w:rsid w:val="57C8A74A"/>
    <w:rsid w:val="57C9B763"/>
    <w:rsid w:val="57CC0586"/>
    <w:rsid w:val="57D44152"/>
    <w:rsid w:val="57D58ED2"/>
    <w:rsid w:val="57D9540E"/>
    <w:rsid w:val="57DB4D23"/>
    <w:rsid w:val="57DC14E7"/>
    <w:rsid w:val="57DD8E77"/>
    <w:rsid w:val="57E235B4"/>
    <w:rsid w:val="57E4E0A6"/>
    <w:rsid w:val="57E7C4CB"/>
    <w:rsid w:val="57E9ECB2"/>
    <w:rsid w:val="57EC9B07"/>
    <w:rsid w:val="57EE2634"/>
    <w:rsid w:val="57EE6994"/>
    <w:rsid w:val="57F22E86"/>
    <w:rsid w:val="57F2FC63"/>
    <w:rsid w:val="57FCC624"/>
    <w:rsid w:val="57FD15D3"/>
    <w:rsid w:val="58040DB2"/>
    <w:rsid w:val="580B14D2"/>
    <w:rsid w:val="580B4826"/>
    <w:rsid w:val="580CFCB9"/>
    <w:rsid w:val="580E39EF"/>
    <w:rsid w:val="581516E4"/>
    <w:rsid w:val="58154878"/>
    <w:rsid w:val="581653AB"/>
    <w:rsid w:val="5819DDB3"/>
    <w:rsid w:val="581AF2EF"/>
    <w:rsid w:val="581C81AE"/>
    <w:rsid w:val="581CC1FB"/>
    <w:rsid w:val="5820352E"/>
    <w:rsid w:val="58220358"/>
    <w:rsid w:val="5826EF71"/>
    <w:rsid w:val="582D9F20"/>
    <w:rsid w:val="582E9A05"/>
    <w:rsid w:val="583123C1"/>
    <w:rsid w:val="583FCD1F"/>
    <w:rsid w:val="58477C20"/>
    <w:rsid w:val="584ABA45"/>
    <w:rsid w:val="584AD85B"/>
    <w:rsid w:val="584C6CF2"/>
    <w:rsid w:val="58583126"/>
    <w:rsid w:val="58590CB7"/>
    <w:rsid w:val="585B1E55"/>
    <w:rsid w:val="586434A9"/>
    <w:rsid w:val="5864B575"/>
    <w:rsid w:val="586F1CC1"/>
    <w:rsid w:val="5872A91F"/>
    <w:rsid w:val="58740813"/>
    <w:rsid w:val="58749A9C"/>
    <w:rsid w:val="58760CB1"/>
    <w:rsid w:val="587BD778"/>
    <w:rsid w:val="58808394"/>
    <w:rsid w:val="58875C87"/>
    <w:rsid w:val="58955826"/>
    <w:rsid w:val="58963517"/>
    <w:rsid w:val="5896BFA6"/>
    <w:rsid w:val="589C1A81"/>
    <w:rsid w:val="589FF9D6"/>
    <w:rsid w:val="58A000B0"/>
    <w:rsid w:val="58A92478"/>
    <w:rsid w:val="58A99ECB"/>
    <w:rsid w:val="58AF62C6"/>
    <w:rsid w:val="58B07A48"/>
    <w:rsid w:val="58BD3B18"/>
    <w:rsid w:val="58BD88C8"/>
    <w:rsid w:val="58BEC758"/>
    <w:rsid w:val="58C800B0"/>
    <w:rsid w:val="58CBE405"/>
    <w:rsid w:val="58D046E7"/>
    <w:rsid w:val="58D315E3"/>
    <w:rsid w:val="58D33375"/>
    <w:rsid w:val="58DBB209"/>
    <w:rsid w:val="58DD31B9"/>
    <w:rsid w:val="58F34EE3"/>
    <w:rsid w:val="58F56917"/>
    <w:rsid w:val="58FA7AA3"/>
    <w:rsid w:val="58FE9966"/>
    <w:rsid w:val="590918FB"/>
    <w:rsid w:val="5911D742"/>
    <w:rsid w:val="591765C3"/>
    <w:rsid w:val="59188D6F"/>
    <w:rsid w:val="591BEAEC"/>
    <w:rsid w:val="5928EFE2"/>
    <w:rsid w:val="5934F0D8"/>
    <w:rsid w:val="593727FB"/>
    <w:rsid w:val="593D0478"/>
    <w:rsid w:val="593D0D68"/>
    <w:rsid w:val="59419B77"/>
    <w:rsid w:val="5942B7AB"/>
    <w:rsid w:val="59457D46"/>
    <w:rsid w:val="5948E9C3"/>
    <w:rsid w:val="594E4A17"/>
    <w:rsid w:val="595127B2"/>
    <w:rsid w:val="595321D7"/>
    <w:rsid w:val="5954063B"/>
    <w:rsid w:val="5955CA9F"/>
    <w:rsid w:val="5957AA24"/>
    <w:rsid w:val="595B7E9C"/>
    <w:rsid w:val="595BFA3A"/>
    <w:rsid w:val="5960DC6C"/>
    <w:rsid w:val="5962E164"/>
    <w:rsid w:val="5966D0AD"/>
    <w:rsid w:val="596874F8"/>
    <w:rsid w:val="5970982E"/>
    <w:rsid w:val="5971254F"/>
    <w:rsid w:val="59761352"/>
    <w:rsid w:val="59774C93"/>
    <w:rsid w:val="5979B65D"/>
    <w:rsid w:val="597DCED3"/>
    <w:rsid w:val="5980BF97"/>
    <w:rsid w:val="598451F5"/>
    <w:rsid w:val="5986A10F"/>
    <w:rsid w:val="598832BD"/>
    <w:rsid w:val="598B7176"/>
    <w:rsid w:val="598EA273"/>
    <w:rsid w:val="5991BFE5"/>
    <w:rsid w:val="59926B2F"/>
    <w:rsid w:val="5993D2F0"/>
    <w:rsid w:val="599ADA4C"/>
    <w:rsid w:val="59A2DD41"/>
    <w:rsid w:val="59A78D67"/>
    <w:rsid w:val="59A80F01"/>
    <w:rsid w:val="59A94FC3"/>
    <w:rsid w:val="59B3EC1F"/>
    <w:rsid w:val="59C25443"/>
    <w:rsid w:val="59C94901"/>
    <w:rsid w:val="59CA49C0"/>
    <w:rsid w:val="59CACE3C"/>
    <w:rsid w:val="59CCE81E"/>
    <w:rsid w:val="59D12C4F"/>
    <w:rsid w:val="59DC6A54"/>
    <w:rsid w:val="59DFA5A5"/>
    <w:rsid w:val="59E0D22A"/>
    <w:rsid w:val="59E11F4E"/>
    <w:rsid w:val="59E2E1EA"/>
    <w:rsid w:val="59E40333"/>
    <w:rsid w:val="59E49BF7"/>
    <w:rsid w:val="59EA240A"/>
    <w:rsid w:val="59F075F4"/>
    <w:rsid w:val="59F3B8FD"/>
    <w:rsid w:val="59F484D7"/>
    <w:rsid w:val="59F53A6C"/>
    <w:rsid w:val="59F74DDA"/>
    <w:rsid w:val="59F9813C"/>
    <w:rsid w:val="59FC8249"/>
    <w:rsid w:val="59FEE4F6"/>
    <w:rsid w:val="5A07C562"/>
    <w:rsid w:val="5A07CAC1"/>
    <w:rsid w:val="5A08E6C2"/>
    <w:rsid w:val="5A0A3724"/>
    <w:rsid w:val="5A106AFD"/>
    <w:rsid w:val="5A138C33"/>
    <w:rsid w:val="5A13D1DC"/>
    <w:rsid w:val="5A152C83"/>
    <w:rsid w:val="5A18597C"/>
    <w:rsid w:val="5A1D50ED"/>
    <w:rsid w:val="5A1D98F3"/>
    <w:rsid w:val="5A20C645"/>
    <w:rsid w:val="5A24973E"/>
    <w:rsid w:val="5A2543FD"/>
    <w:rsid w:val="5A26B34B"/>
    <w:rsid w:val="5A2D83C2"/>
    <w:rsid w:val="5A2DFC08"/>
    <w:rsid w:val="5A35DCC4"/>
    <w:rsid w:val="5A374C59"/>
    <w:rsid w:val="5A3A0683"/>
    <w:rsid w:val="5A3B9E6C"/>
    <w:rsid w:val="5A3F584E"/>
    <w:rsid w:val="5A41F779"/>
    <w:rsid w:val="5A445E1A"/>
    <w:rsid w:val="5A5043CB"/>
    <w:rsid w:val="5A51FACF"/>
    <w:rsid w:val="5A571DCF"/>
    <w:rsid w:val="5A671244"/>
    <w:rsid w:val="5A689BC2"/>
    <w:rsid w:val="5A693BE7"/>
    <w:rsid w:val="5A6AA705"/>
    <w:rsid w:val="5A6CBA76"/>
    <w:rsid w:val="5A6DD72E"/>
    <w:rsid w:val="5A6E72A8"/>
    <w:rsid w:val="5A733770"/>
    <w:rsid w:val="5A80C628"/>
    <w:rsid w:val="5A859477"/>
    <w:rsid w:val="5A8E4EC9"/>
    <w:rsid w:val="5A912026"/>
    <w:rsid w:val="5A96AD77"/>
    <w:rsid w:val="5A982905"/>
    <w:rsid w:val="5A9B4E22"/>
    <w:rsid w:val="5A9B8E8C"/>
    <w:rsid w:val="5AA50BDC"/>
    <w:rsid w:val="5AA62BCF"/>
    <w:rsid w:val="5AAB8083"/>
    <w:rsid w:val="5AB344A9"/>
    <w:rsid w:val="5AB79BEA"/>
    <w:rsid w:val="5ABFD762"/>
    <w:rsid w:val="5AC09E88"/>
    <w:rsid w:val="5AC346D1"/>
    <w:rsid w:val="5AC67069"/>
    <w:rsid w:val="5ACBC7FF"/>
    <w:rsid w:val="5AD334FB"/>
    <w:rsid w:val="5AD4123B"/>
    <w:rsid w:val="5AD51F84"/>
    <w:rsid w:val="5AD6C57C"/>
    <w:rsid w:val="5AE11CB8"/>
    <w:rsid w:val="5AE52C01"/>
    <w:rsid w:val="5AEA3D3A"/>
    <w:rsid w:val="5AED00FA"/>
    <w:rsid w:val="5AEE31F0"/>
    <w:rsid w:val="5AF68AAA"/>
    <w:rsid w:val="5AF7F490"/>
    <w:rsid w:val="5AF8522E"/>
    <w:rsid w:val="5AFAD690"/>
    <w:rsid w:val="5B076FA7"/>
    <w:rsid w:val="5B09214C"/>
    <w:rsid w:val="5B0ACB4E"/>
    <w:rsid w:val="5B16BAAA"/>
    <w:rsid w:val="5B173932"/>
    <w:rsid w:val="5B1DDCAC"/>
    <w:rsid w:val="5B1FF805"/>
    <w:rsid w:val="5B25607A"/>
    <w:rsid w:val="5B27CAF3"/>
    <w:rsid w:val="5B2F3369"/>
    <w:rsid w:val="5B37F5ED"/>
    <w:rsid w:val="5B3946F7"/>
    <w:rsid w:val="5B3AA24E"/>
    <w:rsid w:val="5B3CAD07"/>
    <w:rsid w:val="5B3F5D52"/>
    <w:rsid w:val="5B424C86"/>
    <w:rsid w:val="5B443493"/>
    <w:rsid w:val="5B44492B"/>
    <w:rsid w:val="5B45223F"/>
    <w:rsid w:val="5B47BDB5"/>
    <w:rsid w:val="5B4DC56B"/>
    <w:rsid w:val="5B50751B"/>
    <w:rsid w:val="5B5263B2"/>
    <w:rsid w:val="5B53CCFE"/>
    <w:rsid w:val="5B55D2F0"/>
    <w:rsid w:val="5B626607"/>
    <w:rsid w:val="5B6488A9"/>
    <w:rsid w:val="5B64BB7A"/>
    <w:rsid w:val="5B685DA6"/>
    <w:rsid w:val="5B79B951"/>
    <w:rsid w:val="5B7BEAB5"/>
    <w:rsid w:val="5B7D8974"/>
    <w:rsid w:val="5B8227A4"/>
    <w:rsid w:val="5B83B723"/>
    <w:rsid w:val="5B90BD46"/>
    <w:rsid w:val="5B948E6D"/>
    <w:rsid w:val="5B959989"/>
    <w:rsid w:val="5B970B39"/>
    <w:rsid w:val="5B9BD63A"/>
    <w:rsid w:val="5B9C16F1"/>
    <w:rsid w:val="5B9D1FDC"/>
    <w:rsid w:val="5B9D5EAA"/>
    <w:rsid w:val="5BAB9FDD"/>
    <w:rsid w:val="5BB287BE"/>
    <w:rsid w:val="5BB3CEC3"/>
    <w:rsid w:val="5BBC612F"/>
    <w:rsid w:val="5BC283AC"/>
    <w:rsid w:val="5BC52EF4"/>
    <w:rsid w:val="5BC6FE13"/>
    <w:rsid w:val="5BCB924F"/>
    <w:rsid w:val="5BD10831"/>
    <w:rsid w:val="5BD1C969"/>
    <w:rsid w:val="5BD4C638"/>
    <w:rsid w:val="5BDB96C0"/>
    <w:rsid w:val="5BE0C785"/>
    <w:rsid w:val="5BE76D52"/>
    <w:rsid w:val="5BE9AF98"/>
    <w:rsid w:val="5BEC3DDF"/>
    <w:rsid w:val="5BECC602"/>
    <w:rsid w:val="5BED1A4D"/>
    <w:rsid w:val="5BEF123C"/>
    <w:rsid w:val="5BF5C102"/>
    <w:rsid w:val="5BFB5AD1"/>
    <w:rsid w:val="5BFC9F37"/>
    <w:rsid w:val="5BFE4F1A"/>
    <w:rsid w:val="5BFFF276"/>
    <w:rsid w:val="5C029FE9"/>
    <w:rsid w:val="5C0A2D68"/>
    <w:rsid w:val="5C0F1D67"/>
    <w:rsid w:val="5C0F581E"/>
    <w:rsid w:val="5C109549"/>
    <w:rsid w:val="5C2164D8"/>
    <w:rsid w:val="5C33FA56"/>
    <w:rsid w:val="5C34C3A4"/>
    <w:rsid w:val="5C38BFB3"/>
    <w:rsid w:val="5C3AF55A"/>
    <w:rsid w:val="5C471549"/>
    <w:rsid w:val="5C49231F"/>
    <w:rsid w:val="5C49CB91"/>
    <w:rsid w:val="5C4B4B0C"/>
    <w:rsid w:val="5C5101AA"/>
    <w:rsid w:val="5C51A68F"/>
    <w:rsid w:val="5C51F89D"/>
    <w:rsid w:val="5C5925D6"/>
    <w:rsid w:val="5C5CD9E5"/>
    <w:rsid w:val="5C5FD667"/>
    <w:rsid w:val="5C6AF25F"/>
    <w:rsid w:val="5C6FF8BC"/>
    <w:rsid w:val="5C770161"/>
    <w:rsid w:val="5C81B877"/>
    <w:rsid w:val="5C829006"/>
    <w:rsid w:val="5C857157"/>
    <w:rsid w:val="5C85C67F"/>
    <w:rsid w:val="5C8F5CA1"/>
    <w:rsid w:val="5C94C7F5"/>
    <w:rsid w:val="5C97150B"/>
    <w:rsid w:val="5C97769A"/>
    <w:rsid w:val="5C99D7D1"/>
    <w:rsid w:val="5C9E9BFE"/>
    <w:rsid w:val="5CAB44DB"/>
    <w:rsid w:val="5CAEA746"/>
    <w:rsid w:val="5CB0BD9F"/>
    <w:rsid w:val="5CB3B4F6"/>
    <w:rsid w:val="5CB76707"/>
    <w:rsid w:val="5CB7726B"/>
    <w:rsid w:val="5CBC1278"/>
    <w:rsid w:val="5CBE44F8"/>
    <w:rsid w:val="5CC08014"/>
    <w:rsid w:val="5CC63BEB"/>
    <w:rsid w:val="5CC91BED"/>
    <w:rsid w:val="5CCE937F"/>
    <w:rsid w:val="5CD0F0CB"/>
    <w:rsid w:val="5CD13360"/>
    <w:rsid w:val="5CD64525"/>
    <w:rsid w:val="5CD8A30B"/>
    <w:rsid w:val="5CDD63C6"/>
    <w:rsid w:val="5CDD95E3"/>
    <w:rsid w:val="5CE15C3F"/>
    <w:rsid w:val="5CE7587D"/>
    <w:rsid w:val="5CE80F76"/>
    <w:rsid w:val="5CE88410"/>
    <w:rsid w:val="5CF345A4"/>
    <w:rsid w:val="5CF8DE08"/>
    <w:rsid w:val="5CFF75B7"/>
    <w:rsid w:val="5D00D34B"/>
    <w:rsid w:val="5D01BDB2"/>
    <w:rsid w:val="5D097889"/>
    <w:rsid w:val="5D0FF5B2"/>
    <w:rsid w:val="5D140B16"/>
    <w:rsid w:val="5D1478F7"/>
    <w:rsid w:val="5D1AB470"/>
    <w:rsid w:val="5D1AE86A"/>
    <w:rsid w:val="5D1DFDC4"/>
    <w:rsid w:val="5D22DF78"/>
    <w:rsid w:val="5D24FDC3"/>
    <w:rsid w:val="5D266620"/>
    <w:rsid w:val="5D28B86D"/>
    <w:rsid w:val="5D2E0570"/>
    <w:rsid w:val="5D2E6292"/>
    <w:rsid w:val="5D324290"/>
    <w:rsid w:val="5D341B75"/>
    <w:rsid w:val="5D35ED23"/>
    <w:rsid w:val="5D3C274E"/>
    <w:rsid w:val="5D4D286E"/>
    <w:rsid w:val="5D536024"/>
    <w:rsid w:val="5D59AE3D"/>
    <w:rsid w:val="5D5A48CD"/>
    <w:rsid w:val="5D5B722E"/>
    <w:rsid w:val="5D6921F9"/>
    <w:rsid w:val="5D694AB5"/>
    <w:rsid w:val="5D6BE9EF"/>
    <w:rsid w:val="5D6E3227"/>
    <w:rsid w:val="5D6E5267"/>
    <w:rsid w:val="5D6E6F48"/>
    <w:rsid w:val="5D7A66D3"/>
    <w:rsid w:val="5D7FCC93"/>
    <w:rsid w:val="5D83894D"/>
    <w:rsid w:val="5D859D39"/>
    <w:rsid w:val="5D876F24"/>
    <w:rsid w:val="5D87D50C"/>
    <w:rsid w:val="5D899194"/>
    <w:rsid w:val="5D8BEADE"/>
    <w:rsid w:val="5D962398"/>
    <w:rsid w:val="5D9C9234"/>
    <w:rsid w:val="5DA1E341"/>
    <w:rsid w:val="5DA20A3F"/>
    <w:rsid w:val="5DA2F83C"/>
    <w:rsid w:val="5DA49802"/>
    <w:rsid w:val="5DAC5630"/>
    <w:rsid w:val="5DB0C401"/>
    <w:rsid w:val="5DB21A35"/>
    <w:rsid w:val="5DB49BA8"/>
    <w:rsid w:val="5DB53EAE"/>
    <w:rsid w:val="5DBAAF09"/>
    <w:rsid w:val="5DC17C5A"/>
    <w:rsid w:val="5DD77E7F"/>
    <w:rsid w:val="5DD7A3F1"/>
    <w:rsid w:val="5DDAE800"/>
    <w:rsid w:val="5DDB31BC"/>
    <w:rsid w:val="5DE26F77"/>
    <w:rsid w:val="5DE936DF"/>
    <w:rsid w:val="5DEE6A5E"/>
    <w:rsid w:val="5DF7A7D2"/>
    <w:rsid w:val="5DFBB39C"/>
    <w:rsid w:val="5DFBF990"/>
    <w:rsid w:val="5DFE0392"/>
    <w:rsid w:val="5E032DF9"/>
    <w:rsid w:val="5E092D73"/>
    <w:rsid w:val="5E0A9DB0"/>
    <w:rsid w:val="5E0F2963"/>
    <w:rsid w:val="5E0FC638"/>
    <w:rsid w:val="5E106DA5"/>
    <w:rsid w:val="5E113BD9"/>
    <w:rsid w:val="5E11D6E6"/>
    <w:rsid w:val="5E1223B6"/>
    <w:rsid w:val="5E13046E"/>
    <w:rsid w:val="5E180AFB"/>
    <w:rsid w:val="5E1CDA7D"/>
    <w:rsid w:val="5E1F82E3"/>
    <w:rsid w:val="5E253F6A"/>
    <w:rsid w:val="5E26DDD8"/>
    <w:rsid w:val="5E2D9EE3"/>
    <w:rsid w:val="5E2FCDBC"/>
    <w:rsid w:val="5E36EE19"/>
    <w:rsid w:val="5E3E6F54"/>
    <w:rsid w:val="5E41FC91"/>
    <w:rsid w:val="5E4323CE"/>
    <w:rsid w:val="5E45F5F4"/>
    <w:rsid w:val="5E4CF205"/>
    <w:rsid w:val="5E5A1A0B"/>
    <w:rsid w:val="5E5B68CA"/>
    <w:rsid w:val="5E66A69A"/>
    <w:rsid w:val="5E696DFE"/>
    <w:rsid w:val="5E6975C1"/>
    <w:rsid w:val="5E738C4C"/>
    <w:rsid w:val="5E76D5AF"/>
    <w:rsid w:val="5E797B26"/>
    <w:rsid w:val="5E7AA82B"/>
    <w:rsid w:val="5E836BDC"/>
    <w:rsid w:val="5E86C0AF"/>
    <w:rsid w:val="5E881F7B"/>
    <w:rsid w:val="5E92AB71"/>
    <w:rsid w:val="5E99D6B3"/>
    <w:rsid w:val="5E9BBB8C"/>
    <w:rsid w:val="5E9C4FF6"/>
    <w:rsid w:val="5EA43AB1"/>
    <w:rsid w:val="5EA6573F"/>
    <w:rsid w:val="5EA9534D"/>
    <w:rsid w:val="5EB34C65"/>
    <w:rsid w:val="5EB9106E"/>
    <w:rsid w:val="5EBC5E19"/>
    <w:rsid w:val="5EBD968E"/>
    <w:rsid w:val="5EC3E717"/>
    <w:rsid w:val="5EC62F93"/>
    <w:rsid w:val="5EC70AF5"/>
    <w:rsid w:val="5ECBB7BF"/>
    <w:rsid w:val="5ED1A6A7"/>
    <w:rsid w:val="5ED1FF39"/>
    <w:rsid w:val="5ED21ED7"/>
    <w:rsid w:val="5ED56188"/>
    <w:rsid w:val="5ED64EA2"/>
    <w:rsid w:val="5EDE6F49"/>
    <w:rsid w:val="5EE895C3"/>
    <w:rsid w:val="5EE9DA8E"/>
    <w:rsid w:val="5EF10BDF"/>
    <w:rsid w:val="5EF287D1"/>
    <w:rsid w:val="5EF4B089"/>
    <w:rsid w:val="5EF8430E"/>
    <w:rsid w:val="5EFEED7B"/>
    <w:rsid w:val="5EFF6CD3"/>
    <w:rsid w:val="5F0130C8"/>
    <w:rsid w:val="5F054184"/>
    <w:rsid w:val="5F0DE545"/>
    <w:rsid w:val="5F0EF333"/>
    <w:rsid w:val="5F14E937"/>
    <w:rsid w:val="5F154119"/>
    <w:rsid w:val="5F172DF6"/>
    <w:rsid w:val="5F28B306"/>
    <w:rsid w:val="5F2EB25D"/>
    <w:rsid w:val="5F30E307"/>
    <w:rsid w:val="5F337AA0"/>
    <w:rsid w:val="5F3A2940"/>
    <w:rsid w:val="5F3A3B1C"/>
    <w:rsid w:val="5F3D1A3A"/>
    <w:rsid w:val="5F465B9D"/>
    <w:rsid w:val="5F4868C8"/>
    <w:rsid w:val="5F493701"/>
    <w:rsid w:val="5F4EC438"/>
    <w:rsid w:val="5F4FF141"/>
    <w:rsid w:val="5F511063"/>
    <w:rsid w:val="5F52357B"/>
    <w:rsid w:val="5F57C761"/>
    <w:rsid w:val="5F57E8E5"/>
    <w:rsid w:val="5F5DDDE2"/>
    <w:rsid w:val="5F5F7D91"/>
    <w:rsid w:val="5F6020B1"/>
    <w:rsid w:val="5F61F41F"/>
    <w:rsid w:val="5F67890E"/>
    <w:rsid w:val="5F6BB881"/>
    <w:rsid w:val="5F6CF3C9"/>
    <w:rsid w:val="5F7092FB"/>
    <w:rsid w:val="5F723F31"/>
    <w:rsid w:val="5F74CB56"/>
    <w:rsid w:val="5F756834"/>
    <w:rsid w:val="5F770123"/>
    <w:rsid w:val="5F7FD3E2"/>
    <w:rsid w:val="5F857A35"/>
    <w:rsid w:val="5F8635FB"/>
    <w:rsid w:val="5F878F99"/>
    <w:rsid w:val="5F87CEF3"/>
    <w:rsid w:val="5F8A7C35"/>
    <w:rsid w:val="5F8D5656"/>
    <w:rsid w:val="5F8EFFDF"/>
    <w:rsid w:val="5F8FFAFC"/>
    <w:rsid w:val="5F94132E"/>
    <w:rsid w:val="5F97A2C3"/>
    <w:rsid w:val="5F98CB37"/>
    <w:rsid w:val="5F9F9CFD"/>
    <w:rsid w:val="5FA07429"/>
    <w:rsid w:val="5FA39ADC"/>
    <w:rsid w:val="5FA56223"/>
    <w:rsid w:val="5FB0C3DD"/>
    <w:rsid w:val="5FBE18FA"/>
    <w:rsid w:val="5FBE6C59"/>
    <w:rsid w:val="5FC172CF"/>
    <w:rsid w:val="5FC3C5AF"/>
    <w:rsid w:val="5FC4B4DF"/>
    <w:rsid w:val="5FC66775"/>
    <w:rsid w:val="5FCF6734"/>
    <w:rsid w:val="5FD12218"/>
    <w:rsid w:val="5FD70490"/>
    <w:rsid w:val="5FD81A6B"/>
    <w:rsid w:val="5FDDD237"/>
    <w:rsid w:val="5FE20ED1"/>
    <w:rsid w:val="5FE32938"/>
    <w:rsid w:val="5FED59D9"/>
    <w:rsid w:val="5FF741FB"/>
    <w:rsid w:val="5FFEDB81"/>
    <w:rsid w:val="5FFF121E"/>
    <w:rsid w:val="6002316A"/>
    <w:rsid w:val="6005E22F"/>
    <w:rsid w:val="6009E72B"/>
    <w:rsid w:val="600C80E9"/>
    <w:rsid w:val="6017925E"/>
    <w:rsid w:val="601860C4"/>
    <w:rsid w:val="6028C5B9"/>
    <w:rsid w:val="6030130D"/>
    <w:rsid w:val="603044B7"/>
    <w:rsid w:val="603165A3"/>
    <w:rsid w:val="60343C10"/>
    <w:rsid w:val="60365A67"/>
    <w:rsid w:val="60385C90"/>
    <w:rsid w:val="603A5D05"/>
    <w:rsid w:val="6040FC94"/>
    <w:rsid w:val="6041A3A5"/>
    <w:rsid w:val="6047631D"/>
    <w:rsid w:val="60486B55"/>
    <w:rsid w:val="604BDC53"/>
    <w:rsid w:val="604DB445"/>
    <w:rsid w:val="604DF7D6"/>
    <w:rsid w:val="60506544"/>
    <w:rsid w:val="6050E9AB"/>
    <w:rsid w:val="605A35BF"/>
    <w:rsid w:val="605C112C"/>
    <w:rsid w:val="605DFC4A"/>
    <w:rsid w:val="605F7407"/>
    <w:rsid w:val="60759F84"/>
    <w:rsid w:val="608792AF"/>
    <w:rsid w:val="608D57AC"/>
    <w:rsid w:val="609397AA"/>
    <w:rsid w:val="60986D6F"/>
    <w:rsid w:val="60A82A19"/>
    <w:rsid w:val="60A93D06"/>
    <w:rsid w:val="60B82A1F"/>
    <w:rsid w:val="60B85B9E"/>
    <w:rsid w:val="60BD60EF"/>
    <w:rsid w:val="60C513AA"/>
    <w:rsid w:val="60D0602A"/>
    <w:rsid w:val="60D7042C"/>
    <w:rsid w:val="60DA9D84"/>
    <w:rsid w:val="60DBD363"/>
    <w:rsid w:val="60DC8653"/>
    <w:rsid w:val="60DF0AF2"/>
    <w:rsid w:val="60E8D303"/>
    <w:rsid w:val="60EAA298"/>
    <w:rsid w:val="60EAC493"/>
    <w:rsid w:val="60EB562D"/>
    <w:rsid w:val="60F13F19"/>
    <w:rsid w:val="60F1A7B3"/>
    <w:rsid w:val="60F60AC9"/>
    <w:rsid w:val="60FF341A"/>
    <w:rsid w:val="60FFD442"/>
    <w:rsid w:val="6104A8F2"/>
    <w:rsid w:val="61055E52"/>
    <w:rsid w:val="6106DE99"/>
    <w:rsid w:val="6107116A"/>
    <w:rsid w:val="61080C00"/>
    <w:rsid w:val="6108A200"/>
    <w:rsid w:val="610C8470"/>
    <w:rsid w:val="610D90A9"/>
    <w:rsid w:val="61126DF0"/>
    <w:rsid w:val="6118323C"/>
    <w:rsid w:val="61229E7C"/>
    <w:rsid w:val="61262281"/>
    <w:rsid w:val="6126323D"/>
    <w:rsid w:val="61303AE3"/>
    <w:rsid w:val="61352F7E"/>
    <w:rsid w:val="61386F91"/>
    <w:rsid w:val="61398636"/>
    <w:rsid w:val="613D1FCF"/>
    <w:rsid w:val="613F0AE9"/>
    <w:rsid w:val="613F11BD"/>
    <w:rsid w:val="61407415"/>
    <w:rsid w:val="61434D92"/>
    <w:rsid w:val="614A96D1"/>
    <w:rsid w:val="614C0859"/>
    <w:rsid w:val="615195CA"/>
    <w:rsid w:val="6152ED32"/>
    <w:rsid w:val="615350FC"/>
    <w:rsid w:val="61537A6B"/>
    <w:rsid w:val="6154C119"/>
    <w:rsid w:val="6155D1D4"/>
    <w:rsid w:val="61561FF3"/>
    <w:rsid w:val="615A37DA"/>
    <w:rsid w:val="615B90C2"/>
    <w:rsid w:val="615CA7D2"/>
    <w:rsid w:val="6162E2B3"/>
    <w:rsid w:val="61655763"/>
    <w:rsid w:val="6171E107"/>
    <w:rsid w:val="6174AA4D"/>
    <w:rsid w:val="6174CE5E"/>
    <w:rsid w:val="617795AF"/>
    <w:rsid w:val="61795C24"/>
    <w:rsid w:val="617D53A4"/>
    <w:rsid w:val="6181857B"/>
    <w:rsid w:val="6183CFA4"/>
    <w:rsid w:val="618BA026"/>
    <w:rsid w:val="618D2ED7"/>
    <w:rsid w:val="6195B619"/>
    <w:rsid w:val="61994C87"/>
    <w:rsid w:val="619BCC3C"/>
    <w:rsid w:val="619EEFFD"/>
    <w:rsid w:val="61A3504D"/>
    <w:rsid w:val="61A70B0B"/>
    <w:rsid w:val="61A76010"/>
    <w:rsid w:val="61AB77F6"/>
    <w:rsid w:val="61AD83E4"/>
    <w:rsid w:val="61AEE16F"/>
    <w:rsid w:val="61B014C9"/>
    <w:rsid w:val="61B4FC5D"/>
    <w:rsid w:val="61B76572"/>
    <w:rsid w:val="61C0CAFC"/>
    <w:rsid w:val="61C48717"/>
    <w:rsid w:val="61CF811F"/>
    <w:rsid w:val="61D1D083"/>
    <w:rsid w:val="61D5F823"/>
    <w:rsid w:val="61D65CCA"/>
    <w:rsid w:val="61D75784"/>
    <w:rsid w:val="61DA7C16"/>
    <w:rsid w:val="61E0FA3D"/>
    <w:rsid w:val="61EA1F33"/>
    <w:rsid w:val="61ECEE21"/>
    <w:rsid w:val="61F1478B"/>
    <w:rsid w:val="61F511E6"/>
    <w:rsid w:val="61F544B7"/>
    <w:rsid w:val="61F555A2"/>
    <w:rsid w:val="61F75D75"/>
    <w:rsid w:val="61F874BA"/>
    <w:rsid w:val="61F94F7B"/>
    <w:rsid w:val="61F9FC3C"/>
    <w:rsid w:val="6200AEF8"/>
    <w:rsid w:val="62061F3B"/>
    <w:rsid w:val="620B3507"/>
    <w:rsid w:val="620BF52F"/>
    <w:rsid w:val="620DA4C3"/>
    <w:rsid w:val="620E1836"/>
    <w:rsid w:val="620FAC4E"/>
    <w:rsid w:val="621C8C60"/>
    <w:rsid w:val="62264E97"/>
    <w:rsid w:val="6230916C"/>
    <w:rsid w:val="62344B30"/>
    <w:rsid w:val="62349E95"/>
    <w:rsid w:val="62360866"/>
    <w:rsid w:val="6238C1CE"/>
    <w:rsid w:val="623CD669"/>
    <w:rsid w:val="623F971D"/>
    <w:rsid w:val="62430650"/>
    <w:rsid w:val="624463D9"/>
    <w:rsid w:val="6244CD49"/>
    <w:rsid w:val="62469347"/>
    <w:rsid w:val="6246A802"/>
    <w:rsid w:val="624750A3"/>
    <w:rsid w:val="6247D2F6"/>
    <w:rsid w:val="624A24AE"/>
    <w:rsid w:val="62533736"/>
    <w:rsid w:val="625341D3"/>
    <w:rsid w:val="625591A1"/>
    <w:rsid w:val="62575B24"/>
    <w:rsid w:val="625B1698"/>
    <w:rsid w:val="625CEB7D"/>
    <w:rsid w:val="625FFA3B"/>
    <w:rsid w:val="626232BB"/>
    <w:rsid w:val="6267F715"/>
    <w:rsid w:val="6273690B"/>
    <w:rsid w:val="6276AFB8"/>
    <w:rsid w:val="6280DBE5"/>
    <w:rsid w:val="6289F467"/>
    <w:rsid w:val="628BA634"/>
    <w:rsid w:val="628C56DF"/>
    <w:rsid w:val="628E49D1"/>
    <w:rsid w:val="62926BE2"/>
    <w:rsid w:val="6293D57B"/>
    <w:rsid w:val="629E8D6E"/>
    <w:rsid w:val="629ED305"/>
    <w:rsid w:val="62A18C69"/>
    <w:rsid w:val="62A3E2E3"/>
    <w:rsid w:val="62A64758"/>
    <w:rsid w:val="62A769DE"/>
    <w:rsid w:val="62A8A794"/>
    <w:rsid w:val="62A9714C"/>
    <w:rsid w:val="62AA530C"/>
    <w:rsid w:val="62AE08AF"/>
    <w:rsid w:val="62B820D7"/>
    <w:rsid w:val="62BC5705"/>
    <w:rsid w:val="62BFBFF0"/>
    <w:rsid w:val="62C6EFB9"/>
    <w:rsid w:val="62C76039"/>
    <w:rsid w:val="62CBE1AC"/>
    <w:rsid w:val="62D29999"/>
    <w:rsid w:val="62D56F04"/>
    <w:rsid w:val="62DBC31E"/>
    <w:rsid w:val="62DE4D05"/>
    <w:rsid w:val="62E1FDA2"/>
    <w:rsid w:val="62EEA55E"/>
    <w:rsid w:val="62F245E3"/>
    <w:rsid w:val="62F70FC0"/>
    <w:rsid w:val="62FC9D99"/>
    <w:rsid w:val="62FFFEC8"/>
    <w:rsid w:val="63019B47"/>
    <w:rsid w:val="63040EE1"/>
    <w:rsid w:val="630DB2FF"/>
    <w:rsid w:val="631158D6"/>
    <w:rsid w:val="631213F5"/>
    <w:rsid w:val="6312F6C5"/>
    <w:rsid w:val="632235A8"/>
    <w:rsid w:val="632546CA"/>
    <w:rsid w:val="63261C8C"/>
    <w:rsid w:val="632F259B"/>
    <w:rsid w:val="6331329A"/>
    <w:rsid w:val="633267B0"/>
    <w:rsid w:val="6333A5FD"/>
    <w:rsid w:val="633636FF"/>
    <w:rsid w:val="6339BF71"/>
    <w:rsid w:val="633A2B46"/>
    <w:rsid w:val="633A9E06"/>
    <w:rsid w:val="633E5F38"/>
    <w:rsid w:val="633EAC4D"/>
    <w:rsid w:val="6340D32C"/>
    <w:rsid w:val="6341F590"/>
    <w:rsid w:val="63446C15"/>
    <w:rsid w:val="63530EE6"/>
    <w:rsid w:val="63549448"/>
    <w:rsid w:val="6359E67E"/>
    <w:rsid w:val="636559B6"/>
    <w:rsid w:val="636BCCFE"/>
    <w:rsid w:val="6374F6F7"/>
    <w:rsid w:val="6375CCFC"/>
    <w:rsid w:val="63796A69"/>
    <w:rsid w:val="637C6BFF"/>
    <w:rsid w:val="637E2376"/>
    <w:rsid w:val="63820455"/>
    <w:rsid w:val="6383C012"/>
    <w:rsid w:val="63881C41"/>
    <w:rsid w:val="638C4C5A"/>
    <w:rsid w:val="63901F31"/>
    <w:rsid w:val="63932DD6"/>
    <w:rsid w:val="6395F604"/>
    <w:rsid w:val="6398C02C"/>
    <w:rsid w:val="639AF47C"/>
    <w:rsid w:val="639BE0C7"/>
    <w:rsid w:val="639CD5AB"/>
    <w:rsid w:val="63A15C0A"/>
    <w:rsid w:val="63A45020"/>
    <w:rsid w:val="63A6637D"/>
    <w:rsid w:val="63A98042"/>
    <w:rsid w:val="63AA7325"/>
    <w:rsid w:val="63AD9E42"/>
    <w:rsid w:val="63B1F72F"/>
    <w:rsid w:val="63BD9EDF"/>
    <w:rsid w:val="63C0940B"/>
    <w:rsid w:val="63C0E497"/>
    <w:rsid w:val="63C22458"/>
    <w:rsid w:val="63C2F1B9"/>
    <w:rsid w:val="63C965F6"/>
    <w:rsid w:val="63CA3501"/>
    <w:rsid w:val="63CDA9BC"/>
    <w:rsid w:val="63D203CC"/>
    <w:rsid w:val="63D320DA"/>
    <w:rsid w:val="63D77D0D"/>
    <w:rsid w:val="63D95571"/>
    <w:rsid w:val="63E0ECDC"/>
    <w:rsid w:val="63E34577"/>
    <w:rsid w:val="63EA3B3B"/>
    <w:rsid w:val="63EBD81F"/>
    <w:rsid w:val="63EEDAB4"/>
    <w:rsid w:val="63F6EE1E"/>
    <w:rsid w:val="63F923C5"/>
    <w:rsid w:val="6406BC9A"/>
    <w:rsid w:val="6407EED4"/>
    <w:rsid w:val="640BC51D"/>
    <w:rsid w:val="640E85E8"/>
    <w:rsid w:val="641EBEC9"/>
    <w:rsid w:val="6426607C"/>
    <w:rsid w:val="6427D534"/>
    <w:rsid w:val="6427F62E"/>
    <w:rsid w:val="6429F0A5"/>
    <w:rsid w:val="642AA9CA"/>
    <w:rsid w:val="643181D6"/>
    <w:rsid w:val="64333F07"/>
    <w:rsid w:val="6440A702"/>
    <w:rsid w:val="64436CF1"/>
    <w:rsid w:val="64440C60"/>
    <w:rsid w:val="64505474"/>
    <w:rsid w:val="645138F5"/>
    <w:rsid w:val="64529637"/>
    <w:rsid w:val="645C2144"/>
    <w:rsid w:val="646441E5"/>
    <w:rsid w:val="64678D57"/>
    <w:rsid w:val="646BF215"/>
    <w:rsid w:val="6473D6C9"/>
    <w:rsid w:val="6475840B"/>
    <w:rsid w:val="6475CD27"/>
    <w:rsid w:val="647791A4"/>
    <w:rsid w:val="647E63BA"/>
    <w:rsid w:val="648105EF"/>
    <w:rsid w:val="6485CFD8"/>
    <w:rsid w:val="6490B512"/>
    <w:rsid w:val="6494C737"/>
    <w:rsid w:val="64A44A8B"/>
    <w:rsid w:val="64A45083"/>
    <w:rsid w:val="64AC55D7"/>
    <w:rsid w:val="64AE5A72"/>
    <w:rsid w:val="64B23E0E"/>
    <w:rsid w:val="64B302B9"/>
    <w:rsid w:val="64B8ED37"/>
    <w:rsid w:val="64BB6437"/>
    <w:rsid w:val="64C3696C"/>
    <w:rsid w:val="64C419A2"/>
    <w:rsid w:val="64C7EF83"/>
    <w:rsid w:val="64CED9C9"/>
    <w:rsid w:val="64CF1FCA"/>
    <w:rsid w:val="64D11192"/>
    <w:rsid w:val="64D1313C"/>
    <w:rsid w:val="64D735A7"/>
    <w:rsid w:val="64D8AD7F"/>
    <w:rsid w:val="64DA5348"/>
    <w:rsid w:val="64DF63EB"/>
    <w:rsid w:val="64E4A719"/>
    <w:rsid w:val="64E5216B"/>
    <w:rsid w:val="64E65FC8"/>
    <w:rsid w:val="64E67DFB"/>
    <w:rsid w:val="64ECFA5D"/>
    <w:rsid w:val="64F1D7FF"/>
    <w:rsid w:val="64F241BE"/>
    <w:rsid w:val="6500AFB3"/>
    <w:rsid w:val="65053FC8"/>
    <w:rsid w:val="65072593"/>
    <w:rsid w:val="650BD43B"/>
    <w:rsid w:val="650C2D50"/>
    <w:rsid w:val="651343C4"/>
    <w:rsid w:val="6516F5B9"/>
    <w:rsid w:val="651708F4"/>
    <w:rsid w:val="651E4C8A"/>
    <w:rsid w:val="65264469"/>
    <w:rsid w:val="6527220B"/>
    <w:rsid w:val="65293D02"/>
    <w:rsid w:val="652BC9F3"/>
    <w:rsid w:val="652F475D"/>
    <w:rsid w:val="652F9CAB"/>
    <w:rsid w:val="6538B51A"/>
    <w:rsid w:val="653C2EEF"/>
    <w:rsid w:val="6542F868"/>
    <w:rsid w:val="65469415"/>
    <w:rsid w:val="65479510"/>
    <w:rsid w:val="6548CCB2"/>
    <w:rsid w:val="654BCF52"/>
    <w:rsid w:val="654C3042"/>
    <w:rsid w:val="654DC8A2"/>
    <w:rsid w:val="655017AC"/>
    <w:rsid w:val="655319CD"/>
    <w:rsid w:val="655FC6F1"/>
    <w:rsid w:val="656ADF2A"/>
    <w:rsid w:val="656E2F3D"/>
    <w:rsid w:val="656FA5C6"/>
    <w:rsid w:val="657DE185"/>
    <w:rsid w:val="6580FEEB"/>
    <w:rsid w:val="65820783"/>
    <w:rsid w:val="6585A088"/>
    <w:rsid w:val="6588EAB2"/>
    <w:rsid w:val="65896B94"/>
    <w:rsid w:val="658E83E3"/>
    <w:rsid w:val="659348F4"/>
    <w:rsid w:val="6599F9A3"/>
    <w:rsid w:val="659B6F2F"/>
    <w:rsid w:val="659DA13E"/>
    <w:rsid w:val="65B489EA"/>
    <w:rsid w:val="65B57ABE"/>
    <w:rsid w:val="65BC576A"/>
    <w:rsid w:val="65BF0EB7"/>
    <w:rsid w:val="65C25553"/>
    <w:rsid w:val="65CE56A9"/>
    <w:rsid w:val="65D86867"/>
    <w:rsid w:val="65D894A4"/>
    <w:rsid w:val="65DCF9C9"/>
    <w:rsid w:val="65E02DA1"/>
    <w:rsid w:val="65E44A6D"/>
    <w:rsid w:val="65E858CD"/>
    <w:rsid w:val="65ECD7EB"/>
    <w:rsid w:val="65ED9C2C"/>
    <w:rsid w:val="65EEB631"/>
    <w:rsid w:val="65EF150A"/>
    <w:rsid w:val="65F354BC"/>
    <w:rsid w:val="65F635CB"/>
    <w:rsid w:val="65F6966B"/>
    <w:rsid w:val="65FA59BC"/>
    <w:rsid w:val="65FD5CE2"/>
    <w:rsid w:val="6602EAF6"/>
    <w:rsid w:val="66087124"/>
    <w:rsid w:val="66094483"/>
    <w:rsid w:val="660C29F6"/>
    <w:rsid w:val="660D4B6A"/>
    <w:rsid w:val="660E1658"/>
    <w:rsid w:val="6613EE34"/>
    <w:rsid w:val="6621CBC9"/>
    <w:rsid w:val="66230A15"/>
    <w:rsid w:val="6624C6FA"/>
    <w:rsid w:val="662ABC13"/>
    <w:rsid w:val="662B099C"/>
    <w:rsid w:val="662EED67"/>
    <w:rsid w:val="66314989"/>
    <w:rsid w:val="66352DD9"/>
    <w:rsid w:val="6635A9BD"/>
    <w:rsid w:val="66361453"/>
    <w:rsid w:val="66382D05"/>
    <w:rsid w:val="6640A14A"/>
    <w:rsid w:val="6645C7F4"/>
    <w:rsid w:val="66498335"/>
    <w:rsid w:val="66530E27"/>
    <w:rsid w:val="6655D5F9"/>
    <w:rsid w:val="66567979"/>
    <w:rsid w:val="66584B03"/>
    <w:rsid w:val="665F09F1"/>
    <w:rsid w:val="665FCFE0"/>
    <w:rsid w:val="66610566"/>
    <w:rsid w:val="6664D546"/>
    <w:rsid w:val="666645DE"/>
    <w:rsid w:val="6667E809"/>
    <w:rsid w:val="666E9230"/>
    <w:rsid w:val="666F2E00"/>
    <w:rsid w:val="667ACAAE"/>
    <w:rsid w:val="6680DF9C"/>
    <w:rsid w:val="66838271"/>
    <w:rsid w:val="6683E155"/>
    <w:rsid w:val="6685ADA8"/>
    <w:rsid w:val="6689DE87"/>
    <w:rsid w:val="668B86AE"/>
    <w:rsid w:val="668DA898"/>
    <w:rsid w:val="668F0B1B"/>
    <w:rsid w:val="6691E92A"/>
    <w:rsid w:val="66920EF1"/>
    <w:rsid w:val="6692C41B"/>
    <w:rsid w:val="6694354E"/>
    <w:rsid w:val="66959E2D"/>
    <w:rsid w:val="6696EA1D"/>
    <w:rsid w:val="66994DA6"/>
    <w:rsid w:val="669E5B95"/>
    <w:rsid w:val="66A03852"/>
    <w:rsid w:val="66AEFAB6"/>
    <w:rsid w:val="66B2E9C8"/>
    <w:rsid w:val="66BC467F"/>
    <w:rsid w:val="66BF6B2B"/>
    <w:rsid w:val="66BFAEE6"/>
    <w:rsid w:val="66C0FD80"/>
    <w:rsid w:val="66C23F88"/>
    <w:rsid w:val="66C69656"/>
    <w:rsid w:val="66D02DE0"/>
    <w:rsid w:val="66D26E95"/>
    <w:rsid w:val="66D474A7"/>
    <w:rsid w:val="66D75877"/>
    <w:rsid w:val="66E35440"/>
    <w:rsid w:val="66EC8C4E"/>
    <w:rsid w:val="66EEA899"/>
    <w:rsid w:val="66F19013"/>
    <w:rsid w:val="66F21386"/>
    <w:rsid w:val="66F2C0EB"/>
    <w:rsid w:val="66F2D53B"/>
    <w:rsid w:val="66F3F71F"/>
    <w:rsid w:val="66F54322"/>
    <w:rsid w:val="66F75B54"/>
    <w:rsid w:val="66F7F058"/>
    <w:rsid w:val="66F8D383"/>
    <w:rsid w:val="66FC55E3"/>
    <w:rsid w:val="67017A81"/>
    <w:rsid w:val="670E64D3"/>
    <w:rsid w:val="670EAC08"/>
    <w:rsid w:val="671B20EE"/>
    <w:rsid w:val="671CA275"/>
    <w:rsid w:val="671F3DD6"/>
    <w:rsid w:val="671FB246"/>
    <w:rsid w:val="67270D4E"/>
    <w:rsid w:val="672A10CD"/>
    <w:rsid w:val="672EE5C3"/>
    <w:rsid w:val="6734D4BF"/>
    <w:rsid w:val="673E1484"/>
    <w:rsid w:val="674022EA"/>
    <w:rsid w:val="67414AFD"/>
    <w:rsid w:val="6741C344"/>
    <w:rsid w:val="6747F160"/>
    <w:rsid w:val="674A6AC2"/>
    <w:rsid w:val="674C30FD"/>
    <w:rsid w:val="674E9047"/>
    <w:rsid w:val="674EE3BC"/>
    <w:rsid w:val="6750DAF2"/>
    <w:rsid w:val="6756AA41"/>
    <w:rsid w:val="67570DD4"/>
    <w:rsid w:val="6757B52F"/>
    <w:rsid w:val="6758EAB7"/>
    <w:rsid w:val="675B723B"/>
    <w:rsid w:val="675B99E1"/>
    <w:rsid w:val="675BD102"/>
    <w:rsid w:val="6760632F"/>
    <w:rsid w:val="6761ECB3"/>
    <w:rsid w:val="676788F6"/>
    <w:rsid w:val="676ED6DB"/>
    <w:rsid w:val="6770006C"/>
    <w:rsid w:val="67752F1F"/>
    <w:rsid w:val="677533DB"/>
    <w:rsid w:val="6779B87B"/>
    <w:rsid w:val="677FAE1B"/>
    <w:rsid w:val="6782C76D"/>
    <w:rsid w:val="6783F1B2"/>
    <w:rsid w:val="67889B53"/>
    <w:rsid w:val="6788B89E"/>
    <w:rsid w:val="678A1733"/>
    <w:rsid w:val="678E9BE1"/>
    <w:rsid w:val="67933962"/>
    <w:rsid w:val="67961BE4"/>
    <w:rsid w:val="679EEE79"/>
    <w:rsid w:val="67A27B8F"/>
    <w:rsid w:val="67A57F83"/>
    <w:rsid w:val="67A86724"/>
    <w:rsid w:val="67AC7DED"/>
    <w:rsid w:val="67B21362"/>
    <w:rsid w:val="67B4D129"/>
    <w:rsid w:val="67B9ABF7"/>
    <w:rsid w:val="67B9DE05"/>
    <w:rsid w:val="67BCAEE4"/>
    <w:rsid w:val="67BCDB32"/>
    <w:rsid w:val="67C62493"/>
    <w:rsid w:val="67C9F152"/>
    <w:rsid w:val="67CA15D7"/>
    <w:rsid w:val="67D0F41F"/>
    <w:rsid w:val="67D4F94A"/>
    <w:rsid w:val="67D69525"/>
    <w:rsid w:val="67DFB7C9"/>
    <w:rsid w:val="67E262AE"/>
    <w:rsid w:val="67E3EBFF"/>
    <w:rsid w:val="67E67BB8"/>
    <w:rsid w:val="67ECC25C"/>
    <w:rsid w:val="67F025EB"/>
    <w:rsid w:val="67F2C20E"/>
    <w:rsid w:val="67F3F1C7"/>
    <w:rsid w:val="67FACB6C"/>
    <w:rsid w:val="67FDD8C7"/>
    <w:rsid w:val="67FF5D3B"/>
    <w:rsid w:val="680138F8"/>
    <w:rsid w:val="68027628"/>
    <w:rsid w:val="6803FE77"/>
    <w:rsid w:val="6807023E"/>
    <w:rsid w:val="6810AE0B"/>
    <w:rsid w:val="6817EA0E"/>
    <w:rsid w:val="6818A19D"/>
    <w:rsid w:val="681DF861"/>
    <w:rsid w:val="681E4929"/>
    <w:rsid w:val="6820C115"/>
    <w:rsid w:val="6825E2AB"/>
    <w:rsid w:val="682C42C2"/>
    <w:rsid w:val="6833F0CC"/>
    <w:rsid w:val="683738EF"/>
    <w:rsid w:val="68398294"/>
    <w:rsid w:val="683EF079"/>
    <w:rsid w:val="68444704"/>
    <w:rsid w:val="6845B21F"/>
    <w:rsid w:val="684B7684"/>
    <w:rsid w:val="68537EC2"/>
    <w:rsid w:val="68563E2F"/>
    <w:rsid w:val="685AC355"/>
    <w:rsid w:val="68657B49"/>
    <w:rsid w:val="68662BD8"/>
    <w:rsid w:val="686972D6"/>
    <w:rsid w:val="686F1819"/>
    <w:rsid w:val="68744162"/>
    <w:rsid w:val="688358E2"/>
    <w:rsid w:val="688A0F1A"/>
    <w:rsid w:val="68921D21"/>
    <w:rsid w:val="68923F44"/>
    <w:rsid w:val="68928329"/>
    <w:rsid w:val="68982086"/>
    <w:rsid w:val="689D59AC"/>
    <w:rsid w:val="68A42EC4"/>
    <w:rsid w:val="68AAC3BF"/>
    <w:rsid w:val="68ACE0C6"/>
    <w:rsid w:val="68AF276C"/>
    <w:rsid w:val="68AF2E89"/>
    <w:rsid w:val="68B45096"/>
    <w:rsid w:val="68BAF7F2"/>
    <w:rsid w:val="68BB11EB"/>
    <w:rsid w:val="68CFE3DD"/>
    <w:rsid w:val="68D4EE88"/>
    <w:rsid w:val="68DD7543"/>
    <w:rsid w:val="68E82447"/>
    <w:rsid w:val="68EEF7F9"/>
    <w:rsid w:val="68F07CC3"/>
    <w:rsid w:val="68F67E1D"/>
    <w:rsid w:val="68F9D4F6"/>
    <w:rsid w:val="68FDA239"/>
    <w:rsid w:val="6901D83B"/>
    <w:rsid w:val="690782EF"/>
    <w:rsid w:val="6907F3B2"/>
    <w:rsid w:val="6909A1B5"/>
    <w:rsid w:val="690AC2B1"/>
    <w:rsid w:val="690FCD22"/>
    <w:rsid w:val="6913944B"/>
    <w:rsid w:val="6914C177"/>
    <w:rsid w:val="6920751D"/>
    <w:rsid w:val="6923CF99"/>
    <w:rsid w:val="6928D7C5"/>
    <w:rsid w:val="6929D84F"/>
    <w:rsid w:val="692BC7AA"/>
    <w:rsid w:val="6939DE57"/>
    <w:rsid w:val="693A3011"/>
    <w:rsid w:val="69414BE0"/>
    <w:rsid w:val="6943A208"/>
    <w:rsid w:val="6944AE27"/>
    <w:rsid w:val="694D66BA"/>
    <w:rsid w:val="69527D39"/>
    <w:rsid w:val="6954E39C"/>
    <w:rsid w:val="695E0F21"/>
    <w:rsid w:val="696351C4"/>
    <w:rsid w:val="69719E8C"/>
    <w:rsid w:val="6972C3BC"/>
    <w:rsid w:val="6972F82F"/>
    <w:rsid w:val="69733751"/>
    <w:rsid w:val="698329C2"/>
    <w:rsid w:val="699799CE"/>
    <w:rsid w:val="6997A9F8"/>
    <w:rsid w:val="69994A7C"/>
    <w:rsid w:val="699B46E4"/>
    <w:rsid w:val="69A13201"/>
    <w:rsid w:val="69A2E555"/>
    <w:rsid w:val="69A439B9"/>
    <w:rsid w:val="69AC9C77"/>
    <w:rsid w:val="69AECE74"/>
    <w:rsid w:val="69B07DCA"/>
    <w:rsid w:val="69B14F8D"/>
    <w:rsid w:val="69B91894"/>
    <w:rsid w:val="69B98EAD"/>
    <w:rsid w:val="69BC4888"/>
    <w:rsid w:val="69BFCD0E"/>
    <w:rsid w:val="69C1A722"/>
    <w:rsid w:val="69C212B0"/>
    <w:rsid w:val="69D64CAE"/>
    <w:rsid w:val="69D9B050"/>
    <w:rsid w:val="69DC6FE1"/>
    <w:rsid w:val="69DCF81E"/>
    <w:rsid w:val="69DDDE4C"/>
    <w:rsid w:val="69DEB676"/>
    <w:rsid w:val="69E1623F"/>
    <w:rsid w:val="69E7216D"/>
    <w:rsid w:val="69E78D4D"/>
    <w:rsid w:val="69E79FB5"/>
    <w:rsid w:val="69E7E565"/>
    <w:rsid w:val="69E946FD"/>
    <w:rsid w:val="69EDC820"/>
    <w:rsid w:val="69EF0BD2"/>
    <w:rsid w:val="69F2FEC6"/>
    <w:rsid w:val="69F6AE77"/>
    <w:rsid w:val="69FAA1FE"/>
    <w:rsid w:val="69FBBC3B"/>
    <w:rsid w:val="69FDB9C1"/>
    <w:rsid w:val="6A070F7A"/>
    <w:rsid w:val="6A118FE1"/>
    <w:rsid w:val="6A154B87"/>
    <w:rsid w:val="6A17F9C6"/>
    <w:rsid w:val="6A1A5A25"/>
    <w:rsid w:val="6A274495"/>
    <w:rsid w:val="6A27C478"/>
    <w:rsid w:val="6A2AD6F7"/>
    <w:rsid w:val="6A2B6353"/>
    <w:rsid w:val="6A2EFAF5"/>
    <w:rsid w:val="6A41DBA2"/>
    <w:rsid w:val="6A4369CE"/>
    <w:rsid w:val="6A44731F"/>
    <w:rsid w:val="6A484471"/>
    <w:rsid w:val="6A49742C"/>
    <w:rsid w:val="6A4C9E68"/>
    <w:rsid w:val="6A4E87CD"/>
    <w:rsid w:val="6A4FAB94"/>
    <w:rsid w:val="6A599563"/>
    <w:rsid w:val="6A5C32F8"/>
    <w:rsid w:val="6A686A48"/>
    <w:rsid w:val="6A6B70AC"/>
    <w:rsid w:val="6A6EE5C9"/>
    <w:rsid w:val="6A7180C4"/>
    <w:rsid w:val="6A7571DA"/>
    <w:rsid w:val="6A81027A"/>
    <w:rsid w:val="6A81CC05"/>
    <w:rsid w:val="6A83E2BF"/>
    <w:rsid w:val="6A84D015"/>
    <w:rsid w:val="6A86EA7B"/>
    <w:rsid w:val="6A96D9B4"/>
    <w:rsid w:val="6A9A1BFD"/>
    <w:rsid w:val="6A9FB3C4"/>
    <w:rsid w:val="6AA197A9"/>
    <w:rsid w:val="6AA41817"/>
    <w:rsid w:val="6AB5E132"/>
    <w:rsid w:val="6AB69843"/>
    <w:rsid w:val="6ABEFD80"/>
    <w:rsid w:val="6ABF919C"/>
    <w:rsid w:val="6AC94532"/>
    <w:rsid w:val="6AC94621"/>
    <w:rsid w:val="6AD1DDAE"/>
    <w:rsid w:val="6AE47BDF"/>
    <w:rsid w:val="6AE6A9E2"/>
    <w:rsid w:val="6AE9CD9F"/>
    <w:rsid w:val="6AEC202F"/>
    <w:rsid w:val="6AF02167"/>
    <w:rsid w:val="6AF2CB58"/>
    <w:rsid w:val="6AFAD55F"/>
    <w:rsid w:val="6B001CDC"/>
    <w:rsid w:val="6B00CB14"/>
    <w:rsid w:val="6B0348AA"/>
    <w:rsid w:val="6B06B8C5"/>
    <w:rsid w:val="6B0980E3"/>
    <w:rsid w:val="6B0FB394"/>
    <w:rsid w:val="6B138626"/>
    <w:rsid w:val="6B143537"/>
    <w:rsid w:val="6B156667"/>
    <w:rsid w:val="6B157606"/>
    <w:rsid w:val="6B1A4EC9"/>
    <w:rsid w:val="6B1EADCB"/>
    <w:rsid w:val="6B1F601D"/>
    <w:rsid w:val="6B22043D"/>
    <w:rsid w:val="6B25709E"/>
    <w:rsid w:val="6B26461F"/>
    <w:rsid w:val="6B27187E"/>
    <w:rsid w:val="6B289EF5"/>
    <w:rsid w:val="6B2B0811"/>
    <w:rsid w:val="6B2BE68C"/>
    <w:rsid w:val="6B2FF408"/>
    <w:rsid w:val="6B32B44E"/>
    <w:rsid w:val="6B33DB8A"/>
    <w:rsid w:val="6B3470F7"/>
    <w:rsid w:val="6B3872CB"/>
    <w:rsid w:val="6B3B59CC"/>
    <w:rsid w:val="6B3C84FE"/>
    <w:rsid w:val="6B4914FF"/>
    <w:rsid w:val="6B5AD67B"/>
    <w:rsid w:val="6B5C6B47"/>
    <w:rsid w:val="6B606594"/>
    <w:rsid w:val="6B621173"/>
    <w:rsid w:val="6B640554"/>
    <w:rsid w:val="6B65BAB8"/>
    <w:rsid w:val="6B6A914A"/>
    <w:rsid w:val="6B7233C0"/>
    <w:rsid w:val="6B751DC8"/>
    <w:rsid w:val="6B79BA7F"/>
    <w:rsid w:val="6B7DDBE8"/>
    <w:rsid w:val="6B7E3B7C"/>
    <w:rsid w:val="6B7ECA6A"/>
    <w:rsid w:val="6B829873"/>
    <w:rsid w:val="6B89EF0C"/>
    <w:rsid w:val="6B8A54AE"/>
    <w:rsid w:val="6B90EC02"/>
    <w:rsid w:val="6B912D6D"/>
    <w:rsid w:val="6B9BC6FB"/>
    <w:rsid w:val="6B9CBD7A"/>
    <w:rsid w:val="6BA1B5A8"/>
    <w:rsid w:val="6BA29462"/>
    <w:rsid w:val="6BA45560"/>
    <w:rsid w:val="6BAE57B6"/>
    <w:rsid w:val="6BB0BAD8"/>
    <w:rsid w:val="6BB48B30"/>
    <w:rsid w:val="6BB6EC8E"/>
    <w:rsid w:val="6BB7AC3F"/>
    <w:rsid w:val="6BB884FA"/>
    <w:rsid w:val="6BBA957A"/>
    <w:rsid w:val="6BBD719C"/>
    <w:rsid w:val="6BBF31D8"/>
    <w:rsid w:val="6BC71F1C"/>
    <w:rsid w:val="6BCE1AE3"/>
    <w:rsid w:val="6BD5EAA4"/>
    <w:rsid w:val="6BDBC9B0"/>
    <w:rsid w:val="6BE343A0"/>
    <w:rsid w:val="6BE37FA1"/>
    <w:rsid w:val="6BE41927"/>
    <w:rsid w:val="6BE6083C"/>
    <w:rsid w:val="6BE863A7"/>
    <w:rsid w:val="6BFC4FBF"/>
    <w:rsid w:val="6C065D83"/>
    <w:rsid w:val="6C12DBF7"/>
    <w:rsid w:val="6C12DE06"/>
    <w:rsid w:val="6C14116A"/>
    <w:rsid w:val="6C174A29"/>
    <w:rsid w:val="6C25604B"/>
    <w:rsid w:val="6C26DCD7"/>
    <w:rsid w:val="6C298418"/>
    <w:rsid w:val="6C299E96"/>
    <w:rsid w:val="6C336C35"/>
    <w:rsid w:val="6C35E7D3"/>
    <w:rsid w:val="6C3835F4"/>
    <w:rsid w:val="6C3CBB57"/>
    <w:rsid w:val="6C3E67E5"/>
    <w:rsid w:val="6C4241E0"/>
    <w:rsid w:val="6C467F33"/>
    <w:rsid w:val="6C4B57A8"/>
    <w:rsid w:val="6C4BCF53"/>
    <w:rsid w:val="6C4D44F6"/>
    <w:rsid w:val="6C544FBF"/>
    <w:rsid w:val="6C55237F"/>
    <w:rsid w:val="6C5A383F"/>
    <w:rsid w:val="6C5A483B"/>
    <w:rsid w:val="6C5A5CD8"/>
    <w:rsid w:val="6C5B5E2C"/>
    <w:rsid w:val="6C5F8BEA"/>
    <w:rsid w:val="6C61919E"/>
    <w:rsid w:val="6C623968"/>
    <w:rsid w:val="6C67B89E"/>
    <w:rsid w:val="6C68EF4E"/>
    <w:rsid w:val="6C715243"/>
    <w:rsid w:val="6C755FD2"/>
    <w:rsid w:val="6C75CF74"/>
    <w:rsid w:val="6C75F3AA"/>
    <w:rsid w:val="6C77E064"/>
    <w:rsid w:val="6C7932AB"/>
    <w:rsid w:val="6C7BAA6D"/>
    <w:rsid w:val="6C7C2685"/>
    <w:rsid w:val="6C83EA7F"/>
    <w:rsid w:val="6C8521B6"/>
    <w:rsid w:val="6C8C412B"/>
    <w:rsid w:val="6C928910"/>
    <w:rsid w:val="6C96F3C3"/>
    <w:rsid w:val="6C982D24"/>
    <w:rsid w:val="6C9869BD"/>
    <w:rsid w:val="6C9E06C9"/>
    <w:rsid w:val="6CA29025"/>
    <w:rsid w:val="6CA41256"/>
    <w:rsid w:val="6CA42796"/>
    <w:rsid w:val="6CA533BF"/>
    <w:rsid w:val="6CAAE823"/>
    <w:rsid w:val="6CAD6046"/>
    <w:rsid w:val="6CB4250B"/>
    <w:rsid w:val="6CB5FC73"/>
    <w:rsid w:val="6CBE149E"/>
    <w:rsid w:val="6CBEC84C"/>
    <w:rsid w:val="6CC5B3E6"/>
    <w:rsid w:val="6CD4DFE4"/>
    <w:rsid w:val="6CDA43E1"/>
    <w:rsid w:val="6CDE1041"/>
    <w:rsid w:val="6CE04C2B"/>
    <w:rsid w:val="6CE2046E"/>
    <w:rsid w:val="6CE75443"/>
    <w:rsid w:val="6CF0C13B"/>
    <w:rsid w:val="6CF1D17F"/>
    <w:rsid w:val="6CF743DE"/>
    <w:rsid w:val="6CF8F3BD"/>
    <w:rsid w:val="6CF93B87"/>
    <w:rsid w:val="6CFB5BF6"/>
    <w:rsid w:val="6D04D2BE"/>
    <w:rsid w:val="6D0519F6"/>
    <w:rsid w:val="6D0588C8"/>
    <w:rsid w:val="6D13CA0A"/>
    <w:rsid w:val="6D14F29C"/>
    <w:rsid w:val="6D1602D7"/>
    <w:rsid w:val="6D1B1A86"/>
    <w:rsid w:val="6D1FA89B"/>
    <w:rsid w:val="6D22DE1E"/>
    <w:rsid w:val="6D2D3E79"/>
    <w:rsid w:val="6D3405E7"/>
    <w:rsid w:val="6D3EA81E"/>
    <w:rsid w:val="6D411D04"/>
    <w:rsid w:val="6D42DA09"/>
    <w:rsid w:val="6D4753D1"/>
    <w:rsid w:val="6D49C86F"/>
    <w:rsid w:val="6D4F62F2"/>
    <w:rsid w:val="6D551EB4"/>
    <w:rsid w:val="6D5654A4"/>
    <w:rsid w:val="6D5F69E7"/>
    <w:rsid w:val="6D620B21"/>
    <w:rsid w:val="6D62D9D7"/>
    <w:rsid w:val="6D6325B2"/>
    <w:rsid w:val="6D64456E"/>
    <w:rsid w:val="6D65699A"/>
    <w:rsid w:val="6D69EADD"/>
    <w:rsid w:val="6D6A1831"/>
    <w:rsid w:val="6D6A3323"/>
    <w:rsid w:val="6D6E0F92"/>
    <w:rsid w:val="6D726C55"/>
    <w:rsid w:val="6D758BEB"/>
    <w:rsid w:val="6D7A5911"/>
    <w:rsid w:val="6D82F8E7"/>
    <w:rsid w:val="6D86A045"/>
    <w:rsid w:val="6D8B4B7D"/>
    <w:rsid w:val="6D924C71"/>
    <w:rsid w:val="6D927566"/>
    <w:rsid w:val="6D939563"/>
    <w:rsid w:val="6D986EA4"/>
    <w:rsid w:val="6D9979A0"/>
    <w:rsid w:val="6D9C0723"/>
    <w:rsid w:val="6DA40F39"/>
    <w:rsid w:val="6DA5C787"/>
    <w:rsid w:val="6DAA01E0"/>
    <w:rsid w:val="6DB4DA30"/>
    <w:rsid w:val="6DC788DA"/>
    <w:rsid w:val="6DC8FD4A"/>
    <w:rsid w:val="6DD4B10E"/>
    <w:rsid w:val="6DD4FA43"/>
    <w:rsid w:val="6DD62C3E"/>
    <w:rsid w:val="6DD6D4DD"/>
    <w:rsid w:val="6DD81746"/>
    <w:rsid w:val="6DD84A17"/>
    <w:rsid w:val="6DDB4A74"/>
    <w:rsid w:val="6DE0C702"/>
    <w:rsid w:val="6DE4DA6A"/>
    <w:rsid w:val="6DEA0B10"/>
    <w:rsid w:val="6DEB389E"/>
    <w:rsid w:val="6DEB4689"/>
    <w:rsid w:val="6DED77D5"/>
    <w:rsid w:val="6DEF54D2"/>
    <w:rsid w:val="6DFA8A29"/>
    <w:rsid w:val="6E00B3BB"/>
    <w:rsid w:val="6E0406DA"/>
    <w:rsid w:val="6E06B5CB"/>
    <w:rsid w:val="6E07D859"/>
    <w:rsid w:val="6E0E8DDD"/>
    <w:rsid w:val="6E1011F8"/>
    <w:rsid w:val="6E14B6E7"/>
    <w:rsid w:val="6E14DF73"/>
    <w:rsid w:val="6E15AC2B"/>
    <w:rsid w:val="6E1D2F54"/>
    <w:rsid w:val="6E20DE06"/>
    <w:rsid w:val="6E220663"/>
    <w:rsid w:val="6E22176A"/>
    <w:rsid w:val="6E27DEC2"/>
    <w:rsid w:val="6E2BE11D"/>
    <w:rsid w:val="6E2E8FAA"/>
    <w:rsid w:val="6E30D770"/>
    <w:rsid w:val="6E311396"/>
    <w:rsid w:val="6E33D4F5"/>
    <w:rsid w:val="6E3E0D50"/>
    <w:rsid w:val="6E45465A"/>
    <w:rsid w:val="6E4A0AEE"/>
    <w:rsid w:val="6E4BBAE2"/>
    <w:rsid w:val="6E4CCE3E"/>
    <w:rsid w:val="6E4F4AC5"/>
    <w:rsid w:val="6E57A83E"/>
    <w:rsid w:val="6E5C3A4A"/>
    <w:rsid w:val="6E5D250A"/>
    <w:rsid w:val="6E669380"/>
    <w:rsid w:val="6E678C7B"/>
    <w:rsid w:val="6E682AB0"/>
    <w:rsid w:val="6E6B83E3"/>
    <w:rsid w:val="6E6D7E7F"/>
    <w:rsid w:val="6E74AB6E"/>
    <w:rsid w:val="6E753976"/>
    <w:rsid w:val="6E7E5908"/>
    <w:rsid w:val="6E7F109E"/>
    <w:rsid w:val="6E854EEA"/>
    <w:rsid w:val="6E8577EC"/>
    <w:rsid w:val="6E8A2632"/>
    <w:rsid w:val="6E8DF710"/>
    <w:rsid w:val="6E9391CD"/>
    <w:rsid w:val="6E98B5FD"/>
    <w:rsid w:val="6EA0205C"/>
    <w:rsid w:val="6EA02AFB"/>
    <w:rsid w:val="6EA182E9"/>
    <w:rsid w:val="6EA48CB3"/>
    <w:rsid w:val="6EAC8992"/>
    <w:rsid w:val="6EAD1570"/>
    <w:rsid w:val="6EAE0678"/>
    <w:rsid w:val="6EAEB6C8"/>
    <w:rsid w:val="6EAF5648"/>
    <w:rsid w:val="6EB541B3"/>
    <w:rsid w:val="6EC91194"/>
    <w:rsid w:val="6ECBA863"/>
    <w:rsid w:val="6ECE7B89"/>
    <w:rsid w:val="6ED97E1C"/>
    <w:rsid w:val="6EDBD36C"/>
    <w:rsid w:val="6EDE756C"/>
    <w:rsid w:val="6EE2CC7D"/>
    <w:rsid w:val="6EEACB91"/>
    <w:rsid w:val="6EF0EB08"/>
    <w:rsid w:val="6EFF5A37"/>
    <w:rsid w:val="6F06CB7A"/>
    <w:rsid w:val="6F0B97A0"/>
    <w:rsid w:val="6F0BBB2C"/>
    <w:rsid w:val="6F0EC4B0"/>
    <w:rsid w:val="6F104751"/>
    <w:rsid w:val="6F107608"/>
    <w:rsid w:val="6F18022B"/>
    <w:rsid w:val="6F19B15A"/>
    <w:rsid w:val="6F1A4FCC"/>
    <w:rsid w:val="6F1BB5CA"/>
    <w:rsid w:val="6F203B77"/>
    <w:rsid w:val="6F36B0C5"/>
    <w:rsid w:val="6F39F50E"/>
    <w:rsid w:val="6F3DCCAE"/>
    <w:rsid w:val="6F44C827"/>
    <w:rsid w:val="6F44F7C3"/>
    <w:rsid w:val="6F52A0E9"/>
    <w:rsid w:val="6F55B3D7"/>
    <w:rsid w:val="6F62E273"/>
    <w:rsid w:val="6F65DB0F"/>
    <w:rsid w:val="6F6728D2"/>
    <w:rsid w:val="6F6CB314"/>
    <w:rsid w:val="6F6F1AF0"/>
    <w:rsid w:val="6F7F3CAB"/>
    <w:rsid w:val="6F839B2C"/>
    <w:rsid w:val="6F850243"/>
    <w:rsid w:val="6F85DFE0"/>
    <w:rsid w:val="6F8675FF"/>
    <w:rsid w:val="6F8690F4"/>
    <w:rsid w:val="6F87A193"/>
    <w:rsid w:val="6F8A8151"/>
    <w:rsid w:val="6F8BC0D7"/>
    <w:rsid w:val="6F8EA11E"/>
    <w:rsid w:val="6F8F184C"/>
    <w:rsid w:val="6F929795"/>
    <w:rsid w:val="6F95AD62"/>
    <w:rsid w:val="6F993412"/>
    <w:rsid w:val="6F9DB363"/>
    <w:rsid w:val="6FAA42A6"/>
    <w:rsid w:val="6FAAB64A"/>
    <w:rsid w:val="6FACBD7A"/>
    <w:rsid w:val="6FAD5911"/>
    <w:rsid w:val="6FB577A1"/>
    <w:rsid w:val="6FB6B387"/>
    <w:rsid w:val="6FC63E75"/>
    <w:rsid w:val="6FCAA38A"/>
    <w:rsid w:val="6FD32E75"/>
    <w:rsid w:val="6FD52C49"/>
    <w:rsid w:val="6FD904DE"/>
    <w:rsid w:val="6FDC95C9"/>
    <w:rsid w:val="6FDD0C83"/>
    <w:rsid w:val="6FEAF94A"/>
    <w:rsid w:val="6FED46F8"/>
    <w:rsid w:val="6FF3ECBD"/>
    <w:rsid w:val="6FF49C26"/>
    <w:rsid w:val="6FFED2EE"/>
    <w:rsid w:val="7006F31D"/>
    <w:rsid w:val="7007186D"/>
    <w:rsid w:val="7011C7EE"/>
    <w:rsid w:val="70129D2C"/>
    <w:rsid w:val="7016CF99"/>
    <w:rsid w:val="701730F2"/>
    <w:rsid w:val="7018FC49"/>
    <w:rsid w:val="7019706E"/>
    <w:rsid w:val="701FBFCD"/>
    <w:rsid w:val="70261842"/>
    <w:rsid w:val="7026F3C1"/>
    <w:rsid w:val="70276E70"/>
    <w:rsid w:val="7039109F"/>
    <w:rsid w:val="703F9AAE"/>
    <w:rsid w:val="70438DA7"/>
    <w:rsid w:val="704560ED"/>
    <w:rsid w:val="70469B4A"/>
    <w:rsid w:val="704C1E95"/>
    <w:rsid w:val="704D5E73"/>
    <w:rsid w:val="70535739"/>
    <w:rsid w:val="7055D84B"/>
    <w:rsid w:val="705998DB"/>
    <w:rsid w:val="7061BD1F"/>
    <w:rsid w:val="70666685"/>
    <w:rsid w:val="7068A6B9"/>
    <w:rsid w:val="7068B6CB"/>
    <w:rsid w:val="70696DA4"/>
    <w:rsid w:val="706C91F0"/>
    <w:rsid w:val="706F30EC"/>
    <w:rsid w:val="70711473"/>
    <w:rsid w:val="707304AE"/>
    <w:rsid w:val="7074AD56"/>
    <w:rsid w:val="7075E4A4"/>
    <w:rsid w:val="7077B049"/>
    <w:rsid w:val="7077C5EE"/>
    <w:rsid w:val="70843CCD"/>
    <w:rsid w:val="70868092"/>
    <w:rsid w:val="7087FC53"/>
    <w:rsid w:val="7089845E"/>
    <w:rsid w:val="70980CB3"/>
    <w:rsid w:val="7099AC66"/>
    <w:rsid w:val="709A578A"/>
    <w:rsid w:val="709AF433"/>
    <w:rsid w:val="709BFD1C"/>
    <w:rsid w:val="709C43D2"/>
    <w:rsid w:val="70A30A2B"/>
    <w:rsid w:val="70AB624E"/>
    <w:rsid w:val="70B856F6"/>
    <w:rsid w:val="70BD4473"/>
    <w:rsid w:val="70BE836F"/>
    <w:rsid w:val="70BFF287"/>
    <w:rsid w:val="70C36A74"/>
    <w:rsid w:val="70C466BF"/>
    <w:rsid w:val="70C6E627"/>
    <w:rsid w:val="70D71135"/>
    <w:rsid w:val="70D7413F"/>
    <w:rsid w:val="70DD1E7F"/>
    <w:rsid w:val="70E183F4"/>
    <w:rsid w:val="70E1D304"/>
    <w:rsid w:val="70E34806"/>
    <w:rsid w:val="70E6ED0A"/>
    <w:rsid w:val="70E741E3"/>
    <w:rsid w:val="70E74E0D"/>
    <w:rsid w:val="70EECA80"/>
    <w:rsid w:val="70F10D89"/>
    <w:rsid w:val="70F3583D"/>
    <w:rsid w:val="70FE0DF2"/>
    <w:rsid w:val="710074D8"/>
    <w:rsid w:val="710C1EF3"/>
    <w:rsid w:val="710F4997"/>
    <w:rsid w:val="710F5361"/>
    <w:rsid w:val="711DAF10"/>
    <w:rsid w:val="7127AFE3"/>
    <w:rsid w:val="7127FCA1"/>
    <w:rsid w:val="713D7EC7"/>
    <w:rsid w:val="713F136A"/>
    <w:rsid w:val="71411F32"/>
    <w:rsid w:val="71421641"/>
    <w:rsid w:val="71431EFB"/>
    <w:rsid w:val="7146E3D8"/>
    <w:rsid w:val="714AFA72"/>
    <w:rsid w:val="714DCCCC"/>
    <w:rsid w:val="714EE1E0"/>
    <w:rsid w:val="71501131"/>
    <w:rsid w:val="7154BC90"/>
    <w:rsid w:val="715574D7"/>
    <w:rsid w:val="71566098"/>
    <w:rsid w:val="7156DA06"/>
    <w:rsid w:val="71598120"/>
    <w:rsid w:val="715B09E7"/>
    <w:rsid w:val="715B40C8"/>
    <w:rsid w:val="715CD0C5"/>
    <w:rsid w:val="715D855B"/>
    <w:rsid w:val="71690462"/>
    <w:rsid w:val="716EB682"/>
    <w:rsid w:val="716F9083"/>
    <w:rsid w:val="71774363"/>
    <w:rsid w:val="7181A7DA"/>
    <w:rsid w:val="7182FDB3"/>
    <w:rsid w:val="7185C0F8"/>
    <w:rsid w:val="71870217"/>
    <w:rsid w:val="7187E020"/>
    <w:rsid w:val="719149F5"/>
    <w:rsid w:val="719499B5"/>
    <w:rsid w:val="7197531A"/>
    <w:rsid w:val="71A12C62"/>
    <w:rsid w:val="71A41497"/>
    <w:rsid w:val="71AA0B37"/>
    <w:rsid w:val="71B2D82E"/>
    <w:rsid w:val="71B2DBC2"/>
    <w:rsid w:val="71B79A84"/>
    <w:rsid w:val="71B852DF"/>
    <w:rsid w:val="71B921C8"/>
    <w:rsid w:val="71BA866B"/>
    <w:rsid w:val="71C325B4"/>
    <w:rsid w:val="71C52E70"/>
    <w:rsid w:val="71C747AC"/>
    <w:rsid w:val="71CD9403"/>
    <w:rsid w:val="71CDE5FC"/>
    <w:rsid w:val="71D379BA"/>
    <w:rsid w:val="71D6A8F0"/>
    <w:rsid w:val="71DBF848"/>
    <w:rsid w:val="71DED4B8"/>
    <w:rsid w:val="71DF7C0B"/>
    <w:rsid w:val="71E2B417"/>
    <w:rsid w:val="71E4723D"/>
    <w:rsid w:val="71E5945B"/>
    <w:rsid w:val="71E8B31A"/>
    <w:rsid w:val="71E8E30A"/>
    <w:rsid w:val="71F20583"/>
    <w:rsid w:val="71F53CEA"/>
    <w:rsid w:val="71F7DF39"/>
    <w:rsid w:val="7201A3B2"/>
    <w:rsid w:val="72047DE7"/>
    <w:rsid w:val="720AEC6C"/>
    <w:rsid w:val="7210AB5D"/>
    <w:rsid w:val="7210ECD1"/>
    <w:rsid w:val="72162B60"/>
    <w:rsid w:val="721E5D5F"/>
    <w:rsid w:val="721EBA56"/>
    <w:rsid w:val="7221E18C"/>
    <w:rsid w:val="723625A8"/>
    <w:rsid w:val="72387FA8"/>
    <w:rsid w:val="723A9D4E"/>
    <w:rsid w:val="723CFD64"/>
    <w:rsid w:val="723D766C"/>
    <w:rsid w:val="72417C0F"/>
    <w:rsid w:val="72427D9D"/>
    <w:rsid w:val="72449FF7"/>
    <w:rsid w:val="7244B344"/>
    <w:rsid w:val="7253450E"/>
    <w:rsid w:val="7253B7AB"/>
    <w:rsid w:val="7258C565"/>
    <w:rsid w:val="7258D2E6"/>
    <w:rsid w:val="7259600B"/>
    <w:rsid w:val="725B6D27"/>
    <w:rsid w:val="725E36FE"/>
    <w:rsid w:val="726B0C4E"/>
    <w:rsid w:val="726EC272"/>
    <w:rsid w:val="7273413C"/>
    <w:rsid w:val="72741214"/>
    <w:rsid w:val="72771672"/>
    <w:rsid w:val="72771D06"/>
    <w:rsid w:val="727BB6E0"/>
    <w:rsid w:val="727E0B8B"/>
    <w:rsid w:val="727EF77E"/>
    <w:rsid w:val="72839307"/>
    <w:rsid w:val="728453F2"/>
    <w:rsid w:val="7288AD08"/>
    <w:rsid w:val="728A6201"/>
    <w:rsid w:val="728B1CC5"/>
    <w:rsid w:val="7290CCC6"/>
    <w:rsid w:val="7295C960"/>
    <w:rsid w:val="72967CD8"/>
    <w:rsid w:val="72969123"/>
    <w:rsid w:val="7298C168"/>
    <w:rsid w:val="7299A7FD"/>
    <w:rsid w:val="729C78A1"/>
    <w:rsid w:val="729E646F"/>
    <w:rsid w:val="729F00F7"/>
    <w:rsid w:val="72AB278A"/>
    <w:rsid w:val="72AC83F1"/>
    <w:rsid w:val="72B2A9A9"/>
    <w:rsid w:val="72B442FE"/>
    <w:rsid w:val="72B61280"/>
    <w:rsid w:val="72B719BE"/>
    <w:rsid w:val="72B7AB0C"/>
    <w:rsid w:val="72BBAB78"/>
    <w:rsid w:val="72BEACCC"/>
    <w:rsid w:val="72C3C1FE"/>
    <w:rsid w:val="72CBA077"/>
    <w:rsid w:val="72CD8AFE"/>
    <w:rsid w:val="72CF62C1"/>
    <w:rsid w:val="72DA3036"/>
    <w:rsid w:val="72E4AC7F"/>
    <w:rsid w:val="72E793C0"/>
    <w:rsid w:val="72EC214B"/>
    <w:rsid w:val="72FA4F28"/>
    <w:rsid w:val="72FA79DF"/>
    <w:rsid w:val="730CCA26"/>
    <w:rsid w:val="731F4E1D"/>
    <w:rsid w:val="7325FB17"/>
    <w:rsid w:val="732A6504"/>
    <w:rsid w:val="732A7BB1"/>
    <w:rsid w:val="732DAFF6"/>
    <w:rsid w:val="732DD02B"/>
    <w:rsid w:val="7334C61C"/>
    <w:rsid w:val="733C8008"/>
    <w:rsid w:val="733DAA21"/>
    <w:rsid w:val="733DF2F7"/>
    <w:rsid w:val="73415204"/>
    <w:rsid w:val="7343F87E"/>
    <w:rsid w:val="7345B4FF"/>
    <w:rsid w:val="73485048"/>
    <w:rsid w:val="7349E9A9"/>
    <w:rsid w:val="7359E52E"/>
    <w:rsid w:val="7369C845"/>
    <w:rsid w:val="7369E0F8"/>
    <w:rsid w:val="736E1545"/>
    <w:rsid w:val="7371D4C5"/>
    <w:rsid w:val="737520EB"/>
    <w:rsid w:val="73778E12"/>
    <w:rsid w:val="737D86B0"/>
    <w:rsid w:val="7383F1D3"/>
    <w:rsid w:val="73857421"/>
    <w:rsid w:val="73864C6F"/>
    <w:rsid w:val="7387881D"/>
    <w:rsid w:val="738A791D"/>
    <w:rsid w:val="738A86AE"/>
    <w:rsid w:val="738DDAFE"/>
    <w:rsid w:val="739074C5"/>
    <w:rsid w:val="7393375C"/>
    <w:rsid w:val="739B4BCC"/>
    <w:rsid w:val="739E7C0F"/>
    <w:rsid w:val="73A887B9"/>
    <w:rsid w:val="73A977E8"/>
    <w:rsid w:val="73B06FD6"/>
    <w:rsid w:val="73B494ED"/>
    <w:rsid w:val="73BC6AA4"/>
    <w:rsid w:val="73C06ED3"/>
    <w:rsid w:val="73C43AEA"/>
    <w:rsid w:val="73C64CD7"/>
    <w:rsid w:val="73C9AC96"/>
    <w:rsid w:val="73CB25D1"/>
    <w:rsid w:val="73CC917E"/>
    <w:rsid w:val="73D0EC8A"/>
    <w:rsid w:val="73D0F62D"/>
    <w:rsid w:val="73D271AE"/>
    <w:rsid w:val="73D74536"/>
    <w:rsid w:val="73D8C572"/>
    <w:rsid w:val="73D8CDC5"/>
    <w:rsid w:val="73D9A7A1"/>
    <w:rsid w:val="73DD4C70"/>
    <w:rsid w:val="73DD9917"/>
    <w:rsid w:val="73E4FA25"/>
    <w:rsid w:val="73ED84C2"/>
    <w:rsid w:val="73EF880C"/>
    <w:rsid w:val="73F8B0C0"/>
    <w:rsid w:val="73FA4B48"/>
    <w:rsid w:val="73FD23CF"/>
    <w:rsid w:val="73FEF0ED"/>
    <w:rsid w:val="74029D87"/>
    <w:rsid w:val="74176B38"/>
    <w:rsid w:val="741C20A2"/>
    <w:rsid w:val="741E8A28"/>
    <w:rsid w:val="741F3BA7"/>
    <w:rsid w:val="741F7A1D"/>
    <w:rsid w:val="7420546A"/>
    <w:rsid w:val="7423126F"/>
    <w:rsid w:val="74246635"/>
    <w:rsid w:val="7426B13A"/>
    <w:rsid w:val="742AA92D"/>
    <w:rsid w:val="742AF804"/>
    <w:rsid w:val="7433C162"/>
    <w:rsid w:val="7436ADDB"/>
    <w:rsid w:val="743A2DFC"/>
    <w:rsid w:val="743CD019"/>
    <w:rsid w:val="743D37B4"/>
    <w:rsid w:val="74411AB5"/>
    <w:rsid w:val="74450FDF"/>
    <w:rsid w:val="7448EC61"/>
    <w:rsid w:val="744C004B"/>
    <w:rsid w:val="74505F5A"/>
    <w:rsid w:val="745A5F4F"/>
    <w:rsid w:val="745D3CFF"/>
    <w:rsid w:val="745E627D"/>
    <w:rsid w:val="7462D41C"/>
    <w:rsid w:val="74679153"/>
    <w:rsid w:val="7468DB36"/>
    <w:rsid w:val="746CCBE0"/>
    <w:rsid w:val="747220A5"/>
    <w:rsid w:val="7475EFCA"/>
    <w:rsid w:val="747D67D3"/>
    <w:rsid w:val="747D6D7A"/>
    <w:rsid w:val="74855D58"/>
    <w:rsid w:val="748E4CC9"/>
    <w:rsid w:val="74933E66"/>
    <w:rsid w:val="74970D22"/>
    <w:rsid w:val="749793FE"/>
    <w:rsid w:val="749D7EDD"/>
    <w:rsid w:val="749EFEB2"/>
    <w:rsid w:val="74A0903A"/>
    <w:rsid w:val="74ADAC35"/>
    <w:rsid w:val="74AE0A36"/>
    <w:rsid w:val="74AE9768"/>
    <w:rsid w:val="74AFCD19"/>
    <w:rsid w:val="74B43933"/>
    <w:rsid w:val="74B6AC24"/>
    <w:rsid w:val="74BB7212"/>
    <w:rsid w:val="74C3E4EC"/>
    <w:rsid w:val="74C70821"/>
    <w:rsid w:val="74C8019A"/>
    <w:rsid w:val="74CA4689"/>
    <w:rsid w:val="74CE04CB"/>
    <w:rsid w:val="74D1BB46"/>
    <w:rsid w:val="74D6CBB6"/>
    <w:rsid w:val="74DB5E42"/>
    <w:rsid w:val="74DCCA9B"/>
    <w:rsid w:val="74DEE220"/>
    <w:rsid w:val="74E009BB"/>
    <w:rsid w:val="74E3BC5C"/>
    <w:rsid w:val="74E48145"/>
    <w:rsid w:val="74E4F3F1"/>
    <w:rsid w:val="74E5FFDA"/>
    <w:rsid w:val="74E7DE2A"/>
    <w:rsid w:val="74EB71BA"/>
    <w:rsid w:val="74EB86E6"/>
    <w:rsid w:val="74ED608E"/>
    <w:rsid w:val="74ED72CC"/>
    <w:rsid w:val="74EEADF8"/>
    <w:rsid w:val="74EF0AC6"/>
    <w:rsid w:val="74EF9909"/>
    <w:rsid w:val="74F0EB5D"/>
    <w:rsid w:val="74F18703"/>
    <w:rsid w:val="74F236DA"/>
    <w:rsid w:val="74F448B2"/>
    <w:rsid w:val="74F485D6"/>
    <w:rsid w:val="74F83E97"/>
    <w:rsid w:val="74FCE035"/>
    <w:rsid w:val="74FEED95"/>
    <w:rsid w:val="7500700F"/>
    <w:rsid w:val="7500A4B1"/>
    <w:rsid w:val="75081A21"/>
    <w:rsid w:val="7508FFF3"/>
    <w:rsid w:val="7509C52C"/>
    <w:rsid w:val="7509FAEE"/>
    <w:rsid w:val="750B8AF4"/>
    <w:rsid w:val="75149B79"/>
    <w:rsid w:val="7517D12E"/>
    <w:rsid w:val="751BE13F"/>
    <w:rsid w:val="751CC99F"/>
    <w:rsid w:val="751DC0A4"/>
    <w:rsid w:val="751F8BE3"/>
    <w:rsid w:val="751F96F8"/>
    <w:rsid w:val="75279B73"/>
    <w:rsid w:val="7534614F"/>
    <w:rsid w:val="75348A89"/>
    <w:rsid w:val="7539295F"/>
    <w:rsid w:val="75404309"/>
    <w:rsid w:val="7541D21E"/>
    <w:rsid w:val="7542216F"/>
    <w:rsid w:val="75422B5D"/>
    <w:rsid w:val="7545B5B7"/>
    <w:rsid w:val="7547A0A4"/>
    <w:rsid w:val="7548773E"/>
    <w:rsid w:val="754BBABC"/>
    <w:rsid w:val="7552B8D6"/>
    <w:rsid w:val="7553EFE7"/>
    <w:rsid w:val="7554BC7C"/>
    <w:rsid w:val="755507A6"/>
    <w:rsid w:val="755B3F90"/>
    <w:rsid w:val="755CD83F"/>
    <w:rsid w:val="755FF474"/>
    <w:rsid w:val="75630036"/>
    <w:rsid w:val="75676914"/>
    <w:rsid w:val="756A2FE4"/>
    <w:rsid w:val="756E7921"/>
    <w:rsid w:val="756F85A5"/>
    <w:rsid w:val="756FBAF7"/>
    <w:rsid w:val="75724CB7"/>
    <w:rsid w:val="75750A0B"/>
    <w:rsid w:val="757A061D"/>
    <w:rsid w:val="757E7F15"/>
    <w:rsid w:val="7580111A"/>
    <w:rsid w:val="7580926A"/>
    <w:rsid w:val="7580B0AA"/>
    <w:rsid w:val="75826FC3"/>
    <w:rsid w:val="75840D7A"/>
    <w:rsid w:val="7585A846"/>
    <w:rsid w:val="75877742"/>
    <w:rsid w:val="7589C4B8"/>
    <w:rsid w:val="758BC5F0"/>
    <w:rsid w:val="758F0657"/>
    <w:rsid w:val="759BB0AC"/>
    <w:rsid w:val="759E964C"/>
    <w:rsid w:val="759ED81C"/>
    <w:rsid w:val="759FA00D"/>
    <w:rsid w:val="759FCB07"/>
    <w:rsid w:val="75A553E7"/>
    <w:rsid w:val="75AF510D"/>
    <w:rsid w:val="75B49680"/>
    <w:rsid w:val="75B9B7B0"/>
    <w:rsid w:val="75CACF6A"/>
    <w:rsid w:val="75CB30B9"/>
    <w:rsid w:val="75CDFF73"/>
    <w:rsid w:val="75D1D640"/>
    <w:rsid w:val="75D3A347"/>
    <w:rsid w:val="75D67C09"/>
    <w:rsid w:val="75D9C32D"/>
    <w:rsid w:val="75DFBC38"/>
    <w:rsid w:val="75E26B06"/>
    <w:rsid w:val="75E48D55"/>
    <w:rsid w:val="75EE0C35"/>
    <w:rsid w:val="75F792F2"/>
    <w:rsid w:val="75F84B64"/>
    <w:rsid w:val="75F9B29D"/>
    <w:rsid w:val="75F9FA07"/>
    <w:rsid w:val="75FC9492"/>
    <w:rsid w:val="75FFE3EC"/>
    <w:rsid w:val="760B9296"/>
    <w:rsid w:val="76142186"/>
    <w:rsid w:val="761878DA"/>
    <w:rsid w:val="7624BDBF"/>
    <w:rsid w:val="7624F8EC"/>
    <w:rsid w:val="76252BBD"/>
    <w:rsid w:val="762754FC"/>
    <w:rsid w:val="7628F620"/>
    <w:rsid w:val="7629F061"/>
    <w:rsid w:val="762C351C"/>
    <w:rsid w:val="763246A2"/>
    <w:rsid w:val="763A81BF"/>
    <w:rsid w:val="763B7CEF"/>
    <w:rsid w:val="763C6891"/>
    <w:rsid w:val="763CF259"/>
    <w:rsid w:val="764213AC"/>
    <w:rsid w:val="764332EC"/>
    <w:rsid w:val="76447A3D"/>
    <w:rsid w:val="7645DA6C"/>
    <w:rsid w:val="764D4FD5"/>
    <w:rsid w:val="764DF69F"/>
    <w:rsid w:val="765086C5"/>
    <w:rsid w:val="7652F02C"/>
    <w:rsid w:val="7654B8F5"/>
    <w:rsid w:val="7657AE4D"/>
    <w:rsid w:val="7658EC99"/>
    <w:rsid w:val="765BDAA0"/>
    <w:rsid w:val="765CAA52"/>
    <w:rsid w:val="765E03FF"/>
    <w:rsid w:val="76622BA6"/>
    <w:rsid w:val="7662F4B5"/>
    <w:rsid w:val="76674A53"/>
    <w:rsid w:val="766A61D7"/>
    <w:rsid w:val="766E7EDE"/>
    <w:rsid w:val="76715D7C"/>
    <w:rsid w:val="767A1135"/>
    <w:rsid w:val="767BB868"/>
    <w:rsid w:val="767F9495"/>
    <w:rsid w:val="7688E3DF"/>
    <w:rsid w:val="768C64C0"/>
    <w:rsid w:val="7694B021"/>
    <w:rsid w:val="7694E335"/>
    <w:rsid w:val="7697233A"/>
    <w:rsid w:val="769C4EEF"/>
    <w:rsid w:val="769EEB19"/>
    <w:rsid w:val="769F07C5"/>
    <w:rsid w:val="76A23666"/>
    <w:rsid w:val="76AFAA5F"/>
    <w:rsid w:val="76AFE89E"/>
    <w:rsid w:val="76B1571A"/>
    <w:rsid w:val="76B1BE91"/>
    <w:rsid w:val="76B6A17F"/>
    <w:rsid w:val="76C16E18"/>
    <w:rsid w:val="76C534CD"/>
    <w:rsid w:val="76CBD01A"/>
    <w:rsid w:val="76D27BFB"/>
    <w:rsid w:val="76D3971D"/>
    <w:rsid w:val="76D3CF1B"/>
    <w:rsid w:val="76D4E49A"/>
    <w:rsid w:val="76DAC4C9"/>
    <w:rsid w:val="76DCED37"/>
    <w:rsid w:val="76DD11D1"/>
    <w:rsid w:val="76E2013E"/>
    <w:rsid w:val="76E39F01"/>
    <w:rsid w:val="76E4E361"/>
    <w:rsid w:val="76E529B7"/>
    <w:rsid w:val="76E74504"/>
    <w:rsid w:val="76E9ED5D"/>
    <w:rsid w:val="76EBD8CD"/>
    <w:rsid w:val="76EEBE52"/>
    <w:rsid w:val="76EFA829"/>
    <w:rsid w:val="76F3DB5B"/>
    <w:rsid w:val="76FF2B5D"/>
    <w:rsid w:val="77043240"/>
    <w:rsid w:val="77044DB0"/>
    <w:rsid w:val="7707305B"/>
    <w:rsid w:val="7707B59F"/>
    <w:rsid w:val="770EF77B"/>
    <w:rsid w:val="77109C83"/>
    <w:rsid w:val="77131EA7"/>
    <w:rsid w:val="7716D14A"/>
    <w:rsid w:val="77187C94"/>
    <w:rsid w:val="77202BAC"/>
    <w:rsid w:val="7721E5F6"/>
    <w:rsid w:val="77230872"/>
    <w:rsid w:val="7726C318"/>
    <w:rsid w:val="772D99EF"/>
    <w:rsid w:val="773012BF"/>
    <w:rsid w:val="7731CAA7"/>
    <w:rsid w:val="77339A4E"/>
    <w:rsid w:val="7739F711"/>
    <w:rsid w:val="773B318D"/>
    <w:rsid w:val="773DA99C"/>
    <w:rsid w:val="7743BCC4"/>
    <w:rsid w:val="774473BA"/>
    <w:rsid w:val="77468082"/>
    <w:rsid w:val="774A246E"/>
    <w:rsid w:val="774B2ABF"/>
    <w:rsid w:val="774B61F0"/>
    <w:rsid w:val="774D836E"/>
    <w:rsid w:val="774F31D5"/>
    <w:rsid w:val="77513F13"/>
    <w:rsid w:val="77542E33"/>
    <w:rsid w:val="7755C303"/>
    <w:rsid w:val="77560033"/>
    <w:rsid w:val="77582138"/>
    <w:rsid w:val="7759EB9E"/>
    <w:rsid w:val="775E2A58"/>
    <w:rsid w:val="776369B2"/>
    <w:rsid w:val="776FE9C4"/>
    <w:rsid w:val="77769057"/>
    <w:rsid w:val="777E920C"/>
    <w:rsid w:val="7783A2E2"/>
    <w:rsid w:val="778DB837"/>
    <w:rsid w:val="779378AB"/>
    <w:rsid w:val="779777F6"/>
    <w:rsid w:val="779B80D7"/>
    <w:rsid w:val="77A06D19"/>
    <w:rsid w:val="77A1DF74"/>
    <w:rsid w:val="77A326E2"/>
    <w:rsid w:val="77A3A684"/>
    <w:rsid w:val="77A8CA47"/>
    <w:rsid w:val="77AA2AE0"/>
    <w:rsid w:val="77B060B6"/>
    <w:rsid w:val="77B18371"/>
    <w:rsid w:val="77B2B35F"/>
    <w:rsid w:val="77B5A1B4"/>
    <w:rsid w:val="77B97ECD"/>
    <w:rsid w:val="77BBD796"/>
    <w:rsid w:val="77C6304D"/>
    <w:rsid w:val="77CE466D"/>
    <w:rsid w:val="77DBE0DC"/>
    <w:rsid w:val="77DCD686"/>
    <w:rsid w:val="77DFD186"/>
    <w:rsid w:val="77E0523C"/>
    <w:rsid w:val="77E1562A"/>
    <w:rsid w:val="77E362AC"/>
    <w:rsid w:val="77E5DEA6"/>
    <w:rsid w:val="77E65B0A"/>
    <w:rsid w:val="77EA5EC8"/>
    <w:rsid w:val="77EBA53A"/>
    <w:rsid w:val="77ED987B"/>
    <w:rsid w:val="77FA88C5"/>
    <w:rsid w:val="7801BD93"/>
    <w:rsid w:val="780225DD"/>
    <w:rsid w:val="780286ED"/>
    <w:rsid w:val="7808373F"/>
    <w:rsid w:val="78092FF4"/>
    <w:rsid w:val="780A56AA"/>
    <w:rsid w:val="780DD500"/>
    <w:rsid w:val="78136671"/>
    <w:rsid w:val="7817EBC9"/>
    <w:rsid w:val="781CE385"/>
    <w:rsid w:val="782056DE"/>
    <w:rsid w:val="782703D7"/>
    <w:rsid w:val="78274512"/>
    <w:rsid w:val="782A60F9"/>
    <w:rsid w:val="782BCBC0"/>
    <w:rsid w:val="782C0DCF"/>
    <w:rsid w:val="782DE58C"/>
    <w:rsid w:val="783365B8"/>
    <w:rsid w:val="78350F07"/>
    <w:rsid w:val="78415664"/>
    <w:rsid w:val="784B5F8D"/>
    <w:rsid w:val="78513EFD"/>
    <w:rsid w:val="7852D956"/>
    <w:rsid w:val="785BCB6F"/>
    <w:rsid w:val="7864674D"/>
    <w:rsid w:val="7868E92C"/>
    <w:rsid w:val="786C4487"/>
    <w:rsid w:val="786D9F9B"/>
    <w:rsid w:val="78713667"/>
    <w:rsid w:val="78744B10"/>
    <w:rsid w:val="78803E8C"/>
    <w:rsid w:val="788C2D5B"/>
    <w:rsid w:val="78928F8C"/>
    <w:rsid w:val="7898B0A8"/>
    <w:rsid w:val="789922E7"/>
    <w:rsid w:val="7899AE2B"/>
    <w:rsid w:val="78A002A1"/>
    <w:rsid w:val="78A0A531"/>
    <w:rsid w:val="78A391B2"/>
    <w:rsid w:val="78A5ACC2"/>
    <w:rsid w:val="78B44262"/>
    <w:rsid w:val="78B6BF49"/>
    <w:rsid w:val="78B74AD4"/>
    <w:rsid w:val="78B83233"/>
    <w:rsid w:val="78B85E8E"/>
    <w:rsid w:val="78BBFA1F"/>
    <w:rsid w:val="78C06B09"/>
    <w:rsid w:val="78C15F62"/>
    <w:rsid w:val="78C37A08"/>
    <w:rsid w:val="78C82A9A"/>
    <w:rsid w:val="78C9FD09"/>
    <w:rsid w:val="78CBDF8A"/>
    <w:rsid w:val="78CDBA71"/>
    <w:rsid w:val="78CE31A8"/>
    <w:rsid w:val="78CF6E39"/>
    <w:rsid w:val="78D53C81"/>
    <w:rsid w:val="78D83015"/>
    <w:rsid w:val="78D8B0A6"/>
    <w:rsid w:val="78D9FF80"/>
    <w:rsid w:val="78DA84BF"/>
    <w:rsid w:val="78DEE007"/>
    <w:rsid w:val="78EA346C"/>
    <w:rsid w:val="78EA7367"/>
    <w:rsid w:val="78EA9284"/>
    <w:rsid w:val="78EB0D8C"/>
    <w:rsid w:val="78F7409A"/>
    <w:rsid w:val="78F78E17"/>
    <w:rsid w:val="78F79713"/>
    <w:rsid w:val="78F7FBF2"/>
    <w:rsid w:val="78FC850B"/>
    <w:rsid w:val="78FDCC7C"/>
    <w:rsid w:val="78FEECE6"/>
    <w:rsid w:val="78FF44AB"/>
    <w:rsid w:val="7903B41E"/>
    <w:rsid w:val="790B5AC7"/>
    <w:rsid w:val="790F0FC4"/>
    <w:rsid w:val="790F17D9"/>
    <w:rsid w:val="7916430D"/>
    <w:rsid w:val="791770E9"/>
    <w:rsid w:val="79179827"/>
    <w:rsid w:val="7920BBD0"/>
    <w:rsid w:val="792112BC"/>
    <w:rsid w:val="79216721"/>
    <w:rsid w:val="7921C555"/>
    <w:rsid w:val="7927BB30"/>
    <w:rsid w:val="792A125E"/>
    <w:rsid w:val="792A4CD6"/>
    <w:rsid w:val="792F467F"/>
    <w:rsid w:val="79315788"/>
    <w:rsid w:val="793334E0"/>
    <w:rsid w:val="7934329A"/>
    <w:rsid w:val="79391D75"/>
    <w:rsid w:val="79407F3E"/>
    <w:rsid w:val="7946CB50"/>
    <w:rsid w:val="79494994"/>
    <w:rsid w:val="794D4847"/>
    <w:rsid w:val="79575D59"/>
    <w:rsid w:val="795B5E4E"/>
    <w:rsid w:val="7961052E"/>
    <w:rsid w:val="7965C1E0"/>
    <w:rsid w:val="796C37EF"/>
    <w:rsid w:val="796CA609"/>
    <w:rsid w:val="79709DB0"/>
    <w:rsid w:val="79764107"/>
    <w:rsid w:val="797ED225"/>
    <w:rsid w:val="797EF0B5"/>
    <w:rsid w:val="798181FF"/>
    <w:rsid w:val="7987A1D9"/>
    <w:rsid w:val="7989F539"/>
    <w:rsid w:val="798A25E3"/>
    <w:rsid w:val="798AAB55"/>
    <w:rsid w:val="79904FA7"/>
    <w:rsid w:val="79999562"/>
    <w:rsid w:val="799CFDC1"/>
    <w:rsid w:val="79A13767"/>
    <w:rsid w:val="79A3B0C5"/>
    <w:rsid w:val="79A8E1EF"/>
    <w:rsid w:val="79A961F5"/>
    <w:rsid w:val="79AFA69E"/>
    <w:rsid w:val="79BC8461"/>
    <w:rsid w:val="79BDEAC0"/>
    <w:rsid w:val="79C71092"/>
    <w:rsid w:val="79C78C04"/>
    <w:rsid w:val="79C93BBA"/>
    <w:rsid w:val="79CD8FFA"/>
    <w:rsid w:val="79CE2C09"/>
    <w:rsid w:val="79CE4809"/>
    <w:rsid w:val="79CF71A3"/>
    <w:rsid w:val="79D35ECC"/>
    <w:rsid w:val="79D6C417"/>
    <w:rsid w:val="79D77DE3"/>
    <w:rsid w:val="79D801D1"/>
    <w:rsid w:val="79D8A6B4"/>
    <w:rsid w:val="79DCB592"/>
    <w:rsid w:val="79E16D35"/>
    <w:rsid w:val="79E4F54D"/>
    <w:rsid w:val="79E54E7C"/>
    <w:rsid w:val="79E7D928"/>
    <w:rsid w:val="79EA774E"/>
    <w:rsid w:val="79EAE3B6"/>
    <w:rsid w:val="79EAE842"/>
    <w:rsid w:val="79F24C01"/>
    <w:rsid w:val="79FC34AE"/>
    <w:rsid w:val="7A03166C"/>
    <w:rsid w:val="7A039ED3"/>
    <w:rsid w:val="7A04206D"/>
    <w:rsid w:val="7A058109"/>
    <w:rsid w:val="7A0B45F2"/>
    <w:rsid w:val="7A1074FB"/>
    <w:rsid w:val="7A10A73F"/>
    <w:rsid w:val="7A116FB3"/>
    <w:rsid w:val="7A14DB5B"/>
    <w:rsid w:val="7A199AD3"/>
    <w:rsid w:val="7A281B06"/>
    <w:rsid w:val="7A28E202"/>
    <w:rsid w:val="7A29E5A3"/>
    <w:rsid w:val="7A2B3F65"/>
    <w:rsid w:val="7A2D42B2"/>
    <w:rsid w:val="7A318FC0"/>
    <w:rsid w:val="7A3ADA37"/>
    <w:rsid w:val="7A3D4021"/>
    <w:rsid w:val="7A3E017E"/>
    <w:rsid w:val="7A40F235"/>
    <w:rsid w:val="7A41154C"/>
    <w:rsid w:val="7A422DFF"/>
    <w:rsid w:val="7A4901E7"/>
    <w:rsid w:val="7A4A513F"/>
    <w:rsid w:val="7A4EAFCF"/>
    <w:rsid w:val="7A5106EC"/>
    <w:rsid w:val="7A51B2CF"/>
    <w:rsid w:val="7A51D8A1"/>
    <w:rsid w:val="7A531B35"/>
    <w:rsid w:val="7A53B0D8"/>
    <w:rsid w:val="7A557C0D"/>
    <w:rsid w:val="7A58260B"/>
    <w:rsid w:val="7A5F8DC8"/>
    <w:rsid w:val="7A627033"/>
    <w:rsid w:val="7A6BD5E4"/>
    <w:rsid w:val="7A6EA202"/>
    <w:rsid w:val="7A707917"/>
    <w:rsid w:val="7A734295"/>
    <w:rsid w:val="7A778E95"/>
    <w:rsid w:val="7A77D727"/>
    <w:rsid w:val="7A78EAC2"/>
    <w:rsid w:val="7A8264DD"/>
    <w:rsid w:val="7A86C939"/>
    <w:rsid w:val="7A8A7494"/>
    <w:rsid w:val="7A92E6FB"/>
    <w:rsid w:val="7A9719F8"/>
    <w:rsid w:val="7A9A843E"/>
    <w:rsid w:val="7A9E8A33"/>
    <w:rsid w:val="7AA033E1"/>
    <w:rsid w:val="7AA3BF03"/>
    <w:rsid w:val="7AA85EAA"/>
    <w:rsid w:val="7AA9A0B5"/>
    <w:rsid w:val="7ABE08B8"/>
    <w:rsid w:val="7AC0EC4B"/>
    <w:rsid w:val="7AC12222"/>
    <w:rsid w:val="7AC2BC7E"/>
    <w:rsid w:val="7AC9F847"/>
    <w:rsid w:val="7ACB6168"/>
    <w:rsid w:val="7ACE42E1"/>
    <w:rsid w:val="7AD06A47"/>
    <w:rsid w:val="7AD91B8F"/>
    <w:rsid w:val="7ADC1892"/>
    <w:rsid w:val="7ADE5DE8"/>
    <w:rsid w:val="7ADFD3DA"/>
    <w:rsid w:val="7AE28CF7"/>
    <w:rsid w:val="7AE6B9EA"/>
    <w:rsid w:val="7AE6E4C2"/>
    <w:rsid w:val="7AEF045C"/>
    <w:rsid w:val="7AF07E96"/>
    <w:rsid w:val="7AF0DECA"/>
    <w:rsid w:val="7AF271D6"/>
    <w:rsid w:val="7AF65529"/>
    <w:rsid w:val="7AF7581E"/>
    <w:rsid w:val="7AFA1ED5"/>
    <w:rsid w:val="7AFE9BCE"/>
    <w:rsid w:val="7AFF0970"/>
    <w:rsid w:val="7AFF4DDE"/>
    <w:rsid w:val="7B0EE5EB"/>
    <w:rsid w:val="7B10A9EB"/>
    <w:rsid w:val="7B1165E8"/>
    <w:rsid w:val="7B159A09"/>
    <w:rsid w:val="7B1A65D0"/>
    <w:rsid w:val="7B1BAA06"/>
    <w:rsid w:val="7B1C64E2"/>
    <w:rsid w:val="7B1DD8EC"/>
    <w:rsid w:val="7B1E72C5"/>
    <w:rsid w:val="7B231902"/>
    <w:rsid w:val="7B289E8C"/>
    <w:rsid w:val="7B28F2CF"/>
    <w:rsid w:val="7B2A0050"/>
    <w:rsid w:val="7B2A29E0"/>
    <w:rsid w:val="7B2B89F3"/>
    <w:rsid w:val="7B33A373"/>
    <w:rsid w:val="7B3568E0"/>
    <w:rsid w:val="7B37BE66"/>
    <w:rsid w:val="7B3DA2E0"/>
    <w:rsid w:val="7B3E520E"/>
    <w:rsid w:val="7B3E5EF5"/>
    <w:rsid w:val="7B40D1D9"/>
    <w:rsid w:val="7B41E7CD"/>
    <w:rsid w:val="7B429EBD"/>
    <w:rsid w:val="7B46C107"/>
    <w:rsid w:val="7B48CDFD"/>
    <w:rsid w:val="7B4E359C"/>
    <w:rsid w:val="7B509129"/>
    <w:rsid w:val="7B55DADC"/>
    <w:rsid w:val="7B5623B9"/>
    <w:rsid w:val="7B6047F5"/>
    <w:rsid w:val="7B6DCA2A"/>
    <w:rsid w:val="7B722D2F"/>
    <w:rsid w:val="7B760936"/>
    <w:rsid w:val="7B7B04CC"/>
    <w:rsid w:val="7B7BB80F"/>
    <w:rsid w:val="7B7EC65F"/>
    <w:rsid w:val="7B811E65"/>
    <w:rsid w:val="7B820472"/>
    <w:rsid w:val="7B838EB7"/>
    <w:rsid w:val="7B890B71"/>
    <w:rsid w:val="7B89B1D5"/>
    <w:rsid w:val="7B8BD794"/>
    <w:rsid w:val="7B8ECF25"/>
    <w:rsid w:val="7B91E151"/>
    <w:rsid w:val="7B91F211"/>
    <w:rsid w:val="7B9EAFBC"/>
    <w:rsid w:val="7BA76686"/>
    <w:rsid w:val="7BBDF724"/>
    <w:rsid w:val="7BBE4459"/>
    <w:rsid w:val="7BC4BF26"/>
    <w:rsid w:val="7BC82EF4"/>
    <w:rsid w:val="7BC87EB1"/>
    <w:rsid w:val="7BCBD9F6"/>
    <w:rsid w:val="7BD03121"/>
    <w:rsid w:val="7BD2365C"/>
    <w:rsid w:val="7BDE49D6"/>
    <w:rsid w:val="7BDEFFA2"/>
    <w:rsid w:val="7BE85974"/>
    <w:rsid w:val="7BECD6BE"/>
    <w:rsid w:val="7C0A28E2"/>
    <w:rsid w:val="7C0CB108"/>
    <w:rsid w:val="7C12141C"/>
    <w:rsid w:val="7C1A5628"/>
    <w:rsid w:val="7C1B0D84"/>
    <w:rsid w:val="7C1B307D"/>
    <w:rsid w:val="7C27D24E"/>
    <w:rsid w:val="7C295089"/>
    <w:rsid w:val="7C2A470F"/>
    <w:rsid w:val="7C2D6F89"/>
    <w:rsid w:val="7C323A15"/>
    <w:rsid w:val="7C34E302"/>
    <w:rsid w:val="7C3FC044"/>
    <w:rsid w:val="7C40432D"/>
    <w:rsid w:val="7C479AB0"/>
    <w:rsid w:val="7C4D201F"/>
    <w:rsid w:val="7C5509FD"/>
    <w:rsid w:val="7C55CF46"/>
    <w:rsid w:val="7C595790"/>
    <w:rsid w:val="7C6B148E"/>
    <w:rsid w:val="7C6BA48E"/>
    <w:rsid w:val="7C6F2E4E"/>
    <w:rsid w:val="7C758A00"/>
    <w:rsid w:val="7C7722BB"/>
    <w:rsid w:val="7C77720F"/>
    <w:rsid w:val="7C7A2537"/>
    <w:rsid w:val="7C7E37E1"/>
    <w:rsid w:val="7C848898"/>
    <w:rsid w:val="7C85F4F1"/>
    <w:rsid w:val="7C8A2FE0"/>
    <w:rsid w:val="7C8EB5A6"/>
    <w:rsid w:val="7C917B95"/>
    <w:rsid w:val="7C91F859"/>
    <w:rsid w:val="7C932F2A"/>
    <w:rsid w:val="7C94832D"/>
    <w:rsid w:val="7C9623D6"/>
    <w:rsid w:val="7C97FF69"/>
    <w:rsid w:val="7C9EB734"/>
    <w:rsid w:val="7C9EE149"/>
    <w:rsid w:val="7C9FE27D"/>
    <w:rsid w:val="7CA4D055"/>
    <w:rsid w:val="7CA897B6"/>
    <w:rsid w:val="7CAA8CFC"/>
    <w:rsid w:val="7CAAC67D"/>
    <w:rsid w:val="7CAFD7A2"/>
    <w:rsid w:val="7CB2C379"/>
    <w:rsid w:val="7CB8B191"/>
    <w:rsid w:val="7CBE71ED"/>
    <w:rsid w:val="7CC03194"/>
    <w:rsid w:val="7CC0D0ED"/>
    <w:rsid w:val="7CC321B7"/>
    <w:rsid w:val="7CC4DEC6"/>
    <w:rsid w:val="7CC708A8"/>
    <w:rsid w:val="7CC82959"/>
    <w:rsid w:val="7CC87403"/>
    <w:rsid w:val="7CC89FF0"/>
    <w:rsid w:val="7CC9181B"/>
    <w:rsid w:val="7CCAE72A"/>
    <w:rsid w:val="7CCE1213"/>
    <w:rsid w:val="7CDC4EE1"/>
    <w:rsid w:val="7CE0D99B"/>
    <w:rsid w:val="7CE81238"/>
    <w:rsid w:val="7CF29954"/>
    <w:rsid w:val="7CF73348"/>
    <w:rsid w:val="7CF90254"/>
    <w:rsid w:val="7CFD02DC"/>
    <w:rsid w:val="7D003B13"/>
    <w:rsid w:val="7D051BBA"/>
    <w:rsid w:val="7D070355"/>
    <w:rsid w:val="7D0AC86B"/>
    <w:rsid w:val="7D1771D2"/>
    <w:rsid w:val="7D1A2C4A"/>
    <w:rsid w:val="7D1EB52E"/>
    <w:rsid w:val="7D1EC9F1"/>
    <w:rsid w:val="7D1F7A9D"/>
    <w:rsid w:val="7D258734"/>
    <w:rsid w:val="7D2A0C88"/>
    <w:rsid w:val="7D2BE78E"/>
    <w:rsid w:val="7D398458"/>
    <w:rsid w:val="7D398A2C"/>
    <w:rsid w:val="7D3B5E28"/>
    <w:rsid w:val="7D3CC9D0"/>
    <w:rsid w:val="7D3ED334"/>
    <w:rsid w:val="7D4B0D8C"/>
    <w:rsid w:val="7D4BAAA4"/>
    <w:rsid w:val="7D4C2EBB"/>
    <w:rsid w:val="7D4CD5CF"/>
    <w:rsid w:val="7D4F710F"/>
    <w:rsid w:val="7D521568"/>
    <w:rsid w:val="7D5CC4B8"/>
    <w:rsid w:val="7D604EDE"/>
    <w:rsid w:val="7D627B08"/>
    <w:rsid w:val="7D6949F8"/>
    <w:rsid w:val="7D6AE679"/>
    <w:rsid w:val="7D6C091E"/>
    <w:rsid w:val="7D6CEAEA"/>
    <w:rsid w:val="7D6D02D0"/>
    <w:rsid w:val="7D6D036F"/>
    <w:rsid w:val="7D76B19A"/>
    <w:rsid w:val="7D7C5596"/>
    <w:rsid w:val="7D7DB65C"/>
    <w:rsid w:val="7D7FD5EC"/>
    <w:rsid w:val="7D8149D7"/>
    <w:rsid w:val="7D892C53"/>
    <w:rsid w:val="7D8ABBF7"/>
    <w:rsid w:val="7D902EA4"/>
    <w:rsid w:val="7D907DA5"/>
    <w:rsid w:val="7D913F3C"/>
    <w:rsid w:val="7D9E3068"/>
    <w:rsid w:val="7DA07BCD"/>
    <w:rsid w:val="7DA47EC4"/>
    <w:rsid w:val="7DA4B435"/>
    <w:rsid w:val="7DA5845E"/>
    <w:rsid w:val="7DA9BB32"/>
    <w:rsid w:val="7DAF92AF"/>
    <w:rsid w:val="7DB2E61F"/>
    <w:rsid w:val="7DB8D276"/>
    <w:rsid w:val="7DBB55F1"/>
    <w:rsid w:val="7DC7AD36"/>
    <w:rsid w:val="7DD65126"/>
    <w:rsid w:val="7DDDB741"/>
    <w:rsid w:val="7DE2D162"/>
    <w:rsid w:val="7DE563F8"/>
    <w:rsid w:val="7DE90748"/>
    <w:rsid w:val="7DEAC93D"/>
    <w:rsid w:val="7DEC8947"/>
    <w:rsid w:val="7DEDA493"/>
    <w:rsid w:val="7DEF2E1D"/>
    <w:rsid w:val="7DEF9762"/>
    <w:rsid w:val="7DF2A5AE"/>
    <w:rsid w:val="7DFCBC88"/>
    <w:rsid w:val="7DFD9E54"/>
    <w:rsid w:val="7E06D0E3"/>
    <w:rsid w:val="7E077830"/>
    <w:rsid w:val="7E0D0794"/>
    <w:rsid w:val="7E0D176A"/>
    <w:rsid w:val="7E0D67A9"/>
    <w:rsid w:val="7E0EA53C"/>
    <w:rsid w:val="7E0F780F"/>
    <w:rsid w:val="7E132BB7"/>
    <w:rsid w:val="7E135890"/>
    <w:rsid w:val="7E13C28F"/>
    <w:rsid w:val="7E1702CA"/>
    <w:rsid w:val="7E18807B"/>
    <w:rsid w:val="7E1CC4B0"/>
    <w:rsid w:val="7E227F19"/>
    <w:rsid w:val="7E24D20F"/>
    <w:rsid w:val="7E255F99"/>
    <w:rsid w:val="7E25B5CE"/>
    <w:rsid w:val="7E26D5DA"/>
    <w:rsid w:val="7E2DCC8D"/>
    <w:rsid w:val="7E2EEF78"/>
    <w:rsid w:val="7E31BC76"/>
    <w:rsid w:val="7E31F367"/>
    <w:rsid w:val="7E3B84AB"/>
    <w:rsid w:val="7E40197B"/>
    <w:rsid w:val="7E4047F7"/>
    <w:rsid w:val="7E40DC98"/>
    <w:rsid w:val="7E4582D5"/>
    <w:rsid w:val="7E4B45E1"/>
    <w:rsid w:val="7E4F8DFA"/>
    <w:rsid w:val="7E525C28"/>
    <w:rsid w:val="7E56F979"/>
    <w:rsid w:val="7E5922F8"/>
    <w:rsid w:val="7E592F39"/>
    <w:rsid w:val="7E63EDCB"/>
    <w:rsid w:val="7E69E749"/>
    <w:rsid w:val="7E6D1F60"/>
    <w:rsid w:val="7E710520"/>
    <w:rsid w:val="7E75F106"/>
    <w:rsid w:val="7E7630C7"/>
    <w:rsid w:val="7E814968"/>
    <w:rsid w:val="7E8894DB"/>
    <w:rsid w:val="7E8D908C"/>
    <w:rsid w:val="7E939CC1"/>
    <w:rsid w:val="7E9A9A3C"/>
    <w:rsid w:val="7E9B7C6C"/>
    <w:rsid w:val="7EA14D92"/>
    <w:rsid w:val="7EA24C47"/>
    <w:rsid w:val="7EA7E8F7"/>
    <w:rsid w:val="7EB1044A"/>
    <w:rsid w:val="7EB40A92"/>
    <w:rsid w:val="7EB61EE4"/>
    <w:rsid w:val="7EB65132"/>
    <w:rsid w:val="7EB8856E"/>
    <w:rsid w:val="7EBEF2B5"/>
    <w:rsid w:val="7ECAE29D"/>
    <w:rsid w:val="7ECDAD69"/>
    <w:rsid w:val="7ED45980"/>
    <w:rsid w:val="7EDBB7A9"/>
    <w:rsid w:val="7EE45BE3"/>
    <w:rsid w:val="7EEBA975"/>
    <w:rsid w:val="7EF66016"/>
    <w:rsid w:val="7EF9DCAD"/>
    <w:rsid w:val="7F04D4C4"/>
    <w:rsid w:val="7F063F79"/>
    <w:rsid w:val="7F067816"/>
    <w:rsid w:val="7F078CE6"/>
    <w:rsid w:val="7F0C3555"/>
    <w:rsid w:val="7F0F01D6"/>
    <w:rsid w:val="7F1029AC"/>
    <w:rsid w:val="7F152ECB"/>
    <w:rsid w:val="7F16E2D1"/>
    <w:rsid w:val="7F1F3AB7"/>
    <w:rsid w:val="7F23E45C"/>
    <w:rsid w:val="7F2453B5"/>
    <w:rsid w:val="7F2A921F"/>
    <w:rsid w:val="7F2B6515"/>
    <w:rsid w:val="7F31048E"/>
    <w:rsid w:val="7F3333A8"/>
    <w:rsid w:val="7F43F0EA"/>
    <w:rsid w:val="7F4421DB"/>
    <w:rsid w:val="7F444F60"/>
    <w:rsid w:val="7F4CD5B2"/>
    <w:rsid w:val="7F4D822E"/>
    <w:rsid w:val="7F531354"/>
    <w:rsid w:val="7F5DB36B"/>
    <w:rsid w:val="7F62689B"/>
    <w:rsid w:val="7F6286BE"/>
    <w:rsid w:val="7F6308A9"/>
    <w:rsid w:val="7F68EBD2"/>
    <w:rsid w:val="7F6C87E7"/>
    <w:rsid w:val="7F6C981C"/>
    <w:rsid w:val="7F6D7B18"/>
    <w:rsid w:val="7F6ED8FA"/>
    <w:rsid w:val="7F78074C"/>
    <w:rsid w:val="7F83D56D"/>
    <w:rsid w:val="7F83FB07"/>
    <w:rsid w:val="7F888205"/>
    <w:rsid w:val="7F899A9F"/>
    <w:rsid w:val="7F89D65B"/>
    <w:rsid w:val="7F8D3E32"/>
    <w:rsid w:val="7F8F9B17"/>
    <w:rsid w:val="7F956075"/>
    <w:rsid w:val="7F9EE264"/>
    <w:rsid w:val="7F9F7461"/>
    <w:rsid w:val="7FA00196"/>
    <w:rsid w:val="7FA46801"/>
    <w:rsid w:val="7FA9E818"/>
    <w:rsid w:val="7FADEB21"/>
    <w:rsid w:val="7FAE3A24"/>
    <w:rsid w:val="7FB2E868"/>
    <w:rsid w:val="7FBB66A6"/>
    <w:rsid w:val="7FBB91E2"/>
    <w:rsid w:val="7FBE5BB0"/>
    <w:rsid w:val="7FC121A3"/>
    <w:rsid w:val="7FCCFF63"/>
    <w:rsid w:val="7FCD3C51"/>
    <w:rsid w:val="7FD20250"/>
    <w:rsid w:val="7FD65B55"/>
    <w:rsid w:val="7FD9E545"/>
    <w:rsid w:val="7FDA6377"/>
    <w:rsid w:val="7FDAF193"/>
    <w:rsid w:val="7FDCA199"/>
    <w:rsid w:val="7FDCEA52"/>
    <w:rsid w:val="7FDEF136"/>
    <w:rsid w:val="7FDFACF2"/>
    <w:rsid w:val="7FE6D6F0"/>
    <w:rsid w:val="7FE786D5"/>
    <w:rsid w:val="7FE79345"/>
    <w:rsid w:val="7FE830F2"/>
    <w:rsid w:val="7FF603B1"/>
    <w:rsid w:val="7FF9702C"/>
    <w:rsid w:val="7FFB2B8A"/>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B7ACDF7"/>
  <w15:docId w15:val="{888B28F5-E6E4-4ADD-B5A8-3894F256504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2307C"/>
  </w:style>
  <w:style w:type="paragraph" w:styleId="Heading1">
    <w:name w:val="heading 1"/>
    <w:basedOn w:val="Normal"/>
    <w:next w:val="Normal"/>
    <w:link w:val="Heading1Char"/>
    <w:uiPriority w:val="9"/>
    <w:qFormat/>
    <w:rsid w:val="00FB5846"/>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E41324"/>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6">
    <w:name w:val="heading 6"/>
    <w:basedOn w:val="Normal"/>
    <w:next w:val="Normal"/>
    <w:link w:val="Heading6Char"/>
    <w:uiPriority w:val="9"/>
    <w:unhideWhenUsed/>
    <w:qFormat/>
    <w:pPr>
      <w:keepNext/>
      <w:keepLines/>
      <w:spacing w:before="40" w:after="0"/>
      <w:outlineLvl w:val="5"/>
    </w:pPr>
    <w:rPr>
      <w:rFonts w:asciiTheme="majorHAnsi" w:eastAsiaTheme="majorEastAsia" w:hAnsiTheme="majorHAnsi" w:cstheme="majorBidi"/>
      <w:color w:val="243F60"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FB5846"/>
    <w:rPr>
      <w:rFonts w:asciiTheme="majorHAnsi" w:eastAsiaTheme="majorEastAsia" w:hAnsiTheme="majorHAnsi" w:cstheme="majorBidi"/>
      <w:b/>
      <w:bCs/>
      <w:color w:val="365F91" w:themeColor="accent1" w:themeShade="BF"/>
      <w:sz w:val="28"/>
      <w:szCs w:val="28"/>
    </w:rPr>
  </w:style>
  <w:style w:type="paragraph" w:styleId="TOCHeading">
    <w:name w:val="TOC Heading"/>
    <w:basedOn w:val="Heading1"/>
    <w:next w:val="Normal"/>
    <w:uiPriority w:val="39"/>
    <w:unhideWhenUsed/>
    <w:qFormat/>
    <w:rsid w:val="00FB5846"/>
    <w:pPr>
      <w:outlineLvl w:val="9"/>
    </w:pPr>
  </w:style>
  <w:style w:type="paragraph" w:styleId="BalloonText">
    <w:name w:val="Balloon Text"/>
    <w:basedOn w:val="Normal"/>
    <w:link w:val="BalloonTextChar"/>
    <w:uiPriority w:val="99"/>
    <w:semiHidden/>
    <w:unhideWhenUsed/>
    <w:rsid w:val="00FB5846"/>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FB5846"/>
    <w:rPr>
      <w:rFonts w:ascii="Tahoma" w:hAnsi="Tahoma" w:cs="Tahoma"/>
      <w:sz w:val="16"/>
      <w:szCs w:val="16"/>
    </w:rPr>
  </w:style>
  <w:style w:type="paragraph" w:styleId="TOC1">
    <w:name w:val="toc 1"/>
    <w:basedOn w:val="Normal"/>
    <w:next w:val="Normal"/>
    <w:autoRedefine/>
    <w:uiPriority w:val="39"/>
    <w:unhideWhenUsed/>
    <w:rsid w:val="00FB5846"/>
    <w:pPr>
      <w:spacing w:after="100"/>
    </w:pPr>
  </w:style>
  <w:style w:type="character" w:styleId="Hyperlink">
    <w:name w:val="Hyperlink"/>
    <w:basedOn w:val="DefaultParagraphFont"/>
    <w:uiPriority w:val="99"/>
    <w:unhideWhenUsed/>
    <w:rsid w:val="00FB5846"/>
    <w:rPr>
      <w:color w:val="0000FF" w:themeColor="hyperlink"/>
      <w:u w:val="single"/>
    </w:rPr>
  </w:style>
  <w:style w:type="character" w:customStyle="1" w:styleId="Heading2Char">
    <w:name w:val="Heading 2 Char"/>
    <w:basedOn w:val="DefaultParagraphFont"/>
    <w:link w:val="Heading2"/>
    <w:uiPriority w:val="9"/>
    <w:rsid w:val="00E41324"/>
    <w:rPr>
      <w:rFonts w:asciiTheme="majorHAnsi" w:eastAsiaTheme="majorEastAsia" w:hAnsiTheme="majorHAnsi" w:cstheme="majorBidi"/>
      <w:b/>
      <w:bCs/>
      <w:color w:val="4F81BD" w:themeColor="accent1"/>
      <w:sz w:val="26"/>
      <w:szCs w:val="26"/>
    </w:rPr>
  </w:style>
  <w:style w:type="paragraph" w:styleId="TOC2">
    <w:name w:val="toc 2"/>
    <w:basedOn w:val="Normal"/>
    <w:next w:val="Normal"/>
    <w:autoRedefine/>
    <w:uiPriority w:val="39"/>
    <w:unhideWhenUsed/>
    <w:rsid w:val="00E41324"/>
    <w:pPr>
      <w:spacing w:after="100"/>
      <w:ind w:left="220"/>
    </w:pPr>
  </w:style>
  <w:style w:type="paragraph" w:styleId="Header">
    <w:name w:val="header"/>
    <w:basedOn w:val="Normal"/>
    <w:link w:val="HeaderChar"/>
    <w:uiPriority w:val="99"/>
    <w:unhideWhenUsed/>
    <w:rsid w:val="00242822"/>
    <w:pPr>
      <w:tabs>
        <w:tab w:val="center" w:pos="4680"/>
        <w:tab w:val="right" w:pos="9360"/>
      </w:tabs>
      <w:spacing w:after="0" w:line="240" w:lineRule="auto"/>
    </w:pPr>
  </w:style>
  <w:style w:type="character" w:customStyle="1" w:styleId="HeaderChar">
    <w:name w:val="Header Char"/>
    <w:basedOn w:val="DefaultParagraphFont"/>
    <w:link w:val="Header"/>
    <w:uiPriority w:val="99"/>
    <w:rsid w:val="00242822"/>
  </w:style>
  <w:style w:type="paragraph" w:styleId="Footer">
    <w:name w:val="footer"/>
    <w:basedOn w:val="Normal"/>
    <w:link w:val="FooterChar"/>
    <w:uiPriority w:val="99"/>
    <w:unhideWhenUsed/>
    <w:rsid w:val="00242822"/>
    <w:pPr>
      <w:tabs>
        <w:tab w:val="center" w:pos="4680"/>
        <w:tab w:val="right" w:pos="9360"/>
      </w:tabs>
      <w:spacing w:after="0" w:line="240" w:lineRule="auto"/>
    </w:pPr>
  </w:style>
  <w:style w:type="character" w:customStyle="1" w:styleId="FooterChar">
    <w:name w:val="Footer Char"/>
    <w:basedOn w:val="DefaultParagraphFont"/>
    <w:link w:val="Footer"/>
    <w:uiPriority w:val="99"/>
    <w:rsid w:val="00242822"/>
  </w:style>
  <w:style w:type="paragraph" w:styleId="ListParagraph">
    <w:name w:val="List Paragraph"/>
    <w:basedOn w:val="Normal"/>
    <w:uiPriority w:val="34"/>
    <w:qFormat/>
    <w:rsid w:val="002A37F8"/>
    <w:pPr>
      <w:ind w:left="720"/>
      <w:contextualSpacing/>
    </w:pPr>
  </w:style>
  <w:style w:type="paragraph" w:styleId="NoSpacing">
    <w:name w:val="No Spacing"/>
    <w:uiPriority w:val="1"/>
    <w:qFormat/>
    <w:rsid w:val="00E03B8E"/>
    <w:pPr>
      <w:spacing w:after="0" w:line="240" w:lineRule="auto"/>
    </w:pPr>
  </w:style>
  <w:style w:type="character" w:styleId="CommentReference">
    <w:name w:val="annotation reference"/>
    <w:basedOn w:val="DefaultParagraphFont"/>
    <w:uiPriority w:val="99"/>
    <w:semiHidden/>
    <w:unhideWhenUsed/>
    <w:rsid w:val="00FC670A"/>
    <w:rPr>
      <w:sz w:val="16"/>
      <w:szCs w:val="16"/>
    </w:rPr>
  </w:style>
  <w:style w:type="paragraph" w:styleId="CommentText">
    <w:name w:val="annotation text"/>
    <w:basedOn w:val="Normal"/>
    <w:link w:val="CommentTextChar"/>
    <w:uiPriority w:val="99"/>
    <w:unhideWhenUsed/>
    <w:rsid w:val="00FC670A"/>
    <w:pPr>
      <w:spacing w:line="240" w:lineRule="auto"/>
    </w:pPr>
    <w:rPr>
      <w:sz w:val="20"/>
      <w:szCs w:val="20"/>
    </w:rPr>
  </w:style>
  <w:style w:type="character" w:customStyle="1" w:styleId="CommentTextChar">
    <w:name w:val="Comment Text Char"/>
    <w:basedOn w:val="DefaultParagraphFont"/>
    <w:link w:val="CommentText"/>
    <w:uiPriority w:val="99"/>
    <w:rsid w:val="00FC670A"/>
    <w:rPr>
      <w:sz w:val="20"/>
      <w:szCs w:val="20"/>
    </w:rPr>
  </w:style>
  <w:style w:type="paragraph" w:styleId="CommentSubject">
    <w:name w:val="annotation subject"/>
    <w:basedOn w:val="CommentText"/>
    <w:next w:val="CommentText"/>
    <w:link w:val="CommentSubjectChar"/>
    <w:uiPriority w:val="99"/>
    <w:semiHidden/>
    <w:unhideWhenUsed/>
    <w:rsid w:val="00FC670A"/>
    <w:rPr>
      <w:b/>
      <w:bCs/>
    </w:rPr>
  </w:style>
  <w:style w:type="character" w:customStyle="1" w:styleId="CommentSubjectChar">
    <w:name w:val="Comment Subject Char"/>
    <w:basedOn w:val="CommentTextChar"/>
    <w:link w:val="CommentSubject"/>
    <w:uiPriority w:val="99"/>
    <w:semiHidden/>
    <w:rsid w:val="00FC670A"/>
    <w:rPr>
      <w:b/>
      <w:bCs/>
      <w:sz w:val="20"/>
      <w:szCs w:val="20"/>
    </w:rPr>
  </w:style>
  <w:style w:type="character" w:styleId="FollowedHyperlink">
    <w:name w:val="FollowedHyperlink"/>
    <w:basedOn w:val="DefaultParagraphFont"/>
    <w:uiPriority w:val="99"/>
    <w:semiHidden/>
    <w:unhideWhenUsed/>
    <w:rsid w:val="00621AB9"/>
    <w:rPr>
      <w:color w:val="800080" w:themeColor="followedHyperlink"/>
      <w:u w:val="single"/>
    </w:rPr>
  </w:style>
  <w:style w:type="table" w:styleId="TableGrid">
    <w:name w:val="Table Grid"/>
    <w:basedOn w:val="TableNormal"/>
    <w:uiPriority w:val="59"/>
    <w:rsid w:val="00865A53"/>
    <w:pPr>
      <w:spacing w:after="0" w:line="240" w:lineRule="auto"/>
    </w:p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aption">
    <w:name w:val="caption"/>
    <w:basedOn w:val="Normal"/>
    <w:next w:val="Normal"/>
    <w:uiPriority w:val="35"/>
    <w:unhideWhenUsed/>
    <w:qFormat/>
    <w:rsid w:val="008E5453"/>
    <w:pPr>
      <w:spacing w:line="240" w:lineRule="auto"/>
    </w:pPr>
    <w:rPr>
      <w:i/>
      <w:iCs/>
      <w:color w:val="1F497D" w:themeColor="text2"/>
      <w:sz w:val="18"/>
      <w:szCs w:val="18"/>
    </w:rPr>
  </w:style>
  <w:style w:type="character" w:customStyle="1" w:styleId="Heading6Char">
    <w:name w:val="Heading 6 Char"/>
    <w:basedOn w:val="DefaultParagraphFont"/>
    <w:link w:val="Heading6"/>
    <w:uiPriority w:val="9"/>
    <w:rPr>
      <w:rFonts w:asciiTheme="majorHAnsi" w:eastAsiaTheme="majorEastAsia" w:hAnsiTheme="majorHAnsi" w:cstheme="majorBidi"/>
      <w:color w:val="243F60" w:themeColor="accent1" w:themeShade="7F"/>
    </w:rPr>
  </w:style>
  <w:style w:type="character" w:styleId="Mention">
    <w:name w:val="Mention"/>
    <w:basedOn w:val="DefaultParagraphFont"/>
    <w:uiPriority w:val="99"/>
    <w:unhideWhenUsed/>
    <w:rPr>
      <w:color w:val="2B579A"/>
      <w:shd w:val="clear" w:color="auto" w:fill="E6E6E6"/>
    </w:rPr>
  </w:style>
  <w:style w:type="paragraph" w:styleId="Revision">
    <w:name w:val="Revision"/>
    <w:hidden/>
    <w:uiPriority w:val="99"/>
    <w:semiHidden/>
    <w:rsid w:val="004667E7"/>
    <w:pPr>
      <w:spacing w:after="0" w:line="240" w:lineRule="auto"/>
    </w:pPr>
  </w:style>
  <w:style w:type="character" w:customStyle="1" w:styleId="normaltextrun">
    <w:name w:val="normaltextrun"/>
    <w:basedOn w:val="DefaultParagraphFont"/>
    <w:rsid w:val="00DE13CD"/>
  </w:style>
  <w:style w:type="character" w:customStyle="1" w:styleId="eop">
    <w:name w:val="eop"/>
    <w:basedOn w:val="DefaultParagraphFont"/>
    <w:rsid w:val="00582CA3"/>
  </w:style>
  <w:style w:type="character" w:styleId="UnresolvedMention">
    <w:name w:val="Unresolved Mention"/>
    <w:basedOn w:val="DefaultParagraphFont"/>
    <w:uiPriority w:val="99"/>
    <w:unhideWhenUsed/>
    <w:rsid w:val="00672E5F"/>
    <w:rPr>
      <w:color w:val="605E5C"/>
      <w:shd w:val="clear" w:color="auto" w:fill="E1DFDD"/>
    </w:rPr>
  </w:style>
  <w:style w:type="paragraph" w:styleId="NormalWeb">
    <w:name w:val="Normal (Web)"/>
    <w:basedOn w:val="Normal"/>
    <w:uiPriority w:val="99"/>
    <w:semiHidden/>
    <w:unhideWhenUsed/>
    <w:rsid w:val="00F47473"/>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5224966">
      <w:bodyDiv w:val="1"/>
      <w:marLeft w:val="0"/>
      <w:marRight w:val="0"/>
      <w:marTop w:val="0"/>
      <w:marBottom w:val="0"/>
      <w:divBdr>
        <w:top w:val="none" w:sz="0" w:space="0" w:color="auto"/>
        <w:left w:val="none" w:sz="0" w:space="0" w:color="auto"/>
        <w:bottom w:val="none" w:sz="0" w:space="0" w:color="auto"/>
        <w:right w:val="none" w:sz="0" w:space="0" w:color="auto"/>
      </w:divBdr>
    </w:div>
    <w:div w:id="144589884">
      <w:bodyDiv w:val="1"/>
      <w:marLeft w:val="0"/>
      <w:marRight w:val="0"/>
      <w:marTop w:val="0"/>
      <w:marBottom w:val="0"/>
      <w:divBdr>
        <w:top w:val="none" w:sz="0" w:space="0" w:color="auto"/>
        <w:left w:val="none" w:sz="0" w:space="0" w:color="auto"/>
        <w:bottom w:val="none" w:sz="0" w:space="0" w:color="auto"/>
        <w:right w:val="none" w:sz="0" w:space="0" w:color="auto"/>
      </w:divBdr>
    </w:div>
    <w:div w:id="519203063">
      <w:bodyDiv w:val="1"/>
      <w:marLeft w:val="0"/>
      <w:marRight w:val="0"/>
      <w:marTop w:val="0"/>
      <w:marBottom w:val="0"/>
      <w:divBdr>
        <w:top w:val="none" w:sz="0" w:space="0" w:color="auto"/>
        <w:left w:val="none" w:sz="0" w:space="0" w:color="auto"/>
        <w:bottom w:val="none" w:sz="0" w:space="0" w:color="auto"/>
        <w:right w:val="none" w:sz="0" w:space="0" w:color="auto"/>
      </w:divBdr>
      <w:divsChild>
        <w:div w:id="959410104">
          <w:marLeft w:val="0"/>
          <w:marRight w:val="0"/>
          <w:marTop w:val="0"/>
          <w:marBottom w:val="0"/>
          <w:divBdr>
            <w:top w:val="none" w:sz="0" w:space="0" w:color="auto"/>
            <w:left w:val="none" w:sz="0" w:space="0" w:color="auto"/>
            <w:bottom w:val="none" w:sz="0" w:space="0" w:color="auto"/>
            <w:right w:val="none" w:sz="0" w:space="0" w:color="auto"/>
          </w:divBdr>
          <w:divsChild>
            <w:div w:id="1848251208">
              <w:marLeft w:val="0"/>
              <w:marRight w:val="0"/>
              <w:marTop w:val="0"/>
              <w:marBottom w:val="0"/>
              <w:divBdr>
                <w:top w:val="none" w:sz="0" w:space="0" w:color="auto"/>
                <w:left w:val="none" w:sz="0" w:space="0" w:color="auto"/>
                <w:bottom w:val="none" w:sz="0" w:space="0" w:color="auto"/>
                <w:right w:val="none" w:sz="0" w:space="0" w:color="auto"/>
              </w:divBdr>
            </w:div>
          </w:divsChild>
        </w:div>
        <w:div w:id="2004553446">
          <w:marLeft w:val="0"/>
          <w:marRight w:val="0"/>
          <w:marTop w:val="0"/>
          <w:marBottom w:val="0"/>
          <w:divBdr>
            <w:top w:val="none" w:sz="0" w:space="0" w:color="auto"/>
            <w:left w:val="none" w:sz="0" w:space="0" w:color="auto"/>
            <w:bottom w:val="none" w:sz="0" w:space="0" w:color="auto"/>
            <w:right w:val="none" w:sz="0" w:space="0" w:color="auto"/>
          </w:divBdr>
        </w:div>
      </w:divsChild>
    </w:div>
    <w:div w:id="680015334">
      <w:bodyDiv w:val="1"/>
      <w:marLeft w:val="0"/>
      <w:marRight w:val="0"/>
      <w:marTop w:val="0"/>
      <w:marBottom w:val="0"/>
      <w:divBdr>
        <w:top w:val="none" w:sz="0" w:space="0" w:color="auto"/>
        <w:left w:val="none" w:sz="0" w:space="0" w:color="auto"/>
        <w:bottom w:val="none" w:sz="0" w:space="0" w:color="auto"/>
        <w:right w:val="none" w:sz="0" w:space="0" w:color="auto"/>
      </w:divBdr>
    </w:div>
    <w:div w:id="765149043">
      <w:bodyDiv w:val="1"/>
      <w:marLeft w:val="0"/>
      <w:marRight w:val="0"/>
      <w:marTop w:val="0"/>
      <w:marBottom w:val="0"/>
      <w:divBdr>
        <w:top w:val="none" w:sz="0" w:space="0" w:color="auto"/>
        <w:left w:val="none" w:sz="0" w:space="0" w:color="auto"/>
        <w:bottom w:val="none" w:sz="0" w:space="0" w:color="auto"/>
        <w:right w:val="none" w:sz="0" w:space="0" w:color="auto"/>
      </w:divBdr>
    </w:div>
    <w:div w:id="774904650">
      <w:bodyDiv w:val="1"/>
      <w:marLeft w:val="0"/>
      <w:marRight w:val="0"/>
      <w:marTop w:val="0"/>
      <w:marBottom w:val="0"/>
      <w:divBdr>
        <w:top w:val="none" w:sz="0" w:space="0" w:color="auto"/>
        <w:left w:val="none" w:sz="0" w:space="0" w:color="auto"/>
        <w:bottom w:val="none" w:sz="0" w:space="0" w:color="auto"/>
        <w:right w:val="none" w:sz="0" w:space="0" w:color="auto"/>
      </w:divBdr>
      <w:divsChild>
        <w:div w:id="1791824978">
          <w:marLeft w:val="0"/>
          <w:marRight w:val="0"/>
          <w:marTop w:val="0"/>
          <w:marBottom w:val="0"/>
          <w:divBdr>
            <w:top w:val="none" w:sz="0" w:space="0" w:color="auto"/>
            <w:left w:val="none" w:sz="0" w:space="0" w:color="auto"/>
            <w:bottom w:val="none" w:sz="0" w:space="0" w:color="auto"/>
            <w:right w:val="none" w:sz="0" w:space="0" w:color="auto"/>
          </w:divBdr>
        </w:div>
      </w:divsChild>
    </w:div>
    <w:div w:id="784081478">
      <w:bodyDiv w:val="1"/>
      <w:marLeft w:val="0"/>
      <w:marRight w:val="0"/>
      <w:marTop w:val="0"/>
      <w:marBottom w:val="0"/>
      <w:divBdr>
        <w:top w:val="none" w:sz="0" w:space="0" w:color="auto"/>
        <w:left w:val="none" w:sz="0" w:space="0" w:color="auto"/>
        <w:bottom w:val="none" w:sz="0" w:space="0" w:color="auto"/>
        <w:right w:val="none" w:sz="0" w:space="0" w:color="auto"/>
      </w:divBdr>
    </w:div>
    <w:div w:id="790251506">
      <w:bodyDiv w:val="1"/>
      <w:marLeft w:val="0"/>
      <w:marRight w:val="0"/>
      <w:marTop w:val="0"/>
      <w:marBottom w:val="0"/>
      <w:divBdr>
        <w:top w:val="none" w:sz="0" w:space="0" w:color="auto"/>
        <w:left w:val="none" w:sz="0" w:space="0" w:color="auto"/>
        <w:bottom w:val="none" w:sz="0" w:space="0" w:color="auto"/>
        <w:right w:val="none" w:sz="0" w:space="0" w:color="auto"/>
      </w:divBdr>
    </w:div>
    <w:div w:id="797837206">
      <w:bodyDiv w:val="1"/>
      <w:marLeft w:val="0"/>
      <w:marRight w:val="0"/>
      <w:marTop w:val="0"/>
      <w:marBottom w:val="0"/>
      <w:divBdr>
        <w:top w:val="none" w:sz="0" w:space="0" w:color="auto"/>
        <w:left w:val="none" w:sz="0" w:space="0" w:color="auto"/>
        <w:bottom w:val="none" w:sz="0" w:space="0" w:color="auto"/>
        <w:right w:val="none" w:sz="0" w:space="0" w:color="auto"/>
      </w:divBdr>
    </w:div>
    <w:div w:id="1055008880">
      <w:bodyDiv w:val="1"/>
      <w:marLeft w:val="0"/>
      <w:marRight w:val="0"/>
      <w:marTop w:val="0"/>
      <w:marBottom w:val="0"/>
      <w:divBdr>
        <w:top w:val="none" w:sz="0" w:space="0" w:color="auto"/>
        <w:left w:val="none" w:sz="0" w:space="0" w:color="auto"/>
        <w:bottom w:val="none" w:sz="0" w:space="0" w:color="auto"/>
        <w:right w:val="none" w:sz="0" w:space="0" w:color="auto"/>
      </w:divBdr>
    </w:div>
    <w:div w:id="1197279691">
      <w:bodyDiv w:val="1"/>
      <w:marLeft w:val="0"/>
      <w:marRight w:val="0"/>
      <w:marTop w:val="0"/>
      <w:marBottom w:val="0"/>
      <w:divBdr>
        <w:top w:val="none" w:sz="0" w:space="0" w:color="auto"/>
        <w:left w:val="none" w:sz="0" w:space="0" w:color="auto"/>
        <w:bottom w:val="none" w:sz="0" w:space="0" w:color="auto"/>
        <w:right w:val="none" w:sz="0" w:space="0" w:color="auto"/>
      </w:divBdr>
    </w:div>
    <w:div w:id="1514340704">
      <w:bodyDiv w:val="1"/>
      <w:marLeft w:val="0"/>
      <w:marRight w:val="0"/>
      <w:marTop w:val="0"/>
      <w:marBottom w:val="0"/>
      <w:divBdr>
        <w:top w:val="none" w:sz="0" w:space="0" w:color="auto"/>
        <w:left w:val="none" w:sz="0" w:space="0" w:color="auto"/>
        <w:bottom w:val="none" w:sz="0" w:space="0" w:color="auto"/>
        <w:right w:val="none" w:sz="0" w:space="0" w:color="auto"/>
      </w:divBdr>
    </w:div>
    <w:div w:id="1725520428">
      <w:bodyDiv w:val="1"/>
      <w:marLeft w:val="0"/>
      <w:marRight w:val="0"/>
      <w:marTop w:val="0"/>
      <w:marBottom w:val="0"/>
      <w:divBdr>
        <w:top w:val="none" w:sz="0" w:space="0" w:color="auto"/>
        <w:left w:val="none" w:sz="0" w:space="0" w:color="auto"/>
        <w:bottom w:val="none" w:sz="0" w:space="0" w:color="auto"/>
        <w:right w:val="none" w:sz="0" w:space="0" w:color="auto"/>
      </w:divBdr>
    </w:div>
    <w:div w:id="19850442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hyperlink" Target="https://doi.org/10.1016/j.rse.2006.07.012" TargetMode="External"/><Relationship Id="rId21" Type="http://schemas.openxmlformats.org/officeDocument/2006/relationships/hyperlink" Target="https://swat.tamu.edu/data/" TargetMode="External"/><Relationship Id="rId42" Type="http://schemas.openxmlformats.org/officeDocument/2006/relationships/hyperlink" Target="http://dx.doi.org/10.5066/F7P55KJN" TargetMode="External"/><Relationship Id="rId47" Type="http://schemas.openxmlformats.org/officeDocument/2006/relationships/image" Target="media/image8.png"/><Relationship Id="rId63" Type="http://schemas.openxmlformats.org/officeDocument/2006/relationships/header" Target="header1.xml"/><Relationship Id="rId68" Type="http://schemas.openxmlformats.org/officeDocument/2006/relationships/theme" Target="theme/theme1.xml"/><Relationship Id="rId7" Type="http://schemas.openxmlformats.org/officeDocument/2006/relationships/settings" Target="settings.xml"/><Relationship Id="rId2" Type="http://schemas.openxmlformats.org/officeDocument/2006/relationships/customXml" Target="../customXml/item2.xml"/><Relationship Id="rId16" Type="http://schemas.openxmlformats.org/officeDocument/2006/relationships/hyperlink" Target="https://doi.org/10.1002/joc.3413" TargetMode="External"/><Relationship Id="rId29" Type="http://schemas.openxmlformats.org/officeDocument/2006/relationships/hyperlink" Target="https://doi.org/10.1080/01431169608948714" TargetMode="External"/><Relationship Id="rId11" Type="http://schemas.openxmlformats.org/officeDocument/2006/relationships/image" Target="media/image1.png"/><Relationship Id="rId24" Type="http://schemas.openxmlformats.org/officeDocument/2006/relationships/hyperlink" Target="https://doi.org/10.5067/GPM/IMERGDF/DAY/06" TargetMode="External"/><Relationship Id="rId32" Type="http://schemas.openxmlformats.org/officeDocument/2006/relationships/hyperlink" Target="https://doi.org/10.3390/w13141982" TargetMode="External"/><Relationship Id="rId37" Type="http://schemas.openxmlformats.org/officeDocument/2006/relationships/hyperlink" Target="http://network.bepress.com/physical-sciences-and-mathematics/environmental-sciences" TargetMode="External"/><Relationship Id="rId40" Type="http://schemas.openxmlformats.org/officeDocument/2006/relationships/hyperlink" Target="https://doi.org/10.1080/02626667.2018.1439172" TargetMode="External"/><Relationship Id="rId45" Type="http://schemas.openxmlformats.org/officeDocument/2006/relationships/image" Target="media/image6.png"/><Relationship Id="rId53" Type="http://schemas.openxmlformats.org/officeDocument/2006/relationships/image" Target="media/image14.png"/><Relationship Id="rId58" Type="http://schemas.openxmlformats.org/officeDocument/2006/relationships/image" Target="media/image19.png"/><Relationship Id="rId66" Type="http://schemas.openxmlformats.org/officeDocument/2006/relationships/footer" Target="footer2.xml"/><Relationship Id="rId5" Type="http://schemas.openxmlformats.org/officeDocument/2006/relationships/numbering" Target="numbering.xml"/><Relationship Id="rId61" Type="http://schemas.openxmlformats.org/officeDocument/2006/relationships/image" Target="media/image22.png"/><Relationship Id="rId19" Type="http://schemas.openxmlformats.org/officeDocument/2006/relationships/hyperlink" Target="https://doi.org/10.5066/P9KZCM54" TargetMode="External"/><Relationship Id="rId14" Type="http://schemas.openxmlformats.org/officeDocument/2006/relationships/image" Target="media/image4.png"/><Relationship Id="rId22" Type="http://schemas.openxmlformats.org/officeDocument/2006/relationships/hyperlink" Target="https://doi.org/10.1016/j.jhydrol.2015.10.070" TargetMode="External"/><Relationship Id="rId27" Type="http://schemas.openxmlformats.org/officeDocument/2006/relationships/hyperlink" Target="https://doi.org/10.1109/JSTARS.2021.3109292" TargetMode="External"/><Relationship Id="rId30" Type="http://schemas.openxmlformats.org/officeDocument/2006/relationships/hyperlink" Target="https://www.ncei.noaa.gov/cdo-web/datasets" TargetMode="External"/><Relationship Id="rId35" Type="http://schemas.openxmlformats.org/officeDocument/2006/relationships/hyperlink" Target="https://doi.org/10.5067/VIIRS/VNP10A1F.001" TargetMode="External"/><Relationship Id="rId43" Type="http://schemas.openxmlformats.org/officeDocument/2006/relationships/hyperlink" Target="https://doi.org/10.1016/j.jhydrol.2017.11.037" TargetMode="External"/><Relationship Id="rId48" Type="http://schemas.openxmlformats.org/officeDocument/2006/relationships/image" Target="media/image9.png"/><Relationship Id="rId56" Type="http://schemas.openxmlformats.org/officeDocument/2006/relationships/image" Target="media/image17.png"/><Relationship Id="rId64" Type="http://schemas.openxmlformats.org/officeDocument/2006/relationships/footer" Target="footer1.xml"/><Relationship Id="rId69" Type="http://schemas.microsoft.com/office/2020/10/relationships/intelligence" Target="intelligence2.xml"/><Relationship Id="rId8" Type="http://schemas.openxmlformats.org/officeDocument/2006/relationships/webSettings" Target="webSettings.xml"/><Relationship Id="rId51" Type="http://schemas.openxmlformats.org/officeDocument/2006/relationships/image" Target="media/image12.png"/><Relationship Id="rId3" Type="http://schemas.openxmlformats.org/officeDocument/2006/relationships/customXml" Target="../customXml/item3.xml"/><Relationship Id="rId12" Type="http://schemas.openxmlformats.org/officeDocument/2006/relationships/image" Target="media/image2.png"/><Relationship Id="rId17" Type="http://schemas.openxmlformats.org/officeDocument/2006/relationships/hyperlink" Target="https://doi.org/10.1016/j.jhydrol.2006.09.014." TargetMode="External"/><Relationship Id="rId25" Type="http://schemas.openxmlformats.org/officeDocument/2006/relationships/hyperlink" Target="https://doi.org/10.3390/rs13234901" TargetMode="External"/><Relationship Id="rId33" Type="http://schemas.openxmlformats.org/officeDocument/2006/relationships/hyperlink" Target="https://api.planet.com" TargetMode="External"/><Relationship Id="rId38" Type="http://schemas.openxmlformats.org/officeDocument/2006/relationships/hyperlink" Target="https://gdg.sc.egov.usda.gov/" TargetMode="External"/><Relationship Id="rId46" Type="http://schemas.openxmlformats.org/officeDocument/2006/relationships/image" Target="media/image7.jpeg"/><Relationship Id="rId59" Type="http://schemas.openxmlformats.org/officeDocument/2006/relationships/image" Target="media/image20.png"/><Relationship Id="rId67" Type="http://schemas.openxmlformats.org/officeDocument/2006/relationships/fontTable" Target="fontTable.xml"/><Relationship Id="rId20" Type="http://schemas.openxmlformats.org/officeDocument/2006/relationships/hyperlink" Target="https://doi.org/10.1109/JSTARS.2022.3233113." TargetMode="External"/><Relationship Id="rId41" Type="http://schemas.openxmlformats.org/officeDocument/2006/relationships/hyperlink" Target="https://doi.org/10.1016/j.jhydrol.2017.11.026" TargetMode="External"/><Relationship Id="rId54" Type="http://schemas.openxmlformats.org/officeDocument/2006/relationships/image" Target="media/image15.png"/><Relationship Id="rId62" Type="http://schemas.openxmlformats.org/officeDocument/2006/relationships/image" Target="media/image23.png"/><Relationship Id="rId1" Type="http://schemas.openxmlformats.org/officeDocument/2006/relationships/customXml" Target="../customXml/item1.xml"/><Relationship Id="rId6" Type="http://schemas.openxmlformats.org/officeDocument/2006/relationships/styles" Target="styles.xml"/><Relationship Id="rId15" Type="http://schemas.openxmlformats.org/officeDocument/2006/relationships/image" Target="media/image5.png"/><Relationship Id="rId23" Type="http://schemas.openxmlformats.org/officeDocument/2006/relationships/hyperlink" Target="https://doi.org/10.3390/rs13183785" TargetMode="External"/><Relationship Id="rId28" Type="http://schemas.openxmlformats.org/officeDocument/2006/relationships/hyperlink" Target="https://doi.org/10.3390/rs13091847" TargetMode="External"/><Relationship Id="rId36" Type="http://schemas.openxmlformats.org/officeDocument/2006/relationships/hyperlink" Target="https://doi.org/10.3390/rs12223781" TargetMode="External"/><Relationship Id="rId49" Type="http://schemas.openxmlformats.org/officeDocument/2006/relationships/image" Target="media/image10.png"/><Relationship Id="rId57" Type="http://schemas.openxmlformats.org/officeDocument/2006/relationships/image" Target="media/image18.png"/><Relationship Id="rId10" Type="http://schemas.openxmlformats.org/officeDocument/2006/relationships/endnotes" Target="endnotes.xml"/><Relationship Id="rId31" Type="http://schemas.openxmlformats.org/officeDocument/2006/relationships/hyperlink" Target="https://doi.org/10.1109/TSMC.1979.4310076" TargetMode="External"/><Relationship Id="rId44" Type="http://schemas.openxmlformats.org/officeDocument/2006/relationships/hyperlink" Target="https://doi.org/10.1186/s40562-021-00183-x" TargetMode="External"/><Relationship Id="rId52" Type="http://schemas.openxmlformats.org/officeDocument/2006/relationships/image" Target="media/image13.png"/><Relationship Id="rId60" Type="http://schemas.openxmlformats.org/officeDocument/2006/relationships/image" Target="media/image21.png"/><Relationship Id="rId65" Type="http://schemas.openxmlformats.org/officeDocument/2006/relationships/header" Target="header2.xml"/><Relationship Id="rId4" Type="http://schemas.openxmlformats.org/officeDocument/2006/relationships/customXml" Target="../customXml/item4.xml"/><Relationship Id="rId9" Type="http://schemas.openxmlformats.org/officeDocument/2006/relationships/footnotes" Target="footnotes.xml"/><Relationship Id="rId13" Type="http://schemas.openxmlformats.org/officeDocument/2006/relationships/image" Target="media/image3.png"/><Relationship Id="rId18" Type="http://schemas.openxmlformats.org/officeDocument/2006/relationships/hyperlink" Target="https://doi.org/10.1111/1752-1688.12482." TargetMode="External"/><Relationship Id="rId39" Type="http://schemas.openxmlformats.org/officeDocument/2006/relationships/hyperlink" Target="https://doi.org/10.1002/hyp.9730" TargetMode="External"/><Relationship Id="rId34" Type="http://schemas.openxmlformats.org/officeDocument/2006/relationships/hyperlink" Target="https://doi.org/10.1002/hyp.8171" TargetMode="External"/><Relationship Id="rId50" Type="http://schemas.openxmlformats.org/officeDocument/2006/relationships/image" Target="media/image11.png"/><Relationship Id="rId55" Type="http://schemas.openxmlformats.org/officeDocument/2006/relationships/image" Target="media/image16.png"/></Relationships>
</file>

<file path=word/_rels/header2.xml.rels><?xml version="1.0" encoding="UTF-8" standalone="yes"?>
<Relationships xmlns="http://schemas.openxmlformats.org/package/2006/relationships"><Relationship Id="rId1" Type="http://schemas.openxmlformats.org/officeDocument/2006/relationships/image" Target="media/image24.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Classic 2">
      <a:majorFont>
        <a:latin typeface="Arial"/>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ajorFont>
      <a:minorFont>
        <a:latin typeface="Arial"/>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Document" ma:contentTypeID="0x010100AA137B7158B5884495B75C774E6EAA67" ma:contentTypeVersion="16" ma:contentTypeDescription="Create a new document." ma:contentTypeScope="" ma:versionID="4a5797a334359570fc9499252fed9eaf">
  <xsd:schema xmlns:xsd="http://www.w3.org/2001/XMLSchema" xmlns:xs="http://www.w3.org/2001/XMLSchema" xmlns:p="http://schemas.microsoft.com/office/2006/metadata/properties" xmlns:ns2="21e6a8e8-1dff-48a6-ab9b-8d556c6946c0" xmlns:ns3="7df78d0b-135a-4de7-9166-7c181cd87fb4" targetNamespace="http://schemas.microsoft.com/office/2006/metadata/properties" ma:root="true" ma:fieldsID="6e7ded5fec3b507a4b2b2be55d5d28a9" ns2:_="" ns3:_="">
    <xsd:import namespace="21e6a8e8-1dff-48a6-ab9b-8d556c6946c0"/>
    <xsd:import namespace="7df78d0b-135a-4de7-9166-7c181cd87fb4"/>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MediaServiceDateTaken" minOccurs="0"/>
                <xsd:element ref="ns2:MediaServiceAutoTags" minOccurs="0"/>
                <xsd:element ref="ns2:MediaServiceGenerationTime" minOccurs="0"/>
                <xsd:element ref="ns2:MediaServiceEventHashCode" minOccurs="0"/>
                <xsd:element ref="ns2:MediaServiceOCR" minOccurs="0"/>
                <xsd:element ref="ns2:MediaServiceLocation" minOccurs="0"/>
                <xsd:element ref="ns2:lcf76f155ced4ddcb4097134ff3c332f" minOccurs="0"/>
                <xsd:element ref="ns3:TaxCatchAll"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1e6a8e8-1dff-48a6-ab9b-8d556c6946c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ServiceAutoTags" ma:index="15" nillable="true" ma:displayName="Tags" ma:internalName="MediaServiceAutoTags"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ServiceLocation" ma:index="19" nillable="true" ma:displayName="Location" ma:internalName="MediaServiceLocation" ma:readOnly="true">
      <xsd:simpleType>
        <xsd:restriction base="dms:Text"/>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ec12c5d1-1fdc-4b92-8d04-0f37a99e2893" ma:termSetId="09814cd3-568e-fe90-9814-8d621ff8fb84" ma:anchorId="fba54fb3-c3e1-fe81-a776-ca4b69148c4d" ma:open="true" ma:isKeyword="false">
      <xsd:complexType>
        <xsd:sequence>
          <xsd:element ref="pc:Terms" minOccurs="0" maxOccurs="1"/>
        </xsd:sequence>
      </xsd:complexType>
    </xsd:element>
    <xsd:element name="MediaLengthInSeconds" ma:index="23"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7df78d0b-135a-4de7-9166-7c181cd87fb4"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TaxCatchAll" ma:index="22" nillable="true" ma:displayName="Taxonomy Catch All Column" ma:hidden="true" ma:list="{f9ae0d73-79f8-420d-b8e8-564e224fd1a4}" ma:internalName="TaxCatchAll" ma:showField="CatchAllData" ma:web="7df78d0b-135a-4de7-9166-7c181cd87fb4">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SharedWithUsers xmlns="7df78d0b-135a-4de7-9166-7c181cd87fb4">
      <UserInfo>
        <DisplayName>Olivia Landry</DisplayName>
        <AccountId>18</AccountId>
        <AccountType/>
      </UserInfo>
      <UserInfo>
        <DisplayName>Caroline Williams</DisplayName>
        <AccountId>44</AccountId>
        <AccountType/>
      </UserInfo>
    </SharedWithUsers>
    <lcf76f155ced4ddcb4097134ff3c332f xmlns="21e6a8e8-1dff-48a6-ab9b-8d556c6946c0">
      <Terms xmlns="http://schemas.microsoft.com/office/infopath/2007/PartnerControls"/>
    </lcf76f155ced4ddcb4097134ff3c332f>
    <TaxCatchAll xmlns="7df78d0b-135a-4de7-9166-7c181cd87fb4" xsi:nil="true"/>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8328E2CF-F365-44A1-92C1-310E684876AB}">
  <ds:schemaRefs>
    <ds:schemaRef ds:uri="http://schemas.openxmlformats.org/officeDocument/2006/bibliography"/>
  </ds:schemaRefs>
</ds:datastoreItem>
</file>

<file path=customXml/itemProps2.xml><?xml version="1.0" encoding="utf-8"?>
<ds:datastoreItem xmlns:ds="http://schemas.openxmlformats.org/officeDocument/2006/customXml" ds:itemID="{F86249CD-62E9-4589-A6C2-6FE3B482C80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1e6a8e8-1dff-48a6-ab9b-8d556c6946c0"/>
    <ds:schemaRef ds:uri="7df78d0b-135a-4de7-9166-7c181cd87fb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C256330C-AEB5-4BAF-BB77-E11B9DA1FB1E}">
  <ds:schemaRefs>
    <ds:schemaRef ds:uri="http://schemas.microsoft.com/office/2006/metadata/properties"/>
    <ds:schemaRef ds:uri="http://schemas.microsoft.com/office/infopath/2007/PartnerControls"/>
    <ds:schemaRef ds:uri="7df78d0b-135a-4de7-9166-7c181cd87fb4"/>
    <ds:schemaRef ds:uri="21e6a8e8-1dff-48a6-ab9b-8d556c6946c0"/>
  </ds:schemaRefs>
</ds:datastoreItem>
</file>

<file path=customXml/itemProps4.xml><?xml version="1.0" encoding="utf-8"?>
<ds:datastoreItem xmlns:ds="http://schemas.openxmlformats.org/officeDocument/2006/customXml" ds:itemID="{C01C38E7-C883-445C-8326-7C1E6CE24428}">
  <ds:schemaRefs>
    <ds:schemaRef ds:uri="http://schemas.microsoft.com/sharepoint/v3/contenttype/forms"/>
  </ds:schemaRefs>
</ds:datastoreItem>
</file>

<file path=docMetadata/LabelInfo.xml><?xml version="1.0" encoding="utf-8"?>
<clbl:labelList xmlns:clbl="http://schemas.microsoft.com/office/2020/mipLabelMetadata">
  <clbl:label id="{7005d458-45be-48ae-8140-d43da96dd17b}" enabled="0" method="" siteId="{7005d458-45be-48ae-8140-d43da96dd17b}" removed="1"/>
</clbl:labelList>
</file>

<file path=docProps/app.xml><?xml version="1.0" encoding="utf-8"?>
<Properties xmlns="http://schemas.openxmlformats.org/officeDocument/2006/extended-properties" xmlns:vt="http://schemas.openxmlformats.org/officeDocument/2006/docPropsVTypes">
  <Template>Normal</Template>
  <TotalTime>10</TotalTime>
  <Pages>29</Pages>
  <Words>9087</Words>
  <Characters>51798</Characters>
  <Application>Microsoft Office Word</Application>
  <DocSecurity>0</DocSecurity>
  <Lines>431</Lines>
  <Paragraphs>121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60764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Cecil Byles</dc:creator>
  <cp:keywords/>
  <dc:description/>
  <cp:lastModifiedBy>Childs, Lauren M. (LARC-E3)[DEVELOP]</cp:lastModifiedBy>
  <cp:revision>3</cp:revision>
  <dcterms:created xsi:type="dcterms:W3CDTF">2023-06-15T01:49:00Z</dcterms:created>
  <dcterms:modified xsi:type="dcterms:W3CDTF">2023-06-15T01:51:00Z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0x010100AA137B7158B5884495B75C774E6EAA67</vt:lpwstr>
  </property>
  <property fmtid="{D5CDD505-2E9C-101B-9397-08002B2CF9AE}" pid="3" name="MediaServiceImageTags">
    <vt:lpwstr/>
  </property>
  <property fmtid="{D5CDD505-2E9C-101B-9397-08002B2CF9AE}" pid="4" name="Order">
    <vt:r8>1600</vt:r8>
  </property>
  <property fmtid="{D5CDD505-2E9C-101B-9397-08002B2CF9AE}" pid="5" name="xd_Signature">
    <vt:bool>false</vt:bool>
  </property>
  <property fmtid="{D5CDD505-2E9C-101B-9397-08002B2CF9AE}" pid="6" name="xd_ProgID">
    <vt:lpwstr/>
  </property>
  <property fmtid="{D5CDD505-2E9C-101B-9397-08002B2CF9AE}" pid="7" name="_ExtendedDescription">
    <vt:lpwstr/>
  </property>
  <property fmtid="{D5CDD505-2E9C-101B-9397-08002B2CF9AE}" pid="8" name="TriggerFlowInfo">
    <vt:lpwstr/>
  </property>
  <property fmtid="{D5CDD505-2E9C-101B-9397-08002B2CF9AE}" pid="9" name="ComplianceAssetId">
    <vt:lpwstr/>
  </property>
  <property fmtid="{D5CDD505-2E9C-101B-9397-08002B2CF9AE}" pid="10" name="TemplateUrl">
    <vt:lpwstr/>
  </property>
</Properties>
</file>